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50" w:rsidRDefault="00995E39">
      <w:r>
        <w:t>Họp demo nâng cấp hệ thống portal Bộ Tài Chính</w:t>
      </w:r>
    </w:p>
    <w:p w:rsidR="00995E39" w:rsidRDefault="00995E39" w:rsidP="00995E39"/>
    <w:p w:rsidR="00995E39" w:rsidRDefault="00995E39" w:rsidP="00995E39">
      <w:pPr>
        <w:pStyle w:val="ListParagraph"/>
        <w:numPr>
          <w:ilvl w:val="0"/>
          <w:numId w:val="2"/>
        </w:numPr>
      </w:pPr>
      <w:r>
        <w:t>Thời gian: 9h, ngày 22/06/2021</w:t>
      </w:r>
    </w:p>
    <w:p w:rsidR="00995E39" w:rsidRDefault="00995E39" w:rsidP="00995E39">
      <w:pPr>
        <w:pStyle w:val="ListParagraph"/>
        <w:numPr>
          <w:ilvl w:val="0"/>
          <w:numId w:val="2"/>
        </w:numPr>
      </w:pPr>
      <w:r>
        <w:t>Địa điểm: phòng DVC, cục Tin học thống kê, Bộ Tài Chính</w:t>
      </w:r>
    </w:p>
    <w:p w:rsidR="00995E39" w:rsidRDefault="00995E39" w:rsidP="00995E39">
      <w:pPr>
        <w:pStyle w:val="ListParagraph"/>
        <w:numPr>
          <w:ilvl w:val="0"/>
          <w:numId w:val="2"/>
        </w:numPr>
      </w:pPr>
      <w:r>
        <w:t xml:space="preserve">Thành phần: </w:t>
      </w:r>
    </w:p>
    <w:p w:rsidR="00995E39" w:rsidRDefault="00995E39" w:rsidP="00995E39">
      <w:pPr>
        <w:pStyle w:val="ListParagraph"/>
        <w:numPr>
          <w:ilvl w:val="1"/>
          <w:numId w:val="2"/>
        </w:numPr>
      </w:pPr>
      <w:r>
        <w:t>Tinh Vân</w:t>
      </w:r>
    </w:p>
    <w:p w:rsidR="00995E39" w:rsidRDefault="00995E39" w:rsidP="00995E39">
      <w:pPr>
        <w:pStyle w:val="ListParagraph"/>
        <w:numPr>
          <w:ilvl w:val="1"/>
          <w:numId w:val="2"/>
        </w:numPr>
      </w:pPr>
      <w:r>
        <w:t>Phòng DVC</w:t>
      </w:r>
    </w:p>
    <w:p w:rsidR="00995E39" w:rsidRDefault="00995E39" w:rsidP="00995E39">
      <w:pPr>
        <w:pStyle w:val="ListParagraph"/>
        <w:numPr>
          <w:ilvl w:val="0"/>
          <w:numId w:val="2"/>
        </w:numPr>
      </w:pPr>
      <w:r>
        <w:t>Nội dung:</w:t>
      </w:r>
    </w:p>
    <w:p w:rsidR="00995E39" w:rsidRDefault="00995E39" w:rsidP="00995E39">
      <w:pPr>
        <w:pStyle w:val="ListParagraph"/>
        <w:numPr>
          <w:ilvl w:val="1"/>
          <w:numId w:val="2"/>
        </w:numPr>
      </w:pPr>
      <w:r>
        <w:t>Hạnh trình bày về hệ thống nâng cấp</w:t>
      </w:r>
    </w:p>
    <w:p w:rsidR="00995E39" w:rsidRDefault="00AE779A" w:rsidP="00995E39">
      <w:pPr>
        <w:pStyle w:val="ListParagraph"/>
        <w:numPr>
          <w:ilvl w:val="1"/>
          <w:numId w:val="2"/>
        </w:numPr>
      </w:pPr>
      <w:r>
        <w:t>Thông qua kế hoạch kiểm thử</w:t>
      </w:r>
    </w:p>
    <w:p w:rsidR="00FC367F" w:rsidRDefault="00FC367F" w:rsidP="00995E39">
      <w:pPr>
        <w:pStyle w:val="ListParagraph"/>
        <w:numPr>
          <w:ilvl w:val="1"/>
          <w:numId w:val="2"/>
        </w:numPr>
      </w:pPr>
      <w:r>
        <w:t>Box tin nổi bật: hiển thị 3 tin nhỏ, ko chạy, danh sách bên phải sẽ là từ tin thứ 4</w:t>
      </w:r>
    </w:p>
    <w:p w:rsidR="00FC367F" w:rsidRDefault="00FC367F" w:rsidP="00FC367F">
      <w:pPr>
        <w:pStyle w:val="ListParagraph"/>
        <w:numPr>
          <w:ilvl w:val="1"/>
          <w:numId w:val="2"/>
        </w:numPr>
      </w:pPr>
      <w:r>
        <w:t>Slide chạy bên dưới box tin nổi bật: để chạy 4 item</w:t>
      </w:r>
    </w:p>
    <w:p w:rsidR="00FC367F" w:rsidRDefault="00FC367F" w:rsidP="00FC367F">
      <w:pPr>
        <w:pStyle w:val="ListParagraph"/>
        <w:numPr>
          <w:ilvl w:val="1"/>
          <w:numId w:val="2"/>
        </w:numPr>
      </w:pPr>
      <w:r>
        <w:t>Lưu ý lại trang tin bộ trưởng và trang tin tức để trình bày với văn phòng bộ</w:t>
      </w:r>
    </w:p>
    <w:p w:rsidR="003E32C5" w:rsidRDefault="003E32C5" w:rsidP="00FC367F">
      <w:pPr>
        <w:pStyle w:val="ListParagraph"/>
        <w:numPr>
          <w:ilvl w:val="1"/>
          <w:numId w:val="2"/>
        </w:numPr>
      </w:pPr>
      <w:r>
        <w:t>Biên tập tin: nếu ngày xuất bản nhỏ hơn ngày hiện tại thì mặc đinh ngày tạo bằng ngày xuất bản</w:t>
      </w:r>
    </w:p>
    <w:p w:rsidR="0067373F" w:rsidRDefault="0067373F" w:rsidP="00FC367F">
      <w:pPr>
        <w:pStyle w:val="ListParagraph"/>
        <w:numPr>
          <w:ilvl w:val="1"/>
          <w:numId w:val="2"/>
        </w:numPr>
      </w:pPr>
      <w:r>
        <w:t>Chuyên mục, mục hiển thị: mặc định lưu thông tin theo kho nội dung</w:t>
      </w:r>
    </w:p>
    <w:p w:rsidR="0067373F" w:rsidRDefault="0067373F" w:rsidP="00FC367F">
      <w:pPr>
        <w:pStyle w:val="ListParagraph"/>
        <w:numPr>
          <w:ilvl w:val="1"/>
          <w:numId w:val="2"/>
        </w:numPr>
      </w:pPr>
      <w:r>
        <w:t>Kho nội dung</w:t>
      </w:r>
      <w:r w:rsidR="00BE6BD9">
        <w:t xml:space="preserve"> ảnh, videos: xem có cấu hình thêm 1 folder chung hay không</w:t>
      </w:r>
      <w:r w:rsidR="00DE34C8">
        <w:t>, xóa thì sẽ vào thùng rác</w:t>
      </w:r>
    </w:p>
    <w:p w:rsidR="0016654D" w:rsidRDefault="0016654D" w:rsidP="00FC367F">
      <w:pPr>
        <w:pStyle w:val="ListParagraph"/>
        <w:numPr>
          <w:ilvl w:val="1"/>
          <w:numId w:val="2"/>
        </w:numPr>
      </w:pPr>
      <w:r>
        <w:t>Có những tin sẽ bình luận trực tuyến, có những tin sẽ cho duyệt</w:t>
      </w:r>
    </w:p>
    <w:p w:rsidR="00B71759" w:rsidRDefault="00B71759" w:rsidP="00FC367F">
      <w:pPr>
        <w:pStyle w:val="ListParagraph"/>
        <w:numPr>
          <w:ilvl w:val="1"/>
          <w:numId w:val="2"/>
        </w:numPr>
      </w:pPr>
      <w:r>
        <w:t>Videos thêm tiện ích tùy chọn chất lượng</w:t>
      </w:r>
    </w:p>
    <w:p w:rsidR="004A467C" w:rsidRDefault="004A467C" w:rsidP="004A467C">
      <w:pPr>
        <w:pStyle w:val="ListParagraph"/>
        <w:numPr>
          <w:ilvl w:val="1"/>
          <w:numId w:val="2"/>
        </w:numPr>
      </w:pPr>
      <w:r>
        <w:t>Quản lý chi phí nhuận bút: đơn vị quy chuẩn sẽ là trang, tự động đế</w:t>
      </w:r>
      <w:r w:rsidR="0083777B">
        <w:t xml:space="preserve"> tính chi phí</w:t>
      </w:r>
    </w:p>
    <w:p w:rsidR="00293B1B" w:rsidRDefault="00FB035A" w:rsidP="00FB035A">
      <w:pPr>
        <w:pStyle w:val="ListParagraph"/>
        <w:numPr>
          <w:ilvl w:val="0"/>
          <w:numId w:val="2"/>
        </w:numPr>
      </w:pPr>
      <w:r>
        <w:t>Hiệu chỉnh lại cổng bộ:</w:t>
      </w:r>
    </w:p>
    <w:p w:rsidR="00FB035A" w:rsidRDefault="00D92DB0" w:rsidP="00FB035A">
      <w:pPr>
        <w:pStyle w:val="ListParagraph"/>
        <w:numPr>
          <w:ilvl w:val="1"/>
          <w:numId w:val="2"/>
        </w:numPr>
      </w:pPr>
      <w:hyperlink r:id="rId6" w:history="1">
        <w:r w:rsidR="00FB035A" w:rsidRPr="00792EBE">
          <w:rPr>
            <w:rStyle w:val="Hyperlink"/>
          </w:rPr>
          <w:t>https://mof.gov.vn/webcenter/portal/dvc_btc/r/m/ttdvc/cqdcb</w:t>
        </w:r>
      </w:hyperlink>
      <w:r w:rsidR="00FB035A">
        <w:t xml:space="preserve"> tạo thành chuyên mục cải cách hành chính dưới bộ thủ tục hành chính trên menu trái. Bỏ mục cải cách hành chính slide chạy dưới.</w:t>
      </w:r>
    </w:p>
    <w:p w:rsidR="00FB035A" w:rsidRDefault="00FB035A" w:rsidP="00FB035A">
      <w:pPr>
        <w:pStyle w:val="ListParagraph"/>
        <w:numPr>
          <w:ilvl w:val="1"/>
          <w:numId w:val="2"/>
        </w:numPr>
      </w:pPr>
      <w:r>
        <w:t>Bỏ vấn đề quốc hội quan tâm, công đoàn bộ, đảng bộ tài chính ở chuyên mục hiển thị dứoi</w:t>
      </w:r>
    </w:p>
    <w:p w:rsidR="00916631" w:rsidRDefault="00916631" w:rsidP="00FB035A">
      <w:pPr>
        <w:pStyle w:val="ListParagraph"/>
        <w:numPr>
          <w:ilvl w:val="1"/>
          <w:numId w:val="2"/>
        </w:numPr>
      </w:pPr>
      <w:r>
        <w:t>CKNSBTC viết đủ chữ “ Công khai ngân sách BTC”</w:t>
      </w:r>
    </w:p>
    <w:p w:rsidR="00916631" w:rsidRDefault="00916631" w:rsidP="00916631">
      <w:pPr>
        <w:pStyle w:val="ListParagraph"/>
        <w:numPr>
          <w:ilvl w:val="1"/>
          <w:numId w:val="2"/>
        </w:numPr>
      </w:pPr>
      <w:r>
        <w:t xml:space="preserve">Ngân sách nhà nước ở box chuyên mục link đến trang: </w:t>
      </w:r>
      <w:hyperlink r:id="rId7" w:history="1">
        <w:r w:rsidRPr="00792EBE">
          <w:rPr>
            <w:rStyle w:val="Hyperlink"/>
          </w:rPr>
          <w:t>https://ckns.mof.gov.vn/</w:t>
        </w:r>
      </w:hyperlink>
    </w:p>
    <w:p w:rsidR="00916631" w:rsidRDefault="00916631" w:rsidP="00916631">
      <w:pPr>
        <w:pStyle w:val="ListParagraph"/>
        <w:numPr>
          <w:ilvl w:val="1"/>
          <w:numId w:val="2"/>
        </w:numPr>
      </w:pPr>
      <w:r>
        <w:t>Công khai ngân sách bộ tài chính lấy dữ liệu từ RSS của cổng công khai ngân sách nhà nước</w:t>
      </w:r>
    </w:p>
    <w:p w:rsidR="006415F0" w:rsidRDefault="006415F0" w:rsidP="00916631">
      <w:pPr>
        <w:pStyle w:val="ListParagraph"/>
        <w:numPr>
          <w:ilvl w:val="1"/>
          <w:numId w:val="2"/>
        </w:numPr>
      </w:pPr>
      <w:r>
        <w:t>Chuyên mục 3 Tab</w:t>
      </w:r>
      <w:r w:rsidR="00D92DB0">
        <w:t xml:space="preserve"> (chỉ dùng 2 tab)</w:t>
      </w:r>
      <w:bookmarkStart w:id="0" w:name="_GoBack"/>
      <w:bookmarkEnd w:id="0"/>
    </w:p>
    <w:p w:rsidR="006415F0" w:rsidRDefault="006415F0" w:rsidP="006415F0">
      <w:pPr>
        <w:pStyle w:val="ListParagraph"/>
        <w:numPr>
          <w:ilvl w:val="2"/>
          <w:numId w:val="2"/>
        </w:numPr>
      </w:pPr>
      <w:r>
        <w:t xml:space="preserve">Tab1: hiển thị dữ liệu thực hiện ngân sách nhà nước theo kỳ báo cáo: </w:t>
      </w:r>
      <w:hyperlink r:id="rId8" w:history="1">
        <w:r w:rsidR="00F42642" w:rsidRPr="00792EBE">
          <w:rPr>
            <w:rStyle w:val="Hyperlink"/>
          </w:rPr>
          <w:t>https://ckns.mof.gov.vn/SitePages/nsnn-th1.aspx</w:t>
        </w:r>
      </w:hyperlink>
    </w:p>
    <w:p w:rsidR="00F42642" w:rsidRDefault="00F42642" w:rsidP="00F42642">
      <w:pPr>
        <w:pStyle w:val="ListParagraph"/>
        <w:numPr>
          <w:ilvl w:val="2"/>
          <w:numId w:val="2"/>
        </w:numPr>
      </w:pPr>
      <w:r>
        <w:t xml:space="preserve">Tab 2: </w:t>
      </w:r>
      <w:r w:rsidR="00C51315">
        <w:t xml:space="preserve">Chỉ tiêu tổng hợp </w:t>
      </w:r>
    </w:p>
    <w:p w:rsidR="00F42642" w:rsidRDefault="00F42642" w:rsidP="00F42642">
      <w:pPr>
        <w:pStyle w:val="ListParagraph"/>
        <w:numPr>
          <w:ilvl w:val="1"/>
          <w:numId w:val="2"/>
        </w:numPr>
      </w:pPr>
      <w:r>
        <w:t>Slide chạy dưới box tin nổi bật:</w:t>
      </w:r>
    </w:p>
    <w:p w:rsidR="00F42642" w:rsidRDefault="00F42642" w:rsidP="00F42642">
      <w:pPr>
        <w:pStyle w:val="ListParagraph"/>
        <w:numPr>
          <w:ilvl w:val="2"/>
          <w:numId w:val="2"/>
        </w:numPr>
      </w:pPr>
      <w:r>
        <w:t>Chiến lược kế hoạch hành động</w:t>
      </w:r>
    </w:p>
    <w:p w:rsidR="00F42642" w:rsidRDefault="00F42642" w:rsidP="00F42642">
      <w:pPr>
        <w:pStyle w:val="ListParagraph"/>
        <w:numPr>
          <w:ilvl w:val="2"/>
          <w:numId w:val="2"/>
        </w:numPr>
      </w:pPr>
      <w:r>
        <w:t>Chuyển đổi số</w:t>
      </w:r>
    </w:p>
    <w:p w:rsidR="00F42642" w:rsidRDefault="00F42642" w:rsidP="00F42642">
      <w:pPr>
        <w:pStyle w:val="ListParagraph"/>
        <w:numPr>
          <w:ilvl w:val="2"/>
          <w:numId w:val="2"/>
        </w:numPr>
      </w:pPr>
      <w:r>
        <w:t>Cổng công khai ngân sách</w:t>
      </w:r>
    </w:p>
    <w:p w:rsidR="00F42642" w:rsidRDefault="00F42642" w:rsidP="00F42642">
      <w:pPr>
        <w:pStyle w:val="ListParagraph"/>
        <w:numPr>
          <w:ilvl w:val="2"/>
          <w:numId w:val="2"/>
        </w:numPr>
      </w:pPr>
      <w:r>
        <w:t>Thông tin điều hành giá</w:t>
      </w:r>
    </w:p>
    <w:p w:rsidR="00F42642" w:rsidRDefault="00665C82" w:rsidP="00665C82">
      <w:pPr>
        <w:ind w:left="1800"/>
      </w:pPr>
      <w:r>
        <w:lastRenderedPageBreak/>
        <w:t>…</w:t>
      </w:r>
    </w:p>
    <w:p w:rsidR="00C51315" w:rsidRDefault="00C51315" w:rsidP="00C51315"/>
    <w:sectPr w:rsidR="00C51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96C3C"/>
    <w:multiLevelType w:val="hybridMultilevel"/>
    <w:tmpl w:val="3E1418A8"/>
    <w:lvl w:ilvl="0" w:tplc="A1188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B0536"/>
    <w:multiLevelType w:val="hybridMultilevel"/>
    <w:tmpl w:val="D2F21820"/>
    <w:lvl w:ilvl="0" w:tplc="BA6AE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E39"/>
    <w:rsid w:val="0016654D"/>
    <w:rsid w:val="00293B1B"/>
    <w:rsid w:val="003E32C5"/>
    <w:rsid w:val="004A467C"/>
    <w:rsid w:val="006415F0"/>
    <w:rsid w:val="00665C82"/>
    <w:rsid w:val="0067373F"/>
    <w:rsid w:val="0083777B"/>
    <w:rsid w:val="00916631"/>
    <w:rsid w:val="00995E39"/>
    <w:rsid w:val="00AC311B"/>
    <w:rsid w:val="00AE779A"/>
    <w:rsid w:val="00B71759"/>
    <w:rsid w:val="00BE6BD9"/>
    <w:rsid w:val="00C51315"/>
    <w:rsid w:val="00D22677"/>
    <w:rsid w:val="00D92DB0"/>
    <w:rsid w:val="00DE34C8"/>
    <w:rsid w:val="00F42642"/>
    <w:rsid w:val="00FB035A"/>
    <w:rsid w:val="00F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3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3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kns.mof.gov.vn/SitePages/nsnn-th1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kns.mof.gov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f.gov.vn/webcenter/portal/dvc_btc/r/m/ttdvc/cqdc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NGANQUYEN</dc:creator>
  <cp:lastModifiedBy>NGANQUYEN</cp:lastModifiedBy>
  <cp:revision>15</cp:revision>
  <dcterms:created xsi:type="dcterms:W3CDTF">2021-06-22T02:16:00Z</dcterms:created>
  <dcterms:modified xsi:type="dcterms:W3CDTF">2021-06-22T07:02:00Z</dcterms:modified>
</cp:coreProperties>
</file>