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02F8" w14:textId="77777777" w:rsidR="00B60B54" w:rsidRPr="00D109D6" w:rsidRDefault="00B60B54" w:rsidP="00B60B54">
      <w:pPr>
        <w:pStyle w:val="NormalWeb"/>
        <w:spacing w:before="0" w:beforeAutospacing="0" w:afterAutospacing="0"/>
        <w:ind w:left="5040"/>
        <w:jc w:val="center"/>
      </w:pPr>
      <w:r w:rsidRPr="00D109D6">
        <w:rPr>
          <w:b/>
          <w:bCs/>
        </w:rPr>
        <w:t>ĐỀ THI KẾT THÚC HỌC PHẦN</w:t>
      </w:r>
    </w:p>
    <w:p w14:paraId="26F7E040" w14:textId="77777777" w:rsidR="00B60B54" w:rsidRPr="00D109D6" w:rsidRDefault="00B60B54" w:rsidP="00B60B54">
      <w:pPr>
        <w:pStyle w:val="NormalWeb"/>
        <w:spacing w:before="0" w:beforeAutospacing="0" w:afterAutospacing="0"/>
        <w:ind w:left="5040"/>
        <w:jc w:val="center"/>
      </w:pPr>
      <w:r w:rsidRPr="00D109D6">
        <w:t xml:space="preserve">Học </w:t>
      </w:r>
      <w:proofErr w:type="spellStart"/>
      <w:r w:rsidRPr="00D109D6">
        <w:t>kỳ</w:t>
      </w:r>
      <w:proofErr w:type="spellEnd"/>
      <w:r w:rsidRPr="00D109D6">
        <w:t xml:space="preserve"> 1 </w:t>
      </w:r>
      <w:proofErr w:type="spellStart"/>
      <w:r w:rsidRPr="00D109D6">
        <w:t>năm</w:t>
      </w:r>
      <w:proofErr w:type="spellEnd"/>
      <w:r w:rsidRPr="00D109D6">
        <w:t xml:space="preserve"> </w:t>
      </w:r>
      <w:proofErr w:type="spellStart"/>
      <w:r w:rsidRPr="00D109D6">
        <w:t>học</w:t>
      </w:r>
      <w:proofErr w:type="spellEnd"/>
      <w:r w:rsidRPr="00D109D6">
        <w:t xml:space="preserve"> 2022-2023</w:t>
      </w:r>
    </w:p>
    <w:p w14:paraId="0E62D058" w14:textId="1A6F2719" w:rsidR="00B60B54" w:rsidRPr="00D109D6" w:rsidRDefault="00B60B54" w:rsidP="00B60B54">
      <w:pPr>
        <w:pStyle w:val="NormalWeb"/>
        <w:spacing w:before="0" w:beforeAutospacing="0" w:afterAutospacing="0"/>
        <w:ind w:left="5040"/>
        <w:jc w:val="center"/>
      </w:pPr>
      <w:proofErr w:type="spellStart"/>
      <w:r w:rsidRPr="00D109D6">
        <w:t>Thời</w:t>
      </w:r>
      <w:proofErr w:type="spellEnd"/>
      <w:r w:rsidRPr="00D109D6">
        <w:t xml:space="preserve"> </w:t>
      </w:r>
      <w:proofErr w:type="spellStart"/>
      <w:r w:rsidRPr="00D109D6">
        <w:t>gian</w:t>
      </w:r>
      <w:proofErr w:type="spellEnd"/>
      <w:r w:rsidRPr="00D109D6">
        <w:t xml:space="preserve"> </w:t>
      </w:r>
      <w:proofErr w:type="spellStart"/>
      <w:r w:rsidRPr="00D109D6">
        <w:t>thi</w:t>
      </w:r>
      <w:proofErr w:type="spellEnd"/>
      <w:r w:rsidRPr="00D109D6">
        <w:t xml:space="preserve">: 07g30 – </w:t>
      </w:r>
      <w:proofErr w:type="spellStart"/>
      <w:r w:rsidRPr="00D109D6">
        <w:t>Ngày</w:t>
      </w:r>
      <w:proofErr w:type="spellEnd"/>
      <w:r w:rsidRPr="00D109D6">
        <w:t xml:space="preserve"> 05/01/2023</w:t>
      </w:r>
    </w:p>
    <w:p w14:paraId="3A4E7AE2" w14:textId="3A319007" w:rsidR="00B60B54" w:rsidRPr="00D109D6" w:rsidRDefault="00B60B54" w:rsidP="00B60B54">
      <w:pPr>
        <w:pStyle w:val="NormalWeb"/>
        <w:spacing w:before="0" w:beforeAutospacing="0" w:afterAutospacing="0"/>
        <w:ind w:left="5040"/>
        <w:jc w:val="center"/>
      </w:pP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đề</w:t>
      </w:r>
      <w:proofErr w:type="spellEnd"/>
      <w:r w:rsidRPr="00D109D6">
        <w:t xml:space="preserve"> </w:t>
      </w:r>
      <w:proofErr w:type="spellStart"/>
      <w:r w:rsidRPr="00D109D6">
        <w:t>thi</w:t>
      </w:r>
      <w:proofErr w:type="spellEnd"/>
      <w:r w:rsidRPr="00D109D6">
        <w:t xml:space="preserve">: </w:t>
      </w:r>
      <w:r w:rsidRPr="00D109D6">
        <w:rPr>
          <w:i/>
          <w:iCs/>
        </w:rPr>
        <w:t>552.1</w:t>
      </w:r>
    </w:p>
    <w:p w14:paraId="73291655" w14:textId="601FAD76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t xml:space="preserve">-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học</w:t>
      </w:r>
      <w:proofErr w:type="spellEnd"/>
      <w:r w:rsidRPr="00D109D6">
        <w:t xml:space="preserve"> </w:t>
      </w:r>
      <w:proofErr w:type="spellStart"/>
      <w:r w:rsidRPr="00D109D6">
        <w:t>phần</w:t>
      </w:r>
      <w:proofErr w:type="spellEnd"/>
      <w:r w:rsidRPr="00D109D6">
        <w:t xml:space="preserve">: </w:t>
      </w:r>
      <w:proofErr w:type="spellStart"/>
      <w:r w:rsidRPr="00D109D6">
        <w:t>Nhập</w:t>
      </w:r>
      <w:proofErr w:type="spellEnd"/>
      <w:r w:rsidRPr="00D109D6">
        <w:t xml:space="preserve"> </w:t>
      </w:r>
      <w:proofErr w:type="spellStart"/>
      <w:r w:rsidRPr="00D109D6">
        <w:t>môn</w:t>
      </w:r>
      <w:proofErr w:type="spellEnd"/>
      <w:r w:rsidRPr="00D109D6">
        <w:t xml:space="preserve"> </w:t>
      </w:r>
      <w:proofErr w:type="spellStart"/>
      <w:r w:rsidRPr="00D109D6">
        <w:t>cơ</w:t>
      </w:r>
      <w:proofErr w:type="spellEnd"/>
      <w:r w:rsidRPr="00D109D6">
        <w:t xml:space="preserve"> </w:t>
      </w:r>
      <w:proofErr w:type="spellStart"/>
      <w:r w:rsidRPr="00D109D6">
        <w:t>sở</w:t>
      </w:r>
      <w:proofErr w:type="spellEnd"/>
      <w:r w:rsidRPr="00D109D6">
        <w:t xml:space="preserve"> </w:t>
      </w:r>
      <w:proofErr w:type="spellStart"/>
      <w:r w:rsidRPr="00D109D6">
        <w:t>dữ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</w:p>
    <w:p w14:paraId="0A4AB1A5" w14:textId="1C15B1F3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t xml:space="preserve">-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học</w:t>
      </w:r>
      <w:proofErr w:type="spellEnd"/>
      <w:r w:rsidRPr="00D109D6">
        <w:t xml:space="preserve"> </w:t>
      </w:r>
      <w:proofErr w:type="spellStart"/>
      <w:r w:rsidRPr="00D109D6">
        <w:t>phần</w:t>
      </w:r>
      <w:proofErr w:type="spellEnd"/>
      <w:r w:rsidRPr="00D109D6">
        <w:t xml:space="preserve">: TIN3032 -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tín</w:t>
      </w:r>
      <w:proofErr w:type="spellEnd"/>
      <w:r w:rsidRPr="00D109D6">
        <w:t xml:space="preserve"> </w:t>
      </w:r>
      <w:proofErr w:type="spellStart"/>
      <w:r w:rsidRPr="00D109D6">
        <w:t>chỉ</w:t>
      </w:r>
      <w:proofErr w:type="spellEnd"/>
      <w:r w:rsidRPr="00D109D6">
        <w:t>: 2</w:t>
      </w:r>
    </w:p>
    <w:p w14:paraId="2B70E9FA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  <w:r w:rsidRPr="00D109D6">
        <w:rPr>
          <w:i/>
          <w:iCs/>
        </w:rPr>
        <w:t xml:space="preserve">- </w:t>
      </w:r>
      <w:proofErr w:type="spellStart"/>
      <w:r w:rsidRPr="00D109D6">
        <w:t>Thời</w:t>
      </w:r>
      <w:proofErr w:type="spellEnd"/>
      <w:r w:rsidRPr="00D109D6">
        <w:t xml:space="preserve"> </w:t>
      </w:r>
      <w:proofErr w:type="spellStart"/>
      <w:r w:rsidRPr="00D109D6">
        <w:t>gian</w:t>
      </w:r>
      <w:proofErr w:type="spellEnd"/>
      <w:r w:rsidRPr="00D109D6">
        <w:t xml:space="preserve"> </w:t>
      </w:r>
      <w:proofErr w:type="spellStart"/>
      <w:r w:rsidRPr="00D109D6">
        <w:t>làm</w:t>
      </w:r>
      <w:proofErr w:type="spellEnd"/>
      <w:r w:rsidRPr="00D109D6">
        <w:t xml:space="preserve"> </w:t>
      </w:r>
      <w:proofErr w:type="spellStart"/>
      <w:r w:rsidRPr="00D109D6">
        <w:t>bài</w:t>
      </w:r>
      <w:proofErr w:type="spellEnd"/>
      <w:r w:rsidRPr="00D109D6">
        <w:t xml:space="preserve">: 90 </w:t>
      </w:r>
      <w:proofErr w:type="spellStart"/>
      <w:r w:rsidRPr="00D109D6">
        <w:t>phút</w:t>
      </w:r>
      <w:proofErr w:type="spellEnd"/>
      <w:r w:rsidRPr="00D109D6">
        <w:rPr>
          <w:i/>
          <w:iCs/>
        </w:rPr>
        <w:t xml:space="preserve"> (</w:t>
      </w:r>
      <w:proofErr w:type="spellStart"/>
      <w:r w:rsidRPr="00D109D6">
        <w:rPr>
          <w:i/>
          <w:iCs/>
        </w:rPr>
        <w:t>không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kể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thời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gian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chép</w:t>
      </w:r>
      <w:proofErr w:type="spellEnd"/>
      <w:r w:rsidRPr="00D109D6">
        <w:rPr>
          <w:i/>
          <w:iCs/>
        </w:rPr>
        <w:t>/</w:t>
      </w:r>
      <w:proofErr w:type="spellStart"/>
      <w:r w:rsidRPr="00D109D6">
        <w:rPr>
          <w:i/>
          <w:iCs/>
        </w:rPr>
        <w:t>phát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đề</w:t>
      </w:r>
      <w:proofErr w:type="spellEnd"/>
      <w:r w:rsidRPr="00D109D6">
        <w:rPr>
          <w:i/>
          <w:iCs/>
        </w:rPr>
        <w:t xml:space="preserve">) </w:t>
      </w:r>
    </w:p>
    <w:p w14:paraId="075886B5" w14:textId="353BB9A8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rPr>
          <w:i/>
          <w:iCs/>
        </w:rPr>
        <w:t xml:space="preserve">- </w:t>
      </w:r>
      <w:proofErr w:type="spellStart"/>
      <w:r w:rsidRPr="00D109D6">
        <w:t>Loại</w:t>
      </w:r>
      <w:proofErr w:type="spellEnd"/>
      <w:r w:rsidRPr="00D109D6">
        <w:t xml:space="preserve"> </w:t>
      </w:r>
      <w:proofErr w:type="spellStart"/>
      <w:r w:rsidRPr="00D109D6">
        <w:t>đề</w:t>
      </w:r>
      <w:proofErr w:type="spellEnd"/>
      <w:r w:rsidRPr="00D109D6">
        <w:t xml:space="preserve">: </w:t>
      </w:r>
      <w:proofErr w:type="spellStart"/>
      <w:r w:rsidRPr="00D109D6">
        <w:t>Không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sử</w:t>
      </w:r>
      <w:proofErr w:type="spellEnd"/>
      <w:r w:rsidRPr="00D109D6">
        <w:t xml:space="preserve"> </w:t>
      </w:r>
      <w:proofErr w:type="spellStart"/>
      <w:r w:rsidRPr="00D109D6">
        <w:t>dụng</w:t>
      </w:r>
      <w:proofErr w:type="spellEnd"/>
      <w:r w:rsidRPr="00D109D6">
        <w:t xml:space="preserve"> </w:t>
      </w:r>
      <w:proofErr w:type="spellStart"/>
      <w:r w:rsidRPr="00D109D6">
        <w:t>tài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</w:p>
    <w:p w14:paraId="4F4E3820" w14:textId="77777777" w:rsidR="00B60B54" w:rsidRPr="00D109D6" w:rsidRDefault="00B60B54" w:rsidP="00B60B54">
      <w:pPr>
        <w:pStyle w:val="NormalWeb"/>
        <w:spacing w:before="0" w:beforeAutospacing="0" w:afterAutospacing="0"/>
      </w:pPr>
    </w:p>
    <w:p w14:paraId="3DDECD8D" w14:textId="77777777" w:rsidR="00B60B54" w:rsidRPr="00D109D6" w:rsidRDefault="00B60B54" w:rsidP="00B60B54">
      <w:pPr>
        <w:pStyle w:val="NormalWeb"/>
        <w:spacing w:before="0" w:beforeAutospacing="0" w:afterAutospacing="0"/>
      </w:pPr>
      <w:proofErr w:type="spellStart"/>
      <w:r w:rsidRPr="00D109D6">
        <w:rPr>
          <w:b/>
          <w:bCs/>
        </w:rPr>
        <w:t>Câu</w:t>
      </w:r>
      <w:proofErr w:type="spellEnd"/>
      <w:r w:rsidRPr="00D109D6">
        <w:rPr>
          <w:b/>
          <w:bCs/>
        </w:rPr>
        <w:t xml:space="preserve"> 1</w:t>
      </w:r>
      <w:r w:rsidRPr="00D109D6">
        <w:t xml:space="preserve"> (5 </w:t>
      </w:r>
      <w:proofErr w:type="spellStart"/>
      <w:r w:rsidRPr="00D109D6">
        <w:t>điểm</w:t>
      </w:r>
      <w:proofErr w:type="spellEnd"/>
      <w:r w:rsidRPr="00D109D6">
        <w:t>):</w:t>
      </w:r>
    </w:p>
    <w:p w14:paraId="27807C9B" w14:textId="77777777" w:rsidR="00B60B54" w:rsidRPr="00D109D6" w:rsidRDefault="00B60B54" w:rsidP="00B60B54">
      <w:pPr>
        <w:pStyle w:val="NormalWeb"/>
        <w:spacing w:before="0" w:beforeAutospacing="0" w:afterAutospacing="0"/>
      </w:pPr>
      <w:proofErr w:type="spellStart"/>
      <w:r w:rsidRPr="00D109D6">
        <w:t>Hoạt</w:t>
      </w:r>
      <w:proofErr w:type="spellEnd"/>
      <w:r w:rsidRPr="00D109D6">
        <w:t xml:space="preserve"> </w:t>
      </w:r>
      <w:proofErr w:type="spellStart"/>
      <w:r w:rsidRPr="00D109D6">
        <w:t>động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cửa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điện</w:t>
      </w:r>
      <w:proofErr w:type="spellEnd"/>
      <w:r w:rsidRPr="00D109D6">
        <w:t xml:space="preserve"> </w:t>
      </w:r>
      <w:proofErr w:type="spellStart"/>
      <w:r w:rsidRPr="00D109D6">
        <w:t>tử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tả</w:t>
      </w:r>
      <w:proofErr w:type="spellEnd"/>
      <w:r w:rsidRPr="00D109D6">
        <w:t xml:space="preserve"> </w:t>
      </w:r>
      <w:proofErr w:type="spellStart"/>
      <w:r w:rsidRPr="00D109D6">
        <w:t>như</w:t>
      </w:r>
      <w:proofErr w:type="spellEnd"/>
      <w:r w:rsidRPr="00D109D6">
        <w:t xml:space="preserve"> </w:t>
      </w:r>
      <w:proofErr w:type="spellStart"/>
      <w:r w:rsidRPr="00D109D6">
        <w:t>sau</w:t>
      </w:r>
      <w:proofErr w:type="spellEnd"/>
      <w:r w:rsidRPr="00D109D6">
        <w:t>:</w:t>
      </w:r>
    </w:p>
    <w:p w14:paraId="07390CBF" w14:textId="695A1521" w:rsidR="00B60B54" w:rsidRPr="00D109D6" w:rsidRDefault="00B60B54" w:rsidP="00B60B54">
      <w:pPr>
        <w:pStyle w:val="NormalWeb"/>
        <w:numPr>
          <w:ilvl w:val="0"/>
          <w:numId w:val="1"/>
        </w:numPr>
        <w:spacing w:before="0" w:beforeAutospacing="0" w:afterAutospacing="0"/>
      </w:pP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mặt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đánh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duy</w:t>
      </w:r>
      <w:proofErr w:type="spellEnd"/>
      <w:r w:rsidRPr="00D109D6">
        <w:t xml:space="preserve"> </w:t>
      </w:r>
      <w:proofErr w:type="spellStart"/>
      <w:r w:rsidRPr="00D109D6">
        <w:t>nhất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tả</w:t>
      </w:r>
      <w:proofErr w:type="spellEnd"/>
      <w:r w:rsidRPr="00D109D6">
        <w:t xml:space="preserve"> </w:t>
      </w:r>
      <w:proofErr w:type="spellStart"/>
      <w:r w:rsidRPr="00D109D6">
        <w:t>thông</w:t>
      </w:r>
      <w:proofErr w:type="spellEnd"/>
      <w:r w:rsidRPr="00D109D6">
        <w:t xml:space="preserve"> qua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,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vị</w:t>
      </w:r>
      <w:proofErr w:type="spellEnd"/>
      <w:r w:rsidRPr="00D109D6">
        <w:t xml:space="preserve"> </w:t>
      </w:r>
      <w:proofErr w:type="spellStart"/>
      <w:r w:rsidRPr="00D109D6">
        <w:t>tinh</w:t>
      </w:r>
      <w:proofErr w:type="spellEnd"/>
      <w:r w:rsidRPr="00D109D6">
        <w:t xml:space="preserve">,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lượng</w:t>
      </w:r>
      <w:proofErr w:type="spellEnd"/>
      <w:r w:rsidRPr="00D109D6">
        <w:t xml:space="preserve"> </w:t>
      </w:r>
      <w:proofErr w:type="spellStart"/>
      <w:r w:rsidRPr="00D109D6">
        <w:t>hiện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giá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hiện</w:t>
      </w:r>
      <w:proofErr w:type="spellEnd"/>
      <w:r w:rsidRPr="00D109D6">
        <w:t xml:space="preserve"> </w:t>
      </w:r>
      <w:proofErr w:type="spellStart"/>
      <w:r w:rsidRPr="00D109D6">
        <w:t>thời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mặt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. </w:t>
      </w:r>
      <w:proofErr w:type="spellStart"/>
      <w:r w:rsidRPr="00D109D6">
        <w:t>Để</w:t>
      </w:r>
      <w:proofErr w:type="spellEnd"/>
      <w:r w:rsidRPr="00D109D6">
        <w:t xml:space="preserve"> </w:t>
      </w:r>
      <w:proofErr w:type="spellStart"/>
      <w:r w:rsidRPr="00D109D6">
        <w:t>thuận</w:t>
      </w:r>
      <w:proofErr w:type="spellEnd"/>
      <w:r w:rsidRPr="00D109D6">
        <w:t xml:space="preserve"> </w:t>
      </w:r>
      <w:proofErr w:type="spellStart"/>
      <w:r w:rsidRPr="00D109D6">
        <w:t>lợi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việc</w:t>
      </w:r>
      <w:proofErr w:type="spellEnd"/>
      <w:r w:rsidRPr="00D109D6">
        <w:t xml:space="preserve"> </w:t>
      </w:r>
      <w:proofErr w:type="spellStart"/>
      <w:r w:rsidRPr="00D109D6">
        <w:t>quản</w:t>
      </w:r>
      <w:proofErr w:type="spellEnd"/>
      <w:r w:rsidRPr="00D109D6">
        <w:t xml:space="preserve"> </w:t>
      </w:r>
      <w:proofErr w:type="spellStart"/>
      <w:r w:rsidRPr="00D109D6">
        <w:t>lý</w:t>
      </w:r>
      <w:proofErr w:type="spellEnd"/>
      <w:r w:rsidRPr="00D109D6">
        <w:t xml:space="preserve">, </w:t>
      </w:r>
      <w:proofErr w:type="spellStart"/>
      <w:r w:rsidRPr="00D109D6">
        <w:t>cửa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qui </w:t>
      </w:r>
      <w:proofErr w:type="spellStart"/>
      <w:r w:rsidRPr="00D109D6">
        <w:t>định</w:t>
      </w:r>
      <w:proofErr w:type="spellEnd"/>
      <w:r w:rsidRPr="00D109D6">
        <w:t xml:space="preserve"> </w:t>
      </w:r>
      <w:proofErr w:type="spellStart"/>
      <w:r w:rsidRPr="00D109D6">
        <w:t>danh</w:t>
      </w:r>
      <w:proofErr w:type="spellEnd"/>
      <w:r w:rsidRPr="00D109D6">
        <w:t xml:space="preserve"> </w:t>
      </w:r>
      <w:proofErr w:type="spellStart"/>
      <w:r w:rsidRPr="00D109D6">
        <w:t>sách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nhóm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mặt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phải</w:t>
      </w:r>
      <w:proofErr w:type="spellEnd"/>
      <w:r w:rsidRPr="00D109D6">
        <w:t xml:space="preserve"> </w:t>
      </w:r>
      <w:proofErr w:type="spellStart"/>
      <w:r w:rsidRPr="00D109D6">
        <w:t>thuộc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nhóm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nhất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>.</w:t>
      </w:r>
    </w:p>
    <w:p w14:paraId="344490F0" w14:textId="77777777" w:rsidR="00B60B54" w:rsidRPr="00D109D6" w:rsidRDefault="00B60B54" w:rsidP="00B60B54">
      <w:pPr>
        <w:pStyle w:val="NormalWeb"/>
        <w:numPr>
          <w:ilvl w:val="0"/>
          <w:numId w:val="1"/>
        </w:numPr>
        <w:spacing w:before="0" w:beforeAutospacing="0" w:afterAutospacing="0"/>
      </w:pPr>
      <w:proofErr w:type="spellStart"/>
      <w:r w:rsidRPr="00D109D6">
        <w:t>Cửa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phải</w:t>
      </w:r>
      <w:proofErr w:type="spellEnd"/>
      <w:r w:rsidRPr="00D109D6">
        <w:t xml:space="preserve"> </w:t>
      </w:r>
      <w:proofErr w:type="spellStart"/>
      <w:r w:rsidRPr="00D109D6">
        <w:t>lập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khi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.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duy</w:t>
      </w:r>
      <w:proofErr w:type="spellEnd"/>
      <w:r w:rsidRPr="00D109D6">
        <w:t xml:space="preserve"> </w:t>
      </w:r>
      <w:proofErr w:type="spellStart"/>
      <w:r w:rsidRPr="00D109D6">
        <w:t>nhất</w:t>
      </w:r>
      <w:proofErr w:type="spellEnd"/>
      <w:r w:rsidRPr="00D109D6">
        <w:t xml:space="preserve">, </w:t>
      </w:r>
      <w:proofErr w:type="spellStart"/>
      <w:r w:rsidRPr="00D109D6">
        <w:t>ngoài</w:t>
      </w:r>
      <w:proofErr w:type="spellEnd"/>
      <w:r w:rsidRPr="00D109D6">
        <w:t xml:space="preserve"> ra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còn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biết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thông</w:t>
      </w:r>
      <w:proofErr w:type="spellEnd"/>
      <w:r w:rsidRPr="00D109D6">
        <w:t xml:space="preserve"> tin </w:t>
      </w:r>
      <w:proofErr w:type="spellStart"/>
      <w:r w:rsidRPr="00D109D6">
        <w:t>như</w:t>
      </w:r>
      <w:proofErr w:type="spellEnd"/>
      <w:r w:rsidRPr="00D109D6">
        <w:t xml:space="preserve"> </w:t>
      </w:r>
      <w:proofErr w:type="spellStart"/>
      <w:r w:rsidRPr="00D109D6">
        <w:t>sau</w:t>
      </w:r>
      <w:proofErr w:type="spellEnd"/>
      <w:r w:rsidRPr="00D109D6">
        <w:t>:</w:t>
      </w:r>
    </w:p>
    <w:p w14:paraId="3780A93A" w14:textId="0DD80BAC" w:rsidR="00B60B54" w:rsidRPr="00D109D6" w:rsidRDefault="00B60B54" w:rsidP="00B60B54">
      <w:pPr>
        <w:pStyle w:val="NormalWeb"/>
        <w:numPr>
          <w:ilvl w:val="0"/>
          <w:numId w:val="2"/>
        </w:numPr>
        <w:spacing w:before="0" w:beforeAutospacing="0" w:afterAutospacing="0"/>
      </w:pPr>
      <w:proofErr w:type="spellStart"/>
      <w:r w:rsidRPr="00D109D6">
        <w:t>Ngày</w:t>
      </w:r>
      <w:proofErr w:type="spellEnd"/>
      <w:r w:rsidRPr="00D109D6">
        <w:t xml:space="preserve"> </w:t>
      </w:r>
      <w:proofErr w:type="spellStart"/>
      <w:r w:rsidRPr="00D109D6">
        <w:t>lập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>.</w:t>
      </w:r>
    </w:p>
    <w:p w14:paraId="74ECF326" w14:textId="45791DA8" w:rsidR="00B60B54" w:rsidRPr="00D109D6" w:rsidRDefault="00B60B54" w:rsidP="00B60B54">
      <w:pPr>
        <w:pStyle w:val="NormalWeb"/>
        <w:numPr>
          <w:ilvl w:val="0"/>
          <w:numId w:val="2"/>
        </w:numPr>
        <w:spacing w:before="0" w:beforeAutospacing="0" w:afterAutospacing="0"/>
      </w:pPr>
      <w:proofErr w:type="spellStart"/>
      <w:r w:rsidRPr="00D109D6">
        <w:t>Họ</w:t>
      </w:r>
      <w:proofErr w:type="spellEnd"/>
      <w:r w:rsidRPr="00D109D6">
        <w:t xml:space="preserve">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địa</w:t>
      </w:r>
      <w:proofErr w:type="spellEnd"/>
      <w:r w:rsidRPr="00D109D6">
        <w:t xml:space="preserve"> </w:t>
      </w:r>
      <w:proofErr w:type="spellStart"/>
      <w:r w:rsidRPr="00D109D6">
        <w:t>chỉ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người</w:t>
      </w:r>
      <w:proofErr w:type="spellEnd"/>
      <w:r w:rsidRPr="00D109D6">
        <w:t xml:space="preserve"> </w:t>
      </w:r>
      <w:proofErr w:type="spellStart"/>
      <w:r w:rsidRPr="00D109D6">
        <w:t>mua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>.</w:t>
      </w:r>
    </w:p>
    <w:p w14:paraId="4138EF6B" w14:textId="582981AD" w:rsidR="00B60B54" w:rsidRPr="00D109D6" w:rsidRDefault="00B60B54" w:rsidP="00B60B54">
      <w:pPr>
        <w:pStyle w:val="NormalWeb"/>
        <w:numPr>
          <w:ilvl w:val="0"/>
          <w:numId w:val="2"/>
        </w:numPr>
        <w:spacing w:before="0" w:beforeAutospacing="0" w:afterAutospacing="0"/>
      </w:pPr>
      <w:r w:rsidRPr="00D109D6">
        <w:t xml:space="preserve">Danh </w:t>
      </w:r>
      <w:proofErr w:type="spellStart"/>
      <w:r w:rsidRPr="00D109D6">
        <w:t>mục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mặt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.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mặt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phải</w:t>
      </w:r>
      <w:proofErr w:type="spellEnd"/>
      <w:r w:rsidRPr="00D109D6">
        <w:t xml:space="preserve"> </w:t>
      </w:r>
      <w:proofErr w:type="spellStart"/>
      <w:r w:rsidRPr="00D109D6">
        <w:t>xác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lượng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giá</w:t>
      </w:r>
      <w:proofErr w:type="spellEnd"/>
      <w:r w:rsidRPr="00D109D6">
        <w:t xml:space="preserve"> </w:t>
      </w:r>
      <w:proofErr w:type="spellStart"/>
      <w:r w:rsidRPr="00D109D6">
        <w:t>bán</w:t>
      </w:r>
      <w:proofErr w:type="spellEnd"/>
      <w:r w:rsidRPr="00D109D6">
        <w:t xml:space="preserve"> ra.</w:t>
      </w:r>
    </w:p>
    <w:p w14:paraId="4045A407" w14:textId="42CA250F" w:rsidR="00B60B54" w:rsidRPr="00D109D6" w:rsidRDefault="00B60B54" w:rsidP="00B60B54">
      <w:pPr>
        <w:pStyle w:val="NormalWeb"/>
        <w:numPr>
          <w:ilvl w:val="0"/>
          <w:numId w:val="1"/>
        </w:numPr>
        <w:spacing w:before="0" w:beforeAutospacing="0" w:afterAutospacing="0"/>
      </w:pPr>
      <w:proofErr w:type="spellStart"/>
      <w:r w:rsidRPr="00D109D6">
        <w:t>Việc</w:t>
      </w:r>
      <w:proofErr w:type="spellEnd"/>
      <w:r w:rsidRPr="00D109D6">
        <w:t xml:space="preserve"> </w:t>
      </w:r>
      <w:proofErr w:type="spellStart"/>
      <w:r w:rsidRPr="00D109D6">
        <w:t>thanh</w:t>
      </w:r>
      <w:proofErr w:type="spellEnd"/>
      <w:r w:rsidRPr="00D109D6">
        <w:t xml:space="preserve"> </w:t>
      </w:r>
      <w:proofErr w:type="spellStart"/>
      <w:r w:rsidRPr="00D109D6">
        <w:t>toán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hiện</w:t>
      </w:r>
      <w:proofErr w:type="spellEnd"/>
      <w:r w:rsidRPr="00D109D6">
        <w:t xml:space="preserve"> </w:t>
      </w:r>
      <w:proofErr w:type="spellStart"/>
      <w:r w:rsidRPr="00D109D6">
        <w:t>theo</w:t>
      </w:r>
      <w:proofErr w:type="spellEnd"/>
      <w:r w:rsidRPr="00D109D6">
        <w:t xml:space="preserve"> </w:t>
      </w:r>
      <w:proofErr w:type="spellStart"/>
      <w:r w:rsidRPr="00D109D6">
        <w:t>hình</w:t>
      </w:r>
      <w:proofErr w:type="spellEnd"/>
      <w:r w:rsidRPr="00D109D6">
        <w:t xml:space="preserve"> </w:t>
      </w:r>
      <w:proofErr w:type="spellStart"/>
      <w:r w:rsidRPr="00D109D6">
        <w:t>thức</w:t>
      </w:r>
      <w:proofErr w:type="spellEnd"/>
      <w:r w:rsidRPr="00D109D6">
        <w:t xml:space="preserve"> </w:t>
      </w:r>
      <w:proofErr w:type="spellStart"/>
      <w:r w:rsidRPr="00D109D6">
        <w:t>trả</w:t>
      </w:r>
      <w:proofErr w:type="spellEnd"/>
      <w:r w:rsidRPr="00D109D6">
        <w:t xml:space="preserve"> </w:t>
      </w:r>
      <w:proofErr w:type="spellStart"/>
      <w:r w:rsidRPr="00D109D6">
        <w:t>góp</w:t>
      </w:r>
      <w:proofErr w:type="spellEnd"/>
      <w:r w:rsidRPr="00D109D6">
        <w:t xml:space="preserve"> (</w:t>
      </w:r>
      <w:proofErr w:type="spellStart"/>
      <w:r w:rsidRPr="00D109D6">
        <w:t>tức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thanh</w:t>
      </w:r>
      <w:proofErr w:type="spellEnd"/>
      <w:r w:rsidRPr="00D109D6">
        <w:t xml:space="preserve"> </w:t>
      </w:r>
      <w:proofErr w:type="spellStart"/>
      <w:r w:rsidRPr="00D109D6">
        <w:t>toán</w:t>
      </w:r>
      <w:proofErr w:type="spellEnd"/>
      <w:r w:rsidRPr="00D109D6">
        <w:t xml:space="preserve"> </w:t>
      </w:r>
      <w:proofErr w:type="spellStart"/>
      <w:r w:rsidRPr="00D109D6">
        <w:t>nhiều</w:t>
      </w:r>
      <w:proofErr w:type="spellEnd"/>
      <w:r w:rsidRPr="00D109D6">
        <w:t xml:space="preserve"> </w:t>
      </w:r>
      <w:proofErr w:type="spellStart"/>
      <w:r w:rsidRPr="00D109D6">
        <w:t>lần</w:t>
      </w:r>
      <w:proofErr w:type="spellEnd"/>
      <w:r w:rsidRPr="00D109D6">
        <w:t xml:space="preserve"> </w:t>
      </w:r>
      <w:proofErr w:type="spellStart"/>
      <w:r w:rsidRPr="00D109D6">
        <w:t>khác</w:t>
      </w:r>
      <w:proofErr w:type="spellEnd"/>
      <w:r w:rsidRPr="00D109D6">
        <w:t xml:space="preserve"> </w:t>
      </w:r>
      <w:proofErr w:type="spellStart"/>
      <w:r w:rsidRPr="00D109D6">
        <w:t>nhau</w:t>
      </w:r>
      <w:proofErr w:type="spellEnd"/>
      <w:r w:rsidRPr="00D109D6">
        <w:t xml:space="preserve">).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lần</w:t>
      </w:r>
      <w:proofErr w:type="spellEnd"/>
      <w:r w:rsidRPr="00D109D6">
        <w:t xml:space="preserve"> </w:t>
      </w:r>
      <w:proofErr w:type="spellStart"/>
      <w:r w:rsidRPr="00D109D6">
        <w:t>thanh</w:t>
      </w:r>
      <w:proofErr w:type="spellEnd"/>
      <w:r w:rsidRPr="00D109D6">
        <w:t xml:space="preserve"> </w:t>
      </w:r>
      <w:proofErr w:type="spellStart"/>
      <w:r w:rsidRPr="00D109D6">
        <w:t>toán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, </w:t>
      </w:r>
      <w:proofErr w:type="spellStart"/>
      <w:r w:rsidRPr="00D109D6">
        <w:t>cửa</w:t>
      </w:r>
      <w:proofErr w:type="spellEnd"/>
      <w:r w:rsidRPr="00D109D6">
        <w:t xml:space="preserve"> </w:t>
      </w:r>
      <w:proofErr w:type="spellStart"/>
      <w:r w:rsidRPr="00D109D6">
        <w:t>hàng</w:t>
      </w:r>
      <w:proofErr w:type="spellEnd"/>
      <w:r w:rsidRPr="00D109D6">
        <w:t xml:space="preserve"> </w:t>
      </w:r>
      <w:proofErr w:type="spellStart"/>
      <w:r w:rsidRPr="00D109D6">
        <w:t>phải</w:t>
      </w:r>
      <w:proofErr w:type="spellEnd"/>
      <w:r w:rsidRPr="00D109D6">
        <w:t xml:space="preserve"> </w:t>
      </w:r>
      <w:proofErr w:type="spellStart"/>
      <w:r w:rsidRPr="00D109D6">
        <w:t>ghi</w:t>
      </w:r>
      <w:proofErr w:type="spellEnd"/>
      <w:r w:rsidRPr="00D109D6">
        <w:t xml:space="preserve"> </w:t>
      </w:r>
      <w:proofErr w:type="spellStart"/>
      <w:r w:rsidRPr="00D109D6">
        <w:t>phiếu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. </w:t>
      </w:r>
      <w:proofErr w:type="spellStart"/>
      <w:r w:rsidRPr="00D109D6">
        <w:t>Mỗi</w:t>
      </w:r>
      <w:proofErr w:type="spellEnd"/>
      <w:r w:rsidRPr="00D109D6">
        <w:t xml:space="preserve"> </w:t>
      </w:r>
      <w:proofErr w:type="spellStart"/>
      <w:r w:rsidRPr="00D109D6">
        <w:t>phiếu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đánh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duy</w:t>
      </w:r>
      <w:proofErr w:type="spellEnd"/>
      <w:r w:rsidRPr="00D109D6">
        <w:t xml:space="preserve"> </w:t>
      </w:r>
      <w:proofErr w:type="spellStart"/>
      <w:r w:rsidRPr="00D109D6">
        <w:t>nhất</w:t>
      </w:r>
      <w:proofErr w:type="spellEnd"/>
      <w:r w:rsidRPr="00D109D6">
        <w:t xml:space="preserve"> (</w:t>
      </w:r>
      <w:proofErr w:type="spellStart"/>
      <w:r w:rsidRPr="00D109D6">
        <w:t>gọi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phiếu</w:t>
      </w:r>
      <w:proofErr w:type="spellEnd"/>
      <w:r w:rsidRPr="00D109D6">
        <w:t xml:space="preserve">), </w:t>
      </w:r>
      <w:proofErr w:type="spellStart"/>
      <w:r w:rsidRPr="00D109D6">
        <w:t>đồng</w:t>
      </w:r>
      <w:proofErr w:type="spellEnd"/>
      <w:r w:rsidRPr="00D109D6">
        <w:t xml:space="preserve"> </w:t>
      </w:r>
      <w:proofErr w:type="spellStart"/>
      <w:r w:rsidRPr="00D109D6">
        <w:t>thời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phiếu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 </w:t>
      </w:r>
      <w:proofErr w:type="spellStart"/>
      <w:r w:rsidRPr="00D109D6">
        <w:t>phải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hiện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thông</w:t>
      </w:r>
      <w:proofErr w:type="spellEnd"/>
      <w:r w:rsidRPr="00D109D6">
        <w:t xml:space="preserve"> tin </w:t>
      </w:r>
      <w:proofErr w:type="spellStart"/>
      <w:r w:rsidRPr="00D109D6">
        <w:t>sau</w:t>
      </w:r>
      <w:proofErr w:type="spellEnd"/>
      <w:r w:rsidRPr="00D109D6">
        <w:t>:</w:t>
      </w:r>
    </w:p>
    <w:p w14:paraId="4AB2774F" w14:textId="238AA29F" w:rsidR="00B60B54" w:rsidRPr="00D109D6" w:rsidRDefault="00B60B54" w:rsidP="00B60B54">
      <w:pPr>
        <w:pStyle w:val="NormalWeb"/>
        <w:numPr>
          <w:ilvl w:val="0"/>
          <w:numId w:val="3"/>
        </w:numPr>
        <w:spacing w:before="0" w:beforeAutospacing="0" w:afterAutospacing="0"/>
      </w:pPr>
      <w:proofErr w:type="spellStart"/>
      <w:r w:rsidRPr="00D109D6">
        <w:t>Phiếu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dùng</w:t>
      </w:r>
      <w:proofErr w:type="spellEnd"/>
      <w:r w:rsidRPr="00D109D6">
        <w:t xml:space="preserve"> </w:t>
      </w:r>
      <w:proofErr w:type="spellStart"/>
      <w:r w:rsidRPr="00D109D6">
        <w:t>để</w:t>
      </w:r>
      <w:proofErr w:type="spellEnd"/>
      <w:r w:rsidRPr="00D109D6">
        <w:t xml:space="preserve"> </w:t>
      </w:r>
      <w:proofErr w:type="spellStart"/>
      <w:r w:rsidRPr="00D109D6">
        <w:t>thanh</w:t>
      </w:r>
      <w:proofErr w:type="spellEnd"/>
      <w:r w:rsidRPr="00D109D6">
        <w:t xml:space="preserve"> </w:t>
      </w:r>
      <w:proofErr w:type="spellStart"/>
      <w:r w:rsidRPr="00D109D6">
        <w:t>toán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hóa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nào</w:t>
      </w:r>
      <w:proofErr w:type="spellEnd"/>
      <w:r w:rsidRPr="00D109D6">
        <w:t>.</w:t>
      </w:r>
    </w:p>
    <w:p w14:paraId="3B97F894" w14:textId="058A13CC" w:rsidR="00B60B54" w:rsidRPr="00D109D6" w:rsidRDefault="00B60B54" w:rsidP="00B60B54">
      <w:pPr>
        <w:pStyle w:val="NormalWeb"/>
        <w:numPr>
          <w:ilvl w:val="0"/>
          <w:numId w:val="3"/>
        </w:numPr>
        <w:spacing w:before="0" w:beforeAutospacing="0" w:afterAutospacing="0"/>
      </w:pPr>
      <w:proofErr w:type="spellStart"/>
      <w:r w:rsidRPr="00D109D6">
        <w:t>Ngày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tiền</w:t>
      </w:r>
      <w:proofErr w:type="spellEnd"/>
      <w:r w:rsidRPr="00D109D6">
        <w:t xml:space="preserve"> </w:t>
      </w:r>
      <w:proofErr w:type="spellStart"/>
      <w:r w:rsidRPr="00D109D6">
        <w:t>thu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 xml:space="preserve"> bao </w:t>
      </w:r>
      <w:proofErr w:type="spellStart"/>
      <w:r w:rsidRPr="00D109D6">
        <w:t>nhiêu</w:t>
      </w:r>
      <w:proofErr w:type="spellEnd"/>
      <w:r w:rsidRPr="00D109D6">
        <w:t>.</w:t>
      </w:r>
    </w:p>
    <w:p w14:paraId="5028084D" w14:textId="77777777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t xml:space="preserve">a) (2.5 </w:t>
      </w:r>
      <w:proofErr w:type="spellStart"/>
      <w:r w:rsidRPr="00D109D6">
        <w:t>điểm</w:t>
      </w:r>
      <w:proofErr w:type="spellEnd"/>
      <w:r w:rsidRPr="00D109D6">
        <w:t xml:space="preserve">) </w:t>
      </w:r>
      <w:proofErr w:type="spellStart"/>
      <w:r w:rsidRPr="00D109D6">
        <w:t>Xác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tập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giữa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tập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cho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thống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tả</w:t>
      </w:r>
      <w:proofErr w:type="spellEnd"/>
      <w:r w:rsidRPr="00D109D6">
        <w:t xml:space="preserve"> ở </w:t>
      </w:r>
      <w:proofErr w:type="spellStart"/>
      <w:r w:rsidRPr="00D109D6">
        <w:t>trên</w:t>
      </w:r>
      <w:proofErr w:type="spellEnd"/>
      <w:r w:rsidRPr="00D109D6">
        <w:t xml:space="preserve">. </w:t>
      </w:r>
      <w:proofErr w:type="spellStart"/>
      <w:r w:rsidRPr="00D109D6">
        <w:t>Biểu</w:t>
      </w:r>
      <w:proofErr w:type="spellEnd"/>
      <w:r w:rsidRPr="00D109D6">
        <w:t xml:space="preserve"> </w:t>
      </w:r>
      <w:proofErr w:type="spellStart"/>
      <w:r w:rsidRPr="00D109D6">
        <w:t>diễn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-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>.</w:t>
      </w:r>
    </w:p>
    <w:p w14:paraId="2AD35734" w14:textId="77777777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t xml:space="preserve">b) (2.5 </w:t>
      </w:r>
      <w:proofErr w:type="spellStart"/>
      <w:r w:rsidRPr="00D109D6">
        <w:t>điểm</w:t>
      </w:r>
      <w:proofErr w:type="spellEnd"/>
      <w:r w:rsidRPr="00D109D6">
        <w:t xml:space="preserve">) </w:t>
      </w:r>
      <w:proofErr w:type="spellStart"/>
      <w:r w:rsidRPr="00D109D6">
        <w:t>Xác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 xml:space="preserve"> </w:t>
      </w:r>
      <w:proofErr w:type="spellStart"/>
      <w:r w:rsidRPr="00D109D6">
        <w:t>lược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cơ</w:t>
      </w:r>
      <w:proofErr w:type="spellEnd"/>
      <w:r w:rsidRPr="00D109D6">
        <w:t xml:space="preserve"> </w:t>
      </w:r>
      <w:proofErr w:type="spellStart"/>
      <w:r w:rsidRPr="00D109D6">
        <w:t>sở</w:t>
      </w:r>
      <w:proofErr w:type="spellEnd"/>
      <w:r w:rsidRPr="00D109D6">
        <w:t xml:space="preserve"> </w:t>
      </w:r>
      <w:proofErr w:type="spellStart"/>
      <w:r w:rsidRPr="00D109D6">
        <w:t>dữ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(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hình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) </w:t>
      </w:r>
      <w:proofErr w:type="spellStart"/>
      <w:r w:rsidRPr="00D109D6">
        <w:t>tương</w:t>
      </w:r>
      <w:proofErr w:type="spellEnd"/>
      <w:r w:rsidRPr="00D109D6">
        <w:t xml:space="preserve"> </w:t>
      </w:r>
      <w:proofErr w:type="spellStart"/>
      <w:r w:rsidRPr="00D109D6">
        <w:t>ứng</w:t>
      </w:r>
      <w:proofErr w:type="spellEnd"/>
      <w:r w:rsidRPr="00D109D6">
        <w:t xml:space="preserve"> </w:t>
      </w:r>
      <w:proofErr w:type="spellStart"/>
      <w:r w:rsidRPr="00D109D6">
        <w:t>với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-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ở </w:t>
      </w:r>
      <w:proofErr w:type="spellStart"/>
      <w:r w:rsidRPr="00D109D6">
        <w:t>câu</w:t>
      </w:r>
      <w:proofErr w:type="spellEnd"/>
      <w:r w:rsidRPr="00D109D6">
        <w:t xml:space="preserve"> (a). </w:t>
      </w:r>
      <w:proofErr w:type="spellStart"/>
      <w:r w:rsidRPr="00D109D6">
        <w:t>Biểu</w:t>
      </w:r>
      <w:proofErr w:type="spellEnd"/>
      <w:r w:rsidRPr="00D109D6">
        <w:t xml:space="preserve"> </w:t>
      </w:r>
      <w:proofErr w:type="spellStart"/>
      <w:r w:rsidRPr="00D109D6">
        <w:t>diễn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giữa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lược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>.</w:t>
      </w:r>
    </w:p>
    <w:p w14:paraId="7C279660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21349440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11EC1A2F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27E35996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4252E4F4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335A44CE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27B159F0" w14:textId="77777777" w:rsidR="00B60B54" w:rsidRPr="00D109D6" w:rsidRDefault="00B60B54" w:rsidP="00B60B54">
      <w:pPr>
        <w:pStyle w:val="NormalWeb"/>
        <w:spacing w:before="0" w:beforeAutospacing="0" w:afterAutospacing="0"/>
        <w:rPr>
          <w:i/>
          <w:iCs/>
        </w:rPr>
      </w:pPr>
    </w:p>
    <w:p w14:paraId="08C52895" w14:textId="4E61F070" w:rsidR="00B60B54" w:rsidRPr="00D109D6" w:rsidRDefault="00B60B54" w:rsidP="00B60B54">
      <w:pPr>
        <w:pStyle w:val="NormalWeb"/>
        <w:spacing w:before="0" w:beforeAutospacing="0" w:afterAutospacing="0"/>
        <w:jc w:val="center"/>
        <w:rPr>
          <w:i/>
          <w:iCs/>
        </w:rPr>
      </w:pPr>
      <w:r w:rsidRPr="00D109D6">
        <w:rPr>
          <w:i/>
          <w:iCs/>
        </w:rPr>
        <w:t>Trang 1</w:t>
      </w:r>
    </w:p>
    <w:p w14:paraId="0E3ABAB4" w14:textId="77777777" w:rsidR="00B60B54" w:rsidRPr="00D109D6" w:rsidRDefault="00B60B54" w:rsidP="00B60B54">
      <w:pPr>
        <w:pStyle w:val="NormalWeb"/>
        <w:spacing w:before="0" w:beforeAutospacing="0" w:afterAutospacing="0"/>
      </w:pPr>
      <w:proofErr w:type="spellStart"/>
      <w:r w:rsidRPr="00D109D6">
        <w:rPr>
          <w:b/>
          <w:bCs/>
        </w:rPr>
        <w:lastRenderedPageBreak/>
        <w:t>Câu</w:t>
      </w:r>
      <w:proofErr w:type="spellEnd"/>
      <w:r w:rsidRPr="00D109D6">
        <w:rPr>
          <w:b/>
          <w:bCs/>
        </w:rPr>
        <w:t xml:space="preserve"> 2</w:t>
      </w:r>
      <w:r w:rsidRPr="00D109D6">
        <w:t xml:space="preserve"> (3 </w:t>
      </w:r>
      <w:proofErr w:type="spellStart"/>
      <w:r w:rsidRPr="00D109D6">
        <w:t>điểm</w:t>
      </w:r>
      <w:proofErr w:type="spellEnd"/>
      <w:r w:rsidRPr="00D109D6">
        <w:t>):</w:t>
      </w:r>
    </w:p>
    <w:p w14:paraId="7E194C80" w14:textId="073B2AA5" w:rsidR="00B60B54" w:rsidRPr="00D109D6" w:rsidRDefault="00057257" w:rsidP="00B60B54">
      <w:pPr>
        <w:pStyle w:val="NormalWeb"/>
        <w:spacing w:before="0" w:beforeAutospacing="0" w:afterAutospacing="0"/>
      </w:pPr>
      <w:r w:rsidRPr="00D109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C5797" wp14:editId="1A8C0FAF">
                <wp:simplePos x="0" y="0"/>
                <wp:positionH relativeFrom="column">
                  <wp:posOffset>998492</wp:posOffset>
                </wp:positionH>
                <wp:positionV relativeFrom="paragraph">
                  <wp:posOffset>419735</wp:posOffset>
                </wp:positionV>
                <wp:extent cx="1201420" cy="5715"/>
                <wp:effectExtent l="0" t="0" r="36830" b="3238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42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1BE4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6pt,33.05pt" to="173.2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60B54" w:rsidRPr="00D109D6">
        <w:t xml:space="preserve">a) (1,5 </w:t>
      </w:r>
      <w:proofErr w:type="spellStart"/>
      <w:r w:rsidR="00B60B54" w:rsidRPr="00D109D6">
        <w:t>điểm</w:t>
      </w:r>
      <w:proofErr w:type="spellEnd"/>
      <w:r w:rsidR="00B60B54" w:rsidRPr="00D109D6">
        <w:t xml:space="preserve">) Cho 2 </w:t>
      </w:r>
      <w:proofErr w:type="spellStart"/>
      <w:r w:rsidR="00B60B54" w:rsidRPr="00D109D6">
        <w:t>quan</w:t>
      </w:r>
      <w:proofErr w:type="spellEnd"/>
      <w:r w:rsidR="00B60B54" w:rsidRPr="00D109D6">
        <w:t xml:space="preserve"> </w:t>
      </w:r>
      <w:proofErr w:type="spellStart"/>
      <w:r w:rsidR="00B60B54" w:rsidRPr="00D109D6">
        <w:t>hệ</w:t>
      </w:r>
      <w:proofErr w:type="spellEnd"/>
      <w:r w:rsidR="00B60B54" w:rsidRPr="00D109D6">
        <w:t xml:space="preserve"> r </w:t>
      </w:r>
      <w:proofErr w:type="spellStart"/>
      <w:r w:rsidR="00B60B54" w:rsidRPr="00D109D6">
        <w:t>và</w:t>
      </w:r>
      <w:proofErr w:type="spellEnd"/>
      <w:r w:rsidR="00B60B54" w:rsidRPr="00D109D6">
        <w:t xml:space="preserve"> s </w:t>
      </w:r>
      <w:proofErr w:type="spellStart"/>
      <w:r w:rsidR="00B60B54" w:rsidRPr="00D109D6">
        <w:t>như</w:t>
      </w:r>
      <w:proofErr w:type="spellEnd"/>
      <w:r w:rsidR="00B60B54" w:rsidRPr="00D109D6">
        <w:t xml:space="preserve"> </w:t>
      </w:r>
      <w:proofErr w:type="spellStart"/>
      <w:r w:rsidR="00B60B54" w:rsidRPr="00D109D6">
        <w:t>sau</w:t>
      </w:r>
      <w:proofErr w:type="spellEnd"/>
      <w:r w:rsidR="00B60B54" w:rsidRPr="00D109D6">
        <w:t>:</w:t>
      </w:r>
    </w:p>
    <w:tbl>
      <w:tblPr>
        <w:tblStyle w:val="TableGrid"/>
        <w:tblW w:w="0" w:type="auto"/>
        <w:tblInd w:w="1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497"/>
        <w:gridCol w:w="497"/>
        <w:gridCol w:w="510"/>
        <w:gridCol w:w="510"/>
        <w:gridCol w:w="856"/>
        <w:gridCol w:w="425"/>
        <w:gridCol w:w="430"/>
        <w:gridCol w:w="386"/>
      </w:tblGrid>
      <w:tr w:rsidR="00D109D6" w:rsidRPr="00D109D6" w14:paraId="25242D93" w14:textId="184D0FA8" w:rsidTr="00057257">
        <w:tc>
          <w:tcPr>
            <w:tcW w:w="510" w:type="dxa"/>
          </w:tcPr>
          <w:p w14:paraId="184F8015" w14:textId="0D44108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A</w:t>
            </w:r>
          </w:p>
        </w:tc>
        <w:tc>
          <w:tcPr>
            <w:tcW w:w="497" w:type="dxa"/>
          </w:tcPr>
          <w:p w14:paraId="3CF1755A" w14:textId="4B11A93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B</w:t>
            </w:r>
          </w:p>
        </w:tc>
        <w:tc>
          <w:tcPr>
            <w:tcW w:w="497" w:type="dxa"/>
          </w:tcPr>
          <w:p w14:paraId="162FE1BA" w14:textId="05260CF2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C</w:t>
            </w:r>
          </w:p>
        </w:tc>
        <w:tc>
          <w:tcPr>
            <w:tcW w:w="510" w:type="dxa"/>
          </w:tcPr>
          <w:p w14:paraId="45F362DA" w14:textId="29EEFE6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D</w:t>
            </w:r>
          </w:p>
        </w:tc>
        <w:tc>
          <w:tcPr>
            <w:tcW w:w="510" w:type="dxa"/>
          </w:tcPr>
          <w:p w14:paraId="19C574E5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856" w:type="dxa"/>
          </w:tcPr>
          <w:p w14:paraId="72B26074" w14:textId="7084F896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95FB8" wp14:editId="238E4194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175643</wp:posOffset>
                      </wp:positionV>
                      <wp:extent cx="8445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EBB25A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3.85pt" to="101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" w:type="dxa"/>
          </w:tcPr>
          <w:p w14:paraId="4751EAF9" w14:textId="3A0BC4AD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D</w:t>
            </w:r>
          </w:p>
        </w:tc>
        <w:tc>
          <w:tcPr>
            <w:tcW w:w="430" w:type="dxa"/>
          </w:tcPr>
          <w:p w14:paraId="6C207642" w14:textId="7B1AD420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E</w:t>
            </w:r>
          </w:p>
        </w:tc>
        <w:tc>
          <w:tcPr>
            <w:tcW w:w="386" w:type="dxa"/>
          </w:tcPr>
          <w:p w14:paraId="7D9D9285" w14:textId="53AD3980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F</w:t>
            </w:r>
          </w:p>
        </w:tc>
      </w:tr>
      <w:tr w:rsidR="00D109D6" w:rsidRPr="00D109D6" w14:paraId="737A6A13" w14:textId="425A2104" w:rsidTr="00057257">
        <w:tc>
          <w:tcPr>
            <w:tcW w:w="510" w:type="dxa"/>
          </w:tcPr>
          <w:p w14:paraId="77F514D9" w14:textId="7B55A468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97" w:type="dxa"/>
          </w:tcPr>
          <w:p w14:paraId="102DCEBB" w14:textId="35FB03AE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97" w:type="dxa"/>
          </w:tcPr>
          <w:p w14:paraId="4860A630" w14:textId="37572593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510" w:type="dxa"/>
          </w:tcPr>
          <w:p w14:paraId="3ED45980" w14:textId="095A7003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510" w:type="dxa"/>
          </w:tcPr>
          <w:p w14:paraId="0498D8A2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856" w:type="dxa"/>
          </w:tcPr>
          <w:p w14:paraId="561301EC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425" w:type="dxa"/>
          </w:tcPr>
          <w:p w14:paraId="7CF3B90A" w14:textId="7FE1B241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3</w:t>
            </w:r>
          </w:p>
        </w:tc>
        <w:tc>
          <w:tcPr>
            <w:tcW w:w="430" w:type="dxa"/>
          </w:tcPr>
          <w:p w14:paraId="3C61ACB5" w14:textId="77B52D3D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0</w:t>
            </w:r>
          </w:p>
        </w:tc>
        <w:tc>
          <w:tcPr>
            <w:tcW w:w="386" w:type="dxa"/>
          </w:tcPr>
          <w:p w14:paraId="3B5A6A2B" w14:textId="3D17B01D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</w:tr>
      <w:tr w:rsidR="00D109D6" w:rsidRPr="00D109D6" w14:paraId="3E3AB0A5" w14:textId="31EE2ABF" w:rsidTr="00057257">
        <w:tc>
          <w:tcPr>
            <w:tcW w:w="510" w:type="dxa"/>
          </w:tcPr>
          <w:p w14:paraId="3A444E4B" w14:textId="6256A8F2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497" w:type="dxa"/>
          </w:tcPr>
          <w:p w14:paraId="697C6298" w14:textId="6923BD77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0</w:t>
            </w:r>
          </w:p>
        </w:tc>
        <w:tc>
          <w:tcPr>
            <w:tcW w:w="497" w:type="dxa"/>
          </w:tcPr>
          <w:p w14:paraId="63DF48C5" w14:textId="29DE9B34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510" w:type="dxa"/>
          </w:tcPr>
          <w:p w14:paraId="07F78875" w14:textId="3D2ACD7B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0</w:t>
            </w:r>
          </w:p>
        </w:tc>
        <w:tc>
          <w:tcPr>
            <w:tcW w:w="510" w:type="dxa"/>
          </w:tcPr>
          <w:p w14:paraId="103D70C5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856" w:type="dxa"/>
          </w:tcPr>
          <w:p w14:paraId="0159A77B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425" w:type="dxa"/>
          </w:tcPr>
          <w:p w14:paraId="24FAACFF" w14:textId="3EE7C756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30" w:type="dxa"/>
          </w:tcPr>
          <w:p w14:paraId="3D7F5A18" w14:textId="03DF5FC4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386" w:type="dxa"/>
          </w:tcPr>
          <w:p w14:paraId="3FB58BB4" w14:textId="7346372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</w:tr>
      <w:tr w:rsidR="00D109D6" w:rsidRPr="00D109D6" w14:paraId="052E4391" w14:textId="7BB0E4B1" w:rsidTr="00057257">
        <w:tc>
          <w:tcPr>
            <w:tcW w:w="510" w:type="dxa"/>
          </w:tcPr>
          <w:p w14:paraId="6C976FFF" w14:textId="170572F1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97" w:type="dxa"/>
          </w:tcPr>
          <w:p w14:paraId="08B08379" w14:textId="027AA0A1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497" w:type="dxa"/>
          </w:tcPr>
          <w:p w14:paraId="76B079C4" w14:textId="5C7E7804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0</w:t>
            </w:r>
          </w:p>
        </w:tc>
        <w:tc>
          <w:tcPr>
            <w:tcW w:w="510" w:type="dxa"/>
          </w:tcPr>
          <w:p w14:paraId="6B3C58F9" w14:textId="44A93D0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510" w:type="dxa"/>
          </w:tcPr>
          <w:p w14:paraId="68AE6957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856" w:type="dxa"/>
          </w:tcPr>
          <w:p w14:paraId="6D654C55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425" w:type="dxa"/>
          </w:tcPr>
          <w:p w14:paraId="7AF382DD" w14:textId="27E88386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0</w:t>
            </w:r>
          </w:p>
        </w:tc>
        <w:tc>
          <w:tcPr>
            <w:tcW w:w="430" w:type="dxa"/>
          </w:tcPr>
          <w:p w14:paraId="53F34514" w14:textId="73CB601C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386" w:type="dxa"/>
          </w:tcPr>
          <w:p w14:paraId="211FF49A" w14:textId="7AF9BD3F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</w:tr>
      <w:tr w:rsidR="00D109D6" w:rsidRPr="00D109D6" w14:paraId="6FC90CF4" w14:textId="2A62C3EB" w:rsidTr="00057257">
        <w:tc>
          <w:tcPr>
            <w:tcW w:w="510" w:type="dxa"/>
          </w:tcPr>
          <w:p w14:paraId="0F45CB8E" w14:textId="084D770A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97" w:type="dxa"/>
          </w:tcPr>
          <w:p w14:paraId="039EB3C6" w14:textId="02BE56B6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  <w:tc>
          <w:tcPr>
            <w:tcW w:w="497" w:type="dxa"/>
          </w:tcPr>
          <w:p w14:paraId="7A635458" w14:textId="35A1EE66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510" w:type="dxa"/>
          </w:tcPr>
          <w:p w14:paraId="4FA7B49F" w14:textId="4010D4B9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510" w:type="dxa"/>
          </w:tcPr>
          <w:p w14:paraId="19A3ACF2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856" w:type="dxa"/>
          </w:tcPr>
          <w:p w14:paraId="24D1E6C3" w14:textId="77777777" w:rsidR="00057257" w:rsidRPr="00D109D6" w:rsidRDefault="00057257" w:rsidP="00B60B54">
            <w:pPr>
              <w:pStyle w:val="NormalWeb"/>
              <w:spacing w:before="0" w:beforeAutospacing="0" w:afterAutospacing="0"/>
            </w:pPr>
          </w:p>
        </w:tc>
        <w:tc>
          <w:tcPr>
            <w:tcW w:w="425" w:type="dxa"/>
          </w:tcPr>
          <w:p w14:paraId="230393A0" w14:textId="5F9FE1DB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430" w:type="dxa"/>
          </w:tcPr>
          <w:p w14:paraId="4BCC5F05" w14:textId="3FE45310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2</w:t>
            </w:r>
          </w:p>
        </w:tc>
        <w:tc>
          <w:tcPr>
            <w:tcW w:w="386" w:type="dxa"/>
          </w:tcPr>
          <w:p w14:paraId="7089CA3C" w14:textId="099955D7" w:rsidR="00057257" w:rsidRPr="00D109D6" w:rsidRDefault="00057257" w:rsidP="00B60B54">
            <w:pPr>
              <w:pStyle w:val="NormalWeb"/>
              <w:spacing w:before="0" w:beforeAutospacing="0" w:afterAutospacing="0"/>
            </w:pPr>
            <w:r w:rsidRPr="00D109D6">
              <w:t>1</w:t>
            </w:r>
          </w:p>
        </w:tc>
      </w:tr>
    </w:tbl>
    <w:p w14:paraId="30A07804" w14:textId="59626A72" w:rsidR="00B60B54" w:rsidRPr="00D109D6" w:rsidRDefault="00057257" w:rsidP="00057257">
      <w:pPr>
        <w:pStyle w:val="NormalWeb"/>
        <w:spacing w:before="0" w:beforeAutospacing="0" w:afterAutospacing="0"/>
      </w:pPr>
      <w:r w:rsidRPr="00D109D6">
        <w:rPr>
          <w:lang w:val="vi-VN"/>
        </w:rPr>
        <w:t xml:space="preserve"> </w:t>
      </w:r>
      <w:r w:rsidRPr="00D109D6">
        <w:rPr>
          <w:lang w:val="vi-VN"/>
        </w:rPr>
        <w:tab/>
      </w:r>
      <w:r w:rsidRPr="00D109D6">
        <w:rPr>
          <w:lang w:val="vi-VN"/>
        </w:rPr>
        <w:tab/>
      </w:r>
      <w:r w:rsidRPr="00D109D6">
        <w:rPr>
          <w:lang w:val="vi-VN"/>
        </w:rPr>
        <w:tab/>
      </w:r>
      <w:r w:rsidR="00B60B54" w:rsidRPr="00D109D6">
        <w:t xml:space="preserve">Quan </w:t>
      </w:r>
      <w:proofErr w:type="spellStart"/>
      <w:r w:rsidR="00B60B54" w:rsidRPr="00D109D6">
        <w:t>hệ</w:t>
      </w:r>
      <w:proofErr w:type="spellEnd"/>
      <w:r w:rsidR="00B60B54" w:rsidRPr="00D109D6">
        <w:t xml:space="preserve"> r</w:t>
      </w:r>
      <w:r w:rsidRPr="00D109D6">
        <w:tab/>
      </w:r>
      <w:r w:rsidRPr="00D109D6">
        <w:tab/>
      </w:r>
      <w:r w:rsidRPr="00D109D6">
        <w:tab/>
        <w:t xml:space="preserve">Quan </w:t>
      </w:r>
      <w:proofErr w:type="spellStart"/>
      <w:r w:rsidRPr="00D109D6">
        <w:t>hệ</w:t>
      </w:r>
      <w:proofErr w:type="spellEnd"/>
      <w:r w:rsidRPr="00D109D6">
        <w:t xml:space="preserve"> s</w:t>
      </w:r>
    </w:p>
    <w:p w14:paraId="1C8C0EF4" w14:textId="70E4DB35" w:rsidR="00B60B54" w:rsidRPr="00D109D6" w:rsidRDefault="00B60B54" w:rsidP="00057257">
      <w:pPr>
        <w:pStyle w:val="NormalWeb"/>
        <w:spacing w:before="0" w:beforeAutospacing="0" w:afterAutospacing="0"/>
      </w:pP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biểu</w:t>
      </w:r>
      <w:proofErr w:type="spellEnd"/>
      <w:r w:rsidRPr="00D109D6">
        <w:t xml:space="preserve"> </w:t>
      </w:r>
      <w:proofErr w:type="spellStart"/>
      <w:r w:rsidRPr="00D109D6">
        <w:t>thức</w:t>
      </w:r>
      <w:proofErr w:type="spellEnd"/>
      <w:r w:rsidRPr="00D109D6">
        <w:t xml:space="preserve"> </w:t>
      </w:r>
      <w:proofErr w:type="spellStart"/>
      <w:r w:rsidRPr="00D109D6">
        <w:t>đại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>:</w:t>
      </w:r>
    </w:p>
    <w:p w14:paraId="170A0C0E" w14:textId="1FB32937" w:rsidR="00B264EC" w:rsidRPr="00D109D6" w:rsidRDefault="00B264EC" w:rsidP="00B264EC">
      <w:pPr>
        <w:pStyle w:val="NormalWeb"/>
        <w:numPr>
          <w:ilvl w:val="0"/>
          <w:numId w:val="4"/>
        </w:numPr>
        <w:spacing w:before="0" w:beforeAutospacing="0" w:afterAutospacing="0"/>
        <w:rPr>
          <w:lang w:val="vi-VN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(r)</m:t>
            </m:r>
          </m:e>
        </m:nary>
        <m:r>
          <w:rPr>
            <w:rFonts w:ascii="Cambria Math" w:hAnsi="Cambria Math"/>
          </w:rPr>
          <m:t>∪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(s)</m:t>
            </m:r>
          </m:e>
        </m:nary>
      </m:oMath>
      <w:r w:rsidR="00EF3C89" w:rsidRPr="00D109D6">
        <w:rPr>
          <w:lang w:val="vi-VN"/>
        </w:rPr>
        <w:t xml:space="preserve"> </w:t>
      </w:r>
      <w:r w:rsidR="000602BF">
        <w:rPr>
          <w:lang w:val="vi-VN"/>
        </w:rPr>
        <w:t xml:space="preserve"> </w:t>
      </w:r>
    </w:p>
    <w:p w14:paraId="676E662F" w14:textId="5B3B7294" w:rsidR="00B60B54" w:rsidRPr="00B264EC" w:rsidRDefault="00B264EC" w:rsidP="00B264EC">
      <w:pPr>
        <w:pStyle w:val="NormalWeb"/>
        <w:numPr>
          <w:ilvl w:val="0"/>
          <w:numId w:val="4"/>
        </w:numPr>
        <w:spacing w:before="0" w:beforeAutospacing="0" w:afterAutospacing="0"/>
        <w:rPr>
          <w:lang w:val="vi-VN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ABD</m:t>
            </m:r>
          </m:sub>
          <m:sup/>
          <m:e>
            <m:r>
              <w:rPr>
                <w:rFonts w:ascii="Cambria Math" w:hAnsi="Cambria Math"/>
              </w:rPr>
              <m:t>(r)</m:t>
            </m:r>
          </m:e>
        </m:nary>
      </m:oMath>
      <w:r>
        <w:rPr>
          <w:noProof/>
          <w:lang w:val="vi-VN"/>
        </w:rPr>
        <w:drawing>
          <wp:anchor distT="0" distB="0" distL="114300" distR="114300" simplePos="0" relativeHeight="251661312" behindDoc="1" locked="0" layoutInCell="1" allowOverlap="1" wp14:anchorId="01A90520" wp14:editId="1E68C758">
            <wp:simplePos x="0" y="0"/>
            <wp:positionH relativeFrom="column">
              <wp:posOffset>1071294</wp:posOffset>
            </wp:positionH>
            <wp:positionV relativeFrom="paragraph">
              <wp:posOffset>26768</wp:posOffset>
            </wp:positionV>
            <wp:extent cx="178797" cy="179880"/>
            <wp:effectExtent l="38100" t="38100" r="12065" b="488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630">
                      <a:off x="0" y="0"/>
                      <a:ext cx="178797" cy="1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vi-VN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(σ</m:t>
            </m:r>
          </m:e>
          <m:sub>
            <m:r>
              <w:rPr>
                <w:rFonts w:ascii="Cambria Math" w:hAnsi="Cambria Math"/>
              </w:rPr>
              <m:t>E=2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)</m:t>
        </m:r>
      </m:oMath>
    </w:p>
    <w:p w14:paraId="2F54167A" w14:textId="4E084A11" w:rsidR="00EF3C89" w:rsidRPr="00D109D6" w:rsidRDefault="009745F3" w:rsidP="009745F3">
      <w:pPr>
        <w:pStyle w:val="NormalWeb"/>
        <w:numPr>
          <w:ilvl w:val="0"/>
          <w:numId w:val="4"/>
        </w:numPr>
        <w:spacing w:before="0" w:beforeAutospacing="0" w:afterAutospacing="0"/>
        <w:rPr>
          <w:lang w:val="vi-VN"/>
        </w:rPr>
      </w:pPr>
      <m:oMath>
        <m:r>
          <w:rPr>
            <w:rFonts w:ascii="Cambria Math" w:hAnsi="Cambria Math"/>
          </w:rPr>
          <m:t>r÷</m:t>
        </m:r>
        <m:nary>
          <m:naryPr>
            <m:chr m:val="∏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E=2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 w:rsidRPr="00D109D6">
        <w:rPr>
          <w:lang w:val="vi-VN"/>
        </w:rPr>
        <w:t xml:space="preserve"> </w:t>
      </w:r>
    </w:p>
    <w:p w14:paraId="21B35E47" w14:textId="77777777" w:rsidR="00B60B54" w:rsidRPr="00D109D6" w:rsidRDefault="00B60B54" w:rsidP="00B60B54">
      <w:pPr>
        <w:pStyle w:val="NormalWeb"/>
        <w:spacing w:before="0" w:beforeAutospacing="0" w:afterAutospacing="0"/>
      </w:pPr>
      <w:r w:rsidRPr="00D109D6">
        <w:t xml:space="preserve">b) (1,5 </w:t>
      </w:r>
      <w:proofErr w:type="spellStart"/>
      <w:r w:rsidRPr="00D109D6">
        <w:t>điểm</w:t>
      </w:r>
      <w:proofErr w:type="spellEnd"/>
      <w:r w:rsidRPr="00D109D6">
        <w:t xml:space="preserve">) </w:t>
      </w:r>
      <w:proofErr w:type="spellStart"/>
      <w:r w:rsidRPr="00D109D6">
        <w:t>Để</w:t>
      </w:r>
      <w:proofErr w:type="spellEnd"/>
      <w:r w:rsidRPr="00D109D6">
        <w:t xml:space="preserve"> </w:t>
      </w:r>
      <w:proofErr w:type="spellStart"/>
      <w:r w:rsidRPr="00D109D6">
        <w:t>lưu</w:t>
      </w:r>
      <w:proofErr w:type="spellEnd"/>
      <w:r w:rsidRPr="00D109D6">
        <w:t xml:space="preserve"> </w:t>
      </w:r>
      <w:proofErr w:type="spellStart"/>
      <w:r w:rsidRPr="00D109D6">
        <w:t>trữ</w:t>
      </w:r>
      <w:proofErr w:type="spellEnd"/>
      <w:r w:rsidRPr="00D109D6">
        <w:t xml:space="preserve"> </w:t>
      </w:r>
      <w:proofErr w:type="spellStart"/>
      <w:r w:rsidRPr="00D109D6">
        <w:t>thông</w:t>
      </w:r>
      <w:proofErr w:type="spellEnd"/>
      <w:r w:rsidRPr="00D109D6">
        <w:t xml:space="preserve"> tin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nhân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proofErr w:type="spellStart"/>
      <w:r w:rsidRPr="00D109D6">
        <w:t>tại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vị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cơ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người</w:t>
      </w:r>
      <w:proofErr w:type="spellEnd"/>
      <w:r w:rsidRPr="00D109D6">
        <w:t xml:space="preserve"> ta </w:t>
      </w:r>
      <w:proofErr w:type="spellStart"/>
      <w:r w:rsidRPr="00D109D6">
        <w:t>sử</w:t>
      </w:r>
      <w:proofErr w:type="spellEnd"/>
      <w:r w:rsidRPr="00D109D6">
        <w:t xml:space="preserve"> </w:t>
      </w:r>
      <w:proofErr w:type="spellStart"/>
      <w:r w:rsidRPr="00D109D6">
        <w:t>dụng</w:t>
      </w:r>
      <w:proofErr w:type="spellEnd"/>
      <w:r w:rsidRPr="00D109D6">
        <w:t xml:space="preserve"> 2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rPr>
          <w:i/>
          <w:iCs/>
        </w:rPr>
        <w:t>donvi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rPr>
          <w:i/>
          <w:iCs/>
        </w:rPr>
        <w:t>nhanvien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lược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lần</w:t>
      </w:r>
      <w:proofErr w:type="spellEnd"/>
      <w:r w:rsidRPr="00D109D6">
        <w:t xml:space="preserve"> </w:t>
      </w:r>
      <w:proofErr w:type="spellStart"/>
      <w:r w:rsidRPr="00D109D6">
        <w:t>lượt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>:</w:t>
      </w:r>
    </w:p>
    <w:p w14:paraId="7934843C" w14:textId="77777777" w:rsidR="00B60B54" w:rsidRPr="00D109D6" w:rsidRDefault="00B60B54" w:rsidP="00D109D6">
      <w:pPr>
        <w:pStyle w:val="NormalWeb"/>
        <w:spacing w:before="0" w:beforeAutospacing="0" w:afterAutospacing="0"/>
        <w:ind w:left="720"/>
      </w:pPr>
      <w:proofErr w:type="gramStart"/>
      <w:r w:rsidRPr="00D109D6">
        <w:rPr>
          <w:b/>
          <w:bCs/>
        </w:rPr>
        <w:t>DONVI</w:t>
      </w:r>
      <w:r w:rsidRPr="00D109D6">
        <w:t>(</w:t>
      </w:r>
      <w:proofErr w:type="gramEnd"/>
      <w:r w:rsidRPr="00D109D6">
        <w:t>MADV, TENDV, DIENTHOAI)</w:t>
      </w:r>
    </w:p>
    <w:p w14:paraId="6EC1E5B5" w14:textId="77777777" w:rsidR="00B60B54" w:rsidRPr="00D109D6" w:rsidRDefault="00B60B54" w:rsidP="00D109D6">
      <w:pPr>
        <w:pStyle w:val="NormalWeb"/>
        <w:spacing w:before="0" w:beforeAutospacing="0" w:afterAutospacing="0"/>
        <w:ind w:left="720"/>
      </w:pPr>
      <w:proofErr w:type="gramStart"/>
      <w:r w:rsidRPr="00D109D6">
        <w:rPr>
          <w:b/>
          <w:bCs/>
        </w:rPr>
        <w:t>NHANVIEN</w:t>
      </w:r>
      <w:r w:rsidRPr="00D109D6">
        <w:t>(</w:t>
      </w:r>
      <w:proofErr w:type="gramEnd"/>
      <w:r w:rsidRPr="00D109D6">
        <w:t>MANV, HOTEN, DIACHI, MADV)</w:t>
      </w:r>
    </w:p>
    <w:p w14:paraId="1F9650F5" w14:textId="77777777" w:rsidR="00B60B54" w:rsidRPr="00D109D6" w:rsidRDefault="00B60B54" w:rsidP="00D109D6">
      <w:pPr>
        <w:pStyle w:val="NormalWeb"/>
        <w:spacing w:before="0" w:beforeAutospacing="0" w:afterAutospacing="0"/>
        <w:ind w:left="720"/>
      </w:pPr>
      <w:r w:rsidRPr="00D109D6">
        <w:t xml:space="preserve">Trong </w:t>
      </w:r>
      <w:proofErr w:type="spellStart"/>
      <w:r w:rsidRPr="00D109D6">
        <w:t>đó</w:t>
      </w:r>
      <w:proofErr w:type="spellEnd"/>
      <w:r w:rsidRPr="00D109D6">
        <w:t>:</w:t>
      </w:r>
    </w:p>
    <w:p w14:paraId="5A7F0FD6" w14:textId="77777777" w:rsidR="009745F3" w:rsidRPr="00D109D6" w:rsidRDefault="00B60B54" w:rsidP="00B60B54">
      <w:pPr>
        <w:pStyle w:val="NormalWeb"/>
        <w:numPr>
          <w:ilvl w:val="0"/>
          <w:numId w:val="1"/>
        </w:numPr>
        <w:spacing w:before="0" w:beforeAutospacing="0" w:afterAutospacing="0"/>
      </w:pPr>
      <w:r w:rsidRPr="00D109D6">
        <w:t xml:space="preserve">(a, b, c) </w:t>
      </w:r>
      <m:oMath>
        <m:r>
          <w:rPr>
            <w:rFonts w:ascii="Cambria Math" w:hAnsi="Cambria Math"/>
          </w:rPr>
          <m:t>∈</m:t>
        </m:r>
      </m:oMath>
      <w:r w:rsidRPr="00D109D6">
        <w:rPr>
          <w:i/>
          <w:iCs/>
        </w:rPr>
        <w:t>donvi</w:t>
      </w:r>
      <m:oMath>
        <m:r>
          <w:rPr>
            <w:rFonts w:ascii="Cambria Math" w:hAnsi="Cambria Math"/>
          </w:rPr>
          <m:t>⟺</m:t>
        </m:r>
      </m:oMath>
      <w:r w:rsidRPr="00D109D6">
        <w:t xml:space="preserve">Đơn vị có mã là a: có tên đơn vị là b và số điện thoại là c </w:t>
      </w:r>
    </w:p>
    <w:p w14:paraId="2C9083E7" w14:textId="1A957F12" w:rsidR="009745F3" w:rsidRPr="00D109D6" w:rsidRDefault="00B60B54" w:rsidP="00B60B54">
      <w:pPr>
        <w:pStyle w:val="NormalWeb"/>
        <w:numPr>
          <w:ilvl w:val="0"/>
          <w:numId w:val="1"/>
        </w:numPr>
        <w:spacing w:before="0" w:beforeAutospacing="0" w:afterAutospacing="0"/>
      </w:pPr>
      <w:r w:rsidRPr="00D109D6">
        <w:t xml:space="preserve">(a, b, c, d) </w:t>
      </w:r>
      <m:oMath>
        <m:r>
          <w:rPr>
            <w:rFonts w:ascii="Cambria Math" w:hAnsi="Cambria Math"/>
          </w:rPr>
          <m:t>∈</m:t>
        </m:r>
      </m:oMath>
      <w:r w:rsidRPr="00D109D6">
        <w:rPr>
          <w:i/>
          <w:iCs/>
        </w:rPr>
        <w:t>nhanvien</w:t>
      </w:r>
      <m:oMath>
        <m:r>
          <w:rPr>
            <w:rFonts w:ascii="Cambria Math" w:hAnsi="Cambria Math"/>
          </w:rPr>
          <m:t>⟺</m:t>
        </m:r>
      </m:oMath>
      <w:r w:rsidRPr="00D109D6">
        <w:t>Nhân viên có mã là a: có họ tên là b, địa chỉ là c, hiện làm việc tại đơn vị có mã là d.</w:t>
      </w:r>
    </w:p>
    <w:p w14:paraId="371879B2" w14:textId="77777777" w:rsidR="009745F3" w:rsidRPr="00D109D6" w:rsidRDefault="00B60B54" w:rsidP="009745F3">
      <w:pPr>
        <w:pStyle w:val="NormalWeb"/>
        <w:spacing w:before="0" w:beforeAutospacing="0" w:afterAutospacing="0"/>
        <w:ind w:left="720"/>
      </w:pPr>
      <w:proofErr w:type="spellStart"/>
      <w:r w:rsidRPr="00D109D6">
        <w:t>Viết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biểu</w:t>
      </w:r>
      <w:proofErr w:type="spellEnd"/>
      <w:r w:rsidRPr="00D109D6">
        <w:t xml:space="preserve"> </w:t>
      </w:r>
      <w:proofErr w:type="spellStart"/>
      <w:r w:rsidRPr="00D109D6">
        <w:t>thức</w:t>
      </w:r>
      <w:proofErr w:type="spellEnd"/>
      <w:r w:rsidRPr="00D109D6">
        <w:t xml:space="preserve"> </w:t>
      </w:r>
      <w:proofErr w:type="spellStart"/>
      <w:r w:rsidRPr="00D109D6">
        <w:t>đại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biểu</w:t>
      </w:r>
      <w:proofErr w:type="spellEnd"/>
      <w:r w:rsidRPr="00D109D6">
        <w:t xml:space="preserve"> </w:t>
      </w:r>
      <w:proofErr w:type="spellStart"/>
      <w:r w:rsidRPr="00D109D6">
        <w:t>diễn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yêu</w:t>
      </w:r>
      <w:proofErr w:type="spellEnd"/>
      <w:r w:rsidRPr="00D109D6">
        <w:t xml:space="preserve"> </w:t>
      </w:r>
      <w:proofErr w:type="spellStart"/>
      <w:r w:rsidRPr="00D109D6">
        <w:t>cầu</w:t>
      </w:r>
      <w:proofErr w:type="spellEnd"/>
      <w:r w:rsidRPr="00D109D6">
        <w:t xml:space="preserve"> </w:t>
      </w:r>
      <w:proofErr w:type="spellStart"/>
      <w:r w:rsidRPr="00D109D6">
        <w:t>truy</w:t>
      </w:r>
      <w:proofErr w:type="spellEnd"/>
      <w:r w:rsidRPr="00D109D6">
        <w:t xml:space="preserve"> </w:t>
      </w:r>
      <w:proofErr w:type="spellStart"/>
      <w:r w:rsidRPr="00D109D6">
        <w:t>vấn</w:t>
      </w:r>
      <w:proofErr w:type="spellEnd"/>
      <w:r w:rsidRPr="00D109D6">
        <w:t xml:space="preserve"> </w:t>
      </w:r>
      <w:proofErr w:type="spellStart"/>
      <w:r w:rsidRPr="00D109D6">
        <w:t>dữ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  <w:r w:rsidRPr="00D109D6">
        <w:t xml:space="preserve"> </w:t>
      </w:r>
      <w:proofErr w:type="spellStart"/>
      <w:r w:rsidRPr="00D109D6">
        <w:t>sau</w:t>
      </w:r>
      <w:proofErr w:type="spellEnd"/>
      <w:r w:rsidRPr="00D109D6">
        <w:t xml:space="preserve">: </w:t>
      </w:r>
    </w:p>
    <w:p w14:paraId="599E85A8" w14:textId="77777777" w:rsidR="009745F3" w:rsidRPr="00D109D6" w:rsidRDefault="00B60B54" w:rsidP="00D109D6">
      <w:pPr>
        <w:pStyle w:val="NormalWeb"/>
        <w:numPr>
          <w:ilvl w:val="0"/>
          <w:numId w:val="6"/>
        </w:numPr>
        <w:spacing w:before="0" w:beforeAutospacing="0" w:afterAutospacing="0"/>
      </w:pPr>
      <w:r w:rsidRPr="00D109D6">
        <w:t xml:space="preserve">Cho </w:t>
      </w:r>
      <w:proofErr w:type="spellStart"/>
      <w:r w:rsidRPr="00D109D6">
        <w:t>biết</w:t>
      </w:r>
      <w:proofErr w:type="spellEnd"/>
      <w:r w:rsidRPr="00D109D6">
        <w:t xml:space="preserve">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vị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nhân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r w:rsidRPr="00D109D6">
        <w:rPr>
          <w:i/>
          <w:iCs/>
        </w:rPr>
        <w:t>Lê Hoàng</w:t>
      </w:r>
      <w:r w:rsidRPr="00D109D6">
        <w:t>.</w:t>
      </w:r>
    </w:p>
    <w:p w14:paraId="369A1451" w14:textId="77777777" w:rsidR="009745F3" w:rsidRPr="00D109D6" w:rsidRDefault="00B60B54" w:rsidP="00D109D6">
      <w:pPr>
        <w:pStyle w:val="NormalWeb"/>
        <w:numPr>
          <w:ilvl w:val="0"/>
          <w:numId w:val="6"/>
        </w:numPr>
        <w:spacing w:before="0" w:beforeAutospacing="0" w:afterAutospacing="0"/>
      </w:pPr>
      <w:r w:rsidRPr="00D109D6">
        <w:t xml:space="preserve">Hiển </w:t>
      </w:r>
      <w:proofErr w:type="spellStart"/>
      <w:r w:rsidRPr="00D109D6">
        <w:t>thị</w:t>
      </w:r>
      <w:proofErr w:type="spellEnd"/>
      <w:r w:rsidRPr="00D109D6">
        <w:t xml:space="preserve">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nhân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, </w:t>
      </w:r>
      <w:proofErr w:type="spellStart"/>
      <w:r w:rsidRPr="00D109D6">
        <w:t>họ</w:t>
      </w:r>
      <w:proofErr w:type="spellEnd"/>
      <w:r w:rsidRPr="00D109D6">
        <w:t xml:space="preserve">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địa</w:t>
      </w:r>
      <w:proofErr w:type="spellEnd"/>
      <w:r w:rsidRPr="00D109D6">
        <w:t xml:space="preserve"> </w:t>
      </w:r>
      <w:proofErr w:type="spellStart"/>
      <w:r w:rsidRPr="00D109D6">
        <w:t>chỉ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nhân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proofErr w:type="spellStart"/>
      <w:r w:rsidRPr="00D109D6">
        <w:t>thuộc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vị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rPr>
          <w:i/>
          <w:iCs/>
        </w:rPr>
        <w:t>Phòng</w:t>
      </w:r>
      <w:proofErr w:type="spellEnd"/>
      <w:r w:rsidRPr="00D109D6">
        <w:rPr>
          <w:i/>
          <w:iCs/>
        </w:rPr>
        <w:t xml:space="preserve"> Tài </w:t>
      </w:r>
      <w:proofErr w:type="spellStart"/>
      <w:r w:rsidRPr="00D109D6">
        <w:rPr>
          <w:i/>
          <w:iCs/>
        </w:rPr>
        <w:t>Vụ</w:t>
      </w:r>
      <w:proofErr w:type="spellEnd"/>
      <w:r w:rsidRPr="00D109D6">
        <w:t>.</w:t>
      </w:r>
    </w:p>
    <w:p w14:paraId="29657D52" w14:textId="325757D2" w:rsidR="00B60B54" w:rsidRPr="00D109D6" w:rsidRDefault="00B60B54" w:rsidP="00D109D6">
      <w:pPr>
        <w:pStyle w:val="NormalWeb"/>
        <w:numPr>
          <w:ilvl w:val="0"/>
          <w:numId w:val="6"/>
        </w:numPr>
        <w:spacing w:before="0" w:beforeAutospacing="0" w:afterAutospacing="0"/>
      </w:pPr>
      <w:r w:rsidRPr="00D109D6">
        <w:t xml:space="preserve">Cho </w:t>
      </w:r>
      <w:proofErr w:type="spellStart"/>
      <w:r w:rsidRPr="00D109D6">
        <w:t>biết</w:t>
      </w:r>
      <w:proofErr w:type="spellEnd"/>
      <w:r w:rsidRPr="00D109D6">
        <w:t xml:space="preserve"> </w:t>
      </w:r>
      <w:proofErr w:type="spellStart"/>
      <w:r w:rsidRPr="00D109D6">
        <w:t>tên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điện</w:t>
      </w:r>
      <w:proofErr w:type="spellEnd"/>
      <w:r w:rsidRPr="00D109D6">
        <w:t xml:space="preserve"> </w:t>
      </w:r>
      <w:proofErr w:type="spellStart"/>
      <w:r w:rsidRPr="00D109D6">
        <w:t>thoại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đơn</w:t>
      </w:r>
      <w:proofErr w:type="spellEnd"/>
      <w:r w:rsidRPr="00D109D6">
        <w:t xml:space="preserve"> </w:t>
      </w:r>
      <w:proofErr w:type="spellStart"/>
      <w:r w:rsidRPr="00D109D6">
        <w:t>vị</w:t>
      </w:r>
      <w:proofErr w:type="spellEnd"/>
      <w:r w:rsidRPr="00D109D6">
        <w:t xml:space="preserve"> </w:t>
      </w:r>
      <w:proofErr w:type="spellStart"/>
      <w:r w:rsidRPr="00D109D6">
        <w:t>mà</w:t>
      </w:r>
      <w:proofErr w:type="spellEnd"/>
      <w:r w:rsidRPr="00D109D6">
        <w:t xml:space="preserve"> </w:t>
      </w:r>
      <w:proofErr w:type="spellStart"/>
      <w:r w:rsidRPr="00D109D6">
        <w:t>nhân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r w:rsidRPr="00D109D6">
        <w:rPr>
          <w:i/>
          <w:iCs/>
        </w:rPr>
        <w:t>Lê Hoàng</w:t>
      </w:r>
      <w:r w:rsidRPr="00D109D6">
        <w:t xml:space="preserve"> </w:t>
      </w:r>
      <w:proofErr w:type="spellStart"/>
      <w:r w:rsidRPr="00D109D6">
        <w:t>làm</w:t>
      </w:r>
      <w:proofErr w:type="spellEnd"/>
      <w:r w:rsidR="009745F3" w:rsidRPr="00D109D6">
        <w:rPr>
          <w:lang w:val="vi-VN"/>
        </w:rPr>
        <w:t xml:space="preserve"> </w:t>
      </w:r>
      <w:proofErr w:type="spellStart"/>
      <w:r w:rsidRPr="00D109D6">
        <w:t>việc</w:t>
      </w:r>
      <w:proofErr w:type="spellEnd"/>
      <w:r w:rsidRPr="00D109D6">
        <w:t>.</w:t>
      </w:r>
    </w:p>
    <w:p w14:paraId="75126B9A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2B80EBA4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3058D985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45869D07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196DC538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10396DF4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45674DFD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39479185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502BC53F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02B835F5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7DC54889" w14:textId="77777777" w:rsidR="009745F3" w:rsidRPr="00D109D6" w:rsidRDefault="009745F3" w:rsidP="00B60B54">
      <w:pPr>
        <w:pStyle w:val="NormalWeb"/>
        <w:spacing w:before="0" w:beforeAutospacing="0" w:afterAutospacing="0"/>
      </w:pPr>
    </w:p>
    <w:p w14:paraId="20D9F6A9" w14:textId="77777777" w:rsidR="00B264EC" w:rsidRDefault="00B264EC" w:rsidP="00D109D6">
      <w:pPr>
        <w:pStyle w:val="NormalWeb"/>
        <w:spacing w:before="0" w:beforeAutospacing="0" w:afterAutospacing="0"/>
        <w:jc w:val="center"/>
      </w:pPr>
    </w:p>
    <w:p w14:paraId="7B8B70C8" w14:textId="39A8EEB2" w:rsidR="00B60B54" w:rsidRPr="00D109D6" w:rsidRDefault="00B60B54" w:rsidP="00D109D6">
      <w:pPr>
        <w:pStyle w:val="NormalWeb"/>
        <w:spacing w:before="0" w:beforeAutospacing="0" w:afterAutospacing="0"/>
        <w:jc w:val="center"/>
        <w:rPr>
          <w:i/>
          <w:iCs/>
          <w:lang w:val="vi-VN"/>
        </w:rPr>
      </w:pPr>
      <w:r w:rsidRPr="00D109D6">
        <w:rPr>
          <w:i/>
          <w:iCs/>
        </w:rPr>
        <w:t>Trang 2</w:t>
      </w:r>
    </w:p>
    <w:p w14:paraId="6934861B" w14:textId="77777777" w:rsidR="00D109D6" w:rsidRPr="00D109D6" w:rsidRDefault="00D109D6" w:rsidP="00D109D6">
      <w:pPr>
        <w:pStyle w:val="NormalWeb"/>
        <w:spacing w:before="0" w:beforeAutospacing="0" w:afterAutospacing="0"/>
      </w:pPr>
      <w:proofErr w:type="spellStart"/>
      <w:r w:rsidRPr="00D109D6">
        <w:rPr>
          <w:b/>
          <w:bCs/>
        </w:rPr>
        <w:lastRenderedPageBreak/>
        <w:t>Câu</w:t>
      </w:r>
      <w:proofErr w:type="spellEnd"/>
      <w:r w:rsidRPr="00D109D6">
        <w:rPr>
          <w:b/>
          <w:bCs/>
        </w:rPr>
        <w:t xml:space="preserve"> 3</w:t>
      </w:r>
      <w:r w:rsidRPr="00D109D6">
        <w:t xml:space="preserve"> (2 </w:t>
      </w:r>
      <w:proofErr w:type="spellStart"/>
      <w:r w:rsidRPr="00D109D6">
        <w:t>điểm</w:t>
      </w:r>
      <w:proofErr w:type="spellEnd"/>
      <w:r w:rsidRPr="00D109D6">
        <w:t>):</w:t>
      </w:r>
    </w:p>
    <w:p w14:paraId="1F09A8B4" w14:textId="644F5203" w:rsidR="00D109D6" w:rsidRPr="00D109D6" w:rsidRDefault="00D109D6" w:rsidP="00D109D6">
      <w:pPr>
        <w:pStyle w:val="NormalWeb"/>
        <w:tabs>
          <w:tab w:val="right" w:pos="9026"/>
        </w:tabs>
        <w:spacing w:before="0" w:beforeAutospacing="0" w:afterAutospacing="0"/>
        <w:rPr>
          <w:lang w:val="vi-VN"/>
        </w:rPr>
      </w:pPr>
      <w:r w:rsidRPr="00D109D6">
        <w:t xml:space="preserve">a) (1 </w:t>
      </w:r>
      <w:proofErr w:type="spellStart"/>
      <w:r w:rsidRPr="00D109D6">
        <w:t>điểm</w:t>
      </w:r>
      <w:proofErr w:type="spellEnd"/>
      <w:r w:rsidRPr="00D109D6">
        <w:t xml:space="preserve">) Cho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hình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-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chỉ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tập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>
        <w:rPr>
          <w:lang w:val="vi-VN"/>
        </w:rPr>
        <w:t xml:space="preserve"> </w:t>
      </w:r>
      <w:proofErr w:type="gramStart"/>
      <w:r w:rsidRPr="00D109D6">
        <w:t>GIAOVIEN(</w:t>
      </w:r>
      <w:proofErr w:type="gramEnd"/>
      <w:r w:rsidRPr="00D109D6">
        <w:rPr>
          <w:u w:val="single"/>
        </w:rPr>
        <w:t>MAGV</w:t>
      </w:r>
      <w:r>
        <w:rPr>
          <w:lang w:val="vi-VN"/>
        </w:rPr>
        <w:t>,</w:t>
      </w:r>
      <w:r w:rsidRPr="00D109D6">
        <w:t xml:space="preserve"> HOTEN, NGAYSINH, SODIENTHOAI) </w:t>
      </w:r>
      <w:proofErr w:type="spellStart"/>
      <w:r w:rsidRPr="00D109D6">
        <w:t>nhằm</w:t>
      </w:r>
      <w:proofErr w:type="spellEnd"/>
      <w:r w:rsidRPr="00D109D6">
        <w:t xml:space="preserve"> </w:t>
      </w:r>
      <w:proofErr w:type="spellStart"/>
      <w:r w:rsidRPr="00D109D6">
        <w:t>lưu</w:t>
      </w:r>
      <w:proofErr w:type="spellEnd"/>
      <w:r w:rsidRPr="00D109D6">
        <w:t xml:space="preserve"> </w:t>
      </w:r>
      <w:proofErr w:type="spellStart"/>
      <w:r w:rsidRPr="00D109D6">
        <w:t>trữ</w:t>
      </w:r>
      <w:proofErr w:type="spellEnd"/>
      <w:r w:rsidRPr="00D109D6">
        <w:t xml:space="preserve"> </w:t>
      </w:r>
      <w:proofErr w:type="spellStart"/>
      <w:r w:rsidRPr="00D109D6">
        <w:t>thông</w:t>
      </w:r>
      <w:proofErr w:type="spellEnd"/>
      <w:r w:rsidRPr="00D109D6">
        <w:t xml:space="preserve"> tin </w:t>
      </w:r>
      <w:proofErr w:type="spellStart"/>
      <w:r w:rsidRPr="00D109D6">
        <w:t>về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giáo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một</w:t>
      </w:r>
      <w:proofErr w:type="spellEnd"/>
      <w:r w:rsidRPr="00D109D6">
        <w:t xml:space="preserve"> </w:t>
      </w:r>
      <w:proofErr w:type="spellStart"/>
      <w:r w:rsidRPr="00D109D6">
        <w:t>trường</w:t>
      </w:r>
      <w:proofErr w:type="spellEnd"/>
      <w:r w:rsidRPr="00D109D6">
        <w:t xml:space="preserve"> </w:t>
      </w:r>
      <w:proofErr w:type="spellStart"/>
      <w:r w:rsidRPr="00D109D6">
        <w:t>học</w:t>
      </w:r>
      <w:proofErr w:type="spellEnd"/>
      <w:r w:rsidRPr="00D109D6">
        <w:t xml:space="preserve">, bao </w:t>
      </w:r>
      <w:proofErr w:type="spellStart"/>
      <w:r w:rsidRPr="00D109D6">
        <w:t>gồm</w:t>
      </w:r>
      <w:proofErr w:type="spellEnd"/>
      <w:r w:rsidRPr="00D109D6">
        <w:t xml:space="preserve">: </w:t>
      </w:r>
      <w:proofErr w:type="spellStart"/>
      <w:r w:rsidRPr="00D109D6">
        <w:t>mã</w:t>
      </w:r>
      <w:proofErr w:type="spellEnd"/>
      <w:r w:rsidRPr="00D109D6">
        <w:t xml:space="preserve"> </w:t>
      </w:r>
      <w:proofErr w:type="spellStart"/>
      <w:r w:rsidRPr="00D109D6">
        <w:t>giáo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, </w:t>
      </w:r>
      <w:proofErr w:type="spellStart"/>
      <w:r w:rsidRPr="00D109D6">
        <w:t>họ</w:t>
      </w:r>
      <w:proofErr w:type="spellEnd"/>
      <w:r w:rsidRPr="00D109D6">
        <w:t xml:space="preserve"> </w:t>
      </w:r>
      <w:proofErr w:type="spellStart"/>
      <w:r w:rsidRPr="00D109D6">
        <w:t>tên</w:t>
      </w:r>
      <w:proofErr w:type="spellEnd"/>
      <w:r w:rsidRPr="00D109D6">
        <w:t xml:space="preserve">, </w:t>
      </w:r>
      <w:proofErr w:type="spellStart"/>
      <w:r w:rsidRPr="00D109D6">
        <w:t>ngày</w:t>
      </w:r>
      <w:proofErr w:type="spellEnd"/>
      <w:r w:rsidRPr="00D109D6">
        <w:t xml:space="preserve"> </w:t>
      </w:r>
      <w:proofErr w:type="spellStart"/>
      <w:r w:rsidRPr="00D109D6">
        <w:t>sinh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số</w:t>
      </w:r>
      <w:proofErr w:type="spellEnd"/>
      <w:r w:rsidRPr="00D109D6">
        <w:t xml:space="preserve"> </w:t>
      </w:r>
      <w:proofErr w:type="spellStart"/>
      <w:r w:rsidRPr="00D109D6">
        <w:t>điện</w:t>
      </w:r>
      <w:proofErr w:type="spellEnd"/>
      <w:r w:rsidRPr="00D109D6">
        <w:t xml:space="preserve"> </w:t>
      </w:r>
      <w:proofErr w:type="spellStart"/>
      <w:r w:rsidRPr="00D109D6">
        <w:t>thoại</w:t>
      </w:r>
      <w:proofErr w:type="spellEnd"/>
      <w:r w:rsidRPr="00D109D6">
        <w:t xml:space="preserve"> </w:t>
      </w:r>
      <w:proofErr w:type="spellStart"/>
      <w:r w:rsidRPr="00D109D6">
        <w:t>để</w:t>
      </w:r>
      <w:proofErr w:type="spellEnd"/>
      <w:r w:rsidRPr="00D109D6">
        <w:t xml:space="preserve"> </w:t>
      </w:r>
      <w:proofErr w:type="spellStart"/>
      <w:r w:rsidRPr="00D109D6">
        <w:t>liên</w:t>
      </w:r>
      <w:proofErr w:type="spellEnd"/>
      <w:r w:rsidRPr="00D109D6">
        <w:t xml:space="preserve"> </w:t>
      </w:r>
      <w:proofErr w:type="spellStart"/>
      <w:r w:rsidRPr="00D109D6">
        <w:t>lạc</w:t>
      </w:r>
      <w:proofErr w:type="spellEnd"/>
      <w:r w:rsidRPr="00D109D6">
        <w:t xml:space="preserve"> </w:t>
      </w:r>
      <w:proofErr w:type="spellStart"/>
      <w:r w:rsidRPr="00D109D6">
        <w:t>với</w:t>
      </w:r>
      <w:proofErr w:type="spellEnd"/>
      <w:r w:rsidRPr="00D109D6">
        <w:t xml:space="preserve"> </w:t>
      </w:r>
      <w:proofErr w:type="spellStart"/>
      <w:r w:rsidRPr="00D109D6">
        <w:t>giáo</w:t>
      </w:r>
      <w:proofErr w:type="spellEnd"/>
      <w:r w:rsidRPr="00D109D6">
        <w:t xml:space="preserve"> </w:t>
      </w:r>
      <w:proofErr w:type="spellStart"/>
      <w:r w:rsidRPr="00D109D6">
        <w:t>viên</w:t>
      </w:r>
      <w:proofErr w:type="spellEnd"/>
      <w:r w:rsidRPr="00D109D6">
        <w:t xml:space="preserve"> </w:t>
      </w:r>
      <w:proofErr w:type="spellStart"/>
      <w:r w:rsidRPr="00D109D6">
        <w:t>đó</w:t>
      </w:r>
      <w:proofErr w:type="spellEnd"/>
      <w:r w:rsidRPr="00D109D6">
        <w:t xml:space="preserve">. Theo </w:t>
      </w:r>
      <w:proofErr w:type="spellStart"/>
      <w:r w:rsidRPr="00D109D6">
        <w:t>đó</w:t>
      </w:r>
      <w:proofErr w:type="spellEnd"/>
      <w:r w:rsidRPr="00D109D6">
        <w:t xml:space="preserve">, MAGV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t>khóa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tập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chỉ</w:t>
      </w:r>
      <w:proofErr w:type="spellEnd"/>
      <w:r w:rsidRPr="00D109D6">
        <w:t xml:space="preserve"> </w:t>
      </w:r>
      <w:proofErr w:type="spellStart"/>
      <w:r w:rsidRPr="00D109D6">
        <w:t>có</w:t>
      </w:r>
      <w:proofErr w:type="spellEnd"/>
      <w:r w:rsidRPr="00D109D6">
        <w:t xml:space="preserve"> SODIENTHOAI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t>thuộc</w:t>
      </w:r>
      <w:proofErr w:type="spellEnd"/>
      <w:r w:rsidRPr="00D109D6">
        <w:t xml:space="preserve"> </w:t>
      </w: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đa</w:t>
      </w:r>
      <w:proofErr w:type="spellEnd"/>
      <w:r w:rsidRPr="00D109D6">
        <w:t xml:space="preserve"> </w:t>
      </w:r>
      <w:proofErr w:type="spellStart"/>
      <w:r w:rsidRPr="00D109D6">
        <w:t>trị</w:t>
      </w:r>
      <w:proofErr w:type="spellEnd"/>
      <w:r w:rsidRPr="00D109D6">
        <w:t xml:space="preserve">. </w:t>
      </w:r>
      <w:proofErr w:type="spellStart"/>
      <w:r w:rsidRPr="00D109D6">
        <w:t>Hãy</w:t>
      </w:r>
      <w:proofErr w:type="spellEnd"/>
      <w:r w:rsidRPr="00D109D6">
        <w:t xml:space="preserve"> </w:t>
      </w:r>
      <w:proofErr w:type="spellStart"/>
      <w:r w:rsidRPr="00D109D6">
        <w:t>vẽ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hiện</w:t>
      </w:r>
      <w:proofErr w:type="spellEnd"/>
      <w:r w:rsidRPr="00D109D6">
        <w:t xml:space="preserve"> </w:t>
      </w:r>
      <w:proofErr w:type="spellStart"/>
      <w:r w:rsidRPr="00D109D6">
        <w:t>kết</w:t>
      </w:r>
      <w:proofErr w:type="spellEnd"/>
      <w:r w:rsidRPr="00D109D6">
        <w:t xml:space="preserve"> </w:t>
      </w:r>
      <w:proofErr w:type="spellStart"/>
      <w:r w:rsidRPr="00D109D6">
        <w:t>quả</w:t>
      </w:r>
      <w:proofErr w:type="spellEnd"/>
      <w:r w:rsidRPr="00D109D6">
        <w:t xml:space="preserve"> </w:t>
      </w:r>
      <w:proofErr w:type="spellStart"/>
      <w:r w:rsidRPr="00D109D6">
        <w:t>chuyển</w:t>
      </w:r>
      <w:proofErr w:type="spellEnd"/>
      <w:r w:rsidRPr="00D109D6">
        <w:t xml:space="preserve"> </w:t>
      </w:r>
      <w:proofErr w:type="spellStart"/>
      <w:r w:rsidRPr="00D109D6">
        <w:t>đổi</w:t>
      </w:r>
      <w:proofErr w:type="spellEnd"/>
      <w:r w:rsidRPr="00D109D6">
        <w:t xml:space="preserve"> sang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hình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tương</w:t>
      </w:r>
      <w:proofErr w:type="spellEnd"/>
      <w:r w:rsidRPr="00D109D6">
        <w:t xml:space="preserve"> </w:t>
      </w:r>
      <w:proofErr w:type="spellStart"/>
      <w:r>
        <w:t>ứng</w:t>
      </w:r>
      <w:proofErr w:type="spellEnd"/>
      <w:r>
        <w:rPr>
          <w:lang w:val="vi-VN"/>
        </w:rPr>
        <w:t>.</w:t>
      </w:r>
    </w:p>
    <w:p w14:paraId="5099D4A3" w14:textId="0C347AB5" w:rsidR="00D109D6" w:rsidRDefault="00D109D6" w:rsidP="00D109D6">
      <w:pPr>
        <w:pStyle w:val="NormalWeb"/>
        <w:spacing w:before="0" w:beforeAutospacing="0" w:afterAutospacing="0"/>
      </w:pPr>
      <w:r w:rsidRPr="00D109D6">
        <w:t xml:space="preserve">b) (1 </w:t>
      </w:r>
      <w:proofErr w:type="spellStart"/>
      <w:r w:rsidRPr="00D109D6">
        <w:t>điểm</w:t>
      </w:r>
      <w:proofErr w:type="spellEnd"/>
      <w:r w:rsidRPr="00D109D6">
        <w:t xml:space="preserve">) Trong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-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dưới</w:t>
      </w:r>
      <w:proofErr w:type="spellEnd"/>
      <w:r w:rsidRPr="00D109D6">
        <w:t xml:space="preserve"> </w:t>
      </w:r>
      <w:proofErr w:type="spellStart"/>
      <w:r w:rsidRPr="00D109D6">
        <w:t>đây</w:t>
      </w:r>
      <w:proofErr w:type="spellEnd"/>
      <w:r w:rsidRPr="00D109D6">
        <w:t xml:space="preserve">, </w:t>
      </w: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chất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giữa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tập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</w:t>
      </w:r>
      <w:proofErr w:type="spellStart"/>
      <w:r w:rsidRPr="00D109D6">
        <w:t>chưa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xác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>:</w:t>
      </w:r>
    </w:p>
    <w:p w14:paraId="54541C16" w14:textId="77777777" w:rsidR="00F340E6" w:rsidRPr="00D109D6" w:rsidRDefault="00F340E6" w:rsidP="00D109D6">
      <w:pPr>
        <w:pStyle w:val="NormalWeb"/>
        <w:spacing w:before="0" w:beforeAutospacing="0" w:afterAutospacing="0"/>
      </w:pPr>
    </w:p>
    <w:p w14:paraId="687B4D56" w14:textId="2B979F1A" w:rsidR="00D109D6" w:rsidRDefault="00057CAB" w:rsidP="00F340E6">
      <w:pPr>
        <w:pStyle w:val="NormalWeb"/>
        <w:spacing w:before="0" w:beforeAutospacing="0" w:afterAutospacing="0"/>
        <w:jc w:val="center"/>
      </w:pPr>
      <w:r>
        <w:rPr>
          <w:noProof/>
        </w:rPr>
        <w:drawing>
          <wp:inline distT="0" distB="0" distL="0" distR="0" wp14:anchorId="72BF63F0" wp14:editId="5F5B8F5C">
            <wp:extent cx="4763530" cy="293221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262" cy="294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0C99" w14:textId="6E55B12F" w:rsidR="00D109D6" w:rsidRPr="00D109D6" w:rsidRDefault="00D109D6" w:rsidP="00D109D6">
      <w:pPr>
        <w:pStyle w:val="NormalWeb"/>
        <w:spacing w:before="0" w:beforeAutospacing="0" w:afterAutospacing="0"/>
      </w:pPr>
      <w:r w:rsidRPr="00D109D6">
        <w:t xml:space="preserve">(Các </w:t>
      </w:r>
      <w:proofErr w:type="spellStart"/>
      <w:r w:rsidRPr="00D109D6">
        <w:t>thuộc</w:t>
      </w:r>
      <w:proofErr w:type="spellEnd"/>
      <w:r w:rsidRPr="00D109D6">
        <w:t xml:space="preserve"> </w:t>
      </w: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gạch</w:t>
      </w:r>
      <w:proofErr w:type="spellEnd"/>
      <w:r w:rsidRPr="00D109D6">
        <w:t xml:space="preserve"> </w:t>
      </w:r>
      <w:proofErr w:type="spellStart"/>
      <w:r w:rsidRPr="00D109D6">
        <w:t>chân</w:t>
      </w:r>
      <w:proofErr w:type="spellEnd"/>
      <w:r w:rsidRPr="00D109D6">
        <w:t xml:space="preserve"> </w:t>
      </w:r>
      <w:proofErr w:type="spellStart"/>
      <w:r w:rsidRPr="00D109D6">
        <w:t>là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thuộc</w:t>
      </w:r>
      <w:proofErr w:type="spellEnd"/>
      <w:r w:rsidRPr="00D109D6">
        <w:t xml:space="preserve"> </w:t>
      </w: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khóa</w:t>
      </w:r>
      <w:proofErr w:type="spellEnd"/>
      <w:r w:rsidRPr="00D109D6">
        <w:t>)</w:t>
      </w:r>
    </w:p>
    <w:p w14:paraId="487A1688" w14:textId="77777777" w:rsidR="00D109D6" w:rsidRPr="00D109D6" w:rsidRDefault="00D109D6" w:rsidP="00D109D6">
      <w:pPr>
        <w:pStyle w:val="NormalWeb"/>
        <w:spacing w:before="0" w:beforeAutospacing="0" w:afterAutospacing="0"/>
      </w:pPr>
      <w:proofErr w:type="spellStart"/>
      <w:r w:rsidRPr="00D109D6">
        <w:t>Biết</w:t>
      </w:r>
      <w:proofErr w:type="spellEnd"/>
      <w:r w:rsidRPr="00D109D6">
        <w:t xml:space="preserve"> </w:t>
      </w:r>
      <w:proofErr w:type="spellStart"/>
      <w:r w:rsidRPr="00D109D6">
        <w:t>rằng</w:t>
      </w:r>
      <w:proofErr w:type="spellEnd"/>
      <w:r w:rsidRPr="00D109D6">
        <w:t xml:space="preserve">, </w:t>
      </w:r>
      <w:proofErr w:type="spellStart"/>
      <w:r w:rsidRPr="00D109D6">
        <w:t>khi</w:t>
      </w:r>
      <w:proofErr w:type="spellEnd"/>
      <w:r w:rsidRPr="00D109D6">
        <w:t xml:space="preserve"> </w:t>
      </w:r>
      <w:proofErr w:type="spellStart"/>
      <w:r w:rsidRPr="00D109D6">
        <w:t>chuyển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trên</w:t>
      </w:r>
      <w:proofErr w:type="spellEnd"/>
      <w:r w:rsidRPr="00D109D6">
        <w:t xml:space="preserve"> sang </w:t>
      </w:r>
      <w:proofErr w:type="spellStart"/>
      <w:r w:rsidRPr="00D109D6">
        <w:t>mô</w:t>
      </w:r>
      <w:proofErr w:type="spellEnd"/>
      <w:r w:rsidRPr="00D109D6">
        <w:t xml:space="preserve"> </w:t>
      </w:r>
      <w:proofErr w:type="spellStart"/>
      <w:r w:rsidRPr="00D109D6">
        <w:t>hình</w:t>
      </w:r>
      <w:proofErr w:type="spellEnd"/>
      <w:r w:rsidRPr="00D109D6">
        <w:t xml:space="preserve"> </w:t>
      </w:r>
      <w:proofErr w:type="spellStart"/>
      <w:r w:rsidRPr="00D109D6">
        <w:t>dữ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, ta </w:t>
      </w:r>
      <w:proofErr w:type="spellStart"/>
      <w:r w:rsidRPr="00D109D6">
        <w:t>được</w:t>
      </w:r>
      <w:proofErr w:type="spellEnd"/>
      <w:r w:rsidRPr="00D109D6">
        <w:t xml:space="preserve"> </w:t>
      </w:r>
      <w:proofErr w:type="spellStart"/>
      <w:r w:rsidRPr="00D109D6">
        <w:t>lược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cơ</w:t>
      </w:r>
      <w:proofErr w:type="spellEnd"/>
      <w:r w:rsidRPr="00D109D6">
        <w:t xml:space="preserve"> </w:t>
      </w:r>
      <w:proofErr w:type="spellStart"/>
      <w:r w:rsidRPr="00D109D6">
        <w:t>sở</w:t>
      </w:r>
      <w:proofErr w:type="spellEnd"/>
      <w:r w:rsidRPr="00D109D6">
        <w:t xml:space="preserve"> </w:t>
      </w:r>
      <w:proofErr w:type="spellStart"/>
      <w:r w:rsidRPr="00D109D6">
        <w:t>dữ</w:t>
      </w:r>
      <w:proofErr w:type="spellEnd"/>
      <w:r w:rsidRPr="00D109D6">
        <w:t xml:space="preserve"> </w:t>
      </w:r>
      <w:proofErr w:type="spellStart"/>
      <w:r w:rsidRPr="00D109D6">
        <w:t>liệu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với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lược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như</w:t>
      </w:r>
      <w:proofErr w:type="spellEnd"/>
      <w:r w:rsidRPr="00D109D6">
        <w:t xml:space="preserve"> </w:t>
      </w:r>
      <w:proofErr w:type="spellStart"/>
      <w:r w:rsidRPr="00D109D6">
        <w:t>sau</w:t>
      </w:r>
      <w:proofErr w:type="spellEnd"/>
      <w:r w:rsidRPr="00D109D6">
        <w:t>:</w:t>
      </w:r>
    </w:p>
    <w:p w14:paraId="7FBB17BD" w14:textId="77777777" w:rsidR="00D109D6" w:rsidRDefault="00D109D6" w:rsidP="00D109D6">
      <w:pPr>
        <w:pStyle w:val="NormalWeb"/>
        <w:spacing w:before="0" w:beforeAutospacing="0" w:afterAutospacing="0"/>
      </w:pPr>
      <w:proofErr w:type="gramStart"/>
      <w:r w:rsidRPr="00D109D6">
        <w:t>TI(</w:t>
      </w:r>
      <w:proofErr w:type="gramEnd"/>
      <w:r w:rsidRPr="00D109D6">
        <w:rPr>
          <w:u w:val="single"/>
        </w:rPr>
        <w:t>A1</w:t>
      </w:r>
      <w:r w:rsidRPr="00D109D6">
        <w:t>, A2, E1)</w:t>
      </w:r>
      <w:r>
        <w:tab/>
      </w:r>
      <w:r w:rsidRPr="00D109D6">
        <w:t>T2(</w:t>
      </w:r>
      <w:r w:rsidRPr="00D109D6">
        <w:rPr>
          <w:u w:val="single"/>
        </w:rPr>
        <w:t>B1</w:t>
      </w:r>
      <w:r w:rsidRPr="00D109D6">
        <w:t>, B2)</w:t>
      </w:r>
      <w:r>
        <w:tab/>
      </w:r>
      <w:r>
        <w:tab/>
      </w:r>
      <w:r w:rsidRPr="00D109D6">
        <w:t>T3(</w:t>
      </w:r>
      <w:r w:rsidRPr="00D109D6">
        <w:rPr>
          <w:u w:val="single"/>
        </w:rPr>
        <w:t>C1</w:t>
      </w:r>
      <w:r w:rsidRPr="00D109D6">
        <w:t>, C2)</w:t>
      </w:r>
      <w:r>
        <w:tab/>
      </w:r>
      <w:r>
        <w:tab/>
      </w:r>
      <w:r w:rsidRPr="00D109D6">
        <w:t>T4(</w:t>
      </w:r>
      <w:r w:rsidRPr="00D109D6">
        <w:rPr>
          <w:u w:val="single"/>
        </w:rPr>
        <w:t>D1</w:t>
      </w:r>
      <w:r w:rsidRPr="00D109D6">
        <w:t>, D2)</w:t>
      </w:r>
      <w:r>
        <w:tab/>
      </w:r>
    </w:p>
    <w:p w14:paraId="03251C16" w14:textId="49E0637F" w:rsidR="00D109D6" w:rsidRPr="00D109D6" w:rsidRDefault="00D109D6" w:rsidP="00D109D6">
      <w:pPr>
        <w:pStyle w:val="NormalWeb"/>
        <w:spacing w:before="0" w:beforeAutospacing="0" w:afterAutospacing="0"/>
      </w:pPr>
      <w:r>
        <w:t>T</w:t>
      </w:r>
      <w:r w:rsidRPr="00D109D6">
        <w:t>5(</w:t>
      </w:r>
      <w:r w:rsidRPr="00D109D6">
        <w:rPr>
          <w:u w:val="single"/>
        </w:rPr>
        <w:t>E1</w:t>
      </w:r>
      <w:r w:rsidRPr="00D109D6">
        <w:t>, E2)</w:t>
      </w:r>
      <w:r>
        <w:tab/>
      </w:r>
      <w:r>
        <w:tab/>
      </w:r>
      <w:r w:rsidRPr="00D109D6">
        <w:t>R1(</w:t>
      </w:r>
      <w:r w:rsidRPr="00DC6311">
        <w:rPr>
          <w:u w:val="single"/>
        </w:rPr>
        <w:t>A1, B1</w:t>
      </w:r>
      <w:r w:rsidRPr="00D109D6">
        <w:t>)</w:t>
      </w:r>
      <w:r>
        <w:tab/>
      </w:r>
      <w:r>
        <w:tab/>
      </w:r>
      <w:r w:rsidRPr="00D109D6">
        <w:t xml:space="preserve">R2(B1, </w:t>
      </w:r>
      <w:r w:rsidRPr="00DC6311">
        <w:rPr>
          <w:u w:val="single"/>
        </w:rPr>
        <w:t>C1, D1</w:t>
      </w:r>
      <w:r w:rsidRPr="00D109D6">
        <w:t>)</w:t>
      </w:r>
    </w:p>
    <w:p w14:paraId="105B3A7F" w14:textId="375DCCE9" w:rsidR="00D109D6" w:rsidRDefault="00D109D6" w:rsidP="00D109D6">
      <w:pPr>
        <w:pStyle w:val="NormalWeb"/>
        <w:spacing w:before="0" w:beforeAutospacing="0" w:afterAutospacing="0"/>
      </w:pPr>
      <w:proofErr w:type="spellStart"/>
      <w:r w:rsidRPr="00D109D6">
        <w:t>Căn</w:t>
      </w:r>
      <w:proofErr w:type="spellEnd"/>
      <w:r w:rsidRPr="00D109D6">
        <w:t xml:space="preserve"> </w:t>
      </w:r>
      <w:proofErr w:type="spellStart"/>
      <w:r w:rsidRPr="00D109D6">
        <w:t>cứ</w:t>
      </w:r>
      <w:proofErr w:type="spellEnd"/>
      <w:r w:rsidRPr="00D109D6">
        <w:t xml:space="preserve"> </w:t>
      </w:r>
      <w:proofErr w:type="spellStart"/>
      <w:r w:rsidRPr="00D109D6">
        <w:t>vào</w:t>
      </w:r>
      <w:proofErr w:type="spellEnd"/>
      <w:r w:rsidRPr="00D109D6">
        <w:t xml:space="preserve"> </w:t>
      </w:r>
      <w:proofErr w:type="spellStart"/>
      <w:r w:rsidRPr="00D109D6">
        <w:t>kết</w:t>
      </w:r>
      <w:proofErr w:type="spellEnd"/>
      <w:r w:rsidRPr="00D109D6">
        <w:t xml:space="preserve"> </w:t>
      </w:r>
      <w:proofErr w:type="spellStart"/>
      <w:r w:rsidRPr="00D109D6">
        <w:t>quả</w:t>
      </w:r>
      <w:proofErr w:type="spellEnd"/>
      <w:r w:rsidRPr="00D109D6">
        <w:t xml:space="preserve"> </w:t>
      </w:r>
      <w:proofErr w:type="spellStart"/>
      <w:r w:rsidRPr="00D109D6">
        <w:t>chuyển</w:t>
      </w:r>
      <w:proofErr w:type="spellEnd"/>
      <w:r w:rsidRPr="00D109D6">
        <w:t xml:space="preserve"> </w:t>
      </w:r>
      <w:proofErr w:type="spellStart"/>
      <w:r w:rsidRPr="00D109D6">
        <w:t>đổi</w:t>
      </w:r>
      <w:proofErr w:type="spellEnd"/>
      <w:r w:rsidRPr="00D109D6">
        <w:t xml:space="preserve">, </w:t>
      </w:r>
      <w:proofErr w:type="spellStart"/>
      <w:r w:rsidRPr="00D109D6">
        <w:t>hãy</w:t>
      </w:r>
      <w:proofErr w:type="spellEnd"/>
      <w:r w:rsidRPr="00D109D6">
        <w:t xml:space="preserve"> </w:t>
      </w:r>
      <w:proofErr w:type="spellStart"/>
      <w:r w:rsidRPr="00D109D6">
        <w:t>xác</w:t>
      </w:r>
      <w:proofErr w:type="spellEnd"/>
      <w:r w:rsidRPr="00D109D6">
        <w:t xml:space="preserve"> </w:t>
      </w:r>
      <w:proofErr w:type="spellStart"/>
      <w:r w:rsidRPr="00D109D6">
        <w:t>định</w:t>
      </w:r>
      <w:proofErr w:type="spellEnd"/>
      <w:r w:rsidRPr="00D109D6">
        <w:t xml:space="preserve"> </w:t>
      </w:r>
      <w:proofErr w:type="spellStart"/>
      <w:r w:rsidRPr="00D109D6">
        <w:t>tính</w:t>
      </w:r>
      <w:proofErr w:type="spellEnd"/>
      <w:r w:rsidRPr="00D109D6">
        <w:t xml:space="preserve"> </w:t>
      </w:r>
      <w:proofErr w:type="spellStart"/>
      <w:r w:rsidRPr="00D109D6">
        <w:t>chất</w:t>
      </w:r>
      <w:proofErr w:type="spellEnd"/>
      <w:r w:rsidRPr="00D109D6">
        <w:t xml:space="preserve"> </w:t>
      </w:r>
      <w:proofErr w:type="spellStart"/>
      <w:r w:rsidRPr="00D109D6">
        <w:t>của</w:t>
      </w:r>
      <w:proofErr w:type="spellEnd"/>
      <w:r w:rsidRPr="00D109D6">
        <w:t xml:space="preserve"> </w:t>
      </w:r>
      <w:proofErr w:type="spellStart"/>
      <w:r w:rsidRPr="00D109D6">
        <w:t>các</w:t>
      </w:r>
      <w:proofErr w:type="spellEnd"/>
      <w:r w:rsidRPr="00D109D6">
        <w:t xml:space="preserve">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</w:t>
      </w:r>
      <w:proofErr w:type="spellStart"/>
      <w:r w:rsidRPr="00D109D6">
        <w:t>nhị</w:t>
      </w:r>
      <w:proofErr w:type="spellEnd"/>
      <w:r w:rsidRPr="00D109D6">
        <w:t xml:space="preserve"> </w:t>
      </w:r>
      <w:proofErr w:type="spellStart"/>
      <w:r w:rsidRPr="00D109D6">
        <w:t>nguyên</w:t>
      </w:r>
      <w:proofErr w:type="spellEnd"/>
      <w:r w:rsidRPr="00D109D6">
        <w:t xml:space="preserve"> </w:t>
      </w:r>
      <w:proofErr w:type="spellStart"/>
      <w:r w:rsidRPr="00D109D6">
        <w:t>và</w:t>
      </w:r>
      <w:proofErr w:type="spellEnd"/>
      <w:r w:rsidRPr="00D109D6">
        <w:t xml:space="preserve"> </w:t>
      </w:r>
      <w:proofErr w:type="spellStart"/>
      <w:r w:rsidRPr="00D109D6">
        <w:t>đa</w:t>
      </w:r>
      <w:proofErr w:type="spellEnd"/>
      <w:r w:rsidRPr="00D109D6">
        <w:t xml:space="preserve"> </w:t>
      </w:r>
      <w:proofErr w:type="spellStart"/>
      <w:r w:rsidRPr="00D109D6">
        <w:t>nguyên</w:t>
      </w:r>
      <w:proofErr w:type="spellEnd"/>
      <w:r w:rsidRPr="00D109D6">
        <w:t xml:space="preserve"> </w:t>
      </w:r>
      <w:proofErr w:type="spellStart"/>
      <w:r w:rsidRPr="00D109D6">
        <w:t>trong</w:t>
      </w:r>
      <w:proofErr w:type="spellEnd"/>
      <w:r w:rsidRPr="00D109D6">
        <w:t xml:space="preserve"> </w:t>
      </w:r>
      <w:proofErr w:type="spellStart"/>
      <w:r w:rsidRPr="00D109D6">
        <w:t>sơ</w:t>
      </w:r>
      <w:proofErr w:type="spellEnd"/>
      <w:r w:rsidRPr="00D109D6">
        <w:t xml:space="preserve"> </w:t>
      </w:r>
      <w:proofErr w:type="spellStart"/>
      <w:r w:rsidRPr="00D109D6">
        <w:t>đồ</w:t>
      </w:r>
      <w:proofErr w:type="spellEnd"/>
      <w:r w:rsidRPr="00D109D6">
        <w:t xml:space="preserve"> </w:t>
      </w:r>
      <w:proofErr w:type="spellStart"/>
      <w:r w:rsidRPr="00D109D6">
        <w:t>thực</w:t>
      </w:r>
      <w:proofErr w:type="spellEnd"/>
      <w:r w:rsidRPr="00D109D6">
        <w:t xml:space="preserve"> </w:t>
      </w:r>
      <w:proofErr w:type="spellStart"/>
      <w:r w:rsidRPr="00D109D6">
        <w:t>thể</w:t>
      </w:r>
      <w:proofErr w:type="spellEnd"/>
      <w:r w:rsidRPr="00D109D6">
        <w:t xml:space="preserve"> - </w:t>
      </w:r>
      <w:proofErr w:type="spellStart"/>
      <w:r w:rsidRPr="00D109D6">
        <w:t>mối</w:t>
      </w:r>
      <w:proofErr w:type="spellEnd"/>
      <w:r w:rsidRPr="00D109D6">
        <w:t xml:space="preserve"> </w:t>
      </w:r>
      <w:proofErr w:type="spellStart"/>
      <w:r w:rsidRPr="00D109D6">
        <w:t>quan</w:t>
      </w:r>
      <w:proofErr w:type="spellEnd"/>
      <w:r w:rsidRPr="00D109D6">
        <w:t xml:space="preserve"> </w:t>
      </w:r>
      <w:proofErr w:type="spellStart"/>
      <w:r w:rsidRPr="00D109D6">
        <w:t>hệ</w:t>
      </w:r>
      <w:proofErr w:type="spellEnd"/>
      <w:r w:rsidRPr="00D109D6">
        <w:t xml:space="preserve"> ở </w:t>
      </w:r>
      <w:proofErr w:type="spellStart"/>
      <w:r w:rsidRPr="00D109D6">
        <w:t>trên</w:t>
      </w:r>
      <w:proofErr w:type="spellEnd"/>
      <w:r w:rsidRPr="00D109D6">
        <w:t>.</w:t>
      </w:r>
    </w:p>
    <w:p w14:paraId="248AC5A9" w14:textId="7ACDB504" w:rsidR="00D109D6" w:rsidRDefault="00D109D6" w:rsidP="00D109D6">
      <w:pPr>
        <w:pStyle w:val="NormalWeb"/>
        <w:spacing w:before="0" w:beforeAutospacing="0" w:afterAutospacing="0"/>
      </w:pPr>
    </w:p>
    <w:p w14:paraId="40A64560" w14:textId="45C05582" w:rsidR="00D109D6" w:rsidRDefault="00D109D6" w:rsidP="00D109D6">
      <w:pPr>
        <w:pStyle w:val="NormalWeb"/>
        <w:spacing w:before="0" w:beforeAutospacing="0" w:afterAutospacing="0"/>
      </w:pPr>
    </w:p>
    <w:p w14:paraId="7E9D29B3" w14:textId="569794E9" w:rsidR="00D109D6" w:rsidRDefault="00D109D6" w:rsidP="00D109D6">
      <w:pPr>
        <w:pStyle w:val="NormalWeb"/>
        <w:spacing w:before="0" w:beforeAutospacing="0" w:afterAutospacing="0"/>
      </w:pPr>
    </w:p>
    <w:p w14:paraId="10389C58" w14:textId="77777777" w:rsidR="00F340E6" w:rsidRPr="00D109D6" w:rsidRDefault="00F340E6" w:rsidP="00D109D6">
      <w:pPr>
        <w:pStyle w:val="NormalWeb"/>
        <w:spacing w:before="0" w:beforeAutospacing="0" w:afterAutospacing="0"/>
      </w:pPr>
    </w:p>
    <w:p w14:paraId="1E51D441" w14:textId="4055D1C8" w:rsidR="00B60B54" w:rsidRPr="00D109D6" w:rsidRDefault="00D109D6" w:rsidP="00F340E6">
      <w:pPr>
        <w:pStyle w:val="NormalWeb"/>
        <w:spacing w:before="0" w:beforeAutospacing="0" w:afterAutospacing="0"/>
        <w:jc w:val="center"/>
      </w:pPr>
      <w:r w:rsidRPr="00D109D6">
        <w:rPr>
          <w:i/>
          <w:iCs/>
        </w:rPr>
        <w:t>(</w:t>
      </w:r>
      <w:proofErr w:type="spellStart"/>
      <w:r w:rsidRPr="00D109D6">
        <w:rPr>
          <w:i/>
          <w:iCs/>
        </w:rPr>
        <w:t>Ghi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chú</w:t>
      </w:r>
      <w:proofErr w:type="spellEnd"/>
      <w:r w:rsidRPr="00D109D6">
        <w:rPr>
          <w:i/>
          <w:iCs/>
        </w:rPr>
        <w:t xml:space="preserve">: </w:t>
      </w:r>
      <w:proofErr w:type="spellStart"/>
      <w:r w:rsidRPr="00D109D6">
        <w:rPr>
          <w:i/>
          <w:iCs/>
        </w:rPr>
        <w:t>Cán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bộ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coi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thi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không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được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giải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thích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gì</w:t>
      </w:r>
      <w:proofErr w:type="spellEnd"/>
      <w:r w:rsidRPr="00D109D6">
        <w:rPr>
          <w:i/>
          <w:iCs/>
        </w:rPr>
        <w:t xml:space="preserve"> </w:t>
      </w:r>
      <w:proofErr w:type="spellStart"/>
      <w:r w:rsidRPr="00D109D6">
        <w:rPr>
          <w:i/>
          <w:iCs/>
        </w:rPr>
        <w:t>thêm</w:t>
      </w:r>
      <w:proofErr w:type="spellEnd"/>
      <w:r w:rsidRPr="00D109D6">
        <w:rPr>
          <w:i/>
          <w:iCs/>
        </w:rPr>
        <w:t>)</w:t>
      </w:r>
    </w:p>
    <w:p w14:paraId="04071AD6" w14:textId="186F6667" w:rsidR="00F340E6" w:rsidRDefault="00F340E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4B84EB8" w14:textId="2DB09F65" w:rsidR="00F340E6" w:rsidRDefault="00F340E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BDFA228" w14:textId="7D5CC8C5" w:rsidR="00F340E6" w:rsidRDefault="00F340E6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0650CD7" w14:textId="4C63F940" w:rsidR="00F340E6" w:rsidRPr="000602BF" w:rsidRDefault="00F340E6" w:rsidP="000602BF">
      <w:pPr>
        <w:pStyle w:val="NormalWeb"/>
        <w:spacing w:before="0" w:beforeAutospacing="0" w:afterAutospacing="0"/>
        <w:jc w:val="center"/>
        <w:rPr>
          <w:i/>
          <w:iCs/>
        </w:rPr>
      </w:pPr>
      <w:r w:rsidRPr="00D109D6">
        <w:rPr>
          <w:i/>
          <w:iCs/>
        </w:rPr>
        <w:t xml:space="preserve">Trang </w:t>
      </w:r>
      <w:r w:rsidR="000602BF">
        <w:rPr>
          <w:i/>
          <w:iCs/>
        </w:rPr>
        <w:t>3</w:t>
      </w:r>
    </w:p>
    <w:p w14:paraId="5BC299F1" w14:textId="77777777" w:rsidR="00F340E6" w:rsidRPr="00F340E6" w:rsidRDefault="00F340E6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F340E6" w:rsidRPr="00F340E6" w:rsidSect="00B60B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2C7B2" w14:textId="77777777" w:rsidR="00F340E6" w:rsidRDefault="00F340E6" w:rsidP="00F340E6">
      <w:pPr>
        <w:spacing w:after="0" w:line="240" w:lineRule="auto"/>
      </w:pPr>
      <w:r>
        <w:separator/>
      </w:r>
    </w:p>
  </w:endnote>
  <w:endnote w:type="continuationSeparator" w:id="0">
    <w:p w14:paraId="6F26F443" w14:textId="77777777" w:rsidR="00F340E6" w:rsidRDefault="00F340E6" w:rsidP="00F34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94CE9" w14:textId="77777777" w:rsidR="00F340E6" w:rsidRDefault="00F340E6" w:rsidP="00F340E6">
      <w:pPr>
        <w:spacing w:after="0" w:line="240" w:lineRule="auto"/>
      </w:pPr>
      <w:r>
        <w:separator/>
      </w:r>
    </w:p>
  </w:footnote>
  <w:footnote w:type="continuationSeparator" w:id="0">
    <w:p w14:paraId="17C6D6A7" w14:textId="77777777" w:rsidR="00F340E6" w:rsidRDefault="00F340E6" w:rsidP="00F34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370D"/>
    <w:multiLevelType w:val="hybridMultilevel"/>
    <w:tmpl w:val="6596C4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4698A"/>
    <w:multiLevelType w:val="hybridMultilevel"/>
    <w:tmpl w:val="35BE0F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2F7BF2"/>
    <w:multiLevelType w:val="hybridMultilevel"/>
    <w:tmpl w:val="9DA8E7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22236"/>
    <w:multiLevelType w:val="hybridMultilevel"/>
    <w:tmpl w:val="6F9066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B11C3E"/>
    <w:multiLevelType w:val="hybridMultilevel"/>
    <w:tmpl w:val="5A0C11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0237AC4"/>
    <w:multiLevelType w:val="hybridMultilevel"/>
    <w:tmpl w:val="55143DCA"/>
    <w:lvl w:ilvl="0" w:tplc="848EE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54"/>
    <w:rsid w:val="00057257"/>
    <w:rsid w:val="00057CAB"/>
    <w:rsid w:val="000602BF"/>
    <w:rsid w:val="009745F3"/>
    <w:rsid w:val="00B264EC"/>
    <w:rsid w:val="00B60B54"/>
    <w:rsid w:val="00D109D6"/>
    <w:rsid w:val="00DC6311"/>
    <w:rsid w:val="00E61B0A"/>
    <w:rsid w:val="00EF3C89"/>
    <w:rsid w:val="00F340E6"/>
    <w:rsid w:val="00FB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AD0D2"/>
  <w15:chartTrackingRefBased/>
  <w15:docId w15:val="{3821AC7E-E3C7-4DA4-A575-6A7D0513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745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E6"/>
  </w:style>
  <w:style w:type="paragraph" w:styleId="Footer">
    <w:name w:val="footer"/>
    <w:basedOn w:val="Normal"/>
    <w:link w:val="FooterChar"/>
    <w:uiPriority w:val="99"/>
    <w:unhideWhenUsed/>
    <w:rsid w:val="00F34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3ADEB-B58B-4870-A0F3-1165327E6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ngoquangtruong</dc:creator>
  <cp:keywords/>
  <dc:description/>
  <cp:lastModifiedBy>ngoquangtruong</cp:lastModifiedBy>
  <cp:revision>3</cp:revision>
  <dcterms:created xsi:type="dcterms:W3CDTF">2023-12-12T14:27:00Z</dcterms:created>
  <dcterms:modified xsi:type="dcterms:W3CDTF">2023-12-13T07:01:00Z</dcterms:modified>
</cp:coreProperties>
</file>