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Giả sử một video có dung lượng </w:t>
      </w:r>
      <w:r w:rsidDel="00000000" w:rsidR="00000000" w:rsidRPr="00000000">
        <w:rPr>
          <w:b w:val="1"/>
          <w:rtl w:val="0"/>
        </w:rPr>
        <w:t xml:space="preserve">500 MB</w:t>
      </w:r>
      <w:r w:rsidDel="00000000" w:rsidR="00000000" w:rsidRPr="00000000">
        <w:rPr>
          <w:rtl w:val="0"/>
        </w:rPr>
        <w:t xml:space="preserve">, ta quy đổi theo </w:t>
      </w:r>
      <w:r w:rsidDel="00000000" w:rsidR="00000000" w:rsidRPr="00000000">
        <w:rPr>
          <w:b w:val="1"/>
          <w:rtl w:val="0"/>
        </w:rPr>
        <w:t xml:space="preserve">quy ước thập phân (SI: 1 KB = 1000 byte, 1 MB = 1000 KB, 1 GB = 1000 MB)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Đổi đơn vị dung lượng video: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KB: 500×1000 = 500.000 KB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Byte: 500×1000×1000 = 500.000.000 byte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GB: 500÷1000 = 0,5 GB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Một tài liệu Word có dung lượng </w:t>
      </w:r>
      <w:r w:rsidDel="00000000" w:rsidR="00000000" w:rsidRPr="00000000">
        <w:rPr>
          <w:b w:val="1"/>
          <w:rtl w:val="0"/>
        </w:rPr>
        <w:t xml:space="preserve">50 KB</w:t>
      </w:r>
      <w:r w:rsidDel="00000000" w:rsidR="00000000" w:rsidRPr="00000000">
        <w:rPr>
          <w:rtl w:val="0"/>
        </w:rPr>
        <w:t xml:space="preserve">.</w:t>
        <w:br w:type="textWrapping"/>
        <w:t xml:space="preserve"> Trong 1 GB có thể lưu trữ: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1gb = 1.000.000 KB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1.000.000/50 = 20.000 tài liệu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