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0AC" w:rsidRDefault="002A7648" w14:paraId="2F6136FD" w14:textId="77777777">
      <w:pPr>
        <w:spacing w:after="560"/>
        <w:jc w:val="center"/>
      </w:pPr>
      <w:r>
        <w:rPr>
          <w:b/>
          <w:color w:val="DB0829"/>
          <w:sz w:val="18"/>
        </w:rPr>
        <w:t>NỘI BỘ — ĐỘI DỰ ÁN CHUYỂN NHÃN IZONE</w:t>
      </w:r>
    </w:p>
    <w:p w:rsidR="005D70AC" w:rsidRDefault="002A7648" w14:paraId="3F875683" w14:textId="77777777">
      <w:pPr>
        <w:spacing w:after="120"/>
        <w:jc w:val="center"/>
      </w:pPr>
      <w:r>
        <w:rPr>
          <w:rFonts w:ascii="Cambria" w:hAnsi="Cambria" w:eastAsia="Cambria"/>
          <w:b/>
          <w:sz w:val="64"/>
        </w:rPr>
        <w:t>Đánh giá UI/UX</w:t>
      </w:r>
    </w:p>
    <w:p w:rsidR="005D70AC" w:rsidRDefault="002A7648" w14:paraId="460EA7D2" w14:textId="77777777">
      <w:pPr>
        <w:spacing w:after="720"/>
        <w:jc w:val="center"/>
      </w:pPr>
      <w:r>
        <w:rPr>
          <w:i/>
          <w:sz w:val="32"/>
        </w:rPr>
        <w:t>Dashboard Chuyển Nhãn — Luồng Học Viên IZONE</w:t>
      </w:r>
    </w:p>
    <w:p w:rsidR="005D70AC" w:rsidRDefault="002A7648" w14:paraId="3B490106" w14:textId="77777777">
      <w:pPr>
        <w:spacing w:after="80"/>
        <w:jc w:val="center"/>
      </w:pPr>
      <w:r>
        <w:t xml:space="preserve">Đối tượng: Đội phát triển </w:t>
      </w:r>
      <w:proofErr w:type="spellStart"/>
      <w:r>
        <w:t>Izone</w:t>
      </w:r>
      <w:proofErr w:type="spellEnd"/>
      <w:r>
        <w:t xml:space="preserve"> Label Dashboard (github.com/truongtoanr0602/</w:t>
      </w:r>
      <w:proofErr w:type="spellStart"/>
      <w:r>
        <w:t>Izone</w:t>
      </w:r>
      <w:proofErr w:type="spellEnd"/>
      <w:r>
        <w:t>-label-dashboard)</w:t>
      </w:r>
    </w:p>
    <w:p w:rsidR="005D70AC" w:rsidRDefault="002A7648" w14:paraId="2BF12B1A" w14:textId="77777777">
      <w:pPr>
        <w:spacing w:after="720"/>
        <w:jc w:val="center"/>
      </w:pPr>
      <w:r>
        <w:t>Ngày: 30/07/2026</w:t>
      </w:r>
    </w:p>
    <w:p w:rsidR="005D70AC" w:rsidRDefault="002A7648" w14:paraId="5E0F3FDD" w14:textId="77777777">
      <w:pPr>
        <w:jc w:val="center"/>
      </w:pPr>
      <w:r>
        <w:rPr>
          <w:i/>
          <w:color w:val="475569"/>
          <w:sz w:val="20"/>
        </w:rPr>
        <w:t xml:space="preserve">Trọng tâm: (1) Xung đột theme sáng/tối · (2) Font thương hiệu </w:t>
      </w:r>
      <w:proofErr w:type="spellStart"/>
      <w:r>
        <w:rPr>
          <w:i/>
          <w:color w:val="475569"/>
          <w:sz w:val="20"/>
        </w:rPr>
        <w:t>Geologica</w:t>
      </w:r>
      <w:proofErr w:type="spellEnd"/>
      <w:r>
        <w:rPr>
          <w:i/>
          <w:color w:val="475569"/>
          <w:sz w:val="20"/>
        </w:rPr>
        <w:t xml:space="preserve"> chưa được nạp · (3) Mẫu hình UI chung chung của dashboard AI · (4) Bất nhất giữa các thành phần (đặc biệt 2 modal)</w:t>
      </w:r>
    </w:p>
    <w:p w:rsidR="005D70AC" w:rsidRDefault="002A7648" w14:paraId="0A11DCB4" w14:textId="77777777">
      <w:pPr>
        <w:pageBreakBefore/>
        <w:spacing w:after="200"/>
      </w:pPr>
      <w:r>
        <w:rPr>
          <w:b/>
          <w:sz w:val="40"/>
        </w:rPr>
        <w:lastRenderedPageBreak/>
        <w:t>Tóm tắt đánh giá</w:t>
      </w:r>
    </w:p>
    <w:p w:rsidR="005D70AC" w:rsidRDefault="002A7648" w14:paraId="6A4C8994" w14:textId="77777777">
      <w:pPr>
        <w:spacing w:after="200"/>
      </w:pPr>
      <w:r>
        <w:t xml:space="preserve">Về tổng thể, </w:t>
      </w:r>
      <w:proofErr w:type="spellStart"/>
      <w:r>
        <w:t>Izone</w:t>
      </w:r>
      <w:proofErr w:type="spellEnd"/>
      <w:r>
        <w:t xml:space="preserve"> Label Dashboard đã triển khai đầy đủ các luồng nghiệp vụ quan trọng (Lead Dashboard, Teacher Dashboard, bảng học viên, modal gọi phụ huynh / nhắc </w:t>
      </w:r>
      <w:proofErr w:type="spellStart"/>
      <w:r>
        <w:t>Zalo</w:t>
      </w:r>
      <w:proofErr w:type="spellEnd"/>
      <w:r>
        <w:t xml:space="preserve">) với giao diện hiện đại, dùng Tailwind v4, biểu đồ Recharts và bố cục rõ ràng. Tuy nhiên, khi đối chiếu trực tiếp với docs/design_docs/IZONE-DESIGN.md — bộ quy chuẩn thẩm </w:t>
      </w:r>
      <w:proofErr w:type="spellStart"/>
      <w:r>
        <w:t>mỹ</w:t>
      </w:r>
      <w:proofErr w:type="spellEnd"/>
      <w:r>
        <w:t xml:space="preserve"> trích xuất từ website chính thức izone.edu.vn — giao diện hiện tại lệch khỏi bản sắc thương hiệu ở nhiều điểm cốt lõi: chế độ nền tối được đặt mặc định trong khi Design System quy định đây là light-themed design; font tiêu đề </w:t>
      </w:r>
      <w:proofErr w:type="spellStart"/>
      <w:r>
        <w:t>Geologica</w:t>
      </w:r>
      <w:proofErr w:type="spellEnd"/>
      <w:r>
        <w:t xml:space="preserve"> chưa từng được nạp vào dự án; và hai modal quan trọng (gọi phụ huynh, nhắc Zalo) bị khoá cứng giao diện tối bất kể người dùng chọn chế độ sáng.</w:t>
      </w:r>
    </w:p>
    <w:p w:rsidR="005D70AC" w:rsidRDefault="002A7648" w14:paraId="1546E8B5" w14:textId="77777777">
      <w:pPr>
        <w:spacing w:after="80"/>
      </w:pPr>
      <w:r>
        <w:t xml:space="preserve">Bên cạnh đó, dashboard còn mang một số mẫu hình UI chung chung thường gặp ở sản phẩm dựng nhanh bằng AI: icon-chip nhiều màu lặp lại trên các thẻ KPI, icon emoji trộn lẫn với bộ icon </w:t>
      </w:r>
      <w:proofErr w:type="spellStart"/>
      <w:r>
        <w:t>Lucide</w:t>
      </w:r>
      <w:proofErr w:type="spellEnd"/>
      <w:r>
        <w:t>, card dùng đồng thời viền và đổ bóng. Báo cáo dưới đây liệt kê chi tiết từng vấn đề kèm vị trí trong code và đề xuất khắc phục theo thứ tự ưu tiên.</w:t>
      </w:r>
    </w:p>
    <w:p w:rsidR="005D70AC" w:rsidRDefault="002A7648" w14:paraId="5C5A177B" w14:textId="77777777">
      <w:pPr>
        <w:spacing w:before="120" w:after="200"/>
      </w:pPr>
      <w:r>
        <w:rPr>
          <w:b/>
          <w:sz w:val="36"/>
        </w:rPr>
        <w:t>1. Vi phạm nghiêm trọng so với Design System</w:t>
      </w:r>
    </w:p>
    <w:p w:rsidR="005D70AC" w:rsidRDefault="002A7648" w14:paraId="0743BE93" w14:textId="77777777">
      <w:pPr>
        <w:spacing w:before="200" w:after="120"/>
      </w:pPr>
      <w:r>
        <w:rPr>
          <w:b/>
          <w:sz w:val="28"/>
        </w:rPr>
        <w:t>1.1 Toàn bộ ứng dụng mặc định chế độ tối, trái với "light-themed design"</w:t>
      </w:r>
    </w:p>
    <w:p w:rsidR="005D70AC" w:rsidRDefault="002A7648" w14:paraId="4CF2CEAA" w14:textId="77777777">
      <w:pPr>
        <w:spacing w:after="80"/>
      </w:pPr>
      <w:r w:rsidRPr="00D96B92">
        <w:rPr>
          <w:b/>
          <w:bCs/>
        </w:rPr>
        <w:t>Design System</w:t>
      </w:r>
      <w:r>
        <w:t xml:space="preserve"> nêu rõ trong mục </w:t>
      </w:r>
      <w:r w:rsidRPr="00D96B92">
        <w:rPr>
          <w:b/>
          <w:bCs/>
        </w:rPr>
        <w:t>Do's and Don'ts:</w:t>
      </w:r>
      <w:r>
        <w:t xml:space="preserve"> nền chính phải là #ffffff, và "Don't use dark/black backgrounds — this is a light-themed design". Tuy nhiên trong </w:t>
      </w:r>
      <w:proofErr w:type="spellStart"/>
      <w:r>
        <w:t>src</w:t>
      </w:r>
      <w:proofErr w:type="spellEnd"/>
      <w:r>
        <w:t>/</w:t>
      </w:r>
      <w:proofErr w:type="spellStart"/>
      <w:r>
        <w:t>App.tsx</w:t>
      </w:r>
      <w:proofErr w:type="spellEnd"/>
      <w:r>
        <w:t xml:space="preserve">, biến </w:t>
      </w:r>
      <w:proofErr w:type="spellStart"/>
      <w:r>
        <w:t>isDarkMode</w:t>
      </w:r>
      <w:proofErr w:type="spellEnd"/>
      <w:r>
        <w:t xml:space="preserve"> được khởi tạo bằng true (dòng 18), khiến người dùng mở dashboard lần đầu luôn thấy nền bg-slate-950, sidebar bg-slate-900 — ngược hoàn toàn với bản sắc thương hiệu đã trích xuất.</w:t>
      </w:r>
    </w:p>
    <w:p w:rsidR="005D70AC" w:rsidRDefault="002A7648" w14:paraId="19EF319E" w14:textId="77777777">
      <w:pPr>
        <w:spacing w:after="200"/>
      </w:pPr>
      <w:r>
        <w:rPr>
          <w:i/>
          <w:color w:val="475569"/>
        </w:rPr>
        <w:t xml:space="preserve">Đề xuất: đổi giá trị khởi tạo </w:t>
      </w:r>
      <w:proofErr w:type="spellStart"/>
      <w:r>
        <w:rPr>
          <w:i/>
          <w:color w:val="475569"/>
        </w:rPr>
        <w:t>isDarkMode</w:t>
      </w:r>
      <w:proofErr w:type="spellEnd"/>
      <w:r>
        <w:rPr>
          <w:i/>
          <w:color w:val="475569"/>
        </w:rPr>
        <w:t xml:space="preserve"> thành false; coi dark mode là chế độ phụ (opt-in), không phải mặc định.</w:t>
      </w:r>
    </w:p>
    <w:p w14:paraId="7DA66EAC" w14:textId="7DA66EAD">
      <w:pPr>
        <w:spacing w:before="120" w:after="40"/>
        <w:jc w:val="center"/>
      </w:pPr>
      <w:r>
        <w:drawing>
          <wp:inline distT="0" distB="0" distL="0" distR="0">
            <wp:extent cx="5669280" cy="3543300"/>
            <wp:effectExtent l="0" t="0" r="0" b="0"/>
            <wp:docPr id="1" name="Ảnh chụp Lead Dashboard ở trạng thái mặc định, toàn bộ nền tối" descr="Ảnh chụp Lead Dashboard ở trạng thái mặc định, toàn bộ nền t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Ảnh chụp Lead Dashboard ở trạng thái mặc định, toàn bộ nền tối"/>
                    <pic:cNvPicPr/>
                  </pic:nvPicPr>
                  <pic:blipFill>
                    <a:blip r:embed="R12897d3eb3fe452b" cstate="print"/>
                    <a:stretch>
                      <a:fillRect/>
                    </a:stretch>
                  </pic:blipFill>
                  <pic:spPr>
                    <a:xfrm>
                      <a:off x="0" y="0"/>
                      <a:ext cx="5669280" cy="3543300"/>
                    </a:xfrm>
                    <a:prstGeom prst="rect">
                      <a:avLst/>
                    </a:prstGeom>
                  </pic:spPr>
                </pic:pic>
              </a:graphicData>
            </a:graphic>
          </wp:inline>
        </w:drawing>
      </w:r>
    </w:p>
    <w:p w14:paraId="7DA66EAE" w14:textId="7DA66EAF">
      <w:pPr>
        <w:spacing w:after="200"/>
        <w:jc w:val="center"/>
      </w:pPr>
      <w:r>
        <w:rPr>
          <w:i/>
          <w:color w:val="94A3B8"/>
          <w:sz w:val="18"/>
        </w:rPr>
        <w:t xml:space="preserve">Hình 1 — Giao diện mặc định khi mở dashboard lần đầu: toàn bộ nền tối (sidebar, header, card) dù Design System yêu cầu light-themed design.</w:t>
      </w:r>
    </w:p>
    <w:p w:rsidR="005D70AC" w:rsidRDefault="002A7648" w14:paraId="084F366B" w14:textId="77777777">
      <w:pPr>
        <w:spacing w:before="200" w:after="120"/>
      </w:pPr>
      <w:r>
        <w:rPr>
          <w:b/>
          <w:sz w:val="28"/>
        </w:rPr>
        <w:t>1.2 Hai modal quan trọng bị khoá cứng giao diện tối, không đồng bộ theme</w:t>
      </w:r>
    </w:p>
    <w:p w:rsidR="005D70AC" w:rsidRDefault="002A7648" w14:paraId="61E76D4D" w14:textId="77777777">
      <w:pPr>
        <w:spacing w:after="80"/>
      </w:pPr>
      <w:proofErr w:type="spellStart"/>
      <w:r>
        <w:t>CallParentModal.tsx</w:t>
      </w:r>
      <w:proofErr w:type="spellEnd"/>
      <w:r>
        <w:t xml:space="preserve"> và </w:t>
      </w:r>
      <w:proofErr w:type="spellStart"/>
      <w:r>
        <w:t>ZaloRemindModal.tsx</w:t>
      </w:r>
      <w:proofErr w:type="spellEnd"/>
      <w:r>
        <w:t xml:space="preserve"> không chứa bất kỳ class dark: nào — toàn bộ modal viết cứng theo bảng màu tối (bg-slate-900/95, text-slate-100, border-red-500/40...). Hệ quả: khi người dùng đang ở chế độ sáng (đúng chuẩn thương hiệu) và bấm "Gọi gấp" hoặc "Nhắc Zalo", một hộp thoại tối đen đột ngột che kín giao diện sáng — đúng lỗi mà tài liệu thiết kế mô tả: "a single dark-background section breaking an otherwise light page looks like a copy-paste accident". Đây là điểm bất nhất dễ nhận thấy nhất khi demo sản phẩm.</w:t>
      </w:r>
    </w:p>
    <w:p w:rsidR="005D70AC" w:rsidRDefault="002A7648" w14:paraId="0659194A" w14:textId="77777777">
      <w:pPr>
        <w:spacing w:after="200"/>
      </w:pPr>
      <w:r>
        <w:rPr>
          <w:i/>
          <w:color w:val="475569"/>
        </w:rPr>
        <w:t>Đề xuất: bổ sung đầy đủ biến thể dark: cho hai modal này để đồng bộ với theme toàn cục.</w:t>
      </w:r>
    </w:p>
    <w:p w14:paraId="7DA66EB0" w14:textId="7DA66EB1">
      <w:pPr>
        <w:spacing w:before="120" w:after="40"/>
        <w:jc w:val="center"/>
      </w:pPr>
      <w:r>
        <w:drawing>
          <wp:inline distT="0" distB="0" distL="0" distR="0">
            <wp:extent cx="4206240" cy="2959946"/>
            <wp:effectExtent l="0" t="0" r="0" b="0"/>
            <wp:docPr id="2" name="Ảnh chụp modal Gọi phụ huynh hiển thị tối trên nền dashboard đang ở chế độ sáng" descr="Ảnh chụp modal Gọi phụ huynh hiển thị tối trên nền dashboard đang ở chế độ s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chụp modal Gọi phụ huynh hiển thị tối trên nền dashboard đang ở chế độ sáng"/>
                    <pic:cNvPicPr/>
                  </pic:nvPicPr>
                  <pic:blipFill>
                    <a:blip r:embed="Rd805f24ff549422a" cstate="print"/>
                    <a:stretch>
                      <a:fillRect/>
                    </a:stretch>
                  </pic:blipFill>
                  <pic:spPr>
                    <a:xfrm>
                      <a:off x="0" y="0"/>
                      <a:ext cx="4206240" cy="2959946"/>
                    </a:xfrm>
                    <a:prstGeom prst="rect">
                      <a:avLst/>
                    </a:prstGeom>
                  </pic:spPr>
                </pic:pic>
              </a:graphicData>
            </a:graphic>
          </wp:inline>
        </w:drawing>
      </w:r>
    </w:p>
    <w:p w14:paraId="7DA66EB2" w14:textId="7DA66EB3">
      <w:pPr>
        <w:spacing w:after="200"/>
        <w:jc w:val="center"/>
      </w:pPr>
      <w:r>
        <w:rPr>
          <w:i/>
          <w:color w:val="94A3B8"/>
          <w:sz w:val="18"/>
        </w:rPr>
        <w:t xml:space="preserve">Hình 2 — Chụp thực tế khi bấm "Gọi gấp" trong lúc dashboard đang ở chế độ sáng: modal vẫn tối đen, che kín nền sáng phía sau. Cũng thấy rõ lỗi lặp từ "Copy lời thoại thoại" (mục 4.1).</w:t>
      </w:r>
    </w:p>
    <w:p w:rsidR="005D70AC" w:rsidRDefault="002A7648" w14:paraId="232BD818" w14:textId="77777777">
      <w:pPr>
        <w:spacing w:before="200" w:after="120"/>
      </w:pPr>
      <w:r>
        <w:rPr>
          <w:b/>
          <w:sz w:val="28"/>
        </w:rPr>
        <w:t xml:space="preserve">1.3 Font thương hiệu </w:t>
      </w:r>
      <w:proofErr w:type="spellStart"/>
      <w:r>
        <w:rPr>
          <w:b/>
          <w:sz w:val="28"/>
        </w:rPr>
        <w:t>Geologica</w:t>
      </w:r>
      <w:proofErr w:type="spellEnd"/>
      <w:r>
        <w:rPr>
          <w:b/>
          <w:sz w:val="28"/>
        </w:rPr>
        <w:t xml:space="preserve"> chưa từng được nạp vào dự án</w:t>
      </w:r>
    </w:p>
    <w:p w:rsidR="005D70AC" w:rsidRDefault="002A7648" w14:paraId="640DCAA3" w14:textId="77777777">
      <w:pPr>
        <w:spacing w:after="80"/>
      </w:pPr>
      <w:r>
        <w:t xml:space="preserve">Design System yêu cầu </w:t>
      </w:r>
      <w:proofErr w:type="spellStart"/>
      <w:r>
        <w:t>Geologica</w:t>
      </w:r>
      <w:proofErr w:type="spellEnd"/>
      <w:r>
        <w:t xml:space="preserve"> cho toàn bộ heading (trọng số 400 — "restrained type"), </w:t>
      </w:r>
      <w:proofErr w:type="spellStart"/>
      <w:r>
        <w:t>ui</w:t>
      </w:r>
      <w:proofErr w:type="spellEnd"/>
      <w:r>
        <w:t xml:space="preserve">-sans-serif cho nội dung. Rà soát index.css, index.html và toàn bộ </w:t>
      </w:r>
      <w:proofErr w:type="spellStart"/>
      <w:r>
        <w:t>src</w:t>
      </w:r>
      <w:proofErr w:type="spellEnd"/>
      <w:r>
        <w:t xml:space="preserve">/ cho thấy không có @font-face, thẻ &lt;link&gt; Google Fonts hay gói </w:t>
      </w:r>
      <w:proofErr w:type="spellStart"/>
      <w:r>
        <w:t>npm</w:t>
      </w:r>
      <w:proofErr w:type="spellEnd"/>
      <w:r>
        <w:t xml:space="preserve"> nào nạp </w:t>
      </w:r>
      <w:proofErr w:type="spellStart"/>
      <w:r>
        <w:t>Geologica</w:t>
      </w:r>
      <w:proofErr w:type="spellEnd"/>
      <w:r>
        <w:t>; --font-sans hiện khai báo 'Inter', 'Outfit', system-</w:t>
      </w:r>
      <w:proofErr w:type="spellStart"/>
      <w:r>
        <w:t>ui</w:t>
      </w:r>
      <w:proofErr w:type="spellEnd"/>
      <w:r>
        <w:t xml:space="preserve"> (index.css dòng 15) — khác hoàn toàn thương hiệu gốc. Ngoài ra phần lớn heading dùng font-extrabold (800), trong khi Design System nêu rõ heading weight 400 để giữ giọng điệu kiểu chữ tiết chế của IZONE — mâu thuẫn cả về font-family lẫn font-weight.</w:t>
      </w:r>
    </w:p>
    <w:p w:rsidR="005D70AC" w:rsidRDefault="002A7648" w14:paraId="0023B8B8" w14:textId="77777777">
      <w:pPr>
        <w:spacing w:after="200"/>
      </w:pPr>
      <w:r>
        <w:rPr>
          <w:i/>
          <w:color w:val="475569"/>
        </w:rPr>
        <w:t xml:space="preserve">Đề xuất: nạp </w:t>
      </w:r>
      <w:proofErr w:type="spellStart"/>
      <w:r>
        <w:rPr>
          <w:i/>
          <w:color w:val="475569"/>
        </w:rPr>
        <w:t>Geologica</w:t>
      </w:r>
      <w:proofErr w:type="spellEnd"/>
      <w:r>
        <w:rPr>
          <w:i/>
          <w:color w:val="475569"/>
        </w:rPr>
        <w:t xml:space="preserve"> qua Google Fonts hoặc self-host, cập nhật --font-sans, giảm trọng số heading về 400–600 tuỳ ngữ cảnh.</w:t>
      </w:r>
    </w:p>
    <w:p w:rsidR="005D70AC" w:rsidRDefault="002A7648" w14:paraId="757214BA" w14:textId="77777777">
      <w:pPr>
        <w:spacing w:before="200" w:after="120"/>
      </w:pPr>
      <w:r>
        <w:rPr>
          <w:b/>
          <w:sz w:val="28"/>
        </w:rPr>
        <w:t>1.4 Dải màu đỏ thương hiệu dùng làm nền lớn, không nhất quán giữa 2 theme</w:t>
      </w:r>
    </w:p>
    <w:p w:rsidR="005D70AC" w:rsidRDefault="002A7648" w14:paraId="34921204" w14:textId="77777777">
      <w:pPr>
        <w:spacing w:after="80"/>
      </w:pPr>
      <w:r>
        <w:t xml:space="preserve">Ba khối lớn trong </w:t>
      </w:r>
      <w:proofErr w:type="spellStart"/>
      <w:r>
        <w:t>LeadDashboard.tsx</w:t>
      </w:r>
      <w:proofErr w:type="spellEnd"/>
      <w:r>
        <w:t xml:space="preserve"> (Timeline Tracking, Master Table, Label Distribution — dòng 173, 214, 310) dùng </w:t>
      </w:r>
      <w:proofErr w:type="spellStart"/>
      <w:r>
        <w:t>bg</w:t>
      </w:r>
      <w:proofErr w:type="spellEnd"/>
      <w:r>
        <w:t xml:space="preserve">-[#DB0829] làm nền toàn bộ thanh tiêu đề. Ở chế độ tối, cùng vị trí lại đổi thành dark:bg-slate-800/90 — nghĩa là màu thương hiệu biến mất hoàn toàn khi chuyển sang dark mode. Dùng nguyên khối đỏ </w:t>
      </w:r>
      <w:r>
        <w:lastRenderedPageBreak/>
        <w:t>bão hoà cao làm nền lớn cũng đi ngược tinh thần "clean, minimal, product-focused with deliberate use of whitespace" mà Design System mô tả — nơi #db0829 vốn chỉ dùng cho CTA và điểm nhấn nhỏ, không phải nền diện rộng.</w:t>
      </w:r>
    </w:p>
    <w:p w:rsidR="005D70AC" w:rsidRDefault="002A7648" w14:paraId="62CA01A3" w14:textId="77777777">
      <w:pPr>
        <w:spacing w:after="200"/>
      </w:pPr>
      <w:r>
        <w:rPr>
          <w:i/>
          <w:color w:val="475569"/>
        </w:rPr>
        <w:t>Đề xuất: dùng #db0829 cho viền/icon/CTA thay vì toàn bộ thanh nền; giữ nguyên một cách xử lý cho cả 2 theme.</w:t>
      </w:r>
    </w:p>
    <w:p w14:paraId="7DA66EB4" w14:textId="7DA66EB5">
      <w:pPr>
        <w:spacing w:before="120" w:after="40"/>
        <w:jc w:val="center"/>
      </w:pPr>
      <w:r>
        <w:drawing>
          <wp:inline distT="0" distB="0" distL="0" distR="0">
            <wp:extent cx="5669280" cy="1523619"/>
            <wp:effectExtent l="0" t="0" r="0" b="0"/>
            <wp:docPr id="3" name="Chế độ sáng: banner Timeline Tracking nền đỏ thương hiệu" descr="Chế độ sáng: banner Timeline Tracking nền đỏ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ế độ sáng: banner Timeline Tracking nền đỏ thương hiệu"/>
                    <pic:cNvPicPr/>
                  </pic:nvPicPr>
                  <pic:blipFill>
                    <a:blip r:embed="Rdcaf15dae0964ee9" cstate="print"/>
                    <a:stretch>
                      <a:fillRect/>
                    </a:stretch>
                  </pic:blipFill>
                  <pic:spPr>
                    <a:xfrm>
                      <a:off x="0" y="0"/>
                      <a:ext cx="5669280" cy="1523619"/>
                    </a:xfrm>
                    <a:prstGeom prst="rect">
                      <a:avLst/>
                    </a:prstGeom>
                  </pic:spPr>
                </pic:pic>
              </a:graphicData>
            </a:graphic>
          </wp:inline>
        </w:drawing>
      </w:r>
    </w:p>
    <w:p w14:paraId="7DA66EB6" w14:textId="7DA66EB7">
      <w:pPr>
        <w:spacing w:after="120"/>
        <w:jc w:val="center"/>
      </w:pPr>
      <w:r>
        <w:rPr>
          <w:i/>
          <w:color w:val="94A3B8"/>
          <w:sz w:val="18"/>
        </w:rPr>
        <w:t xml:space="preserve">Hình 3a — Chế độ sáng: banner "Timeline Tracking" dùng nền đỏ #DB0829 nguyên khối.</w:t>
      </w:r>
    </w:p>
    <w:p w14:paraId="7DA66EB8" w14:textId="7DA66EB9">
      <w:pPr>
        <w:spacing w:before="40" w:after="40"/>
        <w:jc w:val="center"/>
      </w:pPr>
      <w:r>
        <w:drawing>
          <wp:inline distT="0" distB="0" distL="0" distR="0">
            <wp:extent cx="5669280" cy="1523619"/>
            <wp:effectExtent l="0" t="0" r="0" b="0"/>
            <wp:docPr id="4" name="Chế độ tối: banner Timeline Tracking đổi thành nền xám, mất màu thương hiệu" descr="Chế độ tối: banner Timeline Tracking đổi thành nền xám, mất màu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ế độ tối: banner Timeline Tracking đổi thành nền xám, mất màu thương hiệu"/>
                    <pic:cNvPicPr/>
                  </pic:nvPicPr>
                  <pic:blipFill>
                    <a:blip r:embed="R908ee6905bf64702" cstate="print"/>
                    <a:stretch>
                      <a:fillRect/>
                    </a:stretch>
                  </pic:blipFill>
                  <pic:spPr>
                    <a:xfrm>
                      <a:off x="0" y="0"/>
                      <a:ext cx="5669280" cy="1523619"/>
                    </a:xfrm>
                    <a:prstGeom prst="rect">
                      <a:avLst/>
                    </a:prstGeom>
                  </pic:spPr>
                </pic:pic>
              </a:graphicData>
            </a:graphic>
          </wp:inline>
        </w:drawing>
      </w:r>
    </w:p>
    <w:p w14:paraId="7DA66EBA" w14:textId="7DA66EBB">
      <w:pPr>
        <w:spacing w:after="200"/>
        <w:jc w:val="center"/>
      </w:pPr>
      <w:r>
        <w:rPr>
          <w:i/>
          <w:color w:val="94A3B8"/>
          <w:sz w:val="18"/>
        </w:rPr>
        <w:t xml:space="preserve">Hình 3b — Cùng một khối, ở chế độ tối: nền đổi hẳn sang xám (dark:bg-slate-800/90), màu thương hiệu #DB0829 biến mất.</w:t>
      </w:r>
    </w:p>
    <w:p w:rsidR="005D70AC" w:rsidRDefault="002A7648" w14:paraId="7AADB06A" w14:textId="77777777">
      <w:pPr>
        <w:spacing w:before="280" w:after="200"/>
      </w:pPr>
      <w:r>
        <w:rPr>
          <w:b/>
          <w:sz w:val="36"/>
        </w:rPr>
        <w:t>2. Vấn đề bảng màu</w:t>
      </w:r>
    </w:p>
    <w:p w:rsidR="005D70AC" w:rsidRDefault="002A7648" w14:paraId="7455C96B" w14:textId="77777777">
      <w:pPr>
        <w:spacing w:before="200" w:after="120"/>
      </w:pPr>
      <w:r>
        <w:rPr>
          <w:b/>
          <w:sz w:val="28"/>
        </w:rPr>
        <w:t>2.1 Vượt khỏi bảng màu quy định của thương hiệu</w:t>
      </w:r>
    </w:p>
    <w:p w:rsidR="005D70AC" w:rsidRDefault="002A7648" w14:paraId="1A1CF1E7" w14:textId="77777777">
      <w:pPr>
        <w:spacing w:after="80"/>
      </w:pPr>
      <w:r>
        <w:t xml:space="preserve">Bảng màu chính thức chỉ gồm: primary #db0829, secondary #ef3753, nền #ffffff/#f3f4f6, chữ #404040/#475569. Design System nêu rõ: "Don't use colors outside the extracted palette without justification." Tuy vậy 6 thẻ KPI đầu trang </w:t>
      </w:r>
      <w:proofErr w:type="spellStart"/>
      <w:r>
        <w:t>LeadDashboard.tsx</w:t>
      </w:r>
      <w:proofErr w:type="spellEnd"/>
      <w:r>
        <w:t xml:space="preserve"> (dòng 96-168) gán mỗi chỉ số một tông icon-chip khác nhau không có căn cứ thương hiệu: xanh dương (Điểm danh), tím (BTVN), xanh ngọc (Pass Chuẩn), hổ phách (Pass </w:t>
      </w:r>
      <w:proofErr w:type="gramStart"/>
      <w:r>
        <w:t>Mềm)...</w:t>
      </w:r>
      <w:proofErr w:type="gramEnd"/>
      <w:r>
        <w:t xml:space="preserve"> Đây là những màu hoàn toàn xa lạ với bảng màu gốc và không mang ý nghĩa cảnh báo (khác với đỏ/vàng/xám dùng cho nhãn học viên — nhóm màu này biện minh được vì mang ý nghĩa nghiệp vụ).</w:t>
      </w:r>
    </w:p>
    <w:p w:rsidR="005D70AC" w:rsidRDefault="002A7648" w14:paraId="6378F146" w14:textId="77777777">
      <w:pPr>
        <w:spacing w:after="200"/>
      </w:pPr>
      <w:r>
        <w:rPr>
          <w:i/>
          <w:color w:val="475569"/>
        </w:rPr>
        <w:t>Đề xuất: gộp icon-chip KPI trung tính về cùng một tông (ví dụ xám nhạt + viền), chỉ dùng #db0829 cho chỉ số cần nhấn mạnh nhất.</w:t>
      </w:r>
    </w:p>
    <w:p w:rsidR="005D70AC" w:rsidRDefault="002A7648" w14:paraId="31CCF9C6" w14:textId="77777777">
      <w:pPr>
        <w:spacing w:before="200" w:after="120"/>
      </w:pPr>
      <w:r>
        <w:rPr>
          <w:b/>
          <w:sz w:val="28"/>
        </w:rPr>
        <w:t>2.2 Màu cảnh báo dùng chung một sắc độ cho cả 2 theme — rủi ro tương phản</w:t>
      </w:r>
    </w:p>
    <w:p w:rsidR="005D70AC" w:rsidRDefault="002A7648" w14:paraId="1F96F7A0" w14:textId="77777777">
      <w:pPr>
        <w:spacing w:after="80"/>
      </w:pPr>
      <w:r>
        <w:t xml:space="preserve">Nhiều nơi trong </w:t>
      </w:r>
      <w:proofErr w:type="spellStart"/>
      <w:r>
        <w:t>StudentTable.tsx</w:t>
      </w:r>
      <w:proofErr w:type="spellEnd"/>
      <w:r>
        <w:t xml:space="preserve"> (ví dụ dòng 253-256, 279-282) dùng text-red-400 / text-amber-400 / text-emerald-400 mà không có biến thể dark: riêng. Các sắc độ "400" của Tailwind vốn được cân chỉnh để nổi bật trên nền tối; đặt trực tiếp trên nền trắng (chế độ sáng) thường cho tỷ lệ tương phản dưới ngưỡng WCAG AA (4.5:1) với chữ nhỏ — ảnh hưởng khả năng đọc, đặc biệt vì đây là các con số điểm danh/BTVN mà giáo viên cần đọc nhanh.</w:t>
      </w:r>
    </w:p>
    <w:p w:rsidR="005D70AC" w:rsidRDefault="002A7648" w14:paraId="7DA66EAB" w14:textId="77777777">
      <w:pPr>
        <w:spacing w:after="200"/>
      </w:pPr>
      <w:r>
        <w:rPr>
          <w:i/>
          <w:color w:val="475569"/>
        </w:rPr>
        <w:t>Đề xuất: dùng cặp text-red-600 dark:text-red-400 (và tương tự) thay vì một sắc độ chung cho cả 2 theme.</w:t>
      </w:r>
    </w:p>
    <w:p w:rsidR="005D70AC" w:rsidRDefault="002A7648" w14:paraId="74F08324" w14:textId="77777777">
      <w:pPr>
        <w:spacing w:before="280" w:after="200"/>
      </w:pPr>
      <w:r>
        <w:rPr>
          <w:b/>
          <w:sz w:val="36"/>
        </w:rPr>
        <w:t>3. Mẫu hình UI chung chung (Generic AI-dashboard patterns)</w:t>
      </w:r>
    </w:p>
    <w:p w:rsidR="005D70AC" w:rsidRDefault="002A7648" w14:paraId="49E3E102" w14:textId="77777777">
      <w:pPr>
        <w:spacing w:before="200" w:after="120"/>
      </w:pPr>
      <w:r>
        <w:rPr>
          <w:b/>
          <w:sz w:val="28"/>
        </w:rPr>
        <w:t xml:space="preserve">3.1 Icon emoji trộn lẫn với bộ icon </w:t>
      </w:r>
      <w:proofErr w:type="spellStart"/>
      <w:r>
        <w:rPr>
          <w:b/>
          <w:sz w:val="28"/>
        </w:rPr>
        <w:t>Lucide</w:t>
      </w:r>
      <w:proofErr w:type="spellEnd"/>
    </w:p>
    <w:p w:rsidR="005D70AC" w:rsidRDefault="002A7648" w14:paraId="463BD6FA" w14:textId="77777777">
      <w:pPr>
        <w:spacing w:after="80"/>
      </w:pPr>
      <w:r>
        <w:t xml:space="preserve">Ứng dụng đã import đầy đủ bộ icon </w:t>
      </w:r>
      <w:proofErr w:type="spellStart"/>
      <w:r>
        <w:t>Lucide</w:t>
      </w:r>
      <w:proofErr w:type="spellEnd"/>
      <w:r>
        <w:t xml:space="preserve"> (nhất quán, chỉnh được stroke-width) nhưng đồng thời dùng emoji trực tiếp trong text tiêu đề, tab, badge — ví dụ </w:t>
      </w:r>
      <w:proofErr w:type="spellStart"/>
      <w:r>
        <w:t>Header.tsx</w:t>
      </w:r>
      <w:proofErr w:type="spellEnd"/>
      <w:r>
        <w:t xml:space="preserve"> dòng 64/74, </w:t>
      </w:r>
      <w:proofErr w:type="spellStart"/>
      <w:r>
        <w:t>LeadDashboard.tsx</w:t>
      </w:r>
      <w:proofErr w:type="spellEnd"/>
      <w:r>
        <w:t xml:space="preserve"> dòng 78/175/216/312, </w:t>
      </w:r>
      <w:proofErr w:type="spellStart"/>
      <w:r>
        <w:t>StudentTable.tsx</w:t>
      </w:r>
      <w:proofErr w:type="spellEnd"/>
      <w:r>
        <w:t xml:space="preserve"> dòng 75/86/97/108, </w:t>
      </w:r>
      <w:proofErr w:type="spellStart"/>
      <w:r>
        <w:t>App.tsx</w:t>
      </w:r>
      <w:proofErr w:type="spellEnd"/>
      <w:r>
        <w:t xml:space="preserve"> dòng 208/228/234, </w:t>
      </w:r>
      <w:proofErr w:type="spellStart"/>
      <w:r>
        <w:t>CallParentModal.tsx</w:t>
      </w:r>
      <w:proofErr w:type="spellEnd"/>
      <w:r>
        <w:t xml:space="preserve"> dòng 145/169. Emoji hiển thị khác nhau tuỳ hệ điều hành/trình duyệt, phá vỡ tính nhất quán thị giác mà một bộ icon vector đảm bảo.</w:t>
      </w:r>
    </w:p>
    <w:p w:rsidR="005D70AC" w:rsidRDefault="002A7648" w14:paraId="00B31914" w14:textId="77777777">
      <w:pPr>
        <w:spacing w:after="200"/>
      </w:pPr>
      <w:r>
        <w:rPr>
          <w:i/>
          <w:color w:val="475569"/>
        </w:rPr>
        <w:t xml:space="preserve">Đề xuất: thay toàn bộ emoji trang trí bằng icon </w:t>
      </w:r>
      <w:proofErr w:type="spellStart"/>
      <w:r>
        <w:rPr>
          <w:i/>
          <w:color w:val="475569"/>
        </w:rPr>
        <w:t>Lucide</w:t>
      </w:r>
      <w:proofErr w:type="spellEnd"/>
      <w:r>
        <w:rPr>
          <w:i/>
          <w:color w:val="475569"/>
        </w:rPr>
        <w:t xml:space="preserve"> tương ứng (đa số đã có sẵn trong import của từng file).</w:t>
      </w:r>
    </w:p>
    <w:p w:rsidR="005D70AC" w:rsidRDefault="002A7648" w14:paraId="71D5C916" w14:textId="77777777">
      <w:pPr>
        <w:spacing w:before="200" w:after="120"/>
      </w:pPr>
      <w:r>
        <w:rPr>
          <w:b/>
          <w:sz w:val="28"/>
        </w:rPr>
        <w:t>3.2 6 thẻ KPI theo mẫu "icon-chip màu + số lớn" — dấu vân tay điển hình của dashboard AI</w:t>
      </w:r>
    </w:p>
    <w:p w:rsidR="005D70AC" w:rsidRDefault="002A7648" w14:paraId="3190535F" w14:textId="77777777">
      <w:pPr>
        <w:spacing w:after="80"/>
      </w:pPr>
      <w:r>
        <w:t xml:space="preserve">Khối 6 card đầu </w:t>
      </w:r>
      <w:proofErr w:type="spellStart"/>
      <w:r>
        <w:t>LeadDashboard.tsx</w:t>
      </w:r>
      <w:proofErr w:type="spellEnd"/>
      <w:r>
        <w:t xml:space="preserve"> lặp lại chính xác mẫu hình phổ biến nhất của các dashboard SaaS dựng nhanh bằng AI: icon nằm trong ô bo góc màu pastel, số liệu lớn bên dưới, mỗi card một màu riêng. Đây là pattern được liệt kê rõ trong checklist thiết kế như dấu hiệu "</w:t>
      </w:r>
      <w:proofErr w:type="spellStart"/>
      <w:r>
        <w:t>sinh</w:t>
      </w:r>
      <w:proofErr w:type="spellEnd"/>
      <w:r>
        <w:t xml:space="preserve"> hàng loạt, thiếu chủ đích thẩm </w:t>
      </w:r>
      <w:proofErr w:type="spellStart"/>
      <w:r>
        <w:t>mỹ</w:t>
      </w:r>
      <w:proofErr w:type="spellEnd"/>
      <w:r>
        <w:t>".</w:t>
      </w:r>
    </w:p>
    <w:p w:rsidR="005D70AC" w:rsidRDefault="002A7648" w14:paraId="08DB24A1" w14:textId="77777777">
      <w:pPr>
        <w:spacing w:after="200"/>
      </w:pPr>
      <w:r>
        <w:rPr>
          <w:i/>
          <w:color w:val="475569"/>
        </w:rPr>
        <w:t>Đề xuất: giữ một tông nền trung tính cho tất cả icon-chip, chỉ đổi màu cho card thực sự mang tính cảnh báo (ví dụ "Bỏ học"), tạo phân cấp thị giác thay vì dàn đều 6 màu.</w:t>
      </w:r>
    </w:p>
    <w:p w:rsidR="005D70AC" w:rsidRDefault="002A7648" w14:paraId="5A18E20B" w14:textId="77777777">
      <w:pPr>
        <w:spacing w:before="200" w:after="120"/>
      </w:pPr>
      <w:r>
        <w:rPr>
          <w:b/>
          <w:sz w:val="28"/>
        </w:rPr>
        <w:lastRenderedPageBreak/>
        <w:t>3.3 Card dùng đồng thời viền và đổ bóng</w:t>
      </w:r>
    </w:p>
    <w:p w:rsidR="005D70AC" w:rsidRDefault="002A7648" w14:paraId="07A4AA9F" w14:textId="77777777">
      <w:pPr>
        <w:spacing w:after="80"/>
      </w:pPr>
      <w:r>
        <w:t xml:space="preserve">Hầu hết card trong </w:t>
      </w:r>
      <w:proofErr w:type="spellStart"/>
      <w:r>
        <w:t>LeadDashboard.tsx</w:t>
      </w:r>
      <w:proofErr w:type="spellEnd"/>
      <w:r>
        <w:t xml:space="preserve">, </w:t>
      </w:r>
      <w:proofErr w:type="spellStart"/>
      <w:r>
        <w:t>TopRibbon.tsx</w:t>
      </w:r>
      <w:proofErr w:type="spellEnd"/>
      <w:r>
        <w:t xml:space="preserve">, </w:t>
      </w:r>
      <w:proofErr w:type="spellStart"/>
      <w:r>
        <w:t>StudentTable.tsx</w:t>
      </w:r>
      <w:proofErr w:type="spellEnd"/>
      <w:r>
        <w:t xml:space="preserve"> dùng công thức border border-slate-200 ... shadow-</w:t>
      </w:r>
      <w:proofErr w:type="spellStart"/>
      <w:r>
        <w:t>sm</w:t>
      </w:r>
      <w:proofErr w:type="spellEnd"/>
      <w:r>
        <w:t xml:space="preserve"> </w:t>
      </w:r>
      <w:proofErr w:type="spellStart"/>
      <w:r>
        <w:t>bg</w:t>
      </w:r>
      <w:proofErr w:type="spellEnd"/>
      <w:r>
        <w:t>-white cùng lúc — tổ hợp "viền + đổ bóng + nền trắng" là một trong những pattern được liệt kê cần tránh, vì hai tín hiệu phân tách chồng chéo làm giao diện trông kém tinh tế hơn.</w:t>
      </w:r>
    </w:p>
    <w:p w:rsidR="005D70AC" w:rsidRDefault="002A7648" w14:paraId="53325B72" w14:textId="77777777">
      <w:pPr>
        <w:spacing w:after="200"/>
      </w:pPr>
      <w:r>
        <w:rPr>
          <w:i/>
          <w:color w:val="475569"/>
        </w:rPr>
        <w:t>Đề xuất: chọn một trong hai — hoặc viền mảnh không bóng đổ (phù hợp bảng dữ liệu dày đặc), hoặc bóng đổ nhẹ không viền (phù hợp card nổi bật).</w:t>
      </w:r>
    </w:p>
    <w:p w:rsidR="005D70AC" w:rsidRDefault="002A7648" w14:paraId="4DEAFB68" w14:textId="77777777">
      <w:pPr>
        <w:spacing w:before="200" w:after="120"/>
      </w:pPr>
      <w:r>
        <w:rPr>
          <w:b/>
          <w:sz w:val="28"/>
        </w:rPr>
        <w:t>3.4 Sidebar luôn tối bất kể theme</w:t>
      </w:r>
    </w:p>
    <w:p w:rsidR="005D70AC" w:rsidRDefault="002A7648" w14:paraId="4ABB9A33" w14:textId="77777777">
      <w:pPr>
        <w:spacing w:after="80"/>
      </w:pPr>
      <w:r>
        <w:t xml:space="preserve">Trong </w:t>
      </w:r>
      <w:proofErr w:type="spellStart"/>
      <w:r>
        <w:t>App.tsx</w:t>
      </w:r>
      <w:proofErr w:type="spellEnd"/>
      <w:r>
        <w:t xml:space="preserve"> dòng 54, thẻ aside được viết cứng bg-slate-900 text-slate-300 mà không có nhánh sáng nào. Khi </w:t>
      </w:r>
      <w:proofErr w:type="spellStart"/>
      <w:r>
        <w:t>isDarkMode</w:t>
      </w:r>
      <w:proofErr w:type="spellEnd"/>
      <w:r>
        <w:t xml:space="preserve"> = false (đúng chuẩn thương hiệu), toàn bộ sidebar bên trái vẫn giữ nguyên nền tối — một khối màu tối "cắm" cố định giữa một trang sáng, đúng cảnh báo trong tài liệu thiết kế về việc trộn lẫn 1 khối tối giữa giao diện sáng.</w:t>
      </w:r>
    </w:p>
    <w:p w:rsidR="005D70AC" w:rsidRDefault="002A7648" w14:paraId="1A177311" w14:textId="77777777">
      <w:pPr>
        <w:spacing w:after="200"/>
      </w:pPr>
      <w:r>
        <w:rPr>
          <w:i/>
          <w:color w:val="475569"/>
        </w:rPr>
        <w:t xml:space="preserve">Đề xuất: thêm biến thể </w:t>
      </w:r>
      <w:proofErr w:type="spellStart"/>
      <w:r>
        <w:rPr>
          <w:i/>
          <w:color w:val="475569"/>
        </w:rPr>
        <w:t>bg</w:t>
      </w:r>
      <w:proofErr w:type="spellEnd"/>
      <w:r>
        <w:rPr>
          <w:i/>
          <w:color w:val="475569"/>
        </w:rPr>
        <w:t>-white dark:bg-slate-900 cho sidebar để nó thực sự đổi theo theme như phần còn lại.</w:t>
      </w:r>
    </w:p>
    <w:p w14:paraId="7DA66EBC" w14:textId="7DA66EBD">
      <w:pPr>
        <w:spacing w:before="120" w:after="40"/>
        <w:jc w:val="center"/>
      </w:pPr>
      <w:r>
        <w:drawing>
          <wp:inline distT="0" distB="0" distL="0" distR="0">
            <wp:extent cx="2377440" cy="3714750"/>
            <wp:effectExtent l="0" t="0" r="0" b="0"/>
            <wp:docPr id="5" name="Sidebar vẫn giữ nền tối dù dashboard đang ở chế độ sáng (thấy rõ card sáng ở mép phải)" descr="Sidebar vẫn giữ nền tối dù dashboard đang ở chế độ sáng (thấy rõ card sáng ở mép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debar vẫn giữ nền tối dù dashboard đang ở chế độ sáng (thấy rõ card sáng ở mép phải)"/>
                    <pic:cNvPicPr/>
                  </pic:nvPicPr>
                  <pic:blipFill>
                    <a:blip r:embed="Rabbd7345dde44521" cstate="print"/>
                    <a:stretch>
                      <a:fillRect/>
                    </a:stretch>
                  </pic:blipFill>
                  <pic:spPr>
                    <a:xfrm>
                      <a:off x="0" y="0"/>
                      <a:ext cx="2377440" cy="3714750"/>
                    </a:xfrm>
                    <a:prstGeom prst="rect">
                      <a:avLst/>
                    </a:prstGeom>
                  </pic:spPr>
                </pic:pic>
              </a:graphicData>
            </a:graphic>
          </wp:inline>
        </w:drawing>
      </w:r>
    </w:p>
    <w:p w14:paraId="7DA66EBE" w14:textId="7DA66EBF">
      <w:pPr>
        <w:spacing w:after="200"/>
        <w:jc w:val="center"/>
      </w:pPr>
      <w:r>
        <w:rPr>
          <w:i/>
          <w:color w:val="94A3B8"/>
          <w:sz w:val="18"/>
        </w:rPr>
        <w:t xml:space="preserve">Hình 4 — Chụp khi dashboard đã chuyển sang chế độ sáng: sidebar bên trái vẫn giữ nguyên nền tối (bg-slate-900 viết cứng), tương phản với nội dung sáng ở mép phải.</w:t>
      </w:r>
    </w:p>
    <w:p w:rsidR="005D70AC" w:rsidRDefault="002A7648" w14:paraId="10A6132B" w14:textId="77777777">
      <w:pPr>
        <w:spacing w:before="200" w:after="120"/>
      </w:pPr>
      <w:r>
        <w:rPr>
          <w:b/>
          <w:sz w:val="28"/>
        </w:rPr>
        <w:t>3.5 Bo góc không theo một hệ thống rõ ràng</w:t>
      </w:r>
    </w:p>
    <w:p w:rsidR="005D70AC" w:rsidRDefault="002A7648" w14:paraId="4E3A10BE" w14:textId="77777777">
      <w:pPr>
        <w:spacing w:after="80"/>
      </w:pPr>
      <w:r>
        <w:t xml:space="preserve">Design System quy định thang bo góc cụ thể (4/6/8/9/12/16px theo vai trò). Trong code, các nút bấm dùng lẫn lộn rounded-lg (8px), rounded-xl (12px) và rounded-full mà không gắn với một quy tắc rõ ràng theo loại phần tử (ví dụ </w:t>
      </w:r>
      <w:proofErr w:type="spellStart"/>
      <w:r>
        <w:t>Header.tsx</w:t>
      </w:r>
      <w:proofErr w:type="spellEnd"/>
      <w:r>
        <w:t xml:space="preserve"> có các nút cùng cấp nhưng khác bo góc ở dòng 147, 152, 157).</w:t>
      </w:r>
    </w:p>
    <w:p w:rsidR="005D70AC" w:rsidRDefault="002A7648" w14:paraId="24A124BD" w14:textId="332F88AE">
      <w:pPr>
        <w:spacing w:after="200"/>
      </w:pPr>
      <w:r>
        <w:rPr>
          <w:i/>
          <w:color w:val="475569"/>
        </w:rPr>
        <w:t>Đề xuất: cố định một quy tắc — ví dụ input/nút nhỏ = 8px, nút chính = 12px, card = 16px — áp dụng nhất quán toàn app.</w:t>
      </w:r>
      <w:r w:rsidR="00904B6B">
        <w:rPr>
          <w:i/>
          <w:color w:val="475569"/>
        </w:rPr>
        <w:t xml:space="preserve"> → Tốt nhất thì em nên dùng theo </w:t>
      </w:r>
    </w:p>
    <w:p w:rsidR="005D70AC" w:rsidRDefault="002A7648" w14:paraId="550B26B9" w14:textId="77777777">
      <w:pPr>
        <w:spacing w:before="280" w:after="200"/>
      </w:pPr>
      <w:r>
        <w:rPr>
          <w:b/>
          <w:sz w:val="36"/>
        </w:rPr>
        <w:t>4. Nội dung &amp; chi tiết hoàn thiện</w:t>
      </w:r>
    </w:p>
    <w:p w:rsidR="005D70AC" w:rsidRDefault="002A7648" w14:paraId="27D96CA9" w14:textId="77777777">
      <w:pPr>
        <w:spacing w:before="200" w:after="120"/>
      </w:pPr>
      <w:r>
        <w:rPr>
          <w:b/>
          <w:sz w:val="28"/>
        </w:rPr>
        <w:t>4.1 Lỗi lặp từ trong kịch bản gọi điện</w:t>
      </w:r>
    </w:p>
    <w:p w:rsidR="005D70AC" w:rsidRDefault="002A7648" w14:paraId="5B2A66FC" w14:textId="77777777">
      <w:pPr>
        <w:spacing w:after="200"/>
      </w:pPr>
      <w:proofErr w:type="spellStart"/>
      <w:r>
        <w:t>CallParentModal.tsx</w:t>
      </w:r>
      <w:proofErr w:type="spellEnd"/>
      <w:r>
        <w:t xml:space="preserve"> dòng 153, nhãn nút bấm hiển thị "Copy lời thoại thoại" — lỗi lặp từ. Chi tiết nhỏ nhưng dễ bị giáo viên phát hiện ngay khi dùng tính năng copy kịch bản, ảnh hưởng cảm nhận độ chỉn chu của sản phẩm.</w:t>
      </w:r>
    </w:p>
    <w:p w:rsidR="005D70AC" w:rsidRDefault="002A7648" w14:paraId="04BDB85A" w14:textId="77777777">
      <w:pPr>
        <w:spacing w:before="200" w:after="120"/>
      </w:pPr>
      <w:r>
        <w:rPr>
          <w:b/>
          <w:sz w:val="28"/>
        </w:rPr>
        <w:t>4.2 File CSS rác còn sót từ template mặc định của Vite</w:t>
      </w:r>
    </w:p>
    <w:p w:rsidR="005D70AC" w:rsidRDefault="002A7648" w14:paraId="7D561043" w14:textId="77777777">
      <w:pPr>
        <w:spacing w:after="80"/>
      </w:pPr>
      <w:proofErr w:type="spellStart"/>
      <w:r>
        <w:t>src</w:t>
      </w:r>
      <w:proofErr w:type="spellEnd"/>
      <w:r>
        <w:t xml:space="preserve">/App.css (127 dòng) là CSS mặc định sinh ra khi khởi tạo dự án Vite/React </w:t>
      </w:r>
      <w:proofErr w:type="gramStart"/>
      <w:r>
        <w:t>(.hero, .counter</w:t>
      </w:r>
      <w:proofErr w:type="gramEnd"/>
      <w:r>
        <w:t>, #next-steps, #docs</w:t>
      </w:r>
      <w:proofErr w:type="gramStart"/>
      <w:r>
        <w:t>, .ticks</w:t>
      </w:r>
      <w:proofErr w:type="gramEnd"/>
      <w:r>
        <w:t>...) — không được import ở bất kỳ đâu (</w:t>
      </w:r>
      <w:proofErr w:type="spellStart"/>
      <w:r>
        <w:t>main.tsx</w:t>
      </w:r>
      <w:proofErr w:type="spellEnd"/>
      <w:r>
        <w:t xml:space="preserve"> chỉ import index.css). Đây là rác kỹ thuật, không ảnh hưởng runtime nhưng gây nhiễu khi bàn giao code hoặc khi thành viên mới đọc dự án.</w:t>
      </w:r>
    </w:p>
    <w:p w:rsidR="005D70AC" w:rsidRDefault="002A7648" w14:paraId="69BAC3B0" w14:textId="77777777">
      <w:pPr>
        <w:spacing w:after="200"/>
      </w:pPr>
      <w:r>
        <w:rPr>
          <w:i/>
          <w:color w:val="475569"/>
        </w:rPr>
        <w:t>Đề xuất: xoá file này.</w:t>
      </w:r>
    </w:p>
    <w:p w:rsidR="005D70AC" w:rsidRDefault="002A7648" w14:paraId="3CF21FC3" w14:textId="77777777">
      <w:pPr>
        <w:spacing w:before="200" w:after="120"/>
      </w:pPr>
      <w:r>
        <w:rPr>
          <w:b/>
          <w:sz w:val="28"/>
        </w:rPr>
        <w:t>4.3 Trạng thái đồng bộ dữ liệu bị đóng cứng</w:t>
      </w:r>
    </w:p>
    <w:p w:rsidR="005D70AC" w:rsidRDefault="002A7648" w14:paraId="2FB95A1A" w14:textId="77777777">
      <w:pPr>
        <w:spacing w:after="80"/>
      </w:pPr>
      <w:proofErr w:type="spellStart"/>
      <w:r>
        <w:t>Header.tsx</w:t>
      </w:r>
      <w:proofErr w:type="spellEnd"/>
      <w:r>
        <w:t xml:space="preserve"> dòng 137 hiển thị "Sync: 10:00 AM" — chuỗi tĩnh, không phản ánh thời điểm đồng bộ thực tế; ứng dụng cũng chưa có trạng thái loading/skeleton nào. Hiện dùng mock data tĩnh nên chưa lộ vấn đề, nhưng khi nối API thật, người dùng sẽ không có phản hồi trực quan trong lúc chờ tải.</w:t>
      </w:r>
    </w:p>
    <w:p w:rsidR="005D70AC" w:rsidRDefault="002A7648" w14:paraId="74C25E40" w14:textId="77777777">
      <w:pPr>
        <w:spacing w:after="200"/>
      </w:pPr>
      <w:r>
        <w:rPr>
          <w:i/>
          <w:color w:val="475569"/>
        </w:rPr>
        <w:t>Đề xuất: thiết kế sẵn skeleton loader theo đúng hình khối các card/table hiện có trước khi tích hợp dữ liệu thật.</w:t>
      </w:r>
    </w:p>
    <w:p w14:paraId="7DA66EC0" w14:textId="7DA66EC1">
      <w:pPr>
        <w:pStyle w:val="Heading1"/>
        <w:pageBreakBefore/>
        <w:spacing w:after="200"/>
      </w:pPr>
      <w:r>
        <w:rPr>
          <w:b/>
          <w:sz w:val="36"/>
        </w:rPr>
        <w:t xml:space="preserve">5. Số liệu có thực sự phản ánh đúng tình hình cho GV / Lead Khối?</w:t>
      </w:r>
    </w:p>
    <w:p w14:paraId="7DA66EC2" w14:textId="7DA66EC3">
      <w:pPr>
        <w:spacing w:after="200"/>
      </w:pPr>
      <w:r>
        <w:rPr>
          <w:sz w:val="22"/>
        </w:rPr>
        <w:t xml:space="preserve">Ngoài vấn đề thẩm mỹ, đối chiếu chức năng cho thấy một số chỉ số hiển thị SAI (không chỉ chưa đẹp) — ảnh hưởng trực tiếp đến khả năng GV/Lead Khối nắm đúng tình hình để hành động.</w:t>
      </w:r>
    </w:p>
    <w:p w14:paraId="7DA66EC4" w14:textId="7DA66EC5">
      <w:pPr>
        <w:pStyle w:val="Heading2"/>
        <w:spacing w:before="200" w:after="120"/>
      </w:pPr>
      <w:r>
        <w:rPr>
          <w:b/>
          <w:sz w:val="28"/>
        </w:rPr>
        <w:t xml:space="preserve">5.1 Số "Gọi gấp" và "Nhắc Zalo" ở đầu trang bị viết cứng, không khớp dữ liệu thật</w:t>
      </w:r>
    </w:p>
    <w:p w14:paraId="7DA66EC6" w14:textId="7DA66EC7">
      <w:pPr>
        <w:spacing w:after="80"/>
      </w:pPr>
      <w:r>
        <w:rPr>
          <w:sz w:val="22"/>
        </w:rPr>
        <w:t xml:space="preserve">App.tsx dòng 228/234 viết chết "Gọi gấp (3)" và "Nhắc Zalo (5)" bằng text tĩnh, không đổi theo lớp đang chọn. Con số thật (tính từ actionItems.urgentCallsNeeded của lớp IC2174) là 4, không phải 3 — như ảnh chụp bên dưới cho thấy: ô tiêu đề ghi "(3)" trong khi thẻ hành động ngay bên dưới hiển thị "4 Học viên" cho cùng một lớp, cùng một thời điểm. Nếu chuyển sang lớp khác, hai con số này vẫn đứng yên — với một dashboard cảnh báo sớm, đây là kiểu lỗi nguy hiểm nhất: sai mà trông như đúng, GV dễ bỏ sót ca thực sự khẩn cấp.</w:t>
      </w:r>
    </w:p>
    <w:p w14:paraId="7DA66EC8" w14:textId="7DA66EC9">
      <w:pPr>
        <w:spacing w:after="160"/>
      </w:pPr>
      <w:r>
        <w:rPr>
          <w:i/>
          <w:color w:val="475569"/>
          <w:sz w:val="22"/>
        </w:rPr>
        <w:t xml:space="preserve">Đề xuất: bind hai badge này vào selectedClass.actionItems thay vì hardcode.</w:t>
      </w:r>
    </w:p>
    <w:p w14:paraId="7DA66ECA" w14:textId="7DA66ECB">
      <w:pPr>
        <w:spacing w:before="120" w:after="40"/>
        <w:jc w:val="center"/>
      </w:pPr>
      <w:r>
        <w:drawing>
          <wp:inline distT="0" distB="0" distL="0" distR="0">
            <wp:extent cx="5669280" cy="1488186"/>
            <wp:effectExtent l="0" t="0" r="0" b="0"/>
            <wp:docPr id="6" name="Ảnh chụp cho thấy số Gọi gấp (3) ở header không khớp số 4 Học viên ở thẻ hành động ngay bên dưới" descr="Ảnh chụp cho thấy số Gọi gấp (3) ở header không khớp số 4 Học viên ở thẻ hành động ngay bên d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Ảnh chụp cho thấy số Gọi gấp (3) ở header không khớp số 4 Học viên ở thẻ hành động ngay bên dưới"/>
                    <pic:cNvPicPr/>
                  </pic:nvPicPr>
                  <pic:blipFill>
                    <a:blip r:embed="R71180ff33441492e" cstate="print"/>
                    <a:stretch>
                      <a:fillRect/>
                    </a:stretch>
                  </pic:blipFill>
                  <pic:spPr>
                    <a:xfrm>
                      <a:off x="0" y="0"/>
                      <a:ext cx="5669280" cy="1488186"/>
                    </a:xfrm>
                    <a:prstGeom prst="rect">
                      <a:avLst/>
                    </a:prstGeom>
                  </pic:spPr>
                </pic:pic>
              </a:graphicData>
            </a:graphic>
          </wp:inline>
        </w:drawing>
      </w:r>
    </w:p>
    <w:p w14:paraId="7DA66ECC" w14:textId="7DA66ECD">
      <w:pPr>
        <w:spacing w:after="200"/>
        <w:jc w:val="center"/>
      </w:pPr>
      <w:r>
        <w:rPr>
          <w:i/>
          <w:color w:val="94A3B8"/>
          <w:sz w:val="18"/>
        </w:rPr>
        <w:t xml:space="preserve">Hình 5 — Cùng một lớp IC2174, cùng thời điểm: ô tiêu đề ghi "Gọi gấp (3)" nhưng thẻ hành động bên dưới tính đúng ra "4 Học viên". Con số hardcode và con số thật lệch nhau ngay trên cùng một màn hình.</w:t>
      </w:r>
    </w:p>
    <w:p w14:paraId="7DA66ECE" w14:textId="7DA66ECF">
      <w:pPr>
        <w:pStyle w:val="Heading2"/>
        <w:spacing w:before="200" w:after="120"/>
      </w:pPr>
      <w:r>
        <w:rPr>
          <w:b/>
          <w:sz w:val="28"/>
        </w:rPr>
        <w:t xml:space="preserve">5.2 Biểu đồ Timeline Tracking không thực sự lọc theo lớp đã chọn</w:t>
      </w:r>
    </w:p>
    <w:p w14:paraId="7DA66ED0" w14:textId="7DA66ED1">
      <w:pPr>
        <w:spacing w:after="80"/>
      </w:pPr>
      <w:r>
        <w:rPr>
          <w:sz w:val="22"/>
        </w:rPr>
        <w:t xml:space="preserve">Dropdown ở Hình 3a/3b (mục 1.4) cho phép chọn "Toàn Khối 3-4" hoặc từng lớp cụ thể, nhưng LeadDashboard.tsx dòng 41-48 tự chú thích: "Mock Timeline Data (In a real app, this would be fetched based on timelineFilter)" — mảng dữ liệu là tĩnh, chọn lớp nào biểu đồ cũng ra y hệt. Đây là biểu đồ duy nhất thể hiện xu hướng theo thời gian — đúng nhu cầu cốt lõi của Lead Khối theo tài liệu họp ("theo dõi biến động", "cảnh báo sớm lớp sa sút") — nhưng hiện không hoạt động đúng chức năng.</w:t>
      </w:r>
    </w:p>
    <w:p w14:paraId="7DA66ED2" w14:textId="7DA66ED3">
      <w:pPr>
        <w:spacing w:after="160"/>
      </w:pPr>
      <w:r>
        <w:rPr>
          <w:i/>
          <w:color w:val="475569"/>
          <w:sz w:val="22"/>
        </w:rPr>
        <w:t xml:space="preserve">Đề xuất: nối timelineFilter với nguồn dữ liệu thực (theo lớp/theo khối); nếu chưa có dữ liệu lịch sử, nên ẩn hẳn dropdown thay vì hiển thị lựa chọn không có tác dụng.</w:t>
      </w:r>
    </w:p>
    <w:p w14:paraId="7DA66ED4" w14:textId="7DA66ED5">
      <w:pPr>
        <w:pStyle w:val="Heading2"/>
        <w:spacing w:before="200" w:after="120"/>
      </w:pPr>
      <w:r>
        <w:rPr>
          <w:b/>
          <w:sz w:val="28"/>
        </w:rPr>
        <w:t xml:space="preserve">5.3 Dữ liệu cảnh báo sớm đã có sẵn trong model nhưng chưa được hiển thị</w:t>
      </w:r>
    </w:p>
    <w:p w14:paraId="7DA66ED6" w14:textId="7DA66ED7">
      <w:pPr>
        <w:spacing w:after="80"/>
      </w:pPr>
      <w:r>
        <w:rPr>
          <w:sz w:val="22"/>
        </w:rPr>
        <w:t xml:space="preserve">mockData.ts đã định nghĩa sẵn labelDistribution.netMomentum (xu hướng ròng số học viên tụt nhãn, ví dụ -2, +3) và labelDistribution.noData (số học viên chưa có điểm) cho từng lớp, nhưng không field nào trong hai field này được hiển thị ở bất kỳ đâu trong UI. Đây đúng là loại chỉ số "đang xấu đi hay tốt lên" mà 6 KPI card ở đầu Lead Dashboard đang thiếu (chỉ hiện số trung bình tức thời, không có mũi tên tăng/giảm hay so sánh với kỳ trước).</w:t>
      </w:r>
    </w:p>
    <w:p w14:paraId="7DA66ED8" w14:textId="7DA66ED9">
      <w:pPr>
        <w:spacing w:after="200"/>
      </w:pPr>
      <w:r>
        <w:rPr>
          <w:i/>
          <w:color w:val="475569"/>
          <w:sz w:val="22"/>
        </w:rPr>
        <w:t xml:space="preserve">Đề xuất: thêm chỉ báo tăng/giảm (mũi tên + số delta) vào từng KPI card và cột netMomentum vào Master Table, tận dụng dữ liệu đã có sẵn thay vì phải thu thập thêm.</w:t>
      </w:r>
    </w:p>
    <w:sectPr w:rsidR="005D70AC">
      <w:pgSz w:w="11906" w:h="16838"/>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3DF0" w:rsidRDefault="00DF3DF0" w14:paraId="43FC4446" w14:textId="77777777">
      <w:pPr>
        <w:spacing w:line="240" w:lineRule="auto"/>
      </w:pPr>
      <w:r>
        <w:separator/>
      </w:r>
    </w:p>
  </w:endnote>
  <w:endnote w:type="continuationSeparator" w:id="0">
    <w:p w:rsidR="00DF3DF0" w:rsidRDefault="00DF3DF0" w14:paraId="475EE99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3DF0" w:rsidRDefault="00DF3DF0" w14:paraId="723C487C" w14:textId="77777777">
      <w:pPr>
        <w:spacing w:line="240" w:lineRule="auto"/>
      </w:pPr>
      <w:r>
        <w:separator/>
      </w:r>
    </w:p>
  </w:footnote>
  <w:footnote w:type="continuationSeparator" w:id="0">
    <w:p w:rsidR="00DF3DF0" w:rsidRDefault="00DF3DF0" w14:paraId="0F161E6A" w14:textId="777777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0AC"/>
    <w:rsid w:val="00061958"/>
    <w:rsid w:val="001929C6"/>
    <w:rsid w:val="002A7648"/>
    <w:rsid w:val="005D70AC"/>
    <w:rsid w:val="006E1F0D"/>
    <w:rsid w:val="008052AD"/>
    <w:rsid w:val="00904B6B"/>
    <w:rsid w:val="00CC3B26"/>
    <w:rsid w:val="00D96B92"/>
    <w:rsid w:val="00DF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1A32"/>
  <w15:docId w15:val="{4A427035-2F8D-4576-90C1-C19B4047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929C6"/>
    <w:pPr>
      <w:tabs>
        <w:tab w:val="center" w:pos="4680"/>
        <w:tab w:val="right" w:pos="9360"/>
      </w:tabs>
      <w:spacing w:line="240" w:lineRule="auto"/>
    </w:pPr>
  </w:style>
  <w:style w:type="character" w:styleId="HeaderChar" w:customStyle="1">
    <w:name w:val="Header Char"/>
    <w:basedOn w:val="DefaultParagraphFont"/>
    <w:link w:val="Header"/>
    <w:uiPriority w:val="99"/>
    <w:rsid w:val="001929C6"/>
  </w:style>
  <w:style w:type="paragraph" w:styleId="Footer">
    <w:name w:val="footer"/>
    <w:basedOn w:val="Normal"/>
    <w:link w:val="FooterChar"/>
    <w:uiPriority w:val="99"/>
    <w:unhideWhenUsed/>
    <w:rsid w:val="001929C6"/>
    <w:pPr>
      <w:tabs>
        <w:tab w:val="center" w:pos="4680"/>
        <w:tab w:val="right" w:pos="9360"/>
      </w:tabs>
      <w:spacing w:line="240" w:lineRule="auto"/>
    </w:pPr>
  </w:style>
  <w:style w:type="character" w:styleId="FooterChar" w:customStyle="1">
    <w:name w:val="Footer Char"/>
    <w:basedOn w:val="DefaultParagraphFont"/>
    <w:link w:val="Footer"/>
    <w:uiPriority w:val="99"/>
    <w:rsid w:val="00192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image" Target="/media/image.png" Id="R12897d3eb3fe452b" /><Relationship Type="http://schemas.openxmlformats.org/officeDocument/2006/relationships/image" Target="/media/image2.png" Id="Rd805f24ff549422a" /><Relationship Type="http://schemas.openxmlformats.org/officeDocument/2006/relationships/image" Target="/media/image3.png" Id="Rdcaf15dae0964ee9" /><Relationship Type="http://schemas.openxmlformats.org/officeDocument/2006/relationships/image" Target="/media/image4.png" Id="R908ee6905bf64702" /><Relationship Type="http://schemas.openxmlformats.org/officeDocument/2006/relationships/image" Target="/media/image5.png" Id="Rabbd7345dde44521" /><Relationship Type="http://schemas.openxmlformats.org/officeDocument/2006/relationships/image" Target="/media/image6.png" Id="R71180ff33441492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Anh Nguyễn</cp:lastModifiedBy>
  <cp:revision>6</cp:revision>
  <dcterms:created xsi:type="dcterms:W3CDTF">2026-07-30T08:18:00Z</dcterms:created>
  <dcterms:modified xsi:type="dcterms:W3CDTF">2026-07-30T08:43:00Z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1.0.143</vt:lpwstr>
  </op:property>
  <op:property fmtid="{D5CDD505-2E9C-101B-9397-08002B2CF9AE}" pid="3" name="OfficeCLI.LastModified">
    <vt:lpwstr>2026-07-30T09:08:38Z</vt:lpwstr>
  </op:property>
</op:Properties>
</file>