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D62" w:rsidRPr="00BE53C2" w:rsidRDefault="00F15D62">
      <w:pPr>
        <w:rPr>
          <w:rFonts w:ascii="Times New Roman" w:hAnsi="Times New Roman" w:cs="Times New Roman"/>
          <w:sz w:val="20"/>
          <w:szCs w:val="20"/>
        </w:rPr>
      </w:pPr>
      <w:r w:rsidRPr="00BE53C2">
        <w:rPr>
          <w:rFonts w:ascii="Times New Roman" w:hAnsi="Times New Roman" w:cs="Times New Roman"/>
          <w:sz w:val="20"/>
          <w:szCs w:val="20"/>
        </w:rPr>
        <w:t>Ảnh Input:</w:t>
      </w:r>
    </w:p>
    <w:p w:rsidR="003711F2" w:rsidRPr="00BE53C2" w:rsidRDefault="00F15D62" w:rsidP="00F15D62">
      <w:pPr>
        <w:jc w:val="center"/>
        <w:rPr>
          <w:rFonts w:ascii="Times New Roman" w:hAnsi="Times New Roman" w:cs="Times New Roman"/>
          <w:sz w:val="20"/>
          <w:szCs w:val="20"/>
        </w:rPr>
      </w:pPr>
      <w:r w:rsidRPr="00BE53C2">
        <w:rPr>
          <w:rFonts w:ascii="Times New Roman" w:hAnsi="Times New Roman" w:cs="Times New Roman"/>
          <w:sz w:val="20"/>
          <w:szCs w:val="20"/>
        </w:rPr>
        <w:drawing>
          <wp:inline distT="0" distB="0" distL="0" distR="0" wp14:anchorId="19511638" wp14:editId="56CE2301">
            <wp:extent cx="3087335" cy="2250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8848" cy="2266055"/>
                    </a:xfrm>
                    <a:prstGeom prst="rect">
                      <a:avLst/>
                    </a:prstGeom>
                  </pic:spPr>
                </pic:pic>
              </a:graphicData>
            </a:graphic>
          </wp:inline>
        </w:drawing>
      </w:r>
    </w:p>
    <w:p w:rsidR="00F15D62" w:rsidRPr="00BE53C2" w:rsidRDefault="00F15D62" w:rsidP="00F15D62">
      <w:pPr>
        <w:rPr>
          <w:rFonts w:ascii="Times New Roman" w:hAnsi="Times New Roman" w:cs="Times New Roman"/>
          <w:sz w:val="20"/>
          <w:szCs w:val="20"/>
        </w:rPr>
      </w:pPr>
      <w:r w:rsidRPr="00BE53C2">
        <w:rPr>
          <w:rFonts w:ascii="Times New Roman" w:hAnsi="Times New Roman" w:cs="Times New Roman"/>
          <w:sz w:val="20"/>
          <w:szCs w:val="20"/>
        </w:rPr>
        <w:t xml:space="preserve">Wavelet: số chiều: 4 – </w:t>
      </w:r>
      <w:r w:rsidR="00BE53C2" w:rsidRPr="00BE53C2">
        <w:rPr>
          <w:rFonts w:ascii="Times New Roman" w:hAnsi="Times New Roman" w:cs="Times New Roman"/>
          <w:sz w:val="20"/>
          <w:szCs w:val="20"/>
        </w:rPr>
        <w:t>hàm wavelet</w:t>
      </w:r>
      <w:r w:rsidRPr="00BE53C2">
        <w:rPr>
          <w:rFonts w:ascii="Times New Roman" w:hAnsi="Times New Roman" w:cs="Times New Roman"/>
          <w:sz w:val="20"/>
          <w:szCs w:val="20"/>
        </w:rPr>
        <w:t>: db1</w:t>
      </w:r>
    </w:p>
    <w:p w:rsidR="00F15D62" w:rsidRPr="00BE53C2" w:rsidRDefault="00F15D62" w:rsidP="00F15D62">
      <w:pPr>
        <w:rPr>
          <w:rFonts w:ascii="Times New Roman" w:hAnsi="Times New Roman" w:cs="Times New Roman"/>
          <w:sz w:val="20"/>
          <w:szCs w:val="20"/>
        </w:rPr>
      </w:pPr>
      <w:r w:rsidRPr="00BE53C2">
        <w:rPr>
          <w:rFonts w:ascii="Times New Roman" w:hAnsi="Times New Roman" w:cs="Times New Roman"/>
          <w:sz w:val="20"/>
          <w:szCs w:val="20"/>
        </w:rPr>
        <w:t>K = 0.1</w:t>
      </w:r>
      <w:r w:rsidR="00255229" w:rsidRPr="00BE53C2">
        <w:rPr>
          <w:rFonts w:ascii="Times New Roman" w:hAnsi="Times New Roman" w:cs="Times New Roman"/>
          <w:sz w:val="20"/>
          <w:szCs w:val="20"/>
        </w:rPr>
        <w:tab/>
      </w:r>
      <w:r w:rsidR="00255229" w:rsidRPr="00BE53C2">
        <w:rPr>
          <w:rFonts w:ascii="Times New Roman" w:hAnsi="Times New Roman" w:cs="Times New Roman"/>
          <w:sz w:val="20"/>
          <w:szCs w:val="20"/>
        </w:rPr>
        <w:drawing>
          <wp:inline distT="0" distB="0" distL="0" distR="0" wp14:anchorId="3D21D433" wp14:editId="55D68583">
            <wp:extent cx="2891641" cy="210123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91" cy="2168337"/>
                    </a:xfrm>
                    <a:prstGeom prst="rect">
                      <a:avLst/>
                    </a:prstGeom>
                  </pic:spPr>
                </pic:pic>
              </a:graphicData>
            </a:graphic>
          </wp:inline>
        </w:drawing>
      </w:r>
      <w:r w:rsidR="00255229" w:rsidRPr="00BE53C2">
        <w:rPr>
          <w:rFonts w:ascii="Times New Roman" w:hAnsi="Times New Roman" w:cs="Times New Roman"/>
          <w:sz w:val="20"/>
          <w:szCs w:val="20"/>
        </w:rPr>
        <w:tab/>
        <w:t xml:space="preserve">compression ration = </w:t>
      </w:r>
      <w:r w:rsidR="00255229" w:rsidRPr="00BE53C2">
        <w:rPr>
          <w:rFonts w:ascii="Times New Roman" w:hAnsi="Times New Roman" w:cs="Times New Roman"/>
          <w:sz w:val="20"/>
          <w:szCs w:val="20"/>
        </w:rPr>
        <w:t>4.797299595530875</w:t>
      </w:r>
    </w:p>
    <w:p w:rsidR="00255229" w:rsidRPr="00BE53C2" w:rsidRDefault="00255229" w:rsidP="00255229">
      <w:pPr>
        <w:rPr>
          <w:rFonts w:ascii="Times New Roman" w:hAnsi="Times New Roman" w:cs="Times New Roman"/>
          <w:sz w:val="20"/>
          <w:szCs w:val="20"/>
        </w:rPr>
      </w:pPr>
      <w:r w:rsidRPr="00BE53C2">
        <w:rPr>
          <w:rFonts w:ascii="Times New Roman" w:hAnsi="Times New Roman" w:cs="Times New Roman"/>
          <w:sz w:val="20"/>
          <w:szCs w:val="20"/>
        </w:rPr>
        <w:t xml:space="preserve">K = 0.05 </w:t>
      </w:r>
      <w:r w:rsidRPr="00BE53C2">
        <w:rPr>
          <w:rFonts w:ascii="Times New Roman" w:hAnsi="Times New Roman" w:cs="Times New Roman"/>
          <w:sz w:val="20"/>
          <w:szCs w:val="20"/>
        </w:rPr>
        <w:drawing>
          <wp:inline distT="0" distB="0" distL="0" distR="0" wp14:anchorId="21CCDC64" wp14:editId="4B2FAE16">
            <wp:extent cx="2900386" cy="2101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354" cy="2112779"/>
                    </a:xfrm>
                    <a:prstGeom prst="rect">
                      <a:avLst/>
                    </a:prstGeom>
                  </pic:spPr>
                </pic:pic>
              </a:graphicData>
            </a:graphic>
          </wp:inline>
        </w:drawing>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compression ration =</w:t>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2.4180561820185007</w:t>
      </w:r>
    </w:p>
    <w:p w:rsidR="00255229" w:rsidRPr="00BE53C2" w:rsidRDefault="00255229" w:rsidP="00255229">
      <w:pPr>
        <w:rPr>
          <w:rFonts w:ascii="Times New Roman" w:hAnsi="Times New Roman" w:cs="Times New Roman"/>
          <w:sz w:val="20"/>
          <w:szCs w:val="20"/>
        </w:rPr>
      </w:pPr>
      <w:r w:rsidRPr="00BE53C2">
        <w:rPr>
          <w:rFonts w:ascii="Times New Roman" w:hAnsi="Times New Roman" w:cs="Times New Roman"/>
          <w:sz w:val="20"/>
          <w:szCs w:val="20"/>
        </w:rPr>
        <w:lastRenderedPageBreak/>
        <w:t xml:space="preserve">K = 0.1 </w:t>
      </w:r>
      <w:r w:rsidRPr="00BE53C2">
        <w:rPr>
          <w:rFonts w:ascii="Times New Roman" w:hAnsi="Times New Roman" w:cs="Times New Roman"/>
          <w:sz w:val="20"/>
          <w:szCs w:val="20"/>
        </w:rPr>
        <w:drawing>
          <wp:inline distT="0" distB="0" distL="0" distR="0" wp14:anchorId="7F365FF3" wp14:editId="640BE4F0">
            <wp:extent cx="3075709" cy="223940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661" cy="2246650"/>
                    </a:xfrm>
                    <a:prstGeom prst="rect">
                      <a:avLst/>
                    </a:prstGeom>
                  </pic:spPr>
                </pic:pic>
              </a:graphicData>
            </a:graphic>
          </wp:inline>
        </w:drawing>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compression ration =</w:t>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0.49190322318266183</w:t>
      </w:r>
    </w:p>
    <w:p w:rsidR="00255229" w:rsidRPr="00BE53C2" w:rsidRDefault="00255229" w:rsidP="00255229">
      <w:pPr>
        <w:rPr>
          <w:rFonts w:ascii="Times New Roman" w:hAnsi="Times New Roman" w:cs="Times New Roman"/>
          <w:sz w:val="20"/>
          <w:szCs w:val="20"/>
        </w:rPr>
      </w:pPr>
      <w:r w:rsidRPr="00BE53C2">
        <w:rPr>
          <w:rFonts w:ascii="Times New Roman" w:hAnsi="Times New Roman" w:cs="Times New Roman"/>
          <w:sz w:val="20"/>
          <w:szCs w:val="20"/>
        </w:rPr>
        <w:t xml:space="preserve">K = 0.005 </w:t>
      </w:r>
      <w:r w:rsidRPr="00BE53C2">
        <w:rPr>
          <w:rFonts w:ascii="Times New Roman" w:hAnsi="Times New Roman" w:cs="Times New Roman"/>
          <w:sz w:val="20"/>
          <w:szCs w:val="20"/>
        </w:rPr>
        <w:drawing>
          <wp:inline distT="0" distB="0" distL="0" distR="0" wp14:anchorId="375AA82D" wp14:editId="2BF289C9">
            <wp:extent cx="2946741" cy="2149434"/>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798" cy="2163335"/>
                    </a:xfrm>
                    <a:prstGeom prst="rect">
                      <a:avLst/>
                    </a:prstGeom>
                  </pic:spPr>
                </pic:pic>
              </a:graphicData>
            </a:graphic>
          </wp:inline>
        </w:drawing>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compression ration =</w:t>
      </w:r>
      <w:r w:rsidRPr="00BE53C2">
        <w:rPr>
          <w:rFonts w:ascii="Times New Roman" w:hAnsi="Times New Roman" w:cs="Times New Roman"/>
          <w:sz w:val="20"/>
          <w:szCs w:val="20"/>
        </w:rPr>
        <w:t xml:space="preserve"> </w:t>
      </w:r>
      <w:r w:rsidRPr="00BE53C2">
        <w:rPr>
          <w:rFonts w:ascii="Times New Roman" w:hAnsi="Times New Roman" w:cs="Times New Roman"/>
          <w:sz w:val="20"/>
          <w:szCs w:val="20"/>
        </w:rPr>
        <w:t>0.24858953408410295</w:t>
      </w:r>
    </w:p>
    <w:p w:rsidR="00F15D62" w:rsidRPr="00BE53C2" w:rsidRDefault="00F15D62" w:rsidP="00F15D62">
      <w:pPr>
        <w:rPr>
          <w:rFonts w:ascii="Times New Roman" w:hAnsi="Times New Roman" w:cs="Times New Roman"/>
          <w:sz w:val="20"/>
          <w:szCs w:val="20"/>
        </w:rPr>
      </w:pPr>
    </w:p>
    <w:p w:rsidR="00255229" w:rsidRPr="00BE53C2" w:rsidRDefault="00255229" w:rsidP="00F15D62">
      <w:pPr>
        <w:rPr>
          <w:rFonts w:ascii="Times New Roman" w:hAnsi="Times New Roman" w:cs="Times New Roman"/>
          <w:sz w:val="20"/>
          <w:szCs w:val="20"/>
        </w:rPr>
      </w:pPr>
    </w:p>
    <w:p w:rsidR="00255229" w:rsidRPr="00BE53C2" w:rsidRDefault="00255229" w:rsidP="00F15D62">
      <w:pPr>
        <w:rPr>
          <w:rFonts w:ascii="Times New Roman" w:hAnsi="Times New Roman" w:cs="Times New Roman"/>
          <w:sz w:val="20"/>
          <w:szCs w:val="20"/>
        </w:rPr>
      </w:pPr>
    </w:p>
    <w:p w:rsidR="00255229" w:rsidRPr="00BE53C2" w:rsidRDefault="00255229" w:rsidP="00F15D62">
      <w:pPr>
        <w:rPr>
          <w:rFonts w:ascii="Times New Roman" w:hAnsi="Times New Roman" w:cs="Times New Roman"/>
          <w:sz w:val="20"/>
          <w:szCs w:val="20"/>
        </w:rPr>
      </w:pPr>
      <w:r w:rsidRPr="00BE53C2">
        <w:rPr>
          <w:rFonts w:ascii="Times New Roman" w:hAnsi="Times New Roman" w:cs="Times New Roman"/>
          <w:sz w:val="20"/>
          <w:szCs w:val="20"/>
        </w:rPr>
        <w:t>So sánh kq vs PCA và RLE</w:t>
      </w:r>
    </w:p>
    <w:tbl>
      <w:tblPr>
        <w:tblStyle w:val="TableGrid"/>
        <w:tblW w:w="0" w:type="auto"/>
        <w:jc w:val="center"/>
        <w:tblLook w:val="04A0" w:firstRow="1" w:lastRow="0" w:firstColumn="1" w:lastColumn="0" w:noHBand="0" w:noVBand="1"/>
      </w:tblPr>
      <w:tblGrid>
        <w:gridCol w:w="3245"/>
        <w:gridCol w:w="3245"/>
        <w:gridCol w:w="3246"/>
      </w:tblGrid>
      <w:tr w:rsidR="00BE53C2" w:rsidRPr="00BE53C2" w:rsidTr="00255229">
        <w:trPr>
          <w:jc w:val="center"/>
        </w:trPr>
        <w:tc>
          <w:tcPr>
            <w:tcW w:w="3245" w:type="dxa"/>
          </w:tcPr>
          <w:p w:rsidR="00255229" w:rsidRPr="00BE53C2" w:rsidRDefault="00255229" w:rsidP="00255229">
            <w:pPr>
              <w:jc w:val="center"/>
              <w:rPr>
                <w:rFonts w:ascii="Times New Roman" w:hAnsi="Times New Roman" w:cs="Times New Roman"/>
                <w:sz w:val="20"/>
                <w:szCs w:val="20"/>
              </w:rPr>
            </w:pPr>
            <w:r w:rsidRPr="00BE53C2">
              <w:rPr>
                <w:rFonts w:ascii="Times New Roman" w:hAnsi="Times New Roman" w:cs="Times New Roman"/>
                <w:sz w:val="20"/>
                <w:szCs w:val="20"/>
              </w:rPr>
              <w:t>Wavelet</w:t>
            </w:r>
          </w:p>
        </w:tc>
        <w:tc>
          <w:tcPr>
            <w:tcW w:w="3245" w:type="dxa"/>
          </w:tcPr>
          <w:p w:rsidR="00255229" w:rsidRPr="00BE53C2" w:rsidRDefault="00255229" w:rsidP="00255229">
            <w:pPr>
              <w:jc w:val="center"/>
              <w:rPr>
                <w:rFonts w:ascii="Times New Roman" w:hAnsi="Times New Roman" w:cs="Times New Roman"/>
                <w:sz w:val="20"/>
                <w:szCs w:val="20"/>
              </w:rPr>
            </w:pPr>
            <w:r w:rsidRPr="00BE53C2">
              <w:rPr>
                <w:rFonts w:ascii="Times New Roman" w:hAnsi="Times New Roman" w:cs="Times New Roman"/>
                <w:sz w:val="20"/>
                <w:szCs w:val="20"/>
              </w:rPr>
              <w:t>PCA</w:t>
            </w:r>
          </w:p>
        </w:tc>
        <w:tc>
          <w:tcPr>
            <w:tcW w:w="3246" w:type="dxa"/>
          </w:tcPr>
          <w:p w:rsidR="00255229" w:rsidRPr="00BE53C2" w:rsidRDefault="00255229" w:rsidP="00255229">
            <w:pPr>
              <w:jc w:val="center"/>
              <w:rPr>
                <w:rFonts w:ascii="Times New Roman" w:hAnsi="Times New Roman" w:cs="Times New Roman"/>
                <w:sz w:val="20"/>
                <w:szCs w:val="20"/>
              </w:rPr>
            </w:pPr>
            <w:r w:rsidRPr="00BE53C2">
              <w:rPr>
                <w:rFonts w:ascii="Times New Roman" w:hAnsi="Times New Roman" w:cs="Times New Roman"/>
                <w:sz w:val="20"/>
                <w:szCs w:val="20"/>
              </w:rPr>
              <w:t>RLE</w:t>
            </w:r>
          </w:p>
        </w:tc>
      </w:tr>
      <w:tr w:rsidR="00BE53C2" w:rsidRPr="00BE53C2" w:rsidTr="00255229">
        <w:trPr>
          <w:jc w:val="center"/>
        </w:trPr>
        <w:tc>
          <w:tcPr>
            <w:tcW w:w="3245" w:type="dxa"/>
          </w:tcPr>
          <w:p w:rsidR="00255229" w:rsidRPr="00BE53C2" w:rsidRDefault="00255229" w:rsidP="00F15D62">
            <w:pPr>
              <w:rPr>
                <w:rFonts w:ascii="Times New Roman" w:hAnsi="Times New Roman" w:cs="Times New Roman"/>
                <w:sz w:val="20"/>
                <w:szCs w:val="20"/>
              </w:rPr>
            </w:pPr>
            <w:r w:rsidRPr="00BE53C2">
              <w:rPr>
                <w:rFonts w:ascii="Times New Roman" w:hAnsi="Times New Roman" w:cs="Times New Roman"/>
                <w:sz w:val="20"/>
                <w:szCs w:val="20"/>
              </w:rPr>
              <w:drawing>
                <wp:inline distT="0" distB="0" distL="0" distR="0" wp14:anchorId="129CA9C8" wp14:editId="1F2A1541">
                  <wp:extent cx="1814891" cy="13238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9898" cy="1342073"/>
                          </a:xfrm>
                          <a:prstGeom prst="rect">
                            <a:avLst/>
                          </a:prstGeom>
                        </pic:spPr>
                      </pic:pic>
                    </a:graphicData>
                  </a:graphic>
                </wp:inline>
              </w:drawing>
            </w:r>
          </w:p>
        </w:tc>
        <w:tc>
          <w:tcPr>
            <w:tcW w:w="3245" w:type="dxa"/>
          </w:tcPr>
          <w:p w:rsidR="00255229" w:rsidRPr="00BE53C2" w:rsidRDefault="00BE53C2" w:rsidP="00F15D62">
            <w:pPr>
              <w:rPr>
                <w:rFonts w:ascii="Times New Roman" w:hAnsi="Times New Roman" w:cs="Times New Roman"/>
                <w:sz w:val="20"/>
                <w:szCs w:val="20"/>
              </w:rPr>
            </w:pPr>
            <w:r w:rsidRPr="00BE53C2">
              <w:rPr>
                <w:rFonts w:ascii="Times New Roman" w:hAnsi="Times New Roman" w:cs="Times New Roman"/>
                <w:sz w:val="20"/>
                <w:szCs w:val="20"/>
              </w:rPr>
              <w:drawing>
                <wp:inline distT="0" distB="0" distL="0" distR="0" wp14:anchorId="2C7E2FE9" wp14:editId="0000DA8F">
                  <wp:extent cx="1707675" cy="1241946"/>
                  <wp:effectExtent l="0" t="0" r="698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5535" cy="1269481"/>
                          </a:xfrm>
                          <a:prstGeom prst="rect">
                            <a:avLst/>
                          </a:prstGeom>
                        </pic:spPr>
                      </pic:pic>
                    </a:graphicData>
                  </a:graphic>
                </wp:inline>
              </w:drawing>
            </w:r>
          </w:p>
        </w:tc>
        <w:tc>
          <w:tcPr>
            <w:tcW w:w="3246" w:type="dxa"/>
          </w:tcPr>
          <w:p w:rsidR="00255229" w:rsidRPr="00BE53C2" w:rsidRDefault="00BE53C2" w:rsidP="00F15D62">
            <w:pPr>
              <w:rPr>
                <w:rFonts w:ascii="Times New Roman" w:hAnsi="Times New Roman" w:cs="Times New Roman"/>
                <w:sz w:val="20"/>
                <w:szCs w:val="20"/>
              </w:rPr>
            </w:pPr>
            <w:r w:rsidRPr="00BE53C2">
              <w:rPr>
                <w:rFonts w:ascii="Times New Roman" w:hAnsi="Times New Roman" w:cs="Times New Roman"/>
                <w:sz w:val="20"/>
                <w:szCs w:val="20"/>
              </w:rPr>
              <w:drawing>
                <wp:inline distT="0" distB="0" distL="0" distR="0" wp14:anchorId="3BCD5C6B" wp14:editId="505F3EC0">
                  <wp:extent cx="1826241" cy="133924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7720" cy="1376995"/>
                          </a:xfrm>
                          <a:prstGeom prst="rect">
                            <a:avLst/>
                          </a:prstGeom>
                        </pic:spPr>
                      </pic:pic>
                    </a:graphicData>
                  </a:graphic>
                </wp:inline>
              </w:drawing>
            </w:r>
          </w:p>
        </w:tc>
      </w:tr>
      <w:tr w:rsidR="00BE53C2" w:rsidRPr="00BE53C2" w:rsidTr="00255229">
        <w:trPr>
          <w:jc w:val="center"/>
        </w:trPr>
        <w:tc>
          <w:tcPr>
            <w:tcW w:w="3245" w:type="dxa"/>
          </w:tcPr>
          <w:p w:rsidR="00BE53C2" w:rsidRPr="00BE53C2" w:rsidRDefault="00BE53C2" w:rsidP="00F15D62">
            <w:pPr>
              <w:rPr>
                <w:rFonts w:ascii="Times New Roman" w:hAnsi="Times New Roman" w:cs="Times New Roman"/>
                <w:sz w:val="20"/>
                <w:szCs w:val="20"/>
              </w:rPr>
            </w:pPr>
            <w:r w:rsidRPr="00BE53C2">
              <w:rPr>
                <w:rFonts w:ascii="Times New Roman" w:hAnsi="Times New Roman" w:cs="Times New Roman"/>
                <w:sz w:val="20"/>
                <w:szCs w:val="20"/>
              </w:rPr>
              <w:t>0.24858953408410295</w:t>
            </w:r>
          </w:p>
        </w:tc>
        <w:tc>
          <w:tcPr>
            <w:tcW w:w="3245" w:type="dxa"/>
          </w:tcPr>
          <w:p w:rsidR="00BE53C2" w:rsidRPr="00BE53C2" w:rsidRDefault="00BE53C2" w:rsidP="00F15D62">
            <w:pPr>
              <w:rPr>
                <w:rFonts w:ascii="Times New Roman" w:hAnsi="Times New Roman" w:cs="Times New Roman"/>
                <w:sz w:val="20"/>
                <w:szCs w:val="20"/>
              </w:rPr>
            </w:pPr>
            <w:r w:rsidRPr="00BE53C2">
              <w:rPr>
                <w:rFonts w:ascii="Times New Roman" w:hAnsi="Times New Roman" w:cs="Times New Roman"/>
                <w:sz w:val="20"/>
                <w:szCs w:val="20"/>
              </w:rPr>
              <w:t>0.03240527539351839</w:t>
            </w:r>
          </w:p>
        </w:tc>
        <w:tc>
          <w:tcPr>
            <w:tcW w:w="3246" w:type="dxa"/>
          </w:tcPr>
          <w:p w:rsidR="00BE53C2" w:rsidRPr="00BE53C2" w:rsidRDefault="00BE53C2" w:rsidP="00F15D62">
            <w:pPr>
              <w:rPr>
                <w:rFonts w:ascii="Times New Roman" w:hAnsi="Times New Roman" w:cs="Times New Roman"/>
                <w:sz w:val="20"/>
                <w:szCs w:val="20"/>
              </w:rPr>
            </w:pPr>
            <w:r w:rsidRPr="00BE53C2">
              <w:rPr>
                <w:rFonts w:ascii="Times New Roman" w:hAnsi="Times New Roman" w:cs="Times New Roman"/>
                <w:sz w:val="20"/>
                <w:szCs w:val="20"/>
              </w:rPr>
              <w:t>0.005798050301554099</w:t>
            </w:r>
          </w:p>
        </w:tc>
      </w:tr>
    </w:tbl>
    <w:p w:rsidR="00255229" w:rsidRPr="00BE53C2" w:rsidRDefault="00255229" w:rsidP="00F15D62">
      <w:pPr>
        <w:rPr>
          <w:rFonts w:ascii="Times New Roman" w:hAnsi="Times New Roman" w:cs="Times New Roman"/>
          <w:sz w:val="20"/>
          <w:szCs w:val="20"/>
        </w:rPr>
      </w:pPr>
    </w:p>
    <w:p w:rsidR="00BE53C2" w:rsidRPr="00BE53C2" w:rsidRDefault="00BE53C2" w:rsidP="00BE53C2">
      <w:pPr>
        <w:rPr>
          <w:rFonts w:ascii="Times New Roman" w:hAnsi="Times New Roman" w:cs="Times New Roman"/>
          <w:sz w:val="20"/>
          <w:szCs w:val="20"/>
        </w:rPr>
      </w:pPr>
      <w:r w:rsidRPr="00BE53C2">
        <w:rPr>
          <w:rFonts w:ascii="Times New Roman" w:hAnsi="Times New Roman" w:cs="Times New Roman"/>
          <w:sz w:val="20"/>
          <w:szCs w:val="20"/>
        </w:rPr>
        <w:t>Đánh giá.</w:t>
      </w:r>
    </w:p>
    <w:p w:rsidR="00BE53C2" w:rsidRPr="00BE53C2" w:rsidRDefault="00BE53C2" w:rsidP="00BE53C2">
      <w:pPr>
        <w:pStyle w:val="ListParagraph"/>
        <w:spacing w:line="240" w:lineRule="auto"/>
        <w:rPr>
          <w:rFonts w:ascii="Times New Roman" w:hAnsi="Times New Roman" w:cs="Times New Roman"/>
          <w:sz w:val="20"/>
          <w:szCs w:val="20"/>
        </w:rPr>
      </w:pPr>
      <w:r w:rsidRPr="00BE53C2">
        <w:rPr>
          <w:rFonts w:ascii="Times New Roman" w:hAnsi="Times New Roman" w:cs="Times New Roman"/>
          <w:sz w:val="20"/>
          <w:szCs w:val="20"/>
        </w:rPr>
        <w:t>So với các thuật toán nén ảnh khác với cùng hệ số nén được tính bằng kích thước đầu ra của các tệp ảnh được nén với kích thước ảnh chưa nén, ta thấy được thuật toán wavelet transform có hình ảnh được xem là khá giống với ảnh ban đầu nhất.</w:t>
      </w:r>
    </w:p>
    <w:p w:rsidR="00BE53C2" w:rsidRPr="00BE53C2" w:rsidRDefault="00BE53C2" w:rsidP="00BE53C2">
      <w:pPr>
        <w:pStyle w:val="ListParagraph"/>
        <w:spacing w:line="240" w:lineRule="auto"/>
        <w:rPr>
          <w:rFonts w:ascii="Times New Roman" w:hAnsi="Times New Roman" w:cs="Times New Roman"/>
          <w:sz w:val="20"/>
          <w:szCs w:val="20"/>
        </w:rPr>
      </w:pPr>
      <w:bookmarkStart w:id="0" w:name="_GoBack"/>
      <w:bookmarkEnd w:id="0"/>
    </w:p>
    <w:p w:rsidR="00BE53C2" w:rsidRPr="00BE53C2" w:rsidRDefault="00BE53C2" w:rsidP="00BE53C2">
      <w:pPr>
        <w:pStyle w:val="ListParagraph"/>
        <w:spacing w:line="240" w:lineRule="auto"/>
        <w:rPr>
          <w:rFonts w:ascii="Times New Roman" w:hAnsi="Times New Roman" w:cs="Times New Roman"/>
          <w:sz w:val="20"/>
          <w:szCs w:val="20"/>
        </w:rPr>
      </w:pPr>
      <w:r w:rsidRPr="00BE53C2">
        <w:rPr>
          <w:rFonts w:ascii="Times New Roman" w:hAnsi="Times New Roman" w:cs="Times New Roman"/>
          <w:sz w:val="20"/>
          <w:szCs w:val="20"/>
        </w:rPr>
        <w:lastRenderedPageBreak/>
        <w:t>Tùy vào nhận định và thực nghiệm việc chọn hàm wavelet cũng khá quan trọng nó sẽ ảnh hưởng nhiều đến chất lượng ảnh sau khi nén.</w:t>
      </w:r>
    </w:p>
    <w:p w:rsidR="00BE53C2" w:rsidRPr="00BE53C2" w:rsidRDefault="00BE53C2" w:rsidP="00BE53C2">
      <w:pPr>
        <w:pStyle w:val="ListParagraph"/>
        <w:spacing w:line="240" w:lineRule="auto"/>
        <w:rPr>
          <w:rFonts w:ascii="Times New Roman" w:hAnsi="Times New Roman" w:cs="Times New Roman"/>
          <w:sz w:val="20"/>
          <w:szCs w:val="20"/>
        </w:rPr>
      </w:pPr>
    </w:p>
    <w:p w:rsidR="00BE53C2" w:rsidRPr="00BE53C2" w:rsidRDefault="00BE53C2" w:rsidP="00BE53C2">
      <w:pPr>
        <w:pStyle w:val="ListParagraph"/>
        <w:spacing w:line="240" w:lineRule="auto"/>
        <w:rPr>
          <w:rFonts w:ascii="Times New Roman" w:hAnsi="Times New Roman" w:cs="Times New Roman"/>
          <w:sz w:val="20"/>
          <w:szCs w:val="20"/>
        </w:rPr>
      </w:pPr>
      <w:r w:rsidRPr="00BE53C2">
        <w:rPr>
          <w:rFonts w:ascii="Times New Roman" w:hAnsi="Times New Roman" w:cs="Times New Roman"/>
          <w:sz w:val="20"/>
          <w:szCs w:val="20"/>
        </w:rPr>
        <w:t>Wavelet transform cũng là cơ sở để phát triển các thuật toán nén ảnh khác như jpeg2000, DjVu, ECW. Hay nén video như Dirac.</w:t>
      </w:r>
    </w:p>
    <w:p w:rsidR="00BE53C2" w:rsidRPr="00BE53C2" w:rsidRDefault="00BE53C2" w:rsidP="00F15D62">
      <w:pPr>
        <w:rPr>
          <w:rFonts w:ascii="Times New Roman" w:hAnsi="Times New Roman" w:cs="Times New Roman"/>
          <w:sz w:val="20"/>
          <w:szCs w:val="20"/>
        </w:rPr>
      </w:pPr>
    </w:p>
    <w:sectPr w:rsidR="00BE53C2" w:rsidRPr="00BE53C2" w:rsidSect="00F15D6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003C"/>
    <w:multiLevelType w:val="hybridMultilevel"/>
    <w:tmpl w:val="B67E9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36"/>
    <w:rsid w:val="00252D36"/>
    <w:rsid w:val="00255229"/>
    <w:rsid w:val="003711F2"/>
    <w:rsid w:val="00BE53C2"/>
    <w:rsid w:val="00F15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F0CCF"/>
  <w15:chartTrackingRefBased/>
  <w15:docId w15:val="{EC290377-E8D2-4F6C-9B2A-A447C847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3C2"/>
    <w:pPr>
      <w:widowControl/>
      <w:spacing w:after="160" w:line="259" w:lineRule="auto"/>
      <w:ind w:left="720"/>
      <w:contextualSpacing/>
      <w:jc w:val="left"/>
    </w:pPr>
    <w:rPr>
      <w:rFonts w:eastAsiaTheme="minorHAns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David0807 DJ</dc:creator>
  <cp:keywords/>
  <dc:description/>
  <cp:lastModifiedBy>David0807 DJ</cp:lastModifiedBy>
  <cp:revision>2</cp:revision>
  <dcterms:created xsi:type="dcterms:W3CDTF">2022-06-21T16:20:00Z</dcterms:created>
  <dcterms:modified xsi:type="dcterms:W3CDTF">2022-06-21T16:50:00Z</dcterms:modified>
</cp:coreProperties>
</file>