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Trả lời câu hỏi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Q1: Code hiển thị ảnh với label tương ứng: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function ShowImgWithLabel(n, imgAll, lblAll, type)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fprintf('Processing image %d...\n', n);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fTitle = [type, ' Image ', num2str(n)];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figure ('Name', fTitle, 'NumberTitle','off');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img   = imgAll(:, n);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img2D = reshape(img, 28, 28); %reshape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strLabelImage = num2str(lblAll(n));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imshow(img2D); % show image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title(strLabelImage);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Bảng kết quả chạy thử:</w:t>
      </w:r>
    </w:p>
    <w:tbl>
      <w:tblPr>
        <w:tblStyle w:val="Table1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6666666666665"/>
        <w:gridCol w:w="3488.6666666666665"/>
        <w:gridCol w:w="3488.6666666666665"/>
        <w:tblGridChange w:id="0">
          <w:tblGrid>
            <w:gridCol w:w="3488.6666666666665"/>
            <w:gridCol w:w="3488.6666666666665"/>
            <w:gridCol w:w="348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Image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847850" cy="1473200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847850" cy="1409700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847850" cy="1295400"/>
                  <wp:effectExtent b="0" l="0" r="0" t="0"/>
                  <wp:docPr id="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76450" cy="1473200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47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076450" cy="1422400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42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Q2: Code hiển thị ảnh với label tương ứng: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function ShowImgWithLabel(n, imgAll, lblAll, type)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fprintf('Processing image %d...\n', n);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fTitle = [type, ' Image ', num2str(n)];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figure ('Name', fTitle, 'NumberTitle','off');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img   = imgAll(:, n);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img2D = reshape(img, 28, 28); %reshape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strLabelImage = num2str(lblAll(n));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imshow(img2D); % show image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title(strLabelImage);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Bảng kết quả chạy thử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6666666666665"/>
        <w:gridCol w:w="3488.6666666666665"/>
        <w:gridCol w:w="3488.6666666666665"/>
        <w:tblGridChange w:id="0">
          <w:tblGrid>
            <w:gridCol w:w="3488.6666666666665"/>
            <w:gridCol w:w="3488.6666666666665"/>
            <w:gridCol w:w="348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Image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Image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076450" cy="1701800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076450" cy="1574800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076450" cy="1574800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2076450" cy="15748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1574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Q3, 4: Thống kê số lượng ảnh tương ứng với các label của tập Train và Test.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function ListImages = Recognition007_Digits_ListImg(ImgType)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 ('\nLoading train data...');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lblTrainAll = loadMNISTLabels('./train-labels.idx1-ubyte');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 ('\nLoading test data...');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lblTestAll = loadMNISTLabels('./t10k-labels.idx1-ubyte');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 ('\nAll data loaded.\n');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nTrainImages = size(lblTrainAll, 1);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nTestImages  = size(lblTestAll, 1);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if (ImgType == "train")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  <w:tab/>
        <w:t xml:space="preserve">ListImages = zeros (nTrainImages, 2);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  <w:tab/>
        <w:t xml:space="preserve">for i = 1:nTrainImages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  <w:tab/>
        <w:t xml:space="preserve">ListImages(i, 1) = i;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  <w:tab/>
        <w:t xml:space="preserve">ListImages(i, 2) = lblTrainAll(i);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  <w:tab/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  <w:tab/>
        <w:t xml:space="preserve">csvwrite("TrainList.csv", ListImages)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elseif (ImgType == "test")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  <w:tab/>
        <w:t xml:space="preserve">ListImages = zeros (nTestImages,2 );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  <w:tab/>
        <w:t xml:space="preserve">for i = 1:nTestImages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  <w:tab/>
        <w:t xml:space="preserve">ListImages(i, 1) = i;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  <w:tab/>
        <w:t xml:space="preserve">ListImages(i, 2) = lblTestAll(i);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  <w:tab/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  <w:tab/>
        <w:t xml:space="preserve">csvwrite("TestList.csv", ListImages)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nd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Q5: Hàm trả về kết quả nhận dạng ảnh trong tập Test có thứ tự là n.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function TestResult = ShowTestResult(n, imgAll, lblAll, type, Mdl)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fprintf('\nProcessing image %d...\n', n);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img   = imgAll(:, n);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lblImageTest   = lblAll(n);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TestResult </w:t>
        <w:tab/>
        <w:t xml:space="preserve">= predict(Mdl, img');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6.5"/>
        <w:gridCol w:w="2616.5"/>
        <w:gridCol w:w="2616.5"/>
        <w:gridCol w:w="2616.5"/>
        <w:tblGridChange w:id="0">
          <w:tblGrid>
            <w:gridCol w:w="2616.5"/>
            <w:gridCol w:w="2616.5"/>
            <w:gridCol w:w="2616.5"/>
            <w:gridCol w:w="261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Q6: Hiển thị ảnh tương ứng trong tập Test cùng kết quả nhận dạng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function ShowRecognizedTestImg(n, imgAll, lblAll, type, Mdl)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fprintf('\nProcessing image %d...\n', n);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fTitle = [type, ' Image ', num2str(n)];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figure ('Name', fTitle, 'NumberTitle','off');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img   = imgAll(:, n);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lblImageTest   = lblAll(n);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lblPredictTest = predict(Mdl, img');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img2D = reshape(img, 28, 28); %reshape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imshow(img2D); % show image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strLabelImage = 'Original ';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strLabelImage = [strLabelImage, num2str(lblImageTest), ' | '];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strLabelImage = [strLabelImage, num2str(lblPredictTest)]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strLabelImage = [strLabelImage, ' Predict']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if(lblPredictTest == lblImageTest)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  <w:tab/>
        <w:t xml:space="preserve">strResult = 'Correct';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  <w:tab/>
        <w:t xml:space="preserve">strResult = 'Wrong';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title(strResult);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xlabel(strLabelImage);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Q7: Hàm đếm số lượng nhận dạng ảnh sai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function CountResult = WrongRecognition(n)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CountResult = 0;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 ('\nLoading train data...');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[imgTrainAll, lblTrainAll] = loadData('train-images.idx3-ubyte', 'train-labels.idx1-ubyte');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 ('\nLoading test data...\n');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[imgTestAll, lblTestAll] = loadData ('t10k-images.idx3-ubyte', 't10k-labels.idx1-ubyte');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nTestImages  = size(imgTestAll, 2);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Mdl = fitcknn(imgTrainAll', lblTrainAll);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for i = 1:nTestImages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  <w:tab/>
        <w:t xml:space="preserve">img   = imgTestAll(:, i);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  <w:tab/>
        <w:t xml:space="preserve">lblImageTest   = lblTestAll(i);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  <w:tab/>
        <w:t xml:space="preserve">lblPredictTest = predict(Mdl, img');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  <w:tab/>
        <w:t xml:space="preserve">if (lblImageTest == n)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  <w:tab/>
        <w:t xml:space="preserve">if (lblImageTest ~= lblPredictTest)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    </w:t>
        <w:tab/>
        <w:t xml:space="preserve">CountResult = CountResult + 1;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    </w:t>
        <w:tab/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  <w:tab/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 ('\nTotal number %d wrong recognition: %d\n', n, CountResult);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Bảng thống kê số trường hợp chạy sai:</w:t>
      </w:r>
    </w:p>
    <w:tbl>
      <w:tblPr>
        <w:tblStyle w:val="Table4"/>
        <w:tblW w:w="9045.0" w:type="dxa"/>
        <w:jc w:val="left"/>
        <w:tblInd w:w="9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0"/>
        <w:gridCol w:w="4695"/>
        <w:tblGridChange w:id="0">
          <w:tblGrid>
            <w:gridCol w:w="4350"/>
            <w:gridCol w:w="46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Wrong recognition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Q7*: Hàm đếm số lượng nhận dạng ảnh sai dùng bảng confusion matrix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function ResultMatrix = WrongRecognitionConfusionMatrix()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ResultMatrix = zeros(10, 2);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 ('\nLoading train data...');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[imgTrainAll, lblTrainAll] = loadData('train-images.idx3-ubyte', 'train-labels.idx1-ubyte');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 ('\nLoading test data...\n');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[imgTestAll, lblTestAll] = loadData ('t10k-images.idx3-ubyte', 't10k-labels.idx1-ubyte');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%nTestImages  = size(imgTestAll, 2);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Mdl = fitcknn(imgTrainAll', lblTrainAll);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 ('\nRecognizing test images...\n');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lblPredictTest = predict(Mdl, imgTestAll');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ResultMatrix = confusionmat(lblTestAll, lblPredictTest);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Q8**: Hàm đếm số lượng nhận dạng ảnh sai dùng bảng confusion matrix và so sánh các trường hợp khác nhau của thuật toán knn.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function ResultMatrix = knnRecognitionConfusionMatrix(knnNumNeighbors, knnDistance)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ResultMatrix = zeros(10, 2);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 ('\nLoading train data...');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[imgTrainAll, lblTrainAll] = loadData('train-images.idx3-ubyte', 'train-labels.idx1-ubyte');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 ('\nLoading test data...\n');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[imgTestAll, lblTestAll] = loadData ('t10k-images.idx3-ubyte', 't10k-labels.idx1-ubyte');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nTestImages  = size(imgTestAll, 2);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Mdl = fitcknn(imgTrainAll', lblTrainAll, 'Distance', knnDistance, 'NumNeighbors', knnNumNeighbors);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 ('\nRecognizing test images...\n');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lblPredictTest = predict(Mdl, imgTestAll');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ResultMatrix = confusionmat(lblTestAll, lblPredictTest);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for i = [1:10]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  <w:tab/>
        <w:t xml:space="preserve">ResultCorrect = ResultCorrect + ResultMatrix(i, i);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ResultAccurate = 100* ResultCorrect / nTestImages;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 ('\nDistance Metric %s with %d-nearest neighbors classifier', knnDistance, knnNumNeighbors);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 ('\nCorrected recognition: %d of %d\n', ResultCorrect, nTestImages);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fprintf ('Accurate rate: %.2f%%\n', ResultAccurate);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Bảng so sánh kết quả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46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8.6666666666665"/>
        <w:gridCol w:w="3488.6666666666665"/>
        <w:gridCol w:w="3488.6666666666665"/>
        <w:tblGridChange w:id="0">
          <w:tblGrid>
            <w:gridCol w:w="3488.6666666666665"/>
            <w:gridCol w:w="3488.6666666666665"/>
            <w:gridCol w:w="3488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Distance Metric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No. nearest neighbors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Accurate rate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cityblock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96.31%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cityblock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96.31%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euclidean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96.91%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euclidean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97.06%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97.23%</w:t>
            </w:r>
          </w:p>
        </w:tc>
      </w:tr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cosine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97.37%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chebychev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82.59%</w:t>
            </w:r>
          </w:p>
        </w:tc>
      </w:tr>
      <w:t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chebychev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81.18%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spearman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96.85%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spearman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96.91%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minkowski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96.91%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minkowski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97.06%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0.png"/><Relationship Id="rId13" Type="http://schemas.openxmlformats.org/officeDocument/2006/relationships/image" Target="media/image14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7.png"/><Relationship Id="rId5" Type="http://schemas.openxmlformats.org/officeDocument/2006/relationships/image" Target="media/image18.png"/><Relationship Id="rId6" Type="http://schemas.openxmlformats.org/officeDocument/2006/relationships/image" Target="media/image13.png"/><Relationship Id="rId7" Type="http://schemas.openxmlformats.org/officeDocument/2006/relationships/image" Target="media/image16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