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81C51C" w14:textId="77777777" w:rsidR="009A20B7" w:rsidRDefault="009A20B7" w:rsidP="00EE296C">
      <w:pPr>
        <w:pStyle w:val="TableofContents"/>
        <w:jc w:val="left"/>
      </w:pPr>
      <w:r w:rsidRPr="002D68AE">
        <w:t>Table of Contents</w:t>
      </w:r>
    </w:p>
    <w:p w14:paraId="5346E47C" w14:textId="77777777" w:rsidR="009C4AE0" w:rsidRDefault="009A20B7">
      <w:pPr>
        <w:pStyle w:val="TOC1"/>
        <w:rPr>
          <w:rFonts w:asciiTheme="minorHAnsi" w:eastAsiaTheme="minorEastAsia" w:hAnsiTheme="minorHAnsi" w:cstheme="minorBidi"/>
          <w:noProof/>
          <w:sz w:val="22"/>
          <w:szCs w:val="22"/>
          <w:lang w:eastAsia="ja-JP"/>
        </w:rPr>
      </w:pPr>
      <w:r>
        <w:fldChar w:fldCharType="begin"/>
      </w:r>
      <w:r>
        <w:instrText xml:space="preserve"> TOC \o "1-5" \h \z \u \t "</w:instrText>
      </w:r>
      <w:r>
        <w:instrText>見出し</w:instrText>
      </w:r>
      <w:r>
        <w:instrText xml:space="preserve"> 7,6" </w:instrText>
      </w:r>
      <w:r>
        <w:fldChar w:fldCharType="separate"/>
      </w:r>
      <w:hyperlink w:anchor="_Toc9605428" w:history="1">
        <w:r w:rsidR="009C4AE0" w:rsidRPr="00CB633F">
          <w:rPr>
            <w:rStyle w:val="Hyperlink"/>
            <w:noProof/>
          </w:rPr>
          <w:t>1. Language Specification</w:t>
        </w:r>
        <w:r w:rsidR="009C4AE0">
          <w:rPr>
            <w:noProof/>
            <w:webHidden/>
          </w:rPr>
          <w:tab/>
        </w:r>
        <w:r w:rsidR="009C4AE0">
          <w:rPr>
            <w:noProof/>
            <w:webHidden/>
          </w:rPr>
          <w:fldChar w:fldCharType="begin"/>
        </w:r>
        <w:r w:rsidR="009C4AE0">
          <w:rPr>
            <w:noProof/>
            <w:webHidden/>
          </w:rPr>
          <w:instrText xml:space="preserve"> PAGEREF _Toc9605428 \h </w:instrText>
        </w:r>
        <w:r w:rsidR="009C4AE0">
          <w:rPr>
            <w:noProof/>
            <w:webHidden/>
          </w:rPr>
        </w:r>
        <w:r w:rsidR="009C4AE0">
          <w:rPr>
            <w:noProof/>
            <w:webHidden/>
          </w:rPr>
          <w:fldChar w:fldCharType="separate"/>
        </w:r>
        <w:r w:rsidR="009C4AE0">
          <w:rPr>
            <w:noProof/>
            <w:webHidden/>
          </w:rPr>
          <w:t>5</w:t>
        </w:r>
        <w:r w:rsidR="009C4AE0">
          <w:rPr>
            <w:noProof/>
            <w:webHidden/>
          </w:rPr>
          <w:fldChar w:fldCharType="end"/>
        </w:r>
      </w:hyperlink>
    </w:p>
    <w:p w14:paraId="61B83FD0" w14:textId="77777777" w:rsidR="009C4AE0" w:rsidRDefault="0082276C">
      <w:pPr>
        <w:pStyle w:val="TOC2"/>
        <w:rPr>
          <w:rFonts w:asciiTheme="minorHAnsi" w:eastAsiaTheme="minorEastAsia" w:hAnsiTheme="minorHAnsi" w:cstheme="minorBidi"/>
          <w:noProof/>
          <w:sz w:val="22"/>
          <w:szCs w:val="22"/>
          <w:lang w:eastAsia="ja-JP"/>
        </w:rPr>
      </w:pPr>
      <w:hyperlink w:anchor="_Toc9605429" w:history="1">
        <w:r w:rsidR="009C4AE0" w:rsidRPr="00CB633F">
          <w:rPr>
            <w:rStyle w:val="Hyperlink"/>
            <w:noProof/>
          </w:rPr>
          <w:t>1.1</w:t>
        </w:r>
        <w:r w:rsidR="009C4AE0">
          <w:rPr>
            <w:rFonts w:asciiTheme="minorHAnsi" w:eastAsiaTheme="minorEastAsia" w:hAnsiTheme="minorHAnsi" w:cstheme="minorBidi"/>
            <w:noProof/>
            <w:sz w:val="22"/>
            <w:szCs w:val="22"/>
            <w:lang w:eastAsia="ja-JP"/>
          </w:rPr>
          <w:tab/>
        </w:r>
        <w:r w:rsidR="009C4AE0" w:rsidRPr="00CB633F">
          <w:rPr>
            <w:rStyle w:val="Hyperlink"/>
            <w:noProof/>
          </w:rPr>
          <w:t>Basic language specification</w:t>
        </w:r>
        <w:r w:rsidR="009C4AE0">
          <w:rPr>
            <w:noProof/>
            <w:webHidden/>
          </w:rPr>
          <w:tab/>
        </w:r>
        <w:r w:rsidR="009C4AE0">
          <w:rPr>
            <w:noProof/>
            <w:webHidden/>
          </w:rPr>
          <w:fldChar w:fldCharType="begin"/>
        </w:r>
        <w:r w:rsidR="009C4AE0">
          <w:rPr>
            <w:noProof/>
            <w:webHidden/>
          </w:rPr>
          <w:instrText xml:space="preserve"> PAGEREF _Toc9605429 \h </w:instrText>
        </w:r>
        <w:r w:rsidR="009C4AE0">
          <w:rPr>
            <w:noProof/>
            <w:webHidden/>
          </w:rPr>
        </w:r>
        <w:r w:rsidR="009C4AE0">
          <w:rPr>
            <w:noProof/>
            <w:webHidden/>
          </w:rPr>
          <w:fldChar w:fldCharType="separate"/>
        </w:r>
        <w:r w:rsidR="009C4AE0">
          <w:rPr>
            <w:noProof/>
            <w:webHidden/>
          </w:rPr>
          <w:t>5</w:t>
        </w:r>
        <w:r w:rsidR="009C4AE0">
          <w:rPr>
            <w:noProof/>
            <w:webHidden/>
          </w:rPr>
          <w:fldChar w:fldCharType="end"/>
        </w:r>
      </w:hyperlink>
    </w:p>
    <w:p w14:paraId="7474F570" w14:textId="77777777" w:rsidR="009C4AE0" w:rsidRDefault="0082276C">
      <w:pPr>
        <w:pStyle w:val="TOC3"/>
        <w:rPr>
          <w:rFonts w:asciiTheme="minorHAnsi" w:eastAsiaTheme="minorEastAsia" w:hAnsiTheme="minorHAnsi" w:cstheme="minorBidi"/>
          <w:noProof/>
          <w:sz w:val="22"/>
          <w:szCs w:val="22"/>
          <w:lang w:eastAsia="ja-JP"/>
        </w:rPr>
      </w:pPr>
      <w:hyperlink w:anchor="_Toc9605430" w:history="1">
        <w:r w:rsidR="009C4AE0" w:rsidRPr="00CB633F">
          <w:rPr>
            <w:rStyle w:val="Hyperlink"/>
            <w:noProof/>
          </w:rPr>
          <w:t>1.1.1</w:t>
        </w:r>
        <w:r w:rsidR="009C4AE0">
          <w:rPr>
            <w:rFonts w:asciiTheme="minorHAnsi" w:eastAsiaTheme="minorEastAsia" w:hAnsiTheme="minorHAnsi" w:cstheme="minorBidi"/>
            <w:noProof/>
            <w:sz w:val="22"/>
            <w:szCs w:val="22"/>
            <w:lang w:eastAsia="ja-JP"/>
          </w:rPr>
          <w:tab/>
        </w:r>
        <w:r w:rsidR="009C4AE0" w:rsidRPr="00CB633F">
          <w:rPr>
            <w:rStyle w:val="Hyperlink"/>
            <w:noProof/>
          </w:rPr>
          <w:t>Conforming language specification</w:t>
        </w:r>
        <w:r w:rsidR="009C4AE0">
          <w:rPr>
            <w:noProof/>
            <w:webHidden/>
          </w:rPr>
          <w:tab/>
        </w:r>
        <w:r w:rsidR="009C4AE0">
          <w:rPr>
            <w:noProof/>
            <w:webHidden/>
          </w:rPr>
          <w:fldChar w:fldCharType="begin"/>
        </w:r>
        <w:r w:rsidR="009C4AE0">
          <w:rPr>
            <w:noProof/>
            <w:webHidden/>
          </w:rPr>
          <w:instrText xml:space="preserve"> PAGEREF _Toc9605430 \h </w:instrText>
        </w:r>
        <w:r w:rsidR="009C4AE0">
          <w:rPr>
            <w:noProof/>
            <w:webHidden/>
          </w:rPr>
        </w:r>
        <w:r w:rsidR="009C4AE0">
          <w:rPr>
            <w:noProof/>
            <w:webHidden/>
          </w:rPr>
          <w:fldChar w:fldCharType="separate"/>
        </w:r>
        <w:r w:rsidR="009C4AE0">
          <w:rPr>
            <w:noProof/>
            <w:webHidden/>
          </w:rPr>
          <w:t>5</w:t>
        </w:r>
        <w:r w:rsidR="009C4AE0">
          <w:rPr>
            <w:noProof/>
            <w:webHidden/>
          </w:rPr>
          <w:fldChar w:fldCharType="end"/>
        </w:r>
      </w:hyperlink>
    </w:p>
    <w:p w14:paraId="45F8B296" w14:textId="77777777" w:rsidR="009C4AE0" w:rsidRDefault="0082276C">
      <w:pPr>
        <w:pStyle w:val="TOC3"/>
        <w:rPr>
          <w:rFonts w:asciiTheme="minorHAnsi" w:eastAsiaTheme="minorEastAsia" w:hAnsiTheme="minorHAnsi" w:cstheme="minorBidi"/>
          <w:noProof/>
          <w:sz w:val="22"/>
          <w:szCs w:val="22"/>
          <w:lang w:eastAsia="ja-JP"/>
        </w:rPr>
      </w:pPr>
      <w:hyperlink w:anchor="_Toc9605431" w:history="1">
        <w:r w:rsidR="009C4AE0" w:rsidRPr="00CB633F">
          <w:rPr>
            <w:rStyle w:val="Hyperlink"/>
            <w:noProof/>
          </w:rPr>
          <w:t>1.1.2</w:t>
        </w:r>
        <w:r w:rsidR="009C4AE0">
          <w:rPr>
            <w:rFonts w:asciiTheme="minorHAnsi" w:eastAsiaTheme="minorEastAsia" w:hAnsiTheme="minorHAnsi" w:cstheme="minorBidi"/>
            <w:noProof/>
            <w:sz w:val="22"/>
            <w:szCs w:val="22"/>
            <w:lang w:eastAsia="ja-JP"/>
          </w:rPr>
          <w:tab/>
        </w:r>
        <w:r w:rsidR="009C4AE0" w:rsidRPr="00CB633F">
          <w:rPr>
            <w:rStyle w:val="Hyperlink"/>
            <w:noProof/>
          </w:rPr>
          <w:t>Constraints on the conforming language specification</w:t>
        </w:r>
        <w:r w:rsidR="009C4AE0">
          <w:rPr>
            <w:noProof/>
            <w:webHidden/>
          </w:rPr>
          <w:tab/>
        </w:r>
        <w:r w:rsidR="009C4AE0">
          <w:rPr>
            <w:noProof/>
            <w:webHidden/>
          </w:rPr>
          <w:fldChar w:fldCharType="begin"/>
        </w:r>
        <w:r w:rsidR="009C4AE0">
          <w:rPr>
            <w:noProof/>
            <w:webHidden/>
          </w:rPr>
          <w:instrText xml:space="preserve"> PAGEREF _Toc9605431 \h </w:instrText>
        </w:r>
        <w:r w:rsidR="009C4AE0">
          <w:rPr>
            <w:noProof/>
            <w:webHidden/>
          </w:rPr>
        </w:r>
        <w:r w:rsidR="009C4AE0">
          <w:rPr>
            <w:noProof/>
            <w:webHidden/>
          </w:rPr>
          <w:fldChar w:fldCharType="separate"/>
        </w:r>
        <w:r w:rsidR="009C4AE0">
          <w:rPr>
            <w:noProof/>
            <w:webHidden/>
          </w:rPr>
          <w:t>5</w:t>
        </w:r>
        <w:r w:rsidR="009C4AE0">
          <w:rPr>
            <w:noProof/>
            <w:webHidden/>
          </w:rPr>
          <w:fldChar w:fldCharType="end"/>
        </w:r>
      </w:hyperlink>
    </w:p>
    <w:p w14:paraId="70E809B8" w14:textId="77777777" w:rsidR="009C4AE0" w:rsidRDefault="0082276C">
      <w:pPr>
        <w:pStyle w:val="TOC4"/>
        <w:rPr>
          <w:rFonts w:asciiTheme="minorHAnsi" w:eastAsiaTheme="minorEastAsia" w:hAnsiTheme="minorHAnsi" w:cstheme="minorBidi"/>
          <w:noProof/>
          <w:sz w:val="22"/>
          <w:szCs w:val="22"/>
          <w:lang w:eastAsia="ja-JP"/>
        </w:rPr>
      </w:pPr>
      <w:hyperlink w:anchor="_Toc9605432" w:history="1">
        <w:r w:rsidR="009C4AE0" w:rsidRPr="00CB633F">
          <w:rPr>
            <w:rStyle w:val="Hyperlink"/>
            <w:rFonts w:ascii="Arial" w:hAnsi="Arial"/>
            <w:noProof/>
          </w:rPr>
          <w:t>1.1.2.1</w:t>
        </w:r>
        <w:r w:rsidR="009C4AE0">
          <w:rPr>
            <w:rFonts w:asciiTheme="minorHAnsi" w:eastAsiaTheme="minorEastAsia" w:hAnsiTheme="minorHAnsi" w:cstheme="minorBidi"/>
            <w:noProof/>
            <w:sz w:val="22"/>
            <w:szCs w:val="22"/>
            <w:lang w:eastAsia="ja-JP"/>
          </w:rPr>
          <w:tab/>
        </w:r>
        <w:r w:rsidR="009C4AE0" w:rsidRPr="00CB633F">
          <w:rPr>
            <w:rStyle w:val="Hyperlink"/>
            <w:noProof/>
          </w:rPr>
          <w:t>main function</w:t>
        </w:r>
        <w:r w:rsidR="009C4AE0">
          <w:rPr>
            <w:noProof/>
            <w:webHidden/>
          </w:rPr>
          <w:tab/>
        </w:r>
        <w:r w:rsidR="009C4AE0">
          <w:rPr>
            <w:noProof/>
            <w:webHidden/>
          </w:rPr>
          <w:fldChar w:fldCharType="begin"/>
        </w:r>
        <w:r w:rsidR="009C4AE0">
          <w:rPr>
            <w:noProof/>
            <w:webHidden/>
          </w:rPr>
          <w:instrText xml:space="preserve"> PAGEREF _Toc9605432 \h </w:instrText>
        </w:r>
        <w:r w:rsidR="009C4AE0">
          <w:rPr>
            <w:noProof/>
            <w:webHidden/>
          </w:rPr>
        </w:r>
        <w:r w:rsidR="009C4AE0">
          <w:rPr>
            <w:noProof/>
            <w:webHidden/>
          </w:rPr>
          <w:fldChar w:fldCharType="separate"/>
        </w:r>
        <w:r w:rsidR="009C4AE0">
          <w:rPr>
            <w:noProof/>
            <w:webHidden/>
          </w:rPr>
          <w:t>5</w:t>
        </w:r>
        <w:r w:rsidR="009C4AE0">
          <w:rPr>
            <w:noProof/>
            <w:webHidden/>
          </w:rPr>
          <w:fldChar w:fldCharType="end"/>
        </w:r>
      </w:hyperlink>
    </w:p>
    <w:p w14:paraId="10C9C0E5" w14:textId="77777777" w:rsidR="009C4AE0" w:rsidRDefault="0082276C">
      <w:pPr>
        <w:pStyle w:val="TOC4"/>
        <w:rPr>
          <w:rFonts w:asciiTheme="minorHAnsi" w:eastAsiaTheme="minorEastAsia" w:hAnsiTheme="minorHAnsi" w:cstheme="minorBidi"/>
          <w:noProof/>
          <w:sz w:val="22"/>
          <w:szCs w:val="22"/>
          <w:lang w:eastAsia="ja-JP"/>
        </w:rPr>
      </w:pPr>
      <w:hyperlink w:anchor="_Toc9605433" w:history="1">
        <w:r w:rsidR="009C4AE0" w:rsidRPr="00CB633F">
          <w:rPr>
            <w:rStyle w:val="Hyperlink"/>
            <w:rFonts w:ascii="Arial" w:hAnsi="Arial"/>
            <w:noProof/>
          </w:rPr>
          <w:t>1.1.2.2</w:t>
        </w:r>
        <w:r w:rsidR="009C4AE0">
          <w:rPr>
            <w:rFonts w:asciiTheme="minorHAnsi" w:eastAsiaTheme="minorEastAsia" w:hAnsiTheme="minorHAnsi" w:cstheme="minorBidi"/>
            <w:noProof/>
            <w:sz w:val="22"/>
            <w:szCs w:val="22"/>
            <w:lang w:eastAsia="ja-JP"/>
          </w:rPr>
          <w:tab/>
        </w:r>
        <w:r w:rsidR="009C4AE0" w:rsidRPr="00CB633F">
          <w:rPr>
            <w:rStyle w:val="Hyperlink"/>
            <w:noProof/>
          </w:rPr>
          <w:t>Constraints on types</w:t>
        </w:r>
        <w:r w:rsidR="009C4AE0">
          <w:rPr>
            <w:noProof/>
            <w:webHidden/>
          </w:rPr>
          <w:tab/>
        </w:r>
        <w:r w:rsidR="009C4AE0">
          <w:rPr>
            <w:noProof/>
            <w:webHidden/>
          </w:rPr>
          <w:fldChar w:fldCharType="begin"/>
        </w:r>
        <w:r w:rsidR="009C4AE0">
          <w:rPr>
            <w:noProof/>
            <w:webHidden/>
          </w:rPr>
          <w:instrText xml:space="preserve"> PAGEREF _Toc9605433 \h </w:instrText>
        </w:r>
        <w:r w:rsidR="009C4AE0">
          <w:rPr>
            <w:noProof/>
            <w:webHidden/>
          </w:rPr>
        </w:r>
        <w:r w:rsidR="009C4AE0">
          <w:rPr>
            <w:noProof/>
            <w:webHidden/>
          </w:rPr>
          <w:fldChar w:fldCharType="separate"/>
        </w:r>
        <w:r w:rsidR="009C4AE0">
          <w:rPr>
            <w:noProof/>
            <w:webHidden/>
          </w:rPr>
          <w:t>5</w:t>
        </w:r>
        <w:r w:rsidR="009C4AE0">
          <w:rPr>
            <w:noProof/>
            <w:webHidden/>
          </w:rPr>
          <w:fldChar w:fldCharType="end"/>
        </w:r>
      </w:hyperlink>
    </w:p>
    <w:p w14:paraId="26F9DE25" w14:textId="77777777" w:rsidR="009C4AE0" w:rsidRDefault="0082276C">
      <w:pPr>
        <w:pStyle w:val="TOC4"/>
        <w:rPr>
          <w:rFonts w:asciiTheme="minorHAnsi" w:eastAsiaTheme="minorEastAsia" w:hAnsiTheme="minorHAnsi" w:cstheme="minorBidi"/>
          <w:noProof/>
          <w:sz w:val="22"/>
          <w:szCs w:val="22"/>
          <w:lang w:eastAsia="ja-JP"/>
        </w:rPr>
      </w:pPr>
      <w:hyperlink w:anchor="_Toc9605434" w:history="1">
        <w:r w:rsidR="009C4AE0" w:rsidRPr="00CB633F">
          <w:rPr>
            <w:rStyle w:val="Hyperlink"/>
            <w:rFonts w:ascii="Arial" w:hAnsi="Arial"/>
            <w:noProof/>
          </w:rPr>
          <w:t>1.1.2.3</w:t>
        </w:r>
        <w:r w:rsidR="009C4AE0">
          <w:rPr>
            <w:rFonts w:asciiTheme="minorHAnsi" w:eastAsiaTheme="minorEastAsia" w:hAnsiTheme="minorHAnsi" w:cstheme="minorBidi"/>
            <w:noProof/>
            <w:sz w:val="22"/>
            <w:szCs w:val="22"/>
            <w:lang w:eastAsia="ja-JP"/>
          </w:rPr>
          <w:tab/>
        </w:r>
        <w:r w:rsidR="009C4AE0" w:rsidRPr="00CB633F">
          <w:rPr>
            <w:rStyle w:val="Hyperlink"/>
            <w:noProof/>
          </w:rPr>
          <w:t>Constraints on keywords</w:t>
        </w:r>
        <w:r w:rsidR="009C4AE0">
          <w:rPr>
            <w:noProof/>
            <w:webHidden/>
          </w:rPr>
          <w:tab/>
        </w:r>
        <w:r w:rsidR="009C4AE0">
          <w:rPr>
            <w:noProof/>
            <w:webHidden/>
          </w:rPr>
          <w:fldChar w:fldCharType="begin"/>
        </w:r>
        <w:r w:rsidR="009C4AE0">
          <w:rPr>
            <w:noProof/>
            <w:webHidden/>
          </w:rPr>
          <w:instrText xml:space="preserve"> PAGEREF _Toc9605434 \h </w:instrText>
        </w:r>
        <w:r w:rsidR="009C4AE0">
          <w:rPr>
            <w:noProof/>
            <w:webHidden/>
          </w:rPr>
        </w:r>
        <w:r w:rsidR="009C4AE0">
          <w:rPr>
            <w:noProof/>
            <w:webHidden/>
          </w:rPr>
          <w:fldChar w:fldCharType="separate"/>
        </w:r>
        <w:r w:rsidR="009C4AE0">
          <w:rPr>
            <w:noProof/>
            <w:webHidden/>
          </w:rPr>
          <w:t>5</w:t>
        </w:r>
        <w:r w:rsidR="009C4AE0">
          <w:rPr>
            <w:noProof/>
            <w:webHidden/>
          </w:rPr>
          <w:fldChar w:fldCharType="end"/>
        </w:r>
      </w:hyperlink>
    </w:p>
    <w:p w14:paraId="5ACBF9D2" w14:textId="77777777" w:rsidR="009C4AE0" w:rsidRDefault="0082276C">
      <w:pPr>
        <w:pStyle w:val="TOC4"/>
        <w:rPr>
          <w:rFonts w:asciiTheme="minorHAnsi" w:eastAsiaTheme="minorEastAsia" w:hAnsiTheme="minorHAnsi" w:cstheme="minorBidi"/>
          <w:noProof/>
          <w:sz w:val="22"/>
          <w:szCs w:val="22"/>
          <w:lang w:eastAsia="ja-JP"/>
        </w:rPr>
      </w:pPr>
      <w:hyperlink w:anchor="_Toc9605435" w:history="1">
        <w:r w:rsidR="009C4AE0" w:rsidRPr="00CB633F">
          <w:rPr>
            <w:rStyle w:val="Hyperlink"/>
            <w:rFonts w:ascii="Arial" w:hAnsi="Arial"/>
            <w:noProof/>
          </w:rPr>
          <w:t>1.1.2.4</w:t>
        </w:r>
        <w:r w:rsidR="009C4AE0">
          <w:rPr>
            <w:rFonts w:asciiTheme="minorHAnsi" w:eastAsiaTheme="minorEastAsia" w:hAnsiTheme="minorHAnsi" w:cstheme="minorBidi"/>
            <w:noProof/>
            <w:sz w:val="22"/>
            <w:szCs w:val="22"/>
            <w:lang w:eastAsia="ja-JP"/>
          </w:rPr>
          <w:tab/>
        </w:r>
        <w:r w:rsidR="009C4AE0" w:rsidRPr="00CB633F">
          <w:rPr>
            <w:rStyle w:val="Hyperlink"/>
            <w:noProof/>
          </w:rPr>
          <w:t>Constraints on identifiers</w:t>
        </w:r>
        <w:r w:rsidR="009C4AE0">
          <w:rPr>
            <w:noProof/>
            <w:webHidden/>
          </w:rPr>
          <w:tab/>
        </w:r>
        <w:r w:rsidR="009C4AE0">
          <w:rPr>
            <w:noProof/>
            <w:webHidden/>
          </w:rPr>
          <w:fldChar w:fldCharType="begin"/>
        </w:r>
        <w:r w:rsidR="009C4AE0">
          <w:rPr>
            <w:noProof/>
            <w:webHidden/>
          </w:rPr>
          <w:instrText xml:space="preserve"> PAGEREF _Toc9605435 \h </w:instrText>
        </w:r>
        <w:r w:rsidR="009C4AE0">
          <w:rPr>
            <w:noProof/>
            <w:webHidden/>
          </w:rPr>
        </w:r>
        <w:r w:rsidR="009C4AE0">
          <w:rPr>
            <w:noProof/>
            <w:webHidden/>
          </w:rPr>
          <w:fldChar w:fldCharType="separate"/>
        </w:r>
        <w:r w:rsidR="009C4AE0">
          <w:rPr>
            <w:noProof/>
            <w:webHidden/>
          </w:rPr>
          <w:t>5</w:t>
        </w:r>
        <w:r w:rsidR="009C4AE0">
          <w:rPr>
            <w:noProof/>
            <w:webHidden/>
          </w:rPr>
          <w:fldChar w:fldCharType="end"/>
        </w:r>
      </w:hyperlink>
    </w:p>
    <w:p w14:paraId="5E3BD8F6" w14:textId="77777777" w:rsidR="009C4AE0" w:rsidRDefault="0082276C">
      <w:pPr>
        <w:pStyle w:val="TOC4"/>
        <w:rPr>
          <w:rFonts w:asciiTheme="minorHAnsi" w:eastAsiaTheme="minorEastAsia" w:hAnsiTheme="minorHAnsi" w:cstheme="minorBidi"/>
          <w:noProof/>
          <w:sz w:val="22"/>
          <w:szCs w:val="22"/>
          <w:lang w:eastAsia="ja-JP"/>
        </w:rPr>
      </w:pPr>
      <w:hyperlink w:anchor="_Toc9605436" w:history="1">
        <w:r w:rsidR="009C4AE0" w:rsidRPr="00CB633F">
          <w:rPr>
            <w:rStyle w:val="Hyperlink"/>
            <w:rFonts w:ascii="Arial" w:hAnsi="Arial"/>
            <w:noProof/>
          </w:rPr>
          <w:t>1.1.2.5</w:t>
        </w:r>
        <w:r w:rsidR="009C4AE0">
          <w:rPr>
            <w:rFonts w:asciiTheme="minorHAnsi" w:eastAsiaTheme="minorEastAsia" w:hAnsiTheme="minorHAnsi" w:cstheme="minorBidi"/>
            <w:noProof/>
            <w:sz w:val="22"/>
            <w:szCs w:val="22"/>
            <w:lang w:eastAsia="ja-JP"/>
          </w:rPr>
          <w:tab/>
        </w:r>
        <w:r w:rsidR="009C4AE0" w:rsidRPr="00CB633F">
          <w:rPr>
            <w:rStyle w:val="Hyperlink"/>
            <w:noProof/>
          </w:rPr>
          <w:t>Constraints on operations</w:t>
        </w:r>
        <w:r w:rsidR="009C4AE0">
          <w:rPr>
            <w:noProof/>
            <w:webHidden/>
          </w:rPr>
          <w:tab/>
        </w:r>
        <w:r w:rsidR="009C4AE0">
          <w:rPr>
            <w:noProof/>
            <w:webHidden/>
          </w:rPr>
          <w:fldChar w:fldCharType="begin"/>
        </w:r>
        <w:r w:rsidR="009C4AE0">
          <w:rPr>
            <w:noProof/>
            <w:webHidden/>
          </w:rPr>
          <w:instrText xml:space="preserve"> PAGEREF _Toc9605436 \h </w:instrText>
        </w:r>
        <w:r w:rsidR="009C4AE0">
          <w:rPr>
            <w:noProof/>
            <w:webHidden/>
          </w:rPr>
        </w:r>
        <w:r w:rsidR="009C4AE0">
          <w:rPr>
            <w:noProof/>
            <w:webHidden/>
          </w:rPr>
          <w:fldChar w:fldCharType="separate"/>
        </w:r>
        <w:r w:rsidR="009C4AE0">
          <w:rPr>
            <w:noProof/>
            <w:webHidden/>
          </w:rPr>
          <w:t>5</w:t>
        </w:r>
        <w:r w:rsidR="009C4AE0">
          <w:rPr>
            <w:noProof/>
            <w:webHidden/>
          </w:rPr>
          <w:fldChar w:fldCharType="end"/>
        </w:r>
      </w:hyperlink>
    </w:p>
    <w:p w14:paraId="38FF2FE2" w14:textId="77777777" w:rsidR="009C4AE0" w:rsidRDefault="0082276C">
      <w:pPr>
        <w:pStyle w:val="TOC4"/>
        <w:rPr>
          <w:rFonts w:asciiTheme="minorHAnsi" w:eastAsiaTheme="minorEastAsia" w:hAnsiTheme="minorHAnsi" w:cstheme="minorBidi"/>
          <w:noProof/>
          <w:sz w:val="22"/>
          <w:szCs w:val="22"/>
          <w:lang w:eastAsia="ja-JP"/>
        </w:rPr>
      </w:pPr>
      <w:hyperlink w:anchor="_Toc9605437" w:history="1">
        <w:r w:rsidR="009C4AE0" w:rsidRPr="00CB633F">
          <w:rPr>
            <w:rStyle w:val="Hyperlink"/>
            <w:rFonts w:ascii="Arial" w:hAnsi="Arial"/>
            <w:noProof/>
          </w:rPr>
          <w:t>1.1.2.6</w:t>
        </w:r>
        <w:r w:rsidR="009C4AE0">
          <w:rPr>
            <w:rFonts w:asciiTheme="minorHAnsi" w:eastAsiaTheme="minorEastAsia" w:hAnsiTheme="minorHAnsi" w:cstheme="minorBidi"/>
            <w:noProof/>
            <w:sz w:val="22"/>
            <w:szCs w:val="22"/>
            <w:lang w:eastAsia="ja-JP"/>
          </w:rPr>
          <w:tab/>
        </w:r>
        <w:r w:rsidR="009C4AE0" w:rsidRPr="00CB633F">
          <w:rPr>
            <w:rStyle w:val="Hyperlink"/>
            <w:noProof/>
          </w:rPr>
          <w:t>Constraints on pointer types</w:t>
        </w:r>
        <w:r w:rsidR="009C4AE0">
          <w:rPr>
            <w:noProof/>
            <w:webHidden/>
          </w:rPr>
          <w:tab/>
        </w:r>
        <w:r w:rsidR="009C4AE0">
          <w:rPr>
            <w:noProof/>
            <w:webHidden/>
          </w:rPr>
          <w:fldChar w:fldCharType="begin"/>
        </w:r>
        <w:r w:rsidR="009C4AE0">
          <w:rPr>
            <w:noProof/>
            <w:webHidden/>
          </w:rPr>
          <w:instrText xml:space="preserve"> PAGEREF _Toc9605437 \h </w:instrText>
        </w:r>
        <w:r w:rsidR="009C4AE0">
          <w:rPr>
            <w:noProof/>
            <w:webHidden/>
          </w:rPr>
        </w:r>
        <w:r w:rsidR="009C4AE0">
          <w:rPr>
            <w:noProof/>
            <w:webHidden/>
          </w:rPr>
          <w:fldChar w:fldCharType="separate"/>
        </w:r>
        <w:r w:rsidR="009C4AE0">
          <w:rPr>
            <w:noProof/>
            <w:webHidden/>
          </w:rPr>
          <w:t>9</w:t>
        </w:r>
        <w:r w:rsidR="009C4AE0">
          <w:rPr>
            <w:noProof/>
            <w:webHidden/>
          </w:rPr>
          <w:fldChar w:fldCharType="end"/>
        </w:r>
      </w:hyperlink>
    </w:p>
    <w:p w14:paraId="30DCB4C3" w14:textId="77777777" w:rsidR="009C4AE0" w:rsidRDefault="0082276C">
      <w:pPr>
        <w:pStyle w:val="TOC4"/>
        <w:rPr>
          <w:rFonts w:asciiTheme="minorHAnsi" w:eastAsiaTheme="minorEastAsia" w:hAnsiTheme="minorHAnsi" w:cstheme="minorBidi"/>
          <w:noProof/>
          <w:sz w:val="22"/>
          <w:szCs w:val="22"/>
          <w:lang w:eastAsia="ja-JP"/>
        </w:rPr>
      </w:pPr>
      <w:hyperlink w:anchor="_Toc9605438" w:history="1">
        <w:r w:rsidR="009C4AE0" w:rsidRPr="00CB633F">
          <w:rPr>
            <w:rStyle w:val="Hyperlink"/>
            <w:rFonts w:ascii="Arial" w:hAnsi="Arial"/>
            <w:noProof/>
          </w:rPr>
          <w:t>1.1.2.7</w:t>
        </w:r>
        <w:r w:rsidR="009C4AE0">
          <w:rPr>
            <w:rFonts w:asciiTheme="minorHAnsi" w:eastAsiaTheme="minorEastAsia" w:hAnsiTheme="minorHAnsi" w:cstheme="minorBidi"/>
            <w:noProof/>
            <w:sz w:val="22"/>
            <w:szCs w:val="22"/>
            <w:lang w:eastAsia="ja-JP"/>
          </w:rPr>
          <w:tab/>
        </w:r>
        <w:r w:rsidR="009C4AE0" w:rsidRPr="00CB633F">
          <w:rPr>
            <w:rStyle w:val="Hyperlink"/>
            <w:noProof/>
          </w:rPr>
          <w:t>Constraints on constants</w:t>
        </w:r>
        <w:r w:rsidR="009C4AE0">
          <w:rPr>
            <w:noProof/>
            <w:webHidden/>
          </w:rPr>
          <w:tab/>
        </w:r>
        <w:r w:rsidR="009C4AE0">
          <w:rPr>
            <w:noProof/>
            <w:webHidden/>
          </w:rPr>
          <w:fldChar w:fldCharType="begin"/>
        </w:r>
        <w:r w:rsidR="009C4AE0">
          <w:rPr>
            <w:noProof/>
            <w:webHidden/>
          </w:rPr>
          <w:instrText xml:space="preserve"> PAGEREF _Toc9605438 \h </w:instrText>
        </w:r>
        <w:r w:rsidR="009C4AE0">
          <w:rPr>
            <w:noProof/>
            <w:webHidden/>
          </w:rPr>
        </w:r>
        <w:r w:rsidR="009C4AE0">
          <w:rPr>
            <w:noProof/>
            <w:webHidden/>
          </w:rPr>
          <w:fldChar w:fldCharType="separate"/>
        </w:r>
        <w:r w:rsidR="009C4AE0">
          <w:rPr>
            <w:noProof/>
            <w:webHidden/>
          </w:rPr>
          <w:t>9</w:t>
        </w:r>
        <w:r w:rsidR="009C4AE0">
          <w:rPr>
            <w:noProof/>
            <w:webHidden/>
          </w:rPr>
          <w:fldChar w:fldCharType="end"/>
        </w:r>
      </w:hyperlink>
    </w:p>
    <w:p w14:paraId="1E0F7781" w14:textId="77777777" w:rsidR="009C4AE0" w:rsidRDefault="0082276C">
      <w:pPr>
        <w:pStyle w:val="TOC4"/>
        <w:rPr>
          <w:rFonts w:asciiTheme="minorHAnsi" w:eastAsiaTheme="minorEastAsia" w:hAnsiTheme="minorHAnsi" w:cstheme="minorBidi"/>
          <w:noProof/>
          <w:sz w:val="22"/>
          <w:szCs w:val="22"/>
          <w:lang w:eastAsia="ja-JP"/>
        </w:rPr>
      </w:pPr>
      <w:hyperlink w:anchor="_Toc9605439" w:history="1">
        <w:r w:rsidR="009C4AE0" w:rsidRPr="00CB633F">
          <w:rPr>
            <w:rStyle w:val="Hyperlink"/>
            <w:rFonts w:ascii="Arial" w:hAnsi="Arial"/>
            <w:noProof/>
          </w:rPr>
          <w:t>1.1.2.8</w:t>
        </w:r>
        <w:r w:rsidR="009C4AE0">
          <w:rPr>
            <w:rFonts w:asciiTheme="minorHAnsi" w:eastAsiaTheme="minorEastAsia" w:hAnsiTheme="minorHAnsi" w:cstheme="minorBidi"/>
            <w:noProof/>
            <w:sz w:val="22"/>
            <w:szCs w:val="22"/>
            <w:lang w:eastAsia="ja-JP"/>
          </w:rPr>
          <w:tab/>
        </w:r>
        <w:r w:rsidR="009C4AE0" w:rsidRPr="00CB633F">
          <w:rPr>
            <w:rStyle w:val="Hyperlink"/>
            <w:noProof/>
          </w:rPr>
          <w:t>Constraints on string literals</w:t>
        </w:r>
        <w:r w:rsidR="009C4AE0">
          <w:rPr>
            <w:noProof/>
            <w:webHidden/>
          </w:rPr>
          <w:tab/>
        </w:r>
        <w:r w:rsidR="009C4AE0">
          <w:rPr>
            <w:noProof/>
            <w:webHidden/>
          </w:rPr>
          <w:fldChar w:fldCharType="begin"/>
        </w:r>
        <w:r w:rsidR="009C4AE0">
          <w:rPr>
            <w:noProof/>
            <w:webHidden/>
          </w:rPr>
          <w:instrText xml:space="preserve"> PAGEREF _Toc9605439 \h </w:instrText>
        </w:r>
        <w:r w:rsidR="009C4AE0">
          <w:rPr>
            <w:noProof/>
            <w:webHidden/>
          </w:rPr>
        </w:r>
        <w:r w:rsidR="009C4AE0">
          <w:rPr>
            <w:noProof/>
            <w:webHidden/>
          </w:rPr>
          <w:fldChar w:fldCharType="separate"/>
        </w:r>
        <w:r w:rsidR="009C4AE0">
          <w:rPr>
            <w:noProof/>
            <w:webHidden/>
          </w:rPr>
          <w:t>9</w:t>
        </w:r>
        <w:r w:rsidR="009C4AE0">
          <w:rPr>
            <w:noProof/>
            <w:webHidden/>
          </w:rPr>
          <w:fldChar w:fldCharType="end"/>
        </w:r>
      </w:hyperlink>
    </w:p>
    <w:p w14:paraId="52686176" w14:textId="77777777" w:rsidR="009C4AE0" w:rsidRDefault="0082276C">
      <w:pPr>
        <w:pStyle w:val="TOC4"/>
        <w:rPr>
          <w:rFonts w:asciiTheme="minorHAnsi" w:eastAsiaTheme="minorEastAsia" w:hAnsiTheme="minorHAnsi" w:cstheme="minorBidi"/>
          <w:noProof/>
          <w:sz w:val="22"/>
          <w:szCs w:val="22"/>
          <w:lang w:eastAsia="ja-JP"/>
        </w:rPr>
      </w:pPr>
      <w:hyperlink w:anchor="_Toc9605440" w:history="1">
        <w:r w:rsidR="009C4AE0" w:rsidRPr="00CB633F">
          <w:rPr>
            <w:rStyle w:val="Hyperlink"/>
            <w:rFonts w:ascii="Arial" w:hAnsi="Arial"/>
            <w:noProof/>
          </w:rPr>
          <w:t>1.1.2.9</w:t>
        </w:r>
        <w:r w:rsidR="009C4AE0">
          <w:rPr>
            <w:rFonts w:asciiTheme="minorHAnsi" w:eastAsiaTheme="minorEastAsia" w:hAnsiTheme="minorHAnsi" w:cstheme="minorBidi"/>
            <w:noProof/>
            <w:sz w:val="22"/>
            <w:szCs w:val="22"/>
            <w:lang w:eastAsia="ja-JP"/>
          </w:rPr>
          <w:tab/>
        </w:r>
        <w:r w:rsidR="009C4AE0" w:rsidRPr="00CB633F">
          <w:rPr>
            <w:rStyle w:val="Hyperlink"/>
            <w:noProof/>
          </w:rPr>
          <w:t>Constraints on compound literals</w:t>
        </w:r>
        <w:r w:rsidR="009C4AE0">
          <w:rPr>
            <w:noProof/>
            <w:webHidden/>
          </w:rPr>
          <w:tab/>
        </w:r>
        <w:r w:rsidR="009C4AE0">
          <w:rPr>
            <w:noProof/>
            <w:webHidden/>
          </w:rPr>
          <w:fldChar w:fldCharType="begin"/>
        </w:r>
        <w:r w:rsidR="009C4AE0">
          <w:rPr>
            <w:noProof/>
            <w:webHidden/>
          </w:rPr>
          <w:instrText xml:space="preserve"> PAGEREF _Toc9605440 \h </w:instrText>
        </w:r>
        <w:r w:rsidR="009C4AE0">
          <w:rPr>
            <w:noProof/>
            <w:webHidden/>
          </w:rPr>
        </w:r>
        <w:r w:rsidR="009C4AE0">
          <w:rPr>
            <w:noProof/>
            <w:webHidden/>
          </w:rPr>
          <w:fldChar w:fldCharType="separate"/>
        </w:r>
        <w:r w:rsidR="009C4AE0">
          <w:rPr>
            <w:noProof/>
            <w:webHidden/>
          </w:rPr>
          <w:t>9</w:t>
        </w:r>
        <w:r w:rsidR="009C4AE0">
          <w:rPr>
            <w:noProof/>
            <w:webHidden/>
          </w:rPr>
          <w:fldChar w:fldCharType="end"/>
        </w:r>
      </w:hyperlink>
    </w:p>
    <w:p w14:paraId="096FBE4B" w14:textId="77777777" w:rsidR="009C4AE0" w:rsidRDefault="0082276C">
      <w:pPr>
        <w:pStyle w:val="TOC4"/>
        <w:rPr>
          <w:rFonts w:asciiTheme="minorHAnsi" w:eastAsiaTheme="minorEastAsia" w:hAnsiTheme="minorHAnsi" w:cstheme="minorBidi"/>
          <w:noProof/>
          <w:sz w:val="22"/>
          <w:szCs w:val="22"/>
          <w:lang w:eastAsia="ja-JP"/>
        </w:rPr>
      </w:pPr>
      <w:hyperlink w:anchor="_Toc9605441" w:history="1">
        <w:r w:rsidR="009C4AE0" w:rsidRPr="00CB633F">
          <w:rPr>
            <w:rStyle w:val="Hyperlink"/>
            <w:rFonts w:ascii="Arial" w:hAnsi="Arial"/>
            <w:noProof/>
          </w:rPr>
          <w:t>1.1.2.10</w:t>
        </w:r>
        <w:r w:rsidR="009C4AE0">
          <w:rPr>
            <w:rFonts w:asciiTheme="minorHAnsi" w:eastAsiaTheme="minorEastAsia" w:hAnsiTheme="minorHAnsi" w:cstheme="minorBidi"/>
            <w:noProof/>
            <w:sz w:val="22"/>
            <w:szCs w:val="22"/>
            <w:lang w:eastAsia="ja-JP"/>
          </w:rPr>
          <w:tab/>
        </w:r>
        <w:r w:rsidR="009C4AE0" w:rsidRPr="00CB633F">
          <w:rPr>
            <w:rStyle w:val="Hyperlink"/>
            <w:noProof/>
          </w:rPr>
          <w:t>Constraints on address constants</w:t>
        </w:r>
        <w:r w:rsidR="009C4AE0">
          <w:rPr>
            <w:noProof/>
            <w:webHidden/>
          </w:rPr>
          <w:tab/>
        </w:r>
        <w:r w:rsidR="009C4AE0">
          <w:rPr>
            <w:noProof/>
            <w:webHidden/>
          </w:rPr>
          <w:fldChar w:fldCharType="begin"/>
        </w:r>
        <w:r w:rsidR="009C4AE0">
          <w:rPr>
            <w:noProof/>
            <w:webHidden/>
          </w:rPr>
          <w:instrText xml:space="preserve"> PAGEREF _Toc9605441 \h </w:instrText>
        </w:r>
        <w:r w:rsidR="009C4AE0">
          <w:rPr>
            <w:noProof/>
            <w:webHidden/>
          </w:rPr>
        </w:r>
        <w:r w:rsidR="009C4AE0">
          <w:rPr>
            <w:noProof/>
            <w:webHidden/>
          </w:rPr>
          <w:fldChar w:fldCharType="separate"/>
        </w:r>
        <w:r w:rsidR="009C4AE0">
          <w:rPr>
            <w:noProof/>
            <w:webHidden/>
          </w:rPr>
          <w:t>9</w:t>
        </w:r>
        <w:r w:rsidR="009C4AE0">
          <w:rPr>
            <w:noProof/>
            <w:webHidden/>
          </w:rPr>
          <w:fldChar w:fldCharType="end"/>
        </w:r>
      </w:hyperlink>
    </w:p>
    <w:p w14:paraId="1EE3EF3B" w14:textId="77777777" w:rsidR="009C4AE0" w:rsidRDefault="0082276C">
      <w:pPr>
        <w:pStyle w:val="TOC4"/>
        <w:rPr>
          <w:rFonts w:asciiTheme="minorHAnsi" w:eastAsiaTheme="minorEastAsia" w:hAnsiTheme="minorHAnsi" w:cstheme="minorBidi"/>
          <w:noProof/>
          <w:sz w:val="22"/>
          <w:szCs w:val="22"/>
          <w:lang w:eastAsia="ja-JP"/>
        </w:rPr>
      </w:pPr>
      <w:hyperlink w:anchor="_Toc9605442" w:history="1">
        <w:r w:rsidR="009C4AE0" w:rsidRPr="00CB633F">
          <w:rPr>
            <w:rStyle w:val="Hyperlink"/>
            <w:rFonts w:ascii="Arial" w:hAnsi="Arial"/>
            <w:noProof/>
          </w:rPr>
          <w:t>1.1.2.11</w:t>
        </w:r>
        <w:r w:rsidR="009C4AE0">
          <w:rPr>
            <w:rFonts w:asciiTheme="minorHAnsi" w:eastAsiaTheme="minorEastAsia" w:hAnsiTheme="minorHAnsi" w:cstheme="minorBidi"/>
            <w:noProof/>
            <w:sz w:val="22"/>
            <w:szCs w:val="22"/>
            <w:lang w:eastAsia="ja-JP"/>
          </w:rPr>
          <w:tab/>
        </w:r>
        <w:r w:rsidR="009C4AE0" w:rsidRPr="00CB633F">
          <w:rPr>
            <w:rStyle w:val="Hyperlink"/>
            <w:noProof/>
          </w:rPr>
          <w:t>Constraints on data and function declarations</w:t>
        </w:r>
        <w:r w:rsidR="009C4AE0">
          <w:rPr>
            <w:noProof/>
            <w:webHidden/>
          </w:rPr>
          <w:tab/>
        </w:r>
        <w:r w:rsidR="009C4AE0">
          <w:rPr>
            <w:noProof/>
            <w:webHidden/>
          </w:rPr>
          <w:fldChar w:fldCharType="begin"/>
        </w:r>
        <w:r w:rsidR="009C4AE0">
          <w:rPr>
            <w:noProof/>
            <w:webHidden/>
          </w:rPr>
          <w:instrText xml:space="preserve"> PAGEREF _Toc9605442 \h </w:instrText>
        </w:r>
        <w:r w:rsidR="009C4AE0">
          <w:rPr>
            <w:noProof/>
            <w:webHidden/>
          </w:rPr>
        </w:r>
        <w:r w:rsidR="009C4AE0">
          <w:rPr>
            <w:noProof/>
            <w:webHidden/>
          </w:rPr>
          <w:fldChar w:fldCharType="separate"/>
        </w:r>
        <w:r w:rsidR="009C4AE0">
          <w:rPr>
            <w:noProof/>
            <w:webHidden/>
          </w:rPr>
          <w:t>9</w:t>
        </w:r>
        <w:r w:rsidR="009C4AE0">
          <w:rPr>
            <w:noProof/>
            <w:webHidden/>
          </w:rPr>
          <w:fldChar w:fldCharType="end"/>
        </w:r>
      </w:hyperlink>
    </w:p>
    <w:p w14:paraId="295D75D0" w14:textId="77777777" w:rsidR="009C4AE0" w:rsidRDefault="0082276C">
      <w:pPr>
        <w:pStyle w:val="TOC4"/>
        <w:rPr>
          <w:rFonts w:asciiTheme="minorHAnsi" w:eastAsiaTheme="minorEastAsia" w:hAnsiTheme="minorHAnsi" w:cstheme="minorBidi"/>
          <w:noProof/>
          <w:sz w:val="22"/>
          <w:szCs w:val="22"/>
          <w:lang w:eastAsia="ja-JP"/>
        </w:rPr>
      </w:pPr>
      <w:hyperlink w:anchor="_Toc9605443" w:history="1">
        <w:r w:rsidR="009C4AE0" w:rsidRPr="00CB633F">
          <w:rPr>
            <w:rStyle w:val="Hyperlink"/>
            <w:rFonts w:ascii="Arial" w:hAnsi="Arial"/>
            <w:noProof/>
          </w:rPr>
          <w:t>1.1.2.12</w:t>
        </w:r>
        <w:r w:rsidR="009C4AE0">
          <w:rPr>
            <w:rFonts w:asciiTheme="minorHAnsi" w:eastAsiaTheme="minorEastAsia" w:hAnsiTheme="minorHAnsi" w:cstheme="minorBidi"/>
            <w:noProof/>
            <w:sz w:val="22"/>
            <w:szCs w:val="22"/>
            <w:lang w:eastAsia="ja-JP"/>
          </w:rPr>
          <w:tab/>
        </w:r>
        <w:r w:rsidR="009C4AE0" w:rsidRPr="00CB633F">
          <w:rPr>
            <w:rStyle w:val="Hyperlink"/>
            <w:noProof/>
          </w:rPr>
          <w:t>Constraints on preprocessor directives</w:t>
        </w:r>
        <w:r w:rsidR="009C4AE0">
          <w:rPr>
            <w:noProof/>
            <w:webHidden/>
          </w:rPr>
          <w:tab/>
        </w:r>
        <w:r w:rsidR="009C4AE0">
          <w:rPr>
            <w:noProof/>
            <w:webHidden/>
          </w:rPr>
          <w:fldChar w:fldCharType="begin"/>
        </w:r>
        <w:r w:rsidR="009C4AE0">
          <w:rPr>
            <w:noProof/>
            <w:webHidden/>
          </w:rPr>
          <w:instrText xml:space="preserve"> PAGEREF _Toc9605443 \h </w:instrText>
        </w:r>
        <w:r w:rsidR="009C4AE0">
          <w:rPr>
            <w:noProof/>
            <w:webHidden/>
          </w:rPr>
        </w:r>
        <w:r w:rsidR="009C4AE0">
          <w:rPr>
            <w:noProof/>
            <w:webHidden/>
          </w:rPr>
          <w:fldChar w:fldCharType="separate"/>
        </w:r>
        <w:r w:rsidR="009C4AE0">
          <w:rPr>
            <w:noProof/>
            <w:webHidden/>
          </w:rPr>
          <w:t>9</w:t>
        </w:r>
        <w:r w:rsidR="009C4AE0">
          <w:rPr>
            <w:noProof/>
            <w:webHidden/>
          </w:rPr>
          <w:fldChar w:fldCharType="end"/>
        </w:r>
      </w:hyperlink>
    </w:p>
    <w:p w14:paraId="017D7C11" w14:textId="77777777" w:rsidR="009C4AE0" w:rsidRDefault="0082276C">
      <w:pPr>
        <w:pStyle w:val="TOC4"/>
        <w:rPr>
          <w:rFonts w:asciiTheme="minorHAnsi" w:eastAsiaTheme="minorEastAsia" w:hAnsiTheme="minorHAnsi" w:cstheme="minorBidi"/>
          <w:noProof/>
          <w:sz w:val="22"/>
          <w:szCs w:val="22"/>
          <w:lang w:eastAsia="ja-JP"/>
        </w:rPr>
      </w:pPr>
      <w:hyperlink w:anchor="_Toc9605444" w:history="1">
        <w:r w:rsidR="009C4AE0" w:rsidRPr="00CB633F">
          <w:rPr>
            <w:rStyle w:val="Hyperlink"/>
            <w:rFonts w:ascii="Arial" w:hAnsi="Arial"/>
            <w:noProof/>
          </w:rPr>
          <w:t>1.1.2.13</w:t>
        </w:r>
        <w:r w:rsidR="009C4AE0">
          <w:rPr>
            <w:rFonts w:asciiTheme="minorHAnsi" w:eastAsiaTheme="minorEastAsia" w:hAnsiTheme="minorHAnsi" w:cstheme="minorBidi"/>
            <w:noProof/>
            <w:sz w:val="22"/>
            <w:szCs w:val="22"/>
            <w:lang w:eastAsia="ja-JP"/>
          </w:rPr>
          <w:tab/>
        </w:r>
        <w:r w:rsidR="009C4AE0" w:rsidRPr="00CB633F">
          <w:rPr>
            <w:rStyle w:val="Hyperlink"/>
            <w:noProof/>
          </w:rPr>
          <w:t>Notes on the initial value of a global variable</w:t>
        </w:r>
        <w:r w:rsidR="009C4AE0">
          <w:rPr>
            <w:noProof/>
            <w:webHidden/>
          </w:rPr>
          <w:tab/>
        </w:r>
        <w:r w:rsidR="009C4AE0">
          <w:rPr>
            <w:noProof/>
            <w:webHidden/>
          </w:rPr>
          <w:fldChar w:fldCharType="begin"/>
        </w:r>
        <w:r w:rsidR="009C4AE0">
          <w:rPr>
            <w:noProof/>
            <w:webHidden/>
          </w:rPr>
          <w:instrText xml:space="preserve"> PAGEREF _Toc9605444 \h </w:instrText>
        </w:r>
        <w:r w:rsidR="009C4AE0">
          <w:rPr>
            <w:noProof/>
            <w:webHidden/>
          </w:rPr>
        </w:r>
        <w:r w:rsidR="009C4AE0">
          <w:rPr>
            <w:noProof/>
            <w:webHidden/>
          </w:rPr>
          <w:fldChar w:fldCharType="separate"/>
        </w:r>
        <w:r w:rsidR="009C4AE0">
          <w:rPr>
            <w:noProof/>
            <w:webHidden/>
          </w:rPr>
          <w:t>10</w:t>
        </w:r>
        <w:r w:rsidR="009C4AE0">
          <w:rPr>
            <w:noProof/>
            <w:webHidden/>
          </w:rPr>
          <w:fldChar w:fldCharType="end"/>
        </w:r>
      </w:hyperlink>
    </w:p>
    <w:p w14:paraId="460D40F0" w14:textId="77777777" w:rsidR="009C4AE0" w:rsidRDefault="0082276C">
      <w:pPr>
        <w:pStyle w:val="TOC4"/>
        <w:rPr>
          <w:rFonts w:asciiTheme="minorHAnsi" w:eastAsiaTheme="minorEastAsia" w:hAnsiTheme="minorHAnsi" w:cstheme="minorBidi"/>
          <w:noProof/>
          <w:sz w:val="22"/>
          <w:szCs w:val="22"/>
          <w:lang w:eastAsia="ja-JP"/>
        </w:rPr>
      </w:pPr>
      <w:hyperlink w:anchor="_Toc9605445" w:history="1">
        <w:r w:rsidR="009C4AE0" w:rsidRPr="00CB633F">
          <w:rPr>
            <w:rStyle w:val="Hyperlink"/>
            <w:rFonts w:ascii="Arial" w:hAnsi="Arial"/>
            <w:noProof/>
          </w:rPr>
          <w:t>1.1.2.14</w:t>
        </w:r>
        <w:r w:rsidR="009C4AE0">
          <w:rPr>
            <w:rFonts w:asciiTheme="minorHAnsi" w:eastAsiaTheme="minorEastAsia" w:hAnsiTheme="minorHAnsi" w:cstheme="minorBidi"/>
            <w:noProof/>
            <w:sz w:val="22"/>
            <w:szCs w:val="22"/>
            <w:lang w:eastAsia="ja-JP"/>
          </w:rPr>
          <w:tab/>
        </w:r>
        <w:r w:rsidR="009C4AE0" w:rsidRPr="00CB633F">
          <w:rPr>
            <w:rStyle w:val="Hyperlink"/>
            <w:noProof/>
          </w:rPr>
          <w:t>Instruction output specification for a right shift operation</w:t>
        </w:r>
        <w:r w:rsidR="009C4AE0">
          <w:rPr>
            <w:noProof/>
            <w:webHidden/>
          </w:rPr>
          <w:tab/>
        </w:r>
        <w:r w:rsidR="009C4AE0">
          <w:rPr>
            <w:noProof/>
            <w:webHidden/>
          </w:rPr>
          <w:fldChar w:fldCharType="begin"/>
        </w:r>
        <w:r w:rsidR="009C4AE0">
          <w:rPr>
            <w:noProof/>
            <w:webHidden/>
          </w:rPr>
          <w:instrText xml:space="preserve"> PAGEREF _Toc9605445 \h </w:instrText>
        </w:r>
        <w:r w:rsidR="009C4AE0">
          <w:rPr>
            <w:noProof/>
            <w:webHidden/>
          </w:rPr>
        </w:r>
        <w:r w:rsidR="009C4AE0">
          <w:rPr>
            <w:noProof/>
            <w:webHidden/>
          </w:rPr>
          <w:fldChar w:fldCharType="separate"/>
        </w:r>
        <w:r w:rsidR="009C4AE0">
          <w:rPr>
            <w:noProof/>
            <w:webHidden/>
          </w:rPr>
          <w:t>10</w:t>
        </w:r>
        <w:r w:rsidR="009C4AE0">
          <w:rPr>
            <w:noProof/>
            <w:webHidden/>
          </w:rPr>
          <w:fldChar w:fldCharType="end"/>
        </w:r>
      </w:hyperlink>
    </w:p>
    <w:p w14:paraId="058109D7" w14:textId="77777777" w:rsidR="009C4AE0" w:rsidRDefault="0082276C">
      <w:pPr>
        <w:pStyle w:val="TOC4"/>
        <w:rPr>
          <w:rFonts w:asciiTheme="minorHAnsi" w:eastAsiaTheme="minorEastAsia" w:hAnsiTheme="minorHAnsi" w:cstheme="minorBidi"/>
          <w:noProof/>
          <w:sz w:val="22"/>
          <w:szCs w:val="22"/>
          <w:lang w:eastAsia="ja-JP"/>
        </w:rPr>
      </w:pPr>
      <w:hyperlink w:anchor="_Toc9605446" w:history="1">
        <w:r w:rsidR="009C4AE0" w:rsidRPr="00CB633F">
          <w:rPr>
            <w:rStyle w:val="Hyperlink"/>
            <w:rFonts w:ascii="Arial" w:hAnsi="Arial"/>
            <w:noProof/>
            <w:lang w:val="en"/>
          </w:rPr>
          <w:t>1.1.2.15</w:t>
        </w:r>
        <w:r w:rsidR="009C4AE0">
          <w:rPr>
            <w:rFonts w:asciiTheme="minorHAnsi" w:eastAsiaTheme="minorEastAsia" w:hAnsiTheme="minorHAnsi" w:cstheme="minorBidi"/>
            <w:noProof/>
            <w:sz w:val="22"/>
            <w:szCs w:val="22"/>
            <w:lang w:eastAsia="ja-JP"/>
          </w:rPr>
          <w:tab/>
        </w:r>
        <w:r w:rsidR="009C4AE0" w:rsidRPr="00CB633F">
          <w:rPr>
            <w:rStyle w:val="Hyperlink"/>
            <w:noProof/>
            <w:lang w:val="en"/>
          </w:rPr>
          <w:t>Restrictions on library functions</w:t>
        </w:r>
        <w:r w:rsidR="009C4AE0">
          <w:rPr>
            <w:noProof/>
            <w:webHidden/>
          </w:rPr>
          <w:tab/>
        </w:r>
        <w:r w:rsidR="009C4AE0">
          <w:rPr>
            <w:noProof/>
            <w:webHidden/>
          </w:rPr>
          <w:fldChar w:fldCharType="begin"/>
        </w:r>
        <w:r w:rsidR="009C4AE0">
          <w:rPr>
            <w:noProof/>
            <w:webHidden/>
          </w:rPr>
          <w:instrText xml:space="preserve"> PAGEREF _Toc9605446 \h </w:instrText>
        </w:r>
        <w:r w:rsidR="009C4AE0">
          <w:rPr>
            <w:noProof/>
            <w:webHidden/>
          </w:rPr>
        </w:r>
        <w:r w:rsidR="009C4AE0">
          <w:rPr>
            <w:noProof/>
            <w:webHidden/>
          </w:rPr>
          <w:fldChar w:fldCharType="separate"/>
        </w:r>
        <w:r w:rsidR="009C4AE0">
          <w:rPr>
            <w:noProof/>
            <w:webHidden/>
          </w:rPr>
          <w:t>10</w:t>
        </w:r>
        <w:r w:rsidR="009C4AE0">
          <w:rPr>
            <w:noProof/>
            <w:webHidden/>
          </w:rPr>
          <w:fldChar w:fldCharType="end"/>
        </w:r>
      </w:hyperlink>
    </w:p>
    <w:p w14:paraId="42632318" w14:textId="77777777" w:rsidR="009C4AE0" w:rsidRDefault="0082276C">
      <w:pPr>
        <w:pStyle w:val="TOC3"/>
        <w:rPr>
          <w:rFonts w:asciiTheme="minorHAnsi" w:eastAsiaTheme="minorEastAsia" w:hAnsiTheme="minorHAnsi" w:cstheme="minorBidi"/>
          <w:noProof/>
          <w:sz w:val="22"/>
          <w:szCs w:val="22"/>
          <w:lang w:eastAsia="ja-JP"/>
        </w:rPr>
      </w:pPr>
      <w:hyperlink w:anchor="_Toc9605447" w:history="1">
        <w:r w:rsidR="009C4AE0" w:rsidRPr="00CB633F">
          <w:rPr>
            <w:rStyle w:val="Hyperlink"/>
            <w:noProof/>
          </w:rPr>
          <w:t>1.1.3</w:t>
        </w:r>
        <w:r w:rsidR="009C4AE0">
          <w:rPr>
            <w:rFonts w:asciiTheme="minorHAnsi" w:eastAsiaTheme="minorEastAsia" w:hAnsiTheme="minorHAnsi" w:cstheme="minorBidi"/>
            <w:noProof/>
            <w:sz w:val="22"/>
            <w:szCs w:val="22"/>
            <w:lang w:eastAsia="ja-JP"/>
          </w:rPr>
          <w:tab/>
        </w:r>
        <w:r w:rsidR="009C4AE0" w:rsidRPr="00CB633F">
          <w:rPr>
            <w:rStyle w:val="Hyperlink"/>
            <w:noProof/>
          </w:rPr>
          <w:t>Floating-point operations</w:t>
        </w:r>
        <w:r w:rsidR="009C4AE0">
          <w:rPr>
            <w:noProof/>
            <w:webHidden/>
          </w:rPr>
          <w:tab/>
        </w:r>
        <w:r w:rsidR="009C4AE0">
          <w:rPr>
            <w:noProof/>
            <w:webHidden/>
          </w:rPr>
          <w:fldChar w:fldCharType="begin"/>
        </w:r>
        <w:r w:rsidR="009C4AE0">
          <w:rPr>
            <w:noProof/>
            <w:webHidden/>
          </w:rPr>
          <w:instrText xml:space="preserve"> PAGEREF _Toc9605447 \h </w:instrText>
        </w:r>
        <w:r w:rsidR="009C4AE0">
          <w:rPr>
            <w:noProof/>
            <w:webHidden/>
          </w:rPr>
        </w:r>
        <w:r w:rsidR="009C4AE0">
          <w:rPr>
            <w:noProof/>
            <w:webHidden/>
          </w:rPr>
          <w:fldChar w:fldCharType="separate"/>
        </w:r>
        <w:r w:rsidR="009C4AE0">
          <w:rPr>
            <w:noProof/>
            <w:webHidden/>
          </w:rPr>
          <w:t>10</w:t>
        </w:r>
        <w:r w:rsidR="009C4AE0">
          <w:rPr>
            <w:noProof/>
            <w:webHidden/>
          </w:rPr>
          <w:fldChar w:fldCharType="end"/>
        </w:r>
      </w:hyperlink>
    </w:p>
    <w:p w14:paraId="70462D14" w14:textId="77777777" w:rsidR="009C4AE0" w:rsidRDefault="0082276C">
      <w:pPr>
        <w:pStyle w:val="TOC4"/>
        <w:rPr>
          <w:rFonts w:asciiTheme="minorHAnsi" w:eastAsiaTheme="minorEastAsia" w:hAnsiTheme="minorHAnsi" w:cstheme="minorBidi"/>
          <w:noProof/>
          <w:sz w:val="22"/>
          <w:szCs w:val="22"/>
          <w:lang w:eastAsia="ja-JP"/>
        </w:rPr>
      </w:pPr>
      <w:hyperlink w:anchor="_Toc9605448" w:history="1">
        <w:r w:rsidR="009C4AE0" w:rsidRPr="00CB633F">
          <w:rPr>
            <w:rStyle w:val="Hyperlink"/>
            <w:rFonts w:ascii="Arial" w:hAnsi="Arial"/>
            <w:noProof/>
          </w:rPr>
          <w:t>1.1.3.1</w:t>
        </w:r>
        <w:r w:rsidR="009C4AE0">
          <w:rPr>
            <w:rFonts w:asciiTheme="minorHAnsi" w:eastAsiaTheme="minorEastAsia" w:hAnsiTheme="minorHAnsi" w:cstheme="minorBidi"/>
            <w:noProof/>
            <w:sz w:val="22"/>
            <w:szCs w:val="22"/>
            <w:lang w:eastAsia="ja-JP"/>
          </w:rPr>
          <w:tab/>
        </w:r>
        <w:r w:rsidR="009C4AE0" w:rsidRPr="00CB633F">
          <w:rPr>
            <w:rStyle w:val="Hyperlink"/>
            <w:noProof/>
          </w:rPr>
          <w:t>Constraints on rounding mode</w:t>
        </w:r>
        <w:r w:rsidR="009C4AE0">
          <w:rPr>
            <w:noProof/>
            <w:webHidden/>
          </w:rPr>
          <w:tab/>
        </w:r>
        <w:r w:rsidR="009C4AE0">
          <w:rPr>
            <w:noProof/>
            <w:webHidden/>
          </w:rPr>
          <w:fldChar w:fldCharType="begin"/>
        </w:r>
        <w:r w:rsidR="009C4AE0">
          <w:rPr>
            <w:noProof/>
            <w:webHidden/>
          </w:rPr>
          <w:instrText xml:space="preserve"> PAGEREF _Toc9605448 \h </w:instrText>
        </w:r>
        <w:r w:rsidR="009C4AE0">
          <w:rPr>
            <w:noProof/>
            <w:webHidden/>
          </w:rPr>
        </w:r>
        <w:r w:rsidR="009C4AE0">
          <w:rPr>
            <w:noProof/>
            <w:webHidden/>
          </w:rPr>
          <w:fldChar w:fldCharType="separate"/>
        </w:r>
        <w:r w:rsidR="009C4AE0">
          <w:rPr>
            <w:noProof/>
            <w:webHidden/>
          </w:rPr>
          <w:t>10</w:t>
        </w:r>
        <w:r w:rsidR="009C4AE0">
          <w:rPr>
            <w:noProof/>
            <w:webHidden/>
          </w:rPr>
          <w:fldChar w:fldCharType="end"/>
        </w:r>
      </w:hyperlink>
    </w:p>
    <w:p w14:paraId="4F3C3E8B" w14:textId="77777777" w:rsidR="009C4AE0" w:rsidRDefault="0082276C">
      <w:pPr>
        <w:pStyle w:val="TOC3"/>
        <w:rPr>
          <w:rFonts w:asciiTheme="minorHAnsi" w:eastAsiaTheme="minorEastAsia" w:hAnsiTheme="minorHAnsi" w:cstheme="minorBidi"/>
          <w:noProof/>
          <w:sz w:val="22"/>
          <w:szCs w:val="22"/>
          <w:lang w:eastAsia="ja-JP"/>
        </w:rPr>
      </w:pPr>
      <w:hyperlink w:anchor="_Toc9605449" w:history="1">
        <w:r w:rsidR="009C4AE0" w:rsidRPr="00CB633F">
          <w:rPr>
            <w:rStyle w:val="Hyperlink"/>
            <w:noProof/>
          </w:rPr>
          <w:t>1.1.4</w:t>
        </w:r>
        <w:r w:rsidR="009C4AE0">
          <w:rPr>
            <w:rFonts w:asciiTheme="minorHAnsi" w:eastAsiaTheme="minorEastAsia" w:hAnsiTheme="minorHAnsi" w:cstheme="minorBidi"/>
            <w:noProof/>
            <w:sz w:val="22"/>
            <w:szCs w:val="22"/>
            <w:lang w:eastAsia="ja-JP"/>
          </w:rPr>
          <w:tab/>
        </w:r>
        <w:r w:rsidR="009C4AE0" w:rsidRPr="00CB633F">
          <w:rPr>
            <w:rStyle w:val="Hyperlink"/>
            <w:noProof/>
          </w:rPr>
          <w:t>Restrictions on formulas</w:t>
        </w:r>
        <w:r w:rsidR="009C4AE0">
          <w:rPr>
            <w:noProof/>
            <w:webHidden/>
          </w:rPr>
          <w:tab/>
        </w:r>
        <w:r w:rsidR="009C4AE0">
          <w:rPr>
            <w:noProof/>
            <w:webHidden/>
          </w:rPr>
          <w:fldChar w:fldCharType="begin"/>
        </w:r>
        <w:r w:rsidR="009C4AE0">
          <w:rPr>
            <w:noProof/>
            <w:webHidden/>
          </w:rPr>
          <w:instrText xml:space="preserve"> PAGEREF _Toc9605449 \h </w:instrText>
        </w:r>
        <w:r w:rsidR="009C4AE0">
          <w:rPr>
            <w:noProof/>
            <w:webHidden/>
          </w:rPr>
        </w:r>
        <w:r w:rsidR="009C4AE0">
          <w:rPr>
            <w:noProof/>
            <w:webHidden/>
          </w:rPr>
          <w:fldChar w:fldCharType="separate"/>
        </w:r>
        <w:r w:rsidR="009C4AE0">
          <w:rPr>
            <w:noProof/>
            <w:webHidden/>
          </w:rPr>
          <w:t>10</w:t>
        </w:r>
        <w:r w:rsidR="009C4AE0">
          <w:rPr>
            <w:noProof/>
            <w:webHidden/>
          </w:rPr>
          <w:fldChar w:fldCharType="end"/>
        </w:r>
      </w:hyperlink>
    </w:p>
    <w:p w14:paraId="55383216" w14:textId="77777777" w:rsidR="009C4AE0" w:rsidRDefault="0082276C">
      <w:pPr>
        <w:pStyle w:val="TOC2"/>
        <w:rPr>
          <w:rFonts w:asciiTheme="minorHAnsi" w:eastAsiaTheme="minorEastAsia" w:hAnsiTheme="minorHAnsi" w:cstheme="minorBidi"/>
          <w:noProof/>
          <w:sz w:val="22"/>
          <w:szCs w:val="22"/>
          <w:lang w:eastAsia="ja-JP"/>
        </w:rPr>
      </w:pPr>
      <w:hyperlink w:anchor="_Toc9605450" w:history="1">
        <w:r w:rsidR="009C4AE0" w:rsidRPr="00CB633F">
          <w:rPr>
            <w:rStyle w:val="Hyperlink"/>
            <w:noProof/>
            <w:lang w:eastAsia="ja-JP"/>
          </w:rPr>
          <w:t>1.2</w:t>
        </w:r>
        <w:r w:rsidR="009C4AE0">
          <w:rPr>
            <w:rFonts w:asciiTheme="minorHAnsi" w:eastAsiaTheme="minorEastAsia" w:hAnsiTheme="minorHAnsi" w:cstheme="minorBidi"/>
            <w:noProof/>
            <w:sz w:val="22"/>
            <w:szCs w:val="22"/>
            <w:lang w:eastAsia="ja-JP"/>
          </w:rPr>
          <w:tab/>
        </w:r>
        <w:r w:rsidR="009C4AE0" w:rsidRPr="00CB633F">
          <w:rPr>
            <w:rStyle w:val="Hyperlink"/>
            <w:noProof/>
            <w:lang w:eastAsia="ja-JP"/>
          </w:rPr>
          <w:t>Runtime environment</w:t>
        </w:r>
        <w:r w:rsidR="009C4AE0">
          <w:rPr>
            <w:noProof/>
            <w:webHidden/>
          </w:rPr>
          <w:tab/>
        </w:r>
        <w:r w:rsidR="009C4AE0">
          <w:rPr>
            <w:noProof/>
            <w:webHidden/>
          </w:rPr>
          <w:fldChar w:fldCharType="begin"/>
        </w:r>
        <w:r w:rsidR="009C4AE0">
          <w:rPr>
            <w:noProof/>
            <w:webHidden/>
          </w:rPr>
          <w:instrText xml:space="preserve"> PAGEREF _Toc9605450 \h </w:instrText>
        </w:r>
        <w:r w:rsidR="009C4AE0">
          <w:rPr>
            <w:noProof/>
            <w:webHidden/>
          </w:rPr>
        </w:r>
        <w:r w:rsidR="009C4AE0">
          <w:rPr>
            <w:noProof/>
            <w:webHidden/>
          </w:rPr>
          <w:fldChar w:fldCharType="separate"/>
        </w:r>
        <w:r w:rsidR="009C4AE0">
          <w:rPr>
            <w:noProof/>
            <w:webHidden/>
          </w:rPr>
          <w:t>11</w:t>
        </w:r>
        <w:r w:rsidR="009C4AE0">
          <w:rPr>
            <w:noProof/>
            <w:webHidden/>
          </w:rPr>
          <w:fldChar w:fldCharType="end"/>
        </w:r>
      </w:hyperlink>
    </w:p>
    <w:p w14:paraId="67E65CCB" w14:textId="77777777" w:rsidR="009C4AE0" w:rsidRDefault="0082276C">
      <w:pPr>
        <w:pStyle w:val="TOC3"/>
        <w:rPr>
          <w:rFonts w:asciiTheme="minorHAnsi" w:eastAsiaTheme="minorEastAsia" w:hAnsiTheme="minorHAnsi" w:cstheme="minorBidi"/>
          <w:noProof/>
          <w:sz w:val="22"/>
          <w:szCs w:val="22"/>
          <w:lang w:eastAsia="ja-JP"/>
        </w:rPr>
      </w:pPr>
      <w:hyperlink w:anchor="_Toc9605451" w:history="1">
        <w:r w:rsidR="009C4AE0" w:rsidRPr="00CB633F">
          <w:rPr>
            <w:rStyle w:val="Hyperlink"/>
            <w:noProof/>
            <w:lang w:eastAsia="ja-JP"/>
          </w:rPr>
          <w:t>1.2.1</w:t>
        </w:r>
        <w:r w:rsidR="009C4AE0">
          <w:rPr>
            <w:rFonts w:asciiTheme="minorHAnsi" w:eastAsiaTheme="minorEastAsia" w:hAnsiTheme="minorHAnsi" w:cstheme="minorBidi"/>
            <w:noProof/>
            <w:sz w:val="22"/>
            <w:szCs w:val="22"/>
            <w:lang w:eastAsia="ja-JP"/>
          </w:rPr>
          <w:tab/>
        </w:r>
        <w:r w:rsidR="009C4AE0" w:rsidRPr="00CB633F">
          <w:rPr>
            <w:rStyle w:val="Hyperlink"/>
            <w:noProof/>
            <w:lang w:eastAsia="ja-JP"/>
          </w:rPr>
          <w:t>Internal representation of data</w:t>
        </w:r>
        <w:r w:rsidR="009C4AE0">
          <w:rPr>
            <w:noProof/>
            <w:webHidden/>
          </w:rPr>
          <w:tab/>
        </w:r>
        <w:r w:rsidR="009C4AE0">
          <w:rPr>
            <w:noProof/>
            <w:webHidden/>
          </w:rPr>
          <w:fldChar w:fldCharType="begin"/>
        </w:r>
        <w:r w:rsidR="009C4AE0">
          <w:rPr>
            <w:noProof/>
            <w:webHidden/>
          </w:rPr>
          <w:instrText xml:space="preserve"> PAGEREF _Toc9605451 \h </w:instrText>
        </w:r>
        <w:r w:rsidR="009C4AE0">
          <w:rPr>
            <w:noProof/>
            <w:webHidden/>
          </w:rPr>
        </w:r>
        <w:r w:rsidR="009C4AE0">
          <w:rPr>
            <w:noProof/>
            <w:webHidden/>
          </w:rPr>
          <w:fldChar w:fldCharType="separate"/>
        </w:r>
        <w:r w:rsidR="009C4AE0">
          <w:rPr>
            <w:noProof/>
            <w:webHidden/>
          </w:rPr>
          <w:t>11</w:t>
        </w:r>
        <w:r w:rsidR="009C4AE0">
          <w:rPr>
            <w:noProof/>
            <w:webHidden/>
          </w:rPr>
          <w:fldChar w:fldCharType="end"/>
        </w:r>
      </w:hyperlink>
    </w:p>
    <w:p w14:paraId="0B82B9AE" w14:textId="77777777" w:rsidR="009C4AE0" w:rsidRDefault="0082276C">
      <w:pPr>
        <w:pStyle w:val="TOC4"/>
        <w:rPr>
          <w:rFonts w:asciiTheme="minorHAnsi" w:eastAsiaTheme="minorEastAsia" w:hAnsiTheme="minorHAnsi" w:cstheme="minorBidi"/>
          <w:noProof/>
          <w:sz w:val="22"/>
          <w:szCs w:val="22"/>
          <w:lang w:eastAsia="ja-JP"/>
        </w:rPr>
      </w:pPr>
      <w:hyperlink w:anchor="_Toc9605452" w:history="1">
        <w:r w:rsidR="009C4AE0" w:rsidRPr="00CB633F">
          <w:rPr>
            <w:rStyle w:val="Hyperlink"/>
            <w:rFonts w:ascii="Arial" w:hAnsi="Arial"/>
            <w:noProof/>
            <w:lang w:eastAsia="ja-JP"/>
          </w:rPr>
          <w:t>1.2.1.1</w:t>
        </w:r>
        <w:r w:rsidR="009C4AE0">
          <w:rPr>
            <w:rFonts w:asciiTheme="minorHAnsi" w:eastAsiaTheme="minorEastAsia" w:hAnsiTheme="minorHAnsi" w:cstheme="minorBidi"/>
            <w:noProof/>
            <w:sz w:val="22"/>
            <w:szCs w:val="22"/>
            <w:lang w:eastAsia="ja-JP"/>
          </w:rPr>
          <w:tab/>
        </w:r>
        <w:r w:rsidR="009C4AE0" w:rsidRPr="00CB633F">
          <w:rPr>
            <w:rStyle w:val="Hyperlink"/>
            <w:noProof/>
            <w:lang w:eastAsia="ja-JP"/>
          </w:rPr>
          <w:t>Integer types</w:t>
        </w:r>
        <w:r w:rsidR="009C4AE0">
          <w:rPr>
            <w:noProof/>
            <w:webHidden/>
          </w:rPr>
          <w:tab/>
        </w:r>
        <w:r w:rsidR="009C4AE0">
          <w:rPr>
            <w:noProof/>
            <w:webHidden/>
          </w:rPr>
          <w:fldChar w:fldCharType="begin"/>
        </w:r>
        <w:r w:rsidR="009C4AE0">
          <w:rPr>
            <w:noProof/>
            <w:webHidden/>
          </w:rPr>
          <w:instrText xml:space="preserve"> PAGEREF _Toc9605452 \h </w:instrText>
        </w:r>
        <w:r w:rsidR="009C4AE0">
          <w:rPr>
            <w:noProof/>
            <w:webHidden/>
          </w:rPr>
        </w:r>
        <w:r w:rsidR="009C4AE0">
          <w:rPr>
            <w:noProof/>
            <w:webHidden/>
          </w:rPr>
          <w:fldChar w:fldCharType="separate"/>
        </w:r>
        <w:r w:rsidR="009C4AE0">
          <w:rPr>
            <w:noProof/>
            <w:webHidden/>
          </w:rPr>
          <w:t>11</w:t>
        </w:r>
        <w:r w:rsidR="009C4AE0">
          <w:rPr>
            <w:noProof/>
            <w:webHidden/>
          </w:rPr>
          <w:fldChar w:fldCharType="end"/>
        </w:r>
      </w:hyperlink>
    </w:p>
    <w:p w14:paraId="311A0B33" w14:textId="77777777" w:rsidR="009C4AE0" w:rsidRDefault="0082276C">
      <w:pPr>
        <w:pStyle w:val="TOC4"/>
        <w:rPr>
          <w:rFonts w:asciiTheme="minorHAnsi" w:eastAsiaTheme="minorEastAsia" w:hAnsiTheme="minorHAnsi" w:cstheme="minorBidi"/>
          <w:noProof/>
          <w:sz w:val="22"/>
          <w:szCs w:val="22"/>
          <w:lang w:eastAsia="ja-JP"/>
        </w:rPr>
      </w:pPr>
      <w:hyperlink w:anchor="_Toc9605453" w:history="1">
        <w:r w:rsidR="009C4AE0" w:rsidRPr="00CB633F">
          <w:rPr>
            <w:rStyle w:val="Hyperlink"/>
            <w:rFonts w:ascii="Arial" w:hAnsi="Arial"/>
            <w:noProof/>
            <w:lang w:eastAsia="ja-JP"/>
          </w:rPr>
          <w:t>1.2.1.2</w:t>
        </w:r>
        <w:r w:rsidR="009C4AE0">
          <w:rPr>
            <w:rFonts w:asciiTheme="minorHAnsi" w:eastAsiaTheme="minorEastAsia" w:hAnsiTheme="minorHAnsi" w:cstheme="minorBidi"/>
            <w:noProof/>
            <w:sz w:val="22"/>
            <w:szCs w:val="22"/>
            <w:lang w:eastAsia="ja-JP"/>
          </w:rPr>
          <w:tab/>
        </w:r>
        <w:r w:rsidR="009C4AE0" w:rsidRPr="00CB633F">
          <w:rPr>
            <w:rStyle w:val="Hyperlink"/>
            <w:noProof/>
            <w:lang w:eastAsia="ja-JP"/>
          </w:rPr>
          <w:t>Floating-point type</w:t>
        </w:r>
        <w:r w:rsidR="009C4AE0">
          <w:rPr>
            <w:noProof/>
            <w:webHidden/>
          </w:rPr>
          <w:tab/>
        </w:r>
        <w:r w:rsidR="009C4AE0">
          <w:rPr>
            <w:noProof/>
            <w:webHidden/>
          </w:rPr>
          <w:fldChar w:fldCharType="begin"/>
        </w:r>
        <w:r w:rsidR="009C4AE0">
          <w:rPr>
            <w:noProof/>
            <w:webHidden/>
          </w:rPr>
          <w:instrText xml:space="preserve"> PAGEREF _Toc9605453 \h </w:instrText>
        </w:r>
        <w:r w:rsidR="009C4AE0">
          <w:rPr>
            <w:noProof/>
            <w:webHidden/>
          </w:rPr>
        </w:r>
        <w:r w:rsidR="009C4AE0">
          <w:rPr>
            <w:noProof/>
            <w:webHidden/>
          </w:rPr>
          <w:fldChar w:fldCharType="separate"/>
        </w:r>
        <w:r w:rsidR="009C4AE0">
          <w:rPr>
            <w:noProof/>
            <w:webHidden/>
          </w:rPr>
          <w:t>11</w:t>
        </w:r>
        <w:r w:rsidR="009C4AE0">
          <w:rPr>
            <w:noProof/>
            <w:webHidden/>
          </w:rPr>
          <w:fldChar w:fldCharType="end"/>
        </w:r>
      </w:hyperlink>
    </w:p>
    <w:p w14:paraId="4F2C65D7" w14:textId="77777777" w:rsidR="009C4AE0" w:rsidRDefault="0082276C">
      <w:pPr>
        <w:pStyle w:val="TOC4"/>
        <w:rPr>
          <w:rFonts w:asciiTheme="minorHAnsi" w:eastAsiaTheme="minorEastAsia" w:hAnsiTheme="minorHAnsi" w:cstheme="minorBidi"/>
          <w:noProof/>
          <w:sz w:val="22"/>
          <w:szCs w:val="22"/>
          <w:lang w:eastAsia="ja-JP"/>
        </w:rPr>
      </w:pPr>
      <w:hyperlink w:anchor="_Toc9605454" w:history="1">
        <w:r w:rsidR="009C4AE0" w:rsidRPr="00CB633F">
          <w:rPr>
            <w:rStyle w:val="Hyperlink"/>
            <w:rFonts w:ascii="Arial" w:hAnsi="Arial"/>
            <w:noProof/>
            <w:lang w:eastAsia="ja-JP"/>
          </w:rPr>
          <w:t>1.2.1.3</w:t>
        </w:r>
        <w:r w:rsidR="009C4AE0">
          <w:rPr>
            <w:rFonts w:asciiTheme="minorHAnsi" w:eastAsiaTheme="minorEastAsia" w:hAnsiTheme="minorHAnsi" w:cstheme="minorBidi"/>
            <w:noProof/>
            <w:sz w:val="22"/>
            <w:szCs w:val="22"/>
            <w:lang w:eastAsia="ja-JP"/>
          </w:rPr>
          <w:tab/>
        </w:r>
        <w:r w:rsidR="009C4AE0" w:rsidRPr="00CB633F">
          <w:rPr>
            <w:rStyle w:val="Hyperlink"/>
            <w:noProof/>
            <w:lang w:eastAsia="ja-JP"/>
          </w:rPr>
          <w:t>Pointer types</w:t>
        </w:r>
        <w:r w:rsidR="009C4AE0">
          <w:rPr>
            <w:noProof/>
            <w:webHidden/>
          </w:rPr>
          <w:tab/>
        </w:r>
        <w:r w:rsidR="009C4AE0">
          <w:rPr>
            <w:noProof/>
            <w:webHidden/>
          </w:rPr>
          <w:fldChar w:fldCharType="begin"/>
        </w:r>
        <w:r w:rsidR="009C4AE0">
          <w:rPr>
            <w:noProof/>
            <w:webHidden/>
          </w:rPr>
          <w:instrText xml:space="preserve"> PAGEREF _Toc9605454 \h </w:instrText>
        </w:r>
        <w:r w:rsidR="009C4AE0">
          <w:rPr>
            <w:noProof/>
            <w:webHidden/>
          </w:rPr>
        </w:r>
        <w:r w:rsidR="009C4AE0">
          <w:rPr>
            <w:noProof/>
            <w:webHidden/>
          </w:rPr>
          <w:fldChar w:fldCharType="separate"/>
        </w:r>
        <w:r w:rsidR="009C4AE0">
          <w:rPr>
            <w:noProof/>
            <w:webHidden/>
          </w:rPr>
          <w:t>11</w:t>
        </w:r>
        <w:r w:rsidR="009C4AE0">
          <w:rPr>
            <w:noProof/>
            <w:webHidden/>
          </w:rPr>
          <w:fldChar w:fldCharType="end"/>
        </w:r>
      </w:hyperlink>
    </w:p>
    <w:p w14:paraId="754BB96D" w14:textId="77777777" w:rsidR="009C4AE0" w:rsidRDefault="0082276C">
      <w:pPr>
        <w:pStyle w:val="TOC4"/>
        <w:rPr>
          <w:rFonts w:asciiTheme="minorHAnsi" w:eastAsiaTheme="minorEastAsia" w:hAnsiTheme="minorHAnsi" w:cstheme="minorBidi"/>
          <w:noProof/>
          <w:sz w:val="22"/>
          <w:szCs w:val="22"/>
          <w:lang w:eastAsia="ja-JP"/>
        </w:rPr>
      </w:pPr>
      <w:hyperlink w:anchor="_Toc9605455" w:history="1">
        <w:r w:rsidR="009C4AE0" w:rsidRPr="00CB633F">
          <w:rPr>
            <w:rStyle w:val="Hyperlink"/>
            <w:rFonts w:ascii="Arial" w:hAnsi="Arial"/>
            <w:noProof/>
            <w:lang w:eastAsia="ja-JP"/>
          </w:rPr>
          <w:t>1.2.1.4</w:t>
        </w:r>
        <w:r w:rsidR="009C4AE0">
          <w:rPr>
            <w:rFonts w:asciiTheme="minorHAnsi" w:eastAsiaTheme="minorEastAsia" w:hAnsiTheme="minorHAnsi" w:cstheme="minorBidi"/>
            <w:noProof/>
            <w:sz w:val="22"/>
            <w:szCs w:val="22"/>
            <w:lang w:eastAsia="ja-JP"/>
          </w:rPr>
          <w:tab/>
        </w:r>
        <w:r w:rsidR="009C4AE0" w:rsidRPr="00CB633F">
          <w:rPr>
            <w:rStyle w:val="Hyperlink"/>
            <w:noProof/>
            <w:lang w:eastAsia="ja-JP"/>
          </w:rPr>
          <w:t>Enumerated types</w:t>
        </w:r>
        <w:r w:rsidR="009C4AE0">
          <w:rPr>
            <w:noProof/>
            <w:webHidden/>
          </w:rPr>
          <w:tab/>
        </w:r>
        <w:r w:rsidR="009C4AE0">
          <w:rPr>
            <w:noProof/>
            <w:webHidden/>
          </w:rPr>
          <w:fldChar w:fldCharType="begin"/>
        </w:r>
        <w:r w:rsidR="009C4AE0">
          <w:rPr>
            <w:noProof/>
            <w:webHidden/>
          </w:rPr>
          <w:instrText xml:space="preserve"> PAGEREF _Toc9605455 \h </w:instrText>
        </w:r>
        <w:r w:rsidR="009C4AE0">
          <w:rPr>
            <w:noProof/>
            <w:webHidden/>
          </w:rPr>
        </w:r>
        <w:r w:rsidR="009C4AE0">
          <w:rPr>
            <w:noProof/>
            <w:webHidden/>
          </w:rPr>
          <w:fldChar w:fldCharType="separate"/>
        </w:r>
        <w:r w:rsidR="009C4AE0">
          <w:rPr>
            <w:noProof/>
            <w:webHidden/>
          </w:rPr>
          <w:t>11</w:t>
        </w:r>
        <w:r w:rsidR="009C4AE0">
          <w:rPr>
            <w:noProof/>
            <w:webHidden/>
          </w:rPr>
          <w:fldChar w:fldCharType="end"/>
        </w:r>
      </w:hyperlink>
    </w:p>
    <w:p w14:paraId="75158002" w14:textId="77777777" w:rsidR="009C4AE0" w:rsidRDefault="0082276C">
      <w:pPr>
        <w:pStyle w:val="TOC4"/>
        <w:rPr>
          <w:rFonts w:asciiTheme="minorHAnsi" w:eastAsiaTheme="minorEastAsia" w:hAnsiTheme="minorHAnsi" w:cstheme="minorBidi"/>
          <w:noProof/>
          <w:sz w:val="22"/>
          <w:szCs w:val="22"/>
          <w:lang w:eastAsia="ja-JP"/>
        </w:rPr>
      </w:pPr>
      <w:hyperlink w:anchor="_Toc9605456" w:history="1">
        <w:r w:rsidR="009C4AE0" w:rsidRPr="00CB633F">
          <w:rPr>
            <w:rStyle w:val="Hyperlink"/>
            <w:rFonts w:ascii="Arial" w:hAnsi="Arial"/>
            <w:noProof/>
            <w:lang w:eastAsia="ja-JP"/>
          </w:rPr>
          <w:t>1.2.1.5</w:t>
        </w:r>
        <w:r w:rsidR="009C4AE0">
          <w:rPr>
            <w:rFonts w:asciiTheme="minorHAnsi" w:eastAsiaTheme="minorEastAsia" w:hAnsiTheme="minorHAnsi" w:cstheme="minorBidi"/>
            <w:noProof/>
            <w:sz w:val="22"/>
            <w:szCs w:val="22"/>
            <w:lang w:eastAsia="ja-JP"/>
          </w:rPr>
          <w:tab/>
        </w:r>
        <w:r w:rsidR="009C4AE0" w:rsidRPr="00CB633F">
          <w:rPr>
            <w:rStyle w:val="Hyperlink"/>
            <w:noProof/>
            <w:lang w:eastAsia="ja-JP"/>
          </w:rPr>
          <w:t>Array types</w:t>
        </w:r>
        <w:r w:rsidR="009C4AE0">
          <w:rPr>
            <w:noProof/>
            <w:webHidden/>
          </w:rPr>
          <w:tab/>
        </w:r>
        <w:r w:rsidR="009C4AE0">
          <w:rPr>
            <w:noProof/>
            <w:webHidden/>
          </w:rPr>
          <w:fldChar w:fldCharType="begin"/>
        </w:r>
        <w:r w:rsidR="009C4AE0">
          <w:rPr>
            <w:noProof/>
            <w:webHidden/>
          </w:rPr>
          <w:instrText xml:space="preserve"> PAGEREF _Toc9605456 \h </w:instrText>
        </w:r>
        <w:r w:rsidR="009C4AE0">
          <w:rPr>
            <w:noProof/>
            <w:webHidden/>
          </w:rPr>
        </w:r>
        <w:r w:rsidR="009C4AE0">
          <w:rPr>
            <w:noProof/>
            <w:webHidden/>
          </w:rPr>
          <w:fldChar w:fldCharType="separate"/>
        </w:r>
        <w:r w:rsidR="009C4AE0">
          <w:rPr>
            <w:noProof/>
            <w:webHidden/>
          </w:rPr>
          <w:t>12</w:t>
        </w:r>
        <w:r w:rsidR="009C4AE0">
          <w:rPr>
            <w:noProof/>
            <w:webHidden/>
          </w:rPr>
          <w:fldChar w:fldCharType="end"/>
        </w:r>
      </w:hyperlink>
    </w:p>
    <w:p w14:paraId="54DCBED7" w14:textId="77777777" w:rsidR="009C4AE0" w:rsidRDefault="0082276C">
      <w:pPr>
        <w:pStyle w:val="TOC4"/>
        <w:rPr>
          <w:rFonts w:asciiTheme="minorHAnsi" w:eastAsiaTheme="minorEastAsia" w:hAnsiTheme="minorHAnsi" w:cstheme="minorBidi"/>
          <w:noProof/>
          <w:sz w:val="22"/>
          <w:szCs w:val="22"/>
          <w:lang w:eastAsia="ja-JP"/>
        </w:rPr>
      </w:pPr>
      <w:hyperlink w:anchor="_Toc9605457" w:history="1">
        <w:r w:rsidR="009C4AE0" w:rsidRPr="00CB633F">
          <w:rPr>
            <w:rStyle w:val="Hyperlink"/>
            <w:rFonts w:ascii="Arial" w:hAnsi="Arial"/>
            <w:noProof/>
            <w:lang w:eastAsia="ja-JP"/>
          </w:rPr>
          <w:t>1.2.1.6</w:t>
        </w:r>
        <w:r w:rsidR="009C4AE0">
          <w:rPr>
            <w:rFonts w:asciiTheme="minorHAnsi" w:eastAsiaTheme="minorEastAsia" w:hAnsiTheme="minorHAnsi" w:cstheme="minorBidi"/>
            <w:noProof/>
            <w:sz w:val="22"/>
            <w:szCs w:val="22"/>
            <w:lang w:eastAsia="ja-JP"/>
          </w:rPr>
          <w:tab/>
        </w:r>
        <w:r w:rsidR="009C4AE0" w:rsidRPr="00CB633F">
          <w:rPr>
            <w:rStyle w:val="Hyperlink"/>
            <w:noProof/>
            <w:lang w:eastAsia="ja-JP"/>
          </w:rPr>
          <w:t>Structure types</w:t>
        </w:r>
        <w:r w:rsidR="009C4AE0">
          <w:rPr>
            <w:noProof/>
            <w:webHidden/>
          </w:rPr>
          <w:tab/>
        </w:r>
        <w:r w:rsidR="009C4AE0">
          <w:rPr>
            <w:noProof/>
            <w:webHidden/>
          </w:rPr>
          <w:fldChar w:fldCharType="begin"/>
        </w:r>
        <w:r w:rsidR="009C4AE0">
          <w:rPr>
            <w:noProof/>
            <w:webHidden/>
          </w:rPr>
          <w:instrText xml:space="preserve"> PAGEREF _Toc9605457 \h </w:instrText>
        </w:r>
        <w:r w:rsidR="009C4AE0">
          <w:rPr>
            <w:noProof/>
            <w:webHidden/>
          </w:rPr>
        </w:r>
        <w:r w:rsidR="009C4AE0">
          <w:rPr>
            <w:noProof/>
            <w:webHidden/>
          </w:rPr>
          <w:fldChar w:fldCharType="separate"/>
        </w:r>
        <w:r w:rsidR="009C4AE0">
          <w:rPr>
            <w:noProof/>
            <w:webHidden/>
          </w:rPr>
          <w:t>12</w:t>
        </w:r>
        <w:r w:rsidR="009C4AE0">
          <w:rPr>
            <w:noProof/>
            <w:webHidden/>
          </w:rPr>
          <w:fldChar w:fldCharType="end"/>
        </w:r>
      </w:hyperlink>
    </w:p>
    <w:p w14:paraId="33923086" w14:textId="77777777" w:rsidR="009C4AE0" w:rsidRDefault="0082276C">
      <w:pPr>
        <w:pStyle w:val="TOC4"/>
        <w:rPr>
          <w:rFonts w:asciiTheme="minorHAnsi" w:eastAsiaTheme="minorEastAsia" w:hAnsiTheme="minorHAnsi" w:cstheme="minorBidi"/>
          <w:noProof/>
          <w:sz w:val="22"/>
          <w:szCs w:val="22"/>
          <w:lang w:eastAsia="ja-JP"/>
        </w:rPr>
      </w:pPr>
      <w:hyperlink w:anchor="_Toc9605458" w:history="1">
        <w:r w:rsidR="009C4AE0" w:rsidRPr="00CB633F">
          <w:rPr>
            <w:rStyle w:val="Hyperlink"/>
            <w:rFonts w:ascii="Arial" w:hAnsi="Arial"/>
            <w:noProof/>
            <w:lang w:eastAsia="ja-JP"/>
          </w:rPr>
          <w:t>1.2.1.7</w:t>
        </w:r>
        <w:r w:rsidR="009C4AE0">
          <w:rPr>
            <w:rFonts w:asciiTheme="minorHAnsi" w:eastAsiaTheme="minorEastAsia" w:hAnsiTheme="minorHAnsi" w:cstheme="minorBidi"/>
            <w:noProof/>
            <w:sz w:val="22"/>
            <w:szCs w:val="22"/>
            <w:lang w:eastAsia="ja-JP"/>
          </w:rPr>
          <w:tab/>
        </w:r>
        <w:r w:rsidR="009C4AE0" w:rsidRPr="00CB633F">
          <w:rPr>
            <w:rStyle w:val="Hyperlink"/>
            <w:noProof/>
            <w:lang w:eastAsia="ja-JP"/>
          </w:rPr>
          <w:t>Union types</w:t>
        </w:r>
        <w:r w:rsidR="009C4AE0">
          <w:rPr>
            <w:noProof/>
            <w:webHidden/>
          </w:rPr>
          <w:tab/>
        </w:r>
        <w:r w:rsidR="009C4AE0">
          <w:rPr>
            <w:noProof/>
            <w:webHidden/>
          </w:rPr>
          <w:fldChar w:fldCharType="begin"/>
        </w:r>
        <w:r w:rsidR="009C4AE0">
          <w:rPr>
            <w:noProof/>
            <w:webHidden/>
          </w:rPr>
          <w:instrText xml:space="preserve"> PAGEREF _Toc9605458 \h </w:instrText>
        </w:r>
        <w:r w:rsidR="009C4AE0">
          <w:rPr>
            <w:noProof/>
            <w:webHidden/>
          </w:rPr>
        </w:r>
        <w:r w:rsidR="009C4AE0">
          <w:rPr>
            <w:noProof/>
            <w:webHidden/>
          </w:rPr>
          <w:fldChar w:fldCharType="separate"/>
        </w:r>
        <w:r w:rsidR="009C4AE0">
          <w:rPr>
            <w:noProof/>
            <w:webHidden/>
          </w:rPr>
          <w:t>12</w:t>
        </w:r>
        <w:r w:rsidR="009C4AE0">
          <w:rPr>
            <w:noProof/>
            <w:webHidden/>
          </w:rPr>
          <w:fldChar w:fldCharType="end"/>
        </w:r>
      </w:hyperlink>
    </w:p>
    <w:p w14:paraId="0A5C462C" w14:textId="77777777" w:rsidR="009C4AE0" w:rsidRDefault="0082276C">
      <w:pPr>
        <w:pStyle w:val="TOC4"/>
        <w:rPr>
          <w:rFonts w:asciiTheme="minorHAnsi" w:eastAsiaTheme="minorEastAsia" w:hAnsiTheme="minorHAnsi" w:cstheme="minorBidi"/>
          <w:noProof/>
          <w:sz w:val="22"/>
          <w:szCs w:val="22"/>
          <w:lang w:eastAsia="ja-JP"/>
        </w:rPr>
      </w:pPr>
      <w:hyperlink w:anchor="_Toc9605459" w:history="1">
        <w:r w:rsidR="009C4AE0" w:rsidRPr="00CB633F">
          <w:rPr>
            <w:rStyle w:val="Hyperlink"/>
            <w:rFonts w:ascii="Arial" w:hAnsi="Arial"/>
            <w:noProof/>
            <w:lang w:eastAsia="ja-JP"/>
          </w:rPr>
          <w:t>1.2.1.8</w:t>
        </w:r>
        <w:r w:rsidR="009C4AE0">
          <w:rPr>
            <w:rFonts w:asciiTheme="minorHAnsi" w:eastAsiaTheme="minorEastAsia" w:hAnsiTheme="minorHAnsi" w:cstheme="minorBidi"/>
            <w:noProof/>
            <w:sz w:val="22"/>
            <w:szCs w:val="22"/>
            <w:lang w:eastAsia="ja-JP"/>
          </w:rPr>
          <w:tab/>
        </w:r>
        <w:r w:rsidR="009C4AE0" w:rsidRPr="00CB633F">
          <w:rPr>
            <w:rStyle w:val="Hyperlink"/>
            <w:noProof/>
            <w:lang w:eastAsia="ja-JP"/>
          </w:rPr>
          <w:t>Bit fields</w:t>
        </w:r>
        <w:r w:rsidR="009C4AE0">
          <w:rPr>
            <w:noProof/>
            <w:webHidden/>
          </w:rPr>
          <w:tab/>
        </w:r>
        <w:r w:rsidR="009C4AE0">
          <w:rPr>
            <w:noProof/>
            <w:webHidden/>
          </w:rPr>
          <w:fldChar w:fldCharType="begin"/>
        </w:r>
        <w:r w:rsidR="009C4AE0">
          <w:rPr>
            <w:noProof/>
            <w:webHidden/>
          </w:rPr>
          <w:instrText xml:space="preserve"> PAGEREF _Toc9605459 \h </w:instrText>
        </w:r>
        <w:r w:rsidR="009C4AE0">
          <w:rPr>
            <w:noProof/>
            <w:webHidden/>
          </w:rPr>
        </w:r>
        <w:r w:rsidR="009C4AE0">
          <w:rPr>
            <w:noProof/>
            <w:webHidden/>
          </w:rPr>
          <w:fldChar w:fldCharType="separate"/>
        </w:r>
        <w:r w:rsidR="009C4AE0">
          <w:rPr>
            <w:noProof/>
            <w:webHidden/>
          </w:rPr>
          <w:t>12</w:t>
        </w:r>
        <w:r w:rsidR="009C4AE0">
          <w:rPr>
            <w:noProof/>
            <w:webHidden/>
          </w:rPr>
          <w:fldChar w:fldCharType="end"/>
        </w:r>
      </w:hyperlink>
    </w:p>
    <w:p w14:paraId="10FCB006" w14:textId="77777777" w:rsidR="009C4AE0" w:rsidRDefault="0082276C">
      <w:pPr>
        <w:pStyle w:val="TOC4"/>
        <w:rPr>
          <w:rFonts w:asciiTheme="minorHAnsi" w:eastAsiaTheme="minorEastAsia" w:hAnsiTheme="minorHAnsi" w:cstheme="minorBidi"/>
          <w:noProof/>
          <w:sz w:val="22"/>
          <w:szCs w:val="22"/>
          <w:lang w:eastAsia="ja-JP"/>
        </w:rPr>
      </w:pPr>
      <w:hyperlink w:anchor="_Toc9605460" w:history="1">
        <w:r w:rsidR="009C4AE0" w:rsidRPr="00CB633F">
          <w:rPr>
            <w:rStyle w:val="Hyperlink"/>
            <w:rFonts w:ascii="Arial" w:hAnsi="Arial"/>
            <w:noProof/>
            <w:lang w:eastAsia="ja-JP"/>
          </w:rPr>
          <w:t>1.2.1.9</w:t>
        </w:r>
        <w:r w:rsidR="009C4AE0">
          <w:rPr>
            <w:rFonts w:asciiTheme="minorHAnsi" w:eastAsiaTheme="minorEastAsia" w:hAnsiTheme="minorHAnsi" w:cstheme="minorBidi"/>
            <w:noProof/>
            <w:sz w:val="22"/>
            <w:szCs w:val="22"/>
            <w:lang w:eastAsia="ja-JP"/>
          </w:rPr>
          <w:tab/>
        </w:r>
        <w:r w:rsidR="009C4AE0" w:rsidRPr="00CB633F">
          <w:rPr>
            <w:rStyle w:val="Hyperlink"/>
            <w:noProof/>
            <w:lang w:eastAsia="ja-JP"/>
          </w:rPr>
          <w:t>Alignment conditions</w:t>
        </w:r>
        <w:r w:rsidR="009C4AE0">
          <w:rPr>
            <w:noProof/>
            <w:webHidden/>
          </w:rPr>
          <w:tab/>
        </w:r>
        <w:r w:rsidR="009C4AE0">
          <w:rPr>
            <w:noProof/>
            <w:webHidden/>
          </w:rPr>
          <w:fldChar w:fldCharType="begin"/>
        </w:r>
        <w:r w:rsidR="009C4AE0">
          <w:rPr>
            <w:noProof/>
            <w:webHidden/>
          </w:rPr>
          <w:instrText xml:space="preserve"> PAGEREF _Toc9605460 \h </w:instrText>
        </w:r>
        <w:r w:rsidR="009C4AE0">
          <w:rPr>
            <w:noProof/>
            <w:webHidden/>
          </w:rPr>
        </w:r>
        <w:r w:rsidR="009C4AE0">
          <w:rPr>
            <w:noProof/>
            <w:webHidden/>
          </w:rPr>
          <w:fldChar w:fldCharType="separate"/>
        </w:r>
        <w:r w:rsidR="009C4AE0">
          <w:rPr>
            <w:noProof/>
            <w:webHidden/>
          </w:rPr>
          <w:t>12</w:t>
        </w:r>
        <w:r w:rsidR="009C4AE0">
          <w:rPr>
            <w:noProof/>
            <w:webHidden/>
          </w:rPr>
          <w:fldChar w:fldCharType="end"/>
        </w:r>
      </w:hyperlink>
    </w:p>
    <w:p w14:paraId="48F985D5" w14:textId="77777777" w:rsidR="009C4AE0" w:rsidRDefault="0082276C">
      <w:pPr>
        <w:pStyle w:val="TOC3"/>
        <w:rPr>
          <w:rFonts w:asciiTheme="minorHAnsi" w:eastAsiaTheme="minorEastAsia" w:hAnsiTheme="minorHAnsi" w:cstheme="minorBidi"/>
          <w:noProof/>
          <w:sz w:val="22"/>
          <w:szCs w:val="22"/>
          <w:lang w:eastAsia="ja-JP"/>
        </w:rPr>
      </w:pPr>
      <w:hyperlink w:anchor="_Toc9605461" w:history="1">
        <w:r w:rsidR="009C4AE0" w:rsidRPr="00CB633F">
          <w:rPr>
            <w:rStyle w:val="Hyperlink"/>
            <w:noProof/>
            <w:lang w:eastAsia="ja-JP"/>
          </w:rPr>
          <w:t>1.2.2</w:t>
        </w:r>
        <w:r w:rsidR="009C4AE0">
          <w:rPr>
            <w:rFonts w:asciiTheme="minorHAnsi" w:eastAsiaTheme="minorEastAsia" w:hAnsiTheme="minorHAnsi" w:cstheme="minorBidi"/>
            <w:noProof/>
            <w:sz w:val="22"/>
            <w:szCs w:val="22"/>
            <w:lang w:eastAsia="ja-JP"/>
          </w:rPr>
          <w:tab/>
        </w:r>
        <w:r w:rsidR="009C4AE0" w:rsidRPr="00CB633F">
          <w:rPr>
            <w:rStyle w:val="Hyperlink"/>
            <w:noProof/>
            <w:lang w:eastAsia="ja-JP"/>
          </w:rPr>
          <w:t>Sections</w:t>
        </w:r>
        <w:r w:rsidR="009C4AE0">
          <w:rPr>
            <w:noProof/>
            <w:webHidden/>
          </w:rPr>
          <w:tab/>
        </w:r>
        <w:r w:rsidR="009C4AE0">
          <w:rPr>
            <w:noProof/>
            <w:webHidden/>
          </w:rPr>
          <w:fldChar w:fldCharType="begin"/>
        </w:r>
        <w:r w:rsidR="009C4AE0">
          <w:rPr>
            <w:noProof/>
            <w:webHidden/>
          </w:rPr>
          <w:instrText xml:space="preserve"> PAGEREF _Toc9605461 \h </w:instrText>
        </w:r>
        <w:r w:rsidR="009C4AE0">
          <w:rPr>
            <w:noProof/>
            <w:webHidden/>
          </w:rPr>
        </w:r>
        <w:r w:rsidR="009C4AE0">
          <w:rPr>
            <w:noProof/>
            <w:webHidden/>
          </w:rPr>
          <w:fldChar w:fldCharType="separate"/>
        </w:r>
        <w:r w:rsidR="009C4AE0">
          <w:rPr>
            <w:noProof/>
            <w:webHidden/>
          </w:rPr>
          <w:t>12</w:t>
        </w:r>
        <w:r w:rsidR="009C4AE0">
          <w:rPr>
            <w:noProof/>
            <w:webHidden/>
          </w:rPr>
          <w:fldChar w:fldCharType="end"/>
        </w:r>
      </w:hyperlink>
    </w:p>
    <w:p w14:paraId="27902A4D" w14:textId="77777777" w:rsidR="009C4AE0" w:rsidRDefault="0082276C">
      <w:pPr>
        <w:pStyle w:val="TOC4"/>
        <w:rPr>
          <w:rFonts w:asciiTheme="minorHAnsi" w:eastAsiaTheme="minorEastAsia" w:hAnsiTheme="minorHAnsi" w:cstheme="minorBidi"/>
          <w:noProof/>
          <w:sz w:val="22"/>
          <w:szCs w:val="22"/>
          <w:lang w:eastAsia="ja-JP"/>
        </w:rPr>
      </w:pPr>
      <w:hyperlink w:anchor="_Toc9605462" w:history="1">
        <w:r w:rsidR="009C4AE0" w:rsidRPr="00CB633F">
          <w:rPr>
            <w:rStyle w:val="Hyperlink"/>
            <w:rFonts w:ascii="Arial" w:hAnsi="Arial"/>
            <w:noProof/>
            <w:lang w:eastAsia="ja-JP"/>
          </w:rPr>
          <w:t>1.2.2.1</w:t>
        </w:r>
        <w:r w:rsidR="009C4AE0">
          <w:rPr>
            <w:rFonts w:asciiTheme="minorHAnsi" w:eastAsiaTheme="minorEastAsia" w:hAnsiTheme="minorHAnsi" w:cstheme="minorBidi"/>
            <w:noProof/>
            <w:sz w:val="22"/>
            <w:szCs w:val="22"/>
            <w:lang w:eastAsia="ja-JP"/>
          </w:rPr>
          <w:tab/>
        </w:r>
        <w:r w:rsidR="009C4AE0" w:rsidRPr="00CB633F">
          <w:rPr>
            <w:rStyle w:val="Hyperlink"/>
            <w:noProof/>
            <w:lang w:eastAsia="ja-JP"/>
          </w:rPr>
          <w:t>List of sections</w:t>
        </w:r>
        <w:r w:rsidR="009C4AE0">
          <w:rPr>
            <w:noProof/>
            <w:webHidden/>
          </w:rPr>
          <w:tab/>
        </w:r>
        <w:r w:rsidR="009C4AE0">
          <w:rPr>
            <w:noProof/>
            <w:webHidden/>
          </w:rPr>
          <w:fldChar w:fldCharType="begin"/>
        </w:r>
        <w:r w:rsidR="009C4AE0">
          <w:rPr>
            <w:noProof/>
            <w:webHidden/>
          </w:rPr>
          <w:instrText xml:space="preserve"> PAGEREF _Toc9605462 \h </w:instrText>
        </w:r>
        <w:r w:rsidR="009C4AE0">
          <w:rPr>
            <w:noProof/>
            <w:webHidden/>
          </w:rPr>
        </w:r>
        <w:r w:rsidR="009C4AE0">
          <w:rPr>
            <w:noProof/>
            <w:webHidden/>
          </w:rPr>
          <w:fldChar w:fldCharType="separate"/>
        </w:r>
        <w:r w:rsidR="009C4AE0">
          <w:rPr>
            <w:noProof/>
            <w:webHidden/>
          </w:rPr>
          <w:t>12</w:t>
        </w:r>
        <w:r w:rsidR="009C4AE0">
          <w:rPr>
            <w:noProof/>
            <w:webHidden/>
          </w:rPr>
          <w:fldChar w:fldCharType="end"/>
        </w:r>
      </w:hyperlink>
    </w:p>
    <w:p w14:paraId="60B3915B" w14:textId="77777777" w:rsidR="009C4AE0" w:rsidRDefault="0082276C">
      <w:pPr>
        <w:pStyle w:val="TOC4"/>
        <w:rPr>
          <w:rFonts w:asciiTheme="minorHAnsi" w:eastAsiaTheme="minorEastAsia" w:hAnsiTheme="minorHAnsi" w:cstheme="minorBidi"/>
          <w:noProof/>
          <w:sz w:val="22"/>
          <w:szCs w:val="22"/>
          <w:lang w:eastAsia="ja-JP"/>
        </w:rPr>
      </w:pPr>
      <w:hyperlink w:anchor="_Toc9605463" w:history="1">
        <w:r w:rsidR="009C4AE0" w:rsidRPr="00CB633F">
          <w:rPr>
            <w:rStyle w:val="Hyperlink"/>
            <w:rFonts w:ascii="Arial" w:hAnsi="Arial"/>
            <w:noProof/>
          </w:rPr>
          <w:t>1.2.2.2</w:t>
        </w:r>
        <w:r w:rsidR="009C4AE0">
          <w:rPr>
            <w:rFonts w:asciiTheme="minorHAnsi" w:eastAsiaTheme="minorEastAsia" w:hAnsiTheme="minorHAnsi" w:cstheme="minorBidi"/>
            <w:noProof/>
            <w:sz w:val="22"/>
            <w:szCs w:val="22"/>
            <w:lang w:eastAsia="ja-JP"/>
          </w:rPr>
          <w:tab/>
        </w:r>
        <w:r w:rsidR="009C4AE0" w:rsidRPr="00CB633F">
          <w:rPr>
            <w:rStyle w:val="Hyperlink"/>
            <w:noProof/>
          </w:rPr>
          <w:t>Notes on memory access to lwm and lwm_comm</w:t>
        </w:r>
        <w:r w:rsidR="009C4AE0">
          <w:rPr>
            <w:noProof/>
            <w:webHidden/>
          </w:rPr>
          <w:tab/>
        </w:r>
        <w:r w:rsidR="009C4AE0">
          <w:rPr>
            <w:noProof/>
            <w:webHidden/>
          </w:rPr>
          <w:fldChar w:fldCharType="begin"/>
        </w:r>
        <w:r w:rsidR="009C4AE0">
          <w:rPr>
            <w:noProof/>
            <w:webHidden/>
          </w:rPr>
          <w:instrText xml:space="preserve"> PAGEREF _Toc9605463 \h </w:instrText>
        </w:r>
        <w:r w:rsidR="009C4AE0">
          <w:rPr>
            <w:noProof/>
            <w:webHidden/>
          </w:rPr>
        </w:r>
        <w:r w:rsidR="009C4AE0">
          <w:rPr>
            <w:noProof/>
            <w:webHidden/>
          </w:rPr>
          <w:fldChar w:fldCharType="separate"/>
        </w:r>
        <w:r w:rsidR="009C4AE0">
          <w:rPr>
            <w:noProof/>
            <w:webHidden/>
          </w:rPr>
          <w:t>13</w:t>
        </w:r>
        <w:r w:rsidR="009C4AE0">
          <w:rPr>
            <w:noProof/>
            <w:webHidden/>
          </w:rPr>
          <w:fldChar w:fldCharType="end"/>
        </w:r>
      </w:hyperlink>
    </w:p>
    <w:p w14:paraId="63DC318A" w14:textId="77777777" w:rsidR="009C4AE0" w:rsidRDefault="0082276C">
      <w:pPr>
        <w:pStyle w:val="TOC3"/>
        <w:rPr>
          <w:rFonts w:asciiTheme="minorHAnsi" w:eastAsiaTheme="minorEastAsia" w:hAnsiTheme="minorHAnsi" w:cstheme="minorBidi"/>
          <w:noProof/>
          <w:sz w:val="22"/>
          <w:szCs w:val="22"/>
          <w:lang w:eastAsia="ja-JP"/>
        </w:rPr>
      </w:pPr>
      <w:hyperlink w:anchor="_Toc9605464" w:history="1">
        <w:r w:rsidR="009C4AE0" w:rsidRPr="00CB633F">
          <w:rPr>
            <w:rStyle w:val="Hyperlink"/>
            <w:noProof/>
          </w:rPr>
          <w:t>1.2.3</w:t>
        </w:r>
        <w:r w:rsidR="009C4AE0">
          <w:rPr>
            <w:rFonts w:asciiTheme="minorHAnsi" w:eastAsiaTheme="minorEastAsia" w:hAnsiTheme="minorHAnsi" w:cstheme="minorBidi"/>
            <w:noProof/>
            <w:sz w:val="22"/>
            <w:szCs w:val="22"/>
            <w:lang w:eastAsia="ja-JP"/>
          </w:rPr>
          <w:tab/>
        </w:r>
        <w:r w:rsidR="009C4AE0" w:rsidRPr="00CB633F">
          <w:rPr>
            <w:rStyle w:val="Hyperlink"/>
            <w:noProof/>
          </w:rPr>
          <w:t>Function call interface</w:t>
        </w:r>
        <w:r w:rsidR="009C4AE0">
          <w:rPr>
            <w:noProof/>
            <w:webHidden/>
          </w:rPr>
          <w:tab/>
        </w:r>
        <w:r w:rsidR="009C4AE0">
          <w:rPr>
            <w:noProof/>
            <w:webHidden/>
          </w:rPr>
          <w:fldChar w:fldCharType="begin"/>
        </w:r>
        <w:r w:rsidR="009C4AE0">
          <w:rPr>
            <w:noProof/>
            <w:webHidden/>
          </w:rPr>
          <w:instrText xml:space="preserve"> PAGEREF _Toc9605464 \h </w:instrText>
        </w:r>
        <w:r w:rsidR="009C4AE0">
          <w:rPr>
            <w:noProof/>
            <w:webHidden/>
          </w:rPr>
        </w:r>
        <w:r w:rsidR="009C4AE0">
          <w:rPr>
            <w:noProof/>
            <w:webHidden/>
          </w:rPr>
          <w:fldChar w:fldCharType="separate"/>
        </w:r>
        <w:r w:rsidR="009C4AE0">
          <w:rPr>
            <w:noProof/>
            <w:webHidden/>
          </w:rPr>
          <w:t>14</w:t>
        </w:r>
        <w:r w:rsidR="009C4AE0">
          <w:rPr>
            <w:noProof/>
            <w:webHidden/>
          </w:rPr>
          <w:fldChar w:fldCharType="end"/>
        </w:r>
      </w:hyperlink>
    </w:p>
    <w:p w14:paraId="1165610A" w14:textId="77777777" w:rsidR="009C4AE0" w:rsidRDefault="0082276C">
      <w:pPr>
        <w:pStyle w:val="TOC4"/>
        <w:rPr>
          <w:rFonts w:asciiTheme="minorHAnsi" w:eastAsiaTheme="minorEastAsia" w:hAnsiTheme="minorHAnsi" w:cstheme="minorBidi"/>
          <w:noProof/>
          <w:sz w:val="22"/>
          <w:szCs w:val="22"/>
          <w:lang w:eastAsia="ja-JP"/>
        </w:rPr>
      </w:pPr>
      <w:hyperlink w:anchor="_Toc9605465" w:history="1">
        <w:r w:rsidR="009C4AE0" w:rsidRPr="00CB633F">
          <w:rPr>
            <w:rStyle w:val="Hyperlink"/>
            <w:rFonts w:ascii="Arial" w:hAnsi="Arial"/>
            <w:noProof/>
          </w:rPr>
          <w:t>1.2.3.1</w:t>
        </w:r>
        <w:r w:rsidR="009C4AE0">
          <w:rPr>
            <w:rFonts w:asciiTheme="minorHAnsi" w:eastAsiaTheme="minorEastAsia" w:hAnsiTheme="minorHAnsi" w:cstheme="minorBidi"/>
            <w:noProof/>
            <w:sz w:val="22"/>
            <w:szCs w:val="22"/>
            <w:lang w:eastAsia="ja-JP"/>
          </w:rPr>
          <w:tab/>
        </w:r>
        <w:r w:rsidR="009C4AE0" w:rsidRPr="00CB633F">
          <w:rPr>
            <w:rStyle w:val="Hyperlink"/>
            <w:noProof/>
          </w:rPr>
          <w:t>Using the Processor registers</w:t>
        </w:r>
        <w:r w:rsidR="009C4AE0">
          <w:rPr>
            <w:noProof/>
            <w:webHidden/>
          </w:rPr>
          <w:tab/>
        </w:r>
        <w:r w:rsidR="009C4AE0">
          <w:rPr>
            <w:noProof/>
            <w:webHidden/>
          </w:rPr>
          <w:fldChar w:fldCharType="begin"/>
        </w:r>
        <w:r w:rsidR="009C4AE0">
          <w:rPr>
            <w:noProof/>
            <w:webHidden/>
          </w:rPr>
          <w:instrText xml:space="preserve"> PAGEREF _Toc9605465 \h </w:instrText>
        </w:r>
        <w:r w:rsidR="009C4AE0">
          <w:rPr>
            <w:noProof/>
            <w:webHidden/>
          </w:rPr>
        </w:r>
        <w:r w:rsidR="009C4AE0">
          <w:rPr>
            <w:noProof/>
            <w:webHidden/>
          </w:rPr>
          <w:fldChar w:fldCharType="separate"/>
        </w:r>
        <w:r w:rsidR="009C4AE0">
          <w:rPr>
            <w:noProof/>
            <w:webHidden/>
          </w:rPr>
          <w:t>14</w:t>
        </w:r>
        <w:r w:rsidR="009C4AE0">
          <w:rPr>
            <w:noProof/>
            <w:webHidden/>
          </w:rPr>
          <w:fldChar w:fldCharType="end"/>
        </w:r>
      </w:hyperlink>
    </w:p>
    <w:p w14:paraId="7948714E" w14:textId="77777777" w:rsidR="009C4AE0" w:rsidRDefault="0082276C">
      <w:pPr>
        <w:pStyle w:val="TOC4"/>
        <w:rPr>
          <w:rFonts w:asciiTheme="minorHAnsi" w:eastAsiaTheme="minorEastAsia" w:hAnsiTheme="minorHAnsi" w:cstheme="minorBidi"/>
          <w:noProof/>
          <w:sz w:val="22"/>
          <w:szCs w:val="22"/>
          <w:lang w:eastAsia="ja-JP"/>
        </w:rPr>
      </w:pPr>
      <w:hyperlink w:anchor="_Toc9605466" w:history="1">
        <w:r w:rsidR="009C4AE0" w:rsidRPr="00CB633F">
          <w:rPr>
            <w:rStyle w:val="Hyperlink"/>
            <w:rFonts w:ascii="Arial" w:hAnsi="Arial"/>
            <w:noProof/>
          </w:rPr>
          <w:t>1.2.3.2</w:t>
        </w:r>
        <w:r w:rsidR="009C4AE0">
          <w:rPr>
            <w:rFonts w:asciiTheme="minorHAnsi" w:eastAsiaTheme="minorEastAsia" w:hAnsiTheme="minorHAnsi" w:cstheme="minorBidi"/>
            <w:noProof/>
            <w:sz w:val="22"/>
            <w:szCs w:val="22"/>
            <w:lang w:eastAsia="ja-JP"/>
          </w:rPr>
          <w:tab/>
        </w:r>
        <w:r w:rsidR="009C4AE0" w:rsidRPr="00CB633F">
          <w:rPr>
            <w:rStyle w:val="Hyperlink"/>
            <w:noProof/>
          </w:rPr>
          <w:t>Rules for setting for arguments and using parameters</w:t>
        </w:r>
        <w:r w:rsidR="009C4AE0">
          <w:rPr>
            <w:noProof/>
            <w:webHidden/>
          </w:rPr>
          <w:tab/>
        </w:r>
        <w:r w:rsidR="009C4AE0">
          <w:rPr>
            <w:noProof/>
            <w:webHidden/>
          </w:rPr>
          <w:fldChar w:fldCharType="begin"/>
        </w:r>
        <w:r w:rsidR="009C4AE0">
          <w:rPr>
            <w:noProof/>
            <w:webHidden/>
          </w:rPr>
          <w:instrText xml:space="preserve"> PAGEREF _Toc9605466 \h </w:instrText>
        </w:r>
        <w:r w:rsidR="009C4AE0">
          <w:rPr>
            <w:noProof/>
            <w:webHidden/>
          </w:rPr>
        </w:r>
        <w:r w:rsidR="009C4AE0">
          <w:rPr>
            <w:noProof/>
            <w:webHidden/>
          </w:rPr>
          <w:fldChar w:fldCharType="separate"/>
        </w:r>
        <w:r w:rsidR="009C4AE0">
          <w:rPr>
            <w:noProof/>
            <w:webHidden/>
          </w:rPr>
          <w:t>14</w:t>
        </w:r>
        <w:r w:rsidR="009C4AE0">
          <w:rPr>
            <w:noProof/>
            <w:webHidden/>
          </w:rPr>
          <w:fldChar w:fldCharType="end"/>
        </w:r>
      </w:hyperlink>
    </w:p>
    <w:p w14:paraId="6B2FB1C6" w14:textId="77777777" w:rsidR="009C4AE0" w:rsidRDefault="0082276C">
      <w:pPr>
        <w:pStyle w:val="TOC4"/>
        <w:rPr>
          <w:rFonts w:asciiTheme="minorHAnsi" w:eastAsiaTheme="minorEastAsia" w:hAnsiTheme="minorHAnsi" w:cstheme="minorBidi"/>
          <w:noProof/>
          <w:sz w:val="22"/>
          <w:szCs w:val="22"/>
          <w:lang w:eastAsia="ja-JP"/>
        </w:rPr>
      </w:pPr>
      <w:hyperlink w:anchor="_Toc9605467" w:history="1">
        <w:r w:rsidR="009C4AE0" w:rsidRPr="00CB633F">
          <w:rPr>
            <w:rStyle w:val="Hyperlink"/>
            <w:rFonts w:ascii="Arial" w:hAnsi="Arial"/>
            <w:noProof/>
          </w:rPr>
          <w:t>1.2.3.3</w:t>
        </w:r>
        <w:r w:rsidR="009C4AE0">
          <w:rPr>
            <w:rFonts w:asciiTheme="minorHAnsi" w:eastAsiaTheme="minorEastAsia" w:hAnsiTheme="minorHAnsi" w:cstheme="minorBidi"/>
            <w:noProof/>
            <w:sz w:val="22"/>
            <w:szCs w:val="22"/>
            <w:lang w:eastAsia="ja-JP"/>
          </w:rPr>
          <w:tab/>
        </w:r>
        <w:r w:rsidR="009C4AE0" w:rsidRPr="00CB633F">
          <w:rPr>
            <w:rStyle w:val="Hyperlink"/>
            <w:noProof/>
          </w:rPr>
          <w:t>Rules for setting and using a return value</w:t>
        </w:r>
        <w:r w:rsidR="009C4AE0">
          <w:rPr>
            <w:noProof/>
            <w:webHidden/>
          </w:rPr>
          <w:tab/>
        </w:r>
        <w:r w:rsidR="009C4AE0">
          <w:rPr>
            <w:noProof/>
            <w:webHidden/>
          </w:rPr>
          <w:fldChar w:fldCharType="begin"/>
        </w:r>
        <w:r w:rsidR="009C4AE0">
          <w:rPr>
            <w:noProof/>
            <w:webHidden/>
          </w:rPr>
          <w:instrText xml:space="preserve"> PAGEREF _Toc9605467 \h </w:instrText>
        </w:r>
        <w:r w:rsidR="009C4AE0">
          <w:rPr>
            <w:noProof/>
            <w:webHidden/>
          </w:rPr>
        </w:r>
        <w:r w:rsidR="009C4AE0">
          <w:rPr>
            <w:noProof/>
            <w:webHidden/>
          </w:rPr>
          <w:fldChar w:fldCharType="separate"/>
        </w:r>
        <w:r w:rsidR="009C4AE0">
          <w:rPr>
            <w:noProof/>
            <w:webHidden/>
          </w:rPr>
          <w:t>15</w:t>
        </w:r>
        <w:r w:rsidR="009C4AE0">
          <w:rPr>
            <w:noProof/>
            <w:webHidden/>
          </w:rPr>
          <w:fldChar w:fldCharType="end"/>
        </w:r>
      </w:hyperlink>
    </w:p>
    <w:p w14:paraId="1FC3DD43" w14:textId="77777777" w:rsidR="009C4AE0" w:rsidRDefault="0082276C">
      <w:pPr>
        <w:pStyle w:val="TOC4"/>
        <w:rPr>
          <w:rFonts w:asciiTheme="minorHAnsi" w:eastAsiaTheme="minorEastAsia" w:hAnsiTheme="minorHAnsi" w:cstheme="minorBidi"/>
          <w:noProof/>
          <w:sz w:val="22"/>
          <w:szCs w:val="22"/>
          <w:lang w:eastAsia="ja-JP"/>
        </w:rPr>
      </w:pPr>
      <w:hyperlink w:anchor="_Toc9605468" w:history="1">
        <w:r w:rsidR="009C4AE0" w:rsidRPr="00CB633F">
          <w:rPr>
            <w:rStyle w:val="Hyperlink"/>
            <w:rFonts w:ascii="Arial" w:hAnsi="Arial"/>
            <w:noProof/>
          </w:rPr>
          <w:t>1.2.3.4</w:t>
        </w:r>
        <w:r w:rsidR="009C4AE0">
          <w:rPr>
            <w:rFonts w:asciiTheme="minorHAnsi" w:eastAsiaTheme="minorEastAsia" w:hAnsiTheme="minorHAnsi" w:cstheme="minorBidi"/>
            <w:noProof/>
            <w:sz w:val="22"/>
            <w:szCs w:val="22"/>
            <w:lang w:eastAsia="ja-JP"/>
          </w:rPr>
          <w:tab/>
        </w:r>
        <w:r w:rsidR="009C4AE0" w:rsidRPr="00CB633F">
          <w:rPr>
            <w:rStyle w:val="Hyperlink"/>
            <w:noProof/>
          </w:rPr>
          <w:t>Rules for built-in function __getX and __getY</w:t>
        </w:r>
        <w:r w:rsidR="009C4AE0">
          <w:rPr>
            <w:noProof/>
            <w:webHidden/>
          </w:rPr>
          <w:tab/>
        </w:r>
        <w:r w:rsidR="009C4AE0">
          <w:rPr>
            <w:noProof/>
            <w:webHidden/>
          </w:rPr>
          <w:fldChar w:fldCharType="begin"/>
        </w:r>
        <w:r w:rsidR="009C4AE0">
          <w:rPr>
            <w:noProof/>
            <w:webHidden/>
          </w:rPr>
          <w:instrText xml:space="preserve"> PAGEREF _Toc9605468 \h </w:instrText>
        </w:r>
        <w:r w:rsidR="009C4AE0">
          <w:rPr>
            <w:noProof/>
            <w:webHidden/>
          </w:rPr>
        </w:r>
        <w:r w:rsidR="009C4AE0">
          <w:rPr>
            <w:noProof/>
            <w:webHidden/>
          </w:rPr>
          <w:fldChar w:fldCharType="separate"/>
        </w:r>
        <w:r w:rsidR="009C4AE0">
          <w:rPr>
            <w:noProof/>
            <w:webHidden/>
          </w:rPr>
          <w:t>15</w:t>
        </w:r>
        <w:r w:rsidR="009C4AE0">
          <w:rPr>
            <w:noProof/>
            <w:webHidden/>
          </w:rPr>
          <w:fldChar w:fldCharType="end"/>
        </w:r>
      </w:hyperlink>
    </w:p>
    <w:p w14:paraId="380C0F35" w14:textId="77777777" w:rsidR="009C4AE0" w:rsidRDefault="0082276C">
      <w:pPr>
        <w:pStyle w:val="TOC4"/>
        <w:rPr>
          <w:rFonts w:asciiTheme="minorHAnsi" w:eastAsiaTheme="minorEastAsia" w:hAnsiTheme="minorHAnsi" w:cstheme="minorBidi"/>
          <w:noProof/>
          <w:sz w:val="22"/>
          <w:szCs w:val="22"/>
          <w:lang w:eastAsia="ja-JP"/>
        </w:rPr>
      </w:pPr>
      <w:hyperlink w:anchor="_Toc9605469" w:history="1">
        <w:r w:rsidR="009C4AE0" w:rsidRPr="00CB633F">
          <w:rPr>
            <w:rStyle w:val="Hyperlink"/>
            <w:rFonts w:ascii="Arial" w:hAnsi="Arial"/>
            <w:noProof/>
          </w:rPr>
          <w:t>1.2.3.5</w:t>
        </w:r>
        <w:r w:rsidR="009C4AE0">
          <w:rPr>
            <w:rFonts w:asciiTheme="minorHAnsi" w:eastAsiaTheme="minorEastAsia" w:hAnsiTheme="minorHAnsi" w:cstheme="minorBidi"/>
            <w:noProof/>
            <w:sz w:val="22"/>
            <w:szCs w:val="22"/>
            <w:lang w:eastAsia="ja-JP"/>
          </w:rPr>
          <w:tab/>
        </w:r>
        <w:r w:rsidR="009C4AE0" w:rsidRPr="00CB633F">
          <w:rPr>
            <w:rStyle w:val="Hyperlink"/>
            <w:noProof/>
          </w:rPr>
          <w:t>Interface between functions for R8 to R15</w:t>
        </w:r>
        <w:r w:rsidR="009C4AE0">
          <w:rPr>
            <w:noProof/>
            <w:webHidden/>
          </w:rPr>
          <w:tab/>
        </w:r>
        <w:r w:rsidR="009C4AE0">
          <w:rPr>
            <w:noProof/>
            <w:webHidden/>
          </w:rPr>
          <w:fldChar w:fldCharType="begin"/>
        </w:r>
        <w:r w:rsidR="009C4AE0">
          <w:rPr>
            <w:noProof/>
            <w:webHidden/>
          </w:rPr>
          <w:instrText xml:space="preserve"> PAGEREF _Toc9605469 \h </w:instrText>
        </w:r>
        <w:r w:rsidR="009C4AE0">
          <w:rPr>
            <w:noProof/>
            <w:webHidden/>
          </w:rPr>
        </w:r>
        <w:r w:rsidR="009C4AE0">
          <w:rPr>
            <w:noProof/>
            <w:webHidden/>
          </w:rPr>
          <w:fldChar w:fldCharType="separate"/>
        </w:r>
        <w:r w:rsidR="009C4AE0">
          <w:rPr>
            <w:noProof/>
            <w:webHidden/>
          </w:rPr>
          <w:t>16</w:t>
        </w:r>
        <w:r w:rsidR="009C4AE0">
          <w:rPr>
            <w:noProof/>
            <w:webHidden/>
          </w:rPr>
          <w:fldChar w:fldCharType="end"/>
        </w:r>
      </w:hyperlink>
    </w:p>
    <w:p w14:paraId="41B0431D" w14:textId="77777777" w:rsidR="009C4AE0" w:rsidRDefault="0082276C">
      <w:pPr>
        <w:pStyle w:val="TOC4"/>
        <w:rPr>
          <w:rFonts w:asciiTheme="minorHAnsi" w:eastAsiaTheme="minorEastAsia" w:hAnsiTheme="minorHAnsi" w:cstheme="minorBidi"/>
          <w:noProof/>
          <w:sz w:val="22"/>
          <w:szCs w:val="22"/>
          <w:lang w:eastAsia="ja-JP"/>
        </w:rPr>
      </w:pPr>
      <w:hyperlink w:anchor="_Toc9605470" w:history="1">
        <w:r w:rsidR="009C4AE0" w:rsidRPr="00CB633F">
          <w:rPr>
            <w:rStyle w:val="Hyperlink"/>
            <w:rFonts w:ascii="Arial" w:hAnsi="Arial"/>
            <w:noProof/>
          </w:rPr>
          <w:t>1.2.3.6</w:t>
        </w:r>
        <w:r w:rsidR="009C4AE0">
          <w:rPr>
            <w:rFonts w:asciiTheme="minorHAnsi" w:eastAsiaTheme="minorEastAsia" w:hAnsiTheme="minorHAnsi" w:cstheme="minorBidi"/>
            <w:noProof/>
            <w:sz w:val="22"/>
            <w:szCs w:val="22"/>
            <w:lang w:eastAsia="ja-JP"/>
          </w:rPr>
          <w:tab/>
        </w:r>
        <w:r w:rsidR="009C4AE0" w:rsidRPr="00CB633F">
          <w:rPr>
            <w:rStyle w:val="Hyperlink"/>
            <w:noProof/>
          </w:rPr>
          <w:t>Rules for stacks</w:t>
        </w:r>
        <w:r w:rsidR="009C4AE0">
          <w:rPr>
            <w:noProof/>
            <w:webHidden/>
          </w:rPr>
          <w:tab/>
        </w:r>
        <w:r w:rsidR="009C4AE0">
          <w:rPr>
            <w:noProof/>
            <w:webHidden/>
          </w:rPr>
          <w:fldChar w:fldCharType="begin"/>
        </w:r>
        <w:r w:rsidR="009C4AE0">
          <w:rPr>
            <w:noProof/>
            <w:webHidden/>
          </w:rPr>
          <w:instrText xml:space="preserve"> PAGEREF _Toc9605470 \h </w:instrText>
        </w:r>
        <w:r w:rsidR="009C4AE0">
          <w:rPr>
            <w:noProof/>
            <w:webHidden/>
          </w:rPr>
        </w:r>
        <w:r w:rsidR="009C4AE0">
          <w:rPr>
            <w:noProof/>
            <w:webHidden/>
          </w:rPr>
          <w:fldChar w:fldCharType="separate"/>
        </w:r>
        <w:r w:rsidR="009C4AE0">
          <w:rPr>
            <w:noProof/>
            <w:webHidden/>
          </w:rPr>
          <w:t>16</w:t>
        </w:r>
        <w:r w:rsidR="009C4AE0">
          <w:rPr>
            <w:noProof/>
            <w:webHidden/>
          </w:rPr>
          <w:fldChar w:fldCharType="end"/>
        </w:r>
      </w:hyperlink>
    </w:p>
    <w:p w14:paraId="220B87BA" w14:textId="77777777" w:rsidR="009C4AE0" w:rsidRDefault="0082276C">
      <w:pPr>
        <w:pStyle w:val="TOC4"/>
        <w:rPr>
          <w:rFonts w:asciiTheme="minorHAnsi" w:eastAsiaTheme="minorEastAsia" w:hAnsiTheme="minorHAnsi" w:cstheme="minorBidi"/>
          <w:noProof/>
          <w:sz w:val="22"/>
          <w:szCs w:val="22"/>
          <w:lang w:eastAsia="ja-JP"/>
        </w:rPr>
      </w:pPr>
      <w:hyperlink w:anchor="_Toc9605471" w:history="1">
        <w:r w:rsidR="009C4AE0" w:rsidRPr="00CB633F">
          <w:rPr>
            <w:rStyle w:val="Hyperlink"/>
            <w:rFonts w:ascii="Arial" w:hAnsi="Arial"/>
            <w:noProof/>
          </w:rPr>
          <w:t>1.2.3.7</w:t>
        </w:r>
        <w:r w:rsidR="009C4AE0">
          <w:rPr>
            <w:rFonts w:asciiTheme="minorHAnsi" w:eastAsiaTheme="minorEastAsia" w:hAnsiTheme="minorHAnsi" w:cstheme="minorBidi"/>
            <w:noProof/>
            <w:sz w:val="22"/>
            <w:szCs w:val="22"/>
            <w:lang w:eastAsia="ja-JP"/>
          </w:rPr>
          <w:tab/>
        </w:r>
        <w:r w:rsidR="009C4AE0" w:rsidRPr="00CB633F">
          <w:rPr>
            <w:rStyle w:val="Hyperlink"/>
            <w:noProof/>
          </w:rPr>
          <w:t>External names</w:t>
        </w:r>
        <w:r w:rsidR="009C4AE0">
          <w:rPr>
            <w:noProof/>
            <w:webHidden/>
          </w:rPr>
          <w:tab/>
        </w:r>
        <w:r w:rsidR="009C4AE0">
          <w:rPr>
            <w:noProof/>
            <w:webHidden/>
          </w:rPr>
          <w:fldChar w:fldCharType="begin"/>
        </w:r>
        <w:r w:rsidR="009C4AE0">
          <w:rPr>
            <w:noProof/>
            <w:webHidden/>
          </w:rPr>
          <w:instrText xml:space="preserve"> PAGEREF _Toc9605471 \h </w:instrText>
        </w:r>
        <w:r w:rsidR="009C4AE0">
          <w:rPr>
            <w:noProof/>
            <w:webHidden/>
          </w:rPr>
        </w:r>
        <w:r w:rsidR="009C4AE0">
          <w:rPr>
            <w:noProof/>
            <w:webHidden/>
          </w:rPr>
          <w:fldChar w:fldCharType="separate"/>
        </w:r>
        <w:r w:rsidR="009C4AE0">
          <w:rPr>
            <w:noProof/>
            <w:webHidden/>
          </w:rPr>
          <w:t>17</w:t>
        </w:r>
        <w:r w:rsidR="009C4AE0">
          <w:rPr>
            <w:noProof/>
            <w:webHidden/>
          </w:rPr>
          <w:fldChar w:fldCharType="end"/>
        </w:r>
      </w:hyperlink>
    </w:p>
    <w:p w14:paraId="2F62BC65" w14:textId="77777777" w:rsidR="009C4AE0" w:rsidRDefault="0082276C">
      <w:pPr>
        <w:pStyle w:val="TOC2"/>
        <w:rPr>
          <w:rFonts w:asciiTheme="minorHAnsi" w:eastAsiaTheme="minorEastAsia" w:hAnsiTheme="minorHAnsi" w:cstheme="minorBidi"/>
          <w:noProof/>
          <w:sz w:val="22"/>
          <w:szCs w:val="22"/>
          <w:lang w:eastAsia="ja-JP"/>
        </w:rPr>
      </w:pPr>
      <w:hyperlink w:anchor="_Toc9605472" w:history="1">
        <w:r w:rsidR="009C4AE0" w:rsidRPr="00CB633F">
          <w:rPr>
            <w:rStyle w:val="Hyperlink"/>
            <w:noProof/>
          </w:rPr>
          <w:t>1.3</w:t>
        </w:r>
        <w:r w:rsidR="009C4AE0">
          <w:rPr>
            <w:rFonts w:asciiTheme="minorHAnsi" w:eastAsiaTheme="minorEastAsia" w:hAnsiTheme="minorHAnsi" w:cstheme="minorBidi"/>
            <w:noProof/>
            <w:sz w:val="22"/>
            <w:szCs w:val="22"/>
            <w:lang w:eastAsia="ja-JP"/>
          </w:rPr>
          <w:tab/>
        </w:r>
        <w:r w:rsidR="009C4AE0" w:rsidRPr="00CB633F">
          <w:rPr>
            <w:rStyle w:val="Hyperlink"/>
            <w:noProof/>
          </w:rPr>
          <w:t>Extended language specification</w:t>
        </w:r>
        <w:r w:rsidR="009C4AE0">
          <w:rPr>
            <w:noProof/>
            <w:webHidden/>
          </w:rPr>
          <w:tab/>
        </w:r>
        <w:r w:rsidR="009C4AE0">
          <w:rPr>
            <w:noProof/>
            <w:webHidden/>
          </w:rPr>
          <w:fldChar w:fldCharType="begin"/>
        </w:r>
        <w:r w:rsidR="009C4AE0">
          <w:rPr>
            <w:noProof/>
            <w:webHidden/>
          </w:rPr>
          <w:instrText xml:space="preserve"> PAGEREF _Toc9605472 \h </w:instrText>
        </w:r>
        <w:r w:rsidR="009C4AE0">
          <w:rPr>
            <w:noProof/>
            <w:webHidden/>
          </w:rPr>
        </w:r>
        <w:r w:rsidR="009C4AE0">
          <w:rPr>
            <w:noProof/>
            <w:webHidden/>
          </w:rPr>
          <w:fldChar w:fldCharType="separate"/>
        </w:r>
        <w:r w:rsidR="009C4AE0">
          <w:rPr>
            <w:noProof/>
            <w:webHidden/>
          </w:rPr>
          <w:t>18</w:t>
        </w:r>
        <w:r w:rsidR="009C4AE0">
          <w:rPr>
            <w:noProof/>
            <w:webHidden/>
          </w:rPr>
          <w:fldChar w:fldCharType="end"/>
        </w:r>
      </w:hyperlink>
    </w:p>
    <w:p w14:paraId="79E22FA7" w14:textId="77777777" w:rsidR="009C4AE0" w:rsidRDefault="0082276C">
      <w:pPr>
        <w:pStyle w:val="TOC3"/>
        <w:rPr>
          <w:rFonts w:asciiTheme="minorHAnsi" w:eastAsiaTheme="minorEastAsia" w:hAnsiTheme="minorHAnsi" w:cstheme="minorBidi"/>
          <w:noProof/>
          <w:sz w:val="22"/>
          <w:szCs w:val="22"/>
          <w:lang w:eastAsia="ja-JP"/>
        </w:rPr>
      </w:pPr>
      <w:hyperlink w:anchor="_Toc9605473" w:history="1">
        <w:r w:rsidR="009C4AE0" w:rsidRPr="00CB633F">
          <w:rPr>
            <w:rStyle w:val="Hyperlink"/>
            <w:noProof/>
          </w:rPr>
          <w:t>1.3.1</w:t>
        </w:r>
        <w:r w:rsidR="009C4AE0">
          <w:rPr>
            <w:rFonts w:asciiTheme="minorHAnsi" w:eastAsiaTheme="minorEastAsia" w:hAnsiTheme="minorHAnsi" w:cstheme="minorBidi"/>
            <w:noProof/>
            <w:sz w:val="22"/>
            <w:szCs w:val="22"/>
            <w:lang w:eastAsia="ja-JP"/>
          </w:rPr>
          <w:tab/>
        </w:r>
        <w:r w:rsidR="009C4AE0" w:rsidRPr="00CB633F">
          <w:rPr>
            <w:rStyle w:val="Hyperlink"/>
            <w:noProof/>
          </w:rPr>
          <w:t>Vector types</w:t>
        </w:r>
        <w:r w:rsidR="009C4AE0">
          <w:rPr>
            <w:noProof/>
            <w:webHidden/>
          </w:rPr>
          <w:tab/>
        </w:r>
        <w:r w:rsidR="009C4AE0">
          <w:rPr>
            <w:noProof/>
            <w:webHidden/>
          </w:rPr>
          <w:fldChar w:fldCharType="begin"/>
        </w:r>
        <w:r w:rsidR="009C4AE0">
          <w:rPr>
            <w:noProof/>
            <w:webHidden/>
          </w:rPr>
          <w:instrText xml:space="preserve"> PAGEREF _Toc9605473 \h </w:instrText>
        </w:r>
        <w:r w:rsidR="009C4AE0">
          <w:rPr>
            <w:noProof/>
            <w:webHidden/>
          </w:rPr>
        </w:r>
        <w:r w:rsidR="009C4AE0">
          <w:rPr>
            <w:noProof/>
            <w:webHidden/>
          </w:rPr>
          <w:fldChar w:fldCharType="separate"/>
        </w:r>
        <w:r w:rsidR="009C4AE0">
          <w:rPr>
            <w:noProof/>
            <w:webHidden/>
          </w:rPr>
          <w:t>18</w:t>
        </w:r>
        <w:r w:rsidR="009C4AE0">
          <w:rPr>
            <w:noProof/>
            <w:webHidden/>
          </w:rPr>
          <w:fldChar w:fldCharType="end"/>
        </w:r>
      </w:hyperlink>
    </w:p>
    <w:p w14:paraId="754B0603" w14:textId="77777777" w:rsidR="009C4AE0" w:rsidRDefault="0082276C">
      <w:pPr>
        <w:pStyle w:val="TOC4"/>
        <w:rPr>
          <w:rFonts w:asciiTheme="minorHAnsi" w:eastAsiaTheme="minorEastAsia" w:hAnsiTheme="minorHAnsi" w:cstheme="minorBidi"/>
          <w:noProof/>
          <w:sz w:val="22"/>
          <w:szCs w:val="22"/>
          <w:lang w:eastAsia="ja-JP"/>
        </w:rPr>
      </w:pPr>
      <w:hyperlink w:anchor="_Toc9605474" w:history="1">
        <w:r w:rsidR="009C4AE0" w:rsidRPr="00CB633F">
          <w:rPr>
            <w:rStyle w:val="Hyperlink"/>
            <w:rFonts w:ascii="Arial" w:hAnsi="Arial"/>
            <w:noProof/>
          </w:rPr>
          <w:t>1.3.1.1</w:t>
        </w:r>
        <w:r w:rsidR="009C4AE0">
          <w:rPr>
            <w:rFonts w:asciiTheme="minorHAnsi" w:eastAsiaTheme="minorEastAsia" w:hAnsiTheme="minorHAnsi" w:cstheme="minorBidi"/>
            <w:noProof/>
            <w:sz w:val="22"/>
            <w:szCs w:val="22"/>
            <w:lang w:eastAsia="ja-JP"/>
          </w:rPr>
          <w:tab/>
        </w:r>
        <w:r w:rsidR="009C4AE0" w:rsidRPr="00CB633F">
          <w:rPr>
            <w:rStyle w:val="Hyperlink"/>
            <w:noProof/>
          </w:rPr>
          <w:t>Vector types that can be used</w:t>
        </w:r>
        <w:r w:rsidR="009C4AE0">
          <w:rPr>
            <w:noProof/>
            <w:webHidden/>
          </w:rPr>
          <w:tab/>
        </w:r>
        <w:r w:rsidR="009C4AE0">
          <w:rPr>
            <w:noProof/>
            <w:webHidden/>
          </w:rPr>
          <w:fldChar w:fldCharType="begin"/>
        </w:r>
        <w:r w:rsidR="009C4AE0">
          <w:rPr>
            <w:noProof/>
            <w:webHidden/>
          </w:rPr>
          <w:instrText xml:space="preserve"> PAGEREF _Toc9605474 \h </w:instrText>
        </w:r>
        <w:r w:rsidR="009C4AE0">
          <w:rPr>
            <w:noProof/>
            <w:webHidden/>
          </w:rPr>
        </w:r>
        <w:r w:rsidR="009C4AE0">
          <w:rPr>
            <w:noProof/>
            <w:webHidden/>
          </w:rPr>
          <w:fldChar w:fldCharType="separate"/>
        </w:r>
        <w:r w:rsidR="009C4AE0">
          <w:rPr>
            <w:noProof/>
            <w:webHidden/>
          </w:rPr>
          <w:t>18</w:t>
        </w:r>
        <w:r w:rsidR="009C4AE0">
          <w:rPr>
            <w:noProof/>
            <w:webHidden/>
          </w:rPr>
          <w:fldChar w:fldCharType="end"/>
        </w:r>
      </w:hyperlink>
    </w:p>
    <w:p w14:paraId="5A32941A" w14:textId="77777777" w:rsidR="009C4AE0" w:rsidRDefault="0082276C">
      <w:pPr>
        <w:pStyle w:val="TOC4"/>
        <w:rPr>
          <w:rFonts w:asciiTheme="minorHAnsi" w:eastAsiaTheme="minorEastAsia" w:hAnsiTheme="minorHAnsi" w:cstheme="minorBidi"/>
          <w:noProof/>
          <w:sz w:val="22"/>
          <w:szCs w:val="22"/>
          <w:lang w:eastAsia="ja-JP"/>
        </w:rPr>
      </w:pPr>
      <w:hyperlink w:anchor="_Toc9605475" w:history="1">
        <w:r w:rsidR="009C4AE0" w:rsidRPr="00CB633F">
          <w:rPr>
            <w:rStyle w:val="Hyperlink"/>
            <w:rFonts w:ascii="Arial" w:hAnsi="Arial"/>
            <w:noProof/>
          </w:rPr>
          <w:t>1.3.1.2</w:t>
        </w:r>
        <w:r w:rsidR="009C4AE0">
          <w:rPr>
            <w:rFonts w:asciiTheme="minorHAnsi" w:eastAsiaTheme="minorEastAsia" w:hAnsiTheme="minorHAnsi" w:cstheme="minorBidi"/>
            <w:noProof/>
            <w:sz w:val="22"/>
            <w:szCs w:val="22"/>
            <w:lang w:eastAsia="ja-JP"/>
          </w:rPr>
          <w:tab/>
        </w:r>
        <w:r w:rsidR="009C4AE0" w:rsidRPr="00CB633F">
          <w:rPr>
            <w:rStyle w:val="Hyperlink"/>
            <w:noProof/>
          </w:rPr>
          <w:t>Loading or storing vectors</w:t>
        </w:r>
        <w:r w:rsidR="009C4AE0">
          <w:rPr>
            <w:noProof/>
            <w:webHidden/>
          </w:rPr>
          <w:tab/>
        </w:r>
        <w:r w:rsidR="009C4AE0">
          <w:rPr>
            <w:noProof/>
            <w:webHidden/>
          </w:rPr>
          <w:fldChar w:fldCharType="begin"/>
        </w:r>
        <w:r w:rsidR="009C4AE0">
          <w:rPr>
            <w:noProof/>
            <w:webHidden/>
          </w:rPr>
          <w:instrText xml:space="preserve"> PAGEREF _Toc9605475 \h </w:instrText>
        </w:r>
        <w:r w:rsidR="009C4AE0">
          <w:rPr>
            <w:noProof/>
            <w:webHidden/>
          </w:rPr>
        </w:r>
        <w:r w:rsidR="009C4AE0">
          <w:rPr>
            <w:noProof/>
            <w:webHidden/>
          </w:rPr>
          <w:fldChar w:fldCharType="separate"/>
        </w:r>
        <w:r w:rsidR="009C4AE0">
          <w:rPr>
            <w:noProof/>
            <w:webHidden/>
          </w:rPr>
          <w:t>18</w:t>
        </w:r>
        <w:r w:rsidR="009C4AE0">
          <w:rPr>
            <w:noProof/>
            <w:webHidden/>
          </w:rPr>
          <w:fldChar w:fldCharType="end"/>
        </w:r>
      </w:hyperlink>
    </w:p>
    <w:p w14:paraId="6168A2C1" w14:textId="77777777" w:rsidR="009C4AE0" w:rsidRDefault="0082276C">
      <w:pPr>
        <w:pStyle w:val="TOC4"/>
        <w:rPr>
          <w:rFonts w:asciiTheme="minorHAnsi" w:eastAsiaTheme="minorEastAsia" w:hAnsiTheme="minorHAnsi" w:cstheme="minorBidi"/>
          <w:noProof/>
          <w:sz w:val="22"/>
          <w:szCs w:val="22"/>
          <w:lang w:eastAsia="ja-JP"/>
        </w:rPr>
      </w:pPr>
      <w:hyperlink w:anchor="_Toc9605476" w:history="1">
        <w:r w:rsidR="009C4AE0" w:rsidRPr="00CB633F">
          <w:rPr>
            <w:rStyle w:val="Hyperlink"/>
            <w:rFonts w:ascii="Arial" w:hAnsi="Arial"/>
            <w:noProof/>
          </w:rPr>
          <w:t>1.3.1.3</w:t>
        </w:r>
        <w:r w:rsidR="009C4AE0">
          <w:rPr>
            <w:rFonts w:asciiTheme="minorHAnsi" w:eastAsiaTheme="minorEastAsia" w:hAnsiTheme="minorHAnsi" w:cstheme="minorBidi"/>
            <w:noProof/>
            <w:sz w:val="22"/>
            <w:szCs w:val="22"/>
            <w:lang w:eastAsia="ja-JP"/>
          </w:rPr>
          <w:tab/>
        </w:r>
        <w:r w:rsidR="009C4AE0" w:rsidRPr="00CB633F">
          <w:rPr>
            <w:rStyle w:val="Hyperlink"/>
            <w:noProof/>
          </w:rPr>
          <w:t>Reading and writing vector elements</w:t>
        </w:r>
        <w:r w:rsidR="009C4AE0">
          <w:rPr>
            <w:noProof/>
            <w:webHidden/>
          </w:rPr>
          <w:tab/>
        </w:r>
        <w:r w:rsidR="009C4AE0">
          <w:rPr>
            <w:noProof/>
            <w:webHidden/>
          </w:rPr>
          <w:fldChar w:fldCharType="begin"/>
        </w:r>
        <w:r w:rsidR="009C4AE0">
          <w:rPr>
            <w:noProof/>
            <w:webHidden/>
          </w:rPr>
          <w:instrText xml:space="preserve"> PAGEREF _Toc9605476 \h </w:instrText>
        </w:r>
        <w:r w:rsidR="009C4AE0">
          <w:rPr>
            <w:noProof/>
            <w:webHidden/>
          </w:rPr>
        </w:r>
        <w:r w:rsidR="009C4AE0">
          <w:rPr>
            <w:noProof/>
            <w:webHidden/>
          </w:rPr>
          <w:fldChar w:fldCharType="separate"/>
        </w:r>
        <w:r w:rsidR="009C4AE0">
          <w:rPr>
            <w:noProof/>
            <w:webHidden/>
          </w:rPr>
          <w:t>20</w:t>
        </w:r>
        <w:r w:rsidR="009C4AE0">
          <w:rPr>
            <w:noProof/>
            <w:webHidden/>
          </w:rPr>
          <w:fldChar w:fldCharType="end"/>
        </w:r>
      </w:hyperlink>
    </w:p>
    <w:p w14:paraId="0638A2E1" w14:textId="77777777" w:rsidR="009C4AE0" w:rsidRDefault="0082276C">
      <w:pPr>
        <w:pStyle w:val="TOC4"/>
        <w:rPr>
          <w:rFonts w:asciiTheme="minorHAnsi" w:eastAsiaTheme="minorEastAsia" w:hAnsiTheme="minorHAnsi" w:cstheme="minorBidi"/>
          <w:noProof/>
          <w:sz w:val="22"/>
          <w:szCs w:val="22"/>
          <w:lang w:eastAsia="ja-JP"/>
        </w:rPr>
      </w:pPr>
      <w:hyperlink w:anchor="_Toc9605477" w:history="1">
        <w:r w:rsidR="009C4AE0" w:rsidRPr="00CB633F">
          <w:rPr>
            <w:rStyle w:val="Hyperlink"/>
            <w:rFonts w:ascii="Arial" w:hAnsi="Arial"/>
            <w:noProof/>
          </w:rPr>
          <w:t>1.3.1.4</w:t>
        </w:r>
        <w:r w:rsidR="009C4AE0">
          <w:rPr>
            <w:rFonts w:asciiTheme="minorHAnsi" w:eastAsiaTheme="minorEastAsia" w:hAnsiTheme="minorHAnsi" w:cstheme="minorBidi"/>
            <w:noProof/>
            <w:sz w:val="22"/>
            <w:szCs w:val="22"/>
            <w:lang w:eastAsia="ja-JP"/>
          </w:rPr>
          <w:tab/>
        </w:r>
        <w:r w:rsidR="009C4AE0" w:rsidRPr="00CB633F">
          <w:rPr>
            <w:rStyle w:val="Hyperlink"/>
            <w:noProof/>
          </w:rPr>
          <w:t>Constraints on vectors</w:t>
        </w:r>
        <w:r w:rsidR="009C4AE0">
          <w:rPr>
            <w:noProof/>
            <w:webHidden/>
          </w:rPr>
          <w:tab/>
        </w:r>
        <w:r w:rsidR="009C4AE0">
          <w:rPr>
            <w:noProof/>
            <w:webHidden/>
          </w:rPr>
          <w:fldChar w:fldCharType="begin"/>
        </w:r>
        <w:r w:rsidR="009C4AE0">
          <w:rPr>
            <w:noProof/>
            <w:webHidden/>
          </w:rPr>
          <w:instrText xml:space="preserve"> PAGEREF _Toc9605477 \h </w:instrText>
        </w:r>
        <w:r w:rsidR="009C4AE0">
          <w:rPr>
            <w:noProof/>
            <w:webHidden/>
          </w:rPr>
        </w:r>
        <w:r w:rsidR="009C4AE0">
          <w:rPr>
            <w:noProof/>
            <w:webHidden/>
          </w:rPr>
          <w:fldChar w:fldCharType="separate"/>
        </w:r>
        <w:r w:rsidR="009C4AE0">
          <w:rPr>
            <w:noProof/>
            <w:webHidden/>
          </w:rPr>
          <w:t>20</w:t>
        </w:r>
        <w:r w:rsidR="009C4AE0">
          <w:rPr>
            <w:noProof/>
            <w:webHidden/>
          </w:rPr>
          <w:fldChar w:fldCharType="end"/>
        </w:r>
      </w:hyperlink>
    </w:p>
    <w:p w14:paraId="45CD4045" w14:textId="77777777" w:rsidR="009C4AE0" w:rsidRDefault="0082276C">
      <w:pPr>
        <w:pStyle w:val="TOC4"/>
        <w:rPr>
          <w:rFonts w:asciiTheme="minorHAnsi" w:eastAsiaTheme="minorEastAsia" w:hAnsiTheme="minorHAnsi" w:cstheme="minorBidi"/>
          <w:noProof/>
          <w:sz w:val="22"/>
          <w:szCs w:val="22"/>
          <w:lang w:eastAsia="ja-JP"/>
        </w:rPr>
      </w:pPr>
      <w:hyperlink w:anchor="_Toc9605478" w:history="1">
        <w:r w:rsidR="009C4AE0" w:rsidRPr="00CB633F">
          <w:rPr>
            <w:rStyle w:val="Hyperlink"/>
            <w:rFonts w:ascii="Arial" w:hAnsi="Arial"/>
            <w:noProof/>
          </w:rPr>
          <w:t>1.3.1.5</w:t>
        </w:r>
        <w:r w:rsidR="009C4AE0">
          <w:rPr>
            <w:rFonts w:asciiTheme="minorHAnsi" w:eastAsiaTheme="minorEastAsia" w:hAnsiTheme="minorHAnsi" w:cstheme="minorBidi"/>
            <w:noProof/>
            <w:sz w:val="22"/>
            <w:szCs w:val="22"/>
            <w:lang w:eastAsia="ja-JP"/>
          </w:rPr>
          <w:tab/>
        </w:r>
        <w:r w:rsidR="009C4AE0" w:rsidRPr="00CB633F">
          <w:rPr>
            <w:rStyle w:val="Hyperlink"/>
            <w:noProof/>
          </w:rPr>
          <w:t>Restrictions on writing vector elements</w:t>
        </w:r>
        <w:r w:rsidR="009C4AE0">
          <w:rPr>
            <w:noProof/>
            <w:webHidden/>
          </w:rPr>
          <w:tab/>
        </w:r>
        <w:r w:rsidR="009C4AE0">
          <w:rPr>
            <w:noProof/>
            <w:webHidden/>
          </w:rPr>
          <w:fldChar w:fldCharType="begin"/>
        </w:r>
        <w:r w:rsidR="009C4AE0">
          <w:rPr>
            <w:noProof/>
            <w:webHidden/>
          </w:rPr>
          <w:instrText xml:space="preserve"> PAGEREF _Toc9605478 \h </w:instrText>
        </w:r>
        <w:r w:rsidR="009C4AE0">
          <w:rPr>
            <w:noProof/>
            <w:webHidden/>
          </w:rPr>
        </w:r>
        <w:r w:rsidR="009C4AE0">
          <w:rPr>
            <w:noProof/>
            <w:webHidden/>
          </w:rPr>
          <w:fldChar w:fldCharType="separate"/>
        </w:r>
        <w:r w:rsidR="009C4AE0">
          <w:rPr>
            <w:noProof/>
            <w:webHidden/>
          </w:rPr>
          <w:t>21</w:t>
        </w:r>
        <w:r w:rsidR="009C4AE0">
          <w:rPr>
            <w:noProof/>
            <w:webHidden/>
          </w:rPr>
          <w:fldChar w:fldCharType="end"/>
        </w:r>
      </w:hyperlink>
    </w:p>
    <w:p w14:paraId="6E27692F" w14:textId="77777777" w:rsidR="009C4AE0" w:rsidRDefault="0082276C">
      <w:pPr>
        <w:pStyle w:val="TOC3"/>
        <w:rPr>
          <w:rFonts w:asciiTheme="minorHAnsi" w:eastAsiaTheme="minorEastAsia" w:hAnsiTheme="minorHAnsi" w:cstheme="minorBidi"/>
          <w:noProof/>
          <w:sz w:val="22"/>
          <w:szCs w:val="22"/>
          <w:lang w:eastAsia="ja-JP"/>
        </w:rPr>
      </w:pPr>
      <w:hyperlink w:anchor="_Toc9605479" w:history="1">
        <w:r w:rsidR="009C4AE0" w:rsidRPr="00CB633F">
          <w:rPr>
            <w:rStyle w:val="Hyperlink"/>
            <w:noProof/>
          </w:rPr>
          <w:t>1.3.2</w:t>
        </w:r>
        <w:r w:rsidR="009C4AE0">
          <w:rPr>
            <w:rFonts w:asciiTheme="minorHAnsi" w:eastAsiaTheme="minorEastAsia" w:hAnsiTheme="minorHAnsi" w:cstheme="minorBidi"/>
            <w:noProof/>
            <w:sz w:val="22"/>
            <w:szCs w:val="22"/>
            <w:lang w:eastAsia="ja-JP"/>
          </w:rPr>
          <w:tab/>
        </w:r>
        <w:r w:rsidR="009C4AE0" w:rsidRPr="00CB633F">
          <w:rPr>
            <w:rStyle w:val="Hyperlink"/>
            <w:noProof/>
          </w:rPr>
          <w:t>#pragma</w:t>
        </w:r>
        <w:r w:rsidR="009C4AE0">
          <w:rPr>
            <w:noProof/>
            <w:webHidden/>
          </w:rPr>
          <w:tab/>
        </w:r>
        <w:r w:rsidR="009C4AE0">
          <w:rPr>
            <w:noProof/>
            <w:webHidden/>
          </w:rPr>
          <w:fldChar w:fldCharType="begin"/>
        </w:r>
        <w:r w:rsidR="009C4AE0">
          <w:rPr>
            <w:noProof/>
            <w:webHidden/>
          </w:rPr>
          <w:instrText xml:space="preserve"> PAGEREF _Toc9605479 \h </w:instrText>
        </w:r>
        <w:r w:rsidR="009C4AE0">
          <w:rPr>
            <w:noProof/>
            <w:webHidden/>
          </w:rPr>
        </w:r>
        <w:r w:rsidR="009C4AE0">
          <w:rPr>
            <w:noProof/>
            <w:webHidden/>
          </w:rPr>
          <w:fldChar w:fldCharType="separate"/>
        </w:r>
        <w:r w:rsidR="009C4AE0">
          <w:rPr>
            <w:noProof/>
            <w:webHidden/>
          </w:rPr>
          <w:t>22</w:t>
        </w:r>
        <w:r w:rsidR="009C4AE0">
          <w:rPr>
            <w:noProof/>
            <w:webHidden/>
          </w:rPr>
          <w:fldChar w:fldCharType="end"/>
        </w:r>
      </w:hyperlink>
    </w:p>
    <w:p w14:paraId="78FB3345" w14:textId="77777777" w:rsidR="009C4AE0" w:rsidRDefault="0082276C">
      <w:pPr>
        <w:pStyle w:val="TOC4"/>
        <w:rPr>
          <w:rFonts w:asciiTheme="minorHAnsi" w:eastAsiaTheme="minorEastAsia" w:hAnsiTheme="minorHAnsi" w:cstheme="minorBidi"/>
          <w:noProof/>
          <w:sz w:val="22"/>
          <w:szCs w:val="22"/>
          <w:lang w:eastAsia="ja-JP"/>
        </w:rPr>
      </w:pPr>
      <w:hyperlink w:anchor="_Toc9605480" w:history="1">
        <w:r w:rsidR="009C4AE0" w:rsidRPr="00CB633F">
          <w:rPr>
            <w:rStyle w:val="Hyperlink"/>
            <w:rFonts w:ascii="Arial" w:hAnsi="Arial"/>
            <w:noProof/>
          </w:rPr>
          <w:t>1.3.2.1</w:t>
        </w:r>
        <w:r w:rsidR="009C4AE0">
          <w:rPr>
            <w:rFonts w:asciiTheme="minorHAnsi" w:eastAsiaTheme="minorEastAsia" w:hAnsiTheme="minorHAnsi" w:cstheme="minorBidi"/>
            <w:noProof/>
            <w:sz w:val="22"/>
            <w:szCs w:val="22"/>
            <w:lang w:eastAsia="ja-JP"/>
          </w:rPr>
          <w:tab/>
        </w:r>
        <w:r w:rsidR="009C4AE0" w:rsidRPr="00CB633F">
          <w:rPr>
            <w:rStyle w:val="Hyperlink"/>
            <w:noProof/>
          </w:rPr>
          <w:t>#pragma inline, #pragma noinline</w:t>
        </w:r>
        <w:r w:rsidR="009C4AE0">
          <w:rPr>
            <w:noProof/>
            <w:webHidden/>
          </w:rPr>
          <w:tab/>
        </w:r>
        <w:r w:rsidR="009C4AE0">
          <w:rPr>
            <w:noProof/>
            <w:webHidden/>
          </w:rPr>
          <w:fldChar w:fldCharType="begin"/>
        </w:r>
        <w:r w:rsidR="009C4AE0">
          <w:rPr>
            <w:noProof/>
            <w:webHidden/>
          </w:rPr>
          <w:instrText xml:space="preserve"> PAGEREF _Toc9605480 \h </w:instrText>
        </w:r>
        <w:r w:rsidR="009C4AE0">
          <w:rPr>
            <w:noProof/>
            <w:webHidden/>
          </w:rPr>
        </w:r>
        <w:r w:rsidR="009C4AE0">
          <w:rPr>
            <w:noProof/>
            <w:webHidden/>
          </w:rPr>
          <w:fldChar w:fldCharType="separate"/>
        </w:r>
        <w:r w:rsidR="009C4AE0">
          <w:rPr>
            <w:noProof/>
            <w:webHidden/>
          </w:rPr>
          <w:t>22</w:t>
        </w:r>
        <w:r w:rsidR="009C4AE0">
          <w:rPr>
            <w:noProof/>
            <w:webHidden/>
          </w:rPr>
          <w:fldChar w:fldCharType="end"/>
        </w:r>
      </w:hyperlink>
    </w:p>
    <w:p w14:paraId="57EAE05E" w14:textId="77777777" w:rsidR="009C4AE0" w:rsidRDefault="0082276C">
      <w:pPr>
        <w:pStyle w:val="TOC4"/>
        <w:rPr>
          <w:rFonts w:asciiTheme="minorHAnsi" w:eastAsiaTheme="minorEastAsia" w:hAnsiTheme="minorHAnsi" w:cstheme="minorBidi"/>
          <w:noProof/>
          <w:sz w:val="22"/>
          <w:szCs w:val="22"/>
          <w:lang w:eastAsia="ja-JP"/>
        </w:rPr>
      </w:pPr>
      <w:hyperlink w:anchor="_Toc9605481" w:history="1">
        <w:r w:rsidR="009C4AE0" w:rsidRPr="00CB633F">
          <w:rPr>
            <w:rStyle w:val="Hyperlink"/>
            <w:rFonts w:ascii="Arial" w:hAnsi="Arial"/>
            <w:noProof/>
          </w:rPr>
          <w:t>1.3.2.2</w:t>
        </w:r>
        <w:r w:rsidR="009C4AE0">
          <w:rPr>
            <w:rFonts w:asciiTheme="minorHAnsi" w:eastAsiaTheme="minorEastAsia" w:hAnsiTheme="minorHAnsi" w:cstheme="minorBidi"/>
            <w:noProof/>
            <w:sz w:val="22"/>
            <w:szCs w:val="22"/>
            <w:lang w:eastAsia="ja-JP"/>
          </w:rPr>
          <w:tab/>
        </w:r>
        <w:r w:rsidR="009C4AE0" w:rsidRPr="00CB633F">
          <w:rPr>
            <w:rStyle w:val="Hyperlink"/>
            <w:noProof/>
          </w:rPr>
          <w:t>#pragma inline_asm</w:t>
        </w:r>
        <w:r w:rsidR="009C4AE0">
          <w:rPr>
            <w:noProof/>
            <w:webHidden/>
          </w:rPr>
          <w:tab/>
        </w:r>
        <w:r w:rsidR="009C4AE0">
          <w:rPr>
            <w:noProof/>
            <w:webHidden/>
          </w:rPr>
          <w:fldChar w:fldCharType="begin"/>
        </w:r>
        <w:r w:rsidR="009C4AE0">
          <w:rPr>
            <w:noProof/>
            <w:webHidden/>
          </w:rPr>
          <w:instrText xml:space="preserve"> PAGEREF _Toc9605481 \h </w:instrText>
        </w:r>
        <w:r w:rsidR="009C4AE0">
          <w:rPr>
            <w:noProof/>
            <w:webHidden/>
          </w:rPr>
        </w:r>
        <w:r w:rsidR="009C4AE0">
          <w:rPr>
            <w:noProof/>
            <w:webHidden/>
          </w:rPr>
          <w:fldChar w:fldCharType="separate"/>
        </w:r>
        <w:r w:rsidR="009C4AE0">
          <w:rPr>
            <w:noProof/>
            <w:webHidden/>
          </w:rPr>
          <w:t>23</w:t>
        </w:r>
        <w:r w:rsidR="009C4AE0">
          <w:rPr>
            <w:noProof/>
            <w:webHidden/>
          </w:rPr>
          <w:fldChar w:fldCharType="end"/>
        </w:r>
      </w:hyperlink>
    </w:p>
    <w:p w14:paraId="68AE4B31" w14:textId="77777777" w:rsidR="009C4AE0" w:rsidRDefault="0082276C">
      <w:pPr>
        <w:pStyle w:val="TOC4"/>
        <w:rPr>
          <w:rFonts w:asciiTheme="minorHAnsi" w:eastAsiaTheme="minorEastAsia" w:hAnsiTheme="minorHAnsi" w:cstheme="minorBidi"/>
          <w:noProof/>
          <w:sz w:val="22"/>
          <w:szCs w:val="22"/>
          <w:lang w:eastAsia="ja-JP"/>
        </w:rPr>
      </w:pPr>
      <w:hyperlink w:anchor="_Toc9605482" w:history="1">
        <w:r w:rsidR="009C4AE0" w:rsidRPr="00CB633F">
          <w:rPr>
            <w:rStyle w:val="Hyperlink"/>
            <w:rFonts w:ascii="Arial" w:hAnsi="Arial"/>
            <w:noProof/>
          </w:rPr>
          <w:t>1.3.2.3</w:t>
        </w:r>
        <w:r w:rsidR="009C4AE0">
          <w:rPr>
            <w:rFonts w:asciiTheme="minorHAnsi" w:eastAsiaTheme="minorEastAsia" w:hAnsiTheme="minorHAnsi" w:cstheme="minorBidi"/>
            <w:noProof/>
            <w:sz w:val="22"/>
            <w:szCs w:val="22"/>
            <w:lang w:eastAsia="ja-JP"/>
          </w:rPr>
          <w:tab/>
        </w:r>
        <w:r w:rsidR="009C4AE0" w:rsidRPr="00CB633F">
          <w:rPr>
            <w:rStyle w:val="Hyperlink"/>
            <w:noProof/>
          </w:rPr>
          <w:t>#pragma stacksize</w:t>
        </w:r>
        <w:r w:rsidR="009C4AE0">
          <w:rPr>
            <w:noProof/>
            <w:webHidden/>
          </w:rPr>
          <w:tab/>
        </w:r>
        <w:r w:rsidR="009C4AE0">
          <w:rPr>
            <w:noProof/>
            <w:webHidden/>
          </w:rPr>
          <w:fldChar w:fldCharType="begin"/>
        </w:r>
        <w:r w:rsidR="009C4AE0">
          <w:rPr>
            <w:noProof/>
            <w:webHidden/>
          </w:rPr>
          <w:instrText xml:space="preserve"> PAGEREF _Toc9605482 \h </w:instrText>
        </w:r>
        <w:r w:rsidR="009C4AE0">
          <w:rPr>
            <w:noProof/>
            <w:webHidden/>
          </w:rPr>
        </w:r>
        <w:r w:rsidR="009C4AE0">
          <w:rPr>
            <w:noProof/>
            <w:webHidden/>
          </w:rPr>
          <w:fldChar w:fldCharType="separate"/>
        </w:r>
        <w:r w:rsidR="009C4AE0">
          <w:rPr>
            <w:noProof/>
            <w:webHidden/>
          </w:rPr>
          <w:t>27</w:t>
        </w:r>
        <w:r w:rsidR="009C4AE0">
          <w:rPr>
            <w:noProof/>
            <w:webHidden/>
          </w:rPr>
          <w:fldChar w:fldCharType="end"/>
        </w:r>
      </w:hyperlink>
    </w:p>
    <w:p w14:paraId="018776DD" w14:textId="77777777" w:rsidR="009C4AE0" w:rsidRDefault="0082276C">
      <w:pPr>
        <w:pStyle w:val="TOC4"/>
        <w:rPr>
          <w:rFonts w:asciiTheme="minorHAnsi" w:eastAsiaTheme="minorEastAsia" w:hAnsiTheme="minorHAnsi" w:cstheme="minorBidi"/>
          <w:noProof/>
          <w:sz w:val="22"/>
          <w:szCs w:val="22"/>
          <w:lang w:eastAsia="ja-JP"/>
        </w:rPr>
      </w:pPr>
      <w:hyperlink w:anchor="_Toc9605483" w:history="1">
        <w:r w:rsidR="009C4AE0" w:rsidRPr="00CB633F">
          <w:rPr>
            <w:rStyle w:val="Hyperlink"/>
            <w:rFonts w:ascii="Arial" w:hAnsi="Arial"/>
            <w:noProof/>
          </w:rPr>
          <w:t>1.3.2.4</w:t>
        </w:r>
        <w:r w:rsidR="009C4AE0">
          <w:rPr>
            <w:rFonts w:asciiTheme="minorHAnsi" w:eastAsiaTheme="minorEastAsia" w:hAnsiTheme="minorHAnsi" w:cstheme="minorBidi"/>
            <w:noProof/>
            <w:sz w:val="22"/>
            <w:szCs w:val="22"/>
            <w:lang w:eastAsia="ja-JP"/>
          </w:rPr>
          <w:tab/>
        </w:r>
        <w:r w:rsidR="009C4AE0" w:rsidRPr="00CB633F">
          <w:rPr>
            <w:rStyle w:val="Hyperlink"/>
            <w:noProof/>
          </w:rPr>
          <w:t>#pragma entry</w:t>
        </w:r>
        <w:r w:rsidR="009C4AE0">
          <w:rPr>
            <w:noProof/>
            <w:webHidden/>
          </w:rPr>
          <w:tab/>
        </w:r>
        <w:r w:rsidR="009C4AE0">
          <w:rPr>
            <w:noProof/>
            <w:webHidden/>
          </w:rPr>
          <w:fldChar w:fldCharType="begin"/>
        </w:r>
        <w:r w:rsidR="009C4AE0">
          <w:rPr>
            <w:noProof/>
            <w:webHidden/>
          </w:rPr>
          <w:instrText xml:space="preserve"> PAGEREF _Toc9605483 \h </w:instrText>
        </w:r>
        <w:r w:rsidR="009C4AE0">
          <w:rPr>
            <w:noProof/>
            <w:webHidden/>
          </w:rPr>
        </w:r>
        <w:r w:rsidR="009C4AE0">
          <w:rPr>
            <w:noProof/>
            <w:webHidden/>
          </w:rPr>
          <w:fldChar w:fldCharType="separate"/>
        </w:r>
        <w:r w:rsidR="009C4AE0">
          <w:rPr>
            <w:noProof/>
            <w:webHidden/>
          </w:rPr>
          <w:t>27</w:t>
        </w:r>
        <w:r w:rsidR="009C4AE0">
          <w:rPr>
            <w:noProof/>
            <w:webHidden/>
          </w:rPr>
          <w:fldChar w:fldCharType="end"/>
        </w:r>
      </w:hyperlink>
    </w:p>
    <w:p w14:paraId="44E7AA84" w14:textId="77777777" w:rsidR="009C4AE0" w:rsidRDefault="0082276C">
      <w:pPr>
        <w:pStyle w:val="TOC4"/>
        <w:rPr>
          <w:rFonts w:asciiTheme="minorHAnsi" w:eastAsiaTheme="minorEastAsia" w:hAnsiTheme="minorHAnsi" w:cstheme="minorBidi"/>
          <w:noProof/>
          <w:sz w:val="22"/>
          <w:szCs w:val="22"/>
          <w:lang w:eastAsia="ja-JP"/>
        </w:rPr>
      </w:pPr>
      <w:hyperlink w:anchor="_Toc9605484" w:history="1">
        <w:r w:rsidR="009C4AE0" w:rsidRPr="00CB633F">
          <w:rPr>
            <w:rStyle w:val="Hyperlink"/>
            <w:rFonts w:ascii="Arial" w:hAnsi="Arial"/>
            <w:noProof/>
          </w:rPr>
          <w:t>1.3.2.5</w:t>
        </w:r>
        <w:r w:rsidR="009C4AE0">
          <w:rPr>
            <w:rFonts w:asciiTheme="minorHAnsi" w:eastAsiaTheme="minorEastAsia" w:hAnsiTheme="minorHAnsi" w:cstheme="minorBidi"/>
            <w:noProof/>
            <w:sz w:val="22"/>
            <w:szCs w:val="22"/>
            <w:lang w:eastAsia="ja-JP"/>
          </w:rPr>
          <w:tab/>
        </w:r>
        <w:r w:rsidR="009C4AE0" w:rsidRPr="00CB633F">
          <w:rPr>
            <w:rStyle w:val="Hyperlink"/>
            <w:noProof/>
          </w:rPr>
          <w:t>#pragma section</w:t>
        </w:r>
        <w:r w:rsidR="009C4AE0">
          <w:rPr>
            <w:noProof/>
            <w:webHidden/>
          </w:rPr>
          <w:tab/>
        </w:r>
        <w:r w:rsidR="009C4AE0">
          <w:rPr>
            <w:noProof/>
            <w:webHidden/>
          </w:rPr>
          <w:fldChar w:fldCharType="begin"/>
        </w:r>
        <w:r w:rsidR="009C4AE0">
          <w:rPr>
            <w:noProof/>
            <w:webHidden/>
          </w:rPr>
          <w:instrText xml:space="preserve"> PAGEREF _Toc9605484 \h </w:instrText>
        </w:r>
        <w:r w:rsidR="009C4AE0">
          <w:rPr>
            <w:noProof/>
            <w:webHidden/>
          </w:rPr>
        </w:r>
        <w:r w:rsidR="009C4AE0">
          <w:rPr>
            <w:noProof/>
            <w:webHidden/>
          </w:rPr>
          <w:fldChar w:fldCharType="separate"/>
        </w:r>
        <w:r w:rsidR="009C4AE0">
          <w:rPr>
            <w:noProof/>
            <w:webHidden/>
          </w:rPr>
          <w:t>28</w:t>
        </w:r>
        <w:r w:rsidR="009C4AE0">
          <w:rPr>
            <w:noProof/>
            <w:webHidden/>
          </w:rPr>
          <w:fldChar w:fldCharType="end"/>
        </w:r>
      </w:hyperlink>
    </w:p>
    <w:p w14:paraId="06856692" w14:textId="77777777" w:rsidR="009C4AE0" w:rsidRDefault="0082276C">
      <w:pPr>
        <w:pStyle w:val="TOC4"/>
        <w:rPr>
          <w:rFonts w:asciiTheme="minorHAnsi" w:eastAsiaTheme="minorEastAsia" w:hAnsiTheme="minorHAnsi" w:cstheme="minorBidi"/>
          <w:noProof/>
          <w:sz w:val="22"/>
          <w:szCs w:val="22"/>
          <w:lang w:eastAsia="ja-JP"/>
        </w:rPr>
      </w:pPr>
      <w:hyperlink w:anchor="_Toc9605485" w:history="1">
        <w:r w:rsidR="009C4AE0" w:rsidRPr="00CB633F">
          <w:rPr>
            <w:rStyle w:val="Hyperlink"/>
            <w:rFonts w:ascii="Arial" w:hAnsi="Arial"/>
            <w:noProof/>
          </w:rPr>
          <w:t>1.3.2.6</w:t>
        </w:r>
        <w:r w:rsidR="009C4AE0">
          <w:rPr>
            <w:rFonts w:asciiTheme="minorHAnsi" w:eastAsiaTheme="minorEastAsia" w:hAnsiTheme="minorHAnsi" w:cstheme="minorBidi"/>
            <w:noProof/>
            <w:sz w:val="22"/>
            <w:szCs w:val="22"/>
            <w:lang w:eastAsia="ja-JP"/>
          </w:rPr>
          <w:tab/>
        </w:r>
        <w:r w:rsidR="009C4AE0" w:rsidRPr="00CB633F">
          <w:rPr>
            <w:rStyle w:val="Hyperlink"/>
            <w:noProof/>
          </w:rPr>
          <w:t>#pragma unroll</w:t>
        </w:r>
        <w:r w:rsidR="009C4AE0">
          <w:rPr>
            <w:noProof/>
            <w:webHidden/>
          </w:rPr>
          <w:tab/>
        </w:r>
        <w:r w:rsidR="009C4AE0">
          <w:rPr>
            <w:noProof/>
            <w:webHidden/>
          </w:rPr>
          <w:fldChar w:fldCharType="begin"/>
        </w:r>
        <w:r w:rsidR="009C4AE0">
          <w:rPr>
            <w:noProof/>
            <w:webHidden/>
          </w:rPr>
          <w:instrText xml:space="preserve"> PAGEREF _Toc9605485 \h </w:instrText>
        </w:r>
        <w:r w:rsidR="009C4AE0">
          <w:rPr>
            <w:noProof/>
            <w:webHidden/>
          </w:rPr>
        </w:r>
        <w:r w:rsidR="009C4AE0">
          <w:rPr>
            <w:noProof/>
            <w:webHidden/>
          </w:rPr>
          <w:fldChar w:fldCharType="separate"/>
        </w:r>
        <w:r w:rsidR="009C4AE0">
          <w:rPr>
            <w:noProof/>
            <w:webHidden/>
          </w:rPr>
          <w:t>28</w:t>
        </w:r>
        <w:r w:rsidR="009C4AE0">
          <w:rPr>
            <w:noProof/>
            <w:webHidden/>
          </w:rPr>
          <w:fldChar w:fldCharType="end"/>
        </w:r>
      </w:hyperlink>
    </w:p>
    <w:p w14:paraId="46BC9B19" w14:textId="77777777" w:rsidR="009C4AE0" w:rsidRDefault="0082276C">
      <w:pPr>
        <w:pStyle w:val="TOC4"/>
        <w:rPr>
          <w:rFonts w:asciiTheme="minorHAnsi" w:eastAsiaTheme="minorEastAsia" w:hAnsiTheme="minorHAnsi" w:cstheme="minorBidi"/>
          <w:noProof/>
          <w:sz w:val="22"/>
          <w:szCs w:val="22"/>
          <w:lang w:eastAsia="ja-JP"/>
        </w:rPr>
      </w:pPr>
      <w:hyperlink w:anchor="_Toc9605486" w:history="1">
        <w:r w:rsidR="009C4AE0" w:rsidRPr="00CB633F">
          <w:rPr>
            <w:rStyle w:val="Hyperlink"/>
            <w:rFonts w:ascii="Arial" w:hAnsi="Arial"/>
            <w:noProof/>
          </w:rPr>
          <w:t>1.3.2.7</w:t>
        </w:r>
        <w:r w:rsidR="009C4AE0">
          <w:rPr>
            <w:rFonts w:asciiTheme="minorHAnsi" w:eastAsiaTheme="minorEastAsia" w:hAnsiTheme="minorHAnsi" w:cstheme="minorBidi"/>
            <w:noProof/>
            <w:sz w:val="22"/>
            <w:szCs w:val="22"/>
            <w:lang w:eastAsia="ja-JP"/>
          </w:rPr>
          <w:tab/>
        </w:r>
        <w:r w:rsidR="009C4AE0" w:rsidRPr="00CB633F">
          <w:rPr>
            <w:rStyle w:val="Hyperlink"/>
            <w:noProof/>
          </w:rPr>
          <w:t>#pragma gwm_write_only</w:t>
        </w:r>
        <w:r w:rsidR="009C4AE0">
          <w:rPr>
            <w:noProof/>
            <w:webHidden/>
          </w:rPr>
          <w:tab/>
        </w:r>
        <w:r w:rsidR="009C4AE0">
          <w:rPr>
            <w:noProof/>
            <w:webHidden/>
          </w:rPr>
          <w:fldChar w:fldCharType="begin"/>
        </w:r>
        <w:r w:rsidR="009C4AE0">
          <w:rPr>
            <w:noProof/>
            <w:webHidden/>
          </w:rPr>
          <w:instrText xml:space="preserve"> PAGEREF _Toc9605486 \h </w:instrText>
        </w:r>
        <w:r w:rsidR="009C4AE0">
          <w:rPr>
            <w:noProof/>
            <w:webHidden/>
          </w:rPr>
        </w:r>
        <w:r w:rsidR="009C4AE0">
          <w:rPr>
            <w:noProof/>
            <w:webHidden/>
          </w:rPr>
          <w:fldChar w:fldCharType="separate"/>
        </w:r>
        <w:r w:rsidR="009C4AE0">
          <w:rPr>
            <w:noProof/>
            <w:webHidden/>
          </w:rPr>
          <w:t>29</w:t>
        </w:r>
        <w:r w:rsidR="009C4AE0">
          <w:rPr>
            <w:noProof/>
            <w:webHidden/>
          </w:rPr>
          <w:fldChar w:fldCharType="end"/>
        </w:r>
      </w:hyperlink>
    </w:p>
    <w:p w14:paraId="4C96E06E" w14:textId="77777777" w:rsidR="009C4AE0" w:rsidRDefault="0082276C">
      <w:pPr>
        <w:pStyle w:val="TOC3"/>
        <w:rPr>
          <w:rFonts w:asciiTheme="minorHAnsi" w:eastAsiaTheme="minorEastAsia" w:hAnsiTheme="minorHAnsi" w:cstheme="minorBidi"/>
          <w:noProof/>
          <w:sz w:val="22"/>
          <w:szCs w:val="22"/>
          <w:lang w:eastAsia="ja-JP"/>
        </w:rPr>
      </w:pPr>
      <w:hyperlink w:anchor="_Toc9605487" w:history="1">
        <w:r w:rsidR="009C4AE0" w:rsidRPr="00CB633F">
          <w:rPr>
            <w:rStyle w:val="Hyperlink"/>
            <w:noProof/>
          </w:rPr>
          <w:t>1.3.3</w:t>
        </w:r>
        <w:r w:rsidR="009C4AE0">
          <w:rPr>
            <w:rFonts w:asciiTheme="minorHAnsi" w:eastAsiaTheme="minorEastAsia" w:hAnsiTheme="minorHAnsi" w:cstheme="minorBidi"/>
            <w:noProof/>
            <w:sz w:val="22"/>
            <w:szCs w:val="22"/>
            <w:lang w:eastAsia="ja-JP"/>
          </w:rPr>
          <w:tab/>
        </w:r>
        <w:r w:rsidR="009C4AE0" w:rsidRPr="00CB633F">
          <w:rPr>
            <w:rStyle w:val="Hyperlink"/>
            <w:noProof/>
          </w:rPr>
          <w:t>Built-in functions</w:t>
        </w:r>
        <w:r w:rsidR="009C4AE0">
          <w:rPr>
            <w:noProof/>
            <w:webHidden/>
          </w:rPr>
          <w:tab/>
        </w:r>
        <w:r w:rsidR="009C4AE0">
          <w:rPr>
            <w:noProof/>
            <w:webHidden/>
          </w:rPr>
          <w:fldChar w:fldCharType="begin"/>
        </w:r>
        <w:r w:rsidR="009C4AE0">
          <w:rPr>
            <w:noProof/>
            <w:webHidden/>
          </w:rPr>
          <w:instrText xml:space="preserve"> PAGEREF _Toc9605487 \h </w:instrText>
        </w:r>
        <w:r w:rsidR="009C4AE0">
          <w:rPr>
            <w:noProof/>
            <w:webHidden/>
          </w:rPr>
        </w:r>
        <w:r w:rsidR="009C4AE0">
          <w:rPr>
            <w:noProof/>
            <w:webHidden/>
          </w:rPr>
          <w:fldChar w:fldCharType="separate"/>
        </w:r>
        <w:r w:rsidR="009C4AE0">
          <w:rPr>
            <w:noProof/>
            <w:webHidden/>
          </w:rPr>
          <w:t>30</w:t>
        </w:r>
        <w:r w:rsidR="009C4AE0">
          <w:rPr>
            <w:noProof/>
            <w:webHidden/>
          </w:rPr>
          <w:fldChar w:fldCharType="end"/>
        </w:r>
      </w:hyperlink>
    </w:p>
    <w:p w14:paraId="532CA757" w14:textId="77777777" w:rsidR="009C4AE0" w:rsidRDefault="0082276C">
      <w:pPr>
        <w:pStyle w:val="TOC4"/>
        <w:rPr>
          <w:rFonts w:asciiTheme="minorHAnsi" w:eastAsiaTheme="minorEastAsia" w:hAnsiTheme="minorHAnsi" w:cstheme="minorBidi"/>
          <w:noProof/>
          <w:sz w:val="22"/>
          <w:szCs w:val="22"/>
          <w:lang w:eastAsia="ja-JP"/>
        </w:rPr>
      </w:pPr>
      <w:hyperlink w:anchor="_Toc9605488" w:history="1">
        <w:r w:rsidR="009C4AE0" w:rsidRPr="00CB633F">
          <w:rPr>
            <w:rStyle w:val="Hyperlink"/>
            <w:rFonts w:ascii="Arial" w:hAnsi="Arial"/>
            <w:noProof/>
          </w:rPr>
          <w:t>1.3.3.1</w:t>
        </w:r>
        <w:r w:rsidR="009C4AE0">
          <w:rPr>
            <w:rFonts w:asciiTheme="minorHAnsi" w:eastAsiaTheme="minorEastAsia" w:hAnsiTheme="minorHAnsi" w:cstheme="minorBidi"/>
            <w:noProof/>
            <w:sz w:val="22"/>
            <w:szCs w:val="22"/>
            <w:lang w:eastAsia="ja-JP"/>
          </w:rPr>
          <w:tab/>
        </w:r>
        <w:r w:rsidR="009C4AE0" w:rsidRPr="00CB633F">
          <w:rPr>
            <w:rStyle w:val="Hyperlink"/>
            <w:noProof/>
          </w:rPr>
          <w:t>List of built-in functions</w:t>
        </w:r>
        <w:r w:rsidR="009C4AE0">
          <w:rPr>
            <w:noProof/>
            <w:webHidden/>
          </w:rPr>
          <w:tab/>
        </w:r>
        <w:r w:rsidR="009C4AE0">
          <w:rPr>
            <w:noProof/>
            <w:webHidden/>
          </w:rPr>
          <w:fldChar w:fldCharType="begin"/>
        </w:r>
        <w:r w:rsidR="009C4AE0">
          <w:rPr>
            <w:noProof/>
            <w:webHidden/>
          </w:rPr>
          <w:instrText xml:space="preserve"> PAGEREF _Toc9605488 \h </w:instrText>
        </w:r>
        <w:r w:rsidR="009C4AE0">
          <w:rPr>
            <w:noProof/>
            <w:webHidden/>
          </w:rPr>
        </w:r>
        <w:r w:rsidR="009C4AE0">
          <w:rPr>
            <w:noProof/>
            <w:webHidden/>
          </w:rPr>
          <w:fldChar w:fldCharType="separate"/>
        </w:r>
        <w:r w:rsidR="009C4AE0">
          <w:rPr>
            <w:noProof/>
            <w:webHidden/>
          </w:rPr>
          <w:t>30</w:t>
        </w:r>
        <w:r w:rsidR="009C4AE0">
          <w:rPr>
            <w:noProof/>
            <w:webHidden/>
          </w:rPr>
          <w:fldChar w:fldCharType="end"/>
        </w:r>
      </w:hyperlink>
    </w:p>
    <w:p w14:paraId="731C841A" w14:textId="77777777" w:rsidR="009C4AE0" w:rsidRDefault="0082276C">
      <w:pPr>
        <w:pStyle w:val="TOC4"/>
        <w:rPr>
          <w:rFonts w:asciiTheme="minorHAnsi" w:eastAsiaTheme="minorEastAsia" w:hAnsiTheme="minorHAnsi" w:cstheme="minorBidi"/>
          <w:noProof/>
          <w:sz w:val="22"/>
          <w:szCs w:val="22"/>
          <w:lang w:eastAsia="ja-JP"/>
        </w:rPr>
      </w:pPr>
      <w:hyperlink w:anchor="_Toc9605489" w:history="1">
        <w:r w:rsidR="009C4AE0" w:rsidRPr="00CB633F">
          <w:rPr>
            <w:rStyle w:val="Hyperlink"/>
            <w:rFonts w:ascii="Arial" w:hAnsi="Arial"/>
            <w:noProof/>
          </w:rPr>
          <w:t>1.3.3.2</w:t>
        </w:r>
        <w:r w:rsidR="009C4AE0">
          <w:rPr>
            <w:rFonts w:asciiTheme="minorHAnsi" w:eastAsiaTheme="minorEastAsia" w:hAnsiTheme="minorHAnsi" w:cstheme="minorBidi"/>
            <w:noProof/>
            <w:sz w:val="22"/>
            <w:szCs w:val="22"/>
            <w:lang w:eastAsia="ja-JP"/>
          </w:rPr>
          <w:tab/>
        </w:r>
        <w:r w:rsidR="009C4AE0" w:rsidRPr="00CB633F">
          <w:rPr>
            <w:rStyle w:val="Hyperlink"/>
            <w:noProof/>
          </w:rPr>
          <w:t>Notes on describing built-in functions</w:t>
        </w:r>
        <w:r w:rsidR="009C4AE0">
          <w:rPr>
            <w:noProof/>
            <w:webHidden/>
          </w:rPr>
          <w:tab/>
        </w:r>
        <w:r w:rsidR="009C4AE0">
          <w:rPr>
            <w:noProof/>
            <w:webHidden/>
          </w:rPr>
          <w:fldChar w:fldCharType="begin"/>
        </w:r>
        <w:r w:rsidR="009C4AE0">
          <w:rPr>
            <w:noProof/>
            <w:webHidden/>
          </w:rPr>
          <w:instrText xml:space="preserve"> PAGEREF _Toc9605489 \h </w:instrText>
        </w:r>
        <w:r w:rsidR="009C4AE0">
          <w:rPr>
            <w:noProof/>
            <w:webHidden/>
          </w:rPr>
        </w:r>
        <w:r w:rsidR="009C4AE0">
          <w:rPr>
            <w:noProof/>
            <w:webHidden/>
          </w:rPr>
          <w:fldChar w:fldCharType="separate"/>
        </w:r>
        <w:r w:rsidR="009C4AE0">
          <w:rPr>
            <w:noProof/>
            <w:webHidden/>
          </w:rPr>
          <w:t>41</w:t>
        </w:r>
        <w:r w:rsidR="009C4AE0">
          <w:rPr>
            <w:noProof/>
            <w:webHidden/>
          </w:rPr>
          <w:fldChar w:fldCharType="end"/>
        </w:r>
      </w:hyperlink>
    </w:p>
    <w:p w14:paraId="2804CEEF" w14:textId="77777777" w:rsidR="009C4AE0" w:rsidRDefault="0082276C">
      <w:pPr>
        <w:pStyle w:val="TOC2"/>
        <w:rPr>
          <w:rFonts w:asciiTheme="minorHAnsi" w:eastAsiaTheme="minorEastAsia" w:hAnsiTheme="minorHAnsi" w:cstheme="minorBidi"/>
          <w:noProof/>
          <w:sz w:val="22"/>
          <w:szCs w:val="22"/>
          <w:lang w:eastAsia="ja-JP"/>
        </w:rPr>
      </w:pPr>
      <w:hyperlink w:anchor="_Toc9605490" w:history="1">
        <w:r w:rsidR="009C4AE0" w:rsidRPr="00CB633F">
          <w:rPr>
            <w:rStyle w:val="Hyperlink"/>
            <w:noProof/>
          </w:rPr>
          <w:t>1.4</w:t>
        </w:r>
        <w:r w:rsidR="009C4AE0">
          <w:rPr>
            <w:rFonts w:asciiTheme="minorHAnsi" w:eastAsiaTheme="minorEastAsia" w:hAnsiTheme="minorHAnsi" w:cstheme="minorBidi"/>
            <w:noProof/>
            <w:sz w:val="22"/>
            <w:szCs w:val="22"/>
            <w:lang w:eastAsia="ja-JP"/>
          </w:rPr>
          <w:tab/>
        </w:r>
        <w:r w:rsidR="009C4AE0" w:rsidRPr="00CB633F">
          <w:rPr>
            <w:rStyle w:val="Hyperlink"/>
            <w:noProof/>
          </w:rPr>
          <w:t>Unspecified behavior</w:t>
        </w:r>
        <w:r w:rsidR="009C4AE0">
          <w:rPr>
            <w:noProof/>
            <w:webHidden/>
          </w:rPr>
          <w:tab/>
        </w:r>
        <w:r w:rsidR="009C4AE0">
          <w:rPr>
            <w:noProof/>
            <w:webHidden/>
          </w:rPr>
          <w:fldChar w:fldCharType="begin"/>
        </w:r>
        <w:r w:rsidR="009C4AE0">
          <w:rPr>
            <w:noProof/>
            <w:webHidden/>
          </w:rPr>
          <w:instrText xml:space="preserve"> PAGEREF _Toc9605490 \h </w:instrText>
        </w:r>
        <w:r w:rsidR="009C4AE0">
          <w:rPr>
            <w:noProof/>
            <w:webHidden/>
          </w:rPr>
        </w:r>
        <w:r w:rsidR="009C4AE0">
          <w:rPr>
            <w:noProof/>
            <w:webHidden/>
          </w:rPr>
          <w:fldChar w:fldCharType="separate"/>
        </w:r>
        <w:r w:rsidR="009C4AE0">
          <w:rPr>
            <w:noProof/>
            <w:webHidden/>
          </w:rPr>
          <w:t>43</w:t>
        </w:r>
        <w:r w:rsidR="009C4AE0">
          <w:rPr>
            <w:noProof/>
            <w:webHidden/>
          </w:rPr>
          <w:fldChar w:fldCharType="end"/>
        </w:r>
      </w:hyperlink>
    </w:p>
    <w:p w14:paraId="5B837978" w14:textId="77777777" w:rsidR="009C4AE0" w:rsidRDefault="0082276C">
      <w:pPr>
        <w:pStyle w:val="TOC2"/>
        <w:rPr>
          <w:rFonts w:asciiTheme="minorHAnsi" w:eastAsiaTheme="minorEastAsia" w:hAnsiTheme="minorHAnsi" w:cstheme="minorBidi"/>
          <w:noProof/>
          <w:sz w:val="22"/>
          <w:szCs w:val="22"/>
          <w:lang w:eastAsia="ja-JP"/>
        </w:rPr>
      </w:pPr>
      <w:hyperlink w:anchor="_Toc9605491" w:history="1">
        <w:r w:rsidR="009C4AE0" w:rsidRPr="00CB633F">
          <w:rPr>
            <w:rStyle w:val="Hyperlink"/>
            <w:noProof/>
          </w:rPr>
          <w:t>1.5</w:t>
        </w:r>
        <w:r w:rsidR="009C4AE0">
          <w:rPr>
            <w:rFonts w:asciiTheme="minorHAnsi" w:eastAsiaTheme="minorEastAsia" w:hAnsiTheme="minorHAnsi" w:cstheme="minorBidi"/>
            <w:noProof/>
            <w:sz w:val="22"/>
            <w:szCs w:val="22"/>
            <w:lang w:eastAsia="ja-JP"/>
          </w:rPr>
          <w:tab/>
        </w:r>
        <w:r w:rsidR="009C4AE0" w:rsidRPr="00CB633F">
          <w:rPr>
            <w:rStyle w:val="Hyperlink"/>
            <w:noProof/>
          </w:rPr>
          <w:t>Undefined behavior</w:t>
        </w:r>
        <w:r w:rsidR="009C4AE0">
          <w:rPr>
            <w:noProof/>
            <w:webHidden/>
          </w:rPr>
          <w:tab/>
        </w:r>
        <w:r w:rsidR="009C4AE0">
          <w:rPr>
            <w:noProof/>
            <w:webHidden/>
          </w:rPr>
          <w:fldChar w:fldCharType="begin"/>
        </w:r>
        <w:r w:rsidR="009C4AE0">
          <w:rPr>
            <w:noProof/>
            <w:webHidden/>
          </w:rPr>
          <w:instrText xml:space="preserve"> PAGEREF _Toc9605491 \h </w:instrText>
        </w:r>
        <w:r w:rsidR="009C4AE0">
          <w:rPr>
            <w:noProof/>
            <w:webHidden/>
          </w:rPr>
        </w:r>
        <w:r w:rsidR="009C4AE0">
          <w:rPr>
            <w:noProof/>
            <w:webHidden/>
          </w:rPr>
          <w:fldChar w:fldCharType="separate"/>
        </w:r>
        <w:r w:rsidR="009C4AE0">
          <w:rPr>
            <w:noProof/>
            <w:webHidden/>
          </w:rPr>
          <w:t>47</w:t>
        </w:r>
        <w:r w:rsidR="009C4AE0">
          <w:rPr>
            <w:noProof/>
            <w:webHidden/>
          </w:rPr>
          <w:fldChar w:fldCharType="end"/>
        </w:r>
      </w:hyperlink>
    </w:p>
    <w:p w14:paraId="5DD7D7D8" w14:textId="77777777" w:rsidR="009C4AE0" w:rsidRDefault="0082276C">
      <w:pPr>
        <w:pStyle w:val="TOC2"/>
        <w:rPr>
          <w:rFonts w:asciiTheme="minorHAnsi" w:eastAsiaTheme="minorEastAsia" w:hAnsiTheme="minorHAnsi" w:cstheme="minorBidi"/>
          <w:noProof/>
          <w:sz w:val="22"/>
          <w:szCs w:val="22"/>
          <w:lang w:eastAsia="ja-JP"/>
        </w:rPr>
      </w:pPr>
      <w:hyperlink w:anchor="_Toc9605492" w:history="1">
        <w:r w:rsidR="009C4AE0" w:rsidRPr="00CB633F">
          <w:rPr>
            <w:rStyle w:val="Hyperlink"/>
            <w:noProof/>
          </w:rPr>
          <w:t>1.6</w:t>
        </w:r>
        <w:r w:rsidR="009C4AE0">
          <w:rPr>
            <w:rFonts w:asciiTheme="minorHAnsi" w:eastAsiaTheme="minorEastAsia" w:hAnsiTheme="minorHAnsi" w:cstheme="minorBidi"/>
            <w:noProof/>
            <w:sz w:val="22"/>
            <w:szCs w:val="22"/>
            <w:lang w:eastAsia="ja-JP"/>
          </w:rPr>
          <w:tab/>
        </w:r>
        <w:r w:rsidR="009C4AE0" w:rsidRPr="00CB633F">
          <w:rPr>
            <w:rStyle w:val="Hyperlink"/>
            <w:noProof/>
          </w:rPr>
          <w:t>Processing system-dependent behavior</w:t>
        </w:r>
        <w:r w:rsidR="009C4AE0">
          <w:rPr>
            <w:noProof/>
            <w:webHidden/>
          </w:rPr>
          <w:tab/>
        </w:r>
        <w:r w:rsidR="009C4AE0">
          <w:rPr>
            <w:noProof/>
            <w:webHidden/>
          </w:rPr>
          <w:fldChar w:fldCharType="begin"/>
        </w:r>
        <w:r w:rsidR="009C4AE0">
          <w:rPr>
            <w:noProof/>
            <w:webHidden/>
          </w:rPr>
          <w:instrText xml:space="preserve"> PAGEREF _Toc9605492 \h </w:instrText>
        </w:r>
        <w:r w:rsidR="009C4AE0">
          <w:rPr>
            <w:noProof/>
            <w:webHidden/>
          </w:rPr>
        </w:r>
        <w:r w:rsidR="009C4AE0">
          <w:rPr>
            <w:noProof/>
            <w:webHidden/>
          </w:rPr>
          <w:fldChar w:fldCharType="separate"/>
        </w:r>
        <w:r w:rsidR="009C4AE0">
          <w:rPr>
            <w:noProof/>
            <w:webHidden/>
          </w:rPr>
          <w:t>66</w:t>
        </w:r>
        <w:r w:rsidR="009C4AE0">
          <w:rPr>
            <w:noProof/>
            <w:webHidden/>
          </w:rPr>
          <w:fldChar w:fldCharType="end"/>
        </w:r>
      </w:hyperlink>
    </w:p>
    <w:p w14:paraId="3C805ED9" w14:textId="77777777" w:rsidR="009C4AE0" w:rsidRDefault="0082276C">
      <w:pPr>
        <w:pStyle w:val="TOC1"/>
        <w:rPr>
          <w:rFonts w:asciiTheme="minorHAnsi" w:eastAsiaTheme="minorEastAsia" w:hAnsiTheme="minorHAnsi" w:cstheme="minorBidi"/>
          <w:noProof/>
          <w:sz w:val="22"/>
          <w:szCs w:val="22"/>
          <w:lang w:eastAsia="ja-JP"/>
        </w:rPr>
      </w:pPr>
      <w:hyperlink w:anchor="_Toc9605493" w:history="1">
        <w:r w:rsidR="009C4AE0" w:rsidRPr="00CB633F">
          <w:rPr>
            <w:rStyle w:val="Hyperlink"/>
            <w:noProof/>
            <w:lang w:eastAsia="ja-JP"/>
          </w:rPr>
          <w:t>2. Functional Specifications</w:t>
        </w:r>
        <w:r w:rsidR="009C4AE0">
          <w:rPr>
            <w:noProof/>
            <w:webHidden/>
          </w:rPr>
          <w:tab/>
        </w:r>
        <w:r w:rsidR="009C4AE0">
          <w:rPr>
            <w:noProof/>
            <w:webHidden/>
          </w:rPr>
          <w:fldChar w:fldCharType="begin"/>
        </w:r>
        <w:r w:rsidR="009C4AE0">
          <w:rPr>
            <w:noProof/>
            <w:webHidden/>
          </w:rPr>
          <w:instrText xml:space="preserve"> PAGEREF _Toc9605493 \h </w:instrText>
        </w:r>
        <w:r w:rsidR="009C4AE0">
          <w:rPr>
            <w:noProof/>
            <w:webHidden/>
          </w:rPr>
        </w:r>
        <w:r w:rsidR="009C4AE0">
          <w:rPr>
            <w:noProof/>
            <w:webHidden/>
          </w:rPr>
          <w:fldChar w:fldCharType="separate"/>
        </w:r>
        <w:r w:rsidR="009C4AE0">
          <w:rPr>
            <w:noProof/>
            <w:webHidden/>
          </w:rPr>
          <w:t>74</w:t>
        </w:r>
        <w:r w:rsidR="009C4AE0">
          <w:rPr>
            <w:noProof/>
            <w:webHidden/>
          </w:rPr>
          <w:fldChar w:fldCharType="end"/>
        </w:r>
      </w:hyperlink>
    </w:p>
    <w:p w14:paraId="23C37B75" w14:textId="77777777" w:rsidR="009C4AE0" w:rsidRDefault="0082276C">
      <w:pPr>
        <w:pStyle w:val="TOC2"/>
        <w:rPr>
          <w:rFonts w:asciiTheme="minorHAnsi" w:eastAsiaTheme="minorEastAsia" w:hAnsiTheme="minorHAnsi" w:cstheme="minorBidi"/>
          <w:noProof/>
          <w:sz w:val="22"/>
          <w:szCs w:val="22"/>
          <w:lang w:eastAsia="ja-JP"/>
        </w:rPr>
      </w:pPr>
      <w:hyperlink w:anchor="_Toc9605494" w:history="1">
        <w:r w:rsidR="009C4AE0" w:rsidRPr="00CB633F">
          <w:rPr>
            <w:rStyle w:val="Hyperlink"/>
            <w:noProof/>
            <w:lang w:eastAsia="ja-JP"/>
          </w:rPr>
          <w:t>2.1</w:t>
        </w:r>
        <w:r w:rsidR="009C4AE0">
          <w:rPr>
            <w:rFonts w:asciiTheme="minorHAnsi" w:eastAsiaTheme="minorEastAsia" w:hAnsiTheme="minorHAnsi" w:cstheme="minorBidi"/>
            <w:noProof/>
            <w:sz w:val="22"/>
            <w:szCs w:val="22"/>
            <w:lang w:eastAsia="ja-JP"/>
          </w:rPr>
          <w:tab/>
        </w:r>
        <w:r w:rsidR="009C4AE0" w:rsidRPr="00CB633F">
          <w:rPr>
            <w:rStyle w:val="Hyperlink"/>
            <w:noProof/>
            <w:lang w:eastAsia="ja-JP"/>
          </w:rPr>
          <w:t>Introduction</w:t>
        </w:r>
        <w:r w:rsidR="009C4AE0">
          <w:rPr>
            <w:noProof/>
            <w:webHidden/>
          </w:rPr>
          <w:tab/>
        </w:r>
        <w:r w:rsidR="009C4AE0">
          <w:rPr>
            <w:noProof/>
            <w:webHidden/>
          </w:rPr>
          <w:fldChar w:fldCharType="begin"/>
        </w:r>
        <w:r w:rsidR="009C4AE0">
          <w:rPr>
            <w:noProof/>
            <w:webHidden/>
          </w:rPr>
          <w:instrText xml:space="preserve"> PAGEREF _Toc9605494 \h </w:instrText>
        </w:r>
        <w:r w:rsidR="009C4AE0">
          <w:rPr>
            <w:noProof/>
            <w:webHidden/>
          </w:rPr>
        </w:r>
        <w:r w:rsidR="009C4AE0">
          <w:rPr>
            <w:noProof/>
            <w:webHidden/>
          </w:rPr>
          <w:fldChar w:fldCharType="separate"/>
        </w:r>
        <w:r w:rsidR="009C4AE0">
          <w:rPr>
            <w:noProof/>
            <w:webHidden/>
          </w:rPr>
          <w:t>74</w:t>
        </w:r>
        <w:r w:rsidR="009C4AE0">
          <w:rPr>
            <w:noProof/>
            <w:webHidden/>
          </w:rPr>
          <w:fldChar w:fldCharType="end"/>
        </w:r>
      </w:hyperlink>
    </w:p>
    <w:p w14:paraId="1D63FC11" w14:textId="77777777" w:rsidR="009C4AE0" w:rsidRDefault="0082276C">
      <w:pPr>
        <w:pStyle w:val="TOC3"/>
        <w:rPr>
          <w:rFonts w:asciiTheme="minorHAnsi" w:eastAsiaTheme="minorEastAsia" w:hAnsiTheme="minorHAnsi" w:cstheme="minorBidi"/>
          <w:noProof/>
          <w:sz w:val="22"/>
          <w:szCs w:val="22"/>
          <w:lang w:eastAsia="ja-JP"/>
        </w:rPr>
      </w:pPr>
      <w:hyperlink w:anchor="_Toc9605495" w:history="1">
        <w:r w:rsidR="009C4AE0" w:rsidRPr="00CB633F">
          <w:rPr>
            <w:rStyle w:val="Hyperlink"/>
            <w:noProof/>
            <w:lang w:eastAsia="ja-JP"/>
          </w:rPr>
          <w:t>2.1.1</w:t>
        </w:r>
        <w:r w:rsidR="009C4AE0">
          <w:rPr>
            <w:rFonts w:asciiTheme="minorHAnsi" w:eastAsiaTheme="minorEastAsia" w:hAnsiTheme="minorHAnsi" w:cstheme="minorBidi"/>
            <w:noProof/>
            <w:sz w:val="22"/>
            <w:szCs w:val="22"/>
            <w:lang w:eastAsia="ja-JP"/>
          </w:rPr>
          <w:tab/>
        </w:r>
        <w:r w:rsidR="009C4AE0" w:rsidRPr="00CB633F">
          <w:rPr>
            <w:rStyle w:val="Hyperlink"/>
            <w:noProof/>
            <w:lang w:eastAsia="ja-JP"/>
          </w:rPr>
          <w:t>About this Document</w:t>
        </w:r>
        <w:r w:rsidR="009C4AE0">
          <w:rPr>
            <w:noProof/>
            <w:webHidden/>
          </w:rPr>
          <w:tab/>
        </w:r>
        <w:r w:rsidR="009C4AE0">
          <w:rPr>
            <w:noProof/>
            <w:webHidden/>
          </w:rPr>
          <w:fldChar w:fldCharType="begin"/>
        </w:r>
        <w:r w:rsidR="009C4AE0">
          <w:rPr>
            <w:noProof/>
            <w:webHidden/>
          </w:rPr>
          <w:instrText xml:space="preserve"> PAGEREF _Toc9605495 \h </w:instrText>
        </w:r>
        <w:r w:rsidR="009C4AE0">
          <w:rPr>
            <w:noProof/>
            <w:webHidden/>
          </w:rPr>
        </w:r>
        <w:r w:rsidR="009C4AE0">
          <w:rPr>
            <w:noProof/>
            <w:webHidden/>
          </w:rPr>
          <w:fldChar w:fldCharType="separate"/>
        </w:r>
        <w:r w:rsidR="009C4AE0">
          <w:rPr>
            <w:noProof/>
            <w:webHidden/>
          </w:rPr>
          <w:t>74</w:t>
        </w:r>
        <w:r w:rsidR="009C4AE0">
          <w:rPr>
            <w:noProof/>
            <w:webHidden/>
          </w:rPr>
          <w:fldChar w:fldCharType="end"/>
        </w:r>
      </w:hyperlink>
    </w:p>
    <w:p w14:paraId="1FC9D35F" w14:textId="77777777" w:rsidR="009C4AE0" w:rsidRDefault="0082276C">
      <w:pPr>
        <w:pStyle w:val="TOC2"/>
        <w:rPr>
          <w:rFonts w:asciiTheme="minorHAnsi" w:eastAsiaTheme="minorEastAsia" w:hAnsiTheme="minorHAnsi" w:cstheme="minorBidi"/>
          <w:noProof/>
          <w:sz w:val="22"/>
          <w:szCs w:val="22"/>
          <w:lang w:eastAsia="ja-JP"/>
        </w:rPr>
      </w:pPr>
      <w:hyperlink w:anchor="_Toc9605496" w:history="1">
        <w:r w:rsidR="009C4AE0" w:rsidRPr="00CB633F">
          <w:rPr>
            <w:rStyle w:val="Hyperlink"/>
            <w:noProof/>
            <w:lang w:eastAsia="ja-JP"/>
          </w:rPr>
          <w:t>2.2</w:t>
        </w:r>
        <w:r w:rsidR="009C4AE0">
          <w:rPr>
            <w:rFonts w:asciiTheme="minorHAnsi" w:eastAsiaTheme="minorEastAsia" w:hAnsiTheme="minorHAnsi" w:cstheme="minorBidi"/>
            <w:noProof/>
            <w:sz w:val="22"/>
            <w:szCs w:val="22"/>
            <w:lang w:eastAsia="ja-JP"/>
          </w:rPr>
          <w:tab/>
        </w:r>
        <w:r w:rsidR="009C4AE0" w:rsidRPr="00CB633F">
          <w:rPr>
            <w:rStyle w:val="Hyperlink"/>
            <w:noProof/>
            <w:lang w:eastAsia="ja-JP"/>
          </w:rPr>
          <w:t>About the Product</w:t>
        </w:r>
        <w:r w:rsidR="009C4AE0">
          <w:rPr>
            <w:noProof/>
            <w:webHidden/>
          </w:rPr>
          <w:tab/>
        </w:r>
        <w:r w:rsidR="009C4AE0">
          <w:rPr>
            <w:noProof/>
            <w:webHidden/>
          </w:rPr>
          <w:fldChar w:fldCharType="begin"/>
        </w:r>
        <w:r w:rsidR="009C4AE0">
          <w:rPr>
            <w:noProof/>
            <w:webHidden/>
          </w:rPr>
          <w:instrText xml:space="preserve"> PAGEREF _Toc9605496 \h </w:instrText>
        </w:r>
        <w:r w:rsidR="009C4AE0">
          <w:rPr>
            <w:noProof/>
            <w:webHidden/>
          </w:rPr>
        </w:r>
        <w:r w:rsidR="009C4AE0">
          <w:rPr>
            <w:noProof/>
            <w:webHidden/>
          </w:rPr>
          <w:fldChar w:fldCharType="separate"/>
        </w:r>
        <w:r w:rsidR="009C4AE0">
          <w:rPr>
            <w:noProof/>
            <w:webHidden/>
          </w:rPr>
          <w:t>74</w:t>
        </w:r>
        <w:r w:rsidR="009C4AE0">
          <w:rPr>
            <w:noProof/>
            <w:webHidden/>
          </w:rPr>
          <w:fldChar w:fldCharType="end"/>
        </w:r>
      </w:hyperlink>
    </w:p>
    <w:p w14:paraId="1CBEAA06" w14:textId="77777777" w:rsidR="009C4AE0" w:rsidRDefault="0082276C">
      <w:pPr>
        <w:pStyle w:val="TOC3"/>
        <w:rPr>
          <w:rFonts w:asciiTheme="minorHAnsi" w:eastAsiaTheme="minorEastAsia" w:hAnsiTheme="minorHAnsi" w:cstheme="minorBidi"/>
          <w:noProof/>
          <w:sz w:val="22"/>
          <w:szCs w:val="22"/>
          <w:lang w:eastAsia="ja-JP"/>
        </w:rPr>
      </w:pPr>
      <w:hyperlink w:anchor="_Toc9605497" w:history="1">
        <w:r w:rsidR="009C4AE0" w:rsidRPr="00CB633F">
          <w:rPr>
            <w:rStyle w:val="Hyperlink"/>
            <w:noProof/>
            <w:lang w:eastAsia="ja-JP"/>
          </w:rPr>
          <w:t>2.2.1</w:t>
        </w:r>
        <w:r w:rsidR="009C4AE0">
          <w:rPr>
            <w:rFonts w:asciiTheme="minorHAnsi" w:eastAsiaTheme="minorEastAsia" w:hAnsiTheme="minorHAnsi" w:cstheme="minorBidi"/>
            <w:noProof/>
            <w:sz w:val="22"/>
            <w:szCs w:val="22"/>
            <w:lang w:eastAsia="ja-JP"/>
          </w:rPr>
          <w:tab/>
        </w:r>
        <w:r w:rsidR="009C4AE0" w:rsidRPr="00CB633F">
          <w:rPr>
            <w:rStyle w:val="Hyperlink"/>
            <w:noProof/>
            <w:lang w:eastAsia="ja-JP"/>
          </w:rPr>
          <w:t>Position of Product</w:t>
        </w:r>
        <w:r w:rsidR="009C4AE0">
          <w:rPr>
            <w:noProof/>
            <w:webHidden/>
          </w:rPr>
          <w:tab/>
        </w:r>
        <w:r w:rsidR="009C4AE0">
          <w:rPr>
            <w:noProof/>
            <w:webHidden/>
          </w:rPr>
          <w:fldChar w:fldCharType="begin"/>
        </w:r>
        <w:r w:rsidR="009C4AE0">
          <w:rPr>
            <w:noProof/>
            <w:webHidden/>
          </w:rPr>
          <w:instrText xml:space="preserve"> PAGEREF _Toc9605497 \h </w:instrText>
        </w:r>
        <w:r w:rsidR="009C4AE0">
          <w:rPr>
            <w:noProof/>
            <w:webHidden/>
          </w:rPr>
        </w:r>
        <w:r w:rsidR="009C4AE0">
          <w:rPr>
            <w:noProof/>
            <w:webHidden/>
          </w:rPr>
          <w:fldChar w:fldCharType="separate"/>
        </w:r>
        <w:r w:rsidR="009C4AE0">
          <w:rPr>
            <w:noProof/>
            <w:webHidden/>
          </w:rPr>
          <w:t>74</w:t>
        </w:r>
        <w:r w:rsidR="009C4AE0">
          <w:rPr>
            <w:noProof/>
            <w:webHidden/>
          </w:rPr>
          <w:fldChar w:fldCharType="end"/>
        </w:r>
      </w:hyperlink>
    </w:p>
    <w:p w14:paraId="598D58BB" w14:textId="77777777" w:rsidR="009C4AE0" w:rsidRDefault="0082276C">
      <w:pPr>
        <w:pStyle w:val="TOC3"/>
        <w:rPr>
          <w:rFonts w:asciiTheme="minorHAnsi" w:eastAsiaTheme="minorEastAsia" w:hAnsiTheme="minorHAnsi" w:cstheme="minorBidi"/>
          <w:noProof/>
          <w:sz w:val="22"/>
          <w:szCs w:val="22"/>
          <w:lang w:eastAsia="ja-JP"/>
        </w:rPr>
      </w:pPr>
      <w:hyperlink w:anchor="_Toc9605498" w:history="1">
        <w:r w:rsidR="009C4AE0" w:rsidRPr="00CB633F">
          <w:rPr>
            <w:rStyle w:val="Hyperlink"/>
            <w:noProof/>
            <w:lang w:eastAsia="ja-JP"/>
          </w:rPr>
          <w:t>2.2.2</w:t>
        </w:r>
        <w:r w:rsidR="009C4AE0">
          <w:rPr>
            <w:rFonts w:asciiTheme="minorHAnsi" w:eastAsiaTheme="minorEastAsia" w:hAnsiTheme="minorHAnsi" w:cstheme="minorBidi"/>
            <w:noProof/>
            <w:sz w:val="22"/>
            <w:szCs w:val="22"/>
            <w:lang w:eastAsia="ja-JP"/>
          </w:rPr>
          <w:tab/>
        </w:r>
        <w:r w:rsidR="009C4AE0" w:rsidRPr="00CB633F">
          <w:rPr>
            <w:rStyle w:val="Hyperlink"/>
            <w:noProof/>
            <w:lang w:eastAsia="ja-JP"/>
          </w:rPr>
          <w:t>Feature</w:t>
        </w:r>
        <w:r w:rsidR="009C4AE0">
          <w:rPr>
            <w:noProof/>
            <w:webHidden/>
          </w:rPr>
          <w:tab/>
        </w:r>
        <w:r w:rsidR="009C4AE0">
          <w:rPr>
            <w:noProof/>
            <w:webHidden/>
          </w:rPr>
          <w:fldChar w:fldCharType="begin"/>
        </w:r>
        <w:r w:rsidR="009C4AE0">
          <w:rPr>
            <w:noProof/>
            <w:webHidden/>
          </w:rPr>
          <w:instrText xml:space="preserve"> PAGEREF _Toc9605498 \h </w:instrText>
        </w:r>
        <w:r w:rsidR="009C4AE0">
          <w:rPr>
            <w:noProof/>
            <w:webHidden/>
          </w:rPr>
        </w:r>
        <w:r w:rsidR="009C4AE0">
          <w:rPr>
            <w:noProof/>
            <w:webHidden/>
          </w:rPr>
          <w:fldChar w:fldCharType="separate"/>
        </w:r>
        <w:r w:rsidR="009C4AE0">
          <w:rPr>
            <w:noProof/>
            <w:webHidden/>
          </w:rPr>
          <w:t>74</w:t>
        </w:r>
        <w:r w:rsidR="009C4AE0">
          <w:rPr>
            <w:noProof/>
            <w:webHidden/>
          </w:rPr>
          <w:fldChar w:fldCharType="end"/>
        </w:r>
      </w:hyperlink>
    </w:p>
    <w:p w14:paraId="1E91F2C0" w14:textId="77777777" w:rsidR="009C4AE0" w:rsidRDefault="0082276C">
      <w:pPr>
        <w:pStyle w:val="TOC3"/>
        <w:rPr>
          <w:rFonts w:asciiTheme="minorHAnsi" w:eastAsiaTheme="minorEastAsia" w:hAnsiTheme="minorHAnsi" w:cstheme="minorBidi"/>
          <w:noProof/>
          <w:sz w:val="22"/>
          <w:szCs w:val="22"/>
          <w:lang w:eastAsia="ja-JP"/>
        </w:rPr>
      </w:pPr>
      <w:hyperlink w:anchor="_Toc9605499" w:history="1">
        <w:r w:rsidR="009C4AE0" w:rsidRPr="00CB633F">
          <w:rPr>
            <w:rStyle w:val="Hyperlink"/>
            <w:noProof/>
            <w:lang w:eastAsia="ja-JP"/>
          </w:rPr>
          <w:t>2.2.3</w:t>
        </w:r>
        <w:r w:rsidR="009C4AE0">
          <w:rPr>
            <w:rFonts w:asciiTheme="minorHAnsi" w:eastAsiaTheme="minorEastAsia" w:hAnsiTheme="minorHAnsi" w:cstheme="minorBidi"/>
            <w:noProof/>
            <w:sz w:val="22"/>
            <w:szCs w:val="22"/>
            <w:lang w:eastAsia="ja-JP"/>
          </w:rPr>
          <w:tab/>
        </w:r>
        <w:r w:rsidR="009C4AE0" w:rsidRPr="00CB633F">
          <w:rPr>
            <w:rStyle w:val="Hyperlink"/>
            <w:noProof/>
            <w:lang w:eastAsia="ja-JP"/>
          </w:rPr>
          <w:t>Target Device</w:t>
        </w:r>
        <w:r w:rsidR="009C4AE0">
          <w:rPr>
            <w:noProof/>
            <w:webHidden/>
          </w:rPr>
          <w:tab/>
        </w:r>
        <w:r w:rsidR="009C4AE0">
          <w:rPr>
            <w:noProof/>
            <w:webHidden/>
          </w:rPr>
          <w:fldChar w:fldCharType="begin"/>
        </w:r>
        <w:r w:rsidR="009C4AE0">
          <w:rPr>
            <w:noProof/>
            <w:webHidden/>
          </w:rPr>
          <w:instrText xml:space="preserve"> PAGEREF _Toc9605499 \h </w:instrText>
        </w:r>
        <w:r w:rsidR="009C4AE0">
          <w:rPr>
            <w:noProof/>
            <w:webHidden/>
          </w:rPr>
        </w:r>
        <w:r w:rsidR="009C4AE0">
          <w:rPr>
            <w:noProof/>
            <w:webHidden/>
          </w:rPr>
          <w:fldChar w:fldCharType="separate"/>
        </w:r>
        <w:r w:rsidR="009C4AE0">
          <w:rPr>
            <w:noProof/>
            <w:webHidden/>
          </w:rPr>
          <w:t>74</w:t>
        </w:r>
        <w:r w:rsidR="009C4AE0">
          <w:rPr>
            <w:noProof/>
            <w:webHidden/>
          </w:rPr>
          <w:fldChar w:fldCharType="end"/>
        </w:r>
      </w:hyperlink>
    </w:p>
    <w:p w14:paraId="601A6A0B" w14:textId="77777777" w:rsidR="009C4AE0" w:rsidRDefault="0082276C">
      <w:pPr>
        <w:pStyle w:val="TOC3"/>
        <w:rPr>
          <w:rFonts w:asciiTheme="minorHAnsi" w:eastAsiaTheme="minorEastAsia" w:hAnsiTheme="minorHAnsi" w:cstheme="minorBidi"/>
          <w:noProof/>
          <w:sz w:val="22"/>
          <w:szCs w:val="22"/>
          <w:lang w:eastAsia="ja-JP"/>
        </w:rPr>
      </w:pPr>
      <w:hyperlink w:anchor="_Toc9605500" w:history="1">
        <w:r w:rsidR="009C4AE0" w:rsidRPr="00CB633F">
          <w:rPr>
            <w:rStyle w:val="Hyperlink"/>
            <w:noProof/>
            <w:lang w:eastAsia="ja-JP"/>
          </w:rPr>
          <w:t>2.2.4</w:t>
        </w:r>
        <w:r w:rsidR="009C4AE0">
          <w:rPr>
            <w:rFonts w:asciiTheme="minorHAnsi" w:eastAsiaTheme="minorEastAsia" w:hAnsiTheme="minorHAnsi" w:cstheme="minorBidi"/>
            <w:noProof/>
            <w:sz w:val="22"/>
            <w:szCs w:val="22"/>
            <w:lang w:eastAsia="ja-JP"/>
          </w:rPr>
          <w:tab/>
        </w:r>
        <w:r w:rsidR="009C4AE0" w:rsidRPr="00CB633F">
          <w:rPr>
            <w:rStyle w:val="Hyperlink"/>
            <w:noProof/>
            <w:lang w:eastAsia="ja-JP"/>
          </w:rPr>
          <w:t>Supported Environment</w:t>
        </w:r>
        <w:r w:rsidR="009C4AE0">
          <w:rPr>
            <w:noProof/>
            <w:webHidden/>
          </w:rPr>
          <w:tab/>
        </w:r>
        <w:r w:rsidR="009C4AE0">
          <w:rPr>
            <w:noProof/>
            <w:webHidden/>
          </w:rPr>
          <w:fldChar w:fldCharType="begin"/>
        </w:r>
        <w:r w:rsidR="009C4AE0">
          <w:rPr>
            <w:noProof/>
            <w:webHidden/>
          </w:rPr>
          <w:instrText xml:space="preserve"> PAGEREF _Toc9605500 \h </w:instrText>
        </w:r>
        <w:r w:rsidR="009C4AE0">
          <w:rPr>
            <w:noProof/>
            <w:webHidden/>
          </w:rPr>
        </w:r>
        <w:r w:rsidR="009C4AE0">
          <w:rPr>
            <w:noProof/>
            <w:webHidden/>
          </w:rPr>
          <w:fldChar w:fldCharType="separate"/>
        </w:r>
        <w:r w:rsidR="009C4AE0">
          <w:rPr>
            <w:noProof/>
            <w:webHidden/>
          </w:rPr>
          <w:t>74</w:t>
        </w:r>
        <w:r w:rsidR="009C4AE0">
          <w:rPr>
            <w:noProof/>
            <w:webHidden/>
          </w:rPr>
          <w:fldChar w:fldCharType="end"/>
        </w:r>
      </w:hyperlink>
    </w:p>
    <w:p w14:paraId="70630DF9" w14:textId="77777777" w:rsidR="009C4AE0" w:rsidRDefault="0082276C">
      <w:pPr>
        <w:pStyle w:val="TOC3"/>
        <w:rPr>
          <w:rFonts w:asciiTheme="minorHAnsi" w:eastAsiaTheme="minorEastAsia" w:hAnsiTheme="minorHAnsi" w:cstheme="minorBidi"/>
          <w:noProof/>
          <w:sz w:val="22"/>
          <w:szCs w:val="22"/>
          <w:lang w:eastAsia="ja-JP"/>
        </w:rPr>
      </w:pPr>
      <w:hyperlink w:anchor="_Toc9605501" w:history="1">
        <w:r w:rsidR="009C4AE0" w:rsidRPr="00CB633F">
          <w:rPr>
            <w:rStyle w:val="Hyperlink"/>
            <w:noProof/>
            <w:lang w:eastAsia="ja-JP"/>
          </w:rPr>
          <w:t>2.2.5</w:t>
        </w:r>
        <w:r w:rsidR="009C4AE0">
          <w:rPr>
            <w:rFonts w:asciiTheme="minorHAnsi" w:eastAsiaTheme="minorEastAsia" w:hAnsiTheme="minorHAnsi" w:cstheme="minorBidi"/>
            <w:noProof/>
            <w:sz w:val="22"/>
            <w:szCs w:val="22"/>
            <w:lang w:eastAsia="ja-JP"/>
          </w:rPr>
          <w:tab/>
        </w:r>
        <w:r w:rsidR="009C4AE0" w:rsidRPr="00CB633F">
          <w:rPr>
            <w:rStyle w:val="Hyperlink"/>
            <w:noProof/>
            <w:lang w:eastAsia="ja-JP"/>
          </w:rPr>
          <w:t>System Configuration</w:t>
        </w:r>
        <w:r w:rsidR="009C4AE0">
          <w:rPr>
            <w:noProof/>
            <w:webHidden/>
          </w:rPr>
          <w:tab/>
        </w:r>
        <w:r w:rsidR="009C4AE0">
          <w:rPr>
            <w:noProof/>
            <w:webHidden/>
          </w:rPr>
          <w:fldChar w:fldCharType="begin"/>
        </w:r>
        <w:r w:rsidR="009C4AE0">
          <w:rPr>
            <w:noProof/>
            <w:webHidden/>
          </w:rPr>
          <w:instrText xml:space="preserve"> PAGEREF _Toc9605501 \h </w:instrText>
        </w:r>
        <w:r w:rsidR="009C4AE0">
          <w:rPr>
            <w:noProof/>
            <w:webHidden/>
          </w:rPr>
        </w:r>
        <w:r w:rsidR="009C4AE0">
          <w:rPr>
            <w:noProof/>
            <w:webHidden/>
          </w:rPr>
          <w:fldChar w:fldCharType="separate"/>
        </w:r>
        <w:r w:rsidR="009C4AE0">
          <w:rPr>
            <w:noProof/>
            <w:webHidden/>
          </w:rPr>
          <w:t>75</w:t>
        </w:r>
        <w:r w:rsidR="009C4AE0">
          <w:rPr>
            <w:noProof/>
            <w:webHidden/>
          </w:rPr>
          <w:fldChar w:fldCharType="end"/>
        </w:r>
      </w:hyperlink>
    </w:p>
    <w:p w14:paraId="231BEB77" w14:textId="77777777" w:rsidR="009C4AE0" w:rsidRDefault="0082276C">
      <w:pPr>
        <w:pStyle w:val="TOC3"/>
        <w:rPr>
          <w:rFonts w:asciiTheme="minorHAnsi" w:eastAsiaTheme="minorEastAsia" w:hAnsiTheme="minorHAnsi" w:cstheme="minorBidi"/>
          <w:noProof/>
          <w:sz w:val="22"/>
          <w:szCs w:val="22"/>
          <w:lang w:eastAsia="ja-JP"/>
        </w:rPr>
      </w:pPr>
      <w:hyperlink w:anchor="_Toc9605502" w:history="1">
        <w:r w:rsidR="009C4AE0" w:rsidRPr="00CB633F">
          <w:rPr>
            <w:rStyle w:val="Hyperlink"/>
            <w:noProof/>
            <w:lang w:eastAsia="ja-JP"/>
          </w:rPr>
          <w:t>2.2.6</w:t>
        </w:r>
        <w:r w:rsidR="009C4AE0">
          <w:rPr>
            <w:rFonts w:asciiTheme="minorHAnsi" w:eastAsiaTheme="minorEastAsia" w:hAnsiTheme="minorHAnsi" w:cstheme="minorBidi"/>
            <w:noProof/>
            <w:sz w:val="22"/>
            <w:szCs w:val="22"/>
            <w:lang w:eastAsia="ja-JP"/>
          </w:rPr>
          <w:tab/>
        </w:r>
        <w:r w:rsidR="009C4AE0" w:rsidRPr="00CB633F">
          <w:rPr>
            <w:rStyle w:val="Hyperlink"/>
            <w:noProof/>
            <w:lang w:eastAsia="ja-JP"/>
          </w:rPr>
          <w:t>Package Configuration</w:t>
        </w:r>
        <w:r w:rsidR="009C4AE0">
          <w:rPr>
            <w:noProof/>
            <w:webHidden/>
          </w:rPr>
          <w:tab/>
        </w:r>
        <w:r w:rsidR="009C4AE0">
          <w:rPr>
            <w:noProof/>
            <w:webHidden/>
          </w:rPr>
          <w:fldChar w:fldCharType="begin"/>
        </w:r>
        <w:r w:rsidR="009C4AE0">
          <w:rPr>
            <w:noProof/>
            <w:webHidden/>
          </w:rPr>
          <w:instrText xml:space="preserve"> PAGEREF _Toc9605502 \h </w:instrText>
        </w:r>
        <w:r w:rsidR="009C4AE0">
          <w:rPr>
            <w:noProof/>
            <w:webHidden/>
          </w:rPr>
        </w:r>
        <w:r w:rsidR="009C4AE0">
          <w:rPr>
            <w:noProof/>
            <w:webHidden/>
          </w:rPr>
          <w:fldChar w:fldCharType="separate"/>
        </w:r>
        <w:r w:rsidR="009C4AE0">
          <w:rPr>
            <w:noProof/>
            <w:webHidden/>
          </w:rPr>
          <w:t>75</w:t>
        </w:r>
        <w:r w:rsidR="009C4AE0">
          <w:rPr>
            <w:noProof/>
            <w:webHidden/>
          </w:rPr>
          <w:fldChar w:fldCharType="end"/>
        </w:r>
      </w:hyperlink>
    </w:p>
    <w:p w14:paraId="0124FE30" w14:textId="77777777" w:rsidR="009C4AE0" w:rsidRDefault="0082276C">
      <w:pPr>
        <w:pStyle w:val="TOC2"/>
        <w:rPr>
          <w:rFonts w:asciiTheme="minorHAnsi" w:eastAsiaTheme="minorEastAsia" w:hAnsiTheme="minorHAnsi" w:cstheme="minorBidi"/>
          <w:noProof/>
          <w:sz w:val="22"/>
          <w:szCs w:val="22"/>
          <w:lang w:eastAsia="ja-JP"/>
        </w:rPr>
      </w:pPr>
      <w:hyperlink w:anchor="_Toc9605503" w:history="1">
        <w:r w:rsidR="009C4AE0" w:rsidRPr="00CB633F">
          <w:rPr>
            <w:rStyle w:val="Hyperlink"/>
            <w:noProof/>
            <w:lang w:eastAsia="ja-JP"/>
          </w:rPr>
          <w:t>2.3</w:t>
        </w:r>
        <w:r w:rsidR="009C4AE0">
          <w:rPr>
            <w:rFonts w:asciiTheme="minorHAnsi" w:eastAsiaTheme="minorEastAsia" w:hAnsiTheme="minorHAnsi" w:cstheme="minorBidi"/>
            <w:noProof/>
            <w:sz w:val="22"/>
            <w:szCs w:val="22"/>
            <w:lang w:eastAsia="ja-JP"/>
          </w:rPr>
          <w:tab/>
        </w:r>
        <w:r w:rsidR="009C4AE0" w:rsidRPr="00CB633F">
          <w:rPr>
            <w:rStyle w:val="Hyperlink"/>
            <w:noProof/>
            <w:lang w:eastAsia="ja-JP"/>
          </w:rPr>
          <w:t>Outline of Processing</w:t>
        </w:r>
        <w:r w:rsidR="009C4AE0">
          <w:rPr>
            <w:noProof/>
            <w:webHidden/>
          </w:rPr>
          <w:tab/>
        </w:r>
        <w:r w:rsidR="009C4AE0">
          <w:rPr>
            <w:noProof/>
            <w:webHidden/>
          </w:rPr>
          <w:fldChar w:fldCharType="begin"/>
        </w:r>
        <w:r w:rsidR="009C4AE0">
          <w:rPr>
            <w:noProof/>
            <w:webHidden/>
          </w:rPr>
          <w:instrText xml:space="preserve"> PAGEREF _Toc9605503 \h </w:instrText>
        </w:r>
        <w:r w:rsidR="009C4AE0">
          <w:rPr>
            <w:noProof/>
            <w:webHidden/>
          </w:rPr>
        </w:r>
        <w:r w:rsidR="009C4AE0">
          <w:rPr>
            <w:noProof/>
            <w:webHidden/>
          </w:rPr>
          <w:fldChar w:fldCharType="separate"/>
        </w:r>
        <w:r w:rsidR="009C4AE0">
          <w:rPr>
            <w:noProof/>
            <w:webHidden/>
          </w:rPr>
          <w:t>76</w:t>
        </w:r>
        <w:r w:rsidR="009C4AE0">
          <w:rPr>
            <w:noProof/>
            <w:webHidden/>
          </w:rPr>
          <w:fldChar w:fldCharType="end"/>
        </w:r>
      </w:hyperlink>
    </w:p>
    <w:p w14:paraId="033835A2" w14:textId="77777777" w:rsidR="009C4AE0" w:rsidRDefault="0082276C">
      <w:pPr>
        <w:pStyle w:val="TOC3"/>
        <w:rPr>
          <w:rFonts w:asciiTheme="minorHAnsi" w:eastAsiaTheme="minorEastAsia" w:hAnsiTheme="minorHAnsi" w:cstheme="minorBidi"/>
          <w:noProof/>
          <w:sz w:val="22"/>
          <w:szCs w:val="22"/>
          <w:lang w:eastAsia="ja-JP"/>
        </w:rPr>
      </w:pPr>
      <w:hyperlink w:anchor="_Toc9605504" w:history="1">
        <w:r w:rsidR="009C4AE0" w:rsidRPr="00CB633F">
          <w:rPr>
            <w:rStyle w:val="Hyperlink"/>
            <w:noProof/>
            <w:lang w:eastAsia="ja-JP"/>
          </w:rPr>
          <w:t>2.3.1</w:t>
        </w:r>
        <w:r w:rsidR="009C4AE0">
          <w:rPr>
            <w:rFonts w:asciiTheme="minorHAnsi" w:eastAsiaTheme="minorEastAsia" w:hAnsiTheme="minorHAnsi" w:cstheme="minorBidi"/>
            <w:noProof/>
            <w:sz w:val="22"/>
            <w:szCs w:val="22"/>
            <w:lang w:eastAsia="ja-JP"/>
          </w:rPr>
          <w:tab/>
        </w:r>
        <w:r w:rsidR="009C4AE0" w:rsidRPr="00CB633F">
          <w:rPr>
            <w:rStyle w:val="Hyperlink"/>
            <w:noProof/>
            <w:lang w:eastAsia="ja-JP"/>
          </w:rPr>
          <w:t>Processing Flow</w:t>
        </w:r>
        <w:r w:rsidR="009C4AE0">
          <w:rPr>
            <w:noProof/>
            <w:webHidden/>
          </w:rPr>
          <w:tab/>
        </w:r>
        <w:r w:rsidR="009C4AE0">
          <w:rPr>
            <w:noProof/>
            <w:webHidden/>
          </w:rPr>
          <w:fldChar w:fldCharType="begin"/>
        </w:r>
        <w:r w:rsidR="009C4AE0">
          <w:rPr>
            <w:noProof/>
            <w:webHidden/>
          </w:rPr>
          <w:instrText xml:space="preserve"> PAGEREF _Toc9605504 \h </w:instrText>
        </w:r>
        <w:r w:rsidR="009C4AE0">
          <w:rPr>
            <w:noProof/>
            <w:webHidden/>
          </w:rPr>
        </w:r>
        <w:r w:rsidR="009C4AE0">
          <w:rPr>
            <w:noProof/>
            <w:webHidden/>
          </w:rPr>
          <w:fldChar w:fldCharType="separate"/>
        </w:r>
        <w:r w:rsidR="009C4AE0">
          <w:rPr>
            <w:noProof/>
            <w:webHidden/>
          </w:rPr>
          <w:t>76</w:t>
        </w:r>
        <w:r w:rsidR="009C4AE0">
          <w:rPr>
            <w:noProof/>
            <w:webHidden/>
          </w:rPr>
          <w:fldChar w:fldCharType="end"/>
        </w:r>
      </w:hyperlink>
    </w:p>
    <w:p w14:paraId="1E6E3231" w14:textId="77777777" w:rsidR="009C4AE0" w:rsidRDefault="0082276C">
      <w:pPr>
        <w:pStyle w:val="TOC2"/>
        <w:rPr>
          <w:rFonts w:asciiTheme="minorHAnsi" w:eastAsiaTheme="minorEastAsia" w:hAnsiTheme="minorHAnsi" w:cstheme="minorBidi"/>
          <w:noProof/>
          <w:sz w:val="22"/>
          <w:szCs w:val="22"/>
          <w:lang w:eastAsia="ja-JP"/>
        </w:rPr>
      </w:pPr>
      <w:hyperlink w:anchor="_Toc9605505" w:history="1">
        <w:r w:rsidR="009C4AE0" w:rsidRPr="00CB633F">
          <w:rPr>
            <w:rStyle w:val="Hyperlink"/>
            <w:noProof/>
            <w:lang w:eastAsia="ja-JP"/>
          </w:rPr>
          <w:t>2.4</w:t>
        </w:r>
        <w:r w:rsidR="009C4AE0">
          <w:rPr>
            <w:rFonts w:asciiTheme="minorHAnsi" w:eastAsiaTheme="minorEastAsia" w:hAnsiTheme="minorHAnsi" w:cstheme="minorBidi"/>
            <w:noProof/>
            <w:sz w:val="22"/>
            <w:szCs w:val="22"/>
            <w:lang w:eastAsia="ja-JP"/>
          </w:rPr>
          <w:tab/>
        </w:r>
        <w:r w:rsidR="009C4AE0" w:rsidRPr="00CB633F">
          <w:rPr>
            <w:rStyle w:val="Hyperlink"/>
            <w:noProof/>
            <w:lang w:eastAsia="ja-JP"/>
          </w:rPr>
          <w:t>Input/Output File</w:t>
        </w:r>
        <w:r w:rsidR="009C4AE0">
          <w:rPr>
            <w:noProof/>
            <w:webHidden/>
          </w:rPr>
          <w:tab/>
        </w:r>
        <w:r w:rsidR="009C4AE0">
          <w:rPr>
            <w:noProof/>
            <w:webHidden/>
          </w:rPr>
          <w:fldChar w:fldCharType="begin"/>
        </w:r>
        <w:r w:rsidR="009C4AE0">
          <w:rPr>
            <w:noProof/>
            <w:webHidden/>
          </w:rPr>
          <w:instrText xml:space="preserve"> PAGEREF _Toc9605505 \h </w:instrText>
        </w:r>
        <w:r w:rsidR="009C4AE0">
          <w:rPr>
            <w:noProof/>
            <w:webHidden/>
          </w:rPr>
        </w:r>
        <w:r w:rsidR="009C4AE0">
          <w:rPr>
            <w:noProof/>
            <w:webHidden/>
          </w:rPr>
          <w:fldChar w:fldCharType="separate"/>
        </w:r>
        <w:r w:rsidR="009C4AE0">
          <w:rPr>
            <w:noProof/>
            <w:webHidden/>
          </w:rPr>
          <w:t>78</w:t>
        </w:r>
        <w:r w:rsidR="009C4AE0">
          <w:rPr>
            <w:noProof/>
            <w:webHidden/>
          </w:rPr>
          <w:fldChar w:fldCharType="end"/>
        </w:r>
      </w:hyperlink>
    </w:p>
    <w:p w14:paraId="04883278" w14:textId="77777777" w:rsidR="009C4AE0" w:rsidRDefault="0082276C">
      <w:pPr>
        <w:pStyle w:val="TOC3"/>
        <w:rPr>
          <w:rFonts w:asciiTheme="minorHAnsi" w:eastAsiaTheme="minorEastAsia" w:hAnsiTheme="minorHAnsi" w:cstheme="minorBidi"/>
          <w:noProof/>
          <w:sz w:val="22"/>
          <w:szCs w:val="22"/>
          <w:lang w:eastAsia="ja-JP"/>
        </w:rPr>
      </w:pPr>
      <w:hyperlink w:anchor="_Toc9605506" w:history="1">
        <w:r w:rsidR="009C4AE0" w:rsidRPr="00CB633F">
          <w:rPr>
            <w:rStyle w:val="Hyperlink"/>
            <w:noProof/>
            <w:lang w:eastAsia="ja-JP"/>
          </w:rPr>
          <w:t>2.4.1</w:t>
        </w:r>
        <w:r w:rsidR="009C4AE0">
          <w:rPr>
            <w:rFonts w:asciiTheme="minorHAnsi" w:eastAsiaTheme="minorEastAsia" w:hAnsiTheme="minorHAnsi" w:cstheme="minorBidi"/>
            <w:noProof/>
            <w:sz w:val="22"/>
            <w:szCs w:val="22"/>
            <w:lang w:eastAsia="ja-JP"/>
          </w:rPr>
          <w:tab/>
        </w:r>
        <w:r w:rsidR="009C4AE0" w:rsidRPr="00CB633F">
          <w:rPr>
            <w:rStyle w:val="Hyperlink"/>
            <w:noProof/>
            <w:lang w:eastAsia="ja-JP"/>
          </w:rPr>
          <w:t>Input File</w:t>
        </w:r>
        <w:r w:rsidR="009C4AE0">
          <w:rPr>
            <w:noProof/>
            <w:webHidden/>
          </w:rPr>
          <w:tab/>
        </w:r>
        <w:r w:rsidR="009C4AE0">
          <w:rPr>
            <w:noProof/>
            <w:webHidden/>
          </w:rPr>
          <w:fldChar w:fldCharType="begin"/>
        </w:r>
        <w:r w:rsidR="009C4AE0">
          <w:rPr>
            <w:noProof/>
            <w:webHidden/>
          </w:rPr>
          <w:instrText xml:space="preserve"> PAGEREF _Toc9605506 \h </w:instrText>
        </w:r>
        <w:r w:rsidR="009C4AE0">
          <w:rPr>
            <w:noProof/>
            <w:webHidden/>
          </w:rPr>
        </w:r>
        <w:r w:rsidR="009C4AE0">
          <w:rPr>
            <w:noProof/>
            <w:webHidden/>
          </w:rPr>
          <w:fldChar w:fldCharType="separate"/>
        </w:r>
        <w:r w:rsidR="009C4AE0">
          <w:rPr>
            <w:noProof/>
            <w:webHidden/>
          </w:rPr>
          <w:t>78</w:t>
        </w:r>
        <w:r w:rsidR="009C4AE0">
          <w:rPr>
            <w:noProof/>
            <w:webHidden/>
          </w:rPr>
          <w:fldChar w:fldCharType="end"/>
        </w:r>
      </w:hyperlink>
    </w:p>
    <w:p w14:paraId="7804D44F" w14:textId="77777777" w:rsidR="009C4AE0" w:rsidRDefault="0082276C">
      <w:pPr>
        <w:pStyle w:val="TOC4"/>
        <w:rPr>
          <w:rFonts w:asciiTheme="minorHAnsi" w:eastAsiaTheme="minorEastAsia" w:hAnsiTheme="minorHAnsi" w:cstheme="minorBidi"/>
          <w:noProof/>
          <w:sz w:val="22"/>
          <w:szCs w:val="22"/>
          <w:lang w:eastAsia="ja-JP"/>
        </w:rPr>
      </w:pPr>
      <w:hyperlink w:anchor="_Toc9605507" w:history="1">
        <w:r w:rsidR="009C4AE0" w:rsidRPr="00CB633F">
          <w:rPr>
            <w:rStyle w:val="Hyperlink"/>
            <w:rFonts w:ascii="Arial" w:hAnsi="Arial"/>
            <w:noProof/>
            <w:lang w:eastAsia="ja-JP"/>
          </w:rPr>
          <w:t>2.4.1.1</w:t>
        </w:r>
        <w:r w:rsidR="009C4AE0">
          <w:rPr>
            <w:rFonts w:asciiTheme="minorHAnsi" w:eastAsiaTheme="minorEastAsia" w:hAnsiTheme="minorHAnsi" w:cstheme="minorBidi"/>
            <w:noProof/>
            <w:sz w:val="22"/>
            <w:szCs w:val="22"/>
            <w:lang w:eastAsia="ja-JP"/>
          </w:rPr>
          <w:tab/>
        </w:r>
        <w:r w:rsidR="009C4AE0" w:rsidRPr="00CB633F">
          <w:rPr>
            <w:rStyle w:val="Hyperlink"/>
            <w:noProof/>
            <w:lang w:eastAsia="ja-JP"/>
          </w:rPr>
          <w:t>Types of input file</w:t>
        </w:r>
        <w:r w:rsidR="009C4AE0">
          <w:rPr>
            <w:noProof/>
            <w:webHidden/>
          </w:rPr>
          <w:tab/>
        </w:r>
        <w:r w:rsidR="009C4AE0">
          <w:rPr>
            <w:noProof/>
            <w:webHidden/>
          </w:rPr>
          <w:fldChar w:fldCharType="begin"/>
        </w:r>
        <w:r w:rsidR="009C4AE0">
          <w:rPr>
            <w:noProof/>
            <w:webHidden/>
          </w:rPr>
          <w:instrText xml:space="preserve"> PAGEREF _Toc9605507 \h </w:instrText>
        </w:r>
        <w:r w:rsidR="009C4AE0">
          <w:rPr>
            <w:noProof/>
            <w:webHidden/>
          </w:rPr>
        </w:r>
        <w:r w:rsidR="009C4AE0">
          <w:rPr>
            <w:noProof/>
            <w:webHidden/>
          </w:rPr>
          <w:fldChar w:fldCharType="separate"/>
        </w:r>
        <w:r w:rsidR="009C4AE0">
          <w:rPr>
            <w:noProof/>
            <w:webHidden/>
          </w:rPr>
          <w:t>78</w:t>
        </w:r>
        <w:r w:rsidR="009C4AE0">
          <w:rPr>
            <w:noProof/>
            <w:webHidden/>
          </w:rPr>
          <w:fldChar w:fldCharType="end"/>
        </w:r>
      </w:hyperlink>
    </w:p>
    <w:p w14:paraId="6C51D16C" w14:textId="77777777" w:rsidR="009C4AE0" w:rsidRDefault="0082276C">
      <w:pPr>
        <w:pStyle w:val="TOC4"/>
        <w:rPr>
          <w:rFonts w:asciiTheme="minorHAnsi" w:eastAsiaTheme="minorEastAsia" w:hAnsiTheme="minorHAnsi" w:cstheme="minorBidi"/>
          <w:noProof/>
          <w:sz w:val="22"/>
          <w:szCs w:val="22"/>
          <w:lang w:eastAsia="ja-JP"/>
        </w:rPr>
      </w:pPr>
      <w:hyperlink w:anchor="_Toc9605508" w:history="1">
        <w:r w:rsidR="009C4AE0" w:rsidRPr="00CB633F">
          <w:rPr>
            <w:rStyle w:val="Hyperlink"/>
            <w:rFonts w:ascii="Arial" w:hAnsi="Arial"/>
            <w:noProof/>
            <w:lang w:eastAsia="ja-JP"/>
          </w:rPr>
          <w:t>2.4.1.2</w:t>
        </w:r>
        <w:r w:rsidR="009C4AE0">
          <w:rPr>
            <w:rFonts w:asciiTheme="minorHAnsi" w:eastAsiaTheme="minorEastAsia" w:hAnsiTheme="minorHAnsi" w:cstheme="minorBidi"/>
            <w:noProof/>
            <w:sz w:val="22"/>
            <w:szCs w:val="22"/>
            <w:lang w:eastAsia="ja-JP"/>
          </w:rPr>
          <w:tab/>
        </w:r>
        <w:r w:rsidR="009C4AE0" w:rsidRPr="00CB633F">
          <w:rPr>
            <w:rStyle w:val="Hyperlink"/>
            <w:noProof/>
            <w:lang w:eastAsia="ja-JP"/>
          </w:rPr>
          <w:t>C source file</w:t>
        </w:r>
        <w:r w:rsidR="009C4AE0">
          <w:rPr>
            <w:noProof/>
            <w:webHidden/>
          </w:rPr>
          <w:tab/>
        </w:r>
        <w:r w:rsidR="009C4AE0">
          <w:rPr>
            <w:noProof/>
            <w:webHidden/>
          </w:rPr>
          <w:fldChar w:fldCharType="begin"/>
        </w:r>
        <w:r w:rsidR="009C4AE0">
          <w:rPr>
            <w:noProof/>
            <w:webHidden/>
          </w:rPr>
          <w:instrText xml:space="preserve"> PAGEREF _Toc9605508 \h </w:instrText>
        </w:r>
        <w:r w:rsidR="009C4AE0">
          <w:rPr>
            <w:noProof/>
            <w:webHidden/>
          </w:rPr>
        </w:r>
        <w:r w:rsidR="009C4AE0">
          <w:rPr>
            <w:noProof/>
            <w:webHidden/>
          </w:rPr>
          <w:fldChar w:fldCharType="separate"/>
        </w:r>
        <w:r w:rsidR="009C4AE0">
          <w:rPr>
            <w:noProof/>
            <w:webHidden/>
          </w:rPr>
          <w:t>78</w:t>
        </w:r>
        <w:r w:rsidR="009C4AE0">
          <w:rPr>
            <w:noProof/>
            <w:webHidden/>
          </w:rPr>
          <w:fldChar w:fldCharType="end"/>
        </w:r>
      </w:hyperlink>
    </w:p>
    <w:p w14:paraId="19DC0211" w14:textId="77777777" w:rsidR="009C4AE0" w:rsidRDefault="0082276C">
      <w:pPr>
        <w:pStyle w:val="TOC4"/>
        <w:rPr>
          <w:rFonts w:asciiTheme="minorHAnsi" w:eastAsiaTheme="minorEastAsia" w:hAnsiTheme="minorHAnsi" w:cstheme="minorBidi"/>
          <w:noProof/>
          <w:sz w:val="22"/>
          <w:szCs w:val="22"/>
          <w:lang w:eastAsia="ja-JP"/>
        </w:rPr>
      </w:pPr>
      <w:hyperlink w:anchor="_Toc9605509" w:history="1">
        <w:r w:rsidR="009C4AE0" w:rsidRPr="00CB633F">
          <w:rPr>
            <w:rStyle w:val="Hyperlink"/>
            <w:rFonts w:ascii="Arial" w:hAnsi="Arial"/>
            <w:noProof/>
            <w:lang w:eastAsia="ja-JP"/>
          </w:rPr>
          <w:t>2.4.1.3</w:t>
        </w:r>
        <w:r w:rsidR="009C4AE0">
          <w:rPr>
            <w:rFonts w:asciiTheme="minorHAnsi" w:eastAsiaTheme="minorEastAsia" w:hAnsiTheme="minorHAnsi" w:cstheme="minorBidi"/>
            <w:noProof/>
            <w:sz w:val="22"/>
            <w:szCs w:val="22"/>
            <w:lang w:eastAsia="ja-JP"/>
          </w:rPr>
          <w:tab/>
        </w:r>
        <w:r w:rsidR="009C4AE0" w:rsidRPr="00CB633F">
          <w:rPr>
            <w:rStyle w:val="Hyperlink"/>
            <w:noProof/>
            <w:lang w:eastAsia="ja-JP"/>
          </w:rPr>
          <w:t>Assembly source file</w:t>
        </w:r>
        <w:r w:rsidR="009C4AE0">
          <w:rPr>
            <w:noProof/>
            <w:webHidden/>
          </w:rPr>
          <w:tab/>
        </w:r>
        <w:r w:rsidR="009C4AE0">
          <w:rPr>
            <w:noProof/>
            <w:webHidden/>
          </w:rPr>
          <w:fldChar w:fldCharType="begin"/>
        </w:r>
        <w:r w:rsidR="009C4AE0">
          <w:rPr>
            <w:noProof/>
            <w:webHidden/>
          </w:rPr>
          <w:instrText xml:space="preserve"> PAGEREF _Toc9605509 \h </w:instrText>
        </w:r>
        <w:r w:rsidR="009C4AE0">
          <w:rPr>
            <w:noProof/>
            <w:webHidden/>
          </w:rPr>
        </w:r>
        <w:r w:rsidR="009C4AE0">
          <w:rPr>
            <w:noProof/>
            <w:webHidden/>
          </w:rPr>
          <w:fldChar w:fldCharType="separate"/>
        </w:r>
        <w:r w:rsidR="009C4AE0">
          <w:rPr>
            <w:noProof/>
            <w:webHidden/>
          </w:rPr>
          <w:t>78</w:t>
        </w:r>
        <w:r w:rsidR="009C4AE0">
          <w:rPr>
            <w:noProof/>
            <w:webHidden/>
          </w:rPr>
          <w:fldChar w:fldCharType="end"/>
        </w:r>
      </w:hyperlink>
    </w:p>
    <w:p w14:paraId="2847F3F5" w14:textId="77777777" w:rsidR="009C4AE0" w:rsidRDefault="0082276C">
      <w:pPr>
        <w:pStyle w:val="TOC3"/>
        <w:rPr>
          <w:rFonts w:asciiTheme="minorHAnsi" w:eastAsiaTheme="minorEastAsia" w:hAnsiTheme="minorHAnsi" w:cstheme="minorBidi"/>
          <w:noProof/>
          <w:sz w:val="22"/>
          <w:szCs w:val="22"/>
          <w:lang w:eastAsia="ja-JP"/>
        </w:rPr>
      </w:pPr>
      <w:hyperlink w:anchor="_Toc9605510" w:history="1">
        <w:r w:rsidR="009C4AE0" w:rsidRPr="00CB633F">
          <w:rPr>
            <w:rStyle w:val="Hyperlink"/>
            <w:noProof/>
            <w:lang w:eastAsia="ja-JP"/>
          </w:rPr>
          <w:t>2.4.2</w:t>
        </w:r>
        <w:r w:rsidR="009C4AE0">
          <w:rPr>
            <w:rFonts w:asciiTheme="minorHAnsi" w:eastAsiaTheme="minorEastAsia" w:hAnsiTheme="minorHAnsi" w:cstheme="minorBidi"/>
            <w:noProof/>
            <w:sz w:val="22"/>
            <w:szCs w:val="22"/>
            <w:lang w:eastAsia="ja-JP"/>
          </w:rPr>
          <w:tab/>
        </w:r>
        <w:r w:rsidR="009C4AE0" w:rsidRPr="00CB633F">
          <w:rPr>
            <w:rStyle w:val="Hyperlink"/>
            <w:noProof/>
            <w:lang w:eastAsia="ja-JP"/>
          </w:rPr>
          <w:t>Output File</w:t>
        </w:r>
        <w:r w:rsidR="009C4AE0">
          <w:rPr>
            <w:noProof/>
            <w:webHidden/>
          </w:rPr>
          <w:tab/>
        </w:r>
        <w:r w:rsidR="009C4AE0">
          <w:rPr>
            <w:noProof/>
            <w:webHidden/>
          </w:rPr>
          <w:fldChar w:fldCharType="begin"/>
        </w:r>
        <w:r w:rsidR="009C4AE0">
          <w:rPr>
            <w:noProof/>
            <w:webHidden/>
          </w:rPr>
          <w:instrText xml:space="preserve"> PAGEREF _Toc9605510 \h </w:instrText>
        </w:r>
        <w:r w:rsidR="009C4AE0">
          <w:rPr>
            <w:noProof/>
            <w:webHidden/>
          </w:rPr>
        </w:r>
        <w:r w:rsidR="009C4AE0">
          <w:rPr>
            <w:noProof/>
            <w:webHidden/>
          </w:rPr>
          <w:fldChar w:fldCharType="separate"/>
        </w:r>
        <w:r w:rsidR="009C4AE0">
          <w:rPr>
            <w:noProof/>
            <w:webHidden/>
          </w:rPr>
          <w:t>78</w:t>
        </w:r>
        <w:r w:rsidR="009C4AE0">
          <w:rPr>
            <w:noProof/>
            <w:webHidden/>
          </w:rPr>
          <w:fldChar w:fldCharType="end"/>
        </w:r>
      </w:hyperlink>
    </w:p>
    <w:p w14:paraId="6B66D72B" w14:textId="77777777" w:rsidR="009C4AE0" w:rsidRDefault="0082276C">
      <w:pPr>
        <w:pStyle w:val="TOC4"/>
        <w:rPr>
          <w:rFonts w:asciiTheme="minorHAnsi" w:eastAsiaTheme="minorEastAsia" w:hAnsiTheme="minorHAnsi" w:cstheme="minorBidi"/>
          <w:noProof/>
          <w:sz w:val="22"/>
          <w:szCs w:val="22"/>
          <w:lang w:eastAsia="ja-JP"/>
        </w:rPr>
      </w:pPr>
      <w:hyperlink w:anchor="_Toc9605511" w:history="1">
        <w:r w:rsidR="009C4AE0" w:rsidRPr="00CB633F">
          <w:rPr>
            <w:rStyle w:val="Hyperlink"/>
            <w:rFonts w:ascii="Arial" w:hAnsi="Arial"/>
            <w:noProof/>
            <w:lang w:eastAsia="ja-JP"/>
          </w:rPr>
          <w:t>2.4.2.1</w:t>
        </w:r>
        <w:r w:rsidR="009C4AE0">
          <w:rPr>
            <w:rFonts w:asciiTheme="minorHAnsi" w:eastAsiaTheme="minorEastAsia" w:hAnsiTheme="minorHAnsi" w:cstheme="minorBidi"/>
            <w:noProof/>
            <w:sz w:val="22"/>
            <w:szCs w:val="22"/>
            <w:lang w:eastAsia="ja-JP"/>
          </w:rPr>
          <w:tab/>
        </w:r>
        <w:r w:rsidR="009C4AE0" w:rsidRPr="00CB633F">
          <w:rPr>
            <w:rStyle w:val="Hyperlink"/>
            <w:noProof/>
            <w:lang w:eastAsia="ja-JP"/>
          </w:rPr>
          <w:t>Types of output file</w:t>
        </w:r>
        <w:r w:rsidR="009C4AE0">
          <w:rPr>
            <w:noProof/>
            <w:webHidden/>
          </w:rPr>
          <w:tab/>
        </w:r>
        <w:r w:rsidR="009C4AE0">
          <w:rPr>
            <w:noProof/>
            <w:webHidden/>
          </w:rPr>
          <w:fldChar w:fldCharType="begin"/>
        </w:r>
        <w:r w:rsidR="009C4AE0">
          <w:rPr>
            <w:noProof/>
            <w:webHidden/>
          </w:rPr>
          <w:instrText xml:space="preserve"> PAGEREF _Toc9605511 \h </w:instrText>
        </w:r>
        <w:r w:rsidR="009C4AE0">
          <w:rPr>
            <w:noProof/>
            <w:webHidden/>
          </w:rPr>
        </w:r>
        <w:r w:rsidR="009C4AE0">
          <w:rPr>
            <w:noProof/>
            <w:webHidden/>
          </w:rPr>
          <w:fldChar w:fldCharType="separate"/>
        </w:r>
        <w:r w:rsidR="009C4AE0">
          <w:rPr>
            <w:noProof/>
            <w:webHidden/>
          </w:rPr>
          <w:t>78</w:t>
        </w:r>
        <w:r w:rsidR="009C4AE0">
          <w:rPr>
            <w:noProof/>
            <w:webHidden/>
          </w:rPr>
          <w:fldChar w:fldCharType="end"/>
        </w:r>
      </w:hyperlink>
    </w:p>
    <w:p w14:paraId="63596C4D" w14:textId="77777777" w:rsidR="009C4AE0" w:rsidRDefault="0082276C">
      <w:pPr>
        <w:pStyle w:val="TOC4"/>
        <w:rPr>
          <w:rFonts w:asciiTheme="minorHAnsi" w:eastAsiaTheme="minorEastAsia" w:hAnsiTheme="minorHAnsi" w:cstheme="minorBidi"/>
          <w:noProof/>
          <w:sz w:val="22"/>
          <w:szCs w:val="22"/>
          <w:lang w:eastAsia="ja-JP"/>
        </w:rPr>
      </w:pPr>
      <w:hyperlink w:anchor="_Toc9605512" w:history="1">
        <w:r w:rsidR="009C4AE0" w:rsidRPr="00CB633F">
          <w:rPr>
            <w:rStyle w:val="Hyperlink"/>
            <w:rFonts w:ascii="Arial" w:hAnsi="Arial"/>
            <w:noProof/>
            <w:lang w:eastAsia="ja-JP"/>
          </w:rPr>
          <w:t>2.4.2.2</w:t>
        </w:r>
        <w:r w:rsidR="009C4AE0">
          <w:rPr>
            <w:rFonts w:asciiTheme="minorHAnsi" w:eastAsiaTheme="minorEastAsia" w:hAnsiTheme="minorHAnsi" w:cstheme="minorBidi"/>
            <w:noProof/>
            <w:sz w:val="22"/>
            <w:szCs w:val="22"/>
            <w:lang w:eastAsia="ja-JP"/>
          </w:rPr>
          <w:tab/>
        </w:r>
        <w:r w:rsidR="009C4AE0" w:rsidRPr="00CB633F">
          <w:rPr>
            <w:rStyle w:val="Hyperlink"/>
            <w:noProof/>
            <w:lang w:eastAsia="ja-JP"/>
          </w:rPr>
          <w:t>Object file</w:t>
        </w:r>
        <w:r w:rsidR="009C4AE0">
          <w:rPr>
            <w:noProof/>
            <w:webHidden/>
          </w:rPr>
          <w:tab/>
        </w:r>
        <w:r w:rsidR="009C4AE0">
          <w:rPr>
            <w:noProof/>
            <w:webHidden/>
          </w:rPr>
          <w:fldChar w:fldCharType="begin"/>
        </w:r>
        <w:r w:rsidR="009C4AE0">
          <w:rPr>
            <w:noProof/>
            <w:webHidden/>
          </w:rPr>
          <w:instrText xml:space="preserve"> PAGEREF _Toc9605512 \h </w:instrText>
        </w:r>
        <w:r w:rsidR="009C4AE0">
          <w:rPr>
            <w:noProof/>
            <w:webHidden/>
          </w:rPr>
        </w:r>
        <w:r w:rsidR="009C4AE0">
          <w:rPr>
            <w:noProof/>
            <w:webHidden/>
          </w:rPr>
          <w:fldChar w:fldCharType="separate"/>
        </w:r>
        <w:r w:rsidR="009C4AE0">
          <w:rPr>
            <w:noProof/>
            <w:webHidden/>
          </w:rPr>
          <w:t>78</w:t>
        </w:r>
        <w:r w:rsidR="009C4AE0">
          <w:rPr>
            <w:noProof/>
            <w:webHidden/>
          </w:rPr>
          <w:fldChar w:fldCharType="end"/>
        </w:r>
      </w:hyperlink>
    </w:p>
    <w:p w14:paraId="789CC486" w14:textId="77777777" w:rsidR="009C4AE0" w:rsidRDefault="0082276C">
      <w:pPr>
        <w:pStyle w:val="TOC4"/>
        <w:rPr>
          <w:rFonts w:asciiTheme="minorHAnsi" w:eastAsiaTheme="minorEastAsia" w:hAnsiTheme="minorHAnsi" w:cstheme="minorBidi"/>
          <w:noProof/>
          <w:sz w:val="22"/>
          <w:szCs w:val="22"/>
          <w:lang w:eastAsia="ja-JP"/>
        </w:rPr>
      </w:pPr>
      <w:hyperlink w:anchor="_Toc9605513" w:history="1">
        <w:r w:rsidR="009C4AE0" w:rsidRPr="00CB633F">
          <w:rPr>
            <w:rStyle w:val="Hyperlink"/>
            <w:rFonts w:ascii="Arial" w:hAnsi="Arial"/>
            <w:noProof/>
            <w:lang w:eastAsia="ja-JP"/>
          </w:rPr>
          <w:t>2.4.2.3</w:t>
        </w:r>
        <w:r w:rsidR="009C4AE0">
          <w:rPr>
            <w:rFonts w:asciiTheme="minorHAnsi" w:eastAsiaTheme="minorEastAsia" w:hAnsiTheme="minorHAnsi" w:cstheme="minorBidi"/>
            <w:noProof/>
            <w:sz w:val="22"/>
            <w:szCs w:val="22"/>
            <w:lang w:eastAsia="ja-JP"/>
          </w:rPr>
          <w:tab/>
        </w:r>
        <w:r w:rsidR="009C4AE0" w:rsidRPr="00CB633F">
          <w:rPr>
            <w:rStyle w:val="Hyperlink"/>
            <w:noProof/>
            <w:lang w:eastAsia="ja-JP"/>
          </w:rPr>
          <w:t>Temporary file</w:t>
        </w:r>
        <w:r w:rsidR="009C4AE0">
          <w:rPr>
            <w:noProof/>
            <w:webHidden/>
          </w:rPr>
          <w:tab/>
        </w:r>
        <w:r w:rsidR="009C4AE0">
          <w:rPr>
            <w:noProof/>
            <w:webHidden/>
          </w:rPr>
          <w:fldChar w:fldCharType="begin"/>
        </w:r>
        <w:r w:rsidR="009C4AE0">
          <w:rPr>
            <w:noProof/>
            <w:webHidden/>
          </w:rPr>
          <w:instrText xml:space="preserve"> PAGEREF _Toc9605513 \h </w:instrText>
        </w:r>
        <w:r w:rsidR="009C4AE0">
          <w:rPr>
            <w:noProof/>
            <w:webHidden/>
          </w:rPr>
        </w:r>
        <w:r w:rsidR="009C4AE0">
          <w:rPr>
            <w:noProof/>
            <w:webHidden/>
          </w:rPr>
          <w:fldChar w:fldCharType="separate"/>
        </w:r>
        <w:r w:rsidR="009C4AE0">
          <w:rPr>
            <w:noProof/>
            <w:webHidden/>
          </w:rPr>
          <w:t>78</w:t>
        </w:r>
        <w:r w:rsidR="009C4AE0">
          <w:rPr>
            <w:noProof/>
            <w:webHidden/>
          </w:rPr>
          <w:fldChar w:fldCharType="end"/>
        </w:r>
      </w:hyperlink>
    </w:p>
    <w:p w14:paraId="312C40DE" w14:textId="77777777" w:rsidR="009C4AE0" w:rsidRDefault="0082276C">
      <w:pPr>
        <w:pStyle w:val="TOC3"/>
        <w:rPr>
          <w:rFonts w:asciiTheme="minorHAnsi" w:eastAsiaTheme="minorEastAsia" w:hAnsiTheme="minorHAnsi" w:cstheme="minorBidi"/>
          <w:noProof/>
          <w:sz w:val="22"/>
          <w:szCs w:val="22"/>
          <w:lang w:eastAsia="ja-JP"/>
        </w:rPr>
      </w:pPr>
      <w:hyperlink w:anchor="_Toc9605514" w:history="1">
        <w:r w:rsidR="009C4AE0" w:rsidRPr="00CB633F">
          <w:rPr>
            <w:rStyle w:val="Hyperlink"/>
            <w:noProof/>
            <w:lang w:eastAsia="ja-JP"/>
          </w:rPr>
          <w:t>2.4.3</w:t>
        </w:r>
        <w:r w:rsidR="009C4AE0">
          <w:rPr>
            <w:rFonts w:asciiTheme="minorHAnsi" w:eastAsiaTheme="minorEastAsia" w:hAnsiTheme="minorHAnsi" w:cstheme="minorBidi"/>
            <w:noProof/>
            <w:sz w:val="22"/>
            <w:szCs w:val="22"/>
            <w:lang w:eastAsia="ja-JP"/>
          </w:rPr>
          <w:tab/>
        </w:r>
        <w:r w:rsidR="009C4AE0" w:rsidRPr="00CB633F">
          <w:rPr>
            <w:rStyle w:val="Hyperlink"/>
            <w:noProof/>
            <w:lang w:eastAsia="ja-JP"/>
          </w:rPr>
          <w:t>Command Line Format</w:t>
        </w:r>
        <w:r w:rsidR="009C4AE0">
          <w:rPr>
            <w:noProof/>
            <w:webHidden/>
          </w:rPr>
          <w:tab/>
        </w:r>
        <w:r w:rsidR="009C4AE0">
          <w:rPr>
            <w:noProof/>
            <w:webHidden/>
          </w:rPr>
          <w:fldChar w:fldCharType="begin"/>
        </w:r>
        <w:r w:rsidR="009C4AE0">
          <w:rPr>
            <w:noProof/>
            <w:webHidden/>
          </w:rPr>
          <w:instrText xml:space="preserve"> PAGEREF _Toc9605514 \h </w:instrText>
        </w:r>
        <w:r w:rsidR="009C4AE0">
          <w:rPr>
            <w:noProof/>
            <w:webHidden/>
          </w:rPr>
        </w:r>
        <w:r w:rsidR="009C4AE0">
          <w:rPr>
            <w:noProof/>
            <w:webHidden/>
          </w:rPr>
          <w:fldChar w:fldCharType="separate"/>
        </w:r>
        <w:r w:rsidR="009C4AE0">
          <w:rPr>
            <w:noProof/>
            <w:webHidden/>
          </w:rPr>
          <w:t>79</w:t>
        </w:r>
        <w:r w:rsidR="009C4AE0">
          <w:rPr>
            <w:noProof/>
            <w:webHidden/>
          </w:rPr>
          <w:fldChar w:fldCharType="end"/>
        </w:r>
      </w:hyperlink>
    </w:p>
    <w:p w14:paraId="09C1459D" w14:textId="77777777" w:rsidR="009C4AE0" w:rsidRDefault="0082276C">
      <w:pPr>
        <w:pStyle w:val="TOC3"/>
        <w:rPr>
          <w:rFonts w:asciiTheme="minorHAnsi" w:eastAsiaTheme="minorEastAsia" w:hAnsiTheme="minorHAnsi" w:cstheme="minorBidi"/>
          <w:noProof/>
          <w:sz w:val="22"/>
          <w:szCs w:val="22"/>
          <w:lang w:eastAsia="ja-JP"/>
        </w:rPr>
      </w:pPr>
      <w:hyperlink w:anchor="_Toc9605515" w:history="1">
        <w:r w:rsidR="009C4AE0" w:rsidRPr="00CB633F">
          <w:rPr>
            <w:rStyle w:val="Hyperlink"/>
            <w:noProof/>
            <w:lang w:eastAsia="ja-JP"/>
          </w:rPr>
          <w:t>2.4.4</w:t>
        </w:r>
        <w:r w:rsidR="009C4AE0">
          <w:rPr>
            <w:rFonts w:asciiTheme="minorHAnsi" w:eastAsiaTheme="minorEastAsia" w:hAnsiTheme="minorHAnsi" w:cstheme="minorBidi"/>
            <w:noProof/>
            <w:sz w:val="22"/>
            <w:szCs w:val="22"/>
            <w:lang w:eastAsia="ja-JP"/>
          </w:rPr>
          <w:tab/>
        </w:r>
        <w:r w:rsidR="009C4AE0" w:rsidRPr="00CB633F">
          <w:rPr>
            <w:rStyle w:val="Hyperlink"/>
            <w:noProof/>
            <w:lang w:eastAsia="ja-JP"/>
          </w:rPr>
          <w:t>Options</w:t>
        </w:r>
        <w:r w:rsidR="009C4AE0">
          <w:rPr>
            <w:noProof/>
            <w:webHidden/>
          </w:rPr>
          <w:tab/>
        </w:r>
        <w:r w:rsidR="009C4AE0">
          <w:rPr>
            <w:noProof/>
            <w:webHidden/>
          </w:rPr>
          <w:fldChar w:fldCharType="begin"/>
        </w:r>
        <w:r w:rsidR="009C4AE0">
          <w:rPr>
            <w:noProof/>
            <w:webHidden/>
          </w:rPr>
          <w:instrText xml:space="preserve"> PAGEREF _Toc9605515 \h </w:instrText>
        </w:r>
        <w:r w:rsidR="009C4AE0">
          <w:rPr>
            <w:noProof/>
            <w:webHidden/>
          </w:rPr>
        </w:r>
        <w:r w:rsidR="009C4AE0">
          <w:rPr>
            <w:noProof/>
            <w:webHidden/>
          </w:rPr>
          <w:fldChar w:fldCharType="separate"/>
        </w:r>
        <w:r w:rsidR="009C4AE0">
          <w:rPr>
            <w:noProof/>
            <w:webHidden/>
          </w:rPr>
          <w:t>79</w:t>
        </w:r>
        <w:r w:rsidR="009C4AE0">
          <w:rPr>
            <w:noProof/>
            <w:webHidden/>
          </w:rPr>
          <w:fldChar w:fldCharType="end"/>
        </w:r>
      </w:hyperlink>
    </w:p>
    <w:p w14:paraId="56985E04" w14:textId="77777777" w:rsidR="009C4AE0" w:rsidRDefault="0082276C">
      <w:pPr>
        <w:pStyle w:val="TOC4"/>
        <w:rPr>
          <w:rFonts w:asciiTheme="minorHAnsi" w:eastAsiaTheme="minorEastAsia" w:hAnsiTheme="minorHAnsi" w:cstheme="minorBidi"/>
          <w:noProof/>
          <w:sz w:val="22"/>
          <w:szCs w:val="22"/>
          <w:lang w:eastAsia="ja-JP"/>
        </w:rPr>
      </w:pPr>
      <w:hyperlink w:anchor="_Toc9605516" w:history="1">
        <w:r w:rsidR="009C4AE0" w:rsidRPr="00CB633F">
          <w:rPr>
            <w:rStyle w:val="Hyperlink"/>
            <w:rFonts w:ascii="Arial" w:hAnsi="Arial"/>
            <w:noProof/>
            <w:lang w:eastAsia="ja-JP"/>
          </w:rPr>
          <w:t>2.4.4.1</w:t>
        </w:r>
        <w:r w:rsidR="009C4AE0">
          <w:rPr>
            <w:rFonts w:asciiTheme="minorHAnsi" w:eastAsiaTheme="minorEastAsia" w:hAnsiTheme="minorHAnsi" w:cstheme="minorBidi"/>
            <w:noProof/>
            <w:sz w:val="22"/>
            <w:szCs w:val="22"/>
            <w:lang w:eastAsia="ja-JP"/>
          </w:rPr>
          <w:tab/>
        </w:r>
        <w:r w:rsidR="009C4AE0" w:rsidRPr="00CB633F">
          <w:rPr>
            <w:rStyle w:val="Hyperlink"/>
            <w:noProof/>
            <w:lang w:eastAsia="ja-JP"/>
          </w:rPr>
          <w:t>List of Options</w:t>
        </w:r>
        <w:r w:rsidR="009C4AE0">
          <w:rPr>
            <w:noProof/>
            <w:webHidden/>
          </w:rPr>
          <w:tab/>
        </w:r>
        <w:r w:rsidR="009C4AE0">
          <w:rPr>
            <w:noProof/>
            <w:webHidden/>
          </w:rPr>
          <w:fldChar w:fldCharType="begin"/>
        </w:r>
        <w:r w:rsidR="009C4AE0">
          <w:rPr>
            <w:noProof/>
            <w:webHidden/>
          </w:rPr>
          <w:instrText xml:space="preserve"> PAGEREF _Toc9605516 \h </w:instrText>
        </w:r>
        <w:r w:rsidR="009C4AE0">
          <w:rPr>
            <w:noProof/>
            <w:webHidden/>
          </w:rPr>
        </w:r>
        <w:r w:rsidR="009C4AE0">
          <w:rPr>
            <w:noProof/>
            <w:webHidden/>
          </w:rPr>
          <w:fldChar w:fldCharType="separate"/>
        </w:r>
        <w:r w:rsidR="009C4AE0">
          <w:rPr>
            <w:noProof/>
            <w:webHidden/>
          </w:rPr>
          <w:t>79</w:t>
        </w:r>
        <w:r w:rsidR="009C4AE0">
          <w:rPr>
            <w:noProof/>
            <w:webHidden/>
          </w:rPr>
          <w:fldChar w:fldCharType="end"/>
        </w:r>
      </w:hyperlink>
    </w:p>
    <w:p w14:paraId="2E5BB252" w14:textId="77777777" w:rsidR="009C4AE0" w:rsidRDefault="0082276C">
      <w:pPr>
        <w:pStyle w:val="TOC4"/>
        <w:rPr>
          <w:rFonts w:asciiTheme="minorHAnsi" w:eastAsiaTheme="minorEastAsia" w:hAnsiTheme="minorHAnsi" w:cstheme="minorBidi"/>
          <w:noProof/>
          <w:sz w:val="22"/>
          <w:szCs w:val="22"/>
          <w:lang w:eastAsia="ja-JP"/>
        </w:rPr>
      </w:pPr>
      <w:hyperlink w:anchor="_Toc9605517" w:history="1">
        <w:r w:rsidR="009C4AE0" w:rsidRPr="00CB633F">
          <w:rPr>
            <w:rStyle w:val="Hyperlink"/>
            <w:rFonts w:ascii="Arial" w:hAnsi="Arial"/>
            <w:noProof/>
            <w:lang w:eastAsia="ja-JP"/>
          </w:rPr>
          <w:t>2.4.4.2</w:t>
        </w:r>
        <w:r w:rsidR="009C4AE0">
          <w:rPr>
            <w:rFonts w:asciiTheme="minorHAnsi" w:eastAsiaTheme="minorEastAsia" w:hAnsiTheme="minorHAnsi" w:cstheme="minorBidi"/>
            <w:noProof/>
            <w:sz w:val="22"/>
            <w:szCs w:val="22"/>
            <w:lang w:eastAsia="ja-JP"/>
          </w:rPr>
          <w:tab/>
        </w:r>
        <w:r w:rsidR="009C4AE0" w:rsidRPr="00CB633F">
          <w:rPr>
            <w:rStyle w:val="Hyperlink"/>
            <w:noProof/>
            <w:lang w:eastAsia="ja-JP"/>
          </w:rPr>
          <w:t>Detailed Descriptions of Options</w:t>
        </w:r>
        <w:r w:rsidR="009C4AE0">
          <w:rPr>
            <w:noProof/>
            <w:webHidden/>
          </w:rPr>
          <w:tab/>
        </w:r>
        <w:r w:rsidR="009C4AE0">
          <w:rPr>
            <w:noProof/>
            <w:webHidden/>
          </w:rPr>
          <w:fldChar w:fldCharType="begin"/>
        </w:r>
        <w:r w:rsidR="009C4AE0">
          <w:rPr>
            <w:noProof/>
            <w:webHidden/>
          </w:rPr>
          <w:instrText xml:space="preserve"> PAGEREF _Toc9605517 \h </w:instrText>
        </w:r>
        <w:r w:rsidR="009C4AE0">
          <w:rPr>
            <w:noProof/>
            <w:webHidden/>
          </w:rPr>
        </w:r>
        <w:r w:rsidR="009C4AE0">
          <w:rPr>
            <w:noProof/>
            <w:webHidden/>
          </w:rPr>
          <w:fldChar w:fldCharType="separate"/>
        </w:r>
        <w:r w:rsidR="009C4AE0">
          <w:rPr>
            <w:noProof/>
            <w:webHidden/>
          </w:rPr>
          <w:t>80</w:t>
        </w:r>
        <w:r w:rsidR="009C4AE0">
          <w:rPr>
            <w:noProof/>
            <w:webHidden/>
          </w:rPr>
          <w:fldChar w:fldCharType="end"/>
        </w:r>
      </w:hyperlink>
    </w:p>
    <w:p w14:paraId="0ED4B8BA" w14:textId="77777777" w:rsidR="009C4AE0" w:rsidRDefault="0082276C">
      <w:pPr>
        <w:pStyle w:val="TOC1"/>
        <w:rPr>
          <w:rFonts w:asciiTheme="minorHAnsi" w:eastAsiaTheme="minorEastAsia" w:hAnsiTheme="minorHAnsi" w:cstheme="minorBidi"/>
          <w:noProof/>
          <w:sz w:val="22"/>
          <w:szCs w:val="22"/>
          <w:lang w:eastAsia="ja-JP"/>
        </w:rPr>
      </w:pPr>
      <w:hyperlink w:anchor="_Toc9605518" w:history="1">
        <w:r w:rsidR="009C4AE0" w:rsidRPr="00CB633F">
          <w:rPr>
            <w:rStyle w:val="Hyperlink"/>
            <w:noProof/>
            <w:lang w:eastAsia="ja-JP"/>
          </w:rPr>
          <w:t>3. C99 Library</w:t>
        </w:r>
        <w:r w:rsidR="009C4AE0">
          <w:rPr>
            <w:noProof/>
            <w:webHidden/>
          </w:rPr>
          <w:tab/>
        </w:r>
        <w:r w:rsidR="009C4AE0">
          <w:rPr>
            <w:noProof/>
            <w:webHidden/>
          </w:rPr>
          <w:fldChar w:fldCharType="begin"/>
        </w:r>
        <w:r w:rsidR="009C4AE0">
          <w:rPr>
            <w:noProof/>
            <w:webHidden/>
          </w:rPr>
          <w:instrText xml:space="preserve"> PAGEREF _Toc9605518 \h </w:instrText>
        </w:r>
        <w:r w:rsidR="009C4AE0">
          <w:rPr>
            <w:noProof/>
            <w:webHidden/>
          </w:rPr>
        </w:r>
        <w:r w:rsidR="009C4AE0">
          <w:rPr>
            <w:noProof/>
            <w:webHidden/>
          </w:rPr>
          <w:fldChar w:fldCharType="separate"/>
        </w:r>
        <w:r w:rsidR="009C4AE0">
          <w:rPr>
            <w:noProof/>
            <w:webHidden/>
          </w:rPr>
          <w:t>94</w:t>
        </w:r>
        <w:r w:rsidR="009C4AE0">
          <w:rPr>
            <w:noProof/>
            <w:webHidden/>
          </w:rPr>
          <w:fldChar w:fldCharType="end"/>
        </w:r>
      </w:hyperlink>
    </w:p>
    <w:p w14:paraId="11BF6F3F" w14:textId="77777777" w:rsidR="009C4AE0" w:rsidRDefault="0082276C">
      <w:pPr>
        <w:pStyle w:val="TOC2"/>
        <w:rPr>
          <w:rFonts w:asciiTheme="minorHAnsi" w:eastAsiaTheme="minorEastAsia" w:hAnsiTheme="minorHAnsi" w:cstheme="minorBidi"/>
          <w:noProof/>
          <w:sz w:val="22"/>
          <w:szCs w:val="22"/>
          <w:lang w:eastAsia="ja-JP"/>
        </w:rPr>
      </w:pPr>
      <w:hyperlink w:anchor="_Toc9605519" w:history="1">
        <w:r w:rsidR="009C4AE0" w:rsidRPr="00CB633F">
          <w:rPr>
            <w:rStyle w:val="Hyperlink"/>
            <w:noProof/>
            <w:lang w:eastAsia="ja-JP"/>
          </w:rPr>
          <w:t>3.1</w:t>
        </w:r>
        <w:r w:rsidR="009C4AE0">
          <w:rPr>
            <w:rFonts w:asciiTheme="minorHAnsi" w:eastAsiaTheme="minorEastAsia" w:hAnsiTheme="minorHAnsi" w:cstheme="minorBidi"/>
            <w:noProof/>
            <w:sz w:val="22"/>
            <w:szCs w:val="22"/>
            <w:lang w:eastAsia="ja-JP"/>
          </w:rPr>
          <w:tab/>
        </w:r>
        <w:r w:rsidR="009C4AE0" w:rsidRPr="00CB633F">
          <w:rPr>
            <w:rStyle w:val="Hyperlink"/>
            <w:noProof/>
            <w:lang w:eastAsia="ja-JP"/>
          </w:rPr>
          <w:t>Standard C99 Library</w:t>
        </w:r>
        <w:r w:rsidR="009C4AE0">
          <w:rPr>
            <w:noProof/>
            <w:webHidden/>
          </w:rPr>
          <w:tab/>
        </w:r>
        <w:r w:rsidR="009C4AE0">
          <w:rPr>
            <w:noProof/>
            <w:webHidden/>
          </w:rPr>
          <w:fldChar w:fldCharType="begin"/>
        </w:r>
        <w:r w:rsidR="009C4AE0">
          <w:rPr>
            <w:noProof/>
            <w:webHidden/>
          </w:rPr>
          <w:instrText xml:space="preserve"> PAGEREF _Toc9605519 \h </w:instrText>
        </w:r>
        <w:r w:rsidR="009C4AE0">
          <w:rPr>
            <w:noProof/>
            <w:webHidden/>
          </w:rPr>
        </w:r>
        <w:r w:rsidR="009C4AE0">
          <w:rPr>
            <w:noProof/>
            <w:webHidden/>
          </w:rPr>
          <w:fldChar w:fldCharType="separate"/>
        </w:r>
        <w:r w:rsidR="009C4AE0">
          <w:rPr>
            <w:noProof/>
            <w:webHidden/>
          </w:rPr>
          <w:t>94</w:t>
        </w:r>
        <w:r w:rsidR="009C4AE0">
          <w:rPr>
            <w:noProof/>
            <w:webHidden/>
          </w:rPr>
          <w:fldChar w:fldCharType="end"/>
        </w:r>
      </w:hyperlink>
    </w:p>
    <w:p w14:paraId="781B75C9" w14:textId="77777777" w:rsidR="009C4AE0" w:rsidRDefault="0082276C">
      <w:pPr>
        <w:pStyle w:val="TOC3"/>
        <w:rPr>
          <w:rFonts w:asciiTheme="minorHAnsi" w:eastAsiaTheme="minorEastAsia" w:hAnsiTheme="minorHAnsi" w:cstheme="minorBidi"/>
          <w:noProof/>
          <w:sz w:val="22"/>
          <w:szCs w:val="22"/>
          <w:lang w:eastAsia="ja-JP"/>
        </w:rPr>
      </w:pPr>
      <w:hyperlink w:anchor="_Toc9605520" w:history="1">
        <w:r w:rsidR="009C4AE0" w:rsidRPr="00CB633F">
          <w:rPr>
            <w:rStyle w:val="Hyperlink"/>
            <w:noProof/>
            <w:lang w:eastAsia="ja-JP"/>
          </w:rPr>
          <w:t>3.1.1</w:t>
        </w:r>
        <w:r w:rsidR="009C4AE0">
          <w:rPr>
            <w:rFonts w:asciiTheme="minorHAnsi" w:eastAsiaTheme="minorEastAsia" w:hAnsiTheme="minorHAnsi" w:cstheme="minorBidi"/>
            <w:noProof/>
            <w:sz w:val="22"/>
            <w:szCs w:val="22"/>
            <w:lang w:eastAsia="ja-JP"/>
          </w:rPr>
          <w:tab/>
        </w:r>
        <w:r w:rsidR="009C4AE0" w:rsidRPr="00CB633F">
          <w:rPr>
            <w:rStyle w:val="Hyperlink"/>
            <w:noProof/>
            <w:lang w:eastAsia="ja-JP"/>
          </w:rPr>
          <w:t>Overview of C99 Library</w:t>
        </w:r>
        <w:r w:rsidR="009C4AE0">
          <w:rPr>
            <w:noProof/>
            <w:webHidden/>
          </w:rPr>
          <w:tab/>
        </w:r>
        <w:r w:rsidR="009C4AE0">
          <w:rPr>
            <w:noProof/>
            <w:webHidden/>
          </w:rPr>
          <w:fldChar w:fldCharType="begin"/>
        </w:r>
        <w:r w:rsidR="009C4AE0">
          <w:rPr>
            <w:noProof/>
            <w:webHidden/>
          </w:rPr>
          <w:instrText xml:space="preserve"> PAGEREF _Toc9605520 \h </w:instrText>
        </w:r>
        <w:r w:rsidR="009C4AE0">
          <w:rPr>
            <w:noProof/>
            <w:webHidden/>
          </w:rPr>
        </w:r>
        <w:r w:rsidR="009C4AE0">
          <w:rPr>
            <w:noProof/>
            <w:webHidden/>
          </w:rPr>
          <w:fldChar w:fldCharType="separate"/>
        </w:r>
        <w:r w:rsidR="009C4AE0">
          <w:rPr>
            <w:noProof/>
            <w:webHidden/>
          </w:rPr>
          <w:t>94</w:t>
        </w:r>
        <w:r w:rsidR="009C4AE0">
          <w:rPr>
            <w:noProof/>
            <w:webHidden/>
          </w:rPr>
          <w:fldChar w:fldCharType="end"/>
        </w:r>
      </w:hyperlink>
    </w:p>
    <w:p w14:paraId="50829F2C" w14:textId="77777777" w:rsidR="009C4AE0" w:rsidRDefault="0082276C">
      <w:pPr>
        <w:pStyle w:val="TOC5"/>
        <w:rPr>
          <w:rFonts w:asciiTheme="minorHAnsi" w:eastAsiaTheme="minorEastAsia" w:hAnsiTheme="minorHAnsi" w:cstheme="minorBidi"/>
          <w:noProof/>
          <w:sz w:val="22"/>
          <w:szCs w:val="22"/>
          <w:lang w:eastAsia="ja-JP"/>
        </w:rPr>
      </w:pPr>
      <w:hyperlink w:anchor="_Toc9605521" w:history="1">
        <w:r w:rsidR="009C4AE0" w:rsidRPr="00CB633F">
          <w:rPr>
            <w:rStyle w:val="Hyperlink"/>
            <w:rFonts w:ascii="Times" w:hAnsi="Times"/>
            <w:noProof/>
            <w:lang w:eastAsia="ja-JP"/>
          </w:rPr>
          <w:t>(1)</w:t>
        </w:r>
        <w:r w:rsidR="009C4AE0">
          <w:rPr>
            <w:rFonts w:asciiTheme="minorHAnsi" w:eastAsiaTheme="minorEastAsia" w:hAnsiTheme="minorHAnsi" w:cstheme="minorBidi"/>
            <w:noProof/>
            <w:sz w:val="22"/>
            <w:szCs w:val="22"/>
            <w:lang w:eastAsia="ja-JP"/>
          </w:rPr>
          <w:tab/>
        </w:r>
        <w:r w:rsidR="009C4AE0" w:rsidRPr="00CB633F">
          <w:rPr>
            <w:rStyle w:val="Hyperlink"/>
            <w:noProof/>
            <w:lang w:eastAsia="ja-JP"/>
          </w:rPr>
          <w:t>Library Types</w:t>
        </w:r>
        <w:r w:rsidR="009C4AE0">
          <w:rPr>
            <w:noProof/>
            <w:webHidden/>
          </w:rPr>
          <w:tab/>
        </w:r>
        <w:r w:rsidR="009C4AE0">
          <w:rPr>
            <w:noProof/>
            <w:webHidden/>
          </w:rPr>
          <w:fldChar w:fldCharType="begin"/>
        </w:r>
        <w:r w:rsidR="009C4AE0">
          <w:rPr>
            <w:noProof/>
            <w:webHidden/>
          </w:rPr>
          <w:instrText xml:space="preserve"> PAGEREF _Toc9605521 \h </w:instrText>
        </w:r>
        <w:r w:rsidR="009C4AE0">
          <w:rPr>
            <w:noProof/>
            <w:webHidden/>
          </w:rPr>
        </w:r>
        <w:r w:rsidR="009C4AE0">
          <w:rPr>
            <w:noProof/>
            <w:webHidden/>
          </w:rPr>
          <w:fldChar w:fldCharType="separate"/>
        </w:r>
        <w:r w:rsidR="009C4AE0">
          <w:rPr>
            <w:noProof/>
            <w:webHidden/>
          </w:rPr>
          <w:t>94</w:t>
        </w:r>
        <w:r w:rsidR="009C4AE0">
          <w:rPr>
            <w:noProof/>
            <w:webHidden/>
          </w:rPr>
          <w:fldChar w:fldCharType="end"/>
        </w:r>
      </w:hyperlink>
    </w:p>
    <w:p w14:paraId="3E213E44" w14:textId="77777777" w:rsidR="009C4AE0" w:rsidRDefault="0082276C">
      <w:pPr>
        <w:pStyle w:val="TOC5"/>
        <w:rPr>
          <w:rFonts w:asciiTheme="minorHAnsi" w:eastAsiaTheme="minorEastAsia" w:hAnsiTheme="minorHAnsi" w:cstheme="minorBidi"/>
          <w:noProof/>
          <w:sz w:val="22"/>
          <w:szCs w:val="22"/>
          <w:lang w:eastAsia="ja-JP"/>
        </w:rPr>
      </w:pPr>
      <w:hyperlink w:anchor="_Toc9605522" w:history="1">
        <w:r w:rsidR="009C4AE0" w:rsidRPr="00CB633F">
          <w:rPr>
            <w:rStyle w:val="Hyperlink"/>
            <w:rFonts w:ascii="Times" w:hAnsi="Times"/>
            <w:noProof/>
            <w:lang w:eastAsia="ja-JP"/>
          </w:rPr>
          <w:t>(2)</w:t>
        </w:r>
        <w:r w:rsidR="009C4AE0">
          <w:rPr>
            <w:rFonts w:asciiTheme="minorHAnsi" w:eastAsiaTheme="minorEastAsia" w:hAnsiTheme="minorHAnsi" w:cstheme="minorBidi"/>
            <w:noProof/>
            <w:sz w:val="22"/>
            <w:szCs w:val="22"/>
            <w:lang w:eastAsia="ja-JP"/>
          </w:rPr>
          <w:tab/>
        </w:r>
        <w:r w:rsidR="009C4AE0" w:rsidRPr="00CB633F">
          <w:rPr>
            <w:rStyle w:val="Hyperlink"/>
            <w:noProof/>
            <w:lang w:eastAsia="ja-JP"/>
          </w:rPr>
          <w:t>Organization of Library Part</w:t>
        </w:r>
        <w:r w:rsidR="009C4AE0">
          <w:rPr>
            <w:noProof/>
            <w:webHidden/>
          </w:rPr>
          <w:tab/>
        </w:r>
        <w:r w:rsidR="009C4AE0">
          <w:rPr>
            <w:noProof/>
            <w:webHidden/>
          </w:rPr>
          <w:fldChar w:fldCharType="begin"/>
        </w:r>
        <w:r w:rsidR="009C4AE0">
          <w:rPr>
            <w:noProof/>
            <w:webHidden/>
          </w:rPr>
          <w:instrText xml:space="preserve"> PAGEREF _Toc9605522 \h </w:instrText>
        </w:r>
        <w:r w:rsidR="009C4AE0">
          <w:rPr>
            <w:noProof/>
            <w:webHidden/>
          </w:rPr>
        </w:r>
        <w:r w:rsidR="009C4AE0">
          <w:rPr>
            <w:noProof/>
            <w:webHidden/>
          </w:rPr>
          <w:fldChar w:fldCharType="separate"/>
        </w:r>
        <w:r w:rsidR="009C4AE0">
          <w:rPr>
            <w:noProof/>
            <w:webHidden/>
          </w:rPr>
          <w:t>94</w:t>
        </w:r>
        <w:r w:rsidR="009C4AE0">
          <w:rPr>
            <w:noProof/>
            <w:webHidden/>
          </w:rPr>
          <w:fldChar w:fldCharType="end"/>
        </w:r>
      </w:hyperlink>
    </w:p>
    <w:p w14:paraId="1C5E8408" w14:textId="77777777" w:rsidR="009C4AE0" w:rsidRDefault="0082276C">
      <w:pPr>
        <w:pStyle w:val="TOC5"/>
        <w:rPr>
          <w:rFonts w:asciiTheme="minorHAnsi" w:eastAsiaTheme="minorEastAsia" w:hAnsiTheme="minorHAnsi" w:cstheme="minorBidi"/>
          <w:noProof/>
          <w:sz w:val="22"/>
          <w:szCs w:val="22"/>
          <w:lang w:eastAsia="ja-JP"/>
        </w:rPr>
      </w:pPr>
      <w:hyperlink w:anchor="_Toc9605523" w:history="1">
        <w:r w:rsidR="009C4AE0" w:rsidRPr="00CB633F">
          <w:rPr>
            <w:rStyle w:val="Hyperlink"/>
            <w:rFonts w:ascii="Times" w:hAnsi="Times"/>
            <w:noProof/>
            <w:lang w:eastAsia="ja-JP"/>
          </w:rPr>
          <w:t>(3)</w:t>
        </w:r>
        <w:r w:rsidR="009C4AE0">
          <w:rPr>
            <w:rFonts w:asciiTheme="minorHAnsi" w:eastAsiaTheme="minorEastAsia" w:hAnsiTheme="minorHAnsi" w:cstheme="minorBidi"/>
            <w:noProof/>
            <w:sz w:val="22"/>
            <w:szCs w:val="22"/>
            <w:lang w:eastAsia="ja-JP"/>
          </w:rPr>
          <w:tab/>
        </w:r>
        <w:r w:rsidR="009C4AE0" w:rsidRPr="00CB633F">
          <w:rPr>
            <w:rStyle w:val="Hyperlink"/>
            <w:noProof/>
            <w:lang w:eastAsia="ja-JP"/>
          </w:rPr>
          <w:t>Terms Used in Library Function Descriptions</w:t>
        </w:r>
        <w:r w:rsidR="009C4AE0">
          <w:rPr>
            <w:noProof/>
            <w:webHidden/>
          </w:rPr>
          <w:tab/>
        </w:r>
        <w:r w:rsidR="009C4AE0">
          <w:rPr>
            <w:noProof/>
            <w:webHidden/>
          </w:rPr>
          <w:fldChar w:fldCharType="begin"/>
        </w:r>
        <w:r w:rsidR="009C4AE0">
          <w:rPr>
            <w:noProof/>
            <w:webHidden/>
          </w:rPr>
          <w:instrText xml:space="preserve"> PAGEREF _Toc9605523 \h </w:instrText>
        </w:r>
        <w:r w:rsidR="009C4AE0">
          <w:rPr>
            <w:noProof/>
            <w:webHidden/>
          </w:rPr>
        </w:r>
        <w:r w:rsidR="009C4AE0">
          <w:rPr>
            <w:noProof/>
            <w:webHidden/>
          </w:rPr>
          <w:fldChar w:fldCharType="separate"/>
        </w:r>
        <w:r w:rsidR="009C4AE0">
          <w:rPr>
            <w:noProof/>
            <w:webHidden/>
          </w:rPr>
          <w:t>95</w:t>
        </w:r>
        <w:r w:rsidR="009C4AE0">
          <w:rPr>
            <w:noProof/>
            <w:webHidden/>
          </w:rPr>
          <w:fldChar w:fldCharType="end"/>
        </w:r>
      </w:hyperlink>
    </w:p>
    <w:p w14:paraId="70FBEBC3" w14:textId="77777777" w:rsidR="009C4AE0" w:rsidRDefault="0082276C">
      <w:pPr>
        <w:pStyle w:val="TOC5"/>
        <w:rPr>
          <w:rFonts w:asciiTheme="minorHAnsi" w:eastAsiaTheme="minorEastAsia" w:hAnsiTheme="minorHAnsi" w:cstheme="minorBidi"/>
          <w:noProof/>
          <w:sz w:val="22"/>
          <w:szCs w:val="22"/>
          <w:lang w:eastAsia="ja-JP"/>
        </w:rPr>
      </w:pPr>
      <w:hyperlink w:anchor="_Toc9605524" w:history="1">
        <w:r w:rsidR="009C4AE0" w:rsidRPr="00CB633F">
          <w:rPr>
            <w:rStyle w:val="Hyperlink"/>
            <w:rFonts w:ascii="Times" w:hAnsi="Times"/>
            <w:noProof/>
            <w:lang w:eastAsia="ja-JP"/>
          </w:rPr>
          <w:t>(4)</w:t>
        </w:r>
        <w:r w:rsidR="009C4AE0">
          <w:rPr>
            <w:rFonts w:asciiTheme="minorHAnsi" w:eastAsiaTheme="minorEastAsia" w:hAnsiTheme="minorHAnsi" w:cstheme="minorBidi"/>
            <w:noProof/>
            <w:sz w:val="22"/>
            <w:szCs w:val="22"/>
            <w:lang w:eastAsia="ja-JP"/>
          </w:rPr>
          <w:tab/>
        </w:r>
        <w:r w:rsidR="009C4AE0" w:rsidRPr="00CB633F">
          <w:rPr>
            <w:rStyle w:val="Hyperlink"/>
            <w:noProof/>
            <w:lang w:eastAsia="ja-JP"/>
          </w:rPr>
          <w:t>Notes on Use of Libraries</w:t>
        </w:r>
        <w:r w:rsidR="009C4AE0">
          <w:rPr>
            <w:noProof/>
            <w:webHidden/>
          </w:rPr>
          <w:tab/>
        </w:r>
        <w:r w:rsidR="009C4AE0">
          <w:rPr>
            <w:noProof/>
            <w:webHidden/>
          </w:rPr>
          <w:fldChar w:fldCharType="begin"/>
        </w:r>
        <w:r w:rsidR="009C4AE0">
          <w:rPr>
            <w:noProof/>
            <w:webHidden/>
          </w:rPr>
          <w:instrText xml:space="preserve"> PAGEREF _Toc9605524 \h </w:instrText>
        </w:r>
        <w:r w:rsidR="009C4AE0">
          <w:rPr>
            <w:noProof/>
            <w:webHidden/>
          </w:rPr>
        </w:r>
        <w:r w:rsidR="009C4AE0">
          <w:rPr>
            <w:noProof/>
            <w:webHidden/>
          </w:rPr>
          <w:fldChar w:fldCharType="separate"/>
        </w:r>
        <w:r w:rsidR="009C4AE0">
          <w:rPr>
            <w:noProof/>
            <w:webHidden/>
          </w:rPr>
          <w:t>96</w:t>
        </w:r>
        <w:r w:rsidR="009C4AE0">
          <w:rPr>
            <w:noProof/>
            <w:webHidden/>
          </w:rPr>
          <w:fldChar w:fldCharType="end"/>
        </w:r>
      </w:hyperlink>
    </w:p>
    <w:p w14:paraId="0B909546" w14:textId="77777777" w:rsidR="009C4AE0" w:rsidRDefault="0082276C">
      <w:pPr>
        <w:pStyle w:val="TOC4"/>
        <w:rPr>
          <w:rFonts w:asciiTheme="minorHAnsi" w:eastAsiaTheme="minorEastAsia" w:hAnsiTheme="minorHAnsi" w:cstheme="minorBidi"/>
          <w:noProof/>
          <w:sz w:val="22"/>
          <w:szCs w:val="22"/>
          <w:lang w:eastAsia="ja-JP"/>
        </w:rPr>
      </w:pPr>
      <w:hyperlink w:anchor="_Toc9605525" w:history="1">
        <w:r w:rsidR="009C4AE0" w:rsidRPr="00CB633F">
          <w:rPr>
            <w:rStyle w:val="Hyperlink"/>
            <w:rFonts w:ascii="Arial" w:hAnsi="Arial"/>
            <w:noProof/>
            <w:lang w:eastAsia="ja-JP"/>
          </w:rPr>
          <w:t>3.1.1.2</w:t>
        </w:r>
        <w:r w:rsidR="009C4AE0">
          <w:rPr>
            <w:rFonts w:asciiTheme="minorHAnsi" w:eastAsiaTheme="minorEastAsia" w:hAnsiTheme="minorHAnsi" w:cstheme="minorBidi"/>
            <w:noProof/>
            <w:sz w:val="22"/>
            <w:szCs w:val="22"/>
            <w:lang w:eastAsia="ja-JP"/>
          </w:rPr>
          <w:tab/>
        </w:r>
        <w:r w:rsidR="009C4AE0" w:rsidRPr="00CB633F">
          <w:rPr>
            <w:rStyle w:val="Hyperlink"/>
            <w:noProof/>
            <w:lang w:eastAsia="ja-JP"/>
          </w:rPr>
          <w:t>&lt;assert.h&gt;</w:t>
        </w:r>
        <w:r w:rsidR="009C4AE0">
          <w:rPr>
            <w:noProof/>
            <w:webHidden/>
          </w:rPr>
          <w:tab/>
        </w:r>
        <w:r w:rsidR="009C4AE0">
          <w:rPr>
            <w:noProof/>
            <w:webHidden/>
          </w:rPr>
          <w:fldChar w:fldCharType="begin"/>
        </w:r>
        <w:r w:rsidR="009C4AE0">
          <w:rPr>
            <w:noProof/>
            <w:webHidden/>
          </w:rPr>
          <w:instrText xml:space="preserve"> PAGEREF _Toc9605525 \h </w:instrText>
        </w:r>
        <w:r w:rsidR="009C4AE0">
          <w:rPr>
            <w:noProof/>
            <w:webHidden/>
          </w:rPr>
        </w:r>
        <w:r w:rsidR="009C4AE0">
          <w:rPr>
            <w:noProof/>
            <w:webHidden/>
          </w:rPr>
          <w:fldChar w:fldCharType="separate"/>
        </w:r>
        <w:r w:rsidR="009C4AE0">
          <w:rPr>
            <w:noProof/>
            <w:webHidden/>
          </w:rPr>
          <w:t>97</w:t>
        </w:r>
        <w:r w:rsidR="009C4AE0">
          <w:rPr>
            <w:noProof/>
            <w:webHidden/>
          </w:rPr>
          <w:fldChar w:fldCharType="end"/>
        </w:r>
      </w:hyperlink>
    </w:p>
    <w:p w14:paraId="44BB549A" w14:textId="77777777" w:rsidR="009C4AE0" w:rsidRDefault="0082276C">
      <w:pPr>
        <w:pStyle w:val="TOC4"/>
        <w:rPr>
          <w:rFonts w:asciiTheme="minorHAnsi" w:eastAsiaTheme="minorEastAsia" w:hAnsiTheme="minorHAnsi" w:cstheme="minorBidi"/>
          <w:noProof/>
          <w:sz w:val="22"/>
          <w:szCs w:val="22"/>
          <w:lang w:eastAsia="ja-JP"/>
        </w:rPr>
      </w:pPr>
      <w:hyperlink w:anchor="_Toc9605526" w:history="1">
        <w:r w:rsidR="009C4AE0" w:rsidRPr="00CB633F">
          <w:rPr>
            <w:rStyle w:val="Hyperlink"/>
            <w:rFonts w:ascii="Arial" w:hAnsi="Arial"/>
            <w:noProof/>
            <w:lang w:eastAsia="ja-JP"/>
          </w:rPr>
          <w:t>3.1.1.3</w:t>
        </w:r>
        <w:r w:rsidR="009C4AE0">
          <w:rPr>
            <w:rFonts w:asciiTheme="minorHAnsi" w:eastAsiaTheme="minorEastAsia" w:hAnsiTheme="minorHAnsi" w:cstheme="minorBidi"/>
            <w:noProof/>
            <w:sz w:val="22"/>
            <w:szCs w:val="22"/>
            <w:lang w:eastAsia="ja-JP"/>
          </w:rPr>
          <w:tab/>
        </w:r>
        <w:r w:rsidR="009C4AE0" w:rsidRPr="00CB633F">
          <w:rPr>
            <w:rStyle w:val="Hyperlink"/>
            <w:noProof/>
            <w:lang w:eastAsia="ja-JP"/>
          </w:rPr>
          <w:t>&lt;errno.h&gt;</w:t>
        </w:r>
        <w:r w:rsidR="009C4AE0">
          <w:rPr>
            <w:noProof/>
            <w:webHidden/>
          </w:rPr>
          <w:tab/>
        </w:r>
        <w:r w:rsidR="009C4AE0">
          <w:rPr>
            <w:noProof/>
            <w:webHidden/>
          </w:rPr>
          <w:fldChar w:fldCharType="begin"/>
        </w:r>
        <w:r w:rsidR="009C4AE0">
          <w:rPr>
            <w:noProof/>
            <w:webHidden/>
          </w:rPr>
          <w:instrText xml:space="preserve"> PAGEREF _Toc9605526 \h </w:instrText>
        </w:r>
        <w:r w:rsidR="009C4AE0">
          <w:rPr>
            <w:noProof/>
            <w:webHidden/>
          </w:rPr>
        </w:r>
        <w:r w:rsidR="009C4AE0">
          <w:rPr>
            <w:noProof/>
            <w:webHidden/>
          </w:rPr>
          <w:fldChar w:fldCharType="separate"/>
        </w:r>
        <w:r w:rsidR="009C4AE0">
          <w:rPr>
            <w:noProof/>
            <w:webHidden/>
          </w:rPr>
          <w:t>98</w:t>
        </w:r>
        <w:r w:rsidR="009C4AE0">
          <w:rPr>
            <w:noProof/>
            <w:webHidden/>
          </w:rPr>
          <w:fldChar w:fldCharType="end"/>
        </w:r>
      </w:hyperlink>
    </w:p>
    <w:p w14:paraId="61A97E4C" w14:textId="77777777" w:rsidR="009C4AE0" w:rsidRDefault="0082276C">
      <w:pPr>
        <w:pStyle w:val="TOC4"/>
        <w:rPr>
          <w:rFonts w:asciiTheme="minorHAnsi" w:eastAsiaTheme="minorEastAsia" w:hAnsiTheme="minorHAnsi" w:cstheme="minorBidi"/>
          <w:noProof/>
          <w:sz w:val="22"/>
          <w:szCs w:val="22"/>
          <w:lang w:eastAsia="ja-JP"/>
        </w:rPr>
      </w:pPr>
      <w:hyperlink w:anchor="_Toc9605527" w:history="1">
        <w:r w:rsidR="009C4AE0" w:rsidRPr="00CB633F">
          <w:rPr>
            <w:rStyle w:val="Hyperlink"/>
            <w:rFonts w:ascii="Arial" w:hAnsi="Arial"/>
            <w:noProof/>
            <w:lang w:eastAsia="ja-JP"/>
          </w:rPr>
          <w:t>3.1.1.4</w:t>
        </w:r>
        <w:r w:rsidR="009C4AE0">
          <w:rPr>
            <w:rFonts w:asciiTheme="minorHAnsi" w:eastAsiaTheme="minorEastAsia" w:hAnsiTheme="minorHAnsi" w:cstheme="minorBidi"/>
            <w:noProof/>
            <w:sz w:val="22"/>
            <w:szCs w:val="22"/>
            <w:lang w:eastAsia="ja-JP"/>
          </w:rPr>
          <w:tab/>
        </w:r>
        <w:r w:rsidR="009C4AE0" w:rsidRPr="00CB633F">
          <w:rPr>
            <w:rStyle w:val="Hyperlink"/>
            <w:noProof/>
            <w:lang w:eastAsia="ja-JP"/>
          </w:rPr>
          <w:t>&lt;fenv.h&gt;</w:t>
        </w:r>
        <w:r w:rsidR="009C4AE0">
          <w:rPr>
            <w:noProof/>
            <w:webHidden/>
          </w:rPr>
          <w:tab/>
        </w:r>
        <w:r w:rsidR="009C4AE0">
          <w:rPr>
            <w:noProof/>
            <w:webHidden/>
          </w:rPr>
          <w:fldChar w:fldCharType="begin"/>
        </w:r>
        <w:r w:rsidR="009C4AE0">
          <w:rPr>
            <w:noProof/>
            <w:webHidden/>
          </w:rPr>
          <w:instrText xml:space="preserve"> PAGEREF _Toc9605527 \h </w:instrText>
        </w:r>
        <w:r w:rsidR="009C4AE0">
          <w:rPr>
            <w:noProof/>
            <w:webHidden/>
          </w:rPr>
        </w:r>
        <w:r w:rsidR="009C4AE0">
          <w:rPr>
            <w:noProof/>
            <w:webHidden/>
          </w:rPr>
          <w:fldChar w:fldCharType="separate"/>
        </w:r>
        <w:r w:rsidR="009C4AE0">
          <w:rPr>
            <w:noProof/>
            <w:webHidden/>
          </w:rPr>
          <w:t>99</w:t>
        </w:r>
        <w:r w:rsidR="009C4AE0">
          <w:rPr>
            <w:noProof/>
            <w:webHidden/>
          </w:rPr>
          <w:fldChar w:fldCharType="end"/>
        </w:r>
      </w:hyperlink>
    </w:p>
    <w:p w14:paraId="3E5F0818" w14:textId="77777777" w:rsidR="009C4AE0" w:rsidRDefault="0082276C">
      <w:pPr>
        <w:pStyle w:val="TOC4"/>
        <w:rPr>
          <w:rFonts w:asciiTheme="minorHAnsi" w:eastAsiaTheme="minorEastAsia" w:hAnsiTheme="minorHAnsi" w:cstheme="minorBidi"/>
          <w:noProof/>
          <w:sz w:val="22"/>
          <w:szCs w:val="22"/>
          <w:lang w:eastAsia="ja-JP"/>
        </w:rPr>
      </w:pPr>
      <w:hyperlink w:anchor="_Toc9605528" w:history="1">
        <w:r w:rsidR="009C4AE0" w:rsidRPr="00CB633F">
          <w:rPr>
            <w:rStyle w:val="Hyperlink"/>
            <w:rFonts w:ascii="Arial" w:hAnsi="Arial"/>
            <w:noProof/>
            <w:lang w:eastAsia="ja-JP"/>
          </w:rPr>
          <w:t>3.1.1.5</w:t>
        </w:r>
        <w:r w:rsidR="009C4AE0">
          <w:rPr>
            <w:rFonts w:asciiTheme="minorHAnsi" w:eastAsiaTheme="minorEastAsia" w:hAnsiTheme="minorHAnsi" w:cstheme="minorBidi"/>
            <w:noProof/>
            <w:sz w:val="22"/>
            <w:szCs w:val="22"/>
            <w:lang w:eastAsia="ja-JP"/>
          </w:rPr>
          <w:tab/>
        </w:r>
        <w:r w:rsidR="009C4AE0" w:rsidRPr="00CB633F">
          <w:rPr>
            <w:rStyle w:val="Hyperlink"/>
            <w:noProof/>
            <w:lang w:eastAsia="ja-JP"/>
          </w:rPr>
          <w:t>&lt;float.h&gt;</w:t>
        </w:r>
        <w:r w:rsidR="009C4AE0">
          <w:rPr>
            <w:noProof/>
            <w:webHidden/>
          </w:rPr>
          <w:tab/>
        </w:r>
        <w:r w:rsidR="009C4AE0">
          <w:rPr>
            <w:noProof/>
            <w:webHidden/>
          </w:rPr>
          <w:fldChar w:fldCharType="begin"/>
        </w:r>
        <w:r w:rsidR="009C4AE0">
          <w:rPr>
            <w:noProof/>
            <w:webHidden/>
          </w:rPr>
          <w:instrText xml:space="preserve"> PAGEREF _Toc9605528 \h </w:instrText>
        </w:r>
        <w:r w:rsidR="009C4AE0">
          <w:rPr>
            <w:noProof/>
            <w:webHidden/>
          </w:rPr>
        </w:r>
        <w:r w:rsidR="009C4AE0">
          <w:rPr>
            <w:noProof/>
            <w:webHidden/>
          </w:rPr>
          <w:fldChar w:fldCharType="separate"/>
        </w:r>
        <w:r w:rsidR="009C4AE0">
          <w:rPr>
            <w:noProof/>
            <w:webHidden/>
          </w:rPr>
          <w:t>101</w:t>
        </w:r>
        <w:r w:rsidR="009C4AE0">
          <w:rPr>
            <w:noProof/>
            <w:webHidden/>
          </w:rPr>
          <w:fldChar w:fldCharType="end"/>
        </w:r>
      </w:hyperlink>
    </w:p>
    <w:p w14:paraId="5EC65C6E" w14:textId="77777777" w:rsidR="009C4AE0" w:rsidRDefault="0082276C">
      <w:pPr>
        <w:pStyle w:val="TOC4"/>
        <w:rPr>
          <w:rFonts w:asciiTheme="minorHAnsi" w:eastAsiaTheme="minorEastAsia" w:hAnsiTheme="minorHAnsi" w:cstheme="minorBidi"/>
          <w:noProof/>
          <w:sz w:val="22"/>
          <w:szCs w:val="22"/>
          <w:lang w:eastAsia="ja-JP"/>
        </w:rPr>
      </w:pPr>
      <w:hyperlink w:anchor="_Toc9605529" w:history="1">
        <w:r w:rsidR="009C4AE0" w:rsidRPr="00CB633F">
          <w:rPr>
            <w:rStyle w:val="Hyperlink"/>
            <w:rFonts w:ascii="Arial" w:hAnsi="Arial"/>
            <w:noProof/>
            <w:lang w:eastAsia="ja-JP"/>
          </w:rPr>
          <w:t>3.1.1.6</w:t>
        </w:r>
        <w:r w:rsidR="009C4AE0">
          <w:rPr>
            <w:rFonts w:asciiTheme="minorHAnsi" w:eastAsiaTheme="minorEastAsia" w:hAnsiTheme="minorHAnsi" w:cstheme="minorBidi"/>
            <w:noProof/>
            <w:sz w:val="22"/>
            <w:szCs w:val="22"/>
            <w:lang w:eastAsia="ja-JP"/>
          </w:rPr>
          <w:tab/>
        </w:r>
        <w:r w:rsidR="009C4AE0" w:rsidRPr="00CB633F">
          <w:rPr>
            <w:rStyle w:val="Hyperlink"/>
            <w:noProof/>
            <w:lang w:eastAsia="ja-JP"/>
          </w:rPr>
          <w:t>&lt;limits.h&gt;</w:t>
        </w:r>
        <w:r w:rsidR="009C4AE0">
          <w:rPr>
            <w:noProof/>
            <w:webHidden/>
          </w:rPr>
          <w:tab/>
        </w:r>
        <w:r w:rsidR="009C4AE0">
          <w:rPr>
            <w:noProof/>
            <w:webHidden/>
          </w:rPr>
          <w:fldChar w:fldCharType="begin"/>
        </w:r>
        <w:r w:rsidR="009C4AE0">
          <w:rPr>
            <w:noProof/>
            <w:webHidden/>
          </w:rPr>
          <w:instrText xml:space="preserve"> PAGEREF _Toc9605529 \h </w:instrText>
        </w:r>
        <w:r w:rsidR="009C4AE0">
          <w:rPr>
            <w:noProof/>
            <w:webHidden/>
          </w:rPr>
        </w:r>
        <w:r w:rsidR="009C4AE0">
          <w:rPr>
            <w:noProof/>
            <w:webHidden/>
          </w:rPr>
          <w:fldChar w:fldCharType="separate"/>
        </w:r>
        <w:r w:rsidR="009C4AE0">
          <w:rPr>
            <w:noProof/>
            <w:webHidden/>
          </w:rPr>
          <w:t>103</w:t>
        </w:r>
        <w:r w:rsidR="009C4AE0">
          <w:rPr>
            <w:noProof/>
            <w:webHidden/>
          </w:rPr>
          <w:fldChar w:fldCharType="end"/>
        </w:r>
      </w:hyperlink>
    </w:p>
    <w:p w14:paraId="7AD4CE62" w14:textId="77777777" w:rsidR="009C4AE0" w:rsidRDefault="0082276C">
      <w:pPr>
        <w:pStyle w:val="TOC4"/>
        <w:rPr>
          <w:rFonts w:asciiTheme="minorHAnsi" w:eastAsiaTheme="minorEastAsia" w:hAnsiTheme="minorHAnsi" w:cstheme="minorBidi"/>
          <w:noProof/>
          <w:sz w:val="22"/>
          <w:szCs w:val="22"/>
          <w:lang w:eastAsia="ja-JP"/>
        </w:rPr>
      </w:pPr>
      <w:hyperlink w:anchor="_Toc9605530" w:history="1">
        <w:r w:rsidR="009C4AE0" w:rsidRPr="00CB633F">
          <w:rPr>
            <w:rStyle w:val="Hyperlink"/>
            <w:rFonts w:ascii="Arial" w:hAnsi="Arial"/>
            <w:noProof/>
            <w:lang w:eastAsia="ja-JP"/>
          </w:rPr>
          <w:t>3.1.1.7</w:t>
        </w:r>
        <w:r w:rsidR="009C4AE0">
          <w:rPr>
            <w:rFonts w:asciiTheme="minorHAnsi" w:eastAsiaTheme="minorEastAsia" w:hAnsiTheme="minorHAnsi" w:cstheme="minorBidi"/>
            <w:noProof/>
            <w:sz w:val="22"/>
            <w:szCs w:val="22"/>
            <w:lang w:eastAsia="ja-JP"/>
          </w:rPr>
          <w:tab/>
        </w:r>
        <w:r w:rsidR="009C4AE0" w:rsidRPr="00CB633F">
          <w:rPr>
            <w:rStyle w:val="Hyperlink"/>
            <w:noProof/>
            <w:lang w:eastAsia="ja-JP"/>
          </w:rPr>
          <w:t>&lt;math.h&gt;</w:t>
        </w:r>
        <w:r w:rsidR="009C4AE0">
          <w:rPr>
            <w:noProof/>
            <w:webHidden/>
          </w:rPr>
          <w:tab/>
        </w:r>
        <w:r w:rsidR="009C4AE0">
          <w:rPr>
            <w:noProof/>
            <w:webHidden/>
          </w:rPr>
          <w:fldChar w:fldCharType="begin"/>
        </w:r>
        <w:r w:rsidR="009C4AE0">
          <w:rPr>
            <w:noProof/>
            <w:webHidden/>
          </w:rPr>
          <w:instrText xml:space="preserve"> PAGEREF _Toc9605530 \h </w:instrText>
        </w:r>
        <w:r w:rsidR="009C4AE0">
          <w:rPr>
            <w:noProof/>
            <w:webHidden/>
          </w:rPr>
        </w:r>
        <w:r w:rsidR="009C4AE0">
          <w:rPr>
            <w:noProof/>
            <w:webHidden/>
          </w:rPr>
          <w:fldChar w:fldCharType="separate"/>
        </w:r>
        <w:r w:rsidR="009C4AE0">
          <w:rPr>
            <w:noProof/>
            <w:webHidden/>
          </w:rPr>
          <w:t>104</w:t>
        </w:r>
        <w:r w:rsidR="009C4AE0">
          <w:rPr>
            <w:noProof/>
            <w:webHidden/>
          </w:rPr>
          <w:fldChar w:fldCharType="end"/>
        </w:r>
      </w:hyperlink>
    </w:p>
    <w:p w14:paraId="50FE916B" w14:textId="77777777" w:rsidR="009C4AE0" w:rsidRDefault="0082276C">
      <w:pPr>
        <w:pStyle w:val="TOC4"/>
        <w:rPr>
          <w:rFonts w:asciiTheme="minorHAnsi" w:eastAsiaTheme="minorEastAsia" w:hAnsiTheme="minorHAnsi" w:cstheme="minorBidi"/>
          <w:noProof/>
          <w:sz w:val="22"/>
          <w:szCs w:val="22"/>
          <w:lang w:eastAsia="ja-JP"/>
        </w:rPr>
      </w:pPr>
      <w:hyperlink w:anchor="_Toc9605531" w:history="1">
        <w:r w:rsidR="009C4AE0" w:rsidRPr="00CB633F">
          <w:rPr>
            <w:rStyle w:val="Hyperlink"/>
            <w:rFonts w:ascii="Arial" w:hAnsi="Arial"/>
            <w:noProof/>
            <w:lang w:eastAsia="ja-JP"/>
          </w:rPr>
          <w:t>3.1.1.8</w:t>
        </w:r>
        <w:r w:rsidR="009C4AE0">
          <w:rPr>
            <w:rFonts w:asciiTheme="minorHAnsi" w:eastAsiaTheme="minorEastAsia" w:hAnsiTheme="minorHAnsi" w:cstheme="minorBidi"/>
            <w:noProof/>
            <w:sz w:val="22"/>
            <w:szCs w:val="22"/>
            <w:lang w:eastAsia="ja-JP"/>
          </w:rPr>
          <w:tab/>
        </w:r>
        <w:r w:rsidR="009C4AE0" w:rsidRPr="00CB633F">
          <w:rPr>
            <w:rStyle w:val="Hyperlink"/>
            <w:noProof/>
            <w:lang w:eastAsia="ja-JP"/>
          </w:rPr>
          <w:t>&lt;stdbool.h&gt;</w:t>
        </w:r>
        <w:r w:rsidR="009C4AE0">
          <w:rPr>
            <w:noProof/>
            <w:webHidden/>
          </w:rPr>
          <w:tab/>
        </w:r>
        <w:r w:rsidR="009C4AE0">
          <w:rPr>
            <w:noProof/>
            <w:webHidden/>
          </w:rPr>
          <w:fldChar w:fldCharType="begin"/>
        </w:r>
        <w:r w:rsidR="009C4AE0">
          <w:rPr>
            <w:noProof/>
            <w:webHidden/>
          </w:rPr>
          <w:instrText xml:space="preserve"> PAGEREF _Toc9605531 \h </w:instrText>
        </w:r>
        <w:r w:rsidR="009C4AE0">
          <w:rPr>
            <w:noProof/>
            <w:webHidden/>
          </w:rPr>
        </w:r>
        <w:r w:rsidR="009C4AE0">
          <w:rPr>
            <w:noProof/>
            <w:webHidden/>
          </w:rPr>
          <w:fldChar w:fldCharType="separate"/>
        </w:r>
        <w:r w:rsidR="009C4AE0">
          <w:rPr>
            <w:noProof/>
            <w:webHidden/>
          </w:rPr>
          <w:t>126</w:t>
        </w:r>
        <w:r w:rsidR="009C4AE0">
          <w:rPr>
            <w:noProof/>
            <w:webHidden/>
          </w:rPr>
          <w:fldChar w:fldCharType="end"/>
        </w:r>
      </w:hyperlink>
    </w:p>
    <w:p w14:paraId="511D8D9D" w14:textId="77777777" w:rsidR="009C4AE0" w:rsidRDefault="0082276C">
      <w:pPr>
        <w:pStyle w:val="TOC4"/>
        <w:rPr>
          <w:rFonts w:asciiTheme="minorHAnsi" w:eastAsiaTheme="minorEastAsia" w:hAnsiTheme="minorHAnsi" w:cstheme="minorBidi"/>
          <w:noProof/>
          <w:sz w:val="22"/>
          <w:szCs w:val="22"/>
          <w:lang w:eastAsia="ja-JP"/>
        </w:rPr>
      </w:pPr>
      <w:hyperlink w:anchor="_Toc9605532" w:history="1">
        <w:r w:rsidR="009C4AE0" w:rsidRPr="00CB633F">
          <w:rPr>
            <w:rStyle w:val="Hyperlink"/>
            <w:rFonts w:ascii="Arial" w:hAnsi="Arial"/>
            <w:noProof/>
            <w:lang w:eastAsia="ja-JP"/>
          </w:rPr>
          <w:t>3.1.1.9</w:t>
        </w:r>
        <w:r w:rsidR="009C4AE0">
          <w:rPr>
            <w:rFonts w:asciiTheme="minorHAnsi" w:eastAsiaTheme="minorEastAsia" w:hAnsiTheme="minorHAnsi" w:cstheme="minorBidi"/>
            <w:noProof/>
            <w:sz w:val="22"/>
            <w:szCs w:val="22"/>
            <w:lang w:eastAsia="ja-JP"/>
          </w:rPr>
          <w:tab/>
        </w:r>
        <w:r w:rsidR="009C4AE0" w:rsidRPr="00CB633F">
          <w:rPr>
            <w:rStyle w:val="Hyperlink"/>
            <w:noProof/>
            <w:lang w:eastAsia="ja-JP"/>
          </w:rPr>
          <w:t>&lt;stddef.h&gt;</w:t>
        </w:r>
        <w:r w:rsidR="009C4AE0">
          <w:rPr>
            <w:noProof/>
            <w:webHidden/>
          </w:rPr>
          <w:tab/>
        </w:r>
        <w:r w:rsidR="009C4AE0">
          <w:rPr>
            <w:noProof/>
            <w:webHidden/>
          </w:rPr>
          <w:fldChar w:fldCharType="begin"/>
        </w:r>
        <w:r w:rsidR="009C4AE0">
          <w:rPr>
            <w:noProof/>
            <w:webHidden/>
          </w:rPr>
          <w:instrText xml:space="preserve"> PAGEREF _Toc9605532 \h </w:instrText>
        </w:r>
        <w:r w:rsidR="009C4AE0">
          <w:rPr>
            <w:noProof/>
            <w:webHidden/>
          </w:rPr>
        </w:r>
        <w:r w:rsidR="009C4AE0">
          <w:rPr>
            <w:noProof/>
            <w:webHidden/>
          </w:rPr>
          <w:fldChar w:fldCharType="separate"/>
        </w:r>
        <w:r w:rsidR="009C4AE0">
          <w:rPr>
            <w:noProof/>
            <w:webHidden/>
          </w:rPr>
          <w:t>127</w:t>
        </w:r>
        <w:r w:rsidR="009C4AE0">
          <w:rPr>
            <w:noProof/>
            <w:webHidden/>
          </w:rPr>
          <w:fldChar w:fldCharType="end"/>
        </w:r>
      </w:hyperlink>
    </w:p>
    <w:p w14:paraId="75CE8E68" w14:textId="77777777" w:rsidR="009C4AE0" w:rsidRDefault="0082276C">
      <w:pPr>
        <w:pStyle w:val="TOC4"/>
        <w:rPr>
          <w:rFonts w:asciiTheme="minorHAnsi" w:eastAsiaTheme="minorEastAsia" w:hAnsiTheme="minorHAnsi" w:cstheme="minorBidi"/>
          <w:noProof/>
          <w:sz w:val="22"/>
          <w:szCs w:val="22"/>
          <w:lang w:eastAsia="ja-JP"/>
        </w:rPr>
      </w:pPr>
      <w:hyperlink w:anchor="_Toc9605533" w:history="1">
        <w:r w:rsidR="009C4AE0" w:rsidRPr="00CB633F">
          <w:rPr>
            <w:rStyle w:val="Hyperlink"/>
            <w:rFonts w:ascii="Arial" w:hAnsi="Arial"/>
            <w:noProof/>
            <w:lang w:eastAsia="ja-JP"/>
          </w:rPr>
          <w:t>3.1.1.10</w:t>
        </w:r>
        <w:r w:rsidR="009C4AE0">
          <w:rPr>
            <w:rFonts w:asciiTheme="minorHAnsi" w:eastAsiaTheme="minorEastAsia" w:hAnsiTheme="minorHAnsi" w:cstheme="minorBidi"/>
            <w:noProof/>
            <w:sz w:val="22"/>
            <w:szCs w:val="22"/>
            <w:lang w:eastAsia="ja-JP"/>
          </w:rPr>
          <w:tab/>
        </w:r>
        <w:r w:rsidR="009C4AE0" w:rsidRPr="00CB633F">
          <w:rPr>
            <w:rStyle w:val="Hyperlink"/>
            <w:noProof/>
            <w:lang w:eastAsia="ja-JP"/>
          </w:rPr>
          <w:t>&lt;stdint.h&gt;</w:t>
        </w:r>
        <w:r w:rsidR="009C4AE0">
          <w:rPr>
            <w:noProof/>
            <w:webHidden/>
          </w:rPr>
          <w:tab/>
        </w:r>
        <w:r w:rsidR="009C4AE0">
          <w:rPr>
            <w:noProof/>
            <w:webHidden/>
          </w:rPr>
          <w:fldChar w:fldCharType="begin"/>
        </w:r>
        <w:r w:rsidR="009C4AE0">
          <w:rPr>
            <w:noProof/>
            <w:webHidden/>
          </w:rPr>
          <w:instrText xml:space="preserve"> PAGEREF _Toc9605533 \h </w:instrText>
        </w:r>
        <w:r w:rsidR="009C4AE0">
          <w:rPr>
            <w:noProof/>
            <w:webHidden/>
          </w:rPr>
        </w:r>
        <w:r w:rsidR="009C4AE0">
          <w:rPr>
            <w:noProof/>
            <w:webHidden/>
          </w:rPr>
          <w:fldChar w:fldCharType="separate"/>
        </w:r>
        <w:r w:rsidR="009C4AE0">
          <w:rPr>
            <w:noProof/>
            <w:webHidden/>
          </w:rPr>
          <w:t>128</w:t>
        </w:r>
        <w:r w:rsidR="009C4AE0">
          <w:rPr>
            <w:noProof/>
            <w:webHidden/>
          </w:rPr>
          <w:fldChar w:fldCharType="end"/>
        </w:r>
      </w:hyperlink>
    </w:p>
    <w:p w14:paraId="103A2BD6" w14:textId="77777777" w:rsidR="009C4AE0" w:rsidRDefault="0082276C">
      <w:pPr>
        <w:pStyle w:val="TOC4"/>
        <w:rPr>
          <w:rFonts w:asciiTheme="minorHAnsi" w:eastAsiaTheme="minorEastAsia" w:hAnsiTheme="minorHAnsi" w:cstheme="minorBidi"/>
          <w:noProof/>
          <w:sz w:val="22"/>
          <w:szCs w:val="22"/>
          <w:lang w:eastAsia="ja-JP"/>
        </w:rPr>
      </w:pPr>
      <w:hyperlink w:anchor="_Toc9605534" w:history="1">
        <w:r w:rsidR="009C4AE0" w:rsidRPr="00CB633F">
          <w:rPr>
            <w:rStyle w:val="Hyperlink"/>
            <w:rFonts w:ascii="Arial" w:hAnsi="Arial"/>
            <w:noProof/>
            <w:lang w:eastAsia="ja-JP"/>
          </w:rPr>
          <w:t>3.1.1.11</w:t>
        </w:r>
        <w:r w:rsidR="009C4AE0">
          <w:rPr>
            <w:rFonts w:asciiTheme="minorHAnsi" w:eastAsiaTheme="minorEastAsia" w:hAnsiTheme="minorHAnsi" w:cstheme="minorBidi"/>
            <w:noProof/>
            <w:sz w:val="22"/>
            <w:szCs w:val="22"/>
            <w:lang w:eastAsia="ja-JP"/>
          </w:rPr>
          <w:tab/>
        </w:r>
        <w:r w:rsidR="009C4AE0" w:rsidRPr="00CB633F">
          <w:rPr>
            <w:rStyle w:val="Hyperlink"/>
            <w:noProof/>
            <w:lang w:eastAsia="ja-JP"/>
          </w:rPr>
          <w:t>&lt;stdlib.h&gt;</w:t>
        </w:r>
        <w:r w:rsidR="009C4AE0">
          <w:rPr>
            <w:noProof/>
            <w:webHidden/>
          </w:rPr>
          <w:tab/>
        </w:r>
        <w:r w:rsidR="009C4AE0">
          <w:rPr>
            <w:noProof/>
            <w:webHidden/>
          </w:rPr>
          <w:fldChar w:fldCharType="begin"/>
        </w:r>
        <w:r w:rsidR="009C4AE0">
          <w:rPr>
            <w:noProof/>
            <w:webHidden/>
          </w:rPr>
          <w:instrText xml:space="preserve"> PAGEREF _Toc9605534 \h </w:instrText>
        </w:r>
        <w:r w:rsidR="009C4AE0">
          <w:rPr>
            <w:noProof/>
            <w:webHidden/>
          </w:rPr>
        </w:r>
        <w:r w:rsidR="009C4AE0">
          <w:rPr>
            <w:noProof/>
            <w:webHidden/>
          </w:rPr>
          <w:fldChar w:fldCharType="separate"/>
        </w:r>
        <w:r w:rsidR="009C4AE0">
          <w:rPr>
            <w:noProof/>
            <w:webHidden/>
          </w:rPr>
          <w:t>131</w:t>
        </w:r>
        <w:r w:rsidR="009C4AE0">
          <w:rPr>
            <w:noProof/>
            <w:webHidden/>
          </w:rPr>
          <w:fldChar w:fldCharType="end"/>
        </w:r>
      </w:hyperlink>
    </w:p>
    <w:p w14:paraId="22B0748E" w14:textId="77777777" w:rsidR="009C4AE0" w:rsidRDefault="0082276C">
      <w:pPr>
        <w:pStyle w:val="TOC4"/>
        <w:rPr>
          <w:rFonts w:asciiTheme="minorHAnsi" w:eastAsiaTheme="minorEastAsia" w:hAnsiTheme="minorHAnsi" w:cstheme="minorBidi"/>
          <w:noProof/>
          <w:sz w:val="22"/>
          <w:szCs w:val="22"/>
          <w:lang w:eastAsia="ja-JP"/>
        </w:rPr>
      </w:pPr>
      <w:hyperlink w:anchor="_Toc9605535" w:history="1">
        <w:r w:rsidR="009C4AE0" w:rsidRPr="00CB633F">
          <w:rPr>
            <w:rStyle w:val="Hyperlink"/>
            <w:rFonts w:ascii="Arial" w:hAnsi="Arial"/>
            <w:noProof/>
            <w:lang w:eastAsia="ja-JP"/>
          </w:rPr>
          <w:t>3.1.1.12</w:t>
        </w:r>
        <w:r w:rsidR="009C4AE0">
          <w:rPr>
            <w:rFonts w:asciiTheme="minorHAnsi" w:eastAsiaTheme="minorEastAsia" w:hAnsiTheme="minorHAnsi" w:cstheme="minorBidi"/>
            <w:noProof/>
            <w:sz w:val="22"/>
            <w:szCs w:val="22"/>
            <w:lang w:eastAsia="ja-JP"/>
          </w:rPr>
          <w:tab/>
        </w:r>
        <w:r w:rsidR="009C4AE0" w:rsidRPr="00CB633F">
          <w:rPr>
            <w:rStyle w:val="Hyperlink"/>
            <w:noProof/>
            <w:lang w:eastAsia="ja-JP"/>
          </w:rPr>
          <w:t>mem&lt;string.h&gt;</w:t>
        </w:r>
        <w:r w:rsidR="009C4AE0">
          <w:rPr>
            <w:noProof/>
            <w:webHidden/>
          </w:rPr>
          <w:tab/>
        </w:r>
        <w:r w:rsidR="009C4AE0">
          <w:rPr>
            <w:noProof/>
            <w:webHidden/>
          </w:rPr>
          <w:fldChar w:fldCharType="begin"/>
        </w:r>
        <w:r w:rsidR="009C4AE0">
          <w:rPr>
            <w:noProof/>
            <w:webHidden/>
          </w:rPr>
          <w:instrText xml:space="preserve"> PAGEREF _Toc9605535 \h </w:instrText>
        </w:r>
        <w:r w:rsidR="009C4AE0">
          <w:rPr>
            <w:noProof/>
            <w:webHidden/>
          </w:rPr>
        </w:r>
        <w:r w:rsidR="009C4AE0">
          <w:rPr>
            <w:noProof/>
            <w:webHidden/>
          </w:rPr>
          <w:fldChar w:fldCharType="separate"/>
        </w:r>
        <w:r w:rsidR="009C4AE0">
          <w:rPr>
            <w:noProof/>
            <w:webHidden/>
          </w:rPr>
          <w:t>133</w:t>
        </w:r>
        <w:r w:rsidR="009C4AE0">
          <w:rPr>
            <w:noProof/>
            <w:webHidden/>
          </w:rPr>
          <w:fldChar w:fldCharType="end"/>
        </w:r>
      </w:hyperlink>
    </w:p>
    <w:p w14:paraId="66742DD2" w14:textId="77777777" w:rsidR="009C4AE0" w:rsidRDefault="0082276C">
      <w:pPr>
        <w:pStyle w:val="TOC4"/>
        <w:rPr>
          <w:rFonts w:asciiTheme="minorHAnsi" w:eastAsiaTheme="minorEastAsia" w:hAnsiTheme="minorHAnsi" w:cstheme="minorBidi"/>
          <w:noProof/>
          <w:sz w:val="22"/>
          <w:szCs w:val="22"/>
          <w:lang w:eastAsia="ja-JP"/>
        </w:rPr>
      </w:pPr>
      <w:hyperlink w:anchor="_Toc9605536" w:history="1">
        <w:r w:rsidR="009C4AE0" w:rsidRPr="00CB633F">
          <w:rPr>
            <w:rStyle w:val="Hyperlink"/>
            <w:rFonts w:ascii="Arial" w:hAnsi="Arial"/>
            <w:noProof/>
            <w:lang w:eastAsia="ja-JP"/>
          </w:rPr>
          <w:t>3.1.1.13</w:t>
        </w:r>
        <w:r w:rsidR="009C4AE0">
          <w:rPr>
            <w:rFonts w:asciiTheme="minorHAnsi" w:eastAsiaTheme="minorEastAsia" w:hAnsiTheme="minorHAnsi" w:cstheme="minorBidi"/>
            <w:noProof/>
            <w:sz w:val="22"/>
            <w:szCs w:val="22"/>
            <w:lang w:eastAsia="ja-JP"/>
          </w:rPr>
          <w:tab/>
        </w:r>
        <w:r w:rsidR="009C4AE0" w:rsidRPr="00CB633F">
          <w:rPr>
            <w:rStyle w:val="Hyperlink"/>
            <w:noProof/>
            <w:lang w:eastAsia="ja-JP"/>
          </w:rPr>
          <w:t>&lt;iso646.h&gt;</w:t>
        </w:r>
        <w:r w:rsidR="009C4AE0">
          <w:rPr>
            <w:noProof/>
            <w:webHidden/>
          </w:rPr>
          <w:tab/>
        </w:r>
        <w:r w:rsidR="009C4AE0">
          <w:rPr>
            <w:noProof/>
            <w:webHidden/>
          </w:rPr>
          <w:fldChar w:fldCharType="begin"/>
        </w:r>
        <w:r w:rsidR="009C4AE0">
          <w:rPr>
            <w:noProof/>
            <w:webHidden/>
          </w:rPr>
          <w:instrText xml:space="preserve"> PAGEREF _Toc9605536 \h </w:instrText>
        </w:r>
        <w:r w:rsidR="009C4AE0">
          <w:rPr>
            <w:noProof/>
            <w:webHidden/>
          </w:rPr>
        </w:r>
        <w:r w:rsidR="009C4AE0">
          <w:rPr>
            <w:noProof/>
            <w:webHidden/>
          </w:rPr>
          <w:fldChar w:fldCharType="separate"/>
        </w:r>
        <w:r w:rsidR="009C4AE0">
          <w:rPr>
            <w:noProof/>
            <w:webHidden/>
          </w:rPr>
          <w:t>137</w:t>
        </w:r>
        <w:r w:rsidR="009C4AE0">
          <w:rPr>
            <w:noProof/>
            <w:webHidden/>
          </w:rPr>
          <w:fldChar w:fldCharType="end"/>
        </w:r>
      </w:hyperlink>
    </w:p>
    <w:p w14:paraId="66AE57F0" w14:textId="77777777" w:rsidR="00751D7D" w:rsidRDefault="009A20B7" w:rsidP="002D68AE">
      <w:pPr>
        <w:sectPr w:rsidR="00751D7D" w:rsidSect="007D2C11">
          <w:pgSz w:w="11906" w:h="16838" w:code="9"/>
          <w:pgMar w:top="1588" w:right="1077" w:bottom="1134" w:left="1077" w:header="1134" w:footer="680" w:gutter="0"/>
          <w:pgNumType w:start="1"/>
          <w:cols w:space="720"/>
          <w:titlePg/>
          <w:docGrid w:linePitch="272"/>
        </w:sectPr>
      </w:pPr>
      <w:r>
        <w:rPr>
          <w:sz w:val="24"/>
        </w:rPr>
        <w:fldChar w:fldCharType="end"/>
      </w:r>
    </w:p>
    <w:p w14:paraId="49708B32" w14:textId="7D938759" w:rsidR="00840F0F" w:rsidRDefault="00840F0F" w:rsidP="00FC4D1D">
      <w:pPr>
        <w:pStyle w:val="Heading1"/>
      </w:pPr>
      <w:r>
        <w:lastRenderedPageBreak/>
        <w:t xml:space="preserve">   </w:t>
      </w:r>
      <w:bookmarkStart w:id="0" w:name="_Toc9605428"/>
      <w:r w:rsidR="00FC4D1D" w:rsidRPr="00FC4D1D">
        <w:t>Language Specification</w:t>
      </w:r>
      <w:bookmarkEnd w:id="0"/>
    </w:p>
    <w:p w14:paraId="7D98E469" w14:textId="01D60310" w:rsidR="00840F0F" w:rsidRDefault="00FC4D1D" w:rsidP="00FC4D1D">
      <w:pPr>
        <w:pStyle w:val="Heading2"/>
      </w:pPr>
      <w:bookmarkStart w:id="1" w:name="_Toc9605429"/>
      <w:r w:rsidRPr="00FC4D1D">
        <w:t>Basic language specification</w:t>
      </w:r>
      <w:bookmarkEnd w:id="1"/>
    </w:p>
    <w:p w14:paraId="6D7F9BE2" w14:textId="254F7CED" w:rsidR="00840F0F" w:rsidRDefault="00FC4D1D" w:rsidP="00FC4D1D">
      <w:pPr>
        <w:pStyle w:val="Heading3"/>
      </w:pPr>
      <w:bookmarkStart w:id="2" w:name="_Toc9605430"/>
      <w:r w:rsidRPr="00FC4D1D">
        <w:t>Conforming language specification</w:t>
      </w:r>
      <w:bookmarkEnd w:id="2"/>
    </w:p>
    <w:p w14:paraId="538C2429" w14:textId="3BF1623C" w:rsidR="00FC4D1D" w:rsidRPr="001B7802" w:rsidRDefault="00FC4D1D" w:rsidP="00FC4D1D">
      <w:r w:rsidRPr="001B7802">
        <w:t>ccimp</w:t>
      </w:r>
      <w:r w:rsidR="003F3167" w:rsidRPr="001B7802">
        <w:rPr>
          <w:rFonts w:hint="eastAsia"/>
        </w:rPr>
        <w:t xml:space="preserve"> V3</w:t>
      </w:r>
      <w:r w:rsidRPr="001B7802">
        <w:rPr>
          <w:rFonts w:hint="eastAsia"/>
        </w:rPr>
        <w:t>.00</w:t>
      </w:r>
      <w:r w:rsidRPr="001B7802">
        <w:t xml:space="preserve"> is a compiler compliant with the following C language specification:</w:t>
      </w:r>
    </w:p>
    <w:p w14:paraId="42542ADC" w14:textId="77777777" w:rsidR="00840F0F" w:rsidRPr="001B7802" w:rsidRDefault="00FC4D1D" w:rsidP="00840F0F">
      <w:r w:rsidRPr="001B7802">
        <w:t xml:space="preserve">ISO/IEC 9899:1990 (JIS X 3010-2003, referred to as </w:t>
      </w:r>
      <w:r w:rsidRPr="001B7802">
        <w:rPr>
          <w:rFonts w:hint="eastAsia"/>
        </w:rPr>
        <w:t>C99</w:t>
      </w:r>
      <w:r w:rsidRPr="001B7802">
        <w:t xml:space="preserve"> in the remainder of this document)</w:t>
      </w:r>
    </w:p>
    <w:p w14:paraId="31FD1E54" w14:textId="77777777" w:rsidR="00840F0F" w:rsidRPr="001B7802" w:rsidRDefault="00840F0F" w:rsidP="00840F0F"/>
    <w:p w14:paraId="56813F47" w14:textId="4FD0EE35" w:rsidR="00840F0F" w:rsidRPr="001B7802" w:rsidRDefault="00840F0F" w:rsidP="00840F0F">
      <w:pPr>
        <w:pStyle w:val="Heading3"/>
      </w:pPr>
      <w:bookmarkStart w:id="3" w:name="_Toc9605431"/>
      <w:r w:rsidRPr="001B7802">
        <w:t>Constraints on the conforming language specification</w:t>
      </w:r>
      <w:bookmarkEnd w:id="3"/>
    </w:p>
    <w:p w14:paraId="37655A90" w14:textId="6D14F8C2" w:rsidR="00DD7BFA" w:rsidRDefault="00DD7BFA" w:rsidP="00B97B38">
      <w:r w:rsidRPr="001B7802">
        <w:t xml:space="preserve">Although </w:t>
      </w:r>
      <w:r w:rsidR="003F3167" w:rsidRPr="001B7802">
        <w:rPr>
          <w:rFonts w:hint="eastAsia"/>
        </w:rPr>
        <w:t>ccimp V3</w:t>
      </w:r>
      <w:r w:rsidRPr="001B7802">
        <w:rPr>
          <w:rFonts w:hint="eastAsia"/>
        </w:rPr>
        <w:t>.00</w:t>
      </w:r>
      <w:r w:rsidRPr="001B7802">
        <w:t xml:space="preserve"> is a complier compliant with </w:t>
      </w:r>
      <w:r w:rsidRPr="001B7802">
        <w:rPr>
          <w:rFonts w:hint="eastAsia"/>
        </w:rPr>
        <w:t>C99</w:t>
      </w:r>
      <w:r w:rsidRPr="001B7802">
        <w:t xml:space="preserve">, </w:t>
      </w:r>
      <w:r w:rsidRPr="001B7802">
        <w:rPr>
          <w:rFonts w:hint="eastAsia"/>
        </w:rPr>
        <w:t>it</w:t>
      </w:r>
      <w:r w:rsidRPr="001B7802">
        <w:t xml:space="preserve"> is subject to constraints </w:t>
      </w:r>
      <w:r w:rsidRPr="001B7802">
        <w:rPr>
          <w:rFonts w:hint="eastAsia"/>
        </w:rPr>
        <w:t xml:space="preserve">on the language specification </w:t>
      </w:r>
      <w:r w:rsidRPr="001B7802">
        <w:t>due to the instruction set architecture. The</w:t>
      </w:r>
      <w:r w:rsidRPr="000B523C">
        <w:t xml:space="preserve"> following describes the constraints.</w:t>
      </w:r>
    </w:p>
    <w:p w14:paraId="46502300" w14:textId="77777777" w:rsidR="00DD7BFA" w:rsidRPr="000B523C" w:rsidRDefault="00DD7BFA" w:rsidP="00B97B38"/>
    <w:p w14:paraId="0B5B84EE" w14:textId="563720EB" w:rsidR="00840F0F" w:rsidRDefault="00DD7BFA" w:rsidP="00B97B38">
      <w:r w:rsidRPr="000B523C">
        <w:rPr>
          <w:rFonts w:hint="eastAsia"/>
        </w:rPr>
        <w:t xml:space="preserve">In the following descriptions, note that all variables having static storage duration are called "global variables" </w:t>
      </w:r>
      <w:r w:rsidR="00D9649E">
        <w:t xml:space="preserve">- </w:t>
      </w:r>
      <w:r w:rsidRPr="000B523C">
        <w:rPr>
          <w:rFonts w:hint="eastAsia"/>
        </w:rPr>
        <w:t xml:space="preserve">that is, global variables include </w:t>
      </w:r>
      <w:r w:rsidRPr="000B523C">
        <w:t>variables</w:t>
      </w:r>
      <w:r w:rsidRPr="000B523C">
        <w:rPr>
          <w:rFonts w:hint="eastAsia"/>
        </w:rPr>
        <w:t xml:space="preserve"> with </w:t>
      </w:r>
      <w:r w:rsidRPr="000B523C">
        <w:rPr>
          <w:rFonts w:ascii="Courier New" w:hAnsi="Courier New" w:cs="Courier New"/>
        </w:rPr>
        <w:t>static</w:t>
      </w:r>
      <w:r w:rsidRPr="000B523C">
        <w:rPr>
          <w:rFonts w:hint="eastAsia"/>
        </w:rPr>
        <w:t xml:space="preserve"> storage class specifiers. All global variables described in this document are assumed to be "</w:t>
      </w:r>
      <w:r w:rsidRPr="000B523C">
        <w:t>non-</w:t>
      </w:r>
      <w:r w:rsidRPr="000B523C">
        <w:rPr>
          <w:rFonts w:ascii="Courier New" w:hAnsi="Courier New" w:cs="Courier New"/>
        </w:rPr>
        <w:t>const</w:t>
      </w:r>
      <w:r w:rsidRPr="000B523C">
        <w:t>-qualified</w:t>
      </w:r>
      <w:r w:rsidRPr="000B523C">
        <w:rPr>
          <w:rFonts w:hint="eastAsia"/>
        </w:rPr>
        <w:t xml:space="preserve"> global variables" unless</w:t>
      </w:r>
      <w:r w:rsidRPr="000B523C">
        <w:rPr>
          <w:rFonts w:ascii="Century" w:hAnsi="Century" w:cs="Courier New"/>
        </w:rPr>
        <w:t xml:space="preserve"> otherwise </w:t>
      </w:r>
      <w:r w:rsidRPr="000B523C">
        <w:rPr>
          <w:rFonts w:ascii="Century" w:hAnsi="Century" w:cs="Courier New" w:hint="eastAsia"/>
        </w:rPr>
        <w:t>described</w:t>
      </w:r>
      <w:r w:rsidRPr="000B523C">
        <w:rPr>
          <w:rFonts w:hint="eastAsia"/>
        </w:rPr>
        <w:t>.</w:t>
      </w:r>
    </w:p>
    <w:p w14:paraId="51074E57" w14:textId="77777777" w:rsidR="00840F0F" w:rsidRDefault="00840F0F" w:rsidP="00840F0F"/>
    <w:p w14:paraId="20553C12" w14:textId="0CFFC799" w:rsidR="00840F0F" w:rsidRDefault="00840F0F" w:rsidP="00840F0F">
      <w:pPr>
        <w:pStyle w:val="Heading4"/>
      </w:pPr>
      <w:bookmarkStart w:id="4" w:name="_Toc9605432"/>
      <w:r w:rsidRPr="00BA32EC">
        <w:t>main function</w:t>
      </w:r>
      <w:bookmarkEnd w:id="4"/>
    </w:p>
    <w:p w14:paraId="00EE3790" w14:textId="77777777" w:rsidR="00B97B38" w:rsidRPr="000B523C" w:rsidRDefault="00B97B38" w:rsidP="00B97B38">
      <w:r w:rsidRPr="000B523C">
        <w:rPr>
          <w:rFonts w:hint="eastAsia"/>
        </w:rPr>
        <w:t xml:space="preserve">This compiler does not handle the function named </w:t>
      </w:r>
      <w:r w:rsidRPr="000B523C">
        <w:rPr>
          <w:rFonts w:ascii="Courier New" w:hAnsi="Courier New" w:cs="Courier New"/>
        </w:rPr>
        <w:t>main</w:t>
      </w:r>
      <w:r w:rsidRPr="000B523C">
        <w:rPr>
          <w:rFonts w:hint="eastAsia"/>
        </w:rPr>
        <w:t xml:space="preserve"> as the program start processing function. For the main function, the user can specify desired </w:t>
      </w:r>
      <w:r w:rsidRPr="000B523C">
        <w:t>parameters</w:t>
      </w:r>
      <w:r w:rsidRPr="000B523C">
        <w:rPr>
          <w:rFonts w:hint="eastAsia"/>
        </w:rPr>
        <w:t xml:space="preserve"> and return values. The main function can be called from another function.</w:t>
      </w:r>
    </w:p>
    <w:p w14:paraId="4DD64B8E" w14:textId="77777777" w:rsidR="00B97B38" w:rsidRPr="00B97B38" w:rsidRDefault="00B97B38" w:rsidP="00B97B38">
      <w:r w:rsidRPr="000B523C">
        <w:rPr>
          <w:rFonts w:hint="eastAsia"/>
        </w:rPr>
        <w:t xml:space="preserve">The program start processing function must be declared and determined by the user through a pragma directive </w:t>
      </w:r>
      <w:r w:rsidRPr="00B97B38">
        <w:rPr>
          <w:rFonts w:hint="eastAsia"/>
        </w:rPr>
        <w:t>(</w:t>
      </w:r>
      <w:r w:rsidRPr="008A1BE8">
        <w:rPr>
          <w:rFonts w:ascii="Courier New" w:hAnsi="Courier New" w:cs="Courier New"/>
        </w:rPr>
        <w:t>#pragma entry</w:t>
      </w:r>
      <w:r w:rsidRPr="00B97B38">
        <w:rPr>
          <w:rFonts w:hint="eastAsia"/>
        </w:rPr>
        <w:t>) according to the extended language specification.</w:t>
      </w:r>
    </w:p>
    <w:p w14:paraId="311D61ED" w14:textId="77777777" w:rsidR="00840F0F" w:rsidRDefault="00840F0F" w:rsidP="00840F0F"/>
    <w:p w14:paraId="4F429025" w14:textId="502943C3" w:rsidR="00840F0F" w:rsidRDefault="00840F0F" w:rsidP="00840F0F">
      <w:pPr>
        <w:pStyle w:val="Heading4"/>
      </w:pPr>
      <w:bookmarkStart w:id="5" w:name="_Toc9605433"/>
      <w:r w:rsidRPr="00BA32EC">
        <w:t>Constraints on types</w:t>
      </w:r>
      <w:bookmarkEnd w:id="5"/>
    </w:p>
    <w:p w14:paraId="7EF7D30D" w14:textId="66D73D2C" w:rsidR="00B97B38" w:rsidRDefault="00B97B38" w:rsidP="00B97B38">
      <w:r>
        <w:t xml:space="preserve">The </w:t>
      </w:r>
      <w:r w:rsidRPr="00662B32">
        <w:rPr>
          <w:rFonts w:ascii="Courier New" w:hAnsi="Courier New" w:cs="Courier New"/>
        </w:rPr>
        <w:t>char</w:t>
      </w:r>
      <w:r>
        <w:t xml:space="preserve"> type is handled as an 8-bit signed integer type.</w:t>
      </w:r>
    </w:p>
    <w:p w14:paraId="0468A518" w14:textId="77777777" w:rsidR="00B97B38" w:rsidRDefault="00B97B38" w:rsidP="00B97B38"/>
    <w:p w14:paraId="3D923780" w14:textId="77777777" w:rsidR="00B97B38" w:rsidRDefault="00B97B38" w:rsidP="00B97B38">
      <w:r>
        <w:t>For floating-point numbers, the following types can be written.</w:t>
      </w:r>
    </w:p>
    <w:p w14:paraId="2D6802AB" w14:textId="60C466EB" w:rsidR="00B97B38" w:rsidRDefault="00B97B38" w:rsidP="00D8784C">
      <w:pPr>
        <w:pStyle w:val="Level1cont"/>
        <w:ind w:left="0"/>
      </w:pPr>
      <w:r w:rsidRPr="00662B32">
        <w:rPr>
          <w:rFonts w:ascii="Courier New" w:hAnsi="Courier New" w:cs="Courier New"/>
        </w:rPr>
        <w:t>float</w:t>
      </w:r>
      <w:r>
        <w:t xml:space="preserve">, </w:t>
      </w:r>
      <w:r w:rsidRPr="00662B32">
        <w:rPr>
          <w:rFonts w:ascii="Courier New" w:hAnsi="Courier New" w:cs="Courier New"/>
        </w:rPr>
        <w:t>double</w:t>
      </w:r>
      <w:r>
        <w:t xml:space="preserve"> and </w:t>
      </w:r>
      <w:r w:rsidRPr="00662B32">
        <w:rPr>
          <w:rFonts w:ascii="Courier New" w:hAnsi="Courier New" w:cs="Courier New"/>
        </w:rPr>
        <w:t>long double</w:t>
      </w:r>
    </w:p>
    <w:p w14:paraId="0A3B1372" w14:textId="77777777" w:rsidR="00B97B38" w:rsidRDefault="00B97B38" w:rsidP="00B97B38">
      <w:r>
        <w:t xml:space="preserve">However, this compiler handles the </w:t>
      </w:r>
      <w:r w:rsidRPr="00662B32">
        <w:rPr>
          <w:rFonts w:ascii="Courier New" w:hAnsi="Courier New" w:cs="Courier New"/>
        </w:rPr>
        <w:t>double</w:t>
      </w:r>
      <w:r>
        <w:t xml:space="preserve"> and </w:t>
      </w:r>
      <w:r w:rsidRPr="00662B32">
        <w:rPr>
          <w:rFonts w:ascii="Courier New" w:hAnsi="Courier New" w:cs="Courier New"/>
        </w:rPr>
        <w:t>long double</w:t>
      </w:r>
      <w:r>
        <w:t xml:space="preserve"> types as single-precision floating-point numbers.</w:t>
      </w:r>
    </w:p>
    <w:p w14:paraId="1765AE2B" w14:textId="77777777" w:rsidR="00B97B38" w:rsidRDefault="00B97B38" w:rsidP="00B97B38"/>
    <w:p w14:paraId="32D7727A" w14:textId="77777777" w:rsidR="00B97B38" w:rsidRDefault="00B97B38" w:rsidP="00B97B38">
      <w:r>
        <w:t>A complex type is not allowed.</w:t>
      </w:r>
    </w:p>
    <w:p w14:paraId="0E4F7768" w14:textId="77777777" w:rsidR="00B97B38" w:rsidRDefault="00B97B38" w:rsidP="00B97B38">
      <w:r>
        <w:t>A variable-length array type is not allowed.</w:t>
      </w:r>
    </w:p>
    <w:p w14:paraId="19A49664" w14:textId="77777777" w:rsidR="00840F0F" w:rsidRDefault="00B97B38" w:rsidP="00B97B38">
      <w:r>
        <w:t>Bit-field members are not allowed in the structure type and union type.</w:t>
      </w:r>
    </w:p>
    <w:p w14:paraId="5A2A4A5A" w14:textId="77777777" w:rsidR="00B97B38" w:rsidRDefault="00B97B38" w:rsidP="00B97B38"/>
    <w:p w14:paraId="2373383D" w14:textId="68D45E19" w:rsidR="00840F0F" w:rsidRDefault="00840F0F" w:rsidP="00840F0F">
      <w:pPr>
        <w:pStyle w:val="Heading4"/>
      </w:pPr>
      <w:bookmarkStart w:id="6" w:name="_Toc9605434"/>
      <w:r w:rsidRPr="00BA32EC">
        <w:t>Constraints on keywords</w:t>
      </w:r>
      <w:bookmarkEnd w:id="6"/>
    </w:p>
    <w:p w14:paraId="164131F6" w14:textId="77777777" w:rsidR="00B97B38" w:rsidRDefault="00B97B38" w:rsidP="00B97B38">
      <w:r>
        <w:t>The following keywords are not allowed. Identifiers whose names are the same as the following keywords are also not allowed.</w:t>
      </w:r>
    </w:p>
    <w:p w14:paraId="5E266DE0" w14:textId="77777777" w:rsidR="00840F0F" w:rsidRDefault="00B97B38" w:rsidP="00B97B38">
      <w:r w:rsidRPr="00066556">
        <w:rPr>
          <w:rFonts w:ascii="Courier New" w:hAnsi="Courier New" w:cs="Courier New"/>
        </w:rPr>
        <w:t>_Complex</w:t>
      </w:r>
      <w:r>
        <w:t xml:space="preserve">, </w:t>
      </w:r>
      <w:r w:rsidRPr="00066556">
        <w:rPr>
          <w:rFonts w:ascii="Courier New" w:hAnsi="Courier New" w:cs="Courier New"/>
        </w:rPr>
        <w:t>_Imaginary</w:t>
      </w:r>
      <w:r>
        <w:t xml:space="preserve">, </w:t>
      </w:r>
      <w:r w:rsidRPr="00066556">
        <w:rPr>
          <w:rFonts w:ascii="Courier New" w:hAnsi="Courier New" w:cs="Courier New"/>
        </w:rPr>
        <w:t>inline</w:t>
      </w:r>
    </w:p>
    <w:p w14:paraId="03521D78" w14:textId="77777777" w:rsidR="00B97B38" w:rsidRDefault="00B97B38" w:rsidP="00B97B38"/>
    <w:p w14:paraId="00413813" w14:textId="1F09BC0C" w:rsidR="00840F0F" w:rsidRDefault="00840F0F" w:rsidP="00840F0F">
      <w:pPr>
        <w:pStyle w:val="Heading4"/>
      </w:pPr>
      <w:bookmarkStart w:id="7" w:name="_Toc9605435"/>
      <w:r w:rsidRPr="00BA32EC">
        <w:t>Constraints on identifiers</w:t>
      </w:r>
      <w:bookmarkEnd w:id="7"/>
    </w:p>
    <w:p w14:paraId="5EDCF401" w14:textId="415C7CE9" w:rsidR="00B97B38" w:rsidRDefault="00201439" w:rsidP="00840F0F">
      <w:pPr>
        <w:rPr>
          <w:rStyle w:val="tlid-translation"/>
          <w:lang w:val="en"/>
        </w:rPr>
      </w:pPr>
      <w:r>
        <w:rPr>
          <w:rStyle w:val="tlid-translation"/>
          <w:lang w:val="en"/>
        </w:rPr>
        <w:t>The predefined identifier __func__ cannot be described</w:t>
      </w:r>
      <w:r w:rsidR="00DC0B2E">
        <w:rPr>
          <w:rStyle w:val="tlid-translation"/>
          <w:lang w:val="en"/>
        </w:rPr>
        <w:t xml:space="preserve">. </w:t>
      </w:r>
      <w:r>
        <w:rPr>
          <w:rStyle w:val="alt-edited"/>
          <w:lang w:val="en"/>
        </w:rPr>
        <w:t>In addition, it is also impossible to describe the identifier named __func__</w:t>
      </w:r>
      <w:r w:rsidR="00DC0B2E">
        <w:rPr>
          <w:rStyle w:val="tlid-translation"/>
          <w:lang w:val="en"/>
        </w:rPr>
        <w:t>.</w:t>
      </w:r>
    </w:p>
    <w:p w14:paraId="203AB0E9" w14:textId="77777777" w:rsidR="00DC0B2E" w:rsidRPr="00201439" w:rsidRDefault="00DC0B2E" w:rsidP="00840F0F">
      <w:pPr>
        <w:rPr>
          <w:lang w:val="en"/>
        </w:rPr>
      </w:pPr>
    </w:p>
    <w:p w14:paraId="5D89A5A0" w14:textId="7FB5F09F" w:rsidR="00840F0F" w:rsidRDefault="00840F0F" w:rsidP="00840F0F">
      <w:pPr>
        <w:pStyle w:val="Heading4"/>
      </w:pPr>
      <w:bookmarkStart w:id="8" w:name="_Toc9605436"/>
      <w:r w:rsidRPr="00BA32EC">
        <w:t>Constraints on operations</w:t>
      </w:r>
      <w:bookmarkEnd w:id="8"/>
    </w:p>
    <w:p w14:paraId="45DD97F0" w14:textId="1CDC7123" w:rsidR="00D8784C" w:rsidRPr="001B7802" w:rsidRDefault="00D8784C" w:rsidP="00B97B38">
      <w:r w:rsidRPr="001B7802">
        <w:t>The following integer arithm</w:t>
      </w:r>
      <w:r w:rsidR="00DC0B2E">
        <w:t xml:space="preserve">etic operations are not allowed. </w:t>
      </w:r>
      <w:r w:rsidR="00DC0B2E">
        <w:rPr>
          <w:rStyle w:val="tlid-translation"/>
          <w:lang w:val="en"/>
        </w:rPr>
        <w:t>H</w:t>
      </w:r>
      <w:r w:rsidR="00201439">
        <w:rPr>
          <w:rStyle w:val="tlid-translation"/>
          <w:lang w:val="en"/>
        </w:rPr>
        <w:t>owever, if both</w:t>
      </w:r>
      <w:r w:rsidR="00DC0B2E">
        <w:rPr>
          <w:rStyle w:val="tlid-translation"/>
          <w:lang w:val="en"/>
        </w:rPr>
        <w:t xml:space="preserve"> operands are constant and the divisor is not 0, it can be written.</w:t>
      </w:r>
    </w:p>
    <w:p w14:paraId="1B26B9A1" w14:textId="70A7F599" w:rsidR="00840F0F" w:rsidRPr="001B7802" w:rsidRDefault="00B97B38" w:rsidP="00B97B38">
      <w:r w:rsidRPr="001B7802">
        <w:t>%%=</w:t>
      </w:r>
    </w:p>
    <w:p w14:paraId="37AC0478" w14:textId="77777777" w:rsidR="00B97B38" w:rsidRPr="001B7802" w:rsidRDefault="00B97B38" w:rsidP="00B97B38"/>
    <w:p w14:paraId="0B80BB65" w14:textId="30128BD5" w:rsidR="00D8784C" w:rsidRPr="001B7802" w:rsidRDefault="00DC0B2E" w:rsidP="00B97B38">
      <w:r>
        <w:rPr>
          <w:rStyle w:val="tlid-translation"/>
          <w:lang w:val="en"/>
        </w:rPr>
        <w:t>If the divisor is not an integer constant or if the divisor is 0</w:t>
      </w:r>
      <w:r w:rsidR="00D8784C" w:rsidRPr="001B7802">
        <w:t>, the following integer arithm</w:t>
      </w:r>
      <w:r>
        <w:t xml:space="preserve">etic operations are not allowed. </w:t>
      </w:r>
    </w:p>
    <w:p w14:paraId="394E205E" w14:textId="5D1B0552" w:rsidR="00B97B38" w:rsidRDefault="00B97B38" w:rsidP="00B97B38">
      <w:r w:rsidRPr="001B7802">
        <w:t>//=</w:t>
      </w:r>
    </w:p>
    <w:p w14:paraId="053C9443" w14:textId="77777777" w:rsidR="00B97B38" w:rsidRDefault="00B97B38" w:rsidP="00B97B38"/>
    <w:p w14:paraId="10CDF0BE" w14:textId="27954A94" w:rsidR="00D059E3" w:rsidRPr="00203469" w:rsidRDefault="00D059E3" w:rsidP="00F75951">
      <w:pPr>
        <w:spacing w:line="300" w:lineRule="exact"/>
      </w:pPr>
      <w:r w:rsidRPr="00203469">
        <w:lastRenderedPageBreak/>
        <w:t xml:space="preserve">Long long type/ Type conversion between the unsigned long long type and the float type cannot be described. </w:t>
      </w:r>
    </w:p>
    <w:p w14:paraId="47996EDB" w14:textId="609BE435" w:rsidR="00D059E3" w:rsidRPr="00203469" w:rsidRDefault="00D059E3" w:rsidP="00F75951">
      <w:pPr>
        <w:spacing w:line="300" w:lineRule="exact"/>
      </w:pPr>
      <w:r w:rsidRPr="00203469">
        <w:t>Long long type/ Type conversion from t</w:t>
      </w:r>
      <w:r w:rsidR="00F75951" w:rsidRPr="00203469">
        <w:t>he unsigned long long type to _</w:t>
      </w:r>
      <w:r w:rsidRPr="00203469">
        <w:t xml:space="preserve">Bool type cannot be described. </w:t>
      </w:r>
    </w:p>
    <w:p w14:paraId="39A21F36" w14:textId="77777777" w:rsidR="00203469" w:rsidRDefault="00D059E3" w:rsidP="00F75951">
      <w:pPr>
        <w:spacing w:line="300" w:lineRule="exact"/>
      </w:pPr>
      <w:r w:rsidRPr="00203469">
        <w:t xml:space="preserve">Long long type/ Right or wrong of the description is shown in Table 1.1.2.5 </w:t>
      </w:r>
    </w:p>
    <w:p w14:paraId="34B4A295" w14:textId="68FC3908" w:rsidR="00D059E3" w:rsidRDefault="00203469" w:rsidP="00203469">
      <w:pPr>
        <w:spacing w:line="300" w:lineRule="exact"/>
      </w:pPr>
      <w:r>
        <w:t xml:space="preserve">Table 1.1.2.5. </w:t>
      </w:r>
      <w:r w:rsidR="00D059E3" w:rsidRPr="00203469">
        <w:t>Operation of the unsigned long long</w:t>
      </w:r>
      <w:r w:rsidR="0059301F">
        <w:t>/long long</w:t>
      </w:r>
      <w:r w:rsidR="00D059E3" w:rsidRPr="00203469">
        <w:t xml:space="preserve"> type. </w:t>
      </w:r>
    </w:p>
    <w:tbl>
      <w:tblPr>
        <w:tblStyle w:val="TableGrid"/>
        <w:tblW w:w="0" w:type="auto"/>
        <w:tblLook w:val="04A0" w:firstRow="1" w:lastRow="0" w:firstColumn="1" w:lastColumn="0" w:noHBand="0" w:noVBand="1"/>
      </w:tblPr>
      <w:tblGrid>
        <w:gridCol w:w="424"/>
        <w:gridCol w:w="1268"/>
        <w:gridCol w:w="1543"/>
        <w:gridCol w:w="1329"/>
        <w:gridCol w:w="2219"/>
        <w:gridCol w:w="2959"/>
      </w:tblGrid>
      <w:tr w:rsidR="00D059E3" w:rsidRPr="00D059E3" w14:paraId="7E53763F" w14:textId="77777777" w:rsidTr="00630B32">
        <w:trPr>
          <w:trHeight w:val="1080"/>
        </w:trPr>
        <w:tc>
          <w:tcPr>
            <w:tcW w:w="424" w:type="dxa"/>
            <w:noWrap/>
            <w:hideMark/>
          </w:tcPr>
          <w:p w14:paraId="5A6C6CF6" w14:textId="77777777" w:rsidR="00D059E3" w:rsidRPr="00D059E3" w:rsidRDefault="00D059E3" w:rsidP="00D059E3">
            <w:r w:rsidRPr="00D059E3">
              <w:rPr>
                <w:rFonts w:hint="eastAsia"/>
              </w:rPr>
              <w:t>#</w:t>
            </w:r>
          </w:p>
        </w:tc>
        <w:tc>
          <w:tcPr>
            <w:tcW w:w="2811" w:type="dxa"/>
            <w:gridSpan w:val="2"/>
            <w:noWrap/>
            <w:hideMark/>
          </w:tcPr>
          <w:p w14:paraId="0C9D0A36" w14:textId="77777777" w:rsidR="00D059E3" w:rsidRPr="00D059E3" w:rsidRDefault="00D059E3" w:rsidP="00D059E3">
            <w:r w:rsidRPr="00D059E3">
              <w:rPr>
                <w:rFonts w:hint="eastAsia"/>
              </w:rPr>
              <w:t>Operator</w:t>
            </w:r>
          </w:p>
        </w:tc>
        <w:tc>
          <w:tcPr>
            <w:tcW w:w="1329" w:type="dxa"/>
            <w:hideMark/>
          </w:tcPr>
          <w:p w14:paraId="7F9D8238" w14:textId="77777777" w:rsidR="00D059E3" w:rsidRPr="00D059E3" w:rsidRDefault="00D059E3" w:rsidP="00D059E3">
            <w:r w:rsidRPr="00D059E3">
              <w:rPr>
                <w:rFonts w:hint="eastAsia"/>
              </w:rPr>
              <w:t>Operation specification right or wrong</w:t>
            </w:r>
          </w:p>
        </w:tc>
        <w:tc>
          <w:tcPr>
            <w:tcW w:w="2219" w:type="dxa"/>
            <w:noWrap/>
            <w:hideMark/>
          </w:tcPr>
          <w:p w14:paraId="58999EEB" w14:textId="77777777" w:rsidR="00D059E3" w:rsidRPr="00D059E3" w:rsidRDefault="00D059E3" w:rsidP="00D059E3">
            <w:r w:rsidRPr="00D059E3">
              <w:rPr>
                <w:rFonts w:hint="eastAsia"/>
              </w:rPr>
              <w:t>Example of C source</w:t>
            </w:r>
          </w:p>
        </w:tc>
        <w:tc>
          <w:tcPr>
            <w:tcW w:w="2959" w:type="dxa"/>
            <w:noWrap/>
            <w:hideMark/>
          </w:tcPr>
          <w:p w14:paraId="187291E3" w14:textId="77777777" w:rsidR="00D059E3" w:rsidRPr="00D059E3" w:rsidRDefault="00D059E3">
            <w:r w:rsidRPr="00D059E3">
              <w:rPr>
                <w:rFonts w:hint="eastAsia"/>
              </w:rPr>
              <w:t>Remarks</w:t>
            </w:r>
          </w:p>
        </w:tc>
      </w:tr>
      <w:tr w:rsidR="00D059E3" w:rsidRPr="00D059E3" w14:paraId="763F8A35" w14:textId="77777777" w:rsidTr="00630B32">
        <w:trPr>
          <w:trHeight w:val="540"/>
        </w:trPr>
        <w:tc>
          <w:tcPr>
            <w:tcW w:w="424" w:type="dxa"/>
            <w:noWrap/>
            <w:hideMark/>
          </w:tcPr>
          <w:p w14:paraId="62EC4559" w14:textId="77777777" w:rsidR="00D059E3" w:rsidRPr="00D059E3" w:rsidRDefault="00D059E3" w:rsidP="00D059E3">
            <w:r w:rsidRPr="00D059E3">
              <w:rPr>
                <w:rFonts w:hint="eastAsia"/>
              </w:rPr>
              <w:t>1</w:t>
            </w:r>
          </w:p>
        </w:tc>
        <w:tc>
          <w:tcPr>
            <w:tcW w:w="1268" w:type="dxa"/>
            <w:vMerge w:val="restart"/>
            <w:hideMark/>
          </w:tcPr>
          <w:p w14:paraId="1D2D47EB" w14:textId="77777777" w:rsidR="00D059E3" w:rsidRPr="00D059E3" w:rsidRDefault="00D059E3" w:rsidP="00D059E3">
            <w:r w:rsidRPr="00D059E3">
              <w:rPr>
                <w:rFonts w:hint="eastAsia"/>
              </w:rPr>
              <w:t>Postposition operator</w:t>
            </w:r>
          </w:p>
        </w:tc>
        <w:tc>
          <w:tcPr>
            <w:tcW w:w="1543" w:type="dxa"/>
            <w:noWrap/>
            <w:hideMark/>
          </w:tcPr>
          <w:p w14:paraId="6D2CBB04" w14:textId="77777777" w:rsidR="00D059E3" w:rsidRPr="00203469" w:rsidRDefault="00D059E3" w:rsidP="00D059E3">
            <w:r w:rsidRPr="00203469">
              <w:rPr>
                <w:rFonts w:hint="eastAsia"/>
              </w:rPr>
              <w:t>id++</w:t>
            </w:r>
          </w:p>
        </w:tc>
        <w:tc>
          <w:tcPr>
            <w:tcW w:w="1329" w:type="dxa"/>
            <w:noWrap/>
            <w:hideMark/>
          </w:tcPr>
          <w:p w14:paraId="680F6E94" w14:textId="77777777" w:rsidR="00D059E3" w:rsidRPr="00203469" w:rsidRDefault="00D059E3" w:rsidP="00D059E3">
            <w:r w:rsidRPr="00203469">
              <w:rPr>
                <w:rFonts w:hint="eastAsia"/>
              </w:rPr>
              <w:t>Impropriety</w:t>
            </w:r>
          </w:p>
        </w:tc>
        <w:tc>
          <w:tcPr>
            <w:tcW w:w="2219" w:type="dxa"/>
            <w:hideMark/>
          </w:tcPr>
          <w:p w14:paraId="331213C9" w14:textId="77777777" w:rsidR="00D059E3" w:rsidRPr="00D059E3" w:rsidRDefault="00D059E3">
            <w:r w:rsidRPr="00D059E3">
              <w:rPr>
                <w:rFonts w:hint="eastAsia"/>
              </w:rPr>
              <w:t>long long ll,ll1;ll = ll1++;</w:t>
            </w:r>
          </w:p>
        </w:tc>
        <w:tc>
          <w:tcPr>
            <w:tcW w:w="2959" w:type="dxa"/>
            <w:hideMark/>
          </w:tcPr>
          <w:p w14:paraId="578DCEB3" w14:textId="77777777" w:rsidR="00D059E3" w:rsidRPr="00D059E3" w:rsidRDefault="00D059E3">
            <w:r w:rsidRPr="00D059E3">
              <w:rPr>
                <w:rFonts w:hint="eastAsia"/>
              </w:rPr>
              <w:t xml:space="preserve">It is enabled that it is a description because it becomes 64bit addition instruction. </w:t>
            </w:r>
          </w:p>
        </w:tc>
      </w:tr>
      <w:tr w:rsidR="00D059E3" w:rsidRPr="00D059E3" w14:paraId="66297573" w14:textId="77777777" w:rsidTr="00630B32">
        <w:trPr>
          <w:trHeight w:val="540"/>
        </w:trPr>
        <w:tc>
          <w:tcPr>
            <w:tcW w:w="424" w:type="dxa"/>
            <w:noWrap/>
            <w:hideMark/>
          </w:tcPr>
          <w:p w14:paraId="7EA603A5" w14:textId="77777777" w:rsidR="00D059E3" w:rsidRPr="00D059E3" w:rsidRDefault="00D059E3" w:rsidP="00D059E3">
            <w:r w:rsidRPr="00D059E3">
              <w:rPr>
                <w:rFonts w:hint="eastAsia"/>
              </w:rPr>
              <w:t>2</w:t>
            </w:r>
          </w:p>
        </w:tc>
        <w:tc>
          <w:tcPr>
            <w:tcW w:w="1268" w:type="dxa"/>
            <w:vMerge/>
            <w:hideMark/>
          </w:tcPr>
          <w:p w14:paraId="41E6BC77" w14:textId="77777777" w:rsidR="00D059E3" w:rsidRPr="00D059E3" w:rsidRDefault="00D059E3"/>
        </w:tc>
        <w:tc>
          <w:tcPr>
            <w:tcW w:w="1543" w:type="dxa"/>
            <w:noWrap/>
            <w:hideMark/>
          </w:tcPr>
          <w:p w14:paraId="4BD8EDE2" w14:textId="77777777" w:rsidR="00D059E3" w:rsidRPr="00203469" w:rsidRDefault="00D059E3" w:rsidP="00D059E3">
            <w:r w:rsidRPr="00203469">
              <w:rPr>
                <w:rFonts w:hint="eastAsia"/>
              </w:rPr>
              <w:t>id--</w:t>
            </w:r>
          </w:p>
        </w:tc>
        <w:tc>
          <w:tcPr>
            <w:tcW w:w="1329" w:type="dxa"/>
            <w:noWrap/>
            <w:hideMark/>
          </w:tcPr>
          <w:p w14:paraId="5C2AC9F9" w14:textId="77777777" w:rsidR="00D059E3" w:rsidRPr="00203469" w:rsidRDefault="00D059E3" w:rsidP="00D059E3">
            <w:r w:rsidRPr="00203469">
              <w:rPr>
                <w:rFonts w:hint="eastAsia"/>
              </w:rPr>
              <w:t>Impropriety</w:t>
            </w:r>
          </w:p>
        </w:tc>
        <w:tc>
          <w:tcPr>
            <w:tcW w:w="2219" w:type="dxa"/>
            <w:hideMark/>
          </w:tcPr>
          <w:p w14:paraId="70932B3F" w14:textId="77777777" w:rsidR="00D059E3" w:rsidRPr="00D059E3" w:rsidRDefault="00D059E3">
            <w:r w:rsidRPr="00D059E3">
              <w:rPr>
                <w:rFonts w:hint="eastAsia"/>
              </w:rPr>
              <w:t>long long ll,ll1;ll = ll1--;</w:t>
            </w:r>
          </w:p>
        </w:tc>
        <w:tc>
          <w:tcPr>
            <w:tcW w:w="2959" w:type="dxa"/>
            <w:hideMark/>
          </w:tcPr>
          <w:p w14:paraId="58EF0F43" w14:textId="77777777" w:rsidR="00D059E3" w:rsidRPr="00D059E3" w:rsidRDefault="00D059E3">
            <w:r w:rsidRPr="00D059E3">
              <w:rPr>
                <w:rFonts w:hint="eastAsia"/>
              </w:rPr>
              <w:t xml:space="preserve">It is enabled that it is a description because it becomes 64bit addition instruction. </w:t>
            </w:r>
          </w:p>
        </w:tc>
      </w:tr>
      <w:tr w:rsidR="00D059E3" w:rsidRPr="00D059E3" w14:paraId="66FE2AED" w14:textId="77777777" w:rsidTr="00630B32">
        <w:trPr>
          <w:trHeight w:val="1080"/>
        </w:trPr>
        <w:tc>
          <w:tcPr>
            <w:tcW w:w="424" w:type="dxa"/>
            <w:noWrap/>
            <w:hideMark/>
          </w:tcPr>
          <w:p w14:paraId="5F8B9D22" w14:textId="77777777" w:rsidR="00D059E3" w:rsidRPr="00D059E3" w:rsidRDefault="00D059E3" w:rsidP="00D059E3">
            <w:r w:rsidRPr="00D059E3">
              <w:rPr>
                <w:rFonts w:hint="eastAsia"/>
              </w:rPr>
              <w:t>3</w:t>
            </w:r>
          </w:p>
        </w:tc>
        <w:tc>
          <w:tcPr>
            <w:tcW w:w="1268" w:type="dxa"/>
            <w:vMerge/>
            <w:hideMark/>
          </w:tcPr>
          <w:p w14:paraId="0A1811D3" w14:textId="77777777" w:rsidR="00D059E3" w:rsidRPr="00D059E3" w:rsidRDefault="00D059E3"/>
        </w:tc>
        <w:tc>
          <w:tcPr>
            <w:tcW w:w="1543" w:type="dxa"/>
            <w:noWrap/>
            <w:hideMark/>
          </w:tcPr>
          <w:p w14:paraId="5870716A" w14:textId="77777777" w:rsidR="00D059E3" w:rsidRPr="00203469" w:rsidRDefault="00D059E3" w:rsidP="00D059E3">
            <w:r w:rsidRPr="00203469">
              <w:rPr>
                <w:rFonts w:hint="eastAsia"/>
              </w:rPr>
              <w:t>[id]</w:t>
            </w:r>
          </w:p>
        </w:tc>
        <w:tc>
          <w:tcPr>
            <w:tcW w:w="1329" w:type="dxa"/>
            <w:noWrap/>
            <w:hideMark/>
          </w:tcPr>
          <w:p w14:paraId="6CBBDE53" w14:textId="77777777" w:rsidR="00D059E3" w:rsidRPr="00203469" w:rsidRDefault="00D059E3" w:rsidP="00D059E3">
            <w:r w:rsidRPr="00203469">
              <w:rPr>
                <w:rFonts w:hint="eastAsia"/>
              </w:rPr>
              <w:t>Acceptable</w:t>
            </w:r>
          </w:p>
        </w:tc>
        <w:tc>
          <w:tcPr>
            <w:tcW w:w="2219" w:type="dxa"/>
            <w:hideMark/>
          </w:tcPr>
          <w:p w14:paraId="7E4D08CA" w14:textId="77777777" w:rsidR="00D059E3" w:rsidRPr="00D059E3" w:rsidRDefault="00D059E3">
            <w:r w:rsidRPr="00D059E3">
              <w:rPr>
                <w:rFonts w:hint="eastAsia"/>
              </w:rPr>
              <w:t>long long ll,ll1;char ary[100];ll = ary[ll1];</w:t>
            </w:r>
          </w:p>
        </w:tc>
        <w:tc>
          <w:tcPr>
            <w:tcW w:w="2959" w:type="dxa"/>
            <w:hideMark/>
          </w:tcPr>
          <w:p w14:paraId="6C572A49" w14:textId="77777777" w:rsidR="00D059E3" w:rsidRPr="00D059E3" w:rsidRDefault="00D059E3">
            <w:r w:rsidRPr="00D059E3">
              <w:rPr>
                <w:rFonts w:hint="eastAsia"/>
              </w:rPr>
              <w:t xml:space="preserve">Operator with array affixing character. The specification of 64bit type is permitted as an array affixing character because it doesn't become 64bit integer type operation. </w:t>
            </w:r>
          </w:p>
        </w:tc>
      </w:tr>
      <w:tr w:rsidR="00D059E3" w:rsidRPr="00D059E3" w14:paraId="3C1A661B" w14:textId="77777777" w:rsidTr="00630B32">
        <w:trPr>
          <w:trHeight w:val="810"/>
        </w:trPr>
        <w:tc>
          <w:tcPr>
            <w:tcW w:w="424" w:type="dxa"/>
            <w:noWrap/>
            <w:hideMark/>
          </w:tcPr>
          <w:p w14:paraId="3FC1C267" w14:textId="77777777" w:rsidR="00D059E3" w:rsidRPr="00D059E3" w:rsidRDefault="00D059E3" w:rsidP="00D059E3">
            <w:r w:rsidRPr="00D059E3">
              <w:rPr>
                <w:rFonts w:hint="eastAsia"/>
              </w:rPr>
              <w:t>4</w:t>
            </w:r>
          </w:p>
        </w:tc>
        <w:tc>
          <w:tcPr>
            <w:tcW w:w="1268" w:type="dxa"/>
            <w:vMerge/>
            <w:hideMark/>
          </w:tcPr>
          <w:p w14:paraId="074BD060" w14:textId="77777777" w:rsidR="00D059E3" w:rsidRPr="00D059E3" w:rsidRDefault="00D059E3"/>
        </w:tc>
        <w:tc>
          <w:tcPr>
            <w:tcW w:w="1543" w:type="dxa"/>
            <w:noWrap/>
            <w:hideMark/>
          </w:tcPr>
          <w:p w14:paraId="02859605" w14:textId="77777777" w:rsidR="00D059E3" w:rsidRPr="00203469" w:rsidRDefault="00D059E3" w:rsidP="00D059E3">
            <w:r w:rsidRPr="00203469">
              <w:rPr>
                <w:rFonts w:hint="eastAsia"/>
              </w:rPr>
              <w:t>Function name (id)</w:t>
            </w:r>
          </w:p>
        </w:tc>
        <w:tc>
          <w:tcPr>
            <w:tcW w:w="1329" w:type="dxa"/>
            <w:noWrap/>
            <w:hideMark/>
          </w:tcPr>
          <w:p w14:paraId="59D8F88F" w14:textId="77777777" w:rsidR="00D059E3" w:rsidRPr="00203469" w:rsidRDefault="00D059E3" w:rsidP="00D059E3">
            <w:r w:rsidRPr="00203469">
              <w:rPr>
                <w:rFonts w:hint="eastAsia"/>
              </w:rPr>
              <w:t>Acceptable</w:t>
            </w:r>
          </w:p>
        </w:tc>
        <w:tc>
          <w:tcPr>
            <w:tcW w:w="2219" w:type="dxa"/>
            <w:hideMark/>
          </w:tcPr>
          <w:p w14:paraId="73C46F5F" w14:textId="77777777" w:rsidR="00D059E3" w:rsidRPr="00D059E3" w:rsidRDefault="00D059E3">
            <w:r w:rsidRPr="00D059E3">
              <w:rPr>
                <w:rFonts w:hint="eastAsia"/>
              </w:rPr>
              <w:t>long long ll,ll1;long long func(long long ll2);ll = func(ll1);</w:t>
            </w:r>
          </w:p>
        </w:tc>
        <w:tc>
          <w:tcPr>
            <w:tcW w:w="2959" w:type="dxa"/>
            <w:hideMark/>
          </w:tcPr>
          <w:p w14:paraId="51F19628" w14:textId="77777777" w:rsidR="00D059E3" w:rsidRPr="00D059E3" w:rsidRDefault="00D059E3">
            <w:r w:rsidRPr="00D059E3">
              <w:rPr>
                <w:rFonts w:hint="eastAsia"/>
              </w:rPr>
              <w:t xml:space="preserve">64bit integer type specification of the function return type and the function actual argument is permitted because it becomes load/store instruction. </w:t>
            </w:r>
          </w:p>
        </w:tc>
      </w:tr>
      <w:tr w:rsidR="00D059E3" w:rsidRPr="00D059E3" w14:paraId="5062D7F1" w14:textId="77777777" w:rsidTr="00630B32">
        <w:trPr>
          <w:trHeight w:val="810"/>
        </w:trPr>
        <w:tc>
          <w:tcPr>
            <w:tcW w:w="424" w:type="dxa"/>
            <w:noWrap/>
            <w:hideMark/>
          </w:tcPr>
          <w:p w14:paraId="5BCBF106" w14:textId="77777777" w:rsidR="00D059E3" w:rsidRPr="00D059E3" w:rsidRDefault="00D059E3" w:rsidP="00D059E3">
            <w:r w:rsidRPr="00D059E3">
              <w:rPr>
                <w:rFonts w:hint="eastAsia"/>
              </w:rPr>
              <w:t>5</w:t>
            </w:r>
          </w:p>
        </w:tc>
        <w:tc>
          <w:tcPr>
            <w:tcW w:w="1268" w:type="dxa"/>
            <w:vMerge/>
            <w:hideMark/>
          </w:tcPr>
          <w:p w14:paraId="39EA5D81" w14:textId="77777777" w:rsidR="00D059E3" w:rsidRPr="00D059E3" w:rsidRDefault="00D059E3"/>
        </w:tc>
        <w:tc>
          <w:tcPr>
            <w:tcW w:w="1543" w:type="dxa"/>
            <w:noWrap/>
            <w:hideMark/>
          </w:tcPr>
          <w:p w14:paraId="6F11EE09" w14:textId="77777777" w:rsidR="00D059E3" w:rsidRPr="00203469" w:rsidRDefault="00D059E3" w:rsidP="00D059E3">
            <w:r w:rsidRPr="00203469">
              <w:rPr>
                <w:rFonts w:hint="eastAsia"/>
              </w:rPr>
              <w:t>st.id;</w:t>
            </w:r>
          </w:p>
        </w:tc>
        <w:tc>
          <w:tcPr>
            <w:tcW w:w="1329" w:type="dxa"/>
            <w:noWrap/>
            <w:hideMark/>
          </w:tcPr>
          <w:p w14:paraId="1DE5B6BF" w14:textId="77777777" w:rsidR="00D059E3" w:rsidRPr="00203469" w:rsidRDefault="00D059E3" w:rsidP="00D059E3">
            <w:r w:rsidRPr="00203469">
              <w:rPr>
                <w:rFonts w:hint="eastAsia"/>
              </w:rPr>
              <w:t>Acceptable</w:t>
            </w:r>
          </w:p>
        </w:tc>
        <w:tc>
          <w:tcPr>
            <w:tcW w:w="2219" w:type="dxa"/>
            <w:hideMark/>
          </w:tcPr>
          <w:p w14:paraId="10A09162" w14:textId="77777777" w:rsidR="00D059E3" w:rsidRPr="00D059E3" w:rsidRDefault="00D059E3">
            <w:r w:rsidRPr="00D059E3">
              <w:rPr>
                <w:rFonts w:hint="eastAsia"/>
              </w:rPr>
              <w:t>long long ll,ll1;struct {long long sll;}st;ll = st.sll;</w:t>
            </w:r>
          </w:p>
        </w:tc>
        <w:tc>
          <w:tcPr>
            <w:tcW w:w="2959" w:type="dxa"/>
            <w:hideMark/>
          </w:tcPr>
          <w:p w14:paraId="7AF627D4" w14:textId="77777777" w:rsidR="00D059E3" w:rsidRPr="00D059E3" w:rsidRDefault="00D059E3">
            <w:r w:rsidRPr="00D059E3">
              <w:rPr>
                <w:rFonts w:hint="eastAsia"/>
              </w:rPr>
              <w:t xml:space="preserve">Structure/common body member reference operator. The description is permitted because it doesn't become 64bit integer type operation instruction. </w:t>
            </w:r>
          </w:p>
        </w:tc>
      </w:tr>
      <w:tr w:rsidR="00D059E3" w:rsidRPr="00D059E3" w14:paraId="16AEBDCF" w14:textId="77777777" w:rsidTr="00630B32">
        <w:trPr>
          <w:trHeight w:val="810"/>
        </w:trPr>
        <w:tc>
          <w:tcPr>
            <w:tcW w:w="424" w:type="dxa"/>
            <w:noWrap/>
            <w:hideMark/>
          </w:tcPr>
          <w:p w14:paraId="7B030FFD" w14:textId="77777777" w:rsidR="00D059E3" w:rsidRPr="00D059E3" w:rsidRDefault="00D059E3" w:rsidP="00D059E3">
            <w:r w:rsidRPr="00D059E3">
              <w:rPr>
                <w:rFonts w:hint="eastAsia"/>
              </w:rPr>
              <w:t>6</w:t>
            </w:r>
          </w:p>
        </w:tc>
        <w:tc>
          <w:tcPr>
            <w:tcW w:w="1268" w:type="dxa"/>
            <w:vMerge/>
            <w:hideMark/>
          </w:tcPr>
          <w:p w14:paraId="3F895C24" w14:textId="77777777" w:rsidR="00D059E3" w:rsidRPr="00D059E3" w:rsidRDefault="00D059E3"/>
        </w:tc>
        <w:tc>
          <w:tcPr>
            <w:tcW w:w="1543" w:type="dxa"/>
            <w:noWrap/>
            <w:hideMark/>
          </w:tcPr>
          <w:p w14:paraId="13A0950B" w14:textId="77777777" w:rsidR="00D059E3" w:rsidRPr="00203469" w:rsidRDefault="00D059E3" w:rsidP="00D059E3">
            <w:r w:rsidRPr="00203469">
              <w:rPr>
                <w:rFonts w:hint="eastAsia"/>
              </w:rPr>
              <w:t>stp-&gt;id;</w:t>
            </w:r>
          </w:p>
        </w:tc>
        <w:tc>
          <w:tcPr>
            <w:tcW w:w="1329" w:type="dxa"/>
            <w:noWrap/>
            <w:hideMark/>
          </w:tcPr>
          <w:p w14:paraId="128270CF" w14:textId="77777777" w:rsidR="00D059E3" w:rsidRPr="00203469" w:rsidRDefault="00D059E3" w:rsidP="00D059E3">
            <w:r w:rsidRPr="00203469">
              <w:rPr>
                <w:rFonts w:hint="eastAsia"/>
              </w:rPr>
              <w:t>Acceptable</w:t>
            </w:r>
          </w:p>
        </w:tc>
        <w:tc>
          <w:tcPr>
            <w:tcW w:w="2219" w:type="dxa"/>
            <w:hideMark/>
          </w:tcPr>
          <w:p w14:paraId="312E7650" w14:textId="77777777" w:rsidR="00D059E3" w:rsidRPr="00D059E3" w:rsidRDefault="00D059E3">
            <w:r w:rsidRPr="00D059E3">
              <w:rPr>
                <w:rFonts w:hint="eastAsia"/>
              </w:rPr>
              <w:t>long long ll,ll1;struct {long long sll;}*stp;ll = stp-&gt;sll;</w:t>
            </w:r>
          </w:p>
        </w:tc>
        <w:tc>
          <w:tcPr>
            <w:tcW w:w="2959" w:type="dxa"/>
            <w:hideMark/>
          </w:tcPr>
          <w:p w14:paraId="5E7DAEFB" w14:textId="77777777" w:rsidR="00D059E3" w:rsidRPr="00D059E3" w:rsidRDefault="00D059E3">
            <w:r w:rsidRPr="00D059E3">
              <w:rPr>
                <w:rFonts w:hint="eastAsia"/>
              </w:rPr>
              <w:t xml:space="preserve">Structure/common body member reference operator. The description is permitted because it doesn't become 64bit integer type operation instruction. </w:t>
            </w:r>
          </w:p>
        </w:tc>
      </w:tr>
      <w:tr w:rsidR="00D059E3" w:rsidRPr="00D059E3" w14:paraId="4466476A" w14:textId="77777777" w:rsidTr="00630B32">
        <w:trPr>
          <w:trHeight w:val="810"/>
        </w:trPr>
        <w:tc>
          <w:tcPr>
            <w:tcW w:w="424" w:type="dxa"/>
            <w:noWrap/>
            <w:hideMark/>
          </w:tcPr>
          <w:p w14:paraId="48B473E2" w14:textId="77777777" w:rsidR="00D059E3" w:rsidRPr="00D059E3" w:rsidRDefault="00D059E3" w:rsidP="00D059E3">
            <w:r w:rsidRPr="00D059E3">
              <w:rPr>
                <w:rFonts w:hint="eastAsia"/>
              </w:rPr>
              <w:t>7</w:t>
            </w:r>
          </w:p>
        </w:tc>
        <w:tc>
          <w:tcPr>
            <w:tcW w:w="1268" w:type="dxa"/>
            <w:vMerge/>
            <w:hideMark/>
          </w:tcPr>
          <w:p w14:paraId="4DCE7C18" w14:textId="77777777" w:rsidR="00D059E3" w:rsidRPr="00D059E3" w:rsidRDefault="00D059E3"/>
        </w:tc>
        <w:tc>
          <w:tcPr>
            <w:tcW w:w="1543" w:type="dxa"/>
            <w:noWrap/>
            <w:hideMark/>
          </w:tcPr>
          <w:p w14:paraId="057B7A24" w14:textId="77777777" w:rsidR="00D059E3" w:rsidRPr="00203469" w:rsidRDefault="00D059E3" w:rsidP="00D059E3">
            <w:r w:rsidRPr="00203469">
              <w:rPr>
                <w:rFonts w:hint="eastAsia"/>
              </w:rPr>
              <w:t>(type name){ initialization [konara] }</w:t>
            </w:r>
          </w:p>
        </w:tc>
        <w:tc>
          <w:tcPr>
            <w:tcW w:w="1329" w:type="dxa"/>
            <w:noWrap/>
            <w:hideMark/>
          </w:tcPr>
          <w:p w14:paraId="6D096D40" w14:textId="77777777" w:rsidR="00D059E3" w:rsidRPr="00203469" w:rsidRDefault="00D059E3" w:rsidP="00D059E3">
            <w:r w:rsidRPr="00203469">
              <w:rPr>
                <w:rFonts w:hint="eastAsia"/>
              </w:rPr>
              <w:t>Acceptable</w:t>
            </w:r>
          </w:p>
        </w:tc>
        <w:tc>
          <w:tcPr>
            <w:tcW w:w="2219" w:type="dxa"/>
            <w:hideMark/>
          </w:tcPr>
          <w:p w14:paraId="1DB1169B" w14:textId="77777777" w:rsidR="00D059E3" w:rsidRPr="00D059E3" w:rsidRDefault="00D059E3">
            <w:r w:rsidRPr="00D059E3">
              <w:rPr>
                <w:rFonts w:hint="eastAsia"/>
              </w:rPr>
              <w:t>long long *ll = (long long[]){1,2,3};</w:t>
            </w:r>
          </w:p>
        </w:tc>
        <w:tc>
          <w:tcPr>
            <w:tcW w:w="2959" w:type="dxa"/>
            <w:hideMark/>
          </w:tcPr>
          <w:p w14:paraId="2DBCF095" w14:textId="77777777" w:rsidR="00D059E3" w:rsidRPr="00D059E3" w:rsidRDefault="00D059E3">
            <w:r w:rsidRPr="00D059E3">
              <w:rPr>
                <w:rFonts w:hint="eastAsia"/>
              </w:rPr>
              <w:t xml:space="preserve">Compound literal. The description is permitted because it doesn't become 64bit integer type operation instruction. </w:t>
            </w:r>
          </w:p>
        </w:tc>
      </w:tr>
      <w:tr w:rsidR="00D059E3" w:rsidRPr="00D059E3" w14:paraId="7FE718E4" w14:textId="77777777" w:rsidTr="00630B32">
        <w:trPr>
          <w:trHeight w:val="540"/>
        </w:trPr>
        <w:tc>
          <w:tcPr>
            <w:tcW w:w="424" w:type="dxa"/>
            <w:noWrap/>
            <w:hideMark/>
          </w:tcPr>
          <w:p w14:paraId="22CE8BB2" w14:textId="77777777" w:rsidR="00D059E3" w:rsidRPr="00D059E3" w:rsidRDefault="00D059E3" w:rsidP="00D059E3">
            <w:r w:rsidRPr="00D059E3">
              <w:rPr>
                <w:rFonts w:hint="eastAsia"/>
              </w:rPr>
              <w:t>8</w:t>
            </w:r>
          </w:p>
        </w:tc>
        <w:tc>
          <w:tcPr>
            <w:tcW w:w="1268" w:type="dxa"/>
            <w:vMerge w:val="restart"/>
            <w:hideMark/>
          </w:tcPr>
          <w:p w14:paraId="68D1EB80" w14:textId="77777777" w:rsidR="00D059E3" w:rsidRPr="00D059E3" w:rsidRDefault="00D059E3" w:rsidP="00D059E3">
            <w:r w:rsidRPr="00D059E3">
              <w:rPr>
                <w:rFonts w:hint="eastAsia"/>
              </w:rPr>
              <w:t>Prepositive operator</w:t>
            </w:r>
          </w:p>
        </w:tc>
        <w:tc>
          <w:tcPr>
            <w:tcW w:w="1543" w:type="dxa"/>
            <w:noWrap/>
            <w:hideMark/>
          </w:tcPr>
          <w:p w14:paraId="58448469" w14:textId="77777777" w:rsidR="00D059E3" w:rsidRPr="00203469" w:rsidRDefault="00D059E3" w:rsidP="00D059E3">
            <w:r w:rsidRPr="00203469">
              <w:rPr>
                <w:rFonts w:hint="eastAsia"/>
              </w:rPr>
              <w:t>++id</w:t>
            </w:r>
          </w:p>
        </w:tc>
        <w:tc>
          <w:tcPr>
            <w:tcW w:w="1329" w:type="dxa"/>
            <w:noWrap/>
            <w:hideMark/>
          </w:tcPr>
          <w:p w14:paraId="57989419" w14:textId="77777777" w:rsidR="00D059E3" w:rsidRPr="00203469" w:rsidRDefault="00D059E3" w:rsidP="00D059E3">
            <w:r w:rsidRPr="00203469">
              <w:rPr>
                <w:rFonts w:hint="eastAsia"/>
              </w:rPr>
              <w:t>Impropriety</w:t>
            </w:r>
          </w:p>
        </w:tc>
        <w:tc>
          <w:tcPr>
            <w:tcW w:w="2219" w:type="dxa"/>
            <w:hideMark/>
          </w:tcPr>
          <w:p w14:paraId="137668C3" w14:textId="77777777" w:rsidR="00D059E3" w:rsidRPr="00D059E3" w:rsidRDefault="00D059E3">
            <w:r w:rsidRPr="00D059E3">
              <w:rPr>
                <w:rFonts w:hint="eastAsia"/>
              </w:rPr>
              <w:t>long long ll,ll1;ll = ++ll1;</w:t>
            </w:r>
          </w:p>
        </w:tc>
        <w:tc>
          <w:tcPr>
            <w:tcW w:w="2959" w:type="dxa"/>
            <w:hideMark/>
          </w:tcPr>
          <w:p w14:paraId="409DC6F9" w14:textId="77777777" w:rsidR="00D059E3" w:rsidRPr="00D059E3" w:rsidRDefault="00D059E3">
            <w:r w:rsidRPr="00D059E3">
              <w:rPr>
                <w:rFonts w:hint="eastAsia"/>
              </w:rPr>
              <w:t xml:space="preserve">It is enabled that it is a description because it becomes 64bit addition instruction. </w:t>
            </w:r>
          </w:p>
        </w:tc>
      </w:tr>
      <w:tr w:rsidR="00D059E3" w:rsidRPr="00D059E3" w14:paraId="6A472D3E" w14:textId="77777777" w:rsidTr="00630B32">
        <w:trPr>
          <w:trHeight w:val="540"/>
        </w:trPr>
        <w:tc>
          <w:tcPr>
            <w:tcW w:w="424" w:type="dxa"/>
            <w:noWrap/>
            <w:hideMark/>
          </w:tcPr>
          <w:p w14:paraId="5FB2EC3F" w14:textId="77777777" w:rsidR="00D059E3" w:rsidRPr="00D059E3" w:rsidRDefault="00D059E3" w:rsidP="00D059E3">
            <w:r w:rsidRPr="00D059E3">
              <w:rPr>
                <w:rFonts w:hint="eastAsia"/>
              </w:rPr>
              <w:t>9</w:t>
            </w:r>
          </w:p>
        </w:tc>
        <w:tc>
          <w:tcPr>
            <w:tcW w:w="1268" w:type="dxa"/>
            <w:vMerge/>
            <w:hideMark/>
          </w:tcPr>
          <w:p w14:paraId="6E1E0BD2" w14:textId="77777777" w:rsidR="00D059E3" w:rsidRPr="00D059E3" w:rsidRDefault="00D059E3"/>
        </w:tc>
        <w:tc>
          <w:tcPr>
            <w:tcW w:w="1543" w:type="dxa"/>
            <w:noWrap/>
            <w:hideMark/>
          </w:tcPr>
          <w:p w14:paraId="11B85673" w14:textId="77777777" w:rsidR="00D059E3" w:rsidRPr="00203469" w:rsidRDefault="00D059E3" w:rsidP="00D059E3">
            <w:r w:rsidRPr="00203469">
              <w:rPr>
                <w:rFonts w:hint="eastAsia"/>
              </w:rPr>
              <w:t>--id</w:t>
            </w:r>
          </w:p>
        </w:tc>
        <w:tc>
          <w:tcPr>
            <w:tcW w:w="1329" w:type="dxa"/>
            <w:noWrap/>
            <w:hideMark/>
          </w:tcPr>
          <w:p w14:paraId="67D947A0" w14:textId="77777777" w:rsidR="00D059E3" w:rsidRPr="00203469" w:rsidRDefault="00D059E3" w:rsidP="00D059E3">
            <w:r w:rsidRPr="00203469">
              <w:rPr>
                <w:rFonts w:hint="eastAsia"/>
              </w:rPr>
              <w:t>Impropriety</w:t>
            </w:r>
          </w:p>
        </w:tc>
        <w:tc>
          <w:tcPr>
            <w:tcW w:w="2219" w:type="dxa"/>
            <w:hideMark/>
          </w:tcPr>
          <w:p w14:paraId="159DBAC4" w14:textId="77777777" w:rsidR="00D059E3" w:rsidRPr="00D059E3" w:rsidRDefault="00D059E3">
            <w:r w:rsidRPr="00D059E3">
              <w:rPr>
                <w:rFonts w:hint="eastAsia"/>
              </w:rPr>
              <w:t>long long ll,ll1;ll = --ll1;</w:t>
            </w:r>
          </w:p>
        </w:tc>
        <w:tc>
          <w:tcPr>
            <w:tcW w:w="2959" w:type="dxa"/>
            <w:hideMark/>
          </w:tcPr>
          <w:p w14:paraId="5F12AB6C" w14:textId="77777777" w:rsidR="00D059E3" w:rsidRPr="00D059E3" w:rsidRDefault="00D059E3">
            <w:r w:rsidRPr="00D059E3">
              <w:rPr>
                <w:rFonts w:hint="eastAsia"/>
              </w:rPr>
              <w:t xml:space="preserve">It is enabled that it is a description because it becomes 64bit subtraction instruction. </w:t>
            </w:r>
          </w:p>
        </w:tc>
      </w:tr>
      <w:tr w:rsidR="00D059E3" w:rsidRPr="00D059E3" w14:paraId="56DDEFA8" w14:textId="77777777" w:rsidTr="00630B32">
        <w:trPr>
          <w:trHeight w:val="810"/>
        </w:trPr>
        <w:tc>
          <w:tcPr>
            <w:tcW w:w="424" w:type="dxa"/>
            <w:noWrap/>
            <w:hideMark/>
          </w:tcPr>
          <w:p w14:paraId="479F89A7" w14:textId="77777777" w:rsidR="00D059E3" w:rsidRPr="00D059E3" w:rsidRDefault="00D059E3" w:rsidP="00D059E3">
            <w:r w:rsidRPr="00D059E3">
              <w:rPr>
                <w:rFonts w:hint="eastAsia"/>
              </w:rPr>
              <w:t>10</w:t>
            </w:r>
          </w:p>
        </w:tc>
        <w:tc>
          <w:tcPr>
            <w:tcW w:w="1268" w:type="dxa"/>
            <w:hideMark/>
          </w:tcPr>
          <w:p w14:paraId="4E70953F" w14:textId="77777777" w:rsidR="00D059E3" w:rsidRPr="00D059E3" w:rsidRDefault="00D059E3">
            <w:r w:rsidRPr="00D059E3">
              <w:rPr>
                <w:rFonts w:hint="eastAsia"/>
              </w:rPr>
              <w:t>Sizeof operator</w:t>
            </w:r>
          </w:p>
        </w:tc>
        <w:tc>
          <w:tcPr>
            <w:tcW w:w="1543" w:type="dxa"/>
            <w:noWrap/>
            <w:hideMark/>
          </w:tcPr>
          <w:p w14:paraId="501A79F6" w14:textId="77777777" w:rsidR="00D059E3" w:rsidRPr="00D059E3" w:rsidRDefault="00D059E3" w:rsidP="00D059E3">
            <w:r w:rsidRPr="00D059E3">
              <w:rPr>
                <w:rFonts w:hint="eastAsia"/>
              </w:rPr>
              <w:t>sizeof</w:t>
            </w:r>
          </w:p>
        </w:tc>
        <w:tc>
          <w:tcPr>
            <w:tcW w:w="1329" w:type="dxa"/>
            <w:noWrap/>
            <w:hideMark/>
          </w:tcPr>
          <w:p w14:paraId="22C5B7AC" w14:textId="77777777" w:rsidR="00D059E3" w:rsidRPr="00D059E3" w:rsidRDefault="00D059E3" w:rsidP="00D059E3">
            <w:r w:rsidRPr="00D059E3">
              <w:rPr>
                <w:rFonts w:hint="eastAsia"/>
              </w:rPr>
              <w:t>Acceptable</w:t>
            </w:r>
          </w:p>
        </w:tc>
        <w:tc>
          <w:tcPr>
            <w:tcW w:w="2219" w:type="dxa"/>
            <w:hideMark/>
          </w:tcPr>
          <w:p w14:paraId="16240B24" w14:textId="77777777" w:rsidR="00D059E3" w:rsidRPr="00D059E3" w:rsidRDefault="00D059E3">
            <w:r w:rsidRPr="00D059E3">
              <w:rPr>
                <w:rFonts w:hint="eastAsia"/>
              </w:rPr>
              <w:t>long long ll,ll1;ll = sizeof(ll1);ll1 = sizeof(long long);</w:t>
            </w:r>
          </w:p>
        </w:tc>
        <w:tc>
          <w:tcPr>
            <w:tcW w:w="2959" w:type="dxa"/>
            <w:hideMark/>
          </w:tcPr>
          <w:p w14:paraId="7FCC2CC1" w14:textId="77777777" w:rsidR="00D059E3" w:rsidRPr="00D059E3" w:rsidRDefault="00D059E3">
            <w:r w:rsidRPr="00D059E3">
              <w:rPr>
                <w:rFonts w:hint="eastAsia"/>
              </w:rPr>
              <w:t xml:space="preserve">The description is permitted because it doesn't become 64bit integer type operation instruction. </w:t>
            </w:r>
          </w:p>
        </w:tc>
      </w:tr>
      <w:tr w:rsidR="00D059E3" w:rsidRPr="00D059E3" w14:paraId="50B67DF2" w14:textId="77777777" w:rsidTr="00630B32">
        <w:trPr>
          <w:trHeight w:val="810"/>
        </w:trPr>
        <w:tc>
          <w:tcPr>
            <w:tcW w:w="424" w:type="dxa"/>
            <w:noWrap/>
            <w:hideMark/>
          </w:tcPr>
          <w:p w14:paraId="1B3FF080" w14:textId="77777777" w:rsidR="00D059E3" w:rsidRPr="00D059E3" w:rsidRDefault="00D059E3" w:rsidP="00D059E3">
            <w:r w:rsidRPr="00D059E3">
              <w:rPr>
                <w:rFonts w:hint="eastAsia"/>
              </w:rPr>
              <w:t>11</w:t>
            </w:r>
          </w:p>
        </w:tc>
        <w:tc>
          <w:tcPr>
            <w:tcW w:w="1268" w:type="dxa"/>
            <w:vMerge w:val="restart"/>
            <w:hideMark/>
          </w:tcPr>
          <w:p w14:paraId="7EFA2AA0" w14:textId="77777777" w:rsidR="00D059E3" w:rsidRPr="00D059E3" w:rsidRDefault="00D059E3" w:rsidP="00D059E3">
            <w:r w:rsidRPr="00D059E3">
              <w:rPr>
                <w:rFonts w:hint="eastAsia"/>
              </w:rPr>
              <w:t>Unary operator</w:t>
            </w:r>
          </w:p>
        </w:tc>
        <w:tc>
          <w:tcPr>
            <w:tcW w:w="1543" w:type="dxa"/>
            <w:noWrap/>
            <w:hideMark/>
          </w:tcPr>
          <w:p w14:paraId="5E422AF1" w14:textId="77777777" w:rsidR="00D059E3" w:rsidRPr="00D059E3" w:rsidRDefault="00D059E3" w:rsidP="00D059E3">
            <w:r w:rsidRPr="00D059E3">
              <w:rPr>
                <w:rFonts w:hint="eastAsia"/>
              </w:rPr>
              <w:t>&amp;</w:t>
            </w:r>
          </w:p>
        </w:tc>
        <w:tc>
          <w:tcPr>
            <w:tcW w:w="1329" w:type="dxa"/>
            <w:noWrap/>
            <w:hideMark/>
          </w:tcPr>
          <w:p w14:paraId="2B765244" w14:textId="77777777" w:rsidR="00D059E3" w:rsidRPr="00D059E3" w:rsidRDefault="00D059E3" w:rsidP="00D059E3">
            <w:r w:rsidRPr="00D059E3">
              <w:rPr>
                <w:rFonts w:hint="eastAsia"/>
              </w:rPr>
              <w:t>Acceptable</w:t>
            </w:r>
          </w:p>
        </w:tc>
        <w:tc>
          <w:tcPr>
            <w:tcW w:w="2219" w:type="dxa"/>
            <w:hideMark/>
          </w:tcPr>
          <w:p w14:paraId="753ED810" w14:textId="77777777" w:rsidR="00D059E3" w:rsidRPr="00D059E3" w:rsidRDefault="00D059E3">
            <w:r w:rsidRPr="00D059E3">
              <w:rPr>
                <w:rFonts w:hint="eastAsia"/>
              </w:rPr>
              <w:t>long long ll,*llp;llp = &amp;ll1;</w:t>
            </w:r>
          </w:p>
        </w:tc>
        <w:tc>
          <w:tcPr>
            <w:tcW w:w="2959" w:type="dxa"/>
            <w:hideMark/>
          </w:tcPr>
          <w:p w14:paraId="06F3C418" w14:textId="77777777" w:rsidR="00D059E3" w:rsidRPr="00D059E3" w:rsidRDefault="00D059E3">
            <w:r w:rsidRPr="00D059E3">
              <w:rPr>
                <w:rFonts w:hint="eastAsia"/>
              </w:rPr>
              <w:t xml:space="preserve">Acquisition of address in 64bit type area. The description is permitted because it doesn't become 64bit integer type operation instruction. </w:t>
            </w:r>
          </w:p>
        </w:tc>
      </w:tr>
      <w:tr w:rsidR="00D059E3" w:rsidRPr="00D059E3" w14:paraId="19A1DBE4" w14:textId="77777777" w:rsidTr="00630B32">
        <w:trPr>
          <w:trHeight w:val="810"/>
        </w:trPr>
        <w:tc>
          <w:tcPr>
            <w:tcW w:w="424" w:type="dxa"/>
            <w:noWrap/>
            <w:hideMark/>
          </w:tcPr>
          <w:p w14:paraId="040A93B8" w14:textId="77777777" w:rsidR="00D059E3" w:rsidRPr="00D059E3" w:rsidRDefault="00D059E3" w:rsidP="00D059E3">
            <w:r w:rsidRPr="00D059E3">
              <w:rPr>
                <w:rFonts w:hint="eastAsia"/>
              </w:rPr>
              <w:lastRenderedPageBreak/>
              <w:t>12</w:t>
            </w:r>
          </w:p>
        </w:tc>
        <w:tc>
          <w:tcPr>
            <w:tcW w:w="1268" w:type="dxa"/>
            <w:vMerge/>
            <w:hideMark/>
          </w:tcPr>
          <w:p w14:paraId="24D1B56A" w14:textId="77777777" w:rsidR="00D059E3" w:rsidRPr="00D059E3" w:rsidRDefault="00D059E3"/>
        </w:tc>
        <w:tc>
          <w:tcPr>
            <w:tcW w:w="1543" w:type="dxa"/>
            <w:noWrap/>
            <w:hideMark/>
          </w:tcPr>
          <w:p w14:paraId="1C29667F" w14:textId="77777777" w:rsidR="00D059E3" w:rsidRPr="00D059E3" w:rsidRDefault="00D059E3" w:rsidP="00D059E3">
            <w:r w:rsidRPr="00D059E3">
              <w:rPr>
                <w:rFonts w:hint="eastAsia"/>
              </w:rPr>
              <w:t>*</w:t>
            </w:r>
          </w:p>
        </w:tc>
        <w:tc>
          <w:tcPr>
            <w:tcW w:w="1329" w:type="dxa"/>
            <w:noWrap/>
            <w:hideMark/>
          </w:tcPr>
          <w:p w14:paraId="7B4DD872" w14:textId="77777777" w:rsidR="00D059E3" w:rsidRPr="00D059E3" w:rsidRDefault="00D059E3" w:rsidP="00D059E3">
            <w:r w:rsidRPr="00D059E3">
              <w:rPr>
                <w:rFonts w:hint="eastAsia"/>
              </w:rPr>
              <w:t>Acceptable</w:t>
            </w:r>
          </w:p>
        </w:tc>
        <w:tc>
          <w:tcPr>
            <w:tcW w:w="2219" w:type="dxa"/>
            <w:hideMark/>
          </w:tcPr>
          <w:p w14:paraId="74758419" w14:textId="77777777" w:rsidR="00D059E3" w:rsidRPr="00D059E3" w:rsidRDefault="00D059E3">
            <w:r w:rsidRPr="00D059E3">
              <w:rPr>
                <w:rFonts w:hint="eastAsia"/>
              </w:rPr>
              <w:t>long long ll,*llp;ll = *llp;</w:t>
            </w:r>
          </w:p>
        </w:tc>
        <w:tc>
          <w:tcPr>
            <w:tcW w:w="2959" w:type="dxa"/>
            <w:hideMark/>
          </w:tcPr>
          <w:p w14:paraId="5B59A87E" w14:textId="77777777" w:rsidR="00D059E3" w:rsidRPr="00D059E3" w:rsidRDefault="00D059E3">
            <w:r w:rsidRPr="00D059E3">
              <w:rPr>
                <w:rFonts w:hint="eastAsia"/>
              </w:rPr>
              <w:t xml:space="preserve">Refer to the pointer in 64bit type area. The description is permitted because it doesn't become 64bit integer type operation instruction. </w:t>
            </w:r>
          </w:p>
        </w:tc>
      </w:tr>
      <w:tr w:rsidR="00D059E3" w:rsidRPr="00D059E3" w14:paraId="4B1D244C" w14:textId="77777777" w:rsidTr="00630B32">
        <w:trPr>
          <w:trHeight w:val="2160"/>
        </w:trPr>
        <w:tc>
          <w:tcPr>
            <w:tcW w:w="424" w:type="dxa"/>
            <w:noWrap/>
            <w:hideMark/>
          </w:tcPr>
          <w:p w14:paraId="717D85CD" w14:textId="77777777" w:rsidR="00D059E3" w:rsidRPr="00D059E3" w:rsidRDefault="00D059E3" w:rsidP="00D059E3">
            <w:r w:rsidRPr="00D059E3">
              <w:rPr>
                <w:rFonts w:hint="eastAsia"/>
              </w:rPr>
              <w:t>13</w:t>
            </w:r>
          </w:p>
        </w:tc>
        <w:tc>
          <w:tcPr>
            <w:tcW w:w="1268" w:type="dxa"/>
            <w:vMerge/>
            <w:hideMark/>
          </w:tcPr>
          <w:p w14:paraId="778310B7" w14:textId="77777777" w:rsidR="00D059E3" w:rsidRPr="00D059E3" w:rsidRDefault="00D059E3"/>
        </w:tc>
        <w:tc>
          <w:tcPr>
            <w:tcW w:w="1543" w:type="dxa"/>
            <w:noWrap/>
            <w:hideMark/>
          </w:tcPr>
          <w:p w14:paraId="7A25376F" w14:textId="77777777" w:rsidR="00D059E3" w:rsidRPr="00D059E3" w:rsidRDefault="00D059E3" w:rsidP="00D059E3">
            <w:r w:rsidRPr="00D059E3">
              <w:rPr>
                <w:rFonts w:hint="eastAsia"/>
              </w:rPr>
              <w:t>(type name)</w:t>
            </w:r>
          </w:p>
        </w:tc>
        <w:tc>
          <w:tcPr>
            <w:tcW w:w="1329" w:type="dxa"/>
            <w:noWrap/>
            <w:hideMark/>
          </w:tcPr>
          <w:p w14:paraId="00CCA061" w14:textId="77777777" w:rsidR="00D059E3" w:rsidRPr="00D059E3" w:rsidRDefault="00D059E3" w:rsidP="00D059E3">
            <w:r w:rsidRPr="00D059E3">
              <w:rPr>
                <w:rFonts w:hint="eastAsia"/>
              </w:rPr>
              <w:t xml:space="preserve">Part is improper. </w:t>
            </w:r>
          </w:p>
        </w:tc>
        <w:tc>
          <w:tcPr>
            <w:tcW w:w="2219" w:type="dxa"/>
            <w:hideMark/>
          </w:tcPr>
          <w:p w14:paraId="453150E0" w14:textId="77777777" w:rsidR="00D059E3" w:rsidRPr="00D059E3" w:rsidRDefault="00D059E3">
            <w:r w:rsidRPr="00D059E3">
              <w:rPr>
                <w:rFonts w:hint="eastAsia"/>
              </w:rPr>
              <w:t>long long ll;unsigned long long ull;int *ip;float f;__Bool c;ll = (long long)ull;ll = (long long)ip;ll = (long long)f;    // error c =  Ll // error</w:t>
            </w:r>
          </w:p>
        </w:tc>
        <w:tc>
          <w:tcPr>
            <w:tcW w:w="2959" w:type="dxa"/>
            <w:hideMark/>
          </w:tcPr>
          <w:p w14:paraId="0FF87E97" w14:textId="77777777" w:rsidR="00D059E3" w:rsidRPr="00D059E3" w:rsidRDefault="00D059E3">
            <w:r w:rsidRPr="00D059E3">
              <w:rPr>
                <w:rFonts w:hint="eastAsia"/>
              </w:rPr>
              <w:t xml:space="preserve">Cast operator. Cast of the integer type and the pointer type permits describing because it doesn't become 64bit integer type operation instruction. However, warning is output about Cast with the pointer type. It is enabled that it is a description because there is no corresponding 64bit operation instruction. It is enabled that it is a description because it generates 64bit operation instruction (ne). </w:t>
            </w:r>
          </w:p>
        </w:tc>
      </w:tr>
      <w:tr w:rsidR="00D059E3" w:rsidRPr="00D059E3" w14:paraId="45186827" w14:textId="77777777" w:rsidTr="00630B32">
        <w:trPr>
          <w:trHeight w:val="810"/>
        </w:trPr>
        <w:tc>
          <w:tcPr>
            <w:tcW w:w="424" w:type="dxa"/>
            <w:noWrap/>
            <w:hideMark/>
          </w:tcPr>
          <w:p w14:paraId="38064F5A" w14:textId="77777777" w:rsidR="00D059E3" w:rsidRPr="00D059E3" w:rsidRDefault="00D059E3" w:rsidP="00D059E3">
            <w:r w:rsidRPr="00D059E3">
              <w:rPr>
                <w:rFonts w:hint="eastAsia"/>
              </w:rPr>
              <w:t>14</w:t>
            </w:r>
          </w:p>
        </w:tc>
        <w:tc>
          <w:tcPr>
            <w:tcW w:w="1268" w:type="dxa"/>
            <w:vMerge/>
            <w:hideMark/>
          </w:tcPr>
          <w:p w14:paraId="651EFE12" w14:textId="77777777" w:rsidR="00D059E3" w:rsidRPr="00D059E3" w:rsidRDefault="00D059E3"/>
        </w:tc>
        <w:tc>
          <w:tcPr>
            <w:tcW w:w="1543" w:type="dxa"/>
            <w:noWrap/>
            <w:hideMark/>
          </w:tcPr>
          <w:p w14:paraId="7105D23A" w14:textId="77777777" w:rsidR="00D059E3" w:rsidRPr="00203469" w:rsidRDefault="00D059E3" w:rsidP="00D059E3">
            <w:r w:rsidRPr="00203469">
              <w:rPr>
                <w:rFonts w:hint="eastAsia"/>
              </w:rPr>
              <w:t>+</w:t>
            </w:r>
          </w:p>
        </w:tc>
        <w:tc>
          <w:tcPr>
            <w:tcW w:w="1329" w:type="dxa"/>
            <w:noWrap/>
            <w:hideMark/>
          </w:tcPr>
          <w:p w14:paraId="075EE52C" w14:textId="77777777" w:rsidR="00D059E3" w:rsidRPr="00203469" w:rsidRDefault="00D059E3" w:rsidP="00D059E3">
            <w:r w:rsidRPr="00203469">
              <w:rPr>
                <w:rFonts w:hint="eastAsia"/>
              </w:rPr>
              <w:t>Acceptable</w:t>
            </w:r>
          </w:p>
        </w:tc>
        <w:tc>
          <w:tcPr>
            <w:tcW w:w="2219" w:type="dxa"/>
            <w:hideMark/>
          </w:tcPr>
          <w:p w14:paraId="5E8A8440" w14:textId="77777777" w:rsidR="00D059E3" w:rsidRPr="00203469" w:rsidRDefault="00D059E3">
            <w:r w:rsidRPr="00203469">
              <w:rPr>
                <w:rFonts w:hint="eastAsia"/>
              </w:rPr>
              <w:t>long long ll,ll1;ll = +ll1;</w:t>
            </w:r>
          </w:p>
        </w:tc>
        <w:tc>
          <w:tcPr>
            <w:tcW w:w="2959" w:type="dxa"/>
            <w:hideMark/>
          </w:tcPr>
          <w:p w14:paraId="03007F18" w14:textId="77777777" w:rsidR="00D059E3" w:rsidRPr="00D059E3" w:rsidRDefault="00D059E3">
            <w:r w:rsidRPr="00D059E3">
              <w:rPr>
                <w:rFonts w:hint="eastAsia"/>
              </w:rPr>
              <w:t xml:space="preserve">Monadic +. The description is permitted because it doesn't become 64bit integer type operation instruction. </w:t>
            </w:r>
          </w:p>
        </w:tc>
      </w:tr>
      <w:tr w:rsidR="00D059E3" w:rsidRPr="00D059E3" w14:paraId="6D227829" w14:textId="77777777" w:rsidTr="00630B32">
        <w:trPr>
          <w:trHeight w:val="540"/>
        </w:trPr>
        <w:tc>
          <w:tcPr>
            <w:tcW w:w="424" w:type="dxa"/>
            <w:noWrap/>
            <w:hideMark/>
          </w:tcPr>
          <w:p w14:paraId="54606EFE" w14:textId="77777777" w:rsidR="00D059E3" w:rsidRPr="00D059E3" w:rsidRDefault="00D059E3" w:rsidP="00D059E3">
            <w:r w:rsidRPr="00D059E3">
              <w:rPr>
                <w:rFonts w:hint="eastAsia"/>
              </w:rPr>
              <w:t>15</w:t>
            </w:r>
          </w:p>
        </w:tc>
        <w:tc>
          <w:tcPr>
            <w:tcW w:w="1268" w:type="dxa"/>
            <w:vMerge/>
            <w:hideMark/>
          </w:tcPr>
          <w:p w14:paraId="128EFA6A" w14:textId="77777777" w:rsidR="00D059E3" w:rsidRPr="00D059E3" w:rsidRDefault="00D059E3"/>
        </w:tc>
        <w:tc>
          <w:tcPr>
            <w:tcW w:w="1543" w:type="dxa"/>
            <w:noWrap/>
            <w:hideMark/>
          </w:tcPr>
          <w:p w14:paraId="12297CD1" w14:textId="6D99B356" w:rsidR="00D059E3" w:rsidRPr="00203469" w:rsidRDefault="00D059E3" w:rsidP="00D059E3">
            <w:pPr>
              <w:tabs>
                <w:tab w:val="center" w:pos="714"/>
              </w:tabs>
            </w:pPr>
            <w:r w:rsidRPr="00203469">
              <w:rPr>
                <w:rFonts w:hint="eastAsia"/>
              </w:rPr>
              <w:t>-</w:t>
            </w:r>
            <w:r w:rsidRPr="00203469">
              <w:tab/>
            </w:r>
          </w:p>
        </w:tc>
        <w:tc>
          <w:tcPr>
            <w:tcW w:w="1329" w:type="dxa"/>
            <w:noWrap/>
            <w:hideMark/>
          </w:tcPr>
          <w:p w14:paraId="5CA61C44" w14:textId="77777777" w:rsidR="00D059E3" w:rsidRPr="00203469" w:rsidRDefault="00D059E3" w:rsidP="00D059E3">
            <w:r w:rsidRPr="00203469">
              <w:rPr>
                <w:rFonts w:hint="eastAsia"/>
              </w:rPr>
              <w:t>Impropriety</w:t>
            </w:r>
          </w:p>
        </w:tc>
        <w:tc>
          <w:tcPr>
            <w:tcW w:w="2219" w:type="dxa"/>
            <w:hideMark/>
          </w:tcPr>
          <w:p w14:paraId="6B973B56" w14:textId="77777777" w:rsidR="00D059E3" w:rsidRPr="00203469" w:rsidRDefault="00D059E3">
            <w:r w:rsidRPr="00203469">
              <w:rPr>
                <w:rFonts w:hint="eastAsia"/>
              </w:rPr>
              <w:t>long long ll,ll1;ll = -ll1;</w:t>
            </w:r>
          </w:p>
        </w:tc>
        <w:tc>
          <w:tcPr>
            <w:tcW w:w="2959" w:type="dxa"/>
            <w:hideMark/>
          </w:tcPr>
          <w:p w14:paraId="23CC3BE5" w14:textId="77777777" w:rsidR="00D059E3" w:rsidRPr="00D059E3" w:rsidRDefault="00D059E3">
            <w:r w:rsidRPr="00D059E3">
              <w:rPr>
                <w:rFonts w:hint="eastAsia"/>
              </w:rPr>
              <w:t xml:space="preserve">It is enabled that it is a description because it becomes 64bit subtraction instruction. </w:t>
            </w:r>
          </w:p>
        </w:tc>
      </w:tr>
      <w:tr w:rsidR="00D059E3" w:rsidRPr="00D059E3" w14:paraId="5A799555" w14:textId="77777777" w:rsidTr="00630B32">
        <w:trPr>
          <w:trHeight w:val="540"/>
        </w:trPr>
        <w:tc>
          <w:tcPr>
            <w:tcW w:w="424" w:type="dxa"/>
            <w:noWrap/>
            <w:hideMark/>
          </w:tcPr>
          <w:p w14:paraId="5E68B108" w14:textId="77777777" w:rsidR="00D059E3" w:rsidRPr="00D059E3" w:rsidRDefault="00D059E3" w:rsidP="00D059E3">
            <w:r w:rsidRPr="00D059E3">
              <w:rPr>
                <w:rFonts w:hint="eastAsia"/>
              </w:rPr>
              <w:t>16</w:t>
            </w:r>
          </w:p>
        </w:tc>
        <w:tc>
          <w:tcPr>
            <w:tcW w:w="1268" w:type="dxa"/>
            <w:vMerge/>
            <w:hideMark/>
          </w:tcPr>
          <w:p w14:paraId="715C6EB9" w14:textId="77777777" w:rsidR="00D059E3" w:rsidRPr="00D059E3" w:rsidRDefault="00D059E3"/>
        </w:tc>
        <w:tc>
          <w:tcPr>
            <w:tcW w:w="1543" w:type="dxa"/>
            <w:noWrap/>
            <w:hideMark/>
          </w:tcPr>
          <w:p w14:paraId="0210A1DA" w14:textId="77777777" w:rsidR="00D059E3" w:rsidRPr="00203469" w:rsidRDefault="00D059E3" w:rsidP="00D059E3">
            <w:r w:rsidRPr="00203469">
              <w:rPr>
                <w:rFonts w:hint="eastAsia"/>
              </w:rPr>
              <w:t>!</w:t>
            </w:r>
          </w:p>
        </w:tc>
        <w:tc>
          <w:tcPr>
            <w:tcW w:w="1329" w:type="dxa"/>
            <w:noWrap/>
            <w:hideMark/>
          </w:tcPr>
          <w:p w14:paraId="531DD860" w14:textId="77777777" w:rsidR="00D059E3" w:rsidRPr="00203469" w:rsidRDefault="00D059E3" w:rsidP="00D059E3">
            <w:r w:rsidRPr="00203469">
              <w:rPr>
                <w:rFonts w:hint="eastAsia"/>
              </w:rPr>
              <w:t>Impropriety</w:t>
            </w:r>
          </w:p>
        </w:tc>
        <w:tc>
          <w:tcPr>
            <w:tcW w:w="2219" w:type="dxa"/>
            <w:hideMark/>
          </w:tcPr>
          <w:p w14:paraId="3B02ACD9" w14:textId="77777777" w:rsidR="00D059E3" w:rsidRPr="00203469" w:rsidRDefault="00D059E3">
            <w:r w:rsidRPr="00203469">
              <w:rPr>
                <w:rFonts w:hint="eastAsia"/>
              </w:rPr>
              <w:t>long long ll,ll1;ll = !ll1;</w:t>
            </w:r>
          </w:p>
        </w:tc>
        <w:tc>
          <w:tcPr>
            <w:tcW w:w="2959" w:type="dxa"/>
            <w:hideMark/>
          </w:tcPr>
          <w:p w14:paraId="70ADE6BB" w14:textId="77777777" w:rsidR="00D059E3" w:rsidRPr="00D059E3" w:rsidRDefault="00D059E3">
            <w:r w:rsidRPr="00D059E3">
              <w:rPr>
                <w:rFonts w:hint="eastAsia"/>
              </w:rPr>
              <w:t xml:space="preserve">It is enabled that it is a description because of 64bit comparison instruction (ne). </w:t>
            </w:r>
          </w:p>
        </w:tc>
      </w:tr>
      <w:tr w:rsidR="00D059E3" w:rsidRPr="00D059E3" w14:paraId="232FB034" w14:textId="77777777" w:rsidTr="00630B32">
        <w:trPr>
          <w:trHeight w:val="540"/>
        </w:trPr>
        <w:tc>
          <w:tcPr>
            <w:tcW w:w="424" w:type="dxa"/>
            <w:noWrap/>
            <w:hideMark/>
          </w:tcPr>
          <w:p w14:paraId="0562D265" w14:textId="77777777" w:rsidR="00D059E3" w:rsidRPr="00D059E3" w:rsidRDefault="00D059E3" w:rsidP="00D059E3">
            <w:r w:rsidRPr="00D059E3">
              <w:rPr>
                <w:rFonts w:hint="eastAsia"/>
              </w:rPr>
              <w:t>17</w:t>
            </w:r>
          </w:p>
        </w:tc>
        <w:tc>
          <w:tcPr>
            <w:tcW w:w="1268" w:type="dxa"/>
            <w:vMerge/>
            <w:hideMark/>
          </w:tcPr>
          <w:p w14:paraId="3B2E317A" w14:textId="77777777" w:rsidR="00D059E3" w:rsidRPr="00D059E3" w:rsidRDefault="00D059E3"/>
        </w:tc>
        <w:tc>
          <w:tcPr>
            <w:tcW w:w="1543" w:type="dxa"/>
            <w:noWrap/>
            <w:hideMark/>
          </w:tcPr>
          <w:p w14:paraId="762CE56A" w14:textId="77777777" w:rsidR="00D059E3" w:rsidRPr="00203469" w:rsidRDefault="00D059E3" w:rsidP="00D059E3">
            <w:r w:rsidRPr="00203469">
              <w:rPr>
                <w:rFonts w:hint="eastAsia"/>
              </w:rPr>
              <w:t>~</w:t>
            </w:r>
          </w:p>
        </w:tc>
        <w:tc>
          <w:tcPr>
            <w:tcW w:w="1329" w:type="dxa"/>
            <w:noWrap/>
            <w:hideMark/>
          </w:tcPr>
          <w:p w14:paraId="336A1A61" w14:textId="77777777" w:rsidR="00D059E3" w:rsidRPr="00203469" w:rsidRDefault="00D059E3" w:rsidP="00D059E3">
            <w:r w:rsidRPr="00203469">
              <w:rPr>
                <w:rFonts w:hint="eastAsia"/>
              </w:rPr>
              <w:t>Acceptable</w:t>
            </w:r>
          </w:p>
        </w:tc>
        <w:tc>
          <w:tcPr>
            <w:tcW w:w="2219" w:type="dxa"/>
            <w:hideMark/>
          </w:tcPr>
          <w:p w14:paraId="0882D348" w14:textId="77777777" w:rsidR="00D059E3" w:rsidRPr="00203469" w:rsidRDefault="00D059E3">
            <w:r w:rsidRPr="00203469">
              <w:rPr>
                <w:rFonts w:hint="eastAsia"/>
              </w:rPr>
              <w:t>long long ll,ll1;ll = ~ll1;</w:t>
            </w:r>
          </w:p>
        </w:tc>
        <w:tc>
          <w:tcPr>
            <w:tcW w:w="2959" w:type="dxa"/>
            <w:hideMark/>
          </w:tcPr>
          <w:p w14:paraId="1DF0350B" w14:textId="77777777" w:rsidR="00D059E3" w:rsidRPr="00D059E3" w:rsidRDefault="00D059E3">
            <w:r w:rsidRPr="00D059E3">
              <w:rPr>
                <w:rFonts w:hint="eastAsia"/>
              </w:rPr>
              <w:t xml:space="preserve">The description is permitted because it becomes INV instruction. </w:t>
            </w:r>
          </w:p>
        </w:tc>
      </w:tr>
      <w:tr w:rsidR="00D059E3" w:rsidRPr="00D059E3" w14:paraId="75F2BF2E" w14:textId="77777777" w:rsidTr="00630B32">
        <w:trPr>
          <w:trHeight w:val="540"/>
        </w:trPr>
        <w:tc>
          <w:tcPr>
            <w:tcW w:w="424" w:type="dxa"/>
            <w:noWrap/>
            <w:hideMark/>
          </w:tcPr>
          <w:p w14:paraId="7787801F" w14:textId="77777777" w:rsidR="00D059E3" w:rsidRPr="00D059E3" w:rsidRDefault="00D059E3" w:rsidP="00D059E3">
            <w:r w:rsidRPr="00D059E3">
              <w:rPr>
                <w:rFonts w:hint="eastAsia"/>
              </w:rPr>
              <w:t>18</w:t>
            </w:r>
          </w:p>
        </w:tc>
        <w:tc>
          <w:tcPr>
            <w:tcW w:w="1268" w:type="dxa"/>
            <w:vMerge w:val="restart"/>
            <w:hideMark/>
          </w:tcPr>
          <w:p w14:paraId="244B1F2C" w14:textId="77777777" w:rsidR="00D059E3" w:rsidRPr="00D059E3" w:rsidRDefault="00D059E3" w:rsidP="00D059E3">
            <w:r w:rsidRPr="00D059E3">
              <w:rPr>
                <w:rFonts w:hint="eastAsia"/>
              </w:rPr>
              <w:t>Clause 2 operator</w:t>
            </w:r>
          </w:p>
        </w:tc>
        <w:tc>
          <w:tcPr>
            <w:tcW w:w="1543" w:type="dxa"/>
            <w:noWrap/>
            <w:hideMark/>
          </w:tcPr>
          <w:p w14:paraId="70F7A2D7" w14:textId="77777777" w:rsidR="00D059E3" w:rsidRPr="00203469" w:rsidRDefault="00D059E3" w:rsidP="00D059E3">
            <w:r w:rsidRPr="00203469">
              <w:rPr>
                <w:rFonts w:hint="eastAsia"/>
              </w:rPr>
              <w:t>+</w:t>
            </w:r>
          </w:p>
        </w:tc>
        <w:tc>
          <w:tcPr>
            <w:tcW w:w="1329" w:type="dxa"/>
            <w:noWrap/>
            <w:hideMark/>
          </w:tcPr>
          <w:p w14:paraId="672EF35C" w14:textId="77777777" w:rsidR="00D059E3" w:rsidRPr="00203469" w:rsidRDefault="00D059E3" w:rsidP="00D059E3">
            <w:r w:rsidRPr="00203469">
              <w:rPr>
                <w:rFonts w:hint="eastAsia"/>
              </w:rPr>
              <w:t>Impropriety</w:t>
            </w:r>
          </w:p>
        </w:tc>
        <w:tc>
          <w:tcPr>
            <w:tcW w:w="2219" w:type="dxa"/>
            <w:hideMark/>
          </w:tcPr>
          <w:p w14:paraId="0F3B07F0" w14:textId="77777777" w:rsidR="00D059E3" w:rsidRPr="00203469" w:rsidRDefault="00D059E3">
            <w:r w:rsidRPr="00203469">
              <w:rPr>
                <w:rFonts w:hint="eastAsia"/>
              </w:rPr>
              <w:t>long long ll,ll1,ll2;ll = ll1 + ll2;</w:t>
            </w:r>
          </w:p>
        </w:tc>
        <w:tc>
          <w:tcPr>
            <w:tcW w:w="2959" w:type="dxa"/>
            <w:hideMark/>
          </w:tcPr>
          <w:p w14:paraId="66AC2ACC" w14:textId="77777777" w:rsidR="00D059E3" w:rsidRPr="00D059E3" w:rsidRDefault="00D059E3">
            <w:r w:rsidRPr="00D059E3">
              <w:rPr>
                <w:rFonts w:hint="eastAsia"/>
              </w:rPr>
              <w:t xml:space="preserve">It is enabled that it is a description because it becomes 64bit addition instruction. </w:t>
            </w:r>
          </w:p>
        </w:tc>
      </w:tr>
      <w:tr w:rsidR="00D059E3" w:rsidRPr="00D059E3" w14:paraId="224976CE" w14:textId="77777777" w:rsidTr="00630B32">
        <w:trPr>
          <w:trHeight w:val="540"/>
        </w:trPr>
        <w:tc>
          <w:tcPr>
            <w:tcW w:w="424" w:type="dxa"/>
            <w:noWrap/>
            <w:hideMark/>
          </w:tcPr>
          <w:p w14:paraId="7C9D3733" w14:textId="77777777" w:rsidR="00D059E3" w:rsidRPr="00D059E3" w:rsidRDefault="00D059E3" w:rsidP="00D059E3">
            <w:r w:rsidRPr="00D059E3">
              <w:rPr>
                <w:rFonts w:hint="eastAsia"/>
              </w:rPr>
              <w:t>19</w:t>
            </w:r>
          </w:p>
        </w:tc>
        <w:tc>
          <w:tcPr>
            <w:tcW w:w="1268" w:type="dxa"/>
            <w:vMerge/>
            <w:hideMark/>
          </w:tcPr>
          <w:p w14:paraId="365BAA85" w14:textId="77777777" w:rsidR="00D059E3" w:rsidRPr="00D059E3" w:rsidRDefault="00D059E3"/>
        </w:tc>
        <w:tc>
          <w:tcPr>
            <w:tcW w:w="1543" w:type="dxa"/>
            <w:noWrap/>
            <w:hideMark/>
          </w:tcPr>
          <w:p w14:paraId="75A9880E" w14:textId="77777777" w:rsidR="00D059E3" w:rsidRPr="00203469" w:rsidRDefault="00D059E3" w:rsidP="00D059E3">
            <w:r w:rsidRPr="00203469">
              <w:rPr>
                <w:rFonts w:hint="eastAsia"/>
              </w:rPr>
              <w:t>-</w:t>
            </w:r>
          </w:p>
        </w:tc>
        <w:tc>
          <w:tcPr>
            <w:tcW w:w="1329" w:type="dxa"/>
            <w:noWrap/>
            <w:hideMark/>
          </w:tcPr>
          <w:p w14:paraId="03D575D4" w14:textId="77777777" w:rsidR="00D059E3" w:rsidRPr="00203469" w:rsidRDefault="00D059E3" w:rsidP="00D059E3">
            <w:r w:rsidRPr="00203469">
              <w:rPr>
                <w:rFonts w:hint="eastAsia"/>
              </w:rPr>
              <w:t>Impropriety</w:t>
            </w:r>
          </w:p>
        </w:tc>
        <w:tc>
          <w:tcPr>
            <w:tcW w:w="2219" w:type="dxa"/>
            <w:hideMark/>
          </w:tcPr>
          <w:p w14:paraId="2F15F97E" w14:textId="77777777" w:rsidR="00D059E3" w:rsidRPr="00203469" w:rsidRDefault="00D059E3">
            <w:r w:rsidRPr="00203469">
              <w:rPr>
                <w:rFonts w:hint="eastAsia"/>
              </w:rPr>
              <w:t>long long ll,ll1,ll2;ll = ll1 - ll2;</w:t>
            </w:r>
          </w:p>
        </w:tc>
        <w:tc>
          <w:tcPr>
            <w:tcW w:w="2959" w:type="dxa"/>
            <w:hideMark/>
          </w:tcPr>
          <w:p w14:paraId="79112871" w14:textId="77777777" w:rsidR="00D059E3" w:rsidRPr="00D059E3" w:rsidRDefault="00D059E3">
            <w:r w:rsidRPr="00D059E3">
              <w:rPr>
                <w:rFonts w:hint="eastAsia"/>
              </w:rPr>
              <w:t xml:space="preserve">It is enabled that it is a description because it becomes 64bit subtraction instruction. </w:t>
            </w:r>
          </w:p>
        </w:tc>
      </w:tr>
      <w:tr w:rsidR="00D059E3" w:rsidRPr="00D059E3" w14:paraId="17FAB75B" w14:textId="77777777" w:rsidTr="00630B32">
        <w:trPr>
          <w:trHeight w:val="540"/>
        </w:trPr>
        <w:tc>
          <w:tcPr>
            <w:tcW w:w="424" w:type="dxa"/>
            <w:noWrap/>
            <w:hideMark/>
          </w:tcPr>
          <w:p w14:paraId="775F8B22" w14:textId="77777777" w:rsidR="00D059E3" w:rsidRPr="00D059E3" w:rsidRDefault="00D059E3" w:rsidP="00D059E3">
            <w:r w:rsidRPr="00D059E3">
              <w:rPr>
                <w:rFonts w:hint="eastAsia"/>
              </w:rPr>
              <w:t>20</w:t>
            </w:r>
          </w:p>
        </w:tc>
        <w:tc>
          <w:tcPr>
            <w:tcW w:w="1268" w:type="dxa"/>
            <w:vMerge/>
            <w:hideMark/>
          </w:tcPr>
          <w:p w14:paraId="27699070" w14:textId="77777777" w:rsidR="00D059E3" w:rsidRPr="00D059E3" w:rsidRDefault="00D059E3"/>
        </w:tc>
        <w:tc>
          <w:tcPr>
            <w:tcW w:w="1543" w:type="dxa"/>
            <w:noWrap/>
            <w:hideMark/>
          </w:tcPr>
          <w:p w14:paraId="17D6E08C" w14:textId="77777777" w:rsidR="00D059E3" w:rsidRPr="00203469" w:rsidRDefault="00D059E3" w:rsidP="00D059E3">
            <w:r w:rsidRPr="00203469">
              <w:rPr>
                <w:rFonts w:hint="eastAsia"/>
              </w:rPr>
              <w:t>*</w:t>
            </w:r>
          </w:p>
        </w:tc>
        <w:tc>
          <w:tcPr>
            <w:tcW w:w="1329" w:type="dxa"/>
            <w:noWrap/>
            <w:hideMark/>
          </w:tcPr>
          <w:p w14:paraId="297115C1" w14:textId="77777777" w:rsidR="00D059E3" w:rsidRPr="00203469" w:rsidRDefault="00D059E3" w:rsidP="00D059E3">
            <w:r w:rsidRPr="00203469">
              <w:rPr>
                <w:rFonts w:hint="eastAsia"/>
              </w:rPr>
              <w:t>Impropriety</w:t>
            </w:r>
          </w:p>
        </w:tc>
        <w:tc>
          <w:tcPr>
            <w:tcW w:w="2219" w:type="dxa"/>
            <w:hideMark/>
          </w:tcPr>
          <w:p w14:paraId="725C5E1C" w14:textId="77777777" w:rsidR="00D059E3" w:rsidRPr="00203469" w:rsidRDefault="00D059E3">
            <w:r w:rsidRPr="00203469">
              <w:rPr>
                <w:rFonts w:hint="eastAsia"/>
              </w:rPr>
              <w:t>long long ll,ll1,ll2;ll = ll1 * ll2;</w:t>
            </w:r>
          </w:p>
        </w:tc>
        <w:tc>
          <w:tcPr>
            <w:tcW w:w="2959" w:type="dxa"/>
            <w:hideMark/>
          </w:tcPr>
          <w:p w14:paraId="5C933F92" w14:textId="77777777" w:rsidR="00D059E3" w:rsidRPr="00D059E3" w:rsidRDefault="00D059E3">
            <w:r w:rsidRPr="00D059E3">
              <w:rPr>
                <w:rFonts w:hint="eastAsia"/>
              </w:rPr>
              <w:t xml:space="preserve">It is enabled that it is a description because it becomes 64bit multiply instruction. </w:t>
            </w:r>
          </w:p>
        </w:tc>
      </w:tr>
      <w:tr w:rsidR="00D059E3" w:rsidRPr="00D059E3" w14:paraId="528939B8" w14:textId="77777777" w:rsidTr="00630B32">
        <w:trPr>
          <w:trHeight w:val="810"/>
        </w:trPr>
        <w:tc>
          <w:tcPr>
            <w:tcW w:w="424" w:type="dxa"/>
            <w:noWrap/>
            <w:hideMark/>
          </w:tcPr>
          <w:p w14:paraId="0858E671" w14:textId="77777777" w:rsidR="00D059E3" w:rsidRPr="00D059E3" w:rsidRDefault="00D059E3" w:rsidP="00D059E3">
            <w:r w:rsidRPr="00D059E3">
              <w:rPr>
                <w:rFonts w:hint="eastAsia"/>
              </w:rPr>
              <w:t>21</w:t>
            </w:r>
          </w:p>
        </w:tc>
        <w:tc>
          <w:tcPr>
            <w:tcW w:w="1268" w:type="dxa"/>
            <w:vMerge/>
            <w:hideMark/>
          </w:tcPr>
          <w:p w14:paraId="558D425C" w14:textId="77777777" w:rsidR="00D059E3" w:rsidRPr="00D059E3" w:rsidRDefault="00D059E3"/>
        </w:tc>
        <w:tc>
          <w:tcPr>
            <w:tcW w:w="1543" w:type="dxa"/>
            <w:noWrap/>
            <w:hideMark/>
          </w:tcPr>
          <w:p w14:paraId="27379DF0" w14:textId="77777777" w:rsidR="00D059E3" w:rsidRPr="00203469" w:rsidRDefault="00D059E3" w:rsidP="00D059E3">
            <w:r w:rsidRPr="00203469">
              <w:rPr>
                <w:rFonts w:hint="eastAsia"/>
              </w:rPr>
              <w:t>/</w:t>
            </w:r>
          </w:p>
        </w:tc>
        <w:tc>
          <w:tcPr>
            <w:tcW w:w="1329" w:type="dxa"/>
            <w:noWrap/>
            <w:hideMark/>
          </w:tcPr>
          <w:p w14:paraId="1BB2C3DA" w14:textId="77777777" w:rsidR="00D059E3" w:rsidRPr="00203469" w:rsidRDefault="00D059E3" w:rsidP="00D059E3">
            <w:r w:rsidRPr="00203469">
              <w:rPr>
                <w:rFonts w:hint="eastAsia"/>
              </w:rPr>
              <w:t>Impropriety</w:t>
            </w:r>
          </w:p>
        </w:tc>
        <w:tc>
          <w:tcPr>
            <w:tcW w:w="2219" w:type="dxa"/>
            <w:hideMark/>
          </w:tcPr>
          <w:p w14:paraId="3410367F" w14:textId="77777777" w:rsidR="00D059E3" w:rsidRPr="00203469" w:rsidRDefault="00D059E3">
            <w:r w:rsidRPr="00203469">
              <w:rPr>
                <w:rFonts w:hint="eastAsia"/>
              </w:rPr>
              <w:t>long long ll,ll1,ll2;ll = ll1 / ll2;</w:t>
            </w:r>
          </w:p>
        </w:tc>
        <w:tc>
          <w:tcPr>
            <w:tcW w:w="2959" w:type="dxa"/>
            <w:hideMark/>
          </w:tcPr>
          <w:p w14:paraId="6D0777BB" w14:textId="77777777" w:rsidR="00D059E3" w:rsidRPr="00D059E3" w:rsidRDefault="00D059E3">
            <w:r w:rsidRPr="00D059E3">
              <w:rPr>
                <w:rFonts w:hint="eastAsia"/>
              </w:rPr>
              <w:t xml:space="preserve">It is enabled that it is a description because it becomes 64bit division instruction. It is enabled that it is a description when the divisor is a constant. </w:t>
            </w:r>
          </w:p>
        </w:tc>
      </w:tr>
      <w:tr w:rsidR="00D059E3" w:rsidRPr="00D059E3" w14:paraId="2CFE21A1" w14:textId="77777777" w:rsidTr="00630B32">
        <w:trPr>
          <w:trHeight w:val="540"/>
        </w:trPr>
        <w:tc>
          <w:tcPr>
            <w:tcW w:w="424" w:type="dxa"/>
            <w:noWrap/>
            <w:hideMark/>
          </w:tcPr>
          <w:p w14:paraId="75781A30" w14:textId="77777777" w:rsidR="00D059E3" w:rsidRPr="00D059E3" w:rsidRDefault="00D059E3" w:rsidP="00D059E3">
            <w:r w:rsidRPr="00D059E3">
              <w:rPr>
                <w:rFonts w:hint="eastAsia"/>
              </w:rPr>
              <w:t>22</w:t>
            </w:r>
          </w:p>
        </w:tc>
        <w:tc>
          <w:tcPr>
            <w:tcW w:w="1268" w:type="dxa"/>
            <w:vMerge/>
            <w:hideMark/>
          </w:tcPr>
          <w:p w14:paraId="1B91952E" w14:textId="77777777" w:rsidR="00D059E3" w:rsidRPr="00D059E3" w:rsidRDefault="00D059E3"/>
        </w:tc>
        <w:tc>
          <w:tcPr>
            <w:tcW w:w="1543" w:type="dxa"/>
            <w:noWrap/>
            <w:hideMark/>
          </w:tcPr>
          <w:p w14:paraId="3B14D55C" w14:textId="77777777" w:rsidR="00D059E3" w:rsidRPr="00203469" w:rsidRDefault="00D059E3" w:rsidP="00D059E3">
            <w:r w:rsidRPr="00203469">
              <w:rPr>
                <w:rFonts w:hint="eastAsia"/>
              </w:rPr>
              <w:t>%</w:t>
            </w:r>
          </w:p>
        </w:tc>
        <w:tc>
          <w:tcPr>
            <w:tcW w:w="1329" w:type="dxa"/>
            <w:noWrap/>
            <w:hideMark/>
          </w:tcPr>
          <w:p w14:paraId="294A077C" w14:textId="77777777" w:rsidR="00D059E3" w:rsidRPr="00203469" w:rsidRDefault="00D059E3" w:rsidP="00D059E3">
            <w:r w:rsidRPr="00203469">
              <w:rPr>
                <w:rFonts w:hint="eastAsia"/>
              </w:rPr>
              <w:t>Impropriety</w:t>
            </w:r>
          </w:p>
        </w:tc>
        <w:tc>
          <w:tcPr>
            <w:tcW w:w="2219" w:type="dxa"/>
            <w:hideMark/>
          </w:tcPr>
          <w:p w14:paraId="180DEA74" w14:textId="77777777" w:rsidR="00D059E3" w:rsidRPr="00203469" w:rsidRDefault="00D059E3">
            <w:r w:rsidRPr="00203469">
              <w:rPr>
                <w:rFonts w:hint="eastAsia"/>
              </w:rPr>
              <w:t>long long ll,ll1,ll2;ll = ll1 % ll2;</w:t>
            </w:r>
          </w:p>
        </w:tc>
        <w:tc>
          <w:tcPr>
            <w:tcW w:w="2959" w:type="dxa"/>
            <w:hideMark/>
          </w:tcPr>
          <w:p w14:paraId="68E825C7" w14:textId="77777777" w:rsidR="00D059E3" w:rsidRPr="00D059E3" w:rsidRDefault="00D059E3">
            <w:r w:rsidRPr="00D059E3">
              <w:rPr>
                <w:rFonts w:hint="eastAsia"/>
              </w:rPr>
              <w:t xml:space="preserve">It is enabled that it is a description because of the surplus calculation. </w:t>
            </w:r>
          </w:p>
        </w:tc>
      </w:tr>
      <w:tr w:rsidR="00D059E3" w:rsidRPr="00D059E3" w14:paraId="10729696" w14:textId="77777777" w:rsidTr="00630B32">
        <w:trPr>
          <w:trHeight w:val="540"/>
        </w:trPr>
        <w:tc>
          <w:tcPr>
            <w:tcW w:w="424" w:type="dxa"/>
            <w:noWrap/>
            <w:hideMark/>
          </w:tcPr>
          <w:p w14:paraId="2C5CEB44" w14:textId="77777777" w:rsidR="00D059E3" w:rsidRPr="00D059E3" w:rsidRDefault="00D059E3" w:rsidP="00D059E3">
            <w:r w:rsidRPr="00D059E3">
              <w:rPr>
                <w:rFonts w:hint="eastAsia"/>
              </w:rPr>
              <w:t>23</w:t>
            </w:r>
          </w:p>
        </w:tc>
        <w:tc>
          <w:tcPr>
            <w:tcW w:w="1268" w:type="dxa"/>
            <w:vMerge/>
            <w:hideMark/>
          </w:tcPr>
          <w:p w14:paraId="03BA5803" w14:textId="77777777" w:rsidR="00D059E3" w:rsidRPr="00D059E3" w:rsidRDefault="00D059E3"/>
        </w:tc>
        <w:tc>
          <w:tcPr>
            <w:tcW w:w="1543" w:type="dxa"/>
            <w:noWrap/>
            <w:hideMark/>
          </w:tcPr>
          <w:p w14:paraId="1ECF296F" w14:textId="77777777" w:rsidR="00D059E3" w:rsidRPr="00203469" w:rsidRDefault="00D059E3" w:rsidP="00D059E3">
            <w:r w:rsidRPr="00203469">
              <w:rPr>
                <w:rFonts w:hint="eastAsia"/>
              </w:rPr>
              <w:t>&gt;&gt;</w:t>
            </w:r>
          </w:p>
        </w:tc>
        <w:tc>
          <w:tcPr>
            <w:tcW w:w="1329" w:type="dxa"/>
            <w:noWrap/>
            <w:hideMark/>
          </w:tcPr>
          <w:p w14:paraId="0C753F99" w14:textId="77777777" w:rsidR="00D059E3" w:rsidRPr="00203469" w:rsidRDefault="00D059E3" w:rsidP="00D059E3">
            <w:r w:rsidRPr="00203469">
              <w:rPr>
                <w:rFonts w:hint="eastAsia"/>
              </w:rPr>
              <w:t>Impropriety</w:t>
            </w:r>
          </w:p>
        </w:tc>
        <w:tc>
          <w:tcPr>
            <w:tcW w:w="2219" w:type="dxa"/>
            <w:hideMark/>
          </w:tcPr>
          <w:p w14:paraId="091593DF" w14:textId="77777777" w:rsidR="00D059E3" w:rsidRPr="00203469" w:rsidRDefault="00D059E3">
            <w:r w:rsidRPr="00203469">
              <w:rPr>
                <w:rFonts w:hint="eastAsia"/>
              </w:rPr>
              <w:t>long long ll,ll1,ll2;ll = ll1 &gt;&gt; ll2;</w:t>
            </w:r>
          </w:p>
        </w:tc>
        <w:tc>
          <w:tcPr>
            <w:tcW w:w="2959" w:type="dxa"/>
            <w:hideMark/>
          </w:tcPr>
          <w:p w14:paraId="1BD689D6" w14:textId="77777777" w:rsidR="00D059E3" w:rsidRPr="00D059E3" w:rsidRDefault="00D059E3">
            <w:r w:rsidRPr="00D059E3">
              <w:rPr>
                <w:rFonts w:hint="eastAsia"/>
              </w:rPr>
              <w:t xml:space="preserve">It is enabled that it is a description because it becomes 64bit shift instruction. </w:t>
            </w:r>
          </w:p>
        </w:tc>
      </w:tr>
      <w:tr w:rsidR="00D059E3" w:rsidRPr="00D059E3" w14:paraId="01174051" w14:textId="77777777" w:rsidTr="00630B32">
        <w:trPr>
          <w:trHeight w:val="540"/>
        </w:trPr>
        <w:tc>
          <w:tcPr>
            <w:tcW w:w="424" w:type="dxa"/>
            <w:noWrap/>
            <w:hideMark/>
          </w:tcPr>
          <w:p w14:paraId="1707A2AE" w14:textId="77777777" w:rsidR="00D059E3" w:rsidRPr="00D059E3" w:rsidRDefault="00D059E3" w:rsidP="00D059E3">
            <w:r w:rsidRPr="00D059E3">
              <w:rPr>
                <w:rFonts w:hint="eastAsia"/>
              </w:rPr>
              <w:t>24</w:t>
            </w:r>
          </w:p>
        </w:tc>
        <w:tc>
          <w:tcPr>
            <w:tcW w:w="1268" w:type="dxa"/>
            <w:vMerge/>
            <w:hideMark/>
          </w:tcPr>
          <w:p w14:paraId="1AF8AACE" w14:textId="77777777" w:rsidR="00D059E3" w:rsidRPr="00D059E3" w:rsidRDefault="00D059E3"/>
        </w:tc>
        <w:tc>
          <w:tcPr>
            <w:tcW w:w="1543" w:type="dxa"/>
            <w:noWrap/>
            <w:hideMark/>
          </w:tcPr>
          <w:p w14:paraId="50BD6026" w14:textId="77777777" w:rsidR="00D059E3" w:rsidRPr="00203469" w:rsidRDefault="00D059E3" w:rsidP="00D059E3">
            <w:r w:rsidRPr="00203469">
              <w:rPr>
                <w:rFonts w:hint="eastAsia"/>
              </w:rPr>
              <w:t>&lt;&lt;</w:t>
            </w:r>
          </w:p>
        </w:tc>
        <w:tc>
          <w:tcPr>
            <w:tcW w:w="1329" w:type="dxa"/>
            <w:noWrap/>
            <w:hideMark/>
          </w:tcPr>
          <w:p w14:paraId="0C1E7E4E" w14:textId="77777777" w:rsidR="00D059E3" w:rsidRPr="00203469" w:rsidRDefault="00D059E3" w:rsidP="00D059E3">
            <w:r w:rsidRPr="00203469">
              <w:rPr>
                <w:rFonts w:hint="eastAsia"/>
              </w:rPr>
              <w:t>Impropriety</w:t>
            </w:r>
          </w:p>
        </w:tc>
        <w:tc>
          <w:tcPr>
            <w:tcW w:w="2219" w:type="dxa"/>
            <w:hideMark/>
          </w:tcPr>
          <w:p w14:paraId="08E02A6A" w14:textId="77777777" w:rsidR="00D059E3" w:rsidRPr="00203469" w:rsidRDefault="00D059E3">
            <w:r w:rsidRPr="00203469">
              <w:rPr>
                <w:rFonts w:hint="eastAsia"/>
              </w:rPr>
              <w:t>long long ll,ll1,ll2;ll = ll1 &lt;&lt; ll2;</w:t>
            </w:r>
          </w:p>
        </w:tc>
        <w:tc>
          <w:tcPr>
            <w:tcW w:w="2959" w:type="dxa"/>
            <w:hideMark/>
          </w:tcPr>
          <w:p w14:paraId="1AC7E134" w14:textId="77777777" w:rsidR="00D059E3" w:rsidRPr="00D059E3" w:rsidRDefault="00D059E3">
            <w:r w:rsidRPr="00D059E3">
              <w:rPr>
                <w:rFonts w:hint="eastAsia"/>
              </w:rPr>
              <w:t xml:space="preserve">It is enabled that it is a description because it becomes 64bit shift instruction. </w:t>
            </w:r>
          </w:p>
        </w:tc>
      </w:tr>
      <w:tr w:rsidR="00D059E3" w:rsidRPr="00D059E3" w14:paraId="3699E91C" w14:textId="77777777" w:rsidTr="00630B32">
        <w:trPr>
          <w:trHeight w:val="540"/>
        </w:trPr>
        <w:tc>
          <w:tcPr>
            <w:tcW w:w="424" w:type="dxa"/>
            <w:noWrap/>
            <w:hideMark/>
          </w:tcPr>
          <w:p w14:paraId="740B0E48" w14:textId="77777777" w:rsidR="00D059E3" w:rsidRPr="00D059E3" w:rsidRDefault="00D059E3" w:rsidP="00D059E3">
            <w:r w:rsidRPr="00D059E3">
              <w:rPr>
                <w:rFonts w:hint="eastAsia"/>
              </w:rPr>
              <w:t>25</w:t>
            </w:r>
          </w:p>
        </w:tc>
        <w:tc>
          <w:tcPr>
            <w:tcW w:w="1268" w:type="dxa"/>
            <w:vMerge w:val="restart"/>
            <w:hideMark/>
          </w:tcPr>
          <w:p w14:paraId="672FDC76" w14:textId="77777777" w:rsidR="00D059E3" w:rsidRPr="00D059E3" w:rsidRDefault="00D059E3" w:rsidP="00D059E3">
            <w:r w:rsidRPr="00D059E3">
              <w:rPr>
                <w:rFonts w:hint="eastAsia"/>
              </w:rPr>
              <w:t>Relational operator</w:t>
            </w:r>
          </w:p>
        </w:tc>
        <w:tc>
          <w:tcPr>
            <w:tcW w:w="1543" w:type="dxa"/>
            <w:noWrap/>
            <w:hideMark/>
          </w:tcPr>
          <w:p w14:paraId="32298D6F" w14:textId="77777777" w:rsidR="00D059E3" w:rsidRPr="00203469" w:rsidRDefault="00D059E3" w:rsidP="00D059E3">
            <w:r w:rsidRPr="00203469">
              <w:rPr>
                <w:rFonts w:hint="eastAsia"/>
              </w:rPr>
              <w:t>&lt;</w:t>
            </w:r>
          </w:p>
        </w:tc>
        <w:tc>
          <w:tcPr>
            <w:tcW w:w="1329" w:type="dxa"/>
            <w:noWrap/>
            <w:hideMark/>
          </w:tcPr>
          <w:p w14:paraId="7F23AABF" w14:textId="77777777" w:rsidR="00D059E3" w:rsidRPr="00203469" w:rsidRDefault="00D059E3" w:rsidP="00D059E3">
            <w:r w:rsidRPr="00203469">
              <w:rPr>
                <w:rFonts w:hint="eastAsia"/>
              </w:rPr>
              <w:t>Impropriety</w:t>
            </w:r>
          </w:p>
        </w:tc>
        <w:tc>
          <w:tcPr>
            <w:tcW w:w="2219" w:type="dxa"/>
            <w:hideMark/>
          </w:tcPr>
          <w:p w14:paraId="165A4FE9" w14:textId="77777777" w:rsidR="00D059E3" w:rsidRPr="00203469" w:rsidRDefault="00D059E3">
            <w:r w:rsidRPr="00203469">
              <w:rPr>
                <w:rFonts w:hint="eastAsia"/>
              </w:rPr>
              <w:t>long long ll,ll1,ll2;ll = (ll1 &lt; ll2);</w:t>
            </w:r>
          </w:p>
        </w:tc>
        <w:tc>
          <w:tcPr>
            <w:tcW w:w="2959" w:type="dxa"/>
            <w:hideMark/>
          </w:tcPr>
          <w:p w14:paraId="21B84E20" w14:textId="77777777" w:rsidR="00D059E3" w:rsidRPr="00D059E3" w:rsidRDefault="00D059E3">
            <w:r w:rsidRPr="00D059E3">
              <w:rPr>
                <w:rFonts w:hint="eastAsia"/>
              </w:rPr>
              <w:t xml:space="preserve">It is enabled that it is a description because it becomes 64bit comparison instruction. </w:t>
            </w:r>
          </w:p>
        </w:tc>
      </w:tr>
      <w:tr w:rsidR="00D059E3" w:rsidRPr="00D059E3" w14:paraId="4DAB0902" w14:textId="77777777" w:rsidTr="00630B32">
        <w:trPr>
          <w:trHeight w:val="540"/>
        </w:trPr>
        <w:tc>
          <w:tcPr>
            <w:tcW w:w="424" w:type="dxa"/>
            <w:noWrap/>
            <w:hideMark/>
          </w:tcPr>
          <w:p w14:paraId="49909596" w14:textId="77777777" w:rsidR="00D059E3" w:rsidRPr="00D059E3" w:rsidRDefault="00D059E3" w:rsidP="00D059E3">
            <w:r w:rsidRPr="00D059E3">
              <w:rPr>
                <w:rFonts w:hint="eastAsia"/>
              </w:rPr>
              <w:lastRenderedPageBreak/>
              <w:t>26</w:t>
            </w:r>
          </w:p>
        </w:tc>
        <w:tc>
          <w:tcPr>
            <w:tcW w:w="1268" w:type="dxa"/>
            <w:vMerge/>
            <w:hideMark/>
          </w:tcPr>
          <w:p w14:paraId="4AC78118" w14:textId="77777777" w:rsidR="00D059E3" w:rsidRPr="00D059E3" w:rsidRDefault="00D059E3"/>
        </w:tc>
        <w:tc>
          <w:tcPr>
            <w:tcW w:w="1543" w:type="dxa"/>
            <w:noWrap/>
            <w:hideMark/>
          </w:tcPr>
          <w:p w14:paraId="62B05B3F" w14:textId="77777777" w:rsidR="00D059E3" w:rsidRPr="00203469" w:rsidRDefault="00D059E3" w:rsidP="00D059E3">
            <w:r w:rsidRPr="00203469">
              <w:rPr>
                <w:rFonts w:hint="eastAsia"/>
              </w:rPr>
              <w:t>&gt;</w:t>
            </w:r>
          </w:p>
        </w:tc>
        <w:tc>
          <w:tcPr>
            <w:tcW w:w="1329" w:type="dxa"/>
            <w:noWrap/>
            <w:hideMark/>
          </w:tcPr>
          <w:p w14:paraId="22A95E73" w14:textId="77777777" w:rsidR="00D059E3" w:rsidRPr="00203469" w:rsidRDefault="00D059E3" w:rsidP="00D059E3">
            <w:r w:rsidRPr="00203469">
              <w:rPr>
                <w:rFonts w:hint="eastAsia"/>
              </w:rPr>
              <w:t>Impropriety</w:t>
            </w:r>
          </w:p>
        </w:tc>
        <w:tc>
          <w:tcPr>
            <w:tcW w:w="2219" w:type="dxa"/>
            <w:hideMark/>
          </w:tcPr>
          <w:p w14:paraId="56991E18" w14:textId="77777777" w:rsidR="00D059E3" w:rsidRPr="00203469" w:rsidRDefault="00D059E3">
            <w:r w:rsidRPr="00203469">
              <w:rPr>
                <w:rFonts w:hint="eastAsia"/>
              </w:rPr>
              <w:t>long long ll,ll1,ll2;ll = (ll1 &gt; ll2);</w:t>
            </w:r>
          </w:p>
        </w:tc>
        <w:tc>
          <w:tcPr>
            <w:tcW w:w="2959" w:type="dxa"/>
            <w:hideMark/>
          </w:tcPr>
          <w:p w14:paraId="4B246106" w14:textId="77777777" w:rsidR="00D059E3" w:rsidRPr="00D059E3" w:rsidRDefault="00D059E3">
            <w:r w:rsidRPr="00D059E3">
              <w:rPr>
                <w:rFonts w:hint="eastAsia"/>
              </w:rPr>
              <w:t xml:space="preserve">It is enabled that it is a description because it becomes 64bit comparison instruction. </w:t>
            </w:r>
          </w:p>
        </w:tc>
      </w:tr>
      <w:tr w:rsidR="00D059E3" w:rsidRPr="00D059E3" w14:paraId="36578D83" w14:textId="77777777" w:rsidTr="00630B32">
        <w:trPr>
          <w:trHeight w:val="540"/>
        </w:trPr>
        <w:tc>
          <w:tcPr>
            <w:tcW w:w="424" w:type="dxa"/>
            <w:noWrap/>
            <w:hideMark/>
          </w:tcPr>
          <w:p w14:paraId="358565CC" w14:textId="77777777" w:rsidR="00D059E3" w:rsidRPr="00D059E3" w:rsidRDefault="00D059E3" w:rsidP="00D059E3">
            <w:r w:rsidRPr="00D059E3">
              <w:rPr>
                <w:rFonts w:hint="eastAsia"/>
              </w:rPr>
              <w:t>27</w:t>
            </w:r>
          </w:p>
        </w:tc>
        <w:tc>
          <w:tcPr>
            <w:tcW w:w="1268" w:type="dxa"/>
            <w:vMerge/>
            <w:hideMark/>
          </w:tcPr>
          <w:p w14:paraId="599F154E" w14:textId="77777777" w:rsidR="00D059E3" w:rsidRPr="00D059E3" w:rsidRDefault="00D059E3"/>
        </w:tc>
        <w:tc>
          <w:tcPr>
            <w:tcW w:w="1543" w:type="dxa"/>
            <w:noWrap/>
            <w:hideMark/>
          </w:tcPr>
          <w:p w14:paraId="47013524" w14:textId="77777777" w:rsidR="00D059E3" w:rsidRPr="00203469" w:rsidRDefault="00D059E3" w:rsidP="00D059E3">
            <w:r w:rsidRPr="00203469">
              <w:rPr>
                <w:rFonts w:hint="eastAsia"/>
              </w:rPr>
              <w:t>&lt;=</w:t>
            </w:r>
          </w:p>
        </w:tc>
        <w:tc>
          <w:tcPr>
            <w:tcW w:w="1329" w:type="dxa"/>
            <w:noWrap/>
            <w:hideMark/>
          </w:tcPr>
          <w:p w14:paraId="14607DD2" w14:textId="77777777" w:rsidR="00D059E3" w:rsidRPr="00203469" w:rsidRDefault="00D059E3" w:rsidP="00D059E3">
            <w:r w:rsidRPr="00203469">
              <w:rPr>
                <w:rFonts w:hint="eastAsia"/>
              </w:rPr>
              <w:t>Impropriety</w:t>
            </w:r>
          </w:p>
        </w:tc>
        <w:tc>
          <w:tcPr>
            <w:tcW w:w="2219" w:type="dxa"/>
            <w:hideMark/>
          </w:tcPr>
          <w:p w14:paraId="54C7AFAA" w14:textId="77777777" w:rsidR="00D059E3" w:rsidRPr="00203469" w:rsidRDefault="00D059E3">
            <w:r w:rsidRPr="00203469">
              <w:rPr>
                <w:rFonts w:hint="eastAsia"/>
              </w:rPr>
              <w:t>long long ll,ll1,ll2;ll = (ll1 &lt;= ll2);</w:t>
            </w:r>
          </w:p>
        </w:tc>
        <w:tc>
          <w:tcPr>
            <w:tcW w:w="2959" w:type="dxa"/>
            <w:hideMark/>
          </w:tcPr>
          <w:p w14:paraId="0BAAE673" w14:textId="77777777" w:rsidR="00D059E3" w:rsidRPr="00D059E3" w:rsidRDefault="00D059E3">
            <w:r w:rsidRPr="00D059E3">
              <w:rPr>
                <w:rFonts w:hint="eastAsia"/>
              </w:rPr>
              <w:t xml:space="preserve">It is enabled that it is a description because it becomes 64bit comparison instruction. </w:t>
            </w:r>
          </w:p>
        </w:tc>
      </w:tr>
      <w:tr w:rsidR="00D059E3" w:rsidRPr="00D059E3" w14:paraId="788E1733" w14:textId="77777777" w:rsidTr="00630B32">
        <w:trPr>
          <w:trHeight w:val="540"/>
        </w:trPr>
        <w:tc>
          <w:tcPr>
            <w:tcW w:w="424" w:type="dxa"/>
            <w:noWrap/>
            <w:hideMark/>
          </w:tcPr>
          <w:p w14:paraId="57DCBC38" w14:textId="77777777" w:rsidR="00D059E3" w:rsidRPr="00D059E3" w:rsidRDefault="00D059E3" w:rsidP="00D059E3">
            <w:r w:rsidRPr="00D059E3">
              <w:rPr>
                <w:rFonts w:hint="eastAsia"/>
              </w:rPr>
              <w:t>28</w:t>
            </w:r>
          </w:p>
        </w:tc>
        <w:tc>
          <w:tcPr>
            <w:tcW w:w="1268" w:type="dxa"/>
            <w:vMerge/>
            <w:hideMark/>
          </w:tcPr>
          <w:p w14:paraId="4A2DA42F" w14:textId="77777777" w:rsidR="00D059E3" w:rsidRPr="00D059E3" w:rsidRDefault="00D059E3"/>
        </w:tc>
        <w:tc>
          <w:tcPr>
            <w:tcW w:w="1543" w:type="dxa"/>
            <w:noWrap/>
            <w:hideMark/>
          </w:tcPr>
          <w:p w14:paraId="540071DE" w14:textId="77777777" w:rsidR="00D059E3" w:rsidRPr="00203469" w:rsidRDefault="00D059E3" w:rsidP="00D059E3">
            <w:r w:rsidRPr="00203469">
              <w:rPr>
                <w:rFonts w:hint="eastAsia"/>
              </w:rPr>
              <w:t>&gt;=</w:t>
            </w:r>
          </w:p>
        </w:tc>
        <w:tc>
          <w:tcPr>
            <w:tcW w:w="1329" w:type="dxa"/>
            <w:noWrap/>
            <w:hideMark/>
          </w:tcPr>
          <w:p w14:paraId="301D46D6" w14:textId="77777777" w:rsidR="00D059E3" w:rsidRPr="00203469" w:rsidRDefault="00D059E3" w:rsidP="00D059E3">
            <w:r w:rsidRPr="00203469">
              <w:rPr>
                <w:rFonts w:hint="eastAsia"/>
              </w:rPr>
              <w:t>Impropriety</w:t>
            </w:r>
          </w:p>
        </w:tc>
        <w:tc>
          <w:tcPr>
            <w:tcW w:w="2219" w:type="dxa"/>
            <w:hideMark/>
          </w:tcPr>
          <w:p w14:paraId="6E335CE0" w14:textId="77777777" w:rsidR="00D059E3" w:rsidRPr="00203469" w:rsidRDefault="00D059E3">
            <w:r w:rsidRPr="00203469">
              <w:rPr>
                <w:rFonts w:hint="eastAsia"/>
              </w:rPr>
              <w:t>long long ll,ll1,ll2;ll = (ll1 &gt;= ll2);</w:t>
            </w:r>
          </w:p>
        </w:tc>
        <w:tc>
          <w:tcPr>
            <w:tcW w:w="2959" w:type="dxa"/>
            <w:hideMark/>
          </w:tcPr>
          <w:p w14:paraId="437EF51C" w14:textId="77777777" w:rsidR="00D059E3" w:rsidRPr="00D059E3" w:rsidRDefault="00D059E3">
            <w:r w:rsidRPr="00D059E3">
              <w:rPr>
                <w:rFonts w:hint="eastAsia"/>
              </w:rPr>
              <w:t xml:space="preserve">It is enabled that it is a description because it becomes 64bit comparison instruction. </w:t>
            </w:r>
          </w:p>
        </w:tc>
      </w:tr>
      <w:tr w:rsidR="00D059E3" w:rsidRPr="00D059E3" w14:paraId="07DF4640" w14:textId="77777777" w:rsidTr="00630B32">
        <w:trPr>
          <w:trHeight w:val="540"/>
        </w:trPr>
        <w:tc>
          <w:tcPr>
            <w:tcW w:w="424" w:type="dxa"/>
            <w:noWrap/>
            <w:hideMark/>
          </w:tcPr>
          <w:p w14:paraId="7E1CEC2B" w14:textId="77777777" w:rsidR="00D059E3" w:rsidRPr="00D059E3" w:rsidRDefault="00D059E3" w:rsidP="00D059E3">
            <w:r w:rsidRPr="00D059E3">
              <w:rPr>
                <w:rFonts w:hint="eastAsia"/>
              </w:rPr>
              <w:t>29</w:t>
            </w:r>
          </w:p>
        </w:tc>
        <w:tc>
          <w:tcPr>
            <w:tcW w:w="1268" w:type="dxa"/>
            <w:vMerge w:val="restart"/>
            <w:hideMark/>
          </w:tcPr>
          <w:p w14:paraId="369D3C83" w14:textId="77777777" w:rsidR="00D059E3" w:rsidRPr="00D059E3" w:rsidRDefault="00D059E3" w:rsidP="00D059E3">
            <w:r w:rsidRPr="00D059E3">
              <w:rPr>
                <w:rFonts w:hint="eastAsia"/>
              </w:rPr>
              <w:t>Equality operator</w:t>
            </w:r>
          </w:p>
        </w:tc>
        <w:tc>
          <w:tcPr>
            <w:tcW w:w="1543" w:type="dxa"/>
            <w:noWrap/>
            <w:hideMark/>
          </w:tcPr>
          <w:p w14:paraId="4927300D" w14:textId="77777777" w:rsidR="00D059E3" w:rsidRPr="00203469" w:rsidRDefault="00D059E3" w:rsidP="00D059E3">
            <w:r w:rsidRPr="00203469">
              <w:rPr>
                <w:rFonts w:hint="eastAsia"/>
              </w:rPr>
              <w:t>==</w:t>
            </w:r>
          </w:p>
        </w:tc>
        <w:tc>
          <w:tcPr>
            <w:tcW w:w="1329" w:type="dxa"/>
            <w:noWrap/>
            <w:hideMark/>
          </w:tcPr>
          <w:p w14:paraId="7F6B40FB" w14:textId="77777777" w:rsidR="00D059E3" w:rsidRPr="00203469" w:rsidRDefault="00D059E3" w:rsidP="00D059E3">
            <w:r w:rsidRPr="00203469">
              <w:rPr>
                <w:rFonts w:hint="eastAsia"/>
              </w:rPr>
              <w:t>Impropriety</w:t>
            </w:r>
          </w:p>
        </w:tc>
        <w:tc>
          <w:tcPr>
            <w:tcW w:w="2219" w:type="dxa"/>
            <w:hideMark/>
          </w:tcPr>
          <w:p w14:paraId="50A8CA5A" w14:textId="77777777" w:rsidR="00D059E3" w:rsidRPr="00203469" w:rsidRDefault="00D059E3">
            <w:r w:rsidRPr="00203469">
              <w:rPr>
                <w:rFonts w:hint="eastAsia"/>
              </w:rPr>
              <w:t>long long ll,ll1,ll2;ll = (ll1 == ll2);</w:t>
            </w:r>
          </w:p>
        </w:tc>
        <w:tc>
          <w:tcPr>
            <w:tcW w:w="2959" w:type="dxa"/>
            <w:hideMark/>
          </w:tcPr>
          <w:p w14:paraId="7667D18F" w14:textId="77777777" w:rsidR="00D059E3" w:rsidRPr="00D059E3" w:rsidRDefault="00D059E3">
            <w:r w:rsidRPr="00D059E3">
              <w:rPr>
                <w:rFonts w:hint="eastAsia"/>
              </w:rPr>
              <w:t xml:space="preserve">It is enabled that it is a description because it becomes 64bit comparison instruction. </w:t>
            </w:r>
          </w:p>
        </w:tc>
      </w:tr>
      <w:tr w:rsidR="00D059E3" w:rsidRPr="00D059E3" w14:paraId="58E38454" w14:textId="77777777" w:rsidTr="00630B32">
        <w:trPr>
          <w:trHeight w:val="540"/>
        </w:trPr>
        <w:tc>
          <w:tcPr>
            <w:tcW w:w="424" w:type="dxa"/>
            <w:noWrap/>
            <w:hideMark/>
          </w:tcPr>
          <w:p w14:paraId="1B96BCED" w14:textId="77777777" w:rsidR="00D059E3" w:rsidRPr="00D059E3" w:rsidRDefault="00D059E3" w:rsidP="00D059E3">
            <w:r w:rsidRPr="00D059E3">
              <w:rPr>
                <w:rFonts w:hint="eastAsia"/>
              </w:rPr>
              <w:t>30</w:t>
            </w:r>
          </w:p>
        </w:tc>
        <w:tc>
          <w:tcPr>
            <w:tcW w:w="1268" w:type="dxa"/>
            <w:vMerge/>
            <w:hideMark/>
          </w:tcPr>
          <w:p w14:paraId="00DA8201" w14:textId="77777777" w:rsidR="00D059E3" w:rsidRPr="00D059E3" w:rsidRDefault="00D059E3"/>
        </w:tc>
        <w:tc>
          <w:tcPr>
            <w:tcW w:w="1543" w:type="dxa"/>
            <w:noWrap/>
            <w:hideMark/>
          </w:tcPr>
          <w:p w14:paraId="59BA12CA" w14:textId="77777777" w:rsidR="00D059E3" w:rsidRPr="00203469" w:rsidRDefault="00D059E3" w:rsidP="00D059E3">
            <w:r w:rsidRPr="00203469">
              <w:rPr>
                <w:rFonts w:hint="eastAsia"/>
              </w:rPr>
              <w:t>!=</w:t>
            </w:r>
          </w:p>
        </w:tc>
        <w:tc>
          <w:tcPr>
            <w:tcW w:w="1329" w:type="dxa"/>
            <w:noWrap/>
            <w:hideMark/>
          </w:tcPr>
          <w:p w14:paraId="526FB297" w14:textId="77777777" w:rsidR="00D059E3" w:rsidRPr="00203469" w:rsidRDefault="00D059E3" w:rsidP="00D059E3">
            <w:r w:rsidRPr="00203469">
              <w:rPr>
                <w:rFonts w:hint="eastAsia"/>
              </w:rPr>
              <w:t>Impropriety</w:t>
            </w:r>
          </w:p>
        </w:tc>
        <w:tc>
          <w:tcPr>
            <w:tcW w:w="2219" w:type="dxa"/>
            <w:hideMark/>
          </w:tcPr>
          <w:p w14:paraId="22231CAE" w14:textId="77777777" w:rsidR="00D059E3" w:rsidRPr="00203469" w:rsidRDefault="00D059E3">
            <w:r w:rsidRPr="00203469">
              <w:rPr>
                <w:rFonts w:hint="eastAsia"/>
              </w:rPr>
              <w:t>long long ll,ll1,ll2;ll = (ll1 != ll2);</w:t>
            </w:r>
          </w:p>
        </w:tc>
        <w:tc>
          <w:tcPr>
            <w:tcW w:w="2959" w:type="dxa"/>
            <w:hideMark/>
          </w:tcPr>
          <w:p w14:paraId="3810002D" w14:textId="77777777" w:rsidR="00D059E3" w:rsidRPr="00D059E3" w:rsidRDefault="00D059E3">
            <w:r w:rsidRPr="00D059E3">
              <w:rPr>
                <w:rFonts w:hint="eastAsia"/>
              </w:rPr>
              <w:t xml:space="preserve">It is enabled that it is a description because it becomes 64bit comparison instruction. </w:t>
            </w:r>
          </w:p>
        </w:tc>
      </w:tr>
      <w:tr w:rsidR="00D059E3" w:rsidRPr="00D059E3" w14:paraId="78A4C8FF" w14:textId="77777777" w:rsidTr="00630B32">
        <w:trPr>
          <w:trHeight w:val="540"/>
        </w:trPr>
        <w:tc>
          <w:tcPr>
            <w:tcW w:w="424" w:type="dxa"/>
            <w:noWrap/>
            <w:hideMark/>
          </w:tcPr>
          <w:p w14:paraId="2B587D62" w14:textId="77777777" w:rsidR="00D059E3" w:rsidRPr="00D059E3" w:rsidRDefault="00D059E3" w:rsidP="00D059E3">
            <w:r w:rsidRPr="00D059E3">
              <w:rPr>
                <w:rFonts w:hint="eastAsia"/>
              </w:rPr>
              <w:t>31</w:t>
            </w:r>
          </w:p>
        </w:tc>
        <w:tc>
          <w:tcPr>
            <w:tcW w:w="1268" w:type="dxa"/>
            <w:vMerge w:val="restart"/>
            <w:hideMark/>
          </w:tcPr>
          <w:p w14:paraId="7CCEDD88" w14:textId="77777777" w:rsidR="00D059E3" w:rsidRPr="00D059E3" w:rsidRDefault="00D059E3" w:rsidP="00D059E3">
            <w:r w:rsidRPr="00D059E3">
              <w:rPr>
                <w:rFonts w:hint="eastAsia"/>
              </w:rPr>
              <w:t>Bit operator</w:t>
            </w:r>
          </w:p>
        </w:tc>
        <w:tc>
          <w:tcPr>
            <w:tcW w:w="1543" w:type="dxa"/>
            <w:noWrap/>
            <w:hideMark/>
          </w:tcPr>
          <w:p w14:paraId="2715AECE" w14:textId="77777777" w:rsidR="00D059E3" w:rsidRPr="00203469" w:rsidRDefault="00D059E3" w:rsidP="00D059E3">
            <w:r w:rsidRPr="00203469">
              <w:rPr>
                <w:rFonts w:hint="eastAsia"/>
              </w:rPr>
              <w:t>&amp;</w:t>
            </w:r>
          </w:p>
        </w:tc>
        <w:tc>
          <w:tcPr>
            <w:tcW w:w="1329" w:type="dxa"/>
            <w:noWrap/>
            <w:hideMark/>
          </w:tcPr>
          <w:p w14:paraId="05DFED2E" w14:textId="77777777" w:rsidR="00D059E3" w:rsidRPr="00203469" w:rsidRDefault="00D059E3" w:rsidP="00D059E3">
            <w:r w:rsidRPr="00203469">
              <w:rPr>
                <w:rFonts w:hint="eastAsia"/>
              </w:rPr>
              <w:t>Acceptable</w:t>
            </w:r>
          </w:p>
        </w:tc>
        <w:tc>
          <w:tcPr>
            <w:tcW w:w="2219" w:type="dxa"/>
            <w:hideMark/>
          </w:tcPr>
          <w:p w14:paraId="7A9AB71A" w14:textId="77777777" w:rsidR="00D059E3" w:rsidRPr="00203469" w:rsidRDefault="00D059E3">
            <w:r w:rsidRPr="00203469">
              <w:rPr>
                <w:rFonts w:hint="eastAsia"/>
              </w:rPr>
              <w:t>long long ll,ll1,ll2;ll = (ll1 &amp; ll2);</w:t>
            </w:r>
          </w:p>
        </w:tc>
        <w:tc>
          <w:tcPr>
            <w:tcW w:w="2959" w:type="dxa"/>
            <w:hideMark/>
          </w:tcPr>
          <w:p w14:paraId="1C6F65E5" w14:textId="77777777" w:rsidR="00D059E3" w:rsidRPr="00D059E3" w:rsidRDefault="00D059E3">
            <w:r w:rsidRPr="00D059E3">
              <w:rPr>
                <w:rFonts w:hint="eastAsia"/>
              </w:rPr>
              <w:t xml:space="preserve">The description is permitted for the settlement for 64bit AND instruction. </w:t>
            </w:r>
          </w:p>
        </w:tc>
      </w:tr>
      <w:tr w:rsidR="00D059E3" w:rsidRPr="00D059E3" w14:paraId="6015897C" w14:textId="77777777" w:rsidTr="00630B32">
        <w:trPr>
          <w:trHeight w:val="540"/>
        </w:trPr>
        <w:tc>
          <w:tcPr>
            <w:tcW w:w="424" w:type="dxa"/>
            <w:noWrap/>
            <w:hideMark/>
          </w:tcPr>
          <w:p w14:paraId="64BFD16D" w14:textId="77777777" w:rsidR="00D059E3" w:rsidRPr="00D059E3" w:rsidRDefault="00D059E3" w:rsidP="00D059E3">
            <w:r w:rsidRPr="00D059E3">
              <w:rPr>
                <w:rFonts w:hint="eastAsia"/>
              </w:rPr>
              <w:t>32</w:t>
            </w:r>
          </w:p>
        </w:tc>
        <w:tc>
          <w:tcPr>
            <w:tcW w:w="1268" w:type="dxa"/>
            <w:vMerge/>
            <w:hideMark/>
          </w:tcPr>
          <w:p w14:paraId="2DD226EE" w14:textId="77777777" w:rsidR="00D059E3" w:rsidRPr="00D059E3" w:rsidRDefault="00D059E3"/>
        </w:tc>
        <w:tc>
          <w:tcPr>
            <w:tcW w:w="1543" w:type="dxa"/>
            <w:noWrap/>
            <w:hideMark/>
          </w:tcPr>
          <w:p w14:paraId="722C3440" w14:textId="77777777" w:rsidR="00D059E3" w:rsidRPr="00203469" w:rsidRDefault="00D059E3" w:rsidP="00D059E3">
            <w:r w:rsidRPr="00203469">
              <w:rPr>
                <w:rFonts w:hint="eastAsia"/>
              </w:rPr>
              <w:t>^</w:t>
            </w:r>
          </w:p>
        </w:tc>
        <w:tc>
          <w:tcPr>
            <w:tcW w:w="1329" w:type="dxa"/>
            <w:noWrap/>
            <w:hideMark/>
          </w:tcPr>
          <w:p w14:paraId="24DD7982" w14:textId="77777777" w:rsidR="00D059E3" w:rsidRPr="00203469" w:rsidRDefault="00D059E3" w:rsidP="00D059E3">
            <w:r w:rsidRPr="00203469">
              <w:rPr>
                <w:rFonts w:hint="eastAsia"/>
              </w:rPr>
              <w:t>Acceptable</w:t>
            </w:r>
          </w:p>
        </w:tc>
        <w:tc>
          <w:tcPr>
            <w:tcW w:w="2219" w:type="dxa"/>
            <w:hideMark/>
          </w:tcPr>
          <w:p w14:paraId="5F8B2640" w14:textId="77777777" w:rsidR="00D059E3" w:rsidRPr="00203469" w:rsidRDefault="00D059E3">
            <w:r w:rsidRPr="00203469">
              <w:rPr>
                <w:rFonts w:hint="eastAsia"/>
              </w:rPr>
              <w:t>long long ll,ll1,ll2;ll = (ll1 ^ ll2);</w:t>
            </w:r>
          </w:p>
        </w:tc>
        <w:tc>
          <w:tcPr>
            <w:tcW w:w="2959" w:type="dxa"/>
            <w:hideMark/>
          </w:tcPr>
          <w:p w14:paraId="78473DAA" w14:textId="77777777" w:rsidR="00D059E3" w:rsidRPr="00D059E3" w:rsidRDefault="00D059E3">
            <w:r w:rsidRPr="00D059E3">
              <w:rPr>
                <w:rFonts w:hint="eastAsia"/>
              </w:rPr>
              <w:t xml:space="preserve">The description is permitted for the settlement for 64bit XOR instruction. </w:t>
            </w:r>
          </w:p>
        </w:tc>
      </w:tr>
      <w:tr w:rsidR="00D059E3" w:rsidRPr="00D059E3" w14:paraId="14438BE3" w14:textId="77777777" w:rsidTr="00630B32">
        <w:trPr>
          <w:trHeight w:val="540"/>
        </w:trPr>
        <w:tc>
          <w:tcPr>
            <w:tcW w:w="424" w:type="dxa"/>
            <w:noWrap/>
            <w:hideMark/>
          </w:tcPr>
          <w:p w14:paraId="35483516" w14:textId="77777777" w:rsidR="00D059E3" w:rsidRPr="00D059E3" w:rsidRDefault="00D059E3" w:rsidP="00D059E3">
            <w:r w:rsidRPr="00D059E3">
              <w:rPr>
                <w:rFonts w:hint="eastAsia"/>
              </w:rPr>
              <w:t>33</w:t>
            </w:r>
          </w:p>
        </w:tc>
        <w:tc>
          <w:tcPr>
            <w:tcW w:w="1268" w:type="dxa"/>
            <w:vMerge/>
            <w:hideMark/>
          </w:tcPr>
          <w:p w14:paraId="2E295B12" w14:textId="77777777" w:rsidR="00D059E3" w:rsidRPr="00D059E3" w:rsidRDefault="00D059E3"/>
        </w:tc>
        <w:tc>
          <w:tcPr>
            <w:tcW w:w="1543" w:type="dxa"/>
            <w:noWrap/>
            <w:hideMark/>
          </w:tcPr>
          <w:p w14:paraId="03977F5C" w14:textId="77777777" w:rsidR="00D059E3" w:rsidRPr="00203469" w:rsidRDefault="00D059E3" w:rsidP="00D059E3">
            <w:r w:rsidRPr="00203469">
              <w:rPr>
                <w:rFonts w:hint="eastAsia"/>
              </w:rPr>
              <w:t>|</w:t>
            </w:r>
          </w:p>
        </w:tc>
        <w:tc>
          <w:tcPr>
            <w:tcW w:w="1329" w:type="dxa"/>
            <w:noWrap/>
            <w:hideMark/>
          </w:tcPr>
          <w:p w14:paraId="65FD9A47" w14:textId="77777777" w:rsidR="00D059E3" w:rsidRPr="00203469" w:rsidRDefault="00D059E3" w:rsidP="00D059E3">
            <w:r w:rsidRPr="00203469">
              <w:rPr>
                <w:rFonts w:hint="eastAsia"/>
              </w:rPr>
              <w:t>Acceptable</w:t>
            </w:r>
          </w:p>
        </w:tc>
        <w:tc>
          <w:tcPr>
            <w:tcW w:w="2219" w:type="dxa"/>
            <w:hideMark/>
          </w:tcPr>
          <w:p w14:paraId="4D1475ED" w14:textId="77777777" w:rsidR="00D059E3" w:rsidRPr="00203469" w:rsidRDefault="00D059E3">
            <w:r w:rsidRPr="00203469">
              <w:rPr>
                <w:rFonts w:hint="eastAsia"/>
              </w:rPr>
              <w:t>long long ll,ll1,ll2;ll = (ll1 | ll2);</w:t>
            </w:r>
          </w:p>
        </w:tc>
        <w:tc>
          <w:tcPr>
            <w:tcW w:w="2959" w:type="dxa"/>
            <w:hideMark/>
          </w:tcPr>
          <w:p w14:paraId="24FCE0A9" w14:textId="77777777" w:rsidR="00D059E3" w:rsidRPr="00D059E3" w:rsidRDefault="00D059E3">
            <w:r w:rsidRPr="00D059E3">
              <w:rPr>
                <w:rFonts w:hint="eastAsia"/>
              </w:rPr>
              <w:t xml:space="preserve">The description is permitted for the settlement for 64bit OR instruction. </w:t>
            </w:r>
          </w:p>
        </w:tc>
      </w:tr>
      <w:tr w:rsidR="00D059E3" w:rsidRPr="00D059E3" w14:paraId="3223C9DD" w14:textId="77777777" w:rsidTr="00630B32">
        <w:trPr>
          <w:trHeight w:val="1350"/>
        </w:trPr>
        <w:tc>
          <w:tcPr>
            <w:tcW w:w="424" w:type="dxa"/>
            <w:noWrap/>
            <w:hideMark/>
          </w:tcPr>
          <w:p w14:paraId="7E5A4ACB" w14:textId="77777777" w:rsidR="00D059E3" w:rsidRPr="00D059E3" w:rsidRDefault="00D059E3" w:rsidP="00D059E3">
            <w:r w:rsidRPr="00D059E3">
              <w:rPr>
                <w:rFonts w:hint="eastAsia"/>
              </w:rPr>
              <w:t>34</w:t>
            </w:r>
          </w:p>
        </w:tc>
        <w:tc>
          <w:tcPr>
            <w:tcW w:w="1268" w:type="dxa"/>
            <w:vMerge w:val="restart"/>
            <w:hideMark/>
          </w:tcPr>
          <w:p w14:paraId="68F44AF3" w14:textId="77777777" w:rsidR="00D059E3" w:rsidRPr="00D059E3" w:rsidRDefault="00D059E3" w:rsidP="00D059E3">
            <w:r w:rsidRPr="00D059E3">
              <w:rPr>
                <w:rFonts w:hint="eastAsia"/>
              </w:rPr>
              <w:t>Boolean</w:t>
            </w:r>
          </w:p>
        </w:tc>
        <w:tc>
          <w:tcPr>
            <w:tcW w:w="1543" w:type="dxa"/>
            <w:noWrap/>
            <w:hideMark/>
          </w:tcPr>
          <w:p w14:paraId="7EEC3A32" w14:textId="77777777" w:rsidR="00D059E3" w:rsidRPr="00203469" w:rsidRDefault="00D059E3" w:rsidP="00D059E3">
            <w:r w:rsidRPr="00203469">
              <w:rPr>
                <w:rFonts w:hint="eastAsia"/>
              </w:rPr>
              <w:t>&amp;&amp;</w:t>
            </w:r>
          </w:p>
        </w:tc>
        <w:tc>
          <w:tcPr>
            <w:tcW w:w="1329" w:type="dxa"/>
            <w:noWrap/>
            <w:hideMark/>
          </w:tcPr>
          <w:p w14:paraId="47817BE9" w14:textId="77777777" w:rsidR="00D059E3" w:rsidRPr="00203469" w:rsidRDefault="00D059E3" w:rsidP="00D059E3">
            <w:r w:rsidRPr="00203469">
              <w:rPr>
                <w:rFonts w:hint="eastAsia"/>
              </w:rPr>
              <w:t>Impropriety</w:t>
            </w:r>
          </w:p>
        </w:tc>
        <w:tc>
          <w:tcPr>
            <w:tcW w:w="2219" w:type="dxa"/>
            <w:hideMark/>
          </w:tcPr>
          <w:p w14:paraId="4D7B7B47" w14:textId="77777777" w:rsidR="00D059E3" w:rsidRPr="00203469" w:rsidRDefault="00D059E3">
            <w:r w:rsidRPr="00203469">
              <w:rPr>
                <w:rFonts w:hint="eastAsia"/>
              </w:rPr>
              <w:t>long long ll,ll1,ll2;ll = (ll1 &amp;&amp; ll2);</w:t>
            </w:r>
          </w:p>
        </w:tc>
        <w:tc>
          <w:tcPr>
            <w:tcW w:w="2959" w:type="dxa"/>
            <w:hideMark/>
          </w:tcPr>
          <w:p w14:paraId="15352046" w14:textId="77777777" w:rsidR="00D059E3" w:rsidRPr="00D059E3" w:rsidRDefault="00D059E3">
            <w:r w:rsidRPr="00D059E3">
              <w:rPr>
                <w:rFonts w:hint="eastAsia"/>
              </w:rPr>
              <w:t xml:space="preserve">It is enabled that it is a description because it generates 64bit comparison instruction (ne) with both operands of the boolean. Moreover, when both operands are 64bit integer types, the same error is output by both operands. </w:t>
            </w:r>
          </w:p>
        </w:tc>
      </w:tr>
      <w:tr w:rsidR="00D059E3" w:rsidRPr="00D059E3" w14:paraId="109669AB" w14:textId="77777777" w:rsidTr="00630B32">
        <w:trPr>
          <w:trHeight w:val="1350"/>
        </w:trPr>
        <w:tc>
          <w:tcPr>
            <w:tcW w:w="424" w:type="dxa"/>
            <w:noWrap/>
            <w:hideMark/>
          </w:tcPr>
          <w:p w14:paraId="2203F21D" w14:textId="77777777" w:rsidR="00D059E3" w:rsidRPr="00D059E3" w:rsidRDefault="00D059E3" w:rsidP="00D059E3">
            <w:r w:rsidRPr="00D059E3">
              <w:rPr>
                <w:rFonts w:hint="eastAsia"/>
              </w:rPr>
              <w:t>35</w:t>
            </w:r>
          </w:p>
        </w:tc>
        <w:tc>
          <w:tcPr>
            <w:tcW w:w="1268" w:type="dxa"/>
            <w:vMerge/>
            <w:hideMark/>
          </w:tcPr>
          <w:p w14:paraId="0C6BF950" w14:textId="77777777" w:rsidR="00D059E3" w:rsidRPr="00D059E3" w:rsidRDefault="00D059E3"/>
        </w:tc>
        <w:tc>
          <w:tcPr>
            <w:tcW w:w="1543" w:type="dxa"/>
            <w:noWrap/>
            <w:hideMark/>
          </w:tcPr>
          <w:p w14:paraId="25481D13" w14:textId="77777777" w:rsidR="00D059E3" w:rsidRPr="00203469" w:rsidRDefault="00D059E3" w:rsidP="00D059E3">
            <w:r w:rsidRPr="00203469">
              <w:rPr>
                <w:rFonts w:hint="eastAsia"/>
              </w:rPr>
              <w:t>||</w:t>
            </w:r>
          </w:p>
        </w:tc>
        <w:tc>
          <w:tcPr>
            <w:tcW w:w="1329" w:type="dxa"/>
            <w:noWrap/>
            <w:hideMark/>
          </w:tcPr>
          <w:p w14:paraId="5A901F6B" w14:textId="77777777" w:rsidR="00D059E3" w:rsidRPr="00203469" w:rsidRDefault="00D059E3" w:rsidP="00D059E3">
            <w:r w:rsidRPr="00203469">
              <w:rPr>
                <w:rFonts w:hint="eastAsia"/>
              </w:rPr>
              <w:t>Impropriety</w:t>
            </w:r>
          </w:p>
        </w:tc>
        <w:tc>
          <w:tcPr>
            <w:tcW w:w="2219" w:type="dxa"/>
            <w:hideMark/>
          </w:tcPr>
          <w:p w14:paraId="66122A94" w14:textId="77777777" w:rsidR="00D059E3" w:rsidRPr="00203469" w:rsidRDefault="00D059E3">
            <w:r w:rsidRPr="00203469">
              <w:rPr>
                <w:rFonts w:hint="eastAsia"/>
              </w:rPr>
              <w:t>long long ll,ll1,ll2;ll = (ll1 || ll2);</w:t>
            </w:r>
          </w:p>
        </w:tc>
        <w:tc>
          <w:tcPr>
            <w:tcW w:w="2959" w:type="dxa"/>
            <w:hideMark/>
          </w:tcPr>
          <w:p w14:paraId="61F86062" w14:textId="77777777" w:rsidR="00D059E3" w:rsidRPr="00D059E3" w:rsidRDefault="00D059E3">
            <w:r w:rsidRPr="00D059E3">
              <w:rPr>
                <w:rFonts w:hint="eastAsia"/>
              </w:rPr>
              <w:t xml:space="preserve">It is enabled that it is a description because it generates 64bit comparison instruction (ne) with both operands of the boolean. Moreover, when both operands are 64bit integer types, the same error is output by both operands. </w:t>
            </w:r>
          </w:p>
        </w:tc>
      </w:tr>
      <w:tr w:rsidR="00D059E3" w:rsidRPr="00D059E3" w14:paraId="537FB972" w14:textId="77777777" w:rsidTr="00630B32">
        <w:trPr>
          <w:trHeight w:val="1080"/>
        </w:trPr>
        <w:tc>
          <w:tcPr>
            <w:tcW w:w="424" w:type="dxa"/>
            <w:noWrap/>
            <w:hideMark/>
          </w:tcPr>
          <w:p w14:paraId="75608555" w14:textId="77777777" w:rsidR="00D059E3" w:rsidRPr="00D059E3" w:rsidRDefault="00D059E3" w:rsidP="00D059E3">
            <w:r w:rsidRPr="00D059E3">
              <w:rPr>
                <w:rFonts w:hint="eastAsia"/>
              </w:rPr>
              <w:t>36</w:t>
            </w:r>
          </w:p>
        </w:tc>
        <w:tc>
          <w:tcPr>
            <w:tcW w:w="1268" w:type="dxa"/>
            <w:hideMark/>
          </w:tcPr>
          <w:p w14:paraId="12E80146" w14:textId="77777777" w:rsidR="00D059E3" w:rsidRPr="00D059E3" w:rsidRDefault="00D059E3" w:rsidP="00D059E3">
            <w:r w:rsidRPr="00D059E3">
              <w:rPr>
                <w:rFonts w:hint="eastAsia"/>
              </w:rPr>
              <w:t>Conditional operator</w:t>
            </w:r>
          </w:p>
        </w:tc>
        <w:tc>
          <w:tcPr>
            <w:tcW w:w="1543" w:type="dxa"/>
            <w:noWrap/>
            <w:hideMark/>
          </w:tcPr>
          <w:p w14:paraId="6985836A" w14:textId="77777777" w:rsidR="00D059E3" w:rsidRPr="00203469" w:rsidRDefault="00D059E3" w:rsidP="00D059E3">
            <w:r w:rsidRPr="00203469">
              <w:rPr>
                <w:rFonts w:hint="eastAsia"/>
              </w:rPr>
              <w:t>? :</w:t>
            </w:r>
          </w:p>
        </w:tc>
        <w:tc>
          <w:tcPr>
            <w:tcW w:w="1329" w:type="dxa"/>
            <w:noWrap/>
            <w:hideMark/>
          </w:tcPr>
          <w:p w14:paraId="420F610F" w14:textId="77777777" w:rsidR="00D059E3" w:rsidRPr="00203469" w:rsidRDefault="00D059E3" w:rsidP="00D059E3">
            <w:r w:rsidRPr="00203469">
              <w:rPr>
                <w:rFonts w:hint="eastAsia"/>
              </w:rPr>
              <w:t xml:space="preserve">Part is improper. </w:t>
            </w:r>
          </w:p>
        </w:tc>
        <w:tc>
          <w:tcPr>
            <w:tcW w:w="2219" w:type="dxa"/>
            <w:hideMark/>
          </w:tcPr>
          <w:p w14:paraId="630B5756" w14:textId="77777777" w:rsidR="00D059E3" w:rsidRPr="00203469" w:rsidRDefault="00D059E3">
            <w:r w:rsidRPr="00203469">
              <w:rPr>
                <w:rFonts w:hint="eastAsia"/>
              </w:rPr>
              <w:t xml:space="preserve">long long ll,ll1,ll2;int i;float f;ll = (ll ? ll1 : ll2);i ? f : ll;// Cast to the float type is generated in ll. </w:t>
            </w:r>
          </w:p>
        </w:tc>
        <w:tc>
          <w:tcPr>
            <w:tcW w:w="2959" w:type="dxa"/>
            <w:hideMark/>
          </w:tcPr>
          <w:p w14:paraId="452264BE" w14:textId="77777777" w:rsidR="00D059E3" w:rsidRPr="00D059E3" w:rsidRDefault="00D059E3">
            <w:r w:rsidRPr="00D059E3">
              <w:rPr>
                <w:rFonts w:hint="eastAsia"/>
              </w:rPr>
              <w:t xml:space="preserve">The description in the first operand is assumed to be improper because it becomes 64bit operation instruction (ne). </w:t>
            </w:r>
          </w:p>
        </w:tc>
      </w:tr>
      <w:tr w:rsidR="00D059E3" w:rsidRPr="00D059E3" w14:paraId="22969577" w14:textId="77777777" w:rsidTr="00630B32">
        <w:trPr>
          <w:trHeight w:val="1350"/>
        </w:trPr>
        <w:tc>
          <w:tcPr>
            <w:tcW w:w="424" w:type="dxa"/>
            <w:noWrap/>
            <w:hideMark/>
          </w:tcPr>
          <w:p w14:paraId="65FA1DE2" w14:textId="77777777" w:rsidR="00D059E3" w:rsidRPr="00D059E3" w:rsidRDefault="00D059E3" w:rsidP="00D059E3">
            <w:r w:rsidRPr="00D059E3">
              <w:rPr>
                <w:rFonts w:hint="eastAsia"/>
              </w:rPr>
              <w:t>37</w:t>
            </w:r>
          </w:p>
        </w:tc>
        <w:tc>
          <w:tcPr>
            <w:tcW w:w="1268" w:type="dxa"/>
            <w:hideMark/>
          </w:tcPr>
          <w:p w14:paraId="47594E47" w14:textId="77777777" w:rsidR="00D059E3" w:rsidRPr="00D059E3" w:rsidRDefault="00D059E3" w:rsidP="00D059E3">
            <w:r w:rsidRPr="00D059E3">
              <w:rPr>
                <w:rFonts w:hint="eastAsia"/>
              </w:rPr>
              <w:t>Simple assignment operator</w:t>
            </w:r>
          </w:p>
        </w:tc>
        <w:tc>
          <w:tcPr>
            <w:tcW w:w="1543" w:type="dxa"/>
            <w:noWrap/>
            <w:hideMark/>
          </w:tcPr>
          <w:p w14:paraId="481CD834" w14:textId="77777777" w:rsidR="00D059E3" w:rsidRPr="00203469" w:rsidRDefault="00D059E3" w:rsidP="00D059E3">
            <w:r w:rsidRPr="00203469">
              <w:rPr>
                <w:rFonts w:hint="eastAsia"/>
              </w:rPr>
              <w:t>=</w:t>
            </w:r>
          </w:p>
        </w:tc>
        <w:tc>
          <w:tcPr>
            <w:tcW w:w="1329" w:type="dxa"/>
            <w:noWrap/>
            <w:hideMark/>
          </w:tcPr>
          <w:p w14:paraId="159F17A3" w14:textId="77777777" w:rsidR="00D059E3" w:rsidRPr="00203469" w:rsidRDefault="00D059E3" w:rsidP="00D059E3">
            <w:r w:rsidRPr="00203469">
              <w:rPr>
                <w:rFonts w:hint="eastAsia"/>
              </w:rPr>
              <w:t>Acceptable</w:t>
            </w:r>
          </w:p>
        </w:tc>
        <w:tc>
          <w:tcPr>
            <w:tcW w:w="2219" w:type="dxa"/>
            <w:hideMark/>
          </w:tcPr>
          <w:p w14:paraId="135A8C67" w14:textId="77777777" w:rsidR="00D059E3" w:rsidRPr="00203469" w:rsidRDefault="00D059E3">
            <w:r w:rsidRPr="00203469">
              <w:rPr>
                <w:rFonts w:hint="eastAsia"/>
              </w:rPr>
              <w:t>long long ll,ll1;ll = ll1;</w:t>
            </w:r>
          </w:p>
        </w:tc>
        <w:tc>
          <w:tcPr>
            <w:tcW w:w="2959" w:type="dxa"/>
            <w:hideMark/>
          </w:tcPr>
          <w:p w14:paraId="13C90A23" w14:textId="77777777" w:rsidR="00D059E3" w:rsidRPr="00D059E3" w:rsidRDefault="00D059E3">
            <w:r w:rsidRPr="00D059E3">
              <w:rPr>
                <w:rFonts w:hint="eastAsia"/>
              </w:rPr>
              <w:t xml:space="preserve">The description is permitted because it becomes load/store. </w:t>
            </w:r>
          </w:p>
        </w:tc>
      </w:tr>
      <w:tr w:rsidR="00D059E3" w:rsidRPr="00D059E3" w14:paraId="5400ECA0" w14:textId="77777777" w:rsidTr="00630B32">
        <w:trPr>
          <w:trHeight w:val="540"/>
        </w:trPr>
        <w:tc>
          <w:tcPr>
            <w:tcW w:w="424" w:type="dxa"/>
            <w:noWrap/>
            <w:hideMark/>
          </w:tcPr>
          <w:p w14:paraId="05F0CB47" w14:textId="77777777" w:rsidR="00D059E3" w:rsidRPr="00D059E3" w:rsidRDefault="00D059E3" w:rsidP="00D059E3">
            <w:r w:rsidRPr="00D059E3">
              <w:rPr>
                <w:rFonts w:hint="eastAsia"/>
              </w:rPr>
              <w:t>38</w:t>
            </w:r>
          </w:p>
        </w:tc>
        <w:tc>
          <w:tcPr>
            <w:tcW w:w="1268" w:type="dxa"/>
            <w:vMerge w:val="restart"/>
            <w:hideMark/>
          </w:tcPr>
          <w:p w14:paraId="01B31C7E" w14:textId="77777777" w:rsidR="00D059E3" w:rsidRPr="00D059E3" w:rsidRDefault="00D059E3" w:rsidP="00D059E3">
            <w:r w:rsidRPr="00D059E3">
              <w:rPr>
                <w:rFonts w:hint="eastAsia"/>
              </w:rPr>
              <w:t>Compound assignment operator</w:t>
            </w:r>
          </w:p>
        </w:tc>
        <w:tc>
          <w:tcPr>
            <w:tcW w:w="1543" w:type="dxa"/>
            <w:noWrap/>
            <w:hideMark/>
          </w:tcPr>
          <w:p w14:paraId="4F58BC01" w14:textId="77777777" w:rsidR="00D059E3" w:rsidRPr="00203469" w:rsidRDefault="00D059E3" w:rsidP="00D059E3">
            <w:r w:rsidRPr="00203469">
              <w:rPr>
                <w:rFonts w:hint="eastAsia"/>
              </w:rPr>
              <w:t>+=</w:t>
            </w:r>
          </w:p>
        </w:tc>
        <w:tc>
          <w:tcPr>
            <w:tcW w:w="1329" w:type="dxa"/>
            <w:noWrap/>
            <w:hideMark/>
          </w:tcPr>
          <w:p w14:paraId="1A314EFB" w14:textId="77777777" w:rsidR="00D059E3" w:rsidRPr="00203469" w:rsidRDefault="00D059E3" w:rsidP="00D059E3">
            <w:r w:rsidRPr="00203469">
              <w:rPr>
                <w:rFonts w:hint="eastAsia"/>
              </w:rPr>
              <w:t>Impropriety</w:t>
            </w:r>
          </w:p>
        </w:tc>
        <w:tc>
          <w:tcPr>
            <w:tcW w:w="2219" w:type="dxa"/>
            <w:hideMark/>
          </w:tcPr>
          <w:p w14:paraId="70AFAAC7" w14:textId="77777777" w:rsidR="00D059E3" w:rsidRPr="00203469" w:rsidRDefault="00D059E3">
            <w:r w:rsidRPr="00203469">
              <w:rPr>
                <w:rFonts w:hint="eastAsia"/>
              </w:rPr>
              <w:t>long long ll,ll1;ll += ll1;</w:t>
            </w:r>
          </w:p>
        </w:tc>
        <w:tc>
          <w:tcPr>
            <w:tcW w:w="2959" w:type="dxa"/>
            <w:hideMark/>
          </w:tcPr>
          <w:p w14:paraId="1E378BF5" w14:textId="77777777" w:rsidR="00D059E3" w:rsidRPr="00D059E3" w:rsidRDefault="00D059E3">
            <w:r w:rsidRPr="00D059E3">
              <w:rPr>
                <w:rFonts w:hint="eastAsia"/>
              </w:rPr>
              <w:t xml:space="preserve">It is enabled that it is a description because it becomes 64bit addition instruction. </w:t>
            </w:r>
          </w:p>
        </w:tc>
      </w:tr>
      <w:tr w:rsidR="00D059E3" w:rsidRPr="00D059E3" w14:paraId="35691228" w14:textId="77777777" w:rsidTr="00630B32">
        <w:trPr>
          <w:trHeight w:val="540"/>
        </w:trPr>
        <w:tc>
          <w:tcPr>
            <w:tcW w:w="424" w:type="dxa"/>
            <w:noWrap/>
            <w:hideMark/>
          </w:tcPr>
          <w:p w14:paraId="42829FED" w14:textId="77777777" w:rsidR="00D059E3" w:rsidRPr="00D059E3" w:rsidRDefault="00D059E3" w:rsidP="00D059E3">
            <w:r w:rsidRPr="00D059E3">
              <w:rPr>
                <w:rFonts w:hint="eastAsia"/>
              </w:rPr>
              <w:t>39</w:t>
            </w:r>
          </w:p>
        </w:tc>
        <w:tc>
          <w:tcPr>
            <w:tcW w:w="1268" w:type="dxa"/>
            <w:vMerge/>
            <w:hideMark/>
          </w:tcPr>
          <w:p w14:paraId="283E0CDC" w14:textId="77777777" w:rsidR="00D059E3" w:rsidRPr="00D059E3" w:rsidRDefault="00D059E3"/>
        </w:tc>
        <w:tc>
          <w:tcPr>
            <w:tcW w:w="1543" w:type="dxa"/>
            <w:noWrap/>
            <w:hideMark/>
          </w:tcPr>
          <w:p w14:paraId="6F800B84" w14:textId="77777777" w:rsidR="00D059E3" w:rsidRPr="00203469" w:rsidRDefault="00D059E3" w:rsidP="00D059E3">
            <w:r w:rsidRPr="00203469">
              <w:rPr>
                <w:rFonts w:hint="eastAsia"/>
              </w:rPr>
              <w:t>-=</w:t>
            </w:r>
          </w:p>
        </w:tc>
        <w:tc>
          <w:tcPr>
            <w:tcW w:w="1329" w:type="dxa"/>
            <w:noWrap/>
            <w:hideMark/>
          </w:tcPr>
          <w:p w14:paraId="1E46BE9E" w14:textId="77777777" w:rsidR="00D059E3" w:rsidRPr="00203469" w:rsidRDefault="00D059E3" w:rsidP="00D059E3">
            <w:r w:rsidRPr="00203469">
              <w:rPr>
                <w:rFonts w:hint="eastAsia"/>
              </w:rPr>
              <w:t>Impropriety</w:t>
            </w:r>
          </w:p>
        </w:tc>
        <w:tc>
          <w:tcPr>
            <w:tcW w:w="2219" w:type="dxa"/>
            <w:hideMark/>
          </w:tcPr>
          <w:p w14:paraId="1B0B6A06" w14:textId="77777777" w:rsidR="00D059E3" w:rsidRPr="00203469" w:rsidRDefault="00D059E3">
            <w:r w:rsidRPr="00203469">
              <w:rPr>
                <w:rFonts w:hint="eastAsia"/>
              </w:rPr>
              <w:t>long long ll,ll1;ll -= ll1;</w:t>
            </w:r>
          </w:p>
        </w:tc>
        <w:tc>
          <w:tcPr>
            <w:tcW w:w="2959" w:type="dxa"/>
            <w:hideMark/>
          </w:tcPr>
          <w:p w14:paraId="1FEF2B9E" w14:textId="77777777" w:rsidR="00D059E3" w:rsidRPr="00D059E3" w:rsidRDefault="00D059E3">
            <w:r w:rsidRPr="00D059E3">
              <w:rPr>
                <w:rFonts w:hint="eastAsia"/>
              </w:rPr>
              <w:t xml:space="preserve">It is enabled that it is a description because it becomes 64bit subtraction instruction. </w:t>
            </w:r>
          </w:p>
        </w:tc>
      </w:tr>
      <w:tr w:rsidR="00D059E3" w:rsidRPr="00D059E3" w14:paraId="6BBA85E8" w14:textId="77777777" w:rsidTr="00630B32">
        <w:trPr>
          <w:trHeight w:val="540"/>
        </w:trPr>
        <w:tc>
          <w:tcPr>
            <w:tcW w:w="424" w:type="dxa"/>
            <w:noWrap/>
            <w:hideMark/>
          </w:tcPr>
          <w:p w14:paraId="1AEA667E" w14:textId="77777777" w:rsidR="00D059E3" w:rsidRPr="00D059E3" w:rsidRDefault="00D059E3" w:rsidP="00D059E3">
            <w:r w:rsidRPr="00D059E3">
              <w:rPr>
                <w:rFonts w:hint="eastAsia"/>
              </w:rPr>
              <w:lastRenderedPageBreak/>
              <w:t>40</w:t>
            </w:r>
          </w:p>
        </w:tc>
        <w:tc>
          <w:tcPr>
            <w:tcW w:w="1268" w:type="dxa"/>
            <w:vMerge/>
            <w:hideMark/>
          </w:tcPr>
          <w:p w14:paraId="2D6AC112" w14:textId="77777777" w:rsidR="00D059E3" w:rsidRPr="00D059E3" w:rsidRDefault="00D059E3"/>
        </w:tc>
        <w:tc>
          <w:tcPr>
            <w:tcW w:w="1543" w:type="dxa"/>
            <w:noWrap/>
            <w:hideMark/>
          </w:tcPr>
          <w:p w14:paraId="737DAC73" w14:textId="77777777" w:rsidR="00D059E3" w:rsidRPr="00203469" w:rsidRDefault="00D059E3" w:rsidP="00D059E3">
            <w:r w:rsidRPr="00203469">
              <w:rPr>
                <w:rFonts w:hint="eastAsia"/>
              </w:rPr>
              <w:t>*=</w:t>
            </w:r>
          </w:p>
        </w:tc>
        <w:tc>
          <w:tcPr>
            <w:tcW w:w="1329" w:type="dxa"/>
            <w:noWrap/>
            <w:hideMark/>
          </w:tcPr>
          <w:p w14:paraId="374D9A9C" w14:textId="77777777" w:rsidR="00D059E3" w:rsidRPr="00203469" w:rsidRDefault="00D059E3" w:rsidP="00D059E3">
            <w:r w:rsidRPr="00203469">
              <w:rPr>
                <w:rFonts w:hint="eastAsia"/>
              </w:rPr>
              <w:t>Impropriety</w:t>
            </w:r>
          </w:p>
        </w:tc>
        <w:tc>
          <w:tcPr>
            <w:tcW w:w="2219" w:type="dxa"/>
            <w:hideMark/>
          </w:tcPr>
          <w:p w14:paraId="37311CA1" w14:textId="77777777" w:rsidR="00D059E3" w:rsidRPr="00203469" w:rsidRDefault="00D059E3">
            <w:r w:rsidRPr="00203469">
              <w:rPr>
                <w:rFonts w:hint="eastAsia"/>
              </w:rPr>
              <w:t>long long ll,ll1;ll *= ll1;</w:t>
            </w:r>
          </w:p>
        </w:tc>
        <w:tc>
          <w:tcPr>
            <w:tcW w:w="2959" w:type="dxa"/>
            <w:hideMark/>
          </w:tcPr>
          <w:p w14:paraId="72240AAD" w14:textId="77777777" w:rsidR="00D059E3" w:rsidRPr="00D059E3" w:rsidRDefault="00D059E3">
            <w:r w:rsidRPr="00D059E3">
              <w:rPr>
                <w:rFonts w:hint="eastAsia"/>
              </w:rPr>
              <w:t xml:space="preserve">It is enabled that it is a description because it becomes 64bit multiply instruction. </w:t>
            </w:r>
          </w:p>
        </w:tc>
      </w:tr>
      <w:tr w:rsidR="00D059E3" w:rsidRPr="00D059E3" w14:paraId="62865E48" w14:textId="77777777" w:rsidTr="00630B32">
        <w:trPr>
          <w:trHeight w:val="810"/>
        </w:trPr>
        <w:tc>
          <w:tcPr>
            <w:tcW w:w="424" w:type="dxa"/>
            <w:noWrap/>
            <w:hideMark/>
          </w:tcPr>
          <w:p w14:paraId="6DB0073F" w14:textId="77777777" w:rsidR="00D059E3" w:rsidRPr="00D059E3" w:rsidRDefault="00D059E3" w:rsidP="00D059E3">
            <w:r w:rsidRPr="00D059E3">
              <w:rPr>
                <w:rFonts w:hint="eastAsia"/>
              </w:rPr>
              <w:t>41</w:t>
            </w:r>
          </w:p>
        </w:tc>
        <w:tc>
          <w:tcPr>
            <w:tcW w:w="1268" w:type="dxa"/>
            <w:vMerge/>
            <w:hideMark/>
          </w:tcPr>
          <w:p w14:paraId="1512E05E" w14:textId="77777777" w:rsidR="00D059E3" w:rsidRPr="00D059E3" w:rsidRDefault="00D059E3"/>
        </w:tc>
        <w:tc>
          <w:tcPr>
            <w:tcW w:w="1543" w:type="dxa"/>
            <w:noWrap/>
            <w:hideMark/>
          </w:tcPr>
          <w:p w14:paraId="10363FF5" w14:textId="77777777" w:rsidR="00D059E3" w:rsidRPr="00203469" w:rsidRDefault="00D059E3" w:rsidP="00D059E3">
            <w:r w:rsidRPr="00203469">
              <w:rPr>
                <w:rFonts w:hint="eastAsia"/>
              </w:rPr>
              <w:t>/=</w:t>
            </w:r>
          </w:p>
        </w:tc>
        <w:tc>
          <w:tcPr>
            <w:tcW w:w="1329" w:type="dxa"/>
            <w:noWrap/>
            <w:hideMark/>
          </w:tcPr>
          <w:p w14:paraId="0C404A43" w14:textId="77777777" w:rsidR="00D059E3" w:rsidRPr="00203469" w:rsidRDefault="00D059E3" w:rsidP="00D059E3">
            <w:r w:rsidRPr="00203469">
              <w:rPr>
                <w:rFonts w:hint="eastAsia"/>
              </w:rPr>
              <w:t>Impropriety</w:t>
            </w:r>
          </w:p>
        </w:tc>
        <w:tc>
          <w:tcPr>
            <w:tcW w:w="2219" w:type="dxa"/>
            <w:hideMark/>
          </w:tcPr>
          <w:p w14:paraId="196D9EEB" w14:textId="77777777" w:rsidR="00D059E3" w:rsidRPr="00203469" w:rsidRDefault="00D059E3">
            <w:r w:rsidRPr="00203469">
              <w:rPr>
                <w:rFonts w:hint="eastAsia"/>
              </w:rPr>
              <w:t>long long ll,ll1;ll /= ll1;</w:t>
            </w:r>
          </w:p>
        </w:tc>
        <w:tc>
          <w:tcPr>
            <w:tcW w:w="2959" w:type="dxa"/>
            <w:hideMark/>
          </w:tcPr>
          <w:p w14:paraId="1D766827" w14:textId="77777777" w:rsidR="00D059E3" w:rsidRPr="00D059E3" w:rsidRDefault="00D059E3">
            <w:r w:rsidRPr="00D059E3">
              <w:rPr>
                <w:rFonts w:hint="eastAsia"/>
              </w:rPr>
              <w:t xml:space="preserve">It is enabled that it is a description because it becomes 64bit division instruction. It is enabled that it is a description when the divisor is a constant. </w:t>
            </w:r>
          </w:p>
        </w:tc>
      </w:tr>
      <w:tr w:rsidR="00D059E3" w:rsidRPr="00D059E3" w14:paraId="44F6E006" w14:textId="77777777" w:rsidTr="00630B32">
        <w:trPr>
          <w:trHeight w:val="540"/>
        </w:trPr>
        <w:tc>
          <w:tcPr>
            <w:tcW w:w="424" w:type="dxa"/>
            <w:noWrap/>
            <w:hideMark/>
          </w:tcPr>
          <w:p w14:paraId="57DBE03F" w14:textId="77777777" w:rsidR="00D059E3" w:rsidRPr="00D059E3" w:rsidRDefault="00D059E3" w:rsidP="00D059E3">
            <w:r w:rsidRPr="00D059E3">
              <w:rPr>
                <w:rFonts w:hint="eastAsia"/>
              </w:rPr>
              <w:t>42</w:t>
            </w:r>
          </w:p>
        </w:tc>
        <w:tc>
          <w:tcPr>
            <w:tcW w:w="1268" w:type="dxa"/>
            <w:vMerge/>
            <w:hideMark/>
          </w:tcPr>
          <w:p w14:paraId="2936C6E7" w14:textId="77777777" w:rsidR="00D059E3" w:rsidRPr="00D059E3" w:rsidRDefault="00D059E3"/>
        </w:tc>
        <w:tc>
          <w:tcPr>
            <w:tcW w:w="1543" w:type="dxa"/>
            <w:noWrap/>
            <w:hideMark/>
          </w:tcPr>
          <w:p w14:paraId="3579429E" w14:textId="77777777" w:rsidR="00D059E3" w:rsidRPr="00203469" w:rsidRDefault="00D059E3" w:rsidP="00D059E3">
            <w:r w:rsidRPr="00203469">
              <w:rPr>
                <w:rFonts w:hint="eastAsia"/>
              </w:rPr>
              <w:t>%=</w:t>
            </w:r>
          </w:p>
        </w:tc>
        <w:tc>
          <w:tcPr>
            <w:tcW w:w="1329" w:type="dxa"/>
            <w:noWrap/>
            <w:hideMark/>
          </w:tcPr>
          <w:p w14:paraId="07FD71CE" w14:textId="77777777" w:rsidR="00D059E3" w:rsidRPr="00203469" w:rsidRDefault="00D059E3" w:rsidP="00D059E3">
            <w:r w:rsidRPr="00203469">
              <w:rPr>
                <w:rFonts w:hint="eastAsia"/>
              </w:rPr>
              <w:t>Impropriety</w:t>
            </w:r>
          </w:p>
        </w:tc>
        <w:tc>
          <w:tcPr>
            <w:tcW w:w="2219" w:type="dxa"/>
            <w:hideMark/>
          </w:tcPr>
          <w:p w14:paraId="2103AD7A" w14:textId="77777777" w:rsidR="00D059E3" w:rsidRPr="00D059E3" w:rsidRDefault="00D059E3">
            <w:r w:rsidRPr="00D059E3">
              <w:rPr>
                <w:rFonts w:hint="eastAsia"/>
              </w:rPr>
              <w:t>long long ll,ll1;ll %= ll1;</w:t>
            </w:r>
          </w:p>
        </w:tc>
        <w:tc>
          <w:tcPr>
            <w:tcW w:w="2959" w:type="dxa"/>
            <w:hideMark/>
          </w:tcPr>
          <w:p w14:paraId="2522D94B" w14:textId="77777777" w:rsidR="00D059E3" w:rsidRPr="00D059E3" w:rsidRDefault="00D059E3">
            <w:r w:rsidRPr="00D059E3">
              <w:rPr>
                <w:rFonts w:hint="eastAsia"/>
              </w:rPr>
              <w:t xml:space="preserve">It is enabled that it is a description because it becomes a surplus calculation. </w:t>
            </w:r>
          </w:p>
        </w:tc>
      </w:tr>
      <w:tr w:rsidR="00D059E3" w:rsidRPr="00D059E3" w14:paraId="45FFFF99" w14:textId="77777777" w:rsidTr="00630B32">
        <w:trPr>
          <w:trHeight w:val="540"/>
        </w:trPr>
        <w:tc>
          <w:tcPr>
            <w:tcW w:w="424" w:type="dxa"/>
            <w:noWrap/>
            <w:hideMark/>
          </w:tcPr>
          <w:p w14:paraId="4DFD0E7C" w14:textId="77777777" w:rsidR="00D059E3" w:rsidRPr="00D059E3" w:rsidRDefault="00D059E3" w:rsidP="00D059E3">
            <w:r w:rsidRPr="00D059E3">
              <w:rPr>
                <w:rFonts w:hint="eastAsia"/>
              </w:rPr>
              <w:t>43</w:t>
            </w:r>
          </w:p>
        </w:tc>
        <w:tc>
          <w:tcPr>
            <w:tcW w:w="1268" w:type="dxa"/>
            <w:vMerge/>
            <w:hideMark/>
          </w:tcPr>
          <w:p w14:paraId="00218FC1" w14:textId="77777777" w:rsidR="00D059E3" w:rsidRPr="00D059E3" w:rsidRDefault="00D059E3"/>
        </w:tc>
        <w:tc>
          <w:tcPr>
            <w:tcW w:w="1543" w:type="dxa"/>
            <w:noWrap/>
            <w:hideMark/>
          </w:tcPr>
          <w:p w14:paraId="22949763" w14:textId="77777777" w:rsidR="00D059E3" w:rsidRPr="00203469" w:rsidRDefault="00D059E3" w:rsidP="00D059E3">
            <w:r w:rsidRPr="00203469">
              <w:rPr>
                <w:rFonts w:hint="eastAsia"/>
              </w:rPr>
              <w:t>&lt;&lt;=</w:t>
            </w:r>
          </w:p>
        </w:tc>
        <w:tc>
          <w:tcPr>
            <w:tcW w:w="1329" w:type="dxa"/>
            <w:noWrap/>
            <w:hideMark/>
          </w:tcPr>
          <w:p w14:paraId="39807441" w14:textId="77777777" w:rsidR="00D059E3" w:rsidRPr="00203469" w:rsidRDefault="00D059E3" w:rsidP="00D059E3">
            <w:r w:rsidRPr="00203469">
              <w:rPr>
                <w:rFonts w:hint="eastAsia"/>
              </w:rPr>
              <w:t>Impropriety</w:t>
            </w:r>
          </w:p>
        </w:tc>
        <w:tc>
          <w:tcPr>
            <w:tcW w:w="2219" w:type="dxa"/>
            <w:hideMark/>
          </w:tcPr>
          <w:p w14:paraId="0FF8A7D3" w14:textId="77777777" w:rsidR="00D059E3" w:rsidRPr="00D059E3" w:rsidRDefault="00D059E3">
            <w:r w:rsidRPr="00D059E3">
              <w:rPr>
                <w:rFonts w:hint="eastAsia"/>
              </w:rPr>
              <w:t>long long ll,ll1;ll &lt;&lt;= ll1;</w:t>
            </w:r>
          </w:p>
        </w:tc>
        <w:tc>
          <w:tcPr>
            <w:tcW w:w="2959" w:type="dxa"/>
            <w:hideMark/>
          </w:tcPr>
          <w:p w14:paraId="514B04B2" w14:textId="77777777" w:rsidR="00D059E3" w:rsidRPr="00D059E3" w:rsidRDefault="00D059E3">
            <w:r w:rsidRPr="00D059E3">
              <w:rPr>
                <w:rFonts w:hint="eastAsia"/>
              </w:rPr>
              <w:t xml:space="preserve">It is enabled that it is a description because it becomes 64bit shift instruction. </w:t>
            </w:r>
          </w:p>
        </w:tc>
      </w:tr>
      <w:tr w:rsidR="00D059E3" w:rsidRPr="00D059E3" w14:paraId="6FE777C2" w14:textId="77777777" w:rsidTr="00630B32">
        <w:trPr>
          <w:trHeight w:val="540"/>
        </w:trPr>
        <w:tc>
          <w:tcPr>
            <w:tcW w:w="424" w:type="dxa"/>
            <w:noWrap/>
            <w:hideMark/>
          </w:tcPr>
          <w:p w14:paraId="08FD6FBF" w14:textId="77777777" w:rsidR="00D059E3" w:rsidRPr="00D059E3" w:rsidRDefault="00D059E3" w:rsidP="00D059E3">
            <w:r w:rsidRPr="00D059E3">
              <w:rPr>
                <w:rFonts w:hint="eastAsia"/>
              </w:rPr>
              <w:t>44</w:t>
            </w:r>
          </w:p>
        </w:tc>
        <w:tc>
          <w:tcPr>
            <w:tcW w:w="1268" w:type="dxa"/>
            <w:vMerge/>
            <w:hideMark/>
          </w:tcPr>
          <w:p w14:paraId="7DB499B8" w14:textId="77777777" w:rsidR="00D059E3" w:rsidRPr="00D059E3" w:rsidRDefault="00D059E3"/>
        </w:tc>
        <w:tc>
          <w:tcPr>
            <w:tcW w:w="1543" w:type="dxa"/>
            <w:noWrap/>
            <w:hideMark/>
          </w:tcPr>
          <w:p w14:paraId="147A35E9" w14:textId="77777777" w:rsidR="00D059E3" w:rsidRPr="00203469" w:rsidRDefault="00D059E3" w:rsidP="00D059E3">
            <w:r w:rsidRPr="00203469">
              <w:rPr>
                <w:rFonts w:hint="eastAsia"/>
              </w:rPr>
              <w:t>&gt;&gt;=</w:t>
            </w:r>
          </w:p>
        </w:tc>
        <w:tc>
          <w:tcPr>
            <w:tcW w:w="1329" w:type="dxa"/>
            <w:noWrap/>
            <w:hideMark/>
          </w:tcPr>
          <w:p w14:paraId="2F72EE1B" w14:textId="77777777" w:rsidR="00D059E3" w:rsidRPr="00203469" w:rsidRDefault="00D059E3" w:rsidP="00D059E3">
            <w:r w:rsidRPr="00203469">
              <w:rPr>
                <w:rFonts w:hint="eastAsia"/>
              </w:rPr>
              <w:t>Impropriety</w:t>
            </w:r>
          </w:p>
        </w:tc>
        <w:tc>
          <w:tcPr>
            <w:tcW w:w="2219" w:type="dxa"/>
            <w:hideMark/>
          </w:tcPr>
          <w:p w14:paraId="67256011" w14:textId="77777777" w:rsidR="00D059E3" w:rsidRPr="00D059E3" w:rsidRDefault="00D059E3">
            <w:r w:rsidRPr="00D059E3">
              <w:rPr>
                <w:rFonts w:hint="eastAsia"/>
              </w:rPr>
              <w:t>long long ll,ll1;ll &gt;&gt;= ll1;</w:t>
            </w:r>
          </w:p>
        </w:tc>
        <w:tc>
          <w:tcPr>
            <w:tcW w:w="2959" w:type="dxa"/>
            <w:hideMark/>
          </w:tcPr>
          <w:p w14:paraId="1FE35959" w14:textId="77777777" w:rsidR="00D059E3" w:rsidRPr="00D059E3" w:rsidRDefault="00D059E3">
            <w:r w:rsidRPr="00D059E3">
              <w:rPr>
                <w:rFonts w:hint="eastAsia"/>
              </w:rPr>
              <w:t xml:space="preserve">It is enabled that it is a description because it becomes 64bit shift instruction. </w:t>
            </w:r>
          </w:p>
        </w:tc>
      </w:tr>
      <w:tr w:rsidR="00D059E3" w:rsidRPr="00D059E3" w14:paraId="687707AF" w14:textId="77777777" w:rsidTr="00630B32">
        <w:trPr>
          <w:trHeight w:val="540"/>
        </w:trPr>
        <w:tc>
          <w:tcPr>
            <w:tcW w:w="424" w:type="dxa"/>
            <w:noWrap/>
            <w:hideMark/>
          </w:tcPr>
          <w:p w14:paraId="1DEA31CF" w14:textId="77777777" w:rsidR="00D059E3" w:rsidRPr="00D059E3" w:rsidRDefault="00D059E3" w:rsidP="00D059E3">
            <w:r w:rsidRPr="00D059E3">
              <w:rPr>
                <w:rFonts w:hint="eastAsia"/>
              </w:rPr>
              <w:t>45</w:t>
            </w:r>
          </w:p>
        </w:tc>
        <w:tc>
          <w:tcPr>
            <w:tcW w:w="1268" w:type="dxa"/>
            <w:vMerge/>
            <w:hideMark/>
          </w:tcPr>
          <w:p w14:paraId="3C858E11" w14:textId="77777777" w:rsidR="00D059E3" w:rsidRPr="00D059E3" w:rsidRDefault="00D059E3"/>
        </w:tc>
        <w:tc>
          <w:tcPr>
            <w:tcW w:w="1543" w:type="dxa"/>
            <w:noWrap/>
            <w:hideMark/>
          </w:tcPr>
          <w:p w14:paraId="6AA80108" w14:textId="77777777" w:rsidR="00D059E3" w:rsidRPr="00203469" w:rsidRDefault="00D059E3" w:rsidP="00D059E3">
            <w:r w:rsidRPr="00203469">
              <w:rPr>
                <w:rFonts w:hint="eastAsia"/>
              </w:rPr>
              <w:t>&amp;=</w:t>
            </w:r>
          </w:p>
        </w:tc>
        <w:tc>
          <w:tcPr>
            <w:tcW w:w="1329" w:type="dxa"/>
            <w:noWrap/>
            <w:hideMark/>
          </w:tcPr>
          <w:p w14:paraId="4A3C8E76" w14:textId="77777777" w:rsidR="00D059E3" w:rsidRPr="00203469" w:rsidRDefault="00D059E3" w:rsidP="00D059E3">
            <w:r w:rsidRPr="00203469">
              <w:rPr>
                <w:rFonts w:hint="eastAsia"/>
              </w:rPr>
              <w:t>Acceptable</w:t>
            </w:r>
          </w:p>
        </w:tc>
        <w:tc>
          <w:tcPr>
            <w:tcW w:w="2219" w:type="dxa"/>
            <w:hideMark/>
          </w:tcPr>
          <w:p w14:paraId="103216B1" w14:textId="77777777" w:rsidR="00D059E3" w:rsidRPr="00D059E3" w:rsidRDefault="00D059E3">
            <w:r w:rsidRPr="00D059E3">
              <w:rPr>
                <w:rFonts w:hint="eastAsia"/>
              </w:rPr>
              <w:t>long long ll,ll1;ll &amp;= ll1;</w:t>
            </w:r>
          </w:p>
        </w:tc>
        <w:tc>
          <w:tcPr>
            <w:tcW w:w="2959" w:type="dxa"/>
            <w:hideMark/>
          </w:tcPr>
          <w:p w14:paraId="6C9D4543" w14:textId="77777777" w:rsidR="00D059E3" w:rsidRPr="00D059E3" w:rsidRDefault="00D059E3">
            <w:r w:rsidRPr="00D059E3">
              <w:rPr>
                <w:rFonts w:hint="eastAsia"/>
              </w:rPr>
              <w:t xml:space="preserve">The description is permitted for the settlement for 64bit AND instruction. </w:t>
            </w:r>
          </w:p>
        </w:tc>
      </w:tr>
      <w:tr w:rsidR="00D059E3" w:rsidRPr="00D059E3" w14:paraId="78A4D47E" w14:textId="77777777" w:rsidTr="00630B32">
        <w:trPr>
          <w:trHeight w:val="540"/>
        </w:trPr>
        <w:tc>
          <w:tcPr>
            <w:tcW w:w="424" w:type="dxa"/>
            <w:noWrap/>
            <w:hideMark/>
          </w:tcPr>
          <w:p w14:paraId="396EB797" w14:textId="77777777" w:rsidR="00D059E3" w:rsidRPr="00D059E3" w:rsidRDefault="00D059E3" w:rsidP="00D059E3">
            <w:r w:rsidRPr="00D059E3">
              <w:rPr>
                <w:rFonts w:hint="eastAsia"/>
              </w:rPr>
              <w:t>46</w:t>
            </w:r>
          </w:p>
        </w:tc>
        <w:tc>
          <w:tcPr>
            <w:tcW w:w="1268" w:type="dxa"/>
            <w:vMerge/>
            <w:hideMark/>
          </w:tcPr>
          <w:p w14:paraId="6785EEB9" w14:textId="77777777" w:rsidR="00D059E3" w:rsidRPr="00D059E3" w:rsidRDefault="00D059E3"/>
        </w:tc>
        <w:tc>
          <w:tcPr>
            <w:tcW w:w="1543" w:type="dxa"/>
            <w:noWrap/>
            <w:hideMark/>
          </w:tcPr>
          <w:p w14:paraId="18242B5E" w14:textId="77777777" w:rsidR="00D059E3" w:rsidRPr="00D059E3" w:rsidRDefault="00D059E3" w:rsidP="00D059E3">
            <w:r w:rsidRPr="00D059E3">
              <w:rPr>
                <w:rFonts w:hint="eastAsia"/>
              </w:rPr>
              <w:t>^=</w:t>
            </w:r>
          </w:p>
        </w:tc>
        <w:tc>
          <w:tcPr>
            <w:tcW w:w="1329" w:type="dxa"/>
            <w:noWrap/>
            <w:hideMark/>
          </w:tcPr>
          <w:p w14:paraId="3EA067CD" w14:textId="77777777" w:rsidR="00D059E3" w:rsidRPr="00D059E3" w:rsidRDefault="00D059E3" w:rsidP="00D059E3">
            <w:r w:rsidRPr="00D059E3">
              <w:rPr>
                <w:rFonts w:hint="eastAsia"/>
              </w:rPr>
              <w:t>Acceptable</w:t>
            </w:r>
          </w:p>
        </w:tc>
        <w:tc>
          <w:tcPr>
            <w:tcW w:w="2219" w:type="dxa"/>
            <w:hideMark/>
          </w:tcPr>
          <w:p w14:paraId="2ABAF539" w14:textId="77777777" w:rsidR="00D059E3" w:rsidRPr="00D059E3" w:rsidRDefault="00D059E3">
            <w:r w:rsidRPr="00D059E3">
              <w:rPr>
                <w:rFonts w:hint="eastAsia"/>
              </w:rPr>
              <w:t>long long ll,ll1;ll ^= ll1;</w:t>
            </w:r>
          </w:p>
        </w:tc>
        <w:tc>
          <w:tcPr>
            <w:tcW w:w="2959" w:type="dxa"/>
            <w:hideMark/>
          </w:tcPr>
          <w:p w14:paraId="615E45B3" w14:textId="77777777" w:rsidR="00D059E3" w:rsidRPr="00D059E3" w:rsidRDefault="00D059E3">
            <w:r w:rsidRPr="00D059E3">
              <w:rPr>
                <w:rFonts w:hint="eastAsia"/>
              </w:rPr>
              <w:t xml:space="preserve">The description is permitted for the settlement for 64bit XOR instruction. </w:t>
            </w:r>
          </w:p>
        </w:tc>
      </w:tr>
      <w:tr w:rsidR="00D059E3" w:rsidRPr="00D059E3" w14:paraId="1F894165" w14:textId="77777777" w:rsidTr="00630B32">
        <w:trPr>
          <w:trHeight w:val="540"/>
        </w:trPr>
        <w:tc>
          <w:tcPr>
            <w:tcW w:w="424" w:type="dxa"/>
            <w:noWrap/>
            <w:hideMark/>
          </w:tcPr>
          <w:p w14:paraId="6678D843" w14:textId="77777777" w:rsidR="00D059E3" w:rsidRPr="00D059E3" w:rsidRDefault="00D059E3" w:rsidP="00D059E3">
            <w:r w:rsidRPr="00D059E3">
              <w:rPr>
                <w:rFonts w:hint="eastAsia"/>
              </w:rPr>
              <w:t>47</w:t>
            </w:r>
          </w:p>
        </w:tc>
        <w:tc>
          <w:tcPr>
            <w:tcW w:w="1268" w:type="dxa"/>
            <w:vMerge/>
            <w:hideMark/>
          </w:tcPr>
          <w:p w14:paraId="450D7129" w14:textId="77777777" w:rsidR="00D059E3" w:rsidRPr="00D059E3" w:rsidRDefault="00D059E3"/>
        </w:tc>
        <w:tc>
          <w:tcPr>
            <w:tcW w:w="1543" w:type="dxa"/>
            <w:noWrap/>
            <w:hideMark/>
          </w:tcPr>
          <w:p w14:paraId="2FBAFE2C" w14:textId="77777777" w:rsidR="00D059E3" w:rsidRPr="00D059E3" w:rsidRDefault="00D059E3" w:rsidP="00D059E3">
            <w:r w:rsidRPr="00D059E3">
              <w:rPr>
                <w:rFonts w:hint="eastAsia"/>
              </w:rPr>
              <w:t>|=</w:t>
            </w:r>
          </w:p>
        </w:tc>
        <w:tc>
          <w:tcPr>
            <w:tcW w:w="1329" w:type="dxa"/>
            <w:noWrap/>
            <w:hideMark/>
          </w:tcPr>
          <w:p w14:paraId="33B5B461" w14:textId="77777777" w:rsidR="00D059E3" w:rsidRPr="00D059E3" w:rsidRDefault="00D059E3" w:rsidP="00D059E3">
            <w:r w:rsidRPr="00D059E3">
              <w:rPr>
                <w:rFonts w:hint="eastAsia"/>
              </w:rPr>
              <w:t>Acceptable</w:t>
            </w:r>
          </w:p>
        </w:tc>
        <w:tc>
          <w:tcPr>
            <w:tcW w:w="2219" w:type="dxa"/>
            <w:hideMark/>
          </w:tcPr>
          <w:p w14:paraId="5CD5B146" w14:textId="77777777" w:rsidR="00D059E3" w:rsidRPr="00D059E3" w:rsidRDefault="00D059E3">
            <w:r w:rsidRPr="00D059E3">
              <w:rPr>
                <w:rFonts w:hint="eastAsia"/>
              </w:rPr>
              <w:t>long long ll,ll1;ll |= ll1;</w:t>
            </w:r>
          </w:p>
        </w:tc>
        <w:tc>
          <w:tcPr>
            <w:tcW w:w="2959" w:type="dxa"/>
            <w:hideMark/>
          </w:tcPr>
          <w:p w14:paraId="0CFEA193" w14:textId="77777777" w:rsidR="00D059E3" w:rsidRPr="00D059E3" w:rsidRDefault="00D059E3">
            <w:r w:rsidRPr="00D059E3">
              <w:rPr>
                <w:rFonts w:hint="eastAsia"/>
              </w:rPr>
              <w:t xml:space="preserve">The description is permitted for the settlement for 64bit OR instruction. </w:t>
            </w:r>
          </w:p>
        </w:tc>
      </w:tr>
    </w:tbl>
    <w:p w14:paraId="6F8E8740" w14:textId="77777777" w:rsidR="00D059E3" w:rsidRDefault="00D059E3" w:rsidP="00B97B38"/>
    <w:p w14:paraId="00108737" w14:textId="1E1DD847" w:rsidR="00840F0F" w:rsidRDefault="00840F0F" w:rsidP="00840F0F">
      <w:pPr>
        <w:pStyle w:val="Heading4"/>
      </w:pPr>
      <w:bookmarkStart w:id="9" w:name="_Toc9605437"/>
      <w:r w:rsidRPr="00BA32EC">
        <w:t>Constraints on pointer types</w:t>
      </w:r>
      <w:bookmarkEnd w:id="9"/>
    </w:p>
    <w:p w14:paraId="151FF74A" w14:textId="77777777" w:rsidR="00840F0F" w:rsidRDefault="00B97B38" w:rsidP="00840F0F">
      <w:r w:rsidRPr="00B97B38">
        <w:t>A pointer type pointing to a function is not allowed.</w:t>
      </w:r>
    </w:p>
    <w:p w14:paraId="065E8F1B" w14:textId="77777777" w:rsidR="00840F0F" w:rsidRDefault="00840F0F" w:rsidP="00840F0F"/>
    <w:p w14:paraId="74A4A8EF" w14:textId="7AC81892" w:rsidR="00840F0F" w:rsidRDefault="00840F0F" w:rsidP="00840F0F">
      <w:pPr>
        <w:pStyle w:val="Heading4"/>
      </w:pPr>
      <w:bookmarkStart w:id="10" w:name="_Toc9605438"/>
      <w:r w:rsidRPr="00BA32EC">
        <w:t>Constraints on constants</w:t>
      </w:r>
      <w:bookmarkEnd w:id="10"/>
    </w:p>
    <w:p w14:paraId="2B6AD1B6" w14:textId="6E1C22A0" w:rsidR="00BE7BD8" w:rsidRDefault="00BE7BD8" w:rsidP="00BE7BD8">
      <w:r>
        <w:t xml:space="preserve">This compiler handles floating-point constants without a </w:t>
      </w:r>
      <w:r w:rsidRPr="001B7802">
        <w:t>suffix or with s</w:t>
      </w:r>
      <w:r w:rsidR="002320CB">
        <w:t xml:space="preserve">uffix </w:t>
      </w:r>
      <w:r w:rsidR="00D6760C">
        <w:t>l</w:t>
      </w:r>
      <w:r w:rsidR="006F79F4" w:rsidRPr="001B7802">
        <w:t xml:space="preserve">, </w:t>
      </w:r>
      <w:r w:rsidRPr="001B7802">
        <w:t xml:space="preserve">L </w:t>
      </w:r>
      <w:r w:rsidR="006F79F4" w:rsidRPr="001B7802">
        <w:t xml:space="preserve">or F </w:t>
      </w:r>
      <w:r w:rsidRPr="001B7802">
        <w:t>as single-precision floating-point numbers.</w:t>
      </w:r>
    </w:p>
    <w:p w14:paraId="3BFBF74D" w14:textId="77777777" w:rsidR="00840F0F" w:rsidRDefault="00BE7BD8" w:rsidP="00BE7BD8">
      <w:r>
        <w:t>Wide character constants are not allowed.</w:t>
      </w:r>
    </w:p>
    <w:p w14:paraId="4C4B2A0D" w14:textId="77777777" w:rsidR="00BE7BD8" w:rsidRDefault="00BE7BD8" w:rsidP="00BE7BD8"/>
    <w:p w14:paraId="7A990FD5" w14:textId="2FA9B64C" w:rsidR="00840F0F" w:rsidRDefault="00840F0F" w:rsidP="00840F0F">
      <w:pPr>
        <w:pStyle w:val="Heading4"/>
      </w:pPr>
      <w:bookmarkStart w:id="11" w:name="_Toc9605439"/>
      <w:r w:rsidRPr="00BA32EC">
        <w:t>Constraints on string literals</w:t>
      </w:r>
      <w:bookmarkEnd w:id="11"/>
    </w:p>
    <w:p w14:paraId="5D0159C9" w14:textId="77777777" w:rsidR="00840F0F" w:rsidRDefault="00840F0F" w:rsidP="00840F0F">
      <w:r w:rsidRPr="00BA32EC">
        <w:t>String literals are not allowed.</w:t>
      </w:r>
    </w:p>
    <w:p w14:paraId="17DE5428" w14:textId="77777777" w:rsidR="00840F0F" w:rsidRDefault="00840F0F" w:rsidP="00840F0F"/>
    <w:p w14:paraId="474F37BB" w14:textId="77D4FAC8" w:rsidR="00840F0F" w:rsidRDefault="00840F0F" w:rsidP="00840F0F">
      <w:pPr>
        <w:pStyle w:val="Heading4"/>
      </w:pPr>
      <w:bookmarkStart w:id="12" w:name="_Toc9605440"/>
      <w:r w:rsidRPr="00BA32EC">
        <w:t>Constraints on compound literals</w:t>
      </w:r>
      <w:bookmarkEnd w:id="12"/>
    </w:p>
    <w:p w14:paraId="4519D96D" w14:textId="77777777" w:rsidR="00840F0F" w:rsidRDefault="00840F0F" w:rsidP="00840F0F">
      <w:r w:rsidRPr="00BA32EC">
        <w:t>Compound literals are not allowed for initializing global variables.</w:t>
      </w:r>
    </w:p>
    <w:p w14:paraId="0BB6F1EF" w14:textId="77777777" w:rsidR="00840F0F" w:rsidRDefault="00840F0F" w:rsidP="00840F0F"/>
    <w:p w14:paraId="046C0E4F" w14:textId="59E0253A" w:rsidR="00840F0F" w:rsidRDefault="00840F0F" w:rsidP="00840F0F">
      <w:pPr>
        <w:pStyle w:val="Heading4"/>
      </w:pPr>
      <w:bookmarkStart w:id="13" w:name="_Toc9605441"/>
      <w:r w:rsidRPr="006E7D29">
        <w:t>Constraints on address constants</w:t>
      </w:r>
      <w:bookmarkEnd w:id="13"/>
    </w:p>
    <w:p w14:paraId="406D8DD1" w14:textId="77777777" w:rsidR="00BE7BD8" w:rsidRDefault="00BE7BD8" w:rsidP="00BE7BD8">
      <w:r>
        <w:t>The address constants for function names are not allowed.</w:t>
      </w:r>
    </w:p>
    <w:p w14:paraId="45E66FB4" w14:textId="77777777" w:rsidR="00840F0F" w:rsidRDefault="00BE7BD8" w:rsidP="00BE7BD8">
      <w:r>
        <w:t>This means that function names cannot be assigned to pointer type variables.</w:t>
      </w:r>
    </w:p>
    <w:p w14:paraId="345831FF" w14:textId="77777777" w:rsidR="00BE7BD8" w:rsidRDefault="00BE7BD8" w:rsidP="00BE7BD8"/>
    <w:p w14:paraId="3682C2CD" w14:textId="58B6D356" w:rsidR="00840F0F" w:rsidRDefault="00840F0F" w:rsidP="00840F0F">
      <w:pPr>
        <w:pStyle w:val="Heading4"/>
      </w:pPr>
      <w:bookmarkStart w:id="14" w:name="_Toc9605442"/>
      <w:r w:rsidRPr="006E7D29">
        <w:t>Constraints on data and function declarations</w:t>
      </w:r>
      <w:bookmarkEnd w:id="14"/>
    </w:p>
    <w:p w14:paraId="4C66A547" w14:textId="39D5A81F" w:rsidR="002320CB" w:rsidRDefault="002320CB" w:rsidP="00BE7BD8">
      <w:pPr>
        <w:rPr>
          <w:rStyle w:val="tlid-translation"/>
          <w:lang w:val="en"/>
        </w:rPr>
      </w:pPr>
      <w:r>
        <w:rPr>
          <w:rStyle w:val="tlid-translation"/>
          <w:lang w:val="en"/>
        </w:rPr>
        <w:t>Initial values cannot be described for global variables that do not have const qualification.</w:t>
      </w:r>
    </w:p>
    <w:p w14:paraId="549F7737" w14:textId="04A18C76" w:rsidR="002320CB" w:rsidRDefault="002320CB" w:rsidP="00BE7BD8">
      <w:pPr>
        <w:rPr>
          <w:rStyle w:val="tlid-translation"/>
          <w:lang w:val="en"/>
        </w:rPr>
      </w:pPr>
      <w:r>
        <w:rPr>
          <w:rStyle w:val="tlid-translation"/>
          <w:lang w:val="en"/>
        </w:rPr>
        <w:t xml:space="preserve">A const-qualified global variable cannot be described other than 4 byte long scalar type </w:t>
      </w:r>
      <w:r w:rsidR="000A0049">
        <w:rPr>
          <w:rStyle w:val="tlid-translation"/>
          <w:lang w:val="en"/>
        </w:rPr>
        <w:t>and</w:t>
      </w:r>
      <w:r>
        <w:rPr>
          <w:rStyle w:val="tlid-translation"/>
          <w:lang w:val="en"/>
        </w:rPr>
        <w:t xml:space="preserve"> 4 byte long scalar type array.</w:t>
      </w:r>
    </w:p>
    <w:p w14:paraId="513156CC" w14:textId="18DF7574" w:rsidR="00BE7BD8" w:rsidRPr="001B7802" w:rsidRDefault="00D9649E" w:rsidP="00BE7BD8">
      <w:r w:rsidRPr="001B7802">
        <w:t>Using ellipsis (…) for data and functions declarations are not allowed</w:t>
      </w:r>
      <w:r w:rsidR="00BE7BD8" w:rsidRPr="001B7802">
        <w:t>. This means that any functions that receive a variable number of arguments are not allowed.</w:t>
      </w:r>
    </w:p>
    <w:p w14:paraId="6CDBB5EF" w14:textId="77777777" w:rsidR="00BE7BD8" w:rsidRPr="001B7802" w:rsidRDefault="00BE7BD8" w:rsidP="00BE7BD8">
      <w:r w:rsidRPr="001B7802">
        <w:t xml:space="preserve">The </w:t>
      </w:r>
      <w:r w:rsidRPr="001B7802">
        <w:rPr>
          <w:rFonts w:ascii="Courier New" w:hAnsi="Courier New" w:cs="Courier New"/>
        </w:rPr>
        <w:t>inline</w:t>
      </w:r>
      <w:r w:rsidRPr="001B7802">
        <w:t xml:space="preserve"> function specifier is not allowed.</w:t>
      </w:r>
    </w:p>
    <w:p w14:paraId="43DF8C42" w14:textId="77777777" w:rsidR="00840F0F" w:rsidRPr="001B7802" w:rsidRDefault="00BE7BD8" w:rsidP="00BE7BD8">
      <w:r w:rsidRPr="001B7802">
        <w:t>The old format (K&amp;R format) is not allowed.</w:t>
      </w:r>
    </w:p>
    <w:p w14:paraId="72149252" w14:textId="77777777" w:rsidR="00BE7BD8" w:rsidRPr="001B7802" w:rsidRDefault="00BE7BD8" w:rsidP="00BE7BD8"/>
    <w:p w14:paraId="1A3E4588" w14:textId="3378EA0D" w:rsidR="00840F0F" w:rsidRPr="001B7802" w:rsidRDefault="00840F0F" w:rsidP="00840F0F">
      <w:pPr>
        <w:pStyle w:val="Heading4"/>
      </w:pPr>
      <w:bookmarkStart w:id="15" w:name="_Toc9605443"/>
      <w:r w:rsidRPr="001B7802">
        <w:t>Constraints on preprocessor directives</w:t>
      </w:r>
      <w:bookmarkEnd w:id="15"/>
    </w:p>
    <w:p w14:paraId="7238F025" w14:textId="61565D42" w:rsidR="00840F0F" w:rsidRPr="001B7802" w:rsidRDefault="00D6121A" w:rsidP="00840F0F">
      <w:r w:rsidRPr="001B7802">
        <w:lastRenderedPageBreak/>
        <w:t>In the identifier list of a macro definition, using ellipsis (…) is not allowed.</w:t>
      </w:r>
    </w:p>
    <w:p w14:paraId="4944A503" w14:textId="77777777" w:rsidR="00D6121A" w:rsidRPr="001B7802" w:rsidRDefault="00D6121A" w:rsidP="00840F0F"/>
    <w:p w14:paraId="0D61AC36" w14:textId="3DF37B93" w:rsidR="00840F0F" w:rsidRPr="001B7802" w:rsidRDefault="00840F0F" w:rsidP="00840F0F">
      <w:pPr>
        <w:pStyle w:val="Heading4"/>
      </w:pPr>
      <w:bookmarkStart w:id="16" w:name="_Toc9605444"/>
      <w:r w:rsidRPr="001B7802">
        <w:t>Notes on the initial value of a global variable</w:t>
      </w:r>
      <w:bookmarkEnd w:id="16"/>
    </w:p>
    <w:p w14:paraId="77185554" w14:textId="77777777" w:rsidR="00BE7BD8" w:rsidRPr="001B7802" w:rsidRDefault="00BE7BD8" w:rsidP="00BE7BD8">
      <w:r w:rsidRPr="001B7802">
        <w:t xml:space="preserve">For a </w:t>
      </w:r>
      <w:r w:rsidRPr="001B7802">
        <w:rPr>
          <w:rFonts w:ascii="Courier New" w:hAnsi="Courier New" w:cs="Courier New"/>
        </w:rPr>
        <w:t>const</w:t>
      </w:r>
      <w:r w:rsidRPr="001B7802">
        <w:t>-qualified global variable, the initial value written in C programs may not match the value loaded during program execution. Values may have already been set in uninitialized global variables before program execution.</w:t>
      </w:r>
    </w:p>
    <w:p w14:paraId="7B8E5CD1" w14:textId="77777777" w:rsidR="00BE7BD8" w:rsidRPr="001B7802" w:rsidRDefault="00BE7BD8" w:rsidP="00BE7BD8">
      <w:r w:rsidRPr="001B7802">
        <w:t>This is because the image recognition system executes preprocessing in which initial values can be specified in desired global variables before execution of the Shader program written in a C source file.</w:t>
      </w:r>
    </w:p>
    <w:p w14:paraId="1F8BADF2" w14:textId="77777777" w:rsidR="00840F0F" w:rsidRPr="001B7802" w:rsidRDefault="00BE7BD8" w:rsidP="00BE7BD8">
      <w:r w:rsidRPr="001B7802">
        <w:t>The user must create Shader programs while taking into consideration which global variables are set to initial values in the preprocessing before execution of the Shader programs.</w:t>
      </w:r>
    </w:p>
    <w:p w14:paraId="4C9CE5AB" w14:textId="77777777" w:rsidR="00BE7BD8" w:rsidRPr="001B7802" w:rsidRDefault="00BE7BD8" w:rsidP="00BE7BD8"/>
    <w:p w14:paraId="3A23B946" w14:textId="6A703F65" w:rsidR="00840F0F" w:rsidRPr="001B7802" w:rsidRDefault="00840F0F" w:rsidP="00840F0F">
      <w:pPr>
        <w:pStyle w:val="Heading4"/>
      </w:pPr>
      <w:bookmarkStart w:id="17" w:name="_Toc9605445"/>
      <w:r w:rsidRPr="001B7802">
        <w:t>Instruction output specification for a right shift operation</w:t>
      </w:r>
      <w:bookmarkEnd w:id="17"/>
    </w:p>
    <w:p w14:paraId="07877857" w14:textId="77777777" w:rsidR="00BE7BD8" w:rsidRPr="001B7802" w:rsidRDefault="00BE7BD8" w:rsidP="00BE7BD8">
      <w:r w:rsidRPr="001B7802">
        <w:t>A right shift operation on the unsigned integer type results in a logical right shift instruction.</w:t>
      </w:r>
    </w:p>
    <w:p w14:paraId="73206723" w14:textId="77777777" w:rsidR="00840F0F" w:rsidRDefault="00BE7BD8" w:rsidP="00BE7BD8">
      <w:r w:rsidRPr="001B7802">
        <w:t>A right shift operation on the signed integer type results in an arithmetic right shift instruction.</w:t>
      </w:r>
    </w:p>
    <w:p w14:paraId="3B218FBB" w14:textId="77777777" w:rsidR="00B3495A" w:rsidRDefault="00B3495A" w:rsidP="00BE7BD8"/>
    <w:p w14:paraId="1193BA33" w14:textId="242C52F5" w:rsidR="00B3495A" w:rsidRDefault="00B3495A" w:rsidP="00B3495A">
      <w:pPr>
        <w:pStyle w:val="Heading4"/>
        <w:rPr>
          <w:rStyle w:val="tlid-translation"/>
          <w:lang w:val="en"/>
        </w:rPr>
      </w:pPr>
      <w:bookmarkStart w:id="18" w:name="_Toc9605446"/>
      <w:r>
        <w:rPr>
          <w:rStyle w:val="tlid-translation"/>
          <w:lang w:val="en"/>
        </w:rPr>
        <w:t>Restrictions on library functions</w:t>
      </w:r>
      <w:bookmarkEnd w:id="18"/>
    </w:p>
    <w:p w14:paraId="048395B6" w14:textId="77777777" w:rsidR="00B3495A" w:rsidRDefault="00B3495A" w:rsidP="00B3495A">
      <w:pPr>
        <w:rPr>
          <w:lang w:val="en"/>
        </w:rPr>
      </w:pPr>
      <w:r>
        <w:rPr>
          <w:rStyle w:val="tlid-translation"/>
          <w:lang w:val="en"/>
        </w:rPr>
        <w:t>When using the math library, it is necessary to call initmath functions in advance to perform initialization.</w:t>
      </w:r>
    </w:p>
    <w:p w14:paraId="6E35E1CE" w14:textId="47132CE0" w:rsidR="00B3495A" w:rsidRPr="00B3495A" w:rsidRDefault="00B3495A" w:rsidP="00B3495A">
      <w:pPr>
        <w:rPr>
          <w:lang w:val="en"/>
        </w:rPr>
      </w:pPr>
      <w:r>
        <w:rPr>
          <w:rStyle w:val="tlid-translation"/>
          <w:lang w:val="en"/>
        </w:rPr>
        <w:t>When using the rand function, it is necessary to call the srand function in advance to set the seed of the pseudo random number sequence.</w:t>
      </w:r>
    </w:p>
    <w:p w14:paraId="3D219922" w14:textId="77777777" w:rsidR="00BE7BD8" w:rsidRPr="001B7802" w:rsidRDefault="00BE7BD8" w:rsidP="00BE7BD8"/>
    <w:p w14:paraId="4CFC8B16" w14:textId="7256AB72" w:rsidR="00840F0F" w:rsidRPr="001B7802" w:rsidRDefault="00840F0F" w:rsidP="00840F0F">
      <w:pPr>
        <w:pStyle w:val="Heading3"/>
      </w:pPr>
      <w:bookmarkStart w:id="19" w:name="_Toc9605447"/>
      <w:r w:rsidRPr="001B7802">
        <w:t>Floating-point operations</w:t>
      </w:r>
      <w:bookmarkEnd w:id="19"/>
    </w:p>
    <w:p w14:paraId="0F70ADC0" w14:textId="77777777" w:rsidR="00840F0F" w:rsidRPr="001B7802" w:rsidRDefault="00BE7BD8" w:rsidP="00840F0F">
      <w:r w:rsidRPr="001B7802">
        <w:t>Floating-point operations in ccimp conform to ANSI/IEEE Std 754-1985 (hereafter called IEEE754) for the most part, but the following items are not complied with.</w:t>
      </w:r>
    </w:p>
    <w:p w14:paraId="70C661A9" w14:textId="77777777" w:rsidR="00840F0F" w:rsidRPr="001B7802" w:rsidRDefault="00840F0F" w:rsidP="00840F0F"/>
    <w:p w14:paraId="059D721B" w14:textId="7A25AE25" w:rsidR="00840F0F" w:rsidRPr="001B7802" w:rsidRDefault="00840F0F" w:rsidP="00840F0F">
      <w:pPr>
        <w:pStyle w:val="Heading4"/>
      </w:pPr>
      <w:bookmarkStart w:id="20" w:name="_Toc9605448"/>
      <w:r w:rsidRPr="001B7802">
        <w:t>Constraints on rounding mode</w:t>
      </w:r>
      <w:bookmarkEnd w:id="20"/>
    </w:p>
    <w:p w14:paraId="24FB8EB2" w14:textId="619E1A1B" w:rsidR="0077090A" w:rsidRPr="001B7802" w:rsidRDefault="0077090A" w:rsidP="00840F0F">
      <w:r w:rsidRPr="001B7802">
        <w:t>IEEE754 prescribes five rounding modes but the compiler does not support all modes.</w:t>
      </w:r>
    </w:p>
    <w:p w14:paraId="042F23E5" w14:textId="6F79A041" w:rsidR="00840F0F" w:rsidRDefault="00BE7BD8" w:rsidP="00840F0F">
      <w:r w:rsidRPr="001B7802">
        <w:t xml:space="preserve">For the rounding mode used for optimization in the compiler, </w:t>
      </w:r>
      <w:r w:rsidR="004019C2" w:rsidRPr="001B7802">
        <w:t xml:space="preserve">only </w:t>
      </w:r>
      <w:r w:rsidRPr="001B7802">
        <w:t>the round-to</w:t>
      </w:r>
      <w:r w:rsidRPr="00BE7BD8">
        <w:t xml:space="preserve">-nearest (to the nearest even) or round-to-zero mode can be selected. </w:t>
      </w:r>
    </w:p>
    <w:p w14:paraId="59A9C36C" w14:textId="5CBD5739" w:rsidR="00B3495A" w:rsidRDefault="00B3495A" w:rsidP="00B3495A">
      <w:pPr>
        <w:pStyle w:val="Heading3"/>
      </w:pPr>
      <w:bookmarkStart w:id="21" w:name="_Toc9605449"/>
      <w:r>
        <w:t>Restrictions on formulas</w:t>
      </w:r>
      <w:bookmarkEnd w:id="21"/>
    </w:p>
    <w:p w14:paraId="1A9B66A2" w14:textId="4BC3EC7C" w:rsidR="00B3495A" w:rsidRPr="00B3495A" w:rsidRDefault="00B3495A" w:rsidP="00B3495A">
      <w:r>
        <w:rPr>
          <w:rStyle w:val="tlid-translation"/>
          <w:lang w:val="en"/>
        </w:rPr>
        <w:t xml:space="preserve">Each </w:t>
      </w:r>
      <w:r w:rsidRPr="00B3495A">
        <w:t xml:space="preserve">control </w:t>
      </w:r>
      <w:r w:rsidR="00CE3C90">
        <w:t>statement</w:t>
      </w:r>
      <w:r w:rsidRPr="00B3495A">
        <w:t xml:space="preserve"> cannot have long long type / unsigned long long type operands.</w:t>
      </w:r>
    </w:p>
    <w:p w14:paraId="039C7FE7" w14:textId="37D31F5F" w:rsidR="00B3495A" w:rsidRPr="00B3495A" w:rsidRDefault="00B3495A" w:rsidP="00B3495A">
      <w:r w:rsidRPr="00B3495A">
        <w:t>Therefore, long long type / unsigned long long type operands cannot be described in the control expression operands shown in Table 1.1.4.</w:t>
      </w:r>
    </w:p>
    <w:p w14:paraId="1307518F" w14:textId="75B6E78A" w:rsidR="00B3495A" w:rsidRDefault="00B3495A" w:rsidP="00B3495A">
      <w:pPr>
        <w:rPr>
          <w:rStyle w:val="tlid-translation"/>
          <w:lang w:val="en"/>
        </w:rPr>
      </w:pPr>
      <w:r w:rsidRPr="00B3495A">
        <w:t>Table 1.1.4 long long type / unsigned long long type operand not described</w:t>
      </w:r>
      <w:r>
        <w:rPr>
          <w:rStyle w:val="tlid-translation"/>
          <w:lang w:val="en"/>
        </w:rPr>
        <w:t xml:space="preserve"> control expression</w:t>
      </w:r>
    </w:p>
    <w:p w14:paraId="485A7382" w14:textId="77777777" w:rsidR="00B3495A" w:rsidRPr="00B3495A" w:rsidRDefault="00B3495A" w:rsidP="00B3495A"/>
    <w:tbl>
      <w:tblPr>
        <w:tblW w:w="9742" w:type="dxa"/>
        <w:tblLayout w:type="fixed"/>
        <w:tblCellMar>
          <w:left w:w="0" w:type="dxa"/>
          <w:right w:w="0" w:type="dxa"/>
        </w:tblCellMar>
        <w:tblLook w:val="04A0" w:firstRow="1" w:lastRow="0" w:firstColumn="1" w:lastColumn="0" w:noHBand="0" w:noVBand="1"/>
      </w:tblPr>
      <w:tblGrid>
        <w:gridCol w:w="265"/>
        <w:gridCol w:w="990"/>
        <w:gridCol w:w="1980"/>
        <w:gridCol w:w="1080"/>
        <w:gridCol w:w="2520"/>
        <w:gridCol w:w="2907"/>
      </w:tblGrid>
      <w:tr w:rsidR="00B3495A" w:rsidRPr="00B3495A" w14:paraId="62AE716D" w14:textId="77777777" w:rsidTr="00630B32">
        <w:trPr>
          <w:trHeight w:val="791"/>
        </w:trPr>
        <w:tc>
          <w:tcPr>
            <w:tcW w:w="265" w:type="dxa"/>
            <w:tcBorders>
              <w:top w:val="single" w:sz="4" w:space="0" w:color="auto"/>
              <w:left w:val="single" w:sz="4" w:space="0" w:color="auto"/>
              <w:bottom w:val="nil"/>
              <w:right w:val="single" w:sz="4" w:space="0" w:color="auto"/>
            </w:tcBorders>
            <w:shd w:val="clear" w:color="auto" w:fill="auto"/>
            <w:noWrap/>
            <w:tcMar>
              <w:top w:w="15" w:type="dxa"/>
              <w:left w:w="15" w:type="dxa"/>
              <w:bottom w:w="0" w:type="dxa"/>
              <w:right w:w="15" w:type="dxa"/>
            </w:tcMar>
            <w:vAlign w:val="center"/>
            <w:hideMark/>
          </w:tcPr>
          <w:p w14:paraId="268DBA4E" w14:textId="77777777" w:rsidR="00B3495A" w:rsidRPr="00B3495A" w:rsidRDefault="00B3495A" w:rsidP="00B3495A">
            <w:pPr>
              <w:rPr>
                <w:lang w:eastAsia="ja-JP"/>
              </w:rPr>
            </w:pPr>
            <w:r w:rsidRPr="00B3495A">
              <w:rPr>
                <w:rFonts w:hint="eastAsia"/>
                <w:lang w:eastAsia="ja-JP"/>
              </w:rPr>
              <w:t>#</w:t>
            </w:r>
          </w:p>
        </w:tc>
        <w:tc>
          <w:tcPr>
            <w:tcW w:w="2970" w:type="dxa"/>
            <w:gridSpan w:val="2"/>
            <w:tcBorders>
              <w:top w:val="single" w:sz="4" w:space="0" w:color="auto"/>
              <w:left w:val="nil"/>
              <w:bottom w:val="nil"/>
              <w:right w:val="single" w:sz="4" w:space="0" w:color="000000"/>
            </w:tcBorders>
            <w:shd w:val="clear" w:color="auto" w:fill="auto"/>
            <w:noWrap/>
            <w:tcMar>
              <w:top w:w="15" w:type="dxa"/>
              <w:left w:w="15" w:type="dxa"/>
              <w:bottom w:w="0" w:type="dxa"/>
              <w:right w:w="15" w:type="dxa"/>
            </w:tcMar>
            <w:vAlign w:val="center"/>
            <w:hideMark/>
          </w:tcPr>
          <w:p w14:paraId="26310673" w14:textId="77777777" w:rsidR="00B3495A" w:rsidRPr="00B3495A" w:rsidRDefault="00B3495A" w:rsidP="00B3495A">
            <w:pPr>
              <w:rPr>
                <w:lang w:eastAsia="ja-JP"/>
              </w:rPr>
            </w:pPr>
            <w:r w:rsidRPr="00B3495A">
              <w:rPr>
                <w:rFonts w:hint="eastAsia"/>
                <w:lang w:eastAsia="ja-JP"/>
              </w:rPr>
              <w:t>Expression statement</w:t>
            </w:r>
          </w:p>
        </w:tc>
        <w:tc>
          <w:tcPr>
            <w:tcW w:w="108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1D12186" w14:textId="77777777" w:rsidR="00B3495A" w:rsidRPr="00B3495A" w:rsidRDefault="00B3495A" w:rsidP="00B3495A">
            <w:pPr>
              <w:rPr>
                <w:lang w:eastAsia="ja-JP"/>
              </w:rPr>
            </w:pPr>
            <w:r w:rsidRPr="00B3495A">
              <w:rPr>
                <w:rFonts w:hint="eastAsia"/>
                <w:lang w:eastAsia="ja-JP"/>
              </w:rPr>
              <w:t>Right or wrong of description</w:t>
            </w:r>
          </w:p>
        </w:tc>
        <w:tc>
          <w:tcPr>
            <w:tcW w:w="2520" w:type="dxa"/>
            <w:tcBorders>
              <w:top w:val="single" w:sz="4" w:space="0" w:color="auto"/>
              <w:left w:val="nil"/>
              <w:bottom w:val="nil"/>
              <w:right w:val="single" w:sz="4" w:space="0" w:color="auto"/>
            </w:tcBorders>
            <w:shd w:val="clear" w:color="auto" w:fill="auto"/>
            <w:noWrap/>
            <w:tcMar>
              <w:top w:w="15" w:type="dxa"/>
              <w:left w:w="15" w:type="dxa"/>
              <w:bottom w:w="0" w:type="dxa"/>
              <w:right w:w="15" w:type="dxa"/>
            </w:tcMar>
            <w:vAlign w:val="center"/>
            <w:hideMark/>
          </w:tcPr>
          <w:p w14:paraId="0EFFF0EB" w14:textId="77777777" w:rsidR="00B3495A" w:rsidRPr="00B3495A" w:rsidRDefault="00B3495A" w:rsidP="00B3495A">
            <w:pPr>
              <w:rPr>
                <w:lang w:eastAsia="ja-JP"/>
              </w:rPr>
            </w:pPr>
            <w:r w:rsidRPr="00B3495A">
              <w:rPr>
                <w:rFonts w:hint="eastAsia"/>
                <w:lang w:eastAsia="ja-JP"/>
              </w:rPr>
              <w:t>Example of C source</w:t>
            </w:r>
          </w:p>
        </w:tc>
        <w:tc>
          <w:tcPr>
            <w:tcW w:w="2907" w:type="dxa"/>
            <w:tcBorders>
              <w:top w:val="single" w:sz="4" w:space="0" w:color="auto"/>
              <w:left w:val="nil"/>
              <w:bottom w:val="nil"/>
              <w:right w:val="single" w:sz="4" w:space="0" w:color="auto"/>
            </w:tcBorders>
            <w:shd w:val="clear" w:color="auto" w:fill="auto"/>
            <w:noWrap/>
            <w:tcMar>
              <w:top w:w="15" w:type="dxa"/>
              <w:left w:w="15" w:type="dxa"/>
              <w:bottom w:w="0" w:type="dxa"/>
              <w:right w:w="15" w:type="dxa"/>
            </w:tcMar>
            <w:hideMark/>
          </w:tcPr>
          <w:p w14:paraId="0BCA15AE" w14:textId="77777777" w:rsidR="00B3495A" w:rsidRPr="00B3495A" w:rsidRDefault="00B3495A">
            <w:pPr>
              <w:rPr>
                <w:lang w:eastAsia="ja-JP"/>
              </w:rPr>
            </w:pPr>
            <w:r w:rsidRPr="00B3495A">
              <w:rPr>
                <w:rFonts w:hint="eastAsia"/>
                <w:lang w:eastAsia="ja-JP"/>
              </w:rPr>
              <w:t>Remarks</w:t>
            </w:r>
          </w:p>
        </w:tc>
      </w:tr>
      <w:tr w:rsidR="00B3495A" w:rsidRPr="00B3495A" w14:paraId="6A33CED8" w14:textId="77777777" w:rsidTr="00630B32">
        <w:trPr>
          <w:trHeight w:val="527"/>
        </w:trPr>
        <w:tc>
          <w:tcPr>
            <w:tcW w:w="265"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424BCC" w14:textId="77777777" w:rsidR="00B3495A" w:rsidRPr="00B3495A" w:rsidRDefault="00B3495A" w:rsidP="00B3495A">
            <w:pPr>
              <w:rPr>
                <w:lang w:eastAsia="ja-JP"/>
              </w:rPr>
            </w:pPr>
            <w:r w:rsidRPr="00B3495A">
              <w:rPr>
                <w:rFonts w:hint="eastAsia"/>
                <w:lang w:eastAsia="ja-JP"/>
              </w:rPr>
              <w:t>1</w:t>
            </w:r>
          </w:p>
        </w:tc>
        <w:tc>
          <w:tcPr>
            <w:tcW w:w="990" w:type="dxa"/>
            <w:vMerge w:val="restart"/>
            <w:tcBorders>
              <w:top w:val="single" w:sz="4" w:space="0" w:color="auto"/>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14:paraId="5F62ABD9" w14:textId="77777777" w:rsidR="00B3495A" w:rsidRPr="00B3495A" w:rsidRDefault="00B3495A">
            <w:pPr>
              <w:rPr>
                <w:lang w:eastAsia="ja-JP"/>
              </w:rPr>
            </w:pPr>
            <w:r w:rsidRPr="00B3495A">
              <w:rPr>
                <w:rFonts w:hint="eastAsia"/>
                <w:lang w:eastAsia="ja-JP"/>
              </w:rPr>
              <w:t>Controlling expression</w:t>
            </w:r>
          </w:p>
        </w:tc>
        <w:tc>
          <w:tcPr>
            <w:tcW w:w="198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7677C65" w14:textId="1ABD61AD" w:rsidR="00B3495A" w:rsidRPr="00B3495A" w:rsidRDefault="00B97525" w:rsidP="0021362E">
            <w:pPr>
              <w:rPr>
                <w:lang w:eastAsia="ja-JP"/>
              </w:rPr>
            </w:pPr>
            <w:r>
              <w:rPr>
                <w:lang w:eastAsia="ja-JP"/>
              </w:rPr>
              <w:t>i</w:t>
            </w:r>
            <w:r w:rsidR="0021362E">
              <w:rPr>
                <w:lang w:eastAsia="ja-JP"/>
              </w:rPr>
              <w:t xml:space="preserve">f statement </w:t>
            </w:r>
            <w:r w:rsidR="0021362E">
              <w:rPr>
                <w:rFonts w:hint="eastAsia"/>
                <w:lang w:eastAsia="ja-JP"/>
              </w:rPr>
              <w:t>controlling expression</w:t>
            </w:r>
          </w:p>
        </w:tc>
        <w:tc>
          <w:tcPr>
            <w:tcW w:w="108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1C235C" w14:textId="77777777" w:rsidR="00B3495A" w:rsidRPr="00B3495A" w:rsidRDefault="00B3495A">
            <w:pPr>
              <w:rPr>
                <w:lang w:eastAsia="ja-JP"/>
              </w:rPr>
            </w:pPr>
            <w:r w:rsidRPr="00B3495A">
              <w:rPr>
                <w:rFonts w:hint="eastAsia"/>
                <w:lang w:eastAsia="ja-JP"/>
              </w:rPr>
              <w:t>Impropriety</w:t>
            </w:r>
          </w:p>
        </w:tc>
        <w:tc>
          <w:tcPr>
            <w:tcW w:w="252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A852CC8" w14:textId="77777777" w:rsidR="00B3495A" w:rsidRPr="00B3495A" w:rsidRDefault="00B3495A">
            <w:pPr>
              <w:rPr>
                <w:lang w:eastAsia="ja-JP"/>
              </w:rPr>
            </w:pPr>
            <w:r w:rsidRPr="00B3495A">
              <w:rPr>
                <w:rFonts w:hint="eastAsia"/>
                <w:lang w:eastAsia="ja-JP"/>
              </w:rPr>
              <w:t xml:space="preserve">long long ll;if (ll) { </w:t>
            </w:r>
            <w:r w:rsidRPr="00B3495A">
              <w:rPr>
                <w:rFonts w:hint="eastAsia"/>
                <w:lang w:eastAsia="ja-JP"/>
              </w:rPr>
              <w:t>……</w:t>
            </w:r>
            <w:r w:rsidRPr="00B3495A">
              <w:rPr>
                <w:rFonts w:hint="eastAsia"/>
                <w:lang w:eastAsia="ja-JP"/>
              </w:rPr>
              <w:t>}</w:t>
            </w:r>
          </w:p>
        </w:tc>
        <w:tc>
          <w:tcPr>
            <w:tcW w:w="2907"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hideMark/>
          </w:tcPr>
          <w:p w14:paraId="2213BC84" w14:textId="77777777" w:rsidR="00B3495A" w:rsidRPr="00B3495A" w:rsidRDefault="00B3495A">
            <w:pPr>
              <w:rPr>
                <w:lang w:eastAsia="ja-JP"/>
              </w:rPr>
            </w:pPr>
            <w:r w:rsidRPr="00B3495A">
              <w:rPr>
                <w:rFonts w:hint="eastAsia"/>
                <w:lang w:eastAsia="ja-JP"/>
              </w:rPr>
              <w:t xml:space="preserve">It is enabled that it is a description because it generates 64bit operation instruction (ne). </w:t>
            </w:r>
          </w:p>
        </w:tc>
      </w:tr>
      <w:tr w:rsidR="00B3495A" w:rsidRPr="00B3495A" w14:paraId="66CA5AD1" w14:textId="77777777" w:rsidTr="00630B32">
        <w:trPr>
          <w:trHeight w:val="527"/>
        </w:trPr>
        <w:tc>
          <w:tcPr>
            <w:tcW w:w="26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0932BD4" w14:textId="77777777" w:rsidR="00B3495A" w:rsidRPr="00B3495A" w:rsidRDefault="00B3495A" w:rsidP="00B3495A">
            <w:pPr>
              <w:rPr>
                <w:lang w:eastAsia="ja-JP"/>
              </w:rPr>
            </w:pPr>
            <w:r w:rsidRPr="00B3495A">
              <w:rPr>
                <w:rFonts w:hint="eastAsia"/>
                <w:lang w:eastAsia="ja-JP"/>
              </w:rPr>
              <w:t>2</w:t>
            </w: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09054B6C" w14:textId="77777777" w:rsidR="00B3495A" w:rsidRPr="00B3495A" w:rsidRDefault="00B3495A">
            <w:pPr>
              <w:rPr>
                <w:lang w:eastAsia="ja-JP"/>
              </w:rPr>
            </w:pPr>
          </w:p>
        </w:tc>
        <w:tc>
          <w:tcPr>
            <w:tcW w:w="198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B2B14D3" w14:textId="2628AE84" w:rsidR="00B3495A" w:rsidRPr="00B3495A" w:rsidRDefault="00B97525">
            <w:pPr>
              <w:rPr>
                <w:lang w:eastAsia="ja-JP"/>
              </w:rPr>
            </w:pPr>
            <w:r>
              <w:rPr>
                <w:lang w:eastAsia="ja-JP"/>
              </w:rPr>
              <w:t>f</w:t>
            </w:r>
            <w:r w:rsidR="0021362E">
              <w:rPr>
                <w:lang w:eastAsia="ja-JP"/>
              </w:rPr>
              <w:t xml:space="preserve">or statement </w:t>
            </w:r>
            <w:r w:rsidR="0021362E">
              <w:rPr>
                <w:rFonts w:hint="eastAsia"/>
                <w:lang w:eastAsia="ja-JP"/>
              </w:rPr>
              <w:t>c</w:t>
            </w:r>
            <w:r w:rsidR="00B3495A" w:rsidRPr="00B3495A">
              <w:rPr>
                <w:rFonts w:hint="eastAsia"/>
                <w:lang w:eastAsia="ja-JP"/>
              </w:rPr>
              <w:t>ontr</w:t>
            </w:r>
            <w:r w:rsidR="0021362E">
              <w:rPr>
                <w:rFonts w:hint="eastAsia"/>
                <w:lang w:eastAsia="ja-JP"/>
              </w:rPr>
              <w:t>olling expression</w:t>
            </w:r>
          </w:p>
        </w:tc>
        <w:tc>
          <w:tcPr>
            <w:tcW w:w="108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CAAB09" w14:textId="77777777" w:rsidR="00B3495A" w:rsidRPr="00B3495A" w:rsidRDefault="00B3495A">
            <w:pPr>
              <w:rPr>
                <w:lang w:eastAsia="ja-JP"/>
              </w:rPr>
            </w:pPr>
            <w:r w:rsidRPr="00B3495A">
              <w:rPr>
                <w:rFonts w:hint="eastAsia"/>
                <w:lang w:eastAsia="ja-JP"/>
              </w:rPr>
              <w:t>Impropriety</w:t>
            </w:r>
          </w:p>
        </w:tc>
        <w:tc>
          <w:tcPr>
            <w:tcW w:w="25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0103D94" w14:textId="77777777" w:rsidR="00B3495A" w:rsidRPr="00B3495A" w:rsidRDefault="00B3495A">
            <w:pPr>
              <w:rPr>
                <w:lang w:eastAsia="ja-JP"/>
              </w:rPr>
            </w:pPr>
            <w:r w:rsidRPr="00B3495A">
              <w:rPr>
                <w:rFonts w:hint="eastAsia"/>
                <w:lang w:eastAsia="ja-JP"/>
              </w:rPr>
              <w:t xml:space="preserve">long long ll;for (; ll; ) { </w:t>
            </w:r>
            <w:r w:rsidRPr="00B3495A">
              <w:rPr>
                <w:rFonts w:hint="eastAsia"/>
                <w:lang w:eastAsia="ja-JP"/>
              </w:rPr>
              <w:t>……</w:t>
            </w:r>
            <w:r w:rsidRPr="00B3495A">
              <w:rPr>
                <w:rFonts w:hint="eastAsia"/>
                <w:lang w:eastAsia="ja-JP"/>
              </w:rPr>
              <w:t>}</w:t>
            </w:r>
          </w:p>
        </w:tc>
        <w:tc>
          <w:tcPr>
            <w:tcW w:w="2907"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A173147" w14:textId="77777777" w:rsidR="00B3495A" w:rsidRPr="00B3495A" w:rsidRDefault="00B3495A">
            <w:pPr>
              <w:rPr>
                <w:lang w:eastAsia="ja-JP"/>
              </w:rPr>
            </w:pPr>
            <w:r w:rsidRPr="00B3495A">
              <w:rPr>
                <w:rFonts w:hint="eastAsia"/>
                <w:lang w:eastAsia="ja-JP"/>
              </w:rPr>
              <w:t xml:space="preserve">It is enabled that it is a description because it generates 64bit operation instruction (ne). </w:t>
            </w:r>
          </w:p>
        </w:tc>
      </w:tr>
      <w:tr w:rsidR="00B3495A" w:rsidRPr="00B3495A" w14:paraId="5620A0FA" w14:textId="77777777" w:rsidTr="00630B32">
        <w:trPr>
          <w:trHeight w:val="527"/>
        </w:trPr>
        <w:tc>
          <w:tcPr>
            <w:tcW w:w="26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C0ADEA9" w14:textId="77777777" w:rsidR="00B3495A" w:rsidRPr="00B3495A" w:rsidRDefault="00B3495A" w:rsidP="00B3495A">
            <w:pPr>
              <w:rPr>
                <w:lang w:eastAsia="ja-JP"/>
              </w:rPr>
            </w:pPr>
            <w:r w:rsidRPr="00B3495A">
              <w:rPr>
                <w:rFonts w:hint="eastAsia"/>
                <w:lang w:eastAsia="ja-JP"/>
              </w:rPr>
              <w:t>3</w:t>
            </w: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480CF853" w14:textId="77777777" w:rsidR="00B3495A" w:rsidRPr="00B3495A" w:rsidRDefault="00B3495A">
            <w:pPr>
              <w:rPr>
                <w:lang w:eastAsia="ja-JP"/>
              </w:rPr>
            </w:pPr>
          </w:p>
        </w:tc>
        <w:tc>
          <w:tcPr>
            <w:tcW w:w="198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9F569A" w14:textId="4DA876C5" w:rsidR="00B3495A" w:rsidRPr="00B3495A" w:rsidRDefault="00B97525" w:rsidP="0021362E">
            <w:pPr>
              <w:rPr>
                <w:lang w:eastAsia="ja-JP"/>
              </w:rPr>
            </w:pPr>
            <w:r>
              <w:rPr>
                <w:lang w:eastAsia="ja-JP"/>
              </w:rPr>
              <w:t>w</w:t>
            </w:r>
            <w:r w:rsidR="0021362E">
              <w:rPr>
                <w:lang w:eastAsia="ja-JP"/>
              </w:rPr>
              <w:t xml:space="preserve">hile statement </w:t>
            </w:r>
            <w:r w:rsidR="0021362E">
              <w:rPr>
                <w:rFonts w:hint="eastAsia"/>
                <w:lang w:eastAsia="ja-JP"/>
              </w:rPr>
              <w:t>c</w:t>
            </w:r>
            <w:r w:rsidR="00B3495A" w:rsidRPr="00B3495A">
              <w:rPr>
                <w:rFonts w:hint="eastAsia"/>
                <w:lang w:eastAsia="ja-JP"/>
              </w:rPr>
              <w:t>ontrolling expression</w:t>
            </w:r>
          </w:p>
        </w:tc>
        <w:tc>
          <w:tcPr>
            <w:tcW w:w="108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FCA329A" w14:textId="77777777" w:rsidR="00B3495A" w:rsidRPr="00B3495A" w:rsidRDefault="00B3495A">
            <w:pPr>
              <w:rPr>
                <w:lang w:eastAsia="ja-JP"/>
              </w:rPr>
            </w:pPr>
            <w:r w:rsidRPr="00B3495A">
              <w:rPr>
                <w:rFonts w:hint="eastAsia"/>
                <w:lang w:eastAsia="ja-JP"/>
              </w:rPr>
              <w:t>Impropriety</w:t>
            </w:r>
          </w:p>
        </w:tc>
        <w:tc>
          <w:tcPr>
            <w:tcW w:w="25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B0423EC" w14:textId="77777777" w:rsidR="00B3495A" w:rsidRPr="00B3495A" w:rsidRDefault="00B3495A">
            <w:pPr>
              <w:rPr>
                <w:lang w:eastAsia="ja-JP"/>
              </w:rPr>
            </w:pPr>
            <w:r w:rsidRPr="00B3495A">
              <w:rPr>
                <w:rFonts w:hint="eastAsia"/>
                <w:lang w:eastAsia="ja-JP"/>
              </w:rPr>
              <w:t xml:space="preserve">long long ll;while (ll) { </w:t>
            </w:r>
            <w:r w:rsidRPr="00B3495A">
              <w:rPr>
                <w:rFonts w:hint="eastAsia"/>
                <w:lang w:eastAsia="ja-JP"/>
              </w:rPr>
              <w:t>……</w:t>
            </w:r>
            <w:r w:rsidRPr="00B3495A">
              <w:rPr>
                <w:rFonts w:hint="eastAsia"/>
                <w:lang w:eastAsia="ja-JP"/>
              </w:rPr>
              <w:t>}</w:t>
            </w:r>
          </w:p>
        </w:tc>
        <w:tc>
          <w:tcPr>
            <w:tcW w:w="2907"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18E2F6BE" w14:textId="77777777" w:rsidR="00B3495A" w:rsidRPr="00B3495A" w:rsidRDefault="00B3495A">
            <w:pPr>
              <w:rPr>
                <w:lang w:eastAsia="ja-JP"/>
              </w:rPr>
            </w:pPr>
            <w:r w:rsidRPr="00B3495A">
              <w:rPr>
                <w:rFonts w:hint="eastAsia"/>
                <w:lang w:eastAsia="ja-JP"/>
              </w:rPr>
              <w:t xml:space="preserve">It is enabled that it is a description because it generates 64bit operation instruction (ne). </w:t>
            </w:r>
          </w:p>
        </w:tc>
      </w:tr>
      <w:tr w:rsidR="00B3495A" w:rsidRPr="00B3495A" w14:paraId="19FE18E1" w14:textId="77777777" w:rsidTr="00630B32">
        <w:trPr>
          <w:trHeight w:val="527"/>
        </w:trPr>
        <w:tc>
          <w:tcPr>
            <w:tcW w:w="26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CCC7B60" w14:textId="77777777" w:rsidR="00B3495A" w:rsidRPr="00B3495A" w:rsidRDefault="00B3495A" w:rsidP="00B3495A">
            <w:pPr>
              <w:rPr>
                <w:lang w:eastAsia="ja-JP"/>
              </w:rPr>
            </w:pPr>
            <w:r w:rsidRPr="00B3495A">
              <w:rPr>
                <w:rFonts w:hint="eastAsia"/>
                <w:lang w:eastAsia="ja-JP"/>
              </w:rPr>
              <w:t>4</w:t>
            </w: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0BA5E294" w14:textId="77777777" w:rsidR="00B3495A" w:rsidRPr="00B3495A" w:rsidRDefault="00B3495A">
            <w:pPr>
              <w:rPr>
                <w:lang w:eastAsia="ja-JP"/>
              </w:rPr>
            </w:pPr>
          </w:p>
        </w:tc>
        <w:tc>
          <w:tcPr>
            <w:tcW w:w="198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5F1ECED" w14:textId="5E1B5ABB" w:rsidR="00B3495A" w:rsidRPr="00B3495A" w:rsidRDefault="0021362E" w:rsidP="0021362E">
            <w:pPr>
              <w:rPr>
                <w:lang w:eastAsia="ja-JP"/>
              </w:rPr>
            </w:pPr>
            <w:r>
              <w:rPr>
                <w:lang w:eastAsia="ja-JP"/>
              </w:rPr>
              <w:t xml:space="preserve">do-while statement </w:t>
            </w:r>
            <w:r>
              <w:rPr>
                <w:rFonts w:hint="eastAsia"/>
                <w:lang w:eastAsia="ja-JP"/>
              </w:rPr>
              <w:t>controlling expression</w:t>
            </w:r>
          </w:p>
        </w:tc>
        <w:tc>
          <w:tcPr>
            <w:tcW w:w="108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D1B43E5" w14:textId="77777777" w:rsidR="00B3495A" w:rsidRPr="00B3495A" w:rsidRDefault="00B3495A">
            <w:pPr>
              <w:rPr>
                <w:lang w:eastAsia="ja-JP"/>
              </w:rPr>
            </w:pPr>
            <w:r w:rsidRPr="00B3495A">
              <w:rPr>
                <w:rFonts w:hint="eastAsia"/>
                <w:lang w:eastAsia="ja-JP"/>
              </w:rPr>
              <w:t>Impropriety</w:t>
            </w:r>
          </w:p>
        </w:tc>
        <w:tc>
          <w:tcPr>
            <w:tcW w:w="25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A089582" w14:textId="77777777" w:rsidR="00B3495A" w:rsidRPr="00B3495A" w:rsidRDefault="00B3495A">
            <w:pPr>
              <w:rPr>
                <w:lang w:eastAsia="ja-JP"/>
              </w:rPr>
            </w:pPr>
            <w:r w:rsidRPr="00B3495A">
              <w:rPr>
                <w:rFonts w:hint="eastAsia"/>
                <w:lang w:eastAsia="ja-JP"/>
              </w:rPr>
              <w:t xml:space="preserve">long long ll;do { </w:t>
            </w:r>
            <w:r w:rsidRPr="00B3495A">
              <w:rPr>
                <w:rFonts w:hint="eastAsia"/>
                <w:lang w:eastAsia="ja-JP"/>
              </w:rPr>
              <w:t>……</w:t>
            </w:r>
            <w:r w:rsidRPr="00B3495A">
              <w:rPr>
                <w:rFonts w:hint="eastAsia"/>
                <w:lang w:eastAsia="ja-JP"/>
              </w:rPr>
              <w:t>}while (ll);</w:t>
            </w:r>
          </w:p>
        </w:tc>
        <w:tc>
          <w:tcPr>
            <w:tcW w:w="2907"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65C9CF4" w14:textId="77777777" w:rsidR="00B3495A" w:rsidRPr="00B3495A" w:rsidRDefault="00B3495A">
            <w:pPr>
              <w:rPr>
                <w:lang w:eastAsia="ja-JP"/>
              </w:rPr>
            </w:pPr>
            <w:r w:rsidRPr="00B3495A">
              <w:rPr>
                <w:rFonts w:hint="eastAsia"/>
                <w:lang w:eastAsia="ja-JP"/>
              </w:rPr>
              <w:t xml:space="preserve">It is enabled that it is a description because it generates 64bit operation instruction (ne). </w:t>
            </w:r>
          </w:p>
        </w:tc>
      </w:tr>
      <w:tr w:rsidR="00B3495A" w:rsidRPr="00B3495A" w14:paraId="373357C7" w14:textId="77777777" w:rsidTr="00630B32">
        <w:trPr>
          <w:trHeight w:val="527"/>
        </w:trPr>
        <w:tc>
          <w:tcPr>
            <w:tcW w:w="26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40D3A38" w14:textId="77777777" w:rsidR="00B3495A" w:rsidRPr="00B3495A" w:rsidRDefault="00B3495A" w:rsidP="00B3495A">
            <w:pPr>
              <w:rPr>
                <w:lang w:eastAsia="ja-JP"/>
              </w:rPr>
            </w:pPr>
            <w:r w:rsidRPr="00B3495A">
              <w:rPr>
                <w:rFonts w:hint="eastAsia"/>
                <w:lang w:eastAsia="ja-JP"/>
              </w:rPr>
              <w:t>5</w:t>
            </w: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4A7F3EF3" w14:textId="77777777" w:rsidR="00B3495A" w:rsidRPr="00B3495A" w:rsidRDefault="00B3495A">
            <w:pPr>
              <w:rPr>
                <w:lang w:eastAsia="ja-JP"/>
              </w:rPr>
            </w:pPr>
          </w:p>
        </w:tc>
        <w:tc>
          <w:tcPr>
            <w:tcW w:w="198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E9ECA7F" w14:textId="63A830E2" w:rsidR="00B3495A" w:rsidRPr="00B3495A" w:rsidRDefault="00B97525" w:rsidP="0021362E">
            <w:pPr>
              <w:rPr>
                <w:lang w:eastAsia="ja-JP"/>
              </w:rPr>
            </w:pPr>
            <w:r>
              <w:rPr>
                <w:lang w:eastAsia="ja-JP"/>
              </w:rPr>
              <w:t>s</w:t>
            </w:r>
            <w:r w:rsidR="0021362E">
              <w:rPr>
                <w:lang w:eastAsia="ja-JP"/>
              </w:rPr>
              <w:t xml:space="preserve">witch statement </w:t>
            </w:r>
            <w:r w:rsidR="0021362E">
              <w:rPr>
                <w:rFonts w:hint="eastAsia"/>
                <w:lang w:eastAsia="ja-JP"/>
              </w:rPr>
              <w:t>c</w:t>
            </w:r>
            <w:r w:rsidR="00B3495A" w:rsidRPr="00B3495A">
              <w:rPr>
                <w:rFonts w:hint="eastAsia"/>
                <w:lang w:eastAsia="ja-JP"/>
              </w:rPr>
              <w:t>ontrolling expression</w:t>
            </w:r>
          </w:p>
        </w:tc>
        <w:tc>
          <w:tcPr>
            <w:tcW w:w="108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CCB11EC" w14:textId="77777777" w:rsidR="00B3495A" w:rsidRPr="00B3495A" w:rsidRDefault="00B3495A">
            <w:pPr>
              <w:rPr>
                <w:lang w:eastAsia="ja-JP"/>
              </w:rPr>
            </w:pPr>
            <w:r w:rsidRPr="00B3495A">
              <w:rPr>
                <w:rFonts w:hint="eastAsia"/>
                <w:lang w:eastAsia="ja-JP"/>
              </w:rPr>
              <w:t>Impropriety</w:t>
            </w:r>
          </w:p>
        </w:tc>
        <w:tc>
          <w:tcPr>
            <w:tcW w:w="25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57B75E3" w14:textId="77777777" w:rsidR="00B3495A" w:rsidRPr="00B3495A" w:rsidRDefault="00B3495A">
            <w:pPr>
              <w:rPr>
                <w:lang w:eastAsia="ja-JP"/>
              </w:rPr>
            </w:pPr>
            <w:r w:rsidRPr="00B3495A">
              <w:rPr>
                <w:rFonts w:hint="eastAsia"/>
                <w:lang w:eastAsia="ja-JP"/>
              </w:rPr>
              <w:t xml:space="preserve">long long ll;switch (ll) { </w:t>
            </w:r>
            <w:r w:rsidRPr="00B3495A">
              <w:rPr>
                <w:rFonts w:hint="eastAsia"/>
                <w:lang w:eastAsia="ja-JP"/>
              </w:rPr>
              <w:t>……</w:t>
            </w:r>
            <w:r w:rsidRPr="00B3495A">
              <w:rPr>
                <w:rFonts w:hint="eastAsia"/>
                <w:lang w:eastAsia="ja-JP"/>
              </w:rPr>
              <w:t>}</w:t>
            </w:r>
          </w:p>
        </w:tc>
        <w:tc>
          <w:tcPr>
            <w:tcW w:w="2907"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C662F5A" w14:textId="77777777" w:rsidR="00B3495A" w:rsidRPr="00B3495A" w:rsidRDefault="00B3495A">
            <w:pPr>
              <w:rPr>
                <w:lang w:eastAsia="ja-JP"/>
              </w:rPr>
            </w:pPr>
            <w:r w:rsidRPr="00B3495A">
              <w:rPr>
                <w:rFonts w:hint="eastAsia"/>
                <w:lang w:eastAsia="ja-JP"/>
              </w:rPr>
              <w:t xml:space="preserve">It is enabled that it is a description because it generates 64bit comparison operation instruction. </w:t>
            </w:r>
          </w:p>
        </w:tc>
      </w:tr>
    </w:tbl>
    <w:p w14:paraId="60C57913" w14:textId="1375B80A" w:rsidR="00EA01AD" w:rsidRDefault="00EA01AD" w:rsidP="00EA01AD">
      <w:pPr>
        <w:rPr>
          <w:lang w:eastAsia="ja-JP"/>
        </w:rPr>
      </w:pPr>
    </w:p>
    <w:p w14:paraId="1F80B081" w14:textId="12C2BDEC" w:rsidR="00840F0F" w:rsidRDefault="00840F0F" w:rsidP="00EA01AD">
      <w:pPr>
        <w:pStyle w:val="Heading2"/>
        <w:rPr>
          <w:lang w:eastAsia="ja-JP"/>
        </w:rPr>
      </w:pPr>
      <w:bookmarkStart w:id="22" w:name="_Toc9605450"/>
      <w:r w:rsidRPr="0076786B">
        <w:rPr>
          <w:lang w:eastAsia="ja-JP"/>
        </w:rPr>
        <w:lastRenderedPageBreak/>
        <w:t>Runtime environment</w:t>
      </w:r>
      <w:bookmarkEnd w:id="22"/>
    </w:p>
    <w:p w14:paraId="27001410" w14:textId="6888A508" w:rsidR="00840F0F" w:rsidRDefault="00840F0F" w:rsidP="00840F0F">
      <w:pPr>
        <w:pStyle w:val="Heading3"/>
        <w:rPr>
          <w:lang w:eastAsia="ja-JP"/>
        </w:rPr>
      </w:pPr>
      <w:bookmarkStart w:id="23" w:name="_Toc9605451"/>
      <w:r w:rsidRPr="0076786B">
        <w:rPr>
          <w:lang w:eastAsia="ja-JP"/>
        </w:rPr>
        <w:t>Internal representation of data</w:t>
      </w:r>
      <w:bookmarkEnd w:id="23"/>
    </w:p>
    <w:p w14:paraId="490E836D" w14:textId="2DD4ECA9" w:rsidR="00840F0F" w:rsidRPr="00422C01" w:rsidRDefault="00840F0F" w:rsidP="00840F0F">
      <w:pPr>
        <w:pStyle w:val="Heading4"/>
        <w:rPr>
          <w:lang w:eastAsia="ja-JP"/>
        </w:rPr>
      </w:pPr>
      <w:bookmarkStart w:id="24" w:name="_Toc9605452"/>
      <w:r w:rsidRPr="003969C0">
        <w:rPr>
          <w:lang w:eastAsia="ja-JP"/>
        </w:rPr>
        <w:t>Integer types</w:t>
      </w:r>
      <w:bookmarkEnd w:id="24"/>
    </w:p>
    <w:p w14:paraId="4CD4CFBA" w14:textId="77777777" w:rsidR="00840F0F" w:rsidRDefault="00840F0F" w:rsidP="00840F0F">
      <w:pPr>
        <w:rPr>
          <w:lang w:eastAsia="ja-JP"/>
        </w:rPr>
      </w:pPr>
      <w:r>
        <w:rPr>
          <w:lang w:eastAsia="ja-JP"/>
        </w:rPr>
        <w:fldChar w:fldCharType="begin"/>
      </w:r>
      <w:r>
        <w:rPr>
          <w:lang w:eastAsia="ja-JP"/>
        </w:rPr>
        <w:instrText xml:space="preserve"> REF _Ref445209496 \h </w:instrText>
      </w:r>
      <w:r>
        <w:rPr>
          <w:lang w:eastAsia="ja-JP"/>
        </w:rPr>
      </w:r>
      <w:r>
        <w:rPr>
          <w:lang w:eastAsia="ja-JP"/>
        </w:rPr>
        <w:fldChar w:fldCharType="separate"/>
      </w:r>
      <w:r w:rsidR="0081620A">
        <w:t xml:space="preserve">Table </w:t>
      </w:r>
      <w:r w:rsidR="0081620A">
        <w:rPr>
          <w:noProof/>
        </w:rPr>
        <w:t>1</w:t>
      </w:r>
      <w:r w:rsidR="0081620A">
        <w:t>.</w:t>
      </w:r>
      <w:r w:rsidR="0081620A">
        <w:rPr>
          <w:noProof/>
        </w:rPr>
        <w:t>1</w:t>
      </w:r>
      <w:r>
        <w:rPr>
          <w:lang w:eastAsia="ja-JP"/>
        </w:rPr>
        <w:fldChar w:fldCharType="end"/>
      </w:r>
      <w:r w:rsidRPr="0076786B">
        <w:rPr>
          <w:lang w:eastAsia="ja-JP"/>
        </w:rPr>
        <w:t xml:space="preserve"> </w:t>
      </w:r>
      <w:r w:rsidRPr="003969C0">
        <w:rPr>
          <w:lang w:eastAsia="ja-JP"/>
        </w:rPr>
        <w:t>gives the data types that can be used and their valid value ranges.</w:t>
      </w:r>
    </w:p>
    <w:p w14:paraId="1B31F853" w14:textId="77777777" w:rsidR="00840F0F" w:rsidRDefault="00840F0F" w:rsidP="00840F0F">
      <w:pPr>
        <w:rPr>
          <w:lang w:eastAsia="ja-JP"/>
        </w:rPr>
      </w:pPr>
    </w:p>
    <w:p w14:paraId="67105540" w14:textId="77777777" w:rsidR="00840F0F" w:rsidRDefault="00840F0F" w:rsidP="00840F0F">
      <w:pPr>
        <w:pStyle w:val="tabletitle"/>
        <w:rPr>
          <w:lang w:eastAsia="ja-JP"/>
        </w:rPr>
      </w:pPr>
      <w:bookmarkStart w:id="25" w:name="_Ref445209496"/>
      <w:r>
        <w:t xml:space="preserve">Table </w:t>
      </w:r>
      <w:r w:rsidR="003F3167">
        <w:rPr>
          <w:noProof/>
        </w:rPr>
        <w:fldChar w:fldCharType="begin"/>
      </w:r>
      <w:r w:rsidR="003F3167">
        <w:rPr>
          <w:noProof/>
        </w:rPr>
        <w:instrText xml:space="preserve"> STYLEREF 1 \s </w:instrText>
      </w:r>
      <w:r w:rsidR="003F3167">
        <w:rPr>
          <w:noProof/>
        </w:rPr>
        <w:fldChar w:fldCharType="separate"/>
      </w:r>
      <w:r w:rsidR="00472BA0">
        <w:rPr>
          <w:noProof/>
        </w:rPr>
        <w:t>1</w:t>
      </w:r>
      <w:r w:rsidR="003F3167">
        <w:rPr>
          <w:noProof/>
        </w:rPr>
        <w:fldChar w:fldCharType="end"/>
      </w:r>
      <w:r w:rsidR="00976F54">
        <w:t>.</w:t>
      </w:r>
      <w:r w:rsidR="003F3167">
        <w:rPr>
          <w:noProof/>
        </w:rPr>
        <w:fldChar w:fldCharType="begin"/>
      </w:r>
      <w:r w:rsidR="003F3167">
        <w:rPr>
          <w:noProof/>
        </w:rPr>
        <w:instrText xml:space="preserve"> SEQ Table \* ARABIC \s 1 </w:instrText>
      </w:r>
      <w:r w:rsidR="003F3167">
        <w:rPr>
          <w:noProof/>
        </w:rPr>
        <w:fldChar w:fldCharType="separate"/>
      </w:r>
      <w:r w:rsidR="00472BA0">
        <w:rPr>
          <w:noProof/>
        </w:rPr>
        <w:t>1</w:t>
      </w:r>
      <w:r w:rsidR="003F3167">
        <w:rPr>
          <w:noProof/>
        </w:rPr>
        <w:fldChar w:fldCharType="end"/>
      </w:r>
      <w:bookmarkEnd w:id="25"/>
      <w:r>
        <w:tab/>
      </w:r>
      <w:r w:rsidRPr="003969C0">
        <w:t>Integer types that can be used and their valid value ranges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4"/>
        <w:gridCol w:w="6498"/>
      </w:tblGrid>
      <w:tr w:rsidR="00840F0F" w14:paraId="21BA532B" w14:textId="77777777" w:rsidTr="00DD7BFA">
        <w:tc>
          <w:tcPr>
            <w:tcW w:w="3316" w:type="dxa"/>
            <w:shd w:val="clear" w:color="auto" w:fill="auto"/>
          </w:tcPr>
          <w:p w14:paraId="78A374ED" w14:textId="77777777" w:rsidR="00840F0F" w:rsidRPr="00204AD0" w:rsidRDefault="00840F0F" w:rsidP="00DD7BFA">
            <w:pPr>
              <w:pStyle w:val="tablehead"/>
              <w:rPr>
                <w:lang w:eastAsia="ja-JP"/>
              </w:rPr>
            </w:pPr>
            <w:r w:rsidRPr="00204AD0">
              <w:rPr>
                <w:lang w:eastAsia="ja-JP"/>
              </w:rPr>
              <w:t>Type name</w:t>
            </w:r>
          </w:p>
        </w:tc>
        <w:tc>
          <w:tcPr>
            <w:tcW w:w="6634" w:type="dxa"/>
            <w:shd w:val="clear" w:color="auto" w:fill="auto"/>
          </w:tcPr>
          <w:p w14:paraId="31C9B1E4" w14:textId="77777777" w:rsidR="00840F0F" w:rsidRDefault="00840F0F" w:rsidP="00DD7BFA">
            <w:pPr>
              <w:pStyle w:val="tablehead"/>
              <w:rPr>
                <w:lang w:eastAsia="ja-JP"/>
              </w:rPr>
            </w:pPr>
            <w:r w:rsidRPr="00204AD0">
              <w:rPr>
                <w:lang w:eastAsia="ja-JP"/>
              </w:rPr>
              <w:t>Valid value range</w:t>
            </w:r>
          </w:p>
        </w:tc>
      </w:tr>
      <w:tr w:rsidR="00840F0F" w14:paraId="37BD9BAF" w14:textId="77777777" w:rsidTr="00DD7BFA">
        <w:tc>
          <w:tcPr>
            <w:tcW w:w="3316" w:type="dxa"/>
            <w:shd w:val="clear" w:color="auto" w:fill="auto"/>
          </w:tcPr>
          <w:p w14:paraId="04155C36" w14:textId="77777777" w:rsidR="00840F0F" w:rsidRPr="005B248A" w:rsidRDefault="00840F0F" w:rsidP="005B248A">
            <w:pPr>
              <w:pStyle w:val="tablebody"/>
            </w:pPr>
            <w:r w:rsidRPr="005B248A">
              <w:t>char</w:t>
            </w:r>
          </w:p>
          <w:p w14:paraId="427F30F3" w14:textId="77777777" w:rsidR="00840F0F" w:rsidRPr="005B248A" w:rsidRDefault="00840F0F" w:rsidP="005B248A">
            <w:pPr>
              <w:pStyle w:val="tablebody"/>
            </w:pPr>
            <w:r w:rsidRPr="005B248A">
              <w:t>signed char</w:t>
            </w:r>
          </w:p>
        </w:tc>
        <w:tc>
          <w:tcPr>
            <w:tcW w:w="6634" w:type="dxa"/>
            <w:shd w:val="clear" w:color="auto" w:fill="auto"/>
          </w:tcPr>
          <w:p w14:paraId="2485AFFF" w14:textId="77777777" w:rsidR="00840F0F" w:rsidRDefault="00840F0F" w:rsidP="00DD7BFA">
            <w:pPr>
              <w:pStyle w:val="tablebody"/>
              <w:rPr>
                <w:lang w:eastAsia="ja-JP"/>
              </w:rPr>
            </w:pPr>
            <w:r w:rsidRPr="00D42354">
              <w:rPr>
                <w:lang w:eastAsia="ja-JP"/>
              </w:rPr>
              <w:t>-128 to 127</w:t>
            </w:r>
          </w:p>
        </w:tc>
      </w:tr>
      <w:tr w:rsidR="00840F0F" w14:paraId="332627E6" w14:textId="77777777" w:rsidTr="00DD7BFA">
        <w:tc>
          <w:tcPr>
            <w:tcW w:w="3316" w:type="dxa"/>
            <w:shd w:val="clear" w:color="auto" w:fill="auto"/>
          </w:tcPr>
          <w:p w14:paraId="000A5E72" w14:textId="77777777" w:rsidR="00840F0F" w:rsidRPr="005B248A" w:rsidRDefault="00840F0F" w:rsidP="005B248A">
            <w:pPr>
              <w:pStyle w:val="tablebody"/>
            </w:pPr>
            <w:r w:rsidRPr="005B248A">
              <w:t>unsigned char</w:t>
            </w:r>
          </w:p>
        </w:tc>
        <w:tc>
          <w:tcPr>
            <w:tcW w:w="6634" w:type="dxa"/>
            <w:shd w:val="clear" w:color="auto" w:fill="auto"/>
          </w:tcPr>
          <w:p w14:paraId="28D5F509" w14:textId="77777777" w:rsidR="00840F0F" w:rsidRDefault="00840F0F" w:rsidP="00DD7BFA">
            <w:pPr>
              <w:pStyle w:val="tablebody"/>
              <w:rPr>
                <w:lang w:eastAsia="ja-JP"/>
              </w:rPr>
            </w:pPr>
            <w:r w:rsidRPr="00D42354">
              <w:rPr>
                <w:lang w:eastAsia="ja-JP"/>
              </w:rPr>
              <w:t>0 to 255</w:t>
            </w:r>
          </w:p>
        </w:tc>
      </w:tr>
      <w:tr w:rsidR="00840F0F" w14:paraId="12D40164" w14:textId="77777777" w:rsidTr="00DD7BFA">
        <w:tc>
          <w:tcPr>
            <w:tcW w:w="3316" w:type="dxa"/>
            <w:shd w:val="clear" w:color="auto" w:fill="auto"/>
          </w:tcPr>
          <w:p w14:paraId="59D56A8F" w14:textId="77777777" w:rsidR="00840F0F" w:rsidRPr="005B248A" w:rsidRDefault="00840F0F" w:rsidP="005B248A">
            <w:pPr>
              <w:pStyle w:val="tablebody"/>
            </w:pPr>
            <w:r w:rsidRPr="005B248A">
              <w:t>short</w:t>
            </w:r>
          </w:p>
          <w:p w14:paraId="6B65DF24" w14:textId="77777777" w:rsidR="00840F0F" w:rsidRPr="005B248A" w:rsidRDefault="00840F0F" w:rsidP="005B248A">
            <w:pPr>
              <w:pStyle w:val="tablebody"/>
            </w:pPr>
            <w:r w:rsidRPr="005B248A">
              <w:t>signed short</w:t>
            </w:r>
          </w:p>
        </w:tc>
        <w:tc>
          <w:tcPr>
            <w:tcW w:w="6634" w:type="dxa"/>
            <w:shd w:val="clear" w:color="auto" w:fill="auto"/>
          </w:tcPr>
          <w:p w14:paraId="3E2E5732" w14:textId="77777777" w:rsidR="00840F0F" w:rsidRDefault="00840F0F" w:rsidP="00DD7BFA">
            <w:pPr>
              <w:pStyle w:val="tablebody"/>
              <w:rPr>
                <w:lang w:eastAsia="ja-JP"/>
              </w:rPr>
            </w:pPr>
            <w:r w:rsidRPr="00D42354">
              <w:rPr>
                <w:lang w:eastAsia="ja-JP"/>
              </w:rPr>
              <w:t>-32768 to 32767</w:t>
            </w:r>
          </w:p>
        </w:tc>
      </w:tr>
      <w:tr w:rsidR="00840F0F" w14:paraId="1938E98E" w14:textId="77777777" w:rsidTr="00DD7BFA">
        <w:tc>
          <w:tcPr>
            <w:tcW w:w="3316" w:type="dxa"/>
            <w:shd w:val="clear" w:color="auto" w:fill="auto"/>
          </w:tcPr>
          <w:p w14:paraId="6A462634" w14:textId="77777777" w:rsidR="00840F0F" w:rsidRPr="005B248A" w:rsidRDefault="00840F0F" w:rsidP="005B248A">
            <w:pPr>
              <w:pStyle w:val="tablebody"/>
            </w:pPr>
            <w:r w:rsidRPr="005B248A">
              <w:t>unsigned short</w:t>
            </w:r>
          </w:p>
        </w:tc>
        <w:tc>
          <w:tcPr>
            <w:tcW w:w="6634" w:type="dxa"/>
            <w:shd w:val="clear" w:color="auto" w:fill="auto"/>
          </w:tcPr>
          <w:p w14:paraId="203480AB" w14:textId="77777777" w:rsidR="00840F0F" w:rsidRDefault="00840F0F" w:rsidP="00DD7BFA">
            <w:pPr>
              <w:pStyle w:val="tablebody"/>
              <w:rPr>
                <w:lang w:eastAsia="ja-JP"/>
              </w:rPr>
            </w:pPr>
            <w:r w:rsidRPr="00D42354">
              <w:rPr>
                <w:lang w:eastAsia="ja-JP"/>
              </w:rPr>
              <w:t>0 to 65535</w:t>
            </w:r>
          </w:p>
        </w:tc>
      </w:tr>
      <w:tr w:rsidR="00840F0F" w14:paraId="0788EF72" w14:textId="77777777" w:rsidTr="00DD7BFA">
        <w:tc>
          <w:tcPr>
            <w:tcW w:w="3316" w:type="dxa"/>
            <w:shd w:val="clear" w:color="auto" w:fill="auto"/>
          </w:tcPr>
          <w:p w14:paraId="3764A05D" w14:textId="77777777" w:rsidR="00840F0F" w:rsidRPr="005B248A" w:rsidRDefault="00840F0F" w:rsidP="005B248A">
            <w:pPr>
              <w:pStyle w:val="tablebody"/>
            </w:pPr>
            <w:r w:rsidRPr="005B248A">
              <w:t>int</w:t>
            </w:r>
          </w:p>
          <w:p w14:paraId="2A68D6F8" w14:textId="77777777" w:rsidR="00840F0F" w:rsidRPr="005B248A" w:rsidRDefault="00840F0F" w:rsidP="005B248A">
            <w:pPr>
              <w:pStyle w:val="tablebody"/>
            </w:pPr>
            <w:r w:rsidRPr="005B248A">
              <w:t>signed int</w:t>
            </w:r>
          </w:p>
          <w:p w14:paraId="130BB101" w14:textId="77777777" w:rsidR="00840F0F" w:rsidRPr="005B248A" w:rsidRDefault="00840F0F" w:rsidP="005B248A">
            <w:pPr>
              <w:pStyle w:val="tablebody"/>
            </w:pPr>
            <w:r w:rsidRPr="005B248A">
              <w:t>long</w:t>
            </w:r>
          </w:p>
          <w:p w14:paraId="42921CB9" w14:textId="77777777" w:rsidR="00840F0F" w:rsidRPr="005B248A" w:rsidRDefault="00840F0F" w:rsidP="005B248A">
            <w:pPr>
              <w:pStyle w:val="tablebody"/>
            </w:pPr>
            <w:r w:rsidRPr="005B248A">
              <w:t>signed long</w:t>
            </w:r>
          </w:p>
        </w:tc>
        <w:tc>
          <w:tcPr>
            <w:tcW w:w="6634" w:type="dxa"/>
            <w:shd w:val="clear" w:color="auto" w:fill="auto"/>
          </w:tcPr>
          <w:p w14:paraId="7A64C93C" w14:textId="77777777" w:rsidR="00840F0F" w:rsidRDefault="00840F0F" w:rsidP="00DD7BFA">
            <w:pPr>
              <w:pStyle w:val="tablebody"/>
              <w:rPr>
                <w:lang w:eastAsia="ja-JP"/>
              </w:rPr>
            </w:pPr>
            <w:r w:rsidRPr="00D42354">
              <w:rPr>
                <w:lang w:eastAsia="ja-JP"/>
              </w:rPr>
              <w:t>-2147483648 to 2147483647</w:t>
            </w:r>
          </w:p>
        </w:tc>
      </w:tr>
      <w:tr w:rsidR="00840F0F" w14:paraId="0C01CECD" w14:textId="77777777" w:rsidTr="00DD7BFA">
        <w:tc>
          <w:tcPr>
            <w:tcW w:w="3316" w:type="dxa"/>
            <w:shd w:val="clear" w:color="auto" w:fill="auto"/>
          </w:tcPr>
          <w:p w14:paraId="2B56AA94" w14:textId="77777777" w:rsidR="00840F0F" w:rsidRPr="005B248A" w:rsidRDefault="00840F0F" w:rsidP="005B248A">
            <w:pPr>
              <w:pStyle w:val="tablebody"/>
            </w:pPr>
            <w:r w:rsidRPr="005B248A">
              <w:t>unsigned int</w:t>
            </w:r>
          </w:p>
          <w:p w14:paraId="36DAB227" w14:textId="77777777" w:rsidR="00840F0F" w:rsidRPr="005B248A" w:rsidRDefault="00840F0F" w:rsidP="005B248A">
            <w:pPr>
              <w:pStyle w:val="tablebody"/>
            </w:pPr>
            <w:r w:rsidRPr="005B248A">
              <w:t>unsigned long</w:t>
            </w:r>
          </w:p>
        </w:tc>
        <w:tc>
          <w:tcPr>
            <w:tcW w:w="6634" w:type="dxa"/>
            <w:shd w:val="clear" w:color="auto" w:fill="auto"/>
          </w:tcPr>
          <w:p w14:paraId="7EF15975" w14:textId="77777777" w:rsidR="00840F0F" w:rsidRDefault="00840F0F" w:rsidP="00DD7BFA">
            <w:pPr>
              <w:pStyle w:val="tablebody"/>
              <w:rPr>
                <w:lang w:eastAsia="ja-JP"/>
              </w:rPr>
            </w:pPr>
            <w:r w:rsidRPr="00D42354">
              <w:rPr>
                <w:lang w:eastAsia="ja-JP"/>
              </w:rPr>
              <w:t>0 to 4294967295</w:t>
            </w:r>
          </w:p>
        </w:tc>
      </w:tr>
      <w:tr w:rsidR="00B3219F" w14:paraId="0159A069" w14:textId="77777777" w:rsidTr="00DD7BFA">
        <w:tc>
          <w:tcPr>
            <w:tcW w:w="3316" w:type="dxa"/>
            <w:shd w:val="clear" w:color="auto" w:fill="auto"/>
          </w:tcPr>
          <w:p w14:paraId="1E2799E1" w14:textId="77777777" w:rsidR="00B3219F" w:rsidRPr="001B7802" w:rsidRDefault="00B3219F" w:rsidP="00B3219F">
            <w:pPr>
              <w:pStyle w:val="tablebody"/>
            </w:pPr>
            <w:r w:rsidRPr="001B7802">
              <w:t>long long</w:t>
            </w:r>
          </w:p>
          <w:p w14:paraId="2BE1C87D" w14:textId="704709CD" w:rsidR="00B3219F" w:rsidRPr="001B7802" w:rsidRDefault="00B3219F" w:rsidP="00B3219F">
            <w:pPr>
              <w:pStyle w:val="tablebody"/>
            </w:pPr>
            <w:r w:rsidRPr="001B7802">
              <w:t>signed long long</w:t>
            </w:r>
          </w:p>
        </w:tc>
        <w:tc>
          <w:tcPr>
            <w:tcW w:w="6634" w:type="dxa"/>
            <w:shd w:val="clear" w:color="auto" w:fill="auto"/>
          </w:tcPr>
          <w:p w14:paraId="0FD534DC" w14:textId="6F200466" w:rsidR="00B3219F" w:rsidRPr="001B7802" w:rsidRDefault="001B7802" w:rsidP="00DD7BFA">
            <w:pPr>
              <w:pStyle w:val="tablebody"/>
              <w:rPr>
                <w:lang w:eastAsia="ja-JP"/>
              </w:rPr>
            </w:pPr>
            <w:r w:rsidRPr="001B7802">
              <w:t>-9223372036854775808</w:t>
            </w:r>
            <w:r w:rsidR="00B3219F" w:rsidRPr="001B7802">
              <w:t xml:space="preserve"> to 9223372036854775807</w:t>
            </w:r>
          </w:p>
        </w:tc>
      </w:tr>
      <w:tr w:rsidR="00B3219F" w14:paraId="5CFB8F6E" w14:textId="77777777" w:rsidTr="00DD7BFA">
        <w:tc>
          <w:tcPr>
            <w:tcW w:w="3316" w:type="dxa"/>
            <w:shd w:val="clear" w:color="auto" w:fill="auto"/>
          </w:tcPr>
          <w:p w14:paraId="5B6061A7" w14:textId="02D87D3B" w:rsidR="00B3219F" w:rsidRPr="001B7802" w:rsidRDefault="00B3219F" w:rsidP="00B3219F">
            <w:pPr>
              <w:pStyle w:val="tablebody"/>
            </w:pPr>
            <w:r w:rsidRPr="001B7802">
              <w:t>unsigned long long</w:t>
            </w:r>
          </w:p>
        </w:tc>
        <w:tc>
          <w:tcPr>
            <w:tcW w:w="6634" w:type="dxa"/>
            <w:shd w:val="clear" w:color="auto" w:fill="auto"/>
          </w:tcPr>
          <w:p w14:paraId="1B8F2142" w14:textId="11CE362C" w:rsidR="00B3219F" w:rsidRPr="001B7802" w:rsidRDefault="00B3219F" w:rsidP="00DD7BFA">
            <w:pPr>
              <w:pStyle w:val="tablebody"/>
            </w:pPr>
            <w:r w:rsidRPr="001B7802">
              <w:t xml:space="preserve">0 to </w:t>
            </w:r>
            <w:r w:rsidR="00A971B9" w:rsidRPr="00A971B9">
              <w:t>18446744073709551615</w:t>
            </w:r>
          </w:p>
        </w:tc>
      </w:tr>
    </w:tbl>
    <w:p w14:paraId="3C67342A" w14:textId="77777777" w:rsidR="00840F0F" w:rsidRDefault="00840F0F" w:rsidP="00840F0F">
      <w:pPr>
        <w:rPr>
          <w:lang w:eastAsia="ja-JP"/>
        </w:rPr>
      </w:pPr>
    </w:p>
    <w:p w14:paraId="5E48F0BE" w14:textId="6C39E9B4" w:rsidR="00840F0F" w:rsidRDefault="00840F0F" w:rsidP="00840F0F">
      <w:pPr>
        <w:pStyle w:val="Heading4"/>
        <w:rPr>
          <w:lang w:eastAsia="ja-JP"/>
        </w:rPr>
      </w:pPr>
      <w:bookmarkStart w:id="26" w:name="_Toc9605453"/>
      <w:r w:rsidRPr="00204AD0">
        <w:rPr>
          <w:lang w:eastAsia="ja-JP"/>
        </w:rPr>
        <w:t>Floating-point type</w:t>
      </w:r>
      <w:bookmarkEnd w:id="26"/>
    </w:p>
    <w:p w14:paraId="2F489FC9" w14:textId="77777777" w:rsidR="00840F0F" w:rsidRDefault="00840F0F" w:rsidP="00840F0F">
      <w:pPr>
        <w:rPr>
          <w:lang w:eastAsia="ja-JP"/>
        </w:rPr>
      </w:pPr>
      <w:r w:rsidRPr="00D42354">
        <w:rPr>
          <w:lang w:eastAsia="ja-JP"/>
        </w:rPr>
        <w:t>The internal representation of the floating-point type conforms to the IEEE754 format.</w:t>
      </w:r>
    </w:p>
    <w:p w14:paraId="1026B80A" w14:textId="77777777" w:rsidR="00840F0F" w:rsidRPr="00204AD0" w:rsidRDefault="00840F0F" w:rsidP="00840F0F">
      <w:pPr>
        <w:rPr>
          <w:lang w:eastAsia="ja-JP"/>
        </w:rPr>
      </w:pPr>
      <w:r>
        <w:rPr>
          <w:lang w:eastAsia="ja-JP"/>
        </w:rPr>
        <w:fldChar w:fldCharType="begin"/>
      </w:r>
      <w:r>
        <w:rPr>
          <w:lang w:eastAsia="ja-JP"/>
        </w:rPr>
        <w:instrText xml:space="preserve"> REF _Ref470525796 \h </w:instrText>
      </w:r>
      <w:r>
        <w:rPr>
          <w:lang w:eastAsia="ja-JP"/>
        </w:rPr>
      </w:r>
      <w:r>
        <w:rPr>
          <w:lang w:eastAsia="ja-JP"/>
        </w:rPr>
        <w:fldChar w:fldCharType="separate"/>
      </w:r>
      <w:r w:rsidR="0081620A">
        <w:t xml:space="preserve">Table </w:t>
      </w:r>
      <w:r w:rsidR="0081620A">
        <w:rPr>
          <w:noProof/>
        </w:rPr>
        <w:t>1</w:t>
      </w:r>
      <w:r w:rsidR="0081620A">
        <w:t>.</w:t>
      </w:r>
      <w:r w:rsidR="0081620A">
        <w:rPr>
          <w:noProof/>
        </w:rPr>
        <w:t>2</w:t>
      </w:r>
      <w:r>
        <w:rPr>
          <w:lang w:eastAsia="ja-JP"/>
        </w:rPr>
        <w:fldChar w:fldCharType="end"/>
      </w:r>
      <w:r w:rsidRPr="00D42354">
        <w:rPr>
          <w:lang w:eastAsia="ja-JP"/>
        </w:rPr>
        <w:t xml:space="preserve"> gives the data types that can be used and their valid value range, and </w:t>
      </w:r>
      <w:r>
        <w:rPr>
          <w:lang w:eastAsia="ja-JP"/>
        </w:rPr>
        <w:fldChar w:fldCharType="begin"/>
      </w:r>
      <w:r>
        <w:rPr>
          <w:lang w:eastAsia="ja-JP"/>
        </w:rPr>
        <w:instrText xml:space="preserve"> REF _Ref445210988 \h </w:instrText>
      </w:r>
      <w:r>
        <w:rPr>
          <w:lang w:eastAsia="ja-JP"/>
        </w:rPr>
      </w:r>
      <w:r>
        <w:rPr>
          <w:lang w:eastAsia="ja-JP"/>
        </w:rPr>
        <w:fldChar w:fldCharType="separate"/>
      </w:r>
      <w:r w:rsidR="0081620A">
        <w:t xml:space="preserve">Figure </w:t>
      </w:r>
      <w:r w:rsidR="0081620A">
        <w:rPr>
          <w:noProof/>
        </w:rPr>
        <w:t>1</w:t>
      </w:r>
      <w:r w:rsidR="0081620A">
        <w:t>.</w:t>
      </w:r>
      <w:r w:rsidR="0081620A">
        <w:rPr>
          <w:noProof/>
        </w:rPr>
        <w:t>1</w:t>
      </w:r>
      <w:r>
        <w:rPr>
          <w:lang w:eastAsia="ja-JP"/>
        </w:rPr>
        <w:fldChar w:fldCharType="end"/>
      </w:r>
      <w:r w:rsidRPr="00D42354">
        <w:rPr>
          <w:lang w:eastAsia="ja-JP"/>
        </w:rPr>
        <w:t xml:space="preserve"> shows the internal representation of the data type.</w:t>
      </w:r>
    </w:p>
    <w:p w14:paraId="386F1F31" w14:textId="77777777" w:rsidR="00840F0F" w:rsidRDefault="00840F0F" w:rsidP="00840F0F">
      <w:pPr>
        <w:rPr>
          <w:lang w:eastAsia="ja-JP"/>
        </w:rPr>
      </w:pPr>
    </w:p>
    <w:p w14:paraId="1A0C6030" w14:textId="77777777" w:rsidR="00840F0F" w:rsidRDefault="00840F0F" w:rsidP="00840F0F">
      <w:pPr>
        <w:pStyle w:val="tabletitle"/>
        <w:rPr>
          <w:lang w:eastAsia="ja-JP"/>
        </w:rPr>
      </w:pPr>
      <w:bookmarkStart w:id="27" w:name="_Ref470525796"/>
      <w:r>
        <w:t xml:space="preserve">Table </w:t>
      </w:r>
      <w:r w:rsidR="003F3167">
        <w:rPr>
          <w:noProof/>
        </w:rPr>
        <w:fldChar w:fldCharType="begin"/>
      </w:r>
      <w:r w:rsidR="003F3167">
        <w:rPr>
          <w:noProof/>
        </w:rPr>
        <w:instrText xml:space="preserve"> STYLEREF 1 \s </w:instrText>
      </w:r>
      <w:r w:rsidR="003F3167">
        <w:rPr>
          <w:noProof/>
        </w:rPr>
        <w:fldChar w:fldCharType="separate"/>
      </w:r>
      <w:r w:rsidR="00472BA0">
        <w:rPr>
          <w:noProof/>
        </w:rPr>
        <w:t>1</w:t>
      </w:r>
      <w:r w:rsidR="003F3167">
        <w:rPr>
          <w:noProof/>
        </w:rPr>
        <w:fldChar w:fldCharType="end"/>
      </w:r>
      <w:r w:rsidR="00976F54">
        <w:t>.</w:t>
      </w:r>
      <w:r w:rsidR="003F3167">
        <w:rPr>
          <w:noProof/>
        </w:rPr>
        <w:fldChar w:fldCharType="begin"/>
      </w:r>
      <w:r w:rsidR="003F3167">
        <w:rPr>
          <w:noProof/>
        </w:rPr>
        <w:instrText xml:space="preserve"> SEQ Table \* ARABIC \s 1 </w:instrText>
      </w:r>
      <w:r w:rsidR="003F3167">
        <w:rPr>
          <w:noProof/>
        </w:rPr>
        <w:fldChar w:fldCharType="separate"/>
      </w:r>
      <w:r w:rsidR="00472BA0">
        <w:rPr>
          <w:noProof/>
        </w:rPr>
        <w:t>2</w:t>
      </w:r>
      <w:r w:rsidR="003F3167">
        <w:rPr>
          <w:noProof/>
        </w:rPr>
        <w:fldChar w:fldCharType="end"/>
      </w:r>
      <w:bookmarkEnd w:id="27"/>
      <w:r>
        <w:tab/>
      </w:r>
      <w:r w:rsidRPr="00D42354">
        <w:t>Floating-point types that can be used and their valid value range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0"/>
        <w:gridCol w:w="6582"/>
      </w:tblGrid>
      <w:tr w:rsidR="00840F0F" w14:paraId="62561B72" w14:textId="77777777" w:rsidTr="00DD7BFA">
        <w:tc>
          <w:tcPr>
            <w:tcW w:w="3227" w:type="dxa"/>
            <w:shd w:val="clear" w:color="auto" w:fill="auto"/>
          </w:tcPr>
          <w:p w14:paraId="67D2CC8E" w14:textId="77777777" w:rsidR="00840F0F" w:rsidRDefault="00840F0F" w:rsidP="00DD7BFA">
            <w:pPr>
              <w:pStyle w:val="tablehead"/>
              <w:rPr>
                <w:lang w:eastAsia="ja-JP"/>
              </w:rPr>
            </w:pPr>
            <w:r w:rsidRPr="00204AD0">
              <w:rPr>
                <w:lang w:eastAsia="ja-JP"/>
              </w:rPr>
              <w:t>Type name</w:t>
            </w:r>
          </w:p>
        </w:tc>
        <w:tc>
          <w:tcPr>
            <w:tcW w:w="6723" w:type="dxa"/>
            <w:shd w:val="clear" w:color="auto" w:fill="auto"/>
          </w:tcPr>
          <w:p w14:paraId="1CFE497E" w14:textId="77777777" w:rsidR="00840F0F" w:rsidRDefault="00840F0F" w:rsidP="00DD7BFA">
            <w:pPr>
              <w:pStyle w:val="tablehead"/>
              <w:rPr>
                <w:lang w:eastAsia="ja-JP"/>
              </w:rPr>
            </w:pPr>
            <w:r w:rsidRPr="00204AD0">
              <w:rPr>
                <w:lang w:eastAsia="ja-JP"/>
              </w:rPr>
              <w:t>Valid value range</w:t>
            </w:r>
          </w:p>
        </w:tc>
      </w:tr>
      <w:tr w:rsidR="00840F0F" w14:paraId="101B9AF8" w14:textId="77777777" w:rsidTr="00DD7BFA">
        <w:tc>
          <w:tcPr>
            <w:tcW w:w="3227" w:type="dxa"/>
            <w:shd w:val="clear" w:color="auto" w:fill="auto"/>
          </w:tcPr>
          <w:p w14:paraId="1C67D8DB" w14:textId="77777777" w:rsidR="0024106F" w:rsidRDefault="0024106F" w:rsidP="005B248A">
            <w:pPr>
              <w:pStyle w:val="tablebody"/>
              <w:rPr>
                <w:lang w:eastAsia="ja-JP"/>
              </w:rPr>
            </w:pPr>
            <w:r>
              <w:rPr>
                <w:lang w:eastAsia="ja-JP"/>
              </w:rPr>
              <w:t>float</w:t>
            </w:r>
          </w:p>
          <w:p w14:paraId="56F70760" w14:textId="77777777" w:rsidR="0024106F" w:rsidRDefault="0024106F" w:rsidP="005B248A">
            <w:pPr>
              <w:pStyle w:val="tablebody"/>
              <w:rPr>
                <w:lang w:eastAsia="ja-JP"/>
              </w:rPr>
            </w:pPr>
            <w:r>
              <w:rPr>
                <w:lang w:eastAsia="ja-JP"/>
              </w:rPr>
              <w:t>double</w:t>
            </w:r>
          </w:p>
          <w:p w14:paraId="5DE2C218" w14:textId="77777777" w:rsidR="00840F0F" w:rsidRDefault="0024106F" w:rsidP="005B248A">
            <w:pPr>
              <w:pStyle w:val="tablebody"/>
              <w:rPr>
                <w:lang w:eastAsia="ja-JP"/>
              </w:rPr>
            </w:pPr>
            <w:r>
              <w:rPr>
                <w:lang w:eastAsia="ja-JP"/>
              </w:rPr>
              <w:t>long double</w:t>
            </w:r>
          </w:p>
        </w:tc>
        <w:tc>
          <w:tcPr>
            <w:tcW w:w="6723" w:type="dxa"/>
            <w:shd w:val="clear" w:color="auto" w:fill="auto"/>
          </w:tcPr>
          <w:p w14:paraId="5F3CF2DA" w14:textId="77777777" w:rsidR="00840F0F" w:rsidRDefault="00840F0F" w:rsidP="005B248A">
            <w:pPr>
              <w:pStyle w:val="tablebody"/>
              <w:rPr>
                <w:lang w:eastAsia="ja-JP"/>
              </w:rPr>
            </w:pPr>
            <w:r>
              <w:rPr>
                <w:lang w:eastAsia="ja-JP"/>
              </w:rPr>
              <w:t>1.17549435E-38F to 3.40282347E+38F</w:t>
            </w:r>
          </w:p>
          <w:p w14:paraId="403D70C2" w14:textId="77777777" w:rsidR="00840F0F" w:rsidRDefault="00840F0F" w:rsidP="005B248A">
            <w:pPr>
              <w:pStyle w:val="tablebody"/>
              <w:rPr>
                <w:lang w:eastAsia="ja-JP"/>
              </w:rPr>
            </w:pPr>
            <w:r>
              <w:rPr>
                <w:lang w:eastAsia="ja-JP"/>
              </w:rPr>
              <w:t>* Excluding denormal numbers.</w:t>
            </w:r>
          </w:p>
        </w:tc>
      </w:tr>
    </w:tbl>
    <w:p w14:paraId="0E14E36E" w14:textId="77777777" w:rsidR="00840F0F" w:rsidRDefault="00840F0F" w:rsidP="00840F0F">
      <w:pPr>
        <w:rPr>
          <w:lang w:eastAsia="ja-JP"/>
        </w:rPr>
      </w:pPr>
    </w:p>
    <w:p w14:paraId="5265A370" w14:textId="77777777" w:rsidR="00840F0F" w:rsidRDefault="00840F0F" w:rsidP="00840F0F">
      <w:pPr>
        <w:pStyle w:val="box"/>
        <w:rPr>
          <w:lang w:eastAsia="ja-JP"/>
        </w:rPr>
      </w:pPr>
      <w:r>
        <w:rPr>
          <w:lang w:eastAsia="ja-JP"/>
        </w:rPr>
        <mc:AlternateContent>
          <mc:Choice Requires="wpc">
            <w:drawing>
              <wp:inline distT="0" distB="0" distL="0" distR="0" wp14:anchorId="0246317D" wp14:editId="59E53464">
                <wp:extent cx="6192520" cy="1048385"/>
                <wp:effectExtent l="0" t="0" r="0" b="0"/>
                <wp:docPr id="182" name="キャンバス 18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76" name="正方形/長方形 1"/>
                        <wps:cNvSpPr>
                          <a:spLocks noChangeArrowheads="1"/>
                        </wps:cNvSpPr>
                        <wps:spPr bwMode="auto">
                          <a:xfrm>
                            <a:off x="2273934" y="616584"/>
                            <a:ext cx="2638440" cy="16272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7DFBB84" w14:textId="77777777" w:rsidR="000A0049" w:rsidRDefault="000A0049" w:rsidP="00840F0F">
                              <w:pPr>
                                <w:pStyle w:val="NormalWeb"/>
                                <w:spacing w:before="0" w:beforeAutospacing="0" w:after="0" w:afterAutospacing="0"/>
                                <w:jc w:val="both"/>
                              </w:pPr>
                              <w:r>
                                <w:rPr>
                                  <w:rFonts w:eastAsia="ＭＳ 明朝" w:cs="Times New Roman"/>
                                  <w:kern w:val="2"/>
                                  <w:sz w:val="21"/>
                                  <w:szCs w:val="21"/>
                                </w:rPr>
                                <w:t> </w:t>
                              </w:r>
                            </w:p>
                          </w:txbxContent>
                        </wps:txbx>
                        <wps:bodyPr rot="0" vert="horz" wrap="square" lIns="91440" tIns="45720" rIns="91440" bIns="45720" anchor="ctr" anchorCtr="0" upright="1">
                          <a:noAutofit/>
                        </wps:bodyPr>
                      </wps:wsp>
                      <wps:wsp>
                        <wps:cNvPr id="177" name="正方形/長方形 2"/>
                        <wps:cNvSpPr>
                          <a:spLocks noChangeArrowheads="1"/>
                        </wps:cNvSpPr>
                        <wps:spPr bwMode="auto">
                          <a:xfrm>
                            <a:off x="1217295" y="615950"/>
                            <a:ext cx="1056640" cy="16256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78" name="正方形/長方形 4"/>
                        <wps:cNvSpPr>
                          <a:spLocks noChangeArrowheads="1"/>
                        </wps:cNvSpPr>
                        <wps:spPr bwMode="auto">
                          <a:xfrm>
                            <a:off x="1026795" y="615950"/>
                            <a:ext cx="191135" cy="16256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79" name="テキスト ボックス 6"/>
                        <wps:cNvSpPr txBox="1">
                          <a:spLocks noChangeArrowheads="1"/>
                        </wps:cNvSpPr>
                        <wps:spPr bwMode="auto">
                          <a:xfrm>
                            <a:off x="884555" y="92710"/>
                            <a:ext cx="4237990"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90FEDB2" w14:textId="77777777" w:rsidR="000A0049" w:rsidRDefault="000A0049" w:rsidP="00840F0F">
                              <w:r>
                                <w:t>Sign bit (1 bit)</w:t>
                              </w:r>
                            </w:p>
                            <w:p w14:paraId="631E8799" w14:textId="77777777" w:rsidR="000A0049" w:rsidRDefault="000A0049" w:rsidP="00840F0F">
                              <w:r>
                                <w:t xml:space="preserve">   Exponent part (8 bits)      Mantissa (23 bits)</w:t>
                              </w:r>
                            </w:p>
                          </w:txbxContent>
                        </wps:txbx>
                        <wps:bodyPr rot="0" vert="horz" wrap="square" lIns="91440" tIns="45720" rIns="91440" bIns="45720" anchor="t" anchorCtr="0" upright="1">
                          <a:noAutofit/>
                        </wps:bodyPr>
                      </wps:wsp>
                      <wps:wsp>
                        <wps:cNvPr id="180" name="直線矢印コネクタ 8"/>
                        <wps:cNvCnPr>
                          <a:cxnSpLocks noChangeShapeType="1"/>
                        </wps:cNvCnPr>
                        <wps:spPr bwMode="auto">
                          <a:xfrm>
                            <a:off x="1094105" y="321310"/>
                            <a:ext cx="9525" cy="3048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81" name="テキスト ボックス 9"/>
                        <wps:cNvSpPr txBox="1">
                          <a:spLocks noChangeArrowheads="1"/>
                        </wps:cNvSpPr>
                        <wps:spPr bwMode="auto">
                          <a:xfrm>
                            <a:off x="861060" y="740410"/>
                            <a:ext cx="42386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1231309" w14:textId="77777777" w:rsidR="000A0049" w:rsidRDefault="000A0049" w:rsidP="00840F0F">
                              <w:r>
                                <w:t>31   30           23  22                                     0</w:t>
                              </w:r>
                            </w:p>
                          </w:txbxContent>
                        </wps:txbx>
                        <wps:bodyPr rot="0" vert="horz" wrap="square" lIns="91440" tIns="45720" rIns="91440" bIns="45720" anchor="t" anchorCtr="0" upright="1">
                          <a:noAutofit/>
                        </wps:bodyPr>
                      </wps:wsp>
                    </wpc:wpc>
                  </a:graphicData>
                </a:graphic>
              </wp:inline>
            </w:drawing>
          </mc:Choice>
          <mc:Fallback>
            <w:pict>
              <v:group w14:anchorId="0246317D" id="キャンバス 182" o:spid="_x0000_s1026" editas="canvas" style="width:487.6pt;height:82.55pt;mso-position-horizontal-relative:char;mso-position-vertical-relative:line" coordsize="61925,10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925;height:10483;visibility:visible;mso-wrap-style:square">
                  <v:fill o:detectmouseclick="t"/>
                  <v:path o:connecttype="none"/>
                </v:shape>
                <v:rect id="正方形/長方形 1" o:spid="_x0000_s1028" style="position:absolute;left:22739;top:6165;width:26384;height:16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PaqMMA&#10;AADcAAAADwAAAGRycy9kb3ducmV2LnhtbERPTWvCQBC9F/wPywje6kapVqKrSKRgaUGqXrwN2TGJ&#10;ZmfD7pqk/75bKPQ2j/c5q01vatGS85VlBZNxAoI4t7riQsH59Pa8AOEDssbaMin4Jg+b9eBpham2&#10;HX9RewyFiCHsU1RQhtCkUvq8JIN+bBviyF2tMxgidIXUDrsYbmo5TZK5NFhxbCixoayk/H58GAWX&#10;2U0eqqzDx+f77mPWOptkL1ap0bDfLkEE6sO/+M+913H+6xx+n4kX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1PaqMMAAADcAAAADwAAAAAAAAAAAAAAAACYAgAAZHJzL2Rv&#10;d25yZXYueG1sUEsFBgAAAAAEAAQA9QAAAIgDAAAAAA==&#10;" filled="f" strokeweight="1pt">
                  <v:textbox>
                    <w:txbxContent>
                      <w:p w14:paraId="07DFBB84" w14:textId="77777777" w:rsidR="000A0049" w:rsidRDefault="000A0049" w:rsidP="00840F0F">
                        <w:pPr>
                          <w:pStyle w:val="NormalWeb"/>
                          <w:spacing w:before="0" w:beforeAutospacing="0" w:after="0" w:afterAutospacing="0"/>
                          <w:jc w:val="both"/>
                        </w:pPr>
                        <w:r>
                          <w:rPr>
                            <w:rFonts w:eastAsia="ＭＳ 明朝" w:cs="Times New Roman"/>
                            <w:kern w:val="2"/>
                            <w:sz w:val="21"/>
                            <w:szCs w:val="21"/>
                          </w:rPr>
                          <w:t> </w:t>
                        </w:r>
                      </w:p>
                    </w:txbxContent>
                  </v:textbox>
                </v:rect>
                <v:rect id="正方形/長方形 2" o:spid="_x0000_s1029" style="position:absolute;left:12172;top:6159;width:10567;height:1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9/M8MA&#10;AADcAAAADwAAAGRycy9kb3ducmV2LnhtbERPTWvCQBC9C/6HZQRvddOiTUldpUQEpQVRe+ltyE6T&#10;tNnZsLsm8d+7hYK3ebzPWa4H04iOnK8tK3icJSCIC6trLhV8nrcPLyB8QNbYWCYFV/KwXo1HS8y0&#10;7flI3SmUIoawz1BBFUKbSemLigz6mW2JI/dtncEQoSuldtjHcNPIpyR5lgZrjg0VtpRXVPyeLkbB&#10;1+JHHuq8x8vHfvO+6JxN8rlVajoZ3l5BBBrCXfzv3uk4P03h75l4gV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9/M8MAAADcAAAADwAAAAAAAAAAAAAAAACYAgAAZHJzL2Rv&#10;d25yZXYueG1sUEsFBgAAAAAEAAQA9QAAAIgDAAAAAA==&#10;" filled="f" strokeweight="1pt"/>
                <v:rect id="正方形/長方形 4" o:spid="_x0000_s1030" style="position:absolute;left:10267;top:6159;width:1912;height:1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DrQcYA&#10;AADcAAAADwAAAGRycy9kb3ducmV2LnhtbESPQUvDQBCF70L/wzIFb3ZTsVZit6VEBEWhtPbS25Ad&#10;k7TZ2bC7TeK/dw6Ctxnem/e+WW1G16qeQmw8G5jPMlDEpbcNVwaOX693T6BiQrbYeiYDPxRhs57c&#10;rDC3fuA99YdUKQnhmKOBOqUu1zqWNTmMM98Ri/btg8Mka6i0DThIuGv1fZY9aocNS0ONHRU1lZfD&#10;1Rk4Lc561xQDXj/fXz4WffBZ8eCNuZ2O22dQicb0b/67frOCvxRaeUYm0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YDrQcYAAADcAAAADwAAAAAAAAAAAAAAAACYAgAAZHJz&#10;L2Rvd25yZXYueG1sUEsFBgAAAAAEAAQA9QAAAIsDAAAAAA==&#10;" filled="f" strokeweight="1pt"/>
                <v:shapetype id="_x0000_t202" coordsize="21600,21600" o:spt="202" path="m,l,21600r21600,l21600,xe">
                  <v:stroke joinstyle="miter"/>
                  <v:path gradientshapeok="t" o:connecttype="rect"/>
                </v:shapetype>
                <v:shape id="テキスト ボックス 6" o:spid="_x0000_s1031" type="#_x0000_t202" style="position:absolute;left:8845;top:927;width:42380;height:5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Q48MA&#10;AADcAAAADwAAAGRycy9kb3ducmV2LnhtbERPS4vCMBC+L/gfwgje1lRhXa1GkYKsiHvwcfE2NmNb&#10;bCa1iVr99ZsFwdt8fM+ZzBpTihvVrrCsoNeNQBCnVhecKdjvFp9DEM4jaywtk4IHOZhNWx8TjLW9&#10;84ZuW5+JEMIuRgW591UspUtzMui6tiIO3MnWBn2AdSZ1jfcQbkrZj6KBNFhwaMixoiSn9Ly9GgWr&#10;ZPGLm2PfDJ9l8rM+zavL/vClVKfdzMcgPDX+LX65lzrM/x7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jQ48MAAADcAAAADwAAAAAAAAAAAAAAAACYAgAAZHJzL2Rv&#10;d25yZXYueG1sUEsFBgAAAAAEAAQA9QAAAIgDAAAAAA==&#10;" filled="f" stroked="f" strokeweight=".5pt">
                  <v:textbox>
                    <w:txbxContent>
                      <w:p w14:paraId="290FEDB2" w14:textId="77777777" w:rsidR="000A0049" w:rsidRDefault="000A0049" w:rsidP="00840F0F">
                        <w:r>
                          <w:t>Sign bit (1 bit)</w:t>
                        </w:r>
                      </w:p>
                      <w:p w14:paraId="631E8799" w14:textId="77777777" w:rsidR="000A0049" w:rsidRDefault="000A0049" w:rsidP="00840F0F">
                        <w:r>
                          <w:t xml:space="preserve">   Exponent part (8 bits)      Mantissa (23 bits)</w:t>
                        </w:r>
                      </w:p>
                    </w:txbxContent>
                  </v:textbox>
                </v:shape>
                <v:shapetype id="_x0000_t32" coordsize="21600,21600" o:spt="32" o:oned="t" path="m,l21600,21600e" filled="f">
                  <v:path arrowok="t" fillok="f" o:connecttype="none"/>
                  <o:lock v:ext="edit" shapetype="t"/>
                </v:shapetype>
                <v:shape id="直線矢印コネクタ 8" o:spid="_x0000_s1032" type="#_x0000_t32" style="position:absolute;left:10941;top:3213;width:95;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tQGcUAAADcAAAADwAAAGRycy9kb3ducmV2LnhtbESPQWvCQBCF7wX/wzKCl6IbI60SXaUI&#10;toWeagteh+wkG8zOhuw2pv++cxB6m+G9ee+b3WH0rRqoj01gA8tFBoq4DLbh2sD312m+ARUTssU2&#10;MBn4pQiH/eRhh4UNN/6k4ZxqJSEcCzTgUuoKrWPpyGNchI5YtCr0HpOsfa1tjzcJ963Os+xZe2xY&#10;Ghx2dHRUXs8/3kCVW1o+Xi/ubf2E1fFjlQ9D+2rMbDq+bEElGtO/+X79bgV/I/jyjEyg9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rtQGcUAAADcAAAADwAAAAAAAAAA&#10;AAAAAAChAgAAZHJzL2Rvd25yZXYueG1sUEsFBgAAAAAEAAQA+QAAAJMDAAAAAA==&#10;">
                  <v:stroke endarrow="open"/>
                </v:shape>
                <v:shape id="テキスト ボックス 9" o:spid="_x0000_s1033" type="#_x0000_t202" style="position:absolute;left:8610;top:7404;width:4238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uswsQA&#10;AADcAAAADwAAAGRycy9kb3ducmV2LnhtbERPTWvCQBC9F/wPywi9NRuFlhCzigSkRdpD1Iu3MTsm&#10;wexszK4m7a/vFgre5vE+J1uNphV36l1jWcEsikEQl1Y3XCk47DcvCQjnkTW2lknBNzlYLSdPGaba&#10;DlzQfecrEULYpaig9r5LpXRlTQZdZDviwJ1tb9AH2FdS9ziEcNPKeRy/SYMNh4YaO8prKi+7m1Gw&#10;zTdfWJzmJvlp8/fP87q7Ho6vSj1Px/UChKfRP8T/7g8d5icz+HsmXC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LrMLEAAAA3AAAAA8AAAAAAAAAAAAAAAAAmAIAAGRycy9k&#10;b3ducmV2LnhtbFBLBQYAAAAABAAEAPUAAACJAwAAAAA=&#10;" filled="f" stroked="f" strokeweight=".5pt">
                  <v:textbox>
                    <w:txbxContent>
                      <w:p w14:paraId="61231309" w14:textId="77777777" w:rsidR="000A0049" w:rsidRDefault="000A0049" w:rsidP="00840F0F">
                        <w:r>
                          <w:t>31   30           23  22                                     0</w:t>
                        </w:r>
                      </w:p>
                    </w:txbxContent>
                  </v:textbox>
                </v:shape>
                <w10:anchorlock/>
              </v:group>
            </w:pict>
          </mc:Fallback>
        </mc:AlternateContent>
      </w:r>
    </w:p>
    <w:p w14:paraId="203BED89" w14:textId="77777777" w:rsidR="00840F0F" w:rsidRDefault="00840F0F" w:rsidP="00840F0F">
      <w:pPr>
        <w:pStyle w:val="figuretitle"/>
        <w:rPr>
          <w:lang w:eastAsia="ja-JP"/>
        </w:rPr>
      </w:pPr>
      <w:bookmarkStart w:id="28" w:name="_Ref445210988"/>
      <w:r>
        <w:t xml:space="preserve">Figure </w:t>
      </w:r>
      <w:r w:rsidR="003F3167">
        <w:rPr>
          <w:noProof/>
        </w:rPr>
        <w:fldChar w:fldCharType="begin"/>
      </w:r>
      <w:r w:rsidR="003F3167">
        <w:rPr>
          <w:noProof/>
        </w:rPr>
        <w:instrText xml:space="preserve"> STYLEREF 1 \s </w:instrText>
      </w:r>
      <w:r w:rsidR="003F3167">
        <w:rPr>
          <w:noProof/>
        </w:rPr>
        <w:fldChar w:fldCharType="separate"/>
      </w:r>
      <w:r w:rsidR="0081620A">
        <w:rPr>
          <w:noProof/>
        </w:rPr>
        <w:t>1</w:t>
      </w:r>
      <w:r w:rsidR="003F3167">
        <w:rPr>
          <w:noProof/>
        </w:rPr>
        <w:fldChar w:fldCharType="end"/>
      </w:r>
      <w:r w:rsidR="00FE00BE">
        <w:t>.</w:t>
      </w:r>
      <w:r w:rsidR="003F3167">
        <w:rPr>
          <w:noProof/>
        </w:rPr>
        <w:fldChar w:fldCharType="begin"/>
      </w:r>
      <w:r w:rsidR="003F3167">
        <w:rPr>
          <w:noProof/>
        </w:rPr>
        <w:instrText xml:space="preserve"> SEQ Figure \* ARABIC \s 1 </w:instrText>
      </w:r>
      <w:r w:rsidR="003F3167">
        <w:rPr>
          <w:noProof/>
        </w:rPr>
        <w:fldChar w:fldCharType="separate"/>
      </w:r>
      <w:r w:rsidR="0081620A">
        <w:rPr>
          <w:noProof/>
        </w:rPr>
        <w:t>1</w:t>
      </w:r>
      <w:r w:rsidR="003F3167">
        <w:rPr>
          <w:noProof/>
        </w:rPr>
        <w:fldChar w:fldCharType="end"/>
      </w:r>
      <w:bookmarkEnd w:id="28"/>
      <w:r>
        <w:t xml:space="preserve">  </w:t>
      </w:r>
      <w:r w:rsidRPr="000920F0">
        <w:t>Internal representation of float</w:t>
      </w:r>
    </w:p>
    <w:p w14:paraId="36145F30" w14:textId="77777777" w:rsidR="00840F0F" w:rsidRDefault="00840F0F" w:rsidP="00840F0F">
      <w:pPr>
        <w:rPr>
          <w:lang w:eastAsia="ja-JP"/>
        </w:rPr>
      </w:pPr>
    </w:p>
    <w:p w14:paraId="469473AD" w14:textId="0DDAC95D" w:rsidR="00840F0F" w:rsidRDefault="00840F0F" w:rsidP="00840F0F">
      <w:pPr>
        <w:pStyle w:val="Heading4"/>
        <w:rPr>
          <w:lang w:eastAsia="ja-JP"/>
        </w:rPr>
      </w:pPr>
      <w:bookmarkStart w:id="29" w:name="_Ref470170928"/>
      <w:bookmarkStart w:id="30" w:name="_Toc9605454"/>
      <w:r w:rsidRPr="00422C01">
        <w:rPr>
          <w:lang w:eastAsia="ja-JP"/>
        </w:rPr>
        <w:t>Pointer types</w:t>
      </w:r>
      <w:bookmarkEnd w:id="29"/>
      <w:bookmarkEnd w:id="30"/>
    </w:p>
    <w:p w14:paraId="48269960" w14:textId="77777777" w:rsidR="00840F0F" w:rsidRDefault="003059E6" w:rsidP="00840F0F">
      <w:pPr>
        <w:rPr>
          <w:lang w:eastAsia="ja-JP"/>
        </w:rPr>
      </w:pPr>
      <w:r w:rsidRPr="003059E6">
        <w:rPr>
          <w:lang w:eastAsia="ja-JP"/>
        </w:rPr>
        <w:t>The internal representation of the pointer types is a 32-bit unsigned integer.</w:t>
      </w:r>
    </w:p>
    <w:p w14:paraId="0BD6D670" w14:textId="77777777" w:rsidR="00840F0F" w:rsidRDefault="00840F0F" w:rsidP="00840F0F">
      <w:pPr>
        <w:rPr>
          <w:lang w:eastAsia="ja-JP"/>
        </w:rPr>
      </w:pPr>
    </w:p>
    <w:p w14:paraId="4BED4301" w14:textId="2A6179BE" w:rsidR="00840F0F" w:rsidRDefault="00840F0F" w:rsidP="00840F0F">
      <w:pPr>
        <w:pStyle w:val="Heading4"/>
        <w:rPr>
          <w:lang w:eastAsia="ja-JP"/>
        </w:rPr>
      </w:pPr>
      <w:bookmarkStart w:id="31" w:name="_Toc9605455"/>
      <w:r w:rsidRPr="006F4911">
        <w:rPr>
          <w:lang w:eastAsia="ja-JP"/>
        </w:rPr>
        <w:t>Enumerated types</w:t>
      </w:r>
      <w:bookmarkEnd w:id="31"/>
    </w:p>
    <w:p w14:paraId="68305FAB" w14:textId="77777777" w:rsidR="00840F0F" w:rsidRDefault="003059E6" w:rsidP="00840F0F">
      <w:pPr>
        <w:rPr>
          <w:lang w:eastAsia="ja-JP"/>
        </w:rPr>
      </w:pPr>
      <w:r w:rsidRPr="003059E6">
        <w:rPr>
          <w:lang w:eastAsia="ja-JP"/>
        </w:rPr>
        <w:t xml:space="preserve">The internal representation of the enumerated types is the same as that of </w:t>
      </w:r>
      <w:r w:rsidRPr="00FE19D7">
        <w:rPr>
          <w:rFonts w:ascii="Courier New" w:hAnsi="Courier New" w:cs="Courier New"/>
          <w:lang w:eastAsia="ja-JP"/>
        </w:rPr>
        <w:t>int</w:t>
      </w:r>
      <w:r w:rsidRPr="003059E6">
        <w:rPr>
          <w:lang w:eastAsia="ja-JP"/>
        </w:rPr>
        <w:t>.</w:t>
      </w:r>
    </w:p>
    <w:p w14:paraId="22D308F3" w14:textId="77777777" w:rsidR="003059E6" w:rsidRDefault="003059E6" w:rsidP="00840F0F">
      <w:pPr>
        <w:rPr>
          <w:lang w:eastAsia="ja-JP"/>
        </w:rPr>
      </w:pPr>
    </w:p>
    <w:p w14:paraId="150B265A" w14:textId="35C517DD" w:rsidR="00840F0F" w:rsidRDefault="00840F0F" w:rsidP="00840F0F">
      <w:pPr>
        <w:pStyle w:val="Heading4"/>
        <w:rPr>
          <w:lang w:eastAsia="ja-JP"/>
        </w:rPr>
      </w:pPr>
      <w:bookmarkStart w:id="32" w:name="_Toc9605456"/>
      <w:r w:rsidRPr="00422C01">
        <w:rPr>
          <w:lang w:eastAsia="ja-JP"/>
        </w:rPr>
        <w:lastRenderedPageBreak/>
        <w:t>Array types</w:t>
      </w:r>
      <w:bookmarkEnd w:id="32"/>
    </w:p>
    <w:p w14:paraId="67CAF687" w14:textId="77777777" w:rsidR="00840F0F" w:rsidRDefault="003059E6" w:rsidP="00840F0F">
      <w:pPr>
        <w:rPr>
          <w:lang w:eastAsia="ja-JP"/>
        </w:rPr>
      </w:pPr>
      <w:r w:rsidRPr="003059E6">
        <w:rPr>
          <w:lang w:eastAsia="ja-JP"/>
        </w:rPr>
        <w:t>The internal representation of the array types is an arrangement of array elements in such a way to meet the alignment conditions for the elements.</w:t>
      </w:r>
    </w:p>
    <w:p w14:paraId="70607CD8" w14:textId="77777777" w:rsidR="003059E6" w:rsidRDefault="003059E6" w:rsidP="00840F0F">
      <w:pPr>
        <w:rPr>
          <w:lang w:eastAsia="ja-JP"/>
        </w:rPr>
      </w:pPr>
    </w:p>
    <w:p w14:paraId="40A26893" w14:textId="3D008D84" w:rsidR="00840F0F" w:rsidRDefault="00840F0F" w:rsidP="00840F0F">
      <w:pPr>
        <w:pStyle w:val="Heading4"/>
        <w:rPr>
          <w:lang w:eastAsia="ja-JP"/>
        </w:rPr>
      </w:pPr>
      <w:bookmarkStart w:id="33" w:name="_Toc9605457"/>
      <w:r w:rsidRPr="00422C01">
        <w:rPr>
          <w:lang w:eastAsia="ja-JP"/>
        </w:rPr>
        <w:t>Structure types</w:t>
      </w:r>
      <w:bookmarkEnd w:id="33"/>
    </w:p>
    <w:p w14:paraId="31929DDA" w14:textId="77777777" w:rsidR="00840F0F" w:rsidRDefault="003059E6" w:rsidP="00840F0F">
      <w:pPr>
        <w:rPr>
          <w:lang w:eastAsia="ja-JP"/>
        </w:rPr>
      </w:pPr>
      <w:r w:rsidRPr="003059E6">
        <w:rPr>
          <w:lang w:eastAsia="ja-JP"/>
        </w:rPr>
        <w:t>The internal representation of the structure types is an arrangement of structure members in such a way to meet the alignment conditions for the members.</w:t>
      </w:r>
    </w:p>
    <w:p w14:paraId="60BE94DA" w14:textId="77777777" w:rsidR="003059E6" w:rsidRDefault="003059E6" w:rsidP="00840F0F">
      <w:pPr>
        <w:rPr>
          <w:lang w:eastAsia="ja-JP"/>
        </w:rPr>
      </w:pPr>
    </w:p>
    <w:p w14:paraId="0A61552D" w14:textId="64A4F742" w:rsidR="00840F0F" w:rsidRDefault="00840F0F" w:rsidP="00840F0F">
      <w:pPr>
        <w:pStyle w:val="Heading4"/>
        <w:rPr>
          <w:lang w:eastAsia="ja-JP"/>
        </w:rPr>
      </w:pPr>
      <w:bookmarkStart w:id="34" w:name="_Toc9605458"/>
      <w:r w:rsidRPr="00422C01">
        <w:rPr>
          <w:lang w:eastAsia="ja-JP"/>
        </w:rPr>
        <w:t>Union types</w:t>
      </w:r>
      <w:bookmarkEnd w:id="34"/>
    </w:p>
    <w:p w14:paraId="530D5AFD" w14:textId="77777777" w:rsidR="00840F0F" w:rsidRDefault="003059E6" w:rsidP="00840F0F">
      <w:pPr>
        <w:rPr>
          <w:lang w:eastAsia="ja-JP"/>
        </w:rPr>
      </w:pPr>
      <w:r w:rsidRPr="003059E6">
        <w:rPr>
          <w:lang w:eastAsia="ja-JP"/>
        </w:rPr>
        <w:t>The internal representation of the union types is one in which the maximum member size is set as the size of the union and the base positions of all members are set to an offset of 0.</w:t>
      </w:r>
    </w:p>
    <w:p w14:paraId="42688C3A" w14:textId="77777777" w:rsidR="003059E6" w:rsidRDefault="003059E6" w:rsidP="00840F0F">
      <w:pPr>
        <w:rPr>
          <w:lang w:eastAsia="ja-JP"/>
        </w:rPr>
      </w:pPr>
    </w:p>
    <w:p w14:paraId="3FD871A0" w14:textId="2688F816" w:rsidR="00840F0F" w:rsidRDefault="00840F0F" w:rsidP="00840F0F">
      <w:pPr>
        <w:pStyle w:val="Heading4"/>
        <w:rPr>
          <w:lang w:eastAsia="ja-JP"/>
        </w:rPr>
      </w:pPr>
      <w:bookmarkStart w:id="35" w:name="_Toc9605459"/>
      <w:r w:rsidRPr="00422C01">
        <w:rPr>
          <w:lang w:eastAsia="ja-JP"/>
        </w:rPr>
        <w:t>Bit fields</w:t>
      </w:r>
      <w:bookmarkEnd w:id="35"/>
    </w:p>
    <w:p w14:paraId="6D8BD7D2" w14:textId="77777777" w:rsidR="00840F0F" w:rsidRDefault="00840F0F" w:rsidP="00840F0F">
      <w:pPr>
        <w:rPr>
          <w:lang w:eastAsia="ja-JP"/>
        </w:rPr>
      </w:pPr>
      <w:r w:rsidRPr="00370D7F">
        <w:rPr>
          <w:lang w:eastAsia="ja-JP"/>
        </w:rPr>
        <w:t>In this compiler, bit fields cannot be used.</w:t>
      </w:r>
    </w:p>
    <w:p w14:paraId="28E3852F" w14:textId="77777777" w:rsidR="00840F0F" w:rsidRDefault="00840F0F" w:rsidP="00840F0F">
      <w:pPr>
        <w:rPr>
          <w:lang w:eastAsia="ja-JP"/>
        </w:rPr>
      </w:pPr>
    </w:p>
    <w:p w14:paraId="3B791326" w14:textId="2D97D4CC" w:rsidR="00840F0F" w:rsidRDefault="00840F0F" w:rsidP="00840F0F">
      <w:pPr>
        <w:pStyle w:val="Heading4"/>
        <w:rPr>
          <w:lang w:eastAsia="ja-JP"/>
        </w:rPr>
      </w:pPr>
      <w:bookmarkStart w:id="36" w:name="_Toc9605460"/>
      <w:r w:rsidRPr="00422C01">
        <w:rPr>
          <w:lang w:eastAsia="ja-JP"/>
        </w:rPr>
        <w:t>Alignment conditions</w:t>
      </w:r>
      <w:bookmarkEnd w:id="36"/>
    </w:p>
    <w:p w14:paraId="2EE05FB0" w14:textId="77777777" w:rsidR="003059E6" w:rsidRDefault="003059E6" w:rsidP="003059E6">
      <w:pPr>
        <w:rPr>
          <w:lang w:eastAsia="ja-JP"/>
        </w:rPr>
      </w:pPr>
      <w:r>
        <w:rPr>
          <w:lang w:eastAsia="ja-JP"/>
        </w:rPr>
        <w:t xml:space="preserve">For the 1-byte scalar type, the alignment value is 1 (placed at 1-byte boundaries). </w:t>
      </w:r>
    </w:p>
    <w:p w14:paraId="70C3B654" w14:textId="77777777" w:rsidR="003059E6" w:rsidRDefault="003059E6" w:rsidP="003059E6">
      <w:pPr>
        <w:rPr>
          <w:lang w:eastAsia="ja-JP"/>
        </w:rPr>
      </w:pPr>
      <w:r>
        <w:rPr>
          <w:lang w:eastAsia="ja-JP"/>
        </w:rPr>
        <w:t xml:space="preserve">For the 2-byte scalar type, the alignment value is 2 (placed at 2-byte boundaries). </w:t>
      </w:r>
    </w:p>
    <w:p w14:paraId="1F36BB17" w14:textId="026CD782" w:rsidR="003059E6" w:rsidRDefault="003059E6" w:rsidP="003059E6">
      <w:pPr>
        <w:rPr>
          <w:lang w:eastAsia="ja-JP"/>
        </w:rPr>
      </w:pPr>
      <w:r>
        <w:rPr>
          <w:lang w:eastAsia="ja-JP"/>
        </w:rPr>
        <w:t xml:space="preserve">For the </w:t>
      </w:r>
      <w:r w:rsidR="003635F6">
        <w:rPr>
          <w:lang w:eastAsia="ja-JP"/>
        </w:rPr>
        <w:t xml:space="preserve">4-byte </w:t>
      </w:r>
      <w:r>
        <w:rPr>
          <w:lang w:eastAsia="ja-JP"/>
        </w:rPr>
        <w:t>scalar type, the alignment value is 4</w:t>
      </w:r>
      <w:r w:rsidR="003635F6">
        <w:rPr>
          <w:lang w:eastAsia="ja-JP"/>
        </w:rPr>
        <w:t xml:space="preserve"> (placed at 4-byte boundaries).</w:t>
      </w:r>
    </w:p>
    <w:p w14:paraId="24945817" w14:textId="04AAEC3E" w:rsidR="003635F6" w:rsidRDefault="003635F6" w:rsidP="003059E6">
      <w:pPr>
        <w:rPr>
          <w:lang w:eastAsia="ja-JP"/>
        </w:rPr>
      </w:pPr>
      <w:r>
        <w:rPr>
          <w:lang w:eastAsia="ja-JP"/>
        </w:rPr>
        <w:t xml:space="preserve">For the 8-byte scalar type, the alignment value is 8 (placed at 8-byte boundaries). </w:t>
      </w:r>
    </w:p>
    <w:p w14:paraId="11B41D87" w14:textId="77777777" w:rsidR="003059E6" w:rsidRDefault="003059E6" w:rsidP="003059E6">
      <w:pPr>
        <w:rPr>
          <w:lang w:eastAsia="ja-JP"/>
        </w:rPr>
      </w:pPr>
      <w:r>
        <w:rPr>
          <w:lang w:eastAsia="ja-JP"/>
        </w:rPr>
        <w:t>For the vector type, which is included in the extended language specification, refer to section 1.3.1, Vector types.</w:t>
      </w:r>
    </w:p>
    <w:p w14:paraId="45DD720D" w14:textId="77777777" w:rsidR="003059E6" w:rsidRDefault="003059E6" w:rsidP="003059E6">
      <w:pPr>
        <w:rPr>
          <w:lang w:eastAsia="ja-JP"/>
        </w:rPr>
      </w:pPr>
      <w:r>
        <w:rPr>
          <w:lang w:eastAsia="ja-JP"/>
        </w:rPr>
        <w:t>The alignment value for the array type is the same as that for the type of its elements.</w:t>
      </w:r>
    </w:p>
    <w:p w14:paraId="5B6D246D" w14:textId="77777777" w:rsidR="00840F0F" w:rsidRDefault="003059E6" w:rsidP="003059E6">
      <w:pPr>
        <w:rPr>
          <w:lang w:eastAsia="ja-JP"/>
        </w:rPr>
      </w:pPr>
      <w:r>
        <w:rPr>
          <w:lang w:eastAsia="ja-JP"/>
        </w:rPr>
        <w:t>For the structure type and union type, the maximum alignment value for the data types of their members is used.</w:t>
      </w:r>
    </w:p>
    <w:p w14:paraId="051B6349" w14:textId="77777777" w:rsidR="003059E6" w:rsidRDefault="003059E6" w:rsidP="003059E6">
      <w:pPr>
        <w:rPr>
          <w:lang w:eastAsia="ja-JP"/>
        </w:rPr>
      </w:pPr>
    </w:p>
    <w:p w14:paraId="06BC9A66" w14:textId="47B8060D" w:rsidR="00840F0F" w:rsidRDefault="00840F0F" w:rsidP="00840F0F">
      <w:pPr>
        <w:pStyle w:val="Heading3"/>
        <w:rPr>
          <w:lang w:eastAsia="ja-JP"/>
        </w:rPr>
      </w:pPr>
      <w:bookmarkStart w:id="37" w:name="_Toc9605461"/>
      <w:r w:rsidRPr="00BD4F16">
        <w:rPr>
          <w:lang w:eastAsia="ja-JP"/>
        </w:rPr>
        <w:t>Sections</w:t>
      </w:r>
      <w:bookmarkEnd w:id="37"/>
    </w:p>
    <w:p w14:paraId="0C7BFB59" w14:textId="29734D08" w:rsidR="00991056" w:rsidRPr="00991056" w:rsidRDefault="00991056" w:rsidP="00991056">
      <w:pPr>
        <w:pStyle w:val="Heading4"/>
        <w:rPr>
          <w:lang w:eastAsia="ja-JP"/>
        </w:rPr>
      </w:pPr>
      <w:bookmarkStart w:id="38" w:name="_Toc9605462"/>
      <w:r w:rsidRPr="00991056">
        <w:rPr>
          <w:lang w:eastAsia="ja-JP"/>
        </w:rPr>
        <w:t>List of sections</w:t>
      </w:r>
      <w:bookmarkEnd w:id="38"/>
    </w:p>
    <w:p w14:paraId="0B6632F8" w14:textId="77777777" w:rsidR="00840F0F" w:rsidRDefault="00840F0F" w:rsidP="00840F0F">
      <w:pPr>
        <w:rPr>
          <w:lang w:eastAsia="ja-JP"/>
        </w:rPr>
      </w:pPr>
      <w:r>
        <w:rPr>
          <w:lang w:eastAsia="ja-JP"/>
        </w:rPr>
        <w:fldChar w:fldCharType="begin"/>
      </w:r>
      <w:r>
        <w:rPr>
          <w:lang w:eastAsia="ja-JP"/>
        </w:rPr>
        <w:instrText xml:space="preserve"> REF _Ref470170832 \h </w:instrText>
      </w:r>
      <w:r>
        <w:rPr>
          <w:lang w:eastAsia="ja-JP"/>
        </w:rPr>
      </w:r>
      <w:r>
        <w:rPr>
          <w:lang w:eastAsia="ja-JP"/>
        </w:rPr>
        <w:fldChar w:fldCharType="separate"/>
      </w:r>
      <w:r w:rsidR="0081620A">
        <w:t xml:space="preserve">Table </w:t>
      </w:r>
      <w:r w:rsidR="0081620A">
        <w:rPr>
          <w:noProof/>
        </w:rPr>
        <w:t>1</w:t>
      </w:r>
      <w:r w:rsidR="0081620A">
        <w:t>.</w:t>
      </w:r>
      <w:r w:rsidR="0081620A">
        <w:rPr>
          <w:noProof/>
        </w:rPr>
        <w:t>3</w:t>
      </w:r>
      <w:r>
        <w:rPr>
          <w:lang w:eastAsia="ja-JP"/>
        </w:rPr>
        <w:fldChar w:fldCharType="end"/>
      </w:r>
      <w:r w:rsidRPr="00370D7F">
        <w:rPr>
          <w:lang w:eastAsia="ja-JP"/>
        </w:rPr>
        <w:t xml:space="preserve"> lists the sections to be generated by the compiler.</w:t>
      </w:r>
    </w:p>
    <w:p w14:paraId="6ABDF8F5" w14:textId="77777777" w:rsidR="00840F0F" w:rsidRPr="00370D7F" w:rsidRDefault="00840F0F" w:rsidP="00840F0F">
      <w:pPr>
        <w:rPr>
          <w:lang w:eastAsia="ja-JP"/>
        </w:rPr>
      </w:pPr>
    </w:p>
    <w:p w14:paraId="1504B6EF" w14:textId="77777777" w:rsidR="00840F0F" w:rsidRDefault="00840F0F" w:rsidP="00840F0F">
      <w:pPr>
        <w:pStyle w:val="tabletitle"/>
      </w:pPr>
      <w:bookmarkStart w:id="39" w:name="_Ref470170832"/>
      <w:r>
        <w:lastRenderedPageBreak/>
        <w:t xml:space="preserve">Table </w:t>
      </w:r>
      <w:r w:rsidR="003F3167">
        <w:rPr>
          <w:noProof/>
        </w:rPr>
        <w:fldChar w:fldCharType="begin"/>
      </w:r>
      <w:r w:rsidR="003F3167">
        <w:rPr>
          <w:noProof/>
        </w:rPr>
        <w:instrText xml:space="preserve"> STYLEREF 1 \s </w:instrText>
      </w:r>
      <w:r w:rsidR="003F3167">
        <w:rPr>
          <w:noProof/>
        </w:rPr>
        <w:fldChar w:fldCharType="separate"/>
      </w:r>
      <w:r w:rsidR="00472BA0">
        <w:rPr>
          <w:noProof/>
        </w:rPr>
        <w:t>1</w:t>
      </w:r>
      <w:r w:rsidR="003F3167">
        <w:rPr>
          <w:noProof/>
        </w:rPr>
        <w:fldChar w:fldCharType="end"/>
      </w:r>
      <w:r w:rsidR="00976F54">
        <w:t>.</w:t>
      </w:r>
      <w:r w:rsidR="003F3167">
        <w:rPr>
          <w:noProof/>
        </w:rPr>
        <w:fldChar w:fldCharType="begin"/>
      </w:r>
      <w:r w:rsidR="003F3167">
        <w:rPr>
          <w:noProof/>
        </w:rPr>
        <w:instrText xml:space="preserve"> SEQ Table \* ARABIC \s 1 </w:instrText>
      </w:r>
      <w:r w:rsidR="003F3167">
        <w:rPr>
          <w:noProof/>
        </w:rPr>
        <w:fldChar w:fldCharType="separate"/>
      </w:r>
      <w:r w:rsidR="00472BA0">
        <w:rPr>
          <w:noProof/>
        </w:rPr>
        <w:t>3</w:t>
      </w:r>
      <w:r w:rsidR="003F3167">
        <w:rPr>
          <w:noProof/>
        </w:rPr>
        <w:fldChar w:fldCharType="end"/>
      </w:r>
      <w:bookmarkEnd w:id="39"/>
      <w:r>
        <w:tab/>
      </w:r>
      <w:r w:rsidRPr="00BD4F16">
        <w:t>Sections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9"/>
        <w:gridCol w:w="8093"/>
      </w:tblGrid>
      <w:tr w:rsidR="00840F0F" w14:paraId="19402E04" w14:textId="77777777" w:rsidTr="00991056">
        <w:tc>
          <w:tcPr>
            <w:tcW w:w="1649" w:type="dxa"/>
            <w:shd w:val="clear" w:color="auto" w:fill="auto"/>
          </w:tcPr>
          <w:p w14:paraId="70EA9FD3" w14:textId="77777777" w:rsidR="00840F0F" w:rsidRDefault="00840F0F" w:rsidP="00DD7BFA">
            <w:pPr>
              <w:pStyle w:val="tablehead"/>
            </w:pPr>
            <w:r w:rsidRPr="00A964CF">
              <w:t>Section name</w:t>
            </w:r>
          </w:p>
        </w:tc>
        <w:tc>
          <w:tcPr>
            <w:tcW w:w="8093" w:type="dxa"/>
            <w:shd w:val="clear" w:color="auto" w:fill="auto"/>
          </w:tcPr>
          <w:p w14:paraId="740259E9" w14:textId="77777777" w:rsidR="00840F0F" w:rsidRDefault="00840F0F" w:rsidP="00DD7BFA">
            <w:pPr>
              <w:pStyle w:val="tablehead"/>
            </w:pPr>
            <w:r w:rsidRPr="00A964CF">
              <w:t>Description</w:t>
            </w:r>
          </w:p>
        </w:tc>
      </w:tr>
      <w:tr w:rsidR="00991056" w14:paraId="30DCD451" w14:textId="77777777" w:rsidTr="00991056">
        <w:tc>
          <w:tcPr>
            <w:tcW w:w="1649" w:type="dxa"/>
            <w:shd w:val="clear" w:color="auto" w:fill="auto"/>
          </w:tcPr>
          <w:p w14:paraId="4E32185C" w14:textId="77777777" w:rsidR="00991056" w:rsidRPr="000B523C" w:rsidRDefault="00991056" w:rsidP="005B248A">
            <w:pPr>
              <w:pStyle w:val="tablebody"/>
            </w:pPr>
            <w:r w:rsidRPr="000B523C">
              <w:rPr>
                <w:rFonts w:hint="eastAsia"/>
              </w:rPr>
              <w:t>.text</w:t>
            </w:r>
          </w:p>
        </w:tc>
        <w:tc>
          <w:tcPr>
            <w:tcW w:w="8093" w:type="dxa"/>
            <w:shd w:val="clear" w:color="auto" w:fill="auto"/>
          </w:tcPr>
          <w:p w14:paraId="72DD5125" w14:textId="77777777" w:rsidR="00991056" w:rsidRPr="00991056" w:rsidRDefault="00991056" w:rsidP="005B248A">
            <w:pPr>
              <w:pStyle w:val="tablebody"/>
            </w:pPr>
            <w:r w:rsidRPr="00991056">
              <w:t>Program area.</w:t>
            </w:r>
          </w:p>
          <w:p w14:paraId="2F7EDC79" w14:textId="77777777" w:rsidR="00991056" w:rsidRPr="000B523C" w:rsidRDefault="00991056" w:rsidP="005B248A">
            <w:pPr>
              <w:pStyle w:val="tablebody"/>
            </w:pPr>
            <w:r w:rsidRPr="00991056">
              <w:t>Instructions of the functions written in the C program are placed in this section.</w:t>
            </w:r>
          </w:p>
        </w:tc>
      </w:tr>
      <w:tr w:rsidR="00991056" w14:paraId="2A15E44F" w14:textId="77777777" w:rsidTr="00991056">
        <w:tc>
          <w:tcPr>
            <w:tcW w:w="1649" w:type="dxa"/>
            <w:shd w:val="clear" w:color="auto" w:fill="auto"/>
          </w:tcPr>
          <w:p w14:paraId="22C9F068" w14:textId="77777777" w:rsidR="00991056" w:rsidRPr="000B523C" w:rsidRDefault="00991056" w:rsidP="005B248A">
            <w:pPr>
              <w:pStyle w:val="tablebody"/>
            </w:pPr>
            <w:r w:rsidRPr="000B523C">
              <w:rPr>
                <w:rFonts w:hint="eastAsia"/>
              </w:rPr>
              <w:t>i</w:t>
            </w:r>
            <w:r w:rsidRPr="000B523C">
              <w:t>mpc_comm</w:t>
            </w:r>
          </w:p>
        </w:tc>
        <w:tc>
          <w:tcPr>
            <w:tcW w:w="8093" w:type="dxa"/>
            <w:shd w:val="clear" w:color="auto" w:fill="auto"/>
          </w:tcPr>
          <w:p w14:paraId="38189C79" w14:textId="77777777" w:rsidR="00991056" w:rsidRPr="00991056" w:rsidRDefault="00991056" w:rsidP="005B248A">
            <w:pPr>
              <w:pStyle w:val="tablebody"/>
            </w:pPr>
            <w:r w:rsidRPr="00991056">
              <w:t xml:space="preserve">Rewritable data area. </w:t>
            </w:r>
            <w:r w:rsidRPr="00991056">
              <w:rPr>
                <w:rFonts w:hint="eastAsia"/>
              </w:rPr>
              <w:t>This corresponds to Scratch</w:t>
            </w:r>
            <w:r w:rsidRPr="00991056">
              <w:t>pad</w:t>
            </w:r>
            <w:r w:rsidRPr="00991056">
              <w:rPr>
                <w:rFonts w:hint="eastAsia"/>
              </w:rPr>
              <w:t xml:space="preserve"> </w:t>
            </w:r>
            <w:r w:rsidRPr="00991056">
              <w:t xml:space="preserve">(common) </w:t>
            </w:r>
            <w:r w:rsidRPr="00991056">
              <w:rPr>
                <w:rFonts w:hint="eastAsia"/>
              </w:rPr>
              <w:t>in</w:t>
            </w:r>
            <w:r w:rsidRPr="00991056">
              <w:t xml:space="preserve"> the Shader</w:t>
            </w:r>
            <w:r w:rsidRPr="00991056">
              <w:rPr>
                <w:rFonts w:hint="eastAsia"/>
              </w:rPr>
              <w:t xml:space="preserve"> memory map</w:t>
            </w:r>
            <w:r w:rsidRPr="00991056">
              <w:t>.</w:t>
            </w:r>
            <w:r w:rsidRPr="00991056">
              <w:rPr>
                <w:rFonts w:hint="eastAsia"/>
              </w:rPr>
              <w:t xml:space="preserve"> </w:t>
            </w:r>
          </w:p>
          <w:p w14:paraId="2337ADDE" w14:textId="77777777" w:rsidR="00991056" w:rsidRPr="000B523C" w:rsidRDefault="00991056" w:rsidP="005B248A">
            <w:pPr>
              <w:pStyle w:val="tablebody"/>
            </w:pPr>
            <w:r w:rsidRPr="00991056">
              <w:rPr>
                <w:rFonts w:hint="eastAsia"/>
              </w:rPr>
              <w:t>Uninitialized g</w:t>
            </w:r>
            <w:r w:rsidRPr="00991056">
              <w:t xml:space="preserve">lobal variables </w:t>
            </w:r>
            <w:r w:rsidRPr="00991056">
              <w:rPr>
                <w:rFonts w:hint="eastAsia"/>
              </w:rPr>
              <w:t>can be</w:t>
            </w:r>
            <w:r w:rsidRPr="00991056">
              <w:t xml:space="preserve"> placed</w:t>
            </w:r>
            <w:r w:rsidRPr="00991056">
              <w:rPr>
                <w:rFonts w:hint="eastAsia"/>
              </w:rPr>
              <w:t xml:space="preserve"> </w:t>
            </w:r>
            <w:r w:rsidRPr="00991056">
              <w:t xml:space="preserve">in this section </w:t>
            </w:r>
            <w:r w:rsidRPr="00991056">
              <w:rPr>
                <w:rFonts w:hint="eastAsia"/>
              </w:rPr>
              <w:t xml:space="preserve">through the pragma directive </w:t>
            </w:r>
            <w:r w:rsidRPr="00FE19D7">
              <w:rPr>
                <w:rFonts w:ascii="Courier New" w:hAnsi="Courier New" w:cs="Courier New"/>
              </w:rPr>
              <w:t>#pragma section</w:t>
            </w:r>
            <w:r w:rsidRPr="00991056">
              <w:t xml:space="preserve"> in the order in which they are defined.</w:t>
            </w:r>
          </w:p>
        </w:tc>
      </w:tr>
      <w:tr w:rsidR="00991056" w14:paraId="0324F7AF" w14:textId="77777777" w:rsidTr="00991056">
        <w:tc>
          <w:tcPr>
            <w:tcW w:w="1649" w:type="dxa"/>
            <w:shd w:val="clear" w:color="auto" w:fill="auto"/>
          </w:tcPr>
          <w:p w14:paraId="24E46931" w14:textId="77777777" w:rsidR="00991056" w:rsidRPr="000B523C" w:rsidRDefault="00991056" w:rsidP="005B248A">
            <w:pPr>
              <w:pStyle w:val="tablebody"/>
            </w:pPr>
            <w:r w:rsidRPr="000B523C">
              <w:t>impc</w:t>
            </w:r>
          </w:p>
        </w:tc>
        <w:tc>
          <w:tcPr>
            <w:tcW w:w="8093" w:type="dxa"/>
            <w:shd w:val="clear" w:color="auto" w:fill="auto"/>
          </w:tcPr>
          <w:p w14:paraId="69A44302" w14:textId="594D80E7" w:rsidR="00991056" w:rsidRPr="00991056" w:rsidRDefault="00991056" w:rsidP="005B248A">
            <w:pPr>
              <w:pStyle w:val="tablebody"/>
            </w:pPr>
            <w:r w:rsidRPr="00991056">
              <w:t xml:space="preserve">Rewritable data area. </w:t>
            </w:r>
            <w:r w:rsidRPr="00991056">
              <w:rPr>
                <w:rFonts w:hint="eastAsia"/>
              </w:rPr>
              <w:t>This corresponds to Scratch</w:t>
            </w:r>
            <w:r w:rsidRPr="00991056">
              <w:t>pad</w:t>
            </w:r>
            <w:r w:rsidRPr="00991056">
              <w:rPr>
                <w:rFonts w:hint="eastAsia"/>
              </w:rPr>
              <w:t xml:space="preserve"> </w:t>
            </w:r>
            <w:r w:rsidRPr="00991056">
              <w:t>(n</w:t>
            </w:r>
            <w:r w:rsidR="00D6121A">
              <w:t>on-</w:t>
            </w:r>
            <w:r w:rsidRPr="00991056">
              <w:t xml:space="preserve">common) </w:t>
            </w:r>
            <w:r w:rsidRPr="00991056">
              <w:rPr>
                <w:rFonts w:hint="eastAsia"/>
              </w:rPr>
              <w:t>in</w:t>
            </w:r>
            <w:r w:rsidRPr="00991056">
              <w:t xml:space="preserve"> the Shader</w:t>
            </w:r>
            <w:r w:rsidRPr="00991056">
              <w:rPr>
                <w:rFonts w:hint="eastAsia"/>
              </w:rPr>
              <w:t xml:space="preserve"> memory map</w:t>
            </w:r>
            <w:r w:rsidRPr="00991056">
              <w:t>.</w:t>
            </w:r>
          </w:p>
          <w:p w14:paraId="5DAB8522" w14:textId="77777777" w:rsidR="00991056" w:rsidRPr="00991056" w:rsidRDefault="00991056" w:rsidP="005B248A">
            <w:pPr>
              <w:pStyle w:val="tablebody"/>
            </w:pPr>
            <w:r w:rsidRPr="00991056">
              <w:rPr>
                <w:rFonts w:hint="eastAsia"/>
              </w:rPr>
              <w:t>Uninitialized g</w:t>
            </w:r>
            <w:r w:rsidRPr="00991056">
              <w:t xml:space="preserve">lobal variables </w:t>
            </w:r>
            <w:r w:rsidRPr="00991056">
              <w:rPr>
                <w:rFonts w:hint="eastAsia"/>
              </w:rPr>
              <w:t>can be</w:t>
            </w:r>
            <w:r w:rsidRPr="00991056">
              <w:t xml:space="preserve"> placed</w:t>
            </w:r>
            <w:r w:rsidRPr="00991056">
              <w:rPr>
                <w:rFonts w:hint="eastAsia"/>
              </w:rPr>
              <w:t xml:space="preserve"> </w:t>
            </w:r>
            <w:r w:rsidRPr="00991056">
              <w:t xml:space="preserve">in this section </w:t>
            </w:r>
            <w:r w:rsidRPr="00991056">
              <w:rPr>
                <w:rFonts w:hint="eastAsia"/>
              </w:rPr>
              <w:t xml:space="preserve">through the pragma directive </w:t>
            </w:r>
            <w:r w:rsidRPr="00C12D76">
              <w:rPr>
                <w:rFonts w:ascii="Courier New" w:hAnsi="Courier New" w:cs="Courier New"/>
              </w:rPr>
              <w:t>#pragma section</w:t>
            </w:r>
            <w:r w:rsidRPr="00991056">
              <w:t xml:space="preserve"> in the order in which they are defined.</w:t>
            </w:r>
            <w:r w:rsidRPr="00991056">
              <w:rPr>
                <w:rFonts w:hint="eastAsia"/>
              </w:rPr>
              <w:t xml:space="preserve"> </w:t>
            </w:r>
          </w:p>
          <w:p w14:paraId="181F484A" w14:textId="77777777" w:rsidR="00991056" w:rsidRPr="000B523C" w:rsidRDefault="00991056" w:rsidP="005B248A">
            <w:pPr>
              <w:pStyle w:val="tablebody"/>
            </w:pPr>
            <w:r w:rsidRPr="00991056">
              <w:rPr>
                <w:rFonts w:hint="eastAsia"/>
              </w:rPr>
              <w:t xml:space="preserve">This section may also be used for the stack to handle temporary variables or arguments to be passed via memory. </w:t>
            </w:r>
          </w:p>
        </w:tc>
      </w:tr>
      <w:tr w:rsidR="00991056" w14:paraId="028F634F" w14:textId="77777777" w:rsidTr="00991056">
        <w:tc>
          <w:tcPr>
            <w:tcW w:w="1649" w:type="dxa"/>
            <w:shd w:val="clear" w:color="auto" w:fill="auto"/>
          </w:tcPr>
          <w:p w14:paraId="3C3E9BEA" w14:textId="77777777" w:rsidR="00991056" w:rsidRPr="000B523C" w:rsidRDefault="00991056" w:rsidP="005B248A">
            <w:pPr>
              <w:pStyle w:val="tablebody"/>
            </w:pPr>
            <w:r w:rsidRPr="000B523C">
              <w:rPr>
                <w:rFonts w:hint="eastAsia"/>
              </w:rPr>
              <w:t>lwm</w:t>
            </w:r>
            <w:r w:rsidRPr="000B523C">
              <w:t>_comm</w:t>
            </w:r>
          </w:p>
        </w:tc>
        <w:tc>
          <w:tcPr>
            <w:tcW w:w="8093" w:type="dxa"/>
            <w:shd w:val="clear" w:color="auto" w:fill="auto"/>
          </w:tcPr>
          <w:p w14:paraId="48F02159" w14:textId="77777777" w:rsidR="00991056" w:rsidRPr="00991056" w:rsidRDefault="00991056" w:rsidP="005B248A">
            <w:pPr>
              <w:pStyle w:val="tablebody"/>
            </w:pPr>
            <w:r w:rsidRPr="00991056">
              <w:t xml:space="preserve">Rewritable data area. </w:t>
            </w:r>
            <w:r w:rsidRPr="00991056">
              <w:rPr>
                <w:rFonts w:hint="eastAsia"/>
              </w:rPr>
              <w:t xml:space="preserve">This corresponds to </w:t>
            </w:r>
            <w:r w:rsidRPr="00991056">
              <w:t>LWM</w:t>
            </w:r>
            <w:r w:rsidRPr="00991056">
              <w:rPr>
                <w:rFonts w:hint="eastAsia"/>
              </w:rPr>
              <w:t xml:space="preserve"> </w:t>
            </w:r>
            <w:r w:rsidRPr="00991056">
              <w:t xml:space="preserve">(common) </w:t>
            </w:r>
            <w:r w:rsidRPr="00991056">
              <w:rPr>
                <w:rFonts w:hint="eastAsia"/>
              </w:rPr>
              <w:t>in</w:t>
            </w:r>
            <w:r w:rsidRPr="00991056">
              <w:t xml:space="preserve"> the Shader</w:t>
            </w:r>
            <w:r w:rsidRPr="00991056">
              <w:rPr>
                <w:rFonts w:hint="eastAsia"/>
              </w:rPr>
              <w:t xml:space="preserve"> memory map</w:t>
            </w:r>
            <w:r w:rsidRPr="00991056">
              <w:t>.</w:t>
            </w:r>
          </w:p>
          <w:p w14:paraId="3F3C2CCC" w14:textId="77777777" w:rsidR="00991056" w:rsidRPr="000B523C" w:rsidRDefault="00991056" w:rsidP="005B248A">
            <w:pPr>
              <w:pStyle w:val="tablebody"/>
            </w:pPr>
            <w:r w:rsidRPr="00991056">
              <w:rPr>
                <w:rFonts w:hint="eastAsia"/>
              </w:rPr>
              <w:t>Uninitialized g</w:t>
            </w:r>
            <w:r w:rsidRPr="00991056">
              <w:t xml:space="preserve">lobal variables </w:t>
            </w:r>
            <w:r w:rsidRPr="00991056">
              <w:rPr>
                <w:rFonts w:hint="eastAsia"/>
              </w:rPr>
              <w:t>are</w:t>
            </w:r>
            <w:r w:rsidRPr="00991056">
              <w:t xml:space="preserve"> placed</w:t>
            </w:r>
            <w:r w:rsidRPr="00991056">
              <w:rPr>
                <w:rFonts w:hint="eastAsia"/>
              </w:rPr>
              <w:t xml:space="preserve"> </w:t>
            </w:r>
            <w:r w:rsidRPr="00991056">
              <w:t xml:space="preserve">in this section </w:t>
            </w:r>
            <w:r w:rsidRPr="00991056">
              <w:rPr>
                <w:rFonts w:hint="eastAsia"/>
              </w:rPr>
              <w:t>by default</w:t>
            </w:r>
            <w:r w:rsidRPr="00991056">
              <w:t xml:space="preserve"> in the order in which they are defined.</w:t>
            </w:r>
          </w:p>
        </w:tc>
      </w:tr>
      <w:tr w:rsidR="00991056" w14:paraId="12994082" w14:textId="77777777" w:rsidTr="00991056">
        <w:tc>
          <w:tcPr>
            <w:tcW w:w="1649" w:type="dxa"/>
            <w:shd w:val="clear" w:color="auto" w:fill="auto"/>
          </w:tcPr>
          <w:p w14:paraId="51E16EF7" w14:textId="77777777" w:rsidR="00991056" w:rsidRPr="000B523C" w:rsidRDefault="00991056" w:rsidP="005B248A">
            <w:pPr>
              <w:pStyle w:val="tablebody"/>
            </w:pPr>
            <w:r w:rsidRPr="000B523C">
              <w:rPr>
                <w:rFonts w:hint="eastAsia"/>
              </w:rPr>
              <w:t>gwm</w:t>
            </w:r>
            <w:r w:rsidRPr="000B523C">
              <w:t>_comm</w:t>
            </w:r>
          </w:p>
        </w:tc>
        <w:tc>
          <w:tcPr>
            <w:tcW w:w="8093" w:type="dxa"/>
            <w:shd w:val="clear" w:color="auto" w:fill="auto"/>
          </w:tcPr>
          <w:p w14:paraId="506AEC73" w14:textId="77777777" w:rsidR="00991056" w:rsidRPr="00991056" w:rsidRDefault="00991056" w:rsidP="005B248A">
            <w:pPr>
              <w:pStyle w:val="tablebody"/>
            </w:pPr>
            <w:r w:rsidRPr="00991056">
              <w:t xml:space="preserve">Rewritable data area. </w:t>
            </w:r>
            <w:r w:rsidRPr="00991056">
              <w:rPr>
                <w:rFonts w:hint="eastAsia"/>
              </w:rPr>
              <w:t xml:space="preserve">This corresponds to </w:t>
            </w:r>
            <w:r w:rsidRPr="00991056">
              <w:t>GWM</w:t>
            </w:r>
            <w:r w:rsidRPr="00991056">
              <w:rPr>
                <w:rFonts w:hint="eastAsia"/>
              </w:rPr>
              <w:t xml:space="preserve"> </w:t>
            </w:r>
            <w:r w:rsidRPr="00991056">
              <w:t xml:space="preserve">(common) </w:t>
            </w:r>
            <w:r w:rsidRPr="00991056">
              <w:rPr>
                <w:rFonts w:hint="eastAsia"/>
              </w:rPr>
              <w:t>in</w:t>
            </w:r>
            <w:r w:rsidRPr="00991056">
              <w:t xml:space="preserve"> the Shader</w:t>
            </w:r>
            <w:r w:rsidRPr="00991056">
              <w:rPr>
                <w:rFonts w:hint="eastAsia"/>
              </w:rPr>
              <w:t xml:space="preserve"> memory map</w:t>
            </w:r>
            <w:r w:rsidRPr="00991056">
              <w:t>.</w:t>
            </w:r>
          </w:p>
          <w:p w14:paraId="30FDC5C7" w14:textId="77777777" w:rsidR="00991056" w:rsidRPr="000B523C" w:rsidRDefault="00991056" w:rsidP="005B248A">
            <w:pPr>
              <w:pStyle w:val="tablebody"/>
            </w:pPr>
            <w:r w:rsidRPr="00991056">
              <w:rPr>
                <w:rFonts w:hint="eastAsia"/>
              </w:rPr>
              <w:t>Uninitialized g</w:t>
            </w:r>
            <w:r w:rsidRPr="00991056">
              <w:t xml:space="preserve">lobal variables </w:t>
            </w:r>
            <w:r w:rsidRPr="00991056">
              <w:rPr>
                <w:rFonts w:hint="eastAsia"/>
              </w:rPr>
              <w:t>can be</w:t>
            </w:r>
            <w:r w:rsidRPr="00991056">
              <w:t xml:space="preserve"> placed</w:t>
            </w:r>
            <w:r w:rsidRPr="00991056">
              <w:rPr>
                <w:rFonts w:hint="eastAsia"/>
              </w:rPr>
              <w:t xml:space="preserve"> </w:t>
            </w:r>
            <w:r w:rsidRPr="00991056">
              <w:t xml:space="preserve">in this section </w:t>
            </w:r>
            <w:r w:rsidRPr="00991056">
              <w:rPr>
                <w:rFonts w:hint="eastAsia"/>
              </w:rPr>
              <w:t xml:space="preserve">through the pragma directive </w:t>
            </w:r>
            <w:r w:rsidRPr="00611C64">
              <w:rPr>
                <w:rFonts w:ascii="Courier New" w:hAnsi="Courier New" w:cs="Courier New"/>
              </w:rPr>
              <w:t>#pragma section</w:t>
            </w:r>
            <w:r w:rsidRPr="00991056">
              <w:t xml:space="preserve"> in the order in which they are defined.</w:t>
            </w:r>
          </w:p>
        </w:tc>
      </w:tr>
      <w:tr w:rsidR="00991056" w14:paraId="7BC56783" w14:textId="77777777" w:rsidTr="00991056">
        <w:tc>
          <w:tcPr>
            <w:tcW w:w="1649" w:type="dxa"/>
            <w:shd w:val="clear" w:color="auto" w:fill="auto"/>
          </w:tcPr>
          <w:p w14:paraId="1C4C6D35" w14:textId="77777777" w:rsidR="00991056" w:rsidRPr="000B523C" w:rsidRDefault="00991056" w:rsidP="005B248A">
            <w:pPr>
              <w:pStyle w:val="tablebody"/>
            </w:pPr>
            <w:r w:rsidRPr="000B523C">
              <w:rPr>
                <w:rFonts w:hint="eastAsia"/>
              </w:rPr>
              <w:t>uniform</w:t>
            </w:r>
          </w:p>
        </w:tc>
        <w:tc>
          <w:tcPr>
            <w:tcW w:w="8093" w:type="dxa"/>
            <w:shd w:val="clear" w:color="auto" w:fill="auto"/>
          </w:tcPr>
          <w:p w14:paraId="3B0643A6" w14:textId="77777777" w:rsidR="00991056" w:rsidRPr="00991056" w:rsidRDefault="00991056" w:rsidP="005B248A">
            <w:pPr>
              <w:pStyle w:val="tablebody"/>
            </w:pPr>
            <w:r w:rsidRPr="00991056">
              <w:t xml:space="preserve">Data area that cannot be rewritten from a C program. </w:t>
            </w:r>
            <w:r w:rsidRPr="00991056">
              <w:rPr>
                <w:rFonts w:hint="eastAsia"/>
              </w:rPr>
              <w:t>This corresponds to the c</w:t>
            </w:r>
            <w:r w:rsidRPr="00991056">
              <w:t xml:space="preserve">onstant memory area </w:t>
            </w:r>
            <w:r w:rsidRPr="00991056">
              <w:rPr>
                <w:rFonts w:hint="eastAsia"/>
              </w:rPr>
              <w:t>in</w:t>
            </w:r>
            <w:r w:rsidRPr="00991056">
              <w:t xml:space="preserve"> the Shader</w:t>
            </w:r>
            <w:r w:rsidRPr="00991056">
              <w:rPr>
                <w:rFonts w:hint="eastAsia"/>
              </w:rPr>
              <w:t xml:space="preserve"> memory map</w:t>
            </w:r>
            <w:r w:rsidRPr="00991056">
              <w:t>.</w:t>
            </w:r>
          </w:p>
          <w:p w14:paraId="7A5E1663" w14:textId="77777777" w:rsidR="00991056" w:rsidRPr="00991056" w:rsidRDefault="00991056" w:rsidP="005B248A">
            <w:pPr>
              <w:pStyle w:val="tablebody"/>
            </w:pPr>
            <w:r w:rsidRPr="001B080F">
              <w:rPr>
                <w:rFonts w:ascii="Courier New" w:hAnsi="Courier New" w:cs="Courier New"/>
              </w:rPr>
              <w:t>const</w:t>
            </w:r>
            <w:r w:rsidRPr="00991056">
              <w:t>-qualified global variables are placed in this section in the order in which they are defined.</w:t>
            </w:r>
          </w:p>
          <w:p w14:paraId="068DC110" w14:textId="77777777" w:rsidR="00991056" w:rsidRPr="00991056" w:rsidRDefault="00991056" w:rsidP="005B248A">
            <w:pPr>
              <w:pStyle w:val="tablebody"/>
            </w:pPr>
            <w:r w:rsidRPr="00991056">
              <w:rPr>
                <w:rFonts w:hint="eastAsia"/>
              </w:rPr>
              <w:t xml:space="preserve">When the constant area has unused space after all </w:t>
            </w:r>
            <w:r w:rsidRPr="00DD331A">
              <w:rPr>
                <w:rFonts w:ascii="Courier New" w:hAnsi="Courier New" w:cs="Courier New"/>
              </w:rPr>
              <w:t>const</w:t>
            </w:r>
            <w:r w:rsidRPr="00991056">
              <w:t>-qualified global variables are placed</w:t>
            </w:r>
            <w:r w:rsidRPr="00991056">
              <w:rPr>
                <w:rFonts w:hint="eastAsia"/>
              </w:rPr>
              <w:t xml:space="preserve">, the compiler also places in this section the constant values written in C programs. </w:t>
            </w:r>
            <w:r w:rsidRPr="00991056">
              <w:t xml:space="preserve">Constant values are placed after the last global variable definition. </w:t>
            </w:r>
            <w:r w:rsidRPr="00991056">
              <w:rPr>
                <w:rFonts w:hint="eastAsia"/>
              </w:rPr>
              <w:t xml:space="preserve"> </w:t>
            </w:r>
          </w:p>
          <w:p w14:paraId="07344846" w14:textId="77777777" w:rsidR="00991056" w:rsidRPr="000B523C" w:rsidRDefault="00991056" w:rsidP="005B248A">
            <w:pPr>
              <w:pStyle w:val="tablebody"/>
            </w:pPr>
            <w:r w:rsidRPr="00991056">
              <w:t>Constant values are placed during assembly, so they do not appear in this section in assembly source code.</w:t>
            </w:r>
          </w:p>
        </w:tc>
      </w:tr>
      <w:tr w:rsidR="00991056" w14:paraId="5F3AEABE" w14:textId="77777777" w:rsidTr="00991056">
        <w:tc>
          <w:tcPr>
            <w:tcW w:w="1649" w:type="dxa"/>
            <w:shd w:val="clear" w:color="auto" w:fill="auto"/>
          </w:tcPr>
          <w:p w14:paraId="5F2114BC" w14:textId="77777777" w:rsidR="00991056" w:rsidRPr="000B523C" w:rsidRDefault="00991056" w:rsidP="005B248A">
            <w:pPr>
              <w:pStyle w:val="tablebody"/>
            </w:pPr>
            <w:r w:rsidRPr="000B523C">
              <w:rPr>
                <w:rFonts w:hint="eastAsia"/>
              </w:rPr>
              <w:t>lwm</w:t>
            </w:r>
          </w:p>
        </w:tc>
        <w:tc>
          <w:tcPr>
            <w:tcW w:w="8093" w:type="dxa"/>
            <w:shd w:val="clear" w:color="auto" w:fill="auto"/>
          </w:tcPr>
          <w:p w14:paraId="13254BCA" w14:textId="5BCAA664" w:rsidR="00991056" w:rsidRPr="00991056" w:rsidRDefault="00991056" w:rsidP="005B248A">
            <w:pPr>
              <w:pStyle w:val="tablebody"/>
            </w:pPr>
            <w:r w:rsidRPr="00991056">
              <w:t xml:space="preserve">Rewritable data area. </w:t>
            </w:r>
            <w:r w:rsidRPr="00991056">
              <w:rPr>
                <w:rFonts w:hint="eastAsia"/>
              </w:rPr>
              <w:t xml:space="preserve">This corresponds to </w:t>
            </w:r>
            <w:r w:rsidRPr="00991056">
              <w:t>LWM</w:t>
            </w:r>
            <w:r w:rsidRPr="00991056">
              <w:rPr>
                <w:rFonts w:hint="eastAsia"/>
              </w:rPr>
              <w:t xml:space="preserve"> </w:t>
            </w:r>
            <w:r w:rsidRPr="00991056">
              <w:t>(</w:t>
            </w:r>
            <w:r w:rsidRPr="00991056">
              <w:rPr>
                <w:rFonts w:hint="eastAsia"/>
              </w:rPr>
              <w:t>n</w:t>
            </w:r>
            <w:r w:rsidR="00D6121A">
              <w:rPr>
                <w:rFonts w:hint="eastAsia"/>
              </w:rPr>
              <w:t>on-</w:t>
            </w:r>
            <w:r w:rsidRPr="00991056">
              <w:rPr>
                <w:rFonts w:hint="eastAsia"/>
              </w:rPr>
              <w:t>common</w:t>
            </w:r>
            <w:r w:rsidRPr="00991056">
              <w:t xml:space="preserve">) </w:t>
            </w:r>
            <w:r w:rsidRPr="00991056">
              <w:rPr>
                <w:rFonts w:hint="eastAsia"/>
              </w:rPr>
              <w:t>in</w:t>
            </w:r>
            <w:r w:rsidRPr="00991056">
              <w:t xml:space="preserve"> the Shader</w:t>
            </w:r>
            <w:r w:rsidRPr="00991056">
              <w:rPr>
                <w:rFonts w:hint="eastAsia"/>
              </w:rPr>
              <w:t xml:space="preserve"> memory map</w:t>
            </w:r>
            <w:r w:rsidRPr="00991056">
              <w:t>.</w:t>
            </w:r>
          </w:p>
          <w:p w14:paraId="18D92F8B" w14:textId="77777777" w:rsidR="00991056" w:rsidRPr="00991056" w:rsidRDefault="00991056" w:rsidP="005B248A">
            <w:pPr>
              <w:pStyle w:val="tablebody"/>
            </w:pPr>
            <w:r w:rsidRPr="00991056">
              <w:rPr>
                <w:rFonts w:hint="eastAsia"/>
              </w:rPr>
              <w:t>Uninitialized g</w:t>
            </w:r>
            <w:r w:rsidRPr="00991056">
              <w:t xml:space="preserve">lobal variables </w:t>
            </w:r>
            <w:r w:rsidRPr="00991056">
              <w:rPr>
                <w:rFonts w:hint="eastAsia"/>
              </w:rPr>
              <w:t>can be</w:t>
            </w:r>
            <w:r w:rsidRPr="00991056">
              <w:t xml:space="preserve"> placed</w:t>
            </w:r>
            <w:r w:rsidRPr="00991056">
              <w:rPr>
                <w:rFonts w:hint="eastAsia"/>
              </w:rPr>
              <w:t xml:space="preserve"> </w:t>
            </w:r>
            <w:r w:rsidRPr="00991056">
              <w:t xml:space="preserve">in this section </w:t>
            </w:r>
            <w:r w:rsidRPr="00991056">
              <w:rPr>
                <w:rFonts w:hint="eastAsia"/>
              </w:rPr>
              <w:t xml:space="preserve">through the pragma directive </w:t>
            </w:r>
            <w:r w:rsidRPr="00DD331A">
              <w:rPr>
                <w:rFonts w:ascii="Courier New" w:hAnsi="Courier New" w:cs="Courier New"/>
              </w:rPr>
              <w:t>#pragma section</w:t>
            </w:r>
            <w:r w:rsidRPr="00991056">
              <w:t xml:space="preserve"> in the order in which they are defined.</w:t>
            </w:r>
            <w:r w:rsidRPr="00991056">
              <w:rPr>
                <w:rFonts w:hint="eastAsia"/>
              </w:rPr>
              <w:t xml:space="preserve">  </w:t>
            </w:r>
          </w:p>
          <w:p w14:paraId="5F01B2F3" w14:textId="77777777" w:rsidR="00991056" w:rsidRPr="000B523C" w:rsidRDefault="00991056" w:rsidP="005B248A">
            <w:pPr>
              <w:pStyle w:val="tablebody"/>
            </w:pPr>
            <w:r w:rsidRPr="00991056">
              <w:rPr>
                <w:rFonts w:hint="eastAsia"/>
              </w:rPr>
              <w:t xml:space="preserve">This section may also be used for the stack to handle temporary variables or arguments to be passed via memory. </w:t>
            </w:r>
          </w:p>
        </w:tc>
      </w:tr>
      <w:tr w:rsidR="00991056" w14:paraId="0DB8EBAA" w14:textId="77777777" w:rsidTr="00991056">
        <w:tc>
          <w:tcPr>
            <w:tcW w:w="1649" w:type="dxa"/>
            <w:shd w:val="clear" w:color="auto" w:fill="auto"/>
          </w:tcPr>
          <w:p w14:paraId="724C6C63" w14:textId="77777777" w:rsidR="00991056" w:rsidRPr="000B523C" w:rsidRDefault="00991056" w:rsidP="005B248A">
            <w:pPr>
              <w:pStyle w:val="tablebody"/>
            </w:pPr>
            <w:r w:rsidRPr="001B5BDD">
              <w:t>gwm</w:t>
            </w:r>
          </w:p>
        </w:tc>
        <w:tc>
          <w:tcPr>
            <w:tcW w:w="8093" w:type="dxa"/>
            <w:shd w:val="clear" w:color="auto" w:fill="auto"/>
          </w:tcPr>
          <w:p w14:paraId="78E70B58" w14:textId="1814856B" w:rsidR="00991056" w:rsidRDefault="00991056" w:rsidP="005B248A">
            <w:pPr>
              <w:pStyle w:val="tablebody"/>
            </w:pPr>
            <w:r w:rsidRPr="000B523C">
              <w:t xml:space="preserve">Rewritable data area. </w:t>
            </w:r>
            <w:r w:rsidRPr="000B523C">
              <w:rPr>
                <w:rFonts w:hint="eastAsia"/>
              </w:rPr>
              <w:t xml:space="preserve">This corresponds to </w:t>
            </w:r>
            <w:r>
              <w:rPr>
                <w:rFonts w:hint="eastAsia"/>
              </w:rPr>
              <w:t>GWM (n</w:t>
            </w:r>
            <w:r w:rsidR="00D6121A">
              <w:rPr>
                <w:rFonts w:hint="eastAsia"/>
              </w:rPr>
              <w:t>on-</w:t>
            </w:r>
            <w:r>
              <w:rPr>
                <w:rFonts w:hint="eastAsia"/>
              </w:rPr>
              <w:t xml:space="preserve">common) </w:t>
            </w:r>
            <w:r w:rsidRPr="000B523C">
              <w:rPr>
                <w:rFonts w:hint="eastAsia"/>
              </w:rPr>
              <w:t>in</w:t>
            </w:r>
            <w:r w:rsidRPr="000B523C">
              <w:t xml:space="preserve"> the Shader</w:t>
            </w:r>
            <w:r w:rsidRPr="000B523C">
              <w:rPr>
                <w:rFonts w:hint="eastAsia"/>
              </w:rPr>
              <w:t xml:space="preserve"> memory map</w:t>
            </w:r>
            <w:r w:rsidRPr="000B523C">
              <w:t>.</w:t>
            </w:r>
          </w:p>
          <w:p w14:paraId="52AB3910" w14:textId="77777777" w:rsidR="00991056" w:rsidRPr="00991056" w:rsidRDefault="00991056" w:rsidP="005B248A">
            <w:pPr>
              <w:pStyle w:val="tablebody"/>
            </w:pPr>
            <w:r w:rsidRPr="00991056">
              <w:rPr>
                <w:rFonts w:hint="eastAsia"/>
              </w:rPr>
              <w:t>Uninitialized g</w:t>
            </w:r>
            <w:r w:rsidRPr="00991056">
              <w:t xml:space="preserve">lobal variables </w:t>
            </w:r>
            <w:r w:rsidRPr="00991056">
              <w:rPr>
                <w:rFonts w:hint="eastAsia"/>
              </w:rPr>
              <w:t>can be</w:t>
            </w:r>
            <w:r w:rsidRPr="00991056">
              <w:t xml:space="preserve"> placed</w:t>
            </w:r>
            <w:r w:rsidRPr="00991056">
              <w:rPr>
                <w:rFonts w:hint="eastAsia"/>
              </w:rPr>
              <w:t xml:space="preserve"> </w:t>
            </w:r>
            <w:r w:rsidRPr="00991056">
              <w:t xml:space="preserve">in this section </w:t>
            </w:r>
            <w:r w:rsidRPr="00991056">
              <w:rPr>
                <w:rFonts w:hint="eastAsia"/>
              </w:rPr>
              <w:t xml:space="preserve">through the pragma directive </w:t>
            </w:r>
            <w:r w:rsidRPr="00A70C20">
              <w:rPr>
                <w:rFonts w:ascii="Courier New" w:hAnsi="Courier New" w:cs="Courier New"/>
              </w:rPr>
              <w:t>#pragma section</w:t>
            </w:r>
            <w:r w:rsidRPr="00991056">
              <w:t xml:space="preserve"> in the order in which they are defined.</w:t>
            </w:r>
          </w:p>
        </w:tc>
      </w:tr>
    </w:tbl>
    <w:p w14:paraId="0A358BDD" w14:textId="77777777" w:rsidR="00840F0F" w:rsidRDefault="00840F0F" w:rsidP="00840F0F"/>
    <w:p w14:paraId="43434C1E" w14:textId="6FCD1F59" w:rsidR="00B2682C" w:rsidRDefault="00B2682C" w:rsidP="00B2682C">
      <w:pPr>
        <w:pStyle w:val="Heading4"/>
      </w:pPr>
      <w:bookmarkStart w:id="40" w:name="_Toc9605463"/>
      <w:r w:rsidRPr="00B2682C">
        <w:t>Notes on memory access to lwm and lwm_comm</w:t>
      </w:r>
      <w:bookmarkEnd w:id="40"/>
    </w:p>
    <w:p w14:paraId="07CBE289" w14:textId="3DE6C65A" w:rsidR="00B2682C" w:rsidRPr="001B7802" w:rsidRDefault="00B2682C" w:rsidP="00B2682C">
      <w:r w:rsidRPr="001B7802">
        <w:t>The instruction set of IMP-X5+</w:t>
      </w:r>
      <w:r w:rsidR="005A11A0">
        <w:t xml:space="preserve"> </w:t>
      </w:r>
      <w:r w:rsidRPr="001B7802">
        <w:t xml:space="preserve">has 8-byte load </w:t>
      </w:r>
      <w:r w:rsidR="004019C2" w:rsidRPr="001B7802">
        <w:t>instructions (LDLL, LDLLI</w:t>
      </w:r>
      <w:r w:rsidR="00876971">
        <w:t>, LDLRB</w:t>
      </w:r>
      <w:r w:rsidR="00564DFD">
        <w:t xml:space="preserve"> </w:t>
      </w:r>
      <w:r w:rsidR="00876971">
        <w:t>and LDLRBI</w:t>
      </w:r>
      <w:r w:rsidR="004019C2" w:rsidRPr="001B7802">
        <w:t xml:space="preserve">) </w:t>
      </w:r>
      <w:r w:rsidRPr="001B7802">
        <w:t xml:space="preserve">and store instructions </w:t>
      </w:r>
      <w:r w:rsidR="004019C2" w:rsidRPr="001B7802">
        <w:t>(S</w:t>
      </w:r>
      <w:r w:rsidRPr="001B7802">
        <w:t>TLL, STLLI</w:t>
      </w:r>
      <w:r w:rsidR="00876971">
        <w:t>, STLRB and</w:t>
      </w:r>
      <w:r w:rsidR="00564DFD">
        <w:t xml:space="preserve"> STLRBI</w:t>
      </w:r>
      <w:r w:rsidRPr="001B7802">
        <w:t>). These instructions can be used when the access destination is a section that corresponds to LWM in the Shader memory map.</w:t>
      </w:r>
    </w:p>
    <w:p w14:paraId="33BE47C2" w14:textId="77777777" w:rsidR="00B2682C" w:rsidRDefault="00B2682C" w:rsidP="00B2682C">
      <w:r w:rsidRPr="001B7802">
        <w:t>If the section that a global variable or stack belongs to is lwm or lwm</w:t>
      </w:r>
      <w:r>
        <w:t>_comm, the compiler assumes that the access destination memory is LWM, and that an 8-byte load or store instruction can be generated. Note that the compiler determines the memory from the section at the beginning of a variable. Therefore, if source code that accesses another section by using the position of the variable written in LWM as the base position, the compiler generates an invalid 8-byte load or store instruction.</w:t>
      </w:r>
    </w:p>
    <w:p w14:paraId="25D3BAD7" w14:textId="77777777" w:rsidR="00B2682C" w:rsidRDefault="00B2682C" w:rsidP="00B2682C">
      <w:r>
        <w:t>Example of source code (1) shows an example of source code that generates an invalid 8-byte load or store instruction. In this example, the compiler generates an STLLI instruction for a write to memory by using an array that begins with gv. In this case, if the user who coded the program has assumed that the write destination is outside LWM, the program does not run as intended because the STLLI instruction cannot access memory correctly.</w:t>
      </w:r>
    </w:p>
    <w:p w14:paraId="46B38A05" w14:textId="77777777" w:rsidR="00B2682C" w:rsidRDefault="00B2682C" w:rsidP="00B2682C"/>
    <w:p w14:paraId="70C2B954" w14:textId="77777777" w:rsidR="00B2682C" w:rsidRDefault="00B2682C" w:rsidP="00B2682C">
      <w:r>
        <w:t>Example of source code (1):  source code that generates an invalid 8-byte load or store instruction</w:t>
      </w:r>
    </w:p>
    <w:p w14:paraId="794CD1B6" w14:textId="77777777" w:rsidR="00B2682C" w:rsidRDefault="00E12521" w:rsidP="00E12521">
      <w:pPr>
        <w:pStyle w:val="boxb"/>
      </w:pPr>
      <w:r>
        <w:rPr>
          <w:lang w:eastAsia="ja-JP"/>
        </w:rPr>
        <w:lastRenderedPageBreak/>
        <mc:AlternateContent>
          <mc:Choice Requires="wpc">
            <w:drawing>
              <wp:inline distT="0" distB="0" distL="0" distR="0" wp14:anchorId="4917D212" wp14:editId="31E2E30B">
                <wp:extent cx="6281420" cy="882595"/>
                <wp:effectExtent l="0" t="0" r="0" b="0"/>
                <wp:docPr id="6" name="キャンバス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テキスト ボックス 7"/>
                        <wps:cNvSpPr txBox="1"/>
                        <wps:spPr>
                          <a:xfrm>
                            <a:off x="23846" y="55560"/>
                            <a:ext cx="6138415" cy="723668"/>
                          </a:xfrm>
                          <a:prstGeom prst="rect">
                            <a:avLst/>
                          </a:prstGeom>
                          <a:solidFill>
                            <a:schemeClr val="lt1"/>
                          </a:solidFill>
                          <a:ln w="6350">
                            <a:solidFill>
                              <a:prstClr val="black"/>
                            </a:solidFill>
                          </a:ln>
                        </wps:spPr>
                        <wps:txbx>
                          <w:txbxContent>
                            <w:p w14:paraId="64B50F4D" w14:textId="77777777" w:rsidR="000A0049" w:rsidRDefault="000A0049" w:rsidP="00E12521">
                              <w:pPr>
                                <w:pStyle w:val="code"/>
                              </w:pPr>
                              <w:r>
                                <w:t>__int8x8 gv;  // gv is in the lwm section</w:t>
                              </w:r>
                            </w:p>
                            <w:p w14:paraId="1118FC47" w14:textId="77777777" w:rsidR="000A0049" w:rsidRDefault="000A0049" w:rsidP="00E12521">
                              <w:pPr>
                                <w:pStyle w:val="code"/>
                              </w:pPr>
                              <w:r>
                                <w:t>void f() {</w:t>
                              </w:r>
                            </w:p>
                            <w:p w14:paraId="0692FA93" w14:textId="77777777" w:rsidR="000A0049" w:rsidRDefault="000A0049" w:rsidP="00E12521">
                              <w:pPr>
                                <w:pStyle w:val="code"/>
                              </w:pPr>
                              <w:r>
                                <w:t xml:space="preserve">  (&amp;gv)[10000] = gv;  // STLLI is generated even if the write destination is not LWM.</w:t>
                              </w:r>
                            </w:p>
                            <w:p w14:paraId="4FA39784" w14:textId="77777777" w:rsidR="000A0049" w:rsidRDefault="000A0049" w:rsidP="00E12521">
                              <w:pPr>
                                <w:pStyle w:val="code"/>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917D212" id="キャンバス 6" o:spid="_x0000_s1034" editas="canvas" style="width:494.6pt;height:69.5pt;mso-position-horizontal-relative:char;mso-position-vertical-relative:line" coordsize="62814,8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">
                <v:shape id="_x0000_s1035" type="#_x0000_t75" style="position:absolute;width:62814;height:8820;visibility:visible;mso-wrap-style:square">
                  <v:fill o:detectmouseclick="t"/>
                  <v:path o:connecttype="none"/>
                </v:shape>
                <v:shape id="テキスト ボックス 7" o:spid="_x0000_s1036" type="#_x0000_t202" style="position:absolute;left:238;top:555;width:61384;height:7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8basEA&#10;AADaAAAADwAAAGRycy9kb3ducmV2LnhtbESPQWsCMRSE74X+h/AKvdVse6jrahRbbCl4qornx+aZ&#10;BDcvS5Ku23/fCEKPw8x8wyxWo+/EQDG5wAqeJxUI4jZox0bBYf/xVINIGVljF5gU/FKC1fL+boGN&#10;Dhf+pmGXjSgQTg0qsDn3jZSpteQxTUJPXLxTiB5zkdFIHfFS4L6TL1X1Kj06LgsWe3q31J53P17B&#10;5s3MTFtjtJtaOzeMx9PWfCr1+DCu5yAyjfk/fGt/aQVTuF4pN0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vG2rBAAAA2gAAAA8AAAAAAAAAAAAAAAAAmAIAAGRycy9kb3du&#10;cmV2LnhtbFBLBQYAAAAABAAEAPUAAACGAwAAAAA=&#10;" fillcolor="white [3201]" strokeweight=".5pt">
                  <v:textbox>
                    <w:txbxContent>
                      <w:p w14:paraId="64B50F4D" w14:textId="77777777" w:rsidR="000A0049" w:rsidRDefault="000A0049" w:rsidP="00E12521">
                        <w:pPr>
                          <w:pStyle w:val="code"/>
                        </w:pPr>
                        <w:r>
                          <w:t>__int8x8 gv;  // gv is in the lwm section</w:t>
                        </w:r>
                      </w:p>
                      <w:p w14:paraId="1118FC47" w14:textId="77777777" w:rsidR="000A0049" w:rsidRDefault="000A0049" w:rsidP="00E12521">
                        <w:pPr>
                          <w:pStyle w:val="code"/>
                        </w:pPr>
                        <w:r>
                          <w:t>void f() {</w:t>
                        </w:r>
                      </w:p>
                      <w:p w14:paraId="0692FA93" w14:textId="77777777" w:rsidR="000A0049" w:rsidRDefault="000A0049" w:rsidP="00E12521">
                        <w:pPr>
                          <w:pStyle w:val="code"/>
                        </w:pPr>
                        <w:r>
                          <w:t xml:space="preserve">  (&amp;gv)[10000] = gv;  // STLLI is generated even if the write destination is not LWM.</w:t>
                        </w:r>
                      </w:p>
                      <w:p w14:paraId="4FA39784" w14:textId="77777777" w:rsidR="000A0049" w:rsidRDefault="000A0049" w:rsidP="00E12521">
                        <w:pPr>
                          <w:pStyle w:val="code"/>
                        </w:pPr>
                        <w:r>
                          <w:t>}</w:t>
                        </w:r>
                      </w:p>
                    </w:txbxContent>
                  </v:textbox>
                </v:shape>
                <w10:anchorlock/>
              </v:group>
            </w:pict>
          </mc:Fallback>
        </mc:AlternateContent>
      </w:r>
    </w:p>
    <w:p w14:paraId="1316193F" w14:textId="77777777" w:rsidR="00B2682C" w:rsidRDefault="00B2682C" w:rsidP="00840F0F"/>
    <w:p w14:paraId="51D34F8A" w14:textId="2C47217A" w:rsidR="00840F0F" w:rsidRDefault="00840F0F" w:rsidP="00840F0F">
      <w:pPr>
        <w:pStyle w:val="Heading3"/>
      </w:pPr>
      <w:bookmarkStart w:id="41" w:name="_Toc9605464"/>
      <w:r w:rsidRPr="00AB7FD7">
        <w:t>Function call interface</w:t>
      </w:r>
      <w:bookmarkEnd w:id="41"/>
    </w:p>
    <w:p w14:paraId="329F502D" w14:textId="7E47040F" w:rsidR="00840F0F" w:rsidRDefault="00840F0F" w:rsidP="00840F0F">
      <w:pPr>
        <w:pStyle w:val="Heading4"/>
      </w:pPr>
      <w:bookmarkStart w:id="42" w:name="_Toc9605465"/>
      <w:r w:rsidRPr="00AB7FD7">
        <w:t>Using the Processor registers</w:t>
      </w:r>
      <w:bookmarkEnd w:id="42"/>
    </w:p>
    <w:p w14:paraId="24D3AF88" w14:textId="3A55A31C" w:rsidR="00840F0F" w:rsidRPr="001B7802" w:rsidRDefault="00840F0F" w:rsidP="00840F0F">
      <w:r w:rsidRPr="001B7802">
        <w:fldChar w:fldCharType="begin"/>
      </w:r>
      <w:r w:rsidRPr="001B7802">
        <w:instrText xml:space="preserve"> REF _Ref445214464 \h </w:instrText>
      </w:r>
      <w:r w:rsidR="001B7802">
        <w:instrText xml:space="preserve"> \* MERGEFORMAT </w:instrText>
      </w:r>
      <w:r w:rsidRPr="001B7802">
        <w:fldChar w:fldCharType="separate"/>
      </w:r>
      <w:r w:rsidR="0081620A" w:rsidRPr="001B7802">
        <w:t xml:space="preserve">Table </w:t>
      </w:r>
      <w:r w:rsidR="0081620A" w:rsidRPr="001B7802">
        <w:rPr>
          <w:noProof/>
        </w:rPr>
        <w:t>1</w:t>
      </w:r>
      <w:r w:rsidR="0081620A" w:rsidRPr="001B7802">
        <w:t>.</w:t>
      </w:r>
      <w:r w:rsidR="0081620A" w:rsidRPr="001B7802">
        <w:rPr>
          <w:noProof/>
        </w:rPr>
        <w:t>4</w:t>
      </w:r>
      <w:r w:rsidRPr="001B7802">
        <w:fldChar w:fldCharType="end"/>
      </w:r>
      <w:r w:rsidRPr="001B7802">
        <w:t xml:space="preserve"> </w:t>
      </w:r>
      <w:r w:rsidR="005B248A" w:rsidRPr="001B7802">
        <w:t>lists the Processor registers and their uses. General-purpose registers can be classified into two types; the registers whose values are not guaranteed before and after a function call (caller-save), and the registers whose values are guaranteed before and after a function call (callee-save).</w:t>
      </w:r>
    </w:p>
    <w:p w14:paraId="6801BE6F" w14:textId="5E174269" w:rsidR="00840F0F" w:rsidRPr="001B7802" w:rsidRDefault="005B248A" w:rsidP="00840F0F">
      <w:r w:rsidRPr="001B7802">
        <w:t xml:space="preserve">The compiler uses Processor register </w:t>
      </w:r>
      <w:r w:rsidR="00450D3A" w:rsidRPr="001B7802">
        <w:t>R7</w:t>
      </w:r>
      <w:r w:rsidRPr="001B7802">
        <w:t xml:space="preserve"> for the operand of the </w:t>
      </w:r>
      <w:r w:rsidRPr="001B7802">
        <w:rPr>
          <w:rFonts w:ascii="Courier New" w:hAnsi="Courier New" w:cs="Courier New"/>
        </w:rPr>
        <w:t>call</w:t>
      </w:r>
      <w:r w:rsidRPr="001B7802">
        <w:t xml:space="preserve"> instruction. As the operand of the </w:t>
      </w:r>
      <w:r w:rsidRPr="001B7802">
        <w:rPr>
          <w:rFonts w:ascii="Courier New" w:hAnsi="Courier New" w:cs="Courier New"/>
        </w:rPr>
        <w:t>call</w:t>
      </w:r>
      <w:r w:rsidRPr="001B7802">
        <w:t xml:space="preserve"> instruction is placed in </w:t>
      </w:r>
      <w:r w:rsidR="00450D3A" w:rsidRPr="001B7802">
        <w:t>R7</w:t>
      </w:r>
      <w:r w:rsidRPr="001B7802">
        <w:t>, the operand of the return instruction (</w:t>
      </w:r>
      <w:r w:rsidRPr="001B7802">
        <w:rPr>
          <w:rFonts w:ascii="Courier New" w:hAnsi="Courier New" w:cs="Courier New"/>
        </w:rPr>
        <w:t>brar</w:t>
      </w:r>
      <w:r w:rsidRPr="001B7802">
        <w:t xml:space="preserve">) in the function to be called by the </w:t>
      </w:r>
      <w:r w:rsidRPr="001B7802">
        <w:rPr>
          <w:rFonts w:ascii="Courier New" w:hAnsi="Courier New" w:cs="Courier New"/>
        </w:rPr>
        <w:t>call</w:t>
      </w:r>
      <w:r w:rsidRPr="001B7802">
        <w:t xml:space="preserve"> instruction is also placed in </w:t>
      </w:r>
      <w:r w:rsidR="00450D3A" w:rsidRPr="001B7802">
        <w:t>R7</w:t>
      </w:r>
      <w:r w:rsidRPr="001B7802">
        <w:t>.</w:t>
      </w:r>
    </w:p>
    <w:p w14:paraId="25F393D9" w14:textId="77777777" w:rsidR="00840F0F" w:rsidRPr="001B7802" w:rsidRDefault="00840F0F" w:rsidP="00840F0F"/>
    <w:p w14:paraId="0C7BB86A" w14:textId="77777777" w:rsidR="00840F0F" w:rsidRPr="001B7802" w:rsidRDefault="00840F0F" w:rsidP="00840F0F">
      <w:pPr>
        <w:pStyle w:val="tabletitle"/>
      </w:pPr>
      <w:bookmarkStart w:id="43" w:name="_Ref445214464"/>
      <w:r w:rsidRPr="001B7802">
        <w:t xml:space="preserve">Table </w:t>
      </w:r>
      <w:r w:rsidR="003F3167" w:rsidRPr="001B7802">
        <w:rPr>
          <w:noProof/>
        </w:rPr>
        <w:fldChar w:fldCharType="begin"/>
      </w:r>
      <w:r w:rsidR="003F3167" w:rsidRPr="001B7802">
        <w:rPr>
          <w:noProof/>
        </w:rPr>
        <w:instrText xml:space="preserve"> STYLEREF 1 \s </w:instrText>
      </w:r>
      <w:r w:rsidR="003F3167" w:rsidRPr="001B7802">
        <w:rPr>
          <w:noProof/>
        </w:rPr>
        <w:fldChar w:fldCharType="separate"/>
      </w:r>
      <w:r w:rsidR="00472BA0">
        <w:rPr>
          <w:noProof/>
        </w:rPr>
        <w:t>1</w:t>
      </w:r>
      <w:r w:rsidR="003F3167" w:rsidRPr="001B7802">
        <w:rPr>
          <w:noProof/>
        </w:rPr>
        <w:fldChar w:fldCharType="end"/>
      </w:r>
      <w:r w:rsidR="00976F54" w:rsidRPr="001B7802">
        <w:t>.</w:t>
      </w:r>
      <w:r w:rsidR="003F3167" w:rsidRPr="001B7802">
        <w:rPr>
          <w:noProof/>
        </w:rPr>
        <w:fldChar w:fldCharType="begin"/>
      </w:r>
      <w:r w:rsidR="003F3167" w:rsidRPr="001B7802">
        <w:rPr>
          <w:noProof/>
        </w:rPr>
        <w:instrText xml:space="preserve"> SEQ Table \* ARABIC \s 1 </w:instrText>
      </w:r>
      <w:r w:rsidR="003F3167" w:rsidRPr="001B7802">
        <w:rPr>
          <w:noProof/>
        </w:rPr>
        <w:fldChar w:fldCharType="separate"/>
      </w:r>
      <w:r w:rsidR="00472BA0">
        <w:rPr>
          <w:noProof/>
        </w:rPr>
        <w:t>4</w:t>
      </w:r>
      <w:r w:rsidR="003F3167" w:rsidRPr="001B7802">
        <w:rPr>
          <w:noProof/>
        </w:rPr>
        <w:fldChar w:fldCharType="end"/>
      </w:r>
      <w:bookmarkEnd w:id="43"/>
      <w:r w:rsidRPr="001B7802">
        <w:tab/>
        <w:t>Processor registers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7"/>
        <w:gridCol w:w="8505"/>
      </w:tblGrid>
      <w:tr w:rsidR="00840F0F" w:rsidRPr="001B7802" w14:paraId="7C070411" w14:textId="77777777" w:rsidTr="005B248A">
        <w:tc>
          <w:tcPr>
            <w:tcW w:w="1237" w:type="dxa"/>
            <w:shd w:val="clear" w:color="auto" w:fill="auto"/>
          </w:tcPr>
          <w:p w14:paraId="015E600D" w14:textId="77777777" w:rsidR="00840F0F" w:rsidRPr="001B7802" w:rsidRDefault="00840F0F" w:rsidP="00DD7BFA">
            <w:pPr>
              <w:pStyle w:val="tablehead"/>
            </w:pPr>
            <w:r w:rsidRPr="001B7802">
              <w:t>Register</w:t>
            </w:r>
          </w:p>
        </w:tc>
        <w:tc>
          <w:tcPr>
            <w:tcW w:w="8505" w:type="dxa"/>
            <w:shd w:val="clear" w:color="auto" w:fill="auto"/>
          </w:tcPr>
          <w:p w14:paraId="1C978647" w14:textId="77777777" w:rsidR="00840F0F" w:rsidRPr="001B7802" w:rsidRDefault="00840F0F" w:rsidP="00DD7BFA">
            <w:pPr>
              <w:pStyle w:val="tablehead"/>
            </w:pPr>
            <w:r w:rsidRPr="001B7802">
              <w:t>Use</w:t>
            </w:r>
          </w:p>
        </w:tc>
      </w:tr>
      <w:tr w:rsidR="005B248A" w:rsidRPr="001B7802" w14:paraId="3CC228DB" w14:textId="77777777" w:rsidTr="005B248A">
        <w:tc>
          <w:tcPr>
            <w:tcW w:w="1237" w:type="dxa"/>
            <w:shd w:val="clear" w:color="auto" w:fill="auto"/>
          </w:tcPr>
          <w:p w14:paraId="3434074F" w14:textId="77777777" w:rsidR="005B248A" w:rsidRPr="001B7802" w:rsidRDefault="005B248A" w:rsidP="005B248A">
            <w:pPr>
              <w:pStyle w:val="tablebody"/>
            </w:pPr>
            <w:r w:rsidRPr="001B7802">
              <w:rPr>
                <w:rFonts w:hint="eastAsia"/>
              </w:rPr>
              <w:t>R0</w:t>
            </w:r>
          </w:p>
        </w:tc>
        <w:tc>
          <w:tcPr>
            <w:tcW w:w="8505" w:type="dxa"/>
            <w:shd w:val="clear" w:color="auto" w:fill="auto"/>
          </w:tcPr>
          <w:p w14:paraId="4B093EFC" w14:textId="505A4ECE" w:rsidR="005B248A" w:rsidRPr="001B7802" w:rsidRDefault="007F7D57" w:rsidP="007F7D57">
            <w:pPr>
              <w:pStyle w:val="tablebody"/>
            </w:pPr>
            <w:r>
              <w:rPr>
                <w:rFonts w:hint="eastAsia"/>
              </w:rPr>
              <w:t>X-coordinate</w:t>
            </w:r>
            <w:r w:rsidR="00D07F0F">
              <w:t xml:space="preserve"> </w:t>
            </w:r>
            <w:r>
              <w:t>/</w:t>
            </w:r>
            <w:r w:rsidR="00D07F0F">
              <w:t xml:space="preserve"> </w:t>
            </w:r>
            <w:r w:rsidR="005B248A" w:rsidRPr="001B7802">
              <w:rPr>
                <w:rFonts w:hint="eastAsia"/>
              </w:rPr>
              <w:t>general-purpose</w:t>
            </w:r>
            <w:r w:rsidR="005B248A" w:rsidRPr="001B7802">
              <w:t xml:space="preserve"> register</w:t>
            </w:r>
            <w:r w:rsidR="005B248A" w:rsidRPr="001B7802">
              <w:rPr>
                <w:rFonts w:hint="eastAsia"/>
              </w:rPr>
              <w:t xml:space="preserve"> </w:t>
            </w:r>
            <w:r w:rsidR="005B248A" w:rsidRPr="001B7802">
              <w:t>(callee-save)</w:t>
            </w:r>
          </w:p>
        </w:tc>
      </w:tr>
      <w:tr w:rsidR="005B248A" w:rsidRPr="001B7802" w14:paraId="70F9237C" w14:textId="77777777" w:rsidTr="005B248A">
        <w:tc>
          <w:tcPr>
            <w:tcW w:w="1237" w:type="dxa"/>
            <w:shd w:val="clear" w:color="auto" w:fill="auto"/>
          </w:tcPr>
          <w:p w14:paraId="7FA63531" w14:textId="27325F7A" w:rsidR="005B248A" w:rsidRPr="001B7802" w:rsidRDefault="005B248A" w:rsidP="005B248A">
            <w:pPr>
              <w:pStyle w:val="tablebody"/>
            </w:pPr>
            <w:r w:rsidRPr="001B7802">
              <w:rPr>
                <w:rFonts w:hint="eastAsia"/>
              </w:rPr>
              <w:t>R1</w:t>
            </w:r>
          </w:p>
        </w:tc>
        <w:tc>
          <w:tcPr>
            <w:tcW w:w="8505" w:type="dxa"/>
            <w:shd w:val="clear" w:color="auto" w:fill="auto"/>
          </w:tcPr>
          <w:p w14:paraId="26539EA0" w14:textId="6EC9D281" w:rsidR="005B248A" w:rsidRPr="001B7802" w:rsidRDefault="007F7D57" w:rsidP="007F7D57">
            <w:pPr>
              <w:pStyle w:val="tablebody"/>
            </w:pPr>
            <w:r>
              <w:rPr>
                <w:rFonts w:hint="eastAsia"/>
              </w:rPr>
              <w:t>Y-coordinate</w:t>
            </w:r>
            <w:r w:rsidR="00D07F0F">
              <w:t xml:space="preserve"> </w:t>
            </w:r>
            <w:r>
              <w:t>/</w:t>
            </w:r>
            <w:r w:rsidR="00D07F0F">
              <w:t xml:space="preserve"> </w:t>
            </w:r>
            <w:r w:rsidR="005B248A" w:rsidRPr="001B7802">
              <w:rPr>
                <w:rFonts w:hint="eastAsia"/>
              </w:rPr>
              <w:t>general-purpose</w:t>
            </w:r>
            <w:r w:rsidR="005B248A" w:rsidRPr="001B7802">
              <w:t xml:space="preserve"> register</w:t>
            </w:r>
            <w:r w:rsidR="005B248A" w:rsidRPr="001B7802">
              <w:rPr>
                <w:rFonts w:hint="eastAsia"/>
              </w:rPr>
              <w:t xml:space="preserve"> </w:t>
            </w:r>
            <w:r w:rsidR="005B248A" w:rsidRPr="001B7802">
              <w:t>(callee-save)</w:t>
            </w:r>
          </w:p>
        </w:tc>
      </w:tr>
      <w:tr w:rsidR="005B248A" w:rsidRPr="001B7802" w14:paraId="3D811856" w14:textId="77777777" w:rsidTr="005B248A">
        <w:tc>
          <w:tcPr>
            <w:tcW w:w="1237" w:type="dxa"/>
            <w:shd w:val="clear" w:color="auto" w:fill="auto"/>
          </w:tcPr>
          <w:p w14:paraId="20D33134" w14:textId="2F52C747" w:rsidR="005B248A" w:rsidRPr="001B7802" w:rsidRDefault="005B248A" w:rsidP="005B248A">
            <w:pPr>
              <w:pStyle w:val="tablebody"/>
            </w:pPr>
            <w:r w:rsidRPr="001B7802">
              <w:rPr>
                <w:rFonts w:hint="eastAsia"/>
              </w:rPr>
              <w:t>R2</w:t>
            </w:r>
          </w:p>
        </w:tc>
        <w:tc>
          <w:tcPr>
            <w:tcW w:w="8505" w:type="dxa"/>
            <w:shd w:val="clear" w:color="auto" w:fill="auto"/>
          </w:tcPr>
          <w:p w14:paraId="611353C2" w14:textId="77777777" w:rsidR="005B248A" w:rsidRPr="001B7802" w:rsidRDefault="005B248A" w:rsidP="005B248A">
            <w:pPr>
              <w:pStyle w:val="tablebody"/>
            </w:pPr>
            <w:r w:rsidRPr="001B7802">
              <w:rPr>
                <w:rFonts w:hint="eastAsia"/>
              </w:rPr>
              <w:t>Stack pointer</w:t>
            </w:r>
          </w:p>
        </w:tc>
      </w:tr>
      <w:tr w:rsidR="005B248A" w:rsidRPr="001B7802" w14:paraId="7585E1C4" w14:textId="77777777" w:rsidTr="005B248A">
        <w:tc>
          <w:tcPr>
            <w:tcW w:w="1237" w:type="dxa"/>
            <w:tcBorders>
              <w:bottom w:val="single" w:sz="4" w:space="0" w:color="auto"/>
            </w:tcBorders>
            <w:shd w:val="clear" w:color="auto" w:fill="auto"/>
          </w:tcPr>
          <w:p w14:paraId="1C8F736F" w14:textId="77777777" w:rsidR="005B248A" w:rsidRPr="001B7802" w:rsidRDefault="005B248A" w:rsidP="005B248A">
            <w:pPr>
              <w:pStyle w:val="tablebody"/>
            </w:pPr>
            <w:r w:rsidRPr="001B7802">
              <w:rPr>
                <w:rFonts w:hint="eastAsia"/>
              </w:rPr>
              <w:t>R3</w:t>
            </w:r>
          </w:p>
        </w:tc>
        <w:tc>
          <w:tcPr>
            <w:tcW w:w="8505" w:type="dxa"/>
            <w:tcBorders>
              <w:bottom w:val="single" w:sz="4" w:space="0" w:color="auto"/>
            </w:tcBorders>
            <w:shd w:val="clear" w:color="auto" w:fill="auto"/>
          </w:tcPr>
          <w:p w14:paraId="464C3B25" w14:textId="77777777" w:rsidR="005B248A" w:rsidRPr="001B7802" w:rsidRDefault="005B248A" w:rsidP="005B248A">
            <w:pPr>
              <w:pStyle w:val="tablebody"/>
            </w:pPr>
            <w:r w:rsidRPr="001B7802">
              <w:rPr>
                <w:rFonts w:hint="eastAsia"/>
              </w:rPr>
              <w:t>Zero register</w:t>
            </w:r>
          </w:p>
        </w:tc>
      </w:tr>
      <w:tr w:rsidR="005B248A" w:rsidRPr="001B7802" w14:paraId="58A8C53F" w14:textId="77777777" w:rsidTr="005B248A">
        <w:tc>
          <w:tcPr>
            <w:tcW w:w="1237" w:type="dxa"/>
            <w:shd w:val="clear" w:color="auto" w:fill="auto"/>
          </w:tcPr>
          <w:p w14:paraId="2C33088D" w14:textId="6AA2F5A0" w:rsidR="005B248A" w:rsidRPr="001B7802" w:rsidRDefault="005B248A" w:rsidP="005B248A">
            <w:pPr>
              <w:pStyle w:val="tablebody"/>
            </w:pPr>
            <w:r w:rsidRPr="001B7802">
              <w:rPr>
                <w:rFonts w:hint="eastAsia"/>
              </w:rPr>
              <w:t>R4 to R</w:t>
            </w:r>
            <w:r w:rsidR="001B6368">
              <w:t>5</w:t>
            </w:r>
          </w:p>
        </w:tc>
        <w:tc>
          <w:tcPr>
            <w:tcW w:w="8505" w:type="dxa"/>
            <w:shd w:val="clear" w:color="auto" w:fill="auto"/>
          </w:tcPr>
          <w:p w14:paraId="3CDBD5E0" w14:textId="77777777" w:rsidR="005B248A" w:rsidRPr="001B7802" w:rsidRDefault="005B248A" w:rsidP="005B248A">
            <w:pPr>
              <w:pStyle w:val="tablebody"/>
            </w:pPr>
            <w:r w:rsidRPr="001B7802">
              <w:t>General-purpose register</w:t>
            </w:r>
            <w:r w:rsidRPr="001B7802">
              <w:rPr>
                <w:rFonts w:hint="eastAsia"/>
              </w:rPr>
              <w:t>s</w:t>
            </w:r>
            <w:r w:rsidRPr="001B7802">
              <w:t xml:space="preserve"> </w:t>
            </w:r>
            <w:r w:rsidRPr="001B7802">
              <w:rPr>
                <w:rFonts w:hint="eastAsia"/>
              </w:rPr>
              <w:t>(</w:t>
            </w:r>
            <w:r w:rsidRPr="001B7802">
              <w:t>caller-save</w:t>
            </w:r>
            <w:r w:rsidRPr="001B7802">
              <w:rPr>
                <w:rFonts w:hint="eastAsia"/>
              </w:rPr>
              <w:t>)</w:t>
            </w:r>
          </w:p>
        </w:tc>
      </w:tr>
      <w:tr w:rsidR="001B6368" w:rsidRPr="001B7802" w14:paraId="3CC9908A" w14:textId="77777777" w:rsidTr="005B248A">
        <w:tc>
          <w:tcPr>
            <w:tcW w:w="1237" w:type="dxa"/>
            <w:shd w:val="clear" w:color="auto" w:fill="auto"/>
          </w:tcPr>
          <w:p w14:paraId="594826BA" w14:textId="2B59EB19" w:rsidR="001B6368" w:rsidRPr="00C93891" w:rsidRDefault="001B6368" w:rsidP="005B248A">
            <w:pPr>
              <w:pStyle w:val="tablebody"/>
            </w:pPr>
            <w:r w:rsidRPr="00C93891">
              <w:t>R6</w:t>
            </w:r>
          </w:p>
        </w:tc>
        <w:tc>
          <w:tcPr>
            <w:tcW w:w="8505" w:type="dxa"/>
            <w:shd w:val="clear" w:color="auto" w:fill="auto"/>
          </w:tcPr>
          <w:p w14:paraId="40028C34" w14:textId="1392E664" w:rsidR="001B6368" w:rsidRPr="00C93891" w:rsidRDefault="001B6368" w:rsidP="005B248A">
            <w:pPr>
              <w:pStyle w:val="tablebody"/>
            </w:pPr>
            <w:r w:rsidRPr="00C93891">
              <w:t xml:space="preserve">Uniform index register / </w:t>
            </w:r>
            <w:r w:rsidRPr="00C93891">
              <w:rPr>
                <w:rFonts w:hint="eastAsia"/>
              </w:rPr>
              <w:t>general-purpose</w:t>
            </w:r>
            <w:r w:rsidRPr="00C93891">
              <w:t xml:space="preserve"> register (caller-save)</w:t>
            </w:r>
          </w:p>
        </w:tc>
      </w:tr>
      <w:tr w:rsidR="00574211" w:rsidRPr="001B7802" w14:paraId="357AD7D2" w14:textId="77777777" w:rsidTr="005B248A">
        <w:tc>
          <w:tcPr>
            <w:tcW w:w="1237" w:type="dxa"/>
            <w:shd w:val="clear" w:color="auto" w:fill="auto"/>
          </w:tcPr>
          <w:p w14:paraId="207CC539" w14:textId="60C16A39" w:rsidR="00574211" w:rsidRPr="001B7802" w:rsidRDefault="00574211" w:rsidP="005B248A">
            <w:pPr>
              <w:pStyle w:val="tablebody"/>
            </w:pPr>
            <w:r w:rsidRPr="001B7802">
              <w:t>R7</w:t>
            </w:r>
          </w:p>
        </w:tc>
        <w:tc>
          <w:tcPr>
            <w:tcW w:w="8505" w:type="dxa"/>
            <w:shd w:val="clear" w:color="auto" w:fill="auto"/>
          </w:tcPr>
          <w:p w14:paraId="280A2156" w14:textId="686F8638" w:rsidR="00574211" w:rsidRPr="001B7802" w:rsidRDefault="00574211" w:rsidP="005B248A">
            <w:pPr>
              <w:pStyle w:val="tablebody"/>
            </w:pPr>
            <w:r w:rsidRPr="001B7802">
              <w:t>General-purpose register</w:t>
            </w:r>
            <w:r w:rsidRPr="001B7802">
              <w:rPr>
                <w:rFonts w:hint="eastAsia"/>
              </w:rPr>
              <w:t>s</w:t>
            </w:r>
            <w:r w:rsidRPr="001B7802">
              <w:t xml:space="preserve"> </w:t>
            </w:r>
            <w:r w:rsidRPr="001B7802">
              <w:rPr>
                <w:rFonts w:hint="eastAsia"/>
              </w:rPr>
              <w:t>(</w:t>
            </w:r>
            <w:r w:rsidR="00C04484" w:rsidRPr="001B7802">
              <w:t>callee</w:t>
            </w:r>
            <w:r w:rsidRPr="001B7802">
              <w:t>-save</w:t>
            </w:r>
            <w:r w:rsidRPr="001B7802">
              <w:rPr>
                <w:rFonts w:hint="eastAsia"/>
              </w:rPr>
              <w:t>)</w:t>
            </w:r>
          </w:p>
          <w:p w14:paraId="6DA6DD0B" w14:textId="296835CA" w:rsidR="00574211" w:rsidRPr="001B7802" w:rsidRDefault="00574211" w:rsidP="005B248A">
            <w:pPr>
              <w:pStyle w:val="tablebody"/>
            </w:pPr>
            <w:r w:rsidRPr="001B7802">
              <w:rPr>
                <w:rFonts w:hint="eastAsia"/>
              </w:rPr>
              <w:t xml:space="preserve">and the register for the operand of the </w:t>
            </w:r>
            <w:r w:rsidRPr="001B7802">
              <w:rPr>
                <w:rFonts w:ascii="Courier New" w:hAnsi="Courier New" w:cs="Courier New"/>
              </w:rPr>
              <w:t xml:space="preserve">call </w:t>
            </w:r>
            <w:r w:rsidRPr="001B7802">
              <w:t>and</w:t>
            </w:r>
            <w:r w:rsidRPr="001B7802">
              <w:rPr>
                <w:rFonts w:ascii="Courier New" w:hAnsi="Courier New" w:cs="Courier New"/>
              </w:rPr>
              <w:t xml:space="preserve"> brar</w:t>
            </w:r>
            <w:r w:rsidRPr="001B7802">
              <w:rPr>
                <w:rFonts w:hint="eastAsia"/>
              </w:rPr>
              <w:t xml:space="preserve"> instruction</w:t>
            </w:r>
          </w:p>
        </w:tc>
      </w:tr>
      <w:tr w:rsidR="005B248A" w:rsidRPr="001B7802" w14:paraId="23A00DD2" w14:textId="77777777" w:rsidTr="005B248A">
        <w:tc>
          <w:tcPr>
            <w:tcW w:w="1237" w:type="dxa"/>
            <w:shd w:val="clear" w:color="auto" w:fill="auto"/>
          </w:tcPr>
          <w:p w14:paraId="5DA3D7AE" w14:textId="77777777" w:rsidR="005B248A" w:rsidRPr="001B7802" w:rsidRDefault="005B248A" w:rsidP="005B248A">
            <w:pPr>
              <w:pStyle w:val="tablebody"/>
            </w:pPr>
            <w:r w:rsidRPr="001B7802">
              <w:t>R8</w:t>
            </w:r>
            <w:r w:rsidRPr="001B7802">
              <w:rPr>
                <w:rFonts w:hint="eastAsia"/>
              </w:rPr>
              <w:t xml:space="preserve"> to R15</w:t>
            </w:r>
          </w:p>
        </w:tc>
        <w:tc>
          <w:tcPr>
            <w:tcW w:w="8505" w:type="dxa"/>
            <w:shd w:val="clear" w:color="auto" w:fill="auto"/>
          </w:tcPr>
          <w:p w14:paraId="71960739" w14:textId="77777777" w:rsidR="005B248A" w:rsidRPr="001B7802" w:rsidRDefault="005B248A" w:rsidP="005B248A">
            <w:pPr>
              <w:pStyle w:val="tablebody"/>
            </w:pPr>
            <w:r w:rsidRPr="001B7802">
              <w:t>General-purpose register</w:t>
            </w:r>
            <w:r w:rsidRPr="001B7802">
              <w:rPr>
                <w:rFonts w:hint="eastAsia"/>
              </w:rPr>
              <w:t>s</w:t>
            </w:r>
            <w:r w:rsidRPr="001B7802">
              <w:t xml:space="preserve"> </w:t>
            </w:r>
            <w:r w:rsidRPr="001B7802">
              <w:rPr>
                <w:rFonts w:hint="eastAsia"/>
              </w:rPr>
              <w:t>(caller-save) / SOU (Shared Operation Unit)</w:t>
            </w:r>
          </w:p>
        </w:tc>
      </w:tr>
      <w:tr w:rsidR="005B248A" w:rsidRPr="001B7802" w14:paraId="1E8B4525" w14:textId="77777777" w:rsidTr="005B248A">
        <w:tc>
          <w:tcPr>
            <w:tcW w:w="1237" w:type="dxa"/>
            <w:shd w:val="clear" w:color="auto" w:fill="auto"/>
          </w:tcPr>
          <w:p w14:paraId="4E3EEB5C" w14:textId="77777777" w:rsidR="005B248A" w:rsidRPr="001B7802" w:rsidRDefault="005B248A" w:rsidP="005B248A">
            <w:pPr>
              <w:pStyle w:val="tablebody"/>
            </w:pPr>
            <w:r w:rsidRPr="001B7802">
              <w:rPr>
                <w:rFonts w:hint="eastAsia"/>
              </w:rPr>
              <w:t>R16 to R25</w:t>
            </w:r>
          </w:p>
        </w:tc>
        <w:tc>
          <w:tcPr>
            <w:tcW w:w="8505" w:type="dxa"/>
            <w:shd w:val="clear" w:color="auto" w:fill="auto"/>
          </w:tcPr>
          <w:p w14:paraId="5ED7F97E" w14:textId="77777777" w:rsidR="005B248A" w:rsidRPr="001B7802" w:rsidRDefault="005B248A" w:rsidP="005B248A">
            <w:pPr>
              <w:pStyle w:val="tablebody"/>
            </w:pPr>
            <w:r w:rsidRPr="001B7802">
              <w:t>General-purpose register</w:t>
            </w:r>
            <w:r w:rsidRPr="001B7802">
              <w:rPr>
                <w:rFonts w:hint="eastAsia"/>
              </w:rPr>
              <w:t>s</w:t>
            </w:r>
            <w:r w:rsidRPr="001B7802">
              <w:t xml:space="preserve"> </w:t>
            </w:r>
            <w:r w:rsidRPr="001B7802">
              <w:rPr>
                <w:rFonts w:hint="eastAsia"/>
              </w:rPr>
              <w:t>(</w:t>
            </w:r>
            <w:r w:rsidRPr="001B7802">
              <w:t>caller-save</w:t>
            </w:r>
            <w:r w:rsidRPr="001B7802">
              <w:rPr>
                <w:rFonts w:hint="eastAsia"/>
              </w:rPr>
              <w:t>)</w:t>
            </w:r>
          </w:p>
        </w:tc>
      </w:tr>
      <w:tr w:rsidR="005B248A" w:rsidRPr="001B7802" w14:paraId="21F4AE3A" w14:textId="77777777" w:rsidTr="005B248A">
        <w:tc>
          <w:tcPr>
            <w:tcW w:w="1237" w:type="dxa"/>
            <w:shd w:val="clear" w:color="auto" w:fill="auto"/>
          </w:tcPr>
          <w:p w14:paraId="5FE86545" w14:textId="0847111D" w:rsidR="005B248A" w:rsidRPr="001B7802" w:rsidRDefault="005B248A" w:rsidP="005B248A">
            <w:pPr>
              <w:pStyle w:val="tablebody"/>
            </w:pPr>
            <w:r w:rsidRPr="001B7802">
              <w:rPr>
                <w:rFonts w:hint="eastAsia"/>
              </w:rPr>
              <w:t>R26 to R3</w:t>
            </w:r>
            <w:r w:rsidR="00574211" w:rsidRPr="001B7802">
              <w:rPr>
                <w:rFonts w:hint="eastAsia"/>
              </w:rPr>
              <w:t>1</w:t>
            </w:r>
          </w:p>
        </w:tc>
        <w:tc>
          <w:tcPr>
            <w:tcW w:w="8505" w:type="dxa"/>
            <w:shd w:val="clear" w:color="auto" w:fill="auto"/>
          </w:tcPr>
          <w:p w14:paraId="7181F72F" w14:textId="77777777" w:rsidR="005B248A" w:rsidRPr="001B7802" w:rsidRDefault="005B248A" w:rsidP="005B248A">
            <w:pPr>
              <w:pStyle w:val="tablebody"/>
            </w:pPr>
            <w:r w:rsidRPr="001B7802">
              <w:t>General-purpose register</w:t>
            </w:r>
            <w:r w:rsidRPr="001B7802">
              <w:rPr>
                <w:rFonts w:hint="eastAsia"/>
              </w:rPr>
              <w:t>s (</w:t>
            </w:r>
            <w:r w:rsidRPr="001B7802">
              <w:t>calle</w:t>
            </w:r>
            <w:r w:rsidRPr="001B7802">
              <w:rPr>
                <w:rFonts w:hint="eastAsia"/>
              </w:rPr>
              <w:t>e</w:t>
            </w:r>
            <w:r w:rsidRPr="001B7802">
              <w:t>-save</w:t>
            </w:r>
            <w:r w:rsidRPr="001B7802">
              <w:rPr>
                <w:rFonts w:hint="eastAsia"/>
              </w:rPr>
              <w:t>)</w:t>
            </w:r>
          </w:p>
        </w:tc>
      </w:tr>
      <w:tr w:rsidR="00745BAB" w:rsidRPr="001B7802" w14:paraId="1295D186" w14:textId="77777777" w:rsidTr="005B248A">
        <w:tc>
          <w:tcPr>
            <w:tcW w:w="1237" w:type="dxa"/>
            <w:shd w:val="clear" w:color="auto" w:fill="auto"/>
          </w:tcPr>
          <w:p w14:paraId="13C684E7" w14:textId="09CF0458" w:rsidR="00745BAB" w:rsidRPr="001B7802" w:rsidRDefault="00C04484" w:rsidP="005B248A">
            <w:pPr>
              <w:pStyle w:val="tablebody"/>
            </w:pPr>
            <w:r w:rsidRPr="001B7802">
              <w:t>R32 to R39 (V3U)</w:t>
            </w:r>
          </w:p>
        </w:tc>
        <w:tc>
          <w:tcPr>
            <w:tcW w:w="8505" w:type="dxa"/>
            <w:shd w:val="clear" w:color="auto" w:fill="auto"/>
          </w:tcPr>
          <w:p w14:paraId="41E53E5A" w14:textId="134429B4" w:rsidR="00745BAB" w:rsidRPr="001B7802" w:rsidRDefault="00745BAB" w:rsidP="005B248A">
            <w:pPr>
              <w:pStyle w:val="tablebody"/>
            </w:pPr>
            <w:r w:rsidRPr="001B7802">
              <w:t>General-purpose register</w:t>
            </w:r>
            <w:r w:rsidRPr="001B7802">
              <w:rPr>
                <w:rFonts w:hint="eastAsia"/>
              </w:rPr>
              <w:t>s (</w:t>
            </w:r>
            <w:r w:rsidRPr="001B7802">
              <w:t>calle</w:t>
            </w:r>
            <w:r w:rsidR="00C04484" w:rsidRPr="001B7802">
              <w:rPr>
                <w:rFonts w:hint="eastAsia"/>
              </w:rPr>
              <w:t>r</w:t>
            </w:r>
            <w:r w:rsidRPr="001B7802">
              <w:t>-save</w:t>
            </w:r>
            <w:r w:rsidRPr="001B7802">
              <w:rPr>
                <w:rFonts w:hint="eastAsia"/>
              </w:rPr>
              <w:t>)</w:t>
            </w:r>
          </w:p>
        </w:tc>
      </w:tr>
      <w:tr w:rsidR="00C04484" w14:paraId="39EBC131" w14:textId="77777777" w:rsidTr="005B248A">
        <w:tc>
          <w:tcPr>
            <w:tcW w:w="1237" w:type="dxa"/>
            <w:shd w:val="clear" w:color="auto" w:fill="auto"/>
          </w:tcPr>
          <w:p w14:paraId="07887FDD" w14:textId="65E65A97" w:rsidR="00C04484" w:rsidRPr="001B7802" w:rsidRDefault="00C04484" w:rsidP="005B248A">
            <w:pPr>
              <w:pStyle w:val="tablebody"/>
            </w:pPr>
            <w:r w:rsidRPr="001B7802">
              <w:t>R40 to R47 (V3U)</w:t>
            </w:r>
          </w:p>
        </w:tc>
        <w:tc>
          <w:tcPr>
            <w:tcW w:w="8505" w:type="dxa"/>
            <w:shd w:val="clear" w:color="auto" w:fill="auto"/>
          </w:tcPr>
          <w:p w14:paraId="1A9DFC7B" w14:textId="36C04976" w:rsidR="00C04484" w:rsidRPr="001B7802" w:rsidRDefault="00C04484" w:rsidP="005B248A">
            <w:pPr>
              <w:pStyle w:val="tablebody"/>
            </w:pPr>
            <w:r w:rsidRPr="001B7802">
              <w:t>General-purpose register</w:t>
            </w:r>
            <w:r w:rsidRPr="001B7802">
              <w:rPr>
                <w:rFonts w:hint="eastAsia"/>
              </w:rPr>
              <w:t>s (</w:t>
            </w:r>
            <w:r w:rsidRPr="001B7802">
              <w:t>calle</w:t>
            </w:r>
            <w:r w:rsidRPr="001B7802">
              <w:rPr>
                <w:rFonts w:hint="eastAsia"/>
              </w:rPr>
              <w:t>e</w:t>
            </w:r>
            <w:r w:rsidRPr="001B7802">
              <w:t>-save</w:t>
            </w:r>
            <w:r w:rsidRPr="001B7802">
              <w:rPr>
                <w:rFonts w:hint="eastAsia"/>
              </w:rPr>
              <w:t>)</w:t>
            </w:r>
          </w:p>
        </w:tc>
      </w:tr>
    </w:tbl>
    <w:p w14:paraId="1EDD7282" w14:textId="77777777" w:rsidR="00840F0F" w:rsidRDefault="00840F0F" w:rsidP="00840F0F"/>
    <w:p w14:paraId="307EA96A" w14:textId="5D096242" w:rsidR="00840F0F" w:rsidRDefault="00840F0F" w:rsidP="00840F0F">
      <w:pPr>
        <w:pStyle w:val="Heading4"/>
      </w:pPr>
      <w:bookmarkStart w:id="44" w:name="_Toc9605466"/>
      <w:r w:rsidRPr="00075C18">
        <w:t>Rules for setting for arguments and using parameters</w:t>
      </w:r>
      <w:bookmarkEnd w:id="44"/>
    </w:p>
    <w:p w14:paraId="0636063A" w14:textId="50FF38CC" w:rsidR="00431472" w:rsidRPr="001B7802" w:rsidRDefault="00431472" w:rsidP="00431472">
      <w:r>
        <w:t xml:space="preserve">To </w:t>
      </w:r>
      <w:r w:rsidRPr="001B7802">
        <w:t>pass an argument via a register, R16, R17, R18, R19</w:t>
      </w:r>
      <w:r w:rsidR="0033194B" w:rsidRPr="001B7802">
        <w:t xml:space="preserve">, R20, R21, R22, R23, R24 </w:t>
      </w:r>
      <w:r w:rsidR="00CA5937" w:rsidRPr="001B7802">
        <w:t>or R25</w:t>
      </w:r>
      <w:r w:rsidRPr="001B7802">
        <w:t xml:space="preserve"> is used. </w:t>
      </w:r>
    </w:p>
    <w:p w14:paraId="619993D1" w14:textId="314A2965" w:rsidR="00431472" w:rsidRPr="001B7802" w:rsidRDefault="00431472" w:rsidP="00431472">
      <w:r w:rsidRPr="001B7802">
        <w:t xml:space="preserve">A </w:t>
      </w:r>
      <w:r w:rsidR="00B3219F" w:rsidRPr="001B7802">
        <w:t xml:space="preserve">4-byte </w:t>
      </w:r>
      <w:r w:rsidRPr="001B7802">
        <w:t>scalar-type or 4-byte vector-type argument is passed through one register.</w:t>
      </w:r>
    </w:p>
    <w:p w14:paraId="5BC8B455" w14:textId="480ACFEB" w:rsidR="00431472" w:rsidRPr="001B7802" w:rsidRDefault="00F41AD9" w:rsidP="00431472">
      <w:r w:rsidRPr="001B7802">
        <w:t>An 8-byte scalar-type or</w:t>
      </w:r>
      <w:r w:rsidR="00431472" w:rsidRPr="001B7802">
        <w:t xml:space="preserve"> 8-byte vector-type argument is passed via a </w:t>
      </w:r>
      <w:r w:rsidR="00CA5937" w:rsidRPr="001B7802">
        <w:t>register</w:t>
      </w:r>
      <w:r w:rsidR="00A350E6">
        <w:t xml:space="preserve"> pair</w:t>
      </w:r>
      <w:r w:rsidR="00431472" w:rsidRPr="001B7802">
        <w:t>. Details of a vector-type argument are described in section 1.3.1, Vector types.</w:t>
      </w:r>
    </w:p>
    <w:p w14:paraId="3DBB00F0" w14:textId="77777777" w:rsidR="00431472" w:rsidRPr="001B7802" w:rsidRDefault="00431472" w:rsidP="00431472">
      <w:r w:rsidRPr="001B7802">
        <w:t>Even for a type that can be passed via a register, the argument is passed via a stack when no register is available.</w:t>
      </w:r>
    </w:p>
    <w:p w14:paraId="4A1FCBC8" w14:textId="77777777" w:rsidR="00431472" w:rsidRPr="001B7802" w:rsidRDefault="00431472" w:rsidP="00431472">
      <w:r w:rsidRPr="001B7802">
        <w:t>A structure-type or union-type argument is always passed via a stack.</w:t>
      </w:r>
    </w:p>
    <w:p w14:paraId="40D99445" w14:textId="77777777" w:rsidR="00431472" w:rsidRPr="001B7802" w:rsidRDefault="00431472" w:rsidP="00431472">
      <w:r w:rsidRPr="001B7802">
        <w:t xml:space="preserve">When an argument is passed via a stack, the value of the argument is written to the stack according to the size and alignment value of the argument type. </w:t>
      </w:r>
    </w:p>
    <w:p w14:paraId="7619E205" w14:textId="77777777" w:rsidR="00431472" w:rsidRPr="001B7802" w:rsidRDefault="00431472" w:rsidP="00431472"/>
    <w:p w14:paraId="5A00DA8B" w14:textId="77777777" w:rsidR="00840F0F" w:rsidRDefault="00431472" w:rsidP="00431472">
      <w:r w:rsidRPr="001B7802">
        <w:t xml:space="preserve">Whether an argument (argument </w:t>
      </w:r>
      <w:r w:rsidRPr="001B7802">
        <w:rPr>
          <w:rFonts w:ascii="Courier New" w:hAnsi="Courier New" w:cs="Courier New"/>
        </w:rPr>
        <w:t>a</w:t>
      </w:r>
      <w:r w:rsidRPr="001B7802">
        <w:t>) can be passed via a register is determined</w:t>
      </w:r>
      <w:r>
        <w:t xml:space="preserve"> as follows.</w:t>
      </w:r>
    </w:p>
    <w:p w14:paraId="6DCCE2BB" w14:textId="77777777" w:rsidR="00173DA8" w:rsidRDefault="00173DA8" w:rsidP="00173DA8">
      <w:pPr>
        <w:pStyle w:val="Level1unordered"/>
      </w:pPr>
      <w:r>
        <w:t xml:space="preserve">When argument </w:t>
      </w:r>
      <w:r w:rsidRPr="00F22444">
        <w:rPr>
          <w:rFonts w:ascii="Courier New" w:hAnsi="Courier New" w:cs="Courier New"/>
        </w:rPr>
        <w:t>a</w:t>
      </w:r>
      <w:r>
        <w:t xml:space="preserve"> is a structure type or a union type, it is passed via a stack.</w:t>
      </w:r>
    </w:p>
    <w:p w14:paraId="682310C6" w14:textId="77777777" w:rsidR="00173DA8" w:rsidRDefault="00173DA8" w:rsidP="00E34493">
      <w:pPr>
        <w:pStyle w:val="Level1unordered"/>
      </w:pPr>
      <w:r>
        <w:t xml:space="preserve">When argument </w:t>
      </w:r>
      <w:r w:rsidRPr="00F22444">
        <w:rPr>
          <w:rFonts w:ascii="Courier New" w:hAnsi="Courier New" w:cs="Courier New"/>
        </w:rPr>
        <w:t>a</w:t>
      </w:r>
      <w:r>
        <w:t xml:space="preserve"> is the first argument and is a type that can be passed via a register, it is passed via the smallest-number register.</w:t>
      </w:r>
    </w:p>
    <w:p w14:paraId="24476B0D" w14:textId="36DF269C" w:rsidR="00173DA8" w:rsidRPr="001B7802" w:rsidRDefault="00173DA8" w:rsidP="00173DA8">
      <w:pPr>
        <w:pStyle w:val="Level1unordered"/>
      </w:pPr>
      <w:r>
        <w:t xml:space="preserve">When any argument written to the left of argument </w:t>
      </w:r>
      <w:r w:rsidRPr="00F22444">
        <w:rPr>
          <w:rFonts w:ascii="Courier New" w:hAnsi="Courier New" w:cs="Courier New"/>
        </w:rPr>
        <w:t>a</w:t>
      </w:r>
      <w:r>
        <w:t xml:space="preserve"> is </w:t>
      </w:r>
      <w:r w:rsidRPr="001B7802">
        <w:t xml:space="preserve">passed via register </w:t>
      </w:r>
      <w:r w:rsidR="00CA5937" w:rsidRPr="001B7802">
        <w:t>R25</w:t>
      </w:r>
      <w:r w:rsidRPr="001B7802">
        <w:t xml:space="preserve">, argument </w:t>
      </w:r>
      <w:r w:rsidRPr="001B7802">
        <w:rPr>
          <w:rFonts w:ascii="Courier New" w:hAnsi="Courier New" w:cs="Courier New"/>
        </w:rPr>
        <w:t>a</w:t>
      </w:r>
      <w:r w:rsidRPr="001B7802">
        <w:t xml:space="preserve"> is passed via a stack.</w:t>
      </w:r>
    </w:p>
    <w:p w14:paraId="62E29382" w14:textId="77777777" w:rsidR="00173DA8" w:rsidRDefault="00173DA8" w:rsidP="00173DA8">
      <w:pPr>
        <w:pStyle w:val="Level1unordered"/>
      </w:pPr>
      <w:r w:rsidRPr="001B7802">
        <w:t xml:space="preserve">When the argument written to the left of argument </w:t>
      </w:r>
      <w:r w:rsidRPr="001B7802">
        <w:rPr>
          <w:rFonts w:ascii="Courier New" w:hAnsi="Courier New" w:cs="Courier New"/>
        </w:rPr>
        <w:t>a</w:t>
      </w:r>
      <w:r w:rsidRPr="001B7802">
        <w:t xml:space="preserve"> is passed via a stack, argument </w:t>
      </w:r>
      <w:r w:rsidRPr="001B7802">
        <w:rPr>
          <w:rFonts w:ascii="Courier New" w:hAnsi="Courier New" w:cs="Courier New"/>
        </w:rPr>
        <w:t>a</w:t>
      </w:r>
      <w:r w:rsidRPr="001B7802">
        <w:t xml:space="preserve"> is</w:t>
      </w:r>
      <w:r>
        <w:t xml:space="preserve"> passed via a stack.</w:t>
      </w:r>
    </w:p>
    <w:p w14:paraId="2941CE80" w14:textId="77777777" w:rsidR="00840F0F" w:rsidRPr="007044DA" w:rsidRDefault="00173DA8" w:rsidP="00173DA8">
      <w:pPr>
        <w:pStyle w:val="Level1unordered"/>
      </w:pPr>
      <w:r>
        <w:lastRenderedPageBreak/>
        <w:t xml:space="preserve">In all other cases, argument </w:t>
      </w:r>
      <w:r w:rsidRPr="00F22444">
        <w:rPr>
          <w:rFonts w:ascii="Courier New" w:hAnsi="Courier New" w:cs="Courier New"/>
        </w:rPr>
        <w:t>a</w:t>
      </w:r>
      <w:r>
        <w:t xml:space="preserve"> is passed via the register with the next number after the register used for the left-side argument (if the register with the next number cannot be used, argument </w:t>
      </w:r>
      <w:r w:rsidRPr="00F22444">
        <w:rPr>
          <w:rFonts w:ascii="Courier New" w:hAnsi="Courier New" w:cs="Courier New"/>
        </w:rPr>
        <w:t>a</w:t>
      </w:r>
      <w:r>
        <w:t xml:space="preserve"> is passed via a stack).</w:t>
      </w:r>
    </w:p>
    <w:p w14:paraId="5C9BCA08" w14:textId="77777777" w:rsidR="00840F0F" w:rsidRDefault="00840F0F" w:rsidP="00840F0F"/>
    <w:p w14:paraId="5FA28453" w14:textId="77777777" w:rsidR="00840F0F" w:rsidRDefault="00840F0F" w:rsidP="00840F0F">
      <w:r w:rsidRPr="00C94994">
        <w:t xml:space="preserve">[Examples]  * ST is a structure type and </w:t>
      </w:r>
      <w:r w:rsidRPr="00A664F4">
        <w:rPr>
          <w:rFonts w:ascii="Courier New" w:hAnsi="Courier New" w:cs="Courier New"/>
        </w:rPr>
        <w:t>__int8x8</w:t>
      </w:r>
      <w:r w:rsidRPr="00C94994">
        <w:t xml:space="preserve"> is an 8-byte vector type.</w:t>
      </w:r>
    </w:p>
    <w:p w14:paraId="78BB41CF" w14:textId="77777777" w:rsidR="00840F0F" w:rsidRPr="001B7802" w:rsidRDefault="00840F0F" w:rsidP="00840F0F">
      <w:pPr>
        <w:pStyle w:val="Level1cont"/>
      </w:pPr>
      <w:r w:rsidRPr="00C94994">
        <w:t xml:space="preserve">void </w:t>
      </w:r>
      <w:r w:rsidRPr="001B7802">
        <w:t>f1(int a, int b, int c, int d);</w:t>
      </w:r>
    </w:p>
    <w:p w14:paraId="42D8A45A" w14:textId="77777777" w:rsidR="00FB2321" w:rsidRPr="001B7802" w:rsidRDefault="00840F0F" w:rsidP="00E80A30">
      <w:pPr>
        <w:pStyle w:val="Level2ordered"/>
        <w:rPr>
          <w:lang w:eastAsia="ja-JP"/>
        </w:rPr>
      </w:pPr>
      <w:r w:rsidRPr="001B7802">
        <w:sym w:font="Symbol" w:char="F0AE"/>
      </w:r>
      <w:r w:rsidR="00FB2321" w:rsidRPr="001B7802">
        <w:t xml:space="preserve"> </w:t>
      </w:r>
      <w:r w:rsidR="00173DA8" w:rsidRPr="001B7802">
        <w:rPr>
          <w:rFonts w:ascii="Courier New" w:hAnsi="Courier New" w:cs="Courier New"/>
          <w:lang w:eastAsia="ja-JP"/>
        </w:rPr>
        <w:t>a</w:t>
      </w:r>
      <w:r w:rsidR="00173DA8" w:rsidRPr="001B7802">
        <w:rPr>
          <w:lang w:eastAsia="ja-JP"/>
        </w:rPr>
        <w:t xml:space="preserve"> is passed via register R16, </w:t>
      </w:r>
      <w:r w:rsidR="00173DA8" w:rsidRPr="001B7802">
        <w:rPr>
          <w:rFonts w:ascii="Courier New" w:hAnsi="Courier New" w:cs="Courier New"/>
          <w:lang w:eastAsia="ja-JP"/>
        </w:rPr>
        <w:t>b</w:t>
      </w:r>
      <w:r w:rsidR="00173DA8" w:rsidRPr="001B7802">
        <w:rPr>
          <w:lang w:eastAsia="ja-JP"/>
        </w:rPr>
        <w:t xml:space="preserve"> is passed via register R17 (next number of the register for the left-side argument), </w:t>
      </w:r>
      <w:r w:rsidR="00173DA8" w:rsidRPr="001B7802">
        <w:rPr>
          <w:rFonts w:ascii="Courier New" w:hAnsi="Courier New" w:cs="Courier New"/>
          <w:lang w:eastAsia="ja-JP"/>
        </w:rPr>
        <w:t>c</w:t>
      </w:r>
      <w:r w:rsidR="00173DA8" w:rsidRPr="001B7802">
        <w:rPr>
          <w:lang w:eastAsia="ja-JP"/>
        </w:rPr>
        <w:t xml:space="preserve"> is passed via register R18, and </w:t>
      </w:r>
      <w:r w:rsidR="00173DA8" w:rsidRPr="001B7802">
        <w:rPr>
          <w:rFonts w:ascii="Courier New" w:hAnsi="Courier New" w:cs="Courier New"/>
          <w:lang w:eastAsia="ja-JP"/>
        </w:rPr>
        <w:t>d</w:t>
      </w:r>
      <w:r w:rsidR="00173DA8" w:rsidRPr="001B7802">
        <w:rPr>
          <w:lang w:eastAsia="ja-JP"/>
        </w:rPr>
        <w:t xml:space="preserve"> is passed via register R19.</w:t>
      </w:r>
    </w:p>
    <w:p w14:paraId="0C25D7CE" w14:textId="5522BFDA" w:rsidR="00840F0F" w:rsidRPr="001B7802" w:rsidRDefault="00840F0F" w:rsidP="00E80A30">
      <w:pPr>
        <w:pStyle w:val="Level1cont"/>
      </w:pPr>
      <w:r w:rsidRPr="001B7802">
        <w:t xml:space="preserve">void f2(__int8x8 a, __int8x8 b, </w:t>
      </w:r>
      <w:r w:rsidR="00CA5937" w:rsidRPr="001B7802">
        <w:t>__int8x8</w:t>
      </w:r>
      <w:r w:rsidRPr="001B7802">
        <w:t xml:space="preserve"> c, </w:t>
      </w:r>
      <w:r w:rsidR="00CA5937" w:rsidRPr="001B7802">
        <w:t>__int8x8</w:t>
      </w:r>
      <w:r w:rsidRPr="001B7802">
        <w:t xml:space="preserve"> d</w:t>
      </w:r>
      <w:r w:rsidR="00CA5937" w:rsidRPr="001B7802">
        <w:t>, __int8x8 e, int f</w:t>
      </w:r>
      <w:r w:rsidRPr="001B7802">
        <w:t>);</w:t>
      </w:r>
    </w:p>
    <w:p w14:paraId="22D4BBC6" w14:textId="1D2D16C0" w:rsidR="00840F0F" w:rsidRPr="001B7802" w:rsidRDefault="00840F0F" w:rsidP="00FB2321">
      <w:pPr>
        <w:pStyle w:val="Level2ordered"/>
      </w:pPr>
      <w:r w:rsidRPr="001B7802">
        <w:sym w:font="Symbol" w:char="F0AE"/>
      </w:r>
      <w:r w:rsidRPr="001B7802">
        <w:rPr>
          <w:rFonts w:hint="eastAsia"/>
          <w:lang w:eastAsia="ja-JP"/>
        </w:rPr>
        <w:t xml:space="preserve"> </w:t>
      </w:r>
      <w:r w:rsidR="000B71B9" w:rsidRPr="001B7802">
        <w:rPr>
          <w:rFonts w:ascii="Courier New" w:hAnsi="Courier New" w:cs="Courier New"/>
          <w:lang w:eastAsia="ja-JP"/>
        </w:rPr>
        <w:t>a</w:t>
      </w:r>
      <w:r w:rsidR="00CA5937" w:rsidRPr="001B7802">
        <w:rPr>
          <w:rFonts w:ascii="Courier New" w:hAnsi="Courier New" w:cs="Courier New"/>
          <w:lang w:eastAsia="ja-JP"/>
        </w:rPr>
        <w:t>, b, c, d, e</w:t>
      </w:r>
      <w:r w:rsidR="000B71B9" w:rsidRPr="001B7802">
        <w:rPr>
          <w:lang w:eastAsia="ja-JP"/>
        </w:rPr>
        <w:t xml:space="preserve"> </w:t>
      </w:r>
      <w:r w:rsidR="00CA5937" w:rsidRPr="001B7802">
        <w:rPr>
          <w:lang w:eastAsia="ja-JP"/>
        </w:rPr>
        <w:t>are</w:t>
      </w:r>
      <w:r w:rsidR="000B71B9" w:rsidRPr="001B7802">
        <w:rPr>
          <w:lang w:eastAsia="ja-JP"/>
        </w:rPr>
        <w:t xml:space="preserve"> passed via registers R16 and R17</w:t>
      </w:r>
      <w:r w:rsidR="00CA5937" w:rsidRPr="001B7802">
        <w:rPr>
          <w:lang w:eastAsia="ja-JP"/>
        </w:rPr>
        <w:t>, R18 and R19, R20 and R21, R22 and R23, R24 and R25 correlatively</w:t>
      </w:r>
      <w:r w:rsidR="000B71B9" w:rsidRPr="001B7802">
        <w:rPr>
          <w:lang w:eastAsia="ja-JP"/>
        </w:rPr>
        <w:t>.</w:t>
      </w:r>
    </w:p>
    <w:p w14:paraId="56346EC6" w14:textId="63E9AFCA" w:rsidR="00840F0F" w:rsidRPr="001B7802" w:rsidRDefault="00CA5937" w:rsidP="00840F0F">
      <w:pPr>
        <w:pStyle w:val="Level2cont"/>
      </w:pPr>
      <w:r w:rsidRPr="001B7802">
        <w:rPr>
          <w:rFonts w:ascii="Courier New" w:hAnsi="Courier New" w:cs="Courier New"/>
        </w:rPr>
        <w:t>f</w:t>
      </w:r>
      <w:r w:rsidR="000B71B9" w:rsidRPr="001B7802">
        <w:t xml:space="preserve"> </w:t>
      </w:r>
      <w:r w:rsidRPr="001B7802">
        <w:t>is passed via a stack because R25</w:t>
      </w:r>
      <w:r w:rsidR="000B71B9" w:rsidRPr="001B7802">
        <w:t xml:space="preserve"> is used for the left-side argument.</w:t>
      </w:r>
    </w:p>
    <w:p w14:paraId="348A8596" w14:textId="77777777" w:rsidR="00840F0F" w:rsidRPr="001B7802" w:rsidRDefault="00840F0F" w:rsidP="00840F0F">
      <w:pPr>
        <w:pStyle w:val="Level1cont"/>
      </w:pPr>
      <w:r w:rsidRPr="001B7802">
        <w:t>void f3(ST a, int b, int c, int d);</w:t>
      </w:r>
    </w:p>
    <w:p w14:paraId="4133954C" w14:textId="77777777" w:rsidR="00840F0F" w:rsidRPr="001B7802" w:rsidRDefault="00840F0F" w:rsidP="00FB2321">
      <w:pPr>
        <w:pStyle w:val="Level2ordered"/>
      </w:pPr>
      <w:r w:rsidRPr="001B7802">
        <w:sym w:font="Symbol" w:char="F0AE"/>
      </w:r>
      <w:r w:rsidRPr="001B7802">
        <w:rPr>
          <w:rFonts w:hint="eastAsia"/>
          <w:lang w:eastAsia="ja-JP"/>
        </w:rPr>
        <w:t xml:space="preserve"> </w:t>
      </w:r>
      <w:r w:rsidR="000B71B9" w:rsidRPr="001B7802">
        <w:rPr>
          <w:rFonts w:ascii="Courier New" w:hAnsi="Courier New" w:cs="Courier New"/>
          <w:lang w:eastAsia="ja-JP"/>
        </w:rPr>
        <w:t>a</w:t>
      </w:r>
      <w:r w:rsidR="000B71B9" w:rsidRPr="001B7802">
        <w:rPr>
          <w:lang w:eastAsia="ja-JP"/>
        </w:rPr>
        <w:t xml:space="preserve"> is passed via a stack because it is a structure type.</w:t>
      </w:r>
    </w:p>
    <w:p w14:paraId="72F35B39" w14:textId="77777777" w:rsidR="00840F0F" w:rsidRPr="001B7802" w:rsidRDefault="000B71B9" w:rsidP="00E80A30">
      <w:pPr>
        <w:pStyle w:val="Level2cont"/>
      </w:pPr>
      <w:r w:rsidRPr="001B7802">
        <w:rPr>
          <w:rFonts w:ascii="Courier New" w:hAnsi="Courier New" w:cs="Courier New"/>
        </w:rPr>
        <w:t>b</w:t>
      </w:r>
      <w:r w:rsidRPr="001B7802">
        <w:t xml:space="preserve">, </w:t>
      </w:r>
      <w:r w:rsidRPr="001B7802">
        <w:rPr>
          <w:rFonts w:ascii="Courier New" w:hAnsi="Courier New" w:cs="Courier New"/>
        </w:rPr>
        <w:t>c</w:t>
      </w:r>
      <w:r w:rsidRPr="001B7802">
        <w:t xml:space="preserve">, and </w:t>
      </w:r>
      <w:r w:rsidRPr="001B7802">
        <w:rPr>
          <w:rFonts w:ascii="Courier New" w:hAnsi="Courier New" w:cs="Courier New"/>
        </w:rPr>
        <w:t>d</w:t>
      </w:r>
      <w:r w:rsidRPr="001B7802">
        <w:t xml:space="preserve"> are passed via a stack because the left-side argument is passed via a stack.</w:t>
      </w:r>
    </w:p>
    <w:p w14:paraId="7CFF9902" w14:textId="3804CAE6" w:rsidR="00840F0F" w:rsidRPr="001B7802" w:rsidRDefault="00840F0F" w:rsidP="00840F0F">
      <w:pPr>
        <w:pStyle w:val="Level1cont"/>
      </w:pPr>
      <w:r w:rsidRPr="001B7802">
        <w:t xml:space="preserve">void f4(int a, __int8x8 b, </w:t>
      </w:r>
      <w:r w:rsidR="00CA5937" w:rsidRPr="001B7802">
        <w:t>__int8x8</w:t>
      </w:r>
      <w:r w:rsidRPr="001B7802">
        <w:t xml:space="preserve"> c</w:t>
      </w:r>
      <w:r w:rsidR="00CA5937" w:rsidRPr="001B7802">
        <w:t>, __int8x8 d, __int8x8 e, int f</w:t>
      </w:r>
      <w:r w:rsidRPr="001B7802">
        <w:t>);</w:t>
      </w:r>
    </w:p>
    <w:p w14:paraId="749DD2F1" w14:textId="33009E34" w:rsidR="00840F0F" w:rsidRPr="001B7802" w:rsidRDefault="00840F0F" w:rsidP="00FB2321">
      <w:pPr>
        <w:pStyle w:val="Level2ordered"/>
      </w:pPr>
      <w:r w:rsidRPr="001B7802">
        <w:sym w:font="Symbol" w:char="F0AE"/>
      </w:r>
      <w:r w:rsidRPr="001B7802">
        <w:rPr>
          <w:rFonts w:hint="eastAsia"/>
          <w:lang w:eastAsia="ja-JP"/>
        </w:rPr>
        <w:t xml:space="preserve"> </w:t>
      </w:r>
      <w:r w:rsidR="00CA5937" w:rsidRPr="001B7802">
        <w:rPr>
          <w:rFonts w:ascii="Courier New" w:hAnsi="Courier New" w:cs="Courier New"/>
          <w:lang w:eastAsia="ja-JP"/>
        </w:rPr>
        <w:t>a, b, c, d, e</w:t>
      </w:r>
      <w:r w:rsidR="00CA5937" w:rsidRPr="001B7802">
        <w:rPr>
          <w:lang w:eastAsia="ja-JP"/>
        </w:rPr>
        <w:t xml:space="preserve"> are </w:t>
      </w:r>
      <w:r w:rsidR="00AD37BA" w:rsidRPr="001B7802">
        <w:rPr>
          <w:lang w:eastAsia="ja-JP"/>
        </w:rPr>
        <w:t>passed via registers R16</w:t>
      </w:r>
      <w:r w:rsidR="00CA5937" w:rsidRPr="001B7802">
        <w:rPr>
          <w:lang w:eastAsia="ja-JP"/>
        </w:rPr>
        <w:t>, R18 and R19, R20 and R21, R22 and R23, R24 and R25 correlatively.</w:t>
      </w:r>
    </w:p>
    <w:p w14:paraId="65B25312" w14:textId="5D82D311" w:rsidR="00840F0F" w:rsidRPr="001B7802" w:rsidRDefault="00CA5937" w:rsidP="00E80A30">
      <w:pPr>
        <w:pStyle w:val="Level2cont"/>
      </w:pPr>
      <w:r w:rsidRPr="001B7802">
        <w:rPr>
          <w:rFonts w:ascii="Courier New" w:hAnsi="Courier New" w:cs="Courier New"/>
        </w:rPr>
        <w:t>f</w:t>
      </w:r>
      <w:r w:rsidR="000B71B9" w:rsidRPr="001B7802">
        <w:t xml:space="preserve"> is passed via a stack because R</w:t>
      </w:r>
      <w:r w:rsidRPr="001B7802">
        <w:t>25</w:t>
      </w:r>
      <w:r w:rsidR="000B71B9" w:rsidRPr="001B7802">
        <w:t xml:space="preserve"> is used for the left-side argument.</w:t>
      </w:r>
    </w:p>
    <w:p w14:paraId="0529CC8F" w14:textId="5D00423E" w:rsidR="00840F0F" w:rsidRPr="001B7802" w:rsidRDefault="00840F0F" w:rsidP="00840F0F">
      <w:pPr>
        <w:pStyle w:val="Level1cont"/>
      </w:pPr>
      <w:r w:rsidRPr="001B7802">
        <w:t>void f5</w:t>
      </w:r>
      <w:r w:rsidR="00CA5937" w:rsidRPr="001B7802">
        <w:t xml:space="preserve">(int8x8 a, __int8x8 b, __int8x8 c, __int8x8 d, </w:t>
      </w:r>
      <w:r w:rsidR="00AD37BA" w:rsidRPr="001B7802">
        <w:t>int</w:t>
      </w:r>
      <w:r w:rsidR="00CA5937" w:rsidRPr="001B7802">
        <w:t xml:space="preserve"> e</w:t>
      </w:r>
      <w:r w:rsidR="00AD37BA" w:rsidRPr="001B7802">
        <w:t>, int f</w:t>
      </w:r>
      <w:r w:rsidR="00CA5937" w:rsidRPr="001B7802">
        <w:t>);</w:t>
      </w:r>
    </w:p>
    <w:p w14:paraId="6E914C39" w14:textId="63E16358" w:rsidR="00AD37BA" w:rsidRPr="001B7802" w:rsidRDefault="00AD37BA" w:rsidP="00AD37BA">
      <w:pPr>
        <w:pStyle w:val="Level2ordered"/>
      </w:pPr>
      <w:r w:rsidRPr="001B7802">
        <w:sym w:font="Symbol" w:char="F0AE"/>
      </w:r>
      <w:r w:rsidRPr="001B7802">
        <w:rPr>
          <w:rFonts w:hint="eastAsia"/>
          <w:lang w:eastAsia="ja-JP"/>
        </w:rPr>
        <w:t xml:space="preserve"> </w:t>
      </w:r>
      <w:r w:rsidRPr="001B7802">
        <w:rPr>
          <w:rFonts w:ascii="Courier New" w:hAnsi="Courier New" w:cs="Courier New"/>
          <w:lang w:eastAsia="ja-JP"/>
        </w:rPr>
        <w:t>a, b, c, d, e</w:t>
      </w:r>
      <w:r w:rsidRPr="001B7802">
        <w:rPr>
          <w:lang w:eastAsia="ja-JP"/>
        </w:rPr>
        <w:t xml:space="preserve"> are passed via registers R16 and R17, R18 and R19, R20 and R21, R22 and R23, R24 correlatively.</w:t>
      </w:r>
    </w:p>
    <w:p w14:paraId="23CAFC4D" w14:textId="046BA42E" w:rsidR="00840F0F" w:rsidRPr="001B7802" w:rsidRDefault="00AD37BA" w:rsidP="00E80A30">
      <w:pPr>
        <w:pStyle w:val="Level2cont"/>
      </w:pPr>
      <w:r w:rsidRPr="001B7802">
        <w:rPr>
          <w:rFonts w:ascii="Courier New" w:hAnsi="Courier New" w:cs="Courier New"/>
        </w:rPr>
        <w:t>f</w:t>
      </w:r>
      <w:r w:rsidR="000B71B9" w:rsidRPr="001B7802">
        <w:t xml:space="preserve"> is passed via a stack because no register is available to pass an 8-byte vector-type argument.</w:t>
      </w:r>
    </w:p>
    <w:p w14:paraId="3D3DC8A0" w14:textId="77777777" w:rsidR="00840F0F" w:rsidRPr="001B7802" w:rsidRDefault="00840F0F" w:rsidP="00840F0F"/>
    <w:p w14:paraId="064673E0" w14:textId="2D665AA2" w:rsidR="00840F0F" w:rsidRPr="001B7802" w:rsidRDefault="00840F0F" w:rsidP="00840F0F">
      <w:pPr>
        <w:pStyle w:val="Heading4"/>
      </w:pPr>
      <w:bookmarkStart w:id="45" w:name="_Toc9605467"/>
      <w:r w:rsidRPr="001B7802">
        <w:t>Rules for setting and using a return value</w:t>
      </w:r>
      <w:bookmarkEnd w:id="45"/>
    </w:p>
    <w:p w14:paraId="57D8125E" w14:textId="77777777" w:rsidR="00440378" w:rsidRPr="001B7802" w:rsidRDefault="00440378" w:rsidP="00440378">
      <w:r w:rsidRPr="001B7802">
        <w:t xml:space="preserve">For a return value of a scalar type or a 4-byte vector type, the value is returned to the caller via a register. Register R16 is used in this case. </w:t>
      </w:r>
    </w:p>
    <w:p w14:paraId="1745909E" w14:textId="3086278B" w:rsidR="00440378" w:rsidRDefault="00440378" w:rsidP="00440378">
      <w:r w:rsidRPr="001B7802">
        <w:t xml:space="preserve">For a return value of an 8-byte vector type, the value is returned to the caller via </w:t>
      </w:r>
      <w:r w:rsidR="00AD37BA" w:rsidRPr="001B7802">
        <w:t xml:space="preserve">a pair </w:t>
      </w:r>
      <w:r w:rsidRPr="001B7802">
        <w:t>registers. Registers R16 and R17 are used in this case.</w:t>
      </w:r>
      <w:r>
        <w:t xml:space="preserve"> </w:t>
      </w:r>
    </w:p>
    <w:p w14:paraId="62C9C986" w14:textId="77777777" w:rsidR="00440378" w:rsidRPr="001B7802" w:rsidRDefault="00440378" w:rsidP="00440378">
      <w:r w:rsidRPr="001B7802">
        <w:t xml:space="preserve">For a return value of a structure type or a union type, the value is returned to the caller by writing the value to the location indicated by the structure-type return value pointer. The caller of a function must reserve an area where the return value is to be written, and specify the address of this area in the structure-type return value pointer. The callee must write the return value to the address indicated by the structure-type return value pointer. </w:t>
      </w:r>
    </w:p>
    <w:p w14:paraId="7245087F" w14:textId="18C99235" w:rsidR="00840F0F" w:rsidRPr="001B7802" w:rsidRDefault="00C04484" w:rsidP="00440378">
      <w:r w:rsidRPr="001B7802">
        <w:t>R4</w:t>
      </w:r>
      <w:r w:rsidR="00440378" w:rsidRPr="001B7802">
        <w:t xml:space="preserve"> is used as the structure-type return value pointer.</w:t>
      </w:r>
    </w:p>
    <w:p w14:paraId="5D63E2C7" w14:textId="77777777" w:rsidR="00440378" w:rsidRPr="001B7802" w:rsidRDefault="00440378" w:rsidP="00440378"/>
    <w:p w14:paraId="5BFFC2D5" w14:textId="3E159027" w:rsidR="00440378" w:rsidRPr="001B7802" w:rsidRDefault="00745BAB" w:rsidP="00840F0F">
      <w:pPr>
        <w:pStyle w:val="Heading4"/>
      </w:pPr>
      <w:bookmarkStart w:id="46" w:name="_Toc9605468"/>
      <w:bookmarkStart w:id="47" w:name="_Ref445215859"/>
      <w:r w:rsidRPr="001B7802">
        <w:t>Rules for built-in function __getX and __getY</w:t>
      </w:r>
      <w:bookmarkEnd w:id="46"/>
    </w:p>
    <w:p w14:paraId="7DE25DB6" w14:textId="41850CB2" w:rsidR="00440378" w:rsidRDefault="00440378" w:rsidP="00440378">
      <w:r w:rsidRPr="001B7802">
        <w:t>In the IMP-X5</w:t>
      </w:r>
      <w:r w:rsidR="005A11A0">
        <w:t xml:space="preserve">+ </w:t>
      </w:r>
      <w:r w:rsidRPr="001B7802">
        <w:t>register specifications, register R0 has the meaning of the X coordinate, and register R1 has the meaning of the Y coordinate. In C source code, built-in functions __getX and __getY are used to read the contents of those registers, and built-in functions __setX and __setY are used to write data to those registers. In addition, several instructions generated by these built-in functions implicitly reference R0 and R1. The details of built-in functions are described in section 1.3.3, Built-in functions.</w:t>
      </w:r>
    </w:p>
    <w:p w14:paraId="70320461" w14:textId="77777777" w:rsidR="00440378" w:rsidRDefault="00440378" w:rsidP="00440378"/>
    <w:p w14:paraId="49DEE16B" w14:textId="77777777" w:rsidR="00440378" w:rsidRDefault="00440378" w:rsidP="00440378">
      <w:r>
        <w:t>No instructions generated by the compiler implicitly rewrite the contents of registers R0 and R1. The following describes the contents by using a C source code as an example.</w:t>
      </w:r>
    </w:p>
    <w:p w14:paraId="067A9A2B" w14:textId="499C22AA" w:rsidR="00440378" w:rsidRDefault="00A350E6" w:rsidP="00A350E6">
      <w:pPr>
        <w:tabs>
          <w:tab w:val="left" w:pos="7630"/>
        </w:tabs>
      </w:pPr>
      <w:r>
        <w:tab/>
      </w:r>
    </w:p>
    <w:p w14:paraId="2879245C" w14:textId="77777777" w:rsidR="00440378" w:rsidRDefault="00440378" w:rsidP="00440378">
      <w:r>
        <w:t>Example of source code (2):  source code that obtains the contents of R0</w:t>
      </w:r>
    </w:p>
    <w:p w14:paraId="4A74B4DD" w14:textId="77777777" w:rsidR="00440378" w:rsidRDefault="00440378" w:rsidP="00440378">
      <w:pPr>
        <w:pStyle w:val="boxb"/>
      </w:pPr>
      <w:r>
        <w:rPr>
          <w:lang w:eastAsia="ja-JP"/>
        </w:rPr>
        <w:lastRenderedPageBreak/>
        <mc:AlternateContent>
          <mc:Choice Requires="wpc">
            <w:drawing>
              <wp:inline distT="0" distB="0" distL="0" distR="0" wp14:anchorId="682CE30D" wp14:editId="1D0F638F">
                <wp:extent cx="6074742" cy="1375410"/>
                <wp:effectExtent l="0" t="0" r="0" b="0"/>
                <wp:docPr id="8" name="キャンバス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テキスト ボックス 9"/>
                        <wps:cNvSpPr txBox="1"/>
                        <wps:spPr>
                          <a:xfrm>
                            <a:off x="31797" y="47708"/>
                            <a:ext cx="2647784" cy="1248354"/>
                          </a:xfrm>
                          <a:prstGeom prst="rect">
                            <a:avLst/>
                          </a:prstGeom>
                          <a:solidFill>
                            <a:schemeClr val="lt1"/>
                          </a:solidFill>
                          <a:ln w="6350">
                            <a:solidFill>
                              <a:prstClr val="black"/>
                            </a:solidFill>
                          </a:ln>
                        </wps:spPr>
                        <wps:txbx>
                          <w:txbxContent>
                            <w:p w14:paraId="482E0302" w14:textId="77777777" w:rsidR="000A0049" w:rsidRDefault="000A0049" w:rsidP="00440378">
                              <w:pPr>
                                <w:pStyle w:val="code"/>
                              </w:pPr>
                              <w:r>
                                <w:t>int x;</w:t>
                              </w:r>
                            </w:p>
                            <w:p w14:paraId="283640CA" w14:textId="77777777" w:rsidR="000A0049" w:rsidRDefault="000A0049" w:rsidP="00440378">
                              <w:pPr>
                                <w:pStyle w:val="code"/>
                              </w:pPr>
                              <w:r>
                                <w:t>void func2();</w:t>
                              </w:r>
                            </w:p>
                            <w:p w14:paraId="44604FC9" w14:textId="77777777" w:rsidR="000A0049" w:rsidRDefault="000A0049" w:rsidP="00440378">
                              <w:pPr>
                                <w:pStyle w:val="code"/>
                              </w:pPr>
                              <w:r>
                                <w:t>void func() {</w:t>
                              </w:r>
                            </w:p>
                            <w:p w14:paraId="3DE1BA05" w14:textId="77777777" w:rsidR="000A0049" w:rsidRDefault="000A0049" w:rsidP="00440378">
                              <w:pPr>
                                <w:pStyle w:val="code"/>
                              </w:pPr>
                              <w:r>
                                <w:t xml:space="preserve">  x = __getX();  //(a)</w:t>
                              </w:r>
                            </w:p>
                            <w:p w14:paraId="17AA3027" w14:textId="77777777" w:rsidR="000A0049" w:rsidRDefault="000A0049" w:rsidP="00440378">
                              <w:pPr>
                                <w:pStyle w:val="code"/>
                              </w:pPr>
                              <w:r>
                                <w:t xml:space="preserve">  func2();</w:t>
                              </w:r>
                            </w:p>
                            <w:p w14:paraId="770615F1" w14:textId="77777777" w:rsidR="000A0049" w:rsidRDefault="000A0049" w:rsidP="00440378">
                              <w:pPr>
                                <w:pStyle w:val="code"/>
                              </w:pPr>
                              <w:r>
                                <w:t xml:space="preserve">  x = __getX();  //(b)</w:t>
                              </w:r>
                            </w:p>
                            <w:p w14:paraId="3F84AD38" w14:textId="77777777" w:rsidR="000A0049" w:rsidRDefault="000A0049" w:rsidP="00440378">
                              <w:pPr>
                                <w:pStyle w:val="code"/>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82CE30D" id="キャンバス 8" o:spid="_x0000_s1037" editas="canvas" style="width:478.35pt;height:108.3pt;mso-position-horizontal-relative:char;mso-position-vertical-relative:line" coordsize="60744,13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">
                <v:shape id="_x0000_s1038" type="#_x0000_t75" style="position:absolute;width:60744;height:13754;visibility:visible;mso-wrap-style:square">
                  <v:fill o:detectmouseclick="t"/>
                  <v:path o:connecttype="none"/>
                </v:shape>
                <v:shape id="テキスト ボックス 9" o:spid="_x0000_s1039" type="#_x0000_t202" style="position:absolute;left:317;top:477;width:26478;height:12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14:paraId="482E0302" w14:textId="77777777" w:rsidR="000A0049" w:rsidRDefault="000A0049" w:rsidP="00440378">
                        <w:pPr>
                          <w:pStyle w:val="code"/>
                        </w:pPr>
                        <w:r>
                          <w:t>int x;</w:t>
                        </w:r>
                      </w:p>
                      <w:p w14:paraId="283640CA" w14:textId="77777777" w:rsidR="000A0049" w:rsidRDefault="000A0049" w:rsidP="00440378">
                        <w:pPr>
                          <w:pStyle w:val="code"/>
                        </w:pPr>
                        <w:r>
                          <w:t>void func2();</w:t>
                        </w:r>
                      </w:p>
                      <w:p w14:paraId="44604FC9" w14:textId="77777777" w:rsidR="000A0049" w:rsidRDefault="000A0049" w:rsidP="00440378">
                        <w:pPr>
                          <w:pStyle w:val="code"/>
                        </w:pPr>
                        <w:r>
                          <w:t>void func() {</w:t>
                        </w:r>
                      </w:p>
                      <w:p w14:paraId="3DE1BA05" w14:textId="77777777" w:rsidR="000A0049" w:rsidRDefault="000A0049" w:rsidP="00440378">
                        <w:pPr>
                          <w:pStyle w:val="code"/>
                        </w:pPr>
                        <w:r>
                          <w:t xml:space="preserve">  x = __getX();  //(a)</w:t>
                        </w:r>
                      </w:p>
                      <w:p w14:paraId="17AA3027" w14:textId="77777777" w:rsidR="000A0049" w:rsidRDefault="000A0049" w:rsidP="00440378">
                        <w:pPr>
                          <w:pStyle w:val="code"/>
                        </w:pPr>
                        <w:r>
                          <w:t xml:space="preserve">  func2();</w:t>
                        </w:r>
                      </w:p>
                      <w:p w14:paraId="770615F1" w14:textId="77777777" w:rsidR="000A0049" w:rsidRDefault="000A0049" w:rsidP="00440378">
                        <w:pPr>
                          <w:pStyle w:val="code"/>
                        </w:pPr>
                        <w:r>
                          <w:t xml:space="preserve">  x = __getX();  //(b)</w:t>
                        </w:r>
                      </w:p>
                      <w:p w14:paraId="3F84AD38" w14:textId="77777777" w:rsidR="000A0049" w:rsidRDefault="000A0049" w:rsidP="00440378">
                        <w:pPr>
                          <w:pStyle w:val="code"/>
                        </w:pPr>
                        <w:r>
                          <w:t>}</w:t>
                        </w:r>
                      </w:p>
                    </w:txbxContent>
                  </v:textbox>
                </v:shape>
                <w10:anchorlock/>
              </v:group>
            </w:pict>
          </mc:Fallback>
        </mc:AlternateContent>
      </w:r>
    </w:p>
    <w:p w14:paraId="7A4B5B26" w14:textId="77777777" w:rsidR="00440378" w:rsidRDefault="00440378" w:rsidP="00440378">
      <w:r w:rsidRPr="00440378">
        <w:t>The code generated by the compiler guarantees the following:</w:t>
      </w:r>
    </w:p>
    <w:p w14:paraId="37F4AAFB" w14:textId="77777777" w:rsidR="00440378" w:rsidRDefault="00262CA4" w:rsidP="00262CA4">
      <w:pPr>
        <w:pStyle w:val="Level1ordered"/>
        <w:rPr>
          <w:lang w:eastAsia="ja-JP"/>
        </w:rPr>
      </w:pPr>
      <w:r>
        <w:rPr>
          <w:lang w:eastAsia="ja-JP"/>
        </w:rPr>
        <w:t>(1)</w:t>
      </w:r>
      <w:r w:rsidRPr="00262CA4">
        <w:t xml:space="preserve"> </w:t>
      </w:r>
      <w:r w:rsidRPr="00262CA4">
        <w:rPr>
          <w:lang w:eastAsia="ja-JP"/>
        </w:rPr>
        <w:t>If there is no source code that rewrites R0 (that is, built-in function __setX is not used) within the processing scope of function func2(), the value obtained by (a) and the value obtained by (b) are the same.</w:t>
      </w:r>
    </w:p>
    <w:p w14:paraId="4050217F" w14:textId="77777777" w:rsidR="00262CA4" w:rsidRPr="00262CA4" w:rsidRDefault="00262CA4" w:rsidP="00262CA4">
      <w:pPr>
        <w:pStyle w:val="Level1ordered"/>
        <w:rPr>
          <w:lang w:eastAsia="ja-JP"/>
        </w:rPr>
      </w:pPr>
      <w:r>
        <w:rPr>
          <w:rFonts w:hint="eastAsia"/>
          <w:lang w:eastAsia="ja-JP"/>
        </w:rPr>
        <w:t>(</w:t>
      </w:r>
      <w:r>
        <w:rPr>
          <w:lang w:eastAsia="ja-JP"/>
        </w:rPr>
        <w:t>2)</w:t>
      </w:r>
      <w:r w:rsidRPr="00262CA4">
        <w:t xml:space="preserve"> </w:t>
      </w:r>
      <w:r w:rsidRPr="00262CA4">
        <w:rPr>
          <w:lang w:eastAsia="ja-JP"/>
        </w:rPr>
        <w:t>If there is source code that rewrites R0 (that is, built-in function __setX is used) within the processing scope of function func2(), the value obtained by (b) is the same as the value that is last set by __setX within function func2().</w:t>
      </w:r>
    </w:p>
    <w:p w14:paraId="5D21D575" w14:textId="77777777" w:rsidR="00440378" w:rsidRDefault="00440378" w:rsidP="00440378"/>
    <w:p w14:paraId="7606DEEA" w14:textId="77777777" w:rsidR="0020101A" w:rsidRDefault="0020101A" w:rsidP="0020101A">
      <w:r>
        <w:t>If the information about the X and Y coordinates is not required (that is, no read and write operations for R0 and R1 are performed) in a C source code, the compiler can use R0 and R1 as general-purpose registers. Therefore, the compiler can use R0 and R1 as general-purpose registers as part of optimization.</w:t>
      </w:r>
    </w:p>
    <w:p w14:paraId="00A2A90E" w14:textId="77777777" w:rsidR="0020101A" w:rsidRDefault="0020101A" w:rsidP="0020101A">
      <w:r>
        <w:t>The compiler performs optimization that enables use of R0 and R1 as general-purpose registers only when these registers can be used as general-purpose registers without any problems. User programs coded guaranteeing (1) and (2) above do not cause any side effects as a result of optimization. No users need to worry about impacts of instructions generated by the compiler when writing built-in functions related to R0 and R1 in source code.</w:t>
      </w:r>
    </w:p>
    <w:p w14:paraId="7B3C1CE1" w14:textId="77777777" w:rsidR="00440378" w:rsidRPr="00440378" w:rsidRDefault="00440378" w:rsidP="00440378"/>
    <w:p w14:paraId="4C2CD6AE" w14:textId="77777777" w:rsidR="00C46F4D" w:rsidRDefault="00C46F4D" w:rsidP="00C46F4D">
      <w:pPr>
        <w:pStyle w:val="Heading4"/>
      </w:pPr>
      <w:bookmarkStart w:id="48" w:name="_Toc9605469"/>
      <w:r w:rsidRPr="00C46F4D">
        <w:t>Interface between functions for R8 to R15</w:t>
      </w:r>
      <w:bookmarkEnd w:id="48"/>
    </w:p>
    <w:p w14:paraId="6F34A8A6" w14:textId="2CEC4375" w:rsidR="00C46F4D" w:rsidRPr="001B7802" w:rsidRDefault="00C46F4D" w:rsidP="00C46F4D">
      <w:r>
        <w:t xml:space="preserve">In </w:t>
      </w:r>
      <w:r w:rsidRPr="001B7802">
        <w:t>the IMP-X5+</w:t>
      </w:r>
      <w:r w:rsidR="005A11A0">
        <w:t xml:space="preserve"> </w:t>
      </w:r>
      <w:r w:rsidRPr="001B7802">
        <w:t>register specifications, the roles of Processor registers R8 to R15 can be changed by writing data to control registers (CR19 and CR20). R8 to R15 can be used as general-purpose registers or SOUs (Shared Operation Units).</w:t>
      </w:r>
    </w:p>
    <w:p w14:paraId="5236E788" w14:textId="77777777" w:rsidR="00C46F4D" w:rsidRDefault="00C46F4D" w:rsidP="00C46F4D">
      <w:r w:rsidRPr="001B7802">
        <w:t>The compiler uses R8 to R15 as general-</w:t>
      </w:r>
      <w:r>
        <w:t>purpose registers (caller-save registers), and generates code so that the following inter-function interface conditions are met:</w:t>
      </w:r>
    </w:p>
    <w:p w14:paraId="1F5D36BB" w14:textId="77777777" w:rsidR="00C46F4D" w:rsidRDefault="00C46F4D" w:rsidP="00C46F4D">
      <w:pPr>
        <w:pStyle w:val="Level1unordered"/>
      </w:pPr>
      <w:r>
        <w:t>At the beginning of the program start processing function (entry function), whether R8 to R15 are general-registers or SOUs is undefined.</w:t>
      </w:r>
    </w:p>
    <w:p w14:paraId="5609741B" w14:textId="77777777" w:rsidR="00C46F4D" w:rsidRDefault="00C46F4D" w:rsidP="00C46F4D">
      <w:pPr>
        <w:pStyle w:val="Level1unordered"/>
      </w:pPr>
      <w:r>
        <w:t>When processing reaches the beginning of a normal function (function that is not the entry function), all of R8 to R15 are general-purpose registers.</w:t>
      </w:r>
    </w:p>
    <w:p w14:paraId="43B81749" w14:textId="77777777" w:rsidR="00C46F4D" w:rsidRDefault="00C46F4D" w:rsidP="00C46F4D">
      <w:pPr>
        <w:pStyle w:val="Level1unordered"/>
      </w:pPr>
      <w:r>
        <w:t>After function A calls function B, when processing has just returned from function B to function A, all of R8 to R15 are general-purpose registers.</w:t>
      </w:r>
    </w:p>
    <w:p w14:paraId="08621F71" w14:textId="77777777" w:rsidR="00C46F4D" w:rsidRDefault="00C46F4D" w:rsidP="00C46F4D"/>
    <w:p w14:paraId="375CF650" w14:textId="77777777" w:rsidR="00C46F4D" w:rsidRDefault="00C46F4D" w:rsidP="00C46F4D">
      <w:r w:rsidRPr="00C46F4D">
        <w:t>Assembly source programs called by, or that call, compiler-generated programs must also be coded so that the above inter-function interface conditions are met. The above interface conditions must be met when an assembly source program is written in an assembly source file, and when an assembly source program is written in a C source file by using the extended language specification.</w:t>
      </w:r>
    </w:p>
    <w:p w14:paraId="046220C0" w14:textId="77777777" w:rsidR="00C46F4D" w:rsidRPr="00C46F4D" w:rsidRDefault="00C46F4D" w:rsidP="00C46F4D"/>
    <w:p w14:paraId="438F1661" w14:textId="0316AB2C" w:rsidR="00840F0F" w:rsidRDefault="00840F0F" w:rsidP="00840F0F">
      <w:pPr>
        <w:pStyle w:val="Heading4"/>
      </w:pPr>
      <w:bookmarkStart w:id="49" w:name="_Toc9605470"/>
      <w:r w:rsidRPr="00F66136">
        <w:t>Rules for stacks</w:t>
      </w:r>
      <w:bookmarkEnd w:id="47"/>
      <w:bookmarkEnd w:id="49"/>
    </w:p>
    <w:p w14:paraId="635A5CA8" w14:textId="77777777" w:rsidR="00696C18" w:rsidRDefault="00696C18" w:rsidP="00696C18">
      <w:r>
        <w:t>The compiler uses Processor register R2 as a stack pointer.</w:t>
      </w:r>
    </w:p>
    <w:p w14:paraId="1CA17592" w14:textId="77777777" w:rsidR="00696C18" w:rsidRDefault="00696C18" w:rsidP="00696C18">
      <w:r>
        <w:t>The compiler outputs an instruction that initializes the stack pointer at the beginning of the program start processing. When initialized, the stack pointer is set to the bottom of the stack used (maximum address + 1).</w:t>
      </w:r>
    </w:p>
    <w:p w14:paraId="79282206" w14:textId="77777777" w:rsidR="00696C18" w:rsidRDefault="00696C18" w:rsidP="00696C18">
      <w:r>
        <w:t>To use a stack, decrement the stack pointer value by the size to use, and reserve an area.</w:t>
      </w:r>
    </w:p>
    <w:p w14:paraId="13AE4508" w14:textId="77777777" w:rsidR="00696C18" w:rsidRDefault="00696C18" w:rsidP="00696C18">
      <w:r>
        <w:t>After finishing the use of the stack, increment the stack pointer value by the size that is no longer necessary, and release the area.</w:t>
      </w:r>
    </w:p>
    <w:p w14:paraId="1F9AF955" w14:textId="77777777" w:rsidR="00696C18" w:rsidRDefault="00696C18" w:rsidP="00696C18">
      <w:r>
        <w:t>The compiler generates code, assuming that the beginning of the stack frame of each function is aligned by 8 bytes. The compiler controls the stack pointer so that the stack frame size for each function is always a multiple of 8.</w:t>
      </w:r>
    </w:p>
    <w:p w14:paraId="175BF8EA" w14:textId="77777777" w:rsidR="00840F0F" w:rsidRPr="00F66136" w:rsidRDefault="00840F0F" w:rsidP="00840F0F">
      <w:r>
        <w:fldChar w:fldCharType="begin"/>
      </w:r>
      <w:r>
        <w:instrText xml:space="preserve"> REF _Ref445393050 \h </w:instrText>
      </w:r>
      <w:r>
        <w:fldChar w:fldCharType="separate"/>
      </w:r>
      <w:r w:rsidR="0081620A">
        <w:t xml:space="preserve">Figure </w:t>
      </w:r>
      <w:r w:rsidR="0081620A">
        <w:rPr>
          <w:noProof/>
        </w:rPr>
        <w:t>1</w:t>
      </w:r>
      <w:r w:rsidR="0081620A">
        <w:t>.</w:t>
      </w:r>
      <w:r w:rsidR="0081620A">
        <w:rPr>
          <w:noProof/>
        </w:rPr>
        <w:t>2</w:t>
      </w:r>
      <w:r>
        <w:fldChar w:fldCharType="end"/>
      </w:r>
      <w:r>
        <w:t xml:space="preserve"> </w:t>
      </w:r>
      <w:r w:rsidR="00696C18" w:rsidRPr="00696C18">
        <w:t>shows a stack layout immediately after a function call if one function (caller) calls another function (callee).</w:t>
      </w:r>
    </w:p>
    <w:p w14:paraId="3E68E3FA" w14:textId="77777777" w:rsidR="00840F0F" w:rsidRDefault="00840F0F" w:rsidP="00840F0F"/>
    <w:p w14:paraId="58FEC5C9" w14:textId="77777777" w:rsidR="00840F0F" w:rsidRDefault="00840F0F" w:rsidP="00840F0F">
      <w:pPr>
        <w:pStyle w:val="box"/>
      </w:pPr>
      <w:r>
        <w:rPr>
          <w:lang w:eastAsia="ja-JP"/>
        </w:rPr>
        <w:lastRenderedPageBreak/>
        <mc:AlternateContent>
          <mc:Choice Requires="wpc">
            <w:drawing>
              <wp:inline distT="0" distB="0" distL="0" distR="0" wp14:anchorId="726B25C2" wp14:editId="13948841">
                <wp:extent cx="6192520" cy="3295015"/>
                <wp:effectExtent l="0" t="2540" r="635" b="0"/>
                <wp:docPr id="175" name="キャンバス 17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60" name="Group 128"/>
                        <wpg:cNvGrpSpPr>
                          <a:grpSpLocks/>
                        </wpg:cNvGrpSpPr>
                        <wpg:grpSpPr bwMode="auto">
                          <a:xfrm>
                            <a:off x="957580" y="86995"/>
                            <a:ext cx="4541520" cy="3017520"/>
                            <a:chOff x="2587" y="9031"/>
                            <a:chExt cx="7152" cy="4752"/>
                          </a:xfrm>
                        </wpg:grpSpPr>
                        <wpg:grpSp>
                          <wpg:cNvPr id="161" name="グループ化 4"/>
                          <wpg:cNvGrpSpPr>
                            <a:grpSpLocks/>
                          </wpg:cNvGrpSpPr>
                          <wpg:grpSpPr bwMode="auto">
                            <a:xfrm>
                              <a:off x="4297" y="9959"/>
                              <a:ext cx="2745" cy="2822"/>
                              <a:chOff x="10858" y="5810"/>
                              <a:chExt cx="17430" cy="17907"/>
                            </a:xfrm>
                          </wpg:grpSpPr>
                          <wps:wsp>
                            <wps:cNvPr id="162" name="正方形/長方形 12"/>
                            <wps:cNvSpPr>
                              <a:spLocks noChangeArrowheads="1"/>
                            </wps:cNvSpPr>
                            <wps:spPr bwMode="auto">
                              <a:xfrm>
                                <a:off x="10858" y="5810"/>
                                <a:ext cx="17431" cy="2762"/>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087E4DE" w14:textId="77777777" w:rsidR="000A0049" w:rsidRDefault="000A0049" w:rsidP="00840F0F">
                                  <w:r>
                                    <w:t>Fifth argument</w:t>
                                  </w:r>
                                </w:p>
                              </w:txbxContent>
                            </wps:txbx>
                            <wps:bodyPr rot="0" vert="horz" wrap="square" lIns="91440" tIns="45720" rIns="91440" bIns="45720" anchor="ctr" anchorCtr="0" upright="1">
                              <a:noAutofit/>
                            </wps:bodyPr>
                          </wps:wsp>
                          <wps:wsp>
                            <wps:cNvPr id="163" name="正方形/長方形 13"/>
                            <wps:cNvSpPr>
                              <a:spLocks noChangeArrowheads="1"/>
                            </wps:cNvSpPr>
                            <wps:spPr bwMode="auto">
                              <a:xfrm>
                                <a:off x="10858" y="8572"/>
                                <a:ext cx="17431" cy="2762"/>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95B2520" w14:textId="77777777" w:rsidR="000A0049" w:rsidRDefault="000A0049" w:rsidP="00840F0F">
                                  <w:r>
                                    <w:t>Sixth argument</w:t>
                                  </w:r>
                                </w:p>
                              </w:txbxContent>
                            </wps:txbx>
                            <wps:bodyPr rot="0" vert="horz" wrap="square" lIns="91440" tIns="45720" rIns="91440" bIns="45720" anchor="ctr" anchorCtr="0" upright="1">
                              <a:noAutofit/>
                            </wps:bodyPr>
                          </wps:wsp>
                          <wps:wsp>
                            <wps:cNvPr id="164" name="正方形/長方形 14"/>
                            <wps:cNvSpPr>
                              <a:spLocks noChangeArrowheads="1"/>
                            </wps:cNvSpPr>
                            <wps:spPr bwMode="auto">
                              <a:xfrm>
                                <a:off x="10858" y="11334"/>
                                <a:ext cx="17431" cy="552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A34C3F0" w14:textId="77777777" w:rsidR="000A0049" w:rsidRDefault="000A0049" w:rsidP="00840F0F">
                                  <w:r>
                                    <w:t xml:space="preserve"> …</w:t>
                                  </w:r>
                                </w:p>
                              </w:txbxContent>
                            </wps:txbx>
                            <wps:bodyPr rot="0" vert="horz" wrap="square" lIns="91440" tIns="45720" rIns="91440" bIns="45720" anchor="ctr" anchorCtr="0" upright="1">
                              <a:noAutofit/>
                            </wps:bodyPr>
                          </wps:wsp>
                          <wps:wsp>
                            <wps:cNvPr id="165" name="正方形/長方形 15"/>
                            <wps:cNvSpPr>
                              <a:spLocks noChangeArrowheads="1"/>
                            </wps:cNvSpPr>
                            <wps:spPr bwMode="auto">
                              <a:xfrm>
                                <a:off x="10858" y="16859"/>
                                <a:ext cx="17431" cy="2762"/>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3A07343" w14:textId="77777777" w:rsidR="000A0049" w:rsidRDefault="000A0049" w:rsidP="00840F0F">
                                  <w:r>
                                    <w:t>n-th argument</w:t>
                                  </w:r>
                                </w:p>
                              </w:txbxContent>
                            </wps:txbx>
                            <wps:bodyPr rot="0" vert="horz" wrap="square" lIns="91440" tIns="45720" rIns="91440" bIns="45720" anchor="ctr" anchorCtr="0" upright="1">
                              <a:noAutofit/>
                            </wps:bodyPr>
                          </wps:wsp>
                          <wps:wsp>
                            <wps:cNvPr id="166" name="正方形/長方形 16"/>
                            <wps:cNvSpPr>
                              <a:spLocks noChangeArrowheads="1"/>
                            </wps:cNvSpPr>
                            <wps:spPr bwMode="auto">
                              <a:xfrm>
                                <a:off x="10858" y="19621"/>
                                <a:ext cx="17431" cy="4096"/>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12F6BA2" w14:textId="77777777" w:rsidR="000A0049" w:rsidRDefault="000A0049" w:rsidP="00840F0F">
                                  <w:r>
                                    <w:t>Area allocated for auto variables</w:t>
                                  </w:r>
                                </w:p>
                              </w:txbxContent>
                            </wps:txbx>
                            <wps:bodyPr rot="0" vert="horz" wrap="square" lIns="91440" tIns="45720" rIns="91440" bIns="45720" anchor="ctr" anchorCtr="0" upright="1">
                              <a:noAutofit/>
                            </wps:bodyPr>
                          </wps:wsp>
                        </wpg:grpSp>
                        <wps:wsp>
                          <wps:cNvPr id="167" name="直線コネクタ 5"/>
                          <wps:cNvCnPr>
                            <a:cxnSpLocks noChangeShapeType="1"/>
                          </wps:cNvCnPr>
                          <wps:spPr bwMode="auto">
                            <a:xfrm>
                              <a:off x="4297" y="9434"/>
                              <a:ext cx="0" cy="433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8" name="直線コネクタ 6"/>
                          <wps:cNvCnPr>
                            <a:cxnSpLocks noChangeShapeType="1"/>
                          </wps:cNvCnPr>
                          <wps:spPr bwMode="auto">
                            <a:xfrm>
                              <a:off x="7042" y="9389"/>
                              <a:ext cx="0" cy="436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9" name="直線コネクタ 7"/>
                          <wps:cNvCnPr>
                            <a:cxnSpLocks noChangeShapeType="1"/>
                          </wps:cNvCnPr>
                          <wps:spPr bwMode="auto">
                            <a:xfrm>
                              <a:off x="2752" y="9959"/>
                              <a:ext cx="1560" cy="0"/>
                            </a:xfrm>
                            <a:prstGeom prst="line">
                              <a:avLst/>
                            </a:prstGeom>
                            <a:noFill/>
                            <a:ln w="1905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0" name="直線コネクタ 8"/>
                          <wps:cNvCnPr>
                            <a:cxnSpLocks noChangeShapeType="1"/>
                          </wps:cNvCnPr>
                          <wps:spPr bwMode="auto">
                            <a:xfrm>
                              <a:off x="2752" y="13441"/>
                              <a:ext cx="1560" cy="0"/>
                            </a:xfrm>
                            <a:prstGeom prst="line">
                              <a:avLst/>
                            </a:prstGeom>
                            <a:noFill/>
                            <a:ln w="1905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1" name="テキスト ボックス 2"/>
                          <wps:cNvSpPr txBox="1">
                            <a:spLocks noChangeArrowheads="1"/>
                          </wps:cNvSpPr>
                          <wps:spPr bwMode="auto">
                            <a:xfrm>
                              <a:off x="2602" y="10785"/>
                              <a:ext cx="1936"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CAA0A0" w14:textId="77777777" w:rsidR="000A0049" w:rsidRPr="00B61ABC" w:rsidRDefault="000A0049" w:rsidP="00840F0F">
                                <w:pPr>
                                  <w:pStyle w:val="NormalWeb"/>
                                  <w:spacing w:before="0" w:beforeAutospacing="0" w:after="0" w:afterAutospacing="0"/>
                                  <w:jc w:val="both"/>
                                  <w:rPr>
                                    <w:rFonts w:ascii="Times New Roman" w:hAnsi="Times New Roman" w:cs="Times New Roman"/>
                                  </w:rPr>
                                </w:pPr>
                                <w:r w:rsidRPr="00B61ABC">
                                  <w:rPr>
                                    <w:rFonts w:ascii="Times New Roman" w:eastAsia="ＭＳ 明朝" w:hAnsi="Times New Roman" w:cs="Times New Roman"/>
                                    <w:kern w:val="2"/>
                                    <w:sz w:val="18"/>
                                    <w:szCs w:val="18"/>
                                  </w:rPr>
                                  <w:t xml:space="preserve">Stack frame of </w:t>
                                </w:r>
                              </w:p>
                              <w:p w14:paraId="1680E94A" w14:textId="77777777" w:rsidR="000A0049" w:rsidRPr="00B61ABC" w:rsidRDefault="000A0049" w:rsidP="00840F0F">
                                <w:pPr>
                                  <w:pStyle w:val="NormalWeb"/>
                                  <w:spacing w:before="0" w:beforeAutospacing="0" w:after="0" w:afterAutospacing="0"/>
                                  <w:jc w:val="both"/>
                                  <w:rPr>
                                    <w:rFonts w:ascii="Times New Roman" w:hAnsi="Times New Roman" w:cs="Times New Roman"/>
                                  </w:rPr>
                                </w:pPr>
                                <w:r w:rsidRPr="00B61ABC">
                                  <w:rPr>
                                    <w:rFonts w:ascii="Times New Roman" w:eastAsia="ＭＳ 明朝" w:hAnsi="Times New Roman" w:cs="Times New Roman"/>
                                    <w:kern w:val="2"/>
                                    <w:sz w:val="18"/>
                                    <w:szCs w:val="18"/>
                                  </w:rPr>
                                  <w:t>the caller function</w:t>
                                </w:r>
                              </w:p>
                            </w:txbxContent>
                          </wps:txbx>
                          <wps:bodyPr rot="0" vert="horz" wrap="square" lIns="91440" tIns="45720" rIns="91440" bIns="45720" anchor="t" anchorCtr="0" upright="1">
                            <a:spAutoFit/>
                          </wps:bodyPr>
                        </wps:wsp>
                        <wps:wsp>
                          <wps:cNvPr id="172" name="テキスト ボックス 2"/>
                          <wps:cNvSpPr txBox="1">
                            <a:spLocks noChangeArrowheads="1"/>
                          </wps:cNvSpPr>
                          <wps:spPr bwMode="auto">
                            <a:xfrm>
                              <a:off x="2587" y="9134"/>
                              <a:ext cx="2146"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49F353" w14:textId="77777777" w:rsidR="000A0049" w:rsidRPr="00B61ABC" w:rsidRDefault="000A0049" w:rsidP="00840F0F">
                                <w:pPr>
                                  <w:pStyle w:val="NormalWeb"/>
                                  <w:spacing w:before="0" w:beforeAutospacing="0" w:after="0" w:afterAutospacing="0"/>
                                  <w:jc w:val="both"/>
                                  <w:rPr>
                                    <w:rFonts w:ascii="Times New Roman" w:hAnsi="Times New Roman" w:cs="Times New Roman"/>
                                  </w:rPr>
                                </w:pPr>
                                <w:r w:rsidRPr="00B61ABC">
                                  <w:rPr>
                                    <w:rFonts w:ascii="Times New Roman" w:eastAsia="ＭＳ 明朝" w:hAnsi="Times New Roman" w:cs="Times New Roman"/>
                                    <w:kern w:val="2"/>
                                    <w:sz w:val="18"/>
                                    <w:szCs w:val="18"/>
                                  </w:rPr>
                                  <w:t xml:space="preserve">Stack used by </w:t>
                                </w:r>
                              </w:p>
                              <w:p w14:paraId="4F08877A" w14:textId="77777777" w:rsidR="000A0049" w:rsidRPr="00B61ABC" w:rsidRDefault="000A0049" w:rsidP="00840F0F">
                                <w:pPr>
                                  <w:pStyle w:val="NormalWeb"/>
                                  <w:spacing w:before="0" w:beforeAutospacing="0" w:after="0" w:afterAutospacing="0"/>
                                  <w:jc w:val="both"/>
                                  <w:rPr>
                                    <w:rFonts w:ascii="Times New Roman" w:hAnsi="Times New Roman" w:cs="Times New Roman"/>
                                  </w:rPr>
                                </w:pPr>
                                <w:r w:rsidRPr="00B61ABC">
                                  <w:rPr>
                                    <w:rFonts w:ascii="Times New Roman" w:eastAsia="ＭＳ 明朝" w:hAnsi="Times New Roman" w:cs="Times New Roman"/>
                                    <w:kern w:val="2"/>
                                    <w:sz w:val="18"/>
                                    <w:szCs w:val="18"/>
                                  </w:rPr>
                                  <w:t>the callee function</w:t>
                                </w:r>
                              </w:p>
                            </w:txbxContent>
                          </wps:txbx>
                          <wps:bodyPr rot="0" vert="horz" wrap="square" lIns="91440" tIns="45720" rIns="91440" bIns="45720" anchor="t" anchorCtr="0" upright="1">
                            <a:spAutoFit/>
                          </wps:bodyPr>
                        </wps:wsp>
                        <wps:wsp>
                          <wps:cNvPr id="173" name="テキスト ボックス 2"/>
                          <wps:cNvSpPr txBox="1">
                            <a:spLocks noChangeArrowheads="1"/>
                          </wps:cNvSpPr>
                          <wps:spPr bwMode="auto">
                            <a:xfrm>
                              <a:off x="7026" y="9031"/>
                              <a:ext cx="2713" cy="4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2D6231" w14:textId="77777777" w:rsidR="000A0049" w:rsidRPr="00B61ABC" w:rsidRDefault="000A0049" w:rsidP="00840F0F">
                                <w:pPr>
                                  <w:pStyle w:val="NormalWeb"/>
                                  <w:spacing w:before="0" w:beforeAutospacing="0" w:after="0" w:afterAutospacing="0" w:line="240" w:lineRule="exact"/>
                                  <w:rPr>
                                    <w:rFonts w:ascii="Times New Roman" w:hAnsi="Times New Roman" w:cs="Times New Roman"/>
                                  </w:rPr>
                                </w:pPr>
                                <w:r w:rsidRPr="00B61ABC">
                                  <w:rPr>
                                    <w:rFonts w:ascii="Times New Roman" w:eastAsia="ＭＳ 明朝" w:hAnsi="Times New Roman" w:cs="Times New Roman"/>
                                    <w:kern w:val="2"/>
                                    <w:sz w:val="18"/>
                                    <w:szCs w:val="18"/>
                                  </w:rPr>
                                  <w:t xml:space="preserve">  Toward address 0 </w:t>
                                </w:r>
                                <w:r w:rsidRPr="00B61ABC">
                                  <w:rPr>
                                    <w:rFonts w:ascii="Times New Roman" w:eastAsia="ＭＳ 明朝" w:hAnsi="Times New Roman" w:cs="Times New Roman"/>
                                    <w:kern w:val="2"/>
                                    <w:sz w:val="18"/>
                                    <w:szCs w:val="18"/>
                                  </w:rPr>
                                  <w:sym w:font="Symbol" w:char="F0AD"/>
                                </w:r>
                              </w:p>
                              <w:p w14:paraId="591CB6CF" w14:textId="77777777" w:rsidR="000A0049" w:rsidRDefault="000A0049" w:rsidP="00840F0F">
                                <w:pPr>
                                  <w:pStyle w:val="NormalWeb"/>
                                  <w:spacing w:before="0" w:beforeAutospacing="0" w:after="0" w:afterAutospacing="0" w:line="240" w:lineRule="exact"/>
                                  <w:jc w:val="both"/>
                                </w:pPr>
                                <w:r>
                                  <w:rPr>
                                    <w:rFonts w:ascii="Century" w:eastAsia="ＭＳ 明朝" w:hAnsi="Century" w:cs="Times New Roman"/>
                                    <w:kern w:val="2"/>
                                    <w:sz w:val="18"/>
                                    <w:szCs w:val="18"/>
                                  </w:rPr>
                                  <w:t> </w:t>
                                </w:r>
                              </w:p>
                              <w:p w14:paraId="3D9E0834" w14:textId="77777777" w:rsidR="000A0049" w:rsidRDefault="000A0049" w:rsidP="00840F0F">
                                <w:pPr>
                                  <w:pStyle w:val="NormalWeb"/>
                                  <w:spacing w:before="0" w:beforeAutospacing="0" w:after="0" w:afterAutospacing="0" w:line="240" w:lineRule="exact"/>
                                  <w:jc w:val="both"/>
                                </w:pPr>
                                <w:r>
                                  <w:rPr>
                                    <w:rFonts w:ascii="Century" w:eastAsia="ＭＳ 明朝" w:hAnsi="Century" w:cs="Times New Roman"/>
                                    <w:kern w:val="2"/>
                                    <w:sz w:val="18"/>
                                    <w:szCs w:val="18"/>
                                  </w:rPr>
                                  <w:t> </w:t>
                                </w:r>
                              </w:p>
                              <w:p w14:paraId="72AD8708" w14:textId="77777777" w:rsidR="000A0049" w:rsidRPr="00B61ABC" w:rsidRDefault="000A0049" w:rsidP="00840F0F">
                                <w:pPr>
                                  <w:pStyle w:val="NormalWeb"/>
                                  <w:spacing w:before="0" w:beforeAutospacing="0" w:after="0" w:afterAutospacing="0" w:line="240" w:lineRule="exact"/>
                                  <w:rPr>
                                    <w:rFonts w:ascii="Times New Roman" w:hAnsi="Times New Roman" w:cs="Times New Roman"/>
                                  </w:rPr>
                                </w:pPr>
                                <w:r w:rsidRPr="00B61ABC">
                                  <w:rPr>
                                    <w:rFonts w:ascii="Times New Roman" w:eastAsia="ＭＳ 明朝" w:hAnsi="Times New Roman" w:cs="Times New Roman"/>
                                    <w:kern w:val="2"/>
                                    <w:sz w:val="18"/>
                                    <w:szCs w:val="18"/>
                                  </w:rPr>
                                  <w:t>← SP position</w:t>
                                </w:r>
                              </w:p>
                              <w:p w14:paraId="06223D70" w14:textId="77777777" w:rsidR="000A0049" w:rsidRPr="0054016C" w:rsidRDefault="000A0049" w:rsidP="00840F0F">
                                <w:pPr>
                                  <w:pStyle w:val="NormalWeb"/>
                                  <w:spacing w:before="0" w:beforeAutospacing="0" w:after="0" w:afterAutospacing="0" w:line="240" w:lineRule="exact"/>
                                  <w:jc w:val="both"/>
                                  <w:rPr>
                                    <w:rFonts w:ascii="Times New Roman" w:hAnsi="Times New Roman" w:cs="Times New Roman"/>
                                  </w:rPr>
                                </w:pPr>
                                <w:r>
                                  <w:rPr>
                                    <w:rFonts w:ascii="Century" w:eastAsia="ＭＳ 明朝" w:hAnsi="Century" w:cs="Times New Roman"/>
                                    <w:kern w:val="2"/>
                                    <w:sz w:val="18"/>
                                    <w:szCs w:val="18"/>
                                  </w:rPr>
                                  <w:t> </w:t>
                                </w:r>
                              </w:p>
                              <w:p w14:paraId="6A9BAB28" w14:textId="77777777" w:rsidR="000A0049" w:rsidRPr="0054016C" w:rsidRDefault="000A0049" w:rsidP="00840F0F">
                                <w:pPr>
                                  <w:pStyle w:val="NormalWeb"/>
                                  <w:spacing w:before="0" w:beforeAutospacing="0" w:after="0" w:afterAutospacing="0" w:line="240" w:lineRule="exact"/>
                                  <w:jc w:val="both"/>
                                  <w:rPr>
                                    <w:rFonts w:ascii="Times New Roman" w:hAnsi="Times New Roman" w:cs="Times New Roman"/>
                                  </w:rPr>
                                </w:pPr>
                                <w:r w:rsidRPr="0054016C">
                                  <w:rPr>
                                    <w:rFonts w:ascii="Times New Roman" w:eastAsia="ＭＳ 明朝" w:hAnsi="Times New Roman" w:cs="Times New Roman"/>
                                    <w:kern w:val="2"/>
                                    <w:sz w:val="18"/>
                                    <w:szCs w:val="18"/>
                                  </w:rPr>
                                  <w:t> </w:t>
                                </w:r>
                              </w:p>
                              <w:p w14:paraId="71020395" w14:textId="77777777" w:rsidR="000A0049" w:rsidRPr="0054016C" w:rsidRDefault="000A0049" w:rsidP="00840F0F">
                                <w:pPr>
                                  <w:pStyle w:val="NormalWeb"/>
                                  <w:spacing w:before="0" w:beforeAutospacing="0" w:after="0" w:afterAutospacing="0" w:line="240" w:lineRule="exact"/>
                                  <w:jc w:val="both"/>
                                  <w:rPr>
                                    <w:rFonts w:ascii="Times New Roman" w:hAnsi="Times New Roman" w:cs="Times New Roman"/>
                                  </w:rPr>
                                </w:pPr>
                                <w:r w:rsidRPr="0054016C">
                                  <w:rPr>
                                    <w:rFonts w:ascii="Times New Roman" w:eastAsia="ＭＳ 明朝" w:hAnsi="Times New Roman" w:cs="Times New Roman"/>
                                    <w:kern w:val="2"/>
                                    <w:sz w:val="18"/>
                                    <w:szCs w:val="18"/>
                                  </w:rPr>
                                  <w:t> </w:t>
                                </w:r>
                              </w:p>
                              <w:p w14:paraId="7550541A" w14:textId="77777777" w:rsidR="000A0049" w:rsidRPr="0054016C" w:rsidRDefault="000A0049" w:rsidP="00840F0F">
                                <w:pPr>
                                  <w:pStyle w:val="NormalWeb"/>
                                  <w:spacing w:before="0" w:beforeAutospacing="0" w:after="0" w:afterAutospacing="0" w:line="240" w:lineRule="exact"/>
                                  <w:jc w:val="both"/>
                                  <w:rPr>
                                    <w:rFonts w:ascii="Times New Roman" w:hAnsi="Times New Roman" w:cs="Times New Roman"/>
                                  </w:rPr>
                                </w:pPr>
                                <w:r w:rsidRPr="0054016C">
                                  <w:rPr>
                                    <w:rFonts w:ascii="Times New Roman" w:eastAsia="ＭＳ 明朝" w:hAnsi="Times New Roman" w:cs="Times New Roman"/>
                                    <w:kern w:val="2"/>
                                    <w:sz w:val="18"/>
                                    <w:szCs w:val="18"/>
                                  </w:rPr>
                                  <w:t> </w:t>
                                </w:r>
                              </w:p>
                              <w:p w14:paraId="25B755B8" w14:textId="77777777" w:rsidR="000A0049" w:rsidRPr="0054016C" w:rsidRDefault="000A0049" w:rsidP="00840F0F">
                                <w:pPr>
                                  <w:pStyle w:val="NormalWeb"/>
                                  <w:spacing w:before="0" w:beforeAutospacing="0" w:after="0" w:afterAutospacing="0" w:line="240" w:lineRule="exact"/>
                                  <w:jc w:val="both"/>
                                  <w:rPr>
                                    <w:rFonts w:ascii="Times New Roman" w:hAnsi="Times New Roman" w:cs="Times New Roman"/>
                                  </w:rPr>
                                </w:pPr>
                                <w:r w:rsidRPr="0054016C">
                                  <w:rPr>
                                    <w:rFonts w:ascii="Times New Roman" w:eastAsia="ＭＳ 明朝" w:hAnsi="Times New Roman" w:cs="Times New Roman"/>
                                    <w:kern w:val="2"/>
                                    <w:sz w:val="18"/>
                                    <w:szCs w:val="18"/>
                                  </w:rPr>
                                  <w:t> </w:t>
                                </w:r>
                              </w:p>
                              <w:p w14:paraId="05603975" w14:textId="77777777" w:rsidR="000A0049" w:rsidRPr="0054016C" w:rsidRDefault="000A0049" w:rsidP="00840F0F">
                                <w:pPr>
                                  <w:pStyle w:val="NormalWeb"/>
                                  <w:spacing w:before="0" w:beforeAutospacing="0" w:after="0" w:afterAutospacing="0" w:line="240" w:lineRule="exact"/>
                                  <w:jc w:val="both"/>
                                  <w:rPr>
                                    <w:rFonts w:ascii="Times New Roman" w:hAnsi="Times New Roman" w:cs="Times New Roman"/>
                                  </w:rPr>
                                </w:pPr>
                                <w:r w:rsidRPr="0054016C">
                                  <w:rPr>
                                    <w:rFonts w:ascii="Times New Roman" w:eastAsia="ＭＳ 明朝" w:hAnsi="Times New Roman" w:cs="Times New Roman"/>
                                    <w:kern w:val="2"/>
                                    <w:sz w:val="18"/>
                                    <w:szCs w:val="18"/>
                                  </w:rPr>
                                  <w:t> </w:t>
                                </w:r>
                              </w:p>
                              <w:p w14:paraId="5788E72A" w14:textId="77777777" w:rsidR="000A0049" w:rsidRPr="0054016C" w:rsidRDefault="000A0049" w:rsidP="00840F0F">
                                <w:pPr>
                                  <w:pStyle w:val="NormalWeb"/>
                                  <w:spacing w:before="0" w:beforeAutospacing="0" w:after="0" w:afterAutospacing="0" w:line="240" w:lineRule="exact"/>
                                  <w:jc w:val="both"/>
                                  <w:rPr>
                                    <w:rFonts w:ascii="Times New Roman" w:hAnsi="Times New Roman" w:cs="Times New Roman"/>
                                  </w:rPr>
                                </w:pPr>
                                <w:r w:rsidRPr="0054016C">
                                  <w:rPr>
                                    <w:rFonts w:ascii="Times New Roman" w:eastAsia="ＭＳ 明朝" w:hAnsi="Times New Roman" w:cs="Times New Roman"/>
                                    <w:kern w:val="2"/>
                                    <w:sz w:val="18"/>
                                    <w:szCs w:val="18"/>
                                  </w:rPr>
                                  <w:t> </w:t>
                                </w:r>
                              </w:p>
                              <w:p w14:paraId="3A190FCC" w14:textId="77777777" w:rsidR="000A0049" w:rsidRPr="0054016C" w:rsidRDefault="000A0049" w:rsidP="00840F0F">
                                <w:pPr>
                                  <w:pStyle w:val="NormalWeb"/>
                                  <w:spacing w:before="0" w:beforeAutospacing="0" w:after="0" w:afterAutospacing="0" w:line="240" w:lineRule="exact"/>
                                  <w:jc w:val="both"/>
                                  <w:rPr>
                                    <w:rFonts w:ascii="Times New Roman" w:hAnsi="Times New Roman" w:cs="Times New Roman"/>
                                  </w:rPr>
                                </w:pPr>
                                <w:r w:rsidRPr="0054016C">
                                  <w:rPr>
                                    <w:rFonts w:ascii="Times New Roman" w:eastAsia="ＭＳ 明朝" w:hAnsi="Times New Roman" w:cs="Times New Roman"/>
                                    <w:kern w:val="2"/>
                                    <w:sz w:val="18"/>
                                    <w:szCs w:val="18"/>
                                  </w:rPr>
                                  <w:t> </w:t>
                                </w:r>
                              </w:p>
                              <w:p w14:paraId="6E7FE145" w14:textId="77777777" w:rsidR="000A0049" w:rsidRPr="0054016C" w:rsidRDefault="000A0049" w:rsidP="00840F0F">
                                <w:pPr>
                                  <w:pStyle w:val="NormalWeb"/>
                                  <w:spacing w:before="0" w:beforeAutospacing="0" w:after="0" w:afterAutospacing="0" w:line="240" w:lineRule="exact"/>
                                  <w:jc w:val="both"/>
                                  <w:rPr>
                                    <w:rFonts w:ascii="Times New Roman" w:hAnsi="Times New Roman" w:cs="Times New Roman"/>
                                  </w:rPr>
                                </w:pPr>
                                <w:r w:rsidRPr="0054016C">
                                  <w:rPr>
                                    <w:rFonts w:ascii="Times New Roman" w:eastAsia="ＭＳ 明朝" w:hAnsi="Times New Roman" w:cs="Times New Roman"/>
                                    <w:kern w:val="2"/>
                                    <w:sz w:val="18"/>
                                    <w:szCs w:val="18"/>
                                  </w:rPr>
                                  <w:t> </w:t>
                                </w:r>
                              </w:p>
                              <w:p w14:paraId="3AF1FDF1" w14:textId="77777777" w:rsidR="000A0049" w:rsidRPr="0054016C" w:rsidRDefault="000A0049" w:rsidP="00840F0F">
                                <w:pPr>
                                  <w:pStyle w:val="NormalWeb"/>
                                  <w:spacing w:before="0" w:beforeAutospacing="0" w:after="0" w:afterAutospacing="0" w:line="240" w:lineRule="exact"/>
                                  <w:jc w:val="both"/>
                                  <w:rPr>
                                    <w:rFonts w:ascii="Times New Roman" w:hAnsi="Times New Roman" w:cs="Times New Roman"/>
                                  </w:rPr>
                                </w:pPr>
                                <w:r w:rsidRPr="0054016C">
                                  <w:rPr>
                                    <w:rFonts w:ascii="Times New Roman" w:eastAsia="ＭＳ 明朝" w:hAnsi="Times New Roman" w:cs="Times New Roman"/>
                                    <w:kern w:val="2"/>
                                    <w:sz w:val="18"/>
                                    <w:szCs w:val="18"/>
                                  </w:rPr>
                                  <w:t> </w:t>
                                </w:r>
                              </w:p>
                              <w:p w14:paraId="70A7D35A" w14:textId="77777777" w:rsidR="000A0049" w:rsidRPr="0054016C" w:rsidRDefault="000A0049" w:rsidP="00840F0F">
                                <w:pPr>
                                  <w:pStyle w:val="NormalWeb"/>
                                  <w:spacing w:before="0" w:beforeAutospacing="0" w:after="0" w:afterAutospacing="0" w:line="240" w:lineRule="exact"/>
                                  <w:jc w:val="both"/>
                                  <w:rPr>
                                    <w:rFonts w:ascii="Times New Roman" w:hAnsi="Times New Roman" w:cs="Times New Roman"/>
                                  </w:rPr>
                                </w:pPr>
                                <w:r w:rsidRPr="0054016C">
                                  <w:rPr>
                                    <w:rFonts w:ascii="Times New Roman" w:eastAsia="ＭＳ 明朝" w:hAnsi="Times New Roman" w:cs="Times New Roman"/>
                                    <w:kern w:val="2"/>
                                    <w:sz w:val="18"/>
                                    <w:szCs w:val="18"/>
                                  </w:rPr>
                                  <w:t> </w:t>
                                </w:r>
                              </w:p>
                              <w:p w14:paraId="71640480" w14:textId="77777777" w:rsidR="000A0049" w:rsidRPr="0054016C" w:rsidRDefault="000A0049" w:rsidP="00840F0F">
                                <w:pPr>
                                  <w:pStyle w:val="NormalWeb"/>
                                  <w:spacing w:before="0" w:beforeAutospacing="0" w:after="0" w:afterAutospacing="0" w:line="240" w:lineRule="exact"/>
                                  <w:jc w:val="both"/>
                                  <w:rPr>
                                    <w:rFonts w:ascii="Times New Roman" w:hAnsi="Times New Roman" w:cs="Times New Roman"/>
                                  </w:rPr>
                                </w:pPr>
                                <w:r w:rsidRPr="0054016C">
                                  <w:rPr>
                                    <w:rFonts w:ascii="Times New Roman" w:eastAsia="ＭＳ 明朝" w:hAnsi="Times New Roman" w:cs="Times New Roman"/>
                                    <w:kern w:val="2"/>
                                    <w:sz w:val="18"/>
                                    <w:szCs w:val="18"/>
                                  </w:rPr>
                                  <w:t> </w:t>
                                </w:r>
                              </w:p>
                              <w:p w14:paraId="250D966B" w14:textId="77777777" w:rsidR="000A0049" w:rsidRPr="0054016C" w:rsidRDefault="000A0049" w:rsidP="00840F0F">
                                <w:pPr>
                                  <w:pStyle w:val="NormalWeb"/>
                                  <w:spacing w:before="0" w:beforeAutospacing="0" w:after="0" w:afterAutospacing="0" w:line="240" w:lineRule="exact"/>
                                  <w:jc w:val="both"/>
                                  <w:rPr>
                                    <w:rFonts w:ascii="Times New Roman" w:hAnsi="Times New Roman" w:cs="Times New Roman"/>
                                  </w:rPr>
                                </w:pPr>
                                <w:r w:rsidRPr="0054016C">
                                  <w:rPr>
                                    <w:rFonts w:ascii="Times New Roman" w:eastAsia="ＭＳ 明朝" w:hAnsi="Times New Roman" w:cs="Times New Roman"/>
                                    <w:kern w:val="2"/>
                                    <w:sz w:val="18"/>
                                    <w:szCs w:val="18"/>
                                  </w:rPr>
                                  <w:t> </w:t>
                                </w:r>
                              </w:p>
                              <w:p w14:paraId="15503A5A" w14:textId="77777777" w:rsidR="000A0049" w:rsidRPr="0054016C" w:rsidRDefault="000A0049" w:rsidP="00840F0F">
                                <w:pPr>
                                  <w:pStyle w:val="NormalWeb"/>
                                  <w:spacing w:before="0" w:beforeAutospacing="0" w:after="0" w:afterAutospacing="0" w:line="240" w:lineRule="exact"/>
                                  <w:jc w:val="both"/>
                                  <w:rPr>
                                    <w:rFonts w:ascii="Times New Roman" w:hAnsi="Times New Roman" w:cs="Times New Roman"/>
                                  </w:rPr>
                                </w:pPr>
                                <w:r w:rsidRPr="0054016C">
                                  <w:rPr>
                                    <w:rFonts w:ascii="Times New Roman" w:eastAsia="ＭＳ 明朝" w:hAnsi="Times New Roman" w:cs="Times New Roman"/>
                                    <w:kern w:val="2"/>
                                    <w:sz w:val="18"/>
                                    <w:szCs w:val="18"/>
                                  </w:rPr>
                                  <w:t> </w:t>
                                </w:r>
                              </w:p>
                              <w:p w14:paraId="41DB3A01" w14:textId="77777777" w:rsidR="000A0049" w:rsidRPr="00B61ABC" w:rsidRDefault="000A0049" w:rsidP="00840F0F">
                                <w:pPr>
                                  <w:pStyle w:val="NormalWeb"/>
                                  <w:spacing w:before="0" w:beforeAutospacing="0" w:after="0" w:afterAutospacing="0" w:line="240" w:lineRule="exact"/>
                                  <w:jc w:val="both"/>
                                  <w:rPr>
                                    <w:rFonts w:ascii="Times New Roman" w:hAnsi="Times New Roman" w:cs="Times New Roman"/>
                                  </w:rPr>
                                </w:pPr>
                                <w:r>
                                  <w:rPr>
                                    <w:rFonts w:ascii="Century" w:eastAsia="ＭＳ 明朝" w:hAnsi="Century" w:cs="Times New Roman"/>
                                    <w:kern w:val="2"/>
                                    <w:sz w:val="18"/>
                                    <w:szCs w:val="18"/>
                                  </w:rPr>
                                  <w:t xml:space="preserve"> </w:t>
                                </w:r>
                                <w:r w:rsidRPr="00B61ABC">
                                  <w:rPr>
                                    <w:rFonts w:ascii="Times New Roman" w:eastAsia="ＭＳ 明朝" w:hAnsi="Times New Roman" w:cs="Times New Roman"/>
                                    <w:kern w:val="2"/>
                                    <w:sz w:val="18"/>
                                    <w:szCs w:val="18"/>
                                  </w:rPr>
                                  <w:t xml:space="preserve"> </w:t>
                                </w:r>
                                <w:r w:rsidRPr="0054016C">
                                  <w:rPr>
                                    <w:rFonts w:ascii="Times New Roman" w:eastAsia="ＭＳ 明朝" w:hAnsi="Times New Roman" w:cs="Times New Roman"/>
                                    <w:kern w:val="2"/>
                                    <w:sz w:val="18"/>
                                    <w:szCs w:val="18"/>
                                  </w:rPr>
                                  <w:t xml:space="preserve">Higher addresses </w:t>
                                </w:r>
                                <w:r w:rsidRPr="00B61ABC">
                                  <w:rPr>
                                    <w:rFonts w:ascii="Times New Roman" w:eastAsia="ＭＳ 明朝" w:hAnsi="Times New Roman" w:cs="Times New Roman"/>
                                    <w:kern w:val="2"/>
                                    <w:sz w:val="18"/>
                                    <w:szCs w:val="18"/>
                                  </w:rPr>
                                  <w:sym w:font="Symbol" w:char="F0AF"/>
                                </w:r>
                              </w:p>
                            </w:txbxContent>
                          </wps:txbx>
                          <wps:bodyPr rot="0" vert="horz" wrap="square" lIns="91440" tIns="45720" rIns="91440" bIns="45720" anchor="t" anchorCtr="0" upright="1">
                            <a:noAutofit/>
                          </wps:bodyPr>
                        </wps:wsp>
                        <wps:wsp>
                          <wps:cNvPr id="174" name="正方形/長方形 3"/>
                          <wps:cNvSpPr>
                            <a:spLocks noChangeArrowheads="1"/>
                          </wps:cNvSpPr>
                          <wps:spPr bwMode="auto">
                            <a:xfrm>
                              <a:off x="4302" y="12777"/>
                              <a:ext cx="2745" cy="66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1AEE757" w14:textId="77777777" w:rsidR="000A0049" w:rsidRDefault="000A0049" w:rsidP="00840F0F">
                                <w:r>
                                  <w:t>Area for saving callee-save registers</w:t>
                                </w:r>
                              </w:p>
                            </w:txbxContent>
                          </wps:txbx>
                          <wps:bodyPr rot="0" vert="horz" wrap="square" lIns="91440" tIns="45720" rIns="91440" bIns="45720" anchor="ctr" anchorCtr="0" upright="1">
                            <a:noAutofit/>
                          </wps:bodyPr>
                        </wps:wsp>
                      </wpg:wgp>
                    </wpc:wpc>
                  </a:graphicData>
                </a:graphic>
              </wp:inline>
            </w:drawing>
          </mc:Choice>
          <mc:Fallback>
            <w:pict>
              <v:group w14:anchorId="726B25C2" id="キャンバス 175" o:spid="_x0000_s1040" editas="canvas" style="width:487.6pt;height:259.45pt;mso-position-horizontal-relative:char;mso-position-vertical-relative:line" coordsize="61925,32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">
                <v:shape id="_x0000_s1041" type="#_x0000_t75" style="position:absolute;width:61925;height:32950;visibility:visible;mso-wrap-style:square">
                  <v:fill o:detectmouseclick="t"/>
                  <v:path o:connecttype="none"/>
                </v:shape>
                <v:group id="Group 128" o:spid="_x0000_s1042" style="position:absolute;left:9575;top:869;width:45416;height:30176" coordorigin="2587,9031" coordsize="7152,47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group id="グループ化 4" o:spid="_x0000_s1043" style="position:absolute;left:4297;top:9959;width:2745;height:2822" coordorigin="10858,5810" coordsize="17430,179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rect id="正方形/長方形 12" o:spid="_x0000_s1044" style="position:absolute;left:10858;top:5810;width:17431;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FKdsMA&#10;AADcAAAADwAAAGRycy9kb3ducmV2LnhtbERPTWvCQBC9C/6HZYTedNNQRVLXUCJCiwVRe+ltyE6T&#10;tNnZsLsm8d93CwVv83ifs8lH04qenG8sK3hcJCCIS6sbrhR8XPbzNQgfkDW2lknBjTzk2+lkg5m2&#10;A5+oP4dKxBD2GSqoQ+gyKX1Zk0G/sB1x5L6sMxgidJXUDocYblqZJslKGmw4NtTYUVFT+XO+GgWf&#10;y295bIoBr+9vu8OydzYpnqxSD7Px5RlEoDHcxf/uVx3nr1L4eyZe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FKdsMAAADcAAAADwAAAAAAAAAAAAAAAACYAgAAZHJzL2Rv&#10;d25yZXYueG1sUEsFBgAAAAAEAAQA9QAAAIgDAAAAAA==&#10;" filled="f" strokeweight="1pt">
                      <v:textbox>
                        <w:txbxContent>
                          <w:p w14:paraId="0087E4DE" w14:textId="77777777" w:rsidR="000A0049" w:rsidRDefault="000A0049" w:rsidP="00840F0F">
                            <w:r>
                              <w:t>Fifth argument</w:t>
                            </w:r>
                          </w:p>
                        </w:txbxContent>
                      </v:textbox>
                    </v:rect>
                    <v:rect id="正方形/長方形 13" o:spid="_x0000_s1045" style="position:absolute;left:10858;top:8572;width:17431;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3v7cMA&#10;AADcAAAADwAAAGRycy9kb3ducmV2LnhtbERPTWvCQBC9C/0PyxR6001bDRJdpaQUlApS68XbkJ0m&#10;abOzYXdN4r/vCoK3ebzPWa4H04iOnK8tK3ieJCCIC6trLhUcvz/GcxA+IGtsLJOCC3lYrx5GS8y0&#10;7fmLukMoRQxhn6GCKoQ2k9IXFRn0E9sSR+7HOoMhQldK7bCP4aaRL0mSSoM1x4YKW8orKv4OZ6Pg&#10;NPuV+zrv8bzbvn/OOmeTfGqVenoc3hYgAg3hLr65NzrOT1/h+ky8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3v7cMAAADcAAAADwAAAAAAAAAAAAAAAACYAgAAZHJzL2Rv&#10;d25yZXYueG1sUEsFBgAAAAAEAAQA9QAAAIgDAAAAAA==&#10;" filled="f" strokeweight="1pt">
                      <v:textbox>
                        <w:txbxContent>
                          <w:p w14:paraId="295B2520" w14:textId="77777777" w:rsidR="000A0049" w:rsidRDefault="000A0049" w:rsidP="00840F0F">
                            <w:r>
                              <w:t>Sixth argument</w:t>
                            </w:r>
                          </w:p>
                        </w:txbxContent>
                      </v:textbox>
                    </v:rect>
                    <v:rect id="正方形/長方形 14" o:spid="_x0000_s1046" style="position:absolute;left:10858;top:11334;width:17431;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R3mcIA&#10;AADcAAAADwAAAGRycy9kb3ducmV2LnhtbERPTWvCQBC9C/0PyxS86aZFpURXKSmCoiBaL96G7Jik&#10;zc6G3TWJ/94tFLzN433OYtWbWrTkfGVZwds4AUGcW11xoeD8vR59gPABWWNtmRTcycNq+TJYYKpt&#10;x0dqT6EQMYR9igrKEJpUSp+XZNCPbUMcuat1BkOErpDaYRfDTS3fk2QmDVYcG0psKCsp/z3djILL&#10;9EceqqzD2377tZu2zibZxCo1fO0/5yAC9eEp/ndvdJw/m8DfM/EC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FHeZwgAAANwAAAAPAAAAAAAAAAAAAAAAAJgCAABkcnMvZG93&#10;bnJldi54bWxQSwUGAAAAAAQABAD1AAAAhwMAAAAA&#10;" filled="f" strokeweight="1pt">
                      <v:textbox>
                        <w:txbxContent>
                          <w:p w14:paraId="6A34C3F0" w14:textId="77777777" w:rsidR="000A0049" w:rsidRDefault="000A0049" w:rsidP="00840F0F">
                            <w:r>
                              <w:t xml:space="preserve"> …</w:t>
                            </w:r>
                          </w:p>
                        </w:txbxContent>
                      </v:textbox>
                    </v:rect>
                    <v:rect id="正方形/長方形 15" o:spid="_x0000_s1047" style="position:absolute;left:10858;top:16859;width:17431;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jSAsMA&#10;AADcAAAADwAAAGRycy9kb3ducmV2LnhtbERPTWvCQBC9F/oflil4q5uKEUldpaQIikIx7aW3ITtN&#10;0mZnw+6axH/vCkJv83ifs9qMphU9Od9YVvAyTUAQl1Y3XCn4+tw+L0H4gKyxtUwKLuRhs358WGGm&#10;7cAn6otQiRjCPkMFdQhdJqUvazLop7YjjtyPdQZDhK6S2uEQw00rZ0mykAYbjg01dpTXVP4VZ6Pg&#10;O/2VH00+4Pm4fz+kvbNJPrdKTZ7Gt1cQgcbwL767dzrOX6RweyZeIN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jSAsMAAADcAAAADwAAAAAAAAAAAAAAAACYAgAAZHJzL2Rv&#10;d25yZXYueG1sUEsFBgAAAAAEAAQA9QAAAIgDAAAAAA==&#10;" filled="f" strokeweight="1pt">
                      <v:textbox>
                        <w:txbxContent>
                          <w:p w14:paraId="13A07343" w14:textId="77777777" w:rsidR="000A0049" w:rsidRDefault="000A0049" w:rsidP="00840F0F">
                            <w:r>
                              <w:t>n-th argument</w:t>
                            </w:r>
                          </w:p>
                        </w:txbxContent>
                      </v:textbox>
                    </v:rect>
                    <v:rect id="正方形/長方形 16" o:spid="_x0000_s1048" style="position:absolute;left:10858;top:19621;width:17431;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pMdcMA&#10;AADcAAAADwAAAGRycy9kb3ducmV2LnhtbERPTWvCQBC9F/oflil4q5uKBkldpaQIikIx7aW3ITtN&#10;0mZnw+6axH/vCkJv83ifs9qMphU9Od9YVvAyTUAQl1Y3XCn4+tw+L0H4gKyxtUwKLuRhs358WGGm&#10;7cAn6otQiRjCPkMFdQhdJqUvazLop7YjjtyPdQZDhK6S2uEQw00rZ0mSSoMNx4YaO8prKv+Ks1Hw&#10;vfiVH00+4Pm4fz8semeTfG6VmjyNb68gAo3hX3x373Scn6ZweyZeIN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pMdcMAAADcAAAADwAAAAAAAAAAAAAAAACYAgAAZHJzL2Rv&#10;d25yZXYueG1sUEsFBgAAAAAEAAQA9QAAAIgDAAAAAA==&#10;" filled="f" strokeweight="1pt">
                      <v:textbox>
                        <w:txbxContent>
                          <w:p w14:paraId="012F6BA2" w14:textId="77777777" w:rsidR="000A0049" w:rsidRDefault="000A0049" w:rsidP="00840F0F">
                            <w:r>
                              <w:t>Area allocated for auto variables</w:t>
                            </w:r>
                          </w:p>
                        </w:txbxContent>
                      </v:textbox>
                    </v:rect>
                  </v:group>
                  <v:line id="直線コネクタ 5" o:spid="_x0000_s1049" style="position:absolute;visibility:visible;mso-wrap-style:square" from="4297,9434" to="4297,13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99CsQAAADcAAAADwAAAGRycy9kb3ducmV2LnhtbERPS2vCQBC+F/oflhF6qxtbSCW6irQU&#10;1EOpD9DjmB2T2Oxs2F2T9N+7QqG3+fieM533phYtOV9ZVjAaJiCIc6srLhTsd5/PYxA+IGusLZOC&#10;X/Iwnz0+TDHTtuMNtdtQiBjCPkMFZQhNJqXPSzLoh7YhjtzZOoMhQldI7bCL4aaWL0mSSoMVx4YS&#10;G3ovKf/ZXo2Cr9fvtF2s1sv+sEpP+cfmdLx0TqmnQb+YgAjUh3/xn3up4/z0De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z30KxAAAANwAAAAPAAAAAAAAAAAA&#10;AAAAAKECAABkcnMvZG93bnJldi54bWxQSwUGAAAAAAQABAD5AAAAkgMAAAAA&#10;"/>
                  <v:line id="直線コネクタ 6" o:spid="_x0000_s1050" style="position:absolute;visibility:visible;mso-wrap-style:square" from="7042,9389" to="7042,13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DpeMcAAADcAAAADwAAAGRycy9kb3ducmV2LnhtbESPQUvDQBCF74L/YRmhN7vRQiix21IU&#10;oe2h2CrocZodk2h2Nuxuk/TfO4eCtxnem/e+WaxG16qeQmw8G3iYZqCIS28brgx8vL/ez0HFhGyx&#10;9UwGLhRhtby9WWBh/cAH6o+pUhLCsUADdUpdoXUsa3IYp74jFu3bB4dJ1lBpG3CQcNfqxyzLtcOG&#10;paHGjp5rKn+PZ2dgP3vL+/V2txk/t/mpfDmcvn6GYMzkblw/gUo0pn/z9XpjBT8XWn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1UOl4xwAAANwAAAAPAAAAAAAA&#10;AAAAAAAAAKECAABkcnMvZG93bnJldi54bWxQSwUGAAAAAAQABAD5AAAAlQMAAAAA&#10;"/>
                  <v:line id="直線コネクタ 7" o:spid="_x0000_s1051" style="position:absolute;visibility:visible;mso-wrap-style:square" from="2752,9959" to="4312,9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7GnMEAAADcAAAADwAAAGRycy9kb3ducmV2LnhtbERPTYvCMBC9C/sfwix403Q9iFajqCis&#10;B2Gt4nloxrZuMylJ1tZ/b4QFb/N4nzNfdqYWd3K+sqzga5iAIM6trrhQcD7tBhMQPiBrrC2Tggd5&#10;WC4+enNMtW35SPcsFCKGsE9RQRlCk0rp85IM+qFtiCN3tc5giNAVUjtsY7ip5ShJxtJgxbGhxIY2&#10;JeW/2Z9RIA/b29m2j+pn5LXbr6eb9WWVKdX/7FYzEIG68Bb/u791nD+ewuuZeIF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3sacwQAAANwAAAAPAAAAAAAAAAAAAAAA&#10;AKECAABkcnMvZG93bnJldi54bWxQSwUGAAAAAAQABAD5AAAAjwMAAAAA&#10;" strokeweight="1.5pt">
                    <v:stroke dashstyle="1 1"/>
                  </v:line>
                  <v:line id="直線コネクタ 8" o:spid="_x0000_s1052" style="position:absolute;visibility:visible;mso-wrap-style:square" from="2752,13441" to="4312,13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53MUAAADcAAAADwAAAGRycy9kb3ducmV2LnhtbESPQW/CMAyF75P2HyJP2m2k48BGR0CA&#10;hrQdkEZBO1uNacsap0oyWv49PiBxs/We3/s8WwyuVWcKsfFs4HWUgSIuvW24MnDYb17eQcWEbLH1&#10;TAYuFGExf3yYYW59zzs6F6lSEsIxRwN1Sl2udSxrchhHviMW7eiDwyRrqLQN2Eu4a/U4yybaYcPS&#10;UGNH65rKv+LfGdDbz9PB95fmZxxt+F5N16vfZWHM89Ow/ACVaEh38+36ywr+m+DLMzKBnl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353MUAAADcAAAADwAAAAAAAAAA&#10;AAAAAAChAgAAZHJzL2Rvd25yZXYueG1sUEsFBgAAAAAEAAQA+QAAAJMDAAAAAA==&#10;" strokeweight="1.5pt">
                    <v:stroke dashstyle="1 1"/>
                  </v:line>
                  <v:shape id="テキスト ボックス 2" o:spid="_x0000_s1053" type="#_x0000_t202" style="position:absolute;left:2602;top:10785;width:1936;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5kH8AA&#10;AADcAAAADwAAAGRycy9kb3ducmV2LnhtbERPS2vCQBC+F/oflin0VjcRWkt0FfEBHnrRxvuQnWZD&#10;s7MhO5r4712h0Nt8fM9ZrEbfqiv1sQlsIJ9koIirYBuuDZTf+7dPUFGQLbaBycCNIqyWz08LLGwY&#10;+EjXk9QqhXAs0IAT6QqtY+XIY5yEjjhxP6H3KAn2tbY9Dinct3qaZR/aY8OpwWFHG0fV7+niDYjY&#10;dX4rdz4ezuPXdnBZ9Y6lMa8v43oOSmiUf/Gf+2DT/FkOj2fSBXp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Z5kH8AAAADcAAAADwAAAAAAAAAAAAAAAACYAgAAZHJzL2Rvd25y&#10;ZXYueG1sUEsFBgAAAAAEAAQA9QAAAIUDAAAAAA==&#10;" filled="f" stroked="f">
                    <v:textbox style="mso-fit-shape-to-text:t">
                      <w:txbxContent>
                        <w:p w14:paraId="36CAA0A0" w14:textId="77777777" w:rsidR="000A0049" w:rsidRPr="00B61ABC" w:rsidRDefault="000A0049" w:rsidP="00840F0F">
                          <w:pPr>
                            <w:pStyle w:val="NormalWeb"/>
                            <w:spacing w:before="0" w:beforeAutospacing="0" w:after="0" w:afterAutospacing="0"/>
                            <w:jc w:val="both"/>
                            <w:rPr>
                              <w:rFonts w:ascii="Times New Roman" w:hAnsi="Times New Roman" w:cs="Times New Roman"/>
                            </w:rPr>
                          </w:pPr>
                          <w:r w:rsidRPr="00B61ABC">
                            <w:rPr>
                              <w:rFonts w:ascii="Times New Roman" w:eastAsia="ＭＳ 明朝" w:hAnsi="Times New Roman" w:cs="Times New Roman"/>
                              <w:kern w:val="2"/>
                              <w:sz w:val="18"/>
                              <w:szCs w:val="18"/>
                            </w:rPr>
                            <w:t xml:space="preserve">Stack frame of </w:t>
                          </w:r>
                        </w:p>
                        <w:p w14:paraId="1680E94A" w14:textId="77777777" w:rsidR="000A0049" w:rsidRPr="00B61ABC" w:rsidRDefault="000A0049" w:rsidP="00840F0F">
                          <w:pPr>
                            <w:pStyle w:val="NormalWeb"/>
                            <w:spacing w:before="0" w:beforeAutospacing="0" w:after="0" w:afterAutospacing="0"/>
                            <w:jc w:val="both"/>
                            <w:rPr>
                              <w:rFonts w:ascii="Times New Roman" w:hAnsi="Times New Roman" w:cs="Times New Roman"/>
                            </w:rPr>
                          </w:pPr>
                          <w:r w:rsidRPr="00B61ABC">
                            <w:rPr>
                              <w:rFonts w:ascii="Times New Roman" w:eastAsia="ＭＳ 明朝" w:hAnsi="Times New Roman" w:cs="Times New Roman"/>
                              <w:kern w:val="2"/>
                              <w:sz w:val="18"/>
                              <w:szCs w:val="18"/>
                            </w:rPr>
                            <w:t>the caller function</w:t>
                          </w:r>
                        </w:p>
                      </w:txbxContent>
                    </v:textbox>
                  </v:shape>
                  <v:shape id="テキスト ボックス 2" o:spid="_x0000_s1054" type="#_x0000_t202" style="position:absolute;left:2587;top:9134;width:2146;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z6aMAA&#10;AADcAAAADwAAAGRycy9kb3ducmV2LnhtbERPS2vCQBC+F/wPyxR6qxuFVkldRXyAh17UeB+y02xo&#10;djZkRxP/vSsUepuP7zmL1eAbdaMu1oENTMYZKOIy2JorA8V5/z4HFQXZYhOYDNwpwmo5ellgbkPP&#10;R7qdpFIphGOOBpxIm2sdS0ce4zi0xIn7CZ1HSbCrtO2wT+G+0dMs+9Qea04NDlvaOCp/T1dvQMSu&#10;J/di5+PhMnxve5eVH1gY8/Y6rL9ACQ3yL/5zH2yaP5vC85l0gV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Uz6aMAAAADcAAAADwAAAAAAAAAAAAAAAACYAgAAZHJzL2Rvd25y&#10;ZXYueG1sUEsFBgAAAAAEAAQA9QAAAIUDAAAAAA==&#10;" filled="f" stroked="f">
                    <v:textbox style="mso-fit-shape-to-text:t">
                      <w:txbxContent>
                        <w:p w14:paraId="2B49F353" w14:textId="77777777" w:rsidR="000A0049" w:rsidRPr="00B61ABC" w:rsidRDefault="000A0049" w:rsidP="00840F0F">
                          <w:pPr>
                            <w:pStyle w:val="NormalWeb"/>
                            <w:spacing w:before="0" w:beforeAutospacing="0" w:after="0" w:afterAutospacing="0"/>
                            <w:jc w:val="both"/>
                            <w:rPr>
                              <w:rFonts w:ascii="Times New Roman" w:hAnsi="Times New Roman" w:cs="Times New Roman"/>
                            </w:rPr>
                          </w:pPr>
                          <w:r w:rsidRPr="00B61ABC">
                            <w:rPr>
                              <w:rFonts w:ascii="Times New Roman" w:eastAsia="ＭＳ 明朝" w:hAnsi="Times New Roman" w:cs="Times New Roman"/>
                              <w:kern w:val="2"/>
                              <w:sz w:val="18"/>
                              <w:szCs w:val="18"/>
                            </w:rPr>
                            <w:t xml:space="preserve">Stack used by </w:t>
                          </w:r>
                        </w:p>
                        <w:p w14:paraId="4F08877A" w14:textId="77777777" w:rsidR="000A0049" w:rsidRPr="00B61ABC" w:rsidRDefault="000A0049" w:rsidP="00840F0F">
                          <w:pPr>
                            <w:pStyle w:val="NormalWeb"/>
                            <w:spacing w:before="0" w:beforeAutospacing="0" w:after="0" w:afterAutospacing="0"/>
                            <w:jc w:val="both"/>
                            <w:rPr>
                              <w:rFonts w:ascii="Times New Roman" w:hAnsi="Times New Roman" w:cs="Times New Roman"/>
                            </w:rPr>
                          </w:pPr>
                          <w:r w:rsidRPr="00B61ABC">
                            <w:rPr>
                              <w:rFonts w:ascii="Times New Roman" w:eastAsia="ＭＳ 明朝" w:hAnsi="Times New Roman" w:cs="Times New Roman"/>
                              <w:kern w:val="2"/>
                              <w:sz w:val="18"/>
                              <w:szCs w:val="18"/>
                            </w:rPr>
                            <w:t>the callee function</w:t>
                          </w:r>
                        </w:p>
                      </w:txbxContent>
                    </v:textbox>
                  </v:shape>
                  <v:shape id="テキスト ボックス 2" o:spid="_x0000_s1055" type="#_x0000_t202" style="position:absolute;left:7026;top:9031;width:2713;height:47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Ty6sIA&#10;AADcAAAADwAAAGRycy9kb3ducmV2LnhtbERPTWsCMRC9C/6HMII3TaqtbbdGEaXgSdFqobdhM+4u&#10;bibLJrrrvzcFwds83udM560txZVqXzjW8DJUIIhTZwrONBx+vgcfIHxANlg6Jg038jCfdTtTTIxr&#10;eEfXfchEDGGfoIY8hCqR0qc5WfRDVxFH7uRqiyHCOpOmxiaG21KOlJpIiwXHhhwrWuaUnvcXq+G4&#10;Of39vqpttrJvVeNaJdl+Sq37vXbxBSJQG57ih3tt4vz3Mfw/Ey+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hPLqwgAAANwAAAAPAAAAAAAAAAAAAAAAAJgCAABkcnMvZG93&#10;bnJldi54bWxQSwUGAAAAAAQABAD1AAAAhwMAAAAA&#10;" filled="f" stroked="f">
                    <v:textbox>
                      <w:txbxContent>
                        <w:p w14:paraId="252D6231" w14:textId="77777777" w:rsidR="000A0049" w:rsidRPr="00B61ABC" w:rsidRDefault="000A0049" w:rsidP="00840F0F">
                          <w:pPr>
                            <w:pStyle w:val="NormalWeb"/>
                            <w:spacing w:before="0" w:beforeAutospacing="0" w:after="0" w:afterAutospacing="0" w:line="240" w:lineRule="exact"/>
                            <w:rPr>
                              <w:rFonts w:ascii="Times New Roman" w:hAnsi="Times New Roman" w:cs="Times New Roman"/>
                            </w:rPr>
                          </w:pPr>
                          <w:r w:rsidRPr="00B61ABC">
                            <w:rPr>
                              <w:rFonts w:ascii="Times New Roman" w:eastAsia="ＭＳ 明朝" w:hAnsi="Times New Roman" w:cs="Times New Roman"/>
                              <w:kern w:val="2"/>
                              <w:sz w:val="18"/>
                              <w:szCs w:val="18"/>
                            </w:rPr>
                            <w:t xml:space="preserve">  Toward address 0 </w:t>
                          </w:r>
                          <w:r w:rsidRPr="00B61ABC">
                            <w:rPr>
                              <w:rFonts w:ascii="Times New Roman" w:eastAsia="ＭＳ 明朝" w:hAnsi="Times New Roman" w:cs="Times New Roman"/>
                              <w:kern w:val="2"/>
                              <w:sz w:val="18"/>
                              <w:szCs w:val="18"/>
                            </w:rPr>
                            <w:sym w:font="Symbol" w:char="F0AD"/>
                          </w:r>
                        </w:p>
                        <w:p w14:paraId="591CB6CF" w14:textId="77777777" w:rsidR="000A0049" w:rsidRDefault="000A0049" w:rsidP="00840F0F">
                          <w:pPr>
                            <w:pStyle w:val="NormalWeb"/>
                            <w:spacing w:before="0" w:beforeAutospacing="0" w:after="0" w:afterAutospacing="0" w:line="240" w:lineRule="exact"/>
                            <w:jc w:val="both"/>
                          </w:pPr>
                          <w:r>
                            <w:rPr>
                              <w:rFonts w:ascii="Century" w:eastAsia="ＭＳ 明朝" w:hAnsi="Century" w:cs="Times New Roman"/>
                              <w:kern w:val="2"/>
                              <w:sz w:val="18"/>
                              <w:szCs w:val="18"/>
                            </w:rPr>
                            <w:t> </w:t>
                          </w:r>
                        </w:p>
                        <w:p w14:paraId="3D9E0834" w14:textId="77777777" w:rsidR="000A0049" w:rsidRDefault="000A0049" w:rsidP="00840F0F">
                          <w:pPr>
                            <w:pStyle w:val="NormalWeb"/>
                            <w:spacing w:before="0" w:beforeAutospacing="0" w:after="0" w:afterAutospacing="0" w:line="240" w:lineRule="exact"/>
                            <w:jc w:val="both"/>
                          </w:pPr>
                          <w:r>
                            <w:rPr>
                              <w:rFonts w:ascii="Century" w:eastAsia="ＭＳ 明朝" w:hAnsi="Century" w:cs="Times New Roman"/>
                              <w:kern w:val="2"/>
                              <w:sz w:val="18"/>
                              <w:szCs w:val="18"/>
                            </w:rPr>
                            <w:t> </w:t>
                          </w:r>
                        </w:p>
                        <w:p w14:paraId="72AD8708" w14:textId="77777777" w:rsidR="000A0049" w:rsidRPr="00B61ABC" w:rsidRDefault="000A0049" w:rsidP="00840F0F">
                          <w:pPr>
                            <w:pStyle w:val="NormalWeb"/>
                            <w:spacing w:before="0" w:beforeAutospacing="0" w:after="0" w:afterAutospacing="0" w:line="240" w:lineRule="exact"/>
                            <w:rPr>
                              <w:rFonts w:ascii="Times New Roman" w:hAnsi="Times New Roman" w:cs="Times New Roman"/>
                            </w:rPr>
                          </w:pPr>
                          <w:r w:rsidRPr="00B61ABC">
                            <w:rPr>
                              <w:rFonts w:ascii="Times New Roman" w:eastAsia="ＭＳ 明朝" w:hAnsi="Times New Roman" w:cs="Times New Roman"/>
                              <w:kern w:val="2"/>
                              <w:sz w:val="18"/>
                              <w:szCs w:val="18"/>
                            </w:rPr>
                            <w:t>← SP position</w:t>
                          </w:r>
                        </w:p>
                        <w:p w14:paraId="06223D70" w14:textId="77777777" w:rsidR="000A0049" w:rsidRPr="0054016C" w:rsidRDefault="000A0049" w:rsidP="00840F0F">
                          <w:pPr>
                            <w:pStyle w:val="NormalWeb"/>
                            <w:spacing w:before="0" w:beforeAutospacing="0" w:after="0" w:afterAutospacing="0" w:line="240" w:lineRule="exact"/>
                            <w:jc w:val="both"/>
                            <w:rPr>
                              <w:rFonts w:ascii="Times New Roman" w:hAnsi="Times New Roman" w:cs="Times New Roman"/>
                            </w:rPr>
                          </w:pPr>
                          <w:r>
                            <w:rPr>
                              <w:rFonts w:ascii="Century" w:eastAsia="ＭＳ 明朝" w:hAnsi="Century" w:cs="Times New Roman"/>
                              <w:kern w:val="2"/>
                              <w:sz w:val="18"/>
                              <w:szCs w:val="18"/>
                            </w:rPr>
                            <w:t> </w:t>
                          </w:r>
                        </w:p>
                        <w:p w14:paraId="6A9BAB28" w14:textId="77777777" w:rsidR="000A0049" w:rsidRPr="0054016C" w:rsidRDefault="000A0049" w:rsidP="00840F0F">
                          <w:pPr>
                            <w:pStyle w:val="NormalWeb"/>
                            <w:spacing w:before="0" w:beforeAutospacing="0" w:after="0" w:afterAutospacing="0" w:line="240" w:lineRule="exact"/>
                            <w:jc w:val="both"/>
                            <w:rPr>
                              <w:rFonts w:ascii="Times New Roman" w:hAnsi="Times New Roman" w:cs="Times New Roman"/>
                            </w:rPr>
                          </w:pPr>
                          <w:r w:rsidRPr="0054016C">
                            <w:rPr>
                              <w:rFonts w:ascii="Times New Roman" w:eastAsia="ＭＳ 明朝" w:hAnsi="Times New Roman" w:cs="Times New Roman"/>
                              <w:kern w:val="2"/>
                              <w:sz w:val="18"/>
                              <w:szCs w:val="18"/>
                            </w:rPr>
                            <w:t> </w:t>
                          </w:r>
                        </w:p>
                        <w:p w14:paraId="71020395" w14:textId="77777777" w:rsidR="000A0049" w:rsidRPr="0054016C" w:rsidRDefault="000A0049" w:rsidP="00840F0F">
                          <w:pPr>
                            <w:pStyle w:val="NormalWeb"/>
                            <w:spacing w:before="0" w:beforeAutospacing="0" w:after="0" w:afterAutospacing="0" w:line="240" w:lineRule="exact"/>
                            <w:jc w:val="both"/>
                            <w:rPr>
                              <w:rFonts w:ascii="Times New Roman" w:hAnsi="Times New Roman" w:cs="Times New Roman"/>
                            </w:rPr>
                          </w:pPr>
                          <w:r w:rsidRPr="0054016C">
                            <w:rPr>
                              <w:rFonts w:ascii="Times New Roman" w:eastAsia="ＭＳ 明朝" w:hAnsi="Times New Roman" w:cs="Times New Roman"/>
                              <w:kern w:val="2"/>
                              <w:sz w:val="18"/>
                              <w:szCs w:val="18"/>
                            </w:rPr>
                            <w:t> </w:t>
                          </w:r>
                        </w:p>
                        <w:p w14:paraId="7550541A" w14:textId="77777777" w:rsidR="000A0049" w:rsidRPr="0054016C" w:rsidRDefault="000A0049" w:rsidP="00840F0F">
                          <w:pPr>
                            <w:pStyle w:val="NormalWeb"/>
                            <w:spacing w:before="0" w:beforeAutospacing="0" w:after="0" w:afterAutospacing="0" w:line="240" w:lineRule="exact"/>
                            <w:jc w:val="both"/>
                            <w:rPr>
                              <w:rFonts w:ascii="Times New Roman" w:hAnsi="Times New Roman" w:cs="Times New Roman"/>
                            </w:rPr>
                          </w:pPr>
                          <w:r w:rsidRPr="0054016C">
                            <w:rPr>
                              <w:rFonts w:ascii="Times New Roman" w:eastAsia="ＭＳ 明朝" w:hAnsi="Times New Roman" w:cs="Times New Roman"/>
                              <w:kern w:val="2"/>
                              <w:sz w:val="18"/>
                              <w:szCs w:val="18"/>
                            </w:rPr>
                            <w:t> </w:t>
                          </w:r>
                        </w:p>
                        <w:p w14:paraId="25B755B8" w14:textId="77777777" w:rsidR="000A0049" w:rsidRPr="0054016C" w:rsidRDefault="000A0049" w:rsidP="00840F0F">
                          <w:pPr>
                            <w:pStyle w:val="NormalWeb"/>
                            <w:spacing w:before="0" w:beforeAutospacing="0" w:after="0" w:afterAutospacing="0" w:line="240" w:lineRule="exact"/>
                            <w:jc w:val="both"/>
                            <w:rPr>
                              <w:rFonts w:ascii="Times New Roman" w:hAnsi="Times New Roman" w:cs="Times New Roman"/>
                            </w:rPr>
                          </w:pPr>
                          <w:r w:rsidRPr="0054016C">
                            <w:rPr>
                              <w:rFonts w:ascii="Times New Roman" w:eastAsia="ＭＳ 明朝" w:hAnsi="Times New Roman" w:cs="Times New Roman"/>
                              <w:kern w:val="2"/>
                              <w:sz w:val="18"/>
                              <w:szCs w:val="18"/>
                            </w:rPr>
                            <w:t> </w:t>
                          </w:r>
                        </w:p>
                        <w:p w14:paraId="05603975" w14:textId="77777777" w:rsidR="000A0049" w:rsidRPr="0054016C" w:rsidRDefault="000A0049" w:rsidP="00840F0F">
                          <w:pPr>
                            <w:pStyle w:val="NormalWeb"/>
                            <w:spacing w:before="0" w:beforeAutospacing="0" w:after="0" w:afterAutospacing="0" w:line="240" w:lineRule="exact"/>
                            <w:jc w:val="both"/>
                            <w:rPr>
                              <w:rFonts w:ascii="Times New Roman" w:hAnsi="Times New Roman" w:cs="Times New Roman"/>
                            </w:rPr>
                          </w:pPr>
                          <w:r w:rsidRPr="0054016C">
                            <w:rPr>
                              <w:rFonts w:ascii="Times New Roman" w:eastAsia="ＭＳ 明朝" w:hAnsi="Times New Roman" w:cs="Times New Roman"/>
                              <w:kern w:val="2"/>
                              <w:sz w:val="18"/>
                              <w:szCs w:val="18"/>
                            </w:rPr>
                            <w:t> </w:t>
                          </w:r>
                        </w:p>
                        <w:p w14:paraId="5788E72A" w14:textId="77777777" w:rsidR="000A0049" w:rsidRPr="0054016C" w:rsidRDefault="000A0049" w:rsidP="00840F0F">
                          <w:pPr>
                            <w:pStyle w:val="NormalWeb"/>
                            <w:spacing w:before="0" w:beforeAutospacing="0" w:after="0" w:afterAutospacing="0" w:line="240" w:lineRule="exact"/>
                            <w:jc w:val="both"/>
                            <w:rPr>
                              <w:rFonts w:ascii="Times New Roman" w:hAnsi="Times New Roman" w:cs="Times New Roman"/>
                            </w:rPr>
                          </w:pPr>
                          <w:r w:rsidRPr="0054016C">
                            <w:rPr>
                              <w:rFonts w:ascii="Times New Roman" w:eastAsia="ＭＳ 明朝" w:hAnsi="Times New Roman" w:cs="Times New Roman"/>
                              <w:kern w:val="2"/>
                              <w:sz w:val="18"/>
                              <w:szCs w:val="18"/>
                            </w:rPr>
                            <w:t> </w:t>
                          </w:r>
                        </w:p>
                        <w:p w14:paraId="3A190FCC" w14:textId="77777777" w:rsidR="000A0049" w:rsidRPr="0054016C" w:rsidRDefault="000A0049" w:rsidP="00840F0F">
                          <w:pPr>
                            <w:pStyle w:val="NormalWeb"/>
                            <w:spacing w:before="0" w:beforeAutospacing="0" w:after="0" w:afterAutospacing="0" w:line="240" w:lineRule="exact"/>
                            <w:jc w:val="both"/>
                            <w:rPr>
                              <w:rFonts w:ascii="Times New Roman" w:hAnsi="Times New Roman" w:cs="Times New Roman"/>
                            </w:rPr>
                          </w:pPr>
                          <w:r w:rsidRPr="0054016C">
                            <w:rPr>
                              <w:rFonts w:ascii="Times New Roman" w:eastAsia="ＭＳ 明朝" w:hAnsi="Times New Roman" w:cs="Times New Roman"/>
                              <w:kern w:val="2"/>
                              <w:sz w:val="18"/>
                              <w:szCs w:val="18"/>
                            </w:rPr>
                            <w:t> </w:t>
                          </w:r>
                        </w:p>
                        <w:p w14:paraId="6E7FE145" w14:textId="77777777" w:rsidR="000A0049" w:rsidRPr="0054016C" w:rsidRDefault="000A0049" w:rsidP="00840F0F">
                          <w:pPr>
                            <w:pStyle w:val="NormalWeb"/>
                            <w:spacing w:before="0" w:beforeAutospacing="0" w:after="0" w:afterAutospacing="0" w:line="240" w:lineRule="exact"/>
                            <w:jc w:val="both"/>
                            <w:rPr>
                              <w:rFonts w:ascii="Times New Roman" w:hAnsi="Times New Roman" w:cs="Times New Roman"/>
                            </w:rPr>
                          </w:pPr>
                          <w:r w:rsidRPr="0054016C">
                            <w:rPr>
                              <w:rFonts w:ascii="Times New Roman" w:eastAsia="ＭＳ 明朝" w:hAnsi="Times New Roman" w:cs="Times New Roman"/>
                              <w:kern w:val="2"/>
                              <w:sz w:val="18"/>
                              <w:szCs w:val="18"/>
                            </w:rPr>
                            <w:t> </w:t>
                          </w:r>
                        </w:p>
                        <w:p w14:paraId="3AF1FDF1" w14:textId="77777777" w:rsidR="000A0049" w:rsidRPr="0054016C" w:rsidRDefault="000A0049" w:rsidP="00840F0F">
                          <w:pPr>
                            <w:pStyle w:val="NormalWeb"/>
                            <w:spacing w:before="0" w:beforeAutospacing="0" w:after="0" w:afterAutospacing="0" w:line="240" w:lineRule="exact"/>
                            <w:jc w:val="both"/>
                            <w:rPr>
                              <w:rFonts w:ascii="Times New Roman" w:hAnsi="Times New Roman" w:cs="Times New Roman"/>
                            </w:rPr>
                          </w:pPr>
                          <w:r w:rsidRPr="0054016C">
                            <w:rPr>
                              <w:rFonts w:ascii="Times New Roman" w:eastAsia="ＭＳ 明朝" w:hAnsi="Times New Roman" w:cs="Times New Roman"/>
                              <w:kern w:val="2"/>
                              <w:sz w:val="18"/>
                              <w:szCs w:val="18"/>
                            </w:rPr>
                            <w:t> </w:t>
                          </w:r>
                        </w:p>
                        <w:p w14:paraId="70A7D35A" w14:textId="77777777" w:rsidR="000A0049" w:rsidRPr="0054016C" w:rsidRDefault="000A0049" w:rsidP="00840F0F">
                          <w:pPr>
                            <w:pStyle w:val="NormalWeb"/>
                            <w:spacing w:before="0" w:beforeAutospacing="0" w:after="0" w:afterAutospacing="0" w:line="240" w:lineRule="exact"/>
                            <w:jc w:val="both"/>
                            <w:rPr>
                              <w:rFonts w:ascii="Times New Roman" w:hAnsi="Times New Roman" w:cs="Times New Roman"/>
                            </w:rPr>
                          </w:pPr>
                          <w:r w:rsidRPr="0054016C">
                            <w:rPr>
                              <w:rFonts w:ascii="Times New Roman" w:eastAsia="ＭＳ 明朝" w:hAnsi="Times New Roman" w:cs="Times New Roman"/>
                              <w:kern w:val="2"/>
                              <w:sz w:val="18"/>
                              <w:szCs w:val="18"/>
                            </w:rPr>
                            <w:t> </w:t>
                          </w:r>
                        </w:p>
                        <w:p w14:paraId="71640480" w14:textId="77777777" w:rsidR="000A0049" w:rsidRPr="0054016C" w:rsidRDefault="000A0049" w:rsidP="00840F0F">
                          <w:pPr>
                            <w:pStyle w:val="NormalWeb"/>
                            <w:spacing w:before="0" w:beforeAutospacing="0" w:after="0" w:afterAutospacing="0" w:line="240" w:lineRule="exact"/>
                            <w:jc w:val="both"/>
                            <w:rPr>
                              <w:rFonts w:ascii="Times New Roman" w:hAnsi="Times New Roman" w:cs="Times New Roman"/>
                            </w:rPr>
                          </w:pPr>
                          <w:r w:rsidRPr="0054016C">
                            <w:rPr>
                              <w:rFonts w:ascii="Times New Roman" w:eastAsia="ＭＳ 明朝" w:hAnsi="Times New Roman" w:cs="Times New Roman"/>
                              <w:kern w:val="2"/>
                              <w:sz w:val="18"/>
                              <w:szCs w:val="18"/>
                            </w:rPr>
                            <w:t> </w:t>
                          </w:r>
                        </w:p>
                        <w:p w14:paraId="250D966B" w14:textId="77777777" w:rsidR="000A0049" w:rsidRPr="0054016C" w:rsidRDefault="000A0049" w:rsidP="00840F0F">
                          <w:pPr>
                            <w:pStyle w:val="NormalWeb"/>
                            <w:spacing w:before="0" w:beforeAutospacing="0" w:after="0" w:afterAutospacing="0" w:line="240" w:lineRule="exact"/>
                            <w:jc w:val="both"/>
                            <w:rPr>
                              <w:rFonts w:ascii="Times New Roman" w:hAnsi="Times New Roman" w:cs="Times New Roman"/>
                            </w:rPr>
                          </w:pPr>
                          <w:r w:rsidRPr="0054016C">
                            <w:rPr>
                              <w:rFonts w:ascii="Times New Roman" w:eastAsia="ＭＳ 明朝" w:hAnsi="Times New Roman" w:cs="Times New Roman"/>
                              <w:kern w:val="2"/>
                              <w:sz w:val="18"/>
                              <w:szCs w:val="18"/>
                            </w:rPr>
                            <w:t> </w:t>
                          </w:r>
                        </w:p>
                        <w:p w14:paraId="15503A5A" w14:textId="77777777" w:rsidR="000A0049" w:rsidRPr="0054016C" w:rsidRDefault="000A0049" w:rsidP="00840F0F">
                          <w:pPr>
                            <w:pStyle w:val="NormalWeb"/>
                            <w:spacing w:before="0" w:beforeAutospacing="0" w:after="0" w:afterAutospacing="0" w:line="240" w:lineRule="exact"/>
                            <w:jc w:val="both"/>
                            <w:rPr>
                              <w:rFonts w:ascii="Times New Roman" w:hAnsi="Times New Roman" w:cs="Times New Roman"/>
                            </w:rPr>
                          </w:pPr>
                          <w:r w:rsidRPr="0054016C">
                            <w:rPr>
                              <w:rFonts w:ascii="Times New Roman" w:eastAsia="ＭＳ 明朝" w:hAnsi="Times New Roman" w:cs="Times New Roman"/>
                              <w:kern w:val="2"/>
                              <w:sz w:val="18"/>
                              <w:szCs w:val="18"/>
                            </w:rPr>
                            <w:t> </w:t>
                          </w:r>
                        </w:p>
                        <w:p w14:paraId="41DB3A01" w14:textId="77777777" w:rsidR="000A0049" w:rsidRPr="00B61ABC" w:rsidRDefault="000A0049" w:rsidP="00840F0F">
                          <w:pPr>
                            <w:pStyle w:val="NormalWeb"/>
                            <w:spacing w:before="0" w:beforeAutospacing="0" w:after="0" w:afterAutospacing="0" w:line="240" w:lineRule="exact"/>
                            <w:jc w:val="both"/>
                            <w:rPr>
                              <w:rFonts w:ascii="Times New Roman" w:hAnsi="Times New Roman" w:cs="Times New Roman"/>
                            </w:rPr>
                          </w:pPr>
                          <w:r>
                            <w:rPr>
                              <w:rFonts w:ascii="Century" w:eastAsia="ＭＳ 明朝" w:hAnsi="Century" w:cs="Times New Roman"/>
                              <w:kern w:val="2"/>
                              <w:sz w:val="18"/>
                              <w:szCs w:val="18"/>
                            </w:rPr>
                            <w:t xml:space="preserve"> </w:t>
                          </w:r>
                          <w:r w:rsidRPr="00B61ABC">
                            <w:rPr>
                              <w:rFonts w:ascii="Times New Roman" w:eastAsia="ＭＳ 明朝" w:hAnsi="Times New Roman" w:cs="Times New Roman"/>
                              <w:kern w:val="2"/>
                              <w:sz w:val="18"/>
                              <w:szCs w:val="18"/>
                            </w:rPr>
                            <w:t xml:space="preserve"> </w:t>
                          </w:r>
                          <w:r w:rsidRPr="0054016C">
                            <w:rPr>
                              <w:rFonts w:ascii="Times New Roman" w:eastAsia="ＭＳ 明朝" w:hAnsi="Times New Roman" w:cs="Times New Roman"/>
                              <w:kern w:val="2"/>
                              <w:sz w:val="18"/>
                              <w:szCs w:val="18"/>
                            </w:rPr>
                            <w:t xml:space="preserve">Higher addresses </w:t>
                          </w:r>
                          <w:r w:rsidRPr="00B61ABC">
                            <w:rPr>
                              <w:rFonts w:ascii="Times New Roman" w:eastAsia="ＭＳ 明朝" w:hAnsi="Times New Roman" w:cs="Times New Roman"/>
                              <w:kern w:val="2"/>
                              <w:sz w:val="18"/>
                              <w:szCs w:val="18"/>
                            </w:rPr>
                            <w:sym w:font="Symbol" w:char="F0AF"/>
                          </w:r>
                        </w:p>
                      </w:txbxContent>
                    </v:textbox>
                  </v:shape>
                  <v:rect id="正方形/長方形 3" o:spid="_x0000_s1056" style="position:absolute;left:4302;top:12777;width:2745;height: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3hRMMA&#10;AADcAAAADwAAAGRycy9kb3ducmV2LnhtbERPTWvCQBC9F/wPywi96cairURXkZRCSwtS9eJtyI5J&#10;NDsbdtck/nu3IPQ2j/c5y3VvatGS85VlBZNxAoI4t7riQsFh/zGag/ABWWNtmRTcyMN6NXhaYqpt&#10;x7/U7kIhYgj7FBWUITSplD4vyaAf24Y4cifrDIYIXSG1wy6Gm1q+JMmrNFhxbCixoayk/LK7GgXH&#10;2Vluq6zD68/X+/esdTbJplap52G/WYAI1Id/8cP9qeP8tyn8PRMv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3hRMMAAADcAAAADwAAAAAAAAAAAAAAAACYAgAAZHJzL2Rv&#10;d25yZXYueG1sUEsFBgAAAAAEAAQA9QAAAIgDAAAAAA==&#10;" filled="f" strokeweight="1pt">
                    <v:textbox>
                      <w:txbxContent>
                        <w:p w14:paraId="31AEE757" w14:textId="77777777" w:rsidR="000A0049" w:rsidRDefault="000A0049" w:rsidP="00840F0F">
                          <w:r>
                            <w:t>Area for saving callee-save registers</w:t>
                          </w:r>
                        </w:p>
                      </w:txbxContent>
                    </v:textbox>
                  </v:rect>
                </v:group>
                <w10:anchorlock/>
              </v:group>
            </w:pict>
          </mc:Fallback>
        </mc:AlternateContent>
      </w:r>
    </w:p>
    <w:p w14:paraId="40F6934D" w14:textId="77777777" w:rsidR="00840F0F" w:rsidRDefault="00840F0F" w:rsidP="00840F0F">
      <w:pPr>
        <w:pStyle w:val="figuretitle"/>
      </w:pPr>
      <w:bookmarkStart w:id="50" w:name="_Ref445393050"/>
      <w:r>
        <w:t xml:space="preserve">Figure </w:t>
      </w:r>
      <w:r w:rsidR="003F3167">
        <w:rPr>
          <w:noProof/>
        </w:rPr>
        <w:fldChar w:fldCharType="begin"/>
      </w:r>
      <w:r w:rsidR="003F3167">
        <w:rPr>
          <w:noProof/>
        </w:rPr>
        <w:instrText xml:space="preserve"> STYLEREF 1 \s </w:instrText>
      </w:r>
      <w:r w:rsidR="003F3167">
        <w:rPr>
          <w:noProof/>
        </w:rPr>
        <w:fldChar w:fldCharType="separate"/>
      </w:r>
      <w:r w:rsidR="0081620A">
        <w:rPr>
          <w:noProof/>
        </w:rPr>
        <w:t>1</w:t>
      </w:r>
      <w:r w:rsidR="003F3167">
        <w:rPr>
          <w:noProof/>
        </w:rPr>
        <w:fldChar w:fldCharType="end"/>
      </w:r>
      <w:r w:rsidR="00FE00BE">
        <w:t>.</w:t>
      </w:r>
      <w:r w:rsidR="003F3167">
        <w:rPr>
          <w:noProof/>
        </w:rPr>
        <w:fldChar w:fldCharType="begin"/>
      </w:r>
      <w:r w:rsidR="003F3167">
        <w:rPr>
          <w:noProof/>
        </w:rPr>
        <w:instrText xml:space="preserve"> SEQ Figure \* ARABIC \s 1 </w:instrText>
      </w:r>
      <w:r w:rsidR="003F3167">
        <w:rPr>
          <w:noProof/>
        </w:rPr>
        <w:fldChar w:fldCharType="separate"/>
      </w:r>
      <w:r w:rsidR="0081620A">
        <w:rPr>
          <w:noProof/>
        </w:rPr>
        <w:t>2</w:t>
      </w:r>
      <w:r w:rsidR="003F3167">
        <w:rPr>
          <w:noProof/>
        </w:rPr>
        <w:fldChar w:fldCharType="end"/>
      </w:r>
      <w:bookmarkEnd w:id="50"/>
      <w:r>
        <w:rPr>
          <w:noProof/>
        </w:rPr>
        <w:t xml:space="preserve">  </w:t>
      </w:r>
      <w:r w:rsidRPr="00F97B0D">
        <w:t>Stack layout immediately after a function call</w:t>
      </w:r>
    </w:p>
    <w:p w14:paraId="4E7DBE4C" w14:textId="77777777" w:rsidR="00840F0F" w:rsidRDefault="00840F0F" w:rsidP="00840F0F"/>
    <w:p w14:paraId="48FA54D5" w14:textId="219CB246" w:rsidR="00840F0F" w:rsidRDefault="00840F0F" w:rsidP="00840F0F">
      <w:pPr>
        <w:pStyle w:val="Heading4"/>
      </w:pPr>
      <w:bookmarkStart w:id="51" w:name="_Toc9605471"/>
      <w:r w:rsidRPr="003F3DBA">
        <w:t>External names</w:t>
      </w:r>
      <w:bookmarkEnd w:id="51"/>
    </w:p>
    <w:p w14:paraId="46954672" w14:textId="77777777" w:rsidR="00840F0F" w:rsidRDefault="0090227D" w:rsidP="00840F0F">
      <w:r w:rsidRPr="0090227D">
        <w:t>The compiler handles as external names the function names and global variable names that are not declared as static. In the assembly source file, external names will become label names with "_" added to the beginning of the names.</w:t>
      </w:r>
    </w:p>
    <w:p w14:paraId="67BC5FCC" w14:textId="77777777" w:rsidR="00840F0F" w:rsidRDefault="00840F0F" w:rsidP="00840F0F"/>
    <w:p w14:paraId="40B413E3" w14:textId="1E8EF414" w:rsidR="00840F0F" w:rsidRDefault="00840F0F" w:rsidP="00840F0F">
      <w:pPr>
        <w:pStyle w:val="Heading2"/>
      </w:pPr>
      <w:r>
        <w:br w:type="page"/>
      </w:r>
      <w:bookmarkStart w:id="52" w:name="_Toc9605472"/>
      <w:r w:rsidRPr="00030F2A">
        <w:lastRenderedPageBreak/>
        <w:t>Extended language specification</w:t>
      </w:r>
      <w:bookmarkEnd w:id="52"/>
    </w:p>
    <w:p w14:paraId="576BD231" w14:textId="5BEC17CA" w:rsidR="00840F0F" w:rsidRDefault="00840F0F" w:rsidP="00840F0F">
      <w:pPr>
        <w:pStyle w:val="Heading3"/>
      </w:pPr>
      <w:bookmarkStart w:id="53" w:name="_Toc9605473"/>
      <w:r w:rsidRPr="00A01287">
        <w:t>Vector types</w:t>
      </w:r>
      <w:bookmarkEnd w:id="53"/>
    </w:p>
    <w:p w14:paraId="5E6B7CC3" w14:textId="13BD3CD5" w:rsidR="00840F0F" w:rsidRPr="00A01287" w:rsidRDefault="00840F0F" w:rsidP="00840F0F">
      <w:pPr>
        <w:pStyle w:val="Heading4"/>
      </w:pPr>
      <w:bookmarkStart w:id="54" w:name="_Toc9605474"/>
      <w:r w:rsidRPr="00A01287">
        <w:t>Vector types that can be used</w:t>
      </w:r>
      <w:bookmarkEnd w:id="54"/>
    </w:p>
    <w:p w14:paraId="5C9E324F" w14:textId="5D1AF007" w:rsidR="00840F0F" w:rsidRPr="001B7802" w:rsidRDefault="00840F0F" w:rsidP="00840F0F">
      <w:r>
        <w:fldChar w:fldCharType="begin"/>
      </w:r>
      <w:r>
        <w:instrText xml:space="preserve"> REF _Ref470531040 \h </w:instrText>
      </w:r>
      <w:r>
        <w:fldChar w:fldCharType="separate"/>
      </w:r>
      <w:r w:rsidR="0081620A">
        <w:t xml:space="preserve">Table </w:t>
      </w:r>
      <w:r w:rsidR="0081620A">
        <w:rPr>
          <w:noProof/>
        </w:rPr>
        <w:t>1</w:t>
      </w:r>
      <w:r w:rsidR="0081620A">
        <w:t>.</w:t>
      </w:r>
      <w:r w:rsidR="0081620A">
        <w:rPr>
          <w:noProof/>
        </w:rPr>
        <w:t>5</w:t>
      </w:r>
      <w:r>
        <w:fldChar w:fldCharType="end"/>
      </w:r>
      <w:r>
        <w:t xml:space="preserve"> </w:t>
      </w:r>
      <w:r w:rsidRPr="001B7802">
        <w:t>shows the vector ty</w:t>
      </w:r>
      <w:r w:rsidR="003F3167" w:rsidRPr="001B7802">
        <w:t>pes that are allowed in ccimp V3</w:t>
      </w:r>
      <w:r w:rsidRPr="001B7802">
        <w:t>.00.</w:t>
      </w:r>
    </w:p>
    <w:p w14:paraId="3BFCE900" w14:textId="77777777" w:rsidR="00840F0F" w:rsidRPr="001B7802" w:rsidRDefault="00840F0F" w:rsidP="00840F0F"/>
    <w:p w14:paraId="708378D8" w14:textId="77777777" w:rsidR="00840F0F" w:rsidRPr="001B7802" w:rsidRDefault="00840F0F" w:rsidP="00840F0F">
      <w:pPr>
        <w:pStyle w:val="tabletitle"/>
      </w:pPr>
      <w:bookmarkStart w:id="55" w:name="_Ref470531040"/>
      <w:r w:rsidRPr="001B7802">
        <w:t xml:space="preserve">Table </w:t>
      </w:r>
      <w:r w:rsidR="003F3167" w:rsidRPr="001B7802">
        <w:rPr>
          <w:noProof/>
        </w:rPr>
        <w:fldChar w:fldCharType="begin"/>
      </w:r>
      <w:r w:rsidR="003F3167" w:rsidRPr="001B7802">
        <w:rPr>
          <w:noProof/>
        </w:rPr>
        <w:instrText xml:space="preserve"> STYLEREF 1 \s </w:instrText>
      </w:r>
      <w:r w:rsidR="003F3167" w:rsidRPr="001B7802">
        <w:rPr>
          <w:noProof/>
        </w:rPr>
        <w:fldChar w:fldCharType="separate"/>
      </w:r>
      <w:r w:rsidR="00472BA0">
        <w:rPr>
          <w:noProof/>
        </w:rPr>
        <w:t>1</w:t>
      </w:r>
      <w:r w:rsidR="003F3167" w:rsidRPr="001B7802">
        <w:rPr>
          <w:noProof/>
        </w:rPr>
        <w:fldChar w:fldCharType="end"/>
      </w:r>
      <w:r w:rsidR="00976F54" w:rsidRPr="001B7802">
        <w:t>.</w:t>
      </w:r>
      <w:r w:rsidR="003F3167" w:rsidRPr="001B7802">
        <w:rPr>
          <w:noProof/>
        </w:rPr>
        <w:fldChar w:fldCharType="begin"/>
      </w:r>
      <w:r w:rsidR="003F3167" w:rsidRPr="001B7802">
        <w:rPr>
          <w:noProof/>
        </w:rPr>
        <w:instrText xml:space="preserve"> SEQ Table \* ARABIC \s 1 </w:instrText>
      </w:r>
      <w:r w:rsidR="003F3167" w:rsidRPr="001B7802">
        <w:rPr>
          <w:noProof/>
        </w:rPr>
        <w:fldChar w:fldCharType="separate"/>
      </w:r>
      <w:r w:rsidR="00472BA0">
        <w:rPr>
          <w:noProof/>
        </w:rPr>
        <w:t>5</w:t>
      </w:r>
      <w:r w:rsidR="003F3167" w:rsidRPr="001B7802">
        <w:rPr>
          <w:noProof/>
        </w:rPr>
        <w:fldChar w:fldCharType="end"/>
      </w:r>
      <w:bookmarkEnd w:id="55"/>
      <w:r w:rsidRPr="001B7802">
        <w:tab/>
        <w:t>Vector types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842"/>
        <w:gridCol w:w="1701"/>
        <w:gridCol w:w="2127"/>
        <w:gridCol w:w="1950"/>
      </w:tblGrid>
      <w:tr w:rsidR="00595E87" w:rsidRPr="001B7802" w14:paraId="537E0DD3" w14:textId="77777777" w:rsidTr="00595E87">
        <w:tc>
          <w:tcPr>
            <w:tcW w:w="2122" w:type="dxa"/>
            <w:shd w:val="clear" w:color="auto" w:fill="auto"/>
          </w:tcPr>
          <w:p w14:paraId="7EBFDA1F" w14:textId="77777777" w:rsidR="00595E87" w:rsidRPr="001B7802" w:rsidRDefault="00595E87" w:rsidP="00DD7BFA">
            <w:pPr>
              <w:pStyle w:val="tablehead"/>
            </w:pPr>
            <w:r w:rsidRPr="001B7802">
              <w:t>Vector type name</w:t>
            </w:r>
          </w:p>
        </w:tc>
        <w:tc>
          <w:tcPr>
            <w:tcW w:w="1842" w:type="dxa"/>
            <w:shd w:val="clear" w:color="auto" w:fill="auto"/>
          </w:tcPr>
          <w:p w14:paraId="211FC795" w14:textId="77777777" w:rsidR="00595E87" w:rsidRPr="001B7802" w:rsidRDefault="00595E87" w:rsidP="00DD7BFA">
            <w:pPr>
              <w:pStyle w:val="tablehead"/>
            </w:pPr>
            <w:r w:rsidRPr="001B7802">
              <w:t>Element type</w:t>
            </w:r>
          </w:p>
        </w:tc>
        <w:tc>
          <w:tcPr>
            <w:tcW w:w="1701" w:type="dxa"/>
          </w:tcPr>
          <w:p w14:paraId="5B385D65" w14:textId="77777777" w:rsidR="00595E87" w:rsidRPr="001B7802" w:rsidRDefault="00595E87" w:rsidP="00DD7BFA">
            <w:pPr>
              <w:pStyle w:val="tablehead"/>
            </w:pPr>
            <w:r w:rsidRPr="001B7802">
              <w:t>Vector type size</w:t>
            </w:r>
          </w:p>
        </w:tc>
        <w:tc>
          <w:tcPr>
            <w:tcW w:w="2127" w:type="dxa"/>
            <w:shd w:val="clear" w:color="auto" w:fill="auto"/>
          </w:tcPr>
          <w:p w14:paraId="1C63C35C" w14:textId="77777777" w:rsidR="00595E87" w:rsidRPr="001B7802" w:rsidRDefault="00595E87" w:rsidP="00DD7BFA">
            <w:pPr>
              <w:pStyle w:val="tablehead"/>
            </w:pPr>
            <w:r w:rsidRPr="001B7802">
              <w:t>Number of elements</w:t>
            </w:r>
          </w:p>
        </w:tc>
        <w:tc>
          <w:tcPr>
            <w:tcW w:w="1950" w:type="dxa"/>
          </w:tcPr>
          <w:p w14:paraId="3A4A67D4" w14:textId="77777777" w:rsidR="00595E87" w:rsidRPr="001B7802" w:rsidRDefault="00595E87" w:rsidP="00DD7BFA">
            <w:pPr>
              <w:pStyle w:val="tablehead"/>
            </w:pPr>
            <w:r w:rsidRPr="001B7802">
              <w:t>Aligned by (bytes)</w:t>
            </w:r>
          </w:p>
        </w:tc>
      </w:tr>
      <w:tr w:rsidR="00595E87" w:rsidRPr="001B7802" w14:paraId="5936C252" w14:textId="77777777" w:rsidTr="00595E87">
        <w:tc>
          <w:tcPr>
            <w:tcW w:w="2122" w:type="dxa"/>
            <w:shd w:val="clear" w:color="auto" w:fill="auto"/>
          </w:tcPr>
          <w:p w14:paraId="25E54161" w14:textId="77777777" w:rsidR="00595E87" w:rsidRPr="001B7802" w:rsidRDefault="00595E87" w:rsidP="00595E87">
            <w:pPr>
              <w:pStyle w:val="tablebody"/>
            </w:pPr>
            <w:r w:rsidRPr="001B7802">
              <w:t>__int8x8</w:t>
            </w:r>
          </w:p>
        </w:tc>
        <w:tc>
          <w:tcPr>
            <w:tcW w:w="1842" w:type="dxa"/>
            <w:shd w:val="clear" w:color="auto" w:fill="auto"/>
          </w:tcPr>
          <w:p w14:paraId="6709E507" w14:textId="77777777" w:rsidR="00595E87" w:rsidRPr="001B7802" w:rsidRDefault="00595E87" w:rsidP="00595E87">
            <w:pPr>
              <w:pStyle w:val="tablebody"/>
            </w:pPr>
            <w:r w:rsidRPr="001B7802">
              <w:t>signed char</w:t>
            </w:r>
          </w:p>
        </w:tc>
        <w:tc>
          <w:tcPr>
            <w:tcW w:w="1701" w:type="dxa"/>
          </w:tcPr>
          <w:p w14:paraId="01A41FA1" w14:textId="77777777" w:rsidR="00595E87" w:rsidRPr="001B7802" w:rsidRDefault="00595E87" w:rsidP="00595E87">
            <w:pPr>
              <w:pStyle w:val="tablebody"/>
            </w:pPr>
            <w:r w:rsidRPr="001B7802">
              <w:rPr>
                <w:rFonts w:hint="eastAsia"/>
              </w:rPr>
              <w:t>8 byte</w:t>
            </w:r>
          </w:p>
        </w:tc>
        <w:tc>
          <w:tcPr>
            <w:tcW w:w="2127" w:type="dxa"/>
            <w:shd w:val="clear" w:color="auto" w:fill="auto"/>
          </w:tcPr>
          <w:p w14:paraId="105E0E0D" w14:textId="77777777" w:rsidR="00595E87" w:rsidRPr="001B7802" w:rsidRDefault="00595E87" w:rsidP="00595E87">
            <w:pPr>
              <w:pStyle w:val="tablebody"/>
            </w:pPr>
            <w:r w:rsidRPr="001B7802">
              <w:t>8</w:t>
            </w:r>
          </w:p>
        </w:tc>
        <w:tc>
          <w:tcPr>
            <w:tcW w:w="1950" w:type="dxa"/>
          </w:tcPr>
          <w:p w14:paraId="034DC2CC" w14:textId="77777777" w:rsidR="00595E87" w:rsidRPr="001B7802" w:rsidRDefault="00595E87" w:rsidP="00595E87">
            <w:pPr>
              <w:pStyle w:val="tablebody"/>
            </w:pPr>
            <w:r w:rsidRPr="001B7802">
              <w:rPr>
                <w:rFonts w:hint="eastAsia"/>
              </w:rPr>
              <w:t>8</w:t>
            </w:r>
          </w:p>
        </w:tc>
      </w:tr>
      <w:tr w:rsidR="00595E87" w:rsidRPr="001B7802" w14:paraId="6ACADE20" w14:textId="77777777" w:rsidTr="00595E87">
        <w:tc>
          <w:tcPr>
            <w:tcW w:w="2122" w:type="dxa"/>
            <w:shd w:val="clear" w:color="auto" w:fill="auto"/>
          </w:tcPr>
          <w:p w14:paraId="24C99A73" w14:textId="77777777" w:rsidR="00595E87" w:rsidRPr="001B7802" w:rsidRDefault="00595E87" w:rsidP="00595E87">
            <w:pPr>
              <w:pStyle w:val="tablebody"/>
            </w:pPr>
            <w:r w:rsidRPr="001B7802">
              <w:t>__int8x4</w:t>
            </w:r>
          </w:p>
        </w:tc>
        <w:tc>
          <w:tcPr>
            <w:tcW w:w="1842" w:type="dxa"/>
            <w:shd w:val="clear" w:color="auto" w:fill="auto"/>
          </w:tcPr>
          <w:p w14:paraId="6536E79F" w14:textId="77777777" w:rsidR="00595E87" w:rsidRPr="001B7802" w:rsidRDefault="00595E87" w:rsidP="00595E87">
            <w:pPr>
              <w:pStyle w:val="tablebody"/>
            </w:pPr>
            <w:r w:rsidRPr="001B7802">
              <w:t>signed char</w:t>
            </w:r>
          </w:p>
        </w:tc>
        <w:tc>
          <w:tcPr>
            <w:tcW w:w="1701" w:type="dxa"/>
          </w:tcPr>
          <w:p w14:paraId="0660A14C" w14:textId="77777777" w:rsidR="00595E87" w:rsidRPr="001B7802" w:rsidRDefault="00595E87" w:rsidP="00595E87">
            <w:pPr>
              <w:pStyle w:val="tablebody"/>
            </w:pPr>
            <w:r w:rsidRPr="001B7802">
              <w:rPr>
                <w:rFonts w:hint="eastAsia"/>
              </w:rPr>
              <w:t>4 byte</w:t>
            </w:r>
          </w:p>
        </w:tc>
        <w:tc>
          <w:tcPr>
            <w:tcW w:w="2127" w:type="dxa"/>
            <w:shd w:val="clear" w:color="auto" w:fill="auto"/>
          </w:tcPr>
          <w:p w14:paraId="44188E9E" w14:textId="77777777" w:rsidR="00595E87" w:rsidRPr="001B7802" w:rsidRDefault="00595E87" w:rsidP="00595E87">
            <w:pPr>
              <w:pStyle w:val="tablebody"/>
            </w:pPr>
            <w:r w:rsidRPr="001B7802">
              <w:t>4</w:t>
            </w:r>
          </w:p>
        </w:tc>
        <w:tc>
          <w:tcPr>
            <w:tcW w:w="1950" w:type="dxa"/>
          </w:tcPr>
          <w:p w14:paraId="7D240B1A" w14:textId="77777777" w:rsidR="00595E87" w:rsidRPr="001B7802" w:rsidRDefault="00595E87" w:rsidP="00595E87">
            <w:pPr>
              <w:pStyle w:val="tablebody"/>
            </w:pPr>
            <w:r w:rsidRPr="001B7802">
              <w:rPr>
                <w:rFonts w:hint="eastAsia"/>
              </w:rPr>
              <w:t>4</w:t>
            </w:r>
          </w:p>
        </w:tc>
      </w:tr>
      <w:tr w:rsidR="00595E87" w:rsidRPr="001B7802" w14:paraId="383BC663" w14:textId="77777777" w:rsidTr="00595E87">
        <w:tc>
          <w:tcPr>
            <w:tcW w:w="2122" w:type="dxa"/>
            <w:shd w:val="clear" w:color="auto" w:fill="auto"/>
          </w:tcPr>
          <w:p w14:paraId="03B8713B" w14:textId="77777777" w:rsidR="00595E87" w:rsidRPr="001B7802" w:rsidRDefault="00595E87" w:rsidP="00595E87">
            <w:pPr>
              <w:pStyle w:val="tablebody"/>
            </w:pPr>
            <w:r w:rsidRPr="001B7802">
              <w:t>__uint8x8</w:t>
            </w:r>
          </w:p>
        </w:tc>
        <w:tc>
          <w:tcPr>
            <w:tcW w:w="1842" w:type="dxa"/>
            <w:shd w:val="clear" w:color="auto" w:fill="auto"/>
          </w:tcPr>
          <w:p w14:paraId="55DCA4CC" w14:textId="77777777" w:rsidR="00595E87" w:rsidRPr="001B7802" w:rsidRDefault="00595E87" w:rsidP="00595E87">
            <w:pPr>
              <w:pStyle w:val="tablebody"/>
            </w:pPr>
            <w:r w:rsidRPr="001B7802">
              <w:t>unsigned char</w:t>
            </w:r>
          </w:p>
        </w:tc>
        <w:tc>
          <w:tcPr>
            <w:tcW w:w="1701" w:type="dxa"/>
          </w:tcPr>
          <w:p w14:paraId="0CAB0113" w14:textId="77777777" w:rsidR="00595E87" w:rsidRPr="001B7802" w:rsidRDefault="00595E87" w:rsidP="00595E87">
            <w:pPr>
              <w:pStyle w:val="tablebody"/>
            </w:pPr>
            <w:r w:rsidRPr="001B7802">
              <w:rPr>
                <w:rFonts w:hint="eastAsia"/>
              </w:rPr>
              <w:t>8 byte</w:t>
            </w:r>
          </w:p>
        </w:tc>
        <w:tc>
          <w:tcPr>
            <w:tcW w:w="2127" w:type="dxa"/>
            <w:shd w:val="clear" w:color="auto" w:fill="auto"/>
          </w:tcPr>
          <w:p w14:paraId="1754FD03" w14:textId="77777777" w:rsidR="00595E87" w:rsidRPr="001B7802" w:rsidRDefault="00595E87" w:rsidP="00595E87">
            <w:pPr>
              <w:pStyle w:val="tablebody"/>
            </w:pPr>
            <w:r w:rsidRPr="001B7802">
              <w:t>8</w:t>
            </w:r>
          </w:p>
        </w:tc>
        <w:tc>
          <w:tcPr>
            <w:tcW w:w="1950" w:type="dxa"/>
          </w:tcPr>
          <w:p w14:paraId="327B1E07" w14:textId="77777777" w:rsidR="00595E87" w:rsidRPr="001B7802" w:rsidRDefault="00595E87" w:rsidP="00595E87">
            <w:pPr>
              <w:pStyle w:val="tablebody"/>
            </w:pPr>
            <w:r w:rsidRPr="001B7802">
              <w:rPr>
                <w:rFonts w:hint="eastAsia"/>
              </w:rPr>
              <w:t>8</w:t>
            </w:r>
          </w:p>
        </w:tc>
      </w:tr>
      <w:tr w:rsidR="00595E87" w:rsidRPr="001B7802" w14:paraId="1027919D" w14:textId="77777777" w:rsidTr="00595E87">
        <w:tc>
          <w:tcPr>
            <w:tcW w:w="2122" w:type="dxa"/>
            <w:shd w:val="clear" w:color="auto" w:fill="auto"/>
          </w:tcPr>
          <w:p w14:paraId="6836A79E" w14:textId="77777777" w:rsidR="00595E87" w:rsidRPr="001B7802" w:rsidRDefault="00595E87" w:rsidP="00595E87">
            <w:pPr>
              <w:pStyle w:val="tablebody"/>
            </w:pPr>
            <w:r w:rsidRPr="001B7802">
              <w:t>__uint8x4</w:t>
            </w:r>
          </w:p>
        </w:tc>
        <w:tc>
          <w:tcPr>
            <w:tcW w:w="1842" w:type="dxa"/>
            <w:shd w:val="clear" w:color="auto" w:fill="auto"/>
          </w:tcPr>
          <w:p w14:paraId="13C94892" w14:textId="77777777" w:rsidR="00595E87" w:rsidRPr="001B7802" w:rsidRDefault="00595E87" w:rsidP="00595E87">
            <w:pPr>
              <w:pStyle w:val="tablebody"/>
            </w:pPr>
            <w:r w:rsidRPr="001B7802">
              <w:t>unsigned char</w:t>
            </w:r>
          </w:p>
        </w:tc>
        <w:tc>
          <w:tcPr>
            <w:tcW w:w="1701" w:type="dxa"/>
          </w:tcPr>
          <w:p w14:paraId="2BF1B94B" w14:textId="77777777" w:rsidR="00595E87" w:rsidRPr="001B7802" w:rsidRDefault="00595E87" w:rsidP="00595E87">
            <w:pPr>
              <w:pStyle w:val="tablebody"/>
            </w:pPr>
            <w:r w:rsidRPr="001B7802">
              <w:rPr>
                <w:rFonts w:hint="eastAsia"/>
              </w:rPr>
              <w:t>4 byte</w:t>
            </w:r>
          </w:p>
        </w:tc>
        <w:tc>
          <w:tcPr>
            <w:tcW w:w="2127" w:type="dxa"/>
            <w:shd w:val="clear" w:color="auto" w:fill="auto"/>
          </w:tcPr>
          <w:p w14:paraId="735E4B2F" w14:textId="77777777" w:rsidR="00595E87" w:rsidRPr="001B7802" w:rsidRDefault="00595E87" w:rsidP="00595E87">
            <w:pPr>
              <w:pStyle w:val="tablebody"/>
            </w:pPr>
            <w:r w:rsidRPr="001B7802">
              <w:t>4</w:t>
            </w:r>
          </w:p>
        </w:tc>
        <w:tc>
          <w:tcPr>
            <w:tcW w:w="1950" w:type="dxa"/>
          </w:tcPr>
          <w:p w14:paraId="03773B38" w14:textId="77777777" w:rsidR="00595E87" w:rsidRPr="001B7802" w:rsidRDefault="00595E87" w:rsidP="00595E87">
            <w:pPr>
              <w:pStyle w:val="tablebody"/>
            </w:pPr>
            <w:r w:rsidRPr="001B7802">
              <w:rPr>
                <w:rFonts w:hint="eastAsia"/>
              </w:rPr>
              <w:t>4</w:t>
            </w:r>
          </w:p>
        </w:tc>
      </w:tr>
      <w:tr w:rsidR="00595E87" w:rsidRPr="001B7802" w14:paraId="7BFFE8FE" w14:textId="77777777" w:rsidTr="00595E87">
        <w:tc>
          <w:tcPr>
            <w:tcW w:w="2122" w:type="dxa"/>
            <w:shd w:val="clear" w:color="auto" w:fill="auto"/>
          </w:tcPr>
          <w:p w14:paraId="5909E556" w14:textId="77777777" w:rsidR="00595E87" w:rsidRPr="001B7802" w:rsidRDefault="00595E87" w:rsidP="00595E87">
            <w:pPr>
              <w:pStyle w:val="tablebody"/>
            </w:pPr>
            <w:r w:rsidRPr="001B7802">
              <w:t>__int16x4</w:t>
            </w:r>
          </w:p>
        </w:tc>
        <w:tc>
          <w:tcPr>
            <w:tcW w:w="1842" w:type="dxa"/>
            <w:shd w:val="clear" w:color="auto" w:fill="auto"/>
          </w:tcPr>
          <w:p w14:paraId="6BB00203" w14:textId="77777777" w:rsidR="00595E87" w:rsidRPr="001B7802" w:rsidRDefault="00595E87" w:rsidP="00595E87">
            <w:pPr>
              <w:pStyle w:val="tablebody"/>
            </w:pPr>
            <w:r w:rsidRPr="001B7802">
              <w:t>signed short</w:t>
            </w:r>
          </w:p>
        </w:tc>
        <w:tc>
          <w:tcPr>
            <w:tcW w:w="1701" w:type="dxa"/>
          </w:tcPr>
          <w:p w14:paraId="5A4A0AE6" w14:textId="77777777" w:rsidR="00595E87" w:rsidRPr="001B7802" w:rsidRDefault="00595E87" w:rsidP="00595E87">
            <w:pPr>
              <w:pStyle w:val="tablebody"/>
            </w:pPr>
            <w:r w:rsidRPr="001B7802">
              <w:rPr>
                <w:rFonts w:hint="eastAsia"/>
              </w:rPr>
              <w:t>8 byte</w:t>
            </w:r>
          </w:p>
        </w:tc>
        <w:tc>
          <w:tcPr>
            <w:tcW w:w="2127" w:type="dxa"/>
            <w:shd w:val="clear" w:color="auto" w:fill="auto"/>
          </w:tcPr>
          <w:p w14:paraId="65910347" w14:textId="77777777" w:rsidR="00595E87" w:rsidRPr="001B7802" w:rsidRDefault="00595E87" w:rsidP="00595E87">
            <w:pPr>
              <w:pStyle w:val="tablebody"/>
            </w:pPr>
            <w:r w:rsidRPr="001B7802">
              <w:t>4</w:t>
            </w:r>
          </w:p>
        </w:tc>
        <w:tc>
          <w:tcPr>
            <w:tcW w:w="1950" w:type="dxa"/>
          </w:tcPr>
          <w:p w14:paraId="07379FF3" w14:textId="77777777" w:rsidR="00595E87" w:rsidRPr="001B7802" w:rsidRDefault="00595E87" w:rsidP="00595E87">
            <w:pPr>
              <w:pStyle w:val="tablebody"/>
            </w:pPr>
            <w:r w:rsidRPr="001B7802">
              <w:rPr>
                <w:rFonts w:hint="eastAsia"/>
              </w:rPr>
              <w:t>8</w:t>
            </w:r>
          </w:p>
        </w:tc>
      </w:tr>
      <w:tr w:rsidR="00595E87" w:rsidRPr="001B7802" w14:paraId="7E292FDD" w14:textId="77777777" w:rsidTr="00595E87">
        <w:tc>
          <w:tcPr>
            <w:tcW w:w="2122" w:type="dxa"/>
            <w:shd w:val="clear" w:color="auto" w:fill="auto"/>
          </w:tcPr>
          <w:p w14:paraId="239A4F90" w14:textId="77777777" w:rsidR="00595E87" w:rsidRPr="001B7802" w:rsidRDefault="00595E87" w:rsidP="00595E87">
            <w:pPr>
              <w:pStyle w:val="tablebody"/>
            </w:pPr>
            <w:r w:rsidRPr="001B7802">
              <w:t>__int16x2</w:t>
            </w:r>
          </w:p>
        </w:tc>
        <w:tc>
          <w:tcPr>
            <w:tcW w:w="1842" w:type="dxa"/>
            <w:shd w:val="clear" w:color="auto" w:fill="auto"/>
          </w:tcPr>
          <w:p w14:paraId="71EB0161" w14:textId="77777777" w:rsidR="00595E87" w:rsidRPr="001B7802" w:rsidRDefault="00595E87" w:rsidP="00595E87">
            <w:pPr>
              <w:pStyle w:val="tablebody"/>
            </w:pPr>
            <w:r w:rsidRPr="001B7802">
              <w:t>signed short</w:t>
            </w:r>
          </w:p>
        </w:tc>
        <w:tc>
          <w:tcPr>
            <w:tcW w:w="1701" w:type="dxa"/>
          </w:tcPr>
          <w:p w14:paraId="5FA0DDAC" w14:textId="77777777" w:rsidR="00595E87" w:rsidRPr="001B7802" w:rsidRDefault="00595E87" w:rsidP="00595E87">
            <w:pPr>
              <w:pStyle w:val="tablebody"/>
            </w:pPr>
            <w:r w:rsidRPr="001B7802">
              <w:rPr>
                <w:rFonts w:hint="eastAsia"/>
              </w:rPr>
              <w:t>4 byte</w:t>
            </w:r>
          </w:p>
        </w:tc>
        <w:tc>
          <w:tcPr>
            <w:tcW w:w="2127" w:type="dxa"/>
            <w:shd w:val="clear" w:color="auto" w:fill="auto"/>
          </w:tcPr>
          <w:p w14:paraId="3964FE01" w14:textId="77777777" w:rsidR="00595E87" w:rsidRPr="001B7802" w:rsidRDefault="00595E87" w:rsidP="00595E87">
            <w:pPr>
              <w:pStyle w:val="tablebody"/>
            </w:pPr>
            <w:r w:rsidRPr="001B7802">
              <w:t>2</w:t>
            </w:r>
          </w:p>
        </w:tc>
        <w:tc>
          <w:tcPr>
            <w:tcW w:w="1950" w:type="dxa"/>
          </w:tcPr>
          <w:p w14:paraId="72714321" w14:textId="77777777" w:rsidR="00595E87" w:rsidRPr="001B7802" w:rsidRDefault="00595E87" w:rsidP="00595E87">
            <w:pPr>
              <w:pStyle w:val="tablebody"/>
            </w:pPr>
            <w:r w:rsidRPr="001B7802">
              <w:rPr>
                <w:rFonts w:hint="eastAsia"/>
              </w:rPr>
              <w:t>4</w:t>
            </w:r>
          </w:p>
        </w:tc>
      </w:tr>
      <w:tr w:rsidR="00595E87" w:rsidRPr="001B7802" w14:paraId="69696419" w14:textId="77777777" w:rsidTr="00595E87">
        <w:tc>
          <w:tcPr>
            <w:tcW w:w="2122" w:type="dxa"/>
            <w:shd w:val="clear" w:color="auto" w:fill="auto"/>
          </w:tcPr>
          <w:p w14:paraId="0D1E1A43" w14:textId="77777777" w:rsidR="00595E87" w:rsidRPr="001B7802" w:rsidRDefault="00595E87" w:rsidP="00595E87">
            <w:pPr>
              <w:pStyle w:val="tablebody"/>
            </w:pPr>
            <w:r w:rsidRPr="001B7802">
              <w:t>__uint16x4</w:t>
            </w:r>
          </w:p>
        </w:tc>
        <w:tc>
          <w:tcPr>
            <w:tcW w:w="1842" w:type="dxa"/>
            <w:shd w:val="clear" w:color="auto" w:fill="auto"/>
          </w:tcPr>
          <w:p w14:paraId="56E2423F" w14:textId="77777777" w:rsidR="00595E87" w:rsidRPr="001B7802" w:rsidRDefault="00595E87" w:rsidP="00595E87">
            <w:pPr>
              <w:pStyle w:val="tablebody"/>
            </w:pPr>
            <w:r w:rsidRPr="001B7802">
              <w:t>unsigned short</w:t>
            </w:r>
          </w:p>
        </w:tc>
        <w:tc>
          <w:tcPr>
            <w:tcW w:w="1701" w:type="dxa"/>
          </w:tcPr>
          <w:p w14:paraId="411456C9" w14:textId="77777777" w:rsidR="00595E87" w:rsidRPr="001B7802" w:rsidRDefault="00595E87" w:rsidP="00595E87">
            <w:pPr>
              <w:pStyle w:val="tablebody"/>
            </w:pPr>
            <w:r w:rsidRPr="001B7802">
              <w:rPr>
                <w:rFonts w:hint="eastAsia"/>
              </w:rPr>
              <w:t>8 byte</w:t>
            </w:r>
          </w:p>
        </w:tc>
        <w:tc>
          <w:tcPr>
            <w:tcW w:w="2127" w:type="dxa"/>
            <w:shd w:val="clear" w:color="auto" w:fill="auto"/>
          </w:tcPr>
          <w:p w14:paraId="44522613" w14:textId="77777777" w:rsidR="00595E87" w:rsidRPr="001B7802" w:rsidRDefault="00595E87" w:rsidP="00595E87">
            <w:pPr>
              <w:pStyle w:val="tablebody"/>
            </w:pPr>
            <w:r w:rsidRPr="001B7802">
              <w:t>4</w:t>
            </w:r>
          </w:p>
        </w:tc>
        <w:tc>
          <w:tcPr>
            <w:tcW w:w="1950" w:type="dxa"/>
          </w:tcPr>
          <w:p w14:paraId="1E8B8491" w14:textId="77777777" w:rsidR="00595E87" w:rsidRPr="001B7802" w:rsidRDefault="00595E87" w:rsidP="00595E87">
            <w:pPr>
              <w:pStyle w:val="tablebody"/>
            </w:pPr>
            <w:r w:rsidRPr="001B7802">
              <w:rPr>
                <w:rFonts w:hint="eastAsia"/>
              </w:rPr>
              <w:t>8</w:t>
            </w:r>
          </w:p>
        </w:tc>
      </w:tr>
      <w:tr w:rsidR="00595E87" w:rsidRPr="001B7802" w14:paraId="293BD212" w14:textId="77777777" w:rsidTr="00595E87">
        <w:tc>
          <w:tcPr>
            <w:tcW w:w="2122" w:type="dxa"/>
            <w:shd w:val="clear" w:color="auto" w:fill="auto"/>
          </w:tcPr>
          <w:p w14:paraId="0B32007B" w14:textId="77777777" w:rsidR="00595E87" w:rsidRPr="001B7802" w:rsidRDefault="00595E87" w:rsidP="00595E87">
            <w:pPr>
              <w:pStyle w:val="tablebody"/>
            </w:pPr>
            <w:r w:rsidRPr="001B7802">
              <w:t>__uint16x2</w:t>
            </w:r>
          </w:p>
        </w:tc>
        <w:tc>
          <w:tcPr>
            <w:tcW w:w="1842" w:type="dxa"/>
            <w:shd w:val="clear" w:color="auto" w:fill="auto"/>
          </w:tcPr>
          <w:p w14:paraId="184929A8" w14:textId="77777777" w:rsidR="00595E87" w:rsidRPr="001B7802" w:rsidRDefault="00595E87" w:rsidP="00595E87">
            <w:pPr>
              <w:pStyle w:val="tablebody"/>
            </w:pPr>
            <w:r w:rsidRPr="001B7802">
              <w:t>unsigned short</w:t>
            </w:r>
          </w:p>
        </w:tc>
        <w:tc>
          <w:tcPr>
            <w:tcW w:w="1701" w:type="dxa"/>
          </w:tcPr>
          <w:p w14:paraId="49CFC3A2" w14:textId="77777777" w:rsidR="00595E87" w:rsidRPr="001B7802" w:rsidRDefault="00595E87" w:rsidP="00595E87">
            <w:pPr>
              <w:pStyle w:val="tablebody"/>
            </w:pPr>
            <w:r w:rsidRPr="001B7802">
              <w:rPr>
                <w:rFonts w:hint="eastAsia"/>
              </w:rPr>
              <w:t>4 byte</w:t>
            </w:r>
          </w:p>
        </w:tc>
        <w:tc>
          <w:tcPr>
            <w:tcW w:w="2127" w:type="dxa"/>
            <w:shd w:val="clear" w:color="auto" w:fill="auto"/>
          </w:tcPr>
          <w:p w14:paraId="42910122" w14:textId="77777777" w:rsidR="00595E87" w:rsidRPr="001B7802" w:rsidRDefault="00595E87" w:rsidP="00595E87">
            <w:pPr>
              <w:pStyle w:val="tablebody"/>
            </w:pPr>
            <w:r w:rsidRPr="001B7802">
              <w:t>2</w:t>
            </w:r>
          </w:p>
        </w:tc>
        <w:tc>
          <w:tcPr>
            <w:tcW w:w="1950" w:type="dxa"/>
          </w:tcPr>
          <w:p w14:paraId="4FE542AD" w14:textId="77777777" w:rsidR="00595E87" w:rsidRPr="001B7802" w:rsidRDefault="00595E87" w:rsidP="00595E87">
            <w:pPr>
              <w:pStyle w:val="tablebody"/>
            </w:pPr>
            <w:r w:rsidRPr="001B7802">
              <w:rPr>
                <w:rFonts w:hint="eastAsia"/>
              </w:rPr>
              <w:t>4</w:t>
            </w:r>
          </w:p>
        </w:tc>
      </w:tr>
      <w:tr w:rsidR="00595E87" w:rsidRPr="001B7802" w14:paraId="1708B75D" w14:textId="77777777" w:rsidTr="00595E87">
        <w:tc>
          <w:tcPr>
            <w:tcW w:w="2122" w:type="dxa"/>
            <w:shd w:val="clear" w:color="auto" w:fill="auto"/>
          </w:tcPr>
          <w:p w14:paraId="76F6D39A" w14:textId="77777777" w:rsidR="00595E87" w:rsidRPr="001B7802" w:rsidRDefault="00595E87" w:rsidP="00595E87">
            <w:pPr>
              <w:pStyle w:val="tablebody"/>
            </w:pPr>
            <w:r w:rsidRPr="001B7802">
              <w:t>__int32x2</w:t>
            </w:r>
          </w:p>
        </w:tc>
        <w:tc>
          <w:tcPr>
            <w:tcW w:w="1842" w:type="dxa"/>
            <w:shd w:val="clear" w:color="auto" w:fill="auto"/>
          </w:tcPr>
          <w:p w14:paraId="7620BDB1" w14:textId="77777777" w:rsidR="00595E87" w:rsidRPr="001B7802" w:rsidRDefault="00595E87" w:rsidP="00595E87">
            <w:pPr>
              <w:pStyle w:val="tablebody"/>
            </w:pPr>
            <w:r w:rsidRPr="001B7802">
              <w:t>signed int</w:t>
            </w:r>
          </w:p>
        </w:tc>
        <w:tc>
          <w:tcPr>
            <w:tcW w:w="1701" w:type="dxa"/>
          </w:tcPr>
          <w:p w14:paraId="611A2E27" w14:textId="77777777" w:rsidR="00595E87" w:rsidRPr="001B7802" w:rsidRDefault="00595E87" w:rsidP="00595E87">
            <w:pPr>
              <w:pStyle w:val="tablebody"/>
            </w:pPr>
            <w:r w:rsidRPr="001B7802">
              <w:rPr>
                <w:rFonts w:hint="eastAsia"/>
              </w:rPr>
              <w:t>8 byte</w:t>
            </w:r>
          </w:p>
        </w:tc>
        <w:tc>
          <w:tcPr>
            <w:tcW w:w="2127" w:type="dxa"/>
            <w:shd w:val="clear" w:color="auto" w:fill="auto"/>
          </w:tcPr>
          <w:p w14:paraId="44697BF0" w14:textId="77777777" w:rsidR="00595E87" w:rsidRPr="001B7802" w:rsidRDefault="00595E87" w:rsidP="00595E87">
            <w:pPr>
              <w:pStyle w:val="tablebody"/>
            </w:pPr>
            <w:r w:rsidRPr="001B7802">
              <w:t>2</w:t>
            </w:r>
          </w:p>
        </w:tc>
        <w:tc>
          <w:tcPr>
            <w:tcW w:w="1950" w:type="dxa"/>
          </w:tcPr>
          <w:p w14:paraId="1DC48400" w14:textId="77777777" w:rsidR="00595E87" w:rsidRPr="001B7802" w:rsidRDefault="00595E87" w:rsidP="00595E87">
            <w:pPr>
              <w:pStyle w:val="tablebody"/>
            </w:pPr>
            <w:r w:rsidRPr="001B7802">
              <w:rPr>
                <w:rFonts w:hint="eastAsia"/>
              </w:rPr>
              <w:t>8</w:t>
            </w:r>
          </w:p>
        </w:tc>
      </w:tr>
      <w:tr w:rsidR="0035288F" w14:paraId="6B143F2F" w14:textId="77777777" w:rsidTr="00595E87">
        <w:tc>
          <w:tcPr>
            <w:tcW w:w="2122" w:type="dxa"/>
            <w:shd w:val="clear" w:color="auto" w:fill="auto"/>
          </w:tcPr>
          <w:p w14:paraId="37CDA046" w14:textId="02C8E9C9" w:rsidR="0035288F" w:rsidRPr="001B7802" w:rsidRDefault="0035288F" w:rsidP="00595E87">
            <w:pPr>
              <w:pStyle w:val="tablebody"/>
            </w:pPr>
            <w:r w:rsidRPr="001B7802">
              <w:t>__uint32x2</w:t>
            </w:r>
          </w:p>
        </w:tc>
        <w:tc>
          <w:tcPr>
            <w:tcW w:w="1842" w:type="dxa"/>
            <w:shd w:val="clear" w:color="auto" w:fill="auto"/>
          </w:tcPr>
          <w:p w14:paraId="668A6296" w14:textId="7948B544" w:rsidR="0035288F" w:rsidRPr="001B7802" w:rsidRDefault="0035288F" w:rsidP="00595E87">
            <w:pPr>
              <w:pStyle w:val="tablebody"/>
            </w:pPr>
            <w:r w:rsidRPr="001B7802">
              <w:t>unsigned int</w:t>
            </w:r>
          </w:p>
        </w:tc>
        <w:tc>
          <w:tcPr>
            <w:tcW w:w="1701" w:type="dxa"/>
          </w:tcPr>
          <w:p w14:paraId="65F5076E" w14:textId="755EF8A5" w:rsidR="0035288F" w:rsidRPr="001B7802" w:rsidRDefault="0035288F" w:rsidP="00595E87">
            <w:pPr>
              <w:pStyle w:val="tablebody"/>
            </w:pPr>
            <w:r w:rsidRPr="001B7802">
              <w:t>8 byte</w:t>
            </w:r>
          </w:p>
        </w:tc>
        <w:tc>
          <w:tcPr>
            <w:tcW w:w="2127" w:type="dxa"/>
            <w:shd w:val="clear" w:color="auto" w:fill="auto"/>
          </w:tcPr>
          <w:p w14:paraId="042AF93B" w14:textId="5775D763" w:rsidR="0035288F" w:rsidRPr="001B7802" w:rsidRDefault="0035288F" w:rsidP="00595E87">
            <w:pPr>
              <w:pStyle w:val="tablebody"/>
            </w:pPr>
            <w:r w:rsidRPr="001B7802">
              <w:t>2</w:t>
            </w:r>
          </w:p>
        </w:tc>
        <w:tc>
          <w:tcPr>
            <w:tcW w:w="1950" w:type="dxa"/>
          </w:tcPr>
          <w:p w14:paraId="7FA7FFFB" w14:textId="5ED4DE22" w:rsidR="0035288F" w:rsidRPr="001B7802" w:rsidRDefault="0035288F" w:rsidP="00595E87">
            <w:pPr>
              <w:pStyle w:val="tablebody"/>
            </w:pPr>
            <w:r w:rsidRPr="001B7802">
              <w:t>8</w:t>
            </w:r>
          </w:p>
        </w:tc>
      </w:tr>
    </w:tbl>
    <w:p w14:paraId="446F2993" w14:textId="77777777" w:rsidR="00840F0F" w:rsidRDefault="00840F0F" w:rsidP="00840F0F"/>
    <w:p w14:paraId="779ACE7B" w14:textId="5ABDA3F6" w:rsidR="00840F0F" w:rsidRDefault="00840F0F" w:rsidP="00840F0F">
      <w:pPr>
        <w:pStyle w:val="Heading4"/>
      </w:pPr>
      <w:bookmarkStart w:id="56" w:name="_Toc9605475"/>
      <w:r w:rsidRPr="000B0340">
        <w:t>Loading or storing vectors</w:t>
      </w:r>
      <w:bookmarkEnd w:id="56"/>
    </w:p>
    <w:p w14:paraId="08F03BF9" w14:textId="77777777" w:rsidR="00376899" w:rsidRDefault="00376899" w:rsidP="00376899">
      <w:r>
        <w:t>For the order of vector elements in the registers, vector elements with lower addresses and higher addresses in memory are listed on the LSB side and the MSB side, respectively.</w:t>
      </w:r>
    </w:p>
    <w:p w14:paraId="03397988" w14:textId="77777777" w:rsidR="00376899" w:rsidRDefault="00376899" w:rsidP="00376899">
      <w:r>
        <w:t>For 8-byte vectors, an element group of addresses for the lower-order 4 bytes and an element group for the higher-order 4 bytes in memory are assigned to even- and odd-numbered registers in register pairs, respectively.</w:t>
      </w:r>
    </w:p>
    <w:p w14:paraId="4EF8011D" w14:textId="77777777" w:rsidR="00376899" w:rsidRDefault="00376899" w:rsidP="00376899">
      <w:r>
        <w:t>The compiler loads and stores vectors so that the above ordering of vector elements is guaranteed.</w:t>
      </w:r>
    </w:p>
    <w:p w14:paraId="1B4FA3E9" w14:textId="77777777" w:rsidR="00376899" w:rsidRDefault="00376899" w:rsidP="00376899"/>
    <w:p w14:paraId="594FDB1D" w14:textId="77777777" w:rsidR="00840F0F" w:rsidRDefault="00376899" w:rsidP="00376899">
      <w:r>
        <w:t>The address indicated by the pointer to a vector type must be boundary-aligned according to the alignment for the vector type. Guaranteeing this is the responsibility of the user.</w:t>
      </w:r>
    </w:p>
    <w:p w14:paraId="6795CD96" w14:textId="77777777" w:rsidR="00376899" w:rsidRDefault="00376899" w:rsidP="00376899"/>
    <w:p w14:paraId="78FCDC77" w14:textId="77777777" w:rsidR="00840F0F" w:rsidRDefault="00840F0F" w:rsidP="00840F0F">
      <w:r>
        <w:t>Example of source code (</w:t>
      </w:r>
      <w:r w:rsidR="00376899">
        <w:t>3</w:t>
      </w:r>
      <w:r>
        <w:t xml:space="preserve">) and </w:t>
      </w:r>
      <w:r>
        <w:fldChar w:fldCharType="begin"/>
      </w:r>
      <w:r>
        <w:instrText xml:space="preserve"> REF _Ref470627721 \h </w:instrText>
      </w:r>
      <w:r>
        <w:fldChar w:fldCharType="separate"/>
      </w:r>
      <w:r w:rsidR="0081620A">
        <w:t xml:space="preserve">Figure </w:t>
      </w:r>
      <w:r w:rsidR="0081620A">
        <w:rPr>
          <w:noProof/>
        </w:rPr>
        <w:t>1</w:t>
      </w:r>
      <w:r w:rsidR="0081620A">
        <w:t>.</w:t>
      </w:r>
      <w:r w:rsidR="0081620A">
        <w:rPr>
          <w:noProof/>
        </w:rPr>
        <w:t>3</w:t>
      </w:r>
      <w:r>
        <w:fldChar w:fldCharType="end"/>
      </w:r>
      <w:r>
        <w:t xml:space="preserve"> and </w:t>
      </w:r>
      <w:r>
        <w:fldChar w:fldCharType="begin"/>
      </w:r>
      <w:r>
        <w:instrText xml:space="preserve"> REF _Ref470627732 \h </w:instrText>
      </w:r>
      <w:r>
        <w:fldChar w:fldCharType="separate"/>
      </w:r>
      <w:r w:rsidR="0081620A">
        <w:t xml:space="preserve">Figure </w:t>
      </w:r>
      <w:r w:rsidR="0081620A">
        <w:rPr>
          <w:noProof/>
        </w:rPr>
        <w:t>1</w:t>
      </w:r>
      <w:r w:rsidR="0081620A">
        <w:t>.</w:t>
      </w:r>
      <w:r w:rsidR="0081620A">
        <w:rPr>
          <w:noProof/>
        </w:rPr>
        <w:t>4</w:t>
      </w:r>
      <w:r>
        <w:fldChar w:fldCharType="end"/>
      </w:r>
      <w:r>
        <w:t xml:space="preserve"> show examples of the order of data for an 8-byte vector.</w:t>
      </w:r>
    </w:p>
    <w:p w14:paraId="17A2AD6E" w14:textId="77777777" w:rsidR="00840F0F" w:rsidRDefault="00840F0F" w:rsidP="00840F0F">
      <w:r>
        <w:t>Example of source code (</w:t>
      </w:r>
      <w:r w:rsidR="00376899">
        <w:t>4</w:t>
      </w:r>
      <w:r>
        <w:t xml:space="preserve">) and </w:t>
      </w:r>
      <w:r>
        <w:fldChar w:fldCharType="begin"/>
      </w:r>
      <w:r>
        <w:instrText xml:space="preserve"> REF _Ref470627745 \h </w:instrText>
      </w:r>
      <w:r>
        <w:fldChar w:fldCharType="separate"/>
      </w:r>
      <w:r w:rsidR="0081620A">
        <w:t xml:space="preserve">Figure </w:t>
      </w:r>
      <w:r w:rsidR="0081620A">
        <w:rPr>
          <w:noProof/>
        </w:rPr>
        <w:t>1</w:t>
      </w:r>
      <w:r w:rsidR="0081620A">
        <w:t>.</w:t>
      </w:r>
      <w:r w:rsidR="0081620A">
        <w:rPr>
          <w:noProof/>
        </w:rPr>
        <w:t>5</w:t>
      </w:r>
      <w:r>
        <w:fldChar w:fldCharType="end"/>
      </w:r>
      <w:r>
        <w:t xml:space="preserve"> and </w:t>
      </w:r>
      <w:r>
        <w:fldChar w:fldCharType="begin"/>
      </w:r>
      <w:r>
        <w:instrText xml:space="preserve"> REF _Ref470627762 \h </w:instrText>
      </w:r>
      <w:r>
        <w:fldChar w:fldCharType="separate"/>
      </w:r>
      <w:r w:rsidR="0081620A">
        <w:t xml:space="preserve">Figure </w:t>
      </w:r>
      <w:r w:rsidR="0081620A">
        <w:rPr>
          <w:noProof/>
        </w:rPr>
        <w:t>1</w:t>
      </w:r>
      <w:r w:rsidR="0081620A">
        <w:t>.</w:t>
      </w:r>
      <w:r w:rsidR="0081620A">
        <w:rPr>
          <w:noProof/>
        </w:rPr>
        <w:t>6</w:t>
      </w:r>
      <w:r>
        <w:fldChar w:fldCharType="end"/>
      </w:r>
      <w:r>
        <w:t xml:space="preserve"> show examples of the order of data for a 4-byte vector.</w:t>
      </w:r>
    </w:p>
    <w:p w14:paraId="56E41386" w14:textId="77777777" w:rsidR="00840F0F" w:rsidRDefault="00840F0F" w:rsidP="00840F0F"/>
    <w:p w14:paraId="06CDEF39" w14:textId="77777777" w:rsidR="00840F0F" w:rsidRDefault="00376899" w:rsidP="00840F0F">
      <w:r w:rsidRPr="00376899">
        <w:t>Example of source code (5) shows an example of a case where boundaries must be aligned in the source code.</w:t>
      </w:r>
    </w:p>
    <w:p w14:paraId="255F14A2" w14:textId="77777777" w:rsidR="00376899" w:rsidRDefault="00376899" w:rsidP="00840F0F"/>
    <w:p w14:paraId="4BA743CC" w14:textId="77777777" w:rsidR="00376899" w:rsidRDefault="00376899" w:rsidP="00840F0F">
      <w:r w:rsidRPr="00376899">
        <w:t>Example of source code (3): source code for an 8-byte vector argument</w:t>
      </w:r>
    </w:p>
    <w:p w14:paraId="6AE0C4BF" w14:textId="77777777" w:rsidR="00840F0F" w:rsidRDefault="00840F0F" w:rsidP="00840F0F">
      <w:pPr>
        <w:pStyle w:val="boxb"/>
      </w:pPr>
      <w:r>
        <w:rPr>
          <w:lang w:eastAsia="ja-JP"/>
        </w:rPr>
        <mc:AlternateContent>
          <mc:Choice Requires="wpc">
            <w:drawing>
              <wp:inline distT="0" distB="0" distL="0" distR="0" wp14:anchorId="443BD3FE" wp14:editId="4640A1D2">
                <wp:extent cx="6192520" cy="1137036"/>
                <wp:effectExtent l="0" t="0" r="0" b="0"/>
                <wp:docPr id="159" name="キャンバス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58" name="Rectangle 125"/>
                        <wps:cNvSpPr>
                          <a:spLocks noChangeArrowheads="1"/>
                        </wps:cNvSpPr>
                        <wps:spPr bwMode="auto">
                          <a:xfrm>
                            <a:off x="619902" y="55324"/>
                            <a:ext cx="3323945" cy="984415"/>
                          </a:xfrm>
                          <a:prstGeom prst="rect">
                            <a:avLst/>
                          </a:prstGeom>
                          <a:solidFill>
                            <a:srgbClr val="FFFFFF"/>
                          </a:solidFill>
                          <a:ln w="9525">
                            <a:solidFill>
                              <a:srgbClr val="000000"/>
                            </a:solidFill>
                            <a:miter lim="800000"/>
                            <a:headEnd/>
                            <a:tailEnd/>
                          </a:ln>
                        </wps:spPr>
                        <wps:txbx>
                          <w:txbxContent>
                            <w:p w14:paraId="44F95566" w14:textId="77777777" w:rsidR="000A0049" w:rsidRDefault="000A0049" w:rsidP="00376899">
                              <w:pPr>
                                <w:pStyle w:val="code"/>
                              </w:pPr>
                              <w:r>
                                <w:t>__int8x8 gv;</w:t>
                              </w:r>
                            </w:p>
                            <w:p w14:paraId="2C4E0AF0" w14:textId="77777777" w:rsidR="000A0049" w:rsidRDefault="000A0049" w:rsidP="00376899">
                              <w:pPr>
                                <w:pStyle w:val="code"/>
                              </w:pPr>
                              <w:r>
                                <w:t>__int8x8 func1(void) {</w:t>
                              </w:r>
                            </w:p>
                            <w:p w14:paraId="49066DB5" w14:textId="77777777" w:rsidR="000A0049" w:rsidRDefault="000A0049" w:rsidP="00376899">
                              <w:pPr>
                                <w:pStyle w:val="code"/>
                              </w:pPr>
                              <w:r>
                                <w:t xml:space="preserve">  __int8x8 x = {0, 1, 2, 3, 4, 5, 6, 7};</w:t>
                              </w:r>
                            </w:p>
                            <w:p w14:paraId="16AB8E66" w14:textId="77777777" w:rsidR="000A0049" w:rsidRDefault="000A0049" w:rsidP="00376899">
                              <w:pPr>
                                <w:pStyle w:val="code"/>
                              </w:pPr>
                              <w:r>
                                <w:t xml:space="preserve">  gv = x;</w:t>
                              </w:r>
                            </w:p>
                            <w:p w14:paraId="4E82AA22" w14:textId="77777777" w:rsidR="000A0049" w:rsidRDefault="000A0049" w:rsidP="00376899">
                              <w:pPr>
                                <w:pStyle w:val="code"/>
                              </w:pPr>
                              <w:r>
                                <w:t xml:space="preserve">  return x;</w:t>
                              </w:r>
                            </w:p>
                            <w:p w14:paraId="05C5B458" w14:textId="77777777" w:rsidR="000A0049" w:rsidRPr="00EC3CE1" w:rsidRDefault="000A0049" w:rsidP="00376899">
                              <w:pPr>
                                <w:pStyle w:val="code"/>
                              </w:pPr>
                              <w:r>
                                <w:t>}</w:t>
                              </w:r>
                            </w:p>
                          </w:txbxContent>
                        </wps:txbx>
                        <wps:bodyPr rot="0" vert="horz" wrap="square" lIns="74295" tIns="8890" rIns="74295" bIns="8890" anchor="t" anchorCtr="0" upright="1">
                          <a:noAutofit/>
                        </wps:bodyPr>
                      </wps:wsp>
                    </wpc:wpc>
                  </a:graphicData>
                </a:graphic>
              </wp:inline>
            </w:drawing>
          </mc:Choice>
          <mc:Fallback>
            <w:pict>
              <v:group w14:anchorId="443BD3FE" id="キャンバス 159" o:spid="_x0000_s1057" editas="canvas" style="width:487.6pt;height:89.55pt;mso-position-horizontal-relative:char;mso-position-vertical-relative:line" coordsize="61925,11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">
                <v:shape id="_x0000_s1058" type="#_x0000_t75" style="position:absolute;width:61925;height:11366;visibility:visible;mso-wrap-style:square">
                  <v:fill o:detectmouseclick="t"/>
                  <v:path o:connecttype="none"/>
                </v:shape>
                <v:rect id="Rectangle 125" o:spid="_x0000_s1059" style="position:absolute;left:6199;top:553;width:33239;height:9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fQi8MA&#10;AADcAAAADwAAAGRycy9kb3ducmV2LnhtbESPT4vCQAzF7wt+hyHC3tapootUR1FB8LIr/sFz7MS2&#10;2MmUzljrt98chL0lvJf3fpkvO1eplppQejYwHCSgiDNvS84NnE/brymoEJEtVp7JwIsCLBe9jzmm&#10;1j/5QO0x5kpCOKRooIixTrUOWUEOw8DXxKLdfOMwytrk2jb4lHBX6VGSfGuHJUtDgTVtCsrux4cz&#10;MN2P8nHl3fryO7nHn+urZT5oYz773WoGKlIX/83v650V/InQyjMygV7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9fQi8MAAADcAAAADwAAAAAAAAAAAAAAAACYAgAAZHJzL2Rv&#10;d25yZXYueG1sUEsFBgAAAAAEAAQA9QAAAIgDAAAAAA==&#10;">
                  <v:textbox inset="5.85pt,.7pt,5.85pt,.7pt">
                    <w:txbxContent>
                      <w:p w14:paraId="44F95566" w14:textId="77777777" w:rsidR="000A0049" w:rsidRDefault="000A0049" w:rsidP="00376899">
                        <w:pPr>
                          <w:pStyle w:val="code"/>
                        </w:pPr>
                        <w:r>
                          <w:t>__int8x8 gv;</w:t>
                        </w:r>
                      </w:p>
                      <w:p w14:paraId="2C4E0AF0" w14:textId="77777777" w:rsidR="000A0049" w:rsidRDefault="000A0049" w:rsidP="00376899">
                        <w:pPr>
                          <w:pStyle w:val="code"/>
                        </w:pPr>
                        <w:r>
                          <w:t>__int8x8 func1(void) {</w:t>
                        </w:r>
                      </w:p>
                      <w:p w14:paraId="49066DB5" w14:textId="77777777" w:rsidR="000A0049" w:rsidRDefault="000A0049" w:rsidP="00376899">
                        <w:pPr>
                          <w:pStyle w:val="code"/>
                        </w:pPr>
                        <w:r>
                          <w:t xml:space="preserve">  __int8x8 x = {0, 1, 2, 3, 4, 5, 6, 7};</w:t>
                        </w:r>
                      </w:p>
                      <w:p w14:paraId="16AB8E66" w14:textId="77777777" w:rsidR="000A0049" w:rsidRDefault="000A0049" w:rsidP="00376899">
                        <w:pPr>
                          <w:pStyle w:val="code"/>
                        </w:pPr>
                        <w:r>
                          <w:t xml:space="preserve">  gv = x;</w:t>
                        </w:r>
                      </w:p>
                      <w:p w14:paraId="4E82AA22" w14:textId="77777777" w:rsidR="000A0049" w:rsidRDefault="000A0049" w:rsidP="00376899">
                        <w:pPr>
                          <w:pStyle w:val="code"/>
                        </w:pPr>
                        <w:r>
                          <w:t xml:space="preserve">  return x;</w:t>
                        </w:r>
                      </w:p>
                      <w:p w14:paraId="05C5B458" w14:textId="77777777" w:rsidR="000A0049" w:rsidRPr="00EC3CE1" w:rsidRDefault="000A0049" w:rsidP="00376899">
                        <w:pPr>
                          <w:pStyle w:val="code"/>
                        </w:pPr>
                        <w:r>
                          <w:t>}</w:t>
                        </w:r>
                      </w:p>
                    </w:txbxContent>
                  </v:textbox>
                </v:rect>
                <w10:anchorlock/>
              </v:group>
            </w:pict>
          </mc:Fallback>
        </mc:AlternateContent>
      </w:r>
    </w:p>
    <w:p w14:paraId="4BE8B2D8" w14:textId="77777777" w:rsidR="00840F0F" w:rsidRDefault="00840F0F" w:rsidP="00840F0F"/>
    <w:p w14:paraId="3921F231" w14:textId="77777777" w:rsidR="00840F0F" w:rsidRDefault="00840F0F" w:rsidP="00840F0F">
      <w:pPr>
        <w:pStyle w:val="box"/>
      </w:pPr>
      <w:r>
        <w:rPr>
          <w:lang w:eastAsia="ja-JP"/>
        </w:rPr>
        <w:lastRenderedPageBreak/>
        <mc:AlternateContent>
          <mc:Choice Requires="wpc">
            <w:drawing>
              <wp:inline distT="0" distB="0" distL="0" distR="0" wp14:anchorId="388CDA5E" wp14:editId="0EA22344">
                <wp:extent cx="6192520" cy="1266825"/>
                <wp:effectExtent l="0" t="0" r="635" b="1270"/>
                <wp:docPr id="157" name="キャンバス 1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51" name="Group 117"/>
                        <wpg:cNvGrpSpPr>
                          <a:grpSpLocks/>
                        </wpg:cNvGrpSpPr>
                        <wpg:grpSpPr bwMode="auto">
                          <a:xfrm>
                            <a:off x="747403" y="244249"/>
                            <a:ext cx="4770821" cy="906472"/>
                            <a:chOff x="3223" y="2099"/>
                            <a:chExt cx="5547" cy="1054"/>
                          </a:xfrm>
                        </wpg:grpSpPr>
                        <wps:wsp>
                          <wps:cNvPr id="152" name="正方形/長方形 25"/>
                          <wps:cNvSpPr>
                            <a:spLocks noChangeArrowheads="1"/>
                          </wps:cNvSpPr>
                          <wps:spPr bwMode="auto">
                            <a:xfrm>
                              <a:off x="3787" y="2136"/>
                              <a:ext cx="3964" cy="29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6330821" w14:textId="77777777" w:rsidR="000A0049" w:rsidRPr="00902B48" w:rsidRDefault="000A0049" w:rsidP="00840F0F">
                                <w:pPr>
                                  <w:spacing w:line="240" w:lineRule="atLeast"/>
                                  <w:jc w:val="center"/>
                                  <w:rPr>
                                    <w:rFonts w:ascii="Arial" w:eastAsia="ＭＳ ゴシック" w:hAnsi="Arial" w:cs="Arial"/>
                                    <w:color w:val="000000"/>
                                    <w:sz w:val="18"/>
                                    <w:szCs w:val="18"/>
                                  </w:rPr>
                                </w:pPr>
                                <w:r w:rsidRPr="00902B48">
                                  <w:rPr>
                                    <w:rFonts w:ascii="Arial" w:eastAsia="ＭＳ ゴシック" w:hAnsi="Arial" w:cs="Arial"/>
                                    <w:color w:val="000000"/>
                                    <w:sz w:val="18"/>
                                    <w:szCs w:val="18"/>
                                  </w:rPr>
                                  <w:t>0x00   0x01   0x02   0x03   0x04   0x05   0x06   0x07</w:t>
                                </w:r>
                              </w:p>
                            </w:txbxContent>
                          </wps:txbx>
                          <wps:bodyPr rot="0" vert="horz" wrap="square" lIns="91440" tIns="0" rIns="91440" bIns="0" anchor="t" anchorCtr="0" upright="1">
                            <a:noAutofit/>
                          </wps:bodyPr>
                        </wps:wsp>
                        <wps:wsp>
                          <wps:cNvPr id="153" name="正方形/長方形 27"/>
                          <wps:cNvSpPr>
                            <a:spLocks noChangeArrowheads="1"/>
                          </wps:cNvSpPr>
                          <wps:spPr bwMode="auto">
                            <a:xfrm>
                              <a:off x="7615" y="2099"/>
                              <a:ext cx="350" cy="361"/>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61DD071" w14:textId="77777777" w:rsidR="000A0049" w:rsidRPr="00902B48" w:rsidRDefault="000A0049" w:rsidP="00840F0F">
                                <w:pPr>
                                  <w:spacing w:line="240" w:lineRule="exact"/>
                                  <w:rPr>
                                    <w:rFonts w:ascii="Arial" w:eastAsia="ＭＳ ゴシック" w:hAnsi="Arial" w:cs="Arial"/>
                                    <w:color w:val="000000"/>
                                    <w:sz w:val="18"/>
                                    <w:szCs w:val="18"/>
                                  </w:rPr>
                                </w:pPr>
                                <w:r w:rsidRPr="00902B48">
                                  <w:rPr>
                                    <w:rFonts w:ascii="Arial" w:eastAsia="ＭＳ ゴシック" w:hAnsi="Arial" w:cs="Arial"/>
                                    <w:color w:val="000000"/>
                                    <w:sz w:val="18"/>
                                    <w:szCs w:val="18"/>
                                  </w:rPr>
                                  <w:t>…</w:t>
                                </w:r>
                              </w:p>
                            </w:txbxContent>
                          </wps:txbx>
                          <wps:bodyPr rot="0" vert="horz" wrap="square" lIns="91440" tIns="45720" rIns="91440" bIns="45720" anchor="ctr" anchorCtr="0" upright="1">
                            <a:noAutofit/>
                          </wps:bodyPr>
                        </wps:wsp>
                        <wps:wsp>
                          <wps:cNvPr id="154" name="正方形/長方形 28"/>
                          <wps:cNvSpPr>
                            <a:spLocks noChangeArrowheads="1"/>
                          </wps:cNvSpPr>
                          <wps:spPr bwMode="auto">
                            <a:xfrm>
                              <a:off x="7032" y="2441"/>
                              <a:ext cx="1738" cy="7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7E27F156" w14:textId="77777777" w:rsidR="000A0049" w:rsidRPr="00902B48" w:rsidRDefault="000A0049" w:rsidP="00840F0F">
                                <w:pPr>
                                  <w:spacing w:line="240" w:lineRule="exact"/>
                                  <w:rPr>
                                    <w:rFonts w:ascii="Arial" w:eastAsia="ＭＳ ゴシック" w:hAnsi="Arial" w:cs="Arial"/>
                                    <w:color w:val="000000"/>
                                    <w:sz w:val="18"/>
                                    <w:szCs w:val="18"/>
                                  </w:rPr>
                                </w:pPr>
                                <w:r w:rsidRPr="00902B48">
                                  <w:rPr>
                                    <w:rFonts w:ascii="Arial" w:eastAsia="ＭＳ ゴシック" w:hAnsi="Arial" w:cs="Arial"/>
                                    <w:color w:val="000000"/>
                                    <w:sz w:val="18"/>
                                    <w:szCs w:val="18"/>
                                  </w:rPr>
                                  <w:t xml:space="preserve">      →</w:t>
                                </w:r>
                              </w:p>
                              <w:p w14:paraId="5D626E45" w14:textId="77777777" w:rsidR="000A0049" w:rsidRPr="00902B48" w:rsidRDefault="000A0049" w:rsidP="00840F0F">
                                <w:pPr>
                                  <w:spacing w:line="240" w:lineRule="exact"/>
                                  <w:rPr>
                                    <w:rFonts w:ascii="ＭＳ ゴシック" w:eastAsia="ＭＳ ゴシック" w:hAnsi="ＭＳ ゴシック"/>
                                    <w:color w:val="000000"/>
                                    <w:sz w:val="18"/>
                                    <w:szCs w:val="18"/>
                                  </w:rPr>
                                </w:pPr>
                                <w:r w:rsidRPr="00902B48">
                                  <w:rPr>
                                    <w:rFonts w:ascii="Arial" w:eastAsia="ＭＳ ゴシック" w:hAnsi="Arial" w:cs="Arial" w:hint="eastAsia"/>
                                    <w:color w:val="000000"/>
                                    <w:sz w:val="18"/>
                                    <w:szCs w:val="18"/>
                                  </w:rPr>
                                  <w:t>High</w:t>
                                </w:r>
                                <w:r w:rsidRPr="00902B48">
                                  <w:rPr>
                                    <w:rFonts w:ascii="Arial" w:eastAsia="ＭＳ ゴシック" w:hAnsi="Arial" w:cs="Arial"/>
                                    <w:color w:val="000000"/>
                                    <w:sz w:val="18"/>
                                    <w:szCs w:val="18"/>
                                  </w:rPr>
                                  <w:t>er addresses</w:t>
                                </w:r>
                              </w:p>
                            </w:txbxContent>
                          </wps:txbx>
                          <wps:bodyPr rot="0" vert="horz" wrap="square" lIns="91440" tIns="45720" rIns="91440" bIns="45720" anchor="ctr" anchorCtr="0" upright="1">
                            <a:noAutofit/>
                          </wps:bodyPr>
                        </wps:wsp>
                        <wps:wsp>
                          <wps:cNvPr id="155" name="正方形/長方形 448"/>
                          <wps:cNvSpPr>
                            <a:spLocks noChangeArrowheads="1"/>
                          </wps:cNvSpPr>
                          <wps:spPr bwMode="auto">
                            <a:xfrm>
                              <a:off x="3509" y="2109"/>
                              <a:ext cx="351" cy="360"/>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63CC14A" w14:textId="77777777" w:rsidR="000A0049" w:rsidRPr="00902B48" w:rsidRDefault="000A0049" w:rsidP="00840F0F">
                                <w:pPr>
                                  <w:spacing w:line="240" w:lineRule="exact"/>
                                  <w:rPr>
                                    <w:rFonts w:ascii="Arial" w:eastAsia="ＭＳ ゴシック" w:hAnsi="Arial" w:cs="Arial"/>
                                    <w:color w:val="000000"/>
                                    <w:sz w:val="18"/>
                                    <w:szCs w:val="18"/>
                                  </w:rPr>
                                </w:pPr>
                                <w:r w:rsidRPr="00902B48">
                                  <w:rPr>
                                    <w:rFonts w:ascii="Arial" w:eastAsia="ＭＳ ゴシック" w:hAnsi="Arial" w:cs="Arial"/>
                                    <w:color w:val="000000"/>
                                    <w:sz w:val="18"/>
                                    <w:szCs w:val="18"/>
                                  </w:rPr>
                                  <w:t>…</w:t>
                                </w:r>
                              </w:p>
                            </w:txbxContent>
                          </wps:txbx>
                          <wps:bodyPr rot="0" vert="horz" wrap="square" lIns="91440" tIns="45720" rIns="91440" bIns="45720" anchor="ctr" anchorCtr="0" upright="1">
                            <a:noAutofit/>
                          </wps:bodyPr>
                        </wps:wsp>
                        <wps:wsp>
                          <wps:cNvPr id="156" name="正方形/長方形 451"/>
                          <wps:cNvSpPr>
                            <a:spLocks noChangeArrowheads="1"/>
                          </wps:cNvSpPr>
                          <wps:spPr bwMode="auto">
                            <a:xfrm>
                              <a:off x="3223" y="2459"/>
                              <a:ext cx="1914" cy="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3690348C" w14:textId="77777777" w:rsidR="000A0049" w:rsidRPr="00902B48" w:rsidRDefault="000A0049" w:rsidP="00840F0F">
                                <w:pPr>
                                  <w:spacing w:line="240" w:lineRule="exact"/>
                                  <w:rPr>
                                    <w:rFonts w:ascii="Arial" w:eastAsia="ＭＳ ゴシック" w:hAnsi="Arial" w:cs="Arial"/>
                                    <w:color w:val="000000"/>
                                    <w:sz w:val="18"/>
                                    <w:szCs w:val="18"/>
                                  </w:rPr>
                                </w:pPr>
                                <w:r w:rsidRPr="00902B48">
                                  <w:rPr>
                                    <w:rFonts w:ascii="Arial" w:eastAsia="ＭＳ ゴシック" w:hAnsi="Arial" w:cs="Arial"/>
                                    <w:color w:val="000000"/>
                                    <w:sz w:val="18"/>
                                    <w:szCs w:val="18"/>
                                  </w:rPr>
                                  <w:t xml:space="preserve">        ←</w:t>
                                </w:r>
                              </w:p>
                              <w:p w14:paraId="553CC0DD" w14:textId="77777777" w:rsidR="000A0049" w:rsidRPr="00902B48" w:rsidRDefault="000A0049" w:rsidP="00840F0F">
                                <w:pPr>
                                  <w:spacing w:line="240" w:lineRule="exact"/>
                                  <w:rPr>
                                    <w:rFonts w:ascii="ＭＳ ゴシック" w:eastAsia="ＭＳ ゴシック" w:hAnsi="ＭＳ ゴシック"/>
                                    <w:color w:val="000000"/>
                                    <w:sz w:val="18"/>
                                    <w:szCs w:val="18"/>
                                  </w:rPr>
                                </w:pPr>
                                <w:r w:rsidRPr="00902B48">
                                  <w:rPr>
                                    <w:rFonts w:ascii="Arial" w:eastAsia="ＭＳ ゴシック" w:hAnsi="Arial" w:cs="Arial" w:hint="eastAsia"/>
                                    <w:color w:val="000000"/>
                                    <w:sz w:val="18"/>
                                    <w:szCs w:val="18"/>
                                  </w:rPr>
                                  <w:t>L</w:t>
                                </w:r>
                                <w:r w:rsidRPr="00902B48">
                                  <w:rPr>
                                    <w:rFonts w:ascii="Arial" w:eastAsia="ＭＳ ゴシック" w:hAnsi="Arial" w:cs="Arial"/>
                                    <w:color w:val="000000"/>
                                    <w:sz w:val="18"/>
                                    <w:szCs w:val="18"/>
                                  </w:rPr>
                                  <w:t>ower addresses</w:t>
                                </w:r>
                              </w:p>
                            </w:txbxContent>
                          </wps:txbx>
                          <wps:bodyPr rot="0" vert="horz" wrap="square" lIns="91440" tIns="45720" rIns="91440" bIns="45720" anchor="ctr" anchorCtr="0" upright="1">
                            <a:noAutofit/>
                          </wps:bodyPr>
                        </wps:wsp>
                      </wpg:wgp>
                    </wpc:wpc>
                  </a:graphicData>
                </a:graphic>
              </wp:inline>
            </w:drawing>
          </mc:Choice>
          <mc:Fallback>
            <w:pict>
              <v:group w14:anchorId="388CDA5E" id="キャンバス 157" o:spid="_x0000_s1060" editas="canvas" style="width:487.6pt;height:99.75pt;mso-position-horizontal-relative:char;mso-position-vertical-relative:line" coordsize="61925,12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">
                <v:shape id="_x0000_s1061" type="#_x0000_t75" style="position:absolute;width:61925;height:12668;visibility:visible;mso-wrap-style:square">
                  <v:fill o:detectmouseclick="t"/>
                  <v:path o:connecttype="none"/>
                </v:shape>
                <v:group id="Group 117" o:spid="_x0000_s1062" style="position:absolute;left:7474;top:2442;width:47708;height:9065" coordorigin="3223,2099" coordsize="5547,10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rect id="正方形/長方形 25" o:spid="_x0000_s1063" style="position:absolute;left:3787;top:2136;width:3964;height: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UBYsEA&#10;AADcAAAADwAAAGRycy9kb3ducmV2LnhtbERP24rCMBB9F/Yfwgi+aapSka5RZJeCeHmw7gcMzfSC&#10;zaQ02Vr/3ggL+zaHc53NbjCN6KlztWUF81kEgji3uuZSwc8tna5BOI+ssbFMCp7kYLf9GG0w0fbB&#10;V+ozX4oQwi5BBZX3bSKlyysy6Ga2JQ5cYTuDPsCulLrDRwg3jVxE0UoarDk0VNjSV0X5Pfs1Coqi&#10;v8fZ9/x8vHB6WMan9HyKUqUm42H/CcLT4P/Ff+6DDvPjBbyfCRf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FAWLBAAAA3AAAAA8AAAAAAAAAAAAAAAAAmAIAAGRycy9kb3du&#10;cmV2LnhtbFBLBQYAAAAABAAEAPUAAACGAwAAAAA=&#10;" filled="f" strokeweight="1pt">
                    <v:textbox inset=",0,,0">
                      <w:txbxContent>
                        <w:p w14:paraId="16330821" w14:textId="77777777" w:rsidR="000A0049" w:rsidRPr="00902B48" w:rsidRDefault="000A0049" w:rsidP="00840F0F">
                          <w:pPr>
                            <w:spacing w:line="240" w:lineRule="atLeast"/>
                            <w:jc w:val="center"/>
                            <w:rPr>
                              <w:rFonts w:ascii="Arial" w:eastAsia="ＭＳ ゴシック" w:hAnsi="Arial" w:cs="Arial"/>
                              <w:color w:val="000000"/>
                              <w:sz w:val="18"/>
                              <w:szCs w:val="18"/>
                            </w:rPr>
                          </w:pPr>
                          <w:r w:rsidRPr="00902B48">
                            <w:rPr>
                              <w:rFonts w:ascii="Arial" w:eastAsia="ＭＳ ゴシック" w:hAnsi="Arial" w:cs="Arial"/>
                              <w:color w:val="000000"/>
                              <w:sz w:val="18"/>
                              <w:szCs w:val="18"/>
                            </w:rPr>
                            <w:t>0x00   0x01   0x02   0x03   0x04   0x05   0x06   0x07</w:t>
                          </w:r>
                        </w:p>
                      </w:txbxContent>
                    </v:textbox>
                  </v:rect>
                  <v:rect id="正方形/長方形 27" o:spid="_x0000_s1064" style="position:absolute;left:7615;top:2099;width:350;height:3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cg7r8A&#10;AADcAAAADwAAAGRycy9kb3ducmV2LnhtbERPTYvCMBC9L+x/CLPgbU1tVZZqFF0Qva6K59lmbIvN&#10;pCTZtv57Iyx4m8f7nOV6MI3oyPnasoLJOAFBXFhdc6ngfNp9foHwAVljY5kU3MnDevX+tsRc255/&#10;qDuGUsQQ9jkqqEJocyl9UZFBP7YtceSu1hkMEbpSaod9DDeNTJNkLg3WHBsqbOm7ouJ2/DMKZNjT&#10;7TSkF86SKf5u3fV8aaVSo49hswARaAgv8b/7oOP8WQb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xyDuvwAAANwAAAAPAAAAAAAAAAAAAAAAAJgCAABkcnMvZG93bnJl&#10;di54bWxQSwUGAAAAAAQABAD1AAAAhAMAAAAA&#10;" stroked="f" strokeweight="2pt">
                    <v:textbox>
                      <w:txbxContent>
                        <w:p w14:paraId="261DD071" w14:textId="77777777" w:rsidR="000A0049" w:rsidRPr="00902B48" w:rsidRDefault="000A0049" w:rsidP="00840F0F">
                          <w:pPr>
                            <w:spacing w:line="240" w:lineRule="exact"/>
                            <w:rPr>
                              <w:rFonts w:ascii="Arial" w:eastAsia="ＭＳ ゴシック" w:hAnsi="Arial" w:cs="Arial"/>
                              <w:color w:val="000000"/>
                              <w:sz w:val="18"/>
                              <w:szCs w:val="18"/>
                            </w:rPr>
                          </w:pPr>
                          <w:r w:rsidRPr="00902B48">
                            <w:rPr>
                              <w:rFonts w:ascii="Arial" w:eastAsia="ＭＳ ゴシック" w:hAnsi="Arial" w:cs="Arial"/>
                              <w:color w:val="000000"/>
                              <w:sz w:val="18"/>
                              <w:szCs w:val="18"/>
                            </w:rPr>
                            <w:t>…</w:t>
                          </w:r>
                        </w:p>
                      </w:txbxContent>
                    </v:textbox>
                  </v:rect>
                  <v:rect id="正方形/長方形 28" o:spid="_x0000_s1065" style="position:absolute;left:7032;top:2441;width:1738;height:7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YMvcEA&#10;AADcAAAADwAAAGRycy9kb3ducmV2LnhtbERPTYvCMBC9L/gfwgh7W1NFF6lGKaKyHtcK4m1sxrba&#10;TEoTa/33ZmHB2zze58yXnalES40rLSsYDiIQxJnVJecKDunmawrCeWSNlWVS8CQHy0XvY46xtg/+&#10;pXbvcxFC2MWooPC+jqV0WUEG3cDWxIG72MagD7DJpW7wEcJNJUdR9C0NlhwaCqxpVVB229+NAndu&#10;d+mzTo7Xk8vOyZpNOt5tlfrsd8kMhKfOv8X/7h8d5k/G8PdMuE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WDL3BAAAA3AAAAA8AAAAAAAAAAAAAAAAAmAIAAGRycy9kb3du&#10;cmV2LnhtbFBLBQYAAAAABAAEAPUAAACGAwAAAAA=&#10;" filled="f" stroked="f" strokeweight="2pt">
                    <v:textbox>
                      <w:txbxContent>
                        <w:p w14:paraId="7E27F156" w14:textId="77777777" w:rsidR="000A0049" w:rsidRPr="00902B48" w:rsidRDefault="000A0049" w:rsidP="00840F0F">
                          <w:pPr>
                            <w:spacing w:line="240" w:lineRule="exact"/>
                            <w:rPr>
                              <w:rFonts w:ascii="Arial" w:eastAsia="ＭＳ ゴシック" w:hAnsi="Arial" w:cs="Arial"/>
                              <w:color w:val="000000"/>
                              <w:sz w:val="18"/>
                              <w:szCs w:val="18"/>
                            </w:rPr>
                          </w:pPr>
                          <w:r w:rsidRPr="00902B48">
                            <w:rPr>
                              <w:rFonts w:ascii="Arial" w:eastAsia="ＭＳ ゴシック" w:hAnsi="Arial" w:cs="Arial"/>
                              <w:color w:val="000000"/>
                              <w:sz w:val="18"/>
                              <w:szCs w:val="18"/>
                            </w:rPr>
                            <w:t xml:space="preserve">      →</w:t>
                          </w:r>
                        </w:p>
                        <w:p w14:paraId="5D626E45" w14:textId="77777777" w:rsidR="000A0049" w:rsidRPr="00902B48" w:rsidRDefault="000A0049" w:rsidP="00840F0F">
                          <w:pPr>
                            <w:spacing w:line="240" w:lineRule="exact"/>
                            <w:rPr>
                              <w:rFonts w:ascii="ＭＳ ゴシック" w:eastAsia="ＭＳ ゴシック" w:hAnsi="ＭＳ ゴシック"/>
                              <w:color w:val="000000"/>
                              <w:sz w:val="18"/>
                              <w:szCs w:val="18"/>
                            </w:rPr>
                          </w:pPr>
                          <w:r w:rsidRPr="00902B48">
                            <w:rPr>
                              <w:rFonts w:ascii="Arial" w:eastAsia="ＭＳ ゴシック" w:hAnsi="Arial" w:cs="Arial" w:hint="eastAsia"/>
                              <w:color w:val="000000"/>
                              <w:sz w:val="18"/>
                              <w:szCs w:val="18"/>
                            </w:rPr>
                            <w:t>High</w:t>
                          </w:r>
                          <w:r w:rsidRPr="00902B48">
                            <w:rPr>
                              <w:rFonts w:ascii="Arial" w:eastAsia="ＭＳ ゴシック" w:hAnsi="Arial" w:cs="Arial"/>
                              <w:color w:val="000000"/>
                              <w:sz w:val="18"/>
                              <w:szCs w:val="18"/>
                            </w:rPr>
                            <w:t>er addresses</w:t>
                          </w:r>
                        </w:p>
                      </w:txbxContent>
                    </v:textbox>
                  </v:rect>
                  <v:rect id="正方形/長方形 448" o:spid="_x0000_s1066" style="position:absolute;left:3509;top:2109;width:351;height: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dAcAA&#10;AADcAAAADwAAAGRycy9kb3ducmV2LnhtbERP32vCMBB+H+x/CDfY20zVKaM2LTqQ7VUrPt+asylt&#10;LiXJtPvvl8HAt/v4fl5RTXYQV/Khc6xgPstAEDdOd9wqONX7lzcQISJrHByTgh8KUJWPDwXm2t34&#10;QNdjbEUK4ZCjAhPjmEsZGkMWw8yNxIm7OG8xJuhbqT3eUrgd5CLL1tJix6nB4Ejvhpr++G0VyPhB&#10;fT0tzrzMXvFr5y+n8yiVen6athsQkaZ4F/+7P3Wav1rB3zPpAl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IdAcAAAADcAAAADwAAAAAAAAAAAAAAAACYAgAAZHJzL2Rvd25y&#10;ZXYueG1sUEsFBgAAAAAEAAQA9QAAAIUDAAAAAA==&#10;" stroked="f" strokeweight="2pt">
                    <v:textbox>
                      <w:txbxContent>
                        <w:p w14:paraId="763CC14A" w14:textId="77777777" w:rsidR="000A0049" w:rsidRPr="00902B48" w:rsidRDefault="000A0049" w:rsidP="00840F0F">
                          <w:pPr>
                            <w:spacing w:line="240" w:lineRule="exact"/>
                            <w:rPr>
                              <w:rFonts w:ascii="Arial" w:eastAsia="ＭＳ ゴシック" w:hAnsi="Arial" w:cs="Arial"/>
                              <w:color w:val="000000"/>
                              <w:sz w:val="18"/>
                              <w:szCs w:val="18"/>
                            </w:rPr>
                          </w:pPr>
                          <w:r w:rsidRPr="00902B48">
                            <w:rPr>
                              <w:rFonts w:ascii="Arial" w:eastAsia="ＭＳ ゴシック" w:hAnsi="Arial" w:cs="Arial"/>
                              <w:color w:val="000000"/>
                              <w:sz w:val="18"/>
                              <w:szCs w:val="18"/>
                            </w:rPr>
                            <w:t>…</w:t>
                          </w:r>
                        </w:p>
                      </w:txbxContent>
                    </v:textbox>
                  </v:rect>
                  <v:rect id="正方形/長方形 451" o:spid="_x0000_s1067" style="position:absolute;left:3223;top:2459;width:1914;height: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g3UcEA&#10;AADcAAAADwAAAGRycy9kb3ducmV2LnhtbERPTYvCMBC9C/6HMII3TRUV6RqliIoe1wqyt7GZbbs2&#10;k9LEWv/9ZmHB2zze56w2nalES40rLSuYjCMQxJnVJecKLul+tAThPLLGyjIpeJGDzbrfW2Gs7ZM/&#10;qT37XIQQdjEqKLyvYyldVpBBN7Y1ceC+bWPQB9jkUjf4DOGmktMoWkiDJYeGAmvaFpTdzw+jwN3a&#10;U/qqk+vPl8tuyY5NOjsdlBoOuuQDhKfOv8X/7qMO8+cL+HsmXC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1IN1HBAAAA3AAAAA8AAAAAAAAAAAAAAAAAmAIAAGRycy9kb3du&#10;cmV2LnhtbFBLBQYAAAAABAAEAPUAAACGAwAAAAA=&#10;" filled="f" stroked="f" strokeweight="2pt">
                    <v:textbox>
                      <w:txbxContent>
                        <w:p w14:paraId="3690348C" w14:textId="77777777" w:rsidR="000A0049" w:rsidRPr="00902B48" w:rsidRDefault="000A0049" w:rsidP="00840F0F">
                          <w:pPr>
                            <w:spacing w:line="240" w:lineRule="exact"/>
                            <w:rPr>
                              <w:rFonts w:ascii="Arial" w:eastAsia="ＭＳ ゴシック" w:hAnsi="Arial" w:cs="Arial"/>
                              <w:color w:val="000000"/>
                              <w:sz w:val="18"/>
                              <w:szCs w:val="18"/>
                            </w:rPr>
                          </w:pPr>
                          <w:r w:rsidRPr="00902B48">
                            <w:rPr>
                              <w:rFonts w:ascii="Arial" w:eastAsia="ＭＳ ゴシック" w:hAnsi="Arial" w:cs="Arial"/>
                              <w:color w:val="000000"/>
                              <w:sz w:val="18"/>
                              <w:szCs w:val="18"/>
                            </w:rPr>
                            <w:t xml:space="preserve">        ←</w:t>
                          </w:r>
                        </w:p>
                        <w:p w14:paraId="553CC0DD" w14:textId="77777777" w:rsidR="000A0049" w:rsidRPr="00902B48" w:rsidRDefault="000A0049" w:rsidP="00840F0F">
                          <w:pPr>
                            <w:spacing w:line="240" w:lineRule="exact"/>
                            <w:rPr>
                              <w:rFonts w:ascii="ＭＳ ゴシック" w:eastAsia="ＭＳ ゴシック" w:hAnsi="ＭＳ ゴシック"/>
                              <w:color w:val="000000"/>
                              <w:sz w:val="18"/>
                              <w:szCs w:val="18"/>
                            </w:rPr>
                          </w:pPr>
                          <w:r w:rsidRPr="00902B48">
                            <w:rPr>
                              <w:rFonts w:ascii="Arial" w:eastAsia="ＭＳ ゴシック" w:hAnsi="Arial" w:cs="Arial" w:hint="eastAsia"/>
                              <w:color w:val="000000"/>
                              <w:sz w:val="18"/>
                              <w:szCs w:val="18"/>
                            </w:rPr>
                            <w:t>L</w:t>
                          </w:r>
                          <w:r w:rsidRPr="00902B48">
                            <w:rPr>
                              <w:rFonts w:ascii="Arial" w:eastAsia="ＭＳ ゴシック" w:hAnsi="Arial" w:cs="Arial"/>
                              <w:color w:val="000000"/>
                              <w:sz w:val="18"/>
                              <w:szCs w:val="18"/>
                            </w:rPr>
                            <w:t>ower addresses</w:t>
                          </w:r>
                        </w:p>
                      </w:txbxContent>
                    </v:textbox>
                  </v:rect>
                </v:group>
                <w10:anchorlock/>
              </v:group>
            </w:pict>
          </mc:Fallback>
        </mc:AlternateContent>
      </w:r>
    </w:p>
    <w:p w14:paraId="665526F4" w14:textId="63B0CE82" w:rsidR="00840F0F" w:rsidRDefault="00840F0F" w:rsidP="00840F0F">
      <w:pPr>
        <w:pStyle w:val="figuretitle"/>
      </w:pPr>
      <w:bookmarkStart w:id="57" w:name="_Ref470627721"/>
      <w:r>
        <w:t xml:space="preserve">Figure </w:t>
      </w:r>
      <w:r w:rsidR="003F3167">
        <w:rPr>
          <w:noProof/>
        </w:rPr>
        <w:fldChar w:fldCharType="begin"/>
      </w:r>
      <w:r w:rsidR="003F3167">
        <w:rPr>
          <w:noProof/>
        </w:rPr>
        <w:instrText xml:space="preserve"> STYLEREF 1 \s </w:instrText>
      </w:r>
      <w:r w:rsidR="003F3167">
        <w:rPr>
          <w:noProof/>
        </w:rPr>
        <w:fldChar w:fldCharType="separate"/>
      </w:r>
      <w:r w:rsidR="0081620A">
        <w:rPr>
          <w:noProof/>
        </w:rPr>
        <w:t>1</w:t>
      </w:r>
      <w:r w:rsidR="003F3167">
        <w:rPr>
          <w:noProof/>
        </w:rPr>
        <w:fldChar w:fldCharType="end"/>
      </w:r>
      <w:r w:rsidR="00FE00BE">
        <w:t>.</w:t>
      </w:r>
      <w:r w:rsidR="003F3167">
        <w:rPr>
          <w:noProof/>
        </w:rPr>
        <w:fldChar w:fldCharType="begin"/>
      </w:r>
      <w:r w:rsidR="003F3167">
        <w:rPr>
          <w:noProof/>
        </w:rPr>
        <w:instrText xml:space="preserve"> SEQ Figure \* ARABIC \s 1 </w:instrText>
      </w:r>
      <w:r w:rsidR="003F3167">
        <w:rPr>
          <w:noProof/>
        </w:rPr>
        <w:fldChar w:fldCharType="separate"/>
      </w:r>
      <w:r w:rsidR="0081620A">
        <w:rPr>
          <w:noProof/>
        </w:rPr>
        <w:t>3</w:t>
      </w:r>
      <w:r w:rsidR="003F3167">
        <w:rPr>
          <w:noProof/>
        </w:rPr>
        <w:fldChar w:fldCharType="end"/>
      </w:r>
      <w:bookmarkEnd w:id="57"/>
      <w:r>
        <w:t xml:space="preserve">  </w:t>
      </w:r>
      <w:r w:rsidR="00376899" w:rsidRPr="00376899">
        <w:t xml:space="preserve">Order of data of </w:t>
      </w:r>
      <w:r w:rsidR="00376899" w:rsidRPr="00C93891">
        <w:t xml:space="preserve">array </w:t>
      </w:r>
      <w:r w:rsidR="00550956" w:rsidRPr="00C93891">
        <w:t>gv</w:t>
      </w:r>
      <w:r w:rsidR="00376899" w:rsidRPr="00376899">
        <w:t xml:space="preserve"> in memory in example of source code (3)</w:t>
      </w:r>
    </w:p>
    <w:p w14:paraId="6BC440B8" w14:textId="77777777" w:rsidR="00840F0F" w:rsidRDefault="00840F0F" w:rsidP="00840F0F"/>
    <w:p w14:paraId="62F3CA21" w14:textId="77777777" w:rsidR="00840F0F" w:rsidRDefault="00840F0F" w:rsidP="00840F0F">
      <w:pPr>
        <w:pStyle w:val="box"/>
      </w:pPr>
      <w:r>
        <w:rPr>
          <w:lang w:eastAsia="ja-JP"/>
        </w:rPr>
        <mc:AlternateContent>
          <mc:Choice Requires="wpc">
            <w:drawing>
              <wp:inline distT="0" distB="0" distL="0" distR="0" wp14:anchorId="7D2F9661" wp14:editId="25A90DA9">
                <wp:extent cx="6192520" cy="925830"/>
                <wp:effectExtent l="0" t="0" r="635" b="1270"/>
                <wp:docPr id="150" name="キャンバス 15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43" name="グループ化 452"/>
                        <wpg:cNvGrpSpPr>
                          <a:grpSpLocks/>
                        </wpg:cNvGrpSpPr>
                        <wpg:grpSpPr bwMode="auto">
                          <a:xfrm>
                            <a:off x="1900760" y="90346"/>
                            <a:ext cx="2336816" cy="835484"/>
                            <a:chOff x="0" y="0"/>
                            <a:chExt cx="23369" cy="8367"/>
                          </a:xfrm>
                        </wpg:grpSpPr>
                        <wps:wsp>
                          <wps:cNvPr id="144" name="正方形/長方形 459"/>
                          <wps:cNvSpPr>
                            <a:spLocks noChangeArrowheads="1"/>
                          </wps:cNvSpPr>
                          <wps:spPr bwMode="auto">
                            <a:xfrm>
                              <a:off x="4226" y="3191"/>
                              <a:ext cx="17247" cy="2496"/>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765CE7F" w14:textId="77777777" w:rsidR="000A0049" w:rsidRPr="00444BCA" w:rsidRDefault="000A0049" w:rsidP="00840F0F">
                                <w:pPr>
                                  <w:spacing w:line="240" w:lineRule="atLeast"/>
                                  <w:jc w:val="center"/>
                                  <w:rPr>
                                    <w:rFonts w:ascii="Arial" w:eastAsia="ＭＳ ゴシック" w:hAnsi="Arial" w:cs="Arial"/>
                                    <w:color w:val="000000"/>
                                    <w:sz w:val="18"/>
                                    <w:szCs w:val="18"/>
                                  </w:rPr>
                                </w:pPr>
                                <w:r w:rsidRPr="00444BCA">
                                  <w:rPr>
                                    <w:rFonts w:ascii="Arial" w:eastAsia="ＭＳ ゴシック" w:hAnsi="Arial" w:cs="Arial"/>
                                    <w:color w:val="000000"/>
                                    <w:sz w:val="18"/>
                                    <w:szCs w:val="18"/>
                                  </w:rPr>
                                  <w:t>0x03   0x02   0x01   0x00</w:t>
                                </w:r>
                              </w:p>
                            </w:txbxContent>
                          </wps:txbx>
                          <wps:bodyPr rot="0" vert="horz" wrap="square" lIns="91440" tIns="0" rIns="91440" bIns="0" anchor="t" anchorCtr="0" upright="1">
                            <a:noAutofit/>
                          </wps:bodyPr>
                        </wps:wsp>
                        <wps:wsp>
                          <wps:cNvPr id="145" name="正方形/長方形 460"/>
                          <wps:cNvSpPr>
                            <a:spLocks noChangeArrowheads="1"/>
                          </wps:cNvSpPr>
                          <wps:spPr bwMode="auto">
                            <a:xfrm>
                              <a:off x="4226" y="258"/>
                              <a:ext cx="17247" cy="2496"/>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F92D10E" w14:textId="77777777" w:rsidR="000A0049" w:rsidRPr="00444BCA" w:rsidRDefault="000A0049" w:rsidP="00840F0F">
                                <w:pPr>
                                  <w:spacing w:line="240" w:lineRule="atLeast"/>
                                  <w:jc w:val="center"/>
                                  <w:rPr>
                                    <w:rFonts w:ascii="Arial" w:eastAsia="ＭＳ ゴシック" w:hAnsi="Arial" w:cs="Arial"/>
                                    <w:color w:val="000000"/>
                                    <w:sz w:val="18"/>
                                    <w:szCs w:val="18"/>
                                  </w:rPr>
                                </w:pPr>
                                <w:r w:rsidRPr="00444BCA">
                                  <w:rPr>
                                    <w:rFonts w:ascii="Arial" w:eastAsia="ＭＳ ゴシック" w:hAnsi="Arial" w:cs="Arial"/>
                                    <w:color w:val="000000"/>
                                    <w:sz w:val="18"/>
                                    <w:szCs w:val="18"/>
                                  </w:rPr>
                                  <w:t>0x07   0x06   0x05   0x04</w:t>
                                </w:r>
                              </w:p>
                            </w:txbxContent>
                          </wps:txbx>
                          <wps:bodyPr rot="0" vert="horz" wrap="square" lIns="91440" tIns="0" rIns="91440" bIns="0" anchor="t" anchorCtr="0" upright="1">
                            <a:noAutofit/>
                          </wps:bodyPr>
                        </wps:wsp>
                        <wps:wsp>
                          <wps:cNvPr id="146" name="正方形/長方形 461"/>
                          <wps:cNvSpPr>
                            <a:spLocks noChangeArrowheads="1"/>
                          </wps:cNvSpPr>
                          <wps:spPr bwMode="auto">
                            <a:xfrm>
                              <a:off x="0" y="0"/>
                              <a:ext cx="3873" cy="3105"/>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5A75290" w14:textId="77777777" w:rsidR="000A0049" w:rsidRPr="00444BCA" w:rsidRDefault="000A0049" w:rsidP="00840F0F">
                                <w:pPr>
                                  <w:spacing w:line="240" w:lineRule="exact"/>
                                  <w:rPr>
                                    <w:rFonts w:ascii="Arial" w:eastAsia="ＭＳ ゴシック" w:hAnsi="Arial" w:cs="Arial"/>
                                    <w:color w:val="000000"/>
                                    <w:sz w:val="18"/>
                                    <w:szCs w:val="18"/>
                                  </w:rPr>
                                </w:pPr>
                                <w:r w:rsidRPr="00444BCA">
                                  <w:rPr>
                                    <w:rFonts w:ascii="Arial" w:eastAsia="ＭＳ ゴシック" w:hAnsi="Arial" w:cs="Arial"/>
                                    <w:color w:val="000000"/>
                                    <w:sz w:val="18"/>
                                    <w:szCs w:val="18"/>
                                  </w:rPr>
                                  <w:t>r17</w:t>
                                </w:r>
                              </w:p>
                            </w:txbxContent>
                          </wps:txbx>
                          <wps:bodyPr rot="0" vert="horz" wrap="square" lIns="91440" tIns="45720" rIns="91440" bIns="45720" anchor="ctr" anchorCtr="0" upright="1">
                            <a:noAutofit/>
                          </wps:bodyPr>
                        </wps:wsp>
                        <wps:wsp>
                          <wps:cNvPr id="147" name="正方形/長方形 462"/>
                          <wps:cNvSpPr>
                            <a:spLocks noChangeArrowheads="1"/>
                          </wps:cNvSpPr>
                          <wps:spPr bwMode="auto">
                            <a:xfrm>
                              <a:off x="172" y="3105"/>
                              <a:ext cx="3879" cy="3106"/>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7DACCF7" w14:textId="77777777" w:rsidR="000A0049" w:rsidRPr="00444BCA" w:rsidRDefault="000A0049" w:rsidP="00840F0F">
                                <w:pPr>
                                  <w:spacing w:line="240" w:lineRule="exact"/>
                                  <w:rPr>
                                    <w:rFonts w:ascii="Arial" w:eastAsia="ＭＳ ゴシック" w:hAnsi="Arial" w:cs="Arial"/>
                                    <w:color w:val="000000"/>
                                    <w:sz w:val="18"/>
                                    <w:szCs w:val="18"/>
                                  </w:rPr>
                                </w:pPr>
                                <w:r w:rsidRPr="00444BCA">
                                  <w:rPr>
                                    <w:rFonts w:ascii="Arial" w:eastAsia="ＭＳ ゴシック" w:hAnsi="Arial" w:cs="Arial"/>
                                    <w:color w:val="000000"/>
                                    <w:sz w:val="18"/>
                                    <w:szCs w:val="18"/>
                                  </w:rPr>
                                  <w:t>r16</w:t>
                                </w:r>
                              </w:p>
                            </w:txbxContent>
                          </wps:txbx>
                          <wps:bodyPr rot="0" vert="horz" wrap="square" lIns="91440" tIns="45720" rIns="91440" bIns="45720" anchor="ctr" anchorCtr="0" upright="1">
                            <a:noAutofit/>
                          </wps:bodyPr>
                        </wps:wsp>
                        <wps:wsp>
                          <wps:cNvPr id="148" name="正方形/長方形 463"/>
                          <wps:cNvSpPr>
                            <a:spLocks noChangeArrowheads="1"/>
                          </wps:cNvSpPr>
                          <wps:spPr bwMode="auto">
                            <a:xfrm>
                              <a:off x="18029" y="5003"/>
                              <a:ext cx="5340" cy="3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4601DAED" w14:textId="77777777" w:rsidR="000A0049" w:rsidRPr="00444BCA" w:rsidRDefault="000A0049" w:rsidP="00840F0F">
                                <w:pPr>
                                  <w:spacing w:line="240" w:lineRule="exact"/>
                                  <w:rPr>
                                    <w:rFonts w:ascii="Arial" w:eastAsia="ＭＳ ゴシック" w:hAnsi="Arial" w:cs="Arial"/>
                                    <w:color w:val="000000"/>
                                    <w:sz w:val="16"/>
                                    <w:szCs w:val="16"/>
                                  </w:rPr>
                                </w:pPr>
                                <w:r w:rsidRPr="00444BCA">
                                  <w:rPr>
                                    <w:rFonts w:ascii="Arial" w:eastAsia="ＭＳ ゴシック" w:hAnsi="Arial" w:cs="Arial"/>
                                    <w:color w:val="000000"/>
                                    <w:sz w:val="16"/>
                                    <w:szCs w:val="16"/>
                                  </w:rPr>
                                  <w:t>↑ LSB</w:t>
                                </w:r>
                              </w:p>
                            </w:txbxContent>
                          </wps:txbx>
                          <wps:bodyPr rot="0" vert="horz" wrap="square" lIns="91440" tIns="45720" rIns="91440" bIns="45720" anchor="ctr" anchorCtr="0" upright="1">
                            <a:noAutofit/>
                          </wps:bodyPr>
                        </wps:wsp>
                        <wps:wsp>
                          <wps:cNvPr id="149" name="正方形/長方形 464"/>
                          <wps:cNvSpPr>
                            <a:spLocks noChangeArrowheads="1"/>
                          </wps:cNvSpPr>
                          <wps:spPr bwMode="auto">
                            <a:xfrm>
                              <a:off x="5089" y="5262"/>
                              <a:ext cx="5340" cy="3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2244DAE6" w14:textId="77777777" w:rsidR="000A0049" w:rsidRPr="00444BCA" w:rsidRDefault="000A0049" w:rsidP="00840F0F">
                                <w:pPr>
                                  <w:spacing w:line="240" w:lineRule="exact"/>
                                  <w:rPr>
                                    <w:rFonts w:ascii="Arial" w:eastAsia="ＭＳ ゴシック" w:hAnsi="Arial" w:cs="Arial"/>
                                    <w:color w:val="000000"/>
                                    <w:sz w:val="16"/>
                                    <w:szCs w:val="16"/>
                                  </w:rPr>
                                </w:pPr>
                                <w:r w:rsidRPr="00444BCA">
                                  <w:rPr>
                                    <w:rFonts w:ascii="Arial" w:eastAsia="ＭＳ ゴシック" w:hAnsi="Arial" w:cs="Arial"/>
                                    <w:color w:val="000000"/>
                                    <w:sz w:val="16"/>
                                    <w:szCs w:val="16"/>
                                  </w:rPr>
                                  <w:t>↑ MSB</w:t>
                                </w:r>
                              </w:p>
                            </w:txbxContent>
                          </wps:txbx>
                          <wps:bodyPr rot="0" vert="horz" wrap="square" lIns="91440" tIns="45720" rIns="91440" bIns="45720" anchor="ctr" anchorCtr="0" upright="1">
                            <a:noAutofit/>
                          </wps:bodyPr>
                        </wps:wsp>
                      </wpg:wgp>
                    </wpc:wpc>
                  </a:graphicData>
                </a:graphic>
              </wp:inline>
            </w:drawing>
          </mc:Choice>
          <mc:Fallback>
            <w:pict>
              <v:group w14:anchorId="7D2F9661" id="キャンバス 150" o:spid="_x0000_s1068" editas="canvas" style="width:487.6pt;height:72.9pt;mso-position-horizontal-relative:char;mso-position-vertical-relative:line" coordsize="61925,9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">
                <v:shape id="_x0000_s1069" type="#_x0000_t75" style="position:absolute;width:61925;height:9258;visibility:visible;mso-wrap-style:square">
                  <v:fill o:detectmouseclick="t"/>
                  <v:path o:connecttype="none"/>
                </v:shape>
                <v:group id="グループ化 452" o:spid="_x0000_s1070" style="position:absolute;left:19007;top:903;width:23368;height:8355" coordsize="23369,83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rect id="正方形/長方形 459" o:spid="_x0000_s1071" style="position:absolute;left:4226;top:3191;width:17247;height:2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qUMIA&#10;AADcAAAADwAAAGRycy9kb3ducmV2LnhtbERP24rCMBB9X9h/CCPs25rq6iLVKItSEC8Pdv2AoZle&#10;sJmUJtb690YQfJvDuc5i1ZtadNS6yrKC0TACQZxZXXGh4PyffM9AOI+ssbZMCu7kYLX8/FhgrO2N&#10;T9SlvhAhhF2MCkrvm1hKl5Vk0A1tQxy43LYGfYBtIXWLtxBuajmOol9psOLQUGJD65KyS3o1CvK8&#10;u0zTzeiwO3Ky/Znuk8M+SpT6GvR/cxCeev8Wv9xbHeZPJvB8Jlw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pQwgAAANwAAAAPAAAAAAAAAAAAAAAAAJgCAABkcnMvZG93&#10;bnJldi54bWxQSwUGAAAAAAQABAD1AAAAhwMAAAAA&#10;" filled="f" strokeweight="1pt">
                    <v:textbox inset=",0,,0">
                      <w:txbxContent>
                        <w:p w14:paraId="5765CE7F" w14:textId="77777777" w:rsidR="000A0049" w:rsidRPr="00444BCA" w:rsidRDefault="000A0049" w:rsidP="00840F0F">
                          <w:pPr>
                            <w:spacing w:line="240" w:lineRule="atLeast"/>
                            <w:jc w:val="center"/>
                            <w:rPr>
                              <w:rFonts w:ascii="Arial" w:eastAsia="ＭＳ ゴシック" w:hAnsi="Arial" w:cs="Arial"/>
                              <w:color w:val="000000"/>
                              <w:sz w:val="18"/>
                              <w:szCs w:val="18"/>
                            </w:rPr>
                          </w:pPr>
                          <w:r w:rsidRPr="00444BCA">
                            <w:rPr>
                              <w:rFonts w:ascii="Arial" w:eastAsia="ＭＳ ゴシック" w:hAnsi="Arial" w:cs="Arial"/>
                              <w:color w:val="000000"/>
                              <w:sz w:val="18"/>
                              <w:szCs w:val="18"/>
                            </w:rPr>
                            <w:t>0x03   0x02   0x01   0x00</w:t>
                          </w:r>
                        </w:p>
                      </w:txbxContent>
                    </v:textbox>
                  </v:rect>
                  <v:rect id="正方形/長方形 460" o:spid="_x0000_s1072" style="position:absolute;left:4226;top:258;width:17247;height:2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Py8IA&#10;AADcAAAADwAAAGRycy9kb3ducmV2LnhtbERP22rCQBB9F/oPyxR80422kRJdRZSAVH0w9QOG7OSC&#10;2dmQ3cb4992C4NscznVWm8E0oqfO1ZYVzKYRCOLc6ppLBdefdPIFwnlkjY1lUvAgB5v122iFibZ3&#10;vlCf+VKEEHYJKqi8bxMpXV6RQTe1LXHgCtsZ9AF2pdQd3kO4aeQ8ihbSYM2hocKWdhXlt+zXKCiK&#10;/hZn+9np+8zp4SM+pqdjlCo1fh+2SxCeBv8SP90HHeZ/xvD/TLh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tQ/LwgAAANwAAAAPAAAAAAAAAAAAAAAAAJgCAABkcnMvZG93&#10;bnJldi54bWxQSwUGAAAAAAQABAD1AAAAhwMAAAAA&#10;" filled="f" strokeweight="1pt">
                    <v:textbox inset=",0,,0">
                      <w:txbxContent>
                        <w:p w14:paraId="2F92D10E" w14:textId="77777777" w:rsidR="000A0049" w:rsidRPr="00444BCA" w:rsidRDefault="000A0049" w:rsidP="00840F0F">
                          <w:pPr>
                            <w:spacing w:line="240" w:lineRule="atLeast"/>
                            <w:jc w:val="center"/>
                            <w:rPr>
                              <w:rFonts w:ascii="Arial" w:eastAsia="ＭＳ ゴシック" w:hAnsi="Arial" w:cs="Arial"/>
                              <w:color w:val="000000"/>
                              <w:sz w:val="18"/>
                              <w:szCs w:val="18"/>
                            </w:rPr>
                          </w:pPr>
                          <w:r w:rsidRPr="00444BCA">
                            <w:rPr>
                              <w:rFonts w:ascii="Arial" w:eastAsia="ＭＳ ゴシック" w:hAnsi="Arial" w:cs="Arial"/>
                              <w:color w:val="000000"/>
                              <w:sz w:val="18"/>
                              <w:szCs w:val="18"/>
                            </w:rPr>
                            <w:t>0x07   0x06   0x05   0x04</w:t>
                          </w:r>
                        </w:p>
                      </w:txbxContent>
                    </v:textbox>
                  </v:rect>
                  <v:rect id="正方形/長方形 461" o:spid="_x0000_s1073" style="position:absolute;width:3873;height:3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kVq7sA&#10;AADcAAAADwAAAGRycy9kb3ducmV2LnhtbERPyQrCMBC9C/5DGMGbpi6IVKOoIHp1wfPYjG2xmZQk&#10;av17Iwje5vHWmS8bU4knOV9aVjDoJyCIM6tLzhWcT9veFIQPyBory6TgTR6Wi3Zrjqm2Lz7Q8xhy&#10;EUPYp6igCKFOpfRZQQZ939bEkbtZZzBE6HKpHb5iuKnkMEkm0mDJsaHAmjYFZffjwyiQYUf3UzO8&#10;8CgZ43XtbudLLZXqdprVDESgJvzFP/dex/njCXyfiRfIxQ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I9pFau7AAAA3AAAAA8AAAAAAAAAAAAAAAAAmAIAAGRycy9kb3ducmV2Lnht&#10;bFBLBQYAAAAABAAEAPUAAACAAwAAAAA=&#10;" stroked="f" strokeweight="2pt">
                    <v:textbox>
                      <w:txbxContent>
                        <w:p w14:paraId="55A75290" w14:textId="77777777" w:rsidR="000A0049" w:rsidRPr="00444BCA" w:rsidRDefault="000A0049" w:rsidP="00840F0F">
                          <w:pPr>
                            <w:spacing w:line="240" w:lineRule="exact"/>
                            <w:rPr>
                              <w:rFonts w:ascii="Arial" w:eastAsia="ＭＳ ゴシック" w:hAnsi="Arial" w:cs="Arial"/>
                              <w:color w:val="000000"/>
                              <w:sz w:val="18"/>
                              <w:szCs w:val="18"/>
                            </w:rPr>
                          </w:pPr>
                          <w:r w:rsidRPr="00444BCA">
                            <w:rPr>
                              <w:rFonts w:ascii="Arial" w:eastAsia="ＭＳ ゴシック" w:hAnsi="Arial" w:cs="Arial"/>
                              <w:color w:val="000000"/>
                              <w:sz w:val="18"/>
                              <w:szCs w:val="18"/>
                            </w:rPr>
                            <w:t>r17</w:t>
                          </w:r>
                        </w:p>
                      </w:txbxContent>
                    </v:textbox>
                  </v:rect>
                  <v:rect id="正方形/長方形 462" o:spid="_x0000_s1074" style="position:absolute;left:172;top:3105;width:3879;height: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WwMMAA&#10;AADcAAAADwAAAGRycy9kb3ducmV2LnhtbERPyWrDMBC9F/oPYgq9NXIWkuJYNkkhtNfGIeepNbGM&#10;rZGR1MT9+6pQyG0eb52imuwgruRD51jBfJaBIG6c7rhVcKoPL68gQkTWODgmBT8UoCofHwrMtbvx&#10;J12PsRUphEOOCkyMYy5laAxZDDM3Eifu4rzFmKBvpfZ4S+F2kIssW0uLHacGgyO9GWr647dVIOM7&#10;9fW0OPMyW+HX3l9O51Eq9fw07bYgIk3xLv53f+g0f7WBv2fSBbL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CWwMMAAAADcAAAADwAAAAAAAAAAAAAAAACYAgAAZHJzL2Rvd25y&#10;ZXYueG1sUEsFBgAAAAAEAAQA9QAAAIUDAAAAAA==&#10;" stroked="f" strokeweight="2pt">
                    <v:textbox>
                      <w:txbxContent>
                        <w:p w14:paraId="07DACCF7" w14:textId="77777777" w:rsidR="000A0049" w:rsidRPr="00444BCA" w:rsidRDefault="000A0049" w:rsidP="00840F0F">
                          <w:pPr>
                            <w:spacing w:line="240" w:lineRule="exact"/>
                            <w:rPr>
                              <w:rFonts w:ascii="Arial" w:eastAsia="ＭＳ ゴシック" w:hAnsi="Arial" w:cs="Arial"/>
                              <w:color w:val="000000"/>
                              <w:sz w:val="18"/>
                              <w:szCs w:val="18"/>
                            </w:rPr>
                          </w:pPr>
                          <w:r w:rsidRPr="00444BCA">
                            <w:rPr>
                              <w:rFonts w:ascii="Arial" w:eastAsia="ＭＳ ゴシック" w:hAnsi="Arial" w:cs="Arial"/>
                              <w:color w:val="000000"/>
                              <w:sz w:val="18"/>
                              <w:szCs w:val="18"/>
                            </w:rPr>
                            <w:t>r16</w:t>
                          </w:r>
                        </w:p>
                      </w:txbxContent>
                    </v:textbox>
                  </v:rect>
                  <v:rect id="正方形/長方形 463" o:spid="_x0000_s1075" style="position:absolute;left:18029;top:5003;width:5340;height:3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KQZcQA&#10;AADcAAAADwAAAGRycy9kb3ducmV2LnhtbESPQWvCQBCF7wX/wzKCt7qxSCnRVYJY0WNNoXgbs2MS&#10;zc6G7Brjv+8cCr3N8N68981yPbhG9dSF2rOB2TQBRVx4W3Np4Dv/fP0AFSKyxcYzGXhSgPVq9LLE&#10;1PoHf1F/jKWSEA4pGqhibFOtQ1GRwzD1LbFoF985jLJ2pbYdPiTcNfotSd61w5qlocKWNhUVt+Pd&#10;GQjn/pA/2+znegrFOduyy+eHnTGT8ZAtQEUa4r/573pvBX8utPKMTK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CkGXEAAAA3AAAAA8AAAAAAAAAAAAAAAAAmAIAAGRycy9k&#10;b3ducmV2LnhtbFBLBQYAAAAABAAEAPUAAACJAwAAAAA=&#10;" filled="f" stroked="f" strokeweight="2pt">
                    <v:textbox>
                      <w:txbxContent>
                        <w:p w14:paraId="4601DAED" w14:textId="77777777" w:rsidR="000A0049" w:rsidRPr="00444BCA" w:rsidRDefault="000A0049" w:rsidP="00840F0F">
                          <w:pPr>
                            <w:spacing w:line="240" w:lineRule="exact"/>
                            <w:rPr>
                              <w:rFonts w:ascii="Arial" w:eastAsia="ＭＳ ゴシック" w:hAnsi="Arial" w:cs="Arial"/>
                              <w:color w:val="000000"/>
                              <w:sz w:val="16"/>
                              <w:szCs w:val="16"/>
                            </w:rPr>
                          </w:pPr>
                          <w:r w:rsidRPr="00444BCA">
                            <w:rPr>
                              <w:rFonts w:ascii="Arial" w:eastAsia="ＭＳ ゴシック" w:hAnsi="Arial" w:cs="Arial"/>
                              <w:color w:val="000000"/>
                              <w:sz w:val="16"/>
                              <w:szCs w:val="16"/>
                            </w:rPr>
                            <w:t>↑ LSB</w:t>
                          </w:r>
                        </w:p>
                      </w:txbxContent>
                    </v:textbox>
                  </v:rect>
                  <v:rect id="正方形/長方形 464" o:spid="_x0000_s1076" style="position:absolute;left:5089;top:5262;width:5340;height:3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41/sEA&#10;AADcAAAADwAAAGRycy9kb3ducmV2LnhtbERPTYvCMBC9L/gfwgh7W1NFZK1GKaKyHtcK4m1sxrba&#10;TEoTa/33ZmHB2zze58yXnalES40rLSsYDiIQxJnVJecKDunm6xuE88gaK8uk4EkOlovexxxjbR/8&#10;S+3e5yKEsItRQeF9HUvpsoIMuoGtiQN3sY1BH2CTS93gI4SbSo6iaCINlhwaCqxpVVB229+NAndu&#10;d+mzTo7Xk8vOyZpNOt5tlfrsd8kMhKfOv8X/7h8d5o+n8PdMuE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ONf7BAAAA3AAAAA8AAAAAAAAAAAAAAAAAmAIAAGRycy9kb3du&#10;cmV2LnhtbFBLBQYAAAAABAAEAPUAAACGAwAAAAA=&#10;" filled="f" stroked="f" strokeweight="2pt">
                    <v:textbox>
                      <w:txbxContent>
                        <w:p w14:paraId="2244DAE6" w14:textId="77777777" w:rsidR="000A0049" w:rsidRPr="00444BCA" w:rsidRDefault="000A0049" w:rsidP="00840F0F">
                          <w:pPr>
                            <w:spacing w:line="240" w:lineRule="exact"/>
                            <w:rPr>
                              <w:rFonts w:ascii="Arial" w:eastAsia="ＭＳ ゴシック" w:hAnsi="Arial" w:cs="Arial"/>
                              <w:color w:val="000000"/>
                              <w:sz w:val="16"/>
                              <w:szCs w:val="16"/>
                            </w:rPr>
                          </w:pPr>
                          <w:r w:rsidRPr="00444BCA">
                            <w:rPr>
                              <w:rFonts w:ascii="Arial" w:eastAsia="ＭＳ ゴシック" w:hAnsi="Arial" w:cs="Arial"/>
                              <w:color w:val="000000"/>
                              <w:sz w:val="16"/>
                              <w:szCs w:val="16"/>
                            </w:rPr>
                            <w:t>↑ MSB</w:t>
                          </w:r>
                        </w:p>
                      </w:txbxContent>
                    </v:textbox>
                  </v:rect>
                </v:group>
                <w10:anchorlock/>
              </v:group>
            </w:pict>
          </mc:Fallback>
        </mc:AlternateContent>
      </w:r>
    </w:p>
    <w:p w14:paraId="3D9E346C" w14:textId="77777777" w:rsidR="00840F0F" w:rsidRDefault="00840F0F" w:rsidP="00840F0F">
      <w:pPr>
        <w:pStyle w:val="figuretitle"/>
      </w:pPr>
      <w:bookmarkStart w:id="58" w:name="_Ref470627732"/>
      <w:r>
        <w:t xml:space="preserve">Figure </w:t>
      </w:r>
      <w:r w:rsidR="003F3167">
        <w:rPr>
          <w:noProof/>
        </w:rPr>
        <w:fldChar w:fldCharType="begin"/>
      </w:r>
      <w:r w:rsidR="003F3167">
        <w:rPr>
          <w:noProof/>
        </w:rPr>
        <w:instrText xml:space="preserve"> STYLEREF 1 \s </w:instrText>
      </w:r>
      <w:r w:rsidR="003F3167">
        <w:rPr>
          <w:noProof/>
        </w:rPr>
        <w:fldChar w:fldCharType="separate"/>
      </w:r>
      <w:r w:rsidR="0081620A">
        <w:rPr>
          <w:noProof/>
        </w:rPr>
        <w:t>1</w:t>
      </w:r>
      <w:r w:rsidR="003F3167">
        <w:rPr>
          <w:noProof/>
        </w:rPr>
        <w:fldChar w:fldCharType="end"/>
      </w:r>
      <w:r w:rsidR="00FE00BE">
        <w:t>.</w:t>
      </w:r>
      <w:r w:rsidR="003F3167">
        <w:rPr>
          <w:noProof/>
        </w:rPr>
        <w:fldChar w:fldCharType="begin"/>
      </w:r>
      <w:r w:rsidR="003F3167">
        <w:rPr>
          <w:noProof/>
        </w:rPr>
        <w:instrText xml:space="preserve"> SEQ Figure \* ARABIC \s 1 </w:instrText>
      </w:r>
      <w:r w:rsidR="003F3167">
        <w:rPr>
          <w:noProof/>
        </w:rPr>
        <w:fldChar w:fldCharType="separate"/>
      </w:r>
      <w:r w:rsidR="0081620A">
        <w:rPr>
          <w:noProof/>
        </w:rPr>
        <w:t>4</w:t>
      </w:r>
      <w:r w:rsidR="003F3167">
        <w:rPr>
          <w:noProof/>
        </w:rPr>
        <w:fldChar w:fldCharType="end"/>
      </w:r>
      <w:bookmarkEnd w:id="58"/>
      <w:r>
        <w:t xml:space="preserve">  </w:t>
      </w:r>
      <w:r w:rsidR="00F3145C" w:rsidRPr="00F3145C">
        <w:t>Order of data in return-value registers r16 and r17 for function func1 in example of source code (3)</w:t>
      </w:r>
    </w:p>
    <w:p w14:paraId="794DE44E" w14:textId="77777777" w:rsidR="00840F0F" w:rsidRDefault="00840F0F" w:rsidP="00840F0F"/>
    <w:p w14:paraId="3C3C72B5" w14:textId="77777777" w:rsidR="00840F0F" w:rsidRDefault="00F3145C" w:rsidP="00840F0F">
      <w:r w:rsidRPr="00F3145C">
        <w:t>Example of source code (4): source code for a 4-byte vector argument</w:t>
      </w:r>
    </w:p>
    <w:p w14:paraId="760952A8" w14:textId="77777777" w:rsidR="00840F0F" w:rsidRDefault="00840F0F" w:rsidP="00840F0F">
      <w:pPr>
        <w:pStyle w:val="boxb"/>
      </w:pPr>
      <w:r>
        <w:rPr>
          <w:lang w:eastAsia="ja-JP"/>
        </w:rPr>
        <mc:AlternateContent>
          <mc:Choice Requires="wpc">
            <w:drawing>
              <wp:inline distT="0" distB="0" distL="0" distR="0" wp14:anchorId="617DE123" wp14:editId="3532E644">
                <wp:extent cx="6192520" cy="1216549"/>
                <wp:effectExtent l="0" t="0" r="0" b="0"/>
                <wp:docPr id="142" name="キャンバス 14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41" name="Rectangle 105"/>
                        <wps:cNvSpPr>
                          <a:spLocks noChangeArrowheads="1"/>
                        </wps:cNvSpPr>
                        <wps:spPr bwMode="auto">
                          <a:xfrm>
                            <a:off x="627853" y="85155"/>
                            <a:ext cx="2805556" cy="1043930"/>
                          </a:xfrm>
                          <a:prstGeom prst="rect">
                            <a:avLst/>
                          </a:prstGeom>
                          <a:solidFill>
                            <a:srgbClr val="FFFFFF"/>
                          </a:solidFill>
                          <a:ln w="9525">
                            <a:solidFill>
                              <a:srgbClr val="000000"/>
                            </a:solidFill>
                            <a:miter lim="800000"/>
                            <a:headEnd/>
                            <a:tailEnd/>
                          </a:ln>
                        </wps:spPr>
                        <wps:txbx>
                          <w:txbxContent>
                            <w:p w14:paraId="63005A9F" w14:textId="77777777" w:rsidR="000A0049" w:rsidRDefault="000A0049" w:rsidP="00F3145C">
                              <w:pPr>
                                <w:pStyle w:val="code"/>
                              </w:pPr>
                              <w:r>
                                <w:t>__int16x2 gv;</w:t>
                              </w:r>
                            </w:p>
                            <w:p w14:paraId="1FA17914" w14:textId="77777777" w:rsidR="000A0049" w:rsidRDefault="000A0049" w:rsidP="00F3145C">
                              <w:pPr>
                                <w:pStyle w:val="code"/>
                              </w:pPr>
                              <w:r>
                                <w:t>__int16x2 func2(void) {</w:t>
                              </w:r>
                            </w:p>
                            <w:p w14:paraId="10AEBCA6" w14:textId="77777777" w:rsidR="000A0049" w:rsidRDefault="000A0049" w:rsidP="00F3145C">
                              <w:pPr>
                                <w:pStyle w:val="code"/>
                              </w:pPr>
                              <w:r>
                                <w:t xml:space="preserve">  __int16x2 x = {0x0123, 0x4567};</w:t>
                              </w:r>
                            </w:p>
                            <w:p w14:paraId="1A87F19E" w14:textId="77777777" w:rsidR="000A0049" w:rsidRDefault="000A0049" w:rsidP="00F3145C">
                              <w:pPr>
                                <w:pStyle w:val="code"/>
                              </w:pPr>
                              <w:r>
                                <w:t xml:space="preserve">  gv = x;</w:t>
                              </w:r>
                            </w:p>
                            <w:p w14:paraId="6C4CEE8C" w14:textId="77777777" w:rsidR="000A0049" w:rsidRDefault="000A0049" w:rsidP="00F3145C">
                              <w:pPr>
                                <w:pStyle w:val="code"/>
                              </w:pPr>
                              <w:r>
                                <w:t xml:space="preserve">  return x;</w:t>
                              </w:r>
                            </w:p>
                            <w:p w14:paraId="5E685AE2" w14:textId="77777777" w:rsidR="000A0049" w:rsidRPr="00EC3CE1" w:rsidRDefault="000A0049" w:rsidP="00F3145C">
                              <w:pPr>
                                <w:pStyle w:val="code"/>
                              </w:pPr>
                              <w:r>
                                <w:t>}</w:t>
                              </w:r>
                            </w:p>
                          </w:txbxContent>
                        </wps:txbx>
                        <wps:bodyPr rot="0" vert="horz" wrap="square" lIns="74295" tIns="8890" rIns="74295" bIns="8890" anchor="t" anchorCtr="0" upright="1">
                          <a:noAutofit/>
                        </wps:bodyPr>
                      </wps:wsp>
                    </wpc:wpc>
                  </a:graphicData>
                </a:graphic>
              </wp:inline>
            </w:drawing>
          </mc:Choice>
          <mc:Fallback>
            <w:pict>
              <v:group w14:anchorId="617DE123" id="キャンバス 142" o:spid="_x0000_s1077" editas="canvas" style="width:487.6pt;height:95.8pt;mso-position-horizontal-relative:char;mso-position-vertical-relative:line" coordsize="61925,1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">
                <v:shape id="_x0000_s1078" type="#_x0000_t75" style="position:absolute;width:61925;height:12160;visibility:visible;mso-wrap-style:square">
                  <v:fill o:detectmouseclick="t"/>
                  <v:path o:connecttype="none"/>
                </v:shape>
                <v:rect id="Rectangle 105" o:spid="_x0000_s1079" style="position:absolute;left:6278;top:851;width:28056;height:10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Tvy8EA&#10;AADcAAAADwAAAGRycy9kb3ducmV2LnhtbERPTWvCQBC9F/wPyxS81Y2iRdJspAqCF5XY4nnMTpNg&#10;djZk15j8e1cQepvH+5xk1ZtadNS6yrKC6SQCQZxbXXGh4Pdn+7EE4TyyxtoyKRjIwSodvSUYa3vn&#10;jLqTL0QIYRejgtL7JpbS5SUZdBPbEAfuz7YGfYBtIXWL9xBuajmLok9psOLQUGJDm5Ly6+lmFCyP&#10;s2JeW7M+HxZXv78MHXMmlRq/999fIDz1/l/8cu90mD+fwvOZcIFM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078vBAAAA3AAAAA8AAAAAAAAAAAAAAAAAmAIAAGRycy9kb3du&#10;cmV2LnhtbFBLBQYAAAAABAAEAPUAAACGAwAAAAA=&#10;">
                  <v:textbox inset="5.85pt,.7pt,5.85pt,.7pt">
                    <w:txbxContent>
                      <w:p w14:paraId="63005A9F" w14:textId="77777777" w:rsidR="000A0049" w:rsidRDefault="000A0049" w:rsidP="00F3145C">
                        <w:pPr>
                          <w:pStyle w:val="code"/>
                        </w:pPr>
                        <w:r>
                          <w:t>__int16x2 gv;</w:t>
                        </w:r>
                      </w:p>
                      <w:p w14:paraId="1FA17914" w14:textId="77777777" w:rsidR="000A0049" w:rsidRDefault="000A0049" w:rsidP="00F3145C">
                        <w:pPr>
                          <w:pStyle w:val="code"/>
                        </w:pPr>
                        <w:r>
                          <w:t>__int16x2 func2(void) {</w:t>
                        </w:r>
                      </w:p>
                      <w:p w14:paraId="10AEBCA6" w14:textId="77777777" w:rsidR="000A0049" w:rsidRDefault="000A0049" w:rsidP="00F3145C">
                        <w:pPr>
                          <w:pStyle w:val="code"/>
                        </w:pPr>
                        <w:r>
                          <w:t xml:space="preserve">  __int16x2 x = {0x0123, 0x4567};</w:t>
                        </w:r>
                      </w:p>
                      <w:p w14:paraId="1A87F19E" w14:textId="77777777" w:rsidR="000A0049" w:rsidRDefault="000A0049" w:rsidP="00F3145C">
                        <w:pPr>
                          <w:pStyle w:val="code"/>
                        </w:pPr>
                        <w:r>
                          <w:t xml:space="preserve">  gv = x;</w:t>
                        </w:r>
                      </w:p>
                      <w:p w14:paraId="6C4CEE8C" w14:textId="77777777" w:rsidR="000A0049" w:rsidRDefault="000A0049" w:rsidP="00F3145C">
                        <w:pPr>
                          <w:pStyle w:val="code"/>
                        </w:pPr>
                        <w:r>
                          <w:t xml:space="preserve">  return x;</w:t>
                        </w:r>
                      </w:p>
                      <w:p w14:paraId="5E685AE2" w14:textId="77777777" w:rsidR="000A0049" w:rsidRPr="00EC3CE1" w:rsidRDefault="000A0049" w:rsidP="00F3145C">
                        <w:pPr>
                          <w:pStyle w:val="code"/>
                        </w:pPr>
                        <w:r>
                          <w:t>}</w:t>
                        </w:r>
                      </w:p>
                    </w:txbxContent>
                  </v:textbox>
                </v:rect>
                <w10:anchorlock/>
              </v:group>
            </w:pict>
          </mc:Fallback>
        </mc:AlternateContent>
      </w:r>
    </w:p>
    <w:p w14:paraId="5EB4ED1E" w14:textId="77777777" w:rsidR="00840F0F" w:rsidRDefault="00840F0F" w:rsidP="00840F0F"/>
    <w:p w14:paraId="5DF97BED" w14:textId="77777777" w:rsidR="00840F0F" w:rsidRDefault="00840F0F" w:rsidP="00840F0F">
      <w:pPr>
        <w:pStyle w:val="box"/>
      </w:pPr>
      <w:r>
        <w:rPr>
          <w:lang w:eastAsia="ja-JP"/>
        </w:rPr>
        <mc:AlternateContent>
          <mc:Choice Requires="wpc">
            <w:drawing>
              <wp:inline distT="0" distB="0" distL="0" distR="0" wp14:anchorId="7CB87D6A" wp14:editId="4CB04CFC">
                <wp:extent cx="6192520" cy="1019810"/>
                <wp:effectExtent l="0" t="0" r="635" b="635"/>
                <wp:docPr id="140" name="キャンバス 1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34" name="Group 97"/>
                        <wpg:cNvGrpSpPr>
                          <a:grpSpLocks/>
                        </wpg:cNvGrpSpPr>
                        <wpg:grpSpPr bwMode="auto">
                          <a:xfrm>
                            <a:off x="1342573" y="151338"/>
                            <a:ext cx="3521996" cy="779045"/>
                            <a:chOff x="3915" y="10250"/>
                            <a:chExt cx="4095" cy="906"/>
                          </a:xfrm>
                        </wpg:grpSpPr>
                        <wps:wsp>
                          <wps:cNvPr id="135" name="正方形/長方形 476"/>
                          <wps:cNvSpPr>
                            <a:spLocks noChangeArrowheads="1"/>
                          </wps:cNvSpPr>
                          <wps:spPr bwMode="auto">
                            <a:xfrm>
                              <a:off x="4488" y="10305"/>
                              <a:ext cx="2458" cy="29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AD692AC" w14:textId="77777777" w:rsidR="000A0049" w:rsidRPr="009776F6" w:rsidRDefault="000A0049" w:rsidP="00840F0F">
                                <w:pPr>
                                  <w:spacing w:line="240" w:lineRule="atLeast"/>
                                  <w:jc w:val="center"/>
                                  <w:rPr>
                                    <w:rFonts w:ascii="Arial" w:eastAsia="ＭＳ ゴシック" w:hAnsi="Arial" w:cs="Arial"/>
                                    <w:color w:val="000000"/>
                                    <w:sz w:val="18"/>
                                    <w:szCs w:val="18"/>
                                  </w:rPr>
                                </w:pPr>
                                <w:r w:rsidRPr="009776F6">
                                  <w:rPr>
                                    <w:rFonts w:ascii="Arial" w:eastAsia="ＭＳ ゴシック" w:hAnsi="Arial" w:cs="Arial"/>
                                    <w:color w:val="000000"/>
                                    <w:sz w:val="18"/>
                                    <w:szCs w:val="18"/>
                                  </w:rPr>
                                  <w:t xml:space="preserve">0x23   0x01   0x67   0x45   </w:t>
                                </w:r>
                              </w:p>
                            </w:txbxContent>
                          </wps:txbx>
                          <wps:bodyPr rot="0" vert="horz" wrap="square" lIns="91440" tIns="0" rIns="91440" bIns="0" anchor="t" anchorCtr="0" upright="1">
                            <a:noAutofit/>
                          </wps:bodyPr>
                        </wps:wsp>
                        <wps:wsp>
                          <wps:cNvPr id="136" name="正方形/長方形 477"/>
                          <wps:cNvSpPr>
                            <a:spLocks noChangeArrowheads="1"/>
                          </wps:cNvSpPr>
                          <wps:spPr bwMode="auto">
                            <a:xfrm>
                              <a:off x="6790" y="10287"/>
                              <a:ext cx="351" cy="361"/>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C6957BE" w14:textId="77777777" w:rsidR="000A0049" w:rsidRPr="009776F6" w:rsidRDefault="000A0049" w:rsidP="00840F0F">
                                <w:pPr>
                                  <w:spacing w:line="240" w:lineRule="exact"/>
                                  <w:rPr>
                                    <w:rFonts w:ascii="Arial" w:eastAsia="ＭＳ ゴシック" w:hAnsi="Arial" w:cs="Arial"/>
                                    <w:color w:val="000000"/>
                                    <w:sz w:val="18"/>
                                    <w:szCs w:val="18"/>
                                  </w:rPr>
                                </w:pPr>
                                <w:r w:rsidRPr="009776F6">
                                  <w:rPr>
                                    <w:rFonts w:ascii="Arial" w:eastAsia="ＭＳ ゴシック" w:hAnsi="Arial" w:cs="Arial"/>
                                    <w:color w:val="000000"/>
                                    <w:sz w:val="18"/>
                                    <w:szCs w:val="18"/>
                                  </w:rPr>
                                  <w:t>…</w:t>
                                </w:r>
                              </w:p>
                            </w:txbxContent>
                          </wps:txbx>
                          <wps:bodyPr rot="0" vert="horz" wrap="square" lIns="91440" tIns="45720" rIns="91440" bIns="45720" anchor="ctr" anchorCtr="0" upright="1">
                            <a:noAutofit/>
                          </wps:bodyPr>
                        </wps:wsp>
                        <wps:wsp>
                          <wps:cNvPr id="137" name="正方形/長方形 478"/>
                          <wps:cNvSpPr>
                            <a:spLocks noChangeArrowheads="1"/>
                          </wps:cNvSpPr>
                          <wps:spPr bwMode="auto">
                            <a:xfrm>
                              <a:off x="6282" y="10536"/>
                              <a:ext cx="1728" cy="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359B27FF" w14:textId="77777777" w:rsidR="000A0049" w:rsidRPr="009776F6" w:rsidRDefault="000A0049" w:rsidP="00840F0F">
                                <w:pPr>
                                  <w:spacing w:line="240" w:lineRule="exact"/>
                                  <w:rPr>
                                    <w:rFonts w:ascii="Arial" w:eastAsia="ＭＳ ゴシック" w:hAnsi="Arial" w:cs="Arial"/>
                                    <w:color w:val="000000"/>
                                    <w:sz w:val="18"/>
                                    <w:szCs w:val="18"/>
                                  </w:rPr>
                                </w:pPr>
                                <w:r w:rsidRPr="009776F6">
                                  <w:rPr>
                                    <w:rFonts w:ascii="Arial" w:eastAsia="ＭＳ ゴシック" w:hAnsi="Arial" w:cs="Arial"/>
                                    <w:color w:val="000000"/>
                                    <w:sz w:val="18"/>
                                    <w:szCs w:val="18"/>
                                  </w:rPr>
                                  <w:t xml:space="preserve">      →</w:t>
                                </w:r>
                              </w:p>
                              <w:p w14:paraId="1C5A32A3" w14:textId="77777777" w:rsidR="000A0049" w:rsidRPr="009776F6" w:rsidRDefault="000A0049" w:rsidP="00840F0F">
                                <w:pPr>
                                  <w:spacing w:line="240" w:lineRule="exact"/>
                                  <w:rPr>
                                    <w:rFonts w:ascii="ＭＳ ゴシック" w:eastAsia="ＭＳ ゴシック" w:hAnsi="ＭＳ ゴシック"/>
                                    <w:color w:val="000000"/>
                                    <w:sz w:val="18"/>
                                    <w:szCs w:val="18"/>
                                  </w:rPr>
                                </w:pPr>
                                <w:r w:rsidRPr="009776F6">
                                  <w:rPr>
                                    <w:rFonts w:ascii="Arial" w:eastAsia="ＭＳ ゴシック" w:hAnsi="Arial" w:cs="Arial"/>
                                    <w:color w:val="000000"/>
                                    <w:sz w:val="18"/>
                                    <w:szCs w:val="18"/>
                                  </w:rPr>
                                  <w:t>Higher addresses</w:t>
                                </w:r>
                              </w:p>
                            </w:txbxContent>
                          </wps:txbx>
                          <wps:bodyPr rot="0" vert="horz" wrap="square" lIns="91440" tIns="45720" rIns="91440" bIns="45720" anchor="ctr" anchorCtr="0" upright="1">
                            <a:noAutofit/>
                          </wps:bodyPr>
                        </wps:wsp>
                        <wps:wsp>
                          <wps:cNvPr id="138" name="正方形/長方形 479"/>
                          <wps:cNvSpPr>
                            <a:spLocks noChangeArrowheads="1"/>
                          </wps:cNvSpPr>
                          <wps:spPr bwMode="auto">
                            <a:xfrm>
                              <a:off x="4266" y="10250"/>
                              <a:ext cx="351" cy="361"/>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4278291" w14:textId="77777777" w:rsidR="000A0049" w:rsidRPr="009776F6" w:rsidRDefault="000A0049" w:rsidP="00840F0F">
                                <w:pPr>
                                  <w:spacing w:line="240" w:lineRule="exact"/>
                                  <w:rPr>
                                    <w:rFonts w:ascii="Arial" w:eastAsia="ＭＳ ゴシック" w:hAnsi="Arial" w:cs="Arial"/>
                                    <w:color w:val="000000"/>
                                    <w:sz w:val="18"/>
                                    <w:szCs w:val="18"/>
                                  </w:rPr>
                                </w:pPr>
                                <w:r w:rsidRPr="009776F6">
                                  <w:rPr>
                                    <w:rFonts w:ascii="Arial" w:eastAsia="ＭＳ ゴシック" w:hAnsi="Arial" w:cs="Arial"/>
                                    <w:color w:val="000000"/>
                                    <w:sz w:val="18"/>
                                    <w:szCs w:val="18"/>
                                  </w:rPr>
                                  <w:t>…</w:t>
                                </w:r>
                              </w:p>
                            </w:txbxContent>
                          </wps:txbx>
                          <wps:bodyPr rot="0" vert="horz" wrap="square" lIns="91440" tIns="45720" rIns="91440" bIns="45720" anchor="ctr" anchorCtr="0" upright="1">
                            <a:noAutofit/>
                          </wps:bodyPr>
                        </wps:wsp>
                        <wps:wsp>
                          <wps:cNvPr id="139" name="正方形/長方形 288"/>
                          <wps:cNvSpPr>
                            <a:spLocks noChangeArrowheads="1"/>
                          </wps:cNvSpPr>
                          <wps:spPr bwMode="auto">
                            <a:xfrm>
                              <a:off x="3915" y="10528"/>
                              <a:ext cx="1710" cy="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2209ADC3" w14:textId="77777777" w:rsidR="000A0049" w:rsidRPr="009776F6" w:rsidRDefault="000A0049" w:rsidP="00840F0F">
                                <w:pPr>
                                  <w:spacing w:line="240" w:lineRule="exact"/>
                                  <w:rPr>
                                    <w:rFonts w:ascii="Arial" w:eastAsia="ＭＳ ゴシック" w:hAnsi="Arial" w:cs="Arial"/>
                                    <w:color w:val="000000"/>
                                    <w:sz w:val="18"/>
                                    <w:szCs w:val="18"/>
                                  </w:rPr>
                                </w:pPr>
                                <w:r w:rsidRPr="009776F6">
                                  <w:rPr>
                                    <w:rFonts w:ascii="Arial" w:eastAsia="ＭＳ ゴシック" w:hAnsi="Arial" w:cs="Arial"/>
                                    <w:color w:val="000000"/>
                                    <w:sz w:val="18"/>
                                    <w:szCs w:val="18"/>
                                  </w:rPr>
                                  <w:t xml:space="preserve">        ←</w:t>
                                </w:r>
                              </w:p>
                              <w:p w14:paraId="685BC5FD" w14:textId="77777777" w:rsidR="000A0049" w:rsidRPr="009776F6" w:rsidRDefault="000A0049" w:rsidP="00840F0F">
                                <w:pPr>
                                  <w:spacing w:line="240" w:lineRule="exact"/>
                                  <w:rPr>
                                    <w:rFonts w:ascii="ＭＳ ゴシック" w:eastAsia="ＭＳ ゴシック" w:hAnsi="ＭＳ ゴシック"/>
                                    <w:color w:val="000000"/>
                                    <w:sz w:val="18"/>
                                    <w:szCs w:val="18"/>
                                  </w:rPr>
                                </w:pPr>
                                <w:r w:rsidRPr="009776F6">
                                  <w:rPr>
                                    <w:rFonts w:ascii="Arial" w:eastAsia="ＭＳ ゴシック" w:hAnsi="Arial" w:cs="Arial"/>
                                    <w:color w:val="000000"/>
                                    <w:sz w:val="18"/>
                                    <w:szCs w:val="18"/>
                                  </w:rPr>
                                  <w:t>Lower addresses</w:t>
                                </w:r>
                              </w:p>
                            </w:txbxContent>
                          </wps:txbx>
                          <wps:bodyPr rot="0" vert="horz" wrap="square" lIns="91440" tIns="45720" rIns="91440" bIns="45720" anchor="ctr" anchorCtr="0" upright="1">
                            <a:noAutofit/>
                          </wps:bodyPr>
                        </wps:wsp>
                      </wpg:wgp>
                    </wpc:wpc>
                  </a:graphicData>
                </a:graphic>
              </wp:inline>
            </w:drawing>
          </mc:Choice>
          <mc:Fallback>
            <w:pict>
              <v:group w14:anchorId="7CB87D6A" id="キャンバス 140" o:spid="_x0000_s1080" editas="canvas" style="width:487.6pt;height:80.3pt;mso-position-horizontal-relative:char;mso-position-vertical-relative:line" coordsize="61925,10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">
                <v:shape id="_x0000_s1081" type="#_x0000_t75" style="position:absolute;width:61925;height:10198;visibility:visible;mso-wrap-style:square">
                  <v:fill o:detectmouseclick="t"/>
                  <v:path o:connecttype="none"/>
                </v:shape>
                <v:group id="Group 97" o:spid="_x0000_s1082" style="position:absolute;left:13425;top:1513;width:35220;height:7790" coordorigin="3915,10250" coordsize="4095,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rect id="正方形/長方形 476" o:spid="_x0000_s1083" style="position:absolute;left:4488;top:10305;width:2458;height: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N8tsEA&#10;AADcAAAADwAAAGRycy9kb3ducmV2LnhtbERP24rCMBB9F/Yfwgi+aarSRbpGkZWCqPtg3Q8YmukF&#10;m0lpYq1/v1kQfJvDuc56O5hG9NS52rKC+SwCQZxbXXOp4PeaTlcgnEfW2FgmBU9ysN18jNaYaPvg&#10;C/WZL0UIYZeggsr7NpHS5RUZdDPbEgeusJ1BH2BXSt3hI4SbRi6i6FMarDk0VNjSd0X5LbsbBUXR&#10;3+JsPz8ffzg9LONTej5FqVKT8bD7AuFp8G/xy33QYf4yhv9nwgV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zfLbBAAAA3AAAAA8AAAAAAAAAAAAAAAAAmAIAAGRycy9kb3du&#10;cmV2LnhtbFBLBQYAAAAABAAEAPUAAACGAwAAAAA=&#10;" filled="f" strokeweight="1pt">
                    <v:textbox inset=",0,,0">
                      <w:txbxContent>
                        <w:p w14:paraId="3AD692AC" w14:textId="77777777" w:rsidR="000A0049" w:rsidRPr="009776F6" w:rsidRDefault="000A0049" w:rsidP="00840F0F">
                          <w:pPr>
                            <w:spacing w:line="240" w:lineRule="atLeast"/>
                            <w:jc w:val="center"/>
                            <w:rPr>
                              <w:rFonts w:ascii="Arial" w:eastAsia="ＭＳ ゴシック" w:hAnsi="Arial" w:cs="Arial"/>
                              <w:color w:val="000000"/>
                              <w:sz w:val="18"/>
                              <w:szCs w:val="18"/>
                            </w:rPr>
                          </w:pPr>
                          <w:r w:rsidRPr="009776F6">
                            <w:rPr>
                              <w:rFonts w:ascii="Arial" w:eastAsia="ＭＳ ゴシック" w:hAnsi="Arial" w:cs="Arial"/>
                              <w:color w:val="000000"/>
                              <w:sz w:val="18"/>
                              <w:szCs w:val="18"/>
                            </w:rPr>
                            <w:t xml:space="preserve">0x23   0x01   0x67   0x45   </w:t>
                          </w:r>
                        </w:p>
                      </w:txbxContent>
                    </v:textbox>
                  </v:rect>
                  <v:rect id="正方形/長方形 477" o:spid="_x0000_s1084" style="position:absolute;left:6790;top:10287;width:351;height:3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9m1rsA&#10;AADcAAAADwAAAGRycy9kb3ducmV2LnhtbERPyQrCMBC9C/5DGMGbpi6IVKOoIHp1wfPYjG2xmZQk&#10;av17Iwje5vHWmS8bU4knOV9aVjDoJyCIM6tLzhWcT9veFIQPyBory6TgTR6Wi3Zrjqm2Lz7Q8xhy&#10;EUPYp6igCKFOpfRZQQZ939bEkbtZZzBE6HKpHb5iuKnkMEkm0mDJsaHAmjYFZffjwyiQYUf3UzO8&#10;8CgZ43XtbudLLZXqdprVDESgJvzFP/dex/mjCXyfiRfIxQ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NdvZta7AAAA3AAAAA8AAAAAAAAAAAAAAAAAmAIAAGRycy9kb3ducmV2Lnht&#10;bFBLBQYAAAAABAAEAPUAAACAAwAAAAA=&#10;" stroked="f" strokeweight="2pt">
                    <v:textbox>
                      <w:txbxContent>
                        <w:p w14:paraId="3C6957BE" w14:textId="77777777" w:rsidR="000A0049" w:rsidRPr="009776F6" w:rsidRDefault="000A0049" w:rsidP="00840F0F">
                          <w:pPr>
                            <w:spacing w:line="240" w:lineRule="exact"/>
                            <w:rPr>
                              <w:rFonts w:ascii="Arial" w:eastAsia="ＭＳ ゴシック" w:hAnsi="Arial" w:cs="Arial"/>
                              <w:color w:val="000000"/>
                              <w:sz w:val="18"/>
                              <w:szCs w:val="18"/>
                            </w:rPr>
                          </w:pPr>
                          <w:r w:rsidRPr="009776F6">
                            <w:rPr>
                              <w:rFonts w:ascii="Arial" w:eastAsia="ＭＳ ゴシック" w:hAnsi="Arial" w:cs="Arial"/>
                              <w:color w:val="000000"/>
                              <w:sz w:val="18"/>
                              <w:szCs w:val="18"/>
                            </w:rPr>
                            <w:t>…</w:t>
                          </w:r>
                        </w:p>
                      </w:txbxContent>
                    </v:textbox>
                  </v:rect>
                  <v:rect id="正方形/長方形 478" o:spid="_x0000_s1085" style="position:absolute;left:6282;top:10536;width:1728;height: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t3asIA&#10;AADcAAAADwAAAGRycy9kb3ducmV2LnhtbERPTWvCQBC9C/6HZYTezMZaqkRXCVJLPdYI4m3Mjkk0&#10;Oxuy2xj/fbdQ8DaP9znLdW9q0VHrKssKJlEMgji3uuJCwSHbjucgnEfWWFsmBQ9ysF4NB0tMtL3z&#10;N3V7X4gQwi5BBaX3TSKly0sy6CLbEAfuYluDPsC2kLrFewg3tXyN43dpsOLQUGJDm5Ly2/7HKHDn&#10;bpc9mvR4Pbn8nH6wyd52n0q9jPp0AcJT75/if/eXDvOnM/h7Jlw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23dqwgAAANwAAAAPAAAAAAAAAAAAAAAAAJgCAABkcnMvZG93&#10;bnJldi54bWxQSwUGAAAAAAQABAD1AAAAhwMAAAAA&#10;" filled="f" stroked="f" strokeweight="2pt">
                    <v:textbox>
                      <w:txbxContent>
                        <w:p w14:paraId="359B27FF" w14:textId="77777777" w:rsidR="000A0049" w:rsidRPr="009776F6" w:rsidRDefault="000A0049" w:rsidP="00840F0F">
                          <w:pPr>
                            <w:spacing w:line="240" w:lineRule="exact"/>
                            <w:rPr>
                              <w:rFonts w:ascii="Arial" w:eastAsia="ＭＳ ゴシック" w:hAnsi="Arial" w:cs="Arial"/>
                              <w:color w:val="000000"/>
                              <w:sz w:val="18"/>
                              <w:szCs w:val="18"/>
                            </w:rPr>
                          </w:pPr>
                          <w:r w:rsidRPr="009776F6">
                            <w:rPr>
                              <w:rFonts w:ascii="Arial" w:eastAsia="ＭＳ ゴシック" w:hAnsi="Arial" w:cs="Arial"/>
                              <w:color w:val="000000"/>
                              <w:sz w:val="18"/>
                              <w:szCs w:val="18"/>
                            </w:rPr>
                            <w:t xml:space="preserve">      →</w:t>
                          </w:r>
                        </w:p>
                        <w:p w14:paraId="1C5A32A3" w14:textId="77777777" w:rsidR="000A0049" w:rsidRPr="009776F6" w:rsidRDefault="000A0049" w:rsidP="00840F0F">
                          <w:pPr>
                            <w:spacing w:line="240" w:lineRule="exact"/>
                            <w:rPr>
                              <w:rFonts w:ascii="ＭＳ ゴシック" w:eastAsia="ＭＳ ゴシック" w:hAnsi="ＭＳ ゴシック"/>
                              <w:color w:val="000000"/>
                              <w:sz w:val="18"/>
                              <w:szCs w:val="18"/>
                            </w:rPr>
                          </w:pPr>
                          <w:r w:rsidRPr="009776F6">
                            <w:rPr>
                              <w:rFonts w:ascii="Arial" w:eastAsia="ＭＳ ゴシック" w:hAnsi="Arial" w:cs="Arial"/>
                              <w:color w:val="000000"/>
                              <w:sz w:val="18"/>
                              <w:szCs w:val="18"/>
                            </w:rPr>
                            <w:t>Higher addresses</w:t>
                          </w:r>
                        </w:p>
                      </w:txbxContent>
                    </v:textbox>
                  </v:rect>
                  <v:rect id="正方形/長方形 479" o:spid="_x0000_s1086" style="position:absolute;left:4266;top:10250;width:351;height:3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xXP8EA&#10;AADcAAAADwAAAGRycy9kb3ducmV2LnhtbESPS4/CMAyE70j8h8hI3CDloRUqBARIiL3yEGfTmLai&#10;caokQPffrw8r7c3WjGc+rzada9SbQqw9G5iMM1DEhbc1lwaul8NoASomZIuNZzLwQxE2635vhbn1&#10;Hz7R+5xKJSEcczRQpdTmWseiIodx7Fti0R4+OEyyhlLbgB8Jd42eZtmXdlizNFTY0r6i4nl+OQM6&#10;Hel56aY3nmVzvO/C43prtTHDQbddgkrUpX/z3/W3FfyZ0MozMoF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8Vz/BAAAA3AAAAA8AAAAAAAAAAAAAAAAAmAIAAGRycy9kb3du&#10;cmV2LnhtbFBLBQYAAAAABAAEAPUAAACGAwAAAAA=&#10;" stroked="f" strokeweight="2pt">
                    <v:textbox>
                      <w:txbxContent>
                        <w:p w14:paraId="24278291" w14:textId="77777777" w:rsidR="000A0049" w:rsidRPr="009776F6" w:rsidRDefault="000A0049" w:rsidP="00840F0F">
                          <w:pPr>
                            <w:spacing w:line="240" w:lineRule="exact"/>
                            <w:rPr>
                              <w:rFonts w:ascii="Arial" w:eastAsia="ＭＳ ゴシック" w:hAnsi="Arial" w:cs="Arial"/>
                              <w:color w:val="000000"/>
                              <w:sz w:val="18"/>
                              <w:szCs w:val="18"/>
                            </w:rPr>
                          </w:pPr>
                          <w:r w:rsidRPr="009776F6">
                            <w:rPr>
                              <w:rFonts w:ascii="Arial" w:eastAsia="ＭＳ ゴシック" w:hAnsi="Arial" w:cs="Arial"/>
                              <w:color w:val="000000"/>
                              <w:sz w:val="18"/>
                              <w:szCs w:val="18"/>
                            </w:rPr>
                            <w:t>…</w:t>
                          </w:r>
                        </w:p>
                      </w:txbxContent>
                    </v:textbox>
                  </v:rect>
                  <v:rect id="正方形/長方形 288" o:spid="_x0000_s1087" style="position:absolute;left:3915;top:10528;width:1710;height:6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hGg8IA&#10;AADcAAAADwAAAGRycy9kb3ducmV2LnhtbERPTWvCQBC9C/6HZYTezMZaikZXCVJLPdYI4m3Mjkk0&#10;Oxuy2xj/fbdQ8DaP9znLdW9q0VHrKssKJlEMgji3uuJCwSHbjmcgnEfWWFsmBQ9ysF4NB0tMtL3z&#10;N3V7X4gQwi5BBaX3TSKly0sy6CLbEAfuYluDPsC2kLrFewg3tXyN43dpsOLQUGJDm5Ly2/7HKHDn&#10;bpc9mvR4Pbn8nH6wyd52n0q9jPp0AcJT75/if/eXDvOnc/h7Jlw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CEaDwgAAANwAAAAPAAAAAAAAAAAAAAAAAJgCAABkcnMvZG93&#10;bnJldi54bWxQSwUGAAAAAAQABAD1AAAAhwMAAAAA&#10;" filled="f" stroked="f" strokeweight="2pt">
                    <v:textbox>
                      <w:txbxContent>
                        <w:p w14:paraId="2209ADC3" w14:textId="77777777" w:rsidR="000A0049" w:rsidRPr="009776F6" w:rsidRDefault="000A0049" w:rsidP="00840F0F">
                          <w:pPr>
                            <w:spacing w:line="240" w:lineRule="exact"/>
                            <w:rPr>
                              <w:rFonts w:ascii="Arial" w:eastAsia="ＭＳ ゴシック" w:hAnsi="Arial" w:cs="Arial"/>
                              <w:color w:val="000000"/>
                              <w:sz w:val="18"/>
                              <w:szCs w:val="18"/>
                            </w:rPr>
                          </w:pPr>
                          <w:r w:rsidRPr="009776F6">
                            <w:rPr>
                              <w:rFonts w:ascii="Arial" w:eastAsia="ＭＳ ゴシック" w:hAnsi="Arial" w:cs="Arial"/>
                              <w:color w:val="000000"/>
                              <w:sz w:val="18"/>
                              <w:szCs w:val="18"/>
                            </w:rPr>
                            <w:t xml:space="preserve">        ←</w:t>
                          </w:r>
                        </w:p>
                        <w:p w14:paraId="685BC5FD" w14:textId="77777777" w:rsidR="000A0049" w:rsidRPr="009776F6" w:rsidRDefault="000A0049" w:rsidP="00840F0F">
                          <w:pPr>
                            <w:spacing w:line="240" w:lineRule="exact"/>
                            <w:rPr>
                              <w:rFonts w:ascii="ＭＳ ゴシック" w:eastAsia="ＭＳ ゴシック" w:hAnsi="ＭＳ ゴシック"/>
                              <w:color w:val="000000"/>
                              <w:sz w:val="18"/>
                              <w:szCs w:val="18"/>
                            </w:rPr>
                          </w:pPr>
                          <w:r w:rsidRPr="009776F6">
                            <w:rPr>
                              <w:rFonts w:ascii="Arial" w:eastAsia="ＭＳ ゴシック" w:hAnsi="Arial" w:cs="Arial"/>
                              <w:color w:val="000000"/>
                              <w:sz w:val="18"/>
                              <w:szCs w:val="18"/>
                            </w:rPr>
                            <w:t>Lower addresses</w:t>
                          </w:r>
                        </w:p>
                      </w:txbxContent>
                    </v:textbox>
                  </v:rect>
                </v:group>
                <w10:anchorlock/>
              </v:group>
            </w:pict>
          </mc:Fallback>
        </mc:AlternateContent>
      </w:r>
    </w:p>
    <w:p w14:paraId="47141FBE" w14:textId="77777777" w:rsidR="00840F0F" w:rsidRDefault="00840F0F" w:rsidP="00840F0F">
      <w:pPr>
        <w:pStyle w:val="figuretitle"/>
      </w:pPr>
      <w:bookmarkStart w:id="59" w:name="_Ref470627745"/>
      <w:r>
        <w:t xml:space="preserve">Figure </w:t>
      </w:r>
      <w:r w:rsidR="003F3167">
        <w:rPr>
          <w:noProof/>
        </w:rPr>
        <w:fldChar w:fldCharType="begin"/>
      </w:r>
      <w:r w:rsidR="003F3167">
        <w:rPr>
          <w:noProof/>
        </w:rPr>
        <w:instrText xml:space="preserve"> STYLEREF 1 \s </w:instrText>
      </w:r>
      <w:r w:rsidR="003F3167">
        <w:rPr>
          <w:noProof/>
        </w:rPr>
        <w:fldChar w:fldCharType="separate"/>
      </w:r>
      <w:r w:rsidR="0081620A">
        <w:rPr>
          <w:noProof/>
        </w:rPr>
        <w:t>1</w:t>
      </w:r>
      <w:r w:rsidR="003F3167">
        <w:rPr>
          <w:noProof/>
        </w:rPr>
        <w:fldChar w:fldCharType="end"/>
      </w:r>
      <w:r w:rsidR="00FE00BE">
        <w:t>.</w:t>
      </w:r>
      <w:r w:rsidR="003F3167">
        <w:rPr>
          <w:noProof/>
        </w:rPr>
        <w:fldChar w:fldCharType="begin"/>
      </w:r>
      <w:r w:rsidR="003F3167">
        <w:rPr>
          <w:noProof/>
        </w:rPr>
        <w:instrText xml:space="preserve"> SEQ Figure \* ARABIC \s 1 </w:instrText>
      </w:r>
      <w:r w:rsidR="003F3167">
        <w:rPr>
          <w:noProof/>
        </w:rPr>
        <w:fldChar w:fldCharType="separate"/>
      </w:r>
      <w:r w:rsidR="0081620A">
        <w:rPr>
          <w:noProof/>
        </w:rPr>
        <w:t>5</w:t>
      </w:r>
      <w:r w:rsidR="003F3167">
        <w:rPr>
          <w:noProof/>
        </w:rPr>
        <w:fldChar w:fldCharType="end"/>
      </w:r>
      <w:bookmarkEnd w:id="59"/>
      <w:r>
        <w:t xml:space="preserve">  </w:t>
      </w:r>
      <w:r w:rsidR="00F3145C" w:rsidRPr="00F3145C">
        <w:t>Order of data of array gy in memory in example of source code (4)</w:t>
      </w:r>
    </w:p>
    <w:p w14:paraId="6A12A465" w14:textId="77777777" w:rsidR="00840F0F" w:rsidRDefault="00840F0F" w:rsidP="00840F0F"/>
    <w:p w14:paraId="6839B7DE" w14:textId="77777777" w:rsidR="00840F0F" w:rsidRDefault="00840F0F" w:rsidP="00840F0F">
      <w:pPr>
        <w:pStyle w:val="box"/>
      </w:pPr>
      <w:r>
        <w:rPr>
          <w:lang w:eastAsia="ja-JP"/>
        </w:rPr>
        <mc:AlternateContent>
          <mc:Choice Requires="wpc">
            <w:drawing>
              <wp:inline distT="0" distB="0" distL="0" distR="0" wp14:anchorId="22863498" wp14:editId="119C64EB">
                <wp:extent cx="6192520" cy="561975"/>
                <wp:effectExtent l="0" t="3810" r="635" b="0"/>
                <wp:docPr id="133" name="キャンバス 13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28" name="グループ化 289"/>
                        <wpg:cNvGrpSpPr>
                          <a:grpSpLocks/>
                        </wpg:cNvGrpSpPr>
                        <wpg:grpSpPr bwMode="auto">
                          <a:xfrm>
                            <a:off x="1665100" y="61964"/>
                            <a:ext cx="2318755" cy="500011"/>
                            <a:chOff x="172" y="3105"/>
                            <a:chExt cx="23197" cy="5003"/>
                          </a:xfrm>
                        </wpg:grpSpPr>
                        <wps:wsp>
                          <wps:cNvPr id="129" name="正方形/長方形 290"/>
                          <wps:cNvSpPr>
                            <a:spLocks noChangeArrowheads="1"/>
                          </wps:cNvSpPr>
                          <wps:spPr bwMode="auto">
                            <a:xfrm>
                              <a:off x="4226" y="3191"/>
                              <a:ext cx="17247" cy="2496"/>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377FF7D" w14:textId="77777777" w:rsidR="000A0049" w:rsidRPr="002B0EC2" w:rsidRDefault="000A0049" w:rsidP="00840F0F">
                                <w:pPr>
                                  <w:spacing w:line="240" w:lineRule="atLeast"/>
                                  <w:jc w:val="center"/>
                                  <w:rPr>
                                    <w:rFonts w:ascii="Arial" w:eastAsia="ＭＳ ゴシック" w:hAnsi="Arial" w:cs="Arial"/>
                                    <w:color w:val="000000"/>
                                    <w:sz w:val="18"/>
                                    <w:szCs w:val="18"/>
                                  </w:rPr>
                                </w:pPr>
                                <w:r w:rsidRPr="002B0EC2">
                                  <w:rPr>
                                    <w:rFonts w:ascii="Arial" w:eastAsia="ＭＳ ゴシック" w:hAnsi="Arial" w:cs="Arial"/>
                                    <w:color w:val="000000"/>
                                    <w:sz w:val="18"/>
                                    <w:szCs w:val="18"/>
                                  </w:rPr>
                                  <w:t>0x45   0x67   0x01   0x23</w:t>
                                </w:r>
                              </w:p>
                            </w:txbxContent>
                          </wps:txbx>
                          <wps:bodyPr rot="0" vert="horz" wrap="square" lIns="91440" tIns="0" rIns="91440" bIns="0" anchor="t" anchorCtr="0" upright="1">
                            <a:noAutofit/>
                          </wps:bodyPr>
                        </wps:wsp>
                        <wps:wsp>
                          <wps:cNvPr id="130" name="正方形/長方形 293"/>
                          <wps:cNvSpPr>
                            <a:spLocks noChangeArrowheads="1"/>
                          </wps:cNvSpPr>
                          <wps:spPr bwMode="auto">
                            <a:xfrm>
                              <a:off x="172" y="3105"/>
                              <a:ext cx="3879" cy="3106"/>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5EB8F25" w14:textId="77777777" w:rsidR="000A0049" w:rsidRPr="002B0EC2" w:rsidRDefault="000A0049" w:rsidP="00840F0F">
                                <w:pPr>
                                  <w:spacing w:line="240" w:lineRule="exact"/>
                                  <w:rPr>
                                    <w:rFonts w:ascii="Arial" w:eastAsia="ＭＳ ゴシック" w:hAnsi="Arial" w:cs="Arial"/>
                                    <w:color w:val="000000"/>
                                    <w:sz w:val="18"/>
                                    <w:szCs w:val="18"/>
                                  </w:rPr>
                                </w:pPr>
                                <w:r w:rsidRPr="002B0EC2">
                                  <w:rPr>
                                    <w:rFonts w:ascii="Arial" w:eastAsia="ＭＳ ゴシック" w:hAnsi="Arial" w:cs="Arial"/>
                                    <w:color w:val="000000"/>
                                    <w:sz w:val="18"/>
                                    <w:szCs w:val="18"/>
                                  </w:rPr>
                                  <w:t>r16</w:t>
                                </w:r>
                              </w:p>
                            </w:txbxContent>
                          </wps:txbx>
                          <wps:bodyPr rot="0" vert="horz" wrap="square" lIns="91440" tIns="45720" rIns="91440" bIns="45720" anchor="ctr" anchorCtr="0" upright="1">
                            <a:noAutofit/>
                          </wps:bodyPr>
                        </wps:wsp>
                        <wps:wsp>
                          <wps:cNvPr id="131" name="正方形/長方形 294"/>
                          <wps:cNvSpPr>
                            <a:spLocks noChangeArrowheads="1"/>
                          </wps:cNvSpPr>
                          <wps:spPr bwMode="auto">
                            <a:xfrm>
                              <a:off x="18029" y="5003"/>
                              <a:ext cx="5340" cy="3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4FEADE8C" w14:textId="77777777" w:rsidR="000A0049" w:rsidRPr="002B0EC2" w:rsidRDefault="000A0049" w:rsidP="00840F0F">
                                <w:pPr>
                                  <w:spacing w:line="240" w:lineRule="exact"/>
                                  <w:rPr>
                                    <w:rFonts w:ascii="Arial" w:eastAsia="ＭＳ ゴシック" w:hAnsi="Arial" w:cs="Arial"/>
                                    <w:color w:val="000000"/>
                                    <w:sz w:val="16"/>
                                    <w:szCs w:val="16"/>
                                  </w:rPr>
                                </w:pPr>
                                <w:r w:rsidRPr="002B0EC2">
                                  <w:rPr>
                                    <w:rFonts w:ascii="Arial" w:eastAsia="ＭＳ ゴシック" w:hAnsi="Arial" w:cs="Arial"/>
                                    <w:color w:val="000000"/>
                                    <w:sz w:val="16"/>
                                    <w:szCs w:val="16"/>
                                  </w:rPr>
                                  <w:t>↑ LSB</w:t>
                                </w:r>
                              </w:p>
                            </w:txbxContent>
                          </wps:txbx>
                          <wps:bodyPr rot="0" vert="horz" wrap="square" lIns="91440" tIns="45720" rIns="91440" bIns="45720" anchor="ctr" anchorCtr="0" upright="1">
                            <a:noAutofit/>
                          </wps:bodyPr>
                        </wps:wsp>
                        <wps:wsp>
                          <wps:cNvPr id="132" name="正方形/長方形 295"/>
                          <wps:cNvSpPr>
                            <a:spLocks noChangeArrowheads="1"/>
                          </wps:cNvSpPr>
                          <wps:spPr bwMode="auto">
                            <a:xfrm>
                              <a:off x="4051" y="5003"/>
                              <a:ext cx="5341" cy="3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41AB488C" w14:textId="77777777" w:rsidR="000A0049" w:rsidRPr="002B0EC2" w:rsidRDefault="000A0049" w:rsidP="00840F0F">
                                <w:pPr>
                                  <w:spacing w:line="240" w:lineRule="exact"/>
                                  <w:rPr>
                                    <w:rFonts w:ascii="Arial" w:eastAsia="ＭＳ ゴシック" w:hAnsi="Arial" w:cs="Arial"/>
                                    <w:color w:val="000000"/>
                                    <w:sz w:val="16"/>
                                    <w:szCs w:val="16"/>
                                  </w:rPr>
                                </w:pPr>
                                <w:r w:rsidRPr="002B0EC2">
                                  <w:rPr>
                                    <w:rFonts w:ascii="Arial" w:eastAsia="ＭＳ ゴシック" w:hAnsi="Arial" w:cs="Arial"/>
                                    <w:color w:val="000000"/>
                                    <w:sz w:val="16"/>
                                    <w:szCs w:val="16"/>
                                  </w:rPr>
                                  <w:t>↑ MSB</w:t>
                                </w:r>
                              </w:p>
                            </w:txbxContent>
                          </wps:txbx>
                          <wps:bodyPr rot="0" vert="horz" wrap="square" lIns="91440" tIns="45720" rIns="91440" bIns="45720" anchor="ctr" anchorCtr="0" upright="1">
                            <a:noAutofit/>
                          </wps:bodyPr>
                        </wps:wsp>
                      </wpg:wgp>
                    </wpc:wpc>
                  </a:graphicData>
                </a:graphic>
              </wp:inline>
            </w:drawing>
          </mc:Choice>
          <mc:Fallback>
            <w:pict>
              <v:group w14:anchorId="22863498" id="キャンバス 133" o:spid="_x0000_s1088" editas="canvas" style="width:487.6pt;height:44.25pt;mso-position-horizontal-relative:char;mso-position-vertical-relative:line" coordsize="61925,5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">
                <v:shape id="_x0000_s1089" type="#_x0000_t75" style="position:absolute;width:61925;height:5619;visibility:visible;mso-wrap-style:square">
                  <v:fill o:detectmouseclick="t"/>
                  <v:path o:connecttype="none"/>
                </v:shape>
                <v:group id="グループ化 289" o:spid="_x0000_s1090" style="position:absolute;left:16651;top:619;width:23187;height:5000" coordorigin="172,3105" coordsize="23197,50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rect id="正方形/長方形 290" o:spid="_x0000_s1091" style="position:absolute;left:4226;top:3191;width:17247;height:2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fgbsIA&#10;AADcAAAADwAAAGRycy9kb3ducmV2LnhtbERP24rCMBB9X/Afwgi+ramKotUosktBVn2w+gFDM71g&#10;MylNrPXvNwsLvs3hXGez600tOmpdZVnBZByBIM6srrhQcLsmn0sQziNrrC2Tghc52G0HHxuMtX3y&#10;hbrUFyKEsItRQel9E0vpspIMurFtiAOX29agD7AtpG7xGcJNLadRtJAGKw4NJTb0VVJ2Tx9GQZ53&#10;93n6PTn9nDk5zObH5HSMEqVGw36/BuGp92/xv/ugw/zpCv6eCRfI7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J+BuwgAAANwAAAAPAAAAAAAAAAAAAAAAAJgCAABkcnMvZG93&#10;bnJldi54bWxQSwUGAAAAAAQABAD1AAAAhwMAAAAA&#10;" filled="f" strokeweight="1pt">
                    <v:textbox inset=",0,,0">
                      <w:txbxContent>
                        <w:p w14:paraId="3377FF7D" w14:textId="77777777" w:rsidR="000A0049" w:rsidRPr="002B0EC2" w:rsidRDefault="000A0049" w:rsidP="00840F0F">
                          <w:pPr>
                            <w:spacing w:line="240" w:lineRule="atLeast"/>
                            <w:jc w:val="center"/>
                            <w:rPr>
                              <w:rFonts w:ascii="Arial" w:eastAsia="ＭＳ ゴシック" w:hAnsi="Arial" w:cs="Arial"/>
                              <w:color w:val="000000"/>
                              <w:sz w:val="18"/>
                              <w:szCs w:val="18"/>
                            </w:rPr>
                          </w:pPr>
                          <w:r w:rsidRPr="002B0EC2">
                            <w:rPr>
                              <w:rFonts w:ascii="Arial" w:eastAsia="ＭＳ ゴシック" w:hAnsi="Arial" w:cs="Arial"/>
                              <w:color w:val="000000"/>
                              <w:sz w:val="18"/>
                              <w:szCs w:val="18"/>
                            </w:rPr>
                            <w:t>0x45   0x67   0x01   0x23</w:t>
                          </w:r>
                        </w:p>
                      </w:txbxContent>
                    </v:textbox>
                  </v:rect>
                  <v:rect id="正方形/長方形 293" o:spid="_x0000_s1092" style="position:absolute;left:172;top:3105;width:3879;height: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pbOcEA&#10;AADcAAAADwAAAGRycy9kb3ducmV2LnhtbESPS4/CMAyE70j8h8hI3CDloRUqBARIiL3yEGfTmLai&#10;caokQPffrw8r7c3WjGc+rzada9SbQqw9G5iMM1DEhbc1lwaul8NoASomZIuNZzLwQxE2635vhbn1&#10;Hz7R+5xKJSEcczRQpdTmWseiIodx7Fti0R4+OEyyhlLbgB8Jd42eZtmXdlizNFTY0r6i4nl+OQM6&#10;Hel56aY3nmVzvO/C43prtTHDQbddgkrUpX/z3/W3FfyZ4MszMoF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fKWznBAAAA3AAAAA8AAAAAAAAAAAAAAAAAmAIAAGRycy9kb3du&#10;cmV2LnhtbFBLBQYAAAAABAAEAPUAAACGAwAAAAA=&#10;" stroked="f" strokeweight="2pt">
                    <v:textbox>
                      <w:txbxContent>
                        <w:p w14:paraId="65EB8F25" w14:textId="77777777" w:rsidR="000A0049" w:rsidRPr="002B0EC2" w:rsidRDefault="000A0049" w:rsidP="00840F0F">
                          <w:pPr>
                            <w:spacing w:line="240" w:lineRule="exact"/>
                            <w:rPr>
                              <w:rFonts w:ascii="Arial" w:eastAsia="ＭＳ ゴシック" w:hAnsi="Arial" w:cs="Arial"/>
                              <w:color w:val="000000"/>
                              <w:sz w:val="18"/>
                              <w:szCs w:val="18"/>
                            </w:rPr>
                          </w:pPr>
                          <w:r w:rsidRPr="002B0EC2">
                            <w:rPr>
                              <w:rFonts w:ascii="Arial" w:eastAsia="ＭＳ ゴシック" w:hAnsi="Arial" w:cs="Arial"/>
                              <w:color w:val="000000"/>
                              <w:sz w:val="18"/>
                              <w:szCs w:val="18"/>
                            </w:rPr>
                            <w:t>r16</w:t>
                          </w:r>
                        </w:p>
                      </w:txbxContent>
                    </v:textbox>
                  </v:rect>
                  <v:rect id="正方形/長方形 294" o:spid="_x0000_s1093" style="position:absolute;left:18029;top:5003;width:5340;height:3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5KhcIA&#10;AADcAAAADwAAAGRycy9kb3ducmV2LnhtbERPS2vCQBC+C/6HZQrezMZapKSuEqSKHmsKpbdJdpqk&#10;zc6G7JrHv+8WhN7m43vOdj+aRvTUudqyglUUgyAurK65VPCeHZfPIJxH1thYJgUTOdjv5rMtJtoO&#10;/Eb91ZcihLBLUEHlfZtI6YqKDLrItsSB+7KdQR9gV0rd4RDCTSMf43gjDdYcGips6VBR8XO9GQUu&#10;7y/Z1KYf35+uyNNXNtnT5aTU4mFMX0B4Gv2/+O4+6zB/vYK/Z8IFc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kqFwgAAANwAAAAPAAAAAAAAAAAAAAAAAJgCAABkcnMvZG93&#10;bnJldi54bWxQSwUGAAAAAAQABAD1AAAAhwMAAAAA&#10;" filled="f" stroked="f" strokeweight="2pt">
                    <v:textbox>
                      <w:txbxContent>
                        <w:p w14:paraId="4FEADE8C" w14:textId="77777777" w:rsidR="000A0049" w:rsidRPr="002B0EC2" w:rsidRDefault="000A0049" w:rsidP="00840F0F">
                          <w:pPr>
                            <w:spacing w:line="240" w:lineRule="exact"/>
                            <w:rPr>
                              <w:rFonts w:ascii="Arial" w:eastAsia="ＭＳ ゴシック" w:hAnsi="Arial" w:cs="Arial"/>
                              <w:color w:val="000000"/>
                              <w:sz w:val="16"/>
                              <w:szCs w:val="16"/>
                            </w:rPr>
                          </w:pPr>
                          <w:r w:rsidRPr="002B0EC2">
                            <w:rPr>
                              <w:rFonts w:ascii="Arial" w:eastAsia="ＭＳ ゴシック" w:hAnsi="Arial" w:cs="Arial"/>
                              <w:color w:val="000000"/>
                              <w:sz w:val="16"/>
                              <w:szCs w:val="16"/>
                            </w:rPr>
                            <w:t>↑ LSB</w:t>
                          </w:r>
                        </w:p>
                      </w:txbxContent>
                    </v:textbox>
                  </v:rect>
                  <v:rect id="正方形/長方形 295" o:spid="_x0000_s1094" style="position:absolute;left:4051;top:5003;width:5341;height:3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zU8sIA&#10;AADcAAAADwAAAGRycy9kb3ducmV2LnhtbERPTWvCQBC9C/0PyxS8mY1WpKSuEsQWc2xSKL1NstMk&#10;NTsbstsY/71bEHqbx/uc7X4ynRhpcK1lBcsoBkFcWd1yreCjeF08g3AeWWNnmRRcycF+9zDbYqLt&#10;hd9pzH0tQgi7BBU03veJlK5qyKCLbE8cuG87GPQBDrXUA15CuOnkKo430mDLoaHBng4NVef81yhw&#10;5ZgV1z79/PlyVZke2RTr7E2p+eOUvoDwNPl/8d190mH+0wr+ngkXyN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rNTywgAAANwAAAAPAAAAAAAAAAAAAAAAAJgCAABkcnMvZG93&#10;bnJldi54bWxQSwUGAAAAAAQABAD1AAAAhwMAAAAA&#10;" filled="f" stroked="f" strokeweight="2pt">
                    <v:textbox>
                      <w:txbxContent>
                        <w:p w14:paraId="41AB488C" w14:textId="77777777" w:rsidR="000A0049" w:rsidRPr="002B0EC2" w:rsidRDefault="000A0049" w:rsidP="00840F0F">
                          <w:pPr>
                            <w:spacing w:line="240" w:lineRule="exact"/>
                            <w:rPr>
                              <w:rFonts w:ascii="Arial" w:eastAsia="ＭＳ ゴシック" w:hAnsi="Arial" w:cs="Arial"/>
                              <w:color w:val="000000"/>
                              <w:sz w:val="16"/>
                              <w:szCs w:val="16"/>
                            </w:rPr>
                          </w:pPr>
                          <w:r w:rsidRPr="002B0EC2">
                            <w:rPr>
                              <w:rFonts w:ascii="Arial" w:eastAsia="ＭＳ ゴシック" w:hAnsi="Arial" w:cs="Arial"/>
                              <w:color w:val="000000"/>
                              <w:sz w:val="16"/>
                              <w:szCs w:val="16"/>
                            </w:rPr>
                            <w:t>↑ MSB</w:t>
                          </w:r>
                        </w:p>
                      </w:txbxContent>
                    </v:textbox>
                  </v:rect>
                </v:group>
                <w10:anchorlock/>
              </v:group>
            </w:pict>
          </mc:Fallback>
        </mc:AlternateContent>
      </w:r>
    </w:p>
    <w:p w14:paraId="094F9F30" w14:textId="77777777" w:rsidR="00840F0F" w:rsidRDefault="00840F0F" w:rsidP="00840F0F">
      <w:pPr>
        <w:pStyle w:val="figuretitle"/>
      </w:pPr>
      <w:bookmarkStart w:id="60" w:name="_Ref470627762"/>
      <w:r>
        <w:t xml:space="preserve">Figure </w:t>
      </w:r>
      <w:r w:rsidR="003F3167">
        <w:rPr>
          <w:noProof/>
        </w:rPr>
        <w:fldChar w:fldCharType="begin"/>
      </w:r>
      <w:r w:rsidR="003F3167">
        <w:rPr>
          <w:noProof/>
        </w:rPr>
        <w:instrText xml:space="preserve"> STYLEREF 1 \s </w:instrText>
      </w:r>
      <w:r w:rsidR="003F3167">
        <w:rPr>
          <w:noProof/>
        </w:rPr>
        <w:fldChar w:fldCharType="separate"/>
      </w:r>
      <w:r w:rsidR="0081620A">
        <w:rPr>
          <w:noProof/>
        </w:rPr>
        <w:t>1</w:t>
      </w:r>
      <w:r w:rsidR="003F3167">
        <w:rPr>
          <w:noProof/>
        </w:rPr>
        <w:fldChar w:fldCharType="end"/>
      </w:r>
      <w:r w:rsidR="00FE00BE">
        <w:t>.</w:t>
      </w:r>
      <w:r w:rsidR="003F3167">
        <w:rPr>
          <w:noProof/>
        </w:rPr>
        <w:fldChar w:fldCharType="begin"/>
      </w:r>
      <w:r w:rsidR="003F3167">
        <w:rPr>
          <w:noProof/>
        </w:rPr>
        <w:instrText xml:space="preserve"> SEQ Figure \* ARABIC \s 1 </w:instrText>
      </w:r>
      <w:r w:rsidR="003F3167">
        <w:rPr>
          <w:noProof/>
        </w:rPr>
        <w:fldChar w:fldCharType="separate"/>
      </w:r>
      <w:r w:rsidR="0081620A">
        <w:rPr>
          <w:noProof/>
        </w:rPr>
        <w:t>6</w:t>
      </w:r>
      <w:r w:rsidR="003F3167">
        <w:rPr>
          <w:noProof/>
        </w:rPr>
        <w:fldChar w:fldCharType="end"/>
      </w:r>
      <w:bookmarkEnd w:id="60"/>
      <w:r>
        <w:t xml:space="preserve">  </w:t>
      </w:r>
      <w:r w:rsidR="00F3145C" w:rsidRPr="00F3145C">
        <w:t>Order of data in return-value register r16 for function func2 in example of source code (4)</w:t>
      </w:r>
    </w:p>
    <w:p w14:paraId="4E9A9841" w14:textId="77777777" w:rsidR="00840F0F" w:rsidRDefault="00840F0F" w:rsidP="00840F0F"/>
    <w:p w14:paraId="1BCFC8B6" w14:textId="77777777" w:rsidR="00F3145C" w:rsidRDefault="00F3145C" w:rsidP="00840F0F">
      <w:r>
        <w:br w:type="page"/>
      </w:r>
    </w:p>
    <w:p w14:paraId="0D53B275" w14:textId="77777777" w:rsidR="00F3145C" w:rsidRDefault="00F3145C" w:rsidP="00840F0F">
      <w:r w:rsidRPr="00F3145C">
        <w:lastRenderedPageBreak/>
        <w:t>Example of source code (5):  source code in a case where boundaries must be guaranteed</w:t>
      </w:r>
    </w:p>
    <w:p w14:paraId="5EF1D8CA" w14:textId="77777777" w:rsidR="00F3145C" w:rsidRDefault="00F3145C" w:rsidP="00F3145C">
      <w:pPr>
        <w:pStyle w:val="boxb"/>
      </w:pPr>
      <w:r>
        <w:rPr>
          <w:lang w:eastAsia="ja-JP"/>
        </w:rPr>
        <mc:AlternateContent>
          <mc:Choice Requires="wpc">
            <w:drawing>
              <wp:inline distT="0" distB="0" distL="0" distR="0" wp14:anchorId="37D8399A" wp14:editId="7D26A58E">
                <wp:extent cx="5486400" cy="1773141"/>
                <wp:effectExtent l="0" t="0" r="0" b="0"/>
                <wp:docPr id="10" name="キャンバス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 name="テキスト ボックス 11"/>
                        <wps:cNvSpPr txBox="1"/>
                        <wps:spPr>
                          <a:xfrm>
                            <a:off x="270344" y="63610"/>
                            <a:ext cx="3307743" cy="1637969"/>
                          </a:xfrm>
                          <a:prstGeom prst="rect">
                            <a:avLst/>
                          </a:prstGeom>
                          <a:solidFill>
                            <a:schemeClr val="lt1"/>
                          </a:solidFill>
                          <a:ln w="6350">
                            <a:solidFill>
                              <a:prstClr val="black"/>
                            </a:solidFill>
                          </a:ln>
                        </wps:spPr>
                        <wps:txbx>
                          <w:txbxContent>
                            <w:p w14:paraId="36794B80" w14:textId="77777777" w:rsidR="000A0049" w:rsidRDefault="000A0049" w:rsidP="00F3145C">
                              <w:pPr>
                                <w:pStyle w:val="code"/>
                              </w:pPr>
                              <w:r>
                                <w:t>typedef union {</w:t>
                              </w:r>
                            </w:p>
                            <w:p w14:paraId="66524E15" w14:textId="77777777" w:rsidR="000A0049" w:rsidRDefault="000A0049" w:rsidP="00F3145C">
                              <w:pPr>
                                <w:pStyle w:val="code"/>
                              </w:pPr>
                              <w:r>
                                <w:t xml:space="preserve">  signed char data[8];</w:t>
                              </w:r>
                            </w:p>
                            <w:p w14:paraId="7E8A5AA2" w14:textId="77777777" w:rsidR="000A0049" w:rsidRDefault="000A0049" w:rsidP="00F3145C">
                              <w:pPr>
                                <w:pStyle w:val="code"/>
                              </w:pPr>
                              <w:r>
                                <w:t xml:space="preserve">  __int8x8 dummy; </w:t>
                              </w:r>
                            </w:p>
                            <w:p w14:paraId="1CC40558" w14:textId="77777777" w:rsidR="000A0049" w:rsidRDefault="000A0049" w:rsidP="00F3145C">
                              <w:pPr>
                                <w:pStyle w:val="code"/>
                              </w:pPr>
                              <w:r>
                                <w:t>} DATA8;</w:t>
                              </w:r>
                            </w:p>
                            <w:p w14:paraId="270DCAA0" w14:textId="77777777" w:rsidR="000A0049" w:rsidRDefault="000A0049" w:rsidP="00F3145C">
                              <w:pPr>
                                <w:pStyle w:val="code"/>
                              </w:pPr>
                              <w:r>
                                <w:t>DATA8 gv;</w:t>
                              </w:r>
                            </w:p>
                            <w:p w14:paraId="572324CE" w14:textId="77777777" w:rsidR="000A0049" w:rsidRDefault="000A0049" w:rsidP="00F3145C">
                              <w:pPr>
                                <w:pStyle w:val="code"/>
                              </w:pPr>
                            </w:p>
                            <w:p w14:paraId="7A47D404" w14:textId="77777777" w:rsidR="000A0049" w:rsidRDefault="000A0049" w:rsidP="00F3145C">
                              <w:pPr>
                                <w:pStyle w:val="code"/>
                              </w:pPr>
                              <w:r>
                                <w:t>__int8x8* func3() {</w:t>
                              </w:r>
                            </w:p>
                            <w:p w14:paraId="309D8DD9" w14:textId="77777777" w:rsidR="000A0049" w:rsidRDefault="000A0049" w:rsidP="00F3145C">
                              <w:pPr>
                                <w:pStyle w:val="code"/>
                              </w:pPr>
                              <w:r>
                                <w:t xml:space="preserve">  return (__int8x8*)(gv.data);</w:t>
                              </w:r>
                            </w:p>
                            <w:p w14:paraId="275782FE" w14:textId="77777777" w:rsidR="000A0049" w:rsidRDefault="000A0049" w:rsidP="00F3145C">
                              <w:pPr>
                                <w:pStyle w:val="code"/>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吹き出し: 四角形 12"/>
                        <wps:cNvSpPr/>
                        <wps:spPr>
                          <a:xfrm>
                            <a:off x="2822713" y="326005"/>
                            <a:ext cx="2321780" cy="962108"/>
                          </a:xfrm>
                          <a:prstGeom prst="wedgeRectCallout">
                            <a:avLst>
                              <a:gd name="adj1" fmla="val -69330"/>
                              <a:gd name="adj2" fmla="val -24107"/>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FE751A" w14:textId="77777777" w:rsidR="000A0049" w:rsidRPr="00E567AA" w:rsidRDefault="000A0049" w:rsidP="00F3145C">
                              <w:pPr>
                                <w:rPr>
                                  <w:color w:val="0D0D0D" w:themeColor="text1" w:themeTint="F2"/>
                                  <w:sz w:val="18"/>
                                  <w:szCs w:val="18"/>
                                </w:rPr>
                              </w:pPr>
                              <w:r w:rsidRPr="00E567AA">
                                <w:rPr>
                                  <w:color w:val="0D0D0D" w:themeColor="text1" w:themeTint="F2"/>
                                  <w:sz w:val="18"/>
                                  <w:szCs w:val="18"/>
                                </w:rPr>
                                <w:t>The array is 1-byte aligned. If the beginning of the array is positioned at an 8-byte boundary by using dummy union members, the beginning address of this array can be used for a pointer to a vector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7D8399A" id="キャンバス 10" o:spid="_x0000_s1095" editas="canvas" style="width:6in;height:139.6pt;mso-position-horizontal-relative:char;mso-position-vertical-relative:line" coordsize="54864,17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">
                <v:shape id="_x0000_s1096" type="#_x0000_t75" style="position:absolute;width:54864;height:17729;visibility:visible;mso-wrap-style:square">
                  <v:fill o:detectmouseclick="t"/>
                  <v:path o:connecttype="none"/>
                </v:shape>
                <v:shape id="テキスト ボックス 11" o:spid="_x0000_s1097" type="#_x0000_t202" style="position:absolute;left:2703;top:636;width:33077;height:16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vO+b8A&#10;AADbAAAADwAAAGRycy9kb3ducmV2LnhtbERPTWsCMRC9F/ofwhR6q1l7KNvVKFq0CD1VxfOwGZPg&#10;ZrIkcd3+e1Mo9DaP9znz5eg7MVBMLrCC6aQCQdwG7dgoOB62LzWIlJE1doFJwQ8lWC4eH+bY6HDj&#10;bxr22YgSwqlBBTbnvpEytZY8pknoiQt3DtFjLjAaqSPeSrjv5GtVvUmPjkuDxZ4+LLWX/dUr2KzN&#10;u2lrjHZTa+eG8XT+Mp9KPT+NqxmITGP+F/+5d7rMn8LvL+UAub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G875vwAAANsAAAAPAAAAAAAAAAAAAAAAAJgCAABkcnMvZG93bnJl&#10;di54bWxQSwUGAAAAAAQABAD1AAAAhAMAAAAA&#10;" fillcolor="white [3201]" strokeweight=".5pt">
                  <v:textbox>
                    <w:txbxContent>
                      <w:p w14:paraId="36794B80" w14:textId="77777777" w:rsidR="000A0049" w:rsidRDefault="000A0049" w:rsidP="00F3145C">
                        <w:pPr>
                          <w:pStyle w:val="code"/>
                        </w:pPr>
                        <w:r>
                          <w:t>typedef union {</w:t>
                        </w:r>
                      </w:p>
                      <w:p w14:paraId="66524E15" w14:textId="77777777" w:rsidR="000A0049" w:rsidRDefault="000A0049" w:rsidP="00F3145C">
                        <w:pPr>
                          <w:pStyle w:val="code"/>
                        </w:pPr>
                        <w:r>
                          <w:t xml:space="preserve">  signed char data[8];</w:t>
                        </w:r>
                      </w:p>
                      <w:p w14:paraId="7E8A5AA2" w14:textId="77777777" w:rsidR="000A0049" w:rsidRDefault="000A0049" w:rsidP="00F3145C">
                        <w:pPr>
                          <w:pStyle w:val="code"/>
                        </w:pPr>
                        <w:r>
                          <w:t xml:space="preserve">  __int8x8 dummy; </w:t>
                        </w:r>
                      </w:p>
                      <w:p w14:paraId="1CC40558" w14:textId="77777777" w:rsidR="000A0049" w:rsidRDefault="000A0049" w:rsidP="00F3145C">
                        <w:pPr>
                          <w:pStyle w:val="code"/>
                        </w:pPr>
                        <w:r>
                          <w:t>} DATA8;</w:t>
                        </w:r>
                      </w:p>
                      <w:p w14:paraId="270DCAA0" w14:textId="77777777" w:rsidR="000A0049" w:rsidRDefault="000A0049" w:rsidP="00F3145C">
                        <w:pPr>
                          <w:pStyle w:val="code"/>
                        </w:pPr>
                        <w:r>
                          <w:t>DATA8 gv;</w:t>
                        </w:r>
                      </w:p>
                      <w:p w14:paraId="572324CE" w14:textId="77777777" w:rsidR="000A0049" w:rsidRDefault="000A0049" w:rsidP="00F3145C">
                        <w:pPr>
                          <w:pStyle w:val="code"/>
                        </w:pPr>
                      </w:p>
                      <w:p w14:paraId="7A47D404" w14:textId="77777777" w:rsidR="000A0049" w:rsidRDefault="000A0049" w:rsidP="00F3145C">
                        <w:pPr>
                          <w:pStyle w:val="code"/>
                        </w:pPr>
                        <w:r>
                          <w:t>__int8x8* func3() {</w:t>
                        </w:r>
                      </w:p>
                      <w:p w14:paraId="309D8DD9" w14:textId="77777777" w:rsidR="000A0049" w:rsidRDefault="000A0049" w:rsidP="00F3145C">
                        <w:pPr>
                          <w:pStyle w:val="code"/>
                        </w:pPr>
                        <w:r>
                          <w:t xml:space="preserve">  return (__int8x8*)(gv.data);</w:t>
                        </w:r>
                      </w:p>
                      <w:p w14:paraId="275782FE" w14:textId="77777777" w:rsidR="000A0049" w:rsidRDefault="000A0049" w:rsidP="00F3145C">
                        <w:pPr>
                          <w:pStyle w:val="code"/>
                        </w:pPr>
                        <w:r>
                          <w:t>}</w:t>
                        </w:r>
                      </w:p>
                    </w:txbxContent>
                  </v:textbox>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吹き出し: 四角形 12" o:spid="_x0000_s1098" type="#_x0000_t61" style="position:absolute;left:28227;top:3260;width:23217;height:9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rdqcIA&#10;AADbAAAADwAAAGRycy9kb3ducmV2LnhtbERPS0vDQBC+F/wPywjemk1T0BCzLaUgeCiCaRW8Ddlp&#10;EpKdDdnNw3/vFgre5uN7Tr5fTCcmGlxjWcEmikEQl1Y3XCm4nN/WKQjnkTV2lknBLznY7x5WOWba&#10;zvxJU+ErEULYZaig9r7PpHRlTQZdZHviwF3tYNAHOFRSDziHcNPJJI6fpcGGQ0ONPR1rKttiNApe&#10;2uR0+J5+0ua4pTO6dpy/7IdST4/L4RWEp8X/i+/udx3mJ3D7JRw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6t2pwgAAANsAAAAPAAAAAAAAAAAAAAAAAJgCAABkcnMvZG93&#10;bnJldi54bWxQSwUGAAAAAAQABAD1AAAAhwMAAAAA&#10;" adj="-4175,5593" fillcolor="white [3212]" strokecolor="black [3213]" strokeweight=".5pt">
                  <v:textbox>
                    <w:txbxContent>
                      <w:p w14:paraId="05FE751A" w14:textId="77777777" w:rsidR="000A0049" w:rsidRPr="00E567AA" w:rsidRDefault="000A0049" w:rsidP="00F3145C">
                        <w:pPr>
                          <w:rPr>
                            <w:color w:val="0D0D0D" w:themeColor="text1" w:themeTint="F2"/>
                            <w:sz w:val="18"/>
                            <w:szCs w:val="18"/>
                          </w:rPr>
                        </w:pPr>
                        <w:r w:rsidRPr="00E567AA">
                          <w:rPr>
                            <w:color w:val="0D0D0D" w:themeColor="text1" w:themeTint="F2"/>
                            <w:sz w:val="18"/>
                            <w:szCs w:val="18"/>
                          </w:rPr>
                          <w:t>The array is 1-byte aligned. If the beginning of the array is positioned at an 8-byte boundary by using dummy union members, the beginning address of this array can be used for a pointer to a vector type.</w:t>
                        </w:r>
                      </w:p>
                    </w:txbxContent>
                  </v:textbox>
                </v:shape>
                <w10:anchorlock/>
              </v:group>
            </w:pict>
          </mc:Fallback>
        </mc:AlternateContent>
      </w:r>
    </w:p>
    <w:p w14:paraId="7F16B69D" w14:textId="77777777" w:rsidR="00F3145C" w:rsidRDefault="00F3145C" w:rsidP="00840F0F"/>
    <w:p w14:paraId="2568A131" w14:textId="77777777" w:rsidR="00F3145C" w:rsidRDefault="00F3145C" w:rsidP="00840F0F"/>
    <w:p w14:paraId="39FCADE4" w14:textId="4C9D5BFA" w:rsidR="00840F0F" w:rsidRDefault="00840F0F" w:rsidP="00840F0F">
      <w:pPr>
        <w:pStyle w:val="Heading4"/>
      </w:pPr>
      <w:bookmarkStart w:id="61" w:name="_Toc9605476"/>
      <w:r w:rsidRPr="00DE1CEF">
        <w:t>Reading and writing vector elements</w:t>
      </w:r>
      <w:bookmarkEnd w:id="61"/>
    </w:p>
    <w:p w14:paraId="2DA7DC8B" w14:textId="77777777" w:rsidR="00840F0F" w:rsidRDefault="00840F0F" w:rsidP="00840F0F">
      <w:r>
        <w:fldChar w:fldCharType="begin"/>
      </w:r>
      <w:r>
        <w:instrText xml:space="preserve"> REF _Ref470627872 \h </w:instrText>
      </w:r>
      <w:r>
        <w:fldChar w:fldCharType="separate"/>
      </w:r>
      <w:r w:rsidR="0081620A">
        <w:t xml:space="preserve">Table </w:t>
      </w:r>
      <w:r w:rsidR="0081620A">
        <w:rPr>
          <w:noProof/>
        </w:rPr>
        <w:t>1</w:t>
      </w:r>
      <w:r w:rsidR="0081620A">
        <w:t>.</w:t>
      </w:r>
      <w:r w:rsidR="0081620A">
        <w:rPr>
          <w:noProof/>
        </w:rPr>
        <w:t>6</w:t>
      </w:r>
      <w:r>
        <w:fldChar w:fldCharType="end"/>
      </w:r>
      <w:r>
        <w:t xml:space="preserve"> shows a list of the subscripts allowed for vector-type variables. Using subscripts enables reading or writing of the elements of vectors. Subscripts not shown in </w:t>
      </w:r>
      <w:r>
        <w:fldChar w:fldCharType="begin"/>
      </w:r>
      <w:r>
        <w:instrText xml:space="preserve"> REF _Ref470627872 \h </w:instrText>
      </w:r>
      <w:r>
        <w:fldChar w:fldCharType="separate"/>
      </w:r>
      <w:r w:rsidR="0081620A">
        <w:t xml:space="preserve">Table </w:t>
      </w:r>
      <w:r w:rsidR="0081620A">
        <w:rPr>
          <w:noProof/>
        </w:rPr>
        <w:t>1</w:t>
      </w:r>
      <w:r w:rsidR="0081620A">
        <w:t>.</w:t>
      </w:r>
      <w:r w:rsidR="0081620A">
        <w:rPr>
          <w:noProof/>
        </w:rPr>
        <w:t>6</w:t>
      </w:r>
      <w:r>
        <w:fldChar w:fldCharType="end"/>
      </w:r>
      <w:r>
        <w:t xml:space="preserve"> are not usable.</w:t>
      </w:r>
    </w:p>
    <w:p w14:paraId="1BC49CBC" w14:textId="77777777" w:rsidR="006D6E0E" w:rsidRDefault="006D6E0E" w:rsidP="006D6E0E">
      <w:r>
        <w:t>The first element is allocated to the LSB side of the vector data in the register. For 8-byte vectors, the first element is the LSB of the odd-numbered register in a register pair.</w:t>
      </w:r>
    </w:p>
    <w:p w14:paraId="60BDA2C6" w14:textId="77777777" w:rsidR="00840F0F" w:rsidRDefault="006D6E0E" w:rsidP="006D6E0E">
      <w:r>
        <w:t>Subscript s may be either lower-case or upper-case.</w:t>
      </w:r>
    </w:p>
    <w:p w14:paraId="661A74E6" w14:textId="77777777" w:rsidR="00840F0F" w:rsidRDefault="00840F0F" w:rsidP="00840F0F"/>
    <w:p w14:paraId="200375C5" w14:textId="77777777" w:rsidR="00840F0F" w:rsidRDefault="00840F0F" w:rsidP="00840F0F">
      <w:pPr>
        <w:pStyle w:val="tabletitle"/>
      </w:pPr>
      <w:bookmarkStart w:id="62" w:name="_Ref470627872"/>
      <w:r>
        <w:t xml:space="preserve">Table </w:t>
      </w:r>
      <w:r w:rsidR="003F3167">
        <w:rPr>
          <w:noProof/>
        </w:rPr>
        <w:fldChar w:fldCharType="begin"/>
      </w:r>
      <w:r w:rsidR="003F3167">
        <w:rPr>
          <w:noProof/>
        </w:rPr>
        <w:instrText xml:space="preserve"> STYLEREF 1 \s </w:instrText>
      </w:r>
      <w:r w:rsidR="003F3167">
        <w:rPr>
          <w:noProof/>
        </w:rPr>
        <w:fldChar w:fldCharType="separate"/>
      </w:r>
      <w:r w:rsidR="00472BA0">
        <w:rPr>
          <w:noProof/>
        </w:rPr>
        <w:t>1</w:t>
      </w:r>
      <w:r w:rsidR="003F3167">
        <w:rPr>
          <w:noProof/>
        </w:rPr>
        <w:fldChar w:fldCharType="end"/>
      </w:r>
      <w:r w:rsidR="00976F54">
        <w:t>.</w:t>
      </w:r>
      <w:r w:rsidR="003F3167">
        <w:rPr>
          <w:noProof/>
        </w:rPr>
        <w:fldChar w:fldCharType="begin"/>
      </w:r>
      <w:r w:rsidR="003F3167">
        <w:rPr>
          <w:noProof/>
        </w:rPr>
        <w:instrText xml:space="preserve"> SEQ Table \* ARABIC \s 1 </w:instrText>
      </w:r>
      <w:r w:rsidR="003F3167">
        <w:rPr>
          <w:noProof/>
        </w:rPr>
        <w:fldChar w:fldCharType="separate"/>
      </w:r>
      <w:r w:rsidR="00472BA0">
        <w:rPr>
          <w:noProof/>
        </w:rPr>
        <w:t>6</w:t>
      </w:r>
      <w:r w:rsidR="003F3167">
        <w:rPr>
          <w:noProof/>
        </w:rPr>
        <w:fldChar w:fldCharType="end"/>
      </w:r>
      <w:bookmarkEnd w:id="62"/>
      <w:r>
        <w:tab/>
      </w:r>
      <w:r w:rsidRPr="00DE1CEF">
        <w:t>Subscripts allowed for vector-type variables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7951"/>
      </w:tblGrid>
      <w:tr w:rsidR="00840F0F" w14:paraId="38B1FF96" w14:textId="77777777" w:rsidTr="00DD7BFA">
        <w:tc>
          <w:tcPr>
            <w:tcW w:w="1809" w:type="dxa"/>
            <w:shd w:val="clear" w:color="auto" w:fill="auto"/>
          </w:tcPr>
          <w:p w14:paraId="3FC9D4B8" w14:textId="77777777" w:rsidR="00840F0F" w:rsidRDefault="00840F0F" w:rsidP="00DD7BFA">
            <w:pPr>
              <w:pStyle w:val="tablehead"/>
            </w:pPr>
            <w:r w:rsidRPr="00DE1CEF">
              <w:t>Subscript</w:t>
            </w:r>
          </w:p>
        </w:tc>
        <w:tc>
          <w:tcPr>
            <w:tcW w:w="8141" w:type="dxa"/>
            <w:shd w:val="clear" w:color="auto" w:fill="auto"/>
          </w:tcPr>
          <w:p w14:paraId="3CF25BA1" w14:textId="77777777" w:rsidR="00840F0F" w:rsidRDefault="00840F0F" w:rsidP="00DD7BFA">
            <w:pPr>
              <w:pStyle w:val="tablehead"/>
            </w:pPr>
            <w:r w:rsidRPr="00DE1CEF">
              <w:t>Description</w:t>
            </w:r>
          </w:p>
        </w:tc>
      </w:tr>
      <w:tr w:rsidR="00840F0F" w14:paraId="7C6C4FE1" w14:textId="77777777" w:rsidTr="00DD7BFA">
        <w:tc>
          <w:tcPr>
            <w:tcW w:w="1809" w:type="dxa"/>
            <w:shd w:val="clear" w:color="auto" w:fill="auto"/>
          </w:tcPr>
          <w:p w14:paraId="1FA6FE01" w14:textId="77777777" w:rsidR="00840F0F" w:rsidRDefault="00840F0F" w:rsidP="00DD7BFA">
            <w:pPr>
              <w:pStyle w:val="tablebody"/>
            </w:pPr>
            <w:r w:rsidRPr="00DE1CEF">
              <w:t>.s0</w:t>
            </w:r>
          </w:p>
        </w:tc>
        <w:tc>
          <w:tcPr>
            <w:tcW w:w="8141" w:type="dxa"/>
            <w:shd w:val="clear" w:color="auto" w:fill="auto"/>
          </w:tcPr>
          <w:p w14:paraId="646B1E0A" w14:textId="77777777" w:rsidR="00840F0F" w:rsidRDefault="00840F0F" w:rsidP="00DD7BFA">
            <w:pPr>
              <w:pStyle w:val="tablebody"/>
            </w:pPr>
            <w:r w:rsidRPr="00DE1CEF">
              <w:t>Indicates the first element of a vector-type variable.</w:t>
            </w:r>
          </w:p>
        </w:tc>
      </w:tr>
      <w:tr w:rsidR="00840F0F" w14:paraId="24E77D3E" w14:textId="77777777" w:rsidTr="00DD7BFA">
        <w:tc>
          <w:tcPr>
            <w:tcW w:w="1809" w:type="dxa"/>
            <w:shd w:val="clear" w:color="auto" w:fill="auto"/>
          </w:tcPr>
          <w:p w14:paraId="62415A4E" w14:textId="77777777" w:rsidR="00840F0F" w:rsidRDefault="00840F0F" w:rsidP="00DD7BFA">
            <w:pPr>
              <w:pStyle w:val="tablebody"/>
            </w:pPr>
            <w:r w:rsidRPr="00DE1CEF">
              <w:t>.s</w:t>
            </w:r>
            <w:r>
              <w:t>1</w:t>
            </w:r>
          </w:p>
        </w:tc>
        <w:tc>
          <w:tcPr>
            <w:tcW w:w="8141" w:type="dxa"/>
            <w:shd w:val="clear" w:color="auto" w:fill="auto"/>
          </w:tcPr>
          <w:p w14:paraId="00324E03" w14:textId="77777777" w:rsidR="00840F0F" w:rsidRDefault="00840F0F" w:rsidP="00DD7BFA">
            <w:pPr>
              <w:pStyle w:val="tablebody"/>
            </w:pPr>
            <w:r w:rsidRPr="00DE1CEF">
              <w:t>Indicates the second element of a vector-type variable.</w:t>
            </w:r>
          </w:p>
        </w:tc>
      </w:tr>
      <w:tr w:rsidR="00840F0F" w14:paraId="7F5DAB6C" w14:textId="77777777" w:rsidTr="00DD7BFA">
        <w:tc>
          <w:tcPr>
            <w:tcW w:w="1809" w:type="dxa"/>
            <w:shd w:val="clear" w:color="auto" w:fill="auto"/>
          </w:tcPr>
          <w:p w14:paraId="5FBC772F" w14:textId="77777777" w:rsidR="00840F0F" w:rsidRDefault="00840F0F" w:rsidP="00DD7BFA">
            <w:pPr>
              <w:pStyle w:val="tablebody"/>
            </w:pPr>
            <w:r w:rsidRPr="00DE1CEF">
              <w:t>.s</w:t>
            </w:r>
            <w:r>
              <w:t>2</w:t>
            </w:r>
          </w:p>
        </w:tc>
        <w:tc>
          <w:tcPr>
            <w:tcW w:w="8141" w:type="dxa"/>
            <w:shd w:val="clear" w:color="auto" w:fill="auto"/>
          </w:tcPr>
          <w:p w14:paraId="5C352F1F" w14:textId="77777777" w:rsidR="00840F0F" w:rsidRDefault="00840F0F" w:rsidP="00DD7BFA">
            <w:pPr>
              <w:pStyle w:val="tablebody"/>
            </w:pPr>
            <w:r w:rsidRPr="00DE1CEF">
              <w:t>Indicates the third element of a vector-type variable.</w:t>
            </w:r>
          </w:p>
        </w:tc>
      </w:tr>
      <w:tr w:rsidR="00840F0F" w14:paraId="6B554AA4" w14:textId="77777777" w:rsidTr="00DD7BFA">
        <w:tc>
          <w:tcPr>
            <w:tcW w:w="1809" w:type="dxa"/>
            <w:shd w:val="clear" w:color="auto" w:fill="auto"/>
          </w:tcPr>
          <w:p w14:paraId="47865568" w14:textId="77777777" w:rsidR="00840F0F" w:rsidRDefault="00840F0F" w:rsidP="00DD7BFA">
            <w:pPr>
              <w:pStyle w:val="tablebody"/>
            </w:pPr>
            <w:r w:rsidRPr="00DE1CEF">
              <w:t>.s</w:t>
            </w:r>
            <w:r>
              <w:t>3</w:t>
            </w:r>
          </w:p>
        </w:tc>
        <w:tc>
          <w:tcPr>
            <w:tcW w:w="8141" w:type="dxa"/>
            <w:shd w:val="clear" w:color="auto" w:fill="auto"/>
          </w:tcPr>
          <w:p w14:paraId="07874456" w14:textId="77777777" w:rsidR="00840F0F" w:rsidRDefault="00840F0F" w:rsidP="00DD7BFA">
            <w:pPr>
              <w:pStyle w:val="tablebody"/>
            </w:pPr>
            <w:r w:rsidRPr="00DE1CEF">
              <w:t>Indicates the fourth element of a vector-type variable.</w:t>
            </w:r>
          </w:p>
        </w:tc>
      </w:tr>
      <w:tr w:rsidR="00840F0F" w14:paraId="439600DD" w14:textId="77777777" w:rsidTr="00DD7BFA">
        <w:tc>
          <w:tcPr>
            <w:tcW w:w="1809" w:type="dxa"/>
            <w:shd w:val="clear" w:color="auto" w:fill="auto"/>
          </w:tcPr>
          <w:p w14:paraId="421D66A5" w14:textId="77777777" w:rsidR="00840F0F" w:rsidRDefault="00840F0F" w:rsidP="00DD7BFA">
            <w:pPr>
              <w:pStyle w:val="tablebody"/>
            </w:pPr>
            <w:r w:rsidRPr="00DE1CEF">
              <w:t>.s</w:t>
            </w:r>
            <w:r>
              <w:t>4</w:t>
            </w:r>
          </w:p>
        </w:tc>
        <w:tc>
          <w:tcPr>
            <w:tcW w:w="8141" w:type="dxa"/>
            <w:shd w:val="clear" w:color="auto" w:fill="auto"/>
          </w:tcPr>
          <w:p w14:paraId="7CF7A586" w14:textId="77777777" w:rsidR="00840F0F" w:rsidRDefault="00840F0F" w:rsidP="00DD7BFA">
            <w:pPr>
              <w:pStyle w:val="tablebody"/>
            </w:pPr>
            <w:r w:rsidRPr="00DE1CEF">
              <w:t>Indicates the fifth element of a vector-type variable.</w:t>
            </w:r>
          </w:p>
        </w:tc>
      </w:tr>
      <w:tr w:rsidR="00840F0F" w14:paraId="7100EB93" w14:textId="77777777" w:rsidTr="00DD7BFA">
        <w:tc>
          <w:tcPr>
            <w:tcW w:w="1809" w:type="dxa"/>
            <w:shd w:val="clear" w:color="auto" w:fill="auto"/>
          </w:tcPr>
          <w:p w14:paraId="6CABE970" w14:textId="77777777" w:rsidR="00840F0F" w:rsidRDefault="00840F0F" w:rsidP="00DD7BFA">
            <w:pPr>
              <w:pStyle w:val="tablebody"/>
            </w:pPr>
            <w:r w:rsidRPr="00DE1CEF">
              <w:t>.s</w:t>
            </w:r>
            <w:r>
              <w:t>5</w:t>
            </w:r>
          </w:p>
        </w:tc>
        <w:tc>
          <w:tcPr>
            <w:tcW w:w="8141" w:type="dxa"/>
            <w:shd w:val="clear" w:color="auto" w:fill="auto"/>
          </w:tcPr>
          <w:p w14:paraId="1A274EA6" w14:textId="77777777" w:rsidR="00840F0F" w:rsidRDefault="00840F0F" w:rsidP="00DD7BFA">
            <w:pPr>
              <w:pStyle w:val="tablebody"/>
            </w:pPr>
            <w:r w:rsidRPr="00DE1CEF">
              <w:t>Indicates the sixth element of a vector-type variable.</w:t>
            </w:r>
          </w:p>
        </w:tc>
      </w:tr>
      <w:tr w:rsidR="00840F0F" w14:paraId="20DB511E" w14:textId="77777777" w:rsidTr="00DD7BFA">
        <w:tc>
          <w:tcPr>
            <w:tcW w:w="1809" w:type="dxa"/>
            <w:shd w:val="clear" w:color="auto" w:fill="auto"/>
          </w:tcPr>
          <w:p w14:paraId="4B5A6C39" w14:textId="77777777" w:rsidR="00840F0F" w:rsidRDefault="00840F0F" w:rsidP="00DD7BFA">
            <w:pPr>
              <w:pStyle w:val="tablebody"/>
            </w:pPr>
            <w:r w:rsidRPr="00DE1CEF">
              <w:t>.s</w:t>
            </w:r>
            <w:r>
              <w:t>6</w:t>
            </w:r>
          </w:p>
        </w:tc>
        <w:tc>
          <w:tcPr>
            <w:tcW w:w="8141" w:type="dxa"/>
            <w:shd w:val="clear" w:color="auto" w:fill="auto"/>
          </w:tcPr>
          <w:p w14:paraId="66F6B06E" w14:textId="77777777" w:rsidR="00840F0F" w:rsidRDefault="00840F0F" w:rsidP="00DD7BFA">
            <w:pPr>
              <w:pStyle w:val="tablebody"/>
            </w:pPr>
            <w:r w:rsidRPr="00DE1CEF">
              <w:t>Indicates the seventh element of a vector-type variable.</w:t>
            </w:r>
          </w:p>
        </w:tc>
      </w:tr>
      <w:tr w:rsidR="00840F0F" w14:paraId="5EF80F38" w14:textId="77777777" w:rsidTr="00DD7BFA">
        <w:tc>
          <w:tcPr>
            <w:tcW w:w="1809" w:type="dxa"/>
            <w:shd w:val="clear" w:color="auto" w:fill="auto"/>
          </w:tcPr>
          <w:p w14:paraId="18C3A79E" w14:textId="77777777" w:rsidR="00840F0F" w:rsidRPr="00DE1CEF" w:rsidRDefault="00840F0F" w:rsidP="00DD7BFA">
            <w:pPr>
              <w:pStyle w:val="tablebody"/>
            </w:pPr>
            <w:r w:rsidRPr="00DE1CEF">
              <w:t>.s</w:t>
            </w:r>
            <w:r>
              <w:t>7</w:t>
            </w:r>
          </w:p>
        </w:tc>
        <w:tc>
          <w:tcPr>
            <w:tcW w:w="8141" w:type="dxa"/>
            <w:shd w:val="clear" w:color="auto" w:fill="auto"/>
          </w:tcPr>
          <w:p w14:paraId="25022953" w14:textId="77777777" w:rsidR="00840F0F" w:rsidRDefault="00840F0F" w:rsidP="00DD7BFA">
            <w:pPr>
              <w:pStyle w:val="tablebody"/>
            </w:pPr>
            <w:r w:rsidRPr="00DE1CEF">
              <w:t>Indicates the eighth element of a vector-type variable.</w:t>
            </w:r>
          </w:p>
        </w:tc>
      </w:tr>
    </w:tbl>
    <w:p w14:paraId="6D6CCEC7" w14:textId="77777777" w:rsidR="00840F0F" w:rsidRDefault="00840F0F" w:rsidP="00840F0F"/>
    <w:p w14:paraId="024596AB" w14:textId="77777777" w:rsidR="00840F0F" w:rsidRDefault="00840F0F" w:rsidP="00840F0F">
      <w:pPr>
        <w:pStyle w:val="box"/>
      </w:pPr>
      <w:r>
        <w:rPr>
          <w:lang w:eastAsia="ja-JP"/>
        </w:rPr>
        <mc:AlternateContent>
          <mc:Choice Requires="wpc">
            <w:drawing>
              <wp:inline distT="0" distB="0" distL="0" distR="0" wp14:anchorId="4EAA25E8" wp14:editId="707D0FB8">
                <wp:extent cx="6192520" cy="574675"/>
                <wp:effectExtent l="0" t="4445" r="635" b="1905"/>
                <wp:docPr id="127" name="キャンバス 12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19" name="グループ化 305"/>
                        <wpg:cNvGrpSpPr>
                          <a:grpSpLocks/>
                        </wpg:cNvGrpSpPr>
                        <wpg:grpSpPr bwMode="auto">
                          <a:xfrm>
                            <a:off x="909096" y="57640"/>
                            <a:ext cx="4180811" cy="517035"/>
                            <a:chOff x="0" y="0"/>
                            <a:chExt cx="41829" cy="5167"/>
                          </a:xfrm>
                        </wpg:grpSpPr>
                        <wpg:grpSp>
                          <wpg:cNvPr id="120" name="グループ化 296"/>
                          <wpg:cNvGrpSpPr>
                            <a:grpSpLocks/>
                          </wpg:cNvGrpSpPr>
                          <wpg:grpSpPr bwMode="auto">
                            <a:xfrm>
                              <a:off x="0" y="0"/>
                              <a:ext cx="41128" cy="5073"/>
                              <a:chOff x="957" y="-87"/>
                              <a:chExt cx="41133" cy="5086"/>
                            </a:xfrm>
                          </wpg:grpSpPr>
                          <wps:wsp>
                            <wps:cNvPr id="121" name="正方形/長方形 297"/>
                            <wps:cNvSpPr>
                              <a:spLocks noChangeArrowheads="1"/>
                            </wps:cNvSpPr>
                            <wps:spPr bwMode="auto">
                              <a:xfrm>
                                <a:off x="24844" y="260"/>
                                <a:ext cx="17246" cy="249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2F52447" w14:textId="77777777" w:rsidR="000A0049" w:rsidRPr="0032707A" w:rsidRDefault="000A0049" w:rsidP="00840F0F">
                                  <w:pPr>
                                    <w:spacing w:line="240" w:lineRule="atLeast"/>
                                    <w:jc w:val="center"/>
                                    <w:rPr>
                                      <w:rFonts w:ascii="Arial" w:eastAsia="ＭＳ ゴシック" w:hAnsi="Arial" w:cs="Arial"/>
                                      <w:color w:val="000000"/>
                                      <w:sz w:val="18"/>
                                      <w:szCs w:val="18"/>
                                    </w:rPr>
                                  </w:pPr>
                                  <w:r w:rsidRPr="0032707A">
                                    <w:rPr>
                                      <w:rFonts w:ascii="Arial" w:eastAsia="ＭＳ ゴシック" w:hAnsi="Arial" w:cs="Arial"/>
                                      <w:color w:val="000000"/>
                                      <w:sz w:val="18"/>
                                      <w:szCs w:val="18"/>
                                    </w:rPr>
                                    <w:t>0x03   0x02   0x01   0x00</w:t>
                                  </w:r>
                                </w:p>
                              </w:txbxContent>
                            </wps:txbx>
                            <wps:bodyPr rot="0" vert="horz" wrap="square" lIns="91440" tIns="0" rIns="91440" bIns="0" anchor="t" anchorCtr="0" upright="1">
                              <a:noAutofit/>
                            </wps:bodyPr>
                          </wps:wsp>
                          <wps:wsp>
                            <wps:cNvPr id="122" name="正方形/長方形 298"/>
                            <wps:cNvSpPr>
                              <a:spLocks noChangeArrowheads="1"/>
                            </wps:cNvSpPr>
                            <wps:spPr bwMode="auto">
                              <a:xfrm>
                                <a:off x="4226" y="258"/>
                                <a:ext cx="17247" cy="2496"/>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8996D69" w14:textId="77777777" w:rsidR="000A0049" w:rsidRPr="0032707A" w:rsidRDefault="000A0049" w:rsidP="00840F0F">
                                  <w:pPr>
                                    <w:spacing w:line="240" w:lineRule="atLeast"/>
                                    <w:jc w:val="center"/>
                                    <w:rPr>
                                      <w:rFonts w:ascii="Arial" w:eastAsia="ＭＳ ゴシック" w:hAnsi="Arial" w:cs="Arial"/>
                                      <w:color w:val="000000"/>
                                      <w:sz w:val="18"/>
                                      <w:szCs w:val="18"/>
                                    </w:rPr>
                                  </w:pPr>
                                  <w:r w:rsidRPr="0032707A">
                                    <w:rPr>
                                      <w:rFonts w:ascii="Arial" w:eastAsia="ＭＳ ゴシック" w:hAnsi="Arial" w:cs="Arial"/>
                                      <w:color w:val="000000"/>
                                      <w:sz w:val="18"/>
                                      <w:szCs w:val="18"/>
                                    </w:rPr>
                                    <w:t>0x07   0x06   0x05   0x04</w:t>
                                  </w:r>
                                </w:p>
                              </w:txbxContent>
                            </wps:txbx>
                            <wps:bodyPr rot="0" vert="horz" wrap="square" lIns="91440" tIns="0" rIns="91440" bIns="0" anchor="t" anchorCtr="0" upright="1">
                              <a:noAutofit/>
                            </wps:bodyPr>
                          </wps:wsp>
                          <wps:wsp>
                            <wps:cNvPr id="123" name="正方形/長方形 299"/>
                            <wps:cNvSpPr>
                              <a:spLocks noChangeArrowheads="1"/>
                            </wps:cNvSpPr>
                            <wps:spPr bwMode="auto">
                              <a:xfrm>
                                <a:off x="957" y="-87"/>
                                <a:ext cx="3873" cy="31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5EBE8765" w14:textId="77777777" w:rsidR="000A0049" w:rsidRPr="0032707A" w:rsidRDefault="000A0049" w:rsidP="00840F0F">
                                  <w:pPr>
                                    <w:spacing w:line="240" w:lineRule="exact"/>
                                    <w:rPr>
                                      <w:rFonts w:ascii="Arial" w:eastAsia="ＭＳ ゴシック" w:hAnsi="Arial" w:cs="Arial"/>
                                      <w:color w:val="000000"/>
                                      <w:sz w:val="18"/>
                                      <w:szCs w:val="18"/>
                                    </w:rPr>
                                  </w:pPr>
                                  <w:r w:rsidRPr="0032707A">
                                    <w:rPr>
                                      <w:rFonts w:ascii="Arial" w:eastAsia="ＭＳ ゴシック" w:hAnsi="Arial" w:cs="Arial"/>
                                      <w:color w:val="000000"/>
                                      <w:sz w:val="18"/>
                                      <w:szCs w:val="18"/>
                                    </w:rPr>
                                    <w:t>r17</w:t>
                                  </w:r>
                                </w:p>
                              </w:txbxContent>
                            </wps:txbx>
                            <wps:bodyPr rot="0" vert="horz" wrap="square" lIns="91440" tIns="45720" rIns="91440" bIns="45720" anchor="ctr" anchorCtr="0" upright="1">
                              <a:noAutofit/>
                            </wps:bodyPr>
                          </wps:wsp>
                          <wps:wsp>
                            <wps:cNvPr id="124" name="正方形/長方形 300"/>
                            <wps:cNvSpPr>
                              <a:spLocks noChangeArrowheads="1"/>
                            </wps:cNvSpPr>
                            <wps:spPr bwMode="auto">
                              <a:xfrm>
                                <a:off x="21567" y="-87"/>
                                <a:ext cx="3879" cy="31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634CCEB0" w14:textId="77777777" w:rsidR="000A0049" w:rsidRPr="0032707A" w:rsidRDefault="000A0049" w:rsidP="00840F0F">
                                  <w:pPr>
                                    <w:spacing w:line="240" w:lineRule="exact"/>
                                    <w:rPr>
                                      <w:rFonts w:ascii="Arial" w:eastAsia="ＭＳ ゴシック" w:hAnsi="Arial" w:cs="Arial"/>
                                      <w:color w:val="000000"/>
                                      <w:sz w:val="18"/>
                                      <w:szCs w:val="18"/>
                                    </w:rPr>
                                  </w:pPr>
                                  <w:r w:rsidRPr="0032707A">
                                    <w:rPr>
                                      <w:rFonts w:ascii="Arial" w:eastAsia="ＭＳ ゴシック" w:hAnsi="Arial" w:cs="Arial"/>
                                      <w:color w:val="000000"/>
                                      <w:sz w:val="18"/>
                                      <w:szCs w:val="18"/>
                                    </w:rPr>
                                    <w:t>r16</w:t>
                                  </w:r>
                                </w:p>
                              </w:txbxContent>
                            </wps:txbx>
                            <wps:bodyPr rot="0" vert="horz" wrap="square" lIns="91440" tIns="45720" rIns="91440" bIns="45720" anchor="ctr" anchorCtr="0" upright="1">
                              <a:noAutofit/>
                            </wps:bodyPr>
                          </wps:wsp>
                          <wps:wsp>
                            <wps:cNvPr id="125" name="正方形/長方形 303"/>
                            <wps:cNvSpPr>
                              <a:spLocks noChangeArrowheads="1"/>
                            </wps:cNvSpPr>
                            <wps:spPr bwMode="auto">
                              <a:xfrm>
                                <a:off x="4830" y="1893"/>
                                <a:ext cx="17333" cy="3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2971E963" w14:textId="77777777" w:rsidR="000A0049" w:rsidRPr="0032707A" w:rsidRDefault="000A0049" w:rsidP="00840F0F">
                                  <w:pPr>
                                    <w:spacing w:line="240" w:lineRule="exact"/>
                                    <w:rPr>
                                      <w:rFonts w:ascii="Arial" w:eastAsia="ＭＳ ゴシック" w:hAnsi="Arial" w:cs="Arial"/>
                                      <w:color w:val="000000"/>
                                      <w:sz w:val="16"/>
                                      <w:szCs w:val="16"/>
                                    </w:rPr>
                                  </w:pPr>
                                  <w:r w:rsidRPr="0032707A">
                                    <w:rPr>
                                      <w:rFonts w:ascii="Arial" w:eastAsia="ＭＳ ゴシック" w:hAnsi="Arial" w:cs="Arial"/>
                                      <w:color w:val="000000"/>
                                      <w:sz w:val="16"/>
                                      <w:szCs w:val="16"/>
                                    </w:rPr>
                                    <w:t>↑ .s7    ↑ .s6    ↑ .s5    ↑ .s4</w:t>
                                  </w:r>
                                </w:p>
                              </w:txbxContent>
                            </wps:txbx>
                            <wps:bodyPr rot="0" vert="horz" wrap="square" lIns="91440" tIns="45720" rIns="91440" bIns="45720" anchor="ctr" anchorCtr="0" upright="1">
                              <a:noAutofit/>
                            </wps:bodyPr>
                          </wps:wsp>
                        </wpg:grpSp>
                        <wps:wsp>
                          <wps:cNvPr id="126" name="正方形/長方形 304"/>
                          <wps:cNvSpPr>
                            <a:spLocks noChangeArrowheads="1"/>
                          </wps:cNvSpPr>
                          <wps:spPr bwMode="auto">
                            <a:xfrm>
                              <a:off x="24499" y="2070"/>
                              <a:ext cx="17330" cy="30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08FCE7C8" w14:textId="77777777" w:rsidR="000A0049" w:rsidRPr="0032707A" w:rsidRDefault="000A0049" w:rsidP="00840F0F">
                                <w:pPr>
                                  <w:spacing w:line="240" w:lineRule="exact"/>
                                  <w:rPr>
                                    <w:rFonts w:ascii="Arial" w:eastAsia="ＭＳ ゴシック" w:hAnsi="Arial" w:cs="Arial"/>
                                    <w:color w:val="000000"/>
                                    <w:sz w:val="16"/>
                                    <w:szCs w:val="16"/>
                                  </w:rPr>
                                </w:pPr>
                                <w:r w:rsidRPr="0032707A">
                                  <w:rPr>
                                    <w:rFonts w:ascii="Arial" w:eastAsia="ＭＳ ゴシック" w:hAnsi="Arial" w:cs="Arial"/>
                                    <w:color w:val="000000"/>
                                    <w:sz w:val="16"/>
                                    <w:szCs w:val="16"/>
                                  </w:rPr>
                                  <w:t>↑ .s3    ↑ .s2    ↑ .s1    ↑ .s0</w:t>
                                </w:r>
                              </w:p>
                            </w:txbxContent>
                          </wps:txbx>
                          <wps:bodyPr rot="0" vert="horz" wrap="square" lIns="91440" tIns="45720" rIns="91440" bIns="45720" anchor="ctr" anchorCtr="0" upright="1">
                            <a:noAutofit/>
                          </wps:bodyPr>
                        </wps:wsp>
                      </wpg:wgp>
                    </wpc:wpc>
                  </a:graphicData>
                </a:graphic>
              </wp:inline>
            </w:drawing>
          </mc:Choice>
          <mc:Fallback>
            <w:pict>
              <v:group w14:anchorId="4EAA25E8" id="キャンバス 127" o:spid="_x0000_s1099" editas="canvas" style="width:487.6pt;height:45.25pt;mso-position-horizontal-relative:char;mso-position-vertical-relative:line" coordsize="61925,5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">
                <v:shape id="_x0000_s1100" type="#_x0000_t75" style="position:absolute;width:61925;height:5746;visibility:visible;mso-wrap-style:square">
                  <v:fill o:detectmouseclick="t"/>
                  <v:path o:connecttype="none"/>
                </v:shape>
                <v:group id="グループ化 305" o:spid="_x0000_s1101" style="position:absolute;left:9090;top:576;width:41809;height:5170" coordsize="41829,51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group id="グループ化 296" o:spid="_x0000_s1102" style="position:absolute;width:41128;height:5073" coordorigin="957,-87" coordsize="41133,50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rect id="正方形/長方形 297" o:spid="_x0000_s1103" style="position:absolute;left:24844;top:260;width:17246;height:2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HsaMEA&#10;AADcAAAADwAAAGRycy9kb3ducmV2LnhtbERP24rCMBB9F/Yfwgi+aVpFka5RZJeCeHmw7gcMzfSC&#10;zaQ02Vr/3ggL+zaHc53NbjCN6KlztWUF8SwCQZxbXXOp4OeWTtcgnEfW2FgmBU9ysNt+jDaYaPvg&#10;K/WZL0UIYZeggsr7NpHS5RUZdDPbEgeusJ1BH2BXSt3hI4SbRs6jaCUN1hwaKmzpq6L8nv0aBUXR&#10;35fZd3w+Xjg9LJan9HyKUqUm42H/CcLT4P/Ff+6DDvPnMbyfCRf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R7GjBAAAA3AAAAA8AAAAAAAAAAAAAAAAAmAIAAGRycy9kb3du&#10;cmV2LnhtbFBLBQYAAAAABAAEAPUAAACGAwAAAAA=&#10;" filled="f" strokeweight="1pt">
                      <v:textbox inset=",0,,0">
                        <w:txbxContent>
                          <w:p w14:paraId="42F52447" w14:textId="77777777" w:rsidR="000A0049" w:rsidRPr="0032707A" w:rsidRDefault="000A0049" w:rsidP="00840F0F">
                            <w:pPr>
                              <w:spacing w:line="240" w:lineRule="atLeast"/>
                              <w:jc w:val="center"/>
                              <w:rPr>
                                <w:rFonts w:ascii="Arial" w:eastAsia="ＭＳ ゴシック" w:hAnsi="Arial" w:cs="Arial"/>
                                <w:color w:val="000000"/>
                                <w:sz w:val="18"/>
                                <w:szCs w:val="18"/>
                              </w:rPr>
                            </w:pPr>
                            <w:r w:rsidRPr="0032707A">
                              <w:rPr>
                                <w:rFonts w:ascii="Arial" w:eastAsia="ＭＳ ゴシック" w:hAnsi="Arial" w:cs="Arial"/>
                                <w:color w:val="000000"/>
                                <w:sz w:val="18"/>
                                <w:szCs w:val="18"/>
                              </w:rPr>
                              <w:t>0x03   0x02   0x01   0x00</w:t>
                            </w:r>
                          </w:p>
                        </w:txbxContent>
                      </v:textbox>
                    </v:rect>
                    <v:rect id="正方形/長方形 298" o:spid="_x0000_s1104" style="position:absolute;left:4226;top:258;width:17247;height:2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NyH8EA&#10;AADcAAAADwAAAGRycy9kb3ducmV2LnhtbERP24rCMBB9F/yHMMK+aWoXF6lGEaUgq/tg9QOGZnrB&#10;ZlKaWLt/v1kQfJvDuc56O5hG9NS52rKC+SwCQZxbXXOp4HZNp0sQziNrbCyTgl9ysN2MR2tMtH3y&#10;hfrMlyKEsEtQQeV9m0jp8ooMupltiQNX2M6gD7Arpe7wGcJNI+Mo+pIGaw4NFba0ryi/Zw+joCj6&#10;+yI7zM/fP5wePxen9HyKUqU+JsNuBcLT4N/il/uow/w4hv9nwgV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ODch/BAAAA3AAAAA8AAAAAAAAAAAAAAAAAmAIAAGRycy9kb3du&#10;cmV2LnhtbFBLBQYAAAAABAAEAPUAAACGAwAAAAA=&#10;" filled="f" strokeweight="1pt">
                      <v:textbox inset=",0,,0">
                        <w:txbxContent>
                          <w:p w14:paraId="58996D69" w14:textId="77777777" w:rsidR="000A0049" w:rsidRPr="0032707A" w:rsidRDefault="000A0049" w:rsidP="00840F0F">
                            <w:pPr>
                              <w:spacing w:line="240" w:lineRule="atLeast"/>
                              <w:jc w:val="center"/>
                              <w:rPr>
                                <w:rFonts w:ascii="Arial" w:eastAsia="ＭＳ ゴシック" w:hAnsi="Arial" w:cs="Arial"/>
                                <w:color w:val="000000"/>
                                <w:sz w:val="18"/>
                                <w:szCs w:val="18"/>
                              </w:rPr>
                            </w:pPr>
                            <w:r w:rsidRPr="0032707A">
                              <w:rPr>
                                <w:rFonts w:ascii="Arial" w:eastAsia="ＭＳ ゴシック" w:hAnsi="Arial" w:cs="Arial"/>
                                <w:color w:val="000000"/>
                                <w:sz w:val="18"/>
                                <w:szCs w:val="18"/>
                              </w:rPr>
                              <w:t>0x07   0x06   0x05   0x04</w:t>
                            </w:r>
                          </w:p>
                        </w:txbxContent>
                      </v:textbox>
                    </v:rect>
                    <v:rect id="正方形/長方形 299" o:spid="_x0000_s1105" style="position:absolute;left:957;top:-87;width:3873;height:3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nntMIA&#10;AADcAAAADwAAAGRycy9kb3ducmV2LnhtbERPTWvCQBC9C/0PyxS8mY1WpKSuEsQWc2xSKL1NstMk&#10;NTsbstsY/71bEHqbx/uc7X4ynRhpcK1lBcsoBkFcWd1yreCjeF08g3AeWWNnmRRcycF+9zDbYqLt&#10;hd9pzH0tQgi7BBU03veJlK5qyKCLbE8cuG87GPQBDrXUA15CuOnkKo430mDLoaHBng4NVef81yhw&#10;5ZgV1z79/PlyVZke2RTr7E2p+eOUvoDwNPl/8d190mH+6gn+ngkXyN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Oee0wgAAANwAAAAPAAAAAAAAAAAAAAAAAJgCAABkcnMvZG93&#10;bnJldi54bWxQSwUGAAAAAAQABAD1AAAAhwMAAAAA&#10;" filled="f" stroked="f" strokeweight="2pt">
                      <v:textbox>
                        <w:txbxContent>
                          <w:p w14:paraId="5EBE8765" w14:textId="77777777" w:rsidR="000A0049" w:rsidRPr="0032707A" w:rsidRDefault="000A0049" w:rsidP="00840F0F">
                            <w:pPr>
                              <w:spacing w:line="240" w:lineRule="exact"/>
                              <w:rPr>
                                <w:rFonts w:ascii="Arial" w:eastAsia="ＭＳ ゴシック" w:hAnsi="Arial" w:cs="Arial"/>
                                <w:color w:val="000000"/>
                                <w:sz w:val="18"/>
                                <w:szCs w:val="18"/>
                              </w:rPr>
                            </w:pPr>
                            <w:r w:rsidRPr="0032707A">
                              <w:rPr>
                                <w:rFonts w:ascii="Arial" w:eastAsia="ＭＳ ゴシック" w:hAnsi="Arial" w:cs="Arial"/>
                                <w:color w:val="000000"/>
                                <w:sz w:val="18"/>
                                <w:szCs w:val="18"/>
                              </w:rPr>
                              <w:t>r17</w:t>
                            </w:r>
                          </w:p>
                        </w:txbxContent>
                      </v:textbox>
                    </v:rect>
                    <v:rect id="正方形/長方形 300" o:spid="_x0000_s1106" style="position:absolute;left:21567;top:-87;width:3879;height:3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B/wMIA&#10;AADcAAAADwAAAGRycy9kb3ducmV2LnhtbERPTWuDQBC9B/IflinkFteGEIp1EySkpR4TC6W30Z2q&#10;jTsr7lbNv88WCr3N431OephNJ0YaXGtZwWMUgyCurG65VvBevKyfQDiPrLGzTApu5OCwXy5STLSd&#10;+EzjxdcihLBLUEHjfZ9I6aqGDLrI9sSB+7KDQR/gUEs94BTCTSc3cbyTBlsODQ32dGyoul5+jAJX&#10;jnlx67OP709XldmJTbHNX5VaPczZMwhPs/8X/7nfdJi/2cLvM+ECub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0H/AwgAAANwAAAAPAAAAAAAAAAAAAAAAAJgCAABkcnMvZG93&#10;bnJldi54bWxQSwUGAAAAAAQABAD1AAAAhwMAAAAA&#10;" filled="f" stroked="f" strokeweight="2pt">
                      <v:textbox>
                        <w:txbxContent>
                          <w:p w14:paraId="634CCEB0" w14:textId="77777777" w:rsidR="000A0049" w:rsidRPr="0032707A" w:rsidRDefault="000A0049" w:rsidP="00840F0F">
                            <w:pPr>
                              <w:spacing w:line="240" w:lineRule="exact"/>
                              <w:rPr>
                                <w:rFonts w:ascii="Arial" w:eastAsia="ＭＳ ゴシック" w:hAnsi="Arial" w:cs="Arial"/>
                                <w:color w:val="000000"/>
                                <w:sz w:val="18"/>
                                <w:szCs w:val="18"/>
                              </w:rPr>
                            </w:pPr>
                            <w:r w:rsidRPr="0032707A">
                              <w:rPr>
                                <w:rFonts w:ascii="Arial" w:eastAsia="ＭＳ ゴシック" w:hAnsi="Arial" w:cs="Arial"/>
                                <w:color w:val="000000"/>
                                <w:sz w:val="18"/>
                                <w:szCs w:val="18"/>
                              </w:rPr>
                              <w:t>r16</w:t>
                            </w:r>
                          </w:p>
                        </w:txbxContent>
                      </v:textbox>
                    </v:rect>
                    <v:rect id="正方形/長方形 303" o:spid="_x0000_s1107" style="position:absolute;left:4830;top:1893;width:17333;height:3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zaW8IA&#10;AADcAAAADwAAAGRycy9kb3ducmV2LnhtbERPTWvCQBC9C/0PyxS8mY1SpaSuEsQWc2xSKL1NstMk&#10;NTsbstsY/71bEHqbx/uc7X4ynRhpcK1lBcsoBkFcWd1yreCjeF08g3AeWWNnmRRcycF+9zDbYqLt&#10;hd9pzH0tQgi7BBU03veJlK5qyKCLbE8cuG87GPQBDrXUA15CuOnkKo430mDLoaHBng4NVef81yhw&#10;5ZgV1z79/PlyVZke2RRP2ZtS88cpfQHhafL/4rv7pMP81Rr+ngkXyN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nNpbwgAAANwAAAAPAAAAAAAAAAAAAAAAAJgCAABkcnMvZG93&#10;bnJldi54bWxQSwUGAAAAAAQABAD1AAAAhwMAAAAA&#10;" filled="f" stroked="f" strokeweight="2pt">
                      <v:textbox>
                        <w:txbxContent>
                          <w:p w14:paraId="2971E963" w14:textId="77777777" w:rsidR="000A0049" w:rsidRPr="0032707A" w:rsidRDefault="000A0049" w:rsidP="00840F0F">
                            <w:pPr>
                              <w:spacing w:line="240" w:lineRule="exact"/>
                              <w:rPr>
                                <w:rFonts w:ascii="Arial" w:eastAsia="ＭＳ ゴシック" w:hAnsi="Arial" w:cs="Arial"/>
                                <w:color w:val="000000"/>
                                <w:sz w:val="16"/>
                                <w:szCs w:val="16"/>
                              </w:rPr>
                            </w:pPr>
                            <w:r w:rsidRPr="0032707A">
                              <w:rPr>
                                <w:rFonts w:ascii="Arial" w:eastAsia="ＭＳ ゴシック" w:hAnsi="Arial" w:cs="Arial"/>
                                <w:color w:val="000000"/>
                                <w:sz w:val="16"/>
                                <w:szCs w:val="16"/>
                              </w:rPr>
                              <w:t>↑ .s7    ↑ .s6    ↑ .s5    ↑ .s4</w:t>
                            </w:r>
                          </w:p>
                        </w:txbxContent>
                      </v:textbox>
                    </v:rect>
                  </v:group>
                  <v:rect id="正方形/長方形 304" o:spid="_x0000_s1108" style="position:absolute;left:24499;top:2070;width:17330;height:3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5ELMIA&#10;AADcAAAADwAAAGRycy9kb3ducmV2LnhtbERPTWvCQBC9C/6HZYTedKOUUGJWCUWlHpsUirdJdkxi&#10;s7Mhu43x33cLhd7m8T4n3U+mEyMNrrWsYL2KQBBXVrdcK/gojssXEM4ja+wsk4IHOdjv5rMUE23v&#10;/E5j7msRQtglqKDxvk+kdFVDBt3K9sSBu9rBoA9wqKUe8B7CTSc3URRLgy2HhgZ7em2o+sq/jQJX&#10;jufi0Weft4uryuzApng+n5R6WkzZFoSnyf+L/9xvOszfxPD7TLhA7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TkQswgAAANwAAAAPAAAAAAAAAAAAAAAAAJgCAABkcnMvZG93&#10;bnJldi54bWxQSwUGAAAAAAQABAD1AAAAhwMAAAAA&#10;" filled="f" stroked="f" strokeweight="2pt">
                    <v:textbox>
                      <w:txbxContent>
                        <w:p w14:paraId="08FCE7C8" w14:textId="77777777" w:rsidR="000A0049" w:rsidRPr="0032707A" w:rsidRDefault="000A0049" w:rsidP="00840F0F">
                          <w:pPr>
                            <w:spacing w:line="240" w:lineRule="exact"/>
                            <w:rPr>
                              <w:rFonts w:ascii="Arial" w:eastAsia="ＭＳ ゴシック" w:hAnsi="Arial" w:cs="Arial"/>
                              <w:color w:val="000000"/>
                              <w:sz w:val="16"/>
                              <w:szCs w:val="16"/>
                            </w:rPr>
                          </w:pPr>
                          <w:r w:rsidRPr="0032707A">
                            <w:rPr>
                              <w:rFonts w:ascii="Arial" w:eastAsia="ＭＳ ゴシック" w:hAnsi="Arial" w:cs="Arial"/>
                              <w:color w:val="000000"/>
                              <w:sz w:val="16"/>
                              <w:szCs w:val="16"/>
                            </w:rPr>
                            <w:t>↑ .s3    ↑ .s2    ↑ .s1    ↑ .s0</w:t>
                          </w:r>
                        </w:p>
                      </w:txbxContent>
                    </v:textbox>
                  </v:rect>
                </v:group>
                <w10:anchorlock/>
              </v:group>
            </w:pict>
          </mc:Fallback>
        </mc:AlternateContent>
      </w:r>
    </w:p>
    <w:p w14:paraId="42B1C0AA" w14:textId="77777777" w:rsidR="00840F0F" w:rsidRDefault="00780B06" w:rsidP="00780B06">
      <w:pPr>
        <w:pStyle w:val="figuretitle"/>
      </w:pPr>
      <w:r>
        <w:t xml:space="preserve">Figure </w:t>
      </w:r>
      <w:r w:rsidR="003F3167">
        <w:rPr>
          <w:noProof/>
        </w:rPr>
        <w:fldChar w:fldCharType="begin"/>
      </w:r>
      <w:r w:rsidR="003F3167">
        <w:rPr>
          <w:noProof/>
        </w:rPr>
        <w:instrText xml:space="preserve"> STYLEREF 1 \s </w:instrText>
      </w:r>
      <w:r w:rsidR="003F3167">
        <w:rPr>
          <w:noProof/>
        </w:rPr>
        <w:fldChar w:fldCharType="separate"/>
      </w:r>
      <w:r w:rsidR="0081620A">
        <w:rPr>
          <w:noProof/>
        </w:rPr>
        <w:t>1</w:t>
      </w:r>
      <w:r w:rsidR="003F3167">
        <w:rPr>
          <w:noProof/>
        </w:rPr>
        <w:fldChar w:fldCharType="end"/>
      </w:r>
      <w:r w:rsidR="00FE00BE">
        <w:t>.</w:t>
      </w:r>
      <w:r w:rsidR="003F3167">
        <w:rPr>
          <w:noProof/>
        </w:rPr>
        <w:fldChar w:fldCharType="begin"/>
      </w:r>
      <w:r w:rsidR="003F3167">
        <w:rPr>
          <w:noProof/>
        </w:rPr>
        <w:instrText xml:space="preserve"> SEQ Figure \* ARABIC \s 1 </w:instrText>
      </w:r>
      <w:r w:rsidR="003F3167">
        <w:rPr>
          <w:noProof/>
        </w:rPr>
        <w:fldChar w:fldCharType="separate"/>
      </w:r>
      <w:r w:rsidR="0081620A">
        <w:rPr>
          <w:noProof/>
        </w:rPr>
        <w:t>7</w:t>
      </w:r>
      <w:r w:rsidR="003F3167">
        <w:rPr>
          <w:noProof/>
        </w:rPr>
        <w:fldChar w:fldCharType="end"/>
      </w:r>
      <w:r>
        <w:t xml:space="preserve">  </w:t>
      </w:r>
      <w:r w:rsidR="006D6E0E" w:rsidRPr="006D6E0E">
        <w:t>Positions of elements in registers r16 and r17 when they hold __int8x8-type data</w:t>
      </w:r>
    </w:p>
    <w:p w14:paraId="3839097C" w14:textId="77777777" w:rsidR="00840F0F" w:rsidRDefault="00840F0F" w:rsidP="00840F0F"/>
    <w:p w14:paraId="7F2DAEB6" w14:textId="77777777" w:rsidR="00840F0F" w:rsidRDefault="00840F0F" w:rsidP="00840F0F">
      <w:pPr>
        <w:pStyle w:val="box"/>
      </w:pPr>
      <w:r>
        <w:rPr>
          <w:lang w:eastAsia="ja-JP"/>
        </w:rPr>
        <mc:AlternateContent>
          <mc:Choice Requires="wpc">
            <w:drawing>
              <wp:inline distT="0" distB="0" distL="0" distR="0" wp14:anchorId="08D0E8E7" wp14:editId="51839E7D">
                <wp:extent cx="6192520" cy="625475"/>
                <wp:effectExtent l="0" t="0" r="635" b="4445"/>
                <wp:docPr id="118" name="キャンバス 1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13" name="グループ化 308"/>
                        <wpg:cNvGrpSpPr>
                          <a:grpSpLocks/>
                        </wpg:cNvGrpSpPr>
                        <wpg:grpSpPr bwMode="auto">
                          <a:xfrm>
                            <a:off x="1979026" y="108404"/>
                            <a:ext cx="2121798" cy="517071"/>
                            <a:chOff x="20608" y="0"/>
                            <a:chExt cx="21221" cy="5167"/>
                          </a:xfrm>
                        </wpg:grpSpPr>
                        <wpg:grpSp>
                          <wpg:cNvPr id="114" name="グループ化 311"/>
                          <wpg:cNvGrpSpPr>
                            <a:grpSpLocks/>
                          </wpg:cNvGrpSpPr>
                          <wpg:grpSpPr bwMode="auto">
                            <a:xfrm>
                              <a:off x="20608" y="0"/>
                              <a:ext cx="20520" cy="3097"/>
                              <a:chOff x="21567" y="-87"/>
                              <a:chExt cx="20523" cy="3105"/>
                            </a:xfrm>
                          </wpg:grpSpPr>
                          <wps:wsp>
                            <wps:cNvPr id="115" name="正方形/長方形 312"/>
                            <wps:cNvSpPr>
                              <a:spLocks noChangeArrowheads="1"/>
                            </wps:cNvSpPr>
                            <wps:spPr bwMode="auto">
                              <a:xfrm>
                                <a:off x="24844" y="260"/>
                                <a:ext cx="17246" cy="249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D2E2569" w14:textId="77777777" w:rsidR="000A0049" w:rsidRPr="00511D56" w:rsidRDefault="000A0049" w:rsidP="00840F0F">
                                  <w:pPr>
                                    <w:spacing w:line="240" w:lineRule="atLeast"/>
                                    <w:jc w:val="center"/>
                                    <w:rPr>
                                      <w:rFonts w:ascii="Arial" w:eastAsia="ＭＳ ゴシック" w:hAnsi="Arial" w:cs="Arial"/>
                                      <w:color w:val="000000"/>
                                      <w:sz w:val="18"/>
                                      <w:szCs w:val="18"/>
                                    </w:rPr>
                                  </w:pPr>
                                  <w:r w:rsidRPr="00511D56">
                                    <w:rPr>
                                      <w:rFonts w:ascii="Arial" w:eastAsia="ＭＳ ゴシック" w:hAnsi="Arial" w:cs="Arial"/>
                                      <w:color w:val="000000"/>
                                      <w:sz w:val="18"/>
                                      <w:szCs w:val="18"/>
                                    </w:rPr>
                                    <w:t>0x0302      0x0100</w:t>
                                  </w:r>
                                </w:p>
                              </w:txbxContent>
                            </wps:txbx>
                            <wps:bodyPr rot="0" vert="horz" wrap="square" lIns="91440" tIns="0" rIns="91440" bIns="0" anchor="t" anchorCtr="0" upright="1">
                              <a:noAutofit/>
                            </wps:bodyPr>
                          </wps:wsp>
                          <wps:wsp>
                            <wps:cNvPr id="116" name="正方形/長方形 316"/>
                            <wps:cNvSpPr>
                              <a:spLocks noChangeArrowheads="1"/>
                            </wps:cNvSpPr>
                            <wps:spPr bwMode="auto">
                              <a:xfrm>
                                <a:off x="21567" y="-87"/>
                                <a:ext cx="3879" cy="31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1A07CECF" w14:textId="77777777" w:rsidR="000A0049" w:rsidRPr="00511D56" w:rsidRDefault="000A0049" w:rsidP="00840F0F">
                                  <w:pPr>
                                    <w:spacing w:line="240" w:lineRule="exact"/>
                                    <w:rPr>
                                      <w:rFonts w:ascii="Arial" w:eastAsia="ＭＳ ゴシック" w:hAnsi="Arial" w:cs="Arial"/>
                                      <w:color w:val="000000"/>
                                      <w:sz w:val="18"/>
                                      <w:szCs w:val="18"/>
                                    </w:rPr>
                                  </w:pPr>
                                  <w:r w:rsidRPr="00511D56">
                                    <w:rPr>
                                      <w:rFonts w:ascii="Arial" w:eastAsia="ＭＳ ゴシック" w:hAnsi="Arial" w:cs="Arial"/>
                                      <w:color w:val="000000"/>
                                      <w:sz w:val="18"/>
                                      <w:szCs w:val="18"/>
                                    </w:rPr>
                                    <w:t>r16</w:t>
                                  </w:r>
                                </w:p>
                              </w:txbxContent>
                            </wps:txbx>
                            <wps:bodyPr rot="0" vert="horz" wrap="square" lIns="91440" tIns="45720" rIns="91440" bIns="45720" anchor="ctr" anchorCtr="0" upright="1">
                              <a:noAutofit/>
                            </wps:bodyPr>
                          </wps:wsp>
                        </wpg:grpSp>
                        <wps:wsp>
                          <wps:cNvPr id="117" name="正方形/長方形 318"/>
                          <wps:cNvSpPr>
                            <a:spLocks noChangeArrowheads="1"/>
                          </wps:cNvSpPr>
                          <wps:spPr bwMode="auto">
                            <a:xfrm>
                              <a:off x="24499" y="2070"/>
                              <a:ext cx="17330" cy="30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5E1EE28B" w14:textId="77777777" w:rsidR="000A0049" w:rsidRPr="00511D56" w:rsidRDefault="000A0049" w:rsidP="00840F0F">
                                <w:pPr>
                                  <w:spacing w:line="240" w:lineRule="exact"/>
                                  <w:rPr>
                                    <w:rFonts w:ascii="Arial" w:eastAsia="ＭＳ ゴシック" w:hAnsi="Arial" w:cs="Arial"/>
                                    <w:color w:val="000000"/>
                                    <w:sz w:val="16"/>
                                    <w:szCs w:val="16"/>
                                  </w:rPr>
                                </w:pPr>
                                <w:r w:rsidRPr="00511D56">
                                  <w:rPr>
                                    <w:rFonts w:ascii="Arial" w:eastAsia="ＭＳ ゴシック" w:hAnsi="Arial" w:cs="Arial"/>
                                    <w:color w:val="000000"/>
                                    <w:sz w:val="16"/>
                                    <w:szCs w:val="16"/>
                                  </w:rPr>
                                  <w:t xml:space="preserve">     ↑ .s1         ↑ .s0</w:t>
                                </w:r>
                              </w:p>
                            </w:txbxContent>
                          </wps:txbx>
                          <wps:bodyPr rot="0" vert="horz" wrap="square" lIns="91440" tIns="45720" rIns="91440" bIns="45720" anchor="ctr" anchorCtr="0" upright="1">
                            <a:noAutofit/>
                          </wps:bodyPr>
                        </wps:wsp>
                      </wpg:wgp>
                    </wpc:wpc>
                  </a:graphicData>
                </a:graphic>
              </wp:inline>
            </w:drawing>
          </mc:Choice>
          <mc:Fallback>
            <w:pict>
              <v:group w14:anchorId="08D0E8E7" id="キャンバス 118" o:spid="_x0000_s1109" editas="canvas" style="width:487.6pt;height:49.25pt;mso-position-horizontal-relative:char;mso-position-vertical-relative:line" coordsize="61925,6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">
                <v:shape id="_x0000_s1110" type="#_x0000_t75" style="position:absolute;width:61925;height:6254;visibility:visible;mso-wrap-style:square">
                  <v:fill o:detectmouseclick="t"/>
                  <v:path o:connecttype="none"/>
                </v:shape>
                <v:group id="グループ化 308" o:spid="_x0000_s1111" style="position:absolute;left:19790;top:1084;width:21218;height:5170" coordorigin="20608" coordsize="21221,51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group id="グループ化 311" o:spid="_x0000_s1112" style="position:absolute;left:20608;width:20520;height:3097" coordorigin="21567,-87" coordsize="20523,3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rect id="正方形/長方形 312" o:spid="_x0000_s1113" style="position:absolute;left:24844;top:260;width:17246;height:2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Yg1sIA&#10;AADcAAAADwAAAGRycy9kb3ducmV2LnhtbERP22rCQBB9F/oPyxR8M5soKRJdRZSAVPtg2g8YspML&#10;ZmdDdo3p33cLhb7N4Vxnu59MJ0YaXGtZQRLFIIhLq1uuFXx95os1COeRNXaWScE3OdjvXmZbzLR9&#10;8o3GwtcihLDLUEHjfZ9J6cqGDLrI9sSBq+xg0Ac41FIP+AzhppPLOH6TBlsODQ32dGyovBcPo6Cq&#10;xntanJLr+wfn51V6ya+XOFdq/jodNiA8Tf5f/Oc+6zA/SeH3mXCB3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BiDWwgAAANwAAAAPAAAAAAAAAAAAAAAAAJgCAABkcnMvZG93&#10;bnJldi54bWxQSwUGAAAAAAQABAD1AAAAhwMAAAAA&#10;" filled="f" strokeweight="1pt">
                      <v:textbox inset=",0,,0">
                        <w:txbxContent>
                          <w:p w14:paraId="6D2E2569" w14:textId="77777777" w:rsidR="000A0049" w:rsidRPr="00511D56" w:rsidRDefault="000A0049" w:rsidP="00840F0F">
                            <w:pPr>
                              <w:spacing w:line="240" w:lineRule="atLeast"/>
                              <w:jc w:val="center"/>
                              <w:rPr>
                                <w:rFonts w:ascii="Arial" w:eastAsia="ＭＳ ゴシック" w:hAnsi="Arial" w:cs="Arial"/>
                                <w:color w:val="000000"/>
                                <w:sz w:val="18"/>
                                <w:szCs w:val="18"/>
                              </w:rPr>
                            </w:pPr>
                            <w:r w:rsidRPr="00511D56">
                              <w:rPr>
                                <w:rFonts w:ascii="Arial" w:eastAsia="ＭＳ ゴシック" w:hAnsi="Arial" w:cs="Arial"/>
                                <w:color w:val="000000"/>
                                <w:sz w:val="18"/>
                                <w:szCs w:val="18"/>
                              </w:rPr>
                              <w:t>0x0302      0x0100</w:t>
                            </w:r>
                          </w:p>
                        </w:txbxContent>
                      </v:textbox>
                    </v:rect>
                    <v:rect id="正方形/長方形 316" o:spid="_x0000_s1114" style="position:absolute;left:21567;top:-87;width:3879;height:3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KOkcAA&#10;AADcAAAADwAAAGRycy9kb3ducmV2LnhtbERPTYvCMBC9C/6HMII3TRWRpRqliIoe1wribWzGttpM&#10;ShNr/febhYW9zeN9znLdmUq01LjSsoLJOAJBnFldcq7gnO5GXyCcR9ZYWSYFH3KwXvV7S4y1ffM3&#10;tSefixDCLkYFhfd1LKXLCjLoxrYmDtzdNgZ9gE0udYPvEG4qOY2iuTRYcmgosKZNQdnz9DIK3K09&#10;pp86uTyuLrslWzbp7LhXajjokgUIT53/F/+5DzrMn8zh95lwgVz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yKOkcAAAADcAAAADwAAAAAAAAAAAAAAAACYAgAAZHJzL2Rvd25y&#10;ZXYueG1sUEsFBgAAAAAEAAQA9QAAAIUDAAAAAA==&#10;" filled="f" stroked="f" strokeweight="2pt">
                      <v:textbox>
                        <w:txbxContent>
                          <w:p w14:paraId="1A07CECF" w14:textId="77777777" w:rsidR="000A0049" w:rsidRPr="00511D56" w:rsidRDefault="000A0049" w:rsidP="00840F0F">
                            <w:pPr>
                              <w:spacing w:line="240" w:lineRule="exact"/>
                              <w:rPr>
                                <w:rFonts w:ascii="Arial" w:eastAsia="ＭＳ ゴシック" w:hAnsi="Arial" w:cs="Arial"/>
                                <w:color w:val="000000"/>
                                <w:sz w:val="18"/>
                                <w:szCs w:val="18"/>
                              </w:rPr>
                            </w:pPr>
                            <w:r w:rsidRPr="00511D56">
                              <w:rPr>
                                <w:rFonts w:ascii="Arial" w:eastAsia="ＭＳ ゴシック" w:hAnsi="Arial" w:cs="Arial"/>
                                <w:color w:val="000000"/>
                                <w:sz w:val="18"/>
                                <w:szCs w:val="18"/>
                              </w:rPr>
                              <w:t>r16</w:t>
                            </w:r>
                          </w:p>
                        </w:txbxContent>
                      </v:textbox>
                    </v:rect>
                  </v:group>
                  <v:rect id="正方形/長方形 318" o:spid="_x0000_s1115" style="position:absolute;left:24499;top:2070;width:17330;height:3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4rCsIA&#10;AADcAAAADwAAAGRycy9kb3ducmV2LnhtbERPS2vCQBC+C/6HZQrezMYitaSuEqSKHmsKpbdJdpqk&#10;zc6G7JrHv+8WhN7m43vOdj+aRvTUudqyglUUgyAurK65VPCeHZfPIJxH1thYJgUTOdjv5rMtJtoO&#10;/Eb91ZcihLBLUEHlfZtI6YqKDLrItsSB+7KdQR9gV0rd4RDCTSMf4/hJGqw5NFTY0qGi4ud6Mwpc&#10;3l+yqU0/vj9dkaevbLL15aTU4mFMX0B4Gv2/+O4+6zB/tYG/Z8IFc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bisKwgAAANwAAAAPAAAAAAAAAAAAAAAAAJgCAABkcnMvZG93&#10;bnJldi54bWxQSwUGAAAAAAQABAD1AAAAhwMAAAAA&#10;" filled="f" stroked="f" strokeweight="2pt">
                    <v:textbox>
                      <w:txbxContent>
                        <w:p w14:paraId="5E1EE28B" w14:textId="77777777" w:rsidR="000A0049" w:rsidRPr="00511D56" w:rsidRDefault="000A0049" w:rsidP="00840F0F">
                          <w:pPr>
                            <w:spacing w:line="240" w:lineRule="exact"/>
                            <w:rPr>
                              <w:rFonts w:ascii="Arial" w:eastAsia="ＭＳ ゴシック" w:hAnsi="Arial" w:cs="Arial"/>
                              <w:color w:val="000000"/>
                              <w:sz w:val="16"/>
                              <w:szCs w:val="16"/>
                            </w:rPr>
                          </w:pPr>
                          <w:r w:rsidRPr="00511D56">
                            <w:rPr>
                              <w:rFonts w:ascii="Arial" w:eastAsia="ＭＳ ゴシック" w:hAnsi="Arial" w:cs="Arial"/>
                              <w:color w:val="000000"/>
                              <w:sz w:val="16"/>
                              <w:szCs w:val="16"/>
                            </w:rPr>
                            <w:t xml:space="preserve">     ↑ .s1         ↑ .s0</w:t>
                          </w:r>
                        </w:p>
                      </w:txbxContent>
                    </v:textbox>
                  </v:rect>
                </v:group>
                <w10:anchorlock/>
              </v:group>
            </w:pict>
          </mc:Fallback>
        </mc:AlternateContent>
      </w:r>
    </w:p>
    <w:p w14:paraId="16948610" w14:textId="77777777" w:rsidR="00840F0F" w:rsidRDefault="00780B06" w:rsidP="00780B06">
      <w:pPr>
        <w:pStyle w:val="figuretitle"/>
      </w:pPr>
      <w:r>
        <w:t xml:space="preserve">Figure </w:t>
      </w:r>
      <w:r w:rsidR="003F3167">
        <w:rPr>
          <w:noProof/>
        </w:rPr>
        <w:fldChar w:fldCharType="begin"/>
      </w:r>
      <w:r w:rsidR="003F3167">
        <w:rPr>
          <w:noProof/>
        </w:rPr>
        <w:instrText xml:space="preserve"> STYLEREF 1 \s </w:instrText>
      </w:r>
      <w:r w:rsidR="003F3167">
        <w:rPr>
          <w:noProof/>
        </w:rPr>
        <w:fldChar w:fldCharType="separate"/>
      </w:r>
      <w:r w:rsidR="0081620A">
        <w:rPr>
          <w:noProof/>
        </w:rPr>
        <w:t>1</w:t>
      </w:r>
      <w:r w:rsidR="003F3167">
        <w:rPr>
          <w:noProof/>
        </w:rPr>
        <w:fldChar w:fldCharType="end"/>
      </w:r>
      <w:r w:rsidR="00FE00BE">
        <w:t>.</w:t>
      </w:r>
      <w:r w:rsidR="003F3167">
        <w:rPr>
          <w:noProof/>
        </w:rPr>
        <w:fldChar w:fldCharType="begin"/>
      </w:r>
      <w:r w:rsidR="003F3167">
        <w:rPr>
          <w:noProof/>
        </w:rPr>
        <w:instrText xml:space="preserve"> SEQ Figure \* ARABIC \s 1 </w:instrText>
      </w:r>
      <w:r w:rsidR="003F3167">
        <w:rPr>
          <w:noProof/>
        </w:rPr>
        <w:fldChar w:fldCharType="separate"/>
      </w:r>
      <w:r w:rsidR="0081620A">
        <w:rPr>
          <w:noProof/>
        </w:rPr>
        <w:t>8</w:t>
      </w:r>
      <w:r w:rsidR="003F3167">
        <w:rPr>
          <w:noProof/>
        </w:rPr>
        <w:fldChar w:fldCharType="end"/>
      </w:r>
      <w:r>
        <w:t xml:space="preserve">  </w:t>
      </w:r>
      <w:r w:rsidR="006D6E0E" w:rsidRPr="006D6E0E">
        <w:t>Positions of elements in register r16 when it holds __int16x2-type data</w:t>
      </w:r>
    </w:p>
    <w:p w14:paraId="5AE7D6B9" w14:textId="77777777" w:rsidR="00840F0F" w:rsidRDefault="00840F0F" w:rsidP="00840F0F"/>
    <w:p w14:paraId="0B2558EB" w14:textId="1D628295" w:rsidR="00840F0F" w:rsidRDefault="00840F0F" w:rsidP="00840F0F">
      <w:pPr>
        <w:pStyle w:val="Heading4"/>
      </w:pPr>
      <w:bookmarkStart w:id="63" w:name="_Toc9605477"/>
      <w:r w:rsidRPr="00354607">
        <w:t>Constraints on vectors</w:t>
      </w:r>
      <w:bookmarkEnd w:id="63"/>
    </w:p>
    <w:p w14:paraId="32D0DD74" w14:textId="77777777" w:rsidR="00840F0F" w:rsidRDefault="001573BA" w:rsidP="00840F0F">
      <w:r w:rsidRPr="001573BA">
        <w:t>The following lists cases where vectors are allowed in source code. If none of cases (1) to (9) below are applicable, the use of vectors is not allowed.</w:t>
      </w:r>
    </w:p>
    <w:p w14:paraId="11CC79D2" w14:textId="77777777" w:rsidR="00840F0F" w:rsidRDefault="001573BA" w:rsidP="009F69F8">
      <w:pPr>
        <w:pStyle w:val="Level1ordered"/>
      </w:pPr>
      <w:r w:rsidRPr="001573BA">
        <w:t>(1)</w:t>
      </w:r>
      <w:r w:rsidR="009F69F8">
        <w:t xml:space="preserve"> </w:t>
      </w:r>
      <w:r w:rsidRPr="001573BA">
        <w:t>Vector-type variables having static storage duration or automatic storage duration are allowed.</w:t>
      </w:r>
    </w:p>
    <w:p w14:paraId="6C6A161F" w14:textId="77777777" w:rsidR="00840F0F" w:rsidRDefault="009F69F8" w:rsidP="009F69F8">
      <w:pPr>
        <w:pStyle w:val="Level1ordered"/>
      </w:pPr>
      <w:r w:rsidRPr="009F69F8">
        <w:lastRenderedPageBreak/>
        <w:t>(2) Vector-type automatic variables can be initialized during declaration by using a vector-type variable or an initializer for which constants are listed in curly brackets ({}).</w:t>
      </w:r>
    </w:p>
    <w:p w14:paraId="3CDFA33D" w14:textId="77777777" w:rsidR="009F69F8" w:rsidRDefault="009F69F8" w:rsidP="009F69F8">
      <w:pPr>
        <w:pStyle w:val="Level1cont"/>
      </w:pPr>
      <w:r w:rsidRPr="009F69F8">
        <w:t>Example of source code (6):  initialization of vector-type variables</w:t>
      </w:r>
    </w:p>
    <w:p w14:paraId="6A863E4A" w14:textId="77777777" w:rsidR="009F69F8" w:rsidRDefault="009F69F8" w:rsidP="009F69F8">
      <w:pPr>
        <w:pStyle w:val="boxb"/>
      </w:pPr>
      <w:r>
        <w:rPr>
          <w:lang w:eastAsia="ja-JP"/>
        </w:rPr>
        <mc:AlternateContent>
          <mc:Choice Requires="wpc">
            <w:drawing>
              <wp:inline distT="0" distB="0" distL="0" distR="0" wp14:anchorId="41640092" wp14:editId="3476AEBE">
                <wp:extent cx="6177915" cy="2242268"/>
                <wp:effectExtent l="0" t="0" r="0" b="0"/>
                <wp:docPr id="13" name="キャンバス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テキスト ボックス 14"/>
                        <wps:cNvSpPr txBox="1"/>
                        <wps:spPr>
                          <a:xfrm>
                            <a:off x="166943" y="47707"/>
                            <a:ext cx="5955548" cy="2091193"/>
                          </a:xfrm>
                          <a:prstGeom prst="rect">
                            <a:avLst/>
                          </a:prstGeom>
                          <a:solidFill>
                            <a:schemeClr val="lt1"/>
                          </a:solidFill>
                          <a:ln w="6350">
                            <a:solidFill>
                              <a:prstClr val="black"/>
                            </a:solidFill>
                          </a:ln>
                        </wps:spPr>
                        <wps:txbx>
                          <w:txbxContent>
                            <w:p w14:paraId="4796B92A" w14:textId="77777777" w:rsidR="000A0049" w:rsidRDefault="000A0049" w:rsidP="009F69F8">
                              <w:pPr>
                                <w:pStyle w:val="code"/>
                              </w:pPr>
                              <w:r>
                                <w:t>void func2(__int8x8, __int8x8, __int8x8);</w:t>
                              </w:r>
                            </w:p>
                            <w:p w14:paraId="7C4A5539" w14:textId="77777777" w:rsidR="000A0049" w:rsidRDefault="000A0049" w:rsidP="009F69F8">
                              <w:pPr>
                                <w:pStyle w:val="code"/>
                              </w:pPr>
                            </w:p>
                            <w:p w14:paraId="4AB46B29" w14:textId="77777777" w:rsidR="000A0049" w:rsidRDefault="000A0049" w:rsidP="009F69F8">
                              <w:pPr>
                                <w:pStyle w:val="code"/>
                              </w:pPr>
                              <w:r>
                                <w:t>void func(__int8x8 a) {</w:t>
                              </w:r>
                            </w:p>
                            <w:p w14:paraId="067FDCB0" w14:textId="77777777" w:rsidR="000A0049" w:rsidRDefault="000A0049" w:rsidP="009F69F8">
                              <w:pPr>
                                <w:pStyle w:val="code"/>
                              </w:pPr>
                              <w:r>
                                <w:t xml:space="preserve">  __int8x8 tmp1 = a;</w:t>
                              </w:r>
                            </w:p>
                            <w:p w14:paraId="724208C7" w14:textId="77777777" w:rsidR="000A0049" w:rsidRDefault="000A0049" w:rsidP="009F69F8">
                              <w:pPr>
                                <w:pStyle w:val="code"/>
                              </w:pPr>
                              <w:r>
                                <w:t xml:space="preserve">  __int8x8 tmp2 = {0,1,2,3,4,5,6,7};  // Initial values of elements s0, s1, s2, s3, </w:t>
                              </w:r>
                            </w:p>
                            <w:p w14:paraId="6A57A703" w14:textId="77777777" w:rsidR="000A0049" w:rsidRDefault="000A0049" w:rsidP="009F69F8">
                              <w:pPr>
                                <w:pStyle w:val="code"/>
                              </w:pPr>
                              <w:r>
                                <w:t xml:space="preserve">                                             // s4, s5, s6, and s7 are 0, 1, 2, 3, 4, 5, </w:t>
                              </w:r>
                            </w:p>
                            <w:p w14:paraId="3FAF0D82" w14:textId="77777777" w:rsidR="000A0049" w:rsidRDefault="000A0049" w:rsidP="009F69F8">
                              <w:pPr>
                                <w:pStyle w:val="code"/>
                              </w:pPr>
                              <w:r>
                                <w:t xml:space="preserve">                                             // 6, and 7, respectively.</w:t>
                              </w:r>
                            </w:p>
                            <w:p w14:paraId="39A611E3" w14:textId="77777777" w:rsidR="000A0049" w:rsidRDefault="000A0049" w:rsidP="009F69F8">
                              <w:pPr>
                                <w:pStyle w:val="code"/>
                              </w:pPr>
                              <w:r>
                                <w:t xml:space="preserve">  __int8x8 tmp3 = {0,1};  // If Number of listed constants &lt; Number of vector-type </w:t>
                              </w:r>
                            </w:p>
                            <w:p w14:paraId="33090D41" w14:textId="77777777" w:rsidR="000A0049" w:rsidRDefault="000A0049" w:rsidP="009F69F8">
                              <w:pPr>
                                <w:pStyle w:val="code"/>
                              </w:pPr>
                              <w:r>
                                <w:t xml:space="preserve">                              // elements,</w:t>
                              </w:r>
                              <w:r>
                                <w:rPr>
                                  <w:rFonts w:hint="eastAsia"/>
                                  <w:lang w:eastAsia="ja-JP"/>
                                </w:rPr>
                                <w:t xml:space="preserve"> </w:t>
                              </w:r>
                              <w:r>
                                <w:t xml:space="preserve">elements whose initial values are unknown are </w:t>
                              </w:r>
                            </w:p>
                            <w:p w14:paraId="7D4E3DA4" w14:textId="77777777" w:rsidR="000A0049" w:rsidRDefault="000A0049" w:rsidP="009F69F8">
                              <w:pPr>
                                <w:pStyle w:val="code"/>
                              </w:pPr>
                              <w:r>
                                <w:t xml:space="preserve">                              // initialized to 0.</w:t>
                              </w:r>
                            </w:p>
                            <w:p w14:paraId="3D9FC446" w14:textId="77777777" w:rsidR="000A0049" w:rsidRDefault="000A0049" w:rsidP="009F69F8">
                              <w:pPr>
                                <w:pStyle w:val="code"/>
                              </w:pPr>
                              <w:r>
                                <w:t xml:space="preserve">  func2(tmp1, tmp2, tmp3);</w:t>
                              </w:r>
                            </w:p>
                            <w:p w14:paraId="35398979" w14:textId="77777777" w:rsidR="000A0049" w:rsidRDefault="000A0049" w:rsidP="009F69F8">
                              <w:pPr>
                                <w:pStyle w:val="code"/>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1640092" id="キャンバス 13" o:spid="_x0000_s1116" editas="canvas" style="width:486.45pt;height:176.55pt;mso-position-horizontal-relative:char;mso-position-vertical-relative:line" coordsize="61779,22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">
                <v:shape id="_x0000_s1117" type="#_x0000_t75" style="position:absolute;width:61779;height:22421;visibility:visible;mso-wrap-style:square">
                  <v:fill o:detectmouseclick="t"/>
                  <v:path o:connecttype="none"/>
                </v:shape>
                <v:shape id="テキスト ボックス 14" o:spid="_x0000_s1118" type="#_x0000_t202" style="position:absolute;left:1669;top:477;width:59555;height:20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xtYb8A&#10;AADbAAAADwAAAGRycy9kb3ducmV2LnhtbERPTWsCMRC9F/ofwhR6q9mWI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bG1hvwAAANsAAAAPAAAAAAAAAAAAAAAAAJgCAABkcnMvZG93bnJl&#10;di54bWxQSwUGAAAAAAQABAD1AAAAhAMAAAAA&#10;" fillcolor="white [3201]" strokeweight=".5pt">
                  <v:textbox>
                    <w:txbxContent>
                      <w:p w14:paraId="4796B92A" w14:textId="77777777" w:rsidR="000A0049" w:rsidRDefault="000A0049" w:rsidP="009F69F8">
                        <w:pPr>
                          <w:pStyle w:val="code"/>
                        </w:pPr>
                        <w:r>
                          <w:t>void func2(__int8x8, __int8x8, __int8x8);</w:t>
                        </w:r>
                      </w:p>
                      <w:p w14:paraId="7C4A5539" w14:textId="77777777" w:rsidR="000A0049" w:rsidRDefault="000A0049" w:rsidP="009F69F8">
                        <w:pPr>
                          <w:pStyle w:val="code"/>
                        </w:pPr>
                      </w:p>
                      <w:p w14:paraId="4AB46B29" w14:textId="77777777" w:rsidR="000A0049" w:rsidRDefault="000A0049" w:rsidP="009F69F8">
                        <w:pPr>
                          <w:pStyle w:val="code"/>
                        </w:pPr>
                        <w:r>
                          <w:t>void func(__int8x8 a) {</w:t>
                        </w:r>
                      </w:p>
                      <w:p w14:paraId="067FDCB0" w14:textId="77777777" w:rsidR="000A0049" w:rsidRDefault="000A0049" w:rsidP="009F69F8">
                        <w:pPr>
                          <w:pStyle w:val="code"/>
                        </w:pPr>
                        <w:r>
                          <w:t xml:space="preserve">  __int8x8 tmp1 = a;</w:t>
                        </w:r>
                      </w:p>
                      <w:p w14:paraId="724208C7" w14:textId="77777777" w:rsidR="000A0049" w:rsidRDefault="000A0049" w:rsidP="009F69F8">
                        <w:pPr>
                          <w:pStyle w:val="code"/>
                        </w:pPr>
                        <w:r>
                          <w:t xml:space="preserve">  __int8x8 tmp2 = {0,1,2,3,4,5,6,7};  // Initial values of elements s0, s1, s2, s3, </w:t>
                        </w:r>
                      </w:p>
                      <w:p w14:paraId="6A57A703" w14:textId="77777777" w:rsidR="000A0049" w:rsidRDefault="000A0049" w:rsidP="009F69F8">
                        <w:pPr>
                          <w:pStyle w:val="code"/>
                        </w:pPr>
                        <w:r>
                          <w:t xml:space="preserve">                                             // s4, s5, s6, and s7 are 0, 1, 2, 3, 4, 5, </w:t>
                        </w:r>
                      </w:p>
                      <w:p w14:paraId="3FAF0D82" w14:textId="77777777" w:rsidR="000A0049" w:rsidRDefault="000A0049" w:rsidP="009F69F8">
                        <w:pPr>
                          <w:pStyle w:val="code"/>
                        </w:pPr>
                        <w:r>
                          <w:t xml:space="preserve">                                             // 6, and 7, respectively.</w:t>
                        </w:r>
                      </w:p>
                      <w:p w14:paraId="39A611E3" w14:textId="77777777" w:rsidR="000A0049" w:rsidRDefault="000A0049" w:rsidP="009F69F8">
                        <w:pPr>
                          <w:pStyle w:val="code"/>
                        </w:pPr>
                        <w:r>
                          <w:t xml:space="preserve">  __int8x8 tmp3 = {0,1};  // If Number of listed constants &lt; Number of vector-type </w:t>
                        </w:r>
                      </w:p>
                      <w:p w14:paraId="33090D41" w14:textId="77777777" w:rsidR="000A0049" w:rsidRDefault="000A0049" w:rsidP="009F69F8">
                        <w:pPr>
                          <w:pStyle w:val="code"/>
                        </w:pPr>
                        <w:r>
                          <w:t xml:space="preserve">                              // elements,</w:t>
                        </w:r>
                        <w:r>
                          <w:rPr>
                            <w:rFonts w:hint="eastAsia"/>
                            <w:lang w:eastAsia="ja-JP"/>
                          </w:rPr>
                          <w:t xml:space="preserve"> </w:t>
                        </w:r>
                        <w:r>
                          <w:t xml:space="preserve">elements whose initial values are unknown are </w:t>
                        </w:r>
                      </w:p>
                      <w:p w14:paraId="7D4E3DA4" w14:textId="77777777" w:rsidR="000A0049" w:rsidRDefault="000A0049" w:rsidP="009F69F8">
                        <w:pPr>
                          <w:pStyle w:val="code"/>
                        </w:pPr>
                        <w:r>
                          <w:t xml:space="preserve">                              // initialized to 0.</w:t>
                        </w:r>
                      </w:p>
                      <w:p w14:paraId="3D9FC446" w14:textId="77777777" w:rsidR="000A0049" w:rsidRDefault="000A0049" w:rsidP="009F69F8">
                        <w:pPr>
                          <w:pStyle w:val="code"/>
                        </w:pPr>
                        <w:r>
                          <w:t xml:space="preserve">  func2(tmp1, tmp2, tmp3);</w:t>
                        </w:r>
                      </w:p>
                      <w:p w14:paraId="35398979" w14:textId="77777777" w:rsidR="000A0049" w:rsidRDefault="000A0049" w:rsidP="009F69F8">
                        <w:pPr>
                          <w:pStyle w:val="code"/>
                        </w:pPr>
                        <w:r>
                          <w:t>}</w:t>
                        </w:r>
                      </w:p>
                    </w:txbxContent>
                  </v:textbox>
                </v:shape>
                <w10:anchorlock/>
              </v:group>
            </w:pict>
          </mc:Fallback>
        </mc:AlternateContent>
      </w:r>
    </w:p>
    <w:p w14:paraId="3B1082A3" w14:textId="77777777" w:rsidR="00C64F58" w:rsidRDefault="00C64F58" w:rsidP="00C64F58">
      <w:pPr>
        <w:pStyle w:val="Level1ordered"/>
        <w:spacing w:line="260" w:lineRule="exact"/>
        <w:ind w:left="288" w:hanging="288"/>
      </w:pPr>
      <w:r>
        <w:t>(3) Arrays of vectors are allowed.</w:t>
      </w:r>
    </w:p>
    <w:p w14:paraId="03707452" w14:textId="77777777" w:rsidR="00C64F58" w:rsidRDefault="00C64F58" w:rsidP="00C64F58">
      <w:pPr>
        <w:pStyle w:val="Level1ordered"/>
        <w:spacing w:line="260" w:lineRule="exact"/>
        <w:ind w:left="288" w:hanging="288"/>
      </w:pPr>
      <w:r>
        <w:t>(4) For the structure type and union type, vector-type members can be written.</w:t>
      </w:r>
    </w:p>
    <w:p w14:paraId="0C2B1DBF" w14:textId="77777777" w:rsidR="00C64F58" w:rsidRDefault="00C64F58" w:rsidP="00C64F58">
      <w:pPr>
        <w:pStyle w:val="Level1ordered"/>
        <w:spacing w:line="260" w:lineRule="exact"/>
        <w:ind w:left="288" w:hanging="288"/>
      </w:pPr>
      <w:r>
        <w:t>(5) Addresses of vectors may be acquired.</w:t>
      </w:r>
    </w:p>
    <w:p w14:paraId="6D20E573" w14:textId="77777777" w:rsidR="00C64F58" w:rsidRDefault="00C64F58" w:rsidP="00C64F58">
      <w:pPr>
        <w:pStyle w:val="Level1ordered"/>
        <w:spacing w:line="260" w:lineRule="exact"/>
        <w:ind w:left="288" w:hanging="288"/>
      </w:pPr>
      <w:r>
        <w:t>(6) Pointers to vectors are allowed.</w:t>
      </w:r>
    </w:p>
    <w:p w14:paraId="220F6E68" w14:textId="77777777" w:rsidR="00C64F58" w:rsidRDefault="00C64F58" w:rsidP="00C64F58">
      <w:pPr>
        <w:pStyle w:val="Level1ordered"/>
        <w:spacing w:line="260" w:lineRule="exact"/>
        <w:ind w:left="288" w:hanging="288"/>
      </w:pPr>
      <w:r>
        <w:t>(7) Vectors are allowed as parameters of functions (passing as parameters is allowed).</w:t>
      </w:r>
    </w:p>
    <w:p w14:paraId="450B488C" w14:textId="77777777" w:rsidR="00C64F58" w:rsidRDefault="00C64F58" w:rsidP="00C64F58">
      <w:pPr>
        <w:pStyle w:val="Level1ordered"/>
        <w:spacing w:line="260" w:lineRule="exact"/>
        <w:ind w:left="288" w:hanging="288"/>
      </w:pPr>
      <w:r>
        <w:t>(8) Vectors are allowed as return values of functions (passing as return values is allowed).</w:t>
      </w:r>
    </w:p>
    <w:p w14:paraId="5CEB089C" w14:textId="77777777" w:rsidR="009F69F8" w:rsidRDefault="00C64F58" w:rsidP="00C64F58">
      <w:pPr>
        <w:pStyle w:val="Level1ordered"/>
      </w:pPr>
      <w:r>
        <w:t>(9) Vector-type variables are allowed as operands of the following operators.</w:t>
      </w:r>
    </w:p>
    <w:p w14:paraId="3FB63C23" w14:textId="77777777" w:rsidR="00C64F58" w:rsidRDefault="00C64F58" w:rsidP="00E80A30">
      <w:pPr>
        <w:pStyle w:val="Level1cont"/>
      </w:pPr>
      <w:r>
        <w:t>- Simple assignment by the assignment operator: =</w:t>
      </w:r>
    </w:p>
    <w:p w14:paraId="4D2DE108" w14:textId="77777777" w:rsidR="00C64F58" w:rsidRPr="00E80A30" w:rsidRDefault="00C64F58" w:rsidP="00E80A30">
      <w:pPr>
        <w:pStyle w:val="Level1cont"/>
      </w:pPr>
      <w:r w:rsidRPr="00E80A30">
        <w:t>- Unary address operator: &amp;</w:t>
      </w:r>
    </w:p>
    <w:p w14:paraId="741ED355" w14:textId="77777777" w:rsidR="00C64F58" w:rsidRPr="00E80A30" w:rsidRDefault="00C64F58" w:rsidP="00E80A30">
      <w:pPr>
        <w:pStyle w:val="Level1cont"/>
      </w:pPr>
      <w:r w:rsidRPr="00E80A30">
        <w:t>- The second and the third operands of the conditional operator: ?</w:t>
      </w:r>
    </w:p>
    <w:p w14:paraId="5D9E6581" w14:textId="77777777" w:rsidR="00C64F58" w:rsidRDefault="00C64F58" w:rsidP="00E80A30">
      <w:pPr>
        <w:pStyle w:val="Level1cont"/>
      </w:pPr>
      <w:r w:rsidRPr="00E80A30">
        <w:t>- sizeof operat</w:t>
      </w:r>
      <w:r>
        <w:t>or</w:t>
      </w:r>
    </w:p>
    <w:p w14:paraId="20A8E8FF" w14:textId="77777777" w:rsidR="009F69F8" w:rsidRDefault="00C64F58" w:rsidP="00C64F58">
      <w:pPr>
        <w:pStyle w:val="Level1cont"/>
      </w:pPr>
      <w:r>
        <w:t>- Comma operator</w:t>
      </w:r>
    </w:p>
    <w:p w14:paraId="0AFF3E08" w14:textId="2B2468F7" w:rsidR="009F69F8" w:rsidRDefault="00BF776D" w:rsidP="00840F0F">
      <w:r>
        <w:t xml:space="preserve">(10) </w:t>
      </w:r>
      <w:r w:rsidRPr="00BF776D">
        <w:t>The same size vector type, integer type, and type conversion between vector types can be described implicitly or explicitly.</w:t>
      </w:r>
    </w:p>
    <w:p w14:paraId="7CFB5FA4" w14:textId="77777777" w:rsidR="00C64F58" w:rsidRDefault="00C64F58" w:rsidP="00840F0F">
      <w:r w:rsidRPr="00C64F58">
        <w:t>However, even if cases of (1) to (9) above in which vectors are allowed apply, the following restrictions disallow vectors in source code.</w:t>
      </w:r>
    </w:p>
    <w:p w14:paraId="52911342" w14:textId="77777777" w:rsidR="00C64F58" w:rsidRDefault="00C64F58" w:rsidP="00C64F58">
      <w:pPr>
        <w:pStyle w:val="Level1unordered"/>
      </w:pPr>
      <w:r>
        <w:t>Type qualifiers (const and volatile) are not allowed for vectors.</w:t>
      </w:r>
    </w:p>
    <w:p w14:paraId="64B8F287" w14:textId="5049A91E" w:rsidR="00BF776D" w:rsidRPr="00BF776D" w:rsidRDefault="00BF776D" w:rsidP="00C64F58">
      <w:pPr>
        <w:pStyle w:val="Level1unordered"/>
        <w:rPr>
          <w:rStyle w:val="tlid-translation"/>
        </w:rPr>
      </w:pPr>
      <w:r>
        <w:rPr>
          <w:rStyle w:val="tlid-translation"/>
          <w:lang w:val="en"/>
        </w:rPr>
        <w:t>Vector types cannot be type converted to data types other than integer types, either implicit or explicit.</w:t>
      </w:r>
    </w:p>
    <w:p w14:paraId="54C351D2" w14:textId="777F3DD4" w:rsidR="00BF776D" w:rsidRPr="00BF776D" w:rsidRDefault="00BF776D" w:rsidP="00C64F58">
      <w:pPr>
        <w:pStyle w:val="Level1unordered"/>
        <w:rPr>
          <w:rStyle w:val="tlid-translation"/>
        </w:rPr>
      </w:pPr>
      <w:r>
        <w:rPr>
          <w:rStyle w:val="tlid-translation"/>
          <w:lang w:val="en"/>
        </w:rPr>
        <w:t>Vector types cannot be converted to different sized data types, either implicitly or explicitly.</w:t>
      </w:r>
    </w:p>
    <w:p w14:paraId="6FDBA70B" w14:textId="263D209A" w:rsidR="00C64F58" w:rsidRDefault="00C64F58" w:rsidP="00C64F58">
      <w:pPr>
        <w:pStyle w:val="Level1unordered"/>
      </w:pPr>
      <w:r>
        <w:t>When initializing a vector-type automatic variable by using a {} specification, no variables can be written in {}.</w:t>
      </w:r>
    </w:p>
    <w:p w14:paraId="58A433FA" w14:textId="77777777" w:rsidR="00C64F58" w:rsidRDefault="00C64F58" w:rsidP="00C64F58">
      <w:pPr>
        <w:pStyle w:val="Level1unordered"/>
      </w:pPr>
      <w:r>
        <w:t>When initializing a vector-type automatic variable by using a {} specification, no more constants than the number of vector-type elements can be written.</w:t>
      </w:r>
    </w:p>
    <w:p w14:paraId="2E6AD5B6" w14:textId="77777777" w:rsidR="00C64F58" w:rsidRDefault="00C64F58" w:rsidP="00C64F58">
      <w:pPr>
        <w:pStyle w:val="Level1unordered"/>
      </w:pPr>
      <w:r>
        <w:t>For a structure or union that has vector-type members, initialization by member cannot be performed.</w:t>
      </w:r>
    </w:p>
    <w:p w14:paraId="5395836E" w14:textId="77777777" w:rsidR="00840F0F" w:rsidRDefault="00C64F58" w:rsidP="00C64F58">
      <w:pPr>
        <w:pStyle w:val="Level1unordered"/>
      </w:pPr>
      <w:r>
        <w:t>Vector-type arrays cannot be initialized.</w:t>
      </w:r>
    </w:p>
    <w:p w14:paraId="29DFE469" w14:textId="77777777" w:rsidR="00840F0F" w:rsidRDefault="00840F0F" w:rsidP="00840F0F"/>
    <w:p w14:paraId="0D4A54A2" w14:textId="73713436" w:rsidR="00DB283C" w:rsidRDefault="00DB283C" w:rsidP="00DB283C">
      <w:pPr>
        <w:pStyle w:val="Heading4"/>
      </w:pPr>
      <w:bookmarkStart w:id="64" w:name="_Toc9605478"/>
      <w:r w:rsidRPr="00DB283C">
        <w:t>Restrictions on writing vector elements</w:t>
      </w:r>
      <w:bookmarkEnd w:id="64"/>
    </w:p>
    <w:p w14:paraId="779D7F13" w14:textId="77777777" w:rsidR="00DB283C" w:rsidRDefault="00DB283C" w:rsidP="00DB283C">
      <w:r>
        <w:t>The addresses of vector elements cannot be obtained.</w:t>
      </w:r>
    </w:p>
    <w:p w14:paraId="7020ECE4" w14:textId="77777777" w:rsidR="00DB283C" w:rsidRDefault="00DB283C" w:rsidP="00DB283C">
      <w:r>
        <w:t>Example of source code (7):  obtaining the address of a vector-type element (code resulting in an error)</w:t>
      </w:r>
    </w:p>
    <w:p w14:paraId="3A2CE3BC" w14:textId="77777777" w:rsidR="00DB283C" w:rsidRDefault="00DB283C" w:rsidP="00DB283C">
      <w:pPr>
        <w:pStyle w:val="boxb"/>
      </w:pPr>
      <w:r>
        <w:rPr>
          <w:lang w:eastAsia="ja-JP"/>
        </w:rPr>
        <w:lastRenderedPageBreak/>
        <mc:AlternateContent>
          <mc:Choice Requires="wpc">
            <w:drawing>
              <wp:inline distT="0" distB="0" distL="0" distR="0" wp14:anchorId="481A705C" wp14:editId="3955623F">
                <wp:extent cx="6201410" cy="1033670"/>
                <wp:effectExtent l="0" t="0" r="0" b="0"/>
                <wp:docPr id="15" name="キャンバス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 name="テキスト ボックス 16"/>
                        <wps:cNvSpPr txBox="1"/>
                        <wps:spPr>
                          <a:xfrm>
                            <a:off x="55624" y="39758"/>
                            <a:ext cx="5803366" cy="898496"/>
                          </a:xfrm>
                          <a:prstGeom prst="rect">
                            <a:avLst/>
                          </a:prstGeom>
                          <a:solidFill>
                            <a:schemeClr val="lt1"/>
                          </a:solidFill>
                          <a:ln w="6350">
                            <a:solidFill>
                              <a:prstClr val="black"/>
                            </a:solidFill>
                          </a:ln>
                        </wps:spPr>
                        <wps:txbx>
                          <w:txbxContent>
                            <w:p w14:paraId="06B5E9AD" w14:textId="77777777" w:rsidR="000A0049" w:rsidRDefault="000A0049" w:rsidP="00DB283C">
                              <w:pPr>
                                <w:pStyle w:val="code"/>
                              </w:pPr>
                              <w:r>
                                <w:t>__int8x8 v;</w:t>
                              </w:r>
                            </w:p>
                            <w:p w14:paraId="0BD25729" w14:textId="77777777" w:rsidR="000A0049" w:rsidRDefault="000A0049" w:rsidP="00DB283C">
                              <w:pPr>
                                <w:pStyle w:val="code"/>
                              </w:pPr>
                            </w:p>
                            <w:p w14:paraId="1F66740C" w14:textId="77777777" w:rsidR="000A0049" w:rsidRDefault="000A0049" w:rsidP="00DB283C">
                              <w:pPr>
                                <w:pStyle w:val="code"/>
                              </w:pPr>
                              <w:r>
                                <w:t>signed char* func() {</w:t>
                              </w:r>
                            </w:p>
                            <w:p w14:paraId="387EB405" w14:textId="77777777" w:rsidR="000A0049" w:rsidRDefault="000A0049" w:rsidP="00DB283C">
                              <w:pPr>
                                <w:pStyle w:val="code"/>
                              </w:pPr>
                              <w:r>
                                <w:t xml:space="preserve">  return &amp;(v.s0); // Obtaining an element address results in a compilation error.</w:t>
                              </w:r>
                            </w:p>
                            <w:p w14:paraId="6FCCFE7A" w14:textId="77777777" w:rsidR="000A0049" w:rsidRDefault="000A0049" w:rsidP="00DB283C">
                              <w:pPr>
                                <w:pStyle w:val="code"/>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81A705C" id="キャンバス 15" o:spid="_x0000_s1119" editas="canvas" style="width:488.3pt;height:81.4pt;mso-position-horizontal-relative:char;mso-position-vertical-relative:line" coordsize="62014,10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">
                <v:shape id="_x0000_s1120" type="#_x0000_t75" style="position:absolute;width:62014;height:10331;visibility:visible;mso-wrap-style:square">
                  <v:fill o:detectmouseclick="t"/>
                  <v:path o:connecttype="none"/>
                </v:shape>
                <v:shape id="テキスト ボックス 16" o:spid="_x0000_s1121" type="#_x0000_t202" style="position:absolute;left:556;top:397;width:58033;height:8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Wjb8A&#10;AADbAAAADwAAAGRycy9kb3ducmV2LnhtbERPTWsCMRC9F/ofwgjeatYeZLsaRYsthZ6qpedhMybB&#10;zWRJ0nX9901B8DaP9zmrzeg7MVBMLrCC+awCQdwG7dgo+D6+PdUgUkbW2AUmBVdKsFk/Pqyw0eHC&#10;XzQcshElhFODCmzOfSNlai15TLPQExfuFKLHXGA0Uke8lHDfyeeqWkiPjkuDxZ5eLbXnw69XsN+Z&#10;F9PWGO2+1s4N48/p07wrNZ2M2yWITGO+i2/uD13mL+D/l3KAX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8laNvwAAANsAAAAPAAAAAAAAAAAAAAAAAJgCAABkcnMvZG93bnJl&#10;di54bWxQSwUGAAAAAAQABAD1AAAAhAMAAAAA&#10;" fillcolor="white [3201]" strokeweight=".5pt">
                  <v:textbox>
                    <w:txbxContent>
                      <w:p w14:paraId="06B5E9AD" w14:textId="77777777" w:rsidR="000A0049" w:rsidRDefault="000A0049" w:rsidP="00DB283C">
                        <w:pPr>
                          <w:pStyle w:val="code"/>
                        </w:pPr>
                        <w:r>
                          <w:t>__int8x8 v;</w:t>
                        </w:r>
                      </w:p>
                      <w:p w14:paraId="0BD25729" w14:textId="77777777" w:rsidR="000A0049" w:rsidRDefault="000A0049" w:rsidP="00DB283C">
                        <w:pPr>
                          <w:pStyle w:val="code"/>
                        </w:pPr>
                      </w:p>
                      <w:p w14:paraId="1F66740C" w14:textId="77777777" w:rsidR="000A0049" w:rsidRDefault="000A0049" w:rsidP="00DB283C">
                        <w:pPr>
                          <w:pStyle w:val="code"/>
                        </w:pPr>
                        <w:r>
                          <w:t>signed char* func() {</w:t>
                        </w:r>
                      </w:p>
                      <w:p w14:paraId="387EB405" w14:textId="77777777" w:rsidR="000A0049" w:rsidRDefault="000A0049" w:rsidP="00DB283C">
                        <w:pPr>
                          <w:pStyle w:val="code"/>
                        </w:pPr>
                        <w:r>
                          <w:t xml:space="preserve">  return &amp;(v.s0); // Obtaining an element address results in a compilation error.</w:t>
                        </w:r>
                      </w:p>
                      <w:p w14:paraId="6FCCFE7A" w14:textId="77777777" w:rsidR="000A0049" w:rsidRDefault="000A0049" w:rsidP="00DB283C">
                        <w:pPr>
                          <w:pStyle w:val="code"/>
                        </w:pPr>
                        <w:r>
                          <w:t>}</w:t>
                        </w:r>
                      </w:p>
                    </w:txbxContent>
                  </v:textbox>
                </v:shape>
                <w10:anchorlock/>
              </v:group>
            </w:pict>
          </mc:Fallback>
        </mc:AlternateContent>
      </w:r>
    </w:p>
    <w:p w14:paraId="67297557" w14:textId="77777777" w:rsidR="00DB283C" w:rsidRDefault="00DB283C" w:rsidP="00840F0F"/>
    <w:p w14:paraId="3C8786D6" w14:textId="77777777" w:rsidR="00DB283C" w:rsidRPr="00A01287" w:rsidRDefault="00DB283C" w:rsidP="00840F0F"/>
    <w:p w14:paraId="364C9FBA" w14:textId="7E360373" w:rsidR="00840F0F" w:rsidRDefault="00840F0F" w:rsidP="00840F0F">
      <w:pPr>
        <w:pStyle w:val="Heading3"/>
      </w:pPr>
      <w:bookmarkStart w:id="65" w:name="_Toc9605479"/>
      <w:r w:rsidRPr="00030F2A">
        <w:t>#pragma</w:t>
      </w:r>
      <w:bookmarkEnd w:id="65"/>
    </w:p>
    <w:p w14:paraId="34987032" w14:textId="75E3378D" w:rsidR="00840F0F" w:rsidRDefault="00840F0F" w:rsidP="00840F0F">
      <w:pPr>
        <w:pStyle w:val="Heading4"/>
      </w:pPr>
      <w:bookmarkStart w:id="66" w:name="_Toc9605480"/>
      <w:r w:rsidRPr="00030F2A">
        <w:t>#pragma inline, #pragma noinline</w:t>
      </w:r>
      <w:bookmarkEnd w:id="66"/>
    </w:p>
    <w:p w14:paraId="57150EE5" w14:textId="77777777" w:rsidR="00840F0F" w:rsidRDefault="00840F0F" w:rsidP="00840F0F">
      <w:pPr>
        <w:pStyle w:val="Level1unordered"/>
      </w:pPr>
      <w:r w:rsidRPr="00030F2A">
        <w:t>Format</w:t>
      </w:r>
    </w:p>
    <w:p w14:paraId="5DE95423" w14:textId="77777777" w:rsidR="00840F0F" w:rsidRDefault="00840F0F" w:rsidP="00840F0F">
      <w:pPr>
        <w:pStyle w:val="Level1cont"/>
      </w:pPr>
      <w:r>
        <w:t>#pragma inline [(]&lt;function name&gt;[,…][)]</w:t>
      </w:r>
    </w:p>
    <w:p w14:paraId="5B4DA099" w14:textId="77777777" w:rsidR="00840F0F" w:rsidRDefault="00840F0F" w:rsidP="00E80A30">
      <w:pPr>
        <w:pStyle w:val="Level1cont"/>
      </w:pPr>
      <w:r>
        <w:t>#pragma noinline [(]&lt;function name&gt;[,…][)]</w:t>
      </w:r>
    </w:p>
    <w:p w14:paraId="4C16FE46" w14:textId="77777777" w:rsidR="00E80A30" w:rsidRDefault="00E80A30" w:rsidP="00E80A30"/>
    <w:p w14:paraId="2925A477" w14:textId="77777777" w:rsidR="00840F0F" w:rsidRDefault="00840F0F" w:rsidP="00840F0F">
      <w:pPr>
        <w:pStyle w:val="Level1unordered"/>
      </w:pPr>
      <w:r w:rsidRPr="00030F2A">
        <w:t>Description</w:t>
      </w:r>
    </w:p>
    <w:p w14:paraId="24232553" w14:textId="77777777" w:rsidR="00D96CDA" w:rsidRDefault="00D96CDA" w:rsidP="00E80A30">
      <w:pPr>
        <w:pStyle w:val="Level1cont"/>
      </w:pPr>
      <w:r w:rsidRPr="003947EA">
        <w:rPr>
          <w:rFonts w:ascii="Courier New" w:hAnsi="Courier New" w:cs="Courier New"/>
        </w:rPr>
        <w:t>#pragma inline</w:t>
      </w:r>
      <w:r>
        <w:t xml:space="preserve"> is used to declare the function subject to inline expansion. The function declared with </w:t>
      </w:r>
      <w:r w:rsidRPr="00733E0B">
        <w:rPr>
          <w:rFonts w:ascii="Courier New" w:hAnsi="Courier New" w:cs="Courier New"/>
        </w:rPr>
        <w:t>#pragma inline</w:t>
      </w:r>
      <w:r>
        <w:t xml:space="preserve"> is regarded as being subject to inline expansion, regardless of any compile option.</w:t>
      </w:r>
    </w:p>
    <w:p w14:paraId="735BAE8D" w14:textId="77777777" w:rsidR="00D96CDA" w:rsidRDefault="00D96CDA" w:rsidP="00E80A30">
      <w:pPr>
        <w:pStyle w:val="Level1cont"/>
      </w:pPr>
      <w:r w:rsidRPr="00733E0B">
        <w:rPr>
          <w:rFonts w:ascii="Courier New" w:hAnsi="Courier New" w:cs="Courier New"/>
        </w:rPr>
        <w:t>#pragma noinline</w:t>
      </w:r>
      <w:r>
        <w:t xml:space="preserve"> is used to declare the function not subject to inline expansion. The function declared with </w:t>
      </w:r>
      <w:r w:rsidRPr="00733E0B">
        <w:rPr>
          <w:rFonts w:ascii="Courier New" w:hAnsi="Courier New" w:cs="Courier New"/>
        </w:rPr>
        <w:t>#pragma noinline</w:t>
      </w:r>
      <w:r>
        <w:t xml:space="preserve"> is regarded as being subject to a function call, without being subject to inline expansion, regardless of any compile option.</w:t>
      </w:r>
    </w:p>
    <w:p w14:paraId="1F44496A" w14:textId="77777777" w:rsidR="00E80A30" w:rsidRDefault="00E80A30" w:rsidP="00E80A30"/>
    <w:p w14:paraId="19C13A75" w14:textId="77777777" w:rsidR="00840F0F" w:rsidRDefault="00840F0F" w:rsidP="00840F0F">
      <w:pPr>
        <w:pStyle w:val="Level1unordered"/>
      </w:pPr>
      <w:r w:rsidRPr="001A038F">
        <w:t>Example</w:t>
      </w:r>
    </w:p>
    <w:p w14:paraId="24EC50E7" w14:textId="77777777" w:rsidR="00840F0F" w:rsidRDefault="00840F0F" w:rsidP="00840F0F">
      <w:pPr>
        <w:pStyle w:val="Level1cont"/>
      </w:pPr>
      <w:r w:rsidRPr="001A038F">
        <w:t>C program:</w:t>
      </w:r>
    </w:p>
    <w:p w14:paraId="18E882D0" w14:textId="77777777" w:rsidR="00840F0F" w:rsidRDefault="00840F0F" w:rsidP="00840F0F">
      <w:pPr>
        <w:pStyle w:val="boxb"/>
      </w:pPr>
      <w:r>
        <w:rPr>
          <w:lang w:eastAsia="ja-JP"/>
        </w:rPr>
        <mc:AlternateContent>
          <mc:Choice Requires="wpc">
            <w:drawing>
              <wp:inline distT="0" distB="0" distL="0" distR="0" wp14:anchorId="1BA6E926" wp14:editId="6D4B1D9C">
                <wp:extent cx="6040120" cy="3442915"/>
                <wp:effectExtent l="0" t="0" r="0" b="0"/>
                <wp:docPr id="112" name="キャンバス 1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11" name="テキスト ボックス 310"/>
                        <wps:cNvSpPr txBox="1">
                          <a:spLocks noChangeArrowheads="1"/>
                        </wps:cNvSpPr>
                        <wps:spPr bwMode="auto">
                          <a:xfrm>
                            <a:off x="246490" y="76742"/>
                            <a:ext cx="5406888" cy="3278695"/>
                          </a:xfrm>
                          <a:prstGeom prst="rect">
                            <a:avLst/>
                          </a:prstGeom>
                          <a:solidFill>
                            <a:srgbClr val="FFFFFF"/>
                          </a:solidFill>
                          <a:ln w="6350">
                            <a:solidFill>
                              <a:srgbClr val="000000"/>
                            </a:solidFill>
                            <a:miter lim="800000"/>
                            <a:headEnd/>
                            <a:tailEnd/>
                          </a:ln>
                        </wps:spPr>
                        <wps:txbx>
                          <w:txbxContent>
                            <w:p w14:paraId="3A6B4AA7" w14:textId="77777777" w:rsidR="000A0049" w:rsidRPr="00FA043F" w:rsidRDefault="000A0049" w:rsidP="00FA043F">
                              <w:pPr>
                                <w:pStyle w:val="code"/>
                              </w:pPr>
                              <w:r w:rsidRPr="00FA043F">
                                <w:t>#pragma inline func_add</w:t>
                              </w:r>
                            </w:p>
                            <w:p w14:paraId="411BC1FC" w14:textId="77777777" w:rsidR="000A0049" w:rsidRPr="00FA043F" w:rsidRDefault="000A0049" w:rsidP="00FA043F">
                              <w:pPr>
                                <w:pStyle w:val="code"/>
                              </w:pPr>
                              <w:r w:rsidRPr="00FA043F">
                                <w:t>#pragma noinline func_sub</w:t>
                              </w:r>
                            </w:p>
                            <w:p w14:paraId="60EDA7CD" w14:textId="77777777" w:rsidR="000A0049" w:rsidRPr="00FA043F" w:rsidRDefault="000A0049" w:rsidP="00FA043F">
                              <w:pPr>
                                <w:pStyle w:val="code"/>
                              </w:pPr>
                            </w:p>
                            <w:p w14:paraId="184B59B6" w14:textId="77777777" w:rsidR="000A0049" w:rsidRPr="00FA043F" w:rsidRDefault="000A0049" w:rsidP="00FA043F">
                              <w:pPr>
                                <w:pStyle w:val="code"/>
                              </w:pPr>
                              <w:r w:rsidRPr="00FA043F">
                                <w:t>int gv;</w:t>
                              </w:r>
                            </w:p>
                            <w:p w14:paraId="1DBD66B9" w14:textId="77777777" w:rsidR="000A0049" w:rsidRPr="00FA043F" w:rsidRDefault="000A0049" w:rsidP="00FA043F">
                              <w:pPr>
                                <w:pStyle w:val="code"/>
                              </w:pPr>
                            </w:p>
                            <w:p w14:paraId="061A8540" w14:textId="77777777" w:rsidR="000A0049" w:rsidRPr="00FA043F" w:rsidRDefault="000A0049" w:rsidP="00FA043F">
                              <w:pPr>
                                <w:pStyle w:val="code"/>
                              </w:pPr>
                              <w:r w:rsidRPr="00FA043F">
                                <w:t>int func_add(int a, int b) {</w:t>
                              </w:r>
                            </w:p>
                            <w:p w14:paraId="4276AB03" w14:textId="77777777" w:rsidR="000A0049" w:rsidRPr="00FA043F" w:rsidRDefault="000A0049" w:rsidP="00FA043F">
                              <w:pPr>
                                <w:pStyle w:val="code"/>
                              </w:pPr>
                              <w:r w:rsidRPr="00FA043F">
                                <w:t xml:space="preserve">  return a+b;</w:t>
                              </w:r>
                            </w:p>
                            <w:p w14:paraId="5D8B65DC" w14:textId="77777777" w:rsidR="000A0049" w:rsidRPr="00FA043F" w:rsidRDefault="000A0049" w:rsidP="00FA043F">
                              <w:pPr>
                                <w:pStyle w:val="code"/>
                              </w:pPr>
                              <w:r w:rsidRPr="00FA043F">
                                <w:t>}</w:t>
                              </w:r>
                            </w:p>
                            <w:p w14:paraId="47CF859C" w14:textId="77777777" w:rsidR="000A0049" w:rsidRPr="00FA043F" w:rsidRDefault="000A0049" w:rsidP="00FA043F">
                              <w:pPr>
                                <w:pStyle w:val="code"/>
                              </w:pPr>
                            </w:p>
                            <w:p w14:paraId="7F457F98" w14:textId="77777777" w:rsidR="000A0049" w:rsidRPr="00FA043F" w:rsidRDefault="000A0049" w:rsidP="00FA043F">
                              <w:pPr>
                                <w:pStyle w:val="code"/>
                              </w:pPr>
                              <w:r w:rsidRPr="00FA043F">
                                <w:t>int func_sub(int a, int b) {</w:t>
                              </w:r>
                            </w:p>
                            <w:p w14:paraId="283CE6D4" w14:textId="77777777" w:rsidR="000A0049" w:rsidRPr="00FA043F" w:rsidRDefault="000A0049" w:rsidP="00FA043F">
                              <w:pPr>
                                <w:pStyle w:val="code"/>
                              </w:pPr>
                              <w:r w:rsidRPr="00FA043F">
                                <w:t xml:space="preserve">  return a-b;</w:t>
                              </w:r>
                            </w:p>
                            <w:p w14:paraId="43700930" w14:textId="77777777" w:rsidR="000A0049" w:rsidRPr="00FA043F" w:rsidRDefault="000A0049" w:rsidP="00FA043F">
                              <w:pPr>
                                <w:pStyle w:val="code"/>
                              </w:pPr>
                              <w:r w:rsidRPr="00FA043F">
                                <w:t>}</w:t>
                              </w:r>
                            </w:p>
                            <w:p w14:paraId="3C1D5CCA" w14:textId="77777777" w:rsidR="000A0049" w:rsidRPr="00FA043F" w:rsidRDefault="000A0049" w:rsidP="00FA043F">
                              <w:pPr>
                                <w:pStyle w:val="code"/>
                              </w:pPr>
                            </w:p>
                            <w:p w14:paraId="4D7D8FDE" w14:textId="77777777" w:rsidR="000A0049" w:rsidRPr="00FA043F" w:rsidRDefault="000A0049" w:rsidP="00FA043F">
                              <w:pPr>
                                <w:pStyle w:val="code"/>
                              </w:pPr>
                              <w:r w:rsidRPr="00FA043F">
                                <w:t>void func(int a, int b, int c, int d) {</w:t>
                              </w:r>
                            </w:p>
                            <w:p w14:paraId="6505135C" w14:textId="7F6F4B53" w:rsidR="000A0049" w:rsidRPr="00FA043F" w:rsidRDefault="000A0049" w:rsidP="00FA043F">
                              <w:pPr>
                                <w:pStyle w:val="code"/>
                              </w:pPr>
                              <w:r w:rsidRPr="00FA043F">
                                <w:t xml:space="preserve">  // func_add is subject</w:t>
                              </w:r>
                              <w:r>
                                <w:t>ed</w:t>
                              </w:r>
                              <w:r w:rsidRPr="00FA043F">
                                <w:t xml:space="preserve"> to inline expansion, without being subject</w:t>
                              </w:r>
                              <w:r>
                                <w:t>ed</w:t>
                              </w:r>
                              <w:r w:rsidRPr="00FA043F">
                                <w:t xml:space="preserve"> </w:t>
                              </w:r>
                            </w:p>
                            <w:p w14:paraId="0EC496DA" w14:textId="77777777" w:rsidR="000A0049" w:rsidRPr="00FA043F" w:rsidRDefault="000A0049" w:rsidP="00FA043F">
                              <w:pPr>
                                <w:pStyle w:val="code"/>
                              </w:pPr>
                              <w:r w:rsidRPr="00FA043F">
                                <w:t xml:space="preserve">  // to a function call.</w:t>
                              </w:r>
                            </w:p>
                            <w:p w14:paraId="26DBE849" w14:textId="77777777" w:rsidR="000A0049" w:rsidRPr="00FA043F" w:rsidRDefault="000A0049" w:rsidP="00FA043F">
                              <w:pPr>
                                <w:pStyle w:val="code"/>
                              </w:pPr>
                              <w:r w:rsidRPr="00FA043F">
                                <w:t xml:space="preserve">  gv = func_add(a,b);</w:t>
                              </w:r>
                            </w:p>
                            <w:p w14:paraId="5D6B101C" w14:textId="6BA9B69F" w:rsidR="000A0049" w:rsidRPr="00FA043F" w:rsidRDefault="000A0049" w:rsidP="00FA043F">
                              <w:pPr>
                                <w:pStyle w:val="code"/>
                              </w:pPr>
                              <w:r w:rsidRPr="00FA043F">
                                <w:t xml:space="preserve">  // func_sub is subject</w:t>
                              </w:r>
                              <w:r>
                                <w:t>ed</w:t>
                              </w:r>
                              <w:r w:rsidRPr="00FA043F">
                                <w:t xml:space="preserve"> to a function call, without being subject</w:t>
                              </w:r>
                              <w:r>
                                <w:t>ed</w:t>
                              </w:r>
                              <w:r w:rsidRPr="00FA043F">
                                <w:t xml:space="preserve"> to </w:t>
                              </w:r>
                            </w:p>
                            <w:p w14:paraId="6F55E8F9" w14:textId="77777777" w:rsidR="000A0049" w:rsidRPr="00FA043F" w:rsidRDefault="000A0049" w:rsidP="00FA043F">
                              <w:pPr>
                                <w:pStyle w:val="code"/>
                              </w:pPr>
                              <w:r w:rsidRPr="00FA043F">
                                <w:t xml:space="preserve">  // inline expansion.</w:t>
                              </w:r>
                            </w:p>
                            <w:p w14:paraId="4DD77A63" w14:textId="77777777" w:rsidR="000A0049" w:rsidRPr="00FA043F" w:rsidRDefault="000A0049" w:rsidP="00FA043F">
                              <w:pPr>
                                <w:pStyle w:val="code"/>
                              </w:pPr>
                              <w:r w:rsidRPr="00FA043F">
                                <w:t xml:space="preserve">  gv += func_sub(c,d);</w:t>
                              </w:r>
                            </w:p>
                            <w:p w14:paraId="5E7F1163" w14:textId="77777777" w:rsidR="000A0049" w:rsidRPr="009D6470" w:rsidRDefault="000A0049" w:rsidP="00FA043F">
                              <w:pPr>
                                <w:pStyle w:val="code"/>
                              </w:pPr>
                              <w:r w:rsidRPr="00FA043F">
                                <w:t>}</w:t>
                              </w:r>
                            </w:p>
                          </w:txbxContent>
                        </wps:txbx>
                        <wps:bodyPr rot="0" vert="horz" wrap="square" lIns="91440" tIns="45720" rIns="91440" bIns="45720" anchor="t" anchorCtr="0" upright="1">
                          <a:noAutofit/>
                        </wps:bodyPr>
                      </wps:wsp>
                    </wpc:wpc>
                  </a:graphicData>
                </a:graphic>
              </wp:inline>
            </w:drawing>
          </mc:Choice>
          <mc:Fallback>
            <w:pict>
              <v:group w14:anchorId="1BA6E926" id="キャンバス 112" o:spid="_x0000_s1122" editas="canvas" style="width:475.6pt;height:271.1pt;mso-position-horizontal-relative:char;mso-position-vertical-relative:line" coordsize="60401,34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">
                <v:shape id="_x0000_s1123" type="#_x0000_t75" style="position:absolute;width:60401;height:34423;visibility:visible;mso-wrap-style:square">
                  <v:fill o:detectmouseclick="t"/>
                  <v:path o:connecttype="none"/>
                </v:shape>
                <v:shape id="テキスト ボックス 310" o:spid="_x0000_s1124" type="#_x0000_t202" style="position:absolute;left:2464;top:767;width:54069;height:327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8i/cAA&#10;AADcAAAADwAAAGRycy9kb3ducmV2LnhtbERPyWrDMBC9F/oPYgK5NbJjCMW1bJJCweTW1JfeBmu8&#10;EGtkJDV2/j4qFHqbx1unqFYziRs5P1pWkO4SEMSt1SP3Cpqvj5dXED4ga5wsk4I7eajK56cCc20X&#10;/qTbJfQihrDPUcEQwpxL6duBDPqdnYkj11lnMEToeqkdLjHcTHKfJAdpcOTYMOBM7wO118uPUVAf&#10;TuGbGn3W2T6zSyNb101eqe1mPb6BCLSGf/Gfu9ZxfprC7zPxAlk+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G8i/cAAAADcAAAADwAAAAAAAAAAAAAAAACYAgAAZHJzL2Rvd25y&#10;ZXYueG1sUEsFBgAAAAAEAAQA9QAAAIUDAAAAAA==&#10;" strokeweight=".5pt">
                  <v:textbox>
                    <w:txbxContent>
                      <w:p w14:paraId="3A6B4AA7" w14:textId="77777777" w:rsidR="000A0049" w:rsidRPr="00FA043F" w:rsidRDefault="000A0049" w:rsidP="00FA043F">
                        <w:pPr>
                          <w:pStyle w:val="code"/>
                        </w:pPr>
                        <w:r w:rsidRPr="00FA043F">
                          <w:t>#pragma inline func_add</w:t>
                        </w:r>
                      </w:p>
                      <w:p w14:paraId="411BC1FC" w14:textId="77777777" w:rsidR="000A0049" w:rsidRPr="00FA043F" w:rsidRDefault="000A0049" w:rsidP="00FA043F">
                        <w:pPr>
                          <w:pStyle w:val="code"/>
                        </w:pPr>
                        <w:r w:rsidRPr="00FA043F">
                          <w:t>#pragma noinline func_sub</w:t>
                        </w:r>
                      </w:p>
                      <w:p w14:paraId="60EDA7CD" w14:textId="77777777" w:rsidR="000A0049" w:rsidRPr="00FA043F" w:rsidRDefault="000A0049" w:rsidP="00FA043F">
                        <w:pPr>
                          <w:pStyle w:val="code"/>
                        </w:pPr>
                      </w:p>
                      <w:p w14:paraId="184B59B6" w14:textId="77777777" w:rsidR="000A0049" w:rsidRPr="00FA043F" w:rsidRDefault="000A0049" w:rsidP="00FA043F">
                        <w:pPr>
                          <w:pStyle w:val="code"/>
                        </w:pPr>
                        <w:r w:rsidRPr="00FA043F">
                          <w:t>int gv;</w:t>
                        </w:r>
                      </w:p>
                      <w:p w14:paraId="1DBD66B9" w14:textId="77777777" w:rsidR="000A0049" w:rsidRPr="00FA043F" w:rsidRDefault="000A0049" w:rsidP="00FA043F">
                        <w:pPr>
                          <w:pStyle w:val="code"/>
                        </w:pPr>
                      </w:p>
                      <w:p w14:paraId="061A8540" w14:textId="77777777" w:rsidR="000A0049" w:rsidRPr="00FA043F" w:rsidRDefault="000A0049" w:rsidP="00FA043F">
                        <w:pPr>
                          <w:pStyle w:val="code"/>
                        </w:pPr>
                        <w:r w:rsidRPr="00FA043F">
                          <w:t>int func_add(int a, int b) {</w:t>
                        </w:r>
                      </w:p>
                      <w:p w14:paraId="4276AB03" w14:textId="77777777" w:rsidR="000A0049" w:rsidRPr="00FA043F" w:rsidRDefault="000A0049" w:rsidP="00FA043F">
                        <w:pPr>
                          <w:pStyle w:val="code"/>
                        </w:pPr>
                        <w:r w:rsidRPr="00FA043F">
                          <w:t xml:space="preserve">  return a+b;</w:t>
                        </w:r>
                      </w:p>
                      <w:p w14:paraId="5D8B65DC" w14:textId="77777777" w:rsidR="000A0049" w:rsidRPr="00FA043F" w:rsidRDefault="000A0049" w:rsidP="00FA043F">
                        <w:pPr>
                          <w:pStyle w:val="code"/>
                        </w:pPr>
                        <w:r w:rsidRPr="00FA043F">
                          <w:t>}</w:t>
                        </w:r>
                      </w:p>
                      <w:p w14:paraId="47CF859C" w14:textId="77777777" w:rsidR="000A0049" w:rsidRPr="00FA043F" w:rsidRDefault="000A0049" w:rsidP="00FA043F">
                        <w:pPr>
                          <w:pStyle w:val="code"/>
                        </w:pPr>
                      </w:p>
                      <w:p w14:paraId="7F457F98" w14:textId="77777777" w:rsidR="000A0049" w:rsidRPr="00FA043F" w:rsidRDefault="000A0049" w:rsidP="00FA043F">
                        <w:pPr>
                          <w:pStyle w:val="code"/>
                        </w:pPr>
                        <w:r w:rsidRPr="00FA043F">
                          <w:t>int func_sub(int a, int b) {</w:t>
                        </w:r>
                      </w:p>
                      <w:p w14:paraId="283CE6D4" w14:textId="77777777" w:rsidR="000A0049" w:rsidRPr="00FA043F" w:rsidRDefault="000A0049" w:rsidP="00FA043F">
                        <w:pPr>
                          <w:pStyle w:val="code"/>
                        </w:pPr>
                        <w:r w:rsidRPr="00FA043F">
                          <w:t xml:space="preserve">  return a-b;</w:t>
                        </w:r>
                      </w:p>
                      <w:p w14:paraId="43700930" w14:textId="77777777" w:rsidR="000A0049" w:rsidRPr="00FA043F" w:rsidRDefault="000A0049" w:rsidP="00FA043F">
                        <w:pPr>
                          <w:pStyle w:val="code"/>
                        </w:pPr>
                        <w:r w:rsidRPr="00FA043F">
                          <w:t>}</w:t>
                        </w:r>
                      </w:p>
                      <w:p w14:paraId="3C1D5CCA" w14:textId="77777777" w:rsidR="000A0049" w:rsidRPr="00FA043F" w:rsidRDefault="000A0049" w:rsidP="00FA043F">
                        <w:pPr>
                          <w:pStyle w:val="code"/>
                        </w:pPr>
                      </w:p>
                      <w:p w14:paraId="4D7D8FDE" w14:textId="77777777" w:rsidR="000A0049" w:rsidRPr="00FA043F" w:rsidRDefault="000A0049" w:rsidP="00FA043F">
                        <w:pPr>
                          <w:pStyle w:val="code"/>
                        </w:pPr>
                        <w:r w:rsidRPr="00FA043F">
                          <w:t>void func(int a, int b, int c, int d) {</w:t>
                        </w:r>
                      </w:p>
                      <w:p w14:paraId="6505135C" w14:textId="7F6F4B53" w:rsidR="000A0049" w:rsidRPr="00FA043F" w:rsidRDefault="000A0049" w:rsidP="00FA043F">
                        <w:pPr>
                          <w:pStyle w:val="code"/>
                        </w:pPr>
                        <w:r w:rsidRPr="00FA043F">
                          <w:t xml:space="preserve">  // func_add is subject</w:t>
                        </w:r>
                        <w:r>
                          <w:t>ed</w:t>
                        </w:r>
                        <w:r w:rsidRPr="00FA043F">
                          <w:t xml:space="preserve"> to inline expansion, without being subject</w:t>
                        </w:r>
                        <w:r>
                          <w:t>ed</w:t>
                        </w:r>
                        <w:r w:rsidRPr="00FA043F">
                          <w:t xml:space="preserve"> </w:t>
                        </w:r>
                      </w:p>
                      <w:p w14:paraId="0EC496DA" w14:textId="77777777" w:rsidR="000A0049" w:rsidRPr="00FA043F" w:rsidRDefault="000A0049" w:rsidP="00FA043F">
                        <w:pPr>
                          <w:pStyle w:val="code"/>
                        </w:pPr>
                        <w:r w:rsidRPr="00FA043F">
                          <w:t xml:space="preserve">  // to a function call.</w:t>
                        </w:r>
                      </w:p>
                      <w:p w14:paraId="26DBE849" w14:textId="77777777" w:rsidR="000A0049" w:rsidRPr="00FA043F" w:rsidRDefault="000A0049" w:rsidP="00FA043F">
                        <w:pPr>
                          <w:pStyle w:val="code"/>
                        </w:pPr>
                        <w:r w:rsidRPr="00FA043F">
                          <w:t xml:space="preserve">  gv = func_add(a,b);</w:t>
                        </w:r>
                      </w:p>
                      <w:p w14:paraId="5D6B101C" w14:textId="6BA9B69F" w:rsidR="000A0049" w:rsidRPr="00FA043F" w:rsidRDefault="000A0049" w:rsidP="00FA043F">
                        <w:pPr>
                          <w:pStyle w:val="code"/>
                        </w:pPr>
                        <w:r w:rsidRPr="00FA043F">
                          <w:t xml:space="preserve">  // func_sub is subject</w:t>
                        </w:r>
                        <w:r>
                          <w:t>ed</w:t>
                        </w:r>
                        <w:r w:rsidRPr="00FA043F">
                          <w:t xml:space="preserve"> to a function call, without being subject</w:t>
                        </w:r>
                        <w:r>
                          <w:t>ed</w:t>
                        </w:r>
                        <w:r w:rsidRPr="00FA043F">
                          <w:t xml:space="preserve"> to </w:t>
                        </w:r>
                      </w:p>
                      <w:p w14:paraId="6F55E8F9" w14:textId="77777777" w:rsidR="000A0049" w:rsidRPr="00FA043F" w:rsidRDefault="000A0049" w:rsidP="00FA043F">
                        <w:pPr>
                          <w:pStyle w:val="code"/>
                        </w:pPr>
                        <w:r w:rsidRPr="00FA043F">
                          <w:t xml:space="preserve">  // inline expansion.</w:t>
                        </w:r>
                      </w:p>
                      <w:p w14:paraId="4DD77A63" w14:textId="77777777" w:rsidR="000A0049" w:rsidRPr="00FA043F" w:rsidRDefault="000A0049" w:rsidP="00FA043F">
                        <w:pPr>
                          <w:pStyle w:val="code"/>
                        </w:pPr>
                        <w:r w:rsidRPr="00FA043F">
                          <w:t xml:space="preserve">  gv += func_sub(c,d);</w:t>
                        </w:r>
                      </w:p>
                      <w:p w14:paraId="5E7F1163" w14:textId="77777777" w:rsidR="000A0049" w:rsidRPr="009D6470" w:rsidRDefault="000A0049" w:rsidP="00FA043F">
                        <w:pPr>
                          <w:pStyle w:val="code"/>
                        </w:pPr>
                        <w:r w:rsidRPr="00FA043F">
                          <w:t>}</w:t>
                        </w:r>
                      </w:p>
                    </w:txbxContent>
                  </v:textbox>
                </v:shape>
                <w10:anchorlock/>
              </v:group>
            </w:pict>
          </mc:Fallback>
        </mc:AlternateContent>
      </w:r>
    </w:p>
    <w:p w14:paraId="2AEF37AF" w14:textId="77777777" w:rsidR="00840F0F" w:rsidRDefault="00840F0F" w:rsidP="00840F0F"/>
    <w:p w14:paraId="36381169" w14:textId="77777777" w:rsidR="00840F0F" w:rsidRDefault="00840F0F" w:rsidP="00840F0F">
      <w:pPr>
        <w:pStyle w:val="Level1unordered"/>
      </w:pPr>
      <w:r w:rsidRPr="007B65F9">
        <w:t>Remarks</w:t>
      </w:r>
    </w:p>
    <w:p w14:paraId="2000C502" w14:textId="77777777" w:rsidR="00FA043F" w:rsidRDefault="00FA043F" w:rsidP="00FA043F">
      <w:pPr>
        <w:pStyle w:val="Level1cont"/>
      </w:pPr>
      <w:r w:rsidRPr="008D59B0">
        <w:rPr>
          <w:rFonts w:ascii="Courier New" w:hAnsi="Courier New" w:cs="Courier New"/>
        </w:rPr>
        <w:t>#pragma inline</w:t>
      </w:r>
      <w:r>
        <w:t xml:space="preserve"> and </w:t>
      </w:r>
      <w:r w:rsidRPr="008D59B0">
        <w:rPr>
          <w:rFonts w:ascii="Courier New" w:hAnsi="Courier New" w:cs="Courier New"/>
        </w:rPr>
        <w:t>#pragma noinline</w:t>
      </w:r>
      <w:r>
        <w:t xml:space="preserve"> must be written before the function itself is defined.</w:t>
      </w:r>
    </w:p>
    <w:p w14:paraId="5892ABBA" w14:textId="77777777" w:rsidR="00840F0F" w:rsidRDefault="00FA043F" w:rsidP="00FA043F">
      <w:pPr>
        <w:pStyle w:val="Level1cont"/>
      </w:pPr>
      <w:r w:rsidRPr="008D59B0">
        <w:rPr>
          <w:rFonts w:ascii="Courier New" w:hAnsi="Courier New" w:cs="Courier New"/>
        </w:rPr>
        <w:t>#pragma inline</w:t>
      </w:r>
      <w:r>
        <w:t xml:space="preserve"> does not guarantee that the declared function is always subject to inline expansion. The compiler may judge not to subject it to inline expansion, considering increases in compilation time and the amount of memory used.</w:t>
      </w:r>
    </w:p>
    <w:p w14:paraId="0DD2DBC9" w14:textId="77777777" w:rsidR="00840F0F" w:rsidRDefault="00840F0F" w:rsidP="00840F0F"/>
    <w:p w14:paraId="6D465FFF" w14:textId="37E0864A" w:rsidR="00840F0F" w:rsidRDefault="00840F0F" w:rsidP="00840F0F">
      <w:pPr>
        <w:pStyle w:val="Heading4"/>
      </w:pPr>
      <w:bookmarkStart w:id="67" w:name="_Toc9605481"/>
      <w:r w:rsidRPr="007B65F9">
        <w:lastRenderedPageBreak/>
        <w:t>#pragma inline_asm</w:t>
      </w:r>
      <w:bookmarkEnd w:id="67"/>
    </w:p>
    <w:p w14:paraId="3FDD9965" w14:textId="77777777" w:rsidR="00840F0F" w:rsidRPr="007B65F9" w:rsidRDefault="00840F0F" w:rsidP="00840F0F">
      <w:pPr>
        <w:pStyle w:val="Level1unordered"/>
      </w:pPr>
      <w:r w:rsidRPr="007B65F9">
        <w:t>Format</w:t>
      </w:r>
    </w:p>
    <w:p w14:paraId="335296ED" w14:textId="77777777" w:rsidR="00840F0F" w:rsidRDefault="005C3504" w:rsidP="005C3504">
      <w:pPr>
        <w:pStyle w:val="Level1cont"/>
      </w:pPr>
      <w:r w:rsidRPr="005C3504">
        <w:t>#pragma inline_asm [(]&lt;function-name&gt;[(clobbers={&lt;register-name-list&gt;|none})][,...][)]</w:t>
      </w:r>
    </w:p>
    <w:p w14:paraId="0274D6C5" w14:textId="77777777" w:rsidR="005C3504" w:rsidRPr="001B7802" w:rsidRDefault="005C3504" w:rsidP="005C3504">
      <w:pPr>
        <w:pStyle w:val="Level2cont"/>
      </w:pPr>
      <w:r w:rsidRPr="005C3504">
        <w:t>&lt;</w:t>
      </w:r>
      <w:r w:rsidRPr="001B7802">
        <w:t>register-name-list&gt;: {&lt;register-name&gt;[,&lt;register-name-list&gt;]|</w:t>
      </w:r>
    </w:p>
    <w:p w14:paraId="576000C8" w14:textId="45B7CD47" w:rsidR="005C3504" w:rsidRPr="001B7802" w:rsidRDefault="005C3504" w:rsidP="005C3504">
      <w:pPr>
        <w:pStyle w:val="Level2cont"/>
        <w:rPr>
          <w:lang w:eastAsia="ja-JP"/>
        </w:rPr>
      </w:pPr>
      <w:r w:rsidRPr="001B7802">
        <w:rPr>
          <w:rFonts w:hint="eastAsia"/>
          <w:lang w:eastAsia="ja-JP"/>
        </w:rPr>
        <w:t xml:space="preserve"> </w:t>
      </w:r>
      <w:r w:rsidRPr="001B7802">
        <w:rPr>
          <w:lang w:eastAsia="ja-JP"/>
        </w:rPr>
        <w:t xml:space="preserve">                 &lt;register-name&gt;-&lt;register-name&gt;[,&lt;register-name-list&gt;]</w:t>
      </w:r>
      <w:r w:rsidR="00D9129C">
        <w:rPr>
          <w:lang w:eastAsia="ja-JP"/>
        </w:rPr>
        <w:t>|&lt;special-register-name&gt;</w:t>
      </w:r>
      <w:r w:rsidRPr="001B7802">
        <w:rPr>
          <w:lang w:eastAsia="ja-JP"/>
        </w:rPr>
        <w:t>}</w:t>
      </w:r>
    </w:p>
    <w:p w14:paraId="190AE1DC" w14:textId="355853B0" w:rsidR="005C3504" w:rsidRPr="001B7802" w:rsidRDefault="005C3504" w:rsidP="00E80A30">
      <w:pPr>
        <w:pStyle w:val="Level2cont"/>
        <w:rPr>
          <w:lang w:eastAsia="ja-JP"/>
        </w:rPr>
      </w:pPr>
      <w:r w:rsidRPr="001B7802">
        <w:rPr>
          <w:lang w:eastAsia="ja-JP"/>
        </w:rPr>
        <w:t>&lt;register-name&gt;: r</w:t>
      </w:r>
      <w:r w:rsidR="006716F9">
        <w:rPr>
          <w:lang w:eastAsia="ja-JP"/>
        </w:rPr>
        <w:t>4</w:t>
      </w:r>
      <w:r w:rsidRPr="001B7802">
        <w:rPr>
          <w:lang w:eastAsia="ja-JP"/>
        </w:rPr>
        <w:t xml:space="preserve"> to </w:t>
      </w:r>
      <w:r w:rsidR="00E15DAA" w:rsidRPr="001B7802">
        <w:rPr>
          <w:lang w:eastAsia="ja-JP"/>
        </w:rPr>
        <w:t>r31</w:t>
      </w:r>
      <w:r w:rsidRPr="001B7802">
        <w:rPr>
          <w:lang w:eastAsia="ja-JP"/>
        </w:rPr>
        <w:t xml:space="preserve"> (r is case-insensitive.)</w:t>
      </w:r>
      <w:r w:rsidR="00E15DAA" w:rsidRPr="001B7802">
        <w:rPr>
          <w:lang w:eastAsia="ja-JP"/>
        </w:rPr>
        <w:t xml:space="preserve"> for -cpu=v3m2 or v3h</w:t>
      </w:r>
    </w:p>
    <w:p w14:paraId="5187804D" w14:textId="14BF62B3" w:rsidR="00E80A30" w:rsidRDefault="00E15DAA" w:rsidP="004E0F78">
      <w:pPr>
        <w:pStyle w:val="Level2cont"/>
        <w:rPr>
          <w:lang w:eastAsia="ja-JP"/>
        </w:rPr>
      </w:pPr>
      <w:r w:rsidRPr="001B7802">
        <w:rPr>
          <w:lang w:eastAsia="ja-JP"/>
        </w:rPr>
        <w:tab/>
      </w:r>
      <w:r w:rsidRPr="001B7802">
        <w:rPr>
          <w:lang w:eastAsia="ja-JP"/>
        </w:rPr>
        <w:tab/>
        <w:t xml:space="preserve">     </w:t>
      </w:r>
      <w:r w:rsidR="006716F9">
        <w:rPr>
          <w:lang w:eastAsia="ja-JP"/>
        </w:rPr>
        <w:t>r4</w:t>
      </w:r>
      <w:r w:rsidRPr="001B7802">
        <w:rPr>
          <w:lang w:eastAsia="ja-JP"/>
        </w:rPr>
        <w:t xml:space="preserve"> to r47 (r is case-insensitive.) for -cpu=v3u</w:t>
      </w:r>
    </w:p>
    <w:p w14:paraId="0D3A27D9" w14:textId="0122533A" w:rsidR="004E0F78" w:rsidRDefault="004E0F78" w:rsidP="004E0F78">
      <w:pPr>
        <w:pStyle w:val="Level2cont"/>
        <w:rPr>
          <w:lang w:eastAsia="ja-JP"/>
        </w:rPr>
      </w:pPr>
      <w:r>
        <w:rPr>
          <w:lang w:eastAsia="ja-JP"/>
        </w:rPr>
        <w:t>&lt;special-register-name&gt;:LPC (LPC is case-insensitive.) for -cpu=v3u</w:t>
      </w:r>
    </w:p>
    <w:p w14:paraId="5BDE6543" w14:textId="77777777" w:rsidR="004E0F78" w:rsidRDefault="004E0F78" w:rsidP="004E0F78">
      <w:pPr>
        <w:pStyle w:val="Level2cont"/>
        <w:ind w:left="0"/>
        <w:rPr>
          <w:lang w:eastAsia="ja-JP"/>
        </w:rPr>
      </w:pPr>
    </w:p>
    <w:p w14:paraId="5651D978" w14:textId="77777777" w:rsidR="00840F0F" w:rsidRDefault="00840F0F" w:rsidP="00840F0F">
      <w:pPr>
        <w:pStyle w:val="Level1unordered"/>
      </w:pPr>
      <w:r w:rsidRPr="007B65F9">
        <w:t>Description</w:t>
      </w:r>
    </w:p>
    <w:p w14:paraId="1D10C615" w14:textId="77777777" w:rsidR="00960B6B" w:rsidRDefault="00960B6B" w:rsidP="00A50AA6">
      <w:pPr>
        <w:pStyle w:val="Level1cont"/>
      </w:pPr>
      <w:r>
        <w:t xml:space="preserve">The assembly code in the function declared with </w:t>
      </w:r>
      <w:r w:rsidRPr="008D59B0">
        <w:rPr>
          <w:rFonts w:ascii="Courier New" w:hAnsi="Courier New" w:cs="Courier New"/>
        </w:rPr>
        <w:t>#pragma inline_asm</w:t>
      </w:r>
      <w:r>
        <w:t xml:space="preserve"> (referred to as the inline_asm function in the remainder of this document) is subject to inline expansion. The function call rules for the inline_asm function are the same as those for other functions written in C programs. By writing assembly code in the inline_asm function in accordance with the function call rules, it is possible to receive arguments and set return values.</w:t>
      </w:r>
    </w:p>
    <w:p w14:paraId="278BE647" w14:textId="77777777" w:rsidR="00960B6B" w:rsidRDefault="00960B6B" w:rsidP="00A50AA6">
      <w:pPr>
        <w:pStyle w:val="Level1cont"/>
      </w:pPr>
      <w:r>
        <w:t xml:space="preserve">The register to be rewritten within function inline_asm can be specified by using clobbers. When the compiler </w:t>
      </w:r>
      <w:r w:rsidRPr="004E0F78">
        <w:t>performs inline expansion for function inline_asm during compilation, in accordance with the clobbers specification, the compiler assumes that the caller-save register can be used across the inline-expanded sections. Also, based on the clobbers specification, the compiler omits code generation for changing the roles (whether the register is a general-purpose register or SOU) of registers r8 to r15 in the inline-expanded sections.</w:t>
      </w:r>
    </w:p>
    <w:p w14:paraId="5DCC492A" w14:textId="45874F64" w:rsidR="00A8353E" w:rsidRPr="004E0F78" w:rsidRDefault="00A8353E" w:rsidP="00A50AA6">
      <w:pPr>
        <w:pStyle w:val="Level1cont"/>
      </w:pPr>
      <w:r>
        <w:rPr>
          <w:rStyle w:val="tlid-translation"/>
          <w:lang w:val="en"/>
        </w:rPr>
        <w:t>If you specify none for clobbers, the compiler does not rewrite all general purpose registers and LPCs in the inline_asm function.</w:t>
      </w:r>
    </w:p>
    <w:p w14:paraId="3D0DF2AE" w14:textId="77777777" w:rsidR="00960B6B" w:rsidRPr="004E0F78" w:rsidRDefault="00960B6B" w:rsidP="00A50AA6">
      <w:pPr>
        <w:pStyle w:val="Level1cont"/>
      </w:pPr>
      <w:r w:rsidRPr="004E0F78">
        <w:t>If clobbers is not written, the compiler performs compilation, assuming that all caller-save registers are written in clobbers.</w:t>
      </w:r>
    </w:p>
    <w:p w14:paraId="0AB88B7B" w14:textId="77777777" w:rsidR="00E80A30" w:rsidRDefault="00E80A30" w:rsidP="00E80A30"/>
    <w:p w14:paraId="64CBB23E" w14:textId="77777777" w:rsidR="00840F0F" w:rsidRPr="007B65F9" w:rsidRDefault="00A50AA6" w:rsidP="00A50AA6">
      <w:pPr>
        <w:pStyle w:val="Level1unordered"/>
      </w:pPr>
      <w:r w:rsidRPr="00A50AA6">
        <w:t>Example (when both #pragma inline_asm and clobbers are written)</w:t>
      </w:r>
    </w:p>
    <w:p w14:paraId="7581D614" w14:textId="77777777" w:rsidR="00840F0F" w:rsidRDefault="00840F0F" w:rsidP="00840F0F">
      <w:pPr>
        <w:pStyle w:val="Level1cont"/>
      </w:pPr>
      <w:r w:rsidRPr="007B65F9">
        <w:t>C program:</w:t>
      </w:r>
    </w:p>
    <w:p w14:paraId="10FEAA24" w14:textId="77777777" w:rsidR="00A50AA6" w:rsidRDefault="00A50AA6" w:rsidP="00A50AA6">
      <w:pPr>
        <w:pStyle w:val="boxb"/>
      </w:pPr>
      <w:r>
        <w:rPr>
          <w:lang w:eastAsia="ja-JP"/>
        </w:rPr>
        <mc:AlternateContent>
          <mc:Choice Requires="wpc">
            <w:drawing>
              <wp:inline distT="0" distB="0" distL="0" distR="0" wp14:anchorId="75BBDC76" wp14:editId="7CD885D8">
                <wp:extent cx="6106160" cy="3112169"/>
                <wp:effectExtent l="0" t="0" r="0" b="0"/>
                <wp:docPr id="17" name="キャンバス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 name="テキスト ボックス 19"/>
                        <wps:cNvSpPr txBox="1"/>
                        <wps:spPr>
                          <a:xfrm>
                            <a:off x="246455" y="47632"/>
                            <a:ext cx="5796536" cy="3008389"/>
                          </a:xfrm>
                          <a:prstGeom prst="rect">
                            <a:avLst/>
                          </a:prstGeom>
                          <a:solidFill>
                            <a:schemeClr val="lt1"/>
                          </a:solidFill>
                          <a:ln w="6350">
                            <a:solidFill>
                              <a:prstClr val="black"/>
                            </a:solidFill>
                          </a:ln>
                        </wps:spPr>
                        <wps:txbx>
                          <w:txbxContent>
                            <w:p w14:paraId="43CA16E0" w14:textId="77777777" w:rsidR="000A0049" w:rsidRPr="001B7802" w:rsidRDefault="000A0049" w:rsidP="00A50AA6">
                              <w:pPr>
                                <w:pStyle w:val="code"/>
                              </w:pPr>
                              <w:r>
                                <w:t xml:space="preserve">// (1) </w:t>
                              </w:r>
                              <w:r w:rsidRPr="001B7802">
                                <w:t xml:space="preserve">If clobbers is not written, compiler assumes that all caller-save </w:t>
                              </w:r>
                            </w:p>
                            <w:p w14:paraId="3ADC5ECD" w14:textId="66678858" w:rsidR="000A0049" w:rsidRPr="001B7802" w:rsidRDefault="000A0049" w:rsidP="00A50AA6">
                              <w:pPr>
                                <w:pStyle w:val="code"/>
                              </w:pPr>
                              <w:r w:rsidRPr="001B7802">
                                <w:t>//      registers are subjected to rewriting during compilation.</w:t>
                              </w:r>
                            </w:p>
                            <w:p w14:paraId="332DA6A1" w14:textId="77777777" w:rsidR="000A0049" w:rsidRPr="001B7802" w:rsidRDefault="000A0049" w:rsidP="00A50AA6">
                              <w:pPr>
                                <w:pStyle w:val="code"/>
                              </w:pPr>
                              <w:r w:rsidRPr="001B7802">
                                <w:t>#pragma inline_asm f1</w:t>
                              </w:r>
                            </w:p>
                            <w:p w14:paraId="795E4541" w14:textId="77777777" w:rsidR="000A0049" w:rsidRPr="001B7802" w:rsidRDefault="000A0049" w:rsidP="00A50AA6">
                              <w:pPr>
                                <w:pStyle w:val="code"/>
                              </w:pPr>
                            </w:p>
                            <w:p w14:paraId="3093B57E" w14:textId="3B8214A1" w:rsidR="000A0049" w:rsidRPr="001B7802" w:rsidRDefault="000A0049" w:rsidP="00A50AA6">
                              <w:pPr>
                                <w:pStyle w:val="code"/>
                              </w:pPr>
                              <w:r w:rsidRPr="001B7802">
                                <w:t xml:space="preserve">// (2) Compiler assumes that no </w:t>
                              </w:r>
                              <w:r>
                                <w:t>general-purpose</w:t>
                              </w:r>
                              <w:r w:rsidRPr="001B7802">
                                <w:t xml:space="preserve"> registers are subjected to </w:t>
                              </w:r>
                            </w:p>
                            <w:p w14:paraId="2DA66563" w14:textId="23339206" w:rsidR="000A0049" w:rsidRPr="001B7802" w:rsidRDefault="000A0049" w:rsidP="00A50AA6">
                              <w:pPr>
                                <w:pStyle w:val="code"/>
                              </w:pPr>
                              <w:r w:rsidRPr="001B7802">
                                <w:t xml:space="preserve">//      </w:t>
                              </w:r>
                              <w:r>
                                <w:t xml:space="preserve">rewriting </w:t>
                              </w:r>
                              <w:r w:rsidRPr="001B7802">
                                <w:t>during compilation.</w:t>
                              </w:r>
                            </w:p>
                            <w:p w14:paraId="638C4CCC" w14:textId="77777777" w:rsidR="000A0049" w:rsidRPr="001B7802" w:rsidRDefault="000A0049" w:rsidP="00A50AA6">
                              <w:pPr>
                                <w:pStyle w:val="code"/>
                              </w:pPr>
                              <w:r w:rsidRPr="001B7802">
                                <w:t>#pragma inline_asm f2(clobbers=none)</w:t>
                              </w:r>
                            </w:p>
                            <w:p w14:paraId="186B130A" w14:textId="77777777" w:rsidR="000A0049" w:rsidRPr="001B7802" w:rsidRDefault="000A0049" w:rsidP="00A50AA6">
                              <w:pPr>
                                <w:pStyle w:val="code"/>
                              </w:pPr>
                            </w:p>
                            <w:p w14:paraId="5EC633CF" w14:textId="036EFAB7" w:rsidR="000A0049" w:rsidRPr="001B7802" w:rsidRDefault="000A0049" w:rsidP="00A50AA6">
                              <w:pPr>
                                <w:pStyle w:val="code"/>
                              </w:pPr>
                              <w:r w:rsidRPr="001B7802">
                                <w:t xml:space="preserve">// (3) Compiler assumes that r16, r17, r18, and r19 caller-save registers are </w:t>
                              </w:r>
                            </w:p>
                            <w:p w14:paraId="74BE697B" w14:textId="6A79B7C0" w:rsidR="000A0049" w:rsidRPr="001B7802" w:rsidRDefault="000A0049" w:rsidP="00A50AA6">
                              <w:pPr>
                                <w:pStyle w:val="code"/>
                              </w:pPr>
                              <w:r w:rsidRPr="001B7802">
                                <w:t>//      subjected to rewriting during compilation.</w:t>
                              </w:r>
                            </w:p>
                            <w:p w14:paraId="47E1995B" w14:textId="21DE40E0" w:rsidR="000A0049" w:rsidRPr="001B7802" w:rsidRDefault="000A0049" w:rsidP="00A50AA6">
                              <w:pPr>
                                <w:pStyle w:val="code"/>
                              </w:pPr>
                              <w:r w:rsidRPr="001B7802">
                                <w:t>#pragma inline_asm f3(clobbers=r16,r17,r18,r19)</w:t>
                              </w:r>
                            </w:p>
                            <w:p w14:paraId="34C513B2" w14:textId="77777777" w:rsidR="000A0049" w:rsidRPr="001B7802" w:rsidRDefault="000A0049" w:rsidP="00A50AA6">
                              <w:pPr>
                                <w:pStyle w:val="code"/>
                              </w:pPr>
                            </w:p>
                            <w:p w14:paraId="07917320" w14:textId="3C7467FF" w:rsidR="000A0049" w:rsidRPr="001B7802" w:rsidRDefault="000A0049" w:rsidP="00A50AA6">
                              <w:pPr>
                                <w:pStyle w:val="code"/>
                              </w:pPr>
                              <w:r>
                                <w:t xml:space="preserve">// (4) Compiler assumes that </w:t>
                              </w:r>
                              <w:r w:rsidRPr="001B7802">
                                <w:t xml:space="preserve">r16, r17, r18, and r19 caller-save registers are </w:t>
                              </w:r>
                            </w:p>
                            <w:p w14:paraId="71FA55D5" w14:textId="5A8B1F88" w:rsidR="000A0049" w:rsidRPr="001B7802" w:rsidRDefault="000A0049" w:rsidP="00A50AA6">
                              <w:pPr>
                                <w:pStyle w:val="code"/>
                              </w:pPr>
                              <w:r w:rsidRPr="001B7802">
                                <w:t>//      subjected to rewriting during compilation. (Same as (3) above.)</w:t>
                              </w:r>
                            </w:p>
                            <w:p w14:paraId="2BBBC9F6" w14:textId="6E21A2EC" w:rsidR="000A0049" w:rsidRPr="001B7802" w:rsidRDefault="000A0049" w:rsidP="00A50AA6">
                              <w:pPr>
                                <w:pStyle w:val="code"/>
                              </w:pPr>
                              <w:r w:rsidRPr="001B7802">
                                <w:t>#p</w:t>
                              </w:r>
                              <w:r>
                                <w:t>ragma inline_asm f4(clobbers=</w:t>
                              </w:r>
                              <w:r w:rsidRPr="001B7802">
                                <w:t>r16</w:t>
                              </w:r>
                              <w:r>
                                <w:t>,r17</w:t>
                              </w:r>
                              <w:r w:rsidRPr="001B7802">
                                <w:t>-r19)</w:t>
                              </w:r>
                            </w:p>
                            <w:p w14:paraId="5E3FA653" w14:textId="77777777" w:rsidR="000A0049" w:rsidRPr="001B7802" w:rsidRDefault="000A0049" w:rsidP="00A50AA6">
                              <w:pPr>
                                <w:pStyle w:val="code"/>
                              </w:pPr>
                            </w:p>
                            <w:p w14:paraId="4ADCB4B0" w14:textId="16CD8277" w:rsidR="000A0049" w:rsidRPr="001B7802" w:rsidRDefault="000A0049" w:rsidP="00A50AA6">
                              <w:pPr>
                                <w:pStyle w:val="code"/>
                              </w:pPr>
                              <w:r w:rsidRPr="001B7802">
                                <w:t>// (5) Compiler assumes that all of r</w:t>
                              </w:r>
                              <w:r>
                                <w:t>4</w:t>
                              </w:r>
                              <w:r w:rsidRPr="001B7802">
                                <w:t xml:space="preserve"> to r31 caller-save registers are subjected </w:t>
                              </w:r>
                            </w:p>
                            <w:p w14:paraId="100CAB6B" w14:textId="38AB9F03" w:rsidR="000A0049" w:rsidRDefault="000A0049" w:rsidP="00A50AA6">
                              <w:pPr>
                                <w:pStyle w:val="code"/>
                              </w:pPr>
                              <w:r w:rsidRPr="001B7802">
                                <w:t>//      to</w:t>
                              </w:r>
                              <w:r>
                                <w:t xml:space="preserve"> rewriting during compilation. </w:t>
                              </w:r>
                            </w:p>
                            <w:p w14:paraId="59FC1390" w14:textId="0F88539F" w:rsidR="000A0049" w:rsidRDefault="000A0049" w:rsidP="00A50AA6">
                              <w:pPr>
                                <w:pStyle w:val="code"/>
                              </w:pPr>
                              <w:r>
                                <w:t>#pragma inline_asm f5(clobbers=r4-r31)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5BBDC76" id="キャンバス 17" o:spid="_x0000_s1125" editas="canvas" style="width:480.8pt;height:245.05pt;mso-position-horizontal-relative:char;mso-position-vertical-relative:line" coordsize="61061,3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">
                <v:shape id="_x0000_s1126" type="#_x0000_t75" style="position:absolute;width:61061;height:31121;visibility:visible;mso-wrap-style:square">
                  <v:fill o:detectmouseclick="t"/>
                  <v:path o:connecttype="none"/>
                </v:shape>
                <v:shape id="テキスト ボックス 19" o:spid="_x0000_s1127" type="#_x0000_t202" style="position:absolute;left:2464;top:476;width:57965;height:300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3C/78A&#10;AADbAAAADwAAAGRycy9kb3ducmV2LnhtbERPTWsCMRC9F/ofwgjeatYeZF2NosWWQk9q6XnYjElw&#10;M1mSdN3++6ZQ8DaP9znr7eg7MVBMLrCC+awCQdwG7dgo+Dy/PtUgUkbW2AUmBT+UYLt5fFhjo8ON&#10;jzScshElhFODCmzOfSNlai15TLPQExfuEqLHXGA0Uke8lXDfyeeqWkiPjkuDxZ5eLLXX07dXcNib&#10;pWlrjPZQa+eG8evyYd6Umk7G3QpEpjHfxf/ud13mL+Hvl3KA3P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bcL/vwAAANsAAAAPAAAAAAAAAAAAAAAAAJgCAABkcnMvZG93bnJl&#10;di54bWxQSwUGAAAAAAQABAD1AAAAhAMAAAAA&#10;" fillcolor="white [3201]" strokeweight=".5pt">
                  <v:textbox>
                    <w:txbxContent>
                      <w:p w14:paraId="43CA16E0" w14:textId="77777777" w:rsidR="000A0049" w:rsidRPr="001B7802" w:rsidRDefault="000A0049" w:rsidP="00A50AA6">
                        <w:pPr>
                          <w:pStyle w:val="code"/>
                        </w:pPr>
                        <w:r>
                          <w:t xml:space="preserve">// (1) </w:t>
                        </w:r>
                        <w:r w:rsidRPr="001B7802">
                          <w:t xml:space="preserve">If clobbers is not written, compiler assumes that all caller-save </w:t>
                        </w:r>
                      </w:p>
                      <w:p w14:paraId="3ADC5ECD" w14:textId="66678858" w:rsidR="000A0049" w:rsidRPr="001B7802" w:rsidRDefault="000A0049" w:rsidP="00A50AA6">
                        <w:pPr>
                          <w:pStyle w:val="code"/>
                        </w:pPr>
                        <w:r w:rsidRPr="001B7802">
                          <w:t>//      registers are subjected to rewriting during compilation.</w:t>
                        </w:r>
                      </w:p>
                      <w:p w14:paraId="332DA6A1" w14:textId="77777777" w:rsidR="000A0049" w:rsidRPr="001B7802" w:rsidRDefault="000A0049" w:rsidP="00A50AA6">
                        <w:pPr>
                          <w:pStyle w:val="code"/>
                        </w:pPr>
                        <w:r w:rsidRPr="001B7802">
                          <w:t>#pragma inline_asm f1</w:t>
                        </w:r>
                      </w:p>
                      <w:p w14:paraId="795E4541" w14:textId="77777777" w:rsidR="000A0049" w:rsidRPr="001B7802" w:rsidRDefault="000A0049" w:rsidP="00A50AA6">
                        <w:pPr>
                          <w:pStyle w:val="code"/>
                        </w:pPr>
                      </w:p>
                      <w:p w14:paraId="3093B57E" w14:textId="3B8214A1" w:rsidR="000A0049" w:rsidRPr="001B7802" w:rsidRDefault="000A0049" w:rsidP="00A50AA6">
                        <w:pPr>
                          <w:pStyle w:val="code"/>
                        </w:pPr>
                        <w:r w:rsidRPr="001B7802">
                          <w:t xml:space="preserve">// (2) Compiler assumes that no </w:t>
                        </w:r>
                        <w:r>
                          <w:t>general-purpose</w:t>
                        </w:r>
                        <w:r w:rsidRPr="001B7802">
                          <w:t xml:space="preserve"> registers are subjected to </w:t>
                        </w:r>
                      </w:p>
                      <w:p w14:paraId="2DA66563" w14:textId="23339206" w:rsidR="000A0049" w:rsidRPr="001B7802" w:rsidRDefault="000A0049" w:rsidP="00A50AA6">
                        <w:pPr>
                          <w:pStyle w:val="code"/>
                        </w:pPr>
                        <w:r w:rsidRPr="001B7802">
                          <w:t xml:space="preserve">//      </w:t>
                        </w:r>
                        <w:r>
                          <w:t xml:space="preserve">rewriting </w:t>
                        </w:r>
                        <w:r w:rsidRPr="001B7802">
                          <w:t>during compilation.</w:t>
                        </w:r>
                      </w:p>
                      <w:p w14:paraId="638C4CCC" w14:textId="77777777" w:rsidR="000A0049" w:rsidRPr="001B7802" w:rsidRDefault="000A0049" w:rsidP="00A50AA6">
                        <w:pPr>
                          <w:pStyle w:val="code"/>
                        </w:pPr>
                        <w:r w:rsidRPr="001B7802">
                          <w:t>#pragma inline_asm f2(clobbers=none)</w:t>
                        </w:r>
                      </w:p>
                      <w:p w14:paraId="186B130A" w14:textId="77777777" w:rsidR="000A0049" w:rsidRPr="001B7802" w:rsidRDefault="000A0049" w:rsidP="00A50AA6">
                        <w:pPr>
                          <w:pStyle w:val="code"/>
                        </w:pPr>
                      </w:p>
                      <w:p w14:paraId="5EC633CF" w14:textId="036EFAB7" w:rsidR="000A0049" w:rsidRPr="001B7802" w:rsidRDefault="000A0049" w:rsidP="00A50AA6">
                        <w:pPr>
                          <w:pStyle w:val="code"/>
                        </w:pPr>
                        <w:r w:rsidRPr="001B7802">
                          <w:t xml:space="preserve">// (3) Compiler assumes that r16, r17, r18, and r19 caller-save registers are </w:t>
                        </w:r>
                      </w:p>
                      <w:p w14:paraId="74BE697B" w14:textId="6A79B7C0" w:rsidR="000A0049" w:rsidRPr="001B7802" w:rsidRDefault="000A0049" w:rsidP="00A50AA6">
                        <w:pPr>
                          <w:pStyle w:val="code"/>
                        </w:pPr>
                        <w:r w:rsidRPr="001B7802">
                          <w:t>//      subjected to rewriting during compilation.</w:t>
                        </w:r>
                      </w:p>
                      <w:p w14:paraId="47E1995B" w14:textId="21DE40E0" w:rsidR="000A0049" w:rsidRPr="001B7802" w:rsidRDefault="000A0049" w:rsidP="00A50AA6">
                        <w:pPr>
                          <w:pStyle w:val="code"/>
                        </w:pPr>
                        <w:r w:rsidRPr="001B7802">
                          <w:t>#pragma inline_asm f3(clobbers=r16,r17,r18,r19)</w:t>
                        </w:r>
                      </w:p>
                      <w:p w14:paraId="34C513B2" w14:textId="77777777" w:rsidR="000A0049" w:rsidRPr="001B7802" w:rsidRDefault="000A0049" w:rsidP="00A50AA6">
                        <w:pPr>
                          <w:pStyle w:val="code"/>
                        </w:pPr>
                      </w:p>
                      <w:p w14:paraId="07917320" w14:textId="3C7467FF" w:rsidR="000A0049" w:rsidRPr="001B7802" w:rsidRDefault="000A0049" w:rsidP="00A50AA6">
                        <w:pPr>
                          <w:pStyle w:val="code"/>
                        </w:pPr>
                        <w:r>
                          <w:t xml:space="preserve">// (4) Compiler assumes that </w:t>
                        </w:r>
                        <w:r w:rsidRPr="001B7802">
                          <w:t xml:space="preserve">r16, r17, r18, and r19 caller-save registers are </w:t>
                        </w:r>
                      </w:p>
                      <w:p w14:paraId="71FA55D5" w14:textId="5A8B1F88" w:rsidR="000A0049" w:rsidRPr="001B7802" w:rsidRDefault="000A0049" w:rsidP="00A50AA6">
                        <w:pPr>
                          <w:pStyle w:val="code"/>
                        </w:pPr>
                        <w:r w:rsidRPr="001B7802">
                          <w:t>//      subjected to rewriting during compilation. (Same as (3) above.)</w:t>
                        </w:r>
                      </w:p>
                      <w:p w14:paraId="2BBBC9F6" w14:textId="6E21A2EC" w:rsidR="000A0049" w:rsidRPr="001B7802" w:rsidRDefault="000A0049" w:rsidP="00A50AA6">
                        <w:pPr>
                          <w:pStyle w:val="code"/>
                        </w:pPr>
                        <w:r w:rsidRPr="001B7802">
                          <w:t>#p</w:t>
                        </w:r>
                        <w:r>
                          <w:t>ragma inline_asm f4(clobbers=</w:t>
                        </w:r>
                        <w:r w:rsidRPr="001B7802">
                          <w:t>r16</w:t>
                        </w:r>
                        <w:r>
                          <w:t>,r17</w:t>
                        </w:r>
                        <w:r w:rsidRPr="001B7802">
                          <w:t>-r19)</w:t>
                        </w:r>
                      </w:p>
                      <w:p w14:paraId="5E3FA653" w14:textId="77777777" w:rsidR="000A0049" w:rsidRPr="001B7802" w:rsidRDefault="000A0049" w:rsidP="00A50AA6">
                        <w:pPr>
                          <w:pStyle w:val="code"/>
                        </w:pPr>
                      </w:p>
                      <w:p w14:paraId="4ADCB4B0" w14:textId="16CD8277" w:rsidR="000A0049" w:rsidRPr="001B7802" w:rsidRDefault="000A0049" w:rsidP="00A50AA6">
                        <w:pPr>
                          <w:pStyle w:val="code"/>
                        </w:pPr>
                        <w:r w:rsidRPr="001B7802">
                          <w:t>// (5) Compiler assumes that all of r</w:t>
                        </w:r>
                        <w:r>
                          <w:t>4</w:t>
                        </w:r>
                        <w:r w:rsidRPr="001B7802">
                          <w:t xml:space="preserve"> to r31 caller-save registers are subjected </w:t>
                        </w:r>
                      </w:p>
                      <w:p w14:paraId="100CAB6B" w14:textId="38AB9F03" w:rsidR="000A0049" w:rsidRDefault="000A0049" w:rsidP="00A50AA6">
                        <w:pPr>
                          <w:pStyle w:val="code"/>
                        </w:pPr>
                        <w:r w:rsidRPr="001B7802">
                          <w:t>//      to</w:t>
                        </w:r>
                        <w:r>
                          <w:t xml:space="preserve"> rewriting during compilation. </w:t>
                        </w:r>
                      </w:p>
                      <w:p w14:paraId="59FC1390" w14:textId="0F88539F" w:rsidR="000A0049" w:rsidRDefault="000A0049" w:rsidP="00A50AA6">
                        <w:pPr>
                          <w:pStyle w:val="code"/>
                        </w:pPr>
                        <w:r>
                          <w:t>#pragma inline_asm f5(clobbers=r4-r31)</w:t>
                        </w:r>
                      </w:p>
                    </w:txbxContent>
                  </v:textbox>
                </v:shape>
                <w10:anchorlock/>
              </v:group>
            </w:pict>
          </mc:Fallback>
        </mc:AlternateContent>
      </w:r>
    </w:p>
    <w:p w14:paraId="14D1D7B6" w14:textId="77777777" w:rsidR="00A50AA6" w:rsidRDefault="00A50AA6" w:rsidP="00A50AA6"/>
    <w:p w14:paraId="514D102C" w14:textId="77777777" w:rsidR="00A50AA6" w:rsidRDefault="00A50AA6" w:rsidP="00A50AA6">
      <w:pPr>
        <w:pStyle w:val="Level1unordered"/>
      </w:pPr>
      <w:r w:rsidRPr="00A50AA6">
        <w:t>Example (code generated by #pragma inline_asm)</w:t>
      </w:r>
    </w:p>
    <w:p w14:paraId="14724486" w14:textId="77777777" w:rsidR="00A50AA6" w:rsidRDefault="00A50AA6" w:rsidP="00A50AA6">
      <w:pPr>
        <w:pStyle w:val="Level1cont"/>
      </w:pPr>
      <w:r w:rsidRPr="00A50AA6">
        <w:t>C program:</w:t>
      </w:r>
    </w:p>
    <w:p w14:paraId="7EBB88AA" w14:textId="77777777" w:rsidR="00840F0F" w:rsidRPr="007B65F9" w:rsidRDefault="00840F0F" w:rsidP="00840F0F">
      <w:pPr>
        <w:pStyle w:val="boxb"/>
      </w:pPr>
      <w:r>
        <w:rPr>
          <w:lang w:eastAsia="ja-JP"/>
        </w:rPr>
        <w:lastRenderedPageBreak/>
        <mc:AlternateContent>
          <mc:Choice Requires="wpc">
            <w:drawing>
              <wp:inline distT="0" distB="0" distL="0" distR="0" wp14:anchorId="44ED8365" wp14:editId="66D6988C">
                <wp:extent cx="6097270" cy="1932167"/>
                <wp:effectExtent l="0" t="0" r="0" b="0"/>
                <wp:docPr id="110" name="キャンバス 1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9" name="テキスト ボックス 7"/>
                        <wps:cNvSpPr txBox="1">
                          <a:spLocks noChangeArrowheads="1"/>
                        </wps:cNvSpPr>
                        <wps:spPr bwMode="auto">
                          <a:xfrm>
                            <a:off x="265181" y="64108"/>
                            <a:ext cx="3678665" cy="1764692"/>
                          </a:xfrm>
                          <a:prstGeom prst="rect">
                            <a:avLst/>
                          </a:prstGeom>
                          <a:solidFill>
                            <a:srgbClr val="FFFFFF"/>
                          </a:solidFill>
                          <a:ln w="6350">
                            <a:solidFill>
                              <a:srgbClr val="000000"/>
                            </a:solidFill>
                            <a:miter lim="800000"/>
                            <a:headEnd/>
                            <a:tailEnd/>
                          </a:ln>
                        </wps:spPr>
                        <wps:txbx>
                          <w:txbxContent>
                            <w:p w14:paraId="38F5CD64" w14:textId="77777777" w:rsidR="000A0049" w:rsidRPr="00A50AA6" w:rsidRDefault="000A0049" w:rsidP="00A50AA6">
                              <w:pPr>
                                <w:pStyle w:val="code"/>
                              </w:pPr>
                              <w:r w:rsidRPr="00A50AA6">
                                <w:t>#pragma inline_asm func_add</w:t>
                              </w:r>
                            </w:p>
                            <w:p w14:paraId="48D54C52" w14:textId="77777777" w:rsidR="000A0049" w:rsidRPr="00A50AA6" w:rsidRDefault="000A0049" w:rsidP="00A50AA6">
                              <w:pPr>
                                <w:pStyle w:val="code"/>
                              </w:pPr>
                              <w:r w:rsidRPr="00A50AA6">
                                <w:t>int gv;</w:t>
                              </w:r>
                            </w:p>
                            <w:p w14:paraId="39DDBB35" w14:textId="2E5FD127" w:rsidR="000A0049" w:rsidRPr="00A50AA6" w:rsidRDefault="00630B32" w:rsidP="00A50AA6">
                              <w:pPr>
                                <w:pStyle w:val="code"/>
                              </w:pPr>
                              <w:r>
                                <w:t xml:space="preserve">static </w:t>
                              </w:r>
                              <w:r w:rsidR="000A0049" w:rsidRPr="00A50AA6">
                                <w:t>int func_add(int a, int b, int c, int d) {</w:t>
                              </w:r>
                            </w:p>
                            <w:p w14:paraId="0A63BCCB" w14:textId="77777777" w:rsidR="000A0049" w:rsidRPr="00A50AA6" w:rsidRDefault="000A0049" w:rsidP="00A50AA6">
                              <w:pPr>
                                <w:pStyle w:val="code"/>
                              </w:pPr>
                              <w:r w:rsidRPr="00A50AA6">
                                <w:t xml:space="preserve">  add r16, r16, r17</w:t>
                              </w:r>
                            </w:p>
                            <w:p w14:paraId="2F4E77BC" w14:textId="77777777" w:rsidR="000A0049" w:rsidRPr="00A50AA6" w:rsidRDefault="000A0049" w:rsidP="00A50AA6">
                              <w:pPr>
                                <w:pStyle w:val="code"/>
                              </w:pPr>
                              <w:r w:rsidRPr="00A50AA6">
                                <w:t xml:space="preserve">  add r16, r16, r18</w:t>
                              </w:r>
                            </w:p>
                            <w:p w14:paraId="705445C7" w14:textId="77777777" w:rsidR="000A0049" w:rsidRPr="00A50AA6" w:rsidRDefault="000A0049" w:rsidP="00A50AA6">
                              <w:pPr>
                                <w:pStyle w:val="code"/>
                              </w:pPr>
                              <w:r w:rsidRPr="00A50AA6">
                                <w:t xml:space="preserve">  add r16, r16, r19</w:t>
                              </w:r>
                            </w:p>
                            <w:p w14:paraId="6C05E55E" w14:textId="77777777" w:rsidR="000A0049" w:rsidRPr="00A50AA6" w:rsidRDefault="000A0049" w:rsidP="00A50AA6">
                              <w:pPr>
                                <w:pStyle w:val="code"/>
                              </w:pPr>
                              <w:r w:rsidRPr="00A50AA6">
                                <w:t>}</w:t>
                              </w:r>
                            </w:p>
                            <w:p w14:paraId="393D2D93" w14:textId="77777777" w:rsidR="000A0049" w:rsidRPr="00A50AA6" w:rsidRDefault="000A0049" w:rsidP="00A50AA6">
                              <w:pPr>
                                <w:pStyle w:val="code"/>
                              </w:pPr>
                            </w:p>
                            <w:p w14:paraId="7B0A45ED" w14:textId="77777777" w:rsidR="000A0049" w:rsidRPr="00A50AA6" w:rsidRDefault="000A0049" w:rsidP="00A50AA6">
                              <w:pPr>
                                <w:pStyle w:val="code"/>
                              </w:pPr>
                              <w:r w:rsidRPr="00A50AA6">
                                <w:t>void func() {</w:t>
                              </w:r>
                            </w:p>
                            <w:p w14:paraId="54299A05" w14:textId="77777777" w:rsidR="000A0049" w:rsidRPr="00A50AA6" w:rsidRDefault="000A0049" w:rsidP="00A50AA6">
                              <w:pPr>
                                <w:pStyle w:val="code"/>
                              </w:pPr>
                              <w:r w:rsidRPr="00A50AA6">
                                <w:t xml:space="preserve">  gv = func_add(1,2,3,4);</w:t>
                              </w:r>
                            </w:p>
                            <w:p w14:paraId="5B0694A5" w14:textId="77777777" w:rsidR="000A0049" w:rsidRPr="00BF79F6" w:rsidRDefault="000A0049" w:rsidP="00A50AA6">
                              <w:pPr>
                                <w:pStyle w:val="code"/>
                              </w:pPr>
                              <w:r w:rsidRPr="00A50AA6">
                                <w:t>}</w:t>
                              </w:r>
                            </w:p>
                          </w:txbxContent>
                        </wps:txbx>
                        <wps:bodyPr rot="0" vert="horz" wrap="square" lIns="91440" tIns="45720" rIns="91440" bIns="45720" anchor="t" anchorCtr="0" upright="1">
                          <a:noAutofit/>
                        </wps:bodyPr>
                      </wps:wsp>
                    </wpc:wpc>
                  </a:graphicData>
                </a:graphic>
              </wp:inline>
            </w:drawing>
          </mc:Choice>
          <mc:Fallback>
            <w:pict>
              <v:group w14:anchorId="44ED8365" id="キャンバス 110" o:spid="_x0000_s1128" editas="canvas" style="width:480.1pt;height:152.15pt;mso-position-horizontal-relative:char;mso-position-vertical-relative:line" coordsize="60972,19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">
                <v:shape id="_x0000_s1129" type="#_x0000_t75" style="position:absolute;width:60972;height:19316;visibility:visible;mso-wrap-style:square">
                  <v:fill o:detectmouseclick="t"/>
                  <v:path o:connecttype="none"/>
                </v:shape>
                <v:shape id="テキスト ボックス 7" o:spid="_x0000_s1130" type="#_x0000_t202" style="position:absolute;left:2651;top:641;width:36787;height:17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C4JsAA&#10;AADcAAAADwAAAGRycy9kb3ducmV2LnhtbERPTWuDQBC9F/oflin0VtdEkMRmlaRQkN5qvOQ2uBOV&#10;urOyu4n233cLhd7m8T7nUK1mEndyfrSsYJOkIIg7q0fuFbTn95cdCB+QNU6WScE3eajKx4cDFtou&#10;/En3JvQihrAvUMEQwlxI6buBDPrEzsSRu1pnMEToeqkdLjHcTHKbprk0OHJsGHCmt4G6r+ZmFNT5&#10;KVyo1R8622Z2aWXnrpNX6vlpPb6CCLSGf/Gfu9ZxfrqH32fiBbL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8C4JsAAAADcAAAADwAAAAAAAAAAAAAAAACYAgAAZHJzL2Rvd25y&#10;ZXYueG1sUEsFBgAAAAAEAAQA9QAAAIUDAAAAAA==&#10;" strokeweight=".5pt">
                  <v:textbox>
                    <w:txbxContent>
                      <w:p w14:paraId="38F5CD64" w14:textId="77777777" w:rsidR="000A0049" w:rsidRPr="00A50AA6" w:rsidRDefault="000A0049" w:rsidP="00A50AA6">
                        <w:pPr>
                          <w:pStyle w:val="code"/>
                        </w:pPr>
                        <w:r w:rsidRPr="00A50AA6">
                          <w:t>#pragma inline_asm func_add</w:t>
                        </w:r>
                      </w:p>
                      <w:p w14:paraId="48D54C52" w14:textId="77777777" w:rsidR="000A0049" w:rsidRPr="00A50AA6" w:rsidRDefault="000A0049" w:rsidP="00A50AA6">
                        <w:pPr>
                          <w:pStyle w:val="code"/>
                        </w:pPr>
                        <w:r w:rsidRPr="00A50AA6">
                          <w:t>int gv;</w:t>
                        </w:r>
                      </w:p>
                      <w:p w14:paraId="39DDBB35" w14:textId="2E5FD127" w:rsidR="000A0049" w:rsidRPr="00A50AA6" w:rsidRDefault="00630B32" w:rsidP="00A50AA6">
                        <w:pPr>
                          <w:pStyle w:val="code"/>
                        </w:pPr>
                        <w:r>
                          <w:t xml:space="preserve">static </w:t>
                        </w:r>
                        <w:r w:rsidR="000A0049" w:rsidRPr="00A50AA6">
                          <w:t>int func_add(int a, int b, int c, int d) {</w:t>
                        </w:r>
                      </w:p>
                      <w:p w14:paraId="0A63BCCB" w14:textId="77777777" w:rsidR="000A0049" w:rsidRPr="00A50AA6" w:rsidRDefault="000A0049" w:rsidP="00A50AA6">
                        <w:pPr>
                          <w:pStyle w:val="code"/>
                        </w:pPr>
                        <w:r w:rsidRPr="00A50AA6">
                          <w:t xml:space="preserve">  add r16, r16, r17</w:t>
                        </w:r>
                      </w:p>
                      <w:p w14:paraId="2F4E77BC" w14:textId="77777777" w:rsidR="000A0049" w:rsidRPr="00A50AA6" w:rsidRDefault="000A0049" w:rsidP="00A50AA6">
                        <w:pPr>
                          <w:pStyle w:val="code"/>
                        </w:pPr>
                        <w:r w:rsidRPr="00A50AA6">
                          <w:t xml:space="preserve">  add r16, r16, r18</w:t>
                        </w:r>
                      </w:p>
                      <w:p w14:paraId="705445C7" w14:textId="77777777" w:rsidR="000A0049" w:rsidRPr="00A50AA6" w:rsidRDefault="000A0049" w:rsidP="00A50AA6">
                        <w:pPr>
                          <w:pStyle w:val="code"/>
                        </w:pPr>
                        <w:r w:rsidRPr="00A50AA6">
                          <w:t xml:space="preserve">  add r16, r16, r19</w:t>
                        </w:r>
                      </w:p>
                      <w:p w14:paraId="6C05E55E" w14:textId="77777777" w:rsidR="000A0049" w:rsidRPr="00A50AA6" w:rsidRDefault="000A0049" w:rsidP="00A50AA6">
                        <w:pPr>
                          <w:pStyle w:val="code"/>
                        </w:pPr>
                        <w:r w:rsidRPr="00A50AA6">
                          <w:t>}</w:t>
                        </w:r>
                      </w:p>
                      <w:p w14:paraId="393D2D93" w14:textId="77777777" w:rsidR="000A0049" w:rsidRPr="00A50AA6" w:rsidRDefault="000A0049" w:rsidP="00A50AA6">
                        <w:pPr>
                          <w:pStyle w:val="code"/>
                        </w:pPr>
                      </w:p>
                      <w:p w14:paraId="7B0A45ED" w14:textId="77777777" w:rsidR="000A0049" w:rsidRPr="00A50AA6" w:rsidRDefault="000A0049" w:rsidP="00A50AA6">
                        <w:pPr>
                          <w:pStyle w:val="code"/>
                        </w:pPr>
                        <w:r w:rsidRPr="00A50AA6">
                          <w:t>void func() {</w:t>
                        </w:r>
                      </w:p>
                      <w:p w14:paraId="54299A05" w14:textId="77777777" w:rsidR="000A0049" w:rsidRPr="00A50AA6" w:rsidRDefault="000A0049" w:rsidP="00A50AA6">
                        <w:pPr>
                          <w:pStyle w:val="code"/>
                        </w:pPr>
                        <w:r w:rsidRPr="00A50AA6">
                          <w:t xml:space="preserve">  gv = func_add(1,2,3,4);</w:t>
                        </w:r>
                      </w:p>
                      <w:p w14:paraId="5B0694A5" w14:textId="77777777" w:rsidR="000A0049" w:rsidRPr="00BF79F6" w:rsidRDefault="000A0049" w:rsidP="00A50AA6">
                        <w:pPr>
                          <w:pStyle w:val="code"/>
                        </w:pPr>
                        <w:r w:rsidRPr="00A50AA6">
                          <w:t>}</w:t>
                        </w:r>
                      </w:p>
                    </w:txbxContent>
                  </v:textbox>
                </v:shape>
                <w10:anchorlock/>
              </v:group>
            </w:pict>
          </mc:Fallback>
        </mc:AlternateContent>
      </w:r>
    </w:p>
    <w:p w14:paraId="7B76E69A" w14:textId="77777777" w:rsidR="00840F0F" w:rsidRDefault="00840F0F" w:rsidP="00840F0F"/>
    <w:p w14:paraId="1B79A419" w14:textId="77777777" w:rsidR="00840F0F" w:rsidRPr="00030F2A" w:rsidRDefault="00840F0F" w:rsidP="00840F0F">
      <w:pPr>
        <w:pStyle w:val="Level1cont"/>
      </w:pPr>
      <w:r w:rsidRPr="007203F8">
        <w:t>Assembly language source code example as a result of compilation:</w:t>
      </w:r>
    </w:p>
    <w:p w14:paraId="24991A31" w14:textId="77777777" w:rsidR="00840F0F" w:rsidRDefault="00840F0F" w:rsidP="00840F0F">
      <w:pPr>
        <w:pStyle w:val="boxb"/>
      </w:pPr>
      <w:r>
        <w:rPr>
          <w:lang w:eastAsia="ja-JP"/>
        </w:rPr>
        <mc:AlternateContent>
          <mc:Choice Requires="wpc">
            <w:drawing>
              <wp:inline distT="0" distB="0" distL="0" distR="0" wp14:anchorId="51A7316A" wp14:editId="161F8155">
                <wp:extent cx="6078220" cy="2186609"/>
                <wp:effectExtent l="0" t="0" r="0" b="0"/>
                <wp:docPr id="108" name="キャンバス 10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0" name="テキスト ボックス 20"/>
                        <wps:cNvSpPr txBox="1"/>
                        <wps:spPr>
                          <a:xfrm>
                            <a:off x="238541" y="55606"/>
                            <a:ext cx="2981739" cy="2067365"/>
                          </a:xfrm>
                          <a:prstGeom prst="rect">
                            <a:avLst/>
                          </a:prstGeom>
                          <a:solidFill>
                            <a:schemeClr val="lt1"/>
                          </a:solidFill>
                          <a:ln w="6350">
                            <a:solidFill>
                              <a:prstClr val="black"/>
                            </a:solidFill>
                          </a:ln>
                        </wps:spPr>
                        <wps:txbx>
                          <w:txbxContent>
                            <w:p w14:paraId="4E6CDEA9" w14:textId="77777777" w:rsidR="000A0049" w:rsidRDefault="000A0049" w:rsidP="00614D9B">
                              <w:pPr>
                                <w:pStyle w:val="code"/>
                              </w:pPr>
                              <w:r>
                                <w:t>_func:</w:t>
                              </w:r>
                            </w:p>
                            <w:p w14:paraId="41A6CE37" w14:textId="77777777" w:rsidR="000A0049" w:rsidRDefault="000A0049" w:rsidP="00614D9B">
                              <w:pPr>
                                <w:pStyle w:val="code"/>
                              </w:pPr>
                              <w:r>
                                <w:t xml:space="preserve">  movi r19, 0x00000004</w:t>
                              </w:r>
                            </w:p>
                            <w:p w14:paraId="3741DF22" w14:textId="77777777" w:rsidR="000A0049" w:rsidRDefault="000A0049" w:rsidP="00614D9B">
                              <w:pPr>
                                <w:pStyle w:val="code"/>
                              </w:pPr>
                              <w:r>
                                <w:t xml:space="preserve">  movi r18, 0x00000003</w:t>
                              </w:r>
                            </w:p>
                            <w:p w14:paraId="7519FC4E" w14:textId="77777777" w:rsidR="000A0049" w:rsidRDefault="000A0049" w:rsidP="00614D9B">
                              <w:pPr>
                                <w:pStyle w:val="code"/>
                              </w:pPr>
                              <w:r>
                                <w:t xml:space="preserve">  movi r17, 0x00000002</w:t>
                              </w:r>
                            </w:p>
                            <w:p w14:paraId="00F13E31" w14:textId="77777777" w:rsidR="000A0049" w:rsidRDefault="000A0049" w:rsidP="00614D9B">
                              <w:pPr>
                                <w:pStyle w:val="code"/>
                              </w:pPr>
                              <w:r>
                                <w:t xml:space="preserve">  movi r16, 0x00000001</w:t>
                              </w:r>
                            </w:p>
                            <w:p w14:paraId="41EB8909" w14:textId="77777777" w:rsidR="000A0049" w:rsidRDefault="000A0049" w:rsidP="00614D9B">
                              <w:pPr>
                                <w:pStyle w:val="code"/>
                              </w:pPr>
                              <w:r>
                                <w:t xml:space="preserve">  _line_top inline_asm</w:t>
                              </w:r>
                            </w:p>
                            <w:p w14:paraId="03F4F0B2" w14:textId="77777777" w:rsidR="000A0049" w:rsidRDefault="000A0049" w:rsidP="00614D9B">
                              <w:pPr>
                                <w:pStyle w:val="code"/>
                              </w:pPr>
                              <w:r>
                                <w:t xml:space="preserve">  add r16, r16, r17</w:t>
                              </w:r>
                            </w:p>
                            <w:p w14:paraId="66C2941C" w14:textId="77777777" w:rsidR="000A0049" w:rsidRDefault="000A0049" w:rsidP="00614D9B">
                              <w:pPr>
                                <w:pStyle w:val="code"/>
                              </w:pPr>
                              <w:r>
                                <w:t xml:space="preserve">  add r16, r16, r18</w:t>
                              </w:r>
                            </w:p>
                            <w:p w14:paraId="51B8DFE5" w14:textId="77777777" w:rsidR="000A0049" w:rsidRDefault="000A0049" w:rsidP="00614D9B">
                              <w:pPr>
                                <w:pStyle w:val="code"/>
                              </w:pPr>
                              <w:r>
                                <w:t xml:space="preserve">  add r16, r16, r19</w:t>
                              </w:r>
                            </w:p>
                            <w:p w14:paraId="3C723958" w14:textId="77777777" w:rsidR="000A0049" w:rsidRDefault="000A0049" w:rsidP="00614D9B">
                              <w:pPr>
                                <w:pStyle w:val="code"/>
                              </w:pPr>
                              <w:r>
                                <w:t xml:space="preserve">  _line_end inline_asm</w:t>
                              </w:r>
                            </w:p>
                            <w:p w14:paraId="050EC70E" w14:textId="77777777" w:rsidR="000A0049" w:rsidRDefault="000A0049" w:rsidP="00614D9B">
                              <w:pPr>
                                <w:pStyle w:val="code"/>
                              </w:pPr>
                              <w:r>
                                <w:t xml:space="preserve">  movui r17, _gv</w:t>
                              </w:r>
                            </w:p>
                            <w:p w14:paraId="22F70EA6" w14:textId="4C8D2504" w:rsidR="000A0049" w:rsidRDefault="000A0049" w:rsidP="00614D9B">
                              <w:pPr>
                                <w:pStyle w:val="code"/>
                              </w:pPr>
                              <w:r>
                                <w:t xml:space="preserve">  sti r16, r17, </w:t>
                              </w:r>
                              <w:r w:rsidRPr="00425ECE">
                                <w:t>0x00000000</w:t>
                              </w:r>
                            </w:p>
                            <w:p w14:paraId="7AF9B05F" w14:textId="57134FB8" w:rsidR="000A0049" w:rsidRDefault="000A0049" w:rsidP="00614D9B">
                              <w:pPr>
                                <w:pStyle w:val="code"/>
                              </w:pPr>
                              <w:r>
                                <w:t xml:space="preserve">  brar r7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正方形/長方形 21"/>
                        <wps:cNvSpPr/>
                        <wps:spPr>
                          <a:xfrm>
                            <a:off x="365761" y="977713"/>
                            <a:ext cx="1494846" cy="604459"/>
                          </a:xfrm>
                          <a:prstGeom prst="rect">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吹き出し: 四角形 22"/>
                        <wps:cNvSpPr/>
                        <wps:spPr>
                          <a:xfrm>
                            <a:off x="2027584" y="413363"/>
                            <a:ext cx="1534602" cy="683863"/>
                          </a:xfrm>
                          <a:prstGeom prst="wedgeRectCallout">
                            <a:avLst>
                              <a:gd name="adj1" fmla="val -57620"/>
                              <a:gd name="adj2" fmla="val 83410"/>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9FE96F" w14:textId="77777777" w:rsidR="000A0049" w:rsidRPr="00614D9B" w:rsidRDefault="000A0049" w:rsidP="00614D9B">
                              <w:pPr>
                                <w:jc w:val="center"/>
                                <w:rPr>
                                  <w:color w:val="0D0D0D" w:themeColor="text1" w:themeTint="F2"/>
                                  <w:sz w:val="18"/>
                                  <w:szCs w:val="18"/>
                                </w:rPr>
                              </w:pPr>
                              <w:r w:rsidRPr="00614D9B">
                                <w:rPr>
                                  <w:color w:val="0D0D0D" w:themeColor="text1" w:themeTint="F2"/>
                                  <w:sz w:val="18"/>
                                  <w:szCs w:val="18"/>
                                </w:rPr>
                                <w:t>Assembly language source code that has undergone inline expansion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1A7316A" id="キャンバス 108" o:spid="_x0000_s1131" editas="canvas" style="width:478.6pt;height:172.15pt;mso-position-horizontal-relative:char;mso-position-vertical-relative:line" coordsize="60782,21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">
                <v:shape id="_x0000_s1132" type="#_x0000_t75" style="position:absolute;width:60782;height:21863;visibility:visible;mso-wrap-style:square">
                  <v:fill o:detectmouseclick="t"/>
                  <v:path o:connecttype="none"/>
                </v:shape>
                <v:shape id="テキスト ボックス 20" o:spid="_x0000_s1133" type="#_x0000_t202" style="position:absolute;left:2385;top:556;width:29817;height:20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uh374A&#10;AADbAAAADwAAAGRycy9kb3ducmV2LnhtbERPTWsCMRC9F/wPYYTealYPZbs1ShWVgqeq9DxsxiR0&#10;M1mSuG7/fXMoeHy87+V69J0YKCYXWMF8VoEgboN2bBRczvuXGkTKyBq7wKTglxKsV5OnJTY63PmL&#10;hlM2ooRwalCBzblvpEytJY9pFnriwl1D9JgLjEbqiPcS7ju5qKpX6dFxabDY09ZS+3O6eQW7jXkz&#10;bY3R7mrt3DB+X4/moNTzdPx4B5FpzA/xv/tTK1iU9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k7od++AAAA2wAAAA8AAAAAAAAAAAAAAAAAmAIAAGRycy9kb3ducmV2&#10;LnhtbFBLBQYAAAAABAAEAPUAAACDAwAAAAA=&#10;" fillcolor="white [3201]" strokeweight=".5pt">
                  <v:textbox>
                    <w:txbxContent>
                      <w:p w14:paraId="4E6CDEA9" w14:textId="77777777" w:rsidR="000A0049" w:rsidRDefault="000A0049" w:rsidP="00614D9B">
                        <w:pPr>
                          <w:pStyle w:val="code"/>
                        </w:pPr>
                        <w:r>
                          <w:t>_func:</w:t>
                        </w:r>
                      </w:p>
                      <w:p w14:paraId="41A6CE37" w14:textId="77777777" w:rsidR="000A0049" w:rsidRDefault="000A0049" w:rsidP="00614D9B">
                        <w:pPr>
                          <w:pStyle w:val="code"/>
                        </w:pPr>
                        <w:r>
                          <w:t xml:space="preserve">  movi r19, 0x00000004</w:t>
                        </w:r>
                      </w:p>
                      <w:p w14:paraId="3741DF22" w14:textId="77777777" w:rsidR="000A0049" w:rsidRDefault="000A0049" w:rsidP="00614D9B">
                        <w:pPr>
                          <w:pStyle w:val="code"/>
                        </w:pPr>
                        <w:r>
                          <w:t xml:space="preserve">  movi r18, 0x00000003</w:t>
                        </w:r>
                      </w:p>
                      <w:p w14:paraId="7519FC4E" w14:textId="77777777" w:rsidR="000A0049" w:rsidRDefault="000A0049" w:rsidP="00614D9B">
                        <w:pPr>
                          <w:pStyle w:val="code"/>
                        </w:pPr>
                        <w:r>
                          <w:t xml:space="preserve">  movi r17, 0x00000002</w:t>
                        </w:r>
                      </w:p>
                      <w:p w14:paraId="00F13E31" w14:textId="77777777" w:rsidR="000A0049" w:rsidRDefault="000A0049" w:rsidP="00614D9B">
                        <w:pPr>
                          <w:pStyle w:val="code"/>
                        </w:pPr>
                        <w:r>
                          <w:t xml:space="preserve">  movi r16, 0x00000001</w:t>
                        </w:r>
                      </w:p>
                      <w:p w14:paraId="41EB8909" w14:textId="77777777" w:rsidR="000A0049" w:rsidRDefault="000A0049" w:rsidP="00614D9B">
                        <w:pPr>
                          <w:pStyle w:val="code"/>
                        </w:pPr>
                        <w:r>
                          <w:t xml:space="preserve">  _line_top inline_asm</w:t>
                        </w:r>
                      </w:p>
                      <w:p w14:paraId="03F4F0B2" w14:textId="77777777" w:rsidR="000A0049" w:rsidRDefault="000A0049" w:rsidP="00614D9B">
                        <w:pPr>
                          <w:pStyle w:val="code"/>
                        </w:pPr>
                        <w:r>
                          <w:t xml:space="preserve">  add r16, r16, r17</w:t>
                        </w:r>
                      </w:p>
                      <w:p w14:paraId="66C2941C" w14:textId="77777777" w:rsidR="000A0049" w:rsidRDefault="000A0049" w:rsidP="00614D9B">
                        <w:pPr>
                          <w:pStyle w:val="code"/>
                        </w:pPr>
                        <w:r>
                          <w:t xml:space="preserve">  add r16, r16, r18</w:t>
                        </w:r>
                      </w:p>
                      <w:p w14:paraId="51B8DFE5" w14:textId="77777777" w:rsidR="000A0049" w:rsidRDefault="000A0049" w:rsidP="00614D9B">
                        <w:pPr>
                          <w:pStyle w:val="code"/>
                        </w:pPr>
                        <w:r>
                          <w:t xml:space="preserve">  add r16, r16, r19</w:t>
                        </w:r>
                      </w:p>
                      <w:p w14:paraId="3C723958" w14:textId="77777777" w:rsidR="000A0049" w:rsidRDefault="000A0049" w:rsidP="00614D9B">
                        <w:pPr>
                          <w:pStyle w:val="code"/>
                        </w:pPr>
                        <w:r>
                          <w:t xml:space="preserve">  _line_end inline_asm</w:t>
                        </w:r>
                      </w:p>
                      <w:p w14:paraId="050EC70E" w14:textId="77777777" w:rsidR="000A0049" w:rsidRDefault="000A0049" w:rsidP="00614D9B">
                        <w:pPr>
                          <w:pStyle w:val="code"/>
                        </w:pPr>
                        <w:r>
                          <w:t xml:space="preserve">  movui r17, _gv</w:t>
                        </w:r>
                      </w:p>
                      <w:p w14:paraId="22F70EA6" w14:textId="4C8D2504" w:rsidR="000A0049" w:rsidRDefault="000A0049" w:rsidP="00614D9B">
                        <w:pPr>
                          <w:pStyle w:val="code"/>
                        </w:pPr>
                        <w:r>
                          <w:t xml:space="preserve">  sti r16, r17, </w:t>
                        </w:r>
                        <w:r w:rsidRPr="00425ECE">
                          <w:t>0x00000000</w:t>
                        </w:r>
                      </w:p>
                      <w:p w14:paraId="7AF9B05F" w14:textId="57134FB8" w:rsidR="000A0049" w:rsidRDefault="000A0049" w:rsidP="00614D9B">
                        <w:pPr>
                          <w:pStyle w:val="code"/>
                        </w:pPr>
                        <w:r>
                          <w:t xml:space="preserve">  brar r7</w:t>
                        </w:r>
                      </w:p>
                    </w:txbxContent>
                  </v:textbox>
                </v:shape>
                <v:rect id="正方形/長方形 21" o:spid="_x0000_s1134" style="position:absolute;left:3657;top:9777;width:14949;height:60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GwJsQA&#10;AADbAAAADwAAAGRycy9kb3ducmV2LnhtbESPQWvCQBSE7wX/w/IEb80mOdSSukpVLLlIqK20x0f2&#10;NQnNvg3Z1ST/3i0UPA4z8w2z2oymFVfqXWNZQRLFIIhLqxuuFHx+HB6fQTiPrLG1TAomcrBZzx5W&#10;mGk78DtdT74SAcIuQwW1910mpStrMugi2xEH78f2Bn2QfSV1j0OAm1amcfwkDTYcFmrsaFdT+Xu6&#10;GAXbr2Mhv9+WzRnl3ubTdC5yc1BqMR9fX0B4Gv09/N/OtYI0gb8v4Qf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RsCbEAAAA2wAAAA8AAAAAAAAAAAAAAAAAmAIAAGRycy9k&#10;b3ducmV2LnhtbFBLBQYAAAAABAAEAPUAAACJAwAAAAA=&#10;" filled="f" strokecolor="black [3213]" strokeweight=".5pt">
                  <v:stroke dashstyle="dash"/>
                </v:rect>
                <v:shape id="吹き出し: 四角形 22" o:spid="_x0000_s1135" type="#_x0000_t61" style="position:absolute;left:20275;top:4133;width:15346;height:68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1PRsMA&#10;AADbAAAADwAAAGRycy9kb3ducmV2LnhtbESPzWrDMBCE74G+g9hAb4kcU0pwo5ikP9BDLvl5gK21&#10;sYytlZHU2OnTR4VAjsPMfMOsytF24kI+NI4VLOYZCOLK6YZrBafj12wJIkRkjZ1jUnClAOX6abLC&#10;QruB93Q5xFokCIcCFZgY+0LKUBmyGOauJ07e2XmLMUlfS+1xSHDbyTzLXqXFhtOCwZ7eDVXt4dcq&#10;2PmYvzjTLpZ47T/pj/cfw89WqefpuHkDEWmMj/C9/a0V5Dn8f0k/QK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1PRsMAAADbAAAADwAAAAAAAAAAAAAAAACYAgAAZHJzL2Rv&#10;d25yZXYueG1sUEsFBgAAAAAEAAQA9QAAAIgDAAAAAA==&#10;" adj="-1646,28817" fillcolor="white [3212]" strokecolor="black [3213]" strokeweight="1pt">
                  <v:textbox>
                    <w:txbxContent>
                      <w:p w14:paraId="329FE96F" w14:textId="77777777" w:rsidR="000A0049" w:rsidRPr="00614D9B" w:rsidRDefault="000A0049" w:rsidP="00614D9B">
                        <w:pPr>
                          <w:jc w:val="center"/>
                          <w:rPr>
                            <w:color w:val="0D0D0D" w:themeColor="text1" w:themeTint="F2"/>
                            <w:sz w:val="18"/>
                            <w:szCs w:val="18"/>
                          </w:rPr>
                        </w:pPr>
                        <w:r w:rsidRPr="00614D9B">
                          <w:rPr>
                            <w:color w:val="0D0D0D" w:themeColor="text1" w:themeTint="F2"/>
                            <w:sz w:val="18"/>
                            <w:szCs w:val="18"/>
                          </w:rPr>
                          <w:t>Assembly language source code that has undergone inline expansion</w:t>
                        </w:r>
                      </w:p>
                    </w:txbxContent>
                  </v:textbox>
                </v:shape>
                <w10:anchorlock/>
              </v:group>
            </w:pict>
          </mc:Fallback>
        </mc:AlternateContent>
      </w:r>
    </w:p>
    <w:p w14:paraId="208E8BBD" w14:textId="77777777" w:rsidR="00840F0F" w:rsidRDefault="00840F0F" w:rsidP="00840F0F"/>
    <w:p w14:paraId="1793A582" w14:textId="77777777" w:rsidR="00614D9B" w:rsidRDefault="001A1610" w:rsidP="001A1610">
      <w:pPr>
        <w:pStyle w:val="Level1unordered"/>
      </w:pPr>
      <w:r w:rsidRPr="001A1610">
        <w:t>Example (when function inline_asm does not rewrite caller saved registers)</w:t>
      </w:r>
    </w:p>
    <w:p w14:paraId="16412985" w14:textId="77777777" w:rsidR="00614D9B" w:rsidRDefault="001A1610" w:rsidP="001A1610">
      <w:pPr>
        <w:pStyle w:val="Level1cont"/>
      </w:pPr>
      <w:r w:rsidRPr="001A1610">
        <w:t>C program:</w:t>
      </w:r>
    </w:p>
    <w:p w14:paraId="5CE29D1F" w14:textId="77777777" w:rsidR="00614D9B" w:rsidRDefault="001A1610" w:rsidP="001A1610">
      <w:pPr>
        <w:pStyle w:val="boxb"/>
      </w:pPr>
      <w:r>
        <w:rPr>
          <w:lang w:eastAsia="ja-JP"/>
        </w:rPr>
        <mc:AlternateContent>
          <mc:Choice Requires="wpc">
            <w:drawing>
              <wp:inline distT="0" distB="0" distL="0" distR="0" wp14:anchorId="51B15AD7" wp14:editId="1BF6D674">
                <wp:extent cx="6026785" cy="1812897"/>
                <wp:effectExtent l="0" t="0" r="0" b="0"/>
                <wp:docPr id="23" name="キャンバス 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テキスト ボックス 24"/>
                        <wps:cNvSpPr txBox="1"/>
                        <wps:spPr>
                          <a:xfrm>
                            <a:off x="230662" y="31806"/>
                            <a:ext cx="3307853" cy="1741335"/>
                          </a:xfrm>
                          <a:prstGeom prst="rect">
                            <a:avLst/>
                          </a:prstGeom>
                          <a:solidFill>
                            <a:schemeClr val="lt1"/>
                          </a:solidFill>
                          <a:ln w="6350">
                            <a:solidFill>
                              <a:prstClr val="black"/>
                            </a:solidFill>
                          </a:ln>
                        </wps:spPr>
                        <wps:txbx>
                          <w:txbxContent>
                            <w:p w14:paraId="7A4E3F3B" w14:textId="77777777" w:rsidR="000A0049" w:rsidRDefault="000A0049" w:rsidP="001A1610">
                              <w:pPr>
                                <w:pStyle w:val="code"/>
                              </w:pPr>
                              <w:r>
                                <w:t>#pragma inline_asm func_nop(clobbers=none)</w:t>
                              </w:r>
                            </w:p>
                            <w:p w14:paraId="26DCA356" w14:textId="56F795A4" w:rsidR="000A0049" w:rsidRDefault="00630B32" w:rsidP="001A1610">
                              <w:pPr>
                                <w:pStyle w:val="code"/>
                              </w:pPr>
                              <w:r>
                                <w:t xml:space="preserve">Static </w:t>
                              </w:r>
                              <w:r w:rsidR="000A0049">
                                <w:t>void func_nop() {</w:t>
                              </w:r>
                            </w:p>
                            <w:p w14:paraId="7972D91B" w14:textId="77777777" w:rsidR="000A0049" w:rsidRDefault="000A0049" w:rsidP="001A1610">
                              <w:pPr>
                                <w:pStyle w:val="code"/>
                              </w:pPr>
                              <w:r>
                                <w:t xml:space="preserve">  nop</w:t>
                              </w:r>
                            </w:p>
                            <w:p w14:paraId="45FFC9DC" w14:textId="77777777" w:rsidR="000A0049" w:rsidRDefault="000A0049" w:rsidP="001A1610">
                              <w:pPr>
                                <w:pStyle w:val="code"/>
                              </w:pPr>
                              <w:r>
                                <w:t>}</w:t>
                              </w:r>
                            </w:p>
                            <w:p w14:paraId="00EFC9E1" w14:textId="77777777" w:rsidR="000A0049" w:rsidRDefault="000A0049" w:rsidP="001A1610">
                              <w:pPr>
                                <w:pStyle w:val="code"/>
                              </w:pPr>
                            </w:p>
                            <w:p w14:paraId="0A205EC2" w14:textId="77777777" w:rsidR="000A0049" w:rsidRDefault="000A0049" w:rsidP="001A1610">
                              <w:pPr>
                                <w:pStyle w:val="code"/>
                              </w:pPr>
                              <w:r>
                                <w:t>void func2(int, int, int, int);</w:t>
                              </w:r>
                            </w:p>
                            <w:p w14:paraId="16DFFDCA" w14:textId="77777777" w:rsidR="000A0049" w:rsidRDefault="000A0049" w:rsidP="001A1610">
                              <w:pPr>
                                <w:pStyle w:val="code"/>
                              </w:pPr>
                              <w:r>
                                <w:t>void func(int a, int b, int c, int d) {</w:t>
                              </w:r>
                            </w:p>
                            <w:p w14:paraId="2A17EE09" w14:textId="77777777" w:rsidR="000A0049" w:rsidRDefault="000A0049" w:rsidP="001A1610">
                              <w:pPr>
                                <w:pStyle w:val="code"/>
                              </w:pPr>
                              <w:r>
                                <w:t xml:space="preserve">  func_nop();</w:t>
                              </w:r>
                            </w:p>
                            <w:p w14:paraId="7313A193" w14:textId="77777777" w:rsidR="000A0049" w:rsidRDefault="000A0049" w:rsidP="001A1610">
                              <w:pPr>
                                <w:pStyle w:val="code"/>
                              </w:pPr>
                              <w:r>
                                <w:t xml:space="preserve">  func2(a, b, c, d);</w:t>
                              </w:r>
                            </w:p>
                            <w:p w14:paraId="532A85D7" w14:textId="77777777" w:rsidR="000A0049" w:rsidRDefault="000A0049" w:rsidP="001A1610">
                              <w:pPr>
                                <w:pStyle w:val="code"/>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1B15AD7" id="キャンバス 23" o:spid="_x0000_s1136" editas="canvas" style="width:474.55pt;height:142.75pt;mso-position-horizontal-relative:char;mso-position-vertical-relative:line" coordsize="60267,18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">
                <v:shape id="_x0000_s1137" type="#_x0000_t75" style="position:absolute;width:60267;height:18122;visibility:visible;mso-wrap-style:square">
                  <v:fill o:detectmouseclick="t"/>
                  <v:path o:connecttype="none"/>
                </v:shape>
                <v:shape id="テキスト ボックス 24" o:spid="_x0000_s1138" type="#_x0000_t202" style="position:absolute;left:2306;top:318;width:33079;height:17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Cn3MIA&#10;AADbAAAADwAAAGRycy9kb3ducmV2LnhtbESPQWsCMRSE74X+h/AK3mq2I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AKfcwgAAANsAAAAPAAAAAAAAAAAAAAAAAJgCAABkcnMvZG93&#10;bnJldi54bWxQSwUGAAAAAAQABAD1AAAAhwMAAAAA&#10;" fillcolor="white [3201]" strokeweight=".5pt">
                  <v:textbox>
                    <w:txbxContent>
                      <w:p w14:paraId="7A4E3F3B" w14:textId="77777777" w:rsidR="000A0049" w:rsidRDefault="000A0049" w:rsidP="001A1610">
                        <w:pPr>
                          <w:pStyle w:val="code"/>
                        </w:pPr>
                        <w:r>
                          <w:t>#pragma inline_asm func_nop(clobbers=none)</w:t>
                        </w:r>
                      </w:p>
                      <w:p w14:paraId="26DCA356" w14:textId="56F795A4" w:rsidR="000A0049" w:rsidRDefault="00630B32" w:rsidP="001A1610">
                        <w:pPr>
                          <w:pStyle w:val="code"/>
                        </w:pPr>
                        <w:r>
                          <w:t xml:space="preserve">Static </w:t>
                        </w:r>
                        <w:r w:rsidR="000A0049">
                          <w:t>void func_nop() {</w:t>
                        </w:r>
                      </w:p>
                      <w:p w14:paraId="7972D91B" w14:textId="77777777" w:rsidR="000A0049" w:rsidRDefault="000A0049" w:rsidP="001A1610">
                        <w:pPr>
                          <w:pStyle w:val="code"/>
                        </w:pPr>
                        <w:r>
                          <w:t xml:space="preserve">  nop</w:t>
                        </w:r>
                      </w:p>
                      <w:p w14:paraId="45FFC9DC" w14:textId="77777777" w:rsidR="000A0049" w:rsidRDefault="000A0049" w:rsidP="001A1610">
                        <w:pPr>
                          <w:pStyle w:val="code"/>
                        </w:pPr>
                        <w:r>
                          <w:t>}</w:t>
                        </w:r>
                      </w:p>
                      <w:p w14:paraId="00EFC9E1" w14:textId="77777777" w:rsidR="000A0049" w:rsidRDefault="000A0049" w:rsidP="001A1610">
                        <w:pPr>
                          <w:pStyle w:val="code"/>
                        </w:pPr>
                      </w:p>
                      <w:p w14:paraId="0A205EC2" w14:textId="77777777" w:rsidR="000A0049" w:rsidRDefault="000A0049" w:rsidP="001A1610">
                        <w:pPr>
                          <w:pStyle w:val="code"/>
                        </w:pPr>
                        <w:r>
                          <w:t>void func2(int, int, int, int);</w:t>
                        </w:r>
                      </w:p>
                      <w:p w14:paraId="16DFFDCA" w14:textId="77777777" w:rsidR="000A0049" w:rsidRDefault="000A0049" w:rsidP="001A1610">
                        <w:pPr>
                          <w:pStyle w:val="code"/>
                        </w:pPr>
                        <w:r>
                          <w:t>void func(int a, int b, int c, int d) {</w:t>
                        </w:r>
                      </w:p>
                      <w:p w14:paraId="2A17EE09" w14:textId="77777777" w:rsidR="000A0049" w:rsidRDefault="000A0049" w:rsidP="001A1610">
                        <w:pPr>
                          <w:pStyle w:val="code"/>
                        </w:pPr>
                        <w:r>
                          <w:t xml:space="preserve">  func_nop();</w:t>
                        </w:r>
                      </w:p>
                      <w:p w14:paraId="7313A193" w14:textId="77777777" w:rsidR="000A0049" w:rsidRDefault="000A0049" w:rsidP="001A1610">
                        <w:pPr>
                          <w:pStyle w:val="code"/>
                        </w:pPr>
                        <w:r>
                          <w:t xml:space="preserve">  func2(a, b, c, d);</w:t>
                        </w:r>
                      </w:p>
                      <w:p w14:paraId="532A85D7" w14:textId="77777777" w:rsidR="000A0049" w:rsidRDefault="000A0049" w:rsidP="001A1610">
                        <w:pPr>
                          <w:pStyle w:val="code"/>
                        </w:pPr>
                        <w:r>
                          <w:t>}</w:t>
                        </w:r>
                      </w:p>
                    </w:txbxContent>
                  </v:textbox>
                </v:shape>
                <w10:anchorlock/>
              </v:group>
            </w:pict>
          </mc:Fallback>
        </mc:AlternateContent>
      </w:r>
    </w:p>
    <w:p w14:paraId="7CB284E0" w14:textId="77777777" w:rsidR="001A1610" w:rsidRDefault="001A1610" w:rsidP="00840F0F"/>
    <w:p w14:paraId="67A084AD" w14:textId="77777777" w:rsidR="001A1610" w:rsidRDefault="001A1610" w:rsidP="001A1610">
      <w:pPr>
        <w:pStyle w:val="Level1cont"/>
      </w:pPr>
      <w:r w:rsidRPr="001A1610">
        <w:t>Assembly language source code example as a result of compilation:</w:t>
      </w:r>
    </w:p>
    <w:p w14:paraId="140ED211" w14:textId="77777777" w:rsidR="00614D9B" w:rsidRDefault="001A1610" w:rsidP="001A1610">
      <w:pPr>
        <w:pStyle w:val="boxb"/>
      </w:pPr>
      <w:r>
        <w:rPr>
          <w:lang w:eastAsia="ja-JP"/>
        </w:rPr>
        <w:lastRenderedPageBreak/>
        <mc:AlternateContent>
          <mc:Choice Requires="wpc">
            <w:drawing>
              <wp:inline distT="0" distB="0" distL="0" distR="0" wp14:anchorId="678DECA4" wp14:editId="4ABC3AE0">
                <wp:extent cx="6018530" cy="1733384"/>
                <wp:effectExtent l="0" t="0" r="0" b="635"/>
                <wp:docPr id="25" name="キャンバス 2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 name="テキスト ボックス 26"/>
                        <wps:cNvSpPr txBox="1"/>
                        <wps:spPr>
                          <a:xfrm>
                            <a:off x="198659" y="47694"/>
                            <a:ext cx="3352095" cy="1622066"/>
                          </a:xfrm>
                          <a:prstGeom prst="rect">
                            <a:avLst/>
                          </a:prstGeom>
                          <a:solidFill>
                            <a:schemeClr val="lt1"/>
                          </a:solidFill>
                          <a:ln w="6350">
                            <a:solidFill>
                              <a:prstClr val="black"/>
                            </a:solidFill>
                          </a:ln>
                        </wps:spPr>
                        <wps:txbx>
                          <w:txbxContent>
                            <w:p w14:paraId="184D5CB5" w14:textId="77777777" w:rsidR="000A0049" w:rsidRDefault="000A0049" w:rsidP="001A1610">
                              <w:pPr>
                                <w:pStyle w:val="code"/>
                              </w:pPr>
                              <w:r>
                                <w:t>_func:</w:t>
                              </w:r>
                            </w:p>
                            <w:p w14:paraId="6AEA4AEB" w14:textId="471C11BB" w:rsidR="000A0049" w:rsidRDefault="000A0049" w:rsidP="001A1610">
                              <w:pPr>
                                <w:pStyle w:val="code"/>
                              </w:pPr>
                              <w:r>
                                <w:t xml:space="preserve">  addi r2, r2, </w:t>
                              </w:r>
                              <w:r w:rsidRPr="00425ECE">
                                <w:t>0xFFFFFFF8</w:t>
                              </w:r>
                            </w:p>
                            <w:p w14:paraId="3948F7EE" w14:textId="29143D59" w:rsidR="000A0049" w:rsidRDefault="000A0049" w:rsidP="001A1610">
                              <w:pPr>
                                <w:pStyle w:val="code"/>
                              </w:pPr>
                              <w:r>
                                <w:t xml:space="preserve">  sti r7, r2, 0x00000004</w:t>
                              </w:r>
                            </w:p>
                            <w:p w14:paraId="3F5C484B" w14:textId="77777777" w:rsidR="000A0049" w:rsidRDefault="000A0049" w:rsidP="001A1610">
                              <w:pPr>
                                <w:pStyle w:val="code"/>
                              </w:pPr>
                              <w:r>
                                <w:t xml:space="preserve">  _line_top inline_asm</w:t>
                              </w:r>
                            </w:p>
                            <w:p w14:paraId="524E2F20" w14:textId="77777777" w:rsidR="000A0049" w:rsidRDefault="000A0049" w:rsidP="001A1610">
                              <w:pPr>
                                <w:pStyle w:val="code"/>
                              </w:pPr>
                              <w:r>
                                <w:t xml:space="preserve">  nop</w:t>
                              </w:r>
                            </w:p>
                            <w:p w14:paraId="1C72BC37" w14:textId="77777777" w:rsidR="000A0049" w:rsidRDefault="000A0049" w:rsidP="001A1610">
                              <w:pPr>
                                <w:pStyle w:val="code"/>
                              </w:pPr>
                              <w:r>
                                <w:t xml:space="preserve">  _line_end inline_asm</w:t>
                              </w:r>
                            </w:p>
                            <w:p w14:paraId="78AB386F" w14:textId="0BF43B0A" w:rsidR="000A0049" w:rsidRDefault="000A0049" w:rsidP="001A1610">
                              <w:pPr>
                                <w:pStyle w:val="code"/>
                              </w:pPr>
                              <w:r>
                                <w:t xml:space="preserve">  call r37, _func2</w:t>
                              </w:r>
                            </w:p>
                            <w:p w14:paraId="5BA0EBD7" w14:textId="2A9C241F" w:rsidR="000A0049" w:rsidRDefault="000A0049" w:rsidP="001A1610">
                              <w:pPr>
                                <w:pStyle w:val="code"/>
                              </w:pPr>
                              <w:r>
                                <w:t xml:space="preserve">  ldi r7, r2, 0x00000004</w:t>
                              </w:r>
                            </w:p>
                            <w:p w14:paraId="47847823" w14:textId="1DDCFBDD" w:rsidR="000A0049" w:rsidRDefault="000A0049" w:rsidP="001A1610">
                              <w:pPr>
                                <w:pStyle w:val="code"/>
                              </w:pPr>
                              <w:r>
                                <w:t xml:space="preserve">  addi r2, r2, 0x00000008</w:t>
                              </w:r>
                            </w:p>
                            <w:p w14:paraId="4001B92C" w14:textId="28A45C79" w:rsidR="000A0049" w:rsidRDefault="000A0049" w:rsidP="001A1610">
                              <w:pPr>
                                <w:pStyle w:val="code"/>
                              </w:pPr>
                              <w:r>
                                <w:t xml:space="preserve">  brar r7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正方形/長方形 28"/>
                        <wps:cNvSpPr/>
                        <wps:spPr>
                          <a:xfrm>
                            <a:off x="294107" y="644057"/>
                            <a:ext cx="1590321" cy="333954"/>
                          </a:xfrm>
                          <a:prstGeom prst="rect">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吹き出し: 四角形 29"/>
                        <wps:cNvSpPr/>
                        <wps:spPr>
                          <a:xfrm>
                            <a:off x="2162521" y="119173"/>
                            <a:ext cx="2592360" cy="906545"/>
                          </a:xfrm>
                          <a:prstGeom prst="wedgeRectCallout">
                            <a:avLst>
                              <a:gd name="adj1" fmla="val -56906"/>
                              <a:gd name="adj2" fmla="val 32935"/>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1493CA" w14:textId="69A3F519" w:rsidR="000A0049" w:rsidRPr="002A43E8" w:rsidRDefault="000A0049" w:rsidP="002A43E8">
                              <w:pPr>
                                <w:rPr>
                                  <w:color w:val="0D0D0D" w:themeColor="text1" w:themeTint="F2"/>
                                  <w:sz w:val="18"/>
                                  <w:szCs w:val="18"/>
                                </w:rPr>
                              </w:pPr>
                              <w:r w:rsidRPr="002A43E8">
                                <w:rPr>
                                  <w:color w:val="0D0D0D" w:themeColor="text1" w:themeTint="F2"/>
                                  <w:sz w:val="18"/>
                                  <w:szCs w:val="18"/>
                                </w:rPr>
                                <w:t xml:space="preserve">The register that received parameters in function </w:t>
                              </w:r>
                              <w:r w:rsidRPr="008D59B0">
                                <w:rPr>
                                  <w:rFonts w:ascii="Courier New" w:hAnsi="Courier New" w:cs="Courier New"/>
                                  <w:color w:val="0D0D0D" w:themeColor="text1" w:themeTint="F2"/>
                                  <w:sz w:val="18"/>
                                  <w:szCs w:val="18"/>
                                </w:rPr>
                                <w:t>func</w:t>
                              </w:r>
                              <w:r w:rsidRPr="002A43E8">
                                <w:rPr>
                                  <w:color w:val="0D0D0D" w:themeColor="text1" w:themeTint="F2"/>
                                  <w:sz w:val="18"/>
                                  <w:szCs w:val="18"/>
                                </w:rPr>
                                <w:t xml:space="preserve"> and the register that is used to pass arguments in </w:t>
                              </w:r>
                              <w:r w:rsidRPr="001B7802">
                                <w:rPr>
                                  <w:color w:val="0D0D0D" w:themeColor="text1" w:themeTint="F2"/>
                                  <w:sz w:val="18"/>
                                  <w:szCs w:val="18"/>
                                </w:rPr>
                                <w:t xml:space="preserve">function </w:t>
                              </w:r>
                              <w:r w:rsidRPr="001B7802">
                                <w:rPr>
                                  <w:rFonts w:ascii="Courier New" w:hAnsi="Courier New" w:cs="Courier New"/>
                                  <w:color w:val="0D0D0D" w:themeColor="text1" w:themeTint="F2"/>
                                  <w:sz w:val="18"/>
                                  <w:szCs w:val="18"/>
                                </w:rPr>
                                <w:t>func2</w:t>
                              </w:r>
                              <w:r w:rsidRPr="001B7802">
                                <w:rPr>
                                  <w:color w:val="0D0D0D" w:themeColor="text1" w:themeTint="F2"/>
                                  <w:sz w:val="18"/>
                                  <w:szCs w:val="18"/>
                                </w:rPr>
                                <w:t xml:space="preserve"> are the same, and clobbers is not used in function </w:t>
                              </w:r>
                              <w:r w:rsidRPr="001B7802">
                                <w:rPr>
                                  <w:rFonts w:ascii="Courier New" w:hAnsi="Courier New" w:cs="Courier New"/>
                                  <w:color w:val="0D0D0D" w:themeColor="text1" w:themeTint="F2"/>
                                  <w:sz w:val="18"/>
                                  <w:szCs w:val="18"/>
                                </w:rPr>
                                <w:t>inline_asm</w:t>
                              </w:r>
                              <w:r w:rsidRPr="001B7802">
                                <w:rPr>
                                  <w:color w:val="0D0D0D" w:themeColor="text1" w:themeTint="F2"/>
                                  <w:sz w:val="18"/>
                                  <w:szCs w:val="18"/>
                                </w:rPr>
                                <w:t>. Therefore, instructions for setting arguments</w:t>
                              </w:r>
                              <w:r w:rsidRPr="002A43E8">
                                <w:rPr>
                                  <w:color w:val="0D0D0D" w:themeColor="text1" w:themeTint="F2"/>
                                  <w:sz w:val="18"/>
                                  <w:szCs w:val="18"/>
                                </w:rPr>
                                <w:t xml:space="preserve"> in function </w:t>
                              </w:r>
                              <w:r w:rsidRPr="008D59B0">
                                <w:rPr>
                                  <w:rFonts w:ascii="Courier New" w:hAnsi="Courier New" w:cs="Courier New"/>
                                  <w:color w:val="0D0D0D" w:themeColor="text1" w:themeTint="F2"/>
                                  <w:sz w:val="18"/>
                                  <w:szCs w:val="18"/>
                                </w:rPr>
                                <w:t>func2</w:t>
                              </w:r>
                              <w:r w:rsidRPr="002A43E8">
                                <w:rPr>
                                  <w:color w:val="0D0D0D" w:themeColor="text1" w:themeTint="F2"/>
                                  <w:sz w:val="18"/>
                                  <w:szCs w:val="18"/>
                                </w:rPr>
                                <w:t xml:space="preserve"> are omitted.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78DECA4" id="キャンバス 25" o:spid="_x0000_s1139" editas="canvas" style="width:473.9pt;height:136.5pt;mso-position-horizontal-relative:char;mso-position-vertical-relative:line" coordsize="60185,17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">
                <v:shape id="_x0000_s1140" type="#_x0000_t75" style="position:absolute;width:60185;height:17329;visibility:visible;mso-wrap-style:square">
                  <v:fill o:detectmouseclick="t"/>
                  <v:path o:connecttype="none"/>
                </v:shape>
                <v:shape id="テキスト ボックス 26" o:spid="_x0000_s1141" type="#_x0000_t202" style="position:absolute;left:1986;top:476;width:33521;height:16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6cMMEA&#10;AADbAAAADwAAAGRycy9kb3ducmV2LnhtbESPQWsCMRSE74X+h/AKvdWsHmS7GkWLLYWequL5sXkm&#10;wc3LkqTr9t83BcHjMDPfMMv16DsxUEwusILppAJB3Abt2Cg4Ht5fahApI2vsApOCX0qwXj0+LLHR&#10;4crfNOyzEQXCqUEFNue+kTK1ljymSeiJi3cO0WMuMhqpI14L3HdyVlVz6dFxWbDY05ul9rL/8Qp2&#10;W/Nq2hqj3dXauWE8nb/Mh1LPT+NmASLTmO/hW/tTK5jN4f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enDDBAAAA2wAAAA8AAAAAAAAAAAAAAAAAmAIAAGRycy9kb3du&#10;cmV2LnhtbFBLBQYAAAAABAAEAPUAAACGAwAAAAA=&#10;" fillcolor="white [3201]" strokeweight=".5pt">
                  <v:textbox>
                    <w:txbxContent>
                      <w:p w14:paraId="184D5CB5" w14:textId="77777777" w:rsidR="000A0049" w:rsidRDefault="000A0049" w:rsidP="001A1610">
                        <w:pPr>
                          <w:pStyle w:val="code"/>
                        </w:pPr>
                        <w:r>
                          <w:t>_func:</w:t>
                        </w:r>
                      </w:p>
                      <w:p w14:paraId="6AEA4AEB" w14:textId="471C11BB" w:rsidR="000A0049" w:rsidRDefault="000A0049" w:rsidP="001A1610">
                        <w:pPr>
                          <w:pStyle w:val="code"/>
                        </w:pPr>
                        <w:r>
                          <w:t xml:space="preserve">  addi r2, r2, </w:t>
                        </w:r>
                        <w:r w:rsidRPr="00425ECE">
                          <w:t>0xFFFFFFF8</w:t>
                        </w:r>
                      </w:p>
                      <w:p w14:paraId="3948F7EE" w14:textId="29143D59" w:rsidR="000A0049" w:rsidRDefault="000A0049" w:rsidP="001A1610">
                        <w:pPr>
                          <w:pStyle w:val="code"/>
                        </w:pPr>
                        <w:r>
                          <w:t xml:space="preserve">  sti r7, r2, 0x00000004</w:t>
                        </w:r>
                      </w:p>
                      <w:p w14:paraId="3F5C484B" w14:textId="77777777" w:rsidR="000A0049" w:rsidRDefault="000A0049" w:rsidP="001A1610">
                        <w:pPr>
                          <w:pStyle w:val="code"/>
                        </w:pPr>
                        <w:r>
                          <w:t xml:space="preserve">  _line_top inline_asm</w:t>
                        </w:r>
                      </w:p>
                      <w:p w14:paraId="524E2F20" w14:textId="77777777" w:rsidR="000A0049" w:rsidRDefault="000A0049" w:rsidP="001A1610">
                        <w:pPr>
                          <w:pStyle w:val="code"/>
                        </w:pPr>
                        <w:r>
                          <w:t xml:space="preserve">  nop</w:t>
                        </w:r>
                      </w:p>
                      <w:p w14:paraId="1C72BC37" w14:textId="77777777" w:rsidR="000A0049" w:rsidRDefault="000A0049" w:rsidP="001A1610">
                        <w:pPr>
                          <w:pStyle w:val="code"/>
                        </w:pPr>
                        <w:r>
                          <w:t xml:space="preserve">  _line_end inline_asm</w:t>
                        </w:r>
                      </w:p>
                      <w:p w14:paraId="78AB386F" w14:textId="0BF43B0A" w:rsidR="000A0049" w:rsidRDefault="000A0049" w:rsidP="001A1610">
                        <w:pPr>
                          <w:pStyle w:val="code"/>
                        </w:pPr>
                        <w:r>
                          <w:t xml:space="preserve">  call r37, _func2</w:t>
                        </w:r>
                      </w:p>
                      <w:p w14:paraId="5BA0EBD7" w14:textId="2A9C241F" w:rsidR="000A0049" w:rsidRDefault="000A0049" w:rsidP="001A1610">
                        <w:pPr>
                          <w:pStyle w:val="code"/>
                        </w:pPr>
                        <w:r>
                          <w:t xml:space="preserve">  ldi r7, r2, 0x00000004</w:t>
                        </w:r>
                      </w:p>
                      <w:p w14:paraId="47847823" w14:textId="1DDCFBDD" w:rsidR="000A0049" w:rsidRDefault="000A0049" w:rsidP="001A1610">
                        <w:pPr>
                          <w:pStyle w:val="code"/>
                        </w:pPr>
                        <w:r>
                          <w:t xml:space="preserve">  addi r2, r2, 0x00000008</w:t>
                        </w:r>
                      </w:p>
                      <w:p w14:paraId="4001B92C" w14:textId="28A45C79" w:rsidR="000A0049" w:rsidRDefault="000A0049" w:rsidP="001A1610">
                        <w:pPr>
                          <w:pStyle w:val="code"/>
                        </w:pPr>
                        <w:r>
                          <w:t xml:space="preserve">  brar r7</w:t>
                        </w:r>
                      </w:p>
                    </w:txbxContent>
                  </v:textbox>
                </v:shape>
                <v:rect id="正方形/長方形 28" o:spid="_x0000_s1142" style="position:absolute;left:2941;top:6440;width:15903;height:33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sZu78A&#10;AADbAAAADwAAAGRycy9kb3ducmV2LnhtbERPy4rCMBTdC/5DuII7TXWh0jGKD5RuRNQRXV6aa1ts&#10;bkoTtf17sxiY5eG858vGlOJNtSssKxgNIxDEqdUFZwp+L7vBDITzyBpLy6SgJQfLRbczx1jbD5/o&#10;ffaZCCHsYlSQe1/FUro0J4NuaCviwD1sbdAHWGdS1/gJ4aaU4yiaSIMFh4YcK9rklD7PL6NgfTsc&#10;5X0/La4otzZp2+sxMTul+r1m9QPCU+P/xX/uRCsYh7HhS/gBcvE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qxm7vwAAANsAAAAPAAAAAAAAAAAAAAAAAJgCAABkcnMvZG93bnJl&#10;di54bWxQSwUGAAAAAAQABAD1AAAAhAMAAAAA&#10;" filled="f" strokecolor="black [3213]" strokeweight=".5pt">
                  <v:stroke dashstyle="dash"/>
                </v:rect>
                <v:shape id="吹き出し: 四角形 29" o:spid="_x0000_s1143" type="#_x0000_t61" style="position:absolute;left:21625;top:1191;width:25923;height:9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BdMcQA&#10;AADbAAAADwAAAGRycy9kb3ducmV2LnhtbESPQWvCQBSE74L/YXmCt7rRtKVNXUVCbL2V2tDzI/vM&#10;BrNvQ3aj8d93CwWPw8x8w6y3o23FhXrfOFawXCQgiCunG64VlN/7hxcQPiBrbB2Tght52G6mkzVm&#10;2l35iy7HUIsIYZ+hAhNCl0npK0MW/cJ1xNE7ud5iiLKvpe7xGuG2laskeZYWG44LBjvKDVXn42AV&#10;PKWDKfP08H6+yc+m+EmK/cdjqdR8Nu7eQAQawz383z5oBatX+PsSf4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gXTHEAAAA2wAAAA8AAAAAAAAAAAAAAAAAmAIAAGRycy9k&#10;b3ducmV2LnhtbFBLBQYAAAAABAAEAPUAAACJAwAAAAA=&#10;" adj="-1492,17914" fillcolor="white [3212]" strokecolor="black [3213]" strokeweight="1pt">
                  <v:textbox>
                    <w:txbxContent>
                      <w:p w14:paraId="601493CA" w14:textId="69A3F519" w:rsidR="000A0049" w:rsidRPr="002A43E8" w:rsidRDefault="000A0049" w:rsidP="002A43E8">
                        <w:pPr>
                          <w:rPr>
                            <w:color w:val="0D0D0D" w:themeColor="text1" w:themeTint="F2"/>
                            <w:sz w:val="18"/>
                            <w:szCs w:val="18"/>
                          </w:rPr>
                        </w:pPr>
                        <w:r w:rsidRPr="002A43E8">
                          <w:rPr>
                            <w:color w:val="0D0D0D" w:themeColor="text1" w:themeTint="F2"/>
                            <w:sz w:val="18"/>
                            <w:szCs w:val="18"/>
                          </w:rPr>
                          <w:t xml:space="preserve">The register that received parameters in function </w:t>
                        </w:r>
                        <w:r w:rsidRPr="008D59B0">
                          <w:rPr>
                            <w:rFonts w:ascii="Courier New" w:hAnsi="Courier New" w:cs="Courier New"/>
                            <w:color w:val="0D0D0D" w:themeColor="text1" w:themeTint="F2"/>
                            <w:sz w:val="18"/>
                            <w:szCs w:val="18"/>
                          </w:rPr>
                          <w:t>func</w:t>
                        </w:r>
                        <w:r w:rsidRPr="002A43E8">
                          <w:rPr>
                            <w:color w:val="0D0D0D" w:themeColor="text1" w:themeTint="F2"/>
                            <w:sz w:val="18"/>
                            <w:szCs w:val="18"/>
                          </w:rPr>
                          <w:t xml:space="preserve"> and the register that is used to pass arguments in </w:t>
                        </w:r>
                        <w:r w:rsidRPr="001B7802">
                          <w:rPr>
                            <w:color w:val="0D0D0D" w:themeColor="text1" w:themeTint="F2"/>
                            <w:sz w:val="18"/>
                            <w:szCs w:val="18"/>
                          </w:rPr>
                          <w:t xml:space="preserve">function </w:t>
                        </w:r>
                        <w:r w:rsidRPr="001B7802">
                          <w:rPr>
                            <w:rFonts w:ascii="Courier New" w:hAnsi="Courier New" w:cs="Courier New"/>
                            <w:color w:val="0D0D0D" w:themeColor="text1" w:themeTint="F2"/>
                            <w:sz w:val="18"/>
                            <w:szCs w:val="18"/>
                          </w:rPr>
                          <w:t>func2</w:t>
                        </w:r>
                        <w:r w:rsidRPr="001B7802">
                          <w:rPr>
                            <w:color w:val="0D0D0D" w:themeColor="text1" w:themeTint="F2"/>
                            <w:sz w:val="18"/>
                            <w:szCs w:val="18"/>
                          </w:rPr>
                          <w:t xml:space="preserve"> are the same, and clobbers is not used in function </w:t>
                        </w:r>
                        <w:r w:rsidRPr="001B7802">
                          <w:rPr>
                            <w:rFonts w:ascii="Courier New" w:hAnsi="Courier New" w:cs="Courier New"/>
                            <w:color w:val="0D0D0D" w:themeColor="text1" w:themeTint="F2"/>
                            <w:sz w:val="18"/>
                            <w:szCs w:val="18"/>
                          </w:rPr>
                          <w:t>inline_asm</w:t>
                        </w:r>
                        <w:r w:rsidRPr="001B7802">
                          <w:rPr>
                            <w:color w:val="0D0D0D" w:themeColor="text1" w:themeTint="F2"/>
                            <w:sz w:val="18"/>
                            <w:szCs w:val="18"/>
                          </w:rPr>
                          <w:t>. Therefore, instructions for setting arguments</w:t>
                        </w:r>
                        <w:r w:rsidRPr="002A43E8">
                          <w:rPr>
                            <w:color w:val="0D0D0D" w:themeColor="text1" w:themeTint="F2"/>
                            <w:sz w:val="18"/>
                            <w:szCs w:val="18"/>
                          </w:rPr>
                          <w:t xml:space="preserve"> in function </w:t>
                        </w:r>
                        <w:r w:rsidRPr="008D59B0">
                          <w:rPr>
                            <w:rFonts w:ascii="Courier New" w:hAnsi="Courier New" w:cs="Courier New"/>
                            <w:color w:val="0D0D0D" w:themeColor="text1" w:themeTint="F2"/>
                            <w:sz w:val="18"/>
                            <w:szCs w:val="18"/>
                          </w:rPr>
                          <w:t>func2</w:t>
                        </w:r>
                        <w:r w:rsidRPr="002A43E8">
                          <w:rPr>
                            <w:color w:val="0D0D0D" w:themeColor="text1" w:themeTint="F2"/>
                            <w:sz w:val="18"/>
                            <w:szCs w:val="18"/>
                          </w:rPr>
                          <w:t xml:space="preserve"> are omitted.</w:t>
                        </w:r>
                      </w:p>
                    </w:txbxContent>
                  </v:textbox>
                </v:shape>
                <w10:anchorlock/>
              </v:group>
            </w:pict>
          </mc:Fallback>
        </mc:AlternateContent>
      </w:r>
    </w:p>
    <w:p w14:paraId="179D9B43" w14:textId="77777777" w:rsidR="001A1610" w:rsidRDefault="001A1610" w:rsidP="00840F0F"/>
    <w:p w14:paraId="145A1EF4" w14:textId="77777777" w:rsidR="006C4379" w:rsidRDefault="006C4379" w:rsidP="006C4379">
      <w:pPr>
        <w:pStyle w:val="Level1unordered"/>
      </w:pPr>
      <w:r>
        <w:br w:type="page"/>
      </w:r>
    </w:p>
    <w:p w14:paraId="6062204D" w14:textId="77777777" w:rsidR="006C4379" w:rsidRDefault="006C4379" w:rsidP="006C4379">
      <w:pPr>
        <w:pStyle w:val="Level1unordered"/>
      </w:pPr>
      <w:r w:rsidRPr="006C4379">
        <w:lastRenderedPageBreak/>
        <w:t>Example (function inline_asm rewrites only some caller saved registers)</w:t>
      </w:r>
    </w:p>
    <w:p w14:paraId="2F7E0383" w14:textId="77777777" w:rsidR="006C4379" w:rsidRDefault="006C4379" w:rsidP="006C4379">
      <w:pPr>
        <w:pStyle w:val="Level1cont"/>
      </w:pPr>
      <w:r w:rsidRPr="006C4379">
        <w:t>C program:</w:t>
      </w:r>
    </w:p>
    <w:p w14:paraId="105994C1" w14:textId="77777777" w:rsidR="006C4379" w:rsidRDefault="006C4379" w:rsidP="006C4379">
      <w:pPr>
        <w:pStyle w:val="boxb"/>
      </w:pPr>
      <w:r>
        <w:rPr>
          <w:lang w:eastAsia="ja-JP"/>
        </w:rPr>
        <mc:AlternateContent>
          <mc:Choice Requires="wpc">
            <w:drawing>
              <wp:inline distT="0" distB="0" distL="0" distR="0" wp14:anchorId="322B8169" wp14:editId="4A107169">
                <wp:extent cx="6209665" cy="2027582"/>
                <wp:effectExtent l="0" t="0" r="0" b="0"/>
                <wp:docPr id="32" name="キャンバス 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 name="テキスト ボックス 33"/>
                        <wps:cNvSpPr txBox="1"/>
                        <wps:spPr>
                          <a:xfrm>
                            <a:off x="318037" y="47707"/>
                            <a:ext cx="3586038" cy="1916265"/>
                          </a:xfrm>
                          <a:prstGeom prst="rect">
                            <a:avLst/>
                          </a:prstGeom>
                          <a:solidFill>
                            <a:schemeClr val="lt1"/>
                          </a:solidFill>
                          <a:ln w="6350">
                            <a:solidFill>
                              <a:prstClr val="black"/>
                            </a:solidFill>
                          </a:ln>
                        </wps:spPr>
                        <wps:txbx>
                          <w:txbxContent>
                            <w:p w14:paraId="32BF5410" w14:textId="39061673" w:rsidR="000A0049" w:rsidRDefault="000A0049" w:rsidP="006C4379">
                              <w:pPr>
                                <w:pStyle w:val="code"/>
                              </w:pPr>
                              <w:r>
                                <w:t>#pragma inline_asm func_add(clobbers=r7-r16,r18)</w:t>
                              </w:r>
                            </w:p>
                            <w:p w14:paraId="7108BEB4" w14:textId="71DA24EA" w:rsidR="000A0049" w:rsidRDefault="00630B32" w:rsidP="006C4379">
                              <w:pPr>
                                <w:pStyle w:val="code"/>
                              </w:pPr>
                              <w:r>
                                <w:t xml:space="preserve">Static </w:t>
                              </w:r>
                              <w:r w:rsidR="000A0049">
                                <w:t>int func_add(int a, int b) {</w:t>
                              </w:r>
                            </w:p>
                            <w:p w14:paraId="7788F7DF" w14:textId="77777777" w:rsidR="000A0049" w:rsidRDefault="000A0049" w:rsidP="006C4379">
                              <w:pPr>
                                <w:pStyle w:val="code"/>
                              </w:pPr>
                              <w:r>
                                <w:t xml:space="preserve">  mov r7, r16</w:t>
                              </w:r>
                            </w:p>
                            <w:p w14:paraId="5C9A2936" w14:textId="77777777" w:rsidR="000A0049" w:rsidRDefault="000A0049" w:rsidP="006C4379">
                              <w:pPr>
                                <w:pStyle w:val="code"/>
                              </w:pPr>
                              <w:r>
                                <w:t xml:space="preserve">  add r18, r17, r7</w:t>
                              </w:r>
                            </w:p>
                            <w:p w14:paraId="212BD88E" w14:textId="77777777" w:rsidR="000A0049" w:rsidRDefault="000A0049" w:rsidP="006C4379">
                              <w:pPr>
                                <w:pStyle w:val="code"/>
                              </w:pPr>
                              <w:r>
                                <w:t xml:space="preserve">  mov r16, r18</w:t>
                              </w:r>
                            </w:p>
                            <w:p w14:paraId="2A1F948E" w14:textId="77777777" w:rsidR="000A0049" w:rsidRDefault="000A0049" w:rsidP="006C4379">
                              <w:pPr>
                                <w:pStyle w:val="code"/>
                              </w:pPr>
                              <w:r>
                                <w:t>}</w:t>
                              </w:r>
                            </w:p>
                            <w:p w14:paraId="1892E4AE" w14:textId="77777777" w:rsidR="000A0049" w:rsidRDefault="000A0049" w:rsidP="006C4379">
                              <w:pPr>
                                <w:pStyle w:val="code"/>
                              </w:pPr>
                            </w:p>
                            <w:p w14:paraId="565B9990" w14:textId="77777777" w:rsidR="000A0049" w:rsidRDefault="000A0049" w:rsidP="006C4379">
                              <w:pPr>
                                <w:pStyle w:val="code"/>
                              </w:pPr>
                              <w:r>
                                <w:t>void func2(int, int, int, int);</w:t>
                              </w:r>
                            </w:p>
                            <w:p w14:paraId="131F058D" w14:textId="77777777" w:rsidR="000A0049" w:rsidRDefault="000A0049" w:rsidP="006C4379">
                              <w:pPr>
                                <w:pStyle w:val="code"/>
                              </w:pPr>
                              <w:r>
                                <w:t>void func(int a, int b, int c, int d) {</w:t>
                              </w:r>
                            </w:p>
                            <w:p w14:paraId="2824BCB4" w14:textId="77777777" w:rsidR="000A0049" w:rsidRDefault="000A0049" w:rsidP="006C4379">
                              <w:pPr>
                                <w:pStyle w:val="code"/>
                              </w:pPr>
                              <w:r>
                                <w:t xml:space="preserve">  a = func_add(a, b);</w:t>
                              </w:r>
                            </w:p>
                            <w:p w14:paraId="24680E00" w14:textId="77777777" w:rsidR="000A0049" w:rsidRDefault="000A0049" w:rsidP="006C4379">
                              <w:pPr>
                                <w:pStyle w:val="code"/>
                              </w:pPr>
                              <w:r>
                                <w:t xml:space="preserve">  func2(a, b, c, d);</w:t>
                              </w:r>
                            </w:p>
                            <w:p w14:paraId="46EDC9DA" w14:textId="77777777" w:rsidR="000A0049" w:rsidRDefault="000A0049" w:rsidP="006C4379">
                              <w:pPr>
                                <w:pStyle w:val="code"/>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22B8169" id="キャンバス 32" o:spid="_x0000_s1144" editas="canvas" style="width:488.95pt;height:159.65pt;mso-position-horizontal-relative:char;mso-position-vertical-relative:line" coordsize="62096,20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">
                <v:shape id="_x0000_s1145" type="#_x0000_t75" style="position:absolute;width:62096;height:20275;visibility:visible;mso-wrap-style:square">
                  <v:fill o:detectmouseclick="t"/>
                  <v:path o:connecttype="none"/>
                </v:shape>
                <v:shape id="テキスト ボックス 33" o:spid="_x0000_s1146" type="#_x0000_t202" style="position:absolute;left:3180;top:477;width:35860;height:191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CpdcIA&#10;AADbAAAADwAAAGRycy9kb3ducmV2LnhtbESPQWsCMRSE74X+h/AK3mq2FWS7GqUtKgVPtaXnx+aZ&#10;BDcvS5Ku679vBKHHYWa+YZbr0XdioJhcYAVP0woEcRu0Y6Pg+2v7WINIGVljF5gUXCjBenV/t8RG&#10;hzN/0nDIRhQIpwYV2Jz7RsrUWvKYpqEnLt4xRI+5yGikjngucN/J56qaS4+Oy4LFnt4ttafDr1ew&#10;eTMvpq0x2k2tnRvGn+Pe7JSaPIyvCxCZxvwfvrU/tILZDK5fy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MKl1wgAAANsAAAAPAAAAAAAAAAAAAAAAAJgCAABkcnMvZG93&#10;bnJldi54bWxQSwUGAAAAAAQABAD1AAAAhwMAAAAA&#10;" fillcolor="white [3201]" strokeweight=".5pt">
                  <v:textbox>
                    <w:txbxContent>
                      <w:p w14:paraId="32BF5410" w14:textId="39061673" w:rsidR="000A0049" w:rsidRDefault="000A0049" w:rsidP="006C4379">
                        <w:pPr>
                          <w:pStyle w:val="code"/>
                        </w:pPr>
                        <w:r>
                          <w:t>#pragma inline_asm func_add(clobbers=r7-r16,r18)</w:t>
                        </w:r>
                      </w:p>
                      <w:p w14:paraId="7108BEB4" w14:textId="71DA24EA" w:rsidR="000A0049" w:rsidRDefault="00630B32" w:rsidP="006C4379">
                        <w:pPr>
                          <w:pStyle w:val="code"/>
                        </w:pPr>
                        <w:r>
                          <w:t xml:space="preserve">Static </w:t>
                        </w:r>
                        <w:r w:rsidR="000A0049">
                          <w:t>int func_add(int a, int b) {</w:t>
                        </w:r>
                      </w:p>
                      <w:p w14:paraId="7788F7DF" w14:textId="77777777" w:rsidR="000A0049" w:rsidRDefault="000A0049" w:rsidP="006C4379">
                        <w:pPr>
                          <w:pStyle w:val="code"/>
                        </w:pPr>
                        <w:r>
                          <w:t xml:space="preserve">  mov r7, r16</w:t>
                        </w:r>
                      </w:p>
                      <w:p w14:paraId="5C9A2936" w14:textId="77777777" w:rsidR="000A0049" w:rsidRDefault="000A0049" w:rsidP="006C4379">
                        <w:pPr>
                          <w:pStyle w:val="code"/>
                        </w:pPr>
                        <w:r>
                          <w:t xml:space="preserve">  add r18, r17, r7</w:t>
                        </w:r>
                      </w:p>
                      <w:p w14:paraId="212BD88E" w14:textId="77777777" w:rsidR="000A0049" w:rsidRDefault="000A0049" w:rsidP="006C4379">
                        <w:pPr>
                          <w:pStyle w:val="code"/>
                        </w:pPr>
                        <w:r>
                          <w:t xml:space="preserve">  mov r16, r18</w:t>
                        </w:r>
                      </w:p>
                      <w:p w14:paraId="2A1F948E" w14:textId="77777777" w:rsidR="000A0049" w:rsidRDefault="000A0049" w:rsidP="006C4379">
                        <w:pPr>
                          <w:pStyle w:val="code"/>
                        </w:pPr>
                        <w:r>
                          <w:t>}</w:t>
                        </w:r>
                      </w:p>
                      <w:p w14:paraId="1892E4AE" w14:textId="77777777" w:rsidR="000A0049" w:rsidRDefault="000A0049" w:rsidP="006C4379">
                        <w:pPr>
                          <w:pStyle w:val="code"/>
                        </w:pPr>
                      </w:p>
                      <w:p w14:paraId="565B9990" w14:textId="77777777" w:rsidR="000A0049" w:rsidRDefault="000A0049" w:rsidP="006C4379">
                        <w:pPr>
                          <w:pStyle w:val="code"/>
                        </w:pPr>
                        <w:r>
                          <w:t>void func2(int, int, int, int);</w:t>
                        </w:r>
                      </w:p>
                      <w:p w14:paraId="131F058D" w14:textId="77777777" w:rsidR="000A0049" w:rsidRDefault="000A0049" w:rsidP="006C4379">
                        <w:pPr>
                          <w:pStyle w:val="code"/>
                        </w:pPr>
                        <w:r>
                          <w:t>void func(int a, int b, int c, int d) {</w:t>
                        </w:r>
                      </w:p>
                      <w:p w14:paraId="2824BCB4" w14:textId="77777777" w:rsidR="000A0049" w:rsidRDefault="000A0049" w:rsidP="006C4379">
                        <w:pPr>
                          <w:pStyle w:val="code"/>
                        </w:pPr>
                        <w:r>
                          <w:t xml:space="preserve">  a = func_add(a, b);</w:t>
                        </w:r>
                      </w:p>
                      <w:p w14:paraId="24680E00" w14:textId="77777777" w:rsidR="000A0049" w:rsidRDefault="000A0049" w:rsidP="006C4379">
                        <w:pPr>
                          <w:pStyle w:val="code"/>
                        </w:pPr>
                        <w:r>
                          <w:t xml:space="preserve">  func2(a, b, c, d);</w:t>
                        </w:r>
                      </w:p>
                      <w:p w14:paraId="46EDC9DA" w14:textId="77777777" w:rsidR="000A0049" w:rsidRDefault="000A0049" w:rsidP="006C4379">
                        <w:pPr>
                          <w:pStyle w:val="code"/>
                        </w:pPr>
                        <w:r>
                          <w:t>}</w:t>
                        </w:r>
                      </w:p>
                    </w:txbxContent>
                  </v:textbox>
                </v:shape>
                <w10:anchorlock/>
              </v:group>
            </w:pict>
          </mc:Fallback>
        </mc:AlternateContent>
      </w:r>
    </w:p>
    <w:p w14:paraId="57AC739F" w14:textId="77777777" w:rsidR="006C4379" w:rsidRDefault="006C4379" w:rsidP="00840F0F"/>
    <w:p w14:paraId="0DDC8DDB" w14:textId="77777777" w:rsidR="006C4379" w:rsidRDefault="006C4379" w:rsidP="006C4379">
      <w:pPr>
        <w:pStyle w:val="Level1cont"/>
      </w:pPr>
      <w:r w:rsidRPr="006C4379">
        <w:t>Assembly language source code example as a result of compilation:</w:t>
      </w:r>
    </w:p>
    <w:p w14:paraId="613ABE08" w14:textId="77777777" w:rsidR="006C4379" w:rsidRDefault="006C4379" w:rsidP="006C4379">
      <w:pPr>
        <w:pStyle w:val="boxb"/>
      </w:pPr>
      <w:r>
        <w:rPr>
          <w:lang w:eastAsia="ja-JP"/>
        </w:rPr>
        <mc:AlternateContent>
          <mc:Choice Requires="wpc">
            <w:drawing>
              <wp:inline distT="0" distB="0" distL="0" distR="0" wp14:anchorId="73DBA1EF" wp14:editId="4BE03107">
                <wp:extent cx="6169660" cy="2321781"/>
                <wp:effectExtent l="0" t="0" r="0" b="2540"/>
                <wp:docPr id="34" name="キャンバス 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テキスト ボックス 35"/>
                        <wps:cNvSpPr txBox="1"/>
                        <wps:spPr>
                          <a:xfrm>
                            <a:off x="310056" y="55659"/>
                            <a:ext cx="3609938" cy="2210463"/>
                          </a:xfrm>
                          <a:prstGeom prst="rect">
                            <a:avLst/>
                          </a:prstGeom>
                          <a:solidFill>
                            <a:schemeClr val="lt1"/>
                          </a:solidFill>
                          <a:ln w="6350">
                            <a:solidFill>
                              <a:prstClr val="black"/>
                            </a:solidFill>
                          </a:ln>
                        </wps:spPr>
                        <wps:txbx>
                          <w:txbxContent>
                            <w:p w14:paraId="6FACE11D" w14:textId="77777777" w:rsidR="000A0049" w:rsidRDefault="000A0049" w:rsidP="006C4379">
                              <w:pPr>
                                <w:pStyle w:val="code"/>
                              </w:pPr>
                              <w:r>
                                <w:t>_func:</w:t>
                              </w:r>
                            </w:p>
                            <w:p w14:paraId="56450BFF" w14:textId="42B65C97" w:rsidR="000A0049" w:rsidRDefault="000A0049" w:rsidP="006C4379">
                              <w:pPr>
                                <w:pStyle w:val="code"/>
                              </w:pPr>
                              <w:r>
                                <w:t xml:space="preserve">  addi r2, r2, </w:t>
                              </w:r>
                              <w:r w:rsidRPr="00425ECE">
                                <w:t>0xFFFFFFF8</w:t>
                              </w:r>
                            </w:p>
                            <w:p w14:paraId="31EA1638" w14:textId="61BCD248" w:rsidR="000A0049" w:rsidRDefault="000A0049" w:rsidP="006C4379">
                              <w:pPr>
                                <w:pStyle w:val="code"/>
                              </w:pPr>
                              <w:r>
                                <w:t xml:space="preserve">  sti r31, r2, 0x00000004</w:t>
                              </w:r>
                            </w:p>
                            <w:p w14:paraId="7C634159" w14:textId="77777777" w:rsidR="000A0049" w:rsidRDefault="000A0049" w:rsidP="006C4379">
                              <w:pPr>
                                <w:pStyle w:val="code"/>
                              </w:pPr>
                              <w:r>
                                <w:t xml:space="preserve">  mov r20, r18</w:t>
                              </w:r>
                            </w:p>
                            <w:p w14:paraId="06CEFFD4" w14:textId="77777777" w:rsidR="000A0049" w:rsidRDefault="000A0049" w:rsidP="006C4379">
                              <w:pPr>
                                <w:pStyle w:val="code"/>
                              </w:pPr>
                              <w:r>
                                <w:t xml:space="preserve">  _line_top inline_asm</w:t>
                              </w:r>
                            </w:p>
                            <w:p w14:paraId="4E390B4E" w14:textId="77777777" w:rsidR="000A0049" w:rsidRDefault="000A0049" w:rsidP="006C4379">
                              <w:pPr>
                                <w:pStyle w:val="code"/>
                              </w:pPr>
                              <w:r>
                                <w:t xml:space="preserve">  mov r7, r16</w:t>
                              </w:r>
                            </w:p>
                            <w:p w14:paraId="7D739E60" w14:textId="77777777" w:rsidR="000A0049" w:rsidRDefault="000A0049" w:rsidP="006C4379">
                              <w:pPr>
                                <w:pStyle w:val="code"/>
                              </w:pPr>
                              <w:r>
                                <w:t xml:space="preserve">  add r18, r17, r7</w:t>
                              </w:r>
                            </w:p>
                            <w:p w14:paraId="578FD06B" w14:textId="77777777" w:rsidR="000A0049" w:rsidRDefault="000A0049" w:rsidP="006C4379">
                              <w:pPr>
                                <w:pStyle w:val="code"/>
                              </w:pPr>
                              <w:r>
                                <w:t xml:space="preserve">  mov r16, r18</w:t>
                              </w:r>
                            </w:p>
                            <w:p w14:paraId="433B8957" w14:textId="77777777" w:rsidR="000A0049" w:rsidRDefault="000A0049" w:rsidP="006C4379">
                              <w:pPr>
                                <w:pStyle w:val="code"/>
                              </w:pPr>
                              <w:r>
                                <w:t xml:space="preserve">  _line_end inline_asm</w:t>
                              </w:r>
                            </w:p>
                            <w:p w14:paraId="5E109ABB" w14:textId="77777777" w:rsidR="000A0049" w:rsidRDefault="000A0049" w:rsidP="006C4379">
                              <w:pPr>
                                <w:pStyle w:val="code"/>
                              </w:pPr>
                              <w:r>
                                <w:t xml:space="preserve">  mov r18, r20</w:t>
                              </w:r>
                            </w:p>
                            <w:p w14:paraId="3E0CE6C1" w14:textId="4C9E63C0" w:rsidR="000A0049" w:rsidRDefault="000A0049" w:rsidP="006C4379">
                              <w:pPr>
                                <w:pStyle w:val="code"/>
                              </w:pPr>
                              <w:r>
                                <w:t xml:space="preserve">  call r7, _func2</w:t>
                              </w:r>
                            </w:p>
                            <w:p w14:paraId="0FFD4665" w14:textId="3334F58C" w:rsidR="000A0049" w:rsidRDefault="000A0049" w:rsidP="006C4379">
                              <w:pPr>
                                <w:pStyle w:val="code"/>
                              </w:pPr>
                              <w:r>
                                <w:t xml:space="preserve">  ldi r7, r2, 0x00000004</w:t>
                              </w:r>
                            </w:p>
                            <w:p w14:paraId="028240B9" w14:textId="1111EBB9" w:rsidR="000A0049" w:rsidRDefault="000A0049" w:rsidP="006C4379">
                              <w:pPr>
                                <w:pStyle w:val="code"/>
                              </w:pPr>
                              <w:r>
                                <w:t xml:space="preserve">  addi r2, r2, 0x00000008</w:t>
                              </w:r>
                            </w:p>
                            <w:p w14:paraId="59F9BD3E" w14:textId="72B6247B" w:rsidR="000A0049" w:rsidRDefault="000A0049" w:rsidP="006C4379">
                              <w:pPr>
                                <w:pStyle w:val="code"/>
                              </w:pPr>
                              <w:r>
                                <w:t xml:space="preserve">  brar r7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正方形/長方形 36"/>
                        <wps:cNvSpPr/>
                        <wps:spPr>
                          <a:xfrm>
                            <a:off x="461094" y="795132"/>
                            <a:ext cx="1614156" cy="612250"/>
                          </a:xfrm>
                          <a:prstGeom prst="rect">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吹き出し: 四角形 37"/>
                        <wps:cNvSpPr/>
                        <wps:spPr>
                          <a:xfrm>
                            <a:off x="2329020" y="620202"/>
                            <a:ext cx="2473570" cy="818984"/>
                          </a:xfrm>
                          <a:prstGeom prst="wedgeRectCallout">
                            <a:avLst>
                              <a:gd name="adj1" fmla="val -58140"/>
                              <a:gd name="adj2" fmla="val 30461"/>
                            </a:avLst>
                          </a:prstGeom>
                          <a:solidFill>
                            <a:schemeClr val="bg1"/>
                          </a:solidFill>
                          <a:ln w="12700">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14:paraId="43B4D61E" w14:textId="3716DF16" w:rsidR="000A0049" w:rsidRPr="002A43E8" w:rsidRDefault="000A0049" w:rsidP="002A43E8">
                              <w:pPr>
                                <w:rPr>
                                  <w:color w:val="0D0D0D" w:themeColor="text1" w:themeTint="F2"/>
                                  <w:sz w:val="18"/>
                                  <w:szCs w:val="18"/>
                                </w:rPr>
                              </w:pPr>
                              <w:r w:rsidRPr="002A43E8">
                                <w:rPr>
                                  <w:color w:val="0D0D0D" w:themeColor="text1" w:themeTint="F2"/>
                                  <w:sz w:val="18"/>
                                  <w:szCs w:val="18"/>
                                </w:rPr>
                                <w:t xml:space="preserve">Because </w:t>
                              </w:r>
                              <w:r w:rsidRPr="00387A2E">
                                <w:rPr>
                                  <w:rFonts w:ascii="Courier New" w:hAnsi="Courier New" w:cs="Courier New"/>
                                  <w:color w:val="0D0D0D" w:themeColor="text1" w:themeTint="F2"/>
                                  <w:sz w:val="18"/>
                                  <w:szCs w:val="18"/>
                                </w:rPr>
                                <w:t>r7</w:t>
                              </w:r>
                              <w:r w:rsidRPr="002A43E8">
                                <w:rPr>
                                  <w:color w:val="0D0D0D" w:themeColor="text1" w:themeTint="F2"/>
                                  <w:sz w:val="18"/>
                                  <w:szCs w:val="18"/>
                                </w:rPr>
                                <w:t xml:space="preserve">, </w:t>
                              </w:r>
                              <w:r w:rsidRPr="00387A2E">
                                <w:rPr>
                                  <w:rFonts w:ascii="Courier New" w:hAnsi="Courier New" w:cs="Courier New"/>
                                  <w:color w:val="0D0D0D" w:themeColor="text1" w:themeTint="F2"/>
                                  <w:sz w:val="18"/>
                                  <w:szCs w:val="18"/>
                                </w:rPr>
                                <w:t>r16</w:t>
                              </w:r>
                              <w:r w:rsidRPr="002A43E8">
                                <w:rPr>
                                  <w:color w:val="0D0D0D" w:themeColor="text1" w:themeTint="F2"/>
                                  <w:sz w:val="18"/>
                                  <w:szCs w:val="18"/>
                                </w:rPr>
                                <w:t xml:space="preserve">, and </w:t>
                              </w:r>
                              <w:r w:rsidRPr="00387A2E">
                                <w:rPr>
                                  <w:rFonts w:ascii="Courier New" w:hAnsi="Courier New" w:cs="Courier New"/>
                                  <w:color w:val="0D0D0D" w:themeColor="text1" w:themeTint="F2"/>
                                  <w:sz w:val="18"/>
                                  <w:szCs w:val="18"/>
                                </w:rPr>
                                <w:t>r18</w:t>
                              </w:r>
                              <w:r w:rsidRPr="002A43E8">
                                <w:rPr>
                                  <w:color w:val="0D0D0D" w:themeColor="text1" w:themeTint="F2"/>
                                  <w:sz w:val="18"/>
                                  <w:szCs w:val="18"/>
                                </w:rPr>
                                <w:t xml:space="preserve"> are specified as </w:t>
                              </w:r>
                              <w:r w:rsidRPr="001B7802">
                                <w:rPr>
                                  <w:rFonts w:ascii="Courier New" w:hAnsi="Courier New" w:cs="Courier New"/>
                                  <w:color w:val="0D0D0D" w:themeColor="text1" w:themeTint="F2"/>
                                  <w:sz w:val="18"/>
                                  <w:szCs w:val="18"/>
                                </w:rPr>
                                <w:t>clobbers</w:t>
                              </w:r>
                              <w:r w:rsidRPr="001B7802">
                                <w:rPr>
                                  <w:color w:val="0D0D0D" w:themeColor="text1" w:themeTint="F2"/>
                                  <w:sz w:val="18"/>
                                  <w:szCs w:val="18"/>
                                </w:rPr>
                                <w:t xml:space="preserve"> in function </w:t>
                              </w:r>
                              <w:r w:rsidRPr="001B7802">
                                <w:rPr>
                                  <w:rFonts w:ascii="Courier New" w:hAnsi="Courier New" w:cs="Courier New"/>
                                  <w:color w:val="0D0D0D" w:themeColor="text1" w:themeTint="F2"/>
                                  <w:sz w:val="18"/>
                                  <w:szCs w:val="18"/>
                                </w:rPr>
                                <w:t>inline_asm</w:t>
                              </w:r>
                              <w:r w:rsidRPr="001B7802">
                                <w:rPr>
                                  <w:color w:val="0D0D0D" w:themeColor="text1" w:themeTint="F2"/>
                                  <w:sz w:val="18"/>
                                  <w:szCs w:val="18"/>
                                </w:rPr>
                                <w:t xml:space="preserve">, in the code for setting arguments in function </w:t>
                              </w:r>
                              <w:r w:rsidRPr="001B7802">
                                <w:rPr>
                                  <w:rFonts w:ascii="Courier New" w:hAnsi="Courier New" w:cs="Courier New"/>
                                  <w:color w:val="0D0D0D" w:themeColor="text1" w:themeTint="F2"/>
                                  <w:sz w:val="18"/>
                                  <w:szCs w:val="18"/>
                                </w:rPr>
                                <w:t>func2</w:t>
                              </w:r>
                              <w:r w:rsidRPr="001B7802">
                                <w:rPr>
                                  <w:color w:val="0D0D0D" w:themeColor="text1" w:themeTint="F2"/>
                                  <w:sz w:val="18"/>
                                  <w:szCs w:val="18"/>
                                </w:rPr>
                                <w:t xml:space="preserve">, the code for setting arguments in </w:t>
                              </w:r>
                              <w:r w:rsidRPr="001B7802">
                                <w:rPr>
                                  <w:rFonts w:ascii="Courier New" w:hAnsi="Courier New" w:cs="Courier New"/>
                                  <w:color w:val="0D0D0D" w:themeColor="text1" w:themeTint="F2"/>
                                  <w:sz w:val="18"/>
                                  <w:szCs w:val="18"/>
                                </w:rPr>
                                <w:t>r17</w:t>
                              </w:r>
                              <w:r w:rsidRPr="001B7802">
                                <w:rPr>
                                  <w:color w:val="0D0D0D" w:themeColor="text1" w:themeTint="F2"/>
                                  <w:sz w:val="18"/>
                                  <w:szCs w:val="18"/>
                                </w:rPr>
                                <w:t xml:space="preserve"> and </w:t>
                              </w:r>
                              <w:r w:rsidRPr="001B7802">
                                <w:rPr>
                                  <w:rFonts w:ascii="Courier New" w:hAnsi="Courier New" w:cs="Courier New"/>
                                  <w:color w:val="0D0D0D" w:themeColor="text1" w:themeTint="F2"/>
                                  <w:sz w:val="18"/>
                                  <w:szCs w:val="18"/>
                                </w:rPr>
                                <w:t>r19</w:t>
                              </w:r>
                              <w:r w:rsidRPr="001B7802">
                                <w:rPr>
                                  <w:color w:val="0D0D0D" w:themeColor="text1" w:themeTint="F2"/>
                                  <w:sz w:val="18"/>
                                  <w:szCs w:val="18"/>
                                </w:rPr>
                                <w:t xml:space="preserve"> is omitted.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3DBA1EF" id="キャンバス 34" o:spid="_x0000_s1147" editas="canvas" style="width:485.8pt;height:182.8pt;mso-position-horizontal-relative:char;mso-position-vertical-relative:line" coordsize="61696,23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">
                <v:shape id="_x0000_s1148" type="#_x0000_t75" style="position:absolute;width:61696;height:23215;visibility:visible;mso-wrap-style:square">
                  <v:fill o:detectmouseclick="t"/>
                  <v:path o:connecttype="none"/>
                </v:shape>
                <v:shape id="テキスト ボックス 35" o:spid="_x0000_s1149" type="#_x0000_t202" style="position:absolute;left:3100;top:556;width:36099;height:22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UmsIA&#10;AADbAAAADwAAAGRycy9kb3ducmV2LnhtbESPQUsDMRSE74L/ITzBm81qqa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lZSawgAAANsAAAAPAAAAAAAAAAAAAAAAAJgCAABkcnMvZG93&#10;bnJldi54bWxQSwUGAAAAAAQABAD1AAAAhwMAAAAA&#10;" fillcolor="white [3201]" strokeweight=".5pt">
                  <v:textbox>
                    <w:txbxContent>
                      <w:p w14:paraId="6FACE11D" w14:textId="77777777" w:rsidR="000A0049" w:rsidRDefault="000A0049" w:rsidP="006C4379">
                        <w:pPr>
                          <w:pStyle w:val="code"/>
                        </w:pPr>
                        <w:r>
                          <w:t>_func:</w:t>
                        </w:r>
                      </w:p>
                      <w:p w14:paraId="56450BFF" w14:textId="42B65C97" w:rsidR="000A0049" w:rsidRDefault="000A0049" w:rsidP="006C4379">
                        <w:pPr>
                          <w:pStyle w:val="code"/>
                        </w:pPr>
                        <w:r>
                          <w:t xml:space="preserve">  addi r2, r2, </w:t>
                        </w:r>
                        <w:r w:rsidRPr="00425ECE">
                          <w:t>0xFFFFFFF8</w:t>
                        </w:r>
                      </w:p>
                      <w:p w14:paraId="31EA1638" w14:textId="61BCD248" w:rsidR="000A0049" w:rsidRDefault="000A0049" w:rsidP="006C4379">
                        <w:pPr>
                          <w:pStyle w:val="code"/>
                        </w:pPr>
                        <w:r>
                          <w:t xml:space="preserve">  sti r31, r2, 0x00000004</w:t>
                        </w:r>
                      </w:p>
                      <w:p w14:paraId="7C634159" w14:textId="77777777" w:rsidR="000A0049" w:rsidRDefault="000A0049" w:rsidP="006C4379">
                        <w:pPr>
                          <w:pStyle w:val="code"/>
                        </w:pPr>
                        <w:r>
                          <w:t xml:space="preserve">  mov r20, r18</w:t>
                        </w:r>
                      </w:p>
                      <w:p w14:paraId="06CEFFD4" w14:textId="77777777" w:rsidR="000A0049" w:rsidRDefault="000A0049" w:rsidP="006C4379">
                        <w:pPr>
                          <w:pStyle w:val="code"/>
                        </w:pPr>
                        <w:r>
                          <w:t xml:space="preserve">  _line_top inline_asm</w:t>
                        </w:r>
                      </w:p>
                      <w:p w14:paraId="4E390B4E" w14:textId="77777777" w:rsidR="000A0049" w:rsidRDefault="000A0049" w:rsidP="006C4379">
                        <w:pPr>
                          <w:pStyle w:val="code"/>
                        </w:pPr>
                        <w:r>
                          <w:t xml:space="preserve">  mov r7, r16</w:t>
                        </w:r>
                      </w:p>
                      <w:p w14:paraId="7D739E60" w14:textId="77777777" w:rsidR="000A0049" w:rsidRDefault="000A0049" w:rsidP="006C4379">
                        <w:pPr>
                          <w:pStyle w:val="code"/>
                        </w:pPr>
                        <w:r>
                          <w:t xml:space="preserve">  add r18, r17, r7</w:t>
                        </w:r>
                      </w:p>
                      <w:p w14:paraId="578FD06B" w14:textId="77777777" w:rsidR="000A0049" w:rsidRDefault="000A0049" w:rsidP="006C4379">
                        <w:pPr>
                          <w:pStyle w:val="code"/>
                        </w:pPr>
                        <w:r>
                          <w:t xml:space="preserve">  mov r16, r18</w:t>
                        </w:r>
                      </w:p>
                      <w:p w14:paraId="433B8957" w14:textId="77777777" w:rsidR="000A0049" w:rsidRDefault="000A0049" w:rsidP="006C4379">
                        <w:pPr>
                          <w:pStyle w:val="code"/>
                        </w:pPr>
                        <w:r>
                          <w:t xml:space="preserve">  _line_end inline_asm</w:t>
                        </w:r>
                      </w:p>
                      <w:p w14:paraId="5E109ABB" w14:textId="77777777" w:rsidR="000A0049" w:rsidRDefault="000A0049" w:rsidP="006C4379">
                        <w:pPr>
                          <w:pStyle w:val="code"/>
                        </w:pPr>
                        <w:r>
                          <w:t xml:space="preserve">  mov r18, r20</w:t>
                        </w:r>
                      </w:p>
                      <w:p w14:paraId="3E0CE6C1" w14:textId="4C9E63C0" w:rsidR="000A0049" w:rsidRDefault="000A0049" w:rsidP="006C4379">
                        <w:pPr>
                          <w:pStyle w:val="code"/>
                        </w:pPr>
                        <w:r>
                          <w:t xml:space="preserve">  call r7, _func2</w:t>
                        </w:r>
                      </w:p>
                      <w:p w14:paraId="0FFD4665" w14:textId="3334F58C" w:rsidR="000A0049" w:rsidRDefault="000A0049" w:rsidP="006C4379">
                        <w:pPr>
                          <w:pStyle w:val="code"/>
                        </w:pPr>
                        <w:r>
                          <w:t xml:space="preserve">  ldi r7, r2, 0x00000004</w:t>
                        </w:r>
                      </w:p>
                      <w:p w14:paraId="028240B9" w14:textId="1111EBB9" w:rsidR="000A0049" w:rsidRDefault="000A0049" w:rsidP="006C4379">
                        <w:pPr>
                          <w:pStyle w:val="code"/>
                        </w:pPr>
                        <w:r>
                          <w:t xml:space="preserve">  addi r2, r2, 0x00000008</w:t>
                        </w:r>
                      </w:p>
                      <w:p w14:paraId="59F9BD3E" w14:textId="72B6247B" w:rsidR="000A0049" w:rsidRDefault="000A0049" w:rsidP="006C4379">
                        <w:pPr>
                          <w:pStyle w:val="code"/>
                        </w:pPr>
                        <w:r>
                          <w:t xml:space="preserve">  brar r7</w:t>
                        </w:r>
                      </w:p>
                    </w:txbxContent>
                  </v:textbox>
                </v:shape>
                <v:rect id="正方形/長方形 36" o:spid="_x0000_s1150" style="position:absolute;left:4610;top:7951;width:16142;height:61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G+j8QA&#10;AADbAAAADwAAAGRycy9kb3ducmV2LnhtbESPQWvCQBSE7wX/w/KE3pqNLaikrqIWSy5FjJX2+Mg+&#10;k2D2bdjdavLvu0Khx2FmvmEWq9604krON5YVTJIUBHFpdcOVgs/j7mkOwgdkja1lUjCQh9Vy9LDA&#10;TNsbH+hahEpECPsMFdQhdJmUvqzJoE9sRxy9s3UGQ5SuktrhLcJNK5/TdCoNNhwXauxoW1N5KX6M&#10;gs3Xx15+v8+aE8o3mw/DaZ+bnVKP4379CiJQH/7Df+1cK3iZwv1L/A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hvo/EAAAA2wAAAA8AAAAAAAAAAAAAAAAAmAIAAGRycy9k&#10;b3ducmV2LnhtbFBLBQYAAAAABAAEAPUAAACJAwAAAAA=&#10;" filled="f" strokecolor="black [3213]" strokeweight=".5pt">
                  <v:stroke dashstyle="dash"/>
                </v:rect>
                <v:shape id="吹き出し: 四角形 37" o:spid="_x0000_s1151" type="#_x0000_t61" style="position:absolute;left:23290;top:6202;width:24735;height:81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9UJMQA&#10;AADbAAAADwAAAGRycy9kb3ducmV2LnhtbESPT2sCMRTE74V+h/AK3mq2KtVujSKFLuKl+OfS22Pz&#10;3F3cvCxJdOO3N4LgcZiZ3zDzZTStuJDzjWUFH8MMBHFpdcOVgsP+930Gwgdkja1lUnAlD8vF68sc&#10;c2173tJlFyqRIOxzVFCH0OVS+rImg35oO+LkHa0zGJJ0ldQO+wQ3rRxl2ac02HBaqLGjn5rK0+5s&#10;FBTj7H+6Lr7O7s8VuJkcYx9PW6UGb3H1DSJQDM/wo73WCsZTuH9JP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vVCTEAAAA2wAAAA8AAAAAAAAAAAAAAAAAmAIAAGRycy9k&#10;b3ducmV2LnhtbFBLBQYAAAAABAAEAPUAAACJAwAAAAA=&#10;" adj="-1758,17380" fillcolor="white [3212]" strokecolor="black [3213]" strokeweight="1pt">
                  <v:textbox>
                    <w:txbxContent>
                      <w:p w14:paraId="43B4D61E" w14:textId="3716DF16" w:rsidR="000A0049" w:rsidRPr="002A43E8" w:rsidRDefault="000A0049" w:rsidP="002A43E8">
                        <w:pPr>
                          <w:rPr>
                            <w:color w:val="0D0D0D" w:themeColor="text1" w:themeTint="F2"/>
                            <w:sz w:val="18"/>
                            <w:szCs w:val="18"/>
                          </w:rPr>
                        </w:pPr>
                        <w:r w:rsidRPr="002A43E8">
                          <w:rPr>
                            <w:color w:val="0D0D0D" w:themeColor="text1" w:themeTint="F2"/>
                            <w:sz w:val="18"/>
                            <w:szCs w:val="18"/>
                          </w:rPr>
                          <w:t xml:space="preserve">Because </w:t>
                        </w:r>
                        <w:r w:rsidRPr="00387A2E">
                          <w:rPr>
                            <w:rFonts w:ascii="Courier New" w:hAnsi="Courier New" w:cs="Courier New"/>
                            <w:color w:val="0D0D0D" w:themeColor="text1" w:themeTint="F2"/>
                            <w:sz w:val="18"/>
                            <w:szCs w:val="18"/>
                          </w:rPr>
                          <w:t>r7</w:t>
                        </w:r>
                        <w:r w:rsidRPr="002A43E8">
                          <w:rPr>
                            <w:color w:val="0D0D0D" w:themeColor="text1" w:themeTint="F2"/>
                            <w:sz w:val="18"/>
                            <w:szCs w:val="18"/>
                          </w:rPr>
                          <w:t xml:space="preserve">, </w:t>
                        </w:r>
                        <w:r w:rsidRPr="00387A2E">
                          <w:rPr>
                            <w:rFonts w:ascii="Courier New" w:hAnsi="Courier New" w:cs="Courier New"/>
                            <w:color w:val="0D0D0D" w:themeColor="text1" w:themeTint="F2"/>
                            <w:sz w:val="18"/>
                            <w:szCs w:val="18"/>
                          </w:rPr>
                          <w:t>r16</w:t>
                        </w:r>
                        <w:r w:rsidRPr="002A43E8">
                          <w:rPr>
                            <w:color w:val="0D0D0D" w:themeColor="text1" w:themeTint="F2"/>
                            <w:sz w:val="18"/>
                            <w:szCs w:val="18"/>
                          </w:rPr>
                          <w:t xml:space="preserve">, and </w:t>
                        </w:r>
                        <w:r w:rsidRPr="00387A2E">
                          <w:rPr>
                            <w:rFonts w:ascii="Courier New" w:hAnsi="Courier New" w:cs="Courier New"/>
                            <w:color w:val="0D0D0D" w:themeColor="text1" w:themeTint="F2"/>
                            <w:sz w:val="18"/>
                            <w:szCs w:val="18"/>
                          </w:rPr>
                          <w:t>r18</w:t>
                        </w:r>
                        <w:r w:rsidRPr="002A43E8">
                          <w:rPr>
                            <w:color w:val="0D0D0D" w:themeColor="text1" w:themeTint="F2"/>
                            <w:sz w:val="18"/>
                            <w:szCs w:val="18"/>
                          </w:rPr>
                          <w:t xml:space="preserve"> are specified as </w:t>
                        </w:r>
                        <w:r w:rsidRPr="001B7802">
                          <w:rPr>
                            <w:rFonts w:ascii="Courier New" w:hAnsi="Courier New" w:cs="Courier New"/>
                            <w:color w:val="0D0D0D" w:themeColor="text1" w:themeTint="F2"/>
                            <w:sz w:val="18"/>
                            <w:szCs w:val="18"/>
                          </w:rPr>
                          <w:t>clobbers</w:t>
                        </w:r>
                        <w:r w:rsidRPr="001B7802">
                          <w:rPr>
                            <w:color w:val="0D0D0D" w:themeColor="text1" w:themeTint="F2"/>
                            <w:sz w:val="18"/>
                            <w:szCs w:val="18"/>
                          </w:rPr>
                          <w:t xml:space="preserve"> in function </w:t>
                        </w:r>
                        <w:r w:rsidRPr="001B7802">
                          <w:rPr>
                            <w:rFonts w:ascii="Courier New" w:hAnsi="Courier New" w:cs="Courier New"/>
                            <w:color w:val="0D0D0D" w:themeColor="text1" w:themeTint="F2"/>
                            <w:sz w:val="18"/>
                            <w:szCs w:val="18"/>
                          </w:rPr>
                          <w:t>inline_asm</w:t>
                        </w:r>
                        <w:r w:rsidRPr="001B7802">
                          <w:rPr>
                            <w:color w:val="0D0D0D" w:themeColor="text1" w:themeTint="F2"/>
                            <w:sz w:val="18"/>
                            <w:szCs w:val="18"/>
                          </w:rPr>
                          <w:t xml:space="preserve">, in the code for setting arguments in function </w:t>
                        </w:r>
                        <w:r w:rsidRPr="001B7802">
                          <w:rPr>
                            <w:rFonts w:ascii="Courier New" w:hAnsi="Courier New" w:cs="Courier New"/>
                            <w:color w:val="0D0D0D" w:themeColor="text1" w:themeTint="F2"/>
                            <w:sz w:val="18"/>
                            <w:szCs w:val="18"/>
                          </w:rPr>
                          <w:t>func2</w:t>
                        </w:r>
                        <w:r w:rsidRPr="001B7802">
                          <w:rPr>
                            <w:color w:val="0D0D0D" w:themeColor="text1" w:themeTint="F2"/>
                            <w:sz w:val="18"/>
                            <w:szCs w:val="18"/>
                          </w:rPr>
                          <w:t xml:space="preserve">, the code for setting arguments in </w:t>
                        </w:r>
                        <w:r w:rsidRPr="001B7802">
                          <w:rPr>
                            <w:rFonts w:ascii="Courier New" w:hAnsi="Courier New" w:cs="Courier New"/>
                            <w:color w:val="0D0D0D" w:themeColor="text1" w:themeTint="F2"/>
                            <w:sz w:val="18"/>
                            <w:szCs w:val="18"/>
                          </w:rPr>
                          <w:t>r17</w:t>
                        </w:r>
                        <w:r w:rsidRPr="001B7802">
                          <w:rPr>
                            <w:color w:val="0D0D0D" w:themeColor="text1" w:themeTint="F2"/>
                            <w:sz w:val="18"/>
                            <w:szCs w:val="18"/>
                          </w:rPr>
                          <w:t xml:space="preserve"> and </w:t>
                        </w:r>
                        <w:r w:rsidRPr="001B7802">
                          <w:rPr>
                            <w:rFonts w:ascii="Courier New" w:hAnsi="Courier New" w:cs="Courier New"/>
                            <w:color w:val="0D0D0D" w:themeColor="text1" w:themeTint="F2"/>
                            <w:sz w:val="18"/>
                            <w:szCs w:val="18"/>
                          </w:rPr>
                          <w:t>r19</w:t>
                        </w:r>
                        <w:r w:rsidRPr="001B7802">
                          <w:rPr>
                            <w:color w:val="0D0D0D" w:themeColor="text1" w:themeTint="F2"/>
                            <w:sz w:val="18"/>
                            <w:szCs w:val="18"/>
                          </w:rPr>
                          <w:t xml:space="preserve"> is omitted.</w:t>
                        </w:r>
                      </w:p>
                    </w:txbxContent>
                  </v:textbox>
                </v:shape>
                <w10:anchorlock/>
              </v:group>
            </w:pict>
          </mc:Fallback>
        </mc:AlternateContent>
      </w:r>
    </w:p>
    <w:p w14:paraId="259930F1" w14:textId="77777777" w:rsidR="006C4379" w:rsidRDefault="006C4379" w:rsidP="00840F0F"/>
    <w:p w14:paraId="00F766F2" w14:textId="77777777" w:rsidR="006C4379" w:rsidRDefault="00DD1C22" w:rsidP="00DD1C22">
      <w:pPr>
        <w:pStyle w:val="Level1unordered"/>
      </w:pPr>
      <w:r w:rsidRPr="00DD1C22">
        <w:t>Example (when an SOU is used in function inline_asm)</w:t>
      </w:r>
    </w:p>
    <w:p w14:paraId="2E34F9C7" w14:textId="77777777" w:rsidR="00DD1C22" w:rsidRDefault="00DD1C22" w:rsidP="00DD1C22">
      <w:pPr>
        <w:pStyle w:val="Level1cont"/>
      </w:pPr>
      <w:r w:rsidRPr="006C4379">
        <w:t>C program:</w:t>
      </w:r>
    </w:p>
    <w:p w14:paraId="415F130C" w14:textId="77777777" w:rsidR="00DD1C22" w:rsidRDefault="00DD1C22" w:rsidP="00840F0F">
      <w:r>
        <w:rPr>
          <w:noProof/>
          <w:lang w:eastAsia="ja-JP"/>
        </w:rPr>
        <mc:AlternateContent>
          <mc:Choice Requires="wpc">
            <w:drawing>
              <wp:inline distT="0" distB="0" distL="0" distR="0" wp14:anchorId="72C5C643" wp14:editId="2853E7AF">
                <wp:extent cx="6193790" cy="2934033"/>
                <wp:effectExtent l="0" t="0" r="0" b="0"/>
                <wp:docPr id="38" name="キャンバス 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 name="テキスト ボックス 39"/>
                        <wps:cNvSpPr txBox="1"/>
                        <wps:spPr>
                          <a:xfrm>
                            <a:off x="294167" y="63455"/>
                            <a:ext cx="4834423" cy="2568428"/>
                          </a:xfrm>
                          <a:prstGeom prst="rect">
                            <a:avLst/>
                          </a:prstGeom>
                          <a:solidFill>
                            <a:schemeClr val="lt1"/>
                          </a:solidFill>
                          <a:ln w="6350">
                            <a:solidFill>
                              <a:prstClr val="black"/>
                            </a:solidFill>
                          </a:ln>
                        </wps:spPr>
                        <wps:txbx>
                          <w:txbxContent>
                            <w:p w14:paraId="564F9B8D" w14:textId="77777777" w:rsidR="000A0049" w:rsidRDefault="000A0049" w:rsidP="00DD1C22">
                              <w:pPr>
                                <w:pStyle w:val="code"/>
                              </w:pPr>
                              <w:r>
                                <w:t>#pragma inline_asm func1</w:t>
                              </w:r>
                            </w:p>
                            <w:p w14:paraId="470F4797" w14:textId="28FED78F" w:rsidR="000A0049" w:rsidRDefault="00630B32" w:rsidP="00DD1C22">
                              <w:pPr>
                                <w:pStyle w:val="code"/>
                              </w:pPr>
                              <w:r>
                                <w:t xml:space="preserve">Static </w:t>
                              </w:r>
                              <w:r w:rsidR="000A0049">
                                <w:t>float func1(float a) {</w:t>
                              </w:r>
                            </w:p>
                            <w:p w14:paraId="303A3DC1" w14:textId="77777777" w:rsidR="000A0049" w:rsidRDefault="000A0049" w:rsidP="00DD1C22">
                              <w:pPr>
                                <w:pStyle w:val="code"/>
                              </w:pPr>
                              <w:r>
                                <w:t xml:space="preserve">  stci cr20, 0x0000ff00 // Sets the register as an SOU.</w:t>
                              </w:r>
                            </w:p>
                            <w:p w14:paraId="455FDD0B" w14:textId="77777777" w:rsidR="000A0049" w:rsidRDefault="000A0049" w:rsidP="00DD1C22">
                              <w:pPr>
                                <w:pStyle w:val="code"/>
                              </w:pPr>
                              <w:r>
                                <w:t xml:space="preserve">  ...</w:t>
                              </w:r>
                            </w:p>
                            <w:p w14:paraId="09AFD73A" w14:textId="77777777" w:rsidR="000A0049" w:rsidRDefault="000A0049" w:rsidP="00DD1C22">
                              <w:pPr>
                                <w:pStyle w:val="code"/>
                              </w:pPr>
                              <w:r>
                                <w:t xml:space="preserve">  stci cr19, 0x0000ff00 // Sets the register as a general-</w:t>
                              </w:r>
                            </w:p>
                            <w:p w14:paraId="39E07296" w14:textId="77777777" w:rsidR="000A0049" w:rsidRDefault="000A0049" w:rsidP="00DD1C22">
                              <w:pPr>
                                <w:pStyle w:val="code"/>
                              </w:pPr>
                              <w:r>
                                <w:t xml:space="preserve">                            // purpose register.</w:t>
                              </w:r>
                            </w:p>
                            <w:p w14:paraId="7298A5E7" w14:textId="77777777" w:rsidR="000A0049" w:rsidRDefault="000A0049" w:rsidP="00DD1C22">
                              <w:pPr>
                                <w:pStyle w:val="code"/>
                              </w:pPr>
                              <w:r>
                                <w:t>}</w:t>
                              </w:r>
                            </w:p>
                            <w:p w14:paraId="65217EB6" w14:textId="77777777" w:rsidR="000A0049" w:rsidRDefault="000A0049" w:rsidP="00DD1C22">
                              <w:pPr>
                                <w:pStyle w:val="code"/>
                              </w:pPr>
                            </w:p>
                            <w:p w14:paraId="5106E641" w14:textId="77777777" w:rsidR="000A0049" w:rsidRDefault="000A0049" w:rsidP="00DD1C22">
                              <w:pPr>
                                <w:pStyle w:val="code"/>
                              </w:pPr>
                            </w:p>
                            <w:p w14:paraId="10BC3929" w14:textId="77777777" w:rsidR="000A0049" w:rsidRDefault="000A0049" w:rsidP="00DD1C22">
                              <w:pPr>
                                <w:pStyle w:val="code"/>
                              </w:pPr>
                              <w:r>
                                <w:t>#pragma inline_asm func2(clobbers=r13,r16)</w:t>
                              </w:r>
                            </w:p>
                            <w:p w14:paraId="1FE9A2CD" w14:textId="5772B630" w:rsidR="000A0049" w:rsidRDefault="00630B32" w:rsidP="00DD1C22">
                              <w:pPr>
                                <w:pStyle w:val="code"/>
                              </w:pPr>
                              <w:r>
                                <w:t xml:space="preserve">Static </w:t>
                              </w:r>
                              <w:r w:rsidR="000A0049">
                                <w:t>float func2(float a) {</w:t>
                              </w:r>
                            </w:p>
                            <w:p w14:paraId="61176232" w14:textId="77777777" w:rsidR="000A0049" w:rsidRDefault="000A0049" w:rsidP="00DD1C22">
                              <w:pPr>
                                <w:pStyle w:val="code"/>
                              </w:pPr>
                              <w:r>
                                <w:t xml:space="preserve">  stci cr20, 0x00002000 // Sets the register as an SOU.</w:t>
                              </w:r>
                            </w:p>
                            <w:p w14:paraId="591EFC31" w14:textId="77777777" w:rsidR="000A0049" w:rsidRDefault="000A0049" w:rsidP="00DD1C22">
                              <w:pPr>
                                <w:pStyle w:val="code"/>
                              </w:pPr>
                              <w:r>
                                <w:t xml:space="preserve">  ...</w:t>
                              </w:r>
                            </w:p>
                            <w:p w14:paraId="14BDD073" w14:textId="77777777" w:rsidR="000A0049" w:rsidRDefault="000A0049" w:rsidP="00DD1C22">
                              <w:pPr>
                                <w:pStyle w:val="code"/>
                              </w:pPr>
                              <w:r>
                                <w:t xml:space="preserve">  stci cr19, 0x00002000 // Sets the register as a general-</w:t>
                              </w:r>
                            </w:p>
                            <w:p w14:paraId="50F28DCA" w14:textId="77777777" w:rsidR="000A0049" w:rsidRDefault="000A0049" w:rsidP="00DD1C22">
                              <w:pPr>
                                <w:pStyle w:val="code"/>
                              </w:pPr>
                              <w:r>
                                <w:t xml:space="preserve">                            // purpose register.</w:t>
                              </w:r>
                            </w:p>
                            <w:p w14:paraId="04365933" w14:textId="77777777" w:rsidR="000A0049" w:rsidRDefault="000A0049" w:rsidP="00DD1C22">
                              <w:pPr>
                                <w:pStyle w:val="code"/>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吹き出し: 四角形 40"/>
                        <wps:cNvSpPr/>
                        <wps:spPr>
                          <a:xfrm>
                            <a:off x="4476585" y="214473"/>
                            <a:ext cx="1693626" cy="914614"/>
                          </a:xfrm>
                          <a:prstGeom prst="wedgeRectCallout">
                            <a:avLst>
                              <a:gd name="adj1" fmla="val -64488"/>
                              <a:gd name="adj2" fmla="val -4465"/>
                            </a:avLst>
                          </a:prstGeom>
                          <a:solidFill>
                            <a:schemeClr val="bg1"/>
                          </a:solidFill>
                          <a:ln w="12700">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14:paraId="4CBC4735" w14:textId="77777777" w:rsidR="000A0049" w:rsidRPr="00DD1C22" w:rsidRDefault="000A0049" w:rsidP="00DD1C22">
                              <w:pPr>
                                <w:rPr>
                                  <w:color w:val="0D0D0D" w:themeColor="text1" w:themeTint="F2"/>
                                </w:rPr>
                              </w:pPr>
                              <w:r w:rsidRPr="00DD1C22">
                                <w:rPr>
                                  <w:color w:val="0D0D0D" w:themeColor="text1" w:themeTint="F2"/>
                                </w:rPr>
                                <w:t xml:space="preserve">If an SOU is used in function </w:t>
                              </w:r>
                              <w:r w:rsidRPr="004E5B1F">
                                <w:rPr>
                                  <w:rFonts w:ascii="Courier New" w:hAnsi="Courier New" w:cs="Courier New"/>
                                  <w:color w:val="0D0D0D" w:themeColor="text1" w:themeTint="F2"/>
                                </w:rPr>
                                <w:t>inline_asm</w:t>
                              </w:r>
                              <w:r w:rsidRPr="00DD1C22">
                                <w:rPr>
                                  <w:color w:val="0D0D0D" w:themeColor="text1" w:themeTint="F2"/>
                                </w:rPr>
                                <w:t xml:space="preserve"> in which no </w:t>
                              </w:r>
                              <w:r w:rsidRPr="004E5B1F">
                                <w:rPr>
                                  <w:rFonts w:ascii="Courier New" w:hAnsi="Courier New" w:cs="Courier New"/>
                                  <w:color w:val="0D0D0D" w:themeColor="text1" w:themeTint="F2"/>
                                </w:rPr>
                                <w:t>clobbers</w:t>
                              </w:r>
                              <w:r w:rsidRPr="00DD1C22">
                                <w:rPr>
                                  <w:color w:val="0D0D0D" w:themeColor="text1" w:themeTint="F2"/>
                                </w:rPr>
                                <w:t xml:space="preserve"> is written, the </w:t>
                              </w:r>
                              <w:r w:rsidRPr="004E5B1F">
                                <w:rPr>
                                  <w:rFonts w:ascii="Courier New" w:hAnsi="Courier New" w:cs="Courier New"/>
                                  <w:color w:val="0D0D0D" w:themeColor="text1" w:themeTint="F2"/>
                                </w:rPr>
                                <w:t>cr19</w:t>
                              </w:r>
                              <w:r w:rsidRPr="00DD1C22">
                                <w:rPr>
                                  <w:color w:val="0D0D0D" w:themeColor="text1" w:themeTint="F2"/>
                                </w:rPr>
                                <w:t xml:space="preserve"> and </w:t>
                              </w:r>
                              <w:r w:rsidRPr="004E5B1F">
                                <w:rPr>
                                  <w:rFonts w:ascii="Courier New" w:hAnsi="Courier New" w:cs="Courier New"/>
                                  <w:color w:val="0D0D0D" w:themeColor="text1" w:themeTint="F2"/>
                                </w:rPr>
                                <w:t>cr20</w:t>
                              </w:r>
                              <w:r w:rsidRPr="00DD1C22">
                                <w:rPr>
                                  <w:color w:val="0D0D0D" w:themeColor="text1" w:themeTint="F2"/>
                                </w:rPr>
                                <w:t xml:space="preserve"> settings are written for all of </w:t>
                              </w:r>
                              <w:r w:rsidRPr="004E5B1F">
                                <w:rPr>
                                  <w:rFonts w:ascii="Courier New" w:hAnsi="Courier New" w:cs="Courier New"/>
                                  <w:color w:val="0D0D0D" w:themeColor="text1" w:themeTint="F2"/>
                                </w:rPr>
                                <w:t>r8</w:t>
                              </w:r>
                              <w:r w:rsidRPr="00DD1C22">
                                <w:rPr>
                                  <w:color w:val="0D0D0D" w:themeColor="text1" w:themeTint="F2"/>
                                </w:rPr>
                                <w:t xml:space="preserve"> to </w:t>
                              </w:r>
                              <w:r w:rsidRPr="004E5B1F">
                                <w:rPr>
                                  <w:rFonts w:ascii="Courier New" w:hAnsi="Courier New" w:cs="Courier New"/>
                                  <w:color w:val="0D0D0D" w:themeColor="text1" w:themeTint="F2"/>
                                </w:rPr>
                                <w:t>r15</w:t>
                              </w:r>
                              <w:r w:rsidRPr="00DD1C22">
                                <w:rPr>
                                  <w:color w:val="0D0D0D" w:themeColor="text1" w:themeTint="F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吹き出し: 四角形 41"/>
                        <wps:cNvSpPr/>
                        <wps:spPr>
                          <a:xfrm>
                            <a:off x="4476585" y="1240403"/>
                            <a:ext cx="1685675" cy="1613791"/>
                          </a:xfrm>
                          <a:prstGeom prst="wedgeRectCallout">
                            <a:avLst>
                              <a:gd name="adj1" fmla="val -60222"/>
                              <a:gd name="adj2" fmla="val -6369"/>
                            </a:avLst>
                          </a:prstGeom>
                          <a:solidFill>
                            <a:schemeClr val="bg1"/>
                          </a:solidFill>
                          <a:ln w="12700">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14:paraId="3FFC3408" w14:textId="77777777" w:rsidR="000A0049" w:rsidRPr="00DD1C22" w:rsidRDefault="000A0049" w:rsidP="00DD1C22">
                              <w:pPr>
                                <w:rPr>
                                  <w:color w:val="0D0D0D" w:themeColor="text1" w:themeTint="F2"/>
                                </w:rPr>
                              </w:pPr>
                              <w:r w:rsidRPr="00DD1C22">
                                <w:rPr>
                                  <w:color w:val="0D0D0D" w:themeColor="text1" w:themeTint="F2"/>
                                </w:rPr>
                                <w:t xml:space="preserve">If an SOU is used in function </w:t>
                              </w:r>
                              <w:r w:rsidRPr="001F3070">
                                <w:rPr>
                                  <w:rFonts w:ascii="Courier New" w:hAnsi="Courier New" w:cs="Courier New"/>
                                  <w:color w:val="0D0D0D" w:themeColor="text1" w:themeTint="F2"/>
                                </w:rPr>
                                <w:t>inline_asm</w:t>
                              </w:r>
                              <w:r w:rsidRPr="00DD1C22">
                                <w:rPr>
                                  <w:color w:val="0D0D0D" w:themeColor="text1" w:themeTint="F2"/>
                                </w:rPr>
                                <w:t xml:space="preserve"> in which </w:t>
                              </w:r>
                              <w:r w:rsidRPr="00C93891">
                                <w:rPr>
                                  <w:rFonts w:ascii="Courier New" w:hAnsi="Courier New" w:cs="Courier New"/>
                                  <w:color w:val="0D0D0D" w:themeColor="text1" w:themeTint="F2"/>
                                </w:rPr>
                                <w:t>clobbers</w:t>
                              </w:r>
                              <w:r w:rsidRPr="00DD1C22">
                                <w:rPr>
                                  <w:color w:val="0D0D0D" w:themeColor="text1" w:themeTint="F2"/>
                                </w:rPr>
                                <w:t xml:space="preserve"> is written, the </w:t>
                              </w:r>
                              <w:r w:rsidRPr="004E5B1F">
                                <w:rPr>
                                  <w:rFonts w:ascii="Courier New" w:hAnsi="Courier New" w:cs="Courier New"/>
                                  <w:color w:val="0D0D0D" w:themeColor="text1" w:themeTint="F2"/>
                                </w:rPr>
                                <w:t>cr19</w:t>
                              </w:r>
                              <w:r w:rsidRPr="00DD1C22">
                                <w:rPr>
                                  <w:color w:val="0D0D0D" w:themeColor="text1" w:themeTint="F2"/>
                                </w:rPr>
                                <w:t xml:space="preserve"> and </w:t>
                              </w:r>
                              <w:r w:rsidRPr="004E5B1F">
                                <w:rPr>
                                  <w:rFonts w:ascii="Courier New" w:hAnsi="Courier New" w:cs="Courier New"/>
                                  <w:color w:val="0D0D0D" w:themeColor="text1" w:themeTint="F2"/>
                                </w:rPr>
                                <w:t>cr20</w:t>
                              </w:r>
                              <w:r w:rsidRPr="00DD1C22">
                                <w:rPr>
                                  <w:color w:val="0D0D0D" w:themeColor="text1" w:themeTint="F2"/>
                                </w:rPr>
                                <w:t xml:space="preserve"> settings need to be written for only the registers that are included in </w:t>
                              </w:r>
                              <w:r w:rsidRPr="004E5B1F">
                                <w:rPr>
                                  <w:rFonts w:ascii="Courier New" w:hAnsi="Courier New" w:cs="Courier New"/>
                                  <w:color w:val="0D0D0D" w:themeColor="text1" w:themeTint="F2"/>
                                </w:rPr>
                                <w:t>clobbers</w:t>
                              </w:r>
                              <w:r w:rsidRPr="00DD1C22">
                                <w:rPr>
                                  <w:color w:val="0D0D0D" w:themeColor="text1" w:themeTint="F2"/>
                                </w:rPr>
                                <w:t xml:space="preserve"> of registers </w:t>
                              </w:r>
                              <w:r w:rsidRPr="004E5B1F">
                                <w:rPr>
                                  <w:rFonts w:ascii="Courier New" w:hAnsi="Courier New" w:cs="Courier New"/>
                                  <w:color w:val="0D0D0D" w:themeColor="text1" w:themeTint="F2"/>
                                </w:rPr>
                                <w:t>r8</w:t>
                              </w:r>
                              <w:r w:rsidRPr="00DD1C22">
                                <w:rPr>
                                  <w:color w:val="0D0D0D" w:themeColor="text1" w:themeTint="F2"/>
                                </w:rPr>
                                <w:t xml:space="preserve"> to </w:t>
                              </w:r>
                              <w:r w:rsidRPr="004E5B1F">
                                <w:rPr>
                                  <w:rFonts w:ascii="Courier New" w:hAnsi="Courier New" w:cs="Courier New"/>
                                  <w:color w:val="0D0D0D" w:themeColor="text1" w:themeTint="F2"/>
                                </w:rPr>
                                <w:t>r15</w:t>
                              </w:r>
                              <w:r w:rsidRPr="00DD1C22">
                                <w:rPr>
                                  <w:color w:val="0D0D0D" w:themeColor="text1" w:themeTint="F2"/>
                                </w:rPr>
                                <w:t xml:space="preserve"> (in the example of </w:t>
                              </w:r>
                              <w:r w:rsidRPr="004E5B1F">
                                <w:rPr>
                                  <w:rFonts w:ascii="Courier New" w:hAnsi="Courier New" w:cs="Courier New"/>
                                  <w:color w:val="0D0D0D" w:themeColor="text1" w:themeTint="F2"/>
                                </w:rPr>
                                <w:t>func2</w:t>
                              </w:r>
                              <w:r w:rsidRPr="00DD1C22">
                                <w:rPr>
                                  <w:color w:val="0D0D0D" w:themeColor="text1" w:themeTint="F2"/>
                                </w:rPr>
                                <w:t xml:space="preserve">, only </w:t>
                              </w:r>
                              <w:r w:rsidRPr="004E5B1F">
                                <w:rPr>
                                  <w:rFonts w:ascii="Courier New" w:hAnsi="Courier New" w:cs="Courier New"/>
                                  <w:color w:val="0D0D0D" w:themeColor="text1" w:themeTint="F2"/>
                                </w:rPr>
                                <w:t>r13</w:t>
                              </w:r>
                              <w:r w:rsidRPr="00DD1C22">
                                <w:rPr>
                                  <w:color w:val="0D0D0D" w:themeColor="text1" w:themeTint="F2"/>
                                </w:rPr>
                                <w:t xml:space="preserve"> applies).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2C5C643" id="キャンバス 38" o:spid="_x0000_s1152" editas="canvas" style="width:487.7pt;height:231.05pt;mso-position-horizontal-relative:char;mso-position-vertical-relative:line" coordsize="61937,29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">
                <v:shape id="_x0000_s1153" type="#_x0000_t75" style="position:absolute;width:61937;height:29337;visibility:visible;mso-wrap-style:square">
                  <v:fill o:detectmouseclick="t"/>
                  <v:path o:connecttype="none"/>
                </v:shape>
                <v:shape id="テキスト ボックス 39" o:spid="_x0000_s1154" type="#_x0000_t202" style="position:absolute;left:2941;top:634;width:48344;height:25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ien8IA&#10;AADbAAAADwAAAGRycy9kb3ducmV2LnhtbESPQUsDMRSE74L/ITzBm82qINu12aVKWwRPVvH82Lwm&#10;oZuXJUm3239vBMHjMDPfMKtu9oOYKCYXWMH9ogJB3Aft2Cj4+tze1SBSRtY4BCYFF0rQtddXK2x0&#10;OPMHTftsRIFwalCBzXlspEy9JY9pEUbi4h1C9JiLjEbqiOcC94N8qKon6dFxWbA40qul/rg/eQWb&#10;F7M0fY3Rbmrt3DR/H97NTqnbm3n9DCLTnP/Df+03reBxCb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2J6fwgAAANsAAAAPAAAAAAAAAAAAAAAAAJgCAABkcnMvZG93&#10;bnJldi54bWxQSwUGAAAAAAQABAD1AAAAhwMAAAAA&#10;" fillcolor="white [3201]" strokeweight=".5pt">
                  <v:textbox>
                    <w:txbxContent>
                      <w:p w14:paraId="564F9B8D" w14:textId="77777777" w:rsidR="000A0049" w:rsidRDefault="000A0049" w:rsidP="00DD1C22">
                        <w:pPr>
                          <w:pStyle w:val="code"/>
                        </w:pPr>
                        <w:r>
                          <w:t>#pragma inline_asm func1</w:t>
                        </w:r>
                      </w:p>
                      <w:p w14:paraId="470F4797" w14:textId="28FED78F" w:rsidR="000A0049" w:rsidRDefault="00630B32" w:rsidP="00DD1C22">
                        <w:pPr>
                          <w:pStyle w:val="code"/>
                        </w:pPr>
                        <w:r>
                          <w:t xml:space="preserve">Static </w:t>
                        </w:r>
                        <w:r w:rsidR="000A0049">
                          <w:t>float func1(float a) {</w:t>
                        </w:r>
                      </w:p>
                      <w:p w14:paraId="303A3DC1" w14:textId="77777777" w:rsidR="000A0049" w:rsidRDefault="000A0049" w:rsidP="00DD1C22">
                        <w:pPr>
                          <w:pStyle w:val="code"/>
                        </w:pPr>
                        <w:r>
                          <w:t xml:space="preserve">  stci cr20, 0x0000ff00 // Sets the register as an SOU.</w:t>
                        </w:r>
                      </w:p>
                      <w:p w14:paraId="455FDD0B" w14:textId="77777777" w:rsidR="000A0049" w:rsidRDefault="000A0049" w:rsidP="00DD1C22">
                        <w:pPr>
                          <w:pStyle w:val="code"/>
                        </w:pPr>
                        <w:r>
                          <w:t xml:space="preserve">  ...</w:t>
                        </w:r>
                      </w:p>
                      <w:p w14:paraId="09AFD73A" w14:textId="77777777" w:rsidR="000A0049" w:rsidRDefault="000A0049" w:rsidP="00DD1C22">
                        <w:pPr>
                          <w:pStyle w:val="code"/>
                        </w:pPr>
                        <w:r>
                          <w:t xml:space="preserve">  stci cr19, 0x0000ff00 // Sets the register as a general-</w:t>
                        </w:r>
                      </w:p>
                      <w:p w14:paraId="39E07296" w14:textId="77777777" w:rsidR="000A0049" w:rsidRDefault="000A0049" w:rsidP="00DD1C22">
                        <w:pPr>
                          <w:pStyle w:val="code"/>
                        </w:pPr>
                        <w:r>
                          <w:t xml:space="preserve">                            // purpose register.</w:t>
                        </w:r>
                      </w:p>
                      <w:p w14:paraId="7298A5E7" w14:textId="77777777" w:rsidR="000A0049" w:rsidRDefault="000A0049" w:rsidP="00DD1C22">
                        <w:pPr>
                          <w:pStyle w:val="code"/>
                        </w:pPr>
                        <w:r>
                          <w:t>}</w:t>
                        </w:r>
                      </w:p>
                      <w:p w14:paraId="65217EB6" w14:textId="77777777" w:rsidR="000A0049" w:rsidRDefault="000A0049" w:rsidP="00DD1C22">
                        <w:pPr>
                          <w:pStyle w:val="code"/>
                        </w:pPr>
                      </w:p>
                      <w:p w14:paraId="5106E641" w14:textId="77777777" w:rsidR="000A0049" w:rsidRDefault="000A0049" w:rsidP="00DD1C22">
                        <w:pPr>
                          <w:pStyle w:val="code"/>
                        </w:pPr>
                      </w:p>
                      <w:p w14:paraId="10BC3929" w14:textId="77777777" w:rsidR="000A0049" w:rsidRDefault="000A0049" w:rsidP="00DD1C22">
                        <w:pPr>
                          <w:pStyle w:val="code"/>
                        </w:pPr>
                        <w:r>
                          <w:t>#pragma inline_asm func2(clobbers=r13,r16)</w:t>
                        </w:r>
                      </w:p>
                      <w:p w14:paraId="1FE9A2CD" w14:textId="5772B630" w:rsidR="000A0049" w:rsidRDefault="00630B32" w:rsidP="00DD1C22">
                        <w:pPr>
                          <w:pStyle w:val="code"/>
                        </w:pPr>
                        <w:r>
                          <w:t xml:space="preserve">Static </w:t>
                        </w:r>
                        <w:r w:rsidR="000A0049">
                          <w:t>float func2(float a) {</w:t>
                        </w:r>
                      </w:p>
                      <w:p w14:paraId="61176232" w14:textId="77777777" w:rsidR="000A0049" w:rsidRDefault="000A0049" w:rsidP="00DD1C22">
                        <w:pPr>
                          <w:pStyle w:val="code"/>
                        </w:pPr>
                        <w:r>
                          <w:t xml:space="preserve">  stci cr20, 0x00002000 // Sets the register as an SOU.</w:t>
                        </w:r>
                      </w:p>
                      <w:p w14:paraId="591EFC31" w14:textId="77777777" w:rsidR="000A0049" w:rsidRDefault="000A0049" w:rsidP="00DD1C22">
                        <w:pPr>
                          <w:pStyle w:val="code"/>
                        </w:pPr>
                        <w:r>
                          <w:t xml:space="preserve">  ...</w:t>
                        </w:r>
                      </w:p>
                      <w:p w14:paraId="14BDD073" w14:textId="77777777" w:rsidR="000A0049" w:rsidRDefault="000A0049" w:rsidP="00DD1C22">
                        <w:pPr>
                          <w:pStyle w:val="code"/>
                        </w:pPr>
                        <w:r>
                          <w:t xml:space="preserve">  stci cr19, 0x00002000 // Sets the register as a general-</w:t>
                        </w:r>
                      </w:p>
                      <w:p w14:paraId="50F28DCA" w14:textId="77777777" w:rsidR="000A0049" w:rsidRDefault="000A0049" w:rsidP="00DD1C22">
                        <w:pPr>
                          <w:pStyle w:val="code"/>
                        </w:pPr>
                        <w:r>
                          <w:t xml:space="preserve">                            // purpose register.</w:t>
                        </w:r>
                      </w:p>
                      <w:p w14:paraId="04365933" w14:textId="77777777" w:rsidR="000A0049" w:rsidRDefault="000A0049" w:rsidP="00DD1C22">
                        <w:pPr>
                          <w:pStyle w:val="code"/>
                        </w:pPr>
                        <w:r>
                          <w:t>}</w:t>
                        </w:r>
                      </w:p>
                    </w:txbxContent>
                  </v:textbox>
                </v:shape>
                <v:shape id="吹き出し: 四角形 40" o:spid="_x0000_s1155" type="#_x0000_t61" style="position:absolute;left:44765;top:2144;width:16937;height:9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crcMAA&#10;AADbAAAADwAAAGRycy9kb3ducmV2LnhtbERPzYrCMBC+C/sOYRa8iKaKyFqNsgrCsoKy6gMMzdgW&#10;m0k3iRrf3hwEjx/f/3wZTSNu5HxtWcFwkIEgLqyuuVRwOm76XyB8QNbYWCYFD/KwXHx05phre+c/&#10;uh1CKVII+xwVVCG0uZS+qMigH9iWOHFn6wyGBF0ptcN7CjeNHGXZRBqsOTVU2NK6ouJyuBoFzf9q&#10;f40u7s6bRz3c9lr3O546pbqf8XsGIlAMb/HL/aMVjNP69CX9AL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qcrcMAAAADbAAAADwAAAAAAAAAAAAAAAACYAgAAZHJzL2Rvd25y&#10;ZXYueG1sUEsFBgAAAAAEAAQA9QAAAIUDAAAAAA==&#10;" adj="-3129,9836" fillcolor="white [3212]" strokecolor="black [3213]" strokeweight="1pt">
                  <v:textbox>
                    <w:txbxContent>
                      <w:p w14:paraId="4CBC4735" w14:textId="77777777" w:rsidR="000A0049" w:rsidRPr="00DD1C22" w:rsidRDefault="000A0049" w:rsidP="00DD1C22">
                        <w:pPr>
                          <w:rPr>
                            <w:color w:val="0D0D0D" w:themeColor="text1" w:themeTint="F2"/>
                          </w:rPr>
                        </w:pPr>
                        <w:r w:rsidRPr="00DD1C22">
                          <w:rPr>
                            <w:color w:val="0D0D0D" w:themeColor="text1" w:themeTint="F2"/>
                          </w:rPr>
                          <w:t xml:space="preserve">If an SOU is used in function </w:t>
                        </w:r>
                        <w:r w:rsidRPr="004E5B1F">
                          <w:rPr>
                            <w:rFonts w:ascii="Courier New" w:hAnsi="Courier New" w:cs="Courier New"/>
                            <w:color w:val="0D0D0D" w:themeColor="text1" w:themeTint="F2"/>
                          </w:rPr>
                          <w:t>inline_asm</w:t>
                        </w:r>
                        <w:r w:rsidRPr="00DD1C22">
                          <w:rPr>
                            <w:color w:val="0D0D0D" w:themeColor="text1" w:themeTint="F2"/>
                          </w:rPr>
                          <w:t xml:space="preserve"> in which no </w:t>
                        </w:r>
                        <w:r w:rsidRPr="004E5B1F">
                          <w:rPr>
                            <w:rFonts w:ascii="Courier New" w:hAnsi="Courier New" w:cs="Courier New"/>
                            <w:color w:val="0D0D0D" w:themeColor="text1" w:themeTint="F2"/>
                          </w:rPr>
                          <w:t>clobbers</w:t>
                        </w:r>
                        <w:r w:rsidRPr="00DD1C22">
                          <w:rPr>
                            <w:color w:val="0D0D0D" w:themeColor="text1" w:themeTint="F2"/>
                          </w:rPr>
                          <w:t xml:space="preserve"> is written, the </w:t>
                        </w:r>
                        <w:r w:rsidRPr="004E5B1F">
                          <w:rPr>
                            <w:rFonts w:ascii="Courier New" w:hAnsi="Courier New" w:cs="Courier New"/>
                            <w:color w:val="0D0D0D" w:themeColor="text1" w:themeTint="F2"/>
                          </w:rPr>
                          <w:t>cr19</w:t>
                        </w:r>
                        <w:r w:rsidRPr="00DD1C22">
                          <w:rPr>
                            <w:color w:val="0D0D0D" w:themeColor="text1" w:themeTint="F2"/>
                          </w:rPr>
                          <w:t xml:space="preserve"> and </w:t>
                        </w:r>
                        <w:r w:rsidRPr="004E5B1F">
                          <w:rPr>
                            <w:rFonts w:ascii="Courier New" w:hAnsi="Courier New" w:cs="Courier New"/>
                            <w:color w:val="0D0D0D" w:themeColor="text1" w:themeTint="F2"/>
                          </w:rPr>
                          <w:t>cr20</w:t>
                        </w:r>
                        <w:r w:rsidRPr="00DD1C22">
                          <w:rPr>
                            <w:color w:val="0D0D0D" w:themeColor="text1" w:themeTint="F2"/>
                          </w:rPr>
                          <w:t xml:space="preserve"> settings are written for all of </w:t>
                        </w:r>
                        <w:r w:rsidRPr="004E5B1F">
                          <w:rPr>
                            <w:rFonts w:ascii="Courier New" w:hAnsi="Courier New" w:cs="Courier New"/>
                            <w:color w:val="0D0D0D" w:themeColor="text1" w:themeTint="F2"/>
                          </w:rPr>
                          <w:t>r8</w:t>
                        </w:r>
                        <w:r w:rsidRPr="00DD1C22">
                          <w:rPr>
                            <w:color w:val="0D0D0D" w:themeColor="text1" w:themeTint="F2"/>
                          </w:rPr>
                          <w:t xml:space="preserve"> to </w:t>
                        </w:r>
                        <w:r w:rsidRPr="004E5B1F">
                          <w:rPr>
                            <w:rFonts w:ascii="Courier New" w:hAnsi="Courier New" w:cs="Courier New"/>
                            <w:color w:val="0D0D0D" w:themeColor="text1" w:themeTint="F2"/>
                          </w:rPr>
                          <w:t>r15</w:t>
                        </w:r>
                        <w:r w:rsidRPr="00DD1C22">
                          <w:rPr>
                            <w:color w:val="0D0D0D" w:themeColor="text1" w:themeTint="F2"/>
                          </w:rPr>
                          <w:t>.</w:t>
                        </w:r>
                      </w:p>
                    </w:txbxContent>
                  </v:textbox>
                </v:shape>
                <v:shape id="吹き出し: 四角形 41" o:spid="_x0000_s1156" type="#_x0000_t61" style="position:absolute;left:44765;top:12404;width:16857;height:16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IficMA&#10;AADbAAAADwAAAGRycy9kb3ducmV2LnhtbESPQWvCQBSE7wX/w/IEb3WTIqmkrqJCiadCjWCPj+xr&#10;NjX7NmRXE/+9Wyj0OMzMN8xqM9pW3Kj3jWMF6TwBQVw53XCt4FS+Py9B+ICssXVMCu7kYbOePK0w&#10;127gT7odQy0ihH2OCkwIXS6lrwxZ9HPXEUfv2/UWQ5R9LXWPQ4TbVr4kSSYtNhwXDHa0N1Rdjler&#10;wL5+/OyuX8WhSDkrs3M5NkNhlJpNx+0biEBj+A//tQ9awSKF3y/xB8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IficMAAADbAAAADwAAAAAAAAAAAAAAAACYAgAAZHJzL2Rv&#10;d25yZXYueG1sUEsFBgAAAAAEAAQA9QAAAIgDAAAAAA==&#10;" adj="-2208,9424" fillcolor="white [3212]" strokecolor="black [3213]" strokeweight="1pt">
                  <v:textbox>
                    <w:txbxContent>
                      <w:p w14:paraId="3FFC3408" w14:textId="77777777" w:rsidR="000A0049" w:rsidRPr="00DD1C22" w:rsidRDefault="000A0049" w:rsidP="00DD1C22">
                        <w:pPr>
                          <w:rPr>
                            <w:color w:val="0D0D0D" w:themeColor="text1" w:themeTint="F2"/>
                          </w:rPr>
                        </w:pPr>
                        <w:r w:rsidRPr="00DD1C22">
                          <w:rPr>
                            <w:color w:val="0D0D0D" w:themeColor="text1" w:themeTint="F2"/>
                          </w:rPr>
                          <w:t xml:space="preserve">If an SOU is used in function </w:t>
                        </w:r>
                        <w:r w:rsidRPr="001F3070">
                          <w:rPr>
                            <w:rFonts w:ascii="Courier New" w:hAnsi="Courier New" w:cs="Courier New"/>
                            <w:color w:val="0D0D0D" w:themeColor="text1" w:themeTint="F2"/>
                          </w:rPr>
                          <w:t>inline_asm</w:t>
                        </w:r>
                        <w:r w:rsidRPr="00DD1C22">
                          <w:rPr>
                            <w:color w:val="0D0D0D" w:themeColor="text1" w:themeTint="F2"/>
                          </w:rPr>
                          <w:t xml:space="preserve"> in which </w:t>
                        </w:r>
                        <w:r w:rsidRPr="00C93891">
                          <w:rPr>
                            <w:rFonts w:ascii="Courier New" w:hAnsi="Courier New" w:cs="Courier New"/>
                            <w:color w:val="0D0D0D" w:themeColor="text1" w:themeTint="F2"/>
                          </w:rPr>
                          <w:t>clobbers</w:t>
                        </w:r>
                        <w:r w:rsidRPr="00DD1C22">
                          <w:rPr>
                            <w:color w:val="0D0D0D" w:themeColor="text1" w:themeTint="F2"/>
                          </w:rPr>
                          <w:t xml:space="preserve"> is written, the </w:t>
                        </w:r>
                        <w:r w:rsidRPr="004E5B1F">
                          <w:rPr>
                            <w:rFonts w:ascii="Courier New" w:hAnsi="Courier New" w:cs="Courier New"/>
                            <w:color w:val="0D0D0D" w:themeColor="text1" w:themeTint="F2"/>
                          </w:rPr>
                          <w:t>cr19</w:t>
                        </w:r>
                        <w:r w:rsidRPr="00DD1C22">
                          <w:rPr>
                            <w:color w:val="0D0D0D" w:themeColor="text1" w:themeTint="F2"/>
                          </w:rPr>
                          <w:t xml:space="preserve"> and </w:t>
                        </w:r>
                        <w:r w:rsidRPr="004E5B1F">
                          <w:rPr>
                            <w:rFonts w:ascii="Courier New" w:hAnsi="Courier New" w:cs="Courier New"/>
                            <w:color w:val="0D0D0D" w:themeColor="text1" w:themeTint="F2"/>
                          </w:rPr>
                          <w:t>cr20</w:t>
                        </w:r>
                        <w:r w:rsidRPr="00DD1C22">
                          <w:rPr>
                            <w:color w:val="0D0D0D" w:themeColor="text1" w:themeTint="F2"/>
                          </w:rPr>
                          <w:t xml:space="preserve"> settings need to be written for only the registers that are included in </w:t>
                        </w:r>
                        <w:r w:rsidRPr="004E5B1F">
                          <w:rPr>
                            <w:rFonts w:ascii="Courier New" w:hAnsi="Courier New" w:cs="Courier New"/>
                            <w:color w:val="0D0D0D" w:themeColor="text1" w:themeTint="F2"/>
                          </w:rPr>
                          <w:t>clobbers</w:t>
                        </w:r>
                        <w:r w:rsidRPr="00DD1C22">
                          <w:rPr>
                            <w:color w:val="0D0D0D" w:themeColor="text1" w:themeTint="F2"/>
                          </w:rPr>
                          <w:t xml:space="preserve"> of registers </w:t>
                        </w:r>
                        <w:r w:rsidRPr="004E5B1F">
                          <w:rPr>
                            <w:rFonts w:ascii="Courier New" w:hAnsi="Courier New" w:cs="Courier New"/>
                            <w:color w:val="0D0D0D" w:themeColor="text1" w:themeTint="F2"/>
                          </w:rPr>
                          <w:t>r8</w:t>
                        </w:r>
                        <w:r w:rsidRPr="00DD1C22">
                          <w:rPr>
                            <w:color w:val="0D0D0D" w:themeColor="text1" w:themeTint="F2"/>
                          </w:rPr>
                          <w:t xml:space="preserve"> to </w:t>
                        </w:r>
                        <w:r w:rsidRPr="004E5B1F">
                          <w:rPr>
                            <w:rFonts w:ascii="Courier New" w:hAnsi="Courier New" w:cs="Courier New"/>
                            <w:color w:val="0D0D0D" w:themeColor="text1" w:themeTint="F2"/>
                          </w:rPr>
                          <w:t>r15</w:t>
                        </w:r>
                        <w:r w:rsidRPr="00DD1C22">
                          <w:rPr>
                            <w:color w:val="0D0D0D" w:themeColor="text1" w:themeTint="F2"/>
                          </w:rPr>
                          <w:t xml:space="preserve"> (in the example of </w:t>
                        </w:r>
                        <w:r w:rsidRPr="004E5B1F">
                          <w:rPr>
                            <w:rFonts w:ascii="Courier New" w:hAnsi="Courier New" w:cs="Courier New"/>
                            <w:color w:val="0D0D0D" w:themeColor="text1" w:themeTint="F2"/>
                          </w:rPr>
                          <w:t>func2</w:t>
                        </w:r>
                        <w:r w:rsidRPr="00DD1C22">
                          <w:rPr>
                            <w:color w:val="0D0D0D" w:themeColor="text1" w:themeTint="F2"/>
                          </w:rPr>
                          <w:t xml:space="preserve">, only </w:t>
                        </w:r>
                        <w:r w:rsidRPr="004E5B1F">
                          <w:rPr>
                            <w:rFonts w:ascii="Courier New" w:hAnsi="Courier New" w:cs="Courier New"/>
                            <w:color w:val="0D0D0D" w:themeColor="text1" w:themeTint="F2"/>
                          </w:rPr>
                          <w:t>r13</w:t>
                        </w:r>
                        <w:r w:rsidRPr="00DD1C22">
                          <w:rPr>
                            <w:color w:val="0D0D0D" w:themeColor="text1" w:themeTint="F2"/>
                          </w:rPr>
                          <w:t xml:space="preserve"> applies).</w:t>
                        </w:r>
                      </w:p>
                    </w:txbxContent>
                  </v:textbox>
                </v:shape>
                <w10:anchorlock/>
              </v:group>
            </w:pict>
          </mc:Fallback>
        </mc:AlternateContent>
      </w:r>
    </w:p>
    <w:p w14:paraId="776A8AD6" w14:textId="77777777" w:rsidR="00614D9B" w:rsidRDefault="00614D9B" w:rsidP="00840F0F"/>
    <w:p w14:paraId="4D5D233C" w14:textId="77777777" w:rsidR="00840F0F" w:rsidRDefault="00840F0F" w:rsidP="00840F0F">
      <w:pPr>
        <w:pStyle w:val="Level1unordered"/>
      </w:pPr>
      <w:r w:rsidRPr="00FF01AE">
        <w:lastRenderedPageBreak/>
        <w:t>Remarks</w:t>
      </w:r>
    </w:p>
    <w:p w14:paraId="091D996E" w14:textId="77777777" w:rsidR="002E5B53" w:rsidRDefault="002E5B53" w:rsidP="002E5B53">
      <w:pPr>
        <w:pStyle w:val="Level1cont"/>
      </w:pPr>
      <w:r w:rsidRPr="004E5B1F">
        <w:rPr>
          <w:rFonts w:ascii="Courier New" w:hAnsi="Courier New" w:cs="Courier New"/>
        </w:rPr>
        <w:t>#pragma inline_asm</w:t>
      </w:r>
      <w:r>
        <w:t xml:space="preserve"> must be written before the function itself is defined.</w:t>
      </w:r>
    </w:p>
    <w:p w14:paraId="4F93C243" w14:textId="77777777" w:rsidR="002E5B53" w:rsidRDefault="002E5B53" w:rsidP="002E5B53">
      <w:pPr>
        <w:pStyle w:val="Level1cont"/>
      </w:pPr>
      <w:r>
        <w:t>The compiler outputs the assembly source code description in the inline_asm function to assembly language source code without checking.</w:t>
      </w:r>
    </w:p>
    <w:p w14:paraId="7290721B" w14:textId="77777777" w:rsidR="002E5B53" w:rsidRDefault="002E5B53" w:rsidP="002E5B53">
      <w:pPr>
        <w:pStyle w:val="Level1cont"/>
      </w:pPr>
      <w:r>
        <w:t xml:space="preserve">When writing labels in assembly language source code, make sure that there will be no duplicate label names in assembly language source code after inline expansion. </w:t>
      </w:r>
    </w:p>
    <w:p w14:paraId="2A7679FC" w14:textId="77777777" w:rsidR="002E5B53" w:rsidRDefault="002E5B53" w:rsidP="002E5B53">
      <w:pPr>
        <w:pStyle w:val="Level1cont"/>
      </w:pPr>
      <w:r>
        <w:t>In the inline_asm function, comments in the assembly language style (comments that start with a #) are not allowed.</w:t>
      </w:r>
    </w:p>
    <w:p w14:paraId="1E327BE9" w14:textId="77777777" w:rsidR="002E5B53" w:rsidRDefault="002E5B53" w:rsidP="002E5B53">
      <w:pPr>
        <w:pStyle w:val="Level1cont"/>
      </w:pPr>
      <w:r>
        <w:t xml:space="preserve">To reference a function or a variable in the inline_asm function, its external name with "_" added at the beginning must be used. </w:t>
      </w:r>
    </w:p>
    <w:p w14:paraId="11C85870" w14:textId="77777777" w:rsidR="002E5B53" w:rsidRDefault="002E5B53" w:rsidP="002E5B53">
      <w:pPr>
        <w:pStyle w:val="Level1cont"/>
      </w:pPr>
      <w:r>
        <w:t>If the inline_asm function contains a CALLA instruction, correct program execution is not guaranteed.</w:t>
      </w:r>
    </w:p>
    <w:p w14:paraId="4DF57C68" w14:textId="77777777" w:rsidR="002E5B53" w:rsidRDefault="002E5B53" w:rsidP="002E5B53">
      <w:pPr>
        <w:pStyle w:val="Level1cont"/>
      </w:pPr>
      <w:r>
        <w:t>If the inline_asm function contains a CALL or CALLR instruction that calls a function declared as static, correct program execution is not guaranteed.</w:t>
      </w:r>
    </w:p>
    <w:p w14:paraId="5DB272B4" w14:textId="77777777" w:rsidR="002E5B53" w:rsidRDefault="002E5B53" w:rsidP="002E5B53">
      <w:pPr>
        <w:pStyle w:val="Level1cont"/>
      </w:pPr>
      <w:r>
        <w:t>If the inline_asm function contains an instruction that is not defined in the C source file, correct program execution is not guaranteed.</w:t>
      </w:r>
    </w:p>
    <w:p w14:paraId="21E743D3" w14:textId="77777777" w:rsidR="002E5B53" w:rsidRDefault="002E5B53" w:rsidP="002E5B53">
      <w:pPr>
        <w:pStyle w:val="Level1cont"/>
      </w:pPr>
      <w:r>
        <w:t>If callee-save registers need to be rewritten in function inline_asm, the user must write register save and restore operations in the assembly source code of function inline_asm.</w:t>
      </w:r>
    </w:p>
    <w:p w14:paraId="4021C6BA" w14:textId="77777777" w:rsidR="002E5B53" w:rsidRDefault="002E5B53" w:rsidP="002E5B53">
      <w:pPr>
        <w:pStyle w:val="Level1cont"/>
      </w:pPr>
      <w:r>
        <w:t>If a function call instruction needs to be written in function inline_asm, because the function call may rewrite all caller-save registers, clobbers must not be written. If written, operation of the program is not guaranteed.</w:t>
      </w:r>
    </w:p>
    <w:p w14:paraId="6AD19593" w14:textId="77777777" w:rsidR="00840F0F" w:rsidRDefault="002E5B53" w:rsidP="00E80A30">
      <w:pPr>
        <w:pStyle w:val="Level1cont"/>
      </w:pPr>
      <w:r>
        <w:t>To use registers r8 to r15 as SOUs if clobbers is written, the cr19 and cr20 settings can be changed for only the registers that are written in clobbers in the assembly language source code of the inline_asm function definition. If the cr19 and cr20 settings are changed for registers that are not written in clobbers, operation of the program is not guaranteed.</w:t>
      </w:r>
    </w:p>
    <w:p w14:paraId="0564179A" w14:textId="77777777" w:rsidR="00840F0F" w:rsidRDefault="00840F0F" w:rsidP="00840F0F"/>
    <w:p w14:paraId="6BEA1156" w14:textId="6096B943" w:rsidR="00840F0F" w:rsidRDefault="00840F0F" w:rsidP="00840F0F">
      <w:pPr>
        <w:pStyle w:val="Heading4"/>
      </w:pPr>
      <w:bookmarkStart w:id="68" w:name="_Ref470171211"/>
      <w:bookmarkStart w:id="69" w:name="_Toc9605482"/>
      <w:r w:rsidRPr="00856F5E">
        <w:t>#pragma stacksize</w:t>
      </w:r>
      <w:bookmarkEnd w:id="68"/>
      <w:bookmarkEnd w:id="69"/>
    </w:p>
    <w:p w14:paraId="0DA7F865" w14:textId="77777777" w:rsidR="00840F0F" w:rsidRPr="00856F5E" w:rsidRDefault="00840F0F" w:rsidP="00FB2321">
      <w:pPr>
        <w:pStyle w:val="Level1unordered"/>
      </w:pPr>
      <w:r w:rsidRPr="00856F5E">
        <w:t>Format</w:t>
      </w:r>
    </w:p>
    <w:p w14:paraId="7FF100BF" w14:textId="77777777" w:rsidR="00840F0F" w:rsidRDefault="00840F0F" w:rsidP="00E80A30">
      <w:pPr>
        <w:pStyle w:val="Level1cont"/>
      </w:pPr>
      <w:r w:rsidRPr="00856F5E">
        <w:t>#pragma stacksize &lt;stack size&gt;</w:t>
      </w:r>
    </w:p>
    <w:p w14:paraId="5BB69938" w14:textId="77777777" w:rsidR="00E80A30" w:rsidRDefault="00E80A30" w:rsidP="00E80A30"/>
    <w:p w14:paraId="0720E0AC" w14:textId="77777777" w:rsidR="00840F0F" w:rsidRPr="00856F5E" w:rsidRDefault="00840F0F" w:rsidP="00840F0F">
      <w:pPr>
        <w:pStyle w:val="Level1unordered"/>
      </w:pPr>
      <w:r w:rsidRPr="00856F5E">
        <w:t>Description</w:t>
      </w:r>
    </w:p>
    <w:p w14:paraId="1357EC78" w14:textId="77777777" w:rsidR="00840F0F" w:rsidRDefault="00C4146B" w:rsidP="00840F0F">
      <w:pPr>
        <w:pStyle w:val="Level1cont"/>
      </w:pPr>
      <w:r w:rsidRPr="003A2B4D">
        <w:rPr>
          <w:rFonts w:ascii="Courier New" w:hAnsi="Courier New" w:cs="Courier New"/>
        </w:rPr>
        <w:t>#pragma stacksize</w:t>
      </w:r>
      <w:r w:rsidRPr="00C4146B">
        <w:t xml:space="preserve"> is used to declare a size in the stack area for use during program execution. The stack size must be specified in bytes.</w:t>
      </w:r>
    </w:p>
    <w:p w14:paraId="2F178419" w14:textId="77777777" w:rsidR="00840F0F" w:rsidRDefault="00C4146B" w:rsidP="00E80A30">
      <w:pPr>
        <w:pStyle w:val="Level1cont"/>
      </w:pPr>
      <w:r w:rsidRPr="00C4146B">
        <w:t xml:space="preserve">If this </w:t>
      </w:r>
      <w:r w:rsidRPr="003A2B4D">
        <w:rPr>
          <w:rFonts w:ascii="Courier New" w:hAnsi="Courier New" w:cs="Courier New"/>
        </w:rPr>
        <w:t>#pragma directive</w:t>
      </w:r>
      <w:r w:rsidRPr="00C4146B">
        <w:t xml:space="preserve"> is not specified in a program, the compiler sets aside a 128-byte area for use in the stack.</w:t>
      </w:r>
    </w:p>
    <w:p w14:paraId="34337804" w14:textId="77777777" w:rsidR="00E80A30" w:rsidRDefault="00E80A30" w:rsidP="00E80A30"/>
    <w:p w14:paraId="35900F7D" w14:textId="77777777" w:rsidR="00840F0F" w:rsidRDefault="00840F0F" w:rsidP="00840F0F">
      <w:pPr>
        <w:pStyle w:val="Level1unordered"/>
      </w:pPr>
      <w:r w:rsidRPr="00FF17BB">
        <w:t>Example</w:t>
      </w:r>
    </w:p>
    <w:p w14:paraId="72AF06AC" w14:textId="77777777" w:rsidR="00840F0F" w:rsidRDefault="00840F0F" w:rsidP="00840F0F">
      <w:pPr>
        <w:pStyle w:val="Level1cont"/>
      </w:pPr>
      <w:r>
        <w:t>// To use a 256-byte area as the stack:</w:t>
      </w:r>
    </w:p>
    <w:p w14:paraId="3F9FF3A3" w14:textId="77777777" w:rsidR="00840F0F" w:rsidRDefault="00840F0F" w:rsidP="00E80A30">
      <w:pPr>
        <w:pStyle w:val="Level1cont"/>
      </w:pPr>
      <w:r>
        <w:t>#pragma stacksize 0x100</w:t>
      </w:r>
    </w:p>
    <w:p w14:paraId="7652977E" w14:textId="77777777" w:rsidR="00E80A30" w:rsidRDefault="00E80A30" w:rsidP="00E80A30"/>
    <w:p w14:paraId="598AB076" w14:textId="77777777" w:rsidR="00840F0F" w:rsidRDefault="00840F0F" w:rsidP="00840F0F">
      <w:pPr>
        <w:pStyle w:val="Level1unordered"/>
      </w:pPr>
      <w:r w:rsidRPr="00FF17BB">
        <w:t>Remarks</w:t>
      </w:r>
    </w:p>
    <w:p w14:paraId="38A08A17" w14:textId="77777777" w:rsidR="00840F0F" w:rsidRDefault="00C4146B" w:rsidP="00840F0F">
      <w:pPr>
        <w:pStyle w:val="Level1cont"/>
      </w:pPr>
      <w:r w:rsidRPr="00C4146B">
        <w:t>The stack size value must be a multiple of 8 within the range of 0 to 32760.</w:t>
      </w:r>
    </w:p>
    <w:p w14:paraId="3EA2B723" w14:textId="4A3F2417" w:rsidR="004013B1" w:rsidRDefault="004013B1" w:rsidP="00840F0F">
      <w:pPr>
        <w:pStyle w:val="Level1cont"/>
      </w:pPr>
      <w:r>
        <w:rPr>
          <w:rStyle w:val="tlid-translation"/>
          <w:lang w:val="en"/>
        </w:rPr>
        <w:t>The number described in the stack size must be a multiple of eight.</w:t>
      </w:r>
    </w:p>
    <w:p w14:paraId="01DE6B6D" w14:textId="77777777" w:rsidR="00840F0F" w:rsidRDefault="00C4146B" w:rsidP="00E80A30">
      <w:pPr>
        <w:pStyle w:val="Level1cont"/>
      </w:pPr>
      <w:r w:rsidRPr="00C4146B">
        <w:t xml:space="preserve">This </w:t>
      </w:r>
      <w:r w:rsidRPr="003A2B4D">
        <w:rPr>
          <w:rFonts w:ascii="Courier New" w:hAnsi="Courier New" w:cs="Courier New"/>
        </w:rPr>
        <w:t>#pragma directive</w:t>
      </w:r>
      <w:r w:rsidRPr="00C4146B">
        <w:t xml:space="preserve"> can only be used once in a C source file; it must not be written more than once.</w:t>
      </w:r>
    </w:p>
    <w:p w14:paraId="4CCBEA9F" w14:textId="77777777" w:rsidR="00840F0F" w:rsidRDefault="00840F0F" w:rsidP="00840F0F"/>
    <w:p w14:paraId="45F4AE2E" w14:textId="00747FD2" w:rsidR="00840F0F" w:rsidRDefault="00840F0F" w:rsidP="00840F0F">
      <w:pPr>
        <w:pStyle w:val="Heading4"/>
      </w:pPr>
      <w:bookmarkStart w:id="70" w:name="_Toc9605483"/>
      <w:r w:rsidRPr="000F162B">
        <w:t>#pragma entry</w:t>
      </w:r>
      <w:bookmarkEnd w:id="70"/>
    </w:p>
    <w:p w14:paraId="56CAF214" w14:textId="77777777" w:rsidR="00840F0F" w:rsidRPr="00856F5E" w:rsidRDefault="00840F0F" w:rsidP="00B02540">
      <w:pPr>
        <w:pStyle w:val="Level1unordered"/>
      </w:pPr>
      <w:r w:rsidRPr="00856F5E">
        <w:t>Format</w:t>
      </w:r>
    </w:p>
    <w:p w14:paraId="42B5BB2A" w14:textId="77777777" w:rsidR="00840F0F" w:rsidRDefault="00840F0F" w:rsidP="00FB2321">
      <w:pPr>
        <w:pStyle w:val="Level1cont"/>
      </w:pPr>
      <w:r w:rsidRPr="000F162B">
        <w:t>#pragma entry &lt;function name&gt; &lt;master|slave&gt;</w:t>
      </w:r>
    </w:p>
    <w:p w14:paraId="50DA0230" w14:textId="77777777" w:rsidR="00D5631B" w:rsidRDefault="00D5631B" w:rsidP="00D5631B"/>
    <w:p w14:paraId="5692D3A9" w14:textId="77777777" w:rsidR="00840F0F" w:rsidRPr="00856F5E" w:rsidRDefault="00840F0F" w:rsidP="00840F0F">
      <w:pPr>
        <w:pStyle w:val="Level1unordered"/>
      </w:pPr>
      <w:r w:rsidRPr="00856F5E">
        <w:t>Description</w:t>
      </w:r>
    </w:p>
    <w:p w14:paraId="59CEEDA2" w14:textId="77777777" w:rsidR="00C4146B" w:rsidRPr="00FB2321" w:rsidRDefault="00C4146B" w:rsidP="00FB2321">
      <w:pPr>
        <w:pStyle w:val="Level1cont"/>
      </w:pPr>
      <w:r w:rsidRPr="00FB2321">
        <w:t xml:space="preserve">The function specified as &lt;function name&gt; is compiled as the program start processing function (entry function). </w:t>
      </w:r>
    </w:p>
    <w:p w14:paraId="727F47A0" w14:textId="77777777" w:rsidR="00C4146B" w:rsidRPr="00FB2321" w:rsidRDefault="00C4146B" w:rsidP="00FB2321">
      <w:pPr>
        <w:pStyle w:val="Level1cont"/>
      </w:pPr>
      <w:r w:rsidRPr="00FB2321">
        <w:t xml:space="preserve">"master" is the option to indicate that the function is the start position of the Shader program execution that is activated by the host CPU. </w:t>
      </w:r>
    </w:p>
    <w:p w14:paraId="17EBB4EC" w14:textId="77777777" w:rsidR="00C4146B" w:rsidRPr="00FB2321" w:rsidRDefault="00C4146B" w:rsidP="00FB2321">
      <w:pPr>
        <w:pStyle w:val="Level1cont"/>
      </w:pPr>
      <w:r w:rsidRPr="00FB2321">
        <w:t>"slave" is the option to indicate that the function is the start position of the Shader program execution that is activated by the ACTST instruction.</w:t>
      </w:r>
    </w:p>
    <w:p w14:paraId="48887582" w14:textId="77777777" w:rsidR="00C4146B" w:rsidRPr="00FB2321" w:rsidRDefault="00C4146B" w:rsidP="00FB2321">
      <w:pPr>
        <w:pStyle w:val="Level1cont"/>
      </w:pPr>
      <w:r w:rsidRPr="00FB2321">
        <w:lastRenderedPageBreak/>
        <w:t>No return value can be specified in the entry function.</w:t>
      </w:r>
    </w:p>
    <w:p w14:paraId="3610E9C6" w14:textId="77777777" w:rsidR="00C4146B" w:rsidRPr="00FB2321" w:rsidRDefault="00C4146B" w:rsidP="00FB2321">
      <w:pPr>
        <w:pStyle w:val="Level1cont"/>
      </w:pPr>
      <w:r w:rsidRPr="00FB2321">
        <w:t xml:space="preserve">No parameter can be written in the master entry function. </w:t>
      </w:r>
    </w:p>
    <w:p w14:paraId="41E519D6" w14:textId="415FDC93" w:rsidR="00C4146B" w:rsidRPr="001B7802" w:rsidRDefault="00C4146B" w:rsidP="00FB2321">
      <w:pPr>
        <w:pStyle w:val="Level1cont"/>
      </w:pPr>
      <w:r w:rsidRPr="00FB2321">
        <w:t xml:space="preserve">In the </w:t>
      </w:r>
      <w:r w:rsidRPr="001B7802">
        <w:t xml:space="preserve">slave entry function, </w:t>
      </w:r>
      <w:r w:rsidR="00F159A7" w:rsidRPr="001B7802">
        <w:t>scalar 4-byte</w:t>
      </w:r>
      <w:r w:rsidRPr="001B7802">
        <w:t xml:space="preserve"> parameter is allowed. When a parameter is written, its value is received via r2; this differs from the function call rules.</w:t>
      </w:r>
    </w:p>
    <w:p w14:paraId="0D1CF678" w14:textId="77777777" w:rsidR="00840F0F" w:rsidRPr="001B7802" w:rsidRDefault="00C4146B" w:rsidP="00C4146B">
      <w:pPr>
        <w:pStyle w:val="Level1cont"/>
      </w:pPr>
      <w:r w:rsidRPr="001B7802">
        <w:t>The compiler generates entry and exit instructions for the entry function as follows.</w:t>
      </w:r>
    </w:p>
    <w:p w14:paraId="2B281743" w14:textId="77777777" w:rsidR="004903DA" w:rsidRPr="001B7802" w:rsidRDefault="004903DA" w:rsidP="004903DA">
      <w:pPr>
        <w:pStyle w:val="Level2unordered"/>
      </w:pPr>
      <w:r w:rsidRPr="001B7802">
        <w:t>Even when a callee-save register is used in the entry function, its value is not saved or restored.</w:t>
      </w:r>
    </w:p>
    <w:p w14:paraId="3C112BA0" w14:textId="77777777" w:rsidR="004903DA" w:rsidRPr="001B7802" w:rsidRDefault="004903DA" w:rsidP="004903DA">
      <w:pPr>
        <w:pStyle w:val="Level2unordered"/>
      </w:pPr>
      <w:r w:rsidRPr="001B7802">
        <w:t>The instruction for initializing the stack pointer is output at the entry to the entry function.</w:t>
      </w:r>
    </w:p>
    <w:p w14:paraId="79C35B22" w14:textId="77777777" w:rsidR="00840F0F" w:rsidRPr="001B7802" w:rsidRDefault="004903DA" w:rsidP="00DB1898">
      <w:pPr>
        <w:pStyle w:val="Level2unordered"/>
      </w:pPr>
      <w:r w:rsidRPr="001B7802">
        <w:t>The trap instruction is output as an instruction corresponding to the return instruction at the exit from the entry function.</w:t>
      </w:r>
    </w:p>
    <w:p w14:paraId="568C2887" w14:textId="77777777" w:rsidR="004903DA" w:rsidRDefault="004903DA" w:rsidP="00D5631B">
      <w:pPr>
        <w:rPr>
          <w:lang w:eastAsia="ja-JP"/>
        </w:rPr>
      </w:pPr>
    </w:p>
    <w:p w14:paraId="59FBA293" w14:textId="77777777" w:rsidR="00840F0F" w:rsidRDefault="00840F0F" w:rsidP="00840F0F">
      <w:pPr>
        <w:pStyle w:val="Level1unordered"/>
      </w:pPr>
      <w:r w:rsidRPr="000F162B">
        <w:t>Remarks</w:t>
      </w:r>
    </w:p>
    <w:p w14:paraId="2598D1F2" w14:textId="15616E48" w:rsidR="00840F0F" w:rsidRDefault="004903DA" w:rsidP="00D5631B">
      <w:pPr>
        <w:pStyle w:val="Level1cont"/>
      </w:pPr>
      <w:r w:rsidRPr="004903DA">
        <w:t>This pragma directive can be specified multiple times</w:t>
      </w:r>
      <w:r w:rsidR="00745BAB">
        <w:t xml:space="preserve">, </w:t>
      </w:r>
      <w:r w:rsidRPr="004903DA">
        <w:t>that is, there can be multiple entry functions.</w:t>
      </w:r>
    </w:p>
    <w:p w14:paraId="72BB0402" w14:textId="77777777" w:rsidR="00840F0F" w:rsidRDefault="00840F0F" w:rsidP="00840F0F"/>
    <w:p w14:paraId="0B95AB6E" w14:textId="7BEFD6E8" w:rsidR="00840F0F" w:rsidRDefault="00840F0F" w:rsidP="00840F0F">
      <w:pPr>
        <w:pStyle w:val="Heading4"/>
      </w:pPr>
      <w:bookmarkStart w:id="71" w:name="_Toc9605484"/>
      <w:r w:rsidRPr="000F162B">
        <w:t>#pragma section</w:t>
      </w:r>
      <w:bookmarkEnd w:id="71"/>
    </w:p>
    <w:p w14:paraId="07DE4141" w14:textId="77777777" w:rsidR="00840F0F" w:rsidRPr="00856F5E" w:rsidRDefault="00840F0F" w:rsidP="00D5631B">
      <w:pPr>
        <w:pStyle w:val="Level1unordered"/>
      </w:pPr>
      <w:r w:rsidRPr="00856F5E">
        <w:t>Format</w:t>
      </w:r>
    </w:p>
    <w:p w14:paraId="747A071E" w14:textId="77777777" w:rsidR="00840F0F" w:rsidRDefault="00840F0F" w:rsidP="00840F0F">
      <w:pPr>
        <w:pStyle w:val="Level1cont"/>
      </w:pPr>
      <w:r w:rsidRPr="000F162B">
        <w:t>#pragma section bss &lt;section&gt;</w:t>
      </w:r>
    </w:p>
    <w:p w14:paraId="0870060F" w14:textId="77777777" w:rsidR="00840F0F" w:rsidRDefault="00D5631B" w:rsidP="00D5631B">
      <w:pPr>
        <w:pStyle w:val="Level2cont"/>
      </w:pPr>
      <w:r w:rsidRPr="00D5631B">
        <w:t>&lt;section&gt;: lwm | lwm_comm | gwm | gwm_comm | impc | impc_comm</w:t>
      </w:r>
    </w:p>
    <w:p w14:paraId="4CA5202D" w14:textId="77777777" w:rsidR="00D5631B" w:rsidRDefault="00D5631B" w:rsidP="00D5631B"/>
    <w:p w14:paraId="75D0370F" w14:textId="77777777" w:rsidR="00840F0F" w:rsidRPr="00856F5E" w:rsidRDefault="00840F0F" w:rsidP="00840F0F">
      <w:pPr>
        <w:pStyle w:val="Level1unordered"/>
      </w:pPr>
      <w:r w:rsidRPr="00856F5E">
        <w:t>Description</w:t>
      </w:r>
    </w:p>
    <w:p w14:paraId="4FDD3D0C" w14:textId="77777777" w:rsidR="00D5631B" w:rsidRDefault="00D5631B" w:rsidP="00D5631B">
      <w:pPr>
        <w:pStyle w:val="Level1cont"/>
      </w:pPr>
      <w:r>
        <w:t xml:space="preserve">The variables defined after this pragma directive are placed in the section specified in this directive. Uninitialized global variables are placed in the specified section, but </w:t>
      </w:r>
      <w:r w:rsidRPr="003A2B4D">
        <w:rPr>
          <w:rFonts w:ascii="Courier New" w:hAnsi="Courier New" w:cs="Courier New"/>
        </w:rPr>
        <w:t>const</w:t>
      </w:r>
      <w:r>
        <w:t xml:space="preserve">-qualified global variables and auto variables are excluded from this processing. </w:t>
      </w:r>
    </w:p>
    <w:p w14:paraId="757BE646" w14:textId="77777777" w:rsidR="00840F0F" w:rsidRDefault="00D5631B" w:rsidP="00D5631B">
      <w:pPr>
        <w:pStyle w:val="Level1cont"/>
      </w:pPr>
      <w:r>
        <w:t>When this pragma directive is not used, uninitialized global variables are placed in the lwm_comm section.</w:t>
      </w:r>
    </w:p>
    <w:p w14:paraId="399805FB" w14:textId="77777777" w:rsidR="00530D13" w:rsidRDefault="00530D13" w:rsidP="00D5631B">
      <w:pPr>
        <w:pStyle w:val="Level1cont"/>
      </w:pPr>
    </w:p>
    <w:p w14:paraId="182A3D9C" w14:textId="278A51D4" w:rsidR="00530D13" w:rsidRDefault="00530D13" w:rsidP="00530D13">
      <w:pPr>
        <w:pStyle w:val="Heading4"/>
      </w:pPr>
      <w:bookmarkStart w:id="72" w:name="_Toc9605485"/>
      <w:r>
        <w:t>#pragma unroll</w:t>
      </w:r>
      <w:bookmarkEnd w:id="72"/>
    </w:p>
    <w:p w14:paraId="3858F9E4" w14:textId="77777777" w:rsidR="00530D13" w:rsidRPr="00856F5E" w:rsidRDefault="00530D13" w:rsidP="00530D13">
      <w:pPr>
        <w:pStyle w:val="Level1unordered"/>
      </w:pPr>
      <w:r w:rsidRPr="00856F5E">
        <w:t>Format</w:t>
      </w:r>
    </w:p>
    <w:p w14:paraId="4877661C" w14:textId="3D05643F" w:rsidR="00530D13" w:rsidRDefault="00530D13" w:rsidP="00530D13">
      <w:pPr>
        <w:pStyle w:val="Level1cont"/>
      </w:pPr>
      <w:r w:rsidRPr="000F162B">
        <w:t xml:space="preserve">#pragma </w:t>
      </w:r>
      <w:r>
        <w:t xml:space="preserve">unroll </w:t>
      </w:r>
      <w:r w:rsidR="00E1012D">
        <w:t>[(]</w:t>
      </w:r>
      <w:r>
        <w:t>&lt;value&gt;</w:t>
      </w:r>
      <w:r w:rsidR="00E1012D">
        <w:t>[)]</w:t>
      </w:r>
    </w:p>
    <w:p w14:paraId="2795288C" w14:textId="014FC473" w:rsidR="00530D13" w:rsidRDefault="00530D13" w:rsidP="00530D13">
      <w:pPr>
        <w:pStyle w:val="Level2cont"/>
      </w:pPr>
      <w:r w:rsidRPr="00D5631B">
        <w:t>&lt;</w:t>
      </w:r>
      <w:r>
        <w:t>value</w:t>
      </w:r>
      <w:r w:rsidRPr="00D5631B">
        <w:t xml:space="preserve">&gt;: </w:t>
      </w:r>
      <w:r>
        <w:t>0 ~ 32</w:t>
      </w:r>
    </w:p>
    <w:p w14:paraId="60D9DA57" w14:textId="77777777" w:rsidR="00E1012D" w:rsidRDefault="00E1012D" w:rsidP="00E1012D">
      <w:pPr>
        <w:pStyle w:val="Level2cont"/>
        <w:ind w:left="0"/>
      </w:pPr>
    </w:p>
    <w:p w14:paraId="150DCA49" w14:textId="77777777" w:rsidR="00E1012D" w:rsidRPr="00856F5E" w:rsidRDefault="00E1012D" w:rsidP="00E1012D">
      <w:pPr>
        <w:pStyle w:val="Level1unordered"/>
      </w:pPr>
      <w:r w:rsidRPr="00856F5E">
        <w:t>Description</w:t>
      </w:r>
    </w:p>
    <w:p w14:paraId="243F85BF" w14:textId="0ECE6639" w:rsidR="00E1012D" w:rsidRDefault="00A1094C" w:rsidP="00E1012D">
      <w:pPr>
        <w:pStyle w:val="Level1cont"/>
      </w:pPr>
      <w:r>
        <w:t>L</w:t>
      </w:r>
      <w:r w:rsidR="00E1012D">
        <w:t>oop expansion is performed on the loop statement immediately below at a multiple specified in the numerical value. At this time, the upper limit of loop expansion specified by the option -Ounroll is ignored.</w:t>
      </w:r>
    </w:p>
    <w:p w14:paraId="33FAC7E7" w14:textId="77777777" w:rsidR="00E1012D" w:rsidRDefault="00E1012D" w:rsidP="00E1012D">
      <w:pPr>
        <w:pStyle w:val="Level1cont"/>
      </w:pPr>
      <w:r>
        <w:t xml:space="preserve">The specifiable numerical values are 0 to 32. </w:t>
      </w:r>
    </w:p>
    <w:p w14:paraId="2D3E015E" w14:textId="36D3C8C1" w:rsidR="00840F0F" w:rsidRDefault="00E1012D" w:rsidP="00E1012D">
      <w:pPr>
        <w:pStyle w:val="Level1cont"/>
      </w:pPr>
      <w:r>
        <w:t>If any other value is specified, an error occurs. When the number 0 is specified, loop expansion is not performed in the same way as the number 1 is specified. It is an error if the numerical value is omitted.</w:t>
      </w:r>
    </w:p>
    <w:p w14:paraId="0BB048DB" w14:textId="52BAA1D7" w:rsidR="004013B1" w:rsidRDefault="004013B1" w:rsidP="00E1012D">
      <w:pPr>
        <w:pStyle w:val="Level1cont"/>
      </w:pPr>
      <w:r>
        <w:rPr>
          <w:rStyle w:val="tlid-translation"/>
          <w:lang w:val="en"/>
        </w:rPr>
        <w:t>If no loop statement exists immediately below this pragma directive, a warning is output and this pragma directive is ignored.</w:t>
      </w:r>
      <w:r>
        <w:rPr>
          <w:lang w:val="en"/>
        </w:rPr>
        <w:br/>
      </w:r>
      <w:r>
        <w:rPr>
          <w:rStyle w:val="tlid-translation"/>
          <w:lang w:val="en"/>
        </w:rPr>
        <w:t>#pragma unroll is a requirement for the compiler, and it is not always loop unrolled as required.</w:t>
      </w:r>
    </w:p>
    <w:p w14:paraId="1F345387" w14:textId="0FAB2464" w:rsidR="00A1094C" w:rsidRDefault="00A1094C" w:rsidP="00E1012D">
      <w:pPr>
        <w:pStyle w:val="Level1cont"/>
      </w:pPr>
      <w:r>
        <w:t>This #pragma is available from V3U.</w:t>
      </w:r>
    </w:p>
    <w:p w14:paraId="12188A79" w14:textId="77777777" w:rsidR="00E1012D" w:rsidRDefault="00E1012D" w:rsidP="00E1012D">
      <w:pPr>
        <w:pStyle w:val="Level1cont"/>
        <w:ind w:left="0"/>
      </w:pPr>
    </w:p>
    <w:p w14:paraId="17556011" w14:textId="49CE6012" w:rsidR="00E1012D" w:rsidRDefault="00E1012D" w:rsidP="00E1012D">
      <w:pPr>
        <w:pStyle w:val="Level1unordered"/>
      </w:pPr>
      <w:r>
        <w:t>Example</w:t>
      </w:r>
      <w:r w:rsidR="004013B1">
        <w:t xml:space="preserve"> </w:t>
      </w:r>
      <w:r w:rsidR="004013B1">
        <w:rPr>
          <w:rStyle w:val="tlid-translation"/>
          <w:lang w:val="en"/>
        </w:rPr>
        <w:t>(Example of how to specify #pragma unroll and loop statement)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2"/>
      </w:tblGrid>
      <w:tr w:rsidR="00D717BB" w14:paraId="1E55402C" w14:textId="77777777" w:rsidTr="00D717BB">
        <w:trPr>
          <w:trHeight w:val="3320"/>
        </w:trPr>
        <w:tc>
          <w:tcPr>
            <w:tcW w:w="9742" w:type="dxa"/>
          </w:tcPr>
          <w:p w14:paraId="43B5539B" w14:textId="4D54AC69" w:rsidR="00D717BB" w:rsidRDefault="00D717BB" w:rsidP="00E1012D">
            <w:pPr>
              <w:pStyle w:val="Level1cont"/>
              <w:ind w:left="0"/>
            </w:pPr>
            <w:r>
              <w:rPr>
                <w:noProof/>
                <w:lang w:eastAsia="ja-JP"/>
              </w:rPr>
              <w:lastRenderedPageBreak/>
              <mc:AlternateContent>
                <mc:Choice Requires="wps">
                  <w:drawing>
                    <wp:anchor distT="0" distB="0" distL="114300" distR="114300" simplePos="0" relativeHeight="251659264" behindDoc="0" locked="0" layoutInCell="1" allowOverlap="1" wp14:anchorId="44671DE6" wp14:editId="19E5946A">
                      <wp:simplePos x="0" y="0"/>
                      <wp:positionH relativeFrom="column">
                        <wp:posOffset>292554</wp:posOffset>
                      </wp:positionH>
                      <wp:positionV relativeFrom="paragraph">
                        <wp:posOffset>53975</wp:posOffset>
                      </wp:positionV>
                      <wp:extent cx="4362994" cy="2002972"/>
                      <wp:effectExtent l="0" t="0" r="19050" b="16510"/>
                      <wp:wrapNone/>
                      <wp:docPr id="457" name="Text Box 457"/>
                      <wp:cNvGraphicFramePr/>
                      <a:graphic xmlns:a="http://schemas.openxmlformats.org/drawingml/2006/main">
                        <a:graphicData uri="http://schemas.microsoft.com/office/word/2010/wordprocessingShape">
                          <wps:wsp>
                            <wps:cNvSpPr txBox="1"/>
                            <wps:spPr>
                              <a:xfrm>
                                <a:off x="0" y="0"/>
                                <a:ext cx="4362994" cy="200297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2DE71B7" w14:textId="77777777" w:rsidR="000A0049" w:rsidRDefault="000A0049" w:rsidP="00D717BB">
                                  <w:r>
                                    <w:t>void func(void)</w:t>
                                  </w:r>
                                </w:p>
                                <w:p w14:paraId="6ABD4B60" w14:textId="77777777" w:rsidR="000A0049" w:rsidRDefault="000A0049" w:rsidP="00D717BB">
                                  <w:r>
                                    <w:t>{</w:t>
                                  </w:r>
                                </w:p>
                                <w:p w14:paraId="7B01902B" w14:textId="77777777" w:rsidR="000A0049" w:rsidRDefault="000A0049" w:rsidP="00D717BB">
                                  <w:r>
                                    <w:t xml:space="preserve">  int i;</w:t>
                                  </w:r>
                                </w:p>
                                <w:p w14:paraId="0604A9DA" w14:textId="77777777" w:rsidR="000A0049" w:rsidRDefault="000A0049" w:rsidP="00D717BB"/>
                                <w:p w14:paraId="7768C00E" w14:textId="77777777" w:rsidR="000A0049" w:rsidRDefault="000A0049" w:rsidP="00D717BB">
                                  <w:pPr>
                                    <w:rPr>
                                      <w:lang w:eastAsia="ja-JP"/>
                                    </w:rPr>
                                  </w:pPr>
                                  <w:r>
                                    <w:rPr>
                                      <w:rStyle w:val="tlid-translation"/>
                                      <w:lang w:val="en"/>
                                    </w:rPr>
                                    <w:t># pragma unroll 4 // Because the statement directly below is not a loop statement,</w:t>
                                  </w:r>
                                  <w:r>
                                    <w:rPr>
                                      <w:lang w:val="en"/>
                                    </w:rPr>
                                    <w:br/>
                                  </w:r>
                                  <w:r>
                                    <w:rPr>
                                      <w:rStyle w:val="tlid-translation"/>
                                      <w:lang w:val="en"/>
                                    </w:rPr>
                                    <w:t xml:space="preserve">               // Output warning and ignore pragma directive</w:t>
                                  </w:r>
                                  <w:r>
                                    <w:rPr>
                                      <w:lang w:eastAsia="ja-JP"/>
                                    </w:rPr>
                                    <w:t xml:space="preserve"> </w:t>
                                  </w:r>
                                </w:p>
                                <w:p w14:paraId="1F7D05E1" w14:textId="51FDD110" w:rsidR="000A0049" w:rsidRDefault="000A0049" w:rsidP="00D717BB">
                                  <w:r>
                                    <w:rPr>
                                      <w:lang w:eastAsia="ja-JP"/>
                                    </w:rPr>
                                    <w:t xml:space="preserve">  </w:t>
                                  </w:r>
                                  <w:r>
                                    <w:t>i = 0;</w:t>
                                  </w:r>
                                </w:p>
                                <w:p w14:paraId="1A574AE7" w14:textId="77777777" w:rsidR="000A0049" w:rsidRDefault="000A0049" w:rsidP="00D717BB">
                                  <w:r>
                                    <w:t xml:space="preserve">  while (i&lt;8) {</w:t>
                                  </w:r>
                                </w:p>
                                <w:p w14:paraId="21E1424E" w14:textId="77777777" w:rsidR="000A0049" w:rsidRDefault="000A0049" w:rsidP="00D717BB">
                                  <w:r>
                                    <w:t xml:space="preserve">    ……</w:t>
                                  </w:r>
                                </w:p>
                                <w:p w14:paraId="59B981A0" w14:textId="77777777" w:rsidR="000A0049" w:rsidRDefault="000A0049" w:rsidP="00D717BB">
                                  <w:r>
                                    <w:t xml:space="preserve">    ++i;</w:t>
                                  </w:r>
                                </w:p>
                                <w:p w14:paraId="3CAEC86B" w14:textId="77777777" w:rsidR="000A0049" w:rsidRDefault="000A0049" w:rsidP="00D717BB">
                                  <w:r>
                                    <w:t xml:space="preserve">  }</w:t>
                                  </w:r>
                                </w:p>
                                <w:p w14:paraId="77C87C58" w14:textId="184B7CED" w:rsidR="000A0049" w:rsidRDefault="000A0049" w:rsidP="00D717BB">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71DE6" id="Text Box 457" o:spid="_x0000_s1157" type="#_x0000_t202" style="position:absolute;margin-left:23.05pt;margin-top:4.25pt;width:343.55pt;height:157.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" fillcolor="white [3201]" strokeweight=".5pt">
                      <v:textbox>
                        <w:txbxContent>
                          <w:p w14:paraId="42DE71B7" w14:textId="77777777" w:rsidR="000A0049" w:rsidRDefault="000A0049" w:rsidP="00D717BB">
                            <w:r>
                              <w:t>void func(void)</w:t>
                            </w:r>
                          </w:p>
                          <w:p w14:paraId="6ABD4B60" w14:textId="77777777" w:rsidR="000A0049" w:rsidRDefault="000A0049" w:rsidP="00D717BB">
                            <w:r>
                              <w:t>{</w:t>
                            </w:r>
                          </w:p>
                          <w:p w14:paraId="7B01902B" w14:textId="77777777" w:rsidR="000A0049" w:rsidRDefault="000A0049" w:rsidP="00D717BB">
                            <w:r>
                              <w:t xml:space="preserve">  int i;</w:t>
                            </w:r>
                          </w:p>
                          <w:p w14:paraId="0604A9DA" w14:textId="77777777" w:rsidR="000A0049" w:rsidRDefault="000A0049" w:rsidP="00D717BB"/>
                          <w:p w14:paraId="7768C00E" w14:textId="77777777" w:rsidR="000A0049" w:rsidRDefault="000A0049" w:rsidP="00D717BB">
                            <w:pPr>
                              <w:rPr>
                                <w:lang w:eastAsia="ja-JP"/>
                              </w:rPr>
                            </w:pPr>
                            <w:r>
                              <w:rPr>
                                <w:rStyle w:val="tlid-translation"/>
                                <w:lang w:val="en"/>
                              </w:rPr>
                              <w:t># pragma unroll 4 // Because the statement directly below is not a loop statement,</w:t>
                            </w:r>
                            <w:r>
                              <w:rPr>
                                <w:lang w:val="en"/>
                              </w:rPr>
                              <w:br/>
                            </w:r>
                            <w:r>
                              <w:rPr>
                                <w:rStyle w:val="tlid-translation"/>
                                <w:lang w:val="en"/>
                              </w:rPr>
                              <w:t xml:space="preserve">               // Output warning and ignore pragma directive</w:t>
                            </w:r>
                            <w:r>
                              <w:rPr>
                                <w:lang w:eastAsia="ja-JP"/>
                              </w:rPr>
                              <w:t xml:space="preserve"> </w:t>
                            </w:r>
                          </w:p>
                          <w:p w14:paraId="1F7D05E1" w14:textId="51FDD110" w:rsidR="000A0049" w:rsidRDefault="000A0049" w:rsidP="00D717BB">
                            <w:r>
                              <w:rPr>
                                <w:lang w:eastAsia="ja-JP"/>
                              </w:rPr>
                              <w:t xml:space="preserve">  </w:t>
                            </w:r>
                            <w:r>
                              <w:t>i = 0;</w:t>
                            </w:r>
                          </w:p>
                          <w:p w14:paraId="1A574AE7" w14:textId="77777777" w:rsidR="000A0049" w:rsidRDefault="000A0049" w:rsidP="00D717BB">
                            <w:r>
                              <w:t xml:space="preserve">  while (i&lt;8) {</w:t>
                            </w:r>
                          </w:p>
                          <w:p w14:paraId="21E1424E" w14:textId="77777777" w:rsidR="000A0049" w:rsidRDefault="000A0049" w:rsidP="00D717BB">
                            <w:r>
                              <w:t xml:space="preserve">    ……</w:t>
                            </w:r>
                          </w:p>
                          <w:p w14:paraId="59B981A0" w14:textId="77777777" w:rsidR="000A0049" w:rsidRDefault="000A0049" w:rsidP="00D717BB">
                            <w:r>
                              <w:t xml:space="preserve">    ++i;</w:t>
                            </w:r>
                          </w:p>
                          <w:p w14:paraId="3CAEC86B" w14:textId="77777777" w:rsidR="000A0049" w:rsidRDefault="000A0049" w:rsidP="00D717BB">
                            <w:r>
                              <w:t xml:space="preserve">  }</w:t>
                            </w:r>
                          </w:p>
                          <w:p w14:paraId="77C87C58" w14:textId="184B7CED" w:rsidR="000A0049" w:rsidRDefault="000A0049" w:rsidP="00D717BB">
                            <w:r>
                              <w:t xml:space="preserve">  ……</w:t>
                            </w:r>
                          </w:p>
                        </w:txbxContent>
                      </v:textbox>
                    </v:shape>
                  </w:pict>
                </mc:Fallback>
              </mc:AlternateContent>
            </w:r>
          </w:p>
        </w:tc>
      </w:tr>
    </w:tbl>
    <w:p w14:paraId="09871821" w14:textId="77777777" w:rsidR="00E1012D" w:rsidRDefault="00E1012D" w:rsidP="00E1012D">
      <w:pPr>
        <w:pStyle w:val="Level1cont"/>
        <w:ind w:left="0" w:firstLine="204"/>
      </w:pPr>
    </w:p>
    <w:p w14:paraId="0E37A0E7" w14:textId="4E718579" w:rsidR="00E1012D" w:rsidRDefault="00E1012D" w:rsidP="00E1012D">
      <w:pPr>
        <w:pStyle w:val="Heading4"/>
      </w:pPr>
      <w:bookmarkStart w:id="73" w:name="_Toc9605486"/>
      <w:r>
        <w:t>#pragma gwm_write_only</w:t>
      </w:r>
      <w:bookmarkEnd w:id="73"/>
    </w:p>
    <w:p w14:paraId="07247179" w14:textId="77777777" w:rsidR="00E1012D" w:rsidRPr="00856F5E" w:rsidRDefault="00E1012D" w:rsidP="00E1012D">
      <w:pPr>
        <w:pStyle w:val="Level1unordered"/>
      </w:pPr>
      <w:r w:rsidRPr="00856F5E">
        <w:t>Format</w:t>
      </w:r>
    </w:p>
    <w:p w14:paraId="2805AAC7" w14:textId="186AF6E6" w:rsidR="00E1012D" w:rsidRDefault="00613AA9" w:rsidP="00613AA9">
      <w:pPr>
        <w:pStyle w:val="Level2cont"/>
        <w:ind w:left="0" w:firstLine="204"/>
      </w:pPr>
      <w:r w:rsidRPr="00613AA9">
        <w:t>#pragma gwm_write_only [(] &lt;function name&gt; [, ...] [)]</w:t>
      </w:r>
    </w:p>
    <w:p w14:paraId="6F4593D6" w14:textId="77777777" w:rsidR="00613AA9" w:rsidRDefault="00613AA9" w:rsidP="00613AA9">
      <w:pPr>
        <w:pStyle w:val="Level2cont"/>
        <w:ind w:left="0" w:firstLine="204"/>
      </w:pPr>
    </w:p>
    <w:p w14:paraId="7C755C85" w14:textId="77777777" w:rsidR="00E1012D" w:rsidRPr="00856F5E" w:rsidRDefault="00E1012D" w:rsidP="00E1012D">
      <w:pPr>
        <w:pStyle w:val="Level1unordered"/>
      </w:pPr>
      <w:r w:rsidRPr="00856F5E">
        <w:t>Description</w:t>
      </w:r>
    </w:p>
    <w:p w14:paraId="59639CA2" w14:textId="345338A0" w:rsidR="00E1012D" w:rsidRDefault="00613AA9" w:rsidP="00613AA9">
      <w:pPr>
        <w:pStyle w:val="Level1cont"/>
        <w:rPr>
          <w:rStyle w:val="tlid-translation"/>
          <w:lang w:val="en"/>
        </w:rPr>
      </w:pPr>
      <w:r>
        <w:rPr>
          <w:rStyle w:val="tlid-translation"/>
          <w:lang w:val="en"/>
        </w:rPr>
        <w:t xml:space="preserve">In the function specified by this pragma directive, only writing </w:t>
      </w:r>
      <w:r w:rsidR="00F161BF">
        <w:rPr>
          <w:rStyle w:val="tlid-translation"/>
          <w:lang w:val="en"/>
        </w:rPr>
        <w:t xml:space="preserve">operation </w:t>
      </w:r>
      <w:r>
        <w:rPr>
          <w:rStyle w:val="tlid-translation"/>
          <w:lang w:val="en"/>
        </w:rPr>
        <w:t xml:space="preserve">to the GWM area is permitted, and reading </w:t>
      </w:r>
      <w:r w:rsidR="00F161BF">
        <w:rPr>
          <w:rStyle w:val="tlid-translation"/>
          <w:lang w:val="en"/>
        </w:rPr>
        <w:t xml:space="preserve">operation </w:t>
      </w:r>
      <w:r>
        <w:rPr>
          <w:rStyle w:val="tlid-translation"/>
          <w:lang w:val="en"/>
        </w:rPr>
        <w:t>is not guaranteed.</w:t>
      </w:r>
      <w:r>
        <w:rPr>
          <w:lang w:val="en"/>
        </w:rPr>
        <w:br/>
      </w:r>
      <w:r>
        <w:rPr>
          <w:rStyle w:val="tlid-translation"/>
          <w:lang w:val="en"/>
        </w:rPr>
        <w:t>Functions that do not specify this pragma directive do not guarantee the operation when writing to the GWM area, but reading is permitted.</w:t>
      </w:r>
      <w:r>
        <w:rPr>
          <w:lang w:val="en"/>
        </w:rPr>
        <w:br/>
      </w:r>
      <w:r>
        <w:rPr>
          <w:rStyle w:val="tlid-translation"/>
          <w:lang w:val="en"/>
        </w:rPr>
        <w:t>The user needs to divide write processing and read processing for the GWM area, and specify this pragma command for the write processing function. When returning from the call of the function specified in this pragma directive, it is possible to read from the GWM area.</w:t>
      </w:r>
      <w:r>
        <w:rPr>
          <w:lang w:val="en"/>
        </w:rPr>
        <w:br/>
      </w:r>
      <w:r>
        <w:rPr>
          <w:rStyle w:val="tlid-translation"/>
          <w:lang w:val="en"/>
        </w:rPr>
        <w:t>An error will occur if the same function name is specified more than once in this pragma directive, or if it matches with another designated function of #pragma directive.</w:t>
      </w:r>
      <w:r>
        <w:rPr>
          <w:lang w:val="en"/>
        </w:rPr>
        <w:br/>
      </w:r>
      <w:r>
        <w:rPr>
          <w:rStyle w:val="tlid-translation"/>
          <w:lang w:val="en"/>
        </w:rPr>
        <w:t>An error occurs if a function call and a #pragma inline_asm specification function are described in the function specified by this pragma directive. However, descriptions of built-in functions are not considered as errors.</w:t>
      </w:r>
    </w:p>
    <w:p w14:paraId="0805FC1C" w14:textId="77777777" w:rsidR="00613AA9" w:rsidRDefault="00613AA9" w:rsidP="00613AA9">
      <w:pPr>
        <w:pStyle w:val="Level1cont"/>
      </w:pPr>
    </w:p>
    <w:p w14:paraId="5D7CC7AB" w14:textId="7A2266D5" w:rsidR="00E1012D" w:rsidRPr="00856F5E" w:rsidRDefault="00613AA9" w:rsidP="00E1012D">
      <w:pPr>
        <w:pStyle w:val="Level1unordered"/>
      </w:pPr>
      <w:r>
        <w:rPr>
          <w:rStyle w:val="tlid-translation"/>
          <w:lang w:val="en"/>
        </w:rPr>
        <w:t>Example: #pragma gwm_write_only specification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2"/>
      </w:tblGrid>
      <w:tr w:rsidR="00613AA9" w14:paraId="7210F32A" w14:textId="77777777" w:rsidTr="000E7A41">
        <w:trPr>
          <w:trHeight w:val="8090"/>
        </w:trPr>
        <w:tc>
          <w:tcPr>
            <w:tcW w:w="9742" w:type="dxa"/>
          </w:tcPr>
          <w:p w14:paraId="5C458520" w14:textId="02C42555" w:rsidR="00613AA9" w:rsidRDefault="00613AA9" w:rsidP="00E1012D">
            <w:pPr>
              <w:pStyle w:val="Level1cont"/>
              <w:ind w:left="0"/>
            </w:pPr>
            <w:r>
              <w:rPr>
                <w:noProof/>
                <w:lang w:eastAsia="ja-JP"/>
              </w:rPr>
              <w:lastRenderedPageBreak/>
              <mc:AlternateContent>
                <mc:Choice Requires="wps">
                  <w:drawing>
                    <wp:anchor distT="0" distB="0" distL="114300" distR="114300" simplePos="0" relativeHeight="251660288" behindDoc="0" locked="0" layoutInCell="1" allowOverlap="1" wp14:anchorId="39D8E4F4" wp14:editId="39C9DEE5">
                      <wp:simplePos x="0" y="0"/>
                      <wp:positionH relativeFrom="column">
                        <wp:posOffset>591830</wp:posOffset>
                      </wp:positionH>
                      <wp:positionV relativeFrom="paragraph">
                        <wp:posOffset>69793</wp:posOffset>
                      </wp:positionV>
                      <wp:extent cx="4476466" cy="5024846"/>
                      <wp:effectExtent l="0" t="0" r="19685" b="23495"/>
                      <wp:wrapNone/>
                      <wp:docPr id="459" name="Text Box 459"/>
                      <wp:cNvGraphicFramePr/>
                      <a:graphic xmlns:a="http://schemas.openxmlformats.org/drawingml/2006/main">
                        <a:graphicData uri="http://schemas.microsoft.com/office/word/2010/wordprocessingShape">
                          <wps:wsp>
                            <wps:cNvSpPr txBox="1"/>
                            <wps:spPr>
                              <a:xfrm>
                                <a:off x="0" y="0"/>
                                <a:ext cx="4476466" cy="502484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66EB1DF" w14:textId="77777777" w:rsidR="000A0049" w:rsidRDefault="000A0049" w:rsidP="00613AA9">
                                  <w:r>
                                    <w:t>#pragma gwm_write_only func_w,func1,func</w:t>
                                  </w:r>
                                  <w:r>
                                    <w:rPr>
                                      <w:rFonts w:hint="eastAsia"/>
                                    </w:rPr>
                                    <w:t>2</w:t>
                                  </w:r>
                                </w:p>
                                <w:p w14:paraId="2FAA777A" w14:textId="77777777" w:rsidR="000A0049" w:rsidRDefault="000A0049" w:rsidP="00613AA9">
                                  <w:r>
                                    <w:rPr>
                                      <w:rFonts w:hint="eastAsia"/>
                                    </w:rPr>
                                    <w:t>#pragma</w:t>
                                  </w:r>
                                  <w:r>
                                    <w:t xml:space="preserve"> inline_asm func_asm</w:t>
                                  </w:r>
                                </w:p>
                                <w:p w14:paraId="39B65764" w14:textId="77777777" w:rsidR="000A0049" w:rsidRDefault="000A0049" w:rsidP="00613AA9">
                                  <w:r>
                                    <w:rPr>
                                      <w:rFonts w:hint="eastAsia"/>
                                    </w:rPr>
                                    <w:t>i</w:t>
                                  </w:r>
                                  <w:r>
                                    <w:t>nt i;</w:t>
                                  </w:r>
                                  <w:r w:rsidRPr="00F8265E">
                                    <w:t xml:space="preserve"> </w:t>
                                  </w:r>
                                </w:p>
                                <w:p w14:paraId="23436987" w14:textId="77777777" w:rsidR="000A0049" w:rsidRDefault="000A0049" w:rsidP="00613AA9">
                                  <w:r>
                                    <w:t>void func_w(int j)</w:t>
                                  </w:r>
                                </w:p>
                                <w:p w14:paraId="6C341D7B" w14:textId="77777777" w:rsidR="000A0049" w:rsidRDefault="000A0049" w:rsidP="00613AA9">
                                  <w:r>
                                    <w:rPr>
                                      <w:rFonts w:hint="eastAsia"/>
                                    </w:rPr>
                                    <w:t>{</w:t>
                                  </w:r>
                                </w:p>
                                <w:p w14:paraId="265BF5CA" w14:textId="05FA42B8" w:rsidR="000A0049" w:rsidRDefault="000A0049" w:rsidP="00613AA9">
                                  <w:r>
                                    <w:rPr>
                                      <w:rFonts w:hint="eastAsia"/>
                                    </w:rPr>
                                    <w:t xml:space="preserve"> </w:t>
                                  </w:r>
                                  <w:r>
                                    <w:t xml:space="preserve"> i = j;            </w:t>
                                  </w:r>
                                  <w:r>
                                    <w:rPr>
                                      <w:rStyle w:val="tlid-translation"/>
                                      <w:lang w:val="en"/>
                                    </w:rPr>
                                    <w:t>// in a function with #pragma gwm_write_only directive</w:t>
                                  </w:r>
                                </w:p>
                                <w:p w14:paraId="30F114D5" w14:textId="2395EFA3" w:rsidR="000A0049" w:rsidRDefault="000A0049" w:rsidP="00613AA9">
                                  <w:pPr>
                                    <w:ind w:firstLineChars="900" w:firstLine="1800"/>
                                  </w:pPr>
                                  <w:r>
                                    <w:rPr>
                                      <w:rStyle w:val="tlid-translation"/>
                                      <w:lang w:val="en"/>
                                    </w:rPr>
                                    <w:t>// writing to the GWM area is possible, reading is not possible</w:t>
                                  </w:r>
                                </w:p>
                                <w:p w14:paraId="2BB9100A" w14:textId="77777777" w:rsidR="000A0049" w:rsidRDefault="000A0049" w:rsidP="00613AA9">
                                  <w:r>
                                    <w:rPr>
                                      <w:rFonts w:hint="eastAsia"/>
                                    </w:rPr>
                                    <w:t>}</w:t>
                                  </w:r>
                                </w:p>
                                <w:p w14:paraId="75A90F3E" w14:textId="77777777" w:rsidR="000A0049" w:rsidRDefault="000A0049" w:rsidP="00613AA9">
                                  <w:r>
                                    <w:t>int func_r(void)</w:t>
                                  </w:r>
                                </w:p>
                                <w:p w14:paraId="71BAC5E4" w14:textId="77777777" w:rsidR="000A0049" w:rsidRDefault="000A0049" w:rsidP="00613AA9">
                                  <w:r>
                                    <w:rPr>
                                      <w:rFonts w:hint="eastAsia"/>
                                    </w:rPr>
                                    <w:t>{</w:t>
                                  </w:r>
                                </w:p>
                                <w:p w14:paraId="2546AC26" w14:textId="71DF6D4F" w:rsidR="000A0049" w:rsidRDefault="000A0049" w:rsidP="00613AA9">
                                  <w:r>
                                    <w:rPr>
                                      <w:rFonts w:hint="eastAsia"/>
                                    </w:rPr>
                                    <w:t xml:space="preserve"> </w:t>
                                  </w:r>
                                  <w:r>
                                    <w:t xml:space="preserve"> return i;        // </w:t>
                                  </w:r>
                                  <w:r>
                                    <w:rPr>
                                      <w:rStyle w:val="tlid-translation"/>
                                      <w:lang w:val="en"/>
                                    </w:rPr>
                                    <w:t>despite the function with #pragma gwm_write_only directive</w:t>
                                  </w:r>
                                </w:p>
                                <w:p w14:paraId="72DB4634" w14:textId="505D93FE" w:rsidR="000A0049" w:rsidRDefault="000A0049" w:rsidP="000E7A41">
                                  <w:pPr>
                                    <w:ind w:left="1400"/>
                                  </w:pPr>
                                  <w:r>
                                    <w:rPr>
                                      <w:rStyle w:val="tlid-translation"/>
                                      <w:lang w:val="en"/>
                                    </w:rPr>
                                    <w:t xml:space="preserve">  // writing to the GWM area is impossible, reading is possible</w:t>
                                  </w:r>
                                </w:p>
                                <w:p w14:paraId="612126A9" w14:textId="77777777" w:rsidR="000A0049" w:rsidRDefault="000A0049" w:rsidP="00613AA9">
                                  <w:r>
                                    <w:rPr>
                                      <w:rFonts w:hint="eastAsia"/>
                                    </w:rPr>
                                    <w:t>v</w:t>
                                  </w:r>
                                  <w:r>
                                    <w:t>oid func1(void)</w:t>
                                  </w:r>
                                </w:p>
                                <w:p w14:paraId="4FD4FF47" w14:textId="77777777" w:rsidR="000A0049" w:rsidRDefault="000A0049" w:rsidP="00613AA9">
                                  <w:r>
                                    <w:rPr>
                                      <w:rFonts w:hint="eastAsia"/>
                                    </w:rPr>
                                    <w:t>{</w:t>
                                  </w:r>
                                </w:p>
                                <w:p w14:paraId="3952377C" w14:textId="514944C7" w:rsidR="000A0049" w:rsidRDefault="000A0049" w:rsidP="00613AA9">
                                  <w:r>
                                    <w:rPr>
                                      <w:rFonts w:hint="eastAsia"/>
                                    </w:rPr>
                                    <w:t xml:space="preserve"> </w:t>
                                  </w:r>
                                  <w:r>
                                    <w:t xml:space="preserve"> ++i;        // </w:t>
                                  </w:r>
                                  <w:r>
                                    <w:rPr>
                                      <w:rStyle w:val="tlid-translation"/>
                                      <w:lang w:val="en"/>
                                    </w:rPr>
                                    <w:t>despite the function with #pragma gwm_write_only directive</w:t>
                                  </w:r>
                                </w:p>
                                <w:p w14:paraId="22277115" w14:textId="2402A271" w:rsidR="000A0049" w:rsidRDefault="000A0049" w:rsidP="00613AA9">
                                  <w:pPr>
                                    <w:ind w:firstLineChars="700" w:firstLine="1400"/>
                                  </w:pPr>
                                  <w:r>
                                    <w:t xml:space="preserve">// </w:t>
                                  </w:r>
                                  <w:r>
                                    <w:rPr>
                                      <w:rStyle w:val="tlid-translation"/>
                                      <w:lang w:val="en"/>
                                    </w:rPr>
                                    <w:t>operation is not guaranteed because it reads from the GWM area</w:t>
                                  </w:r>
                                </w:p>
                                <w:p w14:paraId="5E29EEB8" w14:textId="77777777" w:rsidR="000A0049" w:rsidRDefault="000A0049" w:rsidP="00613AA9">
                                  <w:r>
                                    <w:rPr>
                                      <w:rFonts w:hint="eastAsia"/>
                                    </w:rPr>
                                    <w:t>}</w:t>
                                  </w:r>
                                </w:p>
                                <w:p w14:paraId="09B7FC9D" w14:textId="77777777" w:rsidR="000A0049" w:rsidRDefault="000A0049" w:rsidP="00613AA9">
                                  <w:r>
                                    <w:rPr>
                                      <w:rFonts w:hint="eastAsia"/>
                                    </w:rPr>
                                    <w:t>static</w:t>
                                  </w:r>
                                  <w:r>
                                    <w:t xml:space="preserve"> </w:t>
                                  </w:r>
                                  <w:r>
                                    <w:rPr>
                                      <w:rFonts w:hint="eastAsia"/>
                                    </w:rPr>
                                    <w:t>v</w:t>
                                  </w:r>
                                  <w:r>
                                    <w:t>oid func_asm(void)</w:t>
                                  </w:r>
                                </w:p>
                                <w:p w14:paraId="7262B87F" w14:textId="77777777" w:rsidR="000A0049" w:rsidRDefault="000A0049" w:rsidP="00613AA9">
                                  <w:r>
                                    <w:rPr>
                                      <w:rFonts w:hint="eastAsia"/>
                                    </w:rPr>
                                    <w:t>{</w:t>
                                  </w:r>
                                </w:p>
                                <w:p w14:paraId="504CD972" w14:textId="52AA03C4" w:rsidR="000A0049" w:rsidRDefault="000A0049" w:rsidP="00613AA9">
                                  <w:r>
                                    <w:rPr>
                                      <w:rFonts w:hint="eastAsia"/>
                                    </w:rPr>
                                    <w:t xml:space="preserve"> </w:t>
                                  </w:r>
                                  <w:r>
                                    <w:t xml:space="preserve"> </w:t>
                                  </w:r>
                                  <w:r>
                                    <w:rPr>
                                      <w:rFonts w:hint="eastAsia"/>
                                    </w:rPr>
                                    <w:t>Assembler instruction</w:t>
                                  </w:r>
                                </w:p>
                                <w:p w14:paraId="2F3EC740" w14:textId="77777777" w:rsidR="000A0049" w:rsidRDefault="000A0049" w:rsidP="00613AA9">
                                  <w:r>
                                    <w:rPr>
                                      <w:rFonts w:hint="eastAsia"/>
                                    </w:rPr>
                                    <w:t>}</w:t>
                                  </w:r>
                                </w:p>
                                <w:p w14:paraId="166EBE1D" w14:textId="77777777" w:rsidR="000A0049" w:rsidRPr="005E2AD0" w:rsidRDefault="000A0049" w:rsidP="00613AA9">
                                  <w:r>
                                    <w:rPr>
                                      <w:rFonts w:hint="eastAsia"/>
                                    </w:rPr>
                                    <w:t>v</w:t>
                                  </w:r>
                                  <w:r>
                                    <w:t>oid func2</w:t>
                                  </w:r>
                                  <w:r>
                                    <w:rPr>
                                      <w:rFonts w:hint="eastAsia"/>
                                    </w:rPr>
                                    <w:t>(</w:t>
                                  </w:r>
                                  <w:r>
                                    <w:t xml:space="preserve">int j, int k) </w:t>
                                  </w:r>
                                </w:p>
                                <w:p w14:paraId="31802C89" w14:textId="77777777" w:rsidR="000A0049" w:rsidRDefault="000A0049" w:rsidP="00613AA9">
                                  <w:r>
                                    <w:rPr>
                                      <w:rFonts w:hint="eastAsia"/>
                                    </w:rPr>
                                    <w:t>{</w:t>
                                  </w:r>
                                </w:p>
                                <w:p w14:paraId="1D3960FC" w14:textId="0187EC38" w:rsidR="000A0049" w:rsidRDefault="000A0049" w:rsidP="00613AA9">
                                  <w:r>
                                    <w:t xml:space="preserve">  </w:t>
                                  </w:r>
                                  <w:r>
                                    <w:rPr>
                                      <w:rStyle w:val="tlid-translation"/>
                                      <w:lang w:val="en"/>
                                    </w:rPr>
                                    <w:t>// func2 is for #pragma gwm_write_only directive function</w:t>
                                  </w:r>
                                </w:p>
                                <w:p w14:paraId="3D4A5586" w14:textId="0671081C" w:rsidR="000A0049" w:rsidRDefault="000A0049" w:rsidP="00613AA9">
                                  <w:r>
                                    <w:rPr>
                                      <w:rFonts w:hint="eastAsia"/>
                                    </w:rPr>
                                    <w:t xml:space="preserve"> </w:t>
                                  </w:r>
                                  <w:r>
                                    <w:t xml:space="preserve"> func();       // </w:t>
                                  </w:r>
                                  <w:r>
                                    <w:rPr>
                                      <w:rStyle w:val="tlid-translation"/>
                                      <w:lang w:val="en"/>
                                    </w:rPr>
                                    <w:t>Description of function call is an error</w:t>
                                  </w:r>
                                </w:p>
                                <w:p w14:paraId="67BFD570" w14:textId="716D08AD" w:rsidR="000A0049" w:rsidRDefault="000A0049" w:rsidP="00613AA9">
                                  <w:r>
                                    <w:rPr>
                                      <w:rFonts w:hint="eastAsia"/>
                                    </w:rPr>
                                    <w:t xml:space="preserve"> </w:t>
                                  </w:r>
                                  <w:r>
                                    <w:t xml:space="preserve"> </w:t>
                                  </w:r>
                                  <w:r>
                                    <w:rPr>
                                      <w:rFonts w:hint="eastAsia"/>
                                    </w:rPr>
                                    <w:t>f</w:t>
                                  </w:r>
                                  <w:r>
                                    <w:t xml:space="preserve">unc_asm();  // </w:t>
                                  </w:r>
                                  <w:r>
                                    <w:rPr>
                                      <w:rStyle w:val="tlid-translation"/>
                                      <w:lang w:val="en"/>
                                    </w:rPr>
                                    <w:t>Inline_asm specified function error is an error</w:t>
                                  </w:r>
                                </w:p>
                                <w:p w14:paraId="456C08C6" w14:textId="2558E791" w:rsidR="000A0049" w:rsidRDefault="000A0049" w:rsidP="00613AA9">
                                  <w:r>
                                    <w:rPr>
                                      <w:rFonts w:hint="eastAsia"/>
                                    </w:rPr>
                                    <w:t xml:space="preserve"> </w:t>
                                  </w:r>
                                  <w:r>
                                    <w:t xml:space="preserve"> __max(j, k);  // </w:t>
                                  </w:r>
                                  <w:r>
                                    <w:rPr>
                                      <w:rStyle w:val="tlid-translation"/>
                                      <w:lang w:val="en"/>
                                    </w:rPr>
                                    <w:t>Description of built-in functions is possible</w:t>
                                  </w:r>
                                </w:p>
                                <w:p w14:paraId="5C995AA9" w14:textId="77777777" w:rsidR="000A0049" w:rsidRDefault="000A0049" w:rsidP="00613AA9">
                                  <w:r>
                                    <w:rPr>
                                      <w:rFonts w:hint="eastAsia"/>
                                    </w:rPr>
                                    <w:t>}</w:t>
                                  </w:r>
                                </w:p>
                                <w:p w14:paraId="76969E13" w14:textId="77777777" w:rsidR="000A0049" w:rsidRDefault="000A00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8E4F4" id="Text Box 459" o:spid="_x0000_s1158" type="#_x0000_t202" style="position:absolute;margin-left:46.6pt;margin-top:5.5pt;width:352.5pt;height:395.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" fillcolor="white [3201]" strokeweight=".5pt">
                      <v:textbox>
                        <w:txbxContent>
                          <w:p w14:paraId="166EB1DF" w14:textId="77777777" w:rsidR="000A0049" w:rsidRDefault="000A0049" w:rsidP="00613AA9">
                            <w:r>
                              <w:t>#pragma gwm_write_only func_w,func1,func</w:t>
                            </w:r>
                            <w:r>
                              <w:rPr>
                                <w:rFonts w:hint="eastAsia"/>
                              </w:rPr>
                              <w:t>2</w:t>
                            </w:r>
                          </w:p>
                          <w:p w14:paraId="2FAA777A" w14:textId="77777777" w:rsidR="000A0049" w:rsidRDefault="000A0049" w:rsidP="00613AA9">
                            <w:r>
                              <w:rPr>
                                <w:rFonts w:hint="eastAsia"/>
                              </w:rPr>
                              <w:t>#pragma</w:t>
                            </w:r>
                            <w:r>
                              <w:t xml:space="preserve"> inline_asm func_asm</w:t>
                            </w:r>
                          </w:p>
                          <w:p w14:paraId="39B65764" w14:textId="77777777" w:rsidR="000A0049" w:rsidRDefault="000A0049" w:rsidP="00613AA9">
                            <w:r>
                              <w:rPr>
                                <w:rFonts w:hint="eastAsia"/>
                              </w:rPr>
                              <w:t>i</w:t>
                            </w:r>
                            <w:r>
                              <w:t>nt i;</w:t>
                            </w:r>
                            <w:r w:rsidRPr="00F8265E">
                              <w:t xml:space="preserve"> </w:t>
                            </w:r>
                          </w:p>
                          <w:p w14:paraId="23436987" w14:textId="77777777" w:rsidR="000A0049" w:rsidRDefault="000A0049" w:rsidP="00613AA9">
                            <w:r>
                              <w:t>void func_w(int j)</w:t>
                            </w:r>
                          </w:p>
                          <w:p w14:paraId="6C341D7B" w14:textId="77777777" w:rsidR="000A0049" w:rsidRDefault="000A0049" w:rsidP="00613AA9">
                            <w:r>
                              <w:rPr>
                                <w:rFonts w:hint="eastAsia"/>
                              </w:rPr>
                              <w:t>{</w:t>
                            </w:r>
                          </w:p>
                          <w:p w14:paraId="265BF5CA" w14:textId="05FA42B8" w:rsidR="000A0049" w:rsidRDefault="000A0049" w:rsidP="00613AA9">
                            <w:r>
                              <w:rPr>
                                <w:rFonts w:hint="eastAsia"/>
                              </w:rPr>
                              <w:t xml:space="preserve"> </w:t>
                            </w:r>
                            <w:r>
                              <w:t xml:space="preserve"> i = j;            </w:t>
                            </w:r>
                            <w:r>
                              <w:rPr>
                                <w:rStyle w:val="tlid-translation"/>
                                <w:lang w:val="en"/>
                              </w:rPr>
                              <w:t>// in a function with #pragma gwm_write_only directive</w:t>
                            </w:r>
                          </w:p>
                          <w:p w14:paraId="30F114D5" w14:textId="2395EFA3" w:rsidR="000A0049" w:rsidRDefault="000A0049" w:rsidP="00613AA9">
                            <w:pPr>
                              <w:ind w:firstLineChars="900" w:firstLine="1800"/>
                            </w:pPr>
                            <w:r>
                              <w:rPr>
                                <w:rStyle w:val="tlid-translation"/>
                                <w:lang w:val="en"/>
                              </w:rPr>
                              <w:t>// writing to the GWM area is possible, reading is not possible</w:t>
                            </w:r>
                          </w:p>
                          <w:p w14:paraId="2BB9100A" w14:textId="77777777" w:rsidR="000A0049" w:rsidRDefault="000A0049" w:rsidP="00613AA9">
                            <w:r>
                              <w:rPr>
                                <w:rFonts w:hint="eastAsia"/>
                              </w:rPr>
                              <w:t>}</w:t>
                            </w:r>
                          </w:p>
                          <w:p w14:paraId="75A90F3E" w14:textId="77777777" w:rsidR="000A0049" w:rsidRDefault="000A0049" w:rsidP="00613AA9">
                            <w:r>
                              <w:t>int func_r(void)</w:t>
                            </w:r>
                          </w:p>
                          <w:p w14:paraId="71BAC5E4" w14:textId="77777777" w:rsidR="000A0049" w:rsidRDefault="000A0049" w:rsidP="00613AA9">
                            <w:r>
                              <w:rPr>
                                <w:rFonts w:hint="eastAsia"/>
                              </w:rPr>
                              <w:t>{</w:t>
                            </w:r>
                          </w:p>
                          <w:p w14:paraId="2546AC26" w14:textId="71DF6D4F" w:rsidR="000A0049" w:rsidRDefault="000A0049" w:rsidP="00613AA9">
                            <w:r>
                              <w:rPr>
                                <w:rFonts w:hint="eastAsia"/>
                              </w:rPr>
                              <w:t xml:space="preserve"> </w:t>
                            </w:r>
                            <w:r>
                              <w:t xml:space="preserve"> return i;        // </w:t>
                            </w:r>
                            <w:r>
                              <w:rPr>
                                <w:rStyle w:val="tlid-translation"/>
                                <w:lang w:val="en"/>
                              </w:rPr>
                              <w:t>despite the function with #pragma gwm_write_only directive</w:t>
                            </w:r>
                          </w:p>
                          <w:p w14:paraId="72DB4634" w14:textId="505D93FE" w:rsidR="000A0049" w:rsidRDefault="000A0049" w:rsidP="000E7A41">
                            <w:pPr>
                              <w:ind w:left="1400"/>
                            </w:pPr>
                            <w:r>
                              <w:rPr>
                                <w:rStyle w:val="tlid-translation"/>
                                <w:lang w:val="en"/>
                              </w:rPr>
                              <w:t xml:space="preserve">  // writing to the GWM area is impossible, reading is possible</w:t>
                            </w:r>
                          </w:p>
                          <w:p w14:paraId="612126A9" w14:textId="77777777" w:rsidR="000A0049" w:rsidRDefault="000A0049" w:rsidP="00613AA9">
                            <w:r>
                              <w:rPr>
                                <w:rFonts w:hint="eastAsia"/>
                              </w:rPr>
                              <w:t>v</w:t>
                            </w:r>
                            <w:r>
                              <w:t>oid func1(void)</w:t>
                            </w:r>
                          </w:p>
                          <w:p w14:paraId="4FD4FF47" w14:textId="77777777" w:rsidR="000A0049" w:rsidRDefault="000A0049" w:rsidP="00613AA9">
                            <w:r>
                              <w:rPr>
                                <w:rFonts w:hint="eastAsia"/>
                              </w:rPr>
                              <w:t>{</w:t>
                            </w:r>
                          </w:p>
                          <w:p w14:paraId="3952377C" w14:textId="514944C7" w:rsidR="000A0049" w:rsidRDefault="000A0049" w:rsidP="00613AA9">
                            <w:r>
                              <w:rPr>
                                <w:rFonts w:hint="eastAsia"/>
                              </w:rPr>
                              <w:t xml:space="preserve"> </w:t>
                            </w:r>
                            <w:r>
                              <w:t xml:space="preserve"> ++i;        // </w:t>
                            </w:r>
                            <w:r>
                              <w:rPr>
                                <w:rStyle w:val="tlid-translation"/>
                                <w:lang w:val="en"/>
                              </w:rPr>
                              <w:t>despite the function with #pragma gwm_write_only directive</w:t>
                            </w:r>
                          </w:p>
                          <w:p w14:paraId="22277115" w14:textId="2402A271" w:rsidR="000A0049" w:rsidRDefault="000A0049" w:rsidP="00613AA9">
                            <w:pPr>
                              <w:ind w:firstLineChars="700" w:firstLine="1400"/>
                            </w:pPr>
                            <w:r>
                              <w:t xml:space="preserve">// </w:t>
                            </w:r>
                            <w:r>
                              <w:rPr>
                                <w:rStyle w:val="tlid-translation"/>
                                <w:lang w:val="en"/>
                              </w:rPr>
                              <w:t>operation is not guaranteed because it reads from the GWM area</w:t>
                            </w:r>
                          </w:p>
                          <w:p w14:paraId="5E29EEB8" w14:textId="77777777" w:rsidR="000A0049" w:rsidRDefault="000A0049" w:rsidP="00613AA9">
                            <w:r>
                              <w:rPr>
                                <w:rFonts w:hint="eastAsia"/>
                              </w:rPr>
                              <w:t>}</w:t>
                            </w:r>
                          </w:p>
                          <w:p w14:paraId="09B7FC9D" w14:textId="77777777" w:rsidR="000A0049" w:rsidRDefault="000A0049" w:rsidP="00613AA9">
                            <w:r>
                              <w:rPr>
                                <w:rFonts w:hint="eastAsia"/>
                              </w:rPr>
                              <w:t>static</w:t>
                            </w:r>
                            <w:r>
                              <w:t xml:space="preserve"> </w:t>
                            </w:r>
                            <w:r>
                              <w:rPr>
                                <w:rFonts w:hint="eastAsia"/>
                              </w:rPr>
                              <w:t>v</w:t>
                            </w:r>
                            <w:r>
                              <w:t>oid func_asm(void)</w:t>
                            </w:r>
                          </w:p>
                          <w:p w14:paraId="7262B87F" w14:textId="77777777" w:rsidR="000A0049" w:rsidRDefault="000A0049" w:rsidP="00613AA9">
                            <w:r>
                              <w:rPr>
                                <w:rFonts w:hint="eastAsia"/>
                              </w:rPr>
                              <w:t>{</w:t>
                            </w:r>
                          </w:p>
                          <w:p w14:paraId="504CD972" w14:textId="52AA03C4" w:rsidR="000A0049" w:rsidRDefault="000A0049" w:rsidP="00613AA9">
                            <w:r>
                              <w:rPr>
                                <w:rFonts w:hint="eastAsia"/>
                              </w:rPr>
                              <w:t xml:space="preserve"> </w:t>
                            </w:r>
                            <w:r>
                              <w:t xml:space="preserve"> </w:t>
                            </w:r>
                            <w:r>
                              <w:rPr>
                                <w:rFonts w:hint="eastAsia"/>
                              </w:rPr>
                              <w:t>Assembler instruction</w:t>
                            </w:r>
                          </w:p>
                          <w:p w14:paraId="2F3EC740" w14:textId="77777777" w:rsidR="000A0049" w:rsidRDefault="000A0049" w:rsidP="00613AA9">
                            <w:r>
                              <w:rPr>
                                <w:rFonts w:hint="eastAsia"/>
                              </w:rPr>
                              <w:t>}</w:t>
                            </w:r>
                          </w:p>
                          <w:p w14:paraId="166EBE1D" w14:textId="77777777" w:rsidR="000A0049" w:rsidRPr="005E2AD0" w:rsidRDefault="000A0049" w:rsidP="00613AA9">
                            <w:r>
                              <w:rPr>
                                <w:rFonts w:hint="eastAsia"/>
                              </w:rPr>
                              <w:t>v</w:t>
                            </w:r>
                            <w:r>
                              <w:t>oid func2</w:t>
                            </w:r>
                            <w:r>
                              <w:rPr>
                                <w:rFonts w:hint="eastAsia"/>
                              </w:rPr>
                              <w:t>(</w:t>
                            </w:r>
                            <w:r>
                              <w:t xml:space="preserve">int j, int k) </w:t>
                            </w:r>
                          </w:p>
                          <w:p w14:paraId="31802C89" w14:textId="77777777" w:rsidR="000A0049" w:rsidRDefault="000A0049" w:rsidP="00613AA9">
                            <w:r>
                              <w:rPr>
                                <w:rFonts w:hint="eastAsia"/>
                              </w:rPr>
                              <w:t>{</w:t>
                            </w:r>
                          </w:p>
                          <w:p w14:paraId="1D3960FC" w14:textId="0187EC38" w:rsidR="000A0049" w:rsidRDefault="000A0049" w:rsidP="00613AA9">
                            <w:r>
                              <w:t xml:space="preserve">  </w:t>
                            </w:r>
                            <w:r>
                              <w:rPr>
                                <w:rStyle w:val="tlid-translation"/>
                                <w:lang w:val="en"/>
                              </w:rPr>
                              <w:t>// func2 is for #pragma gwm_write_only directive function</w:t>
                            </w:r>
                          </w:p>
                          <w:p w14:paraId="3D4A5586" w14:textId="0671081C" w:rsidR="000A0049" w:rsidRDefault="000A0049" w:rsidP="00613AA9">
                            <w:r>
                              <w:rPr>
                                <w:rFonts w:hint="eastAsia"/>
                              </w:rPr>
                              <w:t xml:space="preserve"> </w:t>
                            </w:r>
                            <w:r>
                              <w:t xml:space="preserve"> func();       // </w:t>
                            </w:r>
                            <w:r>
                              <w:rPr>
                                <w:rStyle w:val="tlid-translation"/>
                                <w:lang w:val="en"/>
                              </w:rPr>
                              <w:t>Description of function call is an error</w:t>
                            </w:r>
                          </w:p>
                          <w:p w14:paraId="67BFD570" w14:textId="716D08AD" w:rsidR="000A0049" w:rsidRDefault="000A0049" w:rsidP="00613AA9">
                            <w:r>
                              <w:rPr>
                                <w:rFonts w:hint="eastAsia"/>
                              </w:rPr>
                              <w:t xml:space="preserve"> </w:t>
                            </w:r>
                            <w:r>
                              <w:t xml:space="preserve"> </w:t>
                            </w:r>
                            <w:r>
                              <w:rPr>
                                <w:rFonts w:hint="eastAsia"/>
                              </w:rPr>
                              <w:t>f</w:t>
                            </w:r>
                            <w:r>
                              <w:t xml:space="preserve">unc_asm();  // </w:t>
                            </w:r>
                            <w:r>
                              <w:rPr>
                                <w:rStyle w:val="tlid-translation"/>
                                <w:lang w:val="en"/>
                              </w:rPr>
                              <w:t>Inline_asm specified function error is an error</w:t>
                            </w:r>
                          </w:p>
                          <w:p w14:paraId="456C08C6" w14:textId="2558E791" w:rsidR="000A0049" w:rsidRDefault="000A0049" w:rsidP="00613AA9">
                            <w:r>
                              <w:rPr>
                                <w:rFonts w:hint="eastAsia"/>
                              </w:rPr>
                              <w:t xml:space="preserve"> </w:t>
                            </w:r>
                            <w:r>
                              <w:t xml:space="preserve"> __max(j, k);  // </w:t>
                            </w:r>
                            <w:r>
                              <w:rPr>
                                <w:rStyle w:val="tlid-translation"/>
                                <w:lang w:val="en"/>
                              </w:rPr>
                              <w:t>Description of built-in functions is possible</w:t>
                            </w:r>
                          </w:p>
                          <w:p w14:paraId="5C995AA9" w14:textId="77777777" w:rsidR="000A0049" w:rsidRDefault="000A0049" w:rsidP="00613AA9">
                            <w:r>
                              <w:rPr>
                                <w:rFonts w:hint="eastAsia"/>
                              </w:rPr>
                              <w:t>}</w:t>
                            </w:r>
                          </w:p>
                          <w:p w14:paraId="76969E13" w14:textId="77777777" w:rsidR="000A0049" w:rsidRDefault="000A0049"/>
                        </w:txbxContent>
                      </v:textbox>
                    </v:shape>
                  </w:pict>
                </mc:Fallback>
              </mc:AlternateContent>
            </w:r>
          </w:p>
        </w:tc>
      </w:tr>
    </w:tbl>
    <w:p w14:paraId="3041096C" w14:textId="77777777" w:rsidR="00E1012D" w:rsidRDefault="00E1012D" w:rsidP="00E1012D">
      <w:pPr>
        <w:pStyle w:val="Level1cont"/>
        <w:ind w:left="0"/>
      </w:pPr>
    </w:p>
    <w:p w14:paraId="3EC74964" w14:textId="41533528" w:rsidR="00840F0F" w:rsidRDefault="00840F0F" w:rsidP="00840F0F">
      <w:pPr>
        <w:pStyle w:val="Heading3"/>
      </w:pPr>
      <w:bookmarkStart w:id="74" w:name="_Toc9605487"/>
      <w:r w:rsidRPr="00856F5E">
        <w:t>Built-in functions</w:t>
      </w:r>
      <w:bookmarkEnd w:id="74"/>
    </w:p>
    <w:p w14:paraId="7E575DC9" w14:textId="7B1A1651" w:rsidR="00840F0F" w:rsidRDefault="00840F0F" w:rsidP="00840F0F">
      <w:pPr>
        <w:pStyle w:val="Heading4"/>
      </w:pPr>
      <w:bookmarkStart w:id="75" w:name="_Toc9605488"/>
      <w:r w:rsidRPr="003E0776">
        <w:t>List of built-in functions</w:t>
      </w:r>
      <w:bookmarkEnd w:id="75"/>
    </w:p>
    <w:p w14:paraId="78B5EDC3" w14:textId="0D4A6A73" w:rsidR="00840F0F" w:rsidRDefault="00780B06" w:rsidP="00780B06">
      <w:pPr>
        <w:pStyle w:val="tabletitle"/>
      </w:pPr>
      <w:r>
        <w:t xml:space="preserve">Table </w:t>
      </w:r>
      <w:r w:rsidR="003F3167">
        <w:rPr>
          <w:noProof/>
        </w:rPr>
        <w:fldChar w:fldCharType="begin"/>
      </w:r>
      <w:r w:rsidR="003F3167">
        <w:rPr>
          <w:noProof/>
        </w:rPr>
        <w:instrText xml:space="preserve"> STYLEREF 1 \s </w:instrText>
      </w:r>
      <w:r w:rsidR="003F3167">
        <w:rPr>
          <w:noProof/>
        </w:rPr>
        <w:fldChar w:fldCharType="separate"/>
      </w:r>
      <w:r w:rsidR="00472BA0">
        <w:rPr>
          <w:noProof/>
        </w:rPr>
        <w:t>1</w:t>
      </w:r>
      <w:r w:rsidR="003F3167">
        <w:rPr>
          <w:noProof/>
        </w:rPr>
        <w:fldChar w:fldCharType="end"/>
      </w:r>
      <w:r w:rsidR="00976F54">
        <w:t>.</w:t>
      </w:r>
      <w:r w:rsidR="003F3167">
        <w:rPr>
          <w:noProof/>
        </w:rPr>
        <w:fldChar w:fldCharType="begin"/>
      </w:r>
      <w:r w:rsidR="003F3167">
        <w:rPr>
          <w:noProof/>
        </w:rPr>
        <w:instrText xml:space="preserve"> SEQ Table \* ARABIC \s 1 </w:instrText>
      </w:r>
      <w:r w:rsidR="003F3167">
        <w:rPr>
          <w:noProof/>
        </w:rPr>
        <w:fldChar w:fldCharType="separate"/>
      </w:r>
      <w:r w:rsidR="00472BA0">
        <w:rPr>
          <w:noProof/>
        </w:rPr>
        <w:t>7</w:t>
      </w:r>
      <w:r w:rsidR="003F3167">
        <w:rPr>
          <w:noProof/>
        </w:rPr>
        <w:fldChar w:fldCharType="end"/>
      </w:r>
      <w:r>
        <w:t xml:space="preserve">  </w:t>
      </w:r>
      <w:r w:rsidRPr="00780B06">
        <w:t>Built-in functions using only basic data type</w:t>
      </w:r>
    </w:p>
    <w:tbl>
      <w:tblPr>
        <w:tblStyle w:val="TableGrid"/>
        <w:tblW w:w="0" w:type="auto"/>
        <w:tblLook w:val="04A0" w:firstRow="1" w:lastRow="0" w:firstColumn="1" w:lastColumn="0" w:noHBand="0" w:noVBand="1"/>
      </w:tblPr>
      <w:tblGrid>
        <w:gridCol w:w="2050"/>
        <w:gridCol w:w="1851"/>
        <w:gridCol w:w="3081"/>
        <w:gridCol w:w="2760"/>
      </w:tblGrid>
      <w:tr w:rsidR="00021EF7" w:rsidRPr="00021EF7" w14:paraId="383627A9" w14:textId="77777777" w:rsidTr="00021EF7">
        <w:trPr>
          <w:cantSplit/>
          <w:tblHeader/>
        </w:trPr>
        <w:tc>
          <w:tcPr>
            <w:tcW w:w="2093" w:type="dxa"/>
            <w:tcBorders>
              <w:bottom w:val="double" w:sz="4" w:space="0" w:color="auto"/>
            </w:tcBorders>
          </w:tcPr>
          <w:p w14:paraId="2FC159C5" w14:textId="77777777" w:rsidR="00021EF7" w:rsidRPr="00021EF7" w:rsidRDefault="00021EF7" w:rsidP="00021EF7">
            <w:pPr>
              <w:rPr>
                <w:rFonts w:eastAsia="ＭＳ ゴシック"/>
                <w:sz w:val="18"/>
                <w:szCs w:val="18"/>
              </w:rPr>
            </w:pPr>
            <w:r w:rsidRPr="00021EF7">
              <w:rPr>
                <w:rFonts w:eastAsia="ＭＳ ゴシック"/>
                <w:sz w:val="18"/>
                <w:szCs w:val="18"/>
              </w:rPr>
              <w:t>Assembler Instruction</w:t>
            </w:r>
          </w:p>
        </w:tc>
        <w:tc>
          <w:tcPr>
            <w:tcW w:w="1871" w:type="dxa"/>
            <w:tcBorders>
              <w:bottom w:val="double" w:sz="4" w:space="0" w:color="auto"/>
            </w:tcBorders>
          </w:tcPr>
          <w:p w14:paraId="279DA4E6" w14:textId="77777777" w:rsidR="00021EF7" w:rsidRPr="00021EF7" w:rsidRDefault="00021EF7" w:rsidP="00021EF7">
            <w:pPr>
              <w:jc w:val="center"/>
              <w:rPr>
                <w:rFonts w:eastAsia="ＭＳ ゴシック"/>
                <w:sz w:val="18"/>
                <w:szCs w:val="18"/>
              </w:rPr>
            </w:pPr>
            <w:r w:rsidRPr="00021EF7">
              <w:rPr>
                <w:rFonts w:eastAsia="ＭＳ ゴシック" w:hint="eastAsia"/>
                <w:sz w:val="18"/>
                <w:szCs w:val="18"/>
              </w:rPr>
              <w:t>Functionality</w:t>
            </w:r>
          </w:p>
        </w:tc>
        <w:tc>
          <w:tcPr>
            <w:tcW w:w="3090" w:type="dxa"/>
            <w:tcBorders>
              <w:bottom w:val="double" w:sz="4" w:space="0" w:color="auto"/>
            </w:tcBorders>
          </w:tcPr>
          <w:p w14:paraId="65CBC639" w14:textId="77777777" w:rsidR="00021EF7" w:rsidRPr="00021EF7" w:rsidRDefault="00021EF7" w:rsidP="00021EF7">
            <w:pPr>
              <w:jc w:val="center"/>
              <w:rPr>
                <w:rFonts w:eastAsia="ＭＳ ゴシック"/>
                <w:sz w:val="18"/>
                <w:szCs w:val="18"/>
              </w:rPr>
            </w:pPr>
            <w:r w:rsidRPr="00021EF7">
              <w:rPr>
                <w:rFonts w:eastAsia="ＭＳ ゴシック"/>
                <w:sz w:val="18"/>
                <w:szCs w:val="18"/>
              </w:rPr>
              <w:t>Built-</w:t>
            </w:r>
            <w:r w:rsidRPr="00021EF7">
              <w:rPr>
                <w:rFonts w:eastAsia="ＭＳ ゴシック" w:hint="eastAsia"/>
                <w:sz w:val="18"/>
                <w:szCs w:val="18"/>
              </w:rPr>
              <w:t>i</w:t>
            </w:r>
            <w:r w:rsidRPr="00021EF7">
              <w:rPr>
                <w:rFonts w:eastAsia="ＭＳ ゴシック"/>
                <w:sz w:val="18"/>
                <w:szCs w:val="18"/>
              </w:rPr>
              <w:t>n Function</w:t>
            </w:r>
          </w:p>
        </w:tc>
        <w:tc>
          <w:tcPr>
            <w:tcW w:w="2835" w:type="dxa"/>
            <w:tcBorders>
              <w:bottom w:val="double" w:sz="4" w:space="0" w:color="auto"/>
            </w:tcBorders>
          </w:tcPr>
          <w:p w14:paraId="55805B29" w14:textId="77777777" w:rsidR="00021EF7" w:rsidRPr="00021EF7" w:rsidRDefault="00021EF7" w:rsidP="00021EF7">
            <w:pPr>
              <w:ind w:leftChars="-51" w:left="6" w:hangingChars="60" w:hanging="108"/>
              <w:jc w:val="center"/>
              <w:rPr>
                <w:rFonts w:eastAsia="ＭＳ ゴシック"/>
                <w:sz w:val="18"/>
                <w:szCs w:val="18"/>
              </w:rPr>
            </w:pPr>
            <w:r w:rsidRPr="00021EF7">
              <w:rPr>
                <w:rFonts w:eastAsia="ＭＳ ゴシック" w:hint="eastAsia"/>
                <w:sz w:val="18"/>
                <w:szCs w:val="18"/>
              </w:rPr>
              <w:t xml:space="preserve">Remarks </w:t>
            </w:r>
            <w:r w:rsidRPr="00021EF7">
              <w:rPr>
                <w:rFonts w:eastAsia="ＭＳ ゴシック"/>
                <w:sz w:val="18"/>
                <w:szCs w:val="18"/>
              </w:rPr>
              <w:t>(</w:t>
            </w:r>
            <w:r w:rsidRPr="00021EF7">
              <w:rPr>
                <w:rFonts w:eastAsia="ＭＳ ゴシック" w:hint="eastAsia"/>
                <w:sz w:val="18"/>
                <w:szCs w:val="18"/>
              </w:rPr>
              <w:t>Error Specification, etc.</w:t>
            </w:r>
            <w:r w:rsidRPr="00021EF7">
              <w:rPr>
                <w:rFonts w:eastAsia="ＭＳ ゴシック"/>
                <w:sz w:val="18"/>
                <w:szCs w:val="18"/>
              </w:rPr>
              <w:t>)</w:t>
            </w:r>
          </w:p>
        </w:tc>
      </w:tr>
      <w:tr w:rsidR="00021EF7" w:rsidRPr="00021EF7" w14:paraId="60FAD50C" w14:textId="77777777" w:rsidTr="00021EF7">
        <w:trPr>
          <w:cantSplit/>
        </w:trPr>
        <w:tc>
          <w:tcPr>
            <w:tcW w:w="2093" w:type="dxa"/>
          </w:tcPr>
          <w:p w14:paraId="109C4A3A" w14:textId="77777777" w:rsidR="00021EF7" w:rsidRPr="00021EF7" w:rsidRDefault="00021EF7" w:rsidP="00021EF7">
            <w:pPr>
              <w:rPr>
                <w:rFonts w:eastAsia="ＭＳ ゴシック"/>
                <w:sz w:val="18"/>
                <w:szCs w:val="18"/>
              </w:rPr>
            </w:pPr>
            <w:r w:rsidRPr="00021EF7">
              <w:rPr>
                <w:rFonts w:eastAsia="ＭＳ ゴシック"/>
                <w:sz w:val="18"/>
                <w:szCs w:val="18"/>
              </w:rPr>
              <w:t>abs     D0, a</w:t>
            </w:r>
          </w:p>
        </w:tc>
        <w:tc>
          <w:tcPr>
            <w:tcW w:w="1871" w:type="dxa"/>
          </w:tcPr>
          <w:p w14:paraId="56D83FA7" w14:textId="77777777" w:rsidR="00021EF7" w:rsidRPr="00021EF7" w:rsidRDefault="00021EF7" w:rsidP="00021EF7">
            <w:pPr>
              <w:rPr>
                <w:rFonts w:eastAsia="ＭＳ ゴシック"/>
                <w:sz w:val="18"/>
                <w:szCs w:val="18"/>
              </w:rPr>
            </w:pPr>
            <w:r w:rsidRPr="00021EF7">
              <w:rPr>
                <w:rFonts w:eastAsia="ＭＳ ゴシック"/>
                <w:sz w:val="18"/>
                <w:szCs w:val="18"/>
              </w:rPr>
              <w:t>Absolute value</w:t>
            </w:r>
          </w:p>
        </w:tc>
        <w:tc>
          <w:tcPr>
            <w:tcW w:w="3090" w:type="dxa"/>
          </w:tcPr>
          <w:p w14:paraId="410EC66E" w14:textId="77777777" w:rsidR="00021EF7" w:rsidRPr="00021EF7" w:rsidRDefault="00021EF7" w:rsidP="00021EF7">
            <w:pPr>
              <w:rPr>
                <w:rFonts w:eastAsia="ＭＳ ゴシック"/>
                <w:sz w:val="18"/>
                <w:szCs w:val="18"/>
              </w:rPr>
            </w:pPr>
            <w:r w:rsidRPr="00021EF7">
              <w:rPr>
                <w:rFonts w:eastAsia="ＭＳ ゴシック"/>
                <w:sz w:val="18"/>
                <w:szCs w:val="18"/>
              </w:rPr>
              <w:t>int a;</w:t>
            </w:r>
          </w:p>
          <w:p w14:paraId="6EDF3EDA" w14:textId="77777777" w:rsidR="00021EF7" w:rsidRPr="00021EF7" w:rsidRDefault="00021EF7" w:rsidP="00021EF7">
            <w:pPr>
              <w:rPr>
                <w:rFonts w:eastAsia="ＭＳ ゴシック"/>
                <w:sz w:val="18"/>
                <w:szCs w:val="18"/>
              </w:rPr>
            </w:pPr>
            <w:r w:rsidRPr="00021EF7">
              <w:rPr>
                <w:rFonts w:eastAsia="ＭＳ ゴシック"/>
                <w:sz w:val="18"/>
                <w:szCs w:val="18"/>
              </w:rPr>
              <w:t>int __abs(a);</w:t>
            </w:r>
          </w:p>
        </w:tc>
        <w:tc>
          <w:tcPr>
            <w:tcW w:w="2835" w:type="dxa"/>
          </w:tcPr>
          <w:p w14:paraId="057B29AF" w14:textId="77777777" w:rsidR="00021EF7" w:rsidRPr="00021EF7" w:rsidRDefault="00021EF7" w:rsidP="00021EF7">
            <w:pPr>
              <w:rPr>
                <w:rFonts w:eastAsia="ＭＳ ゴシック"/>
                <w:sz w:val="18"/>
                <w:szCs w:val="18"/>
              </w:rPr>
            </w:pPr>
          </w:p>
        </w:tc>
      </w:tr>
      <w:tr w:rsidR="00021EF7" w:rsidRPr="00021EF7" w14:paraId="26FE0191" w14:textId="77777777" w:rsidTr="00021EF7">
        <w:trPr>
          <w:cantSplit/>
        </w:trPr>
        <w:tc>
          <w:tcPr>
            <w:tcW w:w="2093" w:type="dxa"/>
          </w:tcPr>
          <w:p w14:paraId="11CC0939" w14:textId="77777777" w:rsidR="00021EF7" w:rsidRPr="00021EF7" w:rsidRDefault="00021EF7" w:rsidP="00021EF7">
            <w:pPr>
              <w:rPr>
                <w:rFonts w:eastAsia="ＭＳ ゴシック"/>
                <w:sz w:val="18"/>
                <w:szCs w:val="18"/>
              </w:rPr>
            </w:pPr>
            <w:r w:rsidRPr="00021EF7">
              <w:rPr>
                <w:rFonts w:eastAsia="ＭＳ ゴシック"/>
                <w:sz w:val="18"/>
                <w:szCs w:val="18"/>
              </w:rPr>
              <w:t>actst   data</w:t>
            </w:r>
          </w:p>
        </w:tc>
        <w:tc>
          <w:tcPr>
            <w:tcW w:w="1871" w:type="dxa"/>
          </w:tcPr>
          <w:p w14:paraId="5B8A9DB5" w14:textId="77777777" w:rsidR="00021EF7" w:rsidRPr="00021EF7" w:rsidRDefault="00021EF7" w:rsidP="00021EF7">
            <w:pPr>
              <w:rPr>
                <w:rFonts w:eastAsia="ＭＳ ゴシック"/>
                <w:sz w:val="18"/>
                <w:szCs w:val="18"/>
              </w:rPr>
            </w:pPr>
            <w:r w:rsidRPr="00021EF7">
              <w:rPr>
                <w:rFonts w:eastAsia="ＭＳ ゴシック"/>
                <w:sz w:val="18"/>
                <w:szCs w:val="18"/>
              </w:rPr>
              <w:t>ACTST for integer types argument</w:t>
            </w:r>
          </w:p>
        </w:tc>
        <w:tc>
          <w:tcPr>
            <w:tcW w:w="3090" w:type="dxa"/>
          </w:tcPr>
          <w:p w14:paraId="6FD105F6" w14:textId="77777777" w:rsidR="00021EF7" w:rsidRPr="00021EF7" w:rsidRDefault="00021EF7" w:rsidP="00021EF7">
            <w:pPr>
              <w:rPr>
                <w:rFonts w:eastAsia="ＭＳ ゴシック"/>
                <w:sz w:val="18"/>
                <w:szCs w:val="18"/>
              </w:rPr>
            </w:pPr>
            <w:r w:rsidRPr="00021EF7">
              <w:rPr>
                <w:rFonts w:eastAsia="ＭＳ ゴシック"/>
                <w:sz w:val="18"/>
                <w:szCs w:val="18"/>
              </w:rPr>
              <w:t>int data;</w:t>
            </w:r>
          </w:p>
          <w:p w14:paraId="40DEAD12" w14:textId="77777777" w:rsidR="00021EF7" w:rsidRPr="00021EF7" w:rsidRDefault="00021EF7" w:rsidP="00021EF7">
            <w:pPr>
              <w:rPr>
                <w:rFonts w:eastAsia="ＭＳ ゴシック"/>
                <w:sz w:val="18"/>
                <w:szCs w:val="18"/>
              </w:rPr>
            </w:pPr>
            <w:r w:rsidRPr="00021EF7">
              <w:rPr>
                <w:rFonts w:eastAsia="ＭＳ ゴシック"/>
                <w:sz w:val="18"/>
                <w:szCs w:val="18"/>
              </w:rPr>
              <w:t>void __actst(data);</w:t>
            </w:r>
          </w:p>
        </w:tc>
        <w:tc>
          <w:tcPr>
            <w:tcW w:w="2835" w:type="dxa"/>
          </w:tcPr>
          <w:p w14:paraId="39A26B60" w14:textId="77777777" w:rsidR="00021EF7" w:rsidRPr="00021EF7" w:rsidRDefault="00021EF7" w:rsidP="00021EF7">
            <w:pPr>
              <w:rPr>
                <w:rFonts w:eastAsia="ＭＳ ゴシック"/>
                <w:sz w:val="18"/>
                <w:szCs w:val="18"/>
              </w:rPr>
            </w:pPr>
          </w:p>
        </w:tc>
      </w:tr>
      <w:tr w:rsidR="00021EF7" w:rsidRPr="00021EF7" w14:paraId="4E37E11A" w14:textId="77777777" w:rsidTr="00021EF7">
        <w:trPr>
          <w:cantSplit/>
        </w:trPr>
        <w:tc>
          <w:tcPr>
            <w:tcW w:w="2093" w:type="dxa"/>
          </w:tcPr>
          <w:p w14:paraId="798EDA49" w14:textId="77777777" w:rsidR="00021EF7" w:rsidRPr="00021EF7" w:rsidRDefault="00021EF7" w:rsidP="00021EF7">
            <w:pPr>
              <w:rPr>
                <w:rFonts w:eastAsia="ＭＳ ゴシック"/>
                <w:sz w:val="18"/>
                <w:szCs w:val="18"/>
              </w:rPr>
            </w:pPr>
            <w:r w:rsidRPr="00021EF7">
              <w:rPr>
                <w:rFonts w:eastAsia="ＭＳ ゴシック"/>
                <w:sz w:val="18"/>
                <w:szCs w:val="18"/>
              </w:rPr>
              <w:t>actst   data</w:t>
            </w:r>
          </w:p>
        </w:tc>
        <w:tc>
          <w:tcPr>
            <w:tcW w:w="1871" w:type="dxa"/>
          </w:tcPr>
          <w:p w14:paraId="78590EB6" w14:textId="77777777" w:rsidR="00021EF7" w:rsidRPr="00021EF7" w:rsidRDefault="00021EF7" w:rsidP="00021EF7">
            <w:pPr>
              <w:rPr>
                <w:rFonts w:eastAsia="ＭＳ ゴシック"/>
                <w:sz w:val="18"/>
                <w:szCs w:val="18"/>
              </w:rPr>
            </w:pPr>
            <w:r w:rsidRPr="00021EF7">
              <w:rPr>
                <w:rFonts w:eastAsia="ＭＳ ゴシック"/>
                <w:sz w:val="18"/>
                <w:szCs w:val="18"/>
              </w:rPr>
              <w:t>ACTST for floating-point type argument</w:t>
            </w:r>
          </w:p>
        </w:tc>
        <w:tc>
          <w:tcPr>
            <w:tcW w:w="3090" w:type="dxa"/>
          </w:tcPr>
          <w:p w14:paraId="0B96676A" w14:textId="77777777" w:rsidR="00021EF7" w:rsidRPr="00021EF7" w:rsidRDefault="00021EF7" w:rsidP="00021EF7">
            <w:pPr>
              <w:rPr>
                <w:rFonts w:eastAsia="ＭＳ ゴシック"/>
                <w:sz w:val="18"/>
                <w:szCs w:val="18"/>
              </w:rPr>
            </w:pPr>
            <w:r w:rsidRPr="00021EF7">
              <w:rPr>
                <w:rFonts w:eastAsia="ＭＳ ゴシック"/>
                <w:sz w:val="18"/>
                <w:szCs w:val="18"/>
              </w:rPr>
              <w:t>float data;</w:t>
            </w:r>
          </w:p>
          <w:p w14:paraId="2409F466" w14:textId="77777777" w:rsidR="00021EF7" w:rsidRPr="00021EF7" w:rsidRDefault="00021EF7" w:rsidP="00021EF7">
            <w:pPr>
              <w:rPr>
                <w:rFonts w:eastAsia="ＭＳ ゴシック"/>
                <w:sz w:val="18"/>
                <w:szCs w:val="18"/>
              </w:rPr>
            </w:pPr>
            <w:r w:rsidRPr="00021EF7">
              <w:rPr>
                <w:rFonts w:eastAsia="ＭＳ ゴシック"/>
                <w:sz w:val="18"/>
                <w:szCs w:val="18"/>
              </w:rPr>
              <w:t>void __actstf(data);</w:t>
            </w:r>
          </w:p>
        </w:tc>
        <w:tc>
          <w:tcPr>
            <w:tcW w:w="2835" w:type="dxa"/>
          </w:tcPr>
          <w:p w14:paraId="2CF1AAF2" w14:textId="77777777" w:rsidR="00021EF7" w:rsidRPr="00021EF7" w:rsidRDefault="00021EF7" w:rsidP="00021EF7">
            <w:pPr>
              <w:rPr>
                <w:rFonts w:eastAsia="ＭＳ ゴシック"/>
                <w:sz w:val="18"/>
                <w:szCs w:val="18"/>
              </w:rPr>
            </w:pPr>
          </w:p>
        </w:tc>
      </w:tr>
      <w:tr w:rsidR="00021EF7" w:rsidRPr="00021EF7" w14:paraId="77D37E2C" w14:textId="77777777" w:rsidTr="00021EF7">
        <w:trPr>
          <w:cantSplit/>
        </w:trPr>
        <w:tc>
          <w:tcPr>
            <w:tcW w:w="2093" w:type="dxa"/>
          </w:tcPr>
          <w:p w14:paraId="50C37E75" w14:textId="77777777" w:rsidR="00021EF7" w:rsidRPr="00021EF7" w:rsidRDefault="00021EF7" w:rsidP="00021EF7">
            <w:pPr>
              <w:rPr>
                <w:rFonts w:eastAsia="ＭＳ ゴシック"/>
                <w:sz w:val="18"/>
                <w:szCs w:val="18"/>
              </w:rPr>
            </w:pPr>
            <w:r w:rsidRPr="00021EF7">
              <w:rPr>
                <w:rFonts w:eastAsia="ＭＳ ゴシック" w:hint="eastAsia"/>
                <w:sz w:val="18"/>
                <w:szCs w:val="18"/>
              </w:rPr>
              <w:t>a</w:t>
            </w:r>
            <w:r w:rsidRPr="00021EF7">
              <w:rPr>
                <w:rFonts w:eastAsia="ＭＳ ゴシック"/>
                <w:sz w:val="18"/>
                <w:szCs w:val="18"/>
              </w:rPr>
              <w:t>dddbl D0, s0, s1</w:t>
            </w:r>
          </w:p>
          <w:p w14:paraId="76D72A70" w14:textId="77777777" w:rsidR="00021EF7" w:rsidRPr="00021EF7" w:rsidRDefault="00021EF7" w:rsidP="00021EF7">
            <w:pPr>
              <w:rPr>
                <w:rFonts w:eastAsia="ＭＳ ゴシック"/>
                <w:sz w:val="18"/>
                <w:szCs w:val="18"/>
              </w:rPr>
            </w:pPr>
            <w:r w:rsidRPr="00021EF7">
              <w:rPr>
                <w:rFonts w:eastAsia="ＭＳ ゴシック" w:hint="eastAsia"/>
                <w:sz w:val="18"/>
                <w:szCs w:val="18"/>
              </w:rPr>
              <w:t>o</w:t>
            </w:r>
            <w:r w:rsidRPr="00021EF7">
              <w:rPr>
                <w:rFonts w:eastAsia="ＭＳ ゴシック"/>
                <w:sz w:val="18"/>
                <w:szCs w:val="18"/>
              </w:rPr>
              <w:t>r</w:t>
            </w:r>
          </w:p>
          <w:p w14:paraId="37840605" w14:textId="77777777" w:rsidR="00021EF7" w:rsidRPr="00021EF7" w:rsidRDefault="00021EF7" w:rsidP="00021EF7">
            <w:pPr>
              <w:rPr>
                <w:rFonts w:eastAsia="ＭＳ ゴシック"/>
                <w:sz w:val="18"/>
                <w:szCs w:val="18"/>
              </w:rPr>
            </w:pPr>
            <w:r w:rsidRPr="00021EF7">
              <w:rPr>
                <w:rFonts w:eastAsia="ＭＳ ゴシック" w:hint="eastAsia"/>
                <w:sz w:val="18"/>
                <w:szCs w:val="18"/>
              </w:rPr>
              <w:t>a</w:t>
            </w:r>
            <w:r w:rsidRPr="00021EF7">
              <w:rPr>
                <w:rFonts w:eastAsia="ＭＳ ゴシック"/>
                <w:sz w:val="18"/>
                <w:szCs w:val="18"/>
              </w:rPr>
              <w:t>dddblu.i D0, s0, s1</w:t>
            </w:r>
          </w:p>
        </w:tc>
        <w:tc>
          <w:tcPr>
            <w:tcW w:w="1871" w:type="dxa"/>
          </w:tcPr>
          <w:p w14:paraId="5EE7C70E" w14:textId="77777777" w:rsidR="00021EF7" w:rsidRPr="00021EF7" w:rsidRDefault="00021EF7" w:rsidP="00021EF7">
            <w:pPr>
              <w:rPr>
                <w:rFonts w:eastAsia="ＭＳ ゴシック"/>
                <w:sz w:val="18"/>
                <w:szCs w:val="18"/>
              </w:rPr>
            </w:pPr>
            <w:r w:rsidRPr="00021EF7">
              <w:rPr>
                <w:rFonts w:eastAsia="ＭＳ ゴシック" w:hint="eastAsia"/>
                <w:sz w:val="18"/>
                <w:szCs w:val="18"/>
              </w:rPr>
              <w:t>A</w:t>
            </w:r>
            <w:r w:rsidRPr="00021EF7">
              <w:rPr>
                <w:rFonts w:eastAsia="ＭＳ ゴシック"/>
                <w:sz w:val="18"/>
                <w:szCs w:val="18"/>
              </w:rPr>
              <w:t>DDDBL</w:t>
            </w:r>
          </w:p>
        </w:tc>
        <w:tc>
          <w:tcPr>
            <w:tcW w:w="3090" w:type="dxa"/>
          </w:tcPr>
          <w:p w14:paraId="7CCC4ABC" w14:textId="77777777" w:rsidR="00021EF7" w:rsidRPr="00021EF7" w:rsidRDefault="00021EF7" w:rsidP="00021EF7">
            <w:pPr>
              <w:rPr>
                <w:rFonts w:eastAsia="ＭＳ ゴシック"/>
                <w:sz w:val="18"/>
                <w:szCs w:val="18"/>
              </w:rPr>
            </w:pPr>
            <w:r w:rsidRPr="00021EF7">
              <w:rPr>
                <w:rFonts w:eastAsia="ＭＳ ゴシック" w:hint="eastAsia"/>
                <w:sz w:val="18"/>
                <w:szCs w:val="18"/>
              </w:rPr>
              <w:t>u</w:t>
            </w:r>
            <w:r w:rsidRPr="00021EF7">
              <w:rPr>
                <w:rFonts w:eastAsia="ＭＳ ゴシック"/>
                <w:sz w:val="18"/>
                <w:szCs w:val="18"/>
              </w:rPr>
              <w:t>nsigned long long s0;</w:t>
            </w:r>
          </w:p>
          <w:p w14:paraId="445C08A8" w14:textId="77777777" w:rsidR="00021EF7" w:rsidRPr="00021EF7" w:rsidRDefault="00021EF7" w:rsidP="00021EF7">
            <w:pPr>
              <w:rPr>
                <w:rFonts w:eastAsia="ＭＳ ゴシック"/>
                <w:sz w:val="18"/>
                <w:szCs w:val="18"/>
              </w:rPr>
            </w:pPr>
            <w:r w:rsidRPr="00021EF7">
              <w:rPr>
                <w:rFonts w:eastAsia="ＭＳ ゴシック" w:hint="eastAsia"/>
                <w:sz w:val="18"/>
                <w:szCs w:val="18"/>
              </w:rPr>
              <w:t>u</w:t>
            </w:r>
            <w:r w:rsidRPr="00021EF7">
              <w:rPr>
                <w:rFonts w:eastAsia="ＭＳ ゴシック"/>
                <w:sz w:val="18"/>
                <w:szCs w:val="18"/>
              </w:rPr>
              <w:t>nsigned int s1;</w:t>
            </w:r>
          </w:p>
          <w:p w14:paraId="19C4E056" w14:textId="77777777" w:rsidR="00021EF7" w:rsidRPr="00021EF7" w:rsidRDefault="00021EF7" w:rsidP="00021EF7">
            <w:pPr>
              <w:rPr>
                <w:rFonts w:eastAsia="ＭＳ ゴシック"/>
                <w:sz w:val="18"/>
                <w:szCs w:val="18"/>
              </w:rPr>
            </w:pPr>
            <w:r w:rsidRPr="00021EF7">
              <w:rPr>
                <w:rFonts w:eastAsia="ＭＳ ゴシック" w:hint="eastAsia"/>
                <w:sz w:val="18"/>
                <w:szCs w:val="18"/>
              </w:rPr>
              <w:t>u</w:t>
            </w:r>
            <w:r w:rsidRPr="00021EF7">
              <w:rPr>
                <w:rFonts w:eastAsia="ＭＳ ゴシック"/>
                <w:sz w:val="18"/>
                <w:szCs w:val="18"/>
              </w:rPr>
              <w:t>nsigned long long __adddbl(s0, s1);</w:t>
            </w:r>
          </w:p>
        </w:tc>
        <w:tc>
          <w:tcPr>
            <w:tcW w:w="2835" w:type="dxa"/>
          </w:tcPr>
          <w:p w14:paraId="30DF0BC6" w14:textId="77777777" w:rsidR="00021EF7" w:rsidRPr="00021EF7" w:rsidRDefault="00021EF7" w:rsidP="00021EF7">
            <w:pPr>
              <w:rPr>
                <w:rFonts w:eastAsia="ＭＳ ゴシック"/>
                <w:sz w:val="18"/>
                <w:szCs w:val="18"/>
              </w:rPr>
            </w:pPr>
          </w:p>
        </w:tc>
      </w:tr>
      <w:tr w:rsidR="00021EF7" w:rsidRPr="00021EF7" w14:paraId="35A6E81E" w14:textId="77777777" w:rsidTr="00021EF7">
        <w:trPr>
          <w:cantSplit/>
        </w:trPr>
        <w:tc>
          <w:tcPr>
            <w:tcW w:w="2093" w:type="dxa"/>
          </w:tcPr>
          <w:p w14:paraId="079C569F" w14:textId="77777777" w:rsidR="00021EF7" w:rsidRPr="00021EF7" w:rsidRDefault="00021EF7" w:rsidP="00021EF7">
            <w:pPr>
              <w:rPr>
                <w:rFonts w:eastAsia="ＭＳ ゴシック"/>
                <w:sz w:val="18"/>
                <w:szCs w:val="18"/>
              </w:rPr>
            </w:pPr>
            <w:r w:rsidRPr="00021EF7">
              <w:rPr>
                <w:rFonts w:eastAsia="ＭＳ ゴシック"/>
                <w:sz w:val="18"/>
                <w:szCs w:val="18"/>
              </w:rPr>
              <w:t>mov     r9, a  *</w:t>
            </w:r>
          </w:p>
          <w:p w14:paraId="13B3D653" w14:textId="77777777" w:rsidR="00021EF7" w:rsidRPr="00021EF7" w:rsidRDefault="00021EF7" w:rsidP="00021EF7">
            <w:pPr>
              <w:rPr>
                <w:rFonts w:eastAsia="ＭＳ ゴシック"/>
                <w:sz w:val="18"/>
                <w:szCs w:val="18"/>
              </w:rPr>
            </w:pPr>
            <w:r w:rsidRPr="00021EF7">
              <w:rPr>
                <w:rFonts w:eastAsia="ＭＳ ゴシック"/>
                <w:sz w:val="18"/>
                <w:szCs w:val="18"/>
              </w:rPr>
              <w:t>mov     D0, r9</w:t>
            </w:r>
          </w:p>
          <w:p w14:paraId="7531E958" w14:textId="77777777" w:rsidR="00021EF7" w:rsidRPr="00021EF7" w:rsidRDefault="00021EF7" w:rsidP="00021EF7">
            <w:pPr>
              <w:rPr>
                <w:rFonts w:eastAsia="ＭＳ ゴシック"/>
                <w:sz w:val="18"/>
                <w:szCs w:val="18"/>
              </w:rPr>
            </w:pPr>
          </w:p>
          <w:p w14:paraId="16D1C1D8" w14:textId="77777777" w:rsidR="00021EF7" w:rsidRPr="00021EF7" w:rsidRDefault="00021EF7" w:rsidP="00021EF7">
            <w:pPr>
              <w:rPr>
                <w:rFonts w:eastAsia="ＭＳ ゴシック"/>
                <w:sz w:val="18"/>
                <w:szCs w:val="18"/>
              </w:rPr>
            </w:pPr>
            <w:r w:rsidRPr="00021EF7">
              <w:rPr>
                <w:rFonts w:eastAsia="ＭＳ ゴシック"/>
                <w:sz w:val="18"/>
                <w:szCs w:val="18"/>
              </w:rPr>
              <w:t>*</w:t>
            </w:r>
            <w:r w:rsidRPr="00021EF7">
              <w:rPr>
                <w:rFonts w:eastAsia="ＭＳ ゴシック" w:hint="eastAsia"/>
                <w:sz w:val="18"/>
                <w:szCs w:val="18"/>
              </w:rPr>
              <w:t xml:space="preserve"> May be a </w:t>
            </w:r>
            <w:r w:rsidRPr="00021EF7">
              <w:rPr>
                <w:rFonts w:eastAsia="ＭＳ ゴシック"/>
                <w:sz w:val="18"/>
                <w:szCs w:val="18"/>
              </w:rPr>
              <w:t xml:space="preserve">transfer instruction </w:t>
            </w:r>
            <w:r w:rsidRPr="00021EF7">
              <w:rPr>
                <w:rFonts w:eastAsia="ＭＳ ゴシック" w:hint="eastAsia"/>
                <w:sz w:val="18"/>
                <w:szCs w:val="18"/>
              </w:rPr>
              <w:t xml:space="preserve">other than </w:t>
            </w:r>
            <w:r w:rsidRPr="00021EF7">
              <w:rPr>
                <w:rFonts w:eastAsia="ＭＳ ゴシック"/>
                <w:sz w:val="18"/>
                <w:szCs w:val="18"/>
              </w:rPr>
              <w:t>mov</w:t>
            </w:r>
          </w:p>
        </w:tc>
        <w:tc>
          <w:tcPr>
            <w:tcW w:w="1871" w:type="dxa"/>
          </w:tcPr>
          <w:p w14:paraId="08062C1A" w14:textId="77777777" w:rsidR="00021EF7" w:rsidRPr="00021EF7" w:rsidRDefault="00021EF7" w:rsidP="00021EF7">
            <w:pPr>
              <w:rPr>
                <w:rFonts w:eastAsia="ＭＳ ゴシック"/>
                <w:sz w:val="18"/>
                <w:szCs w:val="18"/>
              </w:rPr>
            </w:pPr>
            <w:r w:rsidRPr="00021EF7">
              <w:rPr>
                <w:rFonts w:eastAsia="ＭＳ ゴシック" w:hint="eastAsia"/>
                <w:sz w:val="18"/>
                <w:szCs w:val="18"/>
              </w:rPr>
              <w:t>C</w:t>
            </w:r>
            <w:r w:rsidRPr="00021EF7">
              <w:rPr>
                <w:rFonts w:eastAsia="ＭＳ ゴシック"/>
                <w:sz w:val="18"/>
                <w:szCs w:val="18"/>
              </w:rPr>
              <w:t>osine</w:t>
            </w:r>
            <w:r w:rsidRPr="00021EF7">
              <w:rPr>
                <w:rFonts w:eastAsia="ＭＳ ゴシック" w:hint="eastAsia"/>
                <w:sz w:val="18"/>
                <w:szCs w:val="18"/>
              </w:rPr>
              <w:t xml:space="preserve"> of </w:t>
            </w:r>
            <w:r w:rsidRPr="00021EF7">
              <w:rPr>
                <w:rFonts w:eastAsia="ＭＳ ゴシック"/>
                <w:sz w:val="18"/>
                <w:szCs w:val="18"/>
              </w:rPr>
              <w:t>π</w:t>
            </w:r>
            <w:r w:rsidRPr="00021EF7">
              <w:rPr>
                <w:rFonts w:eastAsia="ＭＳ ゴシック" w:hint="eastAsia"/>
                <w:sz w:val="18"/>
                <w:szCs w:val="18"/>
              </w:rPr>
              <w:t xml:space="preserve"> </w:t>
            </w:r>
            <w:r w:rsidRPr="00021EF7">
              <w:rPr>
                <w:rFonts w:eastAsia="ＭＳ ゴシック"/>
                <w:sz w:val="18"/>
                <w:szCs w:val="18"/>
              </w:rPr>
              <w:t>×</w:t>
            </w:r>
            <w:r w:rsidRPr="00021EF7">
              <w:rPr>
                <w:rFonts w:eastAsia="ＭＳ ゴシック" w:hint="eastAsia"/>
                <w:sz w:val="18"/>
                <w:szCs w:val="18"/>
              </w:rPr>
              <w:t xml:space="preserve"> </w:t>
            </w:r>
            <w:r w:rsidRPr="00021EF7">
              <w:rPr>
                <w:rFonts w:eastAsia="ＭＳ ゴシック"/>
                <w:sz w:val="18"/>
                <w:szCs w:val="18"/>
              </w:rPr>
              <w:t>argument</w:t>
            </w:r>
          </w:p>
        </w:tc>
        <w:tc>
          <w:tcPr>
            <w:tcW w:w="3090" w:type="dxa"/>
          </w:tcPr>
          <w:p w14:paraId="6FD6907F" w14:textId="77777777" w:rsidR="00021EF7" w:rsidRPr="00021EF7" w:rsidRDefault="00021EF7" w:rsidP="00021EF7">
            <w:pPr>
              <w:rPr>
                <w:rFonts w:eastAsia="ＭＳ ゴシック"/>
                <w:sz w:val="18"/>
                <w:szCs w:val="18"/>
              </w:rPr>
            </w:pPr>
            <w:r w:rsidRPr="00021EF7">
              <w:rPr>
                <w:rFonts w:eastAsia="ＭＳ ゴシック"/>
                <w:sz w:val="18"/>
                <w:szCs w:val="18"/>
              </w:rPr>
              <w:t>float a;</w:t>
            </w:r>
          </w:p>
          <w:p w14:paraId="15725B0A" w14:textId="77777777" w:rsidR="00021EF7" w:rsidRPr="00021EF7" w:rsidRDefault="00021EF7" w:rsidP="00021EF7">
            <w:pPr>
              <w:rPr>
                <w:rFonts w:eastAsia="ＭＳ ゴシック"/>
                <w:sz w:val="18"/>
                <w:szCs w:val="18"/>
              </w:rPr>
            </w:pPr>
            <w:r w:rsidRPr="00021EF7">
              <w:rPr>
                <w:rFonts w:eastAsia="ＭＳ ゴシック"/>
                <w:sz w:val="18"/>
                <w:szCs w:val="18"/>
              </w:rPr>
              <w:t>float __cospif(a);</w:t>
            </w:r>
          </w:p>
        </w:tc>
        <w:tc>
          <w:tcPr>
            <w:tcW w:w="2835" w:type="dxa"/>
          </w:tcPr>
          <w:p w14:paraId="5F1B4EB2" w14:textId="77777777" w:rsidR="00021EF7" w:rsidRPr="00021EF7" w:rsidRDefault="00021EF7" w:rsidP="00021EF7">
            <w:pPr>
              <w:rPr>
                <w:rFonts w:eastAsia="ＭＳ ゴシック"/>
                <w:sz w:val="18"/>
                <w:szCs w:val="18"/>
              </w:rPr>
            </w:pPr>
          </w:p>
        </w:tc>
      </w:tr>
      <w:tr w:rsidR="00021EF7" w:rsidRPr="00021EF7" w14:paraId="4B2322D3" w14:textId="77777777" w:rsidTr="00021EF7">
        <w:trPr>
          <w:cantSplit/>
        </w:trPr>
        <w:tc>
          <w:tcPr>
            <w:tcW w:w="2093" w:type="dxa"/>
          </w:tcPr>
          <w:p w14:paraId="5F239E7D" w14:textId="77777777" w:rsidR="00021EF7" w:rsidRPr="00021EF7" w:rsidRDefault="00021EF7" w:rsidP="00021EF7">
            <w:pPr>
              <w:rPr>
                <w:rFonts w:eastAsia="ＭＳ ゴシック"/>
                <w:sz w:val="18"/>
                <w:szCs w:val="18"/>
              </w:rPr>
            </w:pPr>
            <w:r w:rsidRPr="00021EF7">
              <w:rPr>
                <w:rFonts w:eastAsia="ＭＳ ゴシック"/>
                <w:sz w:val="18"/>
                <w:szCs w:val="18"/>
              </w:rPr>
              <w:t>cnt0    D0, a</w:t>
            </w:r>
          </w:p>
        </w:tc>
        <w:tc>
          <w:tcPr>
            <w:tcW w:w="1871" w:type="dxa"/>
          </w:tcPr>
          <w:p w14:paraId="74840835" w14:textId="77777777" w:rsidR="00021EF7" w:rsidRPr="00021EF7" w:rsidRDefault="00021EF7" w:rsidP="00021EF7">
            <w:pPr>
              <w:rPr>
                <w:rFonts w:eastAsia="ＭＳ ゴシック"/>
                <w:sz w:val="18"/>
                <w:szCs w:val="18"/>
              </w:rPr>
            </w:pPr>
            <w:r w:rsidRPr="00021EF7">
              <w:rPr>
                <w:rFonts w:eastAsia="ＭＳ ゴシック" w:hint="eastAsia"/>
                <w:sz w:val="18"/>
                <w:szCs w:val="18"/>
              </w:rPr>
              <w:t xml:space="preserve">Number of </w:t>
            </w:r>
            <w:r w:rsidRPr="00021EF7">
              <w:rPr>
                <w:rFonts w:eastAsia="ＭＳ ゴシック"/>
                <w:sz w:val="18"/>
                <w:szCs w:val="18"/>
              </w:rPr>
              <w:t>0</w:t>
            </w:r>
            <w:r w:rsidRPr="00021EF7">
              <w:rPr>
                <w:rFonts w:eastAsia="ＭＳ ゴシック" w:hint="eastAsia"/>
                <w:sz w:val="18"/>
                <w:szCs w:val="18"/>
              </w:rPr>
              <w:t xml:space="preserve"> </w:t>
            </w:r>
            <w:r w:rsidRPr="00021EF7">
              <w:rPr>
                <w:rFonts w:eastAsia="ＭＳ ゴシック"/>
                <w:sz w:val="18"/>
                <w:szCs w:val="18"/>
              </w:rPr>
              <w:t>bit</w:t>
            </w:r>
            <w:r w:rsidRPr="00021EF7">
              <w:rPr>
                <w:rFonts w:eastAsia="ＭＳ ゴシック" w:hint="eastAsia"/>
                <w:sz w:val="18"/>
                <w:szCs w:val="18"/>
              </w:rPr>
              <w:t>s</w:t>
            </w:r>
          </w:p>
        </w:tc>
        <w:tc>
          <w:tcPr>
            <w:tcW w:w="3090" w:type="dxa"/>
          </w:tcPr>
          <w:p w14:paraId="083BE18D" w14:textId="77777777" w:rsidR="00021EF7" w:rsidRPr="00021EF7" w:rsidRDefault="00021EF7" w:rsidP="00021EF7">
            <w:pPr>
              <w:rPr>
                <w:rFonts w:eastAsia="ＭＳ ゴシック"/>
                <w:sz w:val="18"/>
                <w:szCs w:val="18"/>
              </w:rPr>
            </w:pPr>
            <w:r w:rsidRPr="00021EF7">
              <w:rPr>
                <w:rFonts w:eastAsia="ＭＳ ゴシック"/>
                <w:sz w:val="18"/>
                <w:szCs w:val="18"/>
              </w:rPr>
              <w:t>int a;</w:t>
            </w:r>
          </w:p>
          <w:p w14:paraId="7C48A148" w14:textId="77777777" w:rsidR="00021EF7" w:rsidRPr="00021EF7" w:rsidRDefault="00021EF7" w:rsidP="00021EF7">
            <w:pPr>
              <w:rPr>
                <w:rFonts w:eastAsia="ＭＳ ゴシック"/>
                <w:sz w:val="18"/>
                <w:szCs w:val="18"/>
              </w:rPr>
            </w:pPr>
            <w:r w:rsidRPr="00021EF7">
              <w:rPr>
                <w:rFonts w:eastAsia="ＭＳ ゴシック"/>
                <w:sz w:val="18"/>
                <w:szCs w:val="18"/>
              </w:rPr>
              <w:t>int __count0(a);</w:t>
            </w:r>
          </w:p>
        </w:tc>
        <w:tc>
          <w:tcPr>
            <w:tcW w:w="2835" w:type="dxa"/>
          </w:tcPr>
          <w:p w14:paraId="096036CE" w14:textId="77777777" w:rsidR="00021EF7" w:rsidRPr="00021EF7" w:rsidRDefault="00021EF7" w:rsidP="00021EF7">
            <w:pPr>
              <w:rPr>
                <w:rFonts w:eastAsia="ＭＳ ゴシック"/>
                <w:sz w:val="18"/>
                <w:szCs w:val="18"/>
              </w:rPr>
            </w:pPr>
          </w:p>
        </w:tc>
      </w:tr>
      <w:tr w:rsidR="00021EF7" w:rsidRPr="00021EF7" w14:paraId="687CA441" w14:textId="77777777" w:rsidTr="00021EF7">
        <w:trPr>
          <w:cantSplit/>
        </w:trPr>
        <w:tc>
          <w:tcPr>
            <w:tcW w:w="2093" w:type="dxa"/>
          </w:tcPr>
          <w:p w14:paraId="1DFBD604" w14:textId="77777777" w:rsidR="00021EF7" w:rsidRPr="00021EF7" w:rsidRDefault="00021EF7" w:rsidP="00021EF7">
            <w:pPr>
              <w:rPr>
                <w:rFonts w:eastAsia="ＭＳ ゴシック"/>
                <w:sz w:val="18"/>
                <w:szCs w:val="18"/>
              </w:rPr>
            </w:pPr>
            <w:r w:rsidRPr="00021EF7">
              <w:rPr>
                <w:rFonts w:eastAsia="ＭＳ ゴシック"/>
                <w:sz w:val="18"/>
                <w:szCs w:val="18"/>
              </w:rPr>
              <w:lastRenderedPageBreak/>
              <w:t>cnt1    D0, a</w:t>
            </w:r>
          </w:p>
        </w:tc>
        <w:tc>
          <w:tcPr>
            <w:tcW w:w="1871" w:type="dxa"/>
          </w:tcPr>
          <w:p w14:paraId="614E175E" w14:textId="77777777" w:rsidR="00021EF7" w:rsidRPr="00021EF7" w:rsidRDefault="00021EF7" w:rsidP="00021EF7">
            <w:pPr>
              <w:rPr>
                <w:rFonts w:eastAsia="ＭＳ ゴシック"/>
                <w:sz w:val="18"/>
                <w:szCs w:val="18"/>
              </w:rPr>
            </w:pPr>
            <w:r w:rsidRPr="00021EF7">
              <w:rPr>
                <w:rFonts w:eastAsia="ＭＳ ゴシック" w:hint="eastAsia"/>
                <w:sz w:val="18"/>
                <w:szCs w:val="18"/>
              </w:rPr>
              <w:t xml:space="preserve">Number of 1 </w:t>
            </w:r>
            <w:r w:rsidRPr="00021EF7">
              <w:rPr>
                <w:rFonts w:eastAsia="ＭＳ ゴシック"/>
                <w:sz w:val="18"/>
                <w:szCs w:val="18"/>
              </w:rPr>
              <w:t>bit</w:t>
            </w:r>
            <w:r w:rsidRPr="00021EF7">
              <w:rPr>
                <w:rFonts w:eastAsia="ＭＳ ゴシック" w:hint="eastAsia"/>
                <w:sz w:val="18"/>
                <w:szCs w:val="18"/>
              </w:rPr>
              <w:t>s</w:t>
            </w:r>
          </w:p>
        </w:tc>
        <w:tc>
          <w:tcPr>
            <w:tcW w:w="3090" w:type="dxa"/>
          </w:tcPr>
          <w:p w14:paraId="0BE348AB" w14:textId="77777777" w:rsidR="00021EF7" w:rsidRPr="00021EF7" w:rsidRDefault="00021EF7" w:rsidP="00021EF7">
            <w:pPr>
              <w:rPr>
                <w:rFonts w:eastAsia="ＭＳ ゴシック"/>
                <w:sz w:val="18"/>
                <w:szCs w:val="18"/>
              </w:rPr>
            </w:pPr>
            <w:r w:rsidRPr="00021EF7">
              <w:rPr>
                <w:rFonts w:eastAsia="ＭＳ ゴシック"/>
                <w:sz w:val="18"/>
                <w:szCs w:val="18"/>
              </w:rPr>
              <w:t>int a;</w:t>
            </w:r>
          </w:p>
          <w:p w14:paraId="29678198" w14:textId="77777777" w:rsidR="00021EF7" w:rsidRPr="00021EF7" w:rsidRDefault="00021EF7" w:rsidP="00021EF7">
            <w:pPr>
              <w:rPr>
                <w:rFonts w:eastAsia="ＭＳ ゴシック"/>
                <w:sz w:val="18"/>
                <w:szCs w:val="18"/>
              </w:rPr>
            </w:pPr>
            <w:r w:rsidRPr="00021EF7">
              <w:rPr>
                <w:rFonts w:eastAsia="ＭＳ ゴシック"/>
                <w:sz w:val="18"/>
                <w:szCs w:val="18"/>
              </w:rPr>
              <w:t>int __count1(a);</w:t>
            </w:r>
          </w:p>
        </w:tc>
        <w:tc>
          <w:tcPr>
            <w:tcW w:w="2835" w:type="dxa"/>
          </w:tcPr>
          <w:p w14:paraId="02E363E9" w14:textId="77777777" w:rsidR="00021EF7" w:rsidRPr="00021EF7" w:rsidRDefault="00021EF7" w:rsidP="00021EF7">
            <w:pPr>
              <w:rPr>
                <w:rFonts w:eastAsia="ＭＳ ゴシック"/>
                <w:sz w:val="18"/>
                <w:szCs w:val="18"/>
              </w:rPr>
            </w:pPr>
          </w:p>
        </w:tc>
      </w:tr>
      <w:tr w:rsidR="00021EF7" w:rsidRPr="00021EF7" w14:paraId="214E443E" w14:textId="77777777" w:rsidTr="00021EF7">
        <w:trPr>
          <w:cantSplit/>
        </w:trPr>
        <w:tc>
          <w:tcPr>
            <w:tcW w:w="2093" w:type="dxa"/>
          </w:tcPr>
          <w:p w14:paraId="10B63DD1" w14:textId="77777777" w:rsidR="00021EF7" w:rsidRPr="00021EF7" w:rsidRDefault="00021EF7" w:rsidP="00021EF7">
            <w:pPr>
              <w:rPr>
                <w:rFonts w:eastAsia="ＭＳ ゴシック"/>
                <w:sz w:val="18"/>
                <w:szCs w:val="18"/>
              </w:rPr>
            </w:pPr>
            <w:r w:rsidRPr="00021EF7">
              <w:rPr>
                <w:rFonts w:eastAsia="ＭＳ ゴシック"/>
                <w:sz w:val="18"/>
                <w:szCs w:val="18"/>
              </w:rPr>
              <w:t>mov     r11, a  *</w:t>
            </w:r>
          </w:p>
          <w:p w14:paraId="3A6E2A22" w14:textId="77777777" w:rsidR="00021EF7" w:rsidRPr="00021EF7" w:rsidRDefault="00021EF7" w:rsidP="00021EF7">
            <w:pPr>
              <w:rPr>
                <w:rFonts w:eastAsia="ＭＳ ゴシック"/>
                <w:sz w:val="18"/>
                <w:szCs w:val="18"/>
              </w:rPr>
            </w:pPr>
            <w:r w:rsidRPr="00021EF7">
              <w:rPr>
                <w:rFonts w:eastAsia="ＭＳ ゴシック"/>
                <w:sz w:val="18"/>
                <w:szCs w:val="18"/>
              </w:rPr>
              <w:t>mov     D0, r11</w:t>
            </w:r>
          </w:p>
          <w:p w14:paraId="2F531E76" w14:textId="77777777" w:rsidR="00021EF7" w:rsidRPr="00021EF7" w:rsidRDefault="00021EF7" w:rsidP="00021EF7">
            <w:pPr>
              <w:rPr>
                <w:rFonts w:eastAsia="ＭＳ ゴシック"/>
                <w:sz w:val="18"/>
                <w:szCs w:val="18"/>
              </w:rPr>
            </w:pPr>
          </w:p>
          <w:p w14:paraId="22C472FB" w14:textId="77777777" w:rsidR="00021EF7" w:rsidRPr="00021EF7" w:rsidRDefault="00021EF7" w:rsidP="00021EF7">
            <w:pPr>
              <w:rPr>
                <w:rFonts w:eastAsia="ＭＳ ゴシック"/>
                <w:sz w:val="18"/>
                <w:szCs w:val="18"/>
              </w:rPr>
            </w:pPr>
            <w:r w:rsidRPr="00021EF7">
              <w:rPr>
                <w:rFonts w:eastAsia="ＭＳ ゴシック"/>
                <w:sz w:val="18"/>
                <w:szCs w:val="18"/>
              </w:rPr>
              <w:t>*</w:t>
            </w:r>
            <w:r w:rsidRPr="00021EF7">
              <w:rPr>
                <w:rFonts w:eastAsia="ＭＳ ゴシック" w:hint="eastAsia"/>
                <w:sz w:val="18"/>
                <w:szCs w:val="18"/>
              </w:rPr>
              <w:t xml:space="preserve"> May be a </w:t>
            </w:r>
            <w:r w:rsidRPr="00021EF7">
              <w:rPr>
                <w:rFonts w:eastAsia="ＭＳ ゴシック"/>
                <w:sz w:val="18"/>
                <w:szCs w:val="18"/>
              </w:rPr>
              <w:t xml:space="preserve">transfer instruction </w:t>
            </w:r>
            <w:r w:rsidRPr="00021EF7">
              <w:rPr>
                <w:rFonts w:eastAsia="ＭＳ ゴシック" w:hint="eastAsia"/>
                <w:sz w:val="18"/>
                <w:szCs w:val="18"/>
              </w:rPr>
              <w:t xml:space="preserve">other than </w:t>
            </w:r>
            <w:r w:rsidRPr="00021EF7">
              <w:rPr>
                <w:rFonts w:eastAsia="ＭＳ ゴシック"/>
                <w:sz w:val="18"/>
                <w:szCs w:val="18"/>
              </w:rPr>
              <w:t>mov</w:t>
            </w:r>
          </w:p>
        </w:tc>
        <w:tc>
          <w:tcPr>
            <w:tcW w:w="1871" w:type="dxa"/>
          </w:tcPr>
          <w:p w14:paraId="657BC00D" w14:textId="77777777" w:rsidR="00021EF7" w:rsidRPr="00021EF7" w:rsidRDefault="00021EF7" w:rsidP="00021EF7">
            <w:pPr>
              <w:rPr>
                <w:rFonts w:eastAsia="ＭＳ ゴシック"/>
                <w:sz w:val="18"/>
                <w:szCs w:val="18"/>
              </w:rPr>
            </w:pPr>
            <w:r w:rsidRPr="00021EF7">
              <w:rPr>
                <w:rFonts w:eastAsia="ＭＳ ゴシック" w:hint="eastAsia"/>
                <w:sz w:val="18"/>
                <w:szCs w:val="18"/>
              </w:rPr>
              <w:t xml:space="preserve">A power of </w:t>
            </w:r>
            <w:r w:rsidRPr="00021EF7">
              <w:rPr>
                <w:rFonts w:eastAsia="ＭＳ ゴシック"/>
                <w:sz w:val="18"/>
                <w:szCs w:val="18"/>
              </w:rPr>
              <w:t>2</w:t>
            </w:r>
          </w:p>
        </w:tc>
        <w:tc>
          <w:tcPr>
            <w:tcW w:w="3090" w:type="dxa"/>
          </w:tcPr>
          <w:p w14:paraId="5783ADC1" w14:textId="77777777" w:rsidR="00021EF7" w:rsidRPr="00021EF7" w:rsidRDefault="00021EF7" w:rsidP="00021EF7">
            <w:pPr>
              <w:rPr>
                <w:rFonts w:eastAsia="ＭＳ ゴシック"/>
                <w:sz w:val="18"/>
                <w:szCs w:val="18"/>
              </w:rPr>
            </w:pPr>
            <w:r w:rsidRPr="00021EF7">
              <w:rPr>
                <w:rFonts w:eastAsia="ＭＳ ゴシック"/>
                <w:sz w:val="18"/>
                <w:szCs w:val="18"/>
              </w:rPr>
              <w:t>float a;</w:t>
            </w:r>
          </w:p>
          <w:p w14:paraId="71ADA8B1" w14:textId="77777777" w:rsidR="00021EF7" w:rsidRPr="00021EF7" w:rsidRDefault="00021EF7" w:rsidP="00021EF7">
            <w:pPr>
              <w:rPr>
                <w:rFonts w:eastAsia="ＭＳ ゴシック"/>
                <w:sz w:val="18"/>
                <w:szCs w:val="18"/>
              </w:rPr>
            </w:pPr>
            <w:r w:rsidRPr="00021EF7">
              <w:rPr>
                <w:rFonts w:eastAsia="ＭＳ ゴシック"/>
                <w:sz w:val="18"/>
                <w:szCs w:val="18"/>
              </w:rPr>
              <w:t>float __exp2f(a);</w:t>
            </w:r>
          </w:p>
        </w:tc>
        <w:tc>
          <w:tcPr>
            <w:tcW w:w="2835" w:type="dxa"/>
          </w:tcPr>
          <w:p w14:paraId="2E2D7780" w14:textId="77777777" w:rsidR="00021EF7" w:rsidRPr="00021EF7" w:rsidRDefault="00021EF7" w:rsidP="00021EF7">
            <w:pPr>
              <w:rPr>
                <w:rFonts w:eastAsia="ＭＳ ゴシック"/>
                <w:sz w:val="18"/>
                <w:szCs w:val="18"/>
              </w:rPr>
            </w:pPr>
          </w:p>
        </w:tc>
      </w:tr>
      <w:tr w:rsidR="00021EF7" w:rsidRPr="00021EF7" w14:paraId="185A4D99" w14:textId="77777777" w:rsidTr="00021EF7">
        <w:trPr>
          <w:cantSplit/>
        </w:trPr>
        <w:tc>
          <w:tcPr>
            <w:tcW w:w="2093" w:type="dxa"/>
          </w:tcPr>
          <w:p w14:paraId="529CB0B9" w14:textId="77777777" w:rsidR="00021EF7" w:rsidRPr="00021EF7" w:rsidRDefault="00021EF7" w:rsidP="00021EF7">
            <w:pPr>
              <w:rPr>
                <w:rFonts w:eastAsia="ＭＳ ゴシック"/>
                <w:sz w:val="18"/>
                <w:szCs w:val="18"/>
              </w:rPr>
            </w:pPr>
            <w:r w:rsidRPr="00021EF7">
              <w:rPr>
                <w:rFonts w:eastAsia="ＭＳ ゴシック"/>
                <w:sz w:val="18"/>
                <w:szCs w:val="18"/>
              </w:rPr>
              <w:t>fabs    D0, a</w:t>
            </w:r>
          </w:p>
        </w:tc>
        <w:tc>
          <w:tcPr>
            <w:tcW w:w="1871" w:type="dxa"/>
          </w:tcPr>
          <w:p w14:paraId="60349DDE" w14:textId="77777777" w:rsidR="00021EF7" w:rsidRPr="00021EF7" w:rsidRDefault="00021EF7" w:rsidP="00021EF7">
            <w:pPr>
              <w:rPr>
                <w:rFonts w:eastAsia="ＭＳ ゴシック"/>
                <w:sz w:val="18"/>
                <w:szCs w:val="18"/>
              </w:rPr>
            </w:pPr>
            <w:r w:rsidRPr="00021EF7">
              <w:rPr>
                <w:rFonts w:eastAsia="ＭＳ ゴシック"/>
                <w:sz w:val="18"/>
                <w:szCs w:val="18"/>
              </w:rPr>
              <w:t>Absolute value</w:t>
            </w:r>
          </w:p>
        </w:tc>
        <w:tc>
          <w:tcPr>
            <w:tcW w:w="3090" w:type="dxa"/>
          </w:tcPr>
          <w:p w14:paraId="5D9946BB" w14:textId="77777777" w:rsidR="00021EF7" w:rsidRPr="00021EF7" w:rsidRDefault="00021EF7" w:rsidP="00021EF7">
            <w:pPr>
              <w:rPr>
                <w:rFonts w:eastAsia="ＭＳ ゴシック"/>
                <w:sz w:val="18"/>
                <w:szCs w:val="18"/>
              </w:rPr>
            </w:pPr>
            <w:r w:rsidRPr="00021EF7">
              <w:rPr>
                <w:rFonts w:eastAsia="ＭＳ ゴシック"/>
                <w:sz w:val="18"/>
                <w:szCs w:val="18"/>
              </w:rPr>
              <w:t>float a;</w:t>
            </w:r>
          </w:p>
          <w:p w14:paraId="5C3B6227" w14:textId="77777777" w:rsidR="00021EF7" w:rsidRPr="00021EF7" w:rsidRDefault="00021EF7" w:rsidP="00021EF7">
            <w:pPr>
              <w:rPr>
                <w:rFonts w:eastAsia="ＭＳ ゴシック"/>
                <w:sz w:val="18"/>
                <w:szCs w:val="18"/>
              </w:rPr>
            </w:pPr>
            <w:r w:rsidRPr="00021EF7">
              <w:rPr>
                <w:rFonts w:eastAsia="ＭＳ ゴシック"/>
                <w:sz w:val="18"/>
                <w:szCs w:val="18"/>
              </w:rPr>
              <w:t>float __fabsf(a);</w:t>
            </w:r>
          </w:p>
        </w:tc>
        <w:tc>
          <w:tcPr>
            <w:tcW w:w="2835" w:type="dxa"/>
          </w:tcPr>
          <w:p w14:paraId="6D31536C" w14:textId="77777777" w:rsidR="00021EF7" w:rsidRPr="00021EF7" w:rsidRDefault="00021EF7" w:rsidP="00021EF7">
            <w:pPr>
              <w:rPr>
                <w:rFonts w:eastAsia="ＭＳ ゴシック"/>
                <w:sz w:val="18"/>
                <w:szCs w:val="18"/>
              </w:rPr>
            </w:pPr>
          </w:p>
        </w:tc>
      </w:tr>
      <w:tr w:rsidR="00021EF7" w:rsidRPr="00021EF7" w14:paraId="162C93C2" w14:textId="77777777" w:rsidTr="00021EF7">
        <w:trPr>
          <w:cantSplit/>
        </w:trPr>
        <w:tc>
          <w:tcPr>
            <w:tcW w:w="2093" w:type="dxa"/>
          </w:tcPr>
          <w:p w14:paraId="5B5FA7B2" w14:textId="77777777" w:rsidR="00021EF7" w:rsidRPr="00021EF7" w:rsidRDefault="00021EF7" w:rsidP="00021EF7">
            <w:pPr>
              <w:rPr>
                <w:rFonts w:eastAsia="ＭＳ ゴシック"/>
                <w:sz w:val="18"/>
                <w:szCs w:val="18"/>
              </w:rPr>
            </w:pPr>
            <w:r w:rsidRPr="00021EF7">
              <w:rPr>
                <w:rFonts w:eastAsia="ＭＳ ゴシック"/>
                <w:sz w:val="18"/>
                <w:szCs w:val="18"/>
              </w:rPr>
              <w:t>fflr    D0, a</w:t>
            </w:r>
          </w:p>
        </w:tc>
        <w:tc>
          <w:tcPr>
            <w:tcW w:w="1871" w:type="dxa"/>
          </w:tcPr>
          <w:p w14:paraId="7FB12B95" w14:textId="77777777" w:rsidR="00021EF7" w:rsidRPr="00021EF7" w:rsidRDefault="00021EF7" w:rsidP="00021EF7">
            <w:pPr>
              <w:rPr>
                <w:rFonts w:eastAsia="ＭＳ ゴシック"/>
                <w:sz w:val="18"/>
                <w:szCs w:val="18"/>
              </w:rPr>
            </w:pPr>
            <w:r w:rsidRPr="00021EF7">
              <w:rPr>
                <w:rFonts w:eastAsia="ＭＳ ゴシック"/>
                <w:sz w:val="18"/>
                <w:szCs w:val="18"/>
              </w:rPr>
              <w:t>Floor</w:t>
            </w:r>
          </w:p>
        </w:tc>
        <w:tc>
          <w:tcPr>
            <w:tcW w:w="3090" w:type="dxa"/>
          </w:tcPr>
          <w:p w14:paraId="4AE1DDC0" w14:textId="77777777" w:rsidR="00021EF7" w:rsidRPr="00021EF7" w:rsidRDefault="00021EF7" w:rsidP="00021EF7">
            <w:pPr>
              <w:rPr>
                <w:rFonts w:eastAsia="ＭＳ ゴシック"/>
                <w:sz w:val="18"/>
                <w:szCs w:val="18"/>
              </w:rPr>
            </w:pPr>
            <w:r w:rsidRPr="00021EF7">
              <w:rPr>
                <w:rFonts w:eastAsia="ＭＳ ゴシック"/>
                <w:sz w:val="18"/>
                <w:szCs w:val="18"/>
              </w:rPr>
              <w:t>float a;</w:t>
            </w:r>
          </w:p>
          <w:p w14:paraId="5604FADF" w14:textId="77777777" w:rsidR="00021EF7" w:rsidRPr="00021EF7" w:rsidRDefault="00021EF7" w:rsidP="00021EF7">
            <w:pPr>
              <w:rPr>
                <w:rFonts w:eastAsia="ＭＳ ゴシック"/>
                <w:sz w:val="18"/>
                <w:szCs w:val="18"/>
              </w:rPr>
            </w:pPr>
            <w:r w:rsidRPr="00021EF7">
              <w:rPr>
                <w:rFonts w:eastAsia="ＭＳ ゴシック"/>
                <w:sz w:val="18"/>
                <w:szCs w:val="18"/>
              </w:rPr>
              <w:t>float __floorf(a);</w:t>
            </w:r>
          </w:p>
        </w:tc>
        <w:tc>
          <w:tcPr>
            <w:tcW w:w="2835" w:type="dxa"/>
          </w:tcPr>
          <w:p w14:paraId="18191AF9" w14:textId="77777777" w:rsidR="00021EF7" w:rsidRPr="00021EF7" w:rsidRDefault="00021EF7" w:rsidP="00021EF7">
            <w:pPr>
              <w:rPr>
                <w:rFonts w:eastAsia="ＭＳ ゴシック"/>
                <w:sz w:val="18"/>
                <w:szCs w:val="18"/>
              </w:rPr>
            </w:pPr>
          </w:p>
        </w:tc>
      </w:tr>
      <w:tr w:rsidR="00021EF7" w:rsidRPr="00021EF7" w14:paraId="3509BB24" w14:textId="77777777" w:rsidTr="00021EF7">
        <w:trPr>
          <w:cantSplit/>
        </w:trPr>
        <w:tc>
          <w:tcPr>
            <w:tcW w:w="2093" w:type="dxa"/>
          </w:tcPr>
          <w:p w14:paraId="472D3006" w14:textId="77777777" w:rsidR="00021EF7" w:rsidRPr="00021EF7" w:rsidRDefault="00021EF7" w:rsidP="00021EF7">
            <w:pPr>
              <w:rPr>
                <w:rFonts w:eastAsia="ＭＳ ゴシック"/>
                <w:sz w:val="18"/>
                <w:szCs w:val="18"/>
              </w:rPr>
            </w:pPr>
            <w:r w:rsidRPr="00021EF7">
              <w:rPr>
                <w:rFonts w:eastAsia="ＭＳ ゴシック"/>
                <w:sz w:val="18"/>
                <w:szCs w:val="18"/>
              </w:rPr>
              <w:t>fmax    D0, a, b</w:t>
            </w:r>
          </w:p>
          <w:p w14:paraId="2B983903" w14:textId="77777777" w:rsidR="00021EF7" w:rsidRPr="00021EF7" w:rsidRDefault="00021EF7" w:rsidP="00021EF7">
            <w:pPr>
              <w:rPr>
                <w:rFonts w:eastAsia="ＭＳ ゴシック"/>
                <w:sz w:val="18"/>
                <w:szCs w:val="18"/>
              </w:rPr>
            </w:pPr>
            <w:r w:rsidRPr="00021EF7">
              <w:rPr>
                <w:rFonts w:eastAsia="ＭＳ ゴシック" w:hint="eastAsia"/>
                <w:sz w:val="18"/>
                <w:szCs w:val="18"/>
              </w:rPr>
              <w:t xml:space="preserve">or </w:t>
            </w:r>
          </w:p>
          <w:p w14:paraId="09CFF1F9" w14:textId="77777777" w:rsidR="00021EF7" w:rsidRPr="00021EF7" w:rsidRDefault="00021EF7" w:rsidP="00021EF7">
            <w:pPr>
              <w:rPr>
                <w:rFonts w:eastAsia="ＭＳ ゴシック"/>
                <w:sz w:val="18"/>
                <w:szCs w:val="18"/>
              </w:rPr>
            </w:pPr>
            <w:r w:rsidRPr="00021EF7">
              <w:rPr>
                <w:rFonts w:eastAsia="ＭＳ ゴシック"/>
                <w:sz w:val="18"/>
                <w:szCs w:val="18"/>
              </w:rPr>
              <w:t>fmaxu.f D0, a, b</w:t>
            </w:r>
          </w:p>
        </w:tc>
        <w:tc>
          <w:tcPr>
            <w:tcW w:w="1871" w:type="dxa"/>
          </w:tcPr>
          <w:p w14:paraId="098294AF" w14:textId="77777777" w:rsidR="00021EF7" w:rsidRPr="00021EF7" w:rsidRDefault="00021EF7" w:rsidP="00021EF7">
            <w:pPr>
              <w:rPr>
                <w:rFonts w:eastAsia="ＭＳ ゴシック"/>
                <w:sz w:val="18"/>
                <w:szCs w:val="18"/>
              </w:rPr>
            </w:pPr>
            <w:r w:rsidRPr="00021EF7">
              <w:rPr>
                <w:rFonts w:eastAsia="ＭＳ ゴシック"/>
                <w:sz w:val="18"/>
                <w:szCs w:val="18"/>
              </w:rPr>
              <w:t>Maximum value</w:t>
            </w:r>
          </w:p>
        </w:tc>
        <w:tc>
          <w:tcPr>
            <w:tcW w:w="3090" w:type="dxa"/>
          </w:tcPr>
          <w:p w14:paraId="718EAC07" w14:textId="77777777" w:rsidR="00021EF7" w:rsidRPr="00021EF7" w:rsidRDefault="00021EF7" w:rsidP="00021EF7">
            <w:pPr>
              <w:rPr>
                <w:rFonts w:eastAsia="ＭＳ ゴシック"/>
                <w:sz w:val="18"/>
                <w:szCs w:val="18"/>
              </w:rPr>
            </w:pPr>
            <w:r w:rsidRPr="00021EF7">
              <w:rPr>
                <w:rFonts w:eastAsia="ＭＳ ゴシック"/>
                <w:sz w:val="18"/>
                <w:szCs w:val="18"/>
              </w:rPr>
              <w:t>float a, b;</w:t>
            </w:r>
          </w:p>
          <w:p w14:paraId="096A7A10" w14:textId="77777777" w:rsidR="00021EF7" w:rsidRPr="00021EF7" w:rsidRDefault="00021EF7" w:rsidP="00021EF7">
            <w:pPr>
              <w:rPr>
                <w:rFonts w:eastAsia="ＭＳ ゴシック"/>
                <w:sz w:val="18"/>
                <w:szCs w:val="18"/>
              </w:rPr>
            </w:pPr>
            <w:r w:rsidRPr="00021EF7">
              <w:rPr>
                <w:rFonts w:eastAsia="ＭＳ ゴシック"/>
                <w:sz w:val="18"/>
                <w:szCs w:val="18"/>
              </w:rPr>
              <w:t>float __fmaxf(a, b);</w:t>
            </w:r>
          </w:p>
        </w:tc>
        <w:tc>
          <w:tcPr>
            <w:tcW w:w="2835" w:type="dxa"/>
          </w:tcPr>
          <w:p w14:paraId="54D9727B" w14:textId="77777777" w:rsidR="00021EF7" w:rsidRPr="00021EF7" w:rsidRDefault="00021EF7" w:rsidP="00021EF7">
            <w:pPr>
              <w:rPr>
                <w:rFonts w:eastAsia="ＭＳ ゴシック"/>
                <w:sz w:val="18"/>
                <w:szCs w:val="18"/>
              </w:rPr>
            </w:pPr>
          </w:p>
        </w:tc>
      </w:tr>
      <w:tr w:rsidR="00021EF7" w:rsidRPr="00021EF7" w14:paraId="1746E08C" w14:textId="77777777" w:rsidTr="00021EF7">
        <w:trPr>
          <w:cantSplit/>
        </w:trPr>
        <w:tc>
          <w:tcPr>
            <w:tcW w:w="2093" w:type="dxa"/>
          </w:tcPr>
          <w:p w14:paraId="515D217A" w14:textId="77777777" w:rsidR="00021EF7" w:rsidRPr="00021EF7" w:rsidRDefault="00021EF7" w:rsidP="00021EF7">
            <w:pPr>
              <w:rPr>
                <w:rFonts w:eastAsia="ＭＳ ゴシック"/>
                <w:sz w:val="18"/>
                <w:szCs w:val="18"/>
              </w:rPr>
            </w:pPr>
            <w:r w:rsidRPr="00021EF7">
              <w:rPr>
                <w:rFonts w:eastAsia="ＭＳ ゴシック"/>
                <w:sz w:val="18"/>
                <w:szCs w:val="18"/>
              </w:rPr>
              <w:t>fmin    D0, a, b</w:t>
            </w:r>
          </w:p>
          <w:p w14:paraId="7CDA3782" w14:textId="77777777" w:rsidR="00021EF7" w:rsidRPr="00021EF7" w:rsidRDefault="00021EF7" w:rsidP="00021EF7">
            <w:pPr>
              <w:rPr>
                <w:rFonts w:eastAsia="ＭＳ ゴシック"/>
                <w:sz w:val="18"/>
                <w:szCs w:val="18"/>
              </w:rPr>
            </w:pPr>
            <w:r w:rsidRPr="00021EF7">
              <w:rPr>
                <w:rFonts w:eastAsia="ＭＳ ゴシック" w:hint="eastAsia"/>
                <w:sz w:val="18"/>
                <w:szCs w:val="18"/>
              </w:rPr>
              <w:t xml:space="preserve">or </w:t>
            </w:r>
          </w:p>
          <w:p w14:paraId="5A906F89" w14:textId="77777777" w:rsidR="00021EF7" w:rsidRPr="00021EF7" w:rsidRDefault="00021EF7" w:rsidP="00021EF7">
            <w:pPr>
              <w:rPr>
                <w:rFonts w:eastAsia="ＭＳ ゴシック"/>
                <w:sz w:val="18"/>
                <w:szCs w:val="18"/>
              </w:rPr>
            </w:pPr>
            <w:r w:rsidRPr="00021EF7">
              <w:rPr>
                <w:rFonts w:eastAsia="ＭＳ ゴシック"/>
                <w:sz w:val="18"/>
                <w:szCs w:val="18"/>
              </w:rPr>
              <w:t>fminu.f D0, a, b</w:t>
            </w:r>
          </w:p>
        </w:tc>
        <w:tc>
          <w:tcPr>
            <w:tcW w:w="1871" w:type="dxa"/>
          </w:tcPr>
          <w:p w14:paraId="7213B79A" w14:textId="77777777" w:rsidR="00021EF7" w:rsidRPr="00021EF7" w:rsidRDefault="00021EF7" w:rsidP="00021EF7">
            <w:pPr>
              <w:rPr>
                <w:rFonts w:eastAsia="ＭＳ ゴシック"/>
                <w:sz w:val="18"/>
                <w:szCs w:val="18"/>
              </w:rPr>
            </w:pPr>
            <w:r w:rsidRPr="00021EF7">
              <w:rPr>
                <w:rFonts w:eastAsia="ＭＳ ゴシック"/>
                <w:sz w:val="18"/>
                <w:szCs w:val="18"/>
              </w:rPr>
              <w:t>Minimum value</w:t>
            </w:r>
          </w:p>
        </w:tc>
        <w:tc>
          <w:tcPr>
            <w:tcW w:w="3090" w:type="dxa"/>
          </w:tcPr>
          <w:p w14:paraId="7977912B" w14:textId="77777777" w:rsidR="00021EF7" w:rsidRPr="00021EF7" w:rsidRDefault="00021EF7" w:rsidP="00021EF7">
            <w:pPr>
              <w:rPr>
                <w:rFonts w:eastAsia="ＭＳ ゴシック"/>
                <w:sz w:val="18"/>
                <w:szCs w:val="18"/>
              </w:rPr>
            </w:pPr>
            <w:r w:rsidRPr="00021EF7">
              <w:rPr>
                <w:rFonts w:eastAsia="ＭＳ ゴシック"/>
                <w:sz w:val="18"/>
                <w:szCs w:val="18"/>
              </w:rPr>
              <w:t>float a, b;</w:t>
            </w:r>
          </w:p>
          <w:p w14:paraId="7B091322" w14:textId="77777777" w:rsidR="00021EF7" w:rsidRPr="00021EF7" w:rsidRDefault="00021EF7" w:rsidP="00021EF7">
            <w:pPr>
              <w:rPr>
                <w:rFonts w:eastAsia="ＭＳ ゴシック"/>
                <w:sz w:val="18"/>
                <w:szCs w:val="18"/>
              </w:rPr>
            </w:pPr>
            <w:r w:rsidRPr="00021EF7">
              <w:rPr>
                <w:rFonts w:eastAsia="ＭＳ ゴシック"/>
                <w:sz w:val="18"/>
                <w:szCs w:val="18"/>
              </w:rPr>
              <w:t>float __fminf(a, b);</w:t>
            </w:r>
          </w:p>
        </w:tc>
        <w:tc>
          <w:tcPr>
            <w:tcW w:w="2835" w:type="dxa"/>
          </w:tcPr>
          <w:p w14:paraId="262FEA93" w14:textId="77777777" w:rsidR="00021EF7" w:rsidRPr="00021EF7" w:rsidRDefault="00021EF7" w:rsidP="00021EF7">
            <w:pPr>
              <w:rPr>
                <w:rFonts w:eastAsia="ＭＳ ゴシック"/>
                <w:sz w:val="18"/>
                <w:szCs w:val="18"/>
              </w:rPr>
            </w:pPr>
          </w:p>
        </w:tc>
      </w:tr>
      <w:tr w:rsidR="00021EF7" w:rsidRPr="00021EF7" w14:paraId="32AC93BE" w14:textId="77777777" w:rsidTr="00021EF7">
        <w:trPr>
          <w:cantSplit/>
        </w:trPr>
        <w:tc>
          <w:tcPr>
            <w:tcW w:w="2093" w:type="dxa"/>
          </w:tcPr>
          <w:p w14:paraId="152117DB" w14:textId="77777777" w:rsidR="00021EF7" w:rsidRPr="00021EF7" w:rsidRDefault="00021EF7" w:rsidP="00021EF7">
            <w:pPr>
              <w:rPr>
                <w:rFonts w:eastAsia="ＭＳ ゴシック"/>
                <w:sz w:val="18"/>
                <w:szCs w:val="18"/>
              </w:rPr>
            </w:pPr>
            <w:r w:rsidRPr="00021EF7">
              <w:rPr>
                <w:rFonts w:eastAsia="ＭＳ ゴシック"/>
                <w:sz w:val="18"/>
                <w:szCs w:val="18"/>
              </w:rPr>
              <w:t>ffrc    D0, a</w:t>
            </w:r>
          </w:p>
        </w:tc>
        <w:tc>
          <w:tcPr>
            <w:tcW w:w="1871" w:type="dxa"/>
          </w:tcPr>
          <w:p w14:paraId="319CDA7E" w14:textId="77777777" w:rsidR="00021EF7" w:rsidRPr="00021EF7" w:rsidRDefault="00021EF7" w:rsidP="00021EF7">
            <w:pPr>
              <w:rPr>
                <w:rFonts w:eastAsia="ＭＳ ゴシック"/>
                <w:sz w:val="18"/>
                <w:szCs w:val="18"/>
              </w:rPr>
            </w:pPr>
            <w:r w:rsidRPr="00021EF7">
              <w:rPr>
                <w:rFonts w:eastAsia="ＭＳ ゴシック"/>
                <w:sz w:val="18"/>
                <w:szCs w:val="18"/>
              </w:rPr>
              <w:t>Fraction</w:t>
            </w:r>
          </w:p>
        </w:tc>
        <w:tc>
          <w:tcPr>
            <w:tcW w:w="3090" w:type="dxa"/>
          </w:tcPr>
          <w:p w14:paraId="6976D482" w14:textId="77777777" w:rsidR="00021EF7" w:rsidRPr="00021EF7" w:rsidRDefault="00021EF7" w:rsidP="00021EF7">
            <w:pPr>
              <w:rPr>
                <w:rFonts w:eastAsia="ＭＳ ゴシック"/>
                <w:sz w:val="18"/>
                <w:szCs w:val="18"/>
              </w:rPr>
            </w:pPr>
            <w:r w:rsidRPr="00021EF7">
              <w:rPr>
                <w:rFonts w:eastAsia="ＭＳ ゴシック"/>
                <w:sz w:val="18"/>
                <w:szCs w:val="18"/>
              </w:rPr>
              <w:t>float a;</w:t>
            </w:r>
          </w:p>
          <w:p w14:paraId="0EC37D09" w14:textId="77777777" w:rsidR="00021EF7" w:rsidRPr="00021EF7" w:rsidRDefault="00021EF7" w:rsidP="00021EF7">
            <w:pPr>
              <w:rPr>
                <w:rFonts w:eastAsia="ＭＳ ゴシック"/>
                <w:sz w:val="18"/>
                <w:szCs w:val="18"/>
              </w:rPr>
            </w:pPr>
            <w:r w:rsidRPr="00021EF7">
              <w:rPr>
                <w:rFonts w:eastAsia="ＭＳ ゴシック"/>
                <w:sz w:val="18"/>
                <w:szCs w:val="18"/>
              </w:rPr>
              <w:t>float __frac(a);</w:t>
            </w:r>
          </w:p>
        </w:tc>
        <w:tc>
          <w:tcPr>
            <w:tcW w:w="2835" w:type="dxa"/>
          </w:tcPr>
          <w:p w14:paraId="7CA074C5" w14:textId="77777777" w:rsidR="00021EF7" w:rsidRPr="00021EF7" w:rsidRDefault="00021EF7" w:rsidP="00021EF7">
            <w:pPr>
              <w:rPr>
                <w:rFonts w:eastAsia="ＭＳ ゴシック"/>
                <w:sz w:val="18"/>
                <w:szCs w:val="18"/>
              </w:rPr>
            </w:pPr>
          </w:p>
        </w:tc>
      </w:tr>
      <w:tr w:rsidR="00021EF7" w:rsidRPr="00021EF7" w14:paraId="5DFAAD21" w14:textId="77777777" w:rsidTr="00021EF7">
        <w:trPr>
          <w:cantSplit/>
        </w:trPr>
        <w:tc>
          <w:tcPr>
            <w:tcW w:w="2093" w:type="dxa"/>
          </w:tcPr>
          <w:p w14:paraId="21ACA256" w14:textId="77777777" w:rsidR="00021EF7" w:rsidRPr="00021EF7" w:rsidRDefault="00021EF7" w:rsidP="00021EF7">
            <w:pPr>
              <w:rPr>
                <w:rFonts w:eastAsia="ＭＳ ゴシック"/>
                <w:sz w:val="18"/>
                <w:szCs w:val="18"/>
              </w:rPr>
            </w:pPr>
            <w:r w:rsidRPr="00021EF7">
              <w:rPr>
                <w:rFonts w:eastAsia="ＭＳ ゴシック"/>
                <w:sz w:val="18"/>
                <w:szCs w:val="18"/>
              </w:rPr>
              <w:t>ldci    D0, 0</w:t>
            </w:r>
          </w:p>
        </w:tc>
        <w:tc>
          <w:tcPr>
            <w:tcW w:w="1871" w:type="dxa"/>
          </w:tcPr>
          <w:p w14:paraId="76DC8D90" w14:textId="77777777" w:rsidR="00021EF7" w:rsidRPr="00021EF7" w:rsidRDefault="00021EF7" w:rsidP="00021EF7">
            <w:pPr>
              <w:rPr>
                <w:rFonts w:eastAsia="ＭＳ ゴシック"/>
                <w:sz w:val="18"/>
                <w:szCs w:val="18"/>
              </w:rPr>
            </w:pPr>
            <w:r w:rsidRPr="00021EF7">
              <w:rPr>
                <w:rFonts w:eastAsia="ＭＳ ゴシック" w:hint="eastAsia"/>
                <w:sz w:val="18"/>
                <w:szCs w:val="18"/>
              </w:rPr>
              <w:t xml:space="preserve">Acquisition of </w:t>
            </w:r>
            <w:r w:rsidRPr="00021EF7">
              <w:rPr>
                <w:rFonts w:eastAsia="ＭＳ ゴシック"/>
                <w:sz w:val="18"/>
                <w:szCs w:val="18"/>
              </w:rPr>
              <w:t>core ID</w:t>
            </w:r>
          </w:p>
        </w:tc>
        <w:tc>
          <w:tcPr>
            <w:tcW w:w="3090" w:type="dxa"/>
          </w:tcPr>
          <w:p w14:paraId="062FC2BB" w14:textId="77777777" w:rsidR="00021EF7" w:rsidRPr="00021EF7" w:rsidRDefault="00021EF7" w:rsidP="00021EF7">
            <w:pPr>
              <w:rPr>
                <w:rFonts w:eastAsia="ＭＳ ゴシック"/>
                <w:sz w:val="18"/>
                <w:szCs w:val="18"/>
              </w:rPr>
            </w:pPr>
            <w:r w:rsidRPr="00021EF7">
              <w:rPr>
                <w:rFonts w:eastAsia="ＭＳ ゴシック"/>
                <w:sz w:val="18"/>
                <w:szCs w:val="18"/>
              </w:rPr>
              <w:t>int __getCoreID(void);</w:t>
            </w:r>
          </w:p>
        </w:tc>
        <w:tc>
          <w:tcPr>
            <w:tcW w:w="2835" w:type="dxa"/>
          </w:tcPr>
          <w:p w14:paraId="714E2552" w14:textId="77777777" w:rsidR="00021EF7" w:rsidRPr="00021EF7" w:rsidRDefault="00021EF7" w:rsidP="00021EF7">
            <w:pPr>
              <w:rPr>
                <w:rFonts w:eastAsia="ＭＳ ゴシック"/>
                <w:sz w:val="18"/>
                <w:szCs w:val="18"/>
              </w:rPr>
            </w:pPr>
          </w:p>
        </w:tc>
      </w:tr>
      <w:tr w:rsidR="00021EF7" w:rsidRPr="00021EF7" w14:paraId="66987D3A" w14:textId="77777777" w:rsidTr="00021EF7">
        <w:trPr>
          <w:cantSplit/>
        </w:trPr>
        <w:tc>
          <w:tcPr>
            <w:tcW w:w="2093" w:type="dxa"/>
          </w:tcPr>
          <w:p w14:paraId="74D0AC04" w14:textId="77777777" w:rsidR="00021EF7" w:rsidRPr="00021EF7" w:rsidRDefault="00021EF7" w:rsidP="00021EF7">
            <w:pPr>
              <w:rPr>
                <w:rFonts w:eastAsia="ＭＳ ゴシック"/>
                <w:sz w:val="18"/>
                <w:szCs w:val="18"/>
              </w:rPr>
            </w:pPr>
            <w:r w:rsidRPr="00021EF7">
              <w:rPr>
                <w:rFonts w:eastAsia="ＭＳ ゴシック"/>
                <w:sz w:val="18"/>
                <w:szCs w:val="18"/>
              </w:rPr>
              <w:t>ldrci   D0, x, y</w:t>
            </w:r>
          </w:p>
          <w:p w14:paraId="04641E47" w14:textId="77777777" w:rsidR="00021EF7" w:rsidRPr="00021EF7" w:rsidRDefault="00021EF7" w:rsidP="00021EF7">
            <w:pPr>
              <w:rPr>
                <w:rFonts w:eastAsia="ＭＳ ゴシック"/>
                <w:sz w:val="18"/>
                <w:szCs w:val="18"/>
              </w:rPr>
            </w:pPr>
            <w:r w:rsidRPr="00021EF7">
              <w:rPr>
                <w:rFonts w:eastAsia="ＭＳ ゴシック" w:hint="eastAsia"/>
                <w:sz w:val="18"/>
                <w:szCs w:val="18"/>
              </w:rPr>
              <w:t xml:space="preserve">or </w:t>
            </w:r>
          </w:p>
          <w:p w14:paraId="0FEA30FC" w14:textId="77777777" w:rsidR="00021EF7" w:rsidRPr="00021EF7" w:rsidRDefault="00021EF7" w:rsidP="00021EF7">
            <w:pPr>
              <w:rPr>
                <w:rFonts w:eastAsia="ＭＳ ゴシック"/>
                <w:sz w:val="18"/>
                <w:szCs w:val="18"/>
              </w:rPr>
            </w:pPr>
            <w:r w:rsidRPr="00021EF7">
              <w:rPr>
                <w:rFonts w:eastAsia="ＭＳ ゴシック"/>
                <w:sz w:val="18"/>
                <w:szCs w:val="18"/>
              </w:rPr>
              <w:t>ldrxy   D0, x, y</w:t>
            </w:r>
          </w:p>
        </w:tc>
        <w:tc>
          <w:tcPr>
            <w:tcW w:w="1871" w:type="dxa"/>
          </w:tcPr>
          <w:p w14:paraId="2665E6F3" w14:textId="77777777" w:rsidR="00021EF7" w:rsidRPr="00021EF7" w:rsidRDefault="00021EF7" w:rsidP="00021EF7">
            <w:pPr>
              <w:rPr>
                <w:rFonts w:eastAsia="ＭＳ ゴシック"/>
                <w:sz w:val="18"/>
                <w:szCs w:val="18"/>
              </w:rPr>
            </w:pPr>
            <w:r w:rsidRPr="00021EF7">
              <w:rPr>
                <w:rFonts w:eastAsia="ＭＳ ゴシック" w:hint="eastAsia"/>
                <w:sz w:val="18"/>
                <w:szCs w:val="18"/>
              </w:rPr>
              <w:t xml:space="preserve">Referring to </w:t>
            </w:r>
            <w:r w:rsidRPr="00021EF7">
              <w:rPr>
                <w:rFonts w:eastAsia="ＭＳ ゴシック"/>
                <w:sz w:val="18"/>
                <w:szCs w:val="18"/>
              </w:rPr>
              <w:t>image data</w:t>
            </w:r>
          </w:p>
        </w:tc>
        <w:tc>
          <w:tcPr>
            <w:tcW w:w="3090" w:type="dxa"/>
          </w:tcPr>
          <w:p w14:paraId="2E59C2FB" w14:textId="77777777" w:rsidR="00021EF7" w:rsidRPr="00021EF7" w:rsidRDefault="00021EF7" w:rsidP="00021EF7">
            <w:pPr>
              <w:rPr>
                <w:rFonts w:eastAsia="ＭＳ ゴシック"/>
                <w:sz w:val="18"/>
                <w:szCs w:val="18"/>
              </w:rPr>
            </w:pPr>
            <w:r w:rsidRPr="00021EF7">
              <w:rPr>
                <w:rFonts w:eastAsia="ＭＳ ゴシック"/>
                <w:sz w:val="18"/>
                <w:szCs w:val="18"/>
              </w:rPr>
              <w:t>int x, y;</w:t>
            </w:r>
          </w:p>
          <w:p w14:paraId="4499F4B2" w14:textId="77777777" w:rsidR="00021EF7" w:rsidRPr="00021EF7" w:rsidRDefault="00021EF7" w:rsidP="00021EF7">
            <w:pPr>
              <w:rPr>
                <w:rFonts w:eastAsia="ＭＳ ゴシック"/>
                <w:sz w:val="18"/>
                <w:szCs w:val="18"/>
              </w:rPr>
            </w:pPr>
            <w:r w:rsidRPr="00021EF7">
              <w:rPr>
                <w:rFonts w:eastAsia="ＭＳ ゴシック"/>
                <w:sz w:val="18"/>
                <w:szCs w:val="18"/>
              </w:rPr>
              <w:t>int __getSrc(x, y);</w:t>
            </w:r>
          </w:p>
        </w:tc>
        <w:tc>
          <w:tcPr>
            <w:tcW w:w="2835" w:type="dxa"/>
          </w:tcPr>
          <w:p w14:paraId="614D1E83" w14:textId="77777777" w:rsidR="00021EF7" w:rsidRPr="00021EF7" w:rsidRDefault="00021EF7" w:rsidP="00021EF7">
            <w:pPr>
              <w:rPr>
                <w:rFonts w:eastAsia="ＭＳ ゴシック"/>
                <w:sz w:val="18"/>
                <w:szCs w:val="18"/>
              </w:rPr>
            </w:pPr>
          </w:p>
        </w:tc>
      </w:tr>
      <w:tr w:rsidR="00021EF7" w:rsidRPr="00021EF7" w14:paraId="6BDC9F58" w14:textId="77777777" w:rsidTr="00021EF7">
        <w:trPr>
          <w:cantSplit/>
        </w:trPr>
        <w:tc>
          <w:tcPr>
            <w:tcW w:w="2093" w:type="dxa"/>
          </w:tcPr>
          <w:p w14:paraId="0308FAA8" w14:textId="77777777" w:rsidR="00021EF7" w:rsidRPr="00021EF7" w:rsidRDefault="00021EF7" w:rsidP="00021EF7">
            <w:pPr>
              <w:rPr>
                <w:rFonts w:eastAsia="ＭＳ ゴシック"/>
                <w:sz w:val="18"/>
                <w:szCs w:val="18"/>
              </w:rPr>
            </w:pPr>
            <w:r w:rsidRPr="00021EF7">
              <w:rPr>
                <w:rFonts w:eastAsia="ＭＳ ゴシック"/>
                <w:sz w:val="18"/>
                <w:szCs w:val="18"/>
              </w:rPr>
              <w:t>fldrci  D0, x, y</w:t>
            </w:r>
          </w:p>
          <w:p w14:paraId="0A84B7AE" w14:textId="77777777" w:rsidR="00021EF7" w:rsidRPr="00021EF7" w:rsidRDefault="00021EF7" w:rsidP="00021EF7">
            <w:pPr>
              <w:rPr>
                <w:rFonts w:eastAsia="ＭＳ ゴシック"/>
                <w:sz w:val="18"/>
                <w:szCs w:val="18"/>
              </w:rPr>
            </w:pPr>
            <w:r w:rsidRPr="00021EF7">
              <w:rPr>
                <w:rFonts w:eastAsia="ＭＳ ゴシック" w:hint="eastAsia"/>
                <w:sz w:val="18"/>
                <w:szCs w:val="18"/>
              </w:rPr>
              <w:t xml:space="preserve">or </w:t>
            </w:r>
          </w:p>
          <w:p w14:paraId="20874DFB" w14:textId="77777777" w:rsidR="00021EF7" w:rsidRPr="00021EF7" w:rsidRDefault="00021EF7" w:rsidP="00021EF7">
            <w:pPr>
              <w:rPr>
                <w:rFonts w:eastAsia="ＭＳ ゴシック"/>
                <w:sz w:val="18"/>
                <w:szCs w:val="18"/>
              </w:rPr>
            </w:pPr>
            <w:r w:rsidRPr="00021EF7">
              <w:rPr>
                <w:rFonts w:eastAsia="ＭＳ ゴシック"/>
                <w:sz w:val="18"/>
                <w:szCs w:val="18"/>
              </w:rPr>
              <w:t>fldrxy  D0, x, y</w:t>
            </w:r>
          </w:p>
        </w:tc>
        <w:tc>
          <w:tcPr>
            <w:tcW w:w="1871" w:type="dxa"/>
          </w:tcPr>
          <w:p w14:paraId="01C75066" w14:textId="77777777" w:rsidR="00021EF7" w:rsidRPr="00021EF7" w:rsidRDefault="00021EF7" w:rsidP="00021EF7">
            <w:pPr>
              <w:rPr>
                <w:rFonts w:eastAsia="ＭＳ ゴシック"/>
                <w:sz w:val="18"/>
                <w:szCs w:val="18"/>
              </w:rPr>
            </w:pPr>
            <w:r w:rsidRPr="00021EF7">
              <w:rPr>
                <w:rFonts w:eastAsia="ＭＳ ゴシック" w:hint="eastAsia"/>
                <w:sz w:val="18"/>
                <w:szCs w:val="18"/>
              </w:rPr>
              <w:t xml:space="preserve">Referring to </w:t>
            </w:r>
            <w:r w:rsidRPr="00021EF7">
              <w:rPr>
                <w:rFonts w:eastAsia="ＭＳ ゴシック"/>
                <w:sz w:val="18"/>
                <w:szCs w:val="18"/>
              </w:rPr>
              <w:t>image data</w:t>
            </w:r>
          </w:p>
        </w:tc>
        <w:tc>
          <w:tcPr>
            <w:tcW w:w="3090" w:type="dxa"/>
          </w:tcPr>
          <w:p w14:paraId="56640274" w14:textId="77777777" w:rsidR="00021EF7" w:rsidRPr="00021EF7" w:rsidRDefault="00021EF7" w:rsidP="00021EF7">
            <w:pPr>
              <w:rPr>
                <w:rFonts w:eastAsia="ＭＳ ゴシック"/>
                <w:sz w:val="18"/>
                <w:szCs w:val="18"/>
              </w:rPr>
            </w:pPr>
            <w:r w:rsidRPr="00021EF7">
              <w:rPr>
                <w:rFonts w:eastAsia="ＭＳ ゴシック"/>
                <w:sz w:val="18"/>
                <w:szCs w:val="18"/>
              </w:rPr>
              <w:t>int x, y;</w:t>
            </w:r>
          </w:p>
          <w:p w14:paraId="55BEF079" w14:textId="77777777" w:rsidR="00021EF7" w:rsidRPr="00021EF7" w:rsidRDefault="00021EF7" w:rsidP="00021EF7">
            <w:pPr>
              <w:rPr>
                <w:rFonts w:eastAsia="ＭＳ ゴシック"/>
                <w:sz w:val="18"/>
                <w:szCs w:val="18"/>
              </w:rPr>
            </w:pPr>
            <w:r w:rsidRPr="00021EF7">
              <w:rPr>
                <w:rFonts w:eastAsia="ＭＳ ゴシック"/>
                <w:sz w:val="18"/>
                <w:szCs w:val="18"/>
              </w:rPr>
              <w:t>float __getSrcf(x, y);</w:t>
            </w:r>
          </w:p>
        </w:tc>
        <w:tc>
          <w:tcPr>
            <w:tcW w:w="2835" w:type="dxa"/>
          </w:tcPr>
          <w:p w14:paraId="191C4054" w14:textId="77777777" w:rsidR="00021EF7" w:rsidRPr="00021EF7" w:rsidRDefault="00021EF7" w:rsidP="00021EF7">
            <w:pPr>
              <w:rPr>
                <w:rFonts w:eastAsia="ＭＳ ゴシック"/>
                <w:sz w:val="18"/>
                <w:szCs w:val="18"/>
              </w:rPr>
            </w:pPr>
          </w:p>
        </w:tc>
      </w:tr>
      <w:tr w:rsidR="00021EF7" w:rsidRPr="00021EF7" w14:paraId="13A709B2" w14:textId="77777777" w:rsidTr="00021EF7">
        <w:trPr>
          <w:cantSplit/>
        </w:trPr>
        <w:tc>
          <w:tcPr>
            <w:tcW w:w="2093" w:type="dxa"/>
          </w:tcPr>
          <w:p w14:paraId="09D9E217" w14:textId="77777777" w:rsidR="00021EF7" w:rsidRPr="00021EF7" w:rsidRDefault="00021EF7" w:rsidP="00021EF7">
            <w:pPr>
              <w:rPr>
                <w:rFonts w:eastAsia="ＭＳ ゴシック"/>
                <w:sz w:val="18"/>
                <w:szCs w:val="18"/>
              </w:rPr>
            </w:pPr>
            <w:r w:rsidRPr="00021EF7">
              <w:rPr>
                <w:rFonts w:eastAsia="ＭＳ ゴシック"/>
                <w:sz w:val="18"/>
                <w:szCs w:val="18"/>
              </w:rPr>
              <w:t>ldci    D0, 1</w:t>
            </w:r>
          </w:p>
        </w:tc>
        <w:tc>
          <w:tcPr>
            <w:tcW w:w="1871" w:type="dxa"/>
          </w:tcPr>
          <w:p w14:paraId="06C34E39" w14:textId="77777777" w:rsidR="00021EF7" w:rsidRPr="00021EF7" w:rsidRDefault="00021EF7" w:rsidP="00021EF7">
            <w:pPr>
              <w:rPr>
                <w:rFonts w:eastAsia="ＭＳ ゴシック"/>
                <w:sz w:val="18"/>
                <w:szCs w:val="18"/>
              </w:rPr>
            </w:pPr>
            <w:r w:rsidRPr="00021EF7">
              <w:rPr>
                <w:rFonts w:eastAsia="ＭＳ ゴシック" w:hint="eastAsia"/>
                <w:sz w:val="18"/>
                <w:szCs w:val="18"/>
              </w:rPr>
              <w:t xml:space="preserve">Acquisition of thread </w:t>
            </w:r>
            <w:r w:rsidRPr="00021EF7">
              <w:rPr>
                <w:rFonts w:eastAsia="ＭＳ ゴシック"/>
                <w:sz w:val="18"/>
                <w:szCs w:val="18"/>
              </w:rPr>
              <w:t>ID</w:t>
            </w:r>
          </w:p>
        </w:tc>
        <w:tc>
          <w:tcPr>
            <w:tcW w:w="3090" w:type="dxa"/>
          </w:tcPr>
          <w:p w14:paraId="0D9C8739" w14:textId="77777777" w:rsidR="00021EF7" w:rsidRPr="00021EF7" w:rsidRDefault="00021EF7" w:rsidP="00021EF7">
            <w:pPr>
              <w:rPr>
                <w:rFonts w:eastAsia="ＭＳ ゴシック"/>
                <w:sz w:val="18"/>
                <w:szCs w:val="18"/>
              </w:rPr>
            </w:pPr>
            <w:r w:rsidRPr="00021EF7">
              <w:rPr>
                <w:rFonts w:eastAsia="ＭＳ ゴシック"/>
                <w:sz w:val="18"/>
                <w:szCs w:val="18"/>
              </w:rPr>
              <w:t>int __getThreadID(void);</w:t>
            </w:r>
          </w:p>
        </w:tc>
        <w:tc>
          <w:tcPr>
            <w:tcW w:w="2835" w:type="dxa"/>
          </w:tcPr>
          <w:p w14:paraId="48FC571F" w14:textId="77777777" w:rsidR="00021EF7" w:rsidRPr="00021EF7" w:rsidRDefault="00021EF7" w:rsidP="00021EF7">
            <w:pPr>
              <w:rPr>
                <w:rFonts w:eastAsia="ＭＳ ゴシック"/>
                <w:sz w:val="18"/>
                <w:szCs w:val="18"/>
              </w:rPr>
            </w:pPr>
          </w:p>
        </w:tc>
      </w:tr>
      <w:tr w:rsidR="00021EF7" w:rsidRPr="00021EF7" w14:paraId="084D4941" w14:textId="77777777" w:rsidTr="00021EF7">
        <w:trPr>
          <w:cantSplit/>
        </w:trPr>
        <w:tc>
          <w:tcPr>
            <w:tcW w:w="2093" w:type="dxa"/>
          </w:tcPr>
          <w:p w14:paraId="0A2BA571" w14:textId="77777777" w:rsidR="00021EF7" w:rsidRPr="00021EF7" w:rsidRDefault="00021EF7" w:rsidP="00021EF7">
            <w:pPr>
              <w:rPr>
                <w:rFonts w:eastAsia="ＭＳ ゴシック"/>
                <w:sz w:val="18"/>
                <w:szCs w:val="18"/>
              </w:rPr>
            </w:pPr>
            <w:r w:rsidRPr="00021EF7">
              <w:rPr>
                <w:rFonts w:eastAsia="ＭＳ ゴシック"/>
                <w:sz w:val="18"/>
                <w:szCs w:val="18"/>
              </w:rPr>
              <w:t>mov     D0, r0  *</w:t>
            </w:r>
          </w:p>
          <w:p w14:paraId="4776A73C" w14:textId="77777777" w:rsidR="00021EF7" w:rsidRPr="00021EF7" w:rsidRDefault="00021EF7" w:rsidP="00021EF7">
            <w:pPr>
              <w:rPr>
                <w:rFonts w:eastAsia="ＭＳ ゴシック"/>
                <w:sz w:val="18"/>
                <w:szCs w:val="18"/>
              </w:rPr>
            </w:pPr>
          </w:p>
          <w:p w14:paraId="2DFA71B4" w14:textId="77777777" w:rsidR="00021EF7" w:rsidRPr="00021EF7" w:rsidRDefault="00021EF7" w:rsidP="00021EF7">
            <w:pPr>
              <w:ind w:left="90" w:hangingChars="50" w:hanging="90"/>
              <w:rPr>
                <w:rFonts w:eastAsia="ＭＳ ゴシック"/>
                <w:sz w:val="18"/>
                <w:szCs w:val="18"/>
              </w:rPr>
            </w:pPr>
            <w:r w:rsidRPr="00021EF7">
              <w:rPr>
                <w:rFonts w:eastAsia="ＭＳ ゴシック"/>
                <w:sz w:val="18"/>
                <w:szCs w:val="18"/>
              </w:rPr>
              <w:t>*</w:t>
            </w:r>
            <w:r w:rsidRPr="00021EF7">
              <w:rPr>
                <w:rFonts w:eastAsia="ＭＳ ゴシック" w:hint="eastAsia"/>
                <w:sz w:val="18"/>
                <w:szCs w:val="18"/>
              </w:rPr>
              <w:t xml:space="preserve"> </w:t>
            </w:r>
            <w:r w:rsidRPr="00021EF7">
              <w:rPr>
                <w:rFonts w:eastAsia="ＭＳ ゴシック"/>
                <w:sz w:val="18"/>
                <w:szCs w:val="18"/>
              </w:rPr>
              <w:t>r0</w:t>
            </w:r>
            <w:r w:rsidRPr="00021EF7">
              <w:rPr>
                <w:rFonts w:eastAsia="ＭＳ ゴシック" w:hint="eastAsia"/>
                <w:sz w:val="18"/>
                <w:szCs w:val="18"/>
              </w:rPr>
              <w:t xml:space="preserve"> is used as an </w:t>
            </w:r>
            <w:r w:rsidRPr="00021EF7">
              <w:rPr>
                <w:rFonts w:eastAsia="ＭＳ ゴシック"/>
                <w:sz w:val="18"/>
                <w:szCs w:val="18"/>
              </w:rPr>
              <w:t xml:space="preserve">operand </w:t>
            </w:r>
            <w:r w:rsidRPr="00021EF7">
              <w:rPr>
                <w:rFonts w:eastAsia="ＭＳ ゴシック" w:hint="eastAsia"/>
                <w:sz w:val="18"/>
                <w:szCs w:val="18"/>
              </w:rPr>
              <w:t xml:space="preserve">of instructions other than </w:t>
            </w:r>
            <w:r w:rsidRPr="00021EF7">
              <w:rPr>
                <w:rFonts w:eastAsia="ＭＳ ゴシック"/>
                <w:sz w:val="18"/>
                <w:szCs w:val="18"/>
              </w:rPr>
              <w:t>mov</w:t>
            </w:r>
            <w:r w:rsidRPr="00021EF7">
              <w:rPr>
                <w:rFonts w:eastAsia="ＭＳ ゴシック" w:hint="eastAsia"/>
                <w:sz w:val="18"/>
                <w:szCs w:val="18"/>
              </w:rPr>
              <w:t xml:space="preserve"> in some cases.</w:t>
            </w:r>
          </w:p>
        </w:tc>
        <w:tc>
          <w:tcPr>
            <w:tcW w:w="1871" w:type="dxa"/>
          </w:tcPr>
          <w:p w14:paraId="7BE8D61C" w14:textId="77777777" w:rsidR="00021EF7" w:rsidRPr="00021EF7" w:rsidRDefault="00021EF7" w:rsidP="00021EF7">
            <w:pPr>
              <w:rPr>
                <w:rFonts w:eastAsia="ＭＳ ゴシック"/>
                <w:sz w:val="18"/>
                <w:szCs w:val="18"/>
              </w:rPr>
            </w:pPr>
            <w:r w:rsidRPr="00021EF7">
              <w:rPr>
                <w:rFonts w:eastAsia="ＭＳ ゴシック" w:hint="eastAsia"/>
                <w:sz w:val="18"/>
                <w:szCs w:val="18"/>
              </w:rPr>
              <w:t>Referring to</w:t>
            </w:r>
            <w:r w:rsidRPr="00021EF7">
              <w:rPr>
                <w:rFonts w:eastAsia="ＭＳ ゴシック"/>
                <w:sz w:val="18"/>
                <w:szCs w:val="18"/>
              </w:rPr>
              <w:t xml:space="preserve"> X coordinate</w:t>
            </w:r>
          </w:p>
        </w:tc>
        <w:tc>
          <w:tcPr>
            <w:tcW w:w="3090" w:type="dxa"/>
          </w:tcPr>
          <w:p w14:paraId="2E6AFA91" w14:textId="77777777" w:rsidR="00021EF7" w:rsidRPr="00021EF7" w:rsidRDefault="00021EF7" w:rsidP="00021EF7">
            <w:pPr>
              <w:rPr>
                <w:rFonts w:eastAsia="ＭＳ ゴシック"/>
                <w:sz w:val="18"/>
                <w:szCs w:val="18"/>
              </w:rPr>
            </w:pPr>
            <w:r w:rsidRPr="00021EF7">
              <w:rPr>
                <w:rFonts w:eastAsia="ＭＳ ゴシック"/>
                <w:sz w:val="18"/>
                <w:szCs w:val="18"/>
              </w:rPr>
              <w:t>int __getX(void);</w:t>
            </w:r>
          </w:p>
        </w:tc>
        <w:tc>
          <w:tcPr>
            <w:tcW w:w="2835" w:type="dxa"/>
          </w:tcPr>
          <w:p w14:paraId="591B5308" w14:textId="77777777" w:rsidR="00021EF7" w:rsidRPr="00021EF7" w:rsidRDefault="00021EF7" w:rsidP="00021EF7">
            <w:pPr>
              <w:rPr>
                <w:rFonts w:eastAsia="ＭＳ ゴシック"/>
                <w:sz w:val="18"/>
                <w:szCs w:val="18"/>
              </w:rPr>
            </w:pPr>
          </w:p>
        </w:tc>
      </w:tr>
      <w:tr w:rsidR="00021EF7" w:rsidRPr="00021EF7" w14:paraId="78503A00" w14:textId="77777777" w:rsidTr="00021EF7">
        <w:trPr>
          <w:cantSplit/>
        </w:trPr>
        <w:tc>
          <w:tcPr>
            <w:tcW w:w="2093" w:type="dxa"/>
          </w:tcPr>
          <w:p w14:paraId="17FFF2F2" w14:textId="77777777" w:rsidR="00021EF7" w:rsidRPr="00021EF7" w:rsidRDefault="00021EF7" w:rsidP="00021EF7">
            <w:pPr>
              <w:rPr>
                <w:rFonts w:eastAsia="ＭＳ ゴシック"/>
                <w:sz w:val="18"/>
                <w:szCs w:val="18"/>
              </w:rPr>
            </w:pPr>
            <w:r w:rsidRPr="00021EF7">
              <w:rPr>
                <w:rFonts w:eastAsia="ＭＳ ゴシック"/>
                <w:sz w:val="18"/>
                <w:szCs w:val="18"/>
              </w:rPr>
              <w:t>mov     D0, r1  *</w:t>
            </w:r>
          </w:p>
          <w:p w14:paraId="5117E775" w14:textId="77777777" w:rsidR="00021EF7" w:rsidRPr="00021EF7" w:rsidRDefault="00021EF7" w:rsidP="00021EF7">
            <w:pPr>
              <w:rPr>
                <w:rFonts w:eastAsia="ＭＳ ゴシック"/>
                <w:sz w:val="18"/>
                <w:szCs w:val="18"/>
              </w:rPr>
            </w:pPr>
          </w:p>
          <w:p w14:paraId="1D176087" w14:textId="77777777" w:rsidR="00021EF7" w:rsidRPr="00021EF7" w:rsidRDefault="00021EF7" w:rsidP="00021EF7">
            <w:pPr>
              <w:rPr>
                <w:rFonts w:eastAsia="ＭＳ ゴシック"/>
                <w:sz w:val="18"/>
                <w:szCs w:val="18"/>
              </w:rPr>
            </w:pPr>
            <w:r w:rsidRPr="00021EF7">
              <w:rPr>
                <w:rFonts w:eastAsia="ＭＳ ゴシック"/>
                <w:sz w:val="18"/>
                <w:szCs w:val="18"/>
              </w:rPr>
              <w:t>*</w:t>
            </w:r>
            <w:r w:rsidRPr="00021EF7">
              <w:rPr>
                <w:rFonts w:eastAsia="ＭＳ ゴシック" w:hint="eastAsia"/>
                <w:sz w:val="18"/>
                <w:szCs w:val="18"/>
              </w:rPr>
              <w:t xml:space="preserve"> </w:t>
            </w:r>
            <w:r w:rsidRPr="00021EF7">
              <w:rPr>
                <w:rFonts w:eastAsia="ＭＳ ゴシック"/>
                <w:sz w:val="18"/>
                <w:szCs w:val="18"/>
              </w:rPr>
              <w:t>r</w:t>
            </w:r>
            <w:r w:rsidRPr="00021EF7">
              <w:rPr>
                <w:rFonts w:eastAsia="ＭＳ ゴシック" w:hint="eastAsia"/>
                <w:sz w:val="18"/>
                <w:szCs w:val="18"/>
              </w:rPr>
              <w:t xml:space="preserve">1 is used as an </w:t>
            </w:r>
            <w:r w:rsidRPr="00021EF7">
              <w:rPr>
                <w:rFonts w:eastAsia="ＭＳ ゴシック"/>
                <w:sz w:val="18"/>
                <w:szCs w:val="18"/>
              </w:rPr>
              <w:t xml:space="preserve">operand </w:t>
            </w:r>
            <w:r w:rsidRPr="00021EF7">
              <w:rPr>
                <w:rFonts w:eastAsia="ＭＳ ゴシック" w:hint="eastAsia"/>
                <w:sz w:val="18"/>
                <w:szCs w:val="18"/>
              </w:rPr>
              <w:t xml:space="preserve">of instructions other than </w:t>
            </w:r>
            <w:r w:rsidRPr="00021EF7">
              <w:rPr>
                <w:rFonts w:eastAsia="ＭＳ ゴシック"/>
                <w:sz w:val="18"/>
                <w:szCs w:val="18"/>
              </w:rPr>
              <w:t>mov</w:t>
            </w:r>
            <w:r w:rsidRPr="00021EF7">
              <w:rPr>
                <w:rFonts w:eastAsia="ＭＳ ゴシック" w:hint="eastAsia"/>
                <w:sz w:val="18"/>
                <w:szCs w:val="18"/>
              </w:rPr>
              <w:t xml:space="preserve"> in some cases.</w:t>
            </w:r>
          </w:p>
        </w:tc>
        <w:tc>
          <w:tcPr>
            <w:tcW w:w="1871" w:type="dxa"/>
          </w:tcPr>
          <w:p w14:paraId="24DED989" w14:textId="77777777" w:rsidR="00021EF7" w:rsidRPr="00021EF7" w:rsidRDefault="00021EF7" w:rsidP="00021EF7">
            <w:pPr>
              <w:rPr>
                <w:rFonts w:eastAsia="ＭＳ ゴシック"/>
                <w:sz w:val="18"/>
                <w:szCs w:val="18"/>
              </w:rPr>
            </w:pPr>
            <w:r w:rsidRPr="00021EF7">
              <w:rPr>
                <w:rFonts w:eastAsia="ＭＳ ゴシック" w:hint="eastAsia"/>
                <w:sz w:val="18"/>
                <w:szCs w:val="18"/>
              </w:rPr>
              <w:t>Referring to</w:t>
            </w:r>
            <w:r w:rsidRPr="00021EF7">
              <w:rPr>
                <w:rFonts w:eastAsia="ＭＳ ゴシック"/>
                <w:sz w:val="18"/>
                <w:szCs w:val="18"/>
              </w:rPr>
              <w:t xml:space="preserve"> Y coordinate</w:t>
            </w:r>
          </w:p>
        </w:tc>
        <w:tc>
          <w:tcPr>
            <w:tcW w:w="3090" w:type="dxa"/>
          </w:tcPr>
          <w:p w14:paraId="144C22FB" w14:textId="77777777" w:rsidR="00021EF7" w:rsidRPr="00021EF7" w:rsidRDefault="00021EF7" w:rsidP="00021EF7">
            <w:pPr>
              <w:rPr>
                <w:rFonts w:eastAsia="ＭＳ ゴシック"/>
                <w:sz w:val="18"/>
                <w:szCs w:val="18"/>
              </w:rPr>
            </w:pPr>
            <w:r w:rsidRPr="00021EF7">
              <w:rPr>
                <w:rFonts w:eastAsia="ＭＳ ゴシック"/>
                <w:sz w:val="18"/>
                <w:szCs w:val="18"/>
              </w:rPr>
              <w:t>int __getY(void);</w:t>
            </w:r>
          </w:p>
        </w:tc>
        <w:tc>
          <w:tcPr>
            <w:tcW w:w="2835" w:type="dxa"/>
          </w:tcPr>
          <w:p w14:paraId="47E6B23A" w14:textId="77777777" w:rsidR="00021EF7" w:rsidRPr="00021EF7" w:rsidRDefault="00021EF7" w:rsidP="00021EF7">
            <w:pPr>
              <w:rPr>
                <w:rFonts w:eastAsia="ＭＳ ゴシック"/>
                <w:sz w:val="18"/>
                <w:szCs w:val="18"/>
              </w:rPr>
            </w:pPr>
          </w:p>
        </w:tc>
      </w:tr>
      <w:tr w:rsidR="00021EF7" w:rsidRPr="00021EF7" w14:paraId="079872C2" w14:textId="77777777" w:rsidTr="00021EF7">
        <w:trPr>
          <w:cantSplit/>
        </w:trPr>
        <w:tc>
          <w:tcPr>
            <w:tcW w:w="2093" w:type="dxa"/>
          </w:tcPr>
          <w:p w14:paraId="38CE1786" w14:textId="77777777" w:rsidR="00021EF7" w:rsidRPr="00021EF7" w:rsidRDefault="00021EF7" w:rsidP="00021EF7">
            <w:pPr>
              <w:rPr>
                <w:rFonts w:eastAsia="ＭＳ ゴシック"/>
                <w:sz w:val="18"/>
                <w:szCs w:val="18"/>
              </w:rPr>
            </w:pPr>
            <w:r w:rsidRPr="00021EF7">
              <w:rPr>
                <w:rFonts w:eastAsia="ＭＳ ゴシック"/>
                <w:sz w:val="18"/>
                <w:szCs w:val="18"/>
              </w:rPr>
              <w:t>int</w:t>
            </w:r>
          </w:p>
        </w:tc>
        <w:tc>
          <w:tcPr>
            <w:tcW w:w="1871" w:type="dxa"/>
          </w:tcPr>
          <w:p w14:paraId="55693D87" w14:textId="77777777" w:rsidR="00021EF7" w:rsidRPr="00021EF7" w:rsidRDefault="00021EF7" w:rsidP="00021EF7">
            <w:pPr>
              <w:rPr>
                <w:rFonts w:eastAsia="ＭＳ ゴシック"/>
                <w:sz w:val="18"/>
                <w:szCs w:val="18"/>
              </w:rPr>
            </w:pPr>
            <w:r w:rsidRPr="00021EF7">
              <w:rPr>
                <w:rFonts w:eastAsia="ＭＳ ゴシック"/>
                <w:sz w:val="18"/>
                <w:szCs w:val="18"/>
              </w:rPr>
              <w:t>INT</w:t>
            </w:r>
          </w:p>
        </w:tc>
        <w:tc>
          <w:tcPr>
            <w:tcW w:w="3090" w:type="dxa"/>
          </w:tcPr>
          <w:p w14:paraId="416A59AE" w14:textId="77777777" w:rsidR="00021EF7" w:rsidRPr="00021EF7" w:rsidRDefault="00021EF7" w:rsidP="00021EF7">
            <w:pPr>
              <w:rPr>
                <w:rFonts w:eastAsia="ＭＳ ゴシック"/>
                <w:sz w:val="18"/>
                <w:szCs w:val="18"/>
              </w:rPr>
            </w:pPr>
            <w:r w:rsidRPr="00021EF7">
              <w:rPr>
                <w:rFonts w:eastAsia="ＭＳ ゴシック"/>
                <w:sz w:val="18"/>
                <w:szCs w:val="18"/>
              </w:rPr>
              <w:t>void __int(void);</w:t>
            </w:r>
          </w:p>
        </w:tc>
        <w:tc>
          <w:tcPr>
            <w:tcW w:w="2835" w:type="dxa"/>
          </w:tcPr>
          <w:p w14:paraId="27FF48CC" w14:textId="77777777" w:rsidR="00021EF7" w:rsidRPr="00021EF7" w:rsidRDefault="00021EF7" w:rsidP="00021EF7">
            <w:pPr>
              <w:rPr>
                <w:rFonts w:eastAsia="ＭＳ ゴシック"/>
                <w:sz w:val="18"/>
                <w:szCs w:val="18"/>
              </w:rPr>
            </w:pPr>
          </w:p>
        </w:tc>
      </w:tr>
      <w:tr w:rsidR="00021EF7" w:rsidRPr="00021EF7" w14:paraId="1CC09F04" w14:textId="77777777" w:rsidTr="00021EF7">
        <w:trPr>
          <w:cantSplit/>
        </w:trPr>
        <w:tc>
          <w:tcPr>
            <w:tcW w:w="2093" w:type="dxa"/>
          </w:tcPr>
          <w:p w14:paraId="7E773C3D" w14:textId="77777777" w:rsidR="00021EF7" w:rsidRPr="00021EF7" w:rsidRDefault="00021EF7" w:rsidP="00021EF7">
            <w:pPr>
              <w:rPr>
                <w:rFonts w:eastAsia="ＭＳ ゴシック"/>
                <w:sz w:val="18"/>
                <w:szCs w:val="18"/>
              </w:rPr>
            </w:pPr>
            <w:r w:rsidRPr="00021EF7">
              <w:rPr>
                <w:rFonts w:eastAsia="ＭＳ ゴシック" w:hint="eastAsia"/>
                <w:sz w:val="18"/>
                <w:szCs w:val="18"/>
              </w:rPr>
              <w:t>l</w:t>
            </w:r>
            <w:r w:rsidRPr="00021EF7">
              <w:rPr>
                <w:rFonts w:eastAsia="ＭＳ ゴシック"/>
                <w:sz w:val="18"/>
                <w:szCs w:val="18"/>
              </w:rPr>
              <w:t>lrot D0, s0, s1</w:t>
            </w:r>
          </w:p>
        </w:tc>
        <w:tc>
          <w:tcPr>
            <w:tcW w:w="1871" w:type="dxa"/>
          </w:tcPr>
          <w:p w14:paraId="3F4EE01A" w14:textId="77777777" w:rsidR="00021EF7" w:rsidRPr="00021EF7" w:rsidRDefault="00021EF7" w:rsidP="00021EF7">
            <w:pPr>
              <w:rPr>
                <w:rFonts w:eastAsia="ＭＳ ゴシック"/>
                <w:sz w:val="18"/>
                <w:szCs w:val="18"/>
              </w:rPr>
            </w:pPr>
            <w:r w:rsidRPr="00021EF7">
              <w:rPr>
                <w:rFonts w:eastAsia="ＭＳ ゴシック"/>
                <w:sz w:val="18"/>
                <w:szCs w:val="18"/>
              </w:rPr>
              <w:t>LLROT</w:t>
            </w:r>
          </w:p>
        </w:tc>
        <w:tc>
          <w:tcPr>
            <w:tcW w:w="3090" w:type="dxa"/>
          </w:tcPr>
          <w:p w14:paraId="4FF82DAB" w14:textId="77777777" w:rsidR="00021EF7" w:rsidRPr="00021EF7" w:rsidRDefault="00021EF7" w:rsidP="00021EF7">
            <w:pPr>
              <w:rPr>
                <w:rFonts w:eastAsia="ＭＳ ゴシック"/>
                <w:sz w:val="18"/>
                <w:szCs w:val="18"/>
              </w:rPr>
            </w:pPr>
            <w:r w:rsidRPr="00021EF7">
              <w:rPr>
                <w:rFonts w:eastAsia="ＭＳ ゴシック" w:hint="eastAsia"/>
                <w:sz w:val="18"/>
                <w:szCs w:val="18"/>
              </w:rPr>
              <w:t>u</w:t>
            </w:r>
            <w:r w:rsidRPr="00021EF7">
              <w:rPr>
                <w:rFonts w:eastAsia="ＭＳ ゴシック"/>
                <w:sz w:val="18"/>
                <w:szCs w:val="18"/>
              </w:rPr>
              <w:t>nsigned long long s0;</w:t>
            </w:r>
          </w:p>
          <w:p w14:paraId="7EFCEC5B" w14:textId="77777777" w:rsidR="00021EF7" w:rsidRPr="00021EF7" w:rsidRDefault="00021EF7" w:rsidP="00021EF7">
            <w:pPr>
              <w:rPr>
                <w:rFonts w:eastAsia="ＭＳ ゴシック"/>
                <w:sz w:val="18"/>
                <w:szCs w:val="18"/>
              </w:rPr>
            </w:pPr>
            <w:r w:rsidRPr="00021EF7">
              <w:rPr>
                <w:rFonts w:eastAsia="ＭＳ ゴシック" w:hint="eastAsia"/>
                <w:sz w:val="18"/>
                <w:szCs w:val="18"/>
              </w:rPr>
              <w:t>i</w:t>
            </w:r>
            <w:r w:rsidRPr="00021EF7">
              <w:rPr>
                <w:rFonts w:eastAsia="ＭＳ ゴシック"/>
                <w:sz w:val="18"/>
                <w:szCs w:val="18"/>
              </w:rPr>
              <w:t>nt s1;</w:t>
            </w:r>
          </w:p>
          <w:p w14:paraId="48046D33" w14:textId="77777777" w:rsidR="00021EF7" w:rsidRPr="00021EF7" w:rsidRDefault="00021EF7" w:rsidP="00021EF7">
            <w:pPr>
              <w:rPr>
                <w:rFonts w:eastAsia="ＭＳ ゴシック"/>
                <w:sz w:val="18"/>
                <w:szCs w:val="18"/>
              </w:rPr>
            </w:pPr>
            <w:r w:rsidRPr="00021EF7">
              <w:rPr>
                <w:rFonts w:eastAsia="ＭＳ ゴシック" w:hint="eastAsia"/>
                <w:sz w:val="18"/>
                <w:szCs w:val="18"/>
              </w:rPr>
              <w:t>u</w:t>
            </w:r>
            <w:r w:rsidRPr="00021EF7">
              <w:rPr>
                <w:rFonts w:eastAsia="ＭＳ ゴシック"/>
                <w:sz w:val="18"/>
                <w:szCs w:val="18"/>
              </w:rPr>
              <w:t>nsigned long long __llrot(s0, s1);</w:t>
            </w:r>
          </w:p>
        </w:tc>
        <w:tc>
          <w:tcPr>
            <w:tcW w:w="2835" w:type="dxa"/>
          </w:tcPr>
          <w:p w14:paraId="6CDE0708" w14:textId="77777777" w:rsidR="00021EF7" w:rsidRPr="00021EF7" w:rsidRDefault="00021EF7" w:rsidP="00021EF7">
            <w:pPr>
              <w:rPr>
                <w:rFonts w:eastAsia="ＭＳ ゴシック"/>
                <w:sz w:val="18"/>
                <w:szCs w:val="18"/>
              </w:rPr>
            </w:pPr>
          </w:p>
        </w:tc>
      </w:tr>
      <w:tr w:rsidR="00021EF7" w:rsidRPr="00021EF7" w14:paraId="608C22D5" w14:textId="77777777" w:rsidTr="00021EF7">
        <w:trPr>
          <w:cantSplit/>
        </w:trPr>
        <w:tc>
          <w:tcPr>
            <w:tcW w:w="2093" w:type="dxa"/>
          </w:tcPr>
          <w:p w14:paraId="24A11F84" w14:textId="77777777" w:rsidR="00021EF7" w:rsidRPr="00021EF7" w:rsidRDefault="00021EF7" w:rsidP="00021EF7">
            <w:pPr>
              <w:rPr>
                <w:rFonts w:eastAsia="ＭＳ ゴシック"/>
                <w:sz w:val="18"/>
                <w:szCs w:val="18"/>
              </w:rPr>
            </w:pPr>
            <w:r w:rsidRPr="00021EF7">
              <w:rPr>
                <w:rFonts w:eastAsia="ＭＳ ゴシック"/>
                <w:sz w:val="18"/>
                <w:szCs w:val="18"/>
              </w:rPr>
              <w:t>mov     r12, a  *</w:t>
            </w:r>
          </w:p>
          <w:p w14:paraId="5442D43B" w14:textId="77777777" w:rsidR="00021EF7" w:rsidRPr="00021EF7" w:rsidRDefault="00021EF7" w:rsidP="00021EF7">
            <w:pPr>
              <w:rPr>
                <w:rFonts w:eastAsia="ＭＳ ゴシック"/>
                <w:sz w:val="18"/>
                <w:szCs w:val="18"/>
              </w:rPr>
            </w:pPr>
            <w:r w:rsidRPr="00021EF7">
              <w:rPr>
                <w:rFonts w:eastAsia="ＭＳ ゴシック"/>
                <w:sz w:val="18"/>
                <w:szCs w:val="18"/>
              </w:rPr>
              <w:t>mov     D0, r12</w:t>
            </w:r>
          </w:p>
          <w:p w14:paraId="22D4CE00" w14:textId="77777777" w:rsidR="00021EF7" w:rsidRPr="00021EF7" w:rsidRDefault="00021EF7" w:rsidP="00021EF7">
            <w:pPr>
              <w:rPr>
                <w:rFonts w:eastAsia="ＭＳ ゴシック"/>
                <w:sz w:val="18"/>
                <w:szCs w:val="18"/>
              </w:rPr>
            </w:pPr>
          </w:p>
          <w:p w14:paraId="58EFA56C" w14:textId="77777777" w:rsidR="00021EF7" w:rsidRPr="00021EF7" w:rsidRDefault="00021EF7" w:rsidP="00021EF7">
            <w:pPr>
              <w:rPr>
                <w:rFonts w:eastAsia="ＭＳ ゴシック"/>
                <w:sz w:val="18"/>
                <w:szCs w:val="18"/>
              </w:rPr>
            </w:pPr>
            <w:r w:rsidRPr="00021EF7">
              <w:rPr>
                <w:rFonts w:eastAsia="ＭＳ ゴシック"/>
                <w:sz w:val="18"/>
                <w:szCs w:val="18"/>
              </w:rPr>
              <w:t>*</w:t>
            </w:r>
            <w:r w:rsidRPr="00021EF7">
              <w:rPr>
                <w:rFonts w:eastAsia="ＭＳ ゴシック" w:hint="eastAsia"/>
                <w:sz w:val="18"/>
                <w:szCs w:val="18"/>
              </w:rPr>
              <w:t xml:space="preserve"> May be a </w:t>
            </w:r>
            <w:r w:rsidRPr="00021EF7">
              <w:rPr>
                <w:rFonts w:eastAsia="ＭＳ ゴシック"/>
                <w:sz w:val="18"/>
                <w:szCs w:val="18"/>
              </w:rPr>
              <w:t xml:space="preserve">transfer instruction </w:t>
            </w:r>
            <w:r w:rsidRPr="00021EF7">
              <w:rPr>
                <w:rFonts w:eastAsia="ＭＳ ゴシック" w:hint="eastAsia"/>
                <w:sz w:val="18"/>
                <w:szCs w:val="18"/>
              </w:rPr>
              <w:t xml:space="preserve">other than </w:t>
            </w:r>
            <w:r w:rsidRPr="00021EF7">
              <w:rPr>
                <w:rFonts w:eastAsia="ＭＳ ゴシック"/>
                <w:sz w:val="18"/>
                <w:szCs w:val="18"/>
              </w:rPr>
              <w:t>mov</w:t>
            </w:r>
          </w:p>
        </w:tc>
        <w:tc>
          <w:tcPr>
            <w:tcW w:w="1871" w:type="dxa"/>
          </w:tcPr>
          <w:p w14:paraId="7CAA0EC0" w14:textId="77777777" w:rsidR="00021EF7" w:rsidRPr="00021EF7" w:rsidRDefault="00021EF7" w:rsidP="00021EF7">
            <w:pPr>
              <w:rPr>
                <w:rFonts w:eastAsia="ＭＳ ゴシック"/>
                <w:sz w:val="18"/>
                <w:szCs w:val="18"/>
              </w:rPr>
            </w:pPr>
            <w:r w:rsidRPr="00021EF7">
              <w:rPr>
                <w:rFonts w:eastAsia="ＭＳ ゴシック" w:hint="eastAsia"/>
                <w:sz w:val="18"/>
                <w:szCs w:val="18"/>
              </w:rPr>
              <w:t>Log</w:t>
            </w:r>
          </w:p>
        </w:tc>
        <w:tc>
          <w:tcPr>
            <w:tcW w:w="3090" w:type="dxa"/>
          </w:tcPr>
          <w:p w14:paraId="2304D8E2" w14:textId="77777777" w:rsidR="00021EF7" w:rsidRPr="00021EF7" w:rsidRDefault="00021EF7" w:rsidP="00021EF7">
            <w:pPr>
              <w:rPr>
                <w:rFonts w:eastAsia="ＭＳ ゴシック"/>
                <w:sz w:val="18"/>
                <w:szCs w:val="18"/>
              </w:rPr>
            </w:pPr>
            <w:r w:rsidRPr="00021EF7">
              <w:rPr>
                <w:rFonts w:eastAsia="ＭＳ ゴシック"/>
                <w:sz w:val="18"/>
                <w:szCs w:val="18"/>
              </w:rPr>
              <w:t>float a;</w:t>
            </w:r>
          </w:p>
          <w:p w14:paraId="0C0116C5" w14:textId="77777777" w:rsidR="00021EF7" w:rsidRPr="00021EF7" w:rsidRDefault="00021EF7" w:rsidP="00021EF7">
            <w:pPr>
              <w:rPr>
                <w:rFonts w:eastAsia="ＭＳ ゴシック"/>
                <w:sz w:val="18"/>
                <w:szCs w:val="18"/>
              </w:rPr>
            </w:pPr>
            <w:r w:rsidRPr="00021EF7">
              <w:rPr>
                <w:rFonts w:eastAsia="ＭＳ ゴシック"/>
                <w:sz w:val="18"/>
                <w:szCs w:val="18"/>
              </w:rPr>
              <w:t>float __log2f(a);</w:t>
            </w:r>
          </w:p>
        </w:tc>
        <w:tc>
          <w:tcPr>
            <w:tcW w:w="2835" w:type="dxa"/>
          </w:tcPr>
          <w:p w14:paraId="20D32DAE" w14:textId="77777777" w:rsidR="00021EF7" w:rsidRPr="00021EF7" w:rsidRDefault="00021EF7" w:rsidP="00021EF7">
            <w:pPr>
              <w:rPr>
                <w:rFonts w:eastAsia="ＭＳ ゴシック"/>
                <w:sz w:val="18"/>
                <w:szCs w:val="18"/>
              </w:rPr>
            </w:pPr>
          </w:p>
        </w:tc>
      </w:tr>
      <w:tr w:rsidR="00021EF7" w:rsidRPr="00021EF7" w14:paraId="62694CFB" w14:textId="77777777" w:rsidTr="00021EF7">
        <w:trPr>
          <w:cantSplit/>
        </w:trPr>
        <w:tc>
          <w:tcPr>
            <w:tcW w:w="2093" w:type="dxa"/>
          </w:tcPr>
          <w:p w14:paraId="7B212F2D" w14:textId="77777777" w:rsidR="00021EF7" w:rsidRPr="00021EF7" w:rsidRDefault="00021EF7" w:rsidP="00021EF7">
            <w:pPr>
              <w:rPr>
                <w:rFonts w:eastAsia="ＭＳ ゴシック"/>
                <w:sz w:val="18"/>
                <w:szCs w:val="18"/>
              </w:rPr>
            </w:pPr>
            <w:r w:rsidRPr="00021EF7">
              <w:rPr>
                <w:rFonts w:eastAsia="ＭＳ ゴシック" w:hint="eastAsia"/>
                <w:sz w:val="18"/>
                <w:szCs w:val="18"/>
              </w:rPr>
              <w:t>m</w:t>
            </w:r>
            <w:r w:rsidRPr="00021EF7">
              <w:rPr>
                <w:rFonts w:eastAsia="ＭＳ ゴシック"/>
                <w:sz w:val="18"/>
                <w:szCs w:val="18"/>
              </w:rPr>
              <w:t>acs d0, s0, s1</w:t>
            </w:r>
          </w:p>
        </w:tc>
        <w:tc>
          <w:tcPr>
            <w:tcW w:w="1871" w:type="dxa"/>
          </w:tcPr>
          <w:p w14:paraId="431BBD78" w14:textId="77777777" w:rsidR="00021EF7" w:rsidRPr="00021EF7" w:rsidRDefault="00021EF7" w:rsidP="00021EF7">
            <w:pPr>
              <w:rPr>
                <w:rFonts w:eastAsia="ＭＳ ゴシック"/>
                <w:sz w:val="18"/>
                <w:szCs w:val="18"/>
              </w:rPr>
            </w:pPr>
            <w:r w:rsidRPr="00021EF7">
              <w:rPr>
                <w:rFonts w:eastAsia="ＭＳ ゴシック" w:hint="eastAsia"/>
                <w:sz w:val="18"/>
                <w:szCs w:val="18"/>
              </w:rPr>
              <w:t>M</w:t>
            </w:r>
            <w:r w:rsidRPr="00021EF7">
              <w:rPr>
                <w:rFonts w:eastAsia="ＭＳ ゴシック"/>
                <w:sz w:val="18"/>
                <w:szCs w:val="18"/>
              </w:rPr>
              <w:t>ACS</w:t>
            </w:r>
          </w:p>
        </w:tc>
        <w:tc>
          <w:tcPr>
            <w:tcW w:w="3090" w:type="dxa"/>
          </w:tcPr>
          <w:p w14:paraId="1A4082A2" w14:textId="77777777" w:rsidR="00021EF7" w:rsidRPr="00021EF7" w:rsidRDefault="00021EF7" w:rsidP="00021EF7">
            <w:pPr>
              <w:rPr>
                <w:rFonts w:eastAsia="ＭＳ ゴシック"/>
                <w:sz w:val="18"/>
                <w:szCs w:val="18"/>
              </w:rPr>
            </w:pPr>
            <w:r w:rsidRPr="00021EF7">
              <w:rPr>
                <w:rFonts w:eastAsia="ＭＳ ゴシック" w:hint="eastAsia"/>
                <w:sz w:val="18"/>
                <w:szCs w:val="18"/>
              </w:rPr>
              <w:t>l</w:t>
            </w:r>
            <w:r w:rsidRPr="00021EF7">
              <w:rPr>
                <w:rFonts w:eastAsia="ＭＳ ゴシック"/>
                <w:sz w:val="18"/>
                <w:szCs w:val="18"/>
              </w:rPr>
              <w:t>ong long d0;</w:t>
            </w:r>
          </w:p>
          <w:p w14:paraId="37E032C1" w14:textId="77777777" w:rsidR="00021EF7" w:rsidRPr="00021EF7" w:rsidRDefault="00021EF7" w:rsidP="00021EF7">
            <w:pPr>
              <w:rPr>
                <w:rFonts w:eastAsia="ＭＳ ゴシック"/>
                <w:sz w:val="18"/>
                <w:szCs w:val="18"/>
              </w:rPr>
            </w:pPr>
            <w:r w:rsidRPr="00021EF7">
              <w:rPr>
                <w:rFonts w:eastAsia="ＭＳ ゴシック" w:hint="eastAsia"/>
                <w:sz w:val="18"/>
                <w:szCs w:val="18"/>
              </w:rPr>
              <w:t>i</w:t>
            </w:r>
            <w:r w:rsidRPr="00021EF7">
              <w:rPr>
                <w:rFonts w:eastAsia="ＭＳ ゴシック"/>
                <w:sz w:val="18"/>
                <w:szCs w:val="18"/>
              </w:rPr>
              <w:t>nt s0, s1;</w:t>
            </w:r>
          </w:p>
          <w:p w14:paraId="2F07EEE8" w14:textId="77777777" w:rsidR="00021EF7" w:rsidRPr="00021EF7" w:rsidRDefault="00021EF7" w:rsidP="00021EF7">
            <w:pPr>
              <w:rPr>
                <w:rFonts w:eastAsia="ＭＳ ゴシック"/>
                <w:sz w:val="18"/>
                <w:szCs w:val="18"/>
              </w:rPr>
            </w:pPr>
            <w:r w:rsidRPr="00021EF7">
              <w:rPr>
                <w:rFonts w:eastAsia="ＭＳ ゴシック" w:hint="eastAsia"/>
                <w:sz w:val="18"/>
                <w:szCs w:val="18"/>
              </w:rPr>
              <w:t>l</w:t>
            </w:r>
            <w:r w:rsidRPr="00021EF7">
              <w:rPr>
                <w:rFonts w:eastAsia="ＭＳ ゴシック"/>
                <w:sz w:val="18"/>
                <w:szCs w:val="18"/>
              </w:rPr>
              <w:t>ong long __macs(d0, s0, s1);</w:t>
            </w:r>
          </w:p>
        </w:tc>
        <w:tc>
          <w:tcPr>
            <w:tcW w:w="2835" w:type="dxa"/>
          </w:tcPr>
          <w:p w14:paraId="5E64F71F" w14:textId="77777777" w:rsidR="00021EF7" w:rsidRPr="00021EF7" w:rsidRDefault="00021EF7" w:rsidP="00021EF7">
            <w:pPr>
              <w:rPr>
                <w:rFonts w:eastAsia="ＭＳ ゴシック"/>
                <w:sz w:val="18"/>
                <w:szCs w:val="18"/>
              </w:rPr>
            </w:pPr>
          </w:p>
        </w:tc>
      </w:tr>
      <w:tr w:rsidR="00021EF7" w:rsidRPr="00021EF7" w14:paraId="3820B6BC" w14:textId="77777777" w:rsidTr="00021EF7">
        <w:trPr>
          <w:cantSplit/>
        </w:trPr>
        <w:tc>
          <w:tcPr>
            <w:tcW w:w="2093" w:type="dxa"/>
          </w:tcPr>
          <w:p w14:paraId="7CBB2886" w14:textId="77777777" w:rsidR="00021EF7" w:rsidRPr="00021EF7" w:rsidRDefault="00021EF7" w:rsidP="00021EF7">
            <w:pPr>
              <w:rPr>
                <w:rFonts w:eastAsia="ＭＳ ゴシック"/>
                <w:sz w:val="18"/>
                <w:szCs w:val="18"/>
              </w:rPr>
            </w:pPr>
            <w:r w:rsidRPr="00021EF7">
              <w:rPr>
                <w:rFonts w:eastAsia="ＭＳ ゴシック"/>
                <w:sz w:val="18"/>
                <w:szCs w:val="18"/>
              </w:rPr>
              <w:t>maxs    D0, a, b</w:t>
            </w:r>
          </w:p>
          <w:p w14:paraId="330E99BC" w14:textId="77777777" w:rsidR="00021EF7" w:rsidRPr="00021EF7" w:rsidRDefault="00021EF7" w:rsidP="00021EF7">
            <w:pPr>
              <w:rPr>
                <w:rFonts w:eastAsia="ＭＳ ゴシック"/>
                <w:sz w:val="18"/>
                <w:szCs w:val="18"/>
              </w:rPr>
            </w:pPr>
            <w:r w:rsidRPr="00021EF7">
              <w:rPr>
                <w:rFonts w:eastAsia="ＭＳ ゴシック" w:hint="eastAsia"/>
                <w:sz w:val="18"/>
                <w:szCs w:val="18"/>
              </w:rPr>
              <w:t xml:space="preserve">or </w:t>
            </w:r>
          </w:p>
          <w:p w14:paraId="522CA147" w14:textId="77777777" w:rsidR="00021EF7" w:rsidRPr="00021EF7" w:rsidRDefault="00021EF7" w:rsidP="00021EF7">
            <w:pPr>
              <w:rPr>
                <w:rFonts w:eastAsia="ＭＳ ゴシック"/>
                <w:sz w:val="18"/>
                <w:szCs w:val="18"/>
              </w:rPr>
            </w:pPr>
            <w:r w:rsidRPr="00021EF7">
              <w:rPr>
                <w:rFonts w:eastAsia="ＭＳ ゴシック"/>
                <w:sz w:val="18"/>
                <w:szCs w:val="18"/>
              </w:rPr>
              <w:t>maxsu.i D0, a, b</w:t>
            </w:r>
          </w:p>
        </w:tc>
        <w:tc>
          <w:tcPr>
            <w:tcW w:w="1871" w:type="dxa"/>
          </w:tcPr>
          <w:p w14:paraId="153414C9" w14:textId="77777777" w:rsidR="00021EF7" w:rsidRPr="00021EF7" w:rsidRDefault="00021EF7" w:rsidP="00021EF7">
            <w:pPr>
              <w:rPr>
                <w:rFonts w:eastAsia="ＭＳ ゴシック"/>
                <w:sz w:val="18"/>
                <w:szCs w:val="18"/>
              </w:rPr>
            </w:pPr>
            <w:r w:rsidRPr="00021EF7">
              <w:rPr>
                <w:rFonts w:eastAsia="ＭＳ ゴシック"/>
                <w:sz w:val="18"/>
                <w:szCs w:val="18"/>
              </w:rPr>
              <w:t>Maximum value</w:t>
            </w:r>
          </w:p>
        </w:tc>
        <w:tc>
          <w:tcPr>
            <w:tcW w:w="3090" w:type="dxa"/>
          </w:tcPr>
          <w:p w14:paraId="0A0E1D64" w14:textId="77777777" w:rsidR="00021EF7" w:rsidRPr="00021EF7" w:rsidRDefault="00021EF7" w:rsidP="00021EF7">
            <w:pPr>
              <w:rPr>
                <w:rFonts w:eastAsia="ＭＳ ゴシック"/>
                <w:sz w:val="18"/>
                <w:szCs w:val="18"/>
              </w:rPr>
            </w:pPr>
            <w:r w:rsidRPr="00021EF7">
              <w:rPr>
                <w:rFonts w:eastAsia="ＭＳ ゴシック"/>
                <w:sz w:val="18"/>
                <w:szCs w:val="18"/>
              </w:rPr>
              <w:t>int a, b;</w:t>
            </w:r>
          </w:p>
          <w:p w14:paraId="5A8A4BE9" w14:textId="77777777" w:rsidR="00021EF7" w:rsidRPr="00021EF7" w:rsidRDefault="00021EF7" w:rsidP="00021EF7">
            <w:pPr>
              <w:rPr>
                <w:rFonts w:eastAsia="ＭＳ ゴシック"/>
                <w:sz w:val="18"/>
                <w:szCs w:val="18"/>
              </w:rPr>
            </w:pPr>
            <w:r w:rsidRPr="00021EF7">
              <w:rPr>
                <w:rFonts w:eastAsia="ＭＳ ゴシック"/>
                <w:sz w:val="18"/>
                <w:szCs w:val="18"/>
              </w:rPr>
              <w:t>int __max(a, b);</w:t>
            </w:r>
          </w:p>
        </w:tc>
        <w:tc>
          <w:tcPr>
            <w:tcW w:w="2835" w:type="dxa"/>
          </w:tcPr>
          <w:p w14:paraId="068F0789" w14:textId="77777777" w:rsidR="00021EF7" w:rsidRPr="00021EF7" w:rsidRDefault="00021EF7" w:rsidP="00021EF7">
            <w:pPr>
              <w:rPr>
                <w:rFonts w:eastAsia="ＭＳ ゴシック"/>
                <w:sz w:val="18"/>
                <w:szCs w:val="18"/>
              </w:rPr>
            </w:pPr>
          </w:p>
        </w:tc>
      </w:tr>
      <w:tr w:rsidR="00021EF7" w:rsidRPr="00021EF7" w14:paraId="750D346C" w14:textId="77777777" w:rsidTr="00021EF7">
        <w:trPr>
          <w:cantSplit/>
        </w:trPr>
        <w:tc>
          <w:tcPr>
            <w:tcW w:w="2093" w:type="dxa"/>
          </w:tcPr>
          <w:p w14:paraId="5A0F2B54" w14:textId="77777777" w:rsidR="00021EF7" w:rsidRPr="00021EF7" w:rsidRDefault="00021EF7" w:rsidP="00021EF7">
            <w:pPr>
              <w:rPr>
                <w:rFonts w:eastAsia="ＭＳ ゴシック"/>
                <w:sz w:val="18"/>
                <w:szCs w:val="18"/>
              </w:rPr>
            </w:pPr>
            <w:r w:rsidRPr="00021EF7">
              <w:rPr>
                <w:rFonts w:eastAsia="ＭＳ ゴシック"/>
                <w:sz w:val="18"/>
                <w:szCs w:val="18"/>
              </w:rPr>
              <w:lastRenderedPageBreak/>
              <w:t>fmp     D0, a, b</w:t>
            </w:r>
          </w:p>
        </w:tc>
        <w:tc>
          <w:tcPr>
            <w:tcW w:w="1871" w:type="dxa"/>
          </w:tcPr>
          <w:p w14:paraId="12FE17F9" w14:textId="77777777" w:rsidR="00021EF7" w:rsidRPr="00021EF7" w:rsidRDefault="00021EF7" w:rsidP="00021EF7">
            <w:pPr>
              <w:rPr>
                <w:rFonts w:eastAsia="ＭＳ ゴシック"/>
                <w:sz w:val="18"/>
                <w:szCs w:val="18"/>
              </w:rPr>
            </w:pPr>
            <w:r w:rsidRPr="00021EF7">
              <w:rPr>
                <w:rFonts w:eastAsia="ＭＳ ゴシック" w:hint="eastAsia"/>
                <w:sz w:val="18"/>
                <w:szCs w:val="18"/>
              </w:rPr>
              <w:t>Intermediate value</w:t>
            </w:r>
          </w:p>
        </w:tc>
        <w:tc>
          <w:tcPr>
            <w:tcW w:w="3090" w:type="dxa"/>
          </w:tcPr>
          <w:p w14:paraId="38EA78DC" w14:textId="77777777" w:rsidR="00021EF7" w:rsidRPr="00021EF7" w:rsidRDefault="00021EF7" w:rsidP="00021EF7">
            <w:pPr>
              <w:rPr>
                <w:rFonts w:eastAsia="ＭＳ ゴシック"/>
                <w:sz w:val="18"/>
                <w:szCs w:val="18"/>
              </w:rPr>
            </w:pPr>
            <w:r w:rsidRPr="00021EF7">
              <w:rPr>
                <w:rFonts w:eastAsia="ＭＳ ゴシック"/>
                <w:sz w:val="18"/>
                <w:szCs w:val="18"/>
              </w:rPr>
              <w:t>float a, b;</w:t>
            </w:r>
          </w:p>
          <w:p w14:paraId="162B5BC1" w14:textId="77777777" w:rsidR="00021EF7" w:rsidRPr="00021EF7" w:rsidRDefault="00021EF7" w:rsidP="00021EF7">
            <w:pPr>
              <w:rPr>
                <w:rFonts w:eastAsia="ＭＳ ゴシック"/>
                <w:sz w:val="18"/>
                <w:szCs w:val="18"/>
              </w:rPr>
            </w:pPr>
            <w:r w:rsidRPr="00021EF7">
              <w:rPr>
                <w:rFonts w:eastAsia="ＭＳ ゴシック"/>
                <w:sz w:val="18"/>
                <w:szCs w:val="18"/>
              </w:rPr>
              <w:t>float __middlef(a, b);</w:t>
            </w:r>
          </w:p>
        </w:tc>
        <w:tc>
          <w:tcPr>
            <w:tcW w:w="2835" w:type="dxa"/>
          </w:tcPr>
          <w:p w14:paraId="186BA7B3" w14:textId="77777777" w:rsidR="00021EF7" w:rsidRPr="00021EF7" w:rsidRDefault="00021EF7" w:rsidP="00021EF7">
            <w:pPr>
              <w:rPr>
                <w:rFonts w:eastAsia="ＭＳ ゴシック"/>
                <w:sz w:val="18"/>
                <w:szCs w:val="18"/>
              </w:rPr>
            </w:pPr>
          </w:p>
        </w:tc>
      </w:tr>
      <w:tr w:rsidR="00021EF7" w:rsidRPr="00021EF7" w14:paraId="0FBD549C" w14:textId="77777777" w:rsidTr="00021EF7">
        <w:trPr>
          <w:cantSplit/>
        </w:trPr>
        <w:tc>
          <w:tcPr>
            <w:tcW w:w="2093" w:type="dxa"/>
          </w:tcPr>
          <w:p w14:paraId="16A10E7F" w14:textId="77777777" w:rsidR="00021EF7" w:rsidRPr="00021EF7" w:rsidRDefault="00021EF7" w:rsidP="00021EF7">
            <w:pPr>
              <w:rPr>
                <w:rFonts w:eastAsia="ＭＳ ゴシック"/>
                <w:sz w:val="18"/>
                <w:szCs w:val="18"/>
              </w:rPr>
            </w:pPr>
            <w:r w:rsidRPr="00021EF7">
              <w:rPr>
                <w:rFonts w:eastAsia="ＭＳ ゴシック"/>
                <w:sz w:val="18"/>
                <w:szCs w:val="18"/>
              </w:rPr>
              <w:t>mins    D0, a, b</w:t>
            </w:r>
          </w:p>
          <w:p w14:paraId="3BB5C9F8" w14:textId="77777777" w:rsidR="00021EF7" w:rsidRPr="00021EF7" w:rsidRDefault="00021EF7" w:rsidP="00021EF7">
            <w:pPr>
              <w:rPr>
                <w:rFonts w:eastAsia="ＭＳ ゴシック"/>
                <w:sz w:val="18"/>
                <w:szCs w:val="18"/>
              </w:rPr>
            </w:pPr>
            <w:r w:rsidRPr="00021EF7">
              <w:rPr>
                <w:rFonts w:eastAsia="ＭＳ ゴシック" w:hint="eastAsia"/>
                <w:sz w:val="18"/>
                <w:szCs w:val="18"/>
              </w:rPr>
              <w:t xml:space="preserve">or </w:t>
            </w:r>
          </w:p>
          <w:p w14:paraId="481212E6" w14:textId="77777777" w:rsidR="00021EF7" w:rsidRPr="00021EF7" w:rsidRDefault="00021EF7" w:rsidP="00021EF7">
            <w:pPr>
              <w:rPr>
                <w:rFonts w:eastAsia="ＭＳ ゴシック"/>
                <w:sz w:val="18"/>
                <w:szCs w:val="18"/>
              </w:rPr>
            </w:pPr>
            <w:r w:rsidRPr="00021EF7">
              <w:rPr>
                <w:rFonts w:eastAsia="ＭＳ ゴシック"/>
                <w:sz w:val="18"/>
                <w:szCs w:val="18"/>
              </w:rPr>
              <w:t>minsu.i D0, a, b</w:t>
            </w:r>
          </w:p>
        </w:tc>
        <w:tc>
          <w:tcPr>
            <w:tcW w:w="1871" w:type="dxa"/>
          </w:tcPr>
          <w:p w14:paraId="786BD94B" w14:textId="77777777" w:rsidR="00021EF7" w:rsidRPr="00021EF7" w:rsidRDefault="00021EF7" w:rsidP="00021EF7">
            <w:pPr>
              <w:rPr>
                <w:rFonts w:eastAsia="ＭＳ ゴシック"/>
                <w:sz w:val="18"/>
                <w:szCs w:val="18"/>
              </w:rPr>
            </w:pPr>
            <w:r w:rsidRPr="00021EF7">
              <w:rPr>
                <w:rFonts w:eastAsia="ＭＳ ゴシック"/>
                <w:sz w:val="18"/>
                <w:szCs w:val="18"/>
              </w:rPr>
              <w:t>Minimum value</w:t>
            </w:r>
          </w:p>
        </w:tc>
        <w:tc>
          <w:tcPr>
            <w:tcW w:w="3090" w:type="dxa"/>
          </w:tcPr>
          <w:p w14:paraId="5C7C06FC" w14:textId="77777777" w:rsidR="00021EF7" w:rsidRPr="00021EF7" w:rsidRDefault="00021EF7" w:rsidP="00021EF7">
            <w:pPr>
              <w:rPr>
                <w:rFonts w:eastAsia="ＭＳ ゴシック"/>
                <w:sz w:val="18"/>
                <w:szCs w:val="18"/>
              </w:rPr>
            </w:pPr>
            <w:r w:rsidRPr="00021EF7">
              <w:rPr>
                <w:rFonts w:eastAsia="ＭＳ ゴシック"/>
                <w:sz w:val="18"/>
                <w:szCs w:val="18"/>
              </w:rPr>
              <w:t>int a, b;</w:t>
            </w:r>
          </w:p>
          <w:p w14:paraId="1D24CB63" w14:textId="77777777" w:rsidR="00021EF7" w:rsidRPr="00021EF7" w:rsidRDefault="00021EF7" w:rsidP="00021EF7">
            <w:pPr>
              <w:rPr>
                <w:rFonts w:eastAsia="ＭＳ ゴシック"/>
                <w:sz w:val="18"/>
                <w:szCs w:val="18"/>
              </w:rPr>
            </w:pPr>
            <w:r w:rsidRPr="00021EF7">
              <w:rPr>
                <w:rFonts w:eastAsia="ＭＳ ゴシック"/>
                <w:sz w:val="18"/>
                <w:szCs w:val="18"/>
              </w:rPr>
              <w:t>int __min(a, b);</w:t>
            </w:r>
          </w:p>
        </w:tc>
        <w:tc>
          <w:tcPr>
            <w:tcW w:w="2835" w:type="dxa"/>
          </w:tcPr>
          <w:p w14:paraId="279B66A3" w14:textId="77777777" w:rsidR="00021EF7" w:rsidRPr="00021EF7" w:rsidRDefault="00021EF7" w:rsidP="00021EF7">
            <w:pPr>
              <w:rPr>
                <w:rFonts w:eastAsia="ＭＳ ゴシック"/>
                <w:sz w:val="18"/>
                <w:szCs w:val="18"/>
              </w:rPr>
            </w:pPr>
          </w:p>
        </w:tc>
      </w:tr>
      <w:tr w:rsidR="00021EF7" w:rsidRPr="00021EF7" w14:paraId="7C3E5C3C" w14:textId="77777777" w:rsidTr="00021EF7">
        <w:trPr>
          <w:cantSplit/>
        </w:trPr>
        <w:tc>
          <w:tcPr>
            <w:tcW w:w="2093" w:type="dxa"/>
          </w:tcPr>
          <w:p w14:paraId="6D638C88" w14:textId="77777777" w:rsidR="00021EF7" w:rsidRPr="00021EF7" w:rsidRDefault="00021EF7" w:rsidP="00021EF7">
            <w:pPr>
              <w:rPr>
                <w:rFonts w:eastAsia="ＭＳ ゴシック"/>
                <w:sz w:val="18"/>
                <w:szCs w:val="18"/>
              </w:rPr>
            </w:pPr>
            <w:r w:rsidRPr="00021EF7">
              <w:rPr>
                <w:rFonts w:eastAsia="ＭＳ ゴシック" w:hint="eastAsia"/>
                <w:sz w:val="18"/>
                <w:szCs w:val="18"/>
              </w:rPr>
              <w:t>m</w:t>
            </w:r>
            <w:r w:rsidRPr="00021EF7">
              <w:rPr>
                <w:rFonts w:eastAsia="ＭＳ ゴシック"/>
                <w:sz w:val="18"/>
                <w:szCs w:val="18"/>
              </w:rPr>
              <w:t>ulls d0, s0, s1</w:t>
            </w:r>
          </w:p>
          <w:p w14:paraId="1F132F86" w14:textId="77777777" w:rsidR="00021EF7" w:rsidRPr="00021EF7" w:rsidRDefault="00021EF7" w:rsidP="00021EF7">
            <w:pPr>
              <w:rPr>
                <w:rFonts w:eastAsia="ＭＳ ゴシック"/>
                <w:sz w:val="18"/>
                <w:szCs w:val="18"/>
              </w:rPr>
            </w:pPr>
            <w:r w:rsidRPr="00021EF7">
              <w:rPr>
                <w:rFonts w:eastAsia="ＭＳ ゴシック" w:hint="eastAsia"/>
                <w:sz w:val="18"/>
                <w:szCs w:val="18"/>
              </w:rPr>
              <w:t>o</w:t>
            </w:r>
            <w:r w:rsidRPr="00021EF7">
              <w:rPr>
                <w:rFonts w:eastAsia="ＭＳ ゴシック"/>
                <w:sz w:val="18"/>
                <w:szCs w:val="18"/>
              </w:rPr>
              <w:t>r</w:t>
            </w:r>
          </w:p>
          <w:p w14:paraId="3E12F3BB" w14:textId="77777777" w:rsidR="00021EF7" w:rsidRPr="00021EF7" w:rsidRDefault="00021EF7" w:rsidP="00021EF7">
            <w:pPr>
              <w:rPr>
                <w:rFonts w:eastAsia="ＭＳ ゴシック"/>
                <w:sz w:val="18"/>
                <w:szCs w:val="18"/>
              </w:rPr>
            </w:pPr>
            <w:r w:rsidRPr="00021EF7">
              <w:rPr>
                <w:rFonts w:eastAsia="ＭＳ ゴシック" w:hint="eastAsia"/>
                <w:sz w:val="18"/>
                <w:szCs w:val="18"/>
              </w:rPr>
              <w:t>m</w:t>
            </w:r>
            <w:r w:rsidRPr="00021EF7">
              <w:rPr>
                <w:rFonts w:eastAsia="ＭＳ ゴシック"/>
                <w:sz w:val="18"/>
                <w:szCs w:val="18"/>
              </w:rPr>
              <w:t>ullsu.i d0, s0, s1</w:t>
            </w:r>
          </w:p>
        </w:tc>
        <w:tc>
          <w:tcPr>
            <w:tcW w:w="1871" w:type="dxa"/>
          </w:tcPr>
          <w:p w14:paraId="781D34C8" w14:textId="77777777" w:rsidR="00021EF7" w:rsidRPr="00021EF7" w:rsidRDefault="00021EF7" w:rsidP="00021EF7">
            <w:pPr>
              <w:rPr>
                <w:rFonts w:eastAsia="ＭＳ ゴシック"/>
                <w:sz w:val="18"/>
                <w:szCs w:val="18"/>
              </w:rPr>
            </w:pPr>
            <w:r w:rsidRPr="00021EF7">
              <w:rPr>
                <w:rFonts w:eastAsia="ＭＳ ゴシック" w:hint="eastAsia"/>
                <w:sz w:val="18"/>
                <w:szCs w:val="18"/>
              </w:rPr>
              <w:t>M</w:t>
            </w:r>
            <w:r w:rsidRPr="00021EF7">
              <w:rPr>
                <w:rFonts w:eastAsia="ＭＳ ゴシック"/>
                <w:sz w:val="18"/>
                <w:szCs w:val="18"/>
              </w:rPr>
              <w:t>ULLS</w:t>
            </w:r>
          </w:p>
        </w:tc>
        <w:tc>
          <w:tcPr>
            <w:tcW w:w="3090" w:type="dxa"/>
          </w:tcPr>
          <w:p w14:paraId="137ED36C" w14:textId="77777777" w:rsidR="00021EF7" w:rsidRPr="00021EF7" w:rsidRDefault="00021EF7" w:rsidP="00021EF7">
            <w:pPr>
              <w:rPr>
                <w:rFonts w:eastAsia="ＭＳ ゴシック"/>
                <w:sz w:val="18"/>
                <w:szCs w:val="18"/>
              </w:rPr>
            </w:pPr>
            <w:r w:rsidRPr="00021EF7">
              <w:rPr>
                <w:rFonts w:eastAsia="ＭＳ ゴシック" w:hint="eastAsia"/>
                <w:sz w:val="18"/>
                <w:szCs w:val="18"/>
              </w:rPr>
              <w:t>i</w:t>
            </w:r>
            <w:r w:rsidRPr="00021EF7">
              <w:rPr>
                <w:rFonts w:eastAsia="ＭＳ ゴシック"/>
                <w:sz w:val="18"/>
                <w:szCs w:val="18"/>
              </w:rPr>
              <w:t>nt s0, s1;</w:t>
            </w:r>
          </w:p>
          <w:p w14:paraId="038185F8" w14:textId="77777777" w:rsidR="00021EF7" w:rsidRPr="00021EF7" w:rsidRDefault="00021EF7" w:rsidP="00021EF7">
            <w:pPr>
              <w:rPr>
                <w:rFonts w:eastAsia="ＭＳ ゴシック"/>
                <w:sz w:val="18"/>
                <w:szCs w:val="18"/>
              </w:rPr>
            </w:pPr>
            <w:r w:rsidRPr="00021EF7">
              <w:rPr>
                <w:rFonts w:eastAsia="ＭＳ ゴシック" w:hint="eastAsia"/>
                <w:sz w:val="18"/>
                <w:szCs w:val="18"/>
              </w:rPr>
              <w:t>l</w:t>
            </w:r>
            <w:r w:rsidRPr="00021EF7">
              <w:rPr>
                <w:rFonts w:eastAsia="ＭＳ ゴシック"/>
                <w:sz w:val="18"/>
                <w:szCs w:val="18"/>
              </w:rPr>
              <w:t>ong long __mulls(s0, s1);</w:t>
            </w:r>
          </w:p>
        </w:tc>
        <w:tc>
          <w:tcPr>
            <w:tcW w:w="2835" w:type="dxa"/>
          </w:tcPr>
          <w:p w14:paraId="1AFD2342" w14:textId="77777777" w:rsidR="00021EF7" w:rsidRPr="00021EF7" w:rsidRDefault="00021EF7" w:rsidP="00021EF7">
            <w:pPr>
              <w:rPr>
                <w:rFonts w:eastAsia="ＭＳ ゴシック"/>
                <w:sz w:val="18"/>
                <w:szCs w:val="18"/>
              </w:rPr>
            </w:pPr>
          </w:p>
        </w:tc>
      </w:tr>
      <w:tr w:rsidR="00021EF7" w:rsidRPr="00021EF7" w14:paraId="15A976D4" w14:textId="77777777" w:rsidTr="00021EF7">
        <w:trPr>
          <w:cantSplit/>
        </w:trPr>
        <w:tc>
          <w:tcPr>
            <w:tcW w:w="2093" w:type="dxa"/>
          </w:tcPr>
          <w:p w14:paraId="7F657203" w14:textId="77777777" w:rsidR="00021EF7" w:rsidRPr="00021EF7" w:rsidRDefault="00021EF7" w:rsidP="00021EF7">
            <w:pPr>
              <w:rPr>
                <w:rFonts w:eastAsia="ＭＳ ゴシック"/>
                <w:sz w:val="18"/>
                <w:szCs w:val="18"/>
              </w:rPr>
            </w:pPr>
            <w:r w:rsidRPr="00021EF7">
              <w:rPr>
                <w:rFonts w:eastAsia="ＭＳ ゴシック"/>
                <w:sz w:val="18"/>
                <w:szCs w:val="18"/>
              </w:rPr>
              <w:t>ncscs d0, s0, s1</w:t>
            </w:r>
          </w:p>
        </w:tc>
        <w:tc>
          <w:tcPr>
            <w:tcW w:w="1871" w:type="dxa"/>
          </w:tcPr>
          <w:p w14:paraId="71D3E5FB" w14:textId="77777777" w:rsidR="00021EF7" w:rsidRPr="00021EF7" w:rsidRDefault="00021EF7" w:rsidP="00021EF7">
            <w:pPr>
              <w:rPr>
                <w:rFonts w:eastAsia="ＭＳ ゴシック"/>
                <w:sz w:val="18"/>
                <w:szCs w:val="18"/>
              </w:rPr>
            </w:pPr>
            <w:r w:rsidRPr="00021EF7">
              <w:rPr>
                <w:rFonts w:eastAsia="ＭＳ ゴシック"/>
                <w:sz w:val="18"/>
                <w:szCs w:val="18"/>
              </w:rPr>
              <w:t>NCSCS</w:t>
            </w:r>
          </w:p>
        </w:tc>
        <w:tc>
          <w:tcPr>
            <w:tcW w:w="3090" w:type="dxa"/>
          </w:tcPr>
          <w:p w14:paraId="692AC8FD" w14:textId="77777777" w:rsidR="00021EF7" w:rsidRPr="00021EF7" w:rsidRDefault="00021EF7" w:rsidP="00021EF7">
            <w:pPr>
              <w:rPr>
                <w:rFonts w:eastAsia="ＭＳ ゴシック"/>
                <w:sz w:val="18"/>
                <w:szCs w:val="18"/>
              </w:rPr>
            </w:pPr>
            <w:r w:rsidRPr="00021EF7">
              <w:rPr>
                <w:rFonts w:eastAsia="ＭＳ ゴシック"/>
                <w:sz w:val="18"/>
                <w:szCs w:val="18"/>
              </w:rPr>
              <w:t>int d0, s0, s1;</w:t>
            </w:r>
          </w:p>
          <w:p w14:paraId="296D8706" w14:textId="77777777" w:rsidR="00021EF7" w:rsidRPr="00021EF7" w:rsidRDefault="00021EF7" w:rsidP="00021EF7">
            <w:pPr>
              <w:rPr>
                <w:rFonts w:eastAsia="ＭＳ ゴシック"/>
                <w:sz w:val="18"/>
                <w:szCs w:val="18"/>
              </w:rPr>
            </w:pPr>
            <w:r w:rsidRPr="00021EF7">
              <w:rPr>
                <w:rFonts w:eastAsia="ＭＳ ゴシック"/>
                <w:sz w:val="18"/>
                <w:szCs w:val="18"/>
              </w:rPr>
              <w:t>int __ncscs(d0, s0, s1);</w:t>
            </w:r>
          </w:p>
        </w:tc>
        <w:tc>
          <w:tcPr>
            <w:tcW w:w="2835" w:type="dxa"/>
          </w:tcPr>
          <w:p w14:paraId="69E1C758" w14:textId="77777777" w:rsidR="00021EF7" w:rsidRPr="00021EF7" w:rsidRDefault="00021EF7" w:rsidP="00021EF7">
            <w:pPr>
              <w:rPr>
                <w:rFonts w:eastAsia="ＭＳ ゴシック"/>
                <w:sz w:val="18"/>
                <w:szCs w:val="18"/>
              </w:rPr>
            </w:pPr>
          </w:p>
        </w:tc>
      </w:tr>
      <w:tr w:rsidR="00021EF7" w:rsidRPr="00021EF7" w14:paraId="2C7E91A8" w14:textId="77777777" w:rsidTr="00021EF7">
        <w:trPr>
          <w:cantSplit/>
        </w:trPr>
        <w:tc>
          <w:tcPr>
            <w:tcW w:w="2093" w:type="dxa"/>
          </w:tcPr>
          <w:p w14:paraId="21406029" w14:textId="77777777" w:rsidR="00021EF7" w:rsidRPr="00021EF7" w:rsidRDefault="00021EF7" w:rsidP="00021EF7">
            <w:pPr>
              <w:rPr>
                <w:rFonts w:eastAsia="ＭＳ ゴシック"/>
                <w:sz w:val="18"/>
                <w:szCs w:val="18"/>
              </w:rPr>
            </w:pPr>
            <w:r w:rsidRPr="00021EF7">
              <w:rPr>
                <w:rFonts w:eastAsia="ＭＳ ゴシック" w:hint="eastAsia"/>
                <w:sz w:val="18"/>
                <w:szCs w:val="18"/>
              </w:rPr>
              <w:t>m</w:t>
            </w:r>
            <w:r w:rsidRPr="00021EF7">
              <w:rPr>
                <w:rFonts w:eastAsia="ＭＳ ゴシック"/>
                <w:sz w:val="18"/>
                <w:szCs w:val="18"/>
              </w:rPr>
              <w:t>ovi r16, [data(</w:t>
            </w:r>
            <w:r w:rsidRPr="00021EF7">
              <w:rPr>
                <w:rFonts w:eastAsia="ＭＳ ゴシック" w:hint="eastAsia"/>
                <w:sz w:val="18"/>
                <w:szCs w:val="18"/>
              </w:rPr>
              <w:t>1</w:t>
            </w:r>
            <w:r w:rsidRPr="00021EF7">
              <w:rPr>
                <w:rFonts w:eastAsia="ＭＳ ゴシック"/>
                <w:sz w:val="18"/>
                <w:szCs w:val="18"/>
              </w:rPr>
              <w:t>-16bit)]</w:t>
            </w:r>
          </w:p>
          <w:p w14:paraId="3DB5C0C3" w14:textId="77777777" w:rsidR="00021EF7" w:rsidRPr="00021EF7" w:rsidRDefault="00021EF7" w:rsidP="00021EF7">
            <w:pPr>
              <w:rPr>
                <w:rFonts w:eastAsia="ＭＳ ゴシック"/>
                <w:sz w:val="18"/>
                <w:szCs w:val="18"/>
              </w:rPr>
            </w:pPr>
            <w:r w:rsidRPr="00021EF7">
              <w:rPr>
                <w:rFonts w:eastAsia="ＭＳ ゴシック"/>
                <w:sz w:val="18"/>
                <w:szCs w:val="18"/>
              </w:rPr>
              <w:t xml:space="preserve">sethi </w:t>
            </w:r>
            <w:r w:rsidRPr="00021EF7">
              <w:rPr>
                <w:rFonts w:eastAsia="ＭＳ ゴシック" w:hint="eastAsia"/>
                <w:sz w:val="18"/>
                <w:szCs w:val="18"/>
              </w:rPr>
              <w:t>r16</w:t>
            </w:r>
            <w:r w:rsidRPr="00021EF7">
              <w:rPr>
                <w:rFonts w:eastAsia="ＭＳ ゴシック"/>
                <w:sz w:val="18"/>
                <w:szCs w:val="18"/>
              </w:rPr>
              <w:t>, data</w:t>
            </w:r>
          </w:p>
          <w:p w14:paraId="00B0D7B4" w14:textId="77777777" w:rsidR="00021EF7" w:rsidRPr="00021EF7" w:rsidRDefault="00021EF7" w:rsidP="00021EF7">
            <w:pPr>
              <w:rPr>
                <w:rFonts w:eastAsia="ＭＳ ゴシック"/>
                <w:sz w:val="18"/>
                <w:szCs w:val="18"/>
              </w:rPr>
            </w:pPr>
            <w:r w:rsidRPr="00021EF7">
              <w:rPr>
                <w:rFonts w:eastAsia="ＭＳ ゴシック" w:hint="eastAsia"/>
                <w:sz w:val="18"/>
                <w:szCs w:val="18"/>
              </w:rPr>
              <w:t>o</w:t>
            </w:r>
            <w:r w:rsidRPr="00021EF7">
              <w:rPr>
                <w:rFonts w:eastAsia="ＭＳ ゴシック"/>
                <w:sz w:val="18"/>
                <w:szCs w:val="18"/>
              </w:rPr>
              <w:t>r</w:t>
            </w:r>
          </w:p>
          <w:p w14:paraId="1B4FC638" w14:textId="77777777" w:rsidR="00021EF7" w:rsidRPr="00021EF7" w:rsidRDefault="00021EF7" w:rsidP="00021EF7">
            <w:pPr>
              <w:rPr>
                <w:rFonts w:eastAsia="ＭＳ ゴシック"/>
                <w:sz w:val="18"/>
                <w:szCs w:val="18"/>
              </w:rPr>
            </w:pPr>
            <w:r w:rsidRPr="00021EF7">
              <w:rPr>
                <w:rFonts w:eastAsia="ＭＳ ゴシック" w:hint="eastAsia"/>
                <w:sz w:val="18"/>
                <w:szCs w:val="18"/>
              </w:rPr>
              <w:t>m</w:t>
            </w:r>
            <w:r w:rsidRPr="00021EF7">
              <w:rPr>
                <w:rFonts w:eastAsia="ＭＳ ゴシック"/>
                <w:sz w:val="18"/>
                <w:szCs w:val="18"/>
              </w:rPr>
              <w:t>ovi r16, [data(1-16bit)]</w:t>
            </w:r>
          </w:p>
        </w:tc>
        <w:tc>
          <w:tcPr>
            <w:tcW w:w="1871" w:type="dxa"/>
          </w:tcPr>
          <w:p w14:paraId="5E74242A" w14:textId="77777777" w:rsidR="00021EF7" w:rsidRPr="00021EF7" w:rsidRDefault="00021EF7" w:rsidP="00021EF7">
            <w:pPr>
              <w:rPr>
                <w:rFonts w:eastAsia="ＭＳ ゴシック"/>
                <w:sz w:val="18"/>
                <w:szCs w:val="18"/>
              </w:rPr>
            </w:pPr>
            <w:r w:rsidRPr="00021EF7">
              <w:rPr>
                <w:rFonts w:eastAsia="ＭＳ ゴシック"/>
                <w:sz w:val="18"/>
                <w:szCs w:val="18"/>
              </w:rPr>
              <w:t>no uniform load</w:t>
            </w:r>
          </w:p>
        </w:tc>
        <w:tc>
          <w:tcPr>
            <w:tcW w:w="3090" w:type="dxa"/>
          </w:tcPr>
          <w:p w14:paraId="289C5216" w14:textId="77777777" w:rsidR="00021EF7" w:rsidRPr="00021EF7" w:rsidRDefault="00021EF7" w:rsidP="00021EF7">
            <w:pPr>
              <w:rPr>
                <w:rFonts w:eastAsia="ＭＳ ゴシック"/>
                <w:sz w:val="18"/>
                <w:szCs w:val="18"/>
              </w:rPr>
            </w:pPr>
            <w:r w:rsidRPr="00021EF7">
              <w:rPr>
                <w:rFonts w:eastAsia="ＭＳ ゴシック"/>
                <w:sz w:val="18"/>
                <w:szCs w:val="18"/>
              </w:rPr>
              <w:t>int data;</w:t>
            </w:r>
          </w:p>
          <w:p w14:paraId="1005EAAA" w14:textId="77777777" w:rsidR="00021EF7" w:rsidRPr="00021EF7" w:rsidRDefault="00021EF7" w:rsidP="00021EF7">
            <w:pPr>
              <w:rPr>
                <w:rFonts w:eastAsia="ＭＳ ゴシック"/>
                <w:sz w:val="18"/>
                <w:szCs w:val="18"/>
              </w:rPr>
            </w:pPr>
            <w:r w:rsidRPr="00021EF7">
              <w:rPr>
                <w:rFonts w:eastAsia="ＭＳ ゴシック"/>
                <w:sz w:val="18"/>
                <w:szCs w:val="18"/>
              </w:rPr>
              <w:t>int __no_uniform(data)</w:t>
            </w:r>
          </w:p>
        </w:tc>
        <w:tc>
          <w:tcPr>
            <w:tcW w:w="2835" w:type="dxa"/>
          </w:tcPr>
          <w:p w14:paraId="4E0838F9" w14:textId="77777777" w:rsidR="00021EF7" w:rsidRPr="00021EF7" w:rsidRDefault="00021EF7" w:rsidP="00021EF7">
            <w:pPr>
              <w:rPr>
                <w:rFonts w:eastAsia="ＭＳ ゴシック"/>
                <w:sz w:val="18"/>
                <w:szCs w:val="18"/>
              </w:rPr>
            </w:pPr>
          </w:p>
        </w:tc>
      </w:tr>
      <w:tr w:rsidR="00021EF7" w:rsidRPr="00021EF7" w14:paraId="7A87D13E" w14:textId="77777777" w:rsidTr="00021EF7">
        <w:trPr>
          <w:cantSplit/>
        </w:trPr>
        <w:tc>
          <w:tcPr>
            <w:tcW w:w="2093" w:type="dxa"/>
          </w:tcPr>
          <w:p w14:paraId="0EA6B4C6" w14:textId="77777777" w:rsidR="00021EF7" w:rsidRPr="00021EF7" w:rsidRDefault="00021EF7" w:rsidP="00021EF7">
            <w:pPr>
              <w:rPr>
                <w:rFonts w:eastAsia="ＭＳ ゴシック"/>
                <w:sz w:val="18"/>
                <w:szCs w:val="18"/>
              </w:rPr>
            </w:pPr>
            <w:r w:rsidRPr="00021EF7">
              <w:rPr>
                <w:rFonts w:eastAsia="ＭＳ ゴシック" w:hint="eastAsia"/>
                <w:sz w:val="18"/>
                <w:szCs w:val="18"/>
              </w:rPr>
              <w:t>m</w:t>
            </w:r>
            <w:r w:rsidRPr="00021EF7">
              <w:rPr>
                <w:rFonts w:eastAsia="ＭＳ ゴシック"/>
                <w:sz w:val="18"/>
                <w:szCs w:val="18"/>
              </w:rPr>
              <w:t>ovi r16, [data(</w:t>
            </w:r>
            <w:r w:rsidRPr="00021EF7">
              <w:rPr>
                <w:rFonts w:eastAsia="ＭＳ ゴシック" w:hint="eastAsia"/>
                <w:sz w:val="18"/>
                <w:szCs w:val="18"/>
              </w:rPr>
              <w:t>1</w:t>
            </w:r>
            <w:r w:rsidRPr="00021EF7">
              <w:rPr>
                <w:rFonts w:eastAsia="ＭＳ ゴシック"/>
                <w:sz w:val="18"/>
                <w:szCs w:val="18"/>
              </w:rPr>
              <w:t>-16bit)]</w:t>
            </w:r>
          </w:p>
          <w:p w14:paraId="2C71C222" w14:textId="77777777" w:rsidR="00021EF7" w:rsidRPr="00021EF7" w:rsidRDefault="00021EF7" w:rsidP="00021EF7">
            <w:pPr>
              <w:rPr>
                <w:rFonts w:eastAsia="ＭＳ ゴシック"/>
                <w:sz w:val="18"/>
                <w:szCs w:val="18"/>
              </w:rPr>
            </w:pPr>
            <w:r w:rsidRPr="00021EF7">
              <w:rPr>
                <w:rFonts w:eastAsia="ＭＳ ゴシック"/>
                <w:sz w:val="18"/>
                <w:szCs w:val="18"/>
              </w:rPr>
              <w:t xml:space="preserve">sethi </w:t>
            </w:r>
            <w:r w:rsidRPr="00021EF7">
              <w:rPr>
                <w:rFonts w:eastAsia="ＭＳ ゴシック" w:hint="eastAsia"/>
                <w:sz w:val="18"/>
                <w:szCs w:val="18"/>
              </w:rPr>
              <w:t>r16</w:t>
            </w:r>
            <w:r w:rsidRPr="00021EF7">
              <w:rPr>
                <w:rFonts w:eastAsia="ＭＳ ゴシック"/>
                <w:sz w:val="18"/>
                <w:szCs w:val="18"/>
              </w:rPr>
              <w:t>, data</w:t>
            </w:r>
          </w:p>
          <w:p w14:paraId="233160A7" w14:textId="77777777" w:rsidR="00021EF7" w:rsidRPr="00021EF7" w:rsidRDefault="00021EF7" w:rsidP="00021EF7">
            <w:pPr>
              <w:rPr>
                <w:rFonts w:eastAsia="ＭＳ ゴシック"/>
                <w:sz w:val="18"/>
                <w:szCs w:val="18"/>
              </w:rPr>
            </w:pPr>
            <w:r w:rsidRPr="00021EF7">
              <w:rPr>
                <w:rFonts w:eastAsia="ＭＳ ゴシック" w:hint="eastAsia"/>
                <w:sz w:val="18"/>
                <w:szCs w:val="18"/>
              </w:rPr>
              <w:t>o</w:t>
            </w:r>
            <w:r w:rsidRPr="00021EF7">
              <w:rPr>
                <w:rFonts w:eastAsia="ＭＳ ゴシック"/>
                <w:sz w:val="18"/>
                <w:szCs w:val="18"/>
              </w:rPr>
              <w:t>r</w:t>
            </w:r>
          </w:p>
          <w:p w14:paraId="3855B964" w14:textId="77777777" w:rsidR="00021EF7" w:rsidRPr="00021EF7" w:rsidRDefault="00021EF7" w:rsidP="00021EF7">
            <w:pPr>
              <w:rPr>
                <w:rFonts w:eastAsia="ＭＳ ゴシック"/>
                <w:sz w:val="18"/>
                <w:szCs w:val="18"/>
              </w:rPr>
            </w:pPr>
            <w:r w:rsidRPr="00021EF7">
              <w:rPr>
                <w:rFonts w:eastAsia="ＭＳ ゴシック" w:hint="eastAsia"/>
                <w:sz w:val="18"/>
                <w:szCs w:val="18"/>
              </w:rPr>
              <w:t>m</w:t>
            </w:r>
            <w:r w:rsidRPr="00021EF7">
              <w:rPr>
                <w:rFonts w:eastAsia="ＭＳ ゴシック"/>
                <w:sz w:val="18"/>
                <w:szCs w:val="18"/>
              </w:rPr>
              <w:t>ovi r16, [data(1-16bit)]</w:t>
            </w:r>
          </w:p>
        </w:tc>
        <w:tc>
          <w:tcPr>
            <w:tcW w:w="1871" w:type="dxa"/>
          </w:tcPr>
          <w:p w14:paraId="4BB5F92F" w14:textId="77777777" w:rsidR="00021EF7" w:rsidRPr="00021EF7" w:rsidRDefault="00021EF7" w:rsidP="00021EF7">
            <w:pPr>
              <w:rPr>
                <w:rFonts w:eastAsia="ＭＳ ゴシック"/>
                <w:sz w:val="18"/>
                <w:szCs w:val="18"/>
              </w:rPr>
            </w:pPr>
            <w:r w:rsidRPr="00021EF7">
              <w:rPr>
                <w:rFonts w:eastAsia="ＭＳ ゴシック"/>
                <w:sz w:val="18"/>
                <w:szCs w:val="18"/>
              </w:rPr>
              <w:t>no uniform load</w:t>
            </w:r>
          </w:p>
        </w:tc>
        <w:tc>
          <w:tcPr>
            <w:tcW w:w="3090" w:type="dxa"/>
          </w:tcPr>
          <w:p w14:paraId="1F256155" w14:textId="77777777" w:rsidR="00021EF7" w:rsidRPr="00021EF7" w:rsidRDefault="00021EF7" w:rsidP="00021EF7">
            <w:pPr>
              <w:rPr>
                <w:rFonts w:eastAsia="ＭＳ ゴシック"/>
                <w:sz w:val="18"/>
                <w:szCs w:val="18"/>
              </w:rPr>
            </w:pPr>
            <w:r w:rsidRPr="00021EF7">
              <w:rPr>
                <w:rFonts w:eastAsia="ＭＳ ゴシック"/>
                <w:sz w:val="18"/>
                <w:szCs w:val="18"/>
              </w:rPr>
              <w:t>float data;</w:t>
            </w:r>
          </w:p>
          <w:p w14:paraId="7813CAE0" w14:textId="77777777" w:rsidR="00021EF7" w:rsidRPr="00021EF7" w:rsidRDefault="00021EF7" w:rsidP="00021EF7">
            <w:pPr>
              <w:rPr>
                <w:rFonts w:eastAsia="ＭＳ ゴシック"/>
                <w:sz w:val="18"/>
                <w:szCs w:val="18"/>
              </w:rPr>
            </w:pPr>
            <w:r w:rsidRPr="00021EF7">
              <w:rPr>
                <w:rFonts w:eastAsia="ＭＳ ゴシック"/>
                <w:sz w:val="18"/>
                <w:szCs w:val="18"/>
              </w:rPr>
              <w:t>float __no_uniformf(data)</w:t>
            </w:r>
          </w:p>
        </w:tc>
        <w:tc>
          <w:tcPr>
            <w:tcW w:w="2835" w:type="dxa"/>
          </w:tcPr>
          <w:p w14:paraId="2A5ADAC7" w14:textId="77777777" w:rsidR="00021EF7" w:rsidRPr="00021EF7" w:rsidRDefault="00021EF7" w:rsidP="00021EF7">
            <w:pPr>
              <w:rPr>
                <w:rFonts w:eastAsia="ＭＳ ゴシック"/>
                <w:sz w:val="18"/>
                <w:szCs w:val="18"/>
              </w:rPr>
            </w:pPr>
          </w:p>
        </w:tc>
      </w:tr>
      <w:tr w:rsidR="00021EF7" w:rsidRPr="00021EF7" w14:paraId="5426CE86" w14:textId="77777777" w:rsidTr="00021EF7">
        <w:trPr>
          <w:cantSplit/>
        </w:trPr>
        <w:tc>
          <w:tcPr>
            <w:tcW w:w="2093" w:type="dxa"/>
          </w:tcPr>
          <w:p w14:paraId="47732644" w14:textId="77777777" w:rsidR="00021EF7" w:rsidRPr="00021EF7" w:rsidRDefault="00021EF7" w:rsidP="00021EF7">
            <w:pPr>
              <w:rPr>
                <w:rFonts w:eastAsia="ＭＳ ゴシック"/>
                <w:sz w:val="18"/>
                <w:szCs w:val="18"/>
              </w:rPr>
            </w:pPr>
            <w:r w:rsidRPr="00021EF7">
              <w:rPr>
                <w:rFonts w:eastAsia="ＭＳ ゴシック" w:hint="eastAsia"/>
                <w:sz w:val="18"/>
                <w:szCs w:val="18"/>
              </w:rPr>
              <w:t>m</w:t>
            </w:r>
            <w:r w:rsidRPr="00021EF7">
              <w:rPr>
                <w:rFonts w:eastAsia="ＭＳ ゴシック"/>
                <w:sz w:val="18"/>
                <w:szCs w:val="18"/>
              </w:rPr>
              <w:t>ovi r16, [data(</w:t>
            </w:r>
            <w:r w:rsidRPr="00021EF7">
              <w:rPr>
                <w:rFonts w:eastAsia="ＭＳ ゴシック" w:hint="eastAsia"/>
                <w:sz w:val="18"/>
                <w:szCs w:val="18"/>
              </w:rPr>
              <w:t>1</w:t>
            </w:r>
            <w:r w:rsidRPr="00021EF7">
              <w:rPr>
                <w:rFonts w:eastAsia="ＭＳ ゴシック"/>
                <w:sz w:val="18"/>
                <w:szCs w:val="18"/>
              </w:rPr>
              <w:t>-16bit)]</w:t>
            </w:r>
          </w:p>
          <w:p w14:paraId="278FEA87" w14:textId="77777777" w:rsidR="00021EF7" w:rsidRPr="00021EF7" w:rsidRDefault="00021EF7" w:rsidP="00021EF7">
            <w:pPr>
              <w:rPr>
                <w:rFonts w:eastAsia="ＭＳ ゴシック"/>
                <w:sz w:val="18"/>
                <w:szCs w:val="18"/>
              </w:rPr>
            </w:pPr>
            <w:r w:rsidRPr="00021EF7">
              <w:rPr>
                <w:rFonts w:eastAsia="ＭＳ ゴシック"/>
                <w:sz w:val="18"/>
                <w:szCs w:val="18"/>
              </w:rPr>
              <w:t xml:space="preserve">sethi </w:t>
            </w:r>
            <w:r w:rsidRPr="00021EF7">
              <w:rPr>
                <w:rFonts w:eastAsia="ＭＳ ゴシック" w:hint="eastAsia"/>
                <w:sz w:val="18"/>
                <w:szCs w:val="18"/>
              </w:rPr>
              <w:t>r16</w:t>
            </w:r>
            <w:r w:rsidRPr="00021EF7">
              <w:rPr>
                <w:rFonts w:eastAsia="ＭＳ ゴシック"/>
                <w:sz w:val="18"/>
                <w:szCs w:val="18"/>
              </w:rPr>
              <w:t>, [data(1-32bit)]</w:t>
            </w:r>
          </w:p>
          <w:p w14:paraId="5724FF21" w14:textId="77777777" w:rsidR="00021EF7" w:rsidRPr="00021EF7" w:rsidRDefault="00021EF7" w:rsidP="00021EF7">
            <w:pPr>
              <w:rPr>
                <w:rFonts w:eastAsia="ＭＳ ゴシック"/>
                <w:sz w:val="18"/>
                <w:szCs w:val="18"/>
              </w:rPr>
            </w:pPr>
            <w:r w:rsidRPr="00021EF7">
              <w:rPr>
                <w:rFonts w:eastAsia="ＭＳ ゴシック" w:hint="eastAsia"/>
                <w:sz w:val="18"/>
                <w:szCs w:val="18"/>
              </w:rPr>
              <w:t>m</w:t>
            </w:r>
            <w:r w:rsidRPr="00021EF7">
              <w:rPr>
                <w:rFonts w:eastAsia="ＭＳ ゴシック"/>
                <w:sz w:val="18"/>
                <w:szCs w:val="18"/>
              </w:rPr>
              <w:t>ovi r17,[data(33-48bit)]</w:t>
            </w:r>
          </w:p>
          <w:p w14:paraId="415C76C5" w14:textId="77777777" w:rsidR="00021EF7" w:rsidRPr="00021EF7" w:rsidRDefault="00021EF7" w:rsidP="00021EF7">
            <w:pPr>
              <w:rPr>
                <w:rFonts w:eastAsia="ＭＳ ゴシック"/>
                <w:sz w:val="18"/>
                <w:szCs w:val="18"/>
              </w:rPr>
            </w:pPr>
            <w:r w:rsidRPr="00021EF7">
              <w:rPr>
                <w:rFonts w:eastAsia="ＭＳ ゴシック" w:hint="eastAsia"/>
                <w:sz w:val="18"/>
                <w:szCs w:val="18"/>
              </w:rPr>
              <w:t>s</w:t>
            </w:r>
            <w:r w:rsidRPr="00021EF7">
              <w:rPr>
                <w:rFonts w:eastAsia="ＭＳ ゴシック"/>
                <w:sz w:val="18"/>
                <w:szCs w:val="18"/>
              </w:rPr>
              <w:t>ethi r17,[data(33-64bit]]</w:t>
            </w:r>
          </w:p>
          <w:p w14:paraId="13453EFB" w14:textId="77777777" w:rsidR="00021EF7" w:rsidRPr="00021EF7" w:rsidRDefault="00021EF7" w:rsidP="00021EF7">
            <w:pPr>
              <w:rPr>
                <w:rFonts w:eastAsia="ＭＳ ゴシック"/>
                <w:sz w:val="18"/>
                <w:szCs w:val="18"/>
              </w:rPr>
            </w:pPr>
            <w:r w:rsidRPr="00021EF7">
              <w:rPr>
                <w:rFonts w:eastAsia="ＭＳ ゴシック" w:hint="eastAsia"/>
                <w:sz w:val="18"/>
                <w:szCs w:val="18"/>
              </w:rPr>
              <w:t>o</w:t>
            </w:r>
            <w:r w:rsidRPr="00021EF7">
              <w:rPr>
                <w:rFonts w:eastAsia="ＭＳ ゴシック"/>
                <w:sz w:val="18"/>
                <w:szCs w:val="18"/>
              </w:rPr>
              <w:t>r</w:t>
            </w:r>
          </w:p>
          <w:p w14:paraId="628DEDBC" w14:textId="77777777" w:rsidR="00021EF7" w:rsidRPr="00021EF7" w:rsidRDefault="00021EF7" w:rsidP="00021EF7">
            <w:pPr>
              <w:rPr>
                <w:rFonts w:eastAsia="ＭＳ ゴシック"/>
                <w:sz w:val="18"/>
                <w:szCs w:val="18"/>
              </w:rPr>
            </w:pPr>
            <w:r w:rsidRPr="00021EF7">
              <w:rPr>
                <w:rFonts w:eastAsia="ＭＳ ゴシック" w:hint="eastAsia"/>
                <w:sz w:val="18"/>
                <w:szCs w:val="18"/>
              </w:rPr>
              <w:t>m</w:t>
            </w:r>
            <w:r w:rsidRPr="00021EF7">
              <w:rPr>
                <w:rFonts w:eastAsia="ＭＳ ゴシック"/>
                <w:sz w:val="18"/>
                <w:szCs w:val="18"/>
              </w:rPr>
              <w:t>ovi r16, [data(1-16bit)]</w:t>
            </w:r>
          </w:p>
          <w:p w14:paraId="79E63B3B" w14:textId="77777777" w:rsidR="00021EF7" w:rsidRPr="00021EF7" w:rsidRDefault="00021EF7" w:rsidP="00021EF7">
            <w:pPr>
              <w:rPr>
                <w:rFonts w:eastAsia="ＭＳ ゴシック"/>
                <w:sz w:val="18"/>
                <w:szCs w:val="18"/>
              </w:rPr>
            </w:pPr>
            <w:r w:rsidRPr="00021EF7">
              <w:rPr>
                <w:rFonts w:eastAsia="ＭＳ ゴシック" w:hint="eastAsia"/>
                <w:sz w:val="18"/>
                <w:szCs w:val="18"/>
              </w:rPr>
              <w:t>m</w:t>
            </w:r>
            <w:r w:rsidRPr="00021EF7">
              <w:rPr>
                <w:rFonts w:eastAsia="ＭＳ ゴシック"/>
                <w:sz w:val="18"/>
                <w:szCs w:val="18"/>
              </w:rPr>
              <w:t>ovi r17,[data(33-64bit)]</w:t>
            </w:r>
          </w:p>
        </w:tc>
        <w:tc>
          <w:tcPr>
            <w:tcW w:w="1871" w:type="dxa"/>
          </w:tcPr>
          <w:p w14:paraId="107B42E5" w14:textId="77777777" w:rsidR="00021EF7" w:rsidRPr="00021EF7" w:rsidRDefault="00021EF7" w:rsidP="00021EF7">
            <w:pPr>
              <w:rPr>
                <w:rFonts w:eastAsia="ＭＳ ゴシック"/>
                <w:sz w:val="18"/>
                <w:szCs w:val="18"/>
              </w:rPr>
            </w:pPr>
            <w:r w:rsidRPr="00021EF7">
              <w:rPr>
                <w:rFonts w:eastAsia="ＭＳ ゴシック"/>
                <w:sz w:val="18"/>
                <w:szCs w:val="18"/>
              </w:rPr>
              <w:t>no uniform load</w:t>
            </w:r>
          </w:p>
        </w:tc>
        <w:tc>
          <w:tcPr>
            <w:tcW w:w="3090" w:type="dxa"/>
          </w:tcPr>
          <w:p w14:paraId="63C1F36D" w14:textId="77777777" w:rsidR="00021EF7" w:rsidRPr="00021EF7" w:rsidRDefault="00021EF7" w:rsidP="00021EF7">
            <w:pPr>
              <w:rPr>
                <w:rFonts w:eastAsia="ＭＳ ゴシック"/>
                <w:sz w:val="18"/>
                <w:szCs w:val="18"/>
              </w:rPr>
            </w:pPr>
            <w:r w:rsidRPr="00021EF7">
              <w:rPr>
                <w:rFonts w:eastAsia="ＭＳ ゴシック"/>
                <w:sz w:val="18"/>
                <w:szCs w:val="18"/>
              </w:rPr>
              <w:t>long long data;</w:t>
            </w:r>
          </w:p>
          <w:p w14:paraId="22A48B32" w14:textId="77777777" w:rsidR="00021EF7" w:rsidRPr="00021EF7" w:rsidRDefault="00021EF7" w:rsidP="00021EF7">
            <w:pPr>
              <w:rPr>
                <w:rFonts w:eastAsia="ＭＳ ゴシック"/>
                <w:sz w:val="18"/>
                <w:szCs w:val="18"/>
              </w:rPr>
            </w:pPr>
            <w:r w:rsidRPr="00021EF7">
              <w:rPr>
                <w:rFonts w:eastAsia="ＭＳ ゴシック"/>
                <w:sz w:val="18"/>
                <w:szCs w:val="18"/>
              </w:rPr>
              <w:t>long long __no_uniforml(data)</w:t>
            </w:r>
          </w:p>
        </w:tc>
        <w:tc>
          <w:tcPr>
            <w:tcW w:w="2835" w:type="dxa"/>
          </w:tcPr>
          <w:p w14:paraId="1D7CB48A" w14:textId="77777777" w:rsidR="00021EF7" w:rsidRPr="00021EF7" w:rsidRDefault="00021EF7" w:rsidP="00021EF7">
            <w:pPr>
              <w:rPr>
                <w:rFonts w:eastAsia="ＭＳ ゴシック"/>
                <w:sz w:val="18"/>
                <w:szCs w:val="18"/>
              </w:rPr>
            </w:pPr>
          </w:p>
        </w:tc>
      </w:tr>
      <w:tr w:rsidR="00021EF7" w:rsidRPr="00021EF7" w14:paraId="51F09071" w14:textId="77777777" w:rsidTr="00021EF7">
        <w:trPr>
          <w:cantSplit/>
        </w:trPr>
        <w:tc>
          <w:tcPr>
            <w:tcW w:w="2093" w:type="dxa"/>
          </w:tcPr>
          <w:p w14:paraId="6FCDD3F4" w14:textId="77777777" w:rsidR="00021EF7" w:rsidRPr="00021EF7" w:rsidRDefault="00021EF7" w:rsidP="00021EF7">
            <w:pPr>
              <w:rPr>
                <w:rFonts w:eastAsia="ＭＳ ゴシック"/>
                <w:sz w:val="18"/>
                <w:szCs w:val="18"/>
              </w:rPr>
            </w:pPr>
            <w:r w:rsidRPr="00021EF7">
              <w:rPr>
                <w:rFonts w:eastAsia="ＭＳ ゴシック"/>
                <w:sz w:val="18"/>
                <w:szCs w:val="18"/>
              </w:rPr>
              <w:t>nop</w:t>
            </w:r>
          </w:p>
        </w:tc>
        <w:tc>
          <w:tcPr>
            <w:tcW w:w="1871" w:type="dxa"/>
          </w:tcPr>
          <w:p w14:paraId="46491959" w14:textId="77777777" w:rsidR="00021EF7" w:rsidRPr="00021EF7" w:rsidRDefault="00021EF7" w:rsidP="00021EF7">
            <w:pPr>
              <w:rPr>
                <w:rFonts w:eastAsia="ＭＳ ゴシック"/>
                <w:sz w:val="18"/>
                <w:szCs w:val="18"/>
              </w:rPr>
            </w:pPr>
            <w:r w:rsidRPr="00021EF7">
              <w:rPr>
                <w:rFonts w:eastAsia="ＭＳ ゴシック"/>
                <w:sz w:val="18"/>
                <w:szCs w:val="18"/>
              </w:rPr>
              <w:t>NOP</w:t>
            </w:r>
          </w:p>
        </w:tc>
        <w:tc>
          <w:tcPr>
            <w:tcW w:w="3090" w:type="dxa"/>
          </w:tcPr>
          <w:p w14:paraId="7D5E3FC6" w14:textId="77777777" w:rsidR="00021EF7" w:rsidRPr="00021EF7" w:rsidRDefault="00021EF7" w:rsidP="00021EF7">
            <w:pPr>
              <w:rPr>
                <w:rFonts w:eastAsia="ＭＳ ゴシック"/>
                <w:sz w:val="18"/>
                <w:szCs w:val="18"/>
              </w:rPr>
            </w:pPr>
            <w:r w:rsidRPr="00021EF7">
              <w:rPr>
                <w:rFonts w:eastAsia="ＭＳ ゴシック"/>
                <w:sz w:val="18"/>
                <w:szCs w:val="18"/>
              </w:rPr>
              <w:t>void __nop(void);</w:t>
            </w:r>
          </w:p>
        </w:tc>
        <w:tc>
          <w:tcPr>
            <w:tcW w:w="2835" w:type="dxa"/>
          </w:tcPr>
          <w:p w14:paraId="23C183F8" w14:textId="77777777" w:rsidR="00021EF7" w:rsidRPr="00021EF7" w:rsidRDefault="00021EF7" w:rsidP="00021EF7">
            <w:pPr>
              <w:rPr>
                <w:rFonts w:eastAsia="ＭＳ ゴシック"/>
                <w:sz w:val="18"/>
                <w:szCs w:val="18"/>
              </w:rPr>
            </w:pPr>
          </w:p>
        </w:tc>
      </w:tr>
      <w:tr w:rsidR="00021EF7" w:rsidRPr="00021EF7" w14:paraId="4D065B0A" w14:textId="77777777" w:rsidTr="00021EF7">
        <w:trPr>
          <w:cantSplit/>
        </w:trPr>
        <w:tc>
          <w:tcPr>
            <w:tcW w:w="2093" w:type="dxa"/>
          </w:tcPr>
          <w:p w14:paraId="14E2269B" w14:textId="77777777" w:rsidR="00021EF7" w:rsidRPr="00021EF7" w:rsidRDefault="00021EF7" w:rsidP="00021EF7">
            <w:pPr>
              <w:rPr>
                <w:rFonts w:eastAsia="ＭＳ ゴシック"/>
                <w:sz w:val="18"/>
                <w:szCs w:val="18"/>
              </w:rPr>
            </w:pPr>
            <w:r w:rsidRPr="00021EF7">
              <w:rPr>
                <w:rFonts w:eastAsia="ＭＳ ゴシック"/>
                <w:sz w:val="18"/>
                <w:szCs w:val="18"/>
              </w:rPr>
              <w:t>packb0 D0, s0, s1</w:t>
            </w:r>
          </w:p>
        </w:tc>
        <w:tc>
          <w:tcPr>
            <w:tcW w:w="1871" w:type="dxa"/>
          </w:tcPr>
          <w:p w14:paraId="42EFBCD5" w14:textId="77777777" w:rsidR="00021EF7" w:rsidRPr="00021EF7" w:rsidRDefault="00021EF7" w:rsidP="00021EF7">
            <w:pPr>
              <w:rPr>
                <w:rFonts w:eastAsia="ＭＳ ゴシック"/>
                <w:sz w:val="18"/>
                <w:szCs w:val="18"/>
              </w:rPr>
            </w:pPr>
            <w:r w:rsidRPr="00021EF7">
              <w:rPr>
                <w:rFonts w:eastAsia="ＭＳ ゴシック"/>
                <w:sz w:val="18"/>
                <w:szCs w:val="18"/>
              </w:rPr>
              <w:t>PACKB0</w:t>
            </w:r>
          </w:p>
        </w:tc>
        <w:tc>
          <w:tcPr>
            <w:tcW w:w="3090" w:type="dxa"/>
          </w:tcPr>
          <w:p w14:paraId="022C1DE3" w14:textId="77777777" w:rsidR="00021EF7" w:rsidRPr="00021EF7" w:rsidRDefault="00021EF7" w:rsidP="00021EF7">
            <w:pPr>
              <w:rPr>
                <w:rFonts w:eastAsia="ＭＳ ゴシック"/>
                <w:sz w:val="18"/>
                <w:szCs w:val="18"/>
              </w:rPr>
            </w:pPr>
            <w:r w:rsidRPr="00021EF7">
              <w:rPr>
                <w:rFonts w:eastAsia="ＭＳ ゴシック" w:hint="eastAsia"/>
                <w:sz w:val="18"/>
                <w:szCs w:val="18"/>
              </w:rPr>
              <w:t>u</w:t>
            </w:r>
            <w:r w:rsidRPr="00021EF7">
              <w:rPr>
                <w:rFonts w:eastAsia="ＭＳ ゴシック"/>
                <w:sz w:val="18"/>
                <w:szCs w:val="18"/>
              </w:rPr>
              <w:t>nsigned long long s0, s1;</w:t>
            </w:r>
          </w:p>
          <w:p w14:paraId="71832D28" w14:textId="77777777" w:rsidR="00021EF7" w:rsidRPr="00021EF7" w:rsidRDefault="00021EF7" w:rsidP="00021EF7">
            <w:pPr>
              <w:rPr>
                <w:rFonts w:eastAsia="ＭＳ ゴシック"/>
                <w:sz w:val="18"/>
                <w:szCs w:val="18"/>
              </w:rPr>
            </w:pPr>
            <w:r w:rsidRPr="00021EF7">
              <w:rPr>
                <w:rFonts w:eastAsia="ＭＳ ゴシック" w:hint="eastAsia"/>
                <w:sz w:val="18"/>
                <w:szCs w:val="18"/>
              </w:rPr>
              <w:t>u</w:t>
            </w:r>
            <w:r w:rsidRPr="00021EF7">
              <w:rPr>
                <w:rFonts w:eastAsia="ＭＳ ゴシック"/>
                <w:sz w:val="18"/>
                <w:szCs w:val="18"/>
              </w:rPr>
              <w:t xml:space="preserve">nsigned int </w:t>
            </w:r>
            <w:r w:rsidRPr="00021EF7">
              <w:rPr>
                <w:rFonts w:eastAsia="ＭＳ ゴシック" w:hint="eastAsia"/>
                <w:sz w:val="18"/>
                <w:szCs w:val="18"/>
              </w:rPr>
              <w:t>__</w:t>
            </w:r>
            <w:r w:rsidRPr="00021EF7">
              <w:rPr>
                <w:rFonts w:eastAsia="ＭＳ ゴシック"/>
                <w:sz w:val="18"/>
                <w:szCs w:val="18"/>
              </w:rPr>
              <w:t>packb0(s0, s1);</w:t>
            </w:r>
          </w:p>
        </w:tc>
        <w:tc>
          <w:tcPr>
            <w:tcW w:w="2835" w:type="dxa"/>
          </w:tcPr>
          <w:p w14:paraId="5068515E" w14:textId="77777777" w:rsidR="00021EF7" w:rsidRPr="00021EF7" w:rsidRDefault="00021EF7" w:rsidP="00021EF7">
            <w:pPr>
              <w:rPr>
                <w:rFonts w:eastAsia="ＭＳ ゴシック"/>
                <w:sz w:val="18"/>
                <w:szCs w:val="18"/>
              </w:rPr>
            </w:pPr>
          </w:p>
        </w:tc>
      </w:tr>
      <w:tr w:rsidR="00021EF7" w:rsidRPr="00021EF7" w14:paraId="485808CF" w14:textId="77777777" w:rsidTr="00021EF7">
        <w:trPr>
          <w:cantSplit/>
        </w:trPr>
        <w:tc>
          <w:tcPr>
            <w:tcW w:w="2093" w:type="dxa"/>
          </w:tcPr>
          <w:p w14:paraId="07DF6AF3" w14:textId="77777777" w:rsidR="00021EF7" w:rsidRPr="00021EF7" w:rsidRDefault="00021EF7" w:rsidP="00021EF7">
            <w:pPr>
              <w:rPr>
                <w:rFonts w:eastAsia="ＭＳ ゴシック"/>
                <w:sz w:val="18"/>
                <w:szCs w:val="18"/>
              </w:rPr>
            </w:pPr>
            <w:r w:rsidRPr="00021EF7">
              <w:rPr>
                <w:rFonts w:eastAsia="ＭＳ ゴシック"/>
                <w:sz w:val="18"/>
                <w:szCs w:val="18"/>
              </w:rPr>
              <w:t>packb1 D0, s0, s1</w:t>
            </w:r>
          </w:p>
        </w:tc>
        <w:tc>
          <w:tcPr>
            <w:tcW w:w="1871" w:type="dxa"/>
          </w:tcPr>
          <w:p w14:paraId="2116975D" w14:textId="77777777" w:rsidR="00021EF7" w:rsidRPr="00021EF7" w:rsidRDefault="00021EF7" w:rsidP="00021EF7">
            <w:pPr>
              <w:rPr>
                <w:rFonts w:eastAsia="ＭＳ ゴシック"/>
                <w:sz w:val="18"/>
                <w:szCs w:val="18"/>
              </w:rPr>
            </w:pPr>
            <w:r w:rsidRPr="00021EF7">
              <w:rPr>
                <w:rFonts w:eastAsia="ＭＳ ゴシック"/>
                <w:sz w:val="18"/>
                <w:szCs w:val="18"/>
              </w:rPr>
              <w:t>PACKB1</w:t>
            </w:r>
          </w:p>
        </w:tc>
        <w:tc>
          <w:tcPr>
            <w:tcW w:w="3090" w:type="dxa"/>
          </w:tcPr>
          <w:p w14:paraId="7AB98F44" w14:textId="77777777" w:rsidR="00021EF7" w:rsidRPr="00021EF7" w:rsidRDefault="00021EF7" w:rsidP="00021EF7">
            <w:pPr>
              <w:rPr>
                <w:rFonts w:eastAsia="ＭＳ ゴシック"/>
                <w:sz w:val="18"/>
                <w:szCs w:val="18"/>
              </w:rPr>
            </w:pPr>
            <w:r w:rsidRPr="00021EF7">
              <w:rPr>
                <w:rFonts w:eastAsia="ＭＳ ゴシック" w:hint="eastAsia"/>
                <w:sz w:val="18"/>
                <w:szCs w:val="18"/>
              </w:rPr>
              <w:t>u</w:t>
            </w:r>
            <w:r w:rsidRPr="00021EF7">
              <w:rPr>
                <w:rFonts w:eastAsia="ＭＳ ゴシック"/>
                <w:sz w:val="18"/>
                <w:szCs w:val="18"/>
              </w:rPr>
              <w:t>nsigned long long s0, s1;</w:t>
            </w:r>
          </w:p>
          <w:p w14:paraId="3BBA24A8" w14:textId="77777777" w:rsidR="00021EF7" w:rsidRPr="00021EF7" w:rsidRDefault="00021EF7" w:rsidP="00021EF7">
            <w:pPr>
              <w:rPr>
                <w:rFonts w:eastAsia="ＭＳ ゴシック"/>
                <w:sz w:val="18"/>
                <w:szCs w:val="18"/>
              </w:rPr>
            </w:pPr>
            <w:r w:rsidRPr="00021EF7">
              <w:rPr>
                <w:rFonts w:eastAsia="ＭＳ ゴシック" w:hint="eastAsia"/>
                <w:sz w:val="18"/>
                <w:szCs w:val="18"/>
              </w:rPr>
              <w:t>u</w:t>
            </w:r>
            <w:r w:rsidRPr="00021EF7">
              <w:rPr>
                <w:rFonts w:eastAsia="ＭＳ ゴシック"/>
                <w:sz w:val="18"/>
                <w:szCs w:val="18"/>
              </w:rPr>
              <w:t>nsigned int __packb1(s0, s1);</w:t>
            </w:r>
          </w:p>
        </w:tc>
        <w:tc>
          <w:tcPr>
            <w:tcW w:w="2835" w:type="dxa"/>
          </w:tcPr>
          <w:p w14:paraId="6F1D0BBB" w14:textId="77777777" w:rsidR="00021EF7" w:rsidRPr="00021EF7" w:rsidRDefault="00021EF7" w:rsidP="00021EF7">
            <w:pPr>
              <w:rPr>
                <w:rFonts w:eastAsia="ＭＳ ゴシック"/>
                <w:sz w:val="18"/>
                <w:szCs w:val="18"/>
              </w:rPr>
            </w:pPr>
          </w:p>
        </w:tc>
      </w:tr>
      <w:tr w:rsidR="00021EF7" w:rsidRPr="00021EF7" w14:paraId="655860A3" w14:textId="77777777" w:rsidTr="00021EF7">
        <w:trPr>
          <w:cantSplit/>
        </w:trPr>
        <w:tc>
          <w:tcPr>
            <w:tcW w:w="2093" w:type="dxa"/>
          </w:tcPr>
          <w:p w14:paraId="7456BB0C" w14:textId="77777777" w:rsidR="00021EF7" w:rsidRPr="00021EF7" w:rsidRDefault="00021EF7" w:rsidP="00021EF7">
            <w:pPr>
              <w:rPr>
                <w:rFonts w:eastAsia="ＭＳ ゴシック"/>
                <w:sz w:val="18"/>
                <w:szCs w:val="18"/>
              </w:rPr>
            </w:pPr>
            <w:r w:rsidRPr="00021EF7">
              <w:rPr>
                <w:rFonts w:eastAsia="ＭＳ ゴシック"/>
                <w:sz w:val="18"/>
                <w:szCs w:val="18"/>
              </w:rPr>
              <w:t>packb2 D0, s0, s1</w:t>
            </w:r>
          </w:p>
        </w:tc>
        <w:tc>
          <w:tcPr>
            <w:tcW w:w="1871" w:type="dxa"/>
          </w:tcPr>
          <w:p w14:paraId="3E52B0FF" w14:textId="77777777" w:rsidR="00021EF7" w:rsidRPr="00021EF7" w:rsidRDefault="00021EF7" w:rsidP="00021EF7">
            <w:pPr>
              <w:rPr>
                <w:rFonts w:eastAsia="ＭＳ ゴシック"/>
                <w:sz w:val="18"/>
                <w:szCs w:val="18"/>
              </w:rPr>
            </w:pPr>
            <w:r w:rsidRPr="00021EF7">
              <w:rPr>
                <w:rFonts w:eastAsia="ＭＳ ゴシック"/>
                <w:sz w:val="18"/>
                <w:szCs w:val="18"/>
              </w:rPr>
              <w:t>PACKB2</w:t>
            </w:r>
          </w:p>
        </w:tc>
        <w:tc>
          <w:tcPr>
            <w:tcW w:w="3090" w:type="dxa"/>
          </w:tcPr>
          <w:p w14:paraId="055D0760" w14:textId="77777777" w:rsidR="00021EF7" w:rsidRPr="00021EF7" w:rsidRDefault="00021EF7" w:rsidP="00021EF7">
            <w:pPr>
              <w:rPr>
                <w:rFonts w:eastAsia="ＭＳ ゴシック"/>
                <w:sz w:val="18"/>
                <w:szCs w:val="18"/>
              </w:rPr>
            </w:pPr>
            <w:r w:rsidRPr="00021EF7">
              <w:rPr>
                <w:rFonts w:eastAsia="ＭＳ ゴシック" w:hint="eastAsia"/>
                <w:sz w:val="18"/>
                <w:szCs w:val="18"/>
              </w:rPr>
              <w:t>u</w:t>
            </w:r>
            <w:r w:rsidRPr="00021EF7">
              <w:rPr>
                <w:rFonts w:eastAsia="ＭＳ ゴシック"/>
                <w:sz w:val="18"/>
                <w:szCs w:val="18"/>
              </w:rPr>
              <w:t>nsigned long long s0, s1;</w:t>
            </w:r>
          </w:p>
          <w:p w14:paraId="5CF08E18" w14:textId="77777777" w:rsidR="00021EF7" w:rsidRPr="00021EF7" w:rsidRDefault="00021EF7" w:rsidP="00021EF7">
            <w:pPr>
              <w:rPr>
                <w:rFonts w:eastAsia="ＭＳ ゴシック"/>
                <w:sz w:val="18"/>
                <w:szCs w:val="18"/>
              </w:rPr>
            </w:pPr>
            <w:r w:rsidRPr="00021EF7">
              <w:rPr>
                <w:rFonts w:eastAsia="ＭＳ ゴシック" w:hint="eastAsia"/>
                <w:sz w:val="18"/>
                <w:szCs w:val="18"/>
              </w:rPr>
              <w:t>u</w:t>
            </w:r>
            <w:r w:rsidRPr="00021EF7">
              <w:rPr>
                <w:rFonts w:eastAsia="ＭＳ ゴシック"/>
                <w:sz w:val="18"/>
                <w:szCs w:val="18"/>
              </w:rPr>
              <w:t>nsigned int __packb2(s0, s1);</w:t>
            </w:r>
          </w:p>
        </w:tc>
        <w:tc>
          <w:tcPr>
            <w:tcW w:w="2835" w:type="dxa"/>
          </w:tcPr>
          <w:p w14:paraId="13880C9B" w14:textId="77777777" w:rsidR="00021EF7" w:rsidRPr="00021EF7" w:rsidRDefault="00021EF7" w:rsidP="00021EF7">
            <w:pPr>
              <w:rPr>
                <w:rFonts w:eastAsia="ＭＳ ゴシック"/>
                <w:sz w:val="18"/>
                <w:szCs w:val="18"/>
              </w:rPr>
            </w:pPr>
          </w:p>
        </w:tc>
      </w:tr>
      <w:tr w:rsidR="00021EF7" w:rsidRPr="00021EF7" w14:paraId="60D4C5BE" w14:textId="77777777" w:rsidTr="00021EF7">
        <w:trPr>
          <w:cantSplit/>
        </w:trPr>
        <w:tc>
          <w:tcPr>
            <w:tcW w:w="2093" w:type="dxa"/>
          </w:tcPr>
          <w:p w14:paraId="0A802E40" w14:textId="77777777" w:rsidR="00021EF7" w:rsidRPr="00021EF7" w:rsidRDefault="00021EF7" w:rsidP="00021EF7">
            <w:pPr>
              <w:rPr>
                <w:rFonts w:eastAsia="ＭＳ ゴシック"/>
                <w:sz w:val="18"/>
                <w:szCs w:val="18"/>
              </w:rPr>
            </w:pPr>
            <w:r w:rsidRPr="00021EF7">
              <w:rPr>
                <w:rFonts w:eastAsia="ＭＳ ゴシック"/>
                <w:sz w:val="18"/>
                <w:szCs w:val="18"/>
              </w:rPr>
              <w:t>packb3 D0, s0, s1</w:t>
            </w:r>
          </w:p>
        </w:tc>
        <w:tc>
          <w:tcPr>
            <w:tcW w:w="1871" w:type="dxa"/>
          </w:tcPr>
          <w:p w14:paraId="727B0957" w14:textId="77777777" w:rsidR="00021EF7" w:rsidRPr="00021EF7" w:rsidRDefault="00021EF7" w:rsidP="00021EF7">
            <w:pPr>
              <w:rPr>
                <w:rFonts w:eastAsia="ＭＳ ゴシック"/>
                <w:sz w:val="18"/>
                <w:szCs w:val="18"/>
              </w:rPr>
            </w:pPr>
            <w:r w:rsidRPr="00021EF7">
              <w:rPr>
                <w:rFonts w:eastAsia="ＭＳ ゴシック"/>
                <w:sz w:val="18"/>
                <w:szCs w:val="18"/>
              </w:rPr>
              <w:t>PACKB3</w:t>
            </w:r>
          </w:p>
        </w:tc>
        <w:tc>
          <w:tcPr>
            <w:tcW w:w="3090" w:type="dxa"/>
          </w:tcPr>
          <w:p w14:paraId="7522425E" w14:textId="77777777" w:rsidR="00021EF7" w:rsidRPr="00021EF7" w:rsidRDefault="00021EF7" w:rsidP="00021EF7">
            <w:pPr>
              <w:rPr>
                <w:rFonts w:eastAsia="ＭＳ ゴシック"/>
                <w:sz w:val="18"/>
                <w:szCs w:val="18"/>
              </w:rPr>
            </w:pPr>
            <w:r w:rsidRPr="00021EF7">
              <w:rPr>
                <w:rFonts w:eastAsia="ＭＳ ゴシック" w:hint="eastAsia"/>
                <w:sz w:val="18"/>
                <w:szCs w:val="18"/>
              </w:rPr>
              <w:t>u</w:t>
            </w:r>
            <w:r w:rsidRPr="00021EF7">
              <w:rPr>
                <w:rFonts w:eastAsia="ＭＳ ゴシック"/>
                <w:sz w:val="18"/>
                <w:szCs w:val="18"/>
              </w:rPr>
              <w:t>nsigned long long s0, s1;</w:t>
            </w:r>
          </w:p>
          <w:p w14:paraId="3E59026A" w14:textId="77777777" w:rsidR="00021EF7" w:rsidRPr="00021EF7" w:rsidRDefault="00021EF7" w:rsidP="00021EF7">
            <w:pPr>
              <w:rPr>
                <w:rFonts w:eastAsia="ＭＳ ゴシック"/>
                <w:sz w:val="18"/>
                <w:szCs w:val="18"/>
              </w:rPr>
            </w:pPr>
            <w:r w:rsidRPr="00021EF7">
              <w:rPr>
                <w:rFonts w:eastAsia="ＭＳ ゴシック" w:hint="eastAsia"/>
                <w:sz w:val="18"/>
                <w:szCs w:val="18"/>
              </w:rPr>
              <w:t>u</w:t>
            </w:r>
            <w:r w:rsidRPr="00021EF7">
              <w:rPr>
                <w:rFonts w:eastAsia="ＭＳ ゴシック"/>
                <w:sz w:val="18"/>
                <w:szCs w:val="18"/>
              </w:rPr>
              <w:t>nsigned int __packb3(s0, s1);</w:t>
            </w:r>
          </w:p>
        </w:tc>
        <w:tc>
          <w:tcPr>
            <w:tcW w:w="2835" w:type="dxa"/>
          </w:tcPr>
          <w:p w14:paraId="77BE767E" w14:textId="77777777" w:rsidR="00021EF7" w:rsidRPr="00021EF7" w:rsidRDefault="00021EF7" w:rsidP="00021EF7">
            <w:pPr>
              <w:rPr>
                <w:rFonts w:eastAsia="ＭＳ ゴシック"/>
                <w:sz w:val="18"/>
                <w:szCs w:val="18"/>
              </w:rPr>
            </w:pPr>
          </w:p>
        </w:tc>
      </w:tr>
      <w:tr w:rsidR="00021EF7" w:rsidRPr="00021EF7" w14:paraId="76B4B38D" w14:textId="77777777" w:rsidTr="00021EF7">
        <w:trPr>
          <w:cantSplit/>
        </w:trPr>
        <w:tc>
          <w:tcPr>
            <w:tcW w:w="2093" w:type="dxa"/>
          </w:tcPr>
          <w:p w14:paraId="5DB30188" w14:textId="77777777" w:rsidR="00021EF7" w:rsidRPr="00021EF7" w:rsidRDefault="00021EF7" w:rsidP="00021EF7">
            <w:pPr>
              <w:rPr>
                <w:rFonts w:eastAsia="ＭＳ ゴシック"/>
                <w:sz w:val="18"/>
                <w:szCs w:val="18"/>
              </w:rPr>
            </w:pPr>
            <w:r w:rsidRPr="00021EF7">
              <w:rPr>
                <w:rFonts w:eastAsia="ＭＳ ゴシック"/>
                <w:sz w:val="18"/>
                <w:szCs w:val="18"/>
              </w:rPr>
              <w:t>packh0 D0, s0, s1</w:t>
            </w:r>
          </w:p>
        </w:tc>
        <w:tc>
          <w:tcPr>
            <w:tcW w:w="1871" w:type="dxa"/>
          </w:tcPr>
          <w:p w14:paraId="374EB3BF" w14:textId="77777777" w:rsidR="00021EF7" w:rsidRPr="00021EF7" w:rsidRDefault="00021EF7" w:rsidP="00021EF7">
            <w:pPr>
              <w:rPr>
                <w:rFonts w:eastAsia="ＭＳ ゴシック"/>
                <w:sz w:val="18"/>
                <w:szCs w:val="18"/>
              </w:rPr>
            </w:pPr>
            <w:r w:rsidRPr="00021EF7">
              <w:rPr>
                <w:rFonts w:eastAsia="ＭＳ ゴシック"/>
                <w:sz w:val="18"/>
                <w:szCs w:val="18"/>
              </w:rPr>
              <w:t>PACKH0</w:t>
            </w:r>
          </w:p>
        </w:tc>
        <w:tc>
          <w:tcPr>
            <w:tcW w:w="3090" w:type="dxa"/>
          </w:tcPr>
          <w:p w14:paraId="61526B18" w14:textId="77777777" w:rsidR="00021EF7" w:rsidRPr="00021EF7" w:rsidRDefault="00021EF7" w:rsidP="00021EF7">
            <w:pPr>
              <w:rPr>
                <w:rFonts w:eastAsia="ＭＳ ゴシック"/>
                <w:sz w:val="18"/>
                <w:szCs w:val="18"/>
              </w:rPr>
            </w:pPr>
            <w:r w:rsidRPr="00021EF7">
              <w:rPr>
                <w:rFonts w:eastAsia="ＭＳ ゴシック" w:hint="eastAsia"/>
                <w:sz w:val="18"/>
                <w:szCs w:val="18"/>
              </w:rPr>
              <w:t>u</w:t>
            </w:r>
            <w:r w:rsidRPr="00021EF7">
              <w:rPr>
                <w:rFonts w:eastAsia="ＭＳ ゴシック"/>
                <w:sz w:val="18"/>
                <w:szCs w:val="18"/>
              </w:rPr>
              <w:t>nsigned int s0, s1;</w:t>
            </w:r>
          </w:p>
          <w:p w14:paraId="31E36737" w14:textId="77777777" w:rsidR="00021EF7" w:rsidRPr="00021EF7" w:rsidRDefault="00021EF7" w:rsidP="00021EF7">
            <w:pPr>
              <w:rPr>
                <w:rFonts w:eastAsia="ＭＳ ゴシック"/>
                <w:sz w:val="18"/>
                <w:szCs w:val="18"/>
              </w:rPr>
            </w:pPr>
            <w:r w:rsidRPr="00021EF7">
              <w:rPr>
                <w:rFonts w:eastAsia="ＭＳ ゴシック" w:hint="eastAsia"/>
                <w:sz w:val="18"/>
                <w:szCs w:val="18"/>
              </w:rPr>
              <w:t>u</w:t>
            </w:r>
            <w:r w:rsidRPr="00021EF7">
              <w:rPr>
                <w:rFonts w:eastAsia="ＭＳ ゴシック"/>
                <w:sz w:val="18"/>
                <w:szCs w:val="18"/>
              </w:rPr>
              <w:t>nsigned int __packh0(s0, s1);</w:t>
            </w:r>
          </w:p>
        </w:tc>
        <w:tc>
          <w:tcPr>
            <w:tcW w:w="2835" w:type="dxa"/>
          </w:tcPr>
          <w:p w14:paraId="7BFB673E" w14:textId="77777777" w:rsidR="00021EF7" w:rsidRPr="00021EF7" w:rsidRDefault="00021EF7" w:rsidP="00021EF7">
            <w:pPr>
              <w:rPr>
                <w:rFonts w:eastAsia="ＭＳ ゴシック"/>
                <w:sz w:val="18"/>
                <w:szCs w:val="18"/>
              </w:rPr>
            </w:pPr>
          </w:p>
        </w:tc>
      </w:tr>
      <w:tr w:rsidR="00021EF7" w:rsidRPr="00021EF7" w14:paraId="5ED5801C" w14:textId="77777777" w:rsidTr="00021EF7">
        <w:trPr>
          <w:cantSplit/>
        </w:trPr>
        <w:tc>
          <w:tcPr>
            <w:tcW w:w="2093" w:type="dxa"/>
          </w:tcPr>
          <w:p w14:paraId="0D591625" w14:textId="77777777" w:rsidR="00021EF7" w:rsidRPr="00021EF7" w:rsidRDefault="00021EF7" w:rsidP="00021EF7">
            <w:pPr>
              <w:rPr>
                <w:rFonts w:eastAsia="ＭＳ ゴシック"/>
                <w:sz w:val="18"/>
                <w:szCs w:val="18"/>
              </w:rPr>
            </w:pPr>
            <w:r w:rsidRPr="00021EF7">
              <w:rPr>
                <w:rFonts w:eastAsia="ＭＳ ゴシック"/>
                <w:sz w:val="18"/>
                <w:szCs w:val="18"/>
              </w:rPr>
              <w:t>packh1 D0, s0, s1</w:t>
            </w:r>
          </w:p>
        </w:tc>
        <w:tc>
          <w:tcPr>
            <w:tcW w:w="1871" w:type="dxa"/>
          </w:tcPr>
          <w:p w14:paraId="2DB34EE7" w14:textId="77777777" w:rsidR="00021EF7" w:rsidRPr="00021EF7" w:rsidRDefault="00021EF7" w:rsidP="00021EF7">
            <w:pPr>
              <w:rPr>
                <w:rFonts w:eastAsia="ＭＳ ゴシック"/>
                <w:sz w:val="18"/>
                <w:szCs w:val="18"/>
              </w:rPr>
            </w:pPr>
            <w:r w:rsidRPr="00021EF7">
              <w:rPr>
                <w:rFonts w:eastAsia="ＭＳ ゴシック"/>
                <w:sz w:val="18"/>
                <w:szCs w:val="18"/>
              </w:rPr>
              <w:t>PACKH1</w:t>
            </w:r>
          </w:p>
        </w:tc>
        <w:tc>
          <w:tcPr>
            <w:tcW w:w="3090" w:type="dxa"/>
          </w:tcPr>
          <w:p w14:paraId="52E6B601" w14:textId="77777777" w:rsidR="00021EF7" w:rsidRPr="00021EF7" w:rsidRDefault="00021EF7" w:rsidP="00021EF7">
            <w:pPr>
              <w:rPr>
                <w:rFonts w:eastAsia="ＭＳ ゴシック"/>
                <w:sz w:val="18"/>
                <w:szCs w:val="18"/>
              </w:rPr>
            </w:pPr>
            <w:r w:rsidRPr="00021EF7">
              <w:rPr>
                <w:rFonts w:eastAsia="ＭＳ ゴシック" w:hint="eastAsia"/>
                <w:sz w:val="18"/>
                <w:szCs w:val="18"/>
              </w:rPr>
              <w:t>u</w:t>
            </w:r>
            <w:r w:rsidRPr="00021EF7">
              <w:rPr>
                <w:rFonts w:eastAsia="ＭＳ ゴシック"/>
                <w:sz w:val="18"/>
                <w:szCs w:val="18"/>
              </w:rPr>
              <w:t>nsigned int s0, s1;</w:t>
            </w:r>
          </w:p>
          <w:p w14:paraId="77E12624" w14:textId="77777777" w:rsidR="00021EF7" w:rsidRPr="00021EF7" w:rsidRDefault="00021EF7" w:rsidP="00021EF7">
            <w:pPr>
              <w:rPr>
                <w:rFonts w:eastAsia="ＭＳ ゴシック"/>
                <w:sz w:val="18"/>
                <w:szCs w:val="18"/>
              </w:rPr>
            </w:pPr>
            <w:r w:rsidRPr="00021EF7">
              <w:rPr>
                <w:rFonts w:eastAsia="ＭＳ ゴシック" w:hint="eastAsia"/>
                <w:sz w:val="18"/>
                <w:szCs w:val="18"/>
              </w:rPr>
              <w:t>u</w:t>
            </w:r>
            <w:r w:rsidRPr="00021EF7">
              <w:rPr>
                <w:rFonts w:eastAsia="ＭＳ ゴシック"/>
                <w:sz w:val="18"/>
                <w:szCs w:val="18"/>
              </w:rPr>
              <w:t>nsigned int __packh1(s0, s1);</w:t>
            </w:r>
          </w:p>
        </w:tc>
        <w:tc>
          <w:tcPr>
            <w:tcW w:w="2835" w:type="dxa"/>
          </w:tcPr>
          <w:p w14:paraId="138134DB" w14:textId="77777777" w:rsidR="00021EF7" w:rsidRPr="00021EF7" w:rsidRDefault="00021EF7" w:rsidP="00021EF7">
            <w:pPr>
              <w:rPr>
                <w:rFonts w:eastAsia="ＭＳ ゴシック"/>
                <w:sz w:val="18"/>
                <w:szCs w:val="18"/>
              </w:rPr>
            </w:pPr>
          </w:p>
        </w:tc>
      </w:tr>
      <w:tr w:rsidR="00021EF7" w:rsidRPr="00021EF7" w14:paraId="0DC6E4D2" w14:textId="77777777" w:rsidTr="00021EF7">
        <w:trPr>
          <w:cantSplit/>
        </w:trPr>
        <w:tc>
          <w:tcPr>
            <w:tcW w:w="2093" w:type="dxa"/>
          </w:tcPr>
          <w:p w14:paraId="3FA0A81C" w14:textId="77777777" w:rsidR="00021EF7" w:rsidRPr="00021EF7" w:rsidRDefault="00021EF7" w:rsidP="00021EF7">
            <w:pPr>
              <w:rPr>
                <w:rFonts w:eastAsia="ＭＳ ゴシック"/>
                <w:sz w:val="18"/>
                <w:szCs w:val="18"/>
              </w:rPr>
            </w:pPr>
            <w:r w:rsidRPr="00021EF7">
              <w:rPr>
                <w:rFonts w:eastAsia="ＭＳ ゴシック" w:hint="eastAsia"/>
                <w:sz w:val="18"/>
                <w:szCs w:val="18"/>
              </w:rPr>
              <w:t>m</w:t>
            </w:r>
            <w:r w:rsidRPr="00021EF7">
              <w:rPr>
                <w:rFonts w:eastAsia="ＭＳ ゴシック"/>
                <w:sz w:val="18"/>
                <w:szCs w:val="18"/>
              </w:rPr>
              <w:t>ov r14, a *</w:t>
            </w:r>
          </w:p>
          <w:p w14:paraId="115E1045" w14:textId="77777777" w:rsidR="00021EF7" w:rsidRPr="00021EF7" w:rsidRDefault="00021EF7" w:rsidP="00021EF7">
            <w:pPr>
              <w:rPr>
                <w:rFonts w:eastAsia="ＭＳ ゴシック"/>
                <w:sz w:val="18"/>
                <w:szCs w:val="18"/>
              </w:rPr>
            </w:pPr>
            <w:r w:rsidRPr="00021EF7">
              <w:rPr>
                <w:rFonts w:eastAsia="ＭＳ ゴシック" w:hint="eastAsia"/>
                <w:sz w:val="18"/>
                <w:szCs w:val="18"/>
              </w:rPr>
              <w:t>m</w:t>
            </w:r>
            <w:r w:rsidRPr="00021EF7">
              <w:rPr>
                <w:rFonts w:eastAsia="ＭＳ ゴシック"/>
                <w:sz w:val="18"/>
                <w:szCs w:val="18"/>
              </w:rPr>
              <w:t>ov D0, r14</w:t>
            </w:r>
          </w:p>
          <w:p w14:paraId="60A2CF3A" w14:textId="77777777" w:rsidR="00021EF7" w:rsidRPr="00021EF7" w:rsidRDefault="00021EF7" w:rsidP="00021EF7">
            <w:pPr>
              <w:rPr>
                <w:rFonts w:eastAsia="ＭＳ ゴシック"/>
                <w:sz w:val="18"/>
                <w:szCs w:val="18"/>
              </w:rPr>
            </w:pPr>
            <w:r w:rsidRPr="00021EF7">
              <w:rPr>
                <w:rFonts w:eastAsia="ＭＳ ゴシック"/>
                <w:sz w:val="18"/>
                <w:szCs w:val="18"/>
              </w:rPr>
              <w:t>*</w:t>
            </w:r>
            <w:r w:rsidRPr="00021EF7">
              <w:rPr>
                <w:rFonts w:eastAsia="ＭＳ ゴシック" w:hint="eastAsia"/>
                <w:sz w:val="18"/>
                <w:szCs w:val="18"/>
              </w:rPr>
              <w:t xml:space="preserve"> May be a </w:t>
            </w:r>
            <w:r w:rsidRPr="00021EF7">
              <w:rPr>
                <w:rFonts w:eastAsia="ＭＳ ゴシック"/>
                <w:sz w:val="18"/>
                <w:szCs w:val="18"/>
              </w:rPr>
              <w:t xml:space="preserve">transfer instruction </w:t>
            </w:r>
            <w:r w:rsidRPr="00021EF7">
              <w:rPr>
                <w:rFonts w:eastAsia="ＭＳ ゴシック" w:hint="eastAsia"/>
                <w:sz w:val="18"/>
                <w:szCs w:val="18"/>
              </w:rPr>
              <w:t xml:space="preserve">other than </w:t>
            </w:r>
            <w:r w:rsidRPr="00021EF7">
              <w:rPr>
                <w:rFonts w:eastAsia="ＭＳ ゴシック"/>
                <w:sz w:val="18"/>
                <w:szCs w:val="18"/>
              </w:rPr>
              <w:t>mov</w:t>
            </w:r>
          </w:p>
        </w:tc>
        <w:tc>
          <w:tcPr>
            <w:tcW w:w="1871" w:type="dxa"/>
          </w:tcPr>
          <w:p w14:paraId="60F4CBB2" w14:textId="77777777" w:rsidR="00021EF7" w:rsidRPr="00021EF7" w:rsidRDefault="00021EF7" w:rsidP="00021EF7">
            <w:pPr>
              <w:rPr>
                <w:rFonts w:eastAsia="ＭＳ ゴシック"/>
                <w:sz w:val="18"/>
                <w:szCs w:val="18"/>
              </w:rPr>
            </w:pPr>
            <w:r w:rsidRPr="00021EF7">
              <w:rPr>
                <w:rFonts w:eastAsia="ＭＳ ゴシック"/>
                <w:sz w:val="18"/>
                <w:szCs w:val="18"/>
              </w:rPr>
              <w:t>Reciprocal operation(RCP0)</w:t>
            </w:r>
          </w:p>
        </w:tc>
        <w:tc>
          <w:tcPr>
            <w:tcW w:w="3090" w:type="dxa"/>
          </w:tcPr>
          <w:p w14:paraId="2A374D86" w14:textId="77777777" w:rsidR="00021EF7" w:rsidRPr="00021EF7" w:rsidRDefault="00021EF7" w:rsidP="00021EF7">
            <w:pPr>
              <w:rPr>
                <w:rFonts w:eastAsia="ＭＳ ゴシック"/>
                <w:sz w:val="18"/>
                <w:szCs w:val="18"/>
              </w:rPr>
            </w:pPr>
            <w:r w:rsidRPr="00021EF7">
              <w:rPr>
                <w:rFonts w:eastAsia="ＭＳ ゴシック" w:hint="eastAsia"/>
                <w:sz w:val="18"/>
                <w:szCs w:val="18"/>
              </w:rPr>
              <w:t>f</w:t>
            </w:r>
            <w:r w:rsidRPr="00021EF7">
              <w:rPr>
                <w:rFonts w:eastAsia="ＭＳ ゴシック"/>
                <w:sz w:val="18"/>
                <w:szCs w:val="18"/>
              </w:rPr>
              <w:t>loat a;</w:t>
            </w:r>
          </w:p>
          <w:p w14:paraId="26A5C9B3" w14:textId="77777777" w:rsidR="00021EF7" w:rsidRPr="00021EF7" w:rsidRDefault="00021EF7" w:rsidP="00021EF7">
            <w:pPr>
              <w:rPr>
                <w:rFonts w:eastAsia="ＭＳ ゴシック"/>
                <w:sz w:val="18"/>
                <w:szCs w:val="18"/>
              </w:rPr>
            </w:pPr>
            <w:r w:rsidRPr="00021EF7">
              <w:rPr>
                <w:rFonts w:eastAsia="ＭＳ ゴシック" w:hint="eastAsia"/>
                <w:sz w:val="18"/>
                <w:szCs w:val="18"/>
              </w:rPr>
              <w:t>f</w:t>
            </w:r>
            <w:r w:rsidRPr="00021EF7">
              <w:rPr>
                <w:rFonts w:eastAsia="ＭＳ ゴシック"/>
                <w:sz w:val="18"/>
                <w:szCs w:val="18"/>
              </w:rPr>
              <w:t>loat __rcp0f(float a);</w:t>
            </w:r>
          </w:p>
        </w:tc>
        <w:tc>
          <w:tcPr>
            <w:tcW w:w="2835" w:type="dxa"/>
          </w:tcPr>
          <w:p w14:paraId="41379E76" w14:textId="77777777" w:rsidR="00021EF7" w:rsidRPr="00021EF7" w:rsidRDefault="00021EF7" w:rsidP="00021EF7">
            <w:pPr>
              <w:rPr>
                <w:rFonts w:eastAsia="ＭＳ ゴシック"/>
                <w:sz w:val="18"/>
                <w:szCs w:val="18"/>
              </w:rPr>
            </w:pPr>
          </w:p>
        </w:tc>
      </w:tr>
      <w:tr w:rsidR="00021EF7" w:rsidRPr="00021EF7" w14:paraId="49961EF1" w14:textId="77777777" w:rsidTr="00021EF7">
        <w:trPr>
          <w:cantSplit/>
        </w:trPr>
        <w:tc>
          <w:tcPr>
            <w:tcW w:w="2093" w:type="dxa"/>
          </w:tcPr>
          <w:p w14:paraId="2244F880" w14:textId="77777777" w:rsidR="00021EF7" w:rsidRPr="00021EF7" w:rsidRDefault="00021EF7" w:rsidP="00021EF7">
            <w:pPr>
              <w:rPr>
                <w:rFonts w:eastAsia="ＭＳ ゴシック"/>
                <w:sz w:val="18"/>
                <w:szCs w:val="18"/>
              </w:rPr>
            </w:pPr>
            <w:r w:rsidRPr="00021EF7">
              <w:rPr>
                <w:rFonts w:eastAsia="ＭＳ ゴシック" w:hint="eastAsia"/>
                <w:sz w:val="18"/>
                <w:szCs w:val="18"/>
              </w:rPr>
              <w:t>m</w:t>
            </w:r>
            <w:r w:rsidRPr="00021EF7">
              <w:rPr>
                <w:rFonts w:eastAsia="ＭＳ ゴシック"/>
                <w:sz w:val="18"/>
                <w:szCs w:val="18"/>
              </w:rPr>
              <w:t>ov r15, a *</w:t>
            </w:r>
          </w:p>
          <w:p w14:paraId="4AFE006B" w14:textId="77777777" w:rsidR="00021EF7" w:rsidRPr="00021EF7" w:rsidRDefault="00021EF7" w:rsidP="00021EF7">
            <w:pPr>
              <w:rPr>
                <w:rFonts w:eastAsia="ＭＳ ゴシック"/>
                <w:sz w:val="18"/>
                <w:szCs w:val="18"/>
              </w:rPr>
            </w:pPr>
            <w:r w:rsidRPr="00021EF7">
              <w:rPr>
                <w:rFonts w:eastAsia="ＭＳ ゴシック" w:hint="eastAsia"/>
                <w:sz w:val="18"/>
                <w:szCs w:val="18"/>
              </w:rPr>
              <w:t>m</w:t>
            </w:r>
            <w:r w:rsidRPr="00021EF7">
              <w:rPr>
                <w:rFonts w:eastAsia="ＭＳ ゴシック"/>
                <w:sz w:val="18"/>
                <w:szCs w:val="18"/>
              </w:rPr>
              <w:t>ov D0, r15</w:t>
            </w:r>
          </w:p>
          <w:p w14:paraId="0D62F260" w14:textId="77777777" w:rsidR="00021EF7" w:rsidRPr="00021EF7" w:rsidRDefault="00021EF7" w:rsidP="00021EF7">
            <w:pPr>
              <w:rPr>
                <w:rFonts w:eastAsia="ＭＳ ゴシック"/>
                <w:sz w:val="18"/>
                <w:szCs w:val="18"/>
              </w:rPr>
            </w:pPr>
            <w:r w:rsidRPr="00021EF7">
              <w:rPr>
                <w:rFonts w:eastAsia="ＭＳ ゴシック"/>
                <w:sz w:val="18"/>
                <w:szCs w:val="18"/>
              </w:rPr>
              <w:t>*</w:t>
            </w:r>
            <w:r w:rsidRPr="00021EF7">
              <w:rPr>
                <w:rFonts w:eastAsia="ＭＳ ゴシック" w:hint="eastAsia"/>
                <w:sz w:val="18"/>
                <w:szCs w:val="18"/>
              </w:rPr>
              <w:t xml:space="preserve"> May be a </w:t>
            </w:r>
            <w:r w:rsidRPr="00021EF7">
              <w:rPr>
                <w:rFonts w:eastAsia="ＭＳ ゴシック"/>
                <w:sz w:val="18"/>
                <w:szCs w:val="18"/>
              </w:rPr>
              <w:t xml:space="preserve">transfer instruction </w:t>
            </w:r>
            <w:r w:rsidRPr="00021EF7">
              <w:rPr>
                <w:rFonts w:eastAsia="ＭＳ ゴシック" w:hint="eastAsia"/>
                <w:sz w:val="18"/>
                <w:szCs w:val="18"/>
              </w:rPr>
              <w:t xml:space="preserve">other than </w:t>
            </w:r>
            <w:r w:rsidRPr="00021EF7">
              <w:rPr>
                <w:rFonts w:eastAsia="ＭＳ ゴシック"/>
                <w:sz w:val="18"/>
                <w:szCs w:val="18"/>
              </w:rPr>
              <w:t>mov</w:t>
            </w:r>
          </w:p>
        </w:tc>
        <w:tc>
          <w:tcPr>
            <w:tcW w:w="1871" w:type="dxa"/>
          </w:tcPr>
          <w:p w14:paraId="27F8F6C3" w14:textId="77777777" w:rsidR="00021EF7" w:rsidRPr="00021EF7" w:rsidRDefault="00021EF7" w:rsidP="00021EF7">
            <w:pPr>
              <w:rPr>
                <w:rFonts w:eastAsia="ＭＳ ゴシック"/>
                <w:sz w:val="18"/>
                <w:szCs w:val="18"/>
              </w:rPr>
            </w:pPr>
            <w:r w:rsidRPr="00021EF7">
              <w:rPr>
                <w:rFonts w:eastAsia="ＭＳ ゴシック"/>
                <w:sz w:val="18"/>
                <w:szCs w:val="18"/>
              </w:rPr>
              <w:t>Reciprocal operation(RCP1)</w:t>
            </w:r>
          </w:p>
        </w:tc>
        <w:tc>
          <w:tcPr>
            <w:tcW w:w="3090" w:type="dxa"/>
          </w:tcPr>
          <w:p w14:paraId="151F5EEC" w14:textId="77777777" w:rsidR="00021EF7" w:rsidRPr="00021EF7" w:rsidRDefault="00021EF7" w:rsidP="00021EF7">
            <w:pPr>
              <w:rPr>
                <w:rFonts w:eastAsia="ＭＳ ゴシック"/>
                <w:sz w:val="18"/>
                <w:szCs w:val="18"/>
              </w:rPr>
            </w:pPr>
            <w:r w:rsidRPr="00021EF7">
              <w:rPr>
                <w:rFonts w:eastAsia="ＭＳ ゴシック" w:hint="eastAsia"/>
                <w:sz w:val="18"/>
                <w:szCs w:val="18"/>
              </w:rPr>
              <w:t>f</w:t>
            </w:r>
            <w:r w:rsidRPr="00021EF7">
              <w:rPr>
                <w:rFonts w:eastAsia="ＭＳ ゴシック"/>
                <w:sz w:val="18"/>
                <w:szCs w:val="18"/>
              </w:rPr>
              <w:t>loat a;</w:t>
            </w:r>
          </w:p>
          <w:p w14:paraId="6F895388" w14:textId="77777777" w:rsidR="00021EF7" w:rsidRPr="00021EF7" w:rsidRDefault="00021EF7" w:rsidP="00021EF7">
            <w:pPr>
              <w:rPr>
                <w:rFonts w:eastAsia="ＭＳ ゴシック"/>
                <w:sz w:val="18"/>
                <w:szCs w:val="18"/>
              </w:rPr>
            </w:pPr>
            <w:r w:rsidRPr="00021EF7">
              <w:rPr>
                <w:rFonts w:eastAsia="ＭＳ ゴシック" w:hint="eastAsia"/>
                <w:sz w:val="18"/>
                <w:szCs w:val="18"/>
              </w:rPr>
              <w:t>f</w:t>
            </w:r>
            <w:r w:rsidRPr="00021EF7">
              <w:rPr>
                <w:rFonts w:eastAsia="ＭＳ ゴシック"/>
                <w:sz w:val="18"/>
                <w:szCs w:val="18"/>
              </w:rPr>
              <w:t>loat __rcp1f(float a);</w:t>
            </w:r>
          </w:p>
        </w:tc>
        <w:tc>
          <w:tcPr>
            <w:tcW w:w="2835" w:type="dxa"/>
          </w:tcPr>
          <w:p w14:paraId="02567368" w14:textId="77777777" w:rsidR="00021EF7" w:rsidRPr="00021EF7" w:rsidRDefault="00021EF7" w:rsidP="00021EF7">
            <w:pPr>
              <w:rPr>
                <w:rFonts w:eastAsia="ＭＳ ゴシック"/>
                <w:sz w:val="18"/>
                <w:szCs w:val="18"/>
              </w:rPr>
            </w:pPr>
          </w:p>
        </w:tc>
      </w:tr>
      <w:tr w:rsidR="00021EF7" w:rsidRPr="00021EF7" w14:paraId="01BFA340" w14:textId="77777777" w:rsidTr="00021EF7">
        <w:trPr>
          <w:cantSplit/>
        </w:trPr>
        <w:tc>
          <w:tcPr>
            <w:tcW w:w="2093" w:type="dxa"/>
          </w:tcPr>
          <w:p w14:paraId="1F2DEC4E" w14:textId="77777777" w:rsidR="00021EF7" w:rsidRPr="00021EF7" w:rsidRDefault="00021EF7" w:rsidP="00021EF7">
            <w:pPr>
              <w:rPr>
                <w:rFonts w:eastAsia="ＭＳ ゴシック"/>
                <w:sz w:val="18"/>
                <w:szCs w:val="18"/>
              </w:rPr>
            </w:pPr>
            <w:r w:rsidRPr="00021EF7">
              <w:rPr>
                <w:rFonts w:eastAsia="ＭＳ ゴシック"/>
                <w:sz w:val="18"/>
                <w:szCs w:val="18"/>
              </w:rPr>
              <w:t>scscs d0, s0, s1</w:t>
            </w:r>
          </w:p>
        </w:tc>
        <w:tc>
          <w:tcPr>
            <w:tcW w:w="1871" w:type="dxa"/>
          </w:tcPr>
          <w:p w14:paraId="3FCF3444" w14:textId="77777777" w:rsidR="00021EF7" w:rsidRPr="00021EF7" w:rsidRDefault="00021EF7" w:rsidP="00021EF7">
            <w:pPr>
              <w:rPr>
                <w:rFonts w:eastAsia="ＭＳ ゴシック"/>
                <w:sz w:val="18"/>
                <w:szCs w:val="18"/>
              </w:rPr>
            </w:pPr>
            <w:r w:rsidRPr="00021EF7">
              <w:rPr>
                <w:rFonts w:eastAsia="ＭＳ ゴシック"/>
                <w:sz w:val="18"/>
                <w:szCs w:val="18"/>
              </w:rPr>
              <w:t>SCSCS</w:t>
            </w:r>
          </w:p>
        </w:tc>
        <w:tc>
          <w:tcPr>
            <w:tcW w:w="3090" w:type="dxa"/>
          </w:tcPr>
          <w:p w14:paraId="0B14FCEF" w14:textId="77777777" w:rsidR="00021EF7" w:rsidRPr="00021EF7" w:rsidRDefault="00021EF7" w:rsidP="00021EF7">
            <w:pPr>
              <w:rPr>
                <w:rFonts w:eastAsia="ＭＳ ゴシック"/>
                <w:sz w:val="18"/>
                <w:szCs w:val="18"/>
              </w:rPr>
            </w:pPr>
            <w:r w:rsidRPr="00021EF7">
              <w:rPr>
                <w:rFonts w:eastAsia="ＭＳ ゴシック"/>
                <w:sz w:val="18"/>
                <w:szCs w:val="18"/>
              </w:rPr>
              <w:t>int d0, s0, s1;</w:t>
            </w:r>
          </w:p>
          <w:p w14:paraId="3F380356" w14:textId="77777777" w:rsidR="00021EF7" w:rsidRPr="00021EF7" w:rsidRDefault="00021EF7" w:rsidP="00021EF7">
            <w:pPr>
              <w:rPr>
                <w:rFonts w:eastAsia="ＭＳ ゴシック"/>
                <w:sz w:val="18"/>
                <w:szCs w:val="18"/>
              </w:rPr>
            </w:pPr>
            <w:r w:rsidRPr="00021EF7">
              <w:rPr>
                <w:rFonts w:eastAsia="ＭＳ ゴシック"/>
                <w:sz w:val="18"/>
                <w:szCs w:val="18"/>
              </w:rPr>
              <w:t>int __scscs(d0, s0, s1);</w:t>
            </w:r>
          </w:p>
        </w:tc>
        <w:tc>
          <w:tcPr>
            <w:tcW w:w="2835" w:type="dxa"/>
          </w:tcPr>
          <w:p w14:paraId="62E4E204" w14:textId="77777777" w:rsidR="00021EF7" w:rsidRPr="00021EF7" w:rsidRDefault="00021EF7" w:rsidP="00021EF7">
            <w:pPr>
              <w:rPr>
                <w:rFonts w:eastAsia="ＭＳ ゴシック"/>
                <w:sz w:val="18"/>
                <w:szCs w:val="18"/>
              </w:rPr>
            </w:pPr>
          </w:p>
        </w:tc>
      </w:tr>
      <w:tr w:rsidR="00021EF7" w:rsidRPr="00021EF7" w14:paraId="0FC227A3" w14:textId="77777777" w:rsidTr="00021EF7">
        <w:trPr>
          <w:cantSplit/>
        </w:trPr>
        <w:tc>
          <w:tcPr>
            <w:tcW w:w="2093" w:type="dxa"/>
          </w:tcPr>
          <w:p w14:paraId="2FE68207" w14:textId="77777777" w:rsidR="00021EF7" w:rsidRPr="00021EF7" w:rsidRDefault="00021EF7" w:rsidP="00021EF7">
            <w:pPr>
              <w:rPr>
                <w:rFonts w:eastAsia="ＭＳ ゴシック"/>
                <w:sz w:val="18"/>
                <w:szCs w:val="18"/>
              </w:rPr>
            </w:pPr>
            <w:r w:rsidRPr="00021EF7">
              <w:rPr>
                <w:rFonts w:eastAsia="ＭＳ ゴシック"/>
                <w:sz w:val="18"/>
                <w:szCs w:val="18"/>
              </w:rPr>
              <w:t>strci   value, x, y</w:t>
            </w:r>
          </w:p>
          <w:p w14:paraId="39170DBA" w14:textId="77777777" w:rsidR="00021EF7" w:rsidRPr="00021EF7" w:rsidRDefault="00021EF7" w:rsidP="00021EF7">
            <w:pPr>
              <w:rPr>
                <w:rFonts w:eastAsia="ＭＳ ゴシック"/>
                <w:sz w:val="18"/>
                <w:szCs w:val="18"/>
              </w:rPr>
            </w:pPr>
            <w:r w:rsidRPr="00021EF7">
              <w:rPr>
                <w:rFonts w:eastAsia="ＭＳ ゴシック" w:hint="eastAsia"/>
                <w:sz w:val="18"/>
                <w:szCs w:val="18"/>
              </w:rPr>
              <w:t xml:space="preserve">or </w:t>
            </w:r>
          </w:p>
          <w:p w14:paraId="4476787B" w14:textId="77777777" w:rsidR="00021EF7" w:rsidRPr="00021EF7" w:rsidRDefault="00021EF7" w:rsidP="00021EF7">
            <w:pPr>
              <w:rPr>
                <w:rFonts w:eastAsia="ＭＳ ゴシック"/>
                <w:sz w:val="18"/>
                <w:szCs w:val="18"/>
              </w:rPr>
            </w:pPr>
            <w:r w:rsidRPr="00021EF7">
              <w:rPr>
                <w:rFonts w:eastAsia="ＭＳ ゴシック"/>
                <w:sz w:val="18"/>
                <w:szCs w:val="18"/>
              </w:rPr>
              <w:t>strxy   value, x, y</w:t>
            </w:r>
          </w:p>
        </w:tc>
        <w:tc>
          <w:tcPr>
            <w:tcW w:w="1871" w:type="dxa"/>
          </w:tcPr>
          <w:p w14:paraId="0FF8CD58" w14:textId="77777777" w:rsidR="00021EF7" w:rsidRPr="00021EF7" w:rsidRDefault="00021EF7" w:rsidP="00021EF7">
            <w:pPr>
              <w:rPr>
                <w:rFonts w:eastAsia="ＭＳ ゴシック"/>
                <w:sz w:val="18"/>
                <w:szCs w:val="18"/>
              </w:rPr>
            </w:pPr>
            <w:r w:rsidRPr="00021EF7">
              <w:rPr>
                <w:rFonts w:eastAsia="ＭＳ ゴシック" w:hint="eastAsia"/>
                <w:sz w:val="18"/>
                <w:szCs w:val="18"/>
              </w:rPr>
              <w:t xml:space="preserve">Definition of </w:t>
            </w:r>
            <w:r w:rsidRPr="00021EF7">
              <w:rPr>
                <w:rFonts w:eastAsia="ＭＳ ゴシック"/>
                <w:sz w:val="18"/>
                <w:szCs w:val="18"/>
              </w:rPr>
              <w:t>image data</w:t>
            </w:r>
          </w:p>
        </w:tc>
        <w:tc>
          <w:tcPr>
            <w:tcW w:w="3090" w:type="dxa"/>
          </w:tcPr>
          <w:p w14:paraId="56EA6775" w14:textId="77777777" w:rsidR="00021EF7" w:rsidRPr="00021EF7" w:rsidRDefault="00021EF7" w:rsidP="00021EF7">
            <w:pPr>
              <w:rPr>
                <w:rFonts w:eastAsia="ＭＳ ゴシック"/>
                <w:sz w:val="18"/>
                <w:szCs w:val="18"/>
              </w:rPr>
            </w:pPr>
            <w:r w:rsidRPr="00021EF7">
              <w:rPr>
                <w:rFonts w:eastAsia="ＭＳ ゴシック"/>
                <w:sz w:val="18"/>
                <w:szCs w:val="18"/>
              </w:rPr>
              <w:t>int x, y, value;</w:t>
            </w:r>
          </w:p>
          <w:p w14:paraId="798FE012" w14:textId="77777777" w:rsidR="00021EF7" w:rsidRPr="00021EF7" w:rsidRDefault="00021EF7" w:rsidP="00021EF7">
            <w:pPr>
              <w:rPr>
                <w:rFonts w:eastAsia="ＭＳ ゴシック"/>
                <w:sz w:val="18"/>
                <w:szCs w:val="18"/>
              </w:rPr>
            </w:pPr>
            <w:r w:rsidRPr="00021EF7">
              <w:rPr>
                <w:rFonts w:eastAsia="ＭＳ ゴシック"/>
                <w:sz w:val="18"/>
                <w:szCs w:val="18"/>
              </w:rPr>
              <w:t>void __setDst(x, y, value);</w:t>
            </w:r>
          </w:p>
        </w:tc>
        <w:tc>
          <w:tcPr>
            <w:tcW w:w="2835" w:type="dxa"/>
          </w:tcPr>
          <w:p w14:paraId="1F941A50" w14:textId="77777777" w:rsidR="00021EF7" w:rsidRPr="00021EF7" w:rsidRDefault="00021EF7" w:rsidP="00021EF7">
            <w:pPr>
              <w:rPr>
                <w:rFonts w:eastAsia="ＭＳ ゴシック"/>
                <w:sz w:val="18"/>
                <w:szCs w:val="18"/>
              </w:rPr>
            </w:pPr>
          </w:p>
        </w:tc>
      </w:tr>
      <w:tr w:rsidR="00021EF7" w:rsidRPr="00021EF7" w14:paraId="483B7263" w14:textId="77777777" w:rsidTr="00021EF7">
        <w:trPr>
          <w:cantSplit/>
        </w:trPr>
        <w:tc>
          <w:tcPr>
            <w:tcW w:w="2093" w:type="dxa"/>
          </w:tcPr>
          <w:p w14:paraId="26775103" w14:textId="77777777" w:rsidR="00021EF7" w:rsidRPr="00021EF7" w:rsidRDefault="00021EF7" w:rsidP="00021EF7">
            <w:pPr>
              <w:rPr>
                <w:rFonts w:eastAsia="ＭＳ ゴシック"/>
                <w:sz w:val="18"/>
                <w:szCs w:val="18"/>
              </w:rPr>
            </w:pPr>
            <w:r w:rsidRPr="00021EF7">
              <w:rPr>
                <w:rFonts w:eastAsia="ＭＳ ゴシック"/>
                <w:sz w:val="18"/>
                <w:szCs w:val="18"/>
              </w:rPr>
              <w:lastRenderedPageBreak/>
              <w:t>fstrci  value, x, y</w:t>
            </w:r>
          </w:p>
          <w:p w14:paraId="4A6BADCA" w14:textId="77777777" w:rsidR="00021EF7" w:rsidRPr="00021EF7" w:rsidRDefault="00021EF7" w:rsidP="00021EF7">
            <w:pPr>
              <w:rPr>
                <w:rFonts w:eastAsia="ＭＳ ゴシック"/>
                <w:sz w:val="18"/>
                <w:szCs w:val="18"/>
              </w:rPr>
            </w:pPr>
            <w:r w:rsidRPr="00021EF7">
              <w:rPr>
                <w:rFonts w:eastAsia="ＭＳ ゴシック" w:hint="eastAsia"/>
                <w:sz w:val="18"/>
                <w:szCs w:val="18"/>
              </w:rPr>
              <w:t xml:space="preserve">or </w:t>
            </w:r>
          </w:p>
          <w:p w14:paraId="1FF70616" w14:textId="77777777" w:rsidR="00021EF7" w:rsidRPr="00021EF7" w:rsidRDefault="00021EF7" w:rsidP="00021EF7">
            <w:pPr>
              <w:rPr>
                <w:rFonts w:eastAsia="ＭＳ ゴシック"/>
                <w:sz w:val="18"/>
                <w:szCs w:val="18"/>
              </w:rPr>
            </w:pPr>
            <w:r w:rsidRPr="00021EF7">
              <w:rPr>
                <w:rFonts w:eastAsia="ＭＳ ゴシック"/>
                <w:sz w:val="18"/>
                <w:szCs w:val="18"/>
              </w:rPr>
              <w:t>fstrxy  value, x, y</w:t>
            </w:r>
          </w:p>
        </w:tc>
        <w:tc>
          <w:tcPr>
            <w:tcW w:w="1871" w:type="dxa"/>
          </w:tcPr>
          <w:p w14:paraId="62B13C74" w14:textId="77777777" w:rsidR="00021EF7" w:rsidRPr="00021EF7" w:rsidRDefault="00021EF7" w:rsidP="00021EF7">
            <w:pPr>
              <w:rPr>
                <w:rFonts w:eastAsia="ＭＳ ゴシック"/>
                <w:sz w:val="18"/>
                <w:szCs w:val="18"/>
              </w:rPr>
            </w:pPr>
            <w:r w:rsidRPr="00021EF7">
              <w:rPr>
                <w:rFonts w:eastAsia="ＭＳ ゴシック" w:hint="eastAsia"/>
                <w:sz w:val="18"/>
                <w:szCs w:val="18"/>
              </w:rPr>
              <w:t xml:space="preserve">Definition of </w:t>
            </w:r>
            <w:r w:rsidRPr="00021EF7">
              <w:rPr>
                <w:rFonts w:eastAsia="ＭＳ ゴシック"/>
                <w:sz w:val="18"/>
                <w:szCs w:val="18"/>
              </w:rPr>
              <w:t>image data</w:t>
            </w:r>
          </w:p>
        </w:tc>
        <w:tc>
          <w:tcPr>
            <w:tcW w:w="3090" w:type="dxa"/>
          </w:tcPr>
          <w:p w14:paraId="44690C67" w14:textId="77777777" w:rsidR="00021EF7" w:rsidRPr="00021EF7" w:rsidRDefault="00021EF7" w:rsidP="00021EF7">
            <w:pPr>
              <w:rPr>
                <w:rFonts w:eastAsia="ＭＳ ゴシック"/>
                <w:sz w:val="18"/>
                <w:szCs w:val="18"/>
              </w:rPr>
            </w:pPr>
            <w:r w:rsidRPr="00021EF7">
              <w:rPr>
                <w:rFonts w:eastAsia="ＭＳ ゴシック"/>
                <w:sz w:val="18"/>
                <w:szCs w:val="18"/>
              </w:rPr>
              <w:t>int x, y;</w:t>
            </w:r>
          </w:p>
          <w:p w14:paraId="0D0D923B" w14:textId="77777777" w:rsidR="00021EF7" w:rsidRPr="00021EF7" w:rsidRDefault="00021EF7" w:rsidP="00021EF7">
            <w:pPr>
              <w:rPr>
                <w:rFonts w:eastAsia="ＭＳ ゴシック"/>
                <w:sz w:val="18"/>
                <w:szCs w:val="18"/>
              </w:rPr>
            </w:pPr>
            <w:r w:rsidRPr="00021EF7">
              <w:rPr>
                <w:rFonts w:eastAsia="ＭＳ ゴシック"/>
                <w:sz w:val="18"/>
                <w:szCs w:val="18"/>
              </w:rPr>
              <w:t>float value;</w:t>
            </w:r>
          </w:p>
          <w:p w14:paraId="5CAF877F" w14:textId="77777777" w:rsidR="00021EF7" w:rsidRPr="00021EF7" w:rsidRDefault="00021EF7" w:rsidP="00021EF7">
            <w:pPr>
              <w:rPr>
                <w:rFonts w:eastAsia="ＭＳ ゴシック"/>
                <w:sz w:val="18"/>
                <w:szCs w:val="18"/>
              </w:rPr>
            </w:pPr>
            <w:r w:rsidRPr="00021EF7">
              <w:rPr>
                <w:rFonts w:eastAsia="ＭＳ ゴシック"/>
                <w:sz w:val="18"/>
                <w:szCs w:val="18"/>
              </w:rPr>
              <w:t>void __setDstf(x, y, value);</w:t>
            </w:r>
          </w:p>
        </w:tc>
        <w:tc>
          <w:tcPr>
            <w:tcW w:w="2835" w:type="dxa"/>
          </w:tcPr>
          <w:p w14:paraId="54EDF777" w14:textId="77777777" w:rsidR="00021EF7" w:rsidRPr="00021EF7" w:rsidRDefault="00021EF7" w:rsidP="00021EF7">
            <w:pPr>
              <w:rPr>
                <w:rFonts w:eastAsia="ＭＳ ゴシック"/>
                <w:sz w:val="18"/>
                <w:szCs w:val="18"/>
              </w:rPr>
            </w:pPr>
          </w:p>
        </w:tc>
      </w:tr>
      <w:tr w:rsidR="00021EF7" w:rsidRPr="00021EF7" w14:paraId="51285526" w14:textId="77777777" w:rsidTr="00021EF7">
        <w:trPr>
          <w:cantSplit/>
        </w:trPr>
        <w:tc>
          <w:tcPr>
            <w:tcW w:w="2093" w:type="dxa"/>
          </w:tcPr>
          <w:p w14:paraId="2BA017DB" w14:textId="77777777" w:rsidR="00021EF7" w:rsidRPr="00021EF7" w:rsidRDefault="00021EF7" w:rsidP="00021EF7">
            <w:pPr>
              <w:rPr>
                <w:rFonts w:eastAsia="ＭＳ ゴシック"/>
                <w:sz w:val="18"/>
                <w:szCs w:val="18"/>
              </w:rPr>
            </w:pPr>
            <w:r w:rsidRPr="00021EF7">
              <w:rPr>
                <w:rFonts w:eastAsia="ＭＳ ゴシック"/>
                <w:sz w:val="18"/>
                <w:szCs w:val="18"/>
              </w:rPr>
              <w:t>stci    cr9, id</w:t>
            </w:r>
          </w:p>
        </w:tc>
        <w:tc>
          <w:tcPr>
            <w:tcW w:w="1871" w:type="dxa"/>
          </w:tcPr>
          <w:p w14:paraId="37C008DF" w14:textId="77777777" w:rsidR="00021EF7" w:rsidRPr="00021EF7" w:rsidRDefault="00021EF7" w:rsidP="00021EF7">
            <w:pPr>
              <w:rPr>
                <w:rFonts w:eastAsia="ＭＳ ゴシック"/>
                <w:sz w:val="18"/>
                <w:szCs w:val="18"/>
              </w:rPr>
            </w:pPr>
            <w:r w:rsidRPr="00021EF7">
              <w:rPr>
                <w:rFonts w:eastAsia="ＭＳ ゴシック" w:hint="eastAsia"/>
                <w:sz w:val="18"/>
                <w:szCs w:val="18"/>
              </w:rPr>
              <w:t xml:space="preserve">Specifying ID of </w:t>
            </w:r>
            <w:r w:rsidRPr="00021EF7">
              <w:rPr>
                <w:rFonts w:eastAsia="ＭＳ ゴシック"/>
                <w:sz w:val="18"/>
                <w:szCs w:val="18"/>
              </w:rPr>
              <w:t>Dst image</w:t>
            </w:r>
          </w:p>
        </w:tc>
        <w:tc>
          <w:tcPr>
            <w:tcW w:w="3090" w:type="dxa"/>
          </w:tcPr>
          <w:p w14:paraId="5D212475" w14:textId="77777777" w:rsidR="00021EF7" w:rsidRPr="00021EF7" w:rsidRDefault="00021EF7" w:rsidP="00021EF7">
            <w:pPr>
              <w:rPr>
                <w:rFonts w:eastAsia="ＭＳ ゴシック"/>
                <w:sz w:val="18"/>
                <w:szCs w:val="18"/>
              </w:rPr>
            </w:pPr>
            <w:r w:rsidRPr="00021EF7">
              <w:rPr>
                <w:rFonts w:eastAsia="ＭＳ ゴシック"/>
                <w:sz w:val="18"/>
                <w:szCs w:val="18"/>
              </w:rPr>
              <w:t>short id;</w:t>
            </w:r>
          </w:p>
          <w:p w14:paraId="5B80875A" w14:textId="77777777" w:rsidR="00021EF7" w:rsidRPr="00021EF7" w:rsidRDefault="00021EF7" w:rsidP="00021EF7">
            <w:pPr>
              <w:rPr>
                <w:rFonts w:eastAsia="ＭＳ ゴシック"/>
                <w:sz w:val="18"/>
                <w:szCs w:val="18"/>
              </w:rPr>
            </w:pPr>
            <w:r w:rsidRPr="00021EF7">
              <w:rPr>
                <w:rFonts w:eastAsia="ＭＳ ゴシック"/>
                <w:sz w:val="18"/>
                <w:szCs w:val="18"/>
              </w:rPr>
              <w:t>void __setDstImageID(id);</w:t>
            </w:r>
          </w:p>
        </w:tc>
        <w:tc>
          <w:tcPr>
            <w:tcW w:w="2835" w:type="dxa"/>
          </w:tcPr>
          <w:p w14:paraId="6CD56248" w14:textId="77777777" w:rsidR="00021EF7" w:rsidRPr="00021EF7" w:rsidRDefault="00021EF7" w:rsidP="00021EF7">
            <w:pPr>
              <w:rPr>
                <w:rFonts w:eastAsia="ＭＳ ゴシック"/>
                <w:sz w:val="18"/>
                <w:szCs w:val="18"/>
              </w:rPr>
            </w:pPr>
            <w:r w:rsidRPr="00021EF7">
              <w:rPr>
                <w:rFonts w:eastAsia="ＭＳ ゴシック" w:hint="eastAsia"/>
                <w:sz w:val="18"/>
                <w:szCs w:val="18"/>
              </w:rPr>
              <w:t>A</w:t>
            </w:r>
            <w:r w:rsidRPr="00021EF7">
              <w:rPr>
                <w:rFonts w:eastAsia="ＭＳ ゴシック"/>
                <w:sz w:val="18"/>
                <w:szCs w:val="18"/>
              </w:rPr>
              <w:t>rgument “id”</w:t>
            </w:r>
            <w:r w:rsidRPr="00021EF7">
              <w:rPr>
                <w:rFonts w:eastAsia="ＭＳ ゴシック" w:hint="eastAsia"/>
                <w:sz w:val="18"/>
                <w:szCs w:val="18"/>
              </w:rPr>
              <w:t xml:space="preserve"> is only an </w:t>
            </w:r>
            <w:r w:rsidRPr="00021EF7">
              <w:rPr>
                <w:rFonts w:eastAsia="ＭＳ ゴシック"/>
                <w:sz w:val="18"/>
                <w:szCs w:val="18"/>
              </w:rPr>
              <w:t>integer constant (0</w:t>
            </w:r>
            <w:r w:rsidRPr="00021EF7">
              <w:rPr>
                <w:rFonts w:eastAsia="ＭＳ ゴシック" w:hint="eastAsia"/>
                <w:sz w:val="18"/>
                <w:szCs w:val="18"/>
              </w:rPr>
              <w:t xml:space="preserve"> to </w:t>
            </w:r>
            <w:r w:rsidRPr="00021EF7">
              <w:rPr>
                <w:rFonts w:eastAsia="ＭＳ ゴシック"/>
                <w:sz w:val="18"/>
                <w:szCs w:val="18"/>
              </w:rPr>
              <w:t>7)</w:t>
            </w:r>
            <w:r w:rsidRPr="00021EF7">
              <w:rPr>
                <w:rFonts w:eastAsia="ＭＳ ゴシック" w:hint="eastAsia"/>
                <w:sz w:val="18"/>
                <w:szCs w:val="18"/>
              </w:rPr>
              <w:t>. If a variable is written, an error occurs. If a value out of the range is written, a warning occurs.</w:t>
            </w:r>
          </w:p>
        </w:tc>
      </w:tr>
      <w:tr w:rsidR="00021EF7" w:rsidRPr="00021EF7" w14:paraId="44A735E0" w14:textId="77777777" w:rsidTr="00021EF7">
        <w:trPr>
          <w:cantSplit/>
        </w:trPr>
        <w:tc>
          <w:tcPr>
            <w:tcW w:w="2093" w:type="dxa"/>
          </w:tcPr>
          <w:p w14:paraId="1357695A" w14:textId="77777777" w:rsidR="00021EF7" w:rsidRPr="00021EF7" w:rsidRDefault="00021EF7" w:rsidP="00021EF7">
            <w:pPr>
              <w:rPr>
                <w:rFonts w:eastAsia="ＭＳ ゴシック"/>
                <w:sz w:val="18"/>
                <w:szCs w:val="18"/>
              </w:rPr>
            </w:pPr>
            <w:r w:rsidRPr="00021EF7">
              <w:rPr>
                <w:rFonts w:eastAsia="ＭＳ ゴシック"/>
                <w:sz w:val="18"/>
                <w:szCs w:val="18"/>
              </w:rPr>
              <w:t>stci    cr16, mode</w:t>
            </w:r>
          </w:p>
        </w:tc>
        <w:tc>
          <w:tcPr>
            <w:tcW w:w="1871" w:type="dxa"/>
          </w:tcPr>
          <w:p w14:paraId="1B714D4E" w14:textId="77777777" w:rsidR="00021EF7" w:rsidRPr="00021EF7" w:rsidRDefault="00021EF7" w:rsidP="00021EF7">
            <w:pPr>
              <w:rPr>
                <w:rFonts w:eastAsia="ＭＳ ゴシック"/>
                <w:sz w:val="18"/>
                <w:szCs w:val="18"/>
              </w:rPr>
            </w:pPr>
            <w:r w:rsidRPr="00021EF7">
              <w:rPr>
                <w:rFonts w:eastAsia="ＭＳ ゴシック" w:hint="eastAsia"/>
                <w:sz w:val="18"/>
                <w:szCs w:val="18"/>
              </w:rPr>
              <w:t xml:space="preserve">Specifying </w:t>
            </w:r>
            <w:r w:rsidRPr="00021EF7">
              <w:rPr>
                <w:rFonts w:eastAsia="ＭＳ ゴシック"/>
                <w:sz w:val="18"/>
                <w:szCs w:val="18"/>
              </w:rPr>
              <w:t>rounding mode</w:t>
            </w:r>
            <w:r w:rsidRPr="00021EF7">
              <w:rPr>
                <w:rFonts w:eastAsia="ＭＳ ゴシック" w:hint="eastAsia"/>
                <w:sz w:val="18"/>
                <w:szCs w:val="18"/>
              </w:rPr>
              <w:t xml:space="preserve"> for operation</w:t>
            </w:r>
          </w:p>
        </w:tc>
        <w:tc>
          <w:tcPr>
            <w:tcW w:w="3090" w:type="dxa"/>
          </w:tcPr>
          <w:p w14:paraId="64AF783C" w14:textId="77777777" w:rsidR="00021EF7" w:rsidRPr="00021EF7" w:rsidRDefault="00021EF7" w:rsidP="00021EF7">
            <w:pPr>
              <w:rPr>
                <w:rFonts w:eastAsia="ＭＳ ゴシック"/>
                <w:sz w:val="18"/>
                <w:szCs w:val="18"/>
              </w:rPr>
            </w:pPr>
            <w:r w:rsidRPr="00021EF7">
              <w:rPr>
                <w:rFonts w:eastAsia="ＭＳ ゴシック"/>
                <w:sz w:val="18"/>
                <w:szCs w:val="18"/>
              </w:rPr>
              <w:t>short mode;</w:t>
            </w:r>
          </w:p>
          <w:p w14:paraId="3AA479E7" w14:textId="77777777" w:rsidR="00021EF7" w:rsidRPr="00021EF7" w:rsidRDefault="00021EF7" w:rsidP="00021EF7">
            <w:pPr>
              <w:rPr>
                <w:rFonts w:eastAsia="ＭＳ ゴシック"/>
                <w:sz w:val="18"/>
                <w:szCs w:val="18"/>
              </w:rPr>
            </w:pPr>
            <w:r w:rsidRPr="00021EF7">
              <w:rPr>
                <w:rFonts w:eastAsia="ＭＳ ゴシック"/>
                <w:sz w:val="18"/>
                <w:szCs w:val="18"/>
              </w:rPr>
              <w:t>void __setRoundMode(mode);</w:t>
            </w:r>
          </w:p>
        </w:tc>
        <w:tc>
          <w:tcPr>
            <w:tcW w:w="2835" w:type="dxa"/>
          </w:tcPr>
          <w:p w14:paraId="52E5602B" w14:textId="77777777" w:rsidR="00021EF7" w:rsidRPr="00021EF7" w:rsidRDefault="00021EF7" w:rsidP="00021EF7">
            <w:pPr>
              <w:rPr>
                <w:rFonts w:eastAsia="ＭＳ ゴシック"/>
                <w:sz w:val="18"/>
                <w:szCs w:val="18"/>
              </w:rPr>
            </w:pPr>
            <w:r w:rsidRPr="00021EF7">
              <w:rPr>
                <w:rFonts w:eastAsia="ＭＳ ゴシック" w:hint="eastAsia"/>
                <w:sz w:val="18"/>
                <w:szCs w:val="18"/>
              </w:rPr>
              <w:t>A</w:t>
            </w:r>
            <w:r w:rsidRPr="00021EF7">
              <w:rPr>
                <w:rFonts w:eastAsia="ＭＳ ゴシック"/>
                <w:sz w:val="18"/>
                <w:szCs w:val="18"/>
              </w:rPr>
              <w:t>rgument “</w:t>
            </w:r>
            <w:r w:rsidRPr="00021EF7">
              <w:rPr>
                <w:rFonts w:eastAsia="ＭＳ ゴシック" w:hint="eastAsia"/>
                <w:sz w:val="18"/>
                <w:szCs w:val="18"/>
              </w:rPr>
              <w:t>mode</w:t>
            </w:r>
            <w:r w:rsidRPr="00021EF7">
              <w:rPr>
                <w:rFonts w:eastAsia="ＭＳ ゴシック"/>
                <w:sz w:val="18"/>
                <w:szCs w:val="18"/>
              </w:rPr>
              <w:t>”</w:t>
            </w:r>
            <w:r w:rsidRPr="00021EF7">
              <w:rPr>
                <w:rFonts w:eastAsia="ＭＳ ゴシック" w:hint="eastAsia"/>
                <w:sz w:val="18"/>
                <w:szCs w:val="18"/>
              </w:rPr>
              <w:t xml:space="preserve"> is only an </w:t>
            </w:r>
            <w:r w:rsidRPr="00021EF7">
              <w:rPr>
                <w:rFonts w:eastAsia="ＭＳ ゴシック"/>
                <w:sz w:val="18"/>
                <w:szCs w:val="18"/>
              </w:rPr>
              <w:t>integer constant (0</w:t>
            </w:r>
            <w:r w:rsidRPr="00021EF7">
              <w:rPr>
                <w:rFonts w:eastAsia="ＭＳ ゴシック" w:hint="eastAsia"/>
                <w:sz w:val="18"/>
                <w:szCs w:val="18"/>
              </w:rPr>
              <w:t xml:space="preserve"> or 1</w:t>
            </w:r>
            <w:r w:rsidRPr="00021EF7">
              <w:rPr>
                <w:rFonts w:eastAsia="ＭＳ ゴシック"/>
                <w:sz w:val="18"/>
                <w:szCs w:val="18"/>
              </w:rPr>
              <w:t>)</w:t>
            </w:r>
            <w:r w:rsidRPr="00021EF7">
              <w:rPr>
                <w:rFonts w:eastAsia="ＭＳ ゴシック" w:hint="eastAsia"/>
                <w:sz w:val="18"/>
                <w:szCs w:val="18"/>
              </w:rPr>
              <w:t>. If a variable is written, an error occurs. If a value out of the range is written, a warning occurs.</w:t>
            </w:r>
          </w:p>
        </w:tc>
      </w:tr>
      <w:tr w:rsidR="00021EF7" w:rsidRPr="00021EF7" w14:paraId="240E3BFB" w14:textId="77777777" w:rsidTr="00021EF7">
        <w:trPr>
          <w:cantSplit/>
        </w:trPr>
        <w:tc>
          <w:tcPr>
            <w:tcW w:w="2093" w:type="dxa"/>
          </w:tcPr>
          <w:p w14:paraId="5DCAAD90" w14:textId="77777777" w:rsidR="00021EF7" w:rsidRPr="00021EF7" w:rsidRDefault="00021EF7" w:rsidP="00021EF7">
            <w:pPr>
              <w:rPr>
                <w:rFonts w:eastAsia="ＭＳ ゴシック"/>
                <w:sz w:val="18"/>
                <w:szCs w:val="18"/>
              </w:rPr>
            </w:pPr>
            <w:r w:rsidRPr="00021EF7">
              <w:rPr>
                <w:rFonts w:eastAsia="ＭＳ ゴシック"/>
                <w:sz w:val="18"/>
                <w:szCs w:val="18"/>
              </w:rPr>
              <w:t>stci    cr17, mode</w:t>
            </w:r>
          </w:p>
        </w:tc>
        <w:tc>
          <w:tcPr>
            <w:tcW w:w="1871" w:type="dxa"/>
          </w:tcPr>
          <w:p w14:paraId="43714953" w14:textId="77777777" w:rsidR="00021EF7" w:rsidRPr="00021EF7" w:rsidRDefault="00021EF7" w:rsidP="00021EF7">
            <w:pPr>
              <w:rPr>
                <w:rFonts w:eastAsia="ＭＳ ゴシック"/>
                <w:sz w:val="18"/>
                <w:szCs w:val="18"/>
              </w:rPr>
            </w:pPr>
            <w:r w:rsidRPr="00021EF7">
              <w:rPr>
                <w:rFonts w:eastAsia="ＭＳ ゴシック" w:hint="eastAsia"/>
                <w:sz w:val="18"/>
                <w:szCs w:val="18"/>
              </w:rPr>
              <w:t xml:space="preserve">Specifying </w:t>
            </w:r>
            <w:r w:rsidRPr="00021EF7">
              <w:rPr>
                <w:rFonts w:eastAsia="ＭＳ ゴシック"/>
                <w:sz w:val="18"/>
                <w:szCs w:val="18"/>
              </w:rPr>
              <w:t>rounding mode</w:t>
            </w:r>
            <w:r w:rsidRPr="00021EF7">
              <w:rPr>
                <w:rFonts w:eastAsia="ＭＳ ゴシック" w:hint="eastAsia"/>
                <w:sz w:val="18"/>
                <w:szCs w:val="18"/>
              </w:rPr>
              <w:t xml:space="preserve"> for type conversion</w:t>
            </w:r>
          </w:p>
        </w:tc>
        <w:tc>
          <w:tcPr>
            <w:tcW w:w="3090" w:type="dxa"/>
          </w:tcPr>
          <w:p w14:paraId="6C16D116" w14:textId="77777777" w:rsidR="00021EF7" w:rsidRPr="00021EF7" w:rsidRDefault="00021EF7" w:rsidP="00021EF7">
            <w:pPr>
              <w:rPr>
                <w:rFonts w:eastAsia="ＭＳ ゴシック"/>
                <w:sz w:val="18"/>
                <w:szCs w:val="18"/>
              </w:rPr>
            </w:pPr>
            <w:r w:rsidRPr="00021EF7">
              <w:rPr>
                <w:rFonts w:eastAsia="ＭＳ ゴシック"/>
                <w:sz w:val="18"/>
                <w:szCs w:val="18"/>
              </w:rPr>
              <w:t>short mode;</w:t>
            </w:r>
          </w:p>
          <w:p w14:paraId="42603453" w14:textId="77777777" w:rsidR="00021EF7" w:rsidRPr="00021EF7" w:rsidRDefault="00021EF7" w:rsidP="00021EF7">
            <w:pPr>
              <w:rPr>
                <w:rFonts w:eastAsia="ＭＳ ゴシック"/>
                <w:sz w:val="18"/>
                <w:szCs w:val="18"/>
              </w:rPr>
            </w:pPr>
            <w:r w:rsidRPr="00021EF7">
              <w:rPr>
                <w:rFonts w:eastAsia="ＭＳ ゴシック"/>
                <w:sz w:val="18"/>
                <w:szCs w:val="18"/>
              </w:rPr>
              <w:t>void __setRoundModeForConvert(mode);</w:t>
            </w:r>
          </w:p>
        </w:tc>
        <w:tc>
          <w:tcPr>
            <w:tcW w:w="2835" w:type="dxa"/>
          </w:tcPr>
          <w:p w14:paraId="7FC42D63" w14:textId="77777777" w:rsidR="00021EF7" w:rsidRPr="00021EF7" w:rsidRDefault="00021EF7" w:rsidP="00021EF7">
            <w:pPr>
              <w:rPr>
                <w:rFonts w:eastAsia="ＭＳ ゴシック"/>
                <w:sz w:val="18"/>
                <w:szCs w:val="18"/>
              </w:rPr>
            </w:pPr>
            <w:r w:rsidRPr="00021EF7">
              <w:rPr>
                <w:rFonts w:eastAsia="ＭＳ ゴシック" w:hint="eastAsia"/>
                <w:sz w:val="18"/>
                <w:szCs w:val="18"/>
              </w:rPr>
              <w:t>A</w:t>
            </w:r>
            <w:r w:rsidRPr="00021EF7">
              <w:rPr>
                <w:rFonts w:eastAsia="ＭＳ ゴシック"/>
                <w:sz w:val="18"/>
                <w:szCs w:val="18"/>
              </w:rPr>
              <w:t>rgument “</w:t>
            </w:r>
            <w:r w:rsidRPr="00021EF7">
              <w:rPr>
                <w:rFonts w:eastAsia="ＭＳ ゴシック" w:hint="eastAsia"/>
                <w:sz w:val="18"/>
                <w:szCs w:val="18"/>
              </w:rPr>
              <w:t>mode</w:t>
            </w:r>
            <w:r w:rsidRPr="00021EF7">
              <w:rPr>
                <w:rFonts w:eastAsia="ＭＳ ゴシック"/>
                <w:sz w:val="18"/>
                <w:szCs w:val="18"/>
              </w:rPr>
              <w:t>”</w:t>
            </w:r>
            <w:r w:rsidRPr="00021EF7">
              <w:rPr>
                <w:rFonts w:eastAsia="ＭＳ ゴシック" w:hint="eastAsia"/>
                <w:sz w:val="18"/>
                <w:szCs w:val="18"/>
              </w:rPr>
              <w:t xml:space="preserve"> is only an </w:t>
            </w:r>
            <w:r w:rsidRPr="00021EF7">
              <w:rPr>
                <w:rFonts w:eastAsia="ＭＳ ゴシック"/>
                <w:sz w:val="18"/>
                <w:szCs w:val="18"/>
              </w:rPr>
              <w:t>integer constant (0</w:t>
            </w:r>
            <w:r w:rsidRPr="00021EF7">
              <w:rPr>
                <w:rFonts w:eastAsia="ＭＳ ゴシック" w:hint="eastAsia"/>
                <w:sz w:val="18"/>
                <w:szCs w:val="18"/>
              </w:rPr>
              <w:t xml:space="preserve"> or 1</w:t>
            </w:r>
            <w:r w:rsidRPr="00021EF7">
              <w:rPr>
                <w:rFonts w:eastAsia="ＭＳ ゴシック"/>
                <w:sz w:val="18"/>
                <w:szCs w:val="18"/>
              </w:rPr>
              <w:t>)</w:t>
            </w:r>
            <w:r w:rsidRPr="00021EF7">
              <w:rPr>
                <w:rFonts w:eastAsia="ＭＳ ゴシック" w:hint="eastAsia"/>
                <w:sz w:val="18"/>
                <w:szCs w:val="18"/>
              </w:rPr>
              <w:t>. If a variable is written, an error occurs. If a value out of the range is written, a warning occurs.</w:t>
            </w:r>
          </w:p>
        </w:tc>
      </w:tr>
      <w:tr w:rsidR="00021EF7" w:rsidRPr="00021EF7" w14:paraId="448873AB" w14:textId="77777777" w:rsidTr="00021EF7">
        <w:trPr>
          <w:cantSplit/>
        </w:trPr>
        <w:tc>
          <w:tcPr>
            <w:tcW w:w="2093" w:type="dxa"/>
          </w:tcPr>
          <w:p w14:paraId="511FE054" w14:textId="77777777" w:rsidR="00021EF7" w:rsidRPr="00021EF7" w:rsidRDefault="00021EF7" w:rsidP="00021EF7">
            <w:pPr>
              <w:rPr>
                <w:rFonts w:eastAsia="ＭＳ ゴシック"/>
                <w:sz w:val="18"/>
                <w:szCs w:val="18"/>
              </w:rPr>
            </w:pPr>
            <w:r w:rsidRPr="00021EF7">
              <w:rPr>
                <w:rFonts w:eastAsia="ＭＳ ゴシック"/>
                <w:sz w:val="18"/>
                <w:szCs w:val="18"/>
              </w:rPr>
              <w:t>stci    cr18, mode</w:t>
            </w:r>
          </w:p>
        </w:tc>
        <w:tc>
          <w:tcPr>
            <w:tcW w:w="1871" w:type="dxa"/>
          </w:tcPr>
          <w:p w14:paraId="4EEDCFAE" w14:textId="77777777" w:rsidR="00021EF7" w:rsidRPr="00021EF7" w:rsidRDefault="00021EF7" w:rsidP="00021EF7">
            <w:pPr>
              <w:rPr>
                <w:rFonts w:eastAsia="ＭＳ ゴシック"/>
                <w:sz w:val="18"/>
                <w:szCs w:val="18"/>
              </w:rPr>
            </w:pPr>
            <w:r w:rsidRPr="00021EF7">
              <w:rPr>
                <w:rFonts w:eastAsia="ＭＳ ゴシック" w:hint="eastAsia"/>
                <w:sz w:val="18"/>
                <w:szCs w:val="18"/>
              </w:rPr>
              <w:t xml:space="preserve">Specifying </w:t>
            </w:r>
            <w:r w:rsidRPr="00021EF7">
              <w:rPr>
                <w:rFonts w:eastAsia="ＭＳ ゴシック"/>
                <w:sz w:val="18"/>
                <w:szCs w:val="18"/>
              </w:rPr>
              <w:t>rounding mode</w:t>
            </w:r>
            <w:r w:rsidRPr="00021EF7">
              <w:rPr>
                <w:rFonts w:eastAsia="ＭＳ ゴシック" w:hint="eastAsia"/>
                <w:sz w:val="18"/>
                <w:szCs w:val="18"/>
              </w:rPr>
              <w:t xml:space="preserve"> for</w:t>
            </w:r>
            <w:r w:rsidRPr="00021EF7">
              <w:rPr>
                <w:rFonts w:eastAsia="ＭＳ ゴシック"/>
                <w:sz w:val="18"/>
                <w:szCs w:val="18"/>
              </w:rPr>
              <w:t xml:space="preserve"> </w:t>
            </w:r>
            <w:r w:rsidRPr="00021EF7">
              <w:rPr>
                <w:rFonts w:eastAsia="ＭＳ ゴシック" w:hint="eastAsia"/>
                <w:sz w:val="18"/>
                <w:szCs w:val="18"/>
              </w:rPr>
              <w:t xml:space="preserve">executing </w:t>
            </w:r>
            <w:r w:rsidRPr="00021EF7">
              <w:rPr>
                <w:rFonts w:eastAsia="ＭＳ ゴシック"/>
                <w:sz w:val="18"/>
                <w:szCs w:val="18"/>
              </w:rPr>
              <w:t>FFRC</w:t>
            </w:r>
            <w:r w:rsidRPr="00021EF7">
              <w:rPr>
                <w:rFonts w:eastAsia="ＭＳ ゴシック" w:hint="eastAsia"/>
                <w:sz w:val="18"/>
                <w:szCs w:val="18"/>
              </w:rPr>
              <w:t xml:space="preserve"> and </w:t>
            </w:r>
            <w:r w:rsidRPr="00021EF7">
              <w:rPr>
                <w:rFonts w:eastAsia="ＭＳ ゴシック"/>
                <w:sz w:val="18"/>
                <w:szCs w:val="18"/>
              </w:rPr>
              <w:t>FFLR instruction</w:t>
            </w:r>
            <w:r w:rsidRPr="00021EF7">
              <w:rPr>
                <w:rFonts w:eastAsia="ＭＳ ゴシック" w:hint="eastAsia"/>
                <w:sz w:val="18"/>
                <w:szCs w:val="18"/>
              </w:rPr>
              <w:t>s</w:t>
            </w:r>
          </w:p>
        </w:tc>
        <w:tc>
          <w:tcPr>
            <w:tcW w:w="3090" w:type="dxa"/>
          </w:tcPr>
          <w:p w14:paraId="144525E6" w14:textId="77777777" w:rsidR="00021EF7" w:rsidRPr="00021EF7" w:rsidRDefault="00021EF7" w:rsidP="00021EF7">
            <w:pPr>
              <w:rPr>
                <w:rFonts w:eastAsia="ＭＳ ゴシック"/>
                <w:sz w:val="18"/>
                <w:szCs w:val="18"/>
              </w:rPr>
            </w:pPr>
            <w:r w:rsidRPr="00021EF7">
              <w:rPr>
                <w:rFonts w:eastAsia="ＭＳ ゴシック"/>
                <w:sz w:val="18"/>
                <w:szCs w:val="18"/>
              </w:rPr>
              <w:t>short mode;</w:t>
            </w:r>
          </w:p>
          <w:p w14:paraId="3BCB9A4F" w14:textId="77777777" w:rsidR="00021EF7" w:rsidRPr="00021EF7" w:rsidRDefault="00021EF7" w:rsidP="00021EF7">
            <w:pPr>
              <w:rPr>
                <w:rFonts w:eastAsia="ＭＳ ゴシック"/>
                <w:sz w:val="18"/>
                <w:szCs w:val="18"/>
              </w:rPr>
            </w:pPr>
            <w:r w:rsidRPr="00021EF7">
              <w:rPr>
                <w:rFonts w:eastAsia="ＭＳ ゴシック"/>
                <w:sz w:val="18"/>
                <w:szCs w:val="18"/>
              </w:rPr>
              <w:t>void __setRoundModeForFloor(mode);</w:t>
            </w:r>
          </w:p>
        </w:tc>
        <w:tc>
          <w:tcPr>
            <w:tcW w:w="2835" w:type="dxa"/>
          </w:tcPr>
          <w:p w14:paraId="0CEB938E" w14:textId="77777777" w:rsidR="00021EF7" w:rsidRPr="00021EF7" w:rsidRDefault="00021EF7" w:rsidP="00021EF7">
            <w:pPr>
              <w:rPr>
                <w:rFonts w:eastAsia="ＭＳ ゴシック"/>
                <w:sz w:val="18"/>
                <w:szCs w:val="18"/>
              </w:rPr>
            </w:pPr>
            <w:r w:rsidRPr="00021EF7">
              <w:rPr>
                <w:rFonts w:eastAsia="ＭＳ ゴシック" w:hint="eastAsia"/>
                <w:sz w:val="18"/>
                <w:szCs w:val="18"/>
              </w:rPr>
              <w:t>A</w:t>
            </w:r>
            <w:r w:rsidRPr="00021EF7">
              <w:rPr>
                <w:rFonts w:eastAsia="ＭＳ ゴシック"/>
                <w:sz w:val="18"/>
                <w:szCs w:val="18"/>
              </w:rPr>
              <w:t>rgument “</w:t>
            </w:r>
            <w:r w:rsidRPr="00021EF7">
              <w:rPr>
                <w:rFonts w:eastAsia="ＭＳ ゴシック" w:hint="eastAsia"/>
                <w:sz w:val="18"/>
                <w:szCs w:val="18"/>
              </w:rPr>
              <w:t>mode</w:t>
            </w:r>
            <w:r w:rsidRPr="00021EF7">
              <w:rPr>
                <w:rFonts w:eastAsia="ＭＳ ゴシック"/>
                <w:sz w:val="18"/>
                <w:szCs w:val="18"/>
              </w:rPr>
              <w:t>”</w:t>
            </w:r>
            <w:r w:rsidRPr="00021EF7">
              <w:rPr>
                <w:rFonts w:eastAsia="ＭＳ ゴシック" w:hint="eastAsia"/>
                <w:sz w:val="18"/>
                <w:szCs w:val="18"/>
              </w:rPr>
              <w:t xml:space="preserve"> is only an </w:t>
            </w:r>
            <w:r w:rsidRPr="00021EF7">
              <w:rPr>
                <w:rFonts w:eastAsia="ＭＳ ゴシック"/>
                <w:sz w:val="18"/>
                <w:szCs w:val="18"/>
              </w:rPr>
              <w:t>integer constant (0</w:t>
            </w:r>
            <w:r w:rsidRPr="00021EF7">
              <w:rPr>
                <w:rFonts w:eastAsia="ＭＳ ゴシック" w:hint="eastAsia"/>
                <w:sz w:val="18"/>
                <w:szCs w:val="18"/>
              </w:rPr>
              <w:t xml:space="preserve"> or 1</w:t>
            </w:r>
            <w:r w:rsidRPr="00021EF7">
              <w:rPr>
                <w:rFonts w:eastAsia="ＭＳ ゴシック"/>
                <w:sz w:val="18"/>
                <w:szCs w:val="18"/>
              </w:rPr>
              <w:t>)</w:t>
            </w:r>
            <w:r w:rsidRPr="00021EF7">
              <w:rPr>
                <w:rFonts w:eastAsia="ＭＳ ゴシック" w:hint="eastAsia"/>
                <w:sz w:val="18"/>
                <w:szCs w:val="18"/>
              </w:rPr>
              <w:t>. If a variable is written, an error occurs. If a value out of the range is written, a warning occurs.</w:t>
            </w:r>
          </w:p>
        </w:tc>
      </w:tr>
      <w:tr w:rsidR="00021EF7" w:rsidRPr="00021EF7" w14:paraId="0EC6E5A7" w14:textId="77777777" w:rsidTr="00021EF7">
        <w:trPr>
          <w:cantSplit/>
        </w:trPr>
        <w:tc>
          <w:tcPr>
            <w:tcW w:w="2093" w:type="dxa"/>
          </w:tcPr>
          <w:p w14:paraId="41CA5318" w14:textId="77777777" w:rsidR="00021EF7" w:rsidRPr="00021EF7" w:rsidRDefault="00021EF7" w:rsidP="00021EF7">
            <w:pPr>
              <w:rPr>
                <w:rFonts w:eastAsia="ＭＳ ゴシック"/>
                <w:sz w:val="18"/>
                <w:szCs w:val="18"/>
              </w:rPr>
            </w:pPr>
            <w:r w:rsidRPr="00021EF7">
              <w:rPr>
                <w:rFonts w:eastAsia="ＭＳ ゴシック"/>
                <w:sz w:val="18"/>
                <w:szCs w:val="18"/>
              </w:rPr>
              <w:t>sbocrd  data, x, y</w:t>
            </w:r>
          </w:p>
        </w:tc>
        <w:tc>
          <w:tcPr>
            <w:tcW w:w="1871" w:type="dxa"/>
          </w:tcPr>
          <w:p w14:paraId="09E28FBF" w14:textId="77777777" w:rsidR="00021EF7" w:rsidRPr="00021EF7" w:rsidRDefault="00021EF7" w:rsidP="00021EF7">
            <w:pPr>
              <w:rPr>
                <w:rFonts w:eastAsia="ＭＳ ゴシック"/>
                <w:sz w:val="18"/>
                <w:szCs w:val="18"/>
              </w:rPr>
            </w:pPr>
            <w:r w:rsidRPr="00021EF7">
              <w:rPr>
                <w:rFonts w:eastAsia="ＭＳ ゴシック" w:hint="eastAsia"/>
                <w:sz w:val="18"/>
                <w:szCs w:val="18"/>
              </w:rPr>
              <w:t>I</w:t>
            </w:r>
            <w:r w:rsidRPr="00021EF7">
              <w:rPr>
                <w:rFonts w:eastAsia="ＭＳ ゴシック"/>
                <w:sz w:val="18"/>
                <w:szCs w:val="18"/>
              </w:rPr>
              <w:t>nteger output</w:t>
            </w:r>
            <w:r w:rsidRPr="00021EF7">
              <w:rPr>
                <w:rFonts w:eastAsia="ＭＳ ゴシック" w:hint="eastAsia"/>
                <w:sz w:val="18"/>
                <w:szCs w:val="18"/>
              </w:rPr>
              <w:t xml:space="preserve"> to SBO</w:t>
            </w:r>
          </w:p>
        </w:tc>
        <w:tc>
          <w:tcPr>
            <w:tcW w:w="3090" w:type="dxa"/>
          </w:tcPr>
          <w:p w14:paraId="53B14590" w14:textId="77777777" w:rsidR="00021EF7" w:rsidRPr="00021EF7" w:rsidRDefault="00021EF7" w:rsidP="00021EF7">
            <w:pPr>
              <w:rPr>
                <w:rFonts w:eastAsia="ＭＳ ゴシック"/>
                <w:sz w:val="18"/>
                <w:szCs w:val="18"/>
              </w:rPr>
            </w:pPr>
            <w:r w:rsidRPr="00021EF7">
              <w:rPr>
                <w:rFonts w:eastAsia="ＭＳ ゴシック"/>
                <w:sz w:val="18"/>
                <w:szCs w:val="18"/>
              </w:rPr>
              <w:t>signed char x, y;</w:t>
            </w:r>
          </w:p>
          <w:p w14:paraId="52C68179" w14:textId="77777777" w:rsidR="00021EF7" w:rsidRPr="00021EF7" w:rsidRDefault="00021EF7" w:rsidP="00021EF7">
            <w:pPr>
              <w:rPr>
                <w:rFonts w:eastAsia="ＭＳ ゴシック"/>
                <w:sz w:val="18"/>
                <w:szCs w:val="18"/>
              </w:rPr>
            </w:pPr>
            <w:r w:rsidRPr="00021EF7">
              <w:rPr>
                <w:rFonts w:eastAsia="ＭＳ ゴシック"/>
                <w:sz w:val="18"/>
                <w:szCs w:val="18"/>
              </w:rPr>
              <w:t>int data;</w:t>
            </w:r>
          </w:p>
          <w:p w14:paraId="2461E8D5" w14:textId="77777777" w:rsidR="00021EF7" w:rsidRPr="00021EF7" w:rsidRDefault="00021EF7" w:rsidP="00021EF7">
            <w:pPr>
              <w:rPr>
                <w:rFonts w:eastAsia="ＭＳ ゴシック"/>
                <w:sz w:val="18"/>
                <w:szCs w:val="18"/>
              </w:rPr>
            </w:pPr>
            <w:r w:rsidRPr="00021EF7">
              <w:rPr>
                <w:rFonts w:eastAsia="ＭＳ ゴシック"/>
                <w:sz w:val="18"/>
                <w:szCs w:val="18"/>
              </w:rPr>
              <w:t>void __setSBO(x, y, data);</w:t>
            </w:r>
          </w:p>
        </w:tc>
        <w:tc>
          <w:tcPr>
            <w:tcW w:w="2835" w:type="dxa"/>
          </w:tcPr>
          <w:p w14:paraId="5B2E001B" w14:textId="77777777" w:rsidR="00021EF7" w:rsidRPr="00021EF7" w:rsidRDefault="00021EF7" w:rsidP="00021EF7">
            <w:pPr>
              <w:rPr>
                <w:rFonts w:eastAsia="ＭＳ ゴシック"/>
                <w:sz w:val="18"/>
                <w:szCs w:val="18"/>
              </w:rPr>
            </w:pPr>
            <w:r w:rsidRPr="00021EF7">
              <w:rPr>
                <w:rFonts w:eastAsia="ＭＳ ゴシック" w:hint="eastAsia"/>
                <w:sz w:val="18"/>
                <w:szCs w:val="18"/>
              </w:rPr>
              <w:t>A</w:t>
            </w:r>
            <w:r w:rsidRPr="00021EF7">
              <w:rPr>
                <w:rFonts w:eastAsia="ＭＳ ゴシック"/>
                <w:sz w:val="18"/>
                <w:szCs w:val="18"/>
              </w:rPr>
              <w:t>rgument “x,</w:t>
            </w:r>
            <w:r w:rsidRPr="00021EF7">
              <w:rPr>
                <w:rFonts w:eastAsia="ＭＳ ゴシック" w:hint="eastAsia"/>
                <w:sz w:val="18"/>
                <w:szCs w:val="18"/>
              </w:rPr>
              <w:t>y</w:t>
            </w:r>
            <w:r w:rsidRPr="00021EF7">
              <w:rPr>
                <w:rFonts w:eastAsia="ＭＳ ゴシック"/>
                <w:sz w:val="18"/>
                <w:szCs w:val="18"/>
              </w:rPr>
              <w:t>”</w:t>
            </w:r>
            <w:r w:rsidRPr="00021EF7">
              <w:rPr>
                <w:rFonts w:eastAsia="ＭＳ ゴシック" w:hint="eastAsia"/>
                <w:sz w:val="18"/>
                <w:szCs w:val="18"/>
              </w:rPr>
              <w:t xml:space="preserve"> is only a signed 8-bit </w:t>
            </w:r>
            <w:r w:rsidRPr="00021EF7">
              <w:rPr>
                <w:rFonts w:eastAsia="ＭＳ ゴシック"/>
                <w:sz w:val="18"/>
                <w:szCs w:val="18"/>
              </w:rPr>
              <w:t>integer constant</w:t>
            </w:r>
            <w:r w:rsidRPr="00021EF7">
              <w:rPr>
                <w:rFonts w:eastAsia="ＭＳ ゴシック" w:hint="eastAsia"/>
                <w:sz w:val="18"/>
                <w:szCs w:val="18"/>
              </w:rPr>
              <w:t>. If a variable is written, an error occurs. If a value out of the range is written, a warning occurs.</w:t>
            </w:r>
          </w:p>
        </w:tc>
      </w:tr>
      <w:tr w:rsidR="00021EF7" w:rsidRPr="00021EF7" w14:paraId="60C01564" w14:textId="77777777" w:rsidTr="00021EF7">
        <w:trPr>
          <w:cantSplit/>
        </w:trPr>
        <w:tc>
          <w:tcPr>
            <w:tcW w:w="2093" w:type="dxa"/>
          </w:tcPr>
          <w:p w14:paraId="7F64E2F9" w14:textId="77777777" w:rsidR="00021EF7" w:rsidRPr="00021EF7" w:rsidRDefault="00021EF7" w:rsidP="00021EF7">
            <w:pPr>
              <w:rPr>
                <w:rFonts w:eastAsia="ＭＳ ゴシック"/>
                <w:sz w:val="18"/>
                <w:szCs w:val="18"/>
              </w:rPr>
            </w:pPr>
            <w:r w:rsidRPr="00021EF7">
              <w:rPr>
                <w:rFonts w:eastAsia="ＭＳ ゴシック"/>
                <w:sz w:val="18"/>
                <w:szCs w:val="18"/>
              </w:rPr>
              <w:t>sbocrd  data, x, y</w:t>
            </w:r>
          </w:p>
        </w:tc>
        <w:tc>
          <w:tcPr>
            <w:tcW w:w="1871" w:type="dxa"/>
          </w:tcPr>
          <w:p w14:paraId="5C646A35" w14:textId="77777777" w:rsidR="00021EF7" w:rsidRPr="00021EF7" w:rsidRDefault="00021EF7" w:rsidP="00021EF7">
            <w:pPr>
              <w:rPr>
                <w:rFonts w:eastAsia="ＭＳ ゴシック"/>
                <w:sz w:val="18"/>
                <w:szCs w:val="18"/>
              </w:rPr>
            </w:pPr>
            <w:r w:rsidRPr="00021EF7">
              <w:rPr>
                <w:rFonts w:eastAsia="ＭＳ ゴシック" w:hint="eastAsia"/>
                <w:sz w:val="18"/>
                <w:szCs w:val="18"/>
              </w:rPr>
              <w:t>F</w:t>
            </w:r>
            <w:r w:rsidRPr="00021EF7">
              <w:rPr>
                <w:rFonts w:eastAsia="ＭＳ ゴシック"/>
                <w:sz w:val="18"/>
                <w:szCs w:val="18"/>
              </w:rPr>
              <w:t>loating-point number output</w:t>
            </w:r>
            <w:r w:rsidRPr="00021EF7">
              <w:rPr>
                <w:rFonts w:eastAsia="ＭＳ ゴシック" w:hint="eastAsia"/>
                <w:sz w:val="18"/>
                <w:szCs w:val="18"/>
              </w:rPr>
              <w:t xml:space="preserve"> to SBO</w:t>
            </w:r>
          </w:p>
        </w:tc>
        <w:tc>
          <w:tcPr>
            <w:tcW w:w="3090" w:type="dxa"/>
          </w:tcPr>
          <w:p w14:paraId="134B67EC" w14:textId="77777777" w:rsidR="00021EF7" w:rsidRPr="00021EF7" w:rsidRDefault="00021EF7" w:rsidP="00021EF7">
            <w:pPr>
              <w:rPr>
                <w:rFonts w:eastAsia="ＭＳ ゴシック"/>
                <w:sz w:val="18"/>
                <w:szCs w:val="18"/>
              </w:rPr>
            </w:pPr>
            <w:r w:rsidRPr="00021EF7">
              <w:rPr>
                <w:rFonts w:eastAsia="ＭＳ ゴシック"/>
                <w:sz w:val="18"/>
                <w:szCs w:val="18"/>
              </w:rPr>
              <w:t>signed char x, y;</w:t>
            </w:r>
          </w:p>
          <w:p w14:paraId="4EDE7517" w14:textId="77777777" w:rsidR="00021EF7" w:rsidRPr="00021EF7" w:rsidRDefault="00021EF7" w:rsidP="00021EF7">
            <w:pPr>
              <w:rPr>
                <w:rFonts w:eastAsia="ＭＳ ゴシック"/>
                <w:sz w:val="18"/>
                <w:szCs w:val="18"/>
              </w:rPr>
            </w:pPr>
            <w:r w:rsidRPr="00021EF7">
              <w:rPr>
                <w:rFonts w:eastAsia="ＭＳ ゴシック"/>
                <w:sz w:val="18"/>
                <w:szCs w:val="18"/>
              </w:rPr>
              <w:t>float data;</w:t>
            </w:r>
          </w:p>
          <w:p w14:paraId="473EE193" w14:textId="77777777" w:rsidR="00021EF7" w:rsidRPr="00021EF7" w:rsidRDefault="00021EF7" w:rsidP="00021EF7">
            <w:pPr>
              <w:rPr>
                <w:rFonts w:eastAsia="ＭＳ ゴシック"/>
                <w:sz w:val="18"/>
                <w:szCs w:val="18"/>
              </w:rPr>
            </w:pPr>
            <w:r w:rsidRPr="00021EF7">
              <w:rPr>
                <w:rFonts w:eastAsia="ＭＳ ゴシック"/>
                <w:sz w:val="18"/>
                <w:szCs w:val="18"/>
              </w:rPr>
              <w:t>void __setSBOf(x, y, data);</w:t>
            </w:r>
          </w:p>
        </w:tc>
        <w:tc>
          <w:tcPr>
            <w:tcW w:w="2835" w:type="dxa"/>
          </w:tcPr>
          <w:p w14:paraId="5260A5A9" w14:textId="77777777" w:rsidR="00021EF7" w:rsidRPr="00021EF7" w:rsidRDefault="00021EF7" w:rsidP="00021EF7">
            <w:pPr>
              <w:rPr>
                <w:rFonts w:eastAsia="ＭＳ ゴシック"/>
                <w:sz w:val="18"/>
                <w:szCs w:val="18"/>
              </w:rPr>
            </w:pPr>
            <w:r w:rsidRPr="00021EF7">
              <w:rPr>
                <w:rFonts w:eastAsia="ＭＳ ゴシック" w:hint="eastAsia"/>
                <w:sz w:val="18"/>
                <w:szCs w:val="18"/>
              </w:rPr>
              <w:t>A</w:t>
            </w:r>
            <w:r w:rsidRPr="00021EF7">
              <w:rPr>
                <w:rFonts w:eastAsia="ＭＳ ゴシック"/>
                <w:sz w:val="18"/>
                <w:szCs w:val="18"/>
              </w:rPr>
              <w:t>rgument “x,</w:t>
            </w:r>
            <w:r w:rsidRPr="00021EF7">
              <w:rPr>
                <w:rFonts w:eastAsia="ＭＳ ゴシック" w:hint="eastAsia"/>
                <w:sz w:val="18"/>
                <w:szCs w:val="18"/>
              </w:rPr>
              <w:t>y</w:t>
            </w:r>
            <w:r w:rsidRPr="00021EF7">
              <w:rPr>
                <w:rFonts w:eastAsia="ＭＳ ゴシック"/>
                <w:sz w:val="18"/>
                <w:szCs w:val="18"/>
              </w:rPr>
              <w:t>”</w:t>
            </w:r>
            <w:r w:rsidRPr="00021EF7">
              <w:rPr>
                <w:rFonts w:eastAsia="ＭＳ ゴシック" w:hint="eastAsia"/>
                <w:sz w:val="18"/>
                <w:szCs w:val="18"/>
              </w:rPr>
              <w:t xml:space="preserve"> is only a signed 8-bit </w:t>
            </w:r>
            <w:r w:rsidRPr="00021EF7">
              <w:rPr>
                <w:rFonts w:eastAsia="ＭＳ ゴシック"/>
                <w:sz w:val="18"/>
                <w:szCs w:val="18"/>
              </w:rPr>
              <w:t>integer constant</w:t>
            </w:r>
            <w:r w:rsidRPr="00021EF7">
              <w:rPr>
                <w:rFonts w:eastAsia="ＭＳ ゴシック" w:hint="eastAsia"/>
                <w:sz w:val="18"/>
                <w:szCs w:val="18"/>
              </w:rPr>
              <w:t>. If a variable is written, an error occurs. If a value out of the range is written, a warning occurs.</w:t>
            </w:r>
          </w:p>
        </w:tc>
      </w:tr>
      <w:tr w:rsidR="00021EF7" w:rsidRPr="00021EF7" w14:paraId="00C229E2" w14:textId="77777777" w:rsidTr="00021EF7">
        <w:trPr>
          <w:cantSplit/>
        </w:trPr>
        <w:tc>
          <w:tcPr>
            <w:tcW w:w="2093" w:type="dxa"/>
          </w:tcPr>
          <w:p w14:paraId="440184BB" w14:textId="77777777" w:rsidR="00021EF7" w:rsidRPr="00021EF7" w:rsidRDefault="00021EF7" w:rsidP="00021EF7">
            <w:pPr>
              <w:rPr>
                <w:rFonts w:eastAsia="ＭＳ ゴシック"/>
                <w:sz w:val="18"/>
                <w:szCs w:val="18"/>
              </w:rPr>
            </w:pPr>
            <w:r w:rsidRPr="00021EF7">
              <w:rPr>
                <w:rFonts w:eastAsia="ＭＳ ゴシック"/>
                <w:sz w:val="18"/>
                <w:szCs w:val="18"/>
              </w:rPr>
              <w:t>stci    cr10, mask</w:t>
            </w:r>
          </w:p>
        </w:tc>
        <w:tc>
          <w:tcPr>
            <w:tcW w:w="1871" w:type="dxa"/>
          </w:tcPr>
          <w:p w14:paraId="094DC6E3" w14:textId="77777777" w:rsidR="00021EF7" w:rsidRPr="00021EF7" w:rsidRDefault="00021EF7" w:rsidP="00021EF7">
            <w:pPr>
              <w:rPr>
                <w:rFonts w:eastAsia="ＭＳ ゴシック"/>
                <w:sz w:val="18"/>
                <w:szCs w:val="18"/>
              </w:rPr>
            </w:pPr>
            <w:r w:rsidRPr="00021EF7">
              <w:rPr>
                <w:rFonts w:eastAsia="ＭＳ ゴシック"/>
                <w:sz w:val="18"/>
                <w:szCs w:val="18"/>
              </w:rPr>
              <w:t>SBO output</w:t>
            </w:r>
            <w:r w:rsidRPr="00021EF7">
              <w:rPr>
                <w:rFonts w:eastAsia="ＭＳ ゴシック" w:hint="eastAsia"/>
                <w:sz w:val="18"/>
                <w:szCs w:val="18"/>
              </w:rPr>
              <w:t xml:space="preserve"> information</w:t>
            </w:r>
          </w:p>
        </w:tc>
        <w:tc>
          <w:tcPr>
            <w:tcW w:w="3090" w:type="dxa"/>
          </w:tcPr>
          <w:p w14:paraId="07D3BAD9" w14:textId="77777777" w:rsidR="00021EF7" w:rsidRPr="00021EF7" w:rsidRDefault="00021EF7" w:rsidP="00021EF7">
            <w:pPr>
              <w:rPr>
                <w:rFonts w:eastAsia="ＭＳ ゴシック"/>
                <w:sz w:val="18"/>
                <w:szCs w:val="18"/>
              </w:rPr>
            </w:pPr>
            <w:r w:rsidRPr="00021EF7">
              <w:rPr>
                <w:rFonts w:eastAsia="ＭＳ ゴシック"/>
                <w:sz w:val="18"/>
                <w:szCs w:val="18"/>
              </w:rPr>
              <w:t>short mask;</w:t>
            </w:r>
          </w:p>
          <w:p w14:paraId="60B3DC24" w14:textId="77777777" w:rsidR="00021EF7" w:rsidRPr="00021EF7" w:rsidRDefault="00021EF7" w:rsidP="00021EF7">
            <w:pPr>
              <w:rPr>
                <w:rFonts w:eastAsia="ＭＳ ゴシック"/>
                <w:sz w:val="18"/>
                <w:szCs w:val="18"/>
              </w:rPr>
            </w:pPr>
            <w:r w:rsidRPr="00021EF7">
              <w:rPr>
                <w:rFonts w:eastAsia="ＭＳ ゴシック"/>
                <w:sz w:val="18"/>
                <w:szCs w:val="18"/>
              </w:rPr>
              <w:t>void __setSBOMask(mask);</w:t>
            </w:r>
          </w:p>
        </w:tc>
        <w:tc>
          <w:tcPr>
            <w:tcW w:w="2835" w:type="dxa"/>
          </w:tcPr>
          <w:p w14:paraId="6F112B97" w14:textId="77777777" w:rsidR="00021EF7" w:rsidRPr="00021EF7" w:rsidRDefault="00021EF7" w:rsidP="00021EF7">
            <w:pPr>
              <w:rPr>
                <w:rFonts w:eastAsia="ＭＳ ゴシック"/>
                <w:sz w:val="18"/>
                <w:szCs w:val="18"/>
              </w:rPr>
            </w:pPr>
            <w:r w:rsidRPr="00021EF7">
              <w:rPr>
                <w:rFonts w:eastAsia="ＭＳ ゴシック" w:hint="eastAsia"/>
                <w:sz w:val="18"/>
                <w:szCs w:val="18"/>
              </w:rPr>
              <w:t>A</w:t>
            </w:r>
            <w:r w:rsidRPr="00021EF7">
              <w:rPr>
                <w:rFonts w:eastAsia="ＭＳ ゴシック"/>
                <w:sz w:val="18"/>
                <w:szCs w:val="18"/>
              </w:rPr>
              <w:t>rgument “</w:t>
            </w:r>
            <w:r w:rsidRPr="00021EF7">
              <w:rPr>
                <w:rFonts w:eastAsia="ＭＳ ゴシック" w:hint="eastAsia"/>
                <w:sz w:val="18"/>
                <w:szCs w:val="18"/>
              </w:rPr>
              <w:t>mask</w:t>
            </w:r>
            <w:r w:rsidRPr="00021EF7">
              <w:rPr>
                <w:rFonts w:eastAsia="ＭＳ ゴシック"/>
                <w:sz w:val="18"/>
                <w:szCs w:val="18"/>
              </w:rPr>
              <w:t>”</w:t>
            </w:r>
            <w:r w:rsidRPr="00021EF7">
              <w:rPr>
                <w:rFonts w:eastAsia="ＭＳ ゴシック" w:hint="eastAsia"/>
                <w:sz w:val="18"/>
                <w:szCs w:val="18"/>
              </w:rPr>
              <w:t xml:space="preserve"> is only an </w:t>
            </w:r>
            <w:r w:rsidRPr="00021EF7">
              <w:rPr>
                <w:rFonts w:eastAsia="ＭＳ ゴシック"/>
                <w:sz w:val="18"/>
                <w:szCs w:val="18"/>
              </w:rPr>
              <w:t>integer constant (0</w:t>
            </w:r>
            <w:r w:rsidRPr="00021EF7">
              <w:rPr>
                <w:rFonts w:eastAsia="ＭＳ ゴシック" w:hint="eastAsia"/>
                <w:sz w:val="18"/>
                <w:szCs w:val="18"/>
              </w:rPr>
              <w:t xml:space="preserve"> to </w:t>
            </w:r>
            <w:r w:rsidRPr="00021EF7">
              <w:rPr>
                <w:rFonts w:eastAsia="ＭＳ ゴシック"/>
                <w:sz w:val="18"/>
                <w:szCs w:val="18"/>
              </w:rPr>
              <w:t>7)</w:t>
            </w:r>
            <w:r w:rsidRPr="00021EF7">
              <w:rPr>
                <w:rFonts w:eastAsia="ＭＳ ゴシック" w:hint="eastAsia"/>
                <w:sz w:val="18"/>
                <w:szCs w:val="18"/>
              </w:rPr>
              <w:t>. If a variable is written, an error occurs. If a value out of the range is written, a warning occurs.</w:t>
            </w:r>
          </w:p>
        </w:tc>
      </w:tr>
      <w:tr w:rsidR="00021EF7" w:rsidRPr="00021EF7" w14:paraId="26B644DC" w14:textId="77777777" w:rsidTr="00021EF7">
        <w:trPr>
          <w:cantSplit/>
        </w:trPr>
        <w:tc>
          <w:tcPr>
            <w:tcW w:w="2093" w:type="dxa"/>
          </w:tcPr>
          <w:p w14:paraId="33CD777A" w14:textId="77777777" w:rsidR="00021EF7" w:rsidRPr="00021EF7" w:rsidRDefault="00021EF7" w:rsidP="00021EF7">
            <w:pPr>
              <w:rPr>
                <w:rFonts w:eastAsia="ＭＳ ゴシック"/>
                <w:sz w:val="18"/>
                <w:szCs w:val="18"/>
              </w:rPr>
            </w:pPr>
            <w:r w:rsidRPr="00021EF7">
              <w:rPr>
                <w:rFonts w:eastAsia="ＭＳ ゴシック"/>
                <w:sz w:val="18"/>
                <w:szCs w:val="18"/>
              </w:rPr>
              <w:t>stci    cr8, id</w:t>
            </w:r>
          </w:p>
        </w:tc>
        <w:tc>
          <w:tcPr>
            <w:tcW w:w="1871" w:type="dxa"/>
          </w:tcPr>
          <w:p w14:paraId="6C6D5BE2" w14:textId="77777777" w:rsidR="00021EF7" w:rsidRPr="00021EF7" w:rsidRDefault="00021EF7" w:rsidP="00021EF7">
            <w:pPr>
              <w:rPr>
                <w:rFonts w:eastAsia="ＭＳ ゴシック"/>
                <w:sz w:val="18"/>
                <w:szCs w:val="18"/>
              </w:rPr>
            </w:pPr>
            <w:r w:rsidRPr="00021EF7">
              <w:rPr>
                <w:rFonts w:eastAsia="ＭＳ ゴシック" w:hint="eastAsia"/>
                <w:sz w:val="18"/>
                <w:szCs w:val="18"/>
              </w:rPr>
              <w:t xml:space="preserve">Specifying ID of </w:t>
            </w:r>
            <w:r w:rsidRPr="00021EF7">
              <w:rPr>
                <w:rFonts w:eastAsia="ＭＳ ゴシック"/>
                <w:sz w:val="18"/>
                <w:szCs w:val="18"/>
              </w:rPr>
              <w:t>Src image</w:t>
            </w:r>
          </w:p>
        </w:tc>
        <w:tc>
          <w:tcPr>
            <w:tcW w:w="3090" w:type="dxa"/>
          </w:tcPr>
          <w:p w14:paraId="3A6AED44" w14:textId="77777777" w:rsidR="00021EF7" w:rsidRPr="00021EF7" w:rsidRDefault="00021EF7" w:rsidP="00021EF7">
            <w:pPr>
              <w:rPr>
                <w:rFonts w:eastAsia="ＭＳ ゴシック"/>
                <w:sz w:val="18"/>
                <w:szCs w:val="18"/>
              </w:rPr>
            </w:pPr>
            <w:r w:rsidRPr="00021EF7">
              <w:rPr>
                <w:rFonts w:eastAsia="ＭＳ ゴシック"/>
                <w:sz w:val="18"/>
                <w:szCs w:val="18"/>
              </w:rPr>
              <w:t>short id;</w:t>
            </w:r>
          </w:p>
          <w:p w14:paraId="331D2B30" w14:textId="77777777" w:rsidR="00021EF7" w:rsidRPr="00021EF7" w:rsidRDefault="00021EF7" w:rsidP="00021EF7">
            <w:pPr>
              <w:rPr>
                <w:rFonts w:eastAsia="ＭＳ ゴシック"/>
                <w:sz w:val="18"/>
                <w:szCs w:val="18"/>
              </w:rPr>
            </w:pPr>
            <w:r w:rsidRPr="00021EF7">
              <w:rPr>
                <w:rFonts w:eastAsia="ＭＳ ゴシック"/>
                <w:sz w:val="18"/>
                <w:szCs w:val="18"/>
              </w:rPr>
              <w:t>void __setSrcImageID(id);</w:t>
            </w:r>
          </w:p>
        </w:tc>
        <w:tc>
          <w:tcPr>
            <w:tcW w:w="2835" w:type="dxa"/>
          </w:tcPr>
          <w:p w14:paraId="010E8FFB" w14:textId="77777777" w:rsidR="00021EF7" w:rsidRPr="00021EF7" w:rsidRDefault="00021EF7" w:rsidP="00021EF7">
            <w:pPr>
              <w:rPr>
                <w:rFonts w:eastAsia="ＭＳ ゴシック"/>
                <w:sz w:val="18"/>
                <w:szCs w:val="18"/>
              </w:rPr>
            </w:pPr>
            <w:r w:rsidRPr="00021EF7">
              <w:rPr>
                <w:rFonts w:eastAsia="ＭＳ ゴシック" w:hint="eastAsia"/>
                <w:sz w:val="18"/>
                <w:szCs w:val="18"/>
              </w:rPr>
              <w:t>A</w:t>
            </w:r>
            <w:r w:rsidRPr="00021EF7">
              <w:rPr>
                <w:rFonts w:eastAsia="ＭＳ ゴシック"/>
                <w:sz w:val="18"/>
                <w:szCs w:val="18"/>
              </w:rPr>
              <w:t>rgument “id”</w:t>
            </w:r>
            <w:r w:rsidRPr="00021EF7">
              <w:rPr>
                <w:rFonts w:eastAsia="ＭＳ ゴシック" w:hint="eastAsia"/>
                <w:sz w:val="18"/>
                <w:szCs w:val="18"/>
              </w:rPr>
              <w:t xml:space="preserve"> is only an </w:t>
            </w:r>
            <w:r w:rsidRPr="00021EF7">
              <w:rPr>
                <w:rFonts w:eastAsia="ＭＳ ゴシック"/>
                <w:sz w:val="18"/>
                <w:szCs w:val="18"/>
              </w:rPr>
              <w:t>integer constant (0</w:t>
            </w:r>
            <w:r w:rsidRPr="00021EF7">
              <w:rPr>
                <w:rFonts w:eastAsia="ＭＳ ゴシック" w:hint="eastAsia"/>
                <w:sz w:val="18"/>
                <w:szCs w:val="18"/>
              </w:rPr>
              <w:t xml:space="preserve"> to </w:t>
            </w:r>
            <w:r w:rsidRPr="00021EF7">
              <w:rPr>
                <w:rFonts w:eastAsia="ＭＳ ゴシック"/>
                <w:sz w:val="18"/>
                <w:szCs w:val="18"/>
              </w:rPr>
              <w:t>7)</w:t>
            </w:r>
            <w:r w:rsidRPr="00021EF7">
              <w:rPr>
                <w:rFonts w:eastAsia="ＭＳ ゴシック" w:hint="eastAsia"/>
                <w:sz w:val="18"/>
                <w:szCs w:val="18"/>
              </w:rPr>
              <w:t>. If a variable is written, an error occurs. If a value out of the range is written, a warning occurs.</w:t>
            </w:r>
          </w:p>
        </w:tc>
      </w:tr>
      <w:tr w:rsidR="00021EF7" w:rsidRPr="00021EF7" w14:paraId="03787F83" w14:textId="77777777" w:rsidTr="00021EF7">
        <w:trPr>
          <w:cantSplit/>
        </w:trPr>
        <w:tc>
          <w:tcPr>
            <w:tcW w:w="2093" w:type="dxa"/>
          </w:tcPr>
          <w:p w14:paraId="397C7A00" w14:textId="77777777" w:rsidR="00021EF7" w:rsidRPr="00021EF7" w:rsidRDefault="00021EF7" w:rsidP="00021EF7">
            <w:pPr>
              <w:rPr>
                <w:rFonts w:eastAsia="ＭＳ ゴシック"/>
                <w:sz w:val="18"/>
                <w:szCs w:val="18"/>
              </w:rPr>
            </w:pPr>
            <w:r w:rsidRPr="00021EF7">
              <w:rPr>
                <w:rFonts w:eastAsia="ＭＳ ゴシック"/>
                <w:sz w:val="18"/>
                <w:szCs w:val="18"/>
              </w:rPr>
              <w:t>mov     r0, x  *</w:t>
            </w:r>
          </w:p>
          <w:p w14:paraId="77611B50" w14:textId="77777777" w:rsidR="00021EF7" w:rsidRPr="00021EF7" w:rsidRDefault="00021EF7" w:rsidP="00021EF7">
            <w:pPr>
              <w:rPr>
                <w:rFonts w:eastAsia="ＭＳ ゴシック"/>
                <w:sz w:val="18"/>
                <w:szCs w:val="18"/>
              </w:rPr>
            </w:pPr>
          </w:p>
          <w:p w14:paraId="6361D554" w14:textId="77777777" w:rsidR="00021EF7" w:rsidRPr="00021EF7" w:rsidRDefault="00021EF7" w:rsidP="00021EF7">
            <w:pPr>
              <w:ind w:rightChars="-51" w:right="-102"/>
              <w:rPr>
                <w:rFonts w:eastAsia="ＭＳ ゴシック"/>
                <w:sz w:val="18"/>
                <w:szCs w:val="18"/>
              </w:rPr>
            </w:pPr>
            <w:r w:rsidRPr="00021EF7">
              <w:rPr>
                <w:rFonts w:eastAsia="ＭＳ ゴシック"/>
                <w:sz w:val="18"/>
                <w:szCs w:val="18"/>
              </w:rPr>
              <w:t>*</w:t>
            </w:r>
            <w:r w:rsidRPr="00021EF7">
              <w:rPr>
                <w:rFonts w:eastAsia="ＭＳ ゴシック" w:hint="eastAsia"/>
                <w:sz w:val="18"/>
                <w:szCs w:val="18"/>
              </w:rPr>
              <w:t xml:space="preserve"> May be a </w:t>
            </w:r>
            <w:r w:rsidRPr="00021EF7">
              <w:rPr>
                <w:rFonts w:eastAsia="ＭＳ ゴシック"/>
                <w:sz w:val="18"/>
                <w:szCs w:val="18"/>
              </w:rPr>
              <w:t xml:space="preserve">transfer instruction </w:t>
            </w:r>
            <w:r w:rsidRPr="00021EF7">
              <w:rPr>
                <w:rFonts w:eastAsia="ＭＳ ゴシック" w:hint="eastAsia"/>
                <w:sz w:val="18"/>
                <w:szCs w:val="18"/>
              </w:rPr>
              <w:t xml:space="preserve">other than </w:t>
            </w:r>
            <w:r w:rsidRPr="00021EF7">
              <w:rPr>
                <w:rFonts w:eastAsia="ＭＳ ゴシック"/>
                <w:sz w:val="18"/>
                <w:szCs w:val="18"/>
              </w:rPr>
              <w:t>mov</w:t>
            </w:r>
          </w:p>
        </w:tc>
        <w:tc>
          <w:tcPr>
            <w:tcW w:w="1871" w:type="dxa"/>
          </w:tcPr>
          <w:p w14:paraId="3B41EEBA" w14:textId="77777777" w:rsidR="00021EF7" w:rsidRPr="00021EF7" w:rsidRDefault="00021EF7" w:rsidP="00021EF7">
            <w:pPr>
              <w:rPr>
                <w:rFonts w:eastAsia="ＭＳ ゴシック"/>
                <w:sz w:val="18"/>
                <w:szCs w:val="18"/>
              </w:rPr>
            </w:pPr>
            <w:r w:rsidRPr="00021EF7">
              <w:rPr>
                <w:rFonts w:eastAsia="ＭＳ ゴシック" w:hint="eastAsia"/>
                <w:sz w:val="18"/>
                <w:szCs w:val="18"/>
              </w:rPr>
              <w:t xml:space="preserve">Definition of </w:t>
            </w:r>
            <w:r w:rsidRPr="00021EF7">
              <w:rPr>
                <w:rFonts w:eastAsia="ＭＳ ゴシック"/>
                <w:sz w:val="18"/>
                <w:szCs w:val="18"/>
              </w:rPr>
              <w:t>X coordinate</w:t>
            </w:r>
          </w:p>
        </w:tc>
        <w:tc>
          <w:tcPr>
            <w:tcW w:w="3090" w:type="dxa"/>
          </w:tcPr>
          <w:p w14:paraId="6B702F08" w14:textId="77777777" w:rsidR="00021EF7" w:rsidRPr="00021EF7" w:rsidRDefault="00021EF7" w:rsidP="00021EF7">
            <w:pPr>
              <w:rPr>
                <w:rFonts w:eastAsia="ＭＳ ゴシック"/>
                <w:sz w:val="18"/>
                <w:szCs w:val="18"/>
              </w:rPr>
            </w:pPr>
            <w:r w:rsidRPr="00021EF7">
              <w:rPr>
                <w:rFonts w:eastAsia="ＭＳ ゴシック"/>
                <w:sz w:val="18"/>
                <w:szCs w:val="18"/>
              </w:rPr>
              <w:t>int x;</w:t>
            </w:r>
          </w:p>
          <w:p w14:paraId="49C94176" w14:textId="77777777" w:rsidR="00021EF7" w:rsidRPr="00021EF7" w:rsidRDefault="00021EF7" w:rsidP="00021EF7">
            <w:pPr>
              <w:rPr>
                <w:rFonts w:eastAsia="ＭＳ ゴシック"/>
                <w:sz w:val="18"/>
                <w:szCs w:val="18"/>
              </w:rPr>
            </w:pPr>
            <w:r w:rsidRPr="00021EF7">
              <w:rPr>
                <w:rFonts w:eastAsia="ＭＳ ゴシック"/>
                <w:sz w:val="18"/>
                <w:szCs w:val="18"/>
              </w:rPr>
              <w:t>void __setX(x);</w:t>
            </w:r>
          </w:p>
        </w:tc>
        <w:tc>
          <w:tcPr>
            <w:tcW w:w="2835" w:type="dxa"/>
          </w:tcPr>
          <w:p w14:paraId="48E139F0" w14:textId="77777777" w:rsidR="00021EF7" w:rsidRPr="00021EF7" w:rsidRDefault="00021EF7" w:rsidP="00021EF7">
            <w:pPr>
              <w:rPr>
                <w:rFonts w:eastAsia="ＭＳ ゴシック"/>
                <w:sz w:val="18"/>
                <w:szCs w:val="18"/>
              </w:rPr>
            </w:pPr>
          </w:p>
        </w:tc>
      </w:tr>
      <w:tr w:rsidR="00021EF7" w:rsidRPr="00021EF7" w14:paraId="77C9DE6A" w14:textId="77777777" w:rsidTr="00021EF7">
        <w:trPr>
          <w:cantSplit/>
        </w:trPr>
        <w:tc>
          <w:tcPr>
            <w:tcW w:w="2093" w:type="dxa"/>
          </w:tcPr>
          <w:p w14:paraId="40C07777" w14:textId="77777777" w:rsidR="00021EF7" w:rsidRPr="00021EF7" w:rsidRDefault="00021EF7" w:rsidP="00021EF7">
            <w:pPr>
              <w:rPr>
                <w:rFonts w:eastAsia="ＭＳ ゴシック"/>
                <w:sz w:val="18"/>
                <w:szCs w:val="18"/>
              </w:rPr>
            </w:pPr>
            <w:r w:rsidRPr="00021EF7">
              <w:rPr>
                <w:rFonts w:eastAsia="ＭＳ ゴシック"/>
                <w:sz w:val="18"/>
                <w:szCs w:val="18"/>
              </w:rPr>
              <w:t>mov     r1, y  *</w:t>
            </w:r>
          </w:p>
          <w:p w14:paraId="32B3F6E2" w14:textId="77777777" w:rsidR="00021EF7" w:rsidRPr="00021EF7" w:rsidRDefault="00021EF7" w:rsidP="00021EF7">
            <w:pPr>
              <w:rPr>
                <w:rFonts w:eastAsia="ＭＳ ゴシック"/>
                <w:sz w:val="18"/>
                <w:szCs w:val="18"/>
              </w:rPr>
            </w:pPr>
          </w:p>
          <w:p w14:paraId="3D131019" w14:textId="77777777" w:rsidR="00021EF7" w:rsidRPr="00021EF7" w:rsidRDefault="00021EF7" w:rsidP="00021EF7">
            <w:pPr>
              <w:ind w:rightChars="-51" w:right="-102"/>
              <w:rPr>
                <w:rFonts w:eastAsia="ＭＳ ゴシック"/>
                <w:sz w:val="18"/>
                <w:szCs w:val="18"/>
              </w:rPr>
            </w:pPr>
            <w:r w:rsidRPr="00021EF7">
              <w:rPr>
                <w:rFonts w:eastAsia="ＭＳ ゴシック"/>
                <w:sz w:val="18"/>
                <w:szCs w:val="18"/>
              </w:rPr>
              <w:t>*</w:t>
            </w:r>
            <w:r w:rsidRPr="00021EF7">
              <w:rPr>
                <w:rFonts w:eastAsia="ＭＳ ゴシック" w:hint="eastAsia"/>
                <w:sz w:val="18"/>
                <w:szCs w:val="18"/>
              </w:rPr>
              <w:t xml:space="preserve"> May be a </w:t>
            </w:r>
            <w:r w:rsidRPr="00021EF7">
              <w:rPr>
                <w:rFonts w:eastAsia="ＭＳ ゴシック"/>
                <w:sz w:val="18"/>
                <w:szCs w:val="18"/>
              </w:rPr>
              <w:t xml:space="preserve">transfer instruction </w:t>
            </w:r>
            <w:r w:rsidRPr="00021EF7">
              <w:rPr>
                <w:rFonts w:eastAsia="ＭＳ ゴシック" w:hint="eastAsia"/>
                <w:sz w:val="18"/>
                <w:szCs w:val="18"/>
              </w:rPr>
              <w:t xml:space="preserve">other than </w:t>
            </w:r>
            <w:r w:rsidRPr="00021EF7">
              <w:rPr>
                <w:rFonts w:eastAsia="ＭＳ ゴシック"/>
                <w:sz w:val="18"/>
                <w:szCs w:val="18"/>
              </w:rPr>
              <w:t>mov</w:t>
            </w:r>
          </w:p>
        </w:tc>
        <w:tc>
          <w:tcPr>
            <w:tcW w:w="1871" w:type="dxa"/>
          </w:tcPr>
          <w:p w14:paraId="1F5D5A50" w14:textId="77777777" w:rsidR="00021EF7" w:rsidRPr="00021EF7" w:rsidRDefault="00021EF7" w:rsidP="00021EF7">
            <w:pPr>
              <w:rPr>
                <w:rFonts w:eastAsia="ＭＳ ゴシック"/>
                <w:sz w:val="18"/>
                <w:szCs w:val="18"/>
              </w:rPr>
            </w:pPr>
            <w:r w:rsidRPr="00021EF7">
              <w:rPr>
                <w:rFonts w:eastAsia="ＭＳ ゴシック" w:hint="eastAsia"/>
                <w:sz w:val="18"/>
                <w:szCs w:val="18"/>
              </w:rPr>
              <w:t xml:space="preserve">Definition of </w:t>
            </w:r>
            <w:r w:rsidRPr="00021EF7">
              <w:rPr>
                <w:rFonts w:eastAsia="ＭＳ ゴシック"/>
                <w:sz w:val="18"/>
                <w:szCs w:val="18"/>
              </w:rPr>
              <w:t>Y coordinate</w:t>
            </w:r>
          </w:p>
        </w:tc>
        <w:tc>
          <w:tcPr>
            <w:tcW w:w="3090" w:type="dxa"/>
          </w:tcPr>
          <w:p w14:paraId="5B5E70A0" w14:textId="77777777" w:rsidR="00021EF7" w:rsidRPr="00021EF7" w:rsidRDefault="00021EF7" w:rsidP="00021EF7">
            <w:pPr>
              <w:rPr>
                <w:rFonts w:eastAsia="ＭＳ ゴシック"/>
                <w:sz w:val="18"/>
                <w:szCs w:val="18"/>
              </w:rPr>
            </w:pPr>
            <w:r w:rsidRPr="00021EF7">
              <w:rPr>
                <w:rFonts w:eastAsia="ＭＳ ゴシック"/>
                <w:sz w:val="18"/>
                <w:szCs w:val="18"/>
              </w:rPr>
              <w:t>int y;</w:t>
            </w:r>
          </w:p>
          <w:p w14:paraId="5113817E" w14:textId="77777777" w:rsidR="00021EF7" w:rsidRPr="00021EF7" w:rsidRDefault="00021EF7" w:rsidP="00021EF7">
            <w:pPr>
              <w:rPr>
                <w:rFonts w:eastAsia="ＭＳ ゴシック"/>
                <w:sz w:val="18"/>
                <w:szCs w:val="18"/>
              </w:rPr>
            </w:pPr>
            <w:r w:rsidRPr="00021EF7">
              <w:rPr>
                <w:rFonts w:eastAsia="ＭＳ ゴシック"/>
                <w:sz w:val="18"/>
                <w:szCs w:val="18"/>
              </w:rPr>
              <w:t>void __setY(y);</w:t>
            </w:r>
          </w:p>
        </w:tc>
        <w:tc>
          <w:tcPr>
            <w:tcW w:w="2835" w:type="dxa"/>
          </w:tcPr>
          <w:p w14:paraId="745B90AB" w14:textId="77777777" w:rsidR="00021EF7" w:rsidRPr="00021EF7" w:rsidRDefault="00021EF7" w:rsidP="00021EF7">
            <w:pPr>
              <w:rPr>
                <w:rFonts w:eastAsia="ＭＳ ゴシック"/>
                <w:sz w:val="18"/>
                <w:szCs w:val="18"/>
              </w:rPr>
            </w:pPr>
          </w:p>
        </w:tc>
      </w:tr>
      <w:tr w:rsidR="00021EF7" w:rsidRPr="00021EF7" w14:paraId="00E34252" w14:textId="77777777" w:rsidTr="00021EF7">
        <w:trPr>
          <w:cantSplit/>
        </w:trPr>
        <w:tc>
          <w:tcPr>
            <w:tcW w:w="2093" w:type="dxa"/>
          </w:tcPr>
          <w:p w14:paraId="166670BC" w14:textId="77777777" w:rsidR="00021EF7" w:rsidRPr="00021EF7" w:rsidRDefault="00021EF7" w:rsidP="00021EF7">
            <w:pPr>
              <w:rPr>
                <w:rFonts w:eastAsia="ＭＳ ゴシック"/>
                <w:sz w:val="18"/>
                <w:szCs w:val="18"/>
              </w:rPr>
            </w:pPr>
            <w:r w:rsidRPr="00021EF7">
              <w:rPr>
                <w:rFonts w:eastAsia="ＭＳ ゴシック"/>
                <w:sz w:val="18"/>
                <w:szCs w:val="18"/>
              </w:rPr>
              <w:t>mov     r8, a  *</w:t>
            </w:r>
          </w:p>
          <w:p w14:paraId="72FFA93F" w14:textId="77777777" w:rsidR="00021EF7" w:rsidRPr="00021EF7" w:rsidRDefault="00021EF7" w:rsidP="00021EF7">
            <w:pPr>
              <w:rPr>
                <w:rFonts w:eastAsia="ＭＳ ゴシック"/>
                <w:sz w:val="18"/>
                <w:szCs w:val="18"/>
              </w:rPr>
            </w:pPr>
            <w:r w:rsidRPr="00021EF7">
              <w:rPr>
                <w:rFonts w:eastAsia="ＭＳ ゴシック"/>
                <w:sz w:val="18"/>
                <w:szCs w:val="18"/>
              </w:rPr>
              <w:t>mov     D0, r8</w:t>
            </w:r>
          </w:p>
          <w:p w14:paraId="550CC4A1" w14:textId="77777777" w:rsidR="00021EF7" w:rsidRPr="00021EF7" w:rsidRDefault="00021EF7" w:rsidP="00021EF7">
            <w:pPr>
              <w:rPr>
                <w:rFonts w:eastAsia="ＭＳ ゴシック"/>
                <w:sz w:val="18"/>
                <w:szCs w:val="18"/>
              </w:rPr>
            </w:pPr>
          </w:p>
          <w:p w14:paraId="65E0404F" w14:textId="77777777" w:rsidR="00021EF7" w:rsidRPr="00021EF7" w:rsidRDefault="00021EF7" w:rsidP="00021EF7">
            <w:pPr>
              <w:rPr>
                <w:rFonts w:eastAsia="ＭＳ ゴシック"/>
                <w:sz w:val="18"/>
                <w:szCs w:val="18"/>
              </w:rPr>
            </w:pPr>
            <w:r w:rsidRPr="00021EF7">
              <w:rPr>
                <w:rFonts w:eastAsia="ＭＳ ゴシック"/>
                <w:sz w:val="18"/>
                <w:szCs w:val="18"/>
              </w:rPr>
              <w:t>*</w:t>
            </w:r>
            <w:r w:rsidRPr="00021EF7">
              <w:rPr>
                <w:rFonts w:eastAsia="ＭＳ ゴシック" w:hint="eastAsia"/>
                <w:sz w:val="18"/>
                <w:szCs w:val="18"/>
              </w:rPr>
              <w:t xml:space="preserve"> May be a </w:t>
            </w:r>
            <w:r w:rsidRPr="00021EF7">
              <w:rPr>
                <w:rFonts w:eastAsia="ＭＳ ゴシック"/>
                <w:sz w:val="18"/>
                <w:szCs w:val="18"/>
              </w:rPr>
              <w:t xml:space="preserve">transfer instruction </w:t>
            </w:r>
            <w:r w:rsidRPr="00021EF7">
              <w:rPr>
                <w:rFonts w:eastAsia="ＭＳ ゴシック" w:hint="eastAsia"/>
                <w:sz w:val="18"/>
                <w:szCs w:val="18"/>
              </w:rPr>
              <w:t xml:space="preserve">other than </w:t>
            </w:r>
            <w:r w:rsidRPr="00021EF7">
              <w:rPr>
                <w:rFonts w:eastAsia="ＭＳ ゴシック"/>
                <w:sz w:val="18"/>
                <w:szCs w:val="18"/>
              </w:rPr>
              <w:t>mov</w:t>
            </w:r>
          </w:p>
        </w:tc>
        <w:tc>
          <w:tcPr>
            <w:tcW w:w="1871" w:type="dxa"/>
          </w:tcPr>
          <w:p w14:paraId="670FFF26" w14:textId="77777777" w:rsidR="00021EF7" w:rsidRPr="00021EF7" w:rsidRDefault="00021EF7" w:rsidP="00021EF7">
            <w:pPr>
              <w:rPr>
                <w:rFonts w:eastAsia="ＭＳ ゴシック"/>
                <w:sz w:val="18"/>
                <w:szCs w:val="18"/>
              </w:rPr>
            </w:pPr>
            <w:r w:rsidRPr="00021EF7">
              <w:rPr>
                <w:rFonts w:eastAsia="ＭＳ ゴシック" w:hint="eastAsia"/>
                <w:sz w:val="18"/>
                <w:szCs w:val="18"/>
              </w:rPr>
              <w:t xml:space="preserve">Sine of </w:t>
            </w:r>
            <w:r w:rsidRPr="00021EF7">
              <w:rPr>
                <w:rFonts w:eastAsia="ＭＳ ゴシック"/>
                <w:sz w:val="18"/>
                <w:szCs w:val="18"/>
              </w:rPr>
              <w:t>π×</w:t>
            </w:r>
            <w:r w:rsidRPr="00021EF7">
              <w:rPr>
                <w:rFonts w:eastAsia="ＭＳ ゴシック" w:hint="eastAsia"/>
                <w:sz w:val="18"/>
                <w:szCs w:val="18"/>
              </w:rPr>
              <w:t xml:space="preserve"> </w:t>
            </w:r>
            <w:r w:rsidRPr="00021EF7">
              <w:rPr>
                <w:rFonts w:eastAsia="ＭＳ ゴシック"/>
                <w:sz w:val="18"/>
                <w:szCs w:val="18"/>
              </w:rPr>
              <w:t>argument</w:t>
            </w:r>
          </w:p>
        </w:tc>
        <w:tc>
          <w:tcPr>
            <w:tcW w:w="3090" w:type="dxa"/>
          </w:tcPr>
          <w:p w14:paraId="6BBC3695" w14:textId="77777777" w:rsidR="00021EF7" w:rsidRPr="00021EF7" w:rsidRDefault="00021EF7" w:rsidP="00021EF7">
            <w:pPr>
              <w:rPr>
                <w:rFonts w:eastAsia="ＭＳ ゴシック"/>
                <w:sz w:val="18"/>
                <w:szCs w:val="18"/>
              </w:rPr>
            </w:pPr>
            <w:r w:rsidRPr="00021EF7">
              <w:rPr>
                <w:rFonts w:eastAsia="ＭＳ ゴシック"/>
                <w:sz w:val="18"/>
                <w:szCs w:val="18"/>
              </w:rPr>
              <w:t>float a;</w:t>
            </w:r>
          </w:p>
          <w:p w14:paraId="2E86F3E8" w14:textId="77777777" w:rsidR="00021EF7" w:rsidRPr="00021EF7" w:rsidRDefault="00021EF7" w:rsidP="00021EF7">
            <w:pPr>
              <w:rPr>
                <w:rFonts w:eastAsia="ＭＳ ゴシック"/>
                <w:sz w:val="18"/>
                <w:szCs w:val="18"/>
              </w:rPr>
            </w:pPr>
            <w:r w:rsidRPr="00021EF7">
              <w:rPr>
                <w:rFonts w:eastAsia="ＭＳ ゴシック"/>
                <w:sz w:val="18"/>
                <w:szCs w:val="18"/>
              </w:rPr>
              <w:t>float __sinpif(a);</w:t>
            </w:r>
          </w:p>
        </w:tc>
        <w:tc>
          <w:tcPr>
            <w:tcW w:w="2835" w:type="dxa"/>
          </w:tcPr>
          <w:p w14:paraId="0A47D5D7" w14:textId="77777777" w:rsidR="00021EF7" w:rsidRPr="00021EF7" w:rsidRDefault="00021EF7" w:rsidP="00021EF7">
            <w:pPr>
              <w:rPr>
                <w:rFonts w:eastAsia="ＭＳ ゴシック"/>
                <w:sz w:val="18"/>
                <w:szCs w:val="18"/>
              </w:rPr>
            </w:pPr>
          </w:p>
        </w:tc>
      </w:tr>
      <w:tr w:rsidR="00021EF7" w:rsidRPr="00021EF7" w14:paraId="7BFD10E1" w14:textId="77777777" w:rsidTr="00021EF7">
        <w:trPr>
          <w:cantSplit/>
        </w:trPr>
        <w:tc>
          <w:tcPr>
            <w:tcW w:w="2093" w:type="dxa"/>
          </w:tcPr>
          <w:p w14:paraId="2973F385" w14:textId="77777777" w:rsidR="00021EF7" w:rsidRPr="00021EF7" w:rsidRDefault="00021EF7" w:rsidP="00021EF7">
            <w:pPr>
              <w:rPr>
                <w:rFonts w:eastAsia="ＭＳ ゴシック"/>
                <w:sz w:val="18"/>
                <w:szCs w:val="18"/>
              </w:rPr>
            </w:pPr>
            <w:r w:rsidRPr="00021EF7">
              <w:rPr>
                <w:rFonts w:eastAsia="ＭＳ ゴシック"/>
                <w:sz w:val="18"/>
                <w:szCs w:val="18"/>
              </w:rPr>
              <w:lastRenderedPageBreak/>
              <w:t>mov     r13, a  *</w:t>
            </w:r>
          </w:p>
          <w:p w14:paraId="605203D7" w14:textId="77777777" w:rsidR="00021EF7" w:rsidRPr="00021EF7" w:rsidRDefault="00021EF7" w:rsidP="00021EF7">
            <w:pPr>
              <w:rPr>
                <w:rFonts w:eastAsia="ＭＳ ゴシック"/>
                <w:sz w:val="18"/>
                <w:szCs w:val="18"/>
              </w:rPr>
            </w:pPr>
            <w:r w:rsidRPr="00021EF7">
              <w:rPr>
                <w:rFonts w:eastAsia="ＭＳ ゴシック"/>
                <w:sz w:val="18"/>
                <w:szCs w:val="18"/>
              </w:rPr>
              <w:t>mov     D0, r13</w:t>
            </w:r>
          </w:p>
          <w:p w14:paraId="456A423C" w14:textId="77777777" w:rsidR="00021EF7" w:rsidRPr="00021EF7" w:rsidRDefault="00021EF7" w:rsidP="00021EF7">
            <w:pPr>
              <w:rPr>
                <w:rFonts w:eastAsia="ＭＳ ゴシック"/>
                <w:sz w:val="18"/>
                <w:szCs w:val="18"/>
              </w:rPr>
            </w:pPr>
          </w:p>
          <w:p w14:paraId="187BC1FB" w14:textId="77777777" w:rsidR="00021EF7" w:rsidRPr="00021EF7" w:rsidRDefault="00021EF7" w:rsidP="00021EF7">
            <w:pPr>
              <w:rPr>
                <w:rFonts w:eastAsia="ＭＳ ゴシック"/>
                <w:sz w:val="18"/>
                <w:szCs w:val="18"/>
              </w:rPr>
            </w:pPr>
            <w:r w:rsidRPr="00021EF7">
              <w:rPr>
                <w:rFonts w:eastAsia="ＭＳ ゴシック"/>
                <w:sz w:val="18"/>
                <w:szCs w:val="18"/>
              </w:rPr>
              <w:t>*</w:t>
            </w:r>
            <w:r w:rsidRPr="00021EF7">
              <w:rPr>
                <w:rFonts w:eastAsia="ＭＳ ゴシック" w:hint="eastAsia"/>
                <w:sz w:val="18"/>
                <w:szCs w:val="18"/>
              </w:rPr>
              <w:t xml:space="preserve"> May be a </w:t>
            </w:r>
            <w:r w:rsidRPr="00021EF7">
              <w:rPr>
                <w:rFonts w:eastAsia="ＭＳ ゴシック"/>
                <w:sz w:val="18"/>
                <w:szCs w:val="18"/>
              </w:rPr>
              <w:t xml:space="preserve">transfer instruction </w:t>
            </w:r>
            <w:r w:rsidRPr="00021EF7">
              <w:rPr>
                <w:rFonts w:eastAsia="ＭＳ ゴシック" w:hint="eastAsia"/>
                <w:sz w:val="18"/>
                <w:szCs w:val="18"/>
              </w:rPr>
              <w:t xml:space="preserve">other than </w:t>
            </w:r>
            <w:r w:rsidRPr="00021EF7">
              <w:rPr>
                <w:rFonts w:eastAsia="ＭＳ ゴシック"/>
                <w:sz w:val="18"/>
                <w:szCs w:val="18"/>
              </w:rPr>
              <w:t>mov</w:t>
            </w:r>
          </w:p>
          <w:p w14:paraId="5ECD66EA" w14:textId="77777777" w:rsidR="00021EF7" w:rsidRPr="00021EF7" w:rsidRDefault="00021EF7" w:rsidP="00021EF7">
            <w:pPr>
              <w:rPr>
                <w:rFonts w:eastAsia="ＭＳ ゴシック"/>
                <w:sz w:val="18"/>
                <w:szCs w:val="18"/>
              </w:rPr>
            </w:pPr>
            <w:r w:rsidRPr="00021EF7">
              <w:rPr>
                <w:rFonts w:eastAsia="ＭＳ ゴシック" w:hint="eastAsia"/>
                <w:sz w:val="18"/>
                <w:szCs w:val="18"/>
              </w:rPr>
              <w:t xml:space="preserve">When division </w:t>
            </w:r>
            <w:r w:rsidRPr="00021EF7">
              <w:rPr>
                <w:rFonts w:eastAsia="ＭＳ ゴシック"/>
                <w:sz w:val="18"/>
                <w:szCs w:val="18"/>
              </w:rPr>
              <w:t>with a</w:t>
            </w:r>
            <w:r w:rsidRPr="00021EF7">
              <w:rPr>
                <w:rFonts w:eastAsia="ＭＳ ゴシック" w:hint="eastAsia"/>
                <w:sz w:val="18"/>
                <w:szCs w:val="18"/>
              </w:rPr>
              <w:t xml:space="preserve"> divisor of </w:t>
            </w:r>
            <w:r w:rsidRPr="00021EF7">
              <w:rPr>
                <w:rFonts w:eastAsia="ＭＳ ゴシック"/>
                <w:sz w:val="18"/>
                <w:szCs w:val="18"/>
              </w:rPr>
              <w:t>__sqrtf()</w:t>
            </w:r>
            <w:r w:rsidRPr="00021EF7">
              <w:rPr>
                <w:rFonts w:eastAsia="ＭＳ ゴシック" w:hint="eastAsia"/>
                <w:sz w:val="18"/>
                <w:szCs w:val="18"/>
              </w:rPr>
              <w:t xml:space="preserve"> is described, transfer to </w:t>
            </w:r>
            <w:r w:rsidRPr="00021EF7">
              <w:rPr>
                <w:rFonts w:eastAsia="ＭＳ ゴシック"/>
                <w:sz w:val="18"/>
                <w:szCs w:val="18"/>
              </w:rPr>
              <w:t>r10</w:t>
            </w:r>
            <w:r w:rsidRPr="00021EF7">
              <w:rPr>
                <w:rFonts w:eastAsia="ＭＳ ゴシック" w:hint="eastAsia"/>
                <w:sz w:val="18"/>
                <w:szCs w:val="18"/>
              </w:rPr>
              <w:t xml:space="preserve"> is generated.</w:t>
            </w:r>
          </w:p>
        </w:tc>
        <w:tc>
          <w:tcPr>
            <w:tcW w:w="1871" w:type="dxa"/>
          </w:tcPr>
          <w:p w14:paraId="08F209B6" w14:textId="77777777" w:rsidR="00021EF7" w:rsidRPr="00021EF7" w:rsidRDefault="00021EF7" w:rsidP="00021EF7">
            <w:pPr>
              <w:rPr>
                <w:rFonts w:eastAsia="ＭＳ ゴシック"/>
                <w:sz w:val="18"/>
                <w:szCs w:val="18"/>
              </w:rPr>
            </w:pPr>
            <w:r w:rsidRPr="00021EF7">
              <w:rPr>
                <w:rFonts w:eastAsia="ＭＳ ゴシック" w:hint="eastAsia"/>
                <w:sz w:val="18"/>
                <w:szCs w:val="18"/>
              </w:rPr>
              <w:t>Square root</w:t>
            </w:r>
          </w:p>
        </w:tc>
        <w:tc>
          <w:tcPr>
            <w:tcW w:w="3090" w:type="dxa"/>
          </w:tcPr>
          <w:p w14:paraId="486B3168" w14:textId="77777777" w:rsidR="00021EF7" w:rsidRPr="00021EF7" w:rsidRDefault="00021EF7" w:rsidP="00021EF7">
            <w:pPr>
              <w:rPr>
                <w:rFonts w:eastAsia="ＭＳ ゴシック"/>
                <w:sz w:val="18"/>
                <w:szCs w:val="18"/>
              </w:rPr>
            </w:pPr>
            <w:r w:rsidRPr="00021EF7">
              <w:rPr>
                <w:rFonts w:eastAsia="ＭＳ ゴシック"/>
                <w:sz w:val="18"/>
                <w:szCs w:val="18"/>
              </w:rPr>
              <w:t>float a;</w:t>
            </w:r>
          </w:p>
          <w:p w14:paraId="535335A7" w14:textId="77777777" w:rsidR="00021EF7" w:rsidRPr="00021EF7" w:rsidRDefault="00021EF7" w:rsidP="00021EF7">
            <w:pPr>
              <w:rPr>
                <w:rFonts w:eastAsia="ＭＳ ゴシック"/>
                <w:sz w:val="18"/>
                <w:szCs w:val="18"/>
              </w:rPr>
            </w:pPr>
            <w:r w:rsidRPr="00021EF7">
              <w:rPr>
                <w:rFonts w:eastAsia="ＭＳ ゴシック"/>
                <w:sz w:val="18"/>
                <w:szCs w:val="18"/>
              </w:rPr>
              <w:t>float __sqrtf(a);</w:t>
            </w:r>
          </w:p>
        </w:tc>
        <w:tc>
          <w:tcPr>
            <w:tcW w:w="2835" w:type="dxa"/>
          </w:tcPr>
          <w:p w14:paraId="3A3E1D76" w14:textId="77777777" w:rsidR="00021EF7" w:rsidRPr="00021EF7" w:rsidRDefault="00021EF7" w:rsidP="00021EF7">
            <w:pPr>
              <w:rPr>
                <w:rFonts w:eastAsia="ＭＳ ゴシック"/>
                <w:sz w:val="18"/>
                <w:szCs w:val="18"/>
              </w:rPr>
            </w:pPr>
          </w:p>
        </w:tc>
      </w:tr>
      <w:tr w:rsidR="00021EF7" w:rsidRPr="00021EF7" w14:paraId="6493B5CD" w14:textId="77777777" w:rsidTr="00021EF7">
        <w:trPr>
          <w:cantSplit/>
        </w:trPr>
        <w:tc>
          <w:tcPr>
            <w:tcW w:w="2093" w:type="dxa"/>
          </w:tcPr>
          <w:p w14:paraId="367D7FD9" w14:textId="77777777" w:rsidR="00021EF7" w:rsidRPr="00021EF7" w:rsidRDefault="00021EF7" w:rsidP="00021EF7">
            <w:pPr>
              <w:rPr>
                <w:rFonts w:eastAsia="ＭＳ ゴシック"/>
                <w:sz w:val="18"/>
                <w:szCs w:val="18"/>
              </w:rPr>
            </w:pPr>
            <w:r w:rsidRPr="00021EF7">
              <w:rPr>
                <w:rFonts w:eastAsia="ＭＳ ゴシック"/>
                <w:sz w:val="18"/>
                <w:szCs w:val="18"/>
              </w:rPr>
              <w:t>syncg</w:t>
            </w:r>
          </w:p>
        </w:tc>
        <w:tc>
          <w:tcPr>
            <w:tcW w:w="1871" w:type="dxa"/>
          </w:tcPr>
          <w:p w14:paraId="079E8845" w14:textId="77777777" w:rsidR="00021EF7" w:rsidRPr="00021EF7" w:rsidRDefault="00021EF7" w:rsidP="00021EF7">
            <w:pPr>
              <w:rPr>
                <w:rFonts w:eastAsia="ＭＳ ゴシック"/>
                <w:sz w:val="18"/>
                <w:szCs w:val="18"/>
              </w:rPr>
            </w:pPr>
            <w:r w:rsidRPr="00021EF7">
              <w:rPr>
                <w:rFonts w:eastAsia="ＭＳ ゴシック"/>
                <w:sz w:val="18"/>
                <w:szCs w:val="18"/>
              </w:rPr>
              <w:t>SYNCG</w:t>
            </w:r>
          </w:p>
        </w:tc>
        <w:tc>
          <w:tcPr>
            <w:tcW w:w="3090" w:type="dxa"/>
          </w:tcPr>
          <w:p w14:paraId="67DE69C6" w14:textId="77777777" w:rsidR="00021EF7" w:rsidRPr="00021EF7" w:rsidRDefault="00021EF7" w:rsidP="00021EF7">
            <w:pPr>
              <w:rPr>
                <w:rFonts w:eastAsia="ＭＳ ゴシック"/>
                <w:sz w:val="18"/>
                <w:szCs w:val="18"/>
              </w:rPr>
            </w:pPr>
            <w:r w:rsidRPr="00021EF7">
              <w:rPr>
                <w:rFonts w:eastAsia="ＭＳ ゴシック"/>
                <w:sz w:val="18"/>
                <w:szCs w:val="18"/>
              </w:rPr>
              <w:t>void __syncg(void);</w:t>
            </w:r>
          </w:p>
        </w:tc>
        <w:tc>
          <w:tcPr>
            <w:tcW w:w="2835" w:type="dxa"/>
          </w:tcPr>
          <w:p w14:paraId="5A8CBF4C" w14:textId="77777777" w:rsidR="00021EF7" w:rsidRPr="00021EF7" w:rsidRDefault="00021EF7" w:rsidP="00021EF7">
            <w:pPr>
              <w:rPr>
                <w:rFonts w:eastAsia="ＭＳ ゴシック"/>
                <w:sz w:val="18"/>
                <w:szCs w:val="18"/>
              </w:rPr>
            </w:pPr>
          </w:p>
        </w:tc>
      </w:tr>
      <w:tr w:rsidR="00021EF7" w:rsidRPr="00021EF7" w14:paraId="76740F7E" w14:textId="77777777" w:rsidTr="00021EF7">
        <w:trPr>
          <w:cantSplit/>
        </w:trPr>
        <w:tc>
          <w:tcPr>
            <w:tcW w:w="2093" w:type="dxa"/>
          </w:tcPr>
          <w:p w14:paraId="11B26898" w14:textId="77777777" w:rsidR="00021EF7" w:rsidRPr="00021EF7" w:rsidRDefault="00021EF7" w:rsidP="00021EF7">
            <w:pPr>
              <w:rPr>
                <w:rFonts w:eastAsia="ＭＳ ゴシック"/>
                <w:sz w:val="18"/>
                <w:szCs w:val="18"/>
              </w:rPr>
            </w:pPr>
            <w:r w:rsidRPr="00021EF7">
              <w:rPr>
                <w:rFonts w:eastAsia="ＭＳ ゴシック"/>
                <w:sz w:val="18"/>
                <w:szCs w:val="18"/>
              </w:rPr>
              <w:t>syncp  mode</w:t>
            </w:r>
          </w:p>
        </w:tc>
        <w:tc>
          <w:tcPr>
            <w:tcW w:w="1871" w:type="dxa"/>
          </w:tcPr>
          <w:p w14:paraId="04635102" w14:textId="77777777" w:rsidR="00021EF7" w:rsidRPr="00021EF7" w:rsidRDefault="00021EF7" w:rsidP="00021EF7">
            <w:pPr>
              <w:rPr>
                <w:rFonts w:eastAsia="ＭＳ ゴシック"/>
                <w:sz w:val="18"/>
                <w:szCs w:val="18"/>
              </w:rPr>
            </w:pPr>
            <w:r w:rsidRPr="00021EF7">
              <w:rPr>
                <w:rFonts w:eastAsia="ＭＳ ゴシック"/>
                <w:sz w:val="18"/>
                <w:szCs w:val="18"/>
              </w:rPr>
              <w:t>SYNCP</w:t>
            </w:r>
          </w:p>
        </w:tc>
        <w:tc>
          <w:tcPr>
            <w:tcW w:w="3090" w:type="dxa"/>
          </w:tcPr>
          <w:p w14:paraId="71277FA2" w14:textId="77777777" w:rsidR="00021EF7" w:rsidRPr="00021EF7" w:rsidRDefault="00021EF7" w:rsidP="00021EF7">
            <w:pPr>
              <w:rPr>
                <w:rFonts w:eastAsia="ＭＳ ゴシック"/>
                <w:sz w:val="18"/>
                <w:szCs w:val="18"/>
              </w:rPr>
            </w:pPr>
            <w:r w:rsidRPr="00021EF7">
              <w:rPr>
                <w:rFonts w:eastAsia="ＭＳ ゴシック"/>
                <w:sz w:val="18"/>
                <w:szCs w:val="18"/>
              </w:rPr>
              <w:t>signed char mode;</w:t>
            </w:r>
          </w:p>
          <w:p w14:paraId="135855C0" w14:textId="77777777" w:rsidR="00021EF7" w:rsidRPr="00021EF7" w:rsidRDefault="00021EF7" w:rsidP="00021EF7">
            <w:pPr>
              <w:rPr>
                <w:rFonts w:eastAsia="ＭＳ ゴシック"/>
                <w:sz w:val="18"/>
                <w:szCs w:val="18"/>
              </w:rPr>
            </w:pPr>
            <w:r w:rsidRPr="00021EF7">
              <w:rPr>
                <w:rFonts w:eastAsia="ＭＳ ゴシック"/>
                <w:sz w:val="18"/>
                <w:szCs w:val="18"/>
              </w:rPr>
              <w:t>void __syncp(mode);</w:t>
            </w:r>
          </w:p>
        </w:tc>
        <w:tc>
          <w:tcPr>
            <w:tcW w:w="2835" w:type="dxa"/>
          </w:tcPr>
          <w:p w14:paraId="3EDE6FCE" w14:textId="77777777" w:rsidR="00021EF7" w:rsidRPr="00021EF7" w:rsidRDefault="00021EF7" w:rsidP="00021EF7">
            <w:pPr>
              <w:rPr>
                <w:rFonts w:eastAsia="ＭＳ ゴシック"/>
                <w:sz w:val="18"/>
                <w:szCs w:val="18"/>
              </w:rPr>
            </w:pPr>
            <w:r w:rsidRPr="00021EF7">
              <w:rPr>
                <w:rFonts w:eastAsia="ＭＳ ゴシック" w:hint="eastAsia"/>
                <w:sz w:val="18"/>
                <w:szCs w:val="18"/>
              </w:rPr>
              <w:t>A</w:t>
            </w:r>
            <w:r w:rsidRPr="00021EF7">
              <w:rPr>
                <w:rFonts w:eastAsia="ＭＳ ゴシック"/>
                <w:sz w:val="18"/>
                <w:szCs w:val="18"/>
              </w:rPr>
              <w:t>rgument “</w:t>
            </w:r>
            <w:r w:rsidRPr="00021EF7">
              <w:rPr>
                <w:rFonts w:eastAsia="ＭＳ ゴシック" w:hint="eastAsia"/>
                <w:sz w:val="18"/>
                <w:szCs w:val="18"/>
              </w:rPr>
              <w:t>mode</w:t>
            </w:r>
            <w:r w:rsidRPr="00021EF7">
              <w:rPr>
                <w:rFonts w:eastAsia="ＭＳ ゴシック"/>
                <w:sz w:val="18"/>
                <w:szCs w:val="18"/>
              </w:rPr>
              <w:t>”</w:t>
            </w:r>
            <w:r w:rsidRPr="00021EF7">
              <w:rPr>
                <w:rFonts w:eastAsia="ＭＳ ゴシック" w:hint="eastAsia"/>
                <w:sz w:val="18"/>
                <w:szCs w:val="18"/>
              </w:rPr>
              <w:t xml:space="preserve"> is only an </w:t>
            </w:r>
            <w:r w:rsidRPr="00021EF7">
              <w:rPr>
                <w:rFonts w:eastAsia="ＭＳ ゴシック"/>
                <w:sz w:val="18"/>
                <w:szCs w:val="18"/>
              </w:rPr>
              <w:t>integer constant (</w:t>
            </w:r>
            <w:r w:rsidRPr="00021EF7">
              <w:rPr>
                <w:rFonts w:eastAsia="ＭＳ ゴシック" w:hint="eastAsia"/>
                <w:sz w:val="18"/>
                <w:szCs w:val="18"/>
              </w:rPr>
              <w:t>1 to 3</w:t>
            </w:r>
            <w:r w:rsidRPr="00021EF7">
              <w:rPr>
                <w:rFonts w:eastAsia="ＭＳ ゴシック"/>
                <w:sz w:val="18"/>
                <w:szCs w:val="18"/>
              </w:rPr>
              <w:t>)</w:t>
            </w:r>
            <w:r w:rsidRPr="00021EF7">
              <w:rPr>
                <w:rFonts w:eastAsia="ＭＳ ゴシック" w:hint="eastAsia"/>
                <w:sz w:val="18"/>
                <w:szCs w:val="18"/>
              </w:rPr>
              <w:t>. If a variable is written, an error occurs. If a value out of the range is written, a warning occurs.</w:t>
            </w:r>
          </w:p>
        </w:tc>
      </w:tr>
      <w:tr w:rsidR="00021EF7" w:rsidRPr="00021EF7" w14:paraId="0B9F7499" w14:textId="77777777" w:rsidTr="00021EF7">
        <w:trPr>
          <w:cantSplit/>
        </w:trPr>
        <w:tc>
          <w:tcPr>
            <w:tcW w:w="2093" w:type="dxa"/>
          </w:tcPr>
          <w:p w14:paraId="5D8356EC" w14:textId="77777777" w:rsidR="00021EF7" w:rsidRPr="00021EF7" w:rsidRDefault="00021EF7" w:rsidP="00021EF7">
            <w:pPr>
              <w:rPr>
                <w:rFonts w:eastAsia="ＭＳ ゴシック"/>
                <w:sz w:val="18"/>
                <w:szCs w:val="18"/>
              </w:rPr>
            </w:pPr>
            <w:r w:rsidRPr="00021EF7">
              <w:rPr>
                <w:rFonts w:eastAsia="ＭＳ ゴシック"/>
                <w:sz w:val="18"/>
                <w:szCs w:val="18"/>
              </w:rPr>
              <w:t>trap</w:t>
            </w:r>
          </w:p>
        </w:tc>
        <w:tc>
          <w:tcPr>
            <w:tcW w:w="1871" w:type="dxa"/>
          </w:tcPr>
          <w:p w14:paraId="12AA8935" w14:textId="77777777" w:rsidR="00021EF7" w:rsidRPr="00021EF7" w:rsidRDefault="00021EF7" w:rsidP="00021EF7">
            <w:pPr>
              <w:rPr>
                <w:rFonts w:eastAsia="ＭＳ ゴシック"/>
                <w:sz w:val="18"/>
                <w:szCs w:val="18"/>
              </w:rPr>
            </w:pPr>
            <w:r w:rsidRPr="00021EF7">
              <w:rPr>
                <w:rFonts w:eastAsia="ＭＳ ゴシック"/>
                <w:sz w:val="18"/>
                <w:szCs w:val="18"/>
              </w:rPr>
              <w:t>TRAP</w:t>
            </w:r>
          </w:p>
        </w:tc>
        <w:tc>
          <w:tcPr>
            <w:tcW w:w="3090" w:type="dxa"/>
          </w:tcPr>
          <w:p w14:paraId="335E7831" w14:textId="77777777" w:rsidR="00021EF7" w:rsidRPr="00021EF7" w:rsidRDefault="00021EF7" w:rsidP="00021EF7">
            <w:pPr>
              <w:rPr>
                <w:rFonts w:eastAsia="ＭＳ ゴシック"/>
                <w:sz w:val="18"/>
                <w:szCs w:val="18"/>
              </w:rPr>
            </w:pPr>
            <w:r w:rsidRPr="00021EF7">
              <w:rPr>
                <w:rFonts w:eastAsia="ＭＳ ゴシック"/>
                <w:sz w:val="18"/>
                <w:szCs w:val="18"/>
              </w:rPr>
              <w:t>void __trap(void);</w:t>
            </w:r>
          </w:p>
        </w:tc>
        <w:tc>
          <w:tcPr>
            <w:tcW w:w="2835" w:type="dxa"/>
          </w:tcPr>
          <w:p w14:paraId="4A35C3A5" w14:textId="77777777" w:rsidR="00021EF7" w:rsidRPr="00021EF7" w:rsidRDefault="00021EF7" w:rsidP="00021EF7">
            <w:pPr>
              <w:rPr>
                <w:rFonts w:eastAsia="ＭＳ ゴシック"/>
                <w:sz w:val="18"/>
                <w:szCs w:val="18"/>
              </w:rPr>
            </w:pPr>
          </w:p>
        </w:tc>
      </w:tr>
      <w:tr w:rsidR="00021EF7" w:rsidRPr="00021EF7" w14:paraId="0036F6D3" w14:textId="77777777" w:rsidTr="00021EF7">
        <w:trPr>
          <w:cantSplit/>
        </w:trPr>
        <w:tc>
          <w:tcPr>
            <w:tcW w:w="2093" w:type="dxa"/>
          </w:tcPr>
          <w:p w14:paraId="7F48DB62" w14:textId="77777777" w:rsidR="00021EF7" w:rsidRPr="00021EF7" w:rsidRDefault="00021EF7" w:rsidP="00021EF7">
            <w:pPr>
              <w:rPr>
                <w:rFonts w:eastAsia="ＭＳ ゴシック"/>
                <w:sz w:val="18"/>
                <w:szCs w:val="18"/>
              </w:rPr>
            </w:pPr>
            <w:r w:rsidRPr="00021EF7">
              <w:rPr>
                <w:rFonts w:eastAsia="ＭＳ ゴシック"/>
                <w:sz w:val="18"/>
                <w:szCs w:val="18"/>
              </w:rPr>
              <w:t>mov r16, s0</w:t>
            </w:r>
          </w:p>
          <w:p w14:paraId="29153B95" w14:textId="77777777" w:rsidR="00021EF7" w:rsidRPr="00021EF7" w:rsidRDefault="00021EF7" w:rsidP="00021EF7">
            <w:pPr>
              <w:rPr>
                <w:rFonts w:eastAsia="ＭＳ ゴシック"/>
                <w:sz w:val="18"/>
                <w:szCs w:val="18"/>
              </w:rPr>
            </w:pPr>
            <w:r w:rsidRPr="00021EF7">
              <w:rPr>
                <w:rFonts w:eastAsia="ＭＳ ゴシック"/>
                <w:sz w:val="18"/>
                <w:szCs w:val="18"/>
              </w:rPr>
              <w:t>mov r17, s1</w:t>
            </w:r>
          </w:p>
          <w:p w14:paraId="2E9B9C12" w14:textId="77777777" w:rsidR="00021EF7" w:rsidRPr="00021EF7" w:rsidRDefault="00021EF7" w:rsidP="00021EF7">
            <w:pPr>
              <w:rPr>
                <w:rFonts w:eastAsia="ＭＳ ゴシック"/>
                <w:sz w:val="18"/>
                <w:szCs w:val="18"/>
              </w:rPr>
            </w:pPr>
          </w:p>
          <w:p w14:paraId="22BF2952" w14:textId="77777777" w:rsidR="00021EF7" w:rsidRPr="00021EF7" w:rsidRDefault="00021EF7" w:rsidP="00021EF7">
            <w:pPr>
              <w:ind w:left="90" w:hangingChars="50" w:hanging="90"/>
              <w:rPr>
                <w:rFonts w:eastAsia="ＭＳ ゴシック"/>
                <w:sz w:val="18"/>
                <w:szCs w:val="18"/>
              </w:rPr>
            </w:pPr>
            <w:r w:rsidRPr="00021EF7">
              <w:rPr>
                <w:rFonts w:eastAsia="ＭＳ ゴシック"/>
                <w:sz w:val="18"/>
                <w:szCs w:val="18"/>
              </w:rPr>
              <w:t>*</w:t>
            </w:r>
            <w:r w:rsidRPr="00021EF7">
              <w:rPr>
                <w:rFonts w:eastAsia="ＭＳ ゴシック" w:hint="eastAsia"/>
                <w:sz w:val="18"/>
                <w:szCs w:val="18"/>
              </w:rPr>
              <w:t xml:space="preserve"> Example of pair register</w:t>
            </w:r>
            <w:r w:rsidRPr="00021EF7">
              <w:rPr>
                <w:rFonts w:eastAsia="ＭＳ ゴシック"/>
                <w:sz w:val="18"/>
                <w:szCs w:val="18"/>
              </w:rPr>
              <w:t xml:space="preserve"> r16r17</w:t>
            </w:r>
            <w:r w:rsidRPr="00021EF7">
              <w:rPr>
                <w:rFonts w:eastAsia="ＭＳ ゴシック" w:hint="eastAsia"/>
                <w:sz w:val="18"/>
                <w:szCs w:val="18"/>
              </w:rPr>
              <w:t xml:space="preserve"> as a transfer destination</w:t>
            </w:r>
          </w:p>
          <w:p w14:paraId="1AA0ECE8" w14:textId="77777777" w:rsidR="00021EF7" w:rsidRPr="00021EF7" w:rsidRDefault="00021EF7" w:rsidP="00021EF7">
            <w:pPr>
              <w:rPr>
                <w:rFonts w:eastAsia="ＭＳ ゴシック"/>
                <w:sz w:val="18"/>
                <w:szCs w:val="18"/>
              </w:rPr>
            </w:pPr>
            <w:r w:rsidRPr="00021EF7">
              <w:rPr>
                <w:rFonts w:eastAsia="ＭＳ ゴシック"/>
                <w:sz w:val="18"/>
                <w:szCs w:val="18"/>
              </w:rPr>
              <w:t>*</w:t>
            </w:r>
            <w:r w:rsidRPr="00021EF7">
              <w:rPr>
                <w:rFonts w:eastAsia="ＭＳ ゴシック" w:hint="eastAsia"/>
                <w:sz w:val="18"/>
                <w:szCs w:val="18"/>
              </w:rPr>
              <w:t xml:space="preserve"> The </w:t>
            </w:r>
            <w:r w:rsidRPr="00021EF7">
              <w:rPr>
                <w:rFonts w:eastAsia="ＭＳ ゴシック"/>
                <w:sz w:val="18"/>
                <w:szCs w:val="18"/>
              </w:rPr>
              <w:t>instruction</w:t>
            </w:r>
            <w:r w:rsidRPr="00021EF7">
              <w:rPr>
                <w:rFonts w:eastAsia="ＭＳ ゴシック" w:hint="eastAsia"/>
                <w:sz w:val="18"/>
                <w:szCs w:val="18"/>
              </w:rPr>
              <w:t xml:space="preserve"> sequence may not be as shown depending on optimization.</w:t>
            </w:r>
          </w:p>
        </w:tc>
        <w:tc>
          <w:tcPr>
            <w:tcW w:w="1871" w:type="dxa"/>
          </w:tcPr>
          <w:p w14:paraId="2AAD4A03" w14:textId="77777777" w:rsidR="00021EF7" w:rsidRPr="00021EF7" w:rsidRDefault="00021EF7" w:rsidP="00021EF7">
            <w:pPr>
              <w:rPr>
                <w:rFonts w:eastAsia="ＭＳ ゴシック"/>
                <w:sz w:val="18"/>
                <w:szCs w:val="18"/>
              </w:rPr>
            </w:pPr>
            <w:r w:rsidRPr="00021EF7">
              <w:rPr>
                <w:rFonts w:eastAsia="ＭＳ ゴシック" w:hint="eastAsia"/>
                <w:sz w:val="18"/>
                <w:szCs w:val="18"/>
              </w:rPr>
              <w:t xml:space="preserve">Concatenation of </w:t>
            </w:r>
            <w:r w:rsidRPr="00021EF7">
              <w:rPr>
                <w:rFonts w:eastAsia="ＭＳ ゴシック"/>
                <w:sz w:val="18"/>
                <w:szCs w:val="18"/>
              </w:rPr>
              <w:t>data</w:t>
            </w:r>
          </w:p>
        </w:tc>
        <w:tc>
          <w:tcPr>
            <w:tcW w:w="3090" w:type="dxa"/>
          </w:tcPr>
          <w:p w14:paraId="54FD24BD" w14:textId="77777777" w:rsidR="00021EF7" w:rsidRPr="00021EF7" w:rsidRDefault="00021EF7" w:rsidP="00021EF7">
            <w:pPr>
              <w:rPr>
                <w:rFonts w:eastAsia="ＭＳ ゴシック"/>
                <w:sz w:val="18"/>
                <w:szCs w:val="18"/>
              </w:rPr>
            </w:pPr>
            <w:r w:rsidRPr="00021EF7">
              <w:rPr>
                <w:rFonts w:eastAsia="ＭＳ ゴシック" w:hint="eastAsia"/>
                <w:sz w:val="18"/>
                <w:szCs w:val="18"/>
              </w:rPr>
              <w:t>u</w:t>
            </w:r>
            <w:r w:rsidRPr="00021EF7">
              <w:rPr>
                <w:rFonts w:eastAsia="ＭＳ ゴシック"/>
                <w:sz w:val="18"/>
                <w:szCs w:val="18"/>
              </w:rPr>
              <w:t>nsigned int s0, s1;</w:t>
            </w:r>
          </w:p>
          <w:p w14:paraId="0E7743B9" w14:textId="77777777" w:rsidR="00021EF7" w:rsidRPr="00021EF7" w:rsidRDefault="00021EF7" w:rsidP="00021EF7">
            <w:pPr>
              <w:rPr>
                <w:rFonts w:eastAsia="ＭＳ ゴシック"/>
                <w:sz w:val="18"/>
                <w:szCs w:val="18"/>
              </w:rPr>
            </w:pPr>
            <w:r w:rsidRPr="00021EF7">
              <w:rPr>
                <w:rFonts w:eastAsia="ＭＳ ゴシック" w:hint="eastAsia"/>
                <w:sz w:val="18"/>
                <w:szCs w:val="18"/>
              </w:rPr>
              <w:t>u</w:t>
            </w:r>
            <w:r w:rsidRPr="00021EF7">
              <w:rPr>
                <w:rFonts w:eastAsia="ＭＳ ゴシック"/>
                <w:sz w:val="18"/>
                <w:szCs w:val="18"/>
              </w:rPr>
              <w:t>nsigned long long __vconcatenate(s0, s1);</w:t>
            </w:r>
          </w:p>
          <w:p w14:paraId="106DDA9D" w14:textId="77777777" w:rsidR="00021EF7" w:rsidRPr="00021EF7" w:rsidRDefault="00021EF7" w:rsidP="00021EF7">
            <w:pPr>
              <w:rPr>
                <w:rFonts w:eastAsia="ＭＳ ゴシック"/>
                <w:sz w:val="18"/>
                <w:szCs w:val="18"/>
              </w:rPr>
            </w:pPr>
          </w:p>
        </w:tc>
        <w:tc>
          <w:tcPr>
            <w:tcW w:w="2835" w:type="dxa"/>
          </w:tcPr>
          <w:p w14:paraId="61687AAC" w14:textId="77777777" w:rsidR="00021EF7" w:rsidRPr="00021EF7" w:rsidRDefault="00021EF7" w:rsidP="00021EF7">
            <w:pPr>
              <w:rPr>
                <w:rFonts w:eastAsia="ＭＳ ゴシック"/>
                <w:sz w:val="18"/>
                <w:szCs w:val="18"/>
              </w:rPr>
            </w:pPr>
          </w:p>
        </w:tc>
      </w:tr>
      <w:tr w:rsidR="00021EF7" w:rsidRPr="00553F37" w14:paraId="5E60593D" w14:textId="77777777" w:rsidTr="00021EF7">
        <w:trPr>
          <w:cantSplit/>
        </w:trPr>
        <w:tc>
          <w:tcPr>
            <w:tcW w:w="2093" w:type="dxa"/>
          </w:tcPr>
          <w:p w14:paraId="57A7A410" w14:textId="77777777" w:rsidR="00021EF7" w:rsidRPr="00021EF7" w:rsidRDefault="00021EF7" w:rsidP="00021EF7">
            <w:pPr>
              <w:rPr>
                <w:rFonts w:eastAsia="ＭＳ ゴシック"/>
                <w:sz w:val="18"/>
                <w:szCs w:val="18"/>
              </w:rPr>
            </w:pPr>
            <w:r w:rsidRPr="00021EF7">
              <w:rPr>
                <w:rFonts w:eastAsia="ＭＳ ゴシック"/>
                <w:sz w:val="18"/>
                <w:szCs w:val="18"/>
              </w:rPr>
              <w:t>waitdma</w:t>
            </w:r>
          </w:p>
        </w:tc>
        <w:tc>
          <w:tcPr>
            <w:tcW w:w="1871" w:type="dxa"/>
          </w:tcPr>
          <w:p w14:paraId="554DE87B" w14:textId="77777777" w:rsidR="00021EF7" w:rsidRPr="00021EF7" w:rsidRDefault="00021EF7" w:rsidP="00021EF7">
            <w:pPr>
              <w:rPr>
                <w:rFonts w:eastAsia="ＭＳ ゴシック"/>
                <w:sz w:val="18"/>
                <w:szCs w:val="18"/>
              </w:rPr>
            </w:pPr>
            <w:r w:rsidRPr="00021EF7">
              <w:rPr>
                <w:rFonts w:eastAsia="ＭＳ ゴシック"/>
                <w:sz w:val="18"/>
                <w:szCs w:val="18"/>
              </w:rPr>
              <w:t>WAITDMA</w:t>
            </w:r>
          </w:p>
        </w:tc>
        <w:tc>
          <w:tcPr>
            <w:tcW w:w="3090" w:type="dxa"/>
          </w:tcPr>
          <w:p w14:paraId="28DCA9C6" w14:textId="77777777" w:rsidR="00021EF7" w:rsidRPr="00A50951" w:rsidRDefault="00021EF7" w:rsidP="00021EF7">
            <w:pPr>
              <w:rPr>
                <w:rFonts w:eastAsia="ＭＳ ゴシック"/>
                <w:sz w:val="18"/>
                <w:szCs w:val="18"/>
              </w:rPr>
            </w:pPr>
            <w:r w:rsidRPr="00021EF7">
              <w:rPr>
                <w:rFonts w:eastAsia="ＭＳ ゴシック"/>
                <w:sz w:val="18"/>
                <w:szCs w:val="18"/>
              </w:rPr>
              <w:t>void __waitdma(void);</w:t>
            </w:r>
          </w:p>
        </w:tc>
        <w:tc>
          <w:tcPr>
            <w:tcW w:w="2835" w:type="dxa"/>
          </w:tcPr>
          <w:p w14:paraId="3469EAC5" w14:textId="77777777" w:rsidR="00021EF7" w:rsidRPr="00A50951" w:rsidRDefault="00021EF7" w:rsidP="00021EF7">
            <w:pPr>
              <w:rPr>
                <w:rFonts w:eastAsia="ＭＳ ゴシック"/>
                <w:sz w:val="18"/>
                <w:szCs w:val="18"/>
              </w:rPr>
            </w:pPr>
          </w:p>
        </w:tc>
      </w:tr>
    </w:tbl>
    <w:p w14:paraId="30AE35F1" w14:textId="77777777" w:rsidR="005A5CCC" w:rsidRDefault="005A5CCC" w:rsidP="00840F0F">
      <w:r>
        <w:br w:type="page"/>
      </w:r>
    </w:p>
    <w:p w14:paraId="2723B0F0" w14:textId="3071EEDE" w:rsidR="00780B06" w:rsidRDefault="009B5842" w:rsidP="00FF532C">
      <w:pPr>
        <w:pStyle w:val="tabletitle"/>
        <w:ind w:left="0" w:firstLine="0"/>
      </w:pPr>
      <w:r>
        <w:lastRenderedPageBreak/>
        <w:t xml:space="preserve">Table </w:t>
      </w:r>
      <w:r w:rsidR="003F3167">
        <w:rPr>
          <w:noProof/>
        </w:rPr>
        <w:fldChar w:fldCharType="begin"/>
      </w:r>
      <w:r w:rsidR="003F3167">
        <w:rPr>
          <w:noProof/>
        </w:rPr>
        <w:instrText xml:space="preserve"> STYLEREF 1 \s </w:instrText>
      </w:r>
      <w:r w:rsidR="003F3167">
        <w:rPr>
          <w:noProof/>
        </w:rPr>
        <w:fldChar w:fldCharType="separate"/>
      </w:r>
      <w:r w:rsidR="00472BA0">
        <w:rPr>
          <w:noProof/>
        </w:rPr>
        <w:t>1</w:t>
      </w:r>
      <w:r w:rsidR="003F3167">
        <w:rPr>
          <w:noProof/>
        </w:rPr>
        <w:fldChar w:fldCharType="end"/>
      </w:r>
      <w:r w:rsidR="00976F54">
        <w:t>.</w:t>
      </w:r>
      <w:r w:rsidR="003F3167">
        <w:rPr>
          <w:noProof/>
        </w:rPr>
        <w:fldChar w:fldCharType="begin"/>
      </w:r>
      <w:r w:rsidR="003F3167">
        <w:rPr>
          <w:noProof/>
        </w:rPr>
        <w:instrText xml:space="preserve"> SEQ Table \* ARABIC \s 1 </w:instrText>
      </w:r>
      <w:r w:rsidR="003F3167">
        <w:rPr>
          <w:noProof/>
        </w:rPr>
        <w:fldChar w:fldCharType="separate"/>
      </w:r>
      <w:r w:rsidR="00472BA0">
        <w:rPr>
          <w:noProof/>
        </w:rPr>
        <w:t>8</w:t>
      </w:r>
      <w:r w:rsidR="003F3167">
        <w:rPr>
          <w:noProof/>
        </w:rPr>
        <w:fldChar w:fldCharType="end"/>
      </w:r>
      <w:r>
        <w:t xml:space="preserve">  </w:t>
      </w:r>
      <w:r w:rsidRPr="009B5842">
        <w:t>Built-in functions using extended data type (vector type)</w:t>
      </w:r>
    </w:p>
    <w:tbl>
      <w:tblPr>
        <w:tblStyle w:val="TableGrid"/>
        <w:tblW w:w="0" w:type="auto"/>
        <w:tblLook w:val="04A0" w:firstRow="1" w:lastRow="0" w:firstColumn="1" w:lastColumn="0" w:noHBand="0" w:noVBand="1"/>
      </w:tblPr>
      <w:tblGrid>
        <w:gridCol w:w="2087"/>
        <w:gridCol w:w="1794"/>
        <w:gridCol w:w="3084"/>
        <w:gridCol w:w="2777"/>
      </w:tblGrid>
      <w:tr w:rsidR="009F725E" w:rsidRPr="00A50951" w14:paraId="525AE079" w14:textId="77777777" w:rsidTr="009F725E">
        <w:trPr>
          <w:cantSplit/>
          <w:tblHeader/>
        </w:trPr>
        <w:tc>
          <w:tcPr>
            <w:tcW w:w="2087" w:type="dxa"/>
            <w:tcBorders>
              <w:bottom w:val="double" w:sz="4" w:space="0" w:color="auto"/>
            </w:tcBorders>
          </w:tcPr>
          <w:p w14:paraId="4F0DD7BE" w14:textId="77777777" w:rsidR="009F725E" w:rsidRPr="00A50951" w:rsidRDefault="009F725E" w:rsidP="00745CE2">
            <w:pPr>
              <w:rPr>
                <w:rFonts w:eastAsia="ＭＳ ゴシック"/>
                <w:sz w:val="18"/>
                <w:szCs w:val="18"/>
              </w:rPr>
            </w:pPr>
            <w:r>
              <w:rPr>
                <w:rFonts w:eastAsia="ＭＳ ゴシック"/>
                <w:sz w:val="18"/>
                <w:szCs w:val="18"/>
              </w:rPr>
              <w:t>Assembler Instruction</w:t>
            </w:r>
          </w:p>
        </w:tc>
        <w:tc>
          <w:tcPr>
            <w:tcW w:w="1794" w:type="dxa"/>
            <w:tcBorders>
              <w:bottom w:val="double" w:sz="4" w:space="0" w:color="auto"/>
            </w:tcBorders>
          </w:tcPr>
          <w:p w14:paraId="611A8264" w14:textId="77777777" w:rsidR="009F725E" w:rsidRPr="00A50951" w:rsidRDefault="009F725E" w:rsidP="00745CE2">
            <w:pPr>
              <w:jc w:val="center"/>
              <w:rPr>
                <w:rFonts w:eastAsia="ＭＳ ゴシック"/>
                <w:sz w:val="18"/>
                <w:szCs w:val="18"/>
              </w:rPr>
            </w:pPr>
            <w:r>
              <w:rPr>
                <w:rFonts w:eastAsia="ＭＳ ゴシック" w:hint="eastAsia"/>
                <w:sz w:val="18"/>
                <w:szCs w:val="18"/>
              </w:rPr>
              <w:t>Functionality</w:t>
            </w:r>
          </w:p>
        </w:tc>
        <w:tc>
          <w:tcPr>
            <w:tcW w:w="3084" w:type="dxa"/>
            <w:tcBorders>
              <w:bottom w:val="double" w:sz="4" w:space="0" w:color="auto"/>
            </w:tcBorders>
          </w:tcPr>
          <w:p w14:paraId="51092585" w14:textId="77777777" w:rsidR="009F725E" w:rsidRPr="00A50951" w:rsidRDefault="009F725E" w:rsidP="00745CE2">
            <w:pPr>
              <w:jc w:val="center"/>
              <w:rPr>
                <w:rFonts w:eastAsia="ＭＳ ゴシック"/>
                <w:sz w:val="18"/>
                <w:szCs w:val="18"/>
              </w:rPr>
            </w:pPr>
            <w:r>
              <w:rPr>
                <w:rFonts w:eastAsia="ＭＳ ゴシック"/>
                <w:sz w:val="18"/>
                <w:szCs w:val="18"/>
              </w:rPr>
              <w:t>Built-</w:t>
            </w:r>
            <w:r>
              <w:rPr>
                <w:rFonts w:eastAsia="ＭＳ ゴシック" w:hint="eastAsia"/>
                <w:sz w:val="18"/>
                <w:szCs w:val="18"/>
              </w:rPr>
              <w:t>i</w:t>
            </w:r>
            <w:r>
              <w:rPr>
                <w:rFonts w:eastAsia="ＭＳ ゴシック"/>
                <w:sz w:val="18"/>
                <w:szCs w:val="18"/>
              </w:rPr>
              <w:t>n Function</w:t>
            </w:r>
          </w:p>
        </w:tc>
        <w:tc>
          <w:tcPr>
            <w:tcW w:w="2777" w:type="dxa"/>
            <w:tcBorders>
              <w:bottom w:val="double" w:sz="4" w:space="0" w:color="auto"/>
            </w:tcBorders>
          </w:tcPr>
          <w:p w14:paraId="66F14E6F" w14:textId="77777777" w:rsidR="009F725E" w:rsidRPr="00A50951" w:rsidRDefault="009F725E" w:rsidP="00745CE2">
            <w:pPr>
              <w:ind w:leftChars="-51" w:left="6" w:hangingChars="60" w:hanging="108"/>
              <w:jc w:val="center"/>
              <w:rPr>
                <w:rFonts w:eastAsia="ＭＳ ゴシック"/>
                <w:sz w:val="18"/>
                <w:szCs w:val="18"/>
              </w:rPr>
            </w:pPr>
            <w:r>
              <w:rPr>
                <w:rFonts w:eastAsia="ＭＳ ゴシック" w:hint="eastAsia"/>
                <w:sz w:val="18"/>
                <w:szCs w:val="18"/>
              </w:rPr>
              <w:t xml:space="preserve">Remarks </w:t>
            </w:r>
            <w:r w:rsidRPr="00A50951">
              <w:rPr>
                <w:rFonts w:eastAsia="ＭＳ ゴシック"/>
                <w:sz w:val="18"/>
                <w:szCs w:val="18"/>
              </w:rPr>
              <w:t>(</w:t>
            </w:r>
            <w:r>
              <w:rPr>
                <w:rFonts w:eastAsia="ＭＳ ゴシック" w:hint="eastAsia"/>
                <w:sz w:val="18"/>
                <w:szCs w:val="18"/>
              </w:rPr>
              <w:t>Error Specification, etc.</w:t>
            </w:r>
            <w:r w:rsidRPr="00A50951">
              <w:rPr>
                <w:rFonts w:eastAsia="ＭＳ ゴシック"/>
                <w:sz w:val="18"/>
                <w:szCs w:val="18"/>
              </w:rPr>
              <w:t>)</w:t>
            </w:r>
          </w:p>
        </w:tc>
      </w:tr>
      <w:tr w:rsidR="009F725E" w:rsidRPr="00A50951" w14:paraId="6C0775BD" w14:textId="77777777" w:rsidTr="009F725E">
        <w:trPr>
          <w:cantSplit/>
        </w:trPr>
        <w:tc>
          <w:tcPr>
            <w:tcW w:w="2087" w:type="dxa"/>
            <w:tcBorders>
              <w:top w:val="double" w:sz="4" w:space="0" w:color="auto"/>
              <w:bottom w:val="single" w:sz="4" w:space="0" w:color="auto"/>
            </w:tcBorders>
          </w:tcPr>
          <w:p w14:paraId="03626E3C" w14:textId="5A02E21F" w:rsidR="009F725E" w:rsidRPr="009F725E" w:rsidRDefault="009F725E" w:rsidP="009F725E">
            <w:pPr>
              <w:rPr>
                <w:rFonts w:eastAsia="ＭＳ ゴシック"/>
                <w:sz w:val="18"/>
                <w:szCs w:val="18"/>
              </w:rPr>
            </w:pPr>
            <w:r w:rsidRPr="009F725E">
              <w:rPr>
                <w:rFonts w:eastAsia="ＭＳ ゴシック"/>
                <w:sz w:val="18"/>
                <w:szCs w:val="18"/>
              </w:rPr>
              <w:t>asm D0, s0, s1</w:t>
            </w:r>
          </w:p>
        </w:tc>
        <w:tc>
          <w:tcPr>
            <w:tcW w:w="1794" w:type="dxa"/>
            <w:tcBorders>
              <w:top w:val="double" w:sz="4" w:space="0" w:color="auto"/>
              <w:bottom w:val="single" w:sz="4" w:space="0" w:color="auto"/>
            </w:tcBorders>
          </w:tcPr>
          <w:p w14:paraId="722B92F7" w14:textId="77B905B4" w:rsidR="009F725E" w:rsidRPr="009F725E" w:rsidRDefault="009F725E" w:rsidP="009F725E">
            <w:pPr>
              <w:rPr>
                <w:rFonts w:eastAsia="ＭＳ ゴシック"/>
                <w:sz w:val="18"/>
                <w:szCs w:val="18"/>
              </w:rPr>
            </w:pPr>
            <w:r w:rsidRPr="009F725E">
              <w:rPr>
                <w:rFonts w:eastAsia="ＭＳ ゴシック"/>
                <w:sz w:val="18"/>
                <w:szCs w:val="18"/>
              </w:rPr>
              <w:t>ASM</w:t>
            </w:r>
          </w:p>
        </w:tc>
        <w:tc>
          <w:tcPr>
            <w:tcW w:w="3084" w:type="dxa"/>
            <w:tcBorders>
              <w:top w:val="double" w:sz="4" w:space="0" w:color="auto"/>
              <w:bottom w:val="single" w:sz="4" w:space="0" w:color="auto"/>
            </w:tcBorders>
          </w:tcPr>
          <w:p w14:paraId="3C10957B" w14:textId="77777777" w:rsidR="009F725E" w:rsidRPr="009F725E" w:rsidRDefault="009F725E" w:rsidP="009F725E">
            <w:pPr>
              <w:rPr>
                <w:rFonts w:eastAsia="ＭＳ ゴシック"/>
                <w:sz w:val="18"/>
                <w:szCs w:val="18"/>
              </w:rPr>
            </w:pPr>
            <w:r w:rsidRPr="009F725E">
              <w:rPr>
                <w:rFonts w:eastAsia="ＭＳ ゴシック"/>
                <w:sz w:val="18"/>
                <w:szCs w:val="18"/>
              </w:rPr>
              <w:t>__int32x2 s0, s1;</w:t>
            </w:r>
          </w:p>
          <w:p w14:paraId="2349788B" w14:textId="63435F41" w:rsidR="009F725E" w:rsidRPr="009F725E" w:rsidRDefault="009F725E" w:rsidP="009F725E">
            <w:pPr>
              <w:rPr>
                <w:rFonts w:eastAsia="ＭＳ ゴシック"/>
                <w:sz w:val="18"/>
                <w:szCs w:val="18"/>
              </w:rPr>
            </w:pPr>
            <w:r w:rsidRPr="009F725E">
              <w:rPr>
                <w:rFonts w:eastAsia="ＭＳ ゴシック"/>
                <w:sz w:val="18"/>
                <w:szCs w:val="18"/>
              </w:rPr>
              <w:t>__int32x2 __asmul(s0, s1);</w:t>
            </w:r>
          </w:p>
        </w:tc>
        <w:tc>
          <w:tcPr>
            <w:tcW w:w="2777" w:type="dxa"/>
            <w:tcBorders>
              <w:top w:val="double" w:sz="4" w:space="0" w:color="auto"/>
              <w:bottom w:val="single" w:sz="4" w:space="0" w:color="auto"/>
            </w:tcBorders>
          </w:tcPr>
          <w:p w14:paraId="54A228E3" w14:textId="2AAA3D12" w:rsidR="009F725E" w:rsidRPr="009F725E" w:rsidRDefault="009F725E" w:rsidP="009F725E">
            <w:pPr>
              <w:rPr>
                <w:rFonts w:eastAsia="ＭＳ ゴシック"/>
                <w:sz w:val="18"/>
                <w:szCs w:val="18"/>
              </w:rPr>
            </w:pPr>
            <w:r w:rsidRPr="009F725E">
              <w:rPr>
                <w:rFonts w:eastAsia="ＭＳ ゴシック"/>
                <w:sz w:val="18"/>
                <w:szCs w:val="18"/>
              </w:rPr>
              <w:t>Same as __asm_s32x2.</w:t>
            </w:r>
          </w:p>
        </w:tc>
      </w:tr>
      <w:tr w:rsidR="009F725E" w:rsidRPr="00A50951" w14:paraId="183055E3" w14:textId="77777777" w:rsidTr="009F725E">
        <w:trPr>
          <w:cantSplit/>
        </w:trPr>
        <w:tc>
          <w:tcPr>
            <w:tcW w:w="2087" w:type="dxa"/>
            <w:tcBorders>
              <w:top w:val="single" w:sz="4" w:space="0" w:color="auto"/>
              <w:bottom w:val="single" w:sz="4" w:space="0" w:color="auto"/>
            </w:tcBorders>
          </w:tcPr>
          <w:p w14:paraId="753CB55D" w14:textId="6E8A0F70" w:rsidR="009F725E" w:rsidRPr="009F725E" w:rsidRDefault="009F725E" w:rsidP="009F725E">
            <w:pPr>
              <w:rPr>
                <w:rFonts w:eastAsia="ＭＳ ゴシック"/>
                <w:sz w:val="18"/>
                <w:szCs w:val="18"/>
              </w:rPr>
            </w:pPr>
            <w:r w:rsidRPr="009F725E">
              <w:rPr>
                <w:rFonts w:eastAsia="ＭＳ ゴシック"/>
                <w:sz w:val="18"/>
                <w:szCs w:val="18"/>
              </w:rPr>
              <w:t>csuss d0, s0, s1</w:t>
            </w:r>
          </w:p>
        </w:tc>
        <w:tc>
          <w:tcPr>
            <w:tcW w:w="1794" w:type="dxa"/>
            <w:tcBorders>
              <w:top w:val="single" w:sz="4" w:space="0" w:color="auto"/>
              <w:bottom w:val="single" w:sz="4" w:space="0" w:color="auto"/>
            </w:tcBorders>
          </w:tcPr>
          <w:p w14:paraId="3506AB98" w14:textId="449D4007" w:rsidR="009F725E" w:rsidRPr="009F725E" w:rsidRDefault="009F725E" w:rsidP="009F725E">
            <w:pPr>
              <w:rPr>
                <w:rFonts w:eastAsia="ＭＳ ゴシック"/>
                <w:sz w:val="18"/>
                <w:szCs w:val="18"/>
              </w:rPr>
            </w:pPr>
            <w:r w:rsidRPr="009F725E">
              <w:rPr>
                <w:rFonts w:eastAsia="ＭＳ ゴシック"/>
                <w:sz w:val="18"/>
                <w:szCs w:val="18"/>
              </w:rPr>
              <w:t>CSUSS</w:t>
            </w:r>
          </w:p>
        </w:tc>
        <w:tc>
          <w:tcPr>
            <w:tcW w:w="3084" w:type="dxa"/>
            <w:tcBorders>
              <w:top w:val="single" w:sz="4" w:space="0" w:color="auto"/>
              <w:bottom w:val="single" w:sz="4" w:space="0" w:color="auto"/>
            </w:tcBorders>
          </w:tcPr>
          <w:p w14:paraId="363178B7" w14:textId="77777777" w:rsidR="009F725E" w:rsidRPr="009F725E" w:rsidRDefault="009F725E" w:rsidP="009F725E">
            <w:pPr>
              <w:rPr>
                <w:rFonts w:eastAsia="ＭＳ ゴシック"/>
                <w:sz w:val="18"/>
                <w:szCs w:val="18"/>
              </w:rPr>
            </w:pPr>
            <w:r w:rsidRPr="009F725E">
              <w:rPr>
                <w:rFonts w:eastAsia="ＭＳ ゴシック"/>
                <w:sz w:val="18"/>
                <w:szCs w:val="18"/>
              </w:rPr>
              <w:t>__int8x4 d0, s0, s1;</w:t>
            </w:r>
          </w:p>
          <w:p w14:paraId="62B86442" w14:textId="22F0D7CE" w:rsidR="009F725E" w:rsidRPr="009F725E" w:rsidRDefault="009F725E" w:rsidP="009F725E">
            <w:pPr>
              <w:rPr>
                <w:rFonts w:eastAsia="ＭＳ ゴシック"/>
                <w:sz w:val="18"/>
                <w:szCs w:val="18"/>
              </w:rPr>
            </w:pPr>
            <w:r w:rsidRPr="009F725E">
              <w:rPr>
                <w:rFonts w:eastAsia="ＭＳ ゴシック"/>
                <w:sz w:val="18"/>
                <w:szCs w:val="18"/>
              </w:rPr>
              <w:t>__int8x4 __csuss(d0, s0, s1);</w:t>
            </w:r>
          </w:p>
        </w:tc>
        <w:tc>
          <w:tcPr>
            <w:tcW w:w="2777" w:type="dxa"/>
            <w:tcBorders>
              <w:top w:val="single" w:sz="4" w:space="0" w:color="auto"/>
              <w:bottom w:val="single" w:sz="4" w:space="0" w:color="auto"/>
            </w:tcBorders>
          </w:tcPr>
          <w:p w14:paraId="56EB33D5" w14:textId="0C93ACB7" w:rsidR="009F725E" w:rsidRPr="009F725E" w:rsidRDefault="009F725E" w:rsidP="009F725E">
            <w:pPr>
              <w:rPr>
                <w:rFonts w:eastAsia="ＭＳ ゴシック"/>
                <w:sz w:val="18"/>
                <w:szCs w:val="18"/>
              </w:rPr>
            </w:pPr>
            <w:r w:rsidRPr="009F725E">
              <w:rPr>
                <w:rFonts w:eastAsia="ＭＳ ゴシック"/>
                <w:sz w:val="18"/>
                <w:szCs w:val="18"/>
              </w:rPr>
              <w:t>Same as __csus_s8x4.</w:t>
            </w:r>
          </w:p>
        </w:tc>
      </w:tr>
      <w:tr w:rsidR="009F725E" w:rsidRPr="00A50951" w14:paraId="087745F1" w14:textId="77777777" w:rsidTr="009F725E">
        <w:trPr>
          <w:cantSplit/>
        </w:trPr>
        <w:tc>
          <w:tcPr>
            <w:tcW w:w="2087" w:type="dxa"/>
            <w:tcBorders>
              <w:top w:val="single" w:sz="4" w:space="0" w:color="auto"/>
            </w:tcBorders>
          </w:tcPr>
          <w:p w14:paraId="115BA156" w14:textId="29386190" w:rsidR="009F725E" w:rsidRPr="009F725E" w:rsidRDefault="009F725E" w:rsidP="009F725E">
            <w:pPr>
              <w:rPr>
                <w:rFonts w:eastAsia="ＭＳ ゴシック"/>
                <w:sz w:val="18"/>
                <w:szCs w:val="18"/>
              </w:rPr>
            </w:pPr>
            <w:r w:rsidRPr="009F725E">
              <w:rPr>
                <w:rFonts w:eastAsia="ＭＳ ゴシック"/>
                <w:sz w:val="18"/>
                <w:szCs w:val="18"/>
              </w:rPr>
              <w:t>csusu d0, s0, s1</w:t>
            </w:r>
          </w:p>
        </w:tc>
        <w:tc>
          <w:tcPr>
            <w:tcW w:w="1794" w:type="dxa"/>
            <w:tcBorders>
              <w:top w:val="single" w:sz="4" w:space="0" w:color="auto"/>
            </w:tcBorders>
          </w:tcPr>
          <w:p w14:paraId="034918BE" w14:textId="6C99420E" w:rsidR="009F725E" w:rsidRPr="009F725E" w:rsidRDefault="009F725E" w:rsidP="009F725E">
            <w:pPr>
              <w:rPr>
                <w:rFonts w:eastAsia="ＭＳ ゴシック"/>
                <w:sz w:val="18"/>
                <w:szCs w:val="18"/>
              </w:rPr>
            </w:pPr>
            <w:r w:rsidRPr="009F725E">
              <w:rPr>
                <w:rFonts w:eastAsia="ＭＳ ゴシック"/>
                <w:sz w:val="18"/>
                <w:szCs w:val="18"/>
              </w:rPr>
              <w:t>CSUSU</w:t>
            </w:r>
          </w:p>
        </w:tc>
        <w:tc>
          <w:tcPr>
            <w:tcW w:w="3084" w:type="dxa"/>
            <w:tcBorders>
              <w:top w:val="single" w:sz="4" w:space="0" w:color="auto"/>
            </w:tcBorders>
          </w:tcPr>
          <w:p w14:paraId="54FCD3C4" w14:textId="77777777" w:rsidR="009F725E" w:rsidRPr="009F725E" w:rsidRDefault="009F725E" w:rsidP="009F725E">
            <w:pPr>
              <w:rPr>
                <w:rFonts w:eastAsia="ＭＳ ゴシック"/>
                <w:sz w:val="18"/>
                <w:szCs w:val="18"/>
              </w:rPr>
            </w:pPr>
            <w:r w:rsidRPr="009F725E">
              <w:rPr>
                <w:rFonts w:eastAsia="ＭＳ ゴシック"/>
                <w:sz w:val="18"/>
                <w:szCs w:val="18"/>
              </w:rPr>
              <w:t>__uint8x4 d0, s0, s1;</w:t>
            </w:r>
          </w:p>
          <w:p w14:paraId="08799706" w14:textId="0254F759" w:rsidR="009F725E" w:rsidRPr="009F725E" w:rsidRDefault="009F725E" w:rsidP="009F725E">
            <w:pPr>
              <w:rPr>
                <w:rFonts w:eastAsia="ＭＳ ゴシック"/>
                <w:sz w:val="18"/>
                <w:szCs w:val="18"/>
              </w:rPr>
            </w:pPr>
            <w:r w:rsidRPr="009F725E">
              <w:rPr>
                <w:rFonts w:eastAsia="ＭＳ ゴシック"/>
                <w:sz w:val="18"/>
                <w:szCs w:val="18"/>
              </w:rPr>
              <w:t>__uint8x4 __csusu(d0, s0, s1);</w:t>
            </w:r>
          </w:p>
        </w:tc>
        <w:tc>
          <w:tcPr>
            <w:tcW w:w="2777" w:type="dxa"/>
            <w:tcBorders>
              <w:top w:val="single" w:sz="4" w:space="0" w:color="auto"/>
            </w:tcBorders>
          </w:tcPr>
          <w:p w14:paraId="3BA372C8" w14:textId="10A1CF73" w:rsidR="009F725E" w:rsidRPr="009F725E" w:rsidRDefault="009F725E" w:rsidP="009F725E">
            <w:pPr>
              <w:rPr>
                <w:rFonts w:eastAsia="ＭＳ ゴシック"/>
                <w:sz w:val="18"/>
                <w:szCs w:val="18"/>
              </w:rPr>
            </w:pPr>
            <w:r w:rsidRPr="009F725E">
              <w:rPr>
                <w:rFonts w:eastAsia="ＭＳ ゴシック"/>
                <w:sz w:val="18"/>
                <w:szCs w:val="18"/>
              </w:rPr>
              <w:t>Same as __csus_u8x4.</w:t>
            </w:r>
          </w:p>
        </w:tc>
      </w:tr>
      <w:tr w:rsidR="009F725E" w:rsidRPr="00A50951" w14:paraId="5F9A7122" w14:textId="77777777" w:rsidTr="009F725E">
        <w:trPr>
          <w:cantSplit/>
        </w:trPr>
        <w:tc>
          <w:tcPr>
            <w:tcW w:w="2087" w:type="dxa"/>
            <w:tcBorders>
              <w:top w:val="single" w:sz="4" w:space="0" w:color="auto"/>
            </w:tcBorders>
          </w:tcPr>
          <w:p w14:paraId="62C2D583" w14:textId="5FA4B9E0" w:rsidR="009F725E" w:rsidRPr="009F725E" w:rsidRDefault="009F725E" w:rsidP="009F725E">
            <w:pPr>
              <w:rPr>
                <w:rFonts w:eastAsia="ＭＳ ゴシック"/>
                <w:sz w:val="18"/>
                <w:szCs w:val="18"/>
              </w:rPr>
            </w:pPr>
            <w:r w:rsidRPr="009F725E">
              <w:rPr>
                <w:rFonts w:eastAsia="ＭＳ ゴシック"/>
                <w:sz w:val="18"/>
                <w:szCs w:val="18"/>
              </w:rPr>
              <w:t>gaddbs d0, s0, s1</w:t>
            </w:r>
          </w:p>
        </w:tc>
        <w:tc>
          <w:tcPr>
            <w:tcW w:w="1794" w:type="dxa"/>
            <w:tcBorders>
              <w:top w:val="single" w:sz="4" w:space="0" w:color="auto"/>
            </w:tcBorders>
          </w:tcPr>
          <w:p w14:paraId="6785EDCF" w14:textId="1F9DB787" w:rsidR="009F725E" w:rsidRPr="009F725E" w:rsidRDefault="009F725E" w:rsidP="009F725E">
            <w:pPr>
              <w:rPr>
                <w:rFonts w:eastAsia="ＭＳ ゴシック"/>
                <w:sz w:val="18"/>
                <w:szCs w:val="18"/>
              </w:rPr>
            </w:pPr>
            <w:r w:rsidRPr="009F725E">
              <w:rPr>
                <w:rFonts w:eastAsia="ＭＳ ゴシック"/>
                <w:sz w:val="18"/>
                <w:szCs w:val="18"/>
              </w:rPr>
              <w:t>GADDBS</w:t>
            </w:r>
          </w:p>
        </w:tc>
        <w:tc>
          <w:tcPr>
            <w:tcW w:w="3084" w:type="dxa"/>
            <w:tcBorders>
              <w:top w:val="single" w:sz="4" w:space="0" w:color="auto"/>
            </w:tcBorders>
          </w:tcPr>
          <w:p w14:paraId="27774CAD" w14:textId="77777777" w:rsidR="009F725E" w:rsidRPr="009F725E" w:rsidRDefault="009F725E" w:rsidP="009F725E">
            <w:pPr>
              <w:rPr>
                <w:rFonts w:eastAsia="ＭＳ ゴシック"/>
                <w:sz w:val="18"/>
                <w:szCs w:val="18"/>
              </w:rPr>
            </w:pPr>
            <w:r w:rsidRPr="009F725E">
              <w:rPr>
                <w:rFonts w:eastAsia="ＭＳ ゴシック"/>
                <w:sz w:val="18"/>
                <w:szCs w:val="18"/>
              </w:rPr>
              <w:t>int d0;</w:t>
            </w:r>
          </w:p>
          <w:p w14:paraId="26C55ABF" w14:textId="77777777" w:rsidR="009F725E" w:rsidRPr="009F725E" w:rsidRDefault="009F725E" w:rsidP="009F725E">
            <w:pPr>
              <w:rPr>
                <w:rFonts w:eastAsia="ＭＳ ゴシック"/>
                <w:sz w:val="18"/>
                <w:szCs w:val="18"/>
              </w:rPr>
            </w:pPr>
            <w:r w:rsidRPr="009F725E">
              <w:rPr>
                <w:rFonts w:eastAsia="ＭＳ ゴシック"/>
                <w:sz w:val="18"/>
                <w:szCs w:val="18"/>
              </w:rPr>
              <w:t>__int8x8 s0, s1;</w:t>
            </w:r>
          </w:p>
          <w:p w14:paraId="43D328CA" w14:textId="7C3724D1" w:rsidR="009F725E" w:rsidRPr="009F725E" w:rsidRDefault="009F725E" w:rsidP="009F725E">
            <w:pPr>
              <w:rPr>
                <w:rFonts w:eastAsia="ＭＳ ゴシック"/>
                <w:sz w:val="18"/>
                <w:szCs w:val="18"/>
              </w:rPr>
            </w:pPr>
            <w:r w:rsidRPr="009F725E">
              <w:rPr>
                <w:rFonts w:eastAsia="ＭＳ ゴシック"/>
                <w:sz w:val="18"/>
                <w:szCs w:val="18"/>
              </w:rPr>
              <w:t>int __gaddbs(d0, s0, s1);</w:t>
            </w:r>
          </w:p>
        </w:tc>
        <w:tc>
          <w:tcPr>
            <w:tcW w:w="2777" w:type="dxa"/>
            <w:tcBorders>
              <w:top w:val="single" w:sz="4" w:space="0" w:color="auto"/>
            </w:tcBorders>
          </w:tcPr>
          <w:p w14:paraId="16D0B41D" w14:textId="6A8C5CCC" w:rsidR="009F725E" w:rsidRPr="009F725E" w:rsidRDefault="009F725E" w:rsidP="009F725E">
            <w:pPr>
              <w:rPr>
                <w:rFonts w:eastAsia="ＭＳ ゴシック"/>
                <w:sz w:val="18"/>
                <w:szCs w:val="18"/>
              </w:rPr>
            </w:pPr>
            <w:r w:rsidRPr="009F725E">
              <w:rPr>
                <w:rFonts w:eastAsia="ＭＳ ゴシック"/>
                <w:sz w:val="18"/>
                <w:szCs w:val="18"/>
              </w:rPr>
              <w:t>Same as __gadd_s8x8.</w:t>
            </w:r>
          </w:p>
        </w:tc>
      </w:tr>
      <w:tr w:rsidR="009F725E" w:rsidRPr="00A50951" w14:paraId="6D44478F" w14:textId="77777777" w:rsidTr="009F725E">
        <w:trPr>
          <w:cantSplit/>
        </w:trPr>
        <w:tc>
          <w:tcPr>
            <w:tcW w:w="2087" w:type="dxa"/>
            <w:tcBorders>
              <w:top w:val="single" w:sz="4" w:space="0" w:color="auto"/>
            </w:tcBorders>
          </w:tcPr>
          <w:p w14:paraId="42F312D2" w14:textId="5BDBEA33" w:rsidR="009F725E" w:rsidRPr="009F725E" w:rsidRDefault="009F725E" w:rsidP="009F725E">
            <w:pPr>
              <w:rPr>
                <w:rFonts w:eastAsia="ＭＳ ゴシック"/>
                <w:sz w:val="18"/>
                <w:szCs w:val="18"/>
              </w:rPr>
            </w:pPr>
            <w:r w:rsidRPr="009F725E">
              <w:rPr>
                <w:rFonts w:eastAsia="ＭＳ ゴシック"/>
                <w:sz w:val="18"/>
                <w:szCs w:val="18"/>
              </w:rPr>
              <w:t>gaddbu d0, s0, s1</w:t>
            </w:r>
          </w:p>
        </w:tc>
        <w:tc>
          <w:tcPr>
            <w:tcW w:w="1794" w:type="dxa"/>
            <w:tcBorders>
              <w:top w:val="single" w:sz="4" w:space="0" w:color="auto"/>
            </w:tcBorders>
          </w:tcPr>
          <w:p w14:paraId="0225EA98" w14:textId="1264B182" w:rsidR="009F725E" w:rsidRPr="009F725E" w:rsidRDefault="009F725E" w:rsidP="009F725E">
            <w:pPr>
              <w:rPr>
                <w:rFonts w:eastAsia="ＭＳ ゴシック"/>
                <w:sz w:val="18"/>
                <w:szCs w:val="18"/>
              </w:rPr>
            </w:pPr>
            <w:r w:rsidRPr="009F725E">
              <w:rPr>
                <w:rFonts w:eastAsia="ＭＳ ゴシック"/>
                <w:sz w:val="18"/>
                <w:szCs w:val="18"/>
              </w:rPr>
              <w:t>GADDBU</w:t>
            </w:r>
          </w:p>
        </w:tc>
        <w:tc>
          <w:tcPr>
            <w:tcW w:w="3084" w:type="dxa"/>
            <w:tcBorders>
              <w:top w:val="single" w:sz="4" w:space="0" w:color="auto"/>
            </w:tcBorders>
          </w:tcPr>
          <w:p w14:paraId="12AAC29A" w14:textId="77777777" w:rsidR="009F725E" w:rsidRPr="009F725E" w:rsidRDefault="009F725E" w:rsidP="009F725E">
            <w:pPr>
              <w:rPr>
                <w:rFonts w:eastAsia="ＭＳ ゴシック"/>
                <w:sz w:val="18"/>
                <w:szCs w:val="18"/>
              </w:rPr>
            </w:pPr>
            <w:r w:rsidRPr="009F725E">
              <w:rPr>
                <w:rFonts w:eastAsia="ＭＳ ゴシック"/>
                <w:sz w:val="18"/>
                <w:szCs w:val="18"/>
              </w:rPr>
              <w:t>int d0;</w:t>
            </w:r>
          </w:p>
          <w:p w14:paraId="3BF8446B" w14:textId="77777777" w:rsidR="009F725E" w:rsidRPr="009F725E" w:rsidRDefault="009F725E" w:rsidP="009F725E">
            <w:pPr>
              <w:rPr>
                <w:rFonts w:eastAsia="ＭＳ ゴシック"/>
                <w:sz w:val="18"/>
                <w:szCs w:val="18"/>
              </w:rPr>
            </w:pPr>
            <w:r w:rsidRPr="009F725E">
              <w:rPr>
                <w:rFonts w:eastAsia="ＭＳ ゴシック"/>
                <w:sz w:val="18"/>
                <w:szCs w:val="18"/>
              </w:rPr>
              <w:t>__uint8x8 s0, s1;</w:t>
            </w:r>
          </w:p>
          <w:p w14:paraId="6C9FDE5F" w14:textId="3E6598BC" w:rsidR="009F725E" w:rsidRPr="009F725E" w:rsidRDefault="009F725E" w:rsidP="009F725E">
            <w:pPr>
              <w:rPr>
                <w:rFonts w:eastAsia="ＭＳ ゴシック"/>
                <w:sz w:val="18"/>
                <w:szCs w:val="18"/>
              </w:rPr>
            </w:pPr>
            <w:r w:rsidRPr="009F725E">
              <w:rPr>
                <w:rFonts w:eastAsia="ＭＳ ゴシック"/>
                <w:sz w:val="18"/>
                <w:szCs w:val="18"/>
              </w:rPr>
              <w:t>int __gaddbu(d0, s0, s1);</w:t>
            </w:r>
          </w:p>
        </w:tc>
        <w:tc>
          <w:tcPr>
            <w:tcW w:w="2777" w:type="dxa"/>
            <w:tcBorders>
              <w:top w:val="single" w:sz="4" w:space="0" w:color="auto"/>
            </w:tcBorders>
          </w:tcPr>
          <w:p w14:paraId="4C22C74A" w14:textId="5AA1324C" w:rsidR="009F725E" w:rsidRPr="009F725E" w:rsidRDefault="009F725E" w:rsidP="009F725E">
            <w:pPr>
              <w:rPr>
                <w:rFonts w:eastAsia="ＭＳ ゴシック"/>
                <w:sz w:val="18"/>
                <w:szCs w:val="18"/>
              </w:rPr>
            </w:pPr>
            <w:r w:rsidRPr="009F725E">
              <w:rPr>
                <w:rFonts w:eastAsia="ＭＳ ゴシック"/>
                <w:sz w:val="18"/>
                <w:szCs w:val="18"/>
              </w:rPr>
              <w:t>Same as __gadd_u8x8.</w:t>
            </w:r>
          </w:p>
        </w:tc>
      </w:tr>
      <w:tr w:rsidR="009F725E" w:rsidRPr="00A50951" w14:paraId="36C4BBCD" w14:textId="77777777" w:rsidTr="009F725E">
        <w:trPr>
          <w:cantSplit/>
        </w:trPr>
        <w:tc>
          <w:tcPr>
            <w:tcW w:w="2087" w:type="dxa"/>
            <w:tcBorders>
              <w:top w:val="single" w:sz="4" w:space="0" w:color="auto"/>
            </w:tcBorders>
          </w:tcPr>
          <w:p w14:paraId="6F7A2571" w14:textId="04F5D2A2" w:rsidR="009F725E" w:rsidRPr="009F725E" w:rsidRDefault="009F725E" w:rsidP="009F725E">
            <w:pPr>
              <w:rPr>
                <w:rFonts w:eastAsia="ＭＳ ゴシック"/>
                <w:sz w:val="18"/>
                <w:szCs w:val="18"/>
              </w:rPr>
            </w:pPr>
            <w:r w:rsidRPr="009F725E">
              <w:rPr>
                <w:rFonts w:eastAsia="ＭＳ ゴシック"/>
                <w:sz w:val="18"/>
                <w:szCs w:val="18"/>
              </w:rPr>
              <w:t>gaddhs d0, s0, s1</w:t>
            </w:r>
          </w:p>
        </w:tc>
        <w:tc>
          <w:tcPr>
            <w:tcW w:w="1794" w:type="dxa"/>
            <w:tcBorders>
              <w:top w:val="single" w:sz="4" w:space="0" w:color="auto"/>
            </w:tcBorders>
          </w:tcPr>
          <w:p w14:paraId="3BFB60DA" w14:textId="049611D8" w:rsidR="009F725E" w:rsidRPr="009F725E" w:rsidRDefault="009F725E" w:rsidP="009F725E">
            <w:pPr>
              <w:rPr>
                <w:rFonts w:eastAsia="ＭＳ ゴシック"/>
                <w:sz w:val="18"/>
                <w:szCs w:val="18"/>
              </w:rPr>
            </w:pPr>
            <w:r w:rsidRPr="009F725E">
              <w:rPr>
                <w:rFonts w:eastAsia="ＭＳ ゴシック"/>
                <w:sz w:val="18"/>
                <w:szCs w:val="18"/>
              </w:rPr>
              <w:t>GADDHS</w:t>
            </w:r>
          </w:p>
        </w:tc>
        <w:tc>
          <w:tcPr>
            <w:tcW w:w="3084" w:type="dxa"/>
            <w:tcBorders>
              <w:top w:val="single" w:sz="4" w:space="0" w:color="auto"/>
            </w:tcBorders>
          </w:tcPr>
          <w:p w14:paraId="40BB4176" w14:textId="77777777" w:rsidR="009F725E" w:rsidRPr="009F725E" w:rsidRDefault="009F725E" w:rsidP="009F725E">
            <w:pPr>
              <w:rPr>
                <w:rFonts w:eastAsia="ＭＳ ゴシック"/>
                <w:sz w:val="18"/>
                <w:szCs w:val="18"/>
              </w:rPr>
            </w:pPr>
            <w:r w:rsidRPr="009F725E">
              <w:rPr>
                <w:rFonts w:eastAsia="ＭＳ ゴシック"/>
                <w:sz w:val="18"/>
                <w:szCs w:val="18"/>
              </w:rPr>
              <w:t>int d0;</w:t>
            </w:r>
          </w:p>
          <w:p w14:paraId="6ACB30CB" w14:textId="77777777" w:rsidR="009F725E" w:rsidRPr="009F725E" w:rsidRDefault="009F725E" w:rsidP="009F725E">
            <w:pPr>
              <w:rPr>
                <w:rFonts w:eastAsia="ＭＳ ゴシック"/>
                <w:sz w:val="18"/>
                <w:szCs w:val="18"/>
              </w:rPr>
            </w:pPr>
            <w:r w:rsidRPr="009F725E">
              <w:rPr>
                <w:rFonts w:eastAsia="ＭＳ ゴシック"/>
                <w:sz w:val="18"/>
                <w:szCs w:val="18"/>
              </w:rPr>
              <w:t>__int16x4 s0, s1;</w:t>
            </w:r>
          </w:p>
          <w:p w14:paraId="4F84D062" w14:textId="101BCF4A" w:rsidR="009F725E" w:rsidRPr="009F725E" w:rsidRDefault="009F725E" w:rsidP="009F725E">
            <w:pPr>
              <w:rPr>
                <w:rFonts w:eastAsia="ＭＳ ゴシック"/>
                <w:sz w:val="18"/>
                <w:szCs w:val="18"/>
              </w:rPr>
            </w:pPr>
            <w:r w:rsidRPr="009F725E">
              <w:rPr>
                <w:rFonts w:eastAsia="ＭＳ ゴシック"/>
                <w:sz w:val="18"/>
                <w:szCs w:val="18"/>
              </w:rPr>
              <w:t>int __gaddhs(d0, s0, s1);</w:t>
            </w:r>
          </w:p>
        </w:tc>
        <w:tc>
          <w:tcPr>
            <w:tcW w:w="2777" w:type="dxa"/>
            <w:tcBorders>
              <w:top w:val="single" w:sz="4" w:space="0" w:color="auto"/>
            </w:tcBorders>
          </w:tcPr>
          <w:p w14:paraId="353B15EC" w14:textId="15EC00F5" w:rsidR="009F725E" w:rsidRPr="009F725E" w:rsidRDefault="009F725E" w:rsidP="009F725E">
            <w:pPr>
              <w:rPr>
                <w:rFonts w:eastAsia="ＭＳ ゴシック"/>
                <w:sz w:val="18"/>
                <w:szCs w:val="18"/>
              </w:rPr>
            </w:pPr>
            <w:r w:rsidRPr="009F725E">
              <w:rPr>
                <w:rFonts w:eastAsia="ＭＳ ゴシック"/>
                <w:sz w:val="18"/>
                <w:szCs w:val="18"/>
              </w:rPr>
              <w:t>Same as __gadd_s16x4.</w:t>
            </w:r>
          </w:p>
        </w:tc>
      </w:tr>
      <w:tr w:rsidR="009F725E" w:rsidRPr="00A50951" w14:paraId="53E7EBFE" w14:textId="77777777" w:rsidTr="009F725E">
        <w:trPr>
          <w:cantSplit/>
        </w:trPr>
        <w:tc>
          <w:tcPr>
            <w:tcW w:w="2087" w:type="dxa"/>
            <w:tcBorders>
              <w:top w:val="single" w:sz="4" w:space="0" w:color="auto"/>
            </w:tcBorders>
          </w:tcPr>
          <w:p w14:paraId="346582BD" w14:textId="470340DC" w:rsidR="009F725E" w:rsidRPr="009F725E" w:rsidRDefault="009F725E" w:rsidP="009F725E">
            <w:pPr>
              <w:rPr>
                <w:rFonts w:eastAsia="ＭＳ ゴシック"/>
                <w:sz w:val="18"/>
                <w:szCs w:val="18"/>
              </w:rPr>
            </w:pPr>
            <w:r w:rsidRPr="009F725E">
              <w:rPr>
                <w:rFonts w:eastAsia="ＭＳ ゴシック"/>
                <w:sz w:val="18"/>
                <w:szCs w:val="18"/>
              </w:rPr>
              <w:t>gaddhu d0, s0, s1</w:t>
            </w:r>
          </w:p>
        </w:tc>
        <w:tc>
          <w:tcPr>
            <w:tcW w:w="1794" w:type="dxa"/>
            <w:tcBorders>
              <w:top w:val="single" w:sz="4" w:space="0" w:color="auto"/>
            </w:tcBorders>
          </w:tcPr>
          <w:p w14:paraId="35554947" w14:textId="30968C85" w:rsidR="009F725E" w:rsidRPr="009F725E" w:rsidRDefault="009F725E" w:rsidP="009F725E">
            <w:pPr>
              <w:rPr>
                <w:rFonts w:eastAsia="ＭＳ ゴシック"/>
                <w:sz w:val="18"/>
                <w:szCs w:val="18"/>
              </w:rPr>
            </w:pPr>
            <w:r w:rsidRPr="009F725E">
              <w:rPr>
                <w:rFonts w:eastAsia="ＭＳ ゴシック"/>
                <w:sz w:val="18"/>
                <w:szCs w:val="18"/>
              </w:rPr>
              <w:t>GADDHU</w:t>
            </w:r>
          </w:p>
        </w:tc>
        <w:tc>
          <w:tcPr>
            <w:tcW w:w="3084" w:type="dxa"/>
            <w:tcBorders>
              <w:top w:val="single" w:sz="4" w:space="0" w:color="auto"/>
            </w:tcBorders>
          </w:tcPr>
          <w:p w14:paraId="12698DA6" w14:textId="77777777" w:rsidR="009F725E" w:rsidRPr="009F725E" w:rsidRDefault="009F725E" w:rsidP="009F725E">
            <w:pPr>
              <w:rPr>
                <w:rFonts w:eastAsia="ＭＳ ゴシック"/>
                <w:sz w:val="18"/>
                <w:szCs w:val="18"/>
              </w:rPr>
            </w:pPr>
            <w:r w:rsidRPr="009F725E">
              <w:rPr>
                <w:rFonts w:eastAsia="ＭＳ ゴシック"/>
                <w:sz w:val="18"/>
                <w:szCs w:val="18"/>
              </w:rPr>
              <w:t>int d0;</w:t>
            </w:r>
          </w:p>
          <w:p w14:paraId="766BC642" w14:textId="77777777" w:rsidR="009F725E" w:rsidRPr="009F725E" w:rsidRDefault="009F725E" w:rsidP="009F725E">
            <w:pPr>
              <w:rPr>
                <w:rFonts w:eastAsia="ＭＳ ゴシック"/>
                <w:sz w:val="18"/>
                <w:szCs w:val="18"/>
              </w:rPr>
            </w:pPr>
            <w:r w:rsidRPr="009F725E">
              <w:rPr>
                <w:rFonts w:eastAsia="ＭＳ ゴシック"/>
                <w:sz w:val="18"/>
                <w:szCs w:val="18"/>
              </w:rPr>
              <w:t>__uint16x4 s0, s1;</w:t>
            </w:r>
          </w:p>
          <w:p w14:paraId="0E2A0D06" w14:textId="1FA1D195" w:rsidR="009F725E" w:rsidRPr="009F725E" w:rsidRDefault="009F725E" w:rsidP="009F725E">
            <w:pPr>
              <w:rPr>
                <w:rFonts w:eastAsia="ＭＳ ゴシック"/>
                <w:sz w:val="18"/>
                <w:szCs w:val="18"/>
              </w:rPr>
            </w:pPr>
            <w:r w:rsidRPr="009F725E">
              <w:rPr>
                <w:rFonts w:eastAsia="ＭＳ ゴシック"/>
                <w:sz w:val="18"/>
                <w:szCs w:val="18"/>
              </w:rPr>
              <w:t>int __gaddhu(d0, s0, s1);</w:t>
            </w:r>
          </w:p>
        </w:tc>
        <w:tc>
          <w:tcPr>
            <w:tcW w:w="2777" w:type="dxa"/>
            <w:tcBorders>
              <w:top w:val="single" w:sz="4" w:space="0" w:color="auto"/>
            </w:tcBorders>
          </w:tcPr>
          <w:p w14:paraId="7E426349" w14:textId="1DF2017F" w:rsidR="009F725E" w:rsidRPr="009F725E" w:rsidRDefault="009F725E" w:rsidP="009F725E">
            <w:pPr>
              <w:rPr>
                <w:rFonts w:eastAsia="ＭＳ ゴシック"/>
                <w:sz w:val="18"/>
                <w:szCs w:val="18"/>
              </w:rPr>
            </w:pPr>
            <w:r w:rsidRPr="009F725E">
              <w:rPr>
                <w:rFonts w:eastAsia="ＭＳ ゴシック"/>
                <w:sz w:val="18"/>
                <w:szCs w:val="18"/>
              </w:rPr>
              <w:t>Same as __gadd_u16x4.</w:t>
            </w:r>
          </w:p>
        </w:tc>
      </w:tr>
      <w:tr w:rsidR="009F725E" w:rsidRPr="00A50951" w14:paraId="74F9F585" w14:textId="77777777" w:rsidTr="009F725E">
        <w:trPr>
          <w:cantSplit/>
        </w:trPr>
        <w:tc>
          <w:tcPr>
            <w:tcW w:w="2087" w:type="dxa"/>
            <w:tcBorders>
              <w:top w:val="single" w:sz="4" w:space="0" w:color="auto"/>
            </w:tcBorders>
          </w:tcPr>
          <w:p w14:paraId="03554E83" w14:textId="18582EC5" w:rsidR="009F725E" w:rsidRPr="009F725E" w:rsidRDefault="009F725E" w:rsidP="009F725E">
            <w:pPr>
              <w:rPr>
                <w:rFonts w:eastAsia="ＭＳ ゴシック"/>
                <w:sz w:val="18"/>
                <w:szCs w:val="18"/>
              </w:rPr>
            </w:pPr>
            <w:r w:rsidRPr="009F725E">
              <w:rPr>
                <w:rFonts w:eastAsia="ＭＳ ゴシック"/>
                <w:sz w:val="18"/>
                <w:szCs w:val="18"/>
              </w:rPr>
              <w:t>gmadbs d0, s0, s1</w:t>
            </w:r>
          </w:p>
        </w:tc>
        <w:tc>
          <w:tcPr>
            <w:tcW w:w="1794" w:type="dxa"/>
            <w:tcBorders>
              <w:top w:val="single" w:sz="4" w:space="0" w:color="auto"/>
            </w:tcBorders>
          </w:tcPr>
          <w:p w14:paraId="7AB1A5E4" w14:textId="493811B5" w:rsidR="009F725E" w:rsidRPr="009F725E" w:rsidRDefault="009F725E" w:rsidP="009F725E">
            <w:pPr>
              <w:rPr>
                <w:rFonts w:eastAsia="ＭＳ ゴシック"/>
                <w:sz w:val="18"/>
                <w:szCs w:val="18"/>
              </w:rPr>
            </w:pPr>
            <w:r w:rsidRPr="009F725E">
              <w:rPr>
                <w:rFonts w:eastAsia="ＭＳ ゴシック"/>
                <w:sz w:val="18"/>
                <w:szCs w:val="18"/>
              </w:rPr>
              <w:t>GMADBS</w:t>
            </w:r>
          </w:p>
        </w:tc>
        <w:tc>
          <w:tcPr>
            <w:tcW w:w="3084" w:type="dxa"/>
            <w:tcBorders>
              <w:top w:val="single" w:sz="4" w:space="0" w:color="auto"/>
            </w:tcBorders>
          </w:tcPr>
          <w:p w14:paraId="79A9F5F2" w14:textId="77777777" w:rsidR="009F725E" w:rsidRPr="009F725E" w:rsidRDefault="009F725E" w:rsidP="009F725E">
            <w:pPr>
              <w:rPr>
                <w:rFonts w:eastAsia="ＭＳ ゴシック"/>
                <w:sz w:val="18"/>
                <w:szCs w:val="18"/>
              </w:rPr>
            </w:pPr>
            <w:r w:rsidRPr="009F725E">
              <w:rPr>
                <w:rFonts w:eastAsia="ＭＳ ゴシック"/>
                <w:sz w:val="18"/>
                <w:szCs w:val="18"/>
              </w:rPr>
              <w:t>int d0;</w:t>
            </w:r>
          </w:p>
          <w:p w14:paraId="084D41E6" w14:textId="77777777" w:rsidR="009F725E" w:rsidRPr="009F725E" w:rsidRDefault="009F725E" w:rsidP="009F725E">
            <w:pPr>
              <w:rPr>
                <w:rFonts w:eastAsia="ＭＳ ゴシック"/>
                <w:sz w:val="18"/>
                <w:szCs w:val="18"/>
              </w:rPr>
            </w:pPr>
            <w:r w:rsidRPr="009F725E">
              <w:rPr>
                <w:rFonts w:eastAsia="ＭＳ ゴシック"/>
                <w:sz w:val="18"/>
                <w:szCs w:val="18"/>
              </w:rPr>
              <w:t>__int8x8 s0, s1;</w:t>
            </w:r>
          </w:p>
          <w:p w14:paraId="742EB53C" w14:textId="16E5C722" w:rsidR="009F725E" w:rsidRPr="009F725E" w:rsidRDefault="009F725E" w:rsidP="009F725E">
            <w:pPr>
              <w:rPr>
                <w:rFonts w:eastAsia="ＭＳ ゴシック"/>
                <w:sz w:val="18"/>
                <w:szCs w:val="18"/>
              </w:rPr>
            </w:pPr>
            <w:r w:rsidRPr="009F725E">
              <w:rPr>
                <w:rFonts w:eastAsia="ＭＳ ゴシック"/>
                <w:sz w:val="18"/>
                <w:szCs w:val="18"/>
              </w:rPr>
              <w:t>int __gmadbs(d0, s0, s1);</w:t>
            </w:r>
          </w:p>
        </w:tc>
        <w:tc>
          <w:tcPr>
            <w:tcW w:w="2777" w:type="dxa"/>
            <w:tcBorders>
              <w:top w:val="single" w:sz="4" w:space="0" w:color="auto"/>
            </w:tcBorders>
          </w:tcPr>
          <w:p w14:paraId="3EEBBE8D" w14:textId="08152E22" w:rsidR="009F725E" w:rsidRPr="009F725E" w:rsidRDefault="009F725E" w:rsidP="009F725E">
            <w:pPr>
              <w:rPr>
                <w:rFonts w:eastAsia="ＭＳ ゴシック"/>
                <w:sz w:val="18"/>
                <w:szCs w:val="18"/>
              </w:rPr>
            </w:pPr>
            <w:r w:rsidRPr="009F725E">
              <w:rPr>
                <w:rFonts w:eastAsia="ＭＳ ゴシック"/>
                <w:sz w:val="18"/>
                <w:szCs w:val="18"/>
              </w:rPr>
              <w:t>Same as __gmad_s8x8.</w:t>
            </w:r>
          </w:p>
        </w:tc>
      </w:tr>
      <w:tr w:rsidR="009F725E" w:rsidRPr="00A50951" w14:paraId="09582DA4" w14:textId="77777777" w:rsidTr="009F725E">
        <w:trPr>
          <w:cantSplit/>
        </w:trPr>
        <w:tc>
          <w:tcPr>
            <w:tcW w:w="2087" w:type="dxa"/>
            <w:tcBorders>
              <w:top w:val="single" w:sz="4" w:space="0" w:color="auto"/>
            </w:tcBorders>
          </w:tcPr>
          <w:p w14:paraId="344CE867" w14:textId="63F4A152" w:rsidR="009F725E" w:rsidRPr="009F725E" w:rsidRDefault="009F725E" w:rsidP="009F725E">
            <w:pPr>
              <w:rPr>
                <w:rFonts w:eastAsia="ＭＳ ゴシック"/>
                <w:sz w:val="18"/>
                <w:szCs w:val="18"/>
              </w:rPr>
            </w:pPr>
            <w:r w:rsidRPr="009F725E">
              <w:rPr>
                <w:rFonts w:eastAsia="ＭＳ ゴシック"/>
                <w:sz w:val="18"/>
                <w:szCs w:val="18"/>
              </w:rPr>
              <w:t>gmadbu d0, s0, s1</w:t>
            </w:r>
          </w:p>
        </w:tc>
        <w:tc>
          <w:tcPr>
            <w:tcW w:w="1794" w:type="dxa"/>
            <w:tcBorders>
              <w:top w:val="single" w:sz="4" w:space="0" w:color="auto"/>
            </w:tcBorders>
          </w:tcPr>
          <w:p w14:paraId="057C7F47" w14:textId="67A0E188" w:rsidR="009F725E" w:rsidRPr="009F725E" w:rsidRDefault="009F725E" w:rsidP="009F725E">
            <w:pPr>
              <w:rPr>
                <w:rFonts w:eastAsia="ＭＳ ゴシック"/>
                <w:sz w:val="18"/>
                <w:szCs w:val="18"/>
              </w:rPr>
            </w:pPr>
            <w:r w:rsidRPr="009F725E">
              <w:rPr>
                <w:rFonts w:eastAsia="ＭＳ ゴシック"/>
                <w:sz w:val="18"/>
                <w:szCs w:val="18"/>
              </w:rPr>
              <w:t>GMADBU</w:t>
            </w:r>
          </w:p>
        </w:tc>
        <w:tc>
          <w:tcPr>
            <w:tcW w:w="3084" w:type="dxa"/>
            <w:tcBorders>
              <w:top w:val="single" w:sz="4" w:space="0" w:color="auto"/>
            </w:tcBorders>
          </w:tcPr>
          <w:p w14:paraId="6AC7F2FC" w14:textId="77777777" w:rsidR="009F725E" w:rsidRPr="009F725E" w:rsidRDefault="009F725E" w:rsidP="009F725E">
            <w:pPr>
              <w:rPr>
                <w:rFonts w:eastAsia="ＭＳ ゴシック"/>
                <w:sz w:val="18"/>
                <w:szCs w:val="18"/>
              </w:rPr>
            </w:pPr>
            <w:r w:rsidRPr="009F725E">
              <w:rPr>
                <w:rFonts w:eastAsia="ＭＳ ゴシック"/>
                <w:sz w:val="18"/>
                <w:szCs w:val="18"/>
              </w:rPr>
              <w:t>int d0;</w:t>
            </w:r>
          </w:p>
          <w:p w14:paraId="13C18BE2" w14:textId="77777777" w:rsidR="009F725E" w:rsidRPr="009F725E" w:rsidRDefault="009F725E" w:rsidP="009F725E">
            <w:pPr>
              <w:rPr>
                <w:rFonts w:eastAsia="ＭＳ ゴシック"/>
                <w:sz w:val="18"/>
                <w:szCs w:val="18"/>
              </w:rPr>
            </w:pPr>
            <w:r w:rsidRPr="009F725E">
              <w:rPr>
                <w:rFonts w:eastAsia="ＭＳ ゴシック"/>
                <w:sz w:val="18"/>
                <w:szCs w:val="18"/>
              </w:rPr>
              <w:t>__uint8x8 s0, s1;</w:t>
            </w:r>
          </w:p>
          <w:p w14:paraId="7CF27139" w14:textId="03202AF5" w:rsidR="009F725E" w:rsidRPr="009F725E" w:rsidRDefault="009F725E" w:rsidP="009F725E">
            <w:pPr>
              <w:rPr>
                <w:rFonts w:eastAsia="ＭＳ ゴシック"/>
                <w:sz w:val="18"/>
                <w:szCs w:val="18"/>
              </w:rPr>
            </w:pPr>
            <w:r w:rsidRPr="009F725E">
              <w:rPr>
                <w:rFonts w:eastAsia="ＭＳ ゴシック"/>
                <w:sz w:val="18"/>
                <w:szCs w:val="18"/>
              </w:rPr>
              <w:t>int __gmadbu(d0, s0, s1);</w:t>
            </w:r>
          </w:p>
        </w:tc>
        <w:tc>
          <w:tcPr>
            <w:tcW w:w="2777" w:type="dxa"/>
            <w:tcBorders>
              <w:top w:val="single" w:sz="4" w:space="0" w:color="auto"/>
            </w:tcBorders>
          </w:tcPr>
          <w:p w14:paraId="7BEE8B05" w14:textId="041CA1EB" w:rsidR="009F725E" w:rsidRPr="009F725E" w:rsidRDefault="009F725E" w:rsidP="009F725E">
            <w:pPr>
              <w:rPr>
                <w:rFonts w:eastAsia="ＭＳ ゴシック"/>
                <w:sz w:val="18"/>
                <w:szCs w:val="18"/>
              </w:rPr>
            </w:pPr>
            <w:r w:rsidRPr="009F725E">
              <w:rPr>
                <w:rFonts w:eastAsia="ＭＳ ゴシック"/>
                <w:sz w:val="18"/>
                <w:szCs w:val="18"/>
              </w:rPr>
              <w:t>Same as __gmad_u8x8.</w:t>
            </w:r>
          </w:p>
        </w:tc>
      </w:tr>
      <w:tr w:rsidR="009F725E" w:rsidRPr="00A50951" w14:paraId="3D386BFE" w14:textId="77777777" w:rsidTr="009F725E">
        <w:trPr>
          <w:cantSplit/>
        </w:trPr>
        <w:tc>
          <w:tcPr>
            <w:tcW w:w="2087" w:type="dxa"/>
            <w:tcBorders>
              <w:top w:val="single" w:sz="4" w:space="0" w:color="auto"/>
            </w:tcBorders>
          </w:tcPr>
          <w:p w14:paraId="16DB9292" w14:textId="15AB8CDC" w:rsidR="009F725E" w:rsidRPr="009F725E" w:rsidRDefault="009F725E" w:rsidP="009F725E">
            <w:pPr>
              <w:rPr>
                <w:rFonts w:eastAsia="ＭＳ ゴシック"/>
                <w:sz w:val="18"/>
                <w:szCs w:val="18"/>
              </w:rPr>
            </w:pPr>
            <w:r w:rsidRPr="009F725E">
              <w:rPr>
                <w:rFonts w:eastAsia="ＭＳ ゴシック"/>
                <w:sz w:val="18"/>
                <w:szCs w:val="18"/>
              </w:rPr>
              <w:t>gmadhs d0, s0, s1</w:t>
            </w:r>
          </w:p>
        </w:tc>
        <w:tc>
          <w:tcPr>
            <w:tcW w:w="1794" w:type="dxa"/>
            <w:tcBorders>
              <w:top w:val="single" w:sz="4" w:space="0" w:color="auto"/>
            </w:tcBorders>
          </w:tcPr>
          <w:p w14:paraId="0092A20A" w14:textId="64131855" w:rsidR="009F725E" w:rsidRPr="009F725E" w:rsidRDefault="009F725E" w:rsidP="009F725E">
            <w:pPr>
              <w:rPr>
                <w:rFonts w:eastAsia="ＭＳ ゴシック"/>
                <w:sz w:val="18"/>
                <w:szCs w:val="18"/>
              </w:rPr>
            </w:pPr>
            <w:r w:rsidRPr="009F725E">
              <w:rPr>
                <w:rFonts w:eastAsia="ＭＳ ゴシック"/>
                <w:sz w:val="18"/>
                <w:szCs w:val="18"/>
              </w:rPr>
              <w:t>GMADHS</w:t>
            </w:r>
          </w:p>
        </w:tc>
        <w:tc>
          <w:tcPr>
            <w:tcW w:w="3084" w:type="dxa"/>
            <w:tcBorders>
              <w:top w:val="single" w:sz="4" w:space="0" w:color="auto"/>
            </w:tcBorders>
          </w:tcPr>
          <w:p w14:paraId="551167A2" w14:textId="77777777" w:rsidR="009F725E" w:rsidRPr="009F725E" w:rsidRDefault="009F725E" w:rsidP="009F725E">
            <w:pPr>
              <w:rPr>
                <w:rFonts w:eastAsia="ＭＳ ゴシック"/>
                <w:sz w:val="18"/>
                <w:szCs w:val="18"/>
              </w:rPr>
            </w:pPr>
            <w:r w:rsidRPr="009F725E">
              <w:rPr>
                <w:rFonts w:eastAsia="ＭＳ ゴシック"/>
                <w:sz w:val="18"/>
                <w:szCs w:val="18"/>
              </w:rPr>
              <w:t>int d0;</w:t>
            </w:r>
          </w:p>
          <w:p w14:paraId="17C19762" w14:textId="77777777" w:rsidR="009F725E" w:rsidRPr="009F725E" w:rsidRDefault="009F725E" w:rsidP="009F725E">
            <w:pPr>
              <w:rPr>
                <w:rFonts w:eastAsia="ＭＳ ゴシック"/>
                <w:sz w:val="18"/>
                <w:szCs w:val="18"/>
              </w:rPr>
            </w:pPr>
            <w:r w:rsidRPr="009F725E">
              <w:rPr>
                <w:rFonts w:eastAsia="ＭＳ ゴシック"/>
                <w:sz w:val="18"/>
                <w:szCs w:val="18"/>
              </w:rPr>
              <w:t>__int16x4 s0, s1;</w:t>
            </w:r>
          </w:p>
          <w:p w14:paraId="56B03935" w14:textId="78D942CB" w:rsidR="009F725E" w:rsidRPr="009F725E" w:rsidRDefault="009F725E" w:rsidP="009F725E">
            <w:pPr>
              <w:rPr>
                <w:rFonts w:eastAsia="ＭＳ ゴシック"/>
                <w:sz w:val="18"/>
                <w:szCs w:val="18"/>
              </w:rPr>
            </w:pPr>
            <w:r w:rsidRPr="009F725E">
              <w:rPr>
                <w:rFonts w:eastAsia="ＭＳ ゴシック"/>
                <w:sz w:val="18"/>
                <w:szCs w:val="18"/>
              </w:rPr>
              <w:t>int __gmadhs(d0, s0, s1);</w:t>
            </w:r>
          </w:p>
        </w:tc>
        <w:tc>
          <w:tcPr>
            <w:tcW w:w="2777" w:type="dxa"/>
            <w:tcBorders>
              <w:top w:val="single" w:sz="4" w:space="0" w:color="auto"/>
            </w:tcBorders>
          </w:tcPr>
          <w:p w14:paraId="418F9AF4" w14:textId="41E46ECA" w:rsidR="009F725E" w:rsidRPr="009F725E" w:rsidRDefault="009F725E" w:rsidP="009F725E">
            <w:pPr>
              <w:rPr>
                <w:rFonts w:eastAsia="ＭＳ ゴシック"/>
                <w:sz w:val="18"/>
                <w:szCs w:val="18"/>
              </w:rPr>
            </w:pPr>
            <w:r w:rsidRPr="009F725E">
              <w:rPr>
                <w:rFonts w:eastAsia="ＭＳ ゴシック"/>
                <w:sz w:val="18"/>
                <w:szCs w:val="18"/>
              </w:rPr>
              <w:t>Same as __gmad_s16x4.</w:t>
            </w:r>
          </w:p>
        </w:tc>
      </w:tr>
      <w:tr w:rsidR="009F725E" w:rsidRPr="00A50951" w14:paraId="66496B72" w14:textId="77777777" w:rsidTr="009F725E">
        <w:trPr>
          <w:cantSplit/>
        </w:trPr>
        <w:tc>
          <w:tcPr>
            <w:tcW w:w="2087" w:type="dxa"/>
            <w:tcBorders>
              <w:top w:val="single" w:sz="4" w:space="0" w:color="auto"/>
            </w:tcBorders>
          </w:tcPr>
          <w:p w14:paraId="3893B196" w14:textId="5531AEA2" w:rsidR="009F725E" w:rsidRPr="009F725E" w:rsidRDefault="009F725E" w:rsidP="009F725E">
            <w:pPr>
              <w:rPr>
                <w:rFonts w:eastAsia="ＭＳ ゴシック"/>
                <w:sz w:val="18"/>
                <w:szCs w:val="18"/>
              </w:rPr>
            </w:pPr>
            <w:r w:rsidRPr="009F725E">
              <w:rPr>
                <w:rFonts w:eastAsia="ＭＳ ゴシック"/>
                <w:sz w:val="18"/>
                <w:szCs w:val="18"/>
              </w:rPr>
              <w:t>gmadhu d0, s0, s1</w:t>
            </w:r>
          </w:p>
        </w:tc>
        <w:tc>
          <w:tcPr>
            <w:tcW w:w="1794" w:type="dxa"/>
            <w:tcBorders>
              <w:top w:val="single" w:sz="4" w:space="0" w:color="auto"/>
            </w:tcBorders>
          </w:tcPr>
          <w:p w14:paraId="151097D1" w14:textId="621FE4D4" w:rsidR="009F725E" w:rsidRPr="009F725E" w:rsidRDefault="009F725E" w:rsidP="009F725E">
            <w:pPr>
              <w:rPr>
                <w:rFonts w:eastAsia="ＭＳ ゴシック"/>
                <w:sz w:val="18"/>
                <w:szCs w:val="18"/>
              </w:rPr>
            </w:pPr>
            <w:r w:rsidRPr="009F725E">
              <w:rPr>
                <w:rFonts w:eastAsia="ＭＳ ゴシック"/>
                <w:sz w:val="18"/>
                <w:szCs w:val="18"/>
              </w:rPr>
              <w:t>GMADHU</w:t>
            </w:r>
          </w:p>
        </w:tc>
        <w:tc>
          <w:tcPr>
            <w:tcW w:w="3084" w:type="dxa"/>
            <w:tcBorders>
              <w:top w:val="single" w:sz="4" w:space="0" w:color="auto"/>
            </w:tcBorders>
          </w:tcPr>
          <w:p w14:paraId="4D3201D9" w14:textId="77777777" w:rsidR="009F725E" w:rsidRPr="009F725E" w:rsidRDefault="009F725E" w:rsidP="009F725E">
            <w:pPr>
              <w:rPr>
                <w:rFonts w:eastAsia="ＭＳ ゴシック"/>
                <w:sz w:val="18"/>
                <w:szCs w:val="18"/>
              </w:rPr>
            </w:pPr>
            <w:r w:rsidRPr="009F725E">
              <w:rPr>
                <w:rFonts w:eastAsia="ＭＳ ゴシック"/>
                <w:sz w:val="18"/>
                <w:szCs w:val="18"/>
              </w:rPr>
              <w:t>int d0;</w:t>
            </w:r>
          </w:p>
          <w:p w14:paraId="127DD05B" w14:textId="77777777" w:rsidR="009F725E" w:rsidRPr="009F725E" w:rsidRDefault="009F725E" w:rsidP="009F725E">
            <w:pPr>
              <w:rPr>
                <w:rFonts w:eastAsia="ＭＳ ゴシック"/>
                <w:sz w:val="18"/>
                <w:szCs w:val="18"/>
              </w:rPr>
            </w:pPr>
            <w:r w:rsidRPr="009F725E">
              <w:rPr>
                <w:rFonts w:eastAsia="ＭＳ ゴシック"/>
                <w:sz w:val="18"/>
                <w:szCs w:val="18"/>
              </w:rPr>
              <w:t>__uint16x4 s0, s1;</w:t>
            </w:r>
          </w:p>
          <w:p w14:paraId="0FBE0083" w14:textId="7FAEE375" w:rsidR="009F725E" w:rsidRPr="009F725E" w:rsidRDefault="009F725E" w:rsidP="009F725E">
            <w:pPr>
              <w:rPr>
                <w:rFonts w:eastAsia="ＭＳ ゴシック"/>
                <w:sz w:val="18"/>
                <w:szCs w:val="18"/>
              </w:rPr>
            </w:pPr>
            <w:r w:rsidRPr="009F725E">
              <w:rPr>
                <w:rFonts w:eastAsia="ＭＳ ゴシック"/>
                <w:sz w:val="18"/>
                <w:szCs w:val="18"/>
              </w:rPr>
              <w:t>int __gmadhu(d0, s0, s1);</w:t>
            </w:r>
          </w:p>
        </w:tc>
        <w:tc>
          <w:tcPr>
            <w:tcW w:w="2777" w:type="dxa"/>
            <w:tcBorders>
              <w:top w:val="single" w:sz="4" w:space="0" w:color="auto"/>
            </w:tcBorders>
          </w:tcPr>
          <w:p w14:paraId="0726604F" w14:textId="73590CBE" w:rsidR="009F725E" w:rsidRPr="009F725E" w:rsidRDefault="009F725E" w:rsidP="009F725E">
            <w:pPr>
              <w:rPr>
                <w:rFonts w:eastAsia="ＭＳ ゴシック"/>
                <w:b/>
                <w:sz w:val="18"/>
                <w:szCs w:val="18"/>
              </w:rPr>
            </w:pPr>
            <w:r w:rsidRPr="009F725E">
              <w:rPr>
                <w:rFonts w:eastAsia="ＭＳ ゴシック"/>
                <w:sz w:val="18"/>
                <w:szCs w:val="18"/>
              </w:rPr>
              <w:t>Same as __gmad_u16x4.</w:t>
            </w:r>
          </w:p>
        </w:tc>
      </w:tr>
      <w:tr w:rsidR="009F725E" w:rsidRPr="00A50951" w14:paraId="2D4441CB" w14:textId="77777777" w:rsidTr="009F725E">
        <w:trPr>
          <w:cantSplit/>
        </w:trPr>
        <w:tc>
          <w:tcPr>
            <w:tcW w:w="2087" w:type="dxa"/>
            <w:tcBorders>
              <w:top w:val="single" w:sz="4" w:space="0" w:color="auto"/>
            </w:tcBorders>
          </w:tcPr>
          <w:p w14:paraId="29ABEFD3" w14:textId="6067CBE8" w:rsidR="009F725E" w:rsidRPr="009F725E" w:rsidRDefault="009F725E" w:rsidP="009F725E">
            <w:pPr>
              <w:rPr>
                <w:rFonts w:eastAsia="ＭＳ ゴシック"/>
                <w:sz w:val="18"/>
                <w:szCs w:val="18"/>
              </w:rPr>
            </w:pPr>
            <w:r w:rsidRPr="009F725E">
              <w:rPr>
                <w:rFonts w:eastAsia="ＭＳ ゴシック"/>
                <w:sz w:val="18"/>
                <w:szCs w:val="18"/>
              </w:rPr>
              <w:t>gsadbs d0, s0, s1</w:t>
            </w:r>
          </w:p>
        </w:tc>
        <w:tc>
          <w:tcPr>
            <w:tcW w:w="1794" w:type="dxa"/>
            <w:tcBorders>
              <w:top w:val="single" w:sz="4" w:space="0" w:color="auto"/>
            </w:tcBorders>
          </w:tcPr>
          <w:p w14:paraId="441C2B59" w14:textId="56E400C4" w:rsidR="009F725E" w:rsidRPr="009F725E" w:rsidRDefault="009F725E" w:rsidP="009F725E">
            <w:pPr>
              <w:rPr>
                <w:rFonts w:eastAsia="ＭＳ ゴシック"/>
                <w:sz w:val="18"/>
                <w:szCs w:val="18"/>
              </w:rPr>
            </w:pPr>
            <w:r w:rsidRPr="009F725E">
              <w:rPr>
                <w:rFonts w:eastAsia="ＭＳ ゴシック"/>
                <w:sz w:val="18"/>
                <w:szCs w:val="18"/>
              </w:rPr>
              <w:t>GSADBS</w:t>
            </w:r>
          </w:p>
        </w:tc>
        <w:tc>
          <w:tcPr>
            <w:tcW w:w="3084" w:type="dxa"/>
            <w:tcBorders>
              <w:top w:val="single" w:sz="4" w:space="0" w:color="auto"/>
            </w:tcBorders>
          </w:tcPr>
          <w:p w14:paraId="4B71C612" w14:textId="77777777" w:rsidR="009F725E" w:rsidRPr="009F725E" w:rsidRDefault="009F725E" w:rsidP="009F725E">
            <w:pPr>
              <w:rPr>
                <w:rFonts w:eastAsia="ＭＳ ゴシック"/>
                <w:sz w:val="18"/>
                <w:szCs w:val="18"/>
              </w:rPr>
            </w:pPr>
            <w:r w:rsidRPr="009F725E">
              <w:rPr>
                <w:rFonts w:eastAsia="ＭＳ ゴシック"/>
                <w:sz w:val="18"/>
                <w:szCs w:val="18"/>
              </w:rPr>
              <w:t>int d0;</w:t>
            </w:r>
          </w:p>
          <w:p w14:paraId="66C88DEF" w14:textId="77777777" w:rsidR="009F725E" w:rsidRPr="009F725E" w:rsidRDefault="009F725E" w:rsidP="009F725E">
            <w:pPr>
              <w:rPr>
                <w:rFonts w:eastAsia="ＭＳ ゴシック"/>
                <w:sz w:val="18"/>
                <w:szCs w:val="18"/>
              </w:rPr>
            </w:pPr>
            <w:r w:rsidRPr="009F725E">
              <w:rPr>
                <w:rFonts w:eastAsia="ＭＳ ゴシック"/>
                <w:sz w:val="18"/>
                <w:szCs w:val="18"/>
              </w:rPr>
              <w:t>__int8x8 s0, s1;</w:t>
            </w:r>
          </w:p>
          <w:p w14:paraId="5FACBE13" w14:textId="36F9EB28" w:rsidR="009F725E" w:rsidRPr="009F725E" w:rsidRDefault="009F725E" w:rsidP="009F725E">
            <w:pPr>
              <w:rPr>
                <w:rFonts w:eastAsia="ＭＳ ゴシック"/>
                <w:sz w:val="18"/>
                <w:szCs w:val="18"/>
              </w:rPr>
            </w:pPr>
            <w:r w:rsidRPr="009F725E">
              <w:rPr>
                <w:rFonts w:eastAsia="ＭＳ ゴシック"/>
                <w:sz w:val="18"/>
                <w:szCs w:val="18"/>
              </w:rPr>
              <w:t>int __gsadbs(d0, s0, s1);</w:t>
            </w:r>
          </w:p>
        </w:tc>
        <w:tc>
          <w:tcPr>
            <w:tcW w:w="2777" w:type="dxa"/>
            <w:tcBorders>
              <w:top w:val="single" w:sz="4" w:space="0" w:color="auto"/>
            </w:tcBorders>
          </w:tcPr>
          <w:p w14:paraId="0104B945" w14:textId="2CBF3580" w:rsidR="009F725E" w:rsidRPr="009F725E" w:rsidRDefault="009F725E" w:rsidP="009F725E">
            <w:pPr>
              <w:rPr>
                <w:rFonts w:eastAsia="ＭＳ ゴシック"/>
                <w:sz w:val="18"/>
                <w:szCs w:val="18"/>
              </w:rPr>
            </w:pPr>
            <w:r w:rsidRPr="009F725E">
              <w:rPr>
                <w:rFonts w:eastAsia="ＭＳ ゴシック"/>
                <w:sz w:val="18"/>
                <w:szCs w:val="18"/>
              </w:rPr>
              <w:t>Same as __gsad_s8x8.</w:t>
            </w:r>
          </w:p>
        </w:tc>
      </w:tr>
      <w:tr w:rsidR="009F725E" w:rsidRPr="00A50951" w14:paraId="1C26828B" w14:textId="77777777" w:rsidTr="009F725E">
        <w:trPr>
          <w:cantSplit/>
        </w:trPr>
        <w:tc>
          <w:tcPr>
            <w:tcW w:w="2087" w:type="dxa"/>
            <w:tcBorders>
              <w:top w:val="single" w:sz="4" w:space="0" w:color="auto"/>
            </w:tcBorders>
          </w:tcPr>
          <w:p w14:paraId="2E9CC54A" w14:textId="09D8D233" w:rsidR="009F725E" w:rsidRPr="009F725E" w:rsidRDefault="009F725E" w:rsidP="009F725E">
            <w:pPr>
              <w:rPr>
                <w:rFonts w:eastAsia="ＭＳ ゴシック"/>
                <w:sz w:val="18"/>
                <w:szCs w:val="18"/>
              </w:rPr>
            </w:pPr>
            <w:r w:rsidRPr="009F725E">
              <w:rPr>
                <w:rFonts w:eastAsia="ＭＳ ゴシック"/>
                <w:sz w:val="18"/>
                <w:szCs w:val="18"/>
              </w:rPr>
              <w:t>gsadbu d0, s0, s1</w:t>
            </w:r>
          </w:p>
        </w:tc>
        <w:tc>
          <w:tcPr>
            <w:tcW w:w="1794" w:type="dxa"/>
            <w:tcBorders>
              <w:top w:val="single" w:sz="4" w:space="0" w:color="auto"/>
            </w:tcBorders>
          </w:tcPr>
          <w:p w14:paraId="4F49843B" w14:textId="7562B407" w:rsidR="009F725E" w:rsidRPr="009F725E" w:rsidRDefault="009F725E" w:rsidP="009F725E">
            <w:pPr>
              <w:rPr>
                <w:rFonts w:eastAsia="ＭＳ ゴシック"/>
                <w:sz w:val="18"/>
                <w:szCs w:val="18"/>
              </w:rPr>
            </w:pPr>
            <w:r w:rsidRPr="009F725E">
              <w:rPr>
                <w:rFonts w:eastAsia="ＭＳ ゴシック"/>
                <w:sz w:val="18"/>
                <w:szCs w:val="18"/>
              </w:rPr>
              <w:t>GSADBU</w:t>
            </w:r>
          </w:p>
        </w:tc>
        <w:tc>
          <w:tcPr>
            <w:tcW w:w="3084" w:type="dxa"/>
            <w:tcBorders>
              <w:top w:val="single" w:sz="4" w:space="0" w:color="auto"/>
            </w:tcBorders>
          </w:tcPr>
          <w:p w14:paraId="5AD0DCBC" w14:textId="77777777" w:rsidR="009F725E" w:rsidRPr="009F725E" w:rsidRDefault="009F725E" w:rsidP="009F725E">
            <w:pPr>
              <w:rPr>
                <w:rFonts w:eastAsia="ＭＳ ゴシック"/>
                <w:sz w:val="18"/>
                <w:szCs w:val="18"/>
              </w:rPr>
            </w:pPr>
            <w:r w:rsidRPr="009F725E">
              <w:rPr>
                <w:rFonts w:eastAsia="ＭＳ ゴシック"/>
                <w:sz w:val="18"/>
                <w:szCs w:val="18"/>
              </w:rPr>
              <w:t>int d0;</w:t>
            </w:r>
          </w:p>
          <w:p w14:paraId="19B105FF" w14:textId="77777777" w:rsidR="009F725E" w:rsidRPr="009F725E" w:rsidRDefault="009F725E" w:rsidP="009F725E">
            <w:pPr>
              <w:rPr>
                <w:rFonts w:eastAsia="ＭＳ ゴシック"/>
                <w:sz w:val="18"/>
                <w:szCs w:val="18"/>
              </w:rPr>
            </w:pPr>
            <w:r w:rsidRPr="009F725E">
              <w:rPr>
                <w:rFonts w:eastAsia="ＭＳ ゴシック"/>
                <w:sz w:val="18"/>
                <w:szCs w:val="18"/>
              </w:rPr>
              <w:t>__uint8x8 s0, s1;</w:t>
            </w:r>
          </w:p>
          <w:p w14:paraId="15EB5B13" w14:textId="373FB81E" w:rsidR="009F725E" w:rsidRPr="009F725E" w:rsidRDefault="009F725E" w:rsidP="009F725E">
            <w:pPr>
              <w:rPr>
                <w:rFonts w:eastAsia="ＭＳ ゴシック"/>
                <w:sz w:val="18"/>
                <w:szCs w:val="18"/>
              </w:rPr>
            </w:pPr>
            <w:r w:rsidRPr="009F725E">
              <w:rPr>
                <w:rFonts w:eastAsia="ＭＳ ゴシック"/>
                <w:sz w:val="18"/>
                <w:szCs w:val="18"/>
              </w:rPr>
              <w:t>int __gsadbu(d0, s0, s1);</w:t>
            </w:r>
          </w:p>
        </w:tc>
        <w:tc>
          <w:tcPr>
            <w:tcW w:w="2777" w:type="dxa"/>
            <w:tcBorders>
              <w:top w:val="single" w:sz="4" w:space="0" w:color="auto"/>
            </w:tcBorders>
          </w:tcPr>
          <w:p w14:paraId="01119FA7" w14:textId="22871E62" w:rsidR="009F725E" w:rsidRPr="009F725E" w:rsidRDefault="009F725E" w:rsidP="009F725E">
            <w:pPr>
              <w:rPr>
                <w:rFonts w:eastAsia="ＭＳ ゴシック"/>
                <w:sz w:val="18"/>
                <w:szCs w:val="18"/>
              </w:rPr>
            </w:pPr>
            <w:r w:rsidRPr="009F725E">
              <w:rPr>
                <w:rFonts w:eastAsia="ＭＳ ゴシック"/>
                <w:sz w:val="18"/>
                <w:szCs w:val="18"/>
              </w:rPr>
              <w:t>Same as __gsad_u8x8.</w:t>
            </w:r>
          </w:p>
        </w:tc>
      </w:tr>
      <w:tr w:rsidR="009F725E" w:rsidRPr="00A50951" w14:paraId="5096C525" w14:textId="77777777" w:rsidTr="009F725E">
        <w:trPr>
          <w:cantSplit/>
        </w:trPr>
        <w:tc>
          <w:tcPr>
            <w:tcW w:w="2087" w:type="dxa"/>
            <w:tcBorders>
              <w:top w:val="single" w:sz="4" w:space="0" w:color="auto"/>
            </w:tcBorders>
          </w:tcPr>
          <w:p w14:paraId="0C6ABCCE" w14:textId="4595030E" w:rsidR="009F725E" w:rsidRPr="009F725E" w:rsidRDefault="009F725E" w:rsidP="009F725E">
            <w:pPr>
              <w:rPr>
                <w:rFonts w:eastAsia="ＭＳ ゴシック"/>
                <w:sz w:val="18"/>
                <w:szCs w:val="18"/>
              </w:rPr>
            </w:pPr>
            <w:r w:rsidRPr="009F725E">
              <w:rPr>
                <w:rFonts w:eastAsia="ＭＳ ゴシック"/>
                <w:sz w:val="18"/>
                <w:szCs w:val="18"/>
              </w:rPr>
              <w:t>gsadhs d0, s0, s1</w:t>
            </w:r>
          </w:p>
        </w:tc>
        <w:tc>
          <w:tcPr>
            <w:tcW w:w="1794" w:type="dxa"/>
            <w:tcBorders>
              <w:top w:val="single" w:sz="4" w:space="0" w:color="auto"/>
            </w:tcBorders>
          </w:tcPr>
          <w:p w14:paraId="75D9F38D" w14:textId="0B810699" w:rsidR="009F725E" w:rsidRPr="009F725E" w:rsidRDefault="009F725E" w:rsidP="009F725E">
            <w:pPr>
              <w:rPr>
                <w:rFonts w:eastAsia="ＭＳ ゴシック"/>
                <w:sz w:val="18"/>
                <w:szCs w:val="18"/>
              </w:rPr>
            </w:pPr>
            <w:r w:rsidRPr="009F725E">
              <w:rPr>
                <w:rFonts w:eastAsia="ＭＳ ゴシック"/>
                <w:sz w:val="18"/>
                <w:szCs w:val="18"/>
              </w:rPr>
              <w:t>GSADHS</w:t>
            </w:r>
          </w:p>
        </w:tc>
        <w:tc>
          <w:tcPr>
            <w:tcW w:w="3084" w:type="dxa"/>
            <w:tcBorders>
              <w:top w:val="single" w:sz="4" w:space="0" w:color="auto"/>
            </w:tcBorders>
          </w:tcPr>
          <w:p w14:paraId="05F5805E" w14:textId="77777777" w:rsidR="009F725E" w:rsidRPr="009F725E" w:rsidRDefault="009F725E" w:rsidP="009F725E">
            <w:pPr>
              <w:rPr>
                <w:rFonts w:eastAsia="ＭＳ ゴシック"/>
                <w:sz w:val="18"/>
                <w:szCs w:val="18"/>
              </w:rPr>
            </w:pPr>
            <w:r w:rsidRPr="009F725E">
              <w:rPr>
                <w:rFonts w:eastAsia="ＭＳ ゴシック"/>
                <w:sz w:val="18"/>
                <w:szCs w:val="18"/>
              </w:rPr>
              <w:t>int d0;</w:t>
            </w:r>
          </w:p>
          <w:p w14:paraId="364A3DF0" w14:textId="77777777" w:rsidR="009F725E" w:rsidRPr="009F725E" w:rsidRDefault="009F725E" w:rsidP="009F725E">
            <w:pPr>
              <w:rPr>
                <w:rFonts w:eastAsia="ＭＳ ゴシック"/>
                <w:sz w:val="18"/>
                <w:szCs w:val="18"/>
              </w:rPr>
            </w:pPr>
            <w:r w:rsidRPr="009F725E">
              <w:rPr>
                <w:rFonts w:eastAsia="ＭＳ ゴシック"/>
                <w:sz w:val="18"/>
                <w:szCs w:val="18"/>
              </w:rPr>
              <w:t>__int16x4 s0, s1;</w:t>
            </w:r>
          </w:p>
          <w:p w14:paraId="3C115495" w14:textId="5936E4F8" w:rsidR="009F725E" w:rsidRPr="009F725E" w:rsidRDefault="009F725E" w:rsidP="009F725E">
            <w:pPr>
              <w:rPr>
                <w:rFonts w:eastAsia="ＭＳ ゴシック"/>
                <w:sz w:val="18"/>
                <w:szCs w:val="18"/>
              </w:rPr>
            </w:pPr>
            <w:r w:rsidRPr="009F725E">
              <w:rPr>
                <w:rFonts w:eastAsia="ＭＳ ゴシック"/>
                <w:sz w:val="18"/>
                <w:szCs w:val="18"/>
              </w:rPr>
              <w:t>int __gsadhs(d0, s0, s1);</w:t>
            </w:r>
          </w:p>
        </w:tc>
        <w:tc>
          <w:tcPr>
            <w:tcW w:w="2777" w:type="dxa"/>
            <w:tcBorders>
              <w:top w:val="single" w:sz="4" w:space="0" w:color="auto"/>
            </w:tcBorders>
          </w:tcPr>
          <w:p w14:paraId="7FE6B410" w14:textId="29FAF48F" w:rsidR="009F725E" w:rsidRPr="009F725E" w:rsidRDefault="009F725E" w:rsidP="009F725E">
            <w:pPr>
              <w:rPr>
                <w:rFonts w:eastAsia="ＭＳ ゴシック"/>
                <w:sz w:val="18"/>
                <w:szCs w:val="18"/>
              </w:rPr>
            </w:pPr>
            <w:r w:rsidRPr="009F725E">
              <w:rPr>
                <w:rFonts w:eastAsia="ＭＳ ゴシック"/>
                <w:sz w:val="18"/>
                <w:szCs w:val="18"/>
              </w:rPr>
              <w:t>Same as __gsad_s16x4.</w:t>
            </w:r>
          </w:p>
        </w:tc>
      </w:tr>
      <w:tr w:rsidR="009F725E" w:rsidRPr="00A50951" w14:paraId="0BD4940B" w14:textId="77777777" w:rsidTr="009F725E">
        <w:trPr>
          <w:cantSplit/>
        </w:trPr>
        <w:tc>
          <w:tcPr>
            <w:tcW w:w="2087" w:type="dxa"/>
            <w:tcBorders>
              <w:top w:val="single" w:sz="4" w:space="0" w:color="auto"/>
            </w:tcBorders>
          </w:tcPr>
          <w:p w14:paraId="4315F5AE" w14:textId="50968CC2" w:rsidR="009F725E" w:rsidRPr="009F725E" w:rsidRDefault="009F725E" w:rsidP="009F725E">
            <w:pPr>
              <w:rPr>
                <w:rFonts w:eastAsia="ＭＳ ゴシック"/>
                <w:sz w:val="18"/>
                <w:szCs w:val="18"/>
              </w:rPr>
            </w:pPr>
            <w:r w:rsidRPr="009F725E">
              <w:rPr>
                <w:rFonts w:eastAsia="ＭＳ ゴシック"/>
                <w:sz w:val="18"/>
                <w:szCs w:val="18"/>
              </w:rPr>
              <w:t>gsadhu d0, s0, s1</w:t>
            </w:r>
          </w:p>
        </w:tc>
        <w:tc>
          <w:tcPr>
            <w:tcW w:w="1794" w:type="dxa"/>
            <w:tcBorders>
              <w:top w:val="single" w:sz="4" w:space="0" w:color="auto"/>
            </w:tcBorders>
          </w:tcPr>
          <w:p w14:paraId="3C7EFADD" w14:textId="146120C7" w:rsidR="009F725E" w:rsidRPr="009F725E" w:rsidRDefault="009F725E" w:rsidP="009F725E">
            <w:pPr>
              <w:rPr>
                <w:rFonts w:eastAsia="ＭＳ ゴシック"/>
                <w:sz w:val="18"/>
                <w:szCs w:val="18"/>
              </w:rPr>
            </w:pPr>
            <w:r w:rsidRPr="009F725E">
              <w:rPr>
                <w:rFonts w:eastAsia="ＭＳ ゴシック"/>
                <w:sz w:val="18"/>
                <w:szCs w:val="18"/>
              </w:rPr>
              <w:t>GSADHU</w:t>
            </w:r>
          </w:p>
        </w:tc>
        <w:tc>
          <w:tcPr>
            <w:tcW w:w="3084" w:type="dxa"/>
            <w:tcBorders>
              <w:top w:val="single" w:sz="4" w:space="0" w:color="auto"/>
            </w:tcBorders>
          </w:tcPr>
          <w:p w14:paraId="60E60996" w14:textId="77777777" w:rsidR="009F725E" w:rsidRPr="009F725E" w:rsidRDefault="009F725E" w:rsidP="009F725E">
            <w:pPr>
              <w:rPr>
                <w:rFonts w:eastAsia="ＭＳ ゴシック"/>
                <w:sz w:val="18"/>
                <w:szCs w:val="18"/>
              </w:rPr>
            </w:pPr>
            <w:r w:rsidRPr="009F725E">
              <w:rPr>
                <w:rFonts w:eastAsia="ＭＳ ゴシック"/>
                <w:sz w:val="18"/>
                <w:szCs w:val="18"/>
              </w:rPr>
              <w:t>int d0;</w:t>
            </w:r>
          </w:p>
          <w:p w14:paraId="740AADB5" w14:textId="77777777" w:rsidR="009F725E" w:rsidRPr="009F725E" w:rsidRDefault="009F725E" w:rsidP="009F725E">
            <w:pPr>
              <w:rPr>
                <w:rFonts w:eastAsia="ＭＳ ゴシック"/>
                <w:sz w:val="18"/>
                <w:szCs w:val="18"/>
              </w:rPr>
            </w:pPr>
            <w:r w:rsidRPr="009F725E">
              <w:rPr>
                <w:rFonts w:eastAsia="ＭＳ ゴシック"/>
                <w:sz w:val="18"/>
                <w:szCs w:val="18"/>
              </w:rPr>
              <w:t>__uint16x4 s0, s1;</w:t>
            </w:r>
          </w:p>
          <w:p w14:paraId="33529C87" w14:textId="58B7005F" w:rsidR="009F725E" w:rsidRPr="009F725E" w:rsidRDefault="009F725E" w:rsidP="009F725E">
            <w:pPr>
              <w:rPr>
                <w:rFonts w:eastAsia="ＭＳ ゴシック"/>
                <w:sz w:val="18"/>
                <w:szCs w:val="18"/>
              </w:rPr>
            </w:pPr>
            <w:r w:rsidRPr="009F725E">
              <w:rPr>
                <w:rFonts w:eastAsia="ＭＳ ゴシック"/>
                <w:sz w:val="18"/>
                <w:szCs w:val="18"/>
              </w:rPr>
              <w:t>int __gsadhu(d0, s0, s1);</w:t>
            </w:r>
          </w:p>
        </w:tc>
        <w:tc>
          <w:tcPr>
            <w:tcW w:w="2777" w:type="dxa"/>
            <w:tcBorders>
              <w:top w:val="single" w:sz="4" w:space="0" w:color="auto"/>
            </w:tcBorders>
          </w:tcPr>
          <w:p w14:paraId="034BBE6A" w14:textId="7F963405" w:rsidR="009F725E" w:rsidRPr="009F725E" w:rsidRDefault="009F725E" w:rsidP="009F725E">
            <w:pPr>
              <w:rPr>
                <w:rFonts w:eastAsia="ＭＳ ゴシック"/>
                <w:sz w:val="18"/>
                <w:szCs w:val="18"/>
              </w:rPr>
            </w:pPr>
            <w:r w:rsidRPr="009F725E">
              <w:rPr>
                <w:rFonts w:eastAsia="ＭＳ ゴシック"/>
                <w:sz w:val="18"/>
                <w:szCs w:val="18"/>
              </w:rPr>
              <w:t>Same as __gsad_u16x4.</w:t>
            </w:r>
          </w:p>
        </w:tc>
      </w:tr>
      <w:tr w:rsidR="009F725E" w:rsidRPr="00A50951" w14:paraId="4860F51E" w14:textId="77777777" w:rsidTr="009F725E">
        <w:trPr>
          <w:cantSplit/>
        </w:trPr>
        <w:tc>
          <w:tcPr>
            <w:tcW w:w="2087" w:type="dxa"/>
            <w:tcBorders>
              <w:top w:val="single" w:sz="4" w:space="0" w:color="auto"/>
            </w:tcBorders>
          </w:tcPr>
          <w:p w14:paraId="754031ED" w14:textId="553E5864" w:rsidR="009F725E" w:rsidRPr="009F725E" w:rsidRDefault="009F725E" w:rsidP="009F725E">
            <w:pPr>
              <w:rPr>
                <w:rFonts w:eastAsia="ＭＳ ゴシック"/>
                <w:sz w:val="18"/>
                <w:szCs w:val="18"/>
              </w:rPr>
            </w:pPr>
            <w:r w:rsidRPr="009F725E">
              <w:rPr>
                <w:rFonts w:eastAsia="ＭＳ ゴシック"/>
                <w:sz w:val="18"/>
                <w:szCs w:val="18"/>
              </w:rPr>
              <w:t>gsubbs d0, s0, s1</w:t>
            </w:r>
          </w:p>
        </w:tc>
        <w:tc>
          <w:tcPr>
            <w:tcW w:w="1794" w:type="dxa"/>
            <w:tcBorders>
              <w:top w:val="single" w:sz="4" w:space="0" w:color="auto"/>
            </w:tcBorders>
          </w:tcPr>
          <w:p w14:paraId="3AC85051" w14:textId="3274BE14" w:rsidR="009F725E" w:rsidRPr="009F725E" w:rsidRDefault="009F725E" w:rsidP="009F725E">
            <w:pPr>
              <w:rPr>
                <w:rFonts w:eastAsia="ＭＳ ゴシック"/>
                <w:sz w:val="18"/>
                <w:szCs w:val="18"/>
              </w:rPr>
            </w:pPr>
            <w:r w:rsidRPr="009F725E">
              <w:rPr>
                <w:rFonts w:eastAsia="ＭＳ ゴシック"/>
                <w:sz w:val="18"/>
                <w:szCs w:val="18"/>
              </w:rPr>
              <w:t>GSUBBS</w:t>
            </w:r>
          </w:p>
        </w:tc>
        <w:tc>
          <w:tcPr>
            <w:tcW w:w="3084" w:type="dxa"/>
            <w:tcBorders>
              <w:top w:val="single" w:sz="4" w:space="0" w:color="auto"/>
            </w:tcBorders>
          </w:tcPr>
          <w:p w14:paraId="59C142F0" w14:textId="77777777" w:rsidR="009F725E" w:rsidRPr="009F725E" w:rsidRDefault="009F725E" w:rsidP="009F725E">
            <w:pPr>
              <w:rPr>
                <w:rFonts w:eastAsia="ＭＳ ゴシック"/>
                <w:sz w:val="18"/>
                <w:szCs w:val="18"/>
              </w:rPr>
            </w:pPr>
            <w:r w:rsidRPr="009F725E">
              <w:rPr>
                <w:rFonts w:eastAsia="ＭＳ ゴシック"/>
                <w:sz w:val="18"/>
                <w:szCs w:val="18"/>
              </w:rPr>
              <w:t>int d0;</w:t>
            </w:r>
          </w:p>
          <w:p w14:paraId="6631CC26" w14:textId="77777777" w:rsidR="009F725E" w:rsidRPr="009F725E" w:rsidRDefault="009F725E" w:rsidP="009F725E">
            <w:pPr>
              <w:rPr>
                <w:rFonts w:eastAsia="ＭＳ ゴシック"/>
                <w:sz w:val="18"/>
                <w:szCs w:val="18"/>
              </w:rPr>
            </w:pPr>
            <w:r w:rsidRPr="009F725E">
              <w:rPr>
                <w:rFonts w:eastAsia="ＭＳ ゴシック"/>
                <w:sz w:val="18"/>
                <w:szCs w:val="18"/>
              </w:rPr>
              <w:t>__int8x8 s0, s1;</w:t>
            </w:r>
          </w:p>
          <w:p w14:paraId="51FAC984" w14:textId="1F71BB47" w:rsidR="009F725E" w:rsidRPr="009F725E" w:rsidRDefault="009F725E" w:rsidP="009F725E">
            <w:pPr>
              <w:rPr>
                <w:rFonts w:eastAsia="ＭＳ ゴシック"/>
                <w:sz w:val="18"/>
                <w:szCs w:val="18"/>
              </w:rPr>
            </w:pPr>
            <w:r w:rsidRPr="009F725E">
              <w:rPr>
                <w:rFonts w:eastAsia="ＭＳ ゴシック"/>
                <w:sz w:val="18"/>
                <w:szCs w:val="18"/>
              </w:rPr>
              <w:t>int __gsubbs(d0, s0, s1);</w:t>
            </w:r>
          </w:p>
        </w:tc>
        <w:tc>
          <w:tcPr>
            <w:tcW w:w="2777" w:type="dxa"/>
            <w:tcBorders>
              <w:top w:val="single" w:sz="4" w:space="0" w:color="auto"/>
            </w:tcBorders>
          </w:tcPr>
          <w:p w14:paraId="1D11A12D" w14:textId="692A54BA" w:rsidR="009F725E" w:rsidRPr="009F725E" w:rsidRDefault="009F725E" w:rsidP="009F725E">
            <w:pPr>
              <w:rPr>
                <w:rFonts w:eastAsia="ＭＳ ゴシック"/>
                <w:sz w:val="18"/>
                <w:szCs w:val="18"/>
              </w:rPr>
            </w:pPr>
            <w:r w:rsidRPr="009F725E">
              <w:rPr>
                <w:rFonts w:eastAsia="ＭＳ ゴシック"/>
                <w:sz w:val="18"/>
                <w:szCs w:val="18"/>
              </w:rPr>
              <w:t>Same as __gsub_s8x8.</w:t>
            </w:r>
          </w:p>
        </w:tc>
      </w:tr>
      <w:tr w:rsidR="009F725E" w:rsidRPr="00A50951" w14:paraId="09415F00" w14:textId="77777777" w:rsidTr="009F725E">
        <w:trPr>
          <w:cantSplit/>
        </w:trPr>
        <w:tc>
          <w:tcPr>
            <w:tcW w:w="2087" w:type="dxa"/>
            <w:tcBorders>
              <w:top w:val="single" w:sz="4" w:space="0" w:color="auto"/>
            </w:tcBorders>
          </w:tcPr>
          <w:p w14:paraId="4AA85B76" w14:textId="07777EF4" w:rsidR="009F725E" w:rsidRPr="009F725E" w:rsidRDefault="009F725E" w:rsidP="009F725E">
            <w:pPr>
              <w:rPr>
                <w:rFonts w:eastAsia="ＭＳ ゴシック"/>
                <w:sz w:val="18"/>
                <w:szCs w:val="18"/>
              </w:rPr>
            </w:pPr>
            <w:r w:rsidRPr="009F725E">
              <w:rPr>
                <w:rFonts w:eastAsia="ＭＳ ゴシック"/>
                <w:sz w:val="18"/>
                <w:szCs w:val="18"/>
              </w:rPr>
              <w:t>gsubbu d0, s0, s1</w:t>
            </w:r>
          </w:p>
        </w:tc>
        <w:tc>
          <w:tcPr>
            <w:tcW w:w="1794" w:type="dxa"/>
            <w:tcBorders>
              <w:top w:val="single" w:sz="4" w:space="0" w:color="auto"/>
            </w:tcBorders>
          </w:tcPr>
          <w:p w14:paraId="37C9965C" w14:textId="607FCE3F" w:rsidR="009F725E" w:rsidRPr="009F725E" w:rsidRDefault="009F725E" w:rsidP="009F725E">
            <w:pPr>
              <w:rPr>
                <w:rFonts w:eastAsia="ＭＳ ゴシック"/>
                <w:sz w:val="18"/>
                <w:szCs w:val="18"/>
              </w:rPr>
            </w:pPr>
            <w:r w:rsidRPr="009F725E">
              <w:rPr>
                <w:rFonts w:eastAsia="ＭＳ ゴシック"/>
                <w:sz w:val="18"/>
                <w:szCs w:val="18"/>
              </w:rPr>
              <w:t>GSUBBU</w:t>
            </w:r>
          </w:p>
        </w:tc>
        <w:tc>
          <w:tcPr>
            <w:tcW w:w="3084" w:type="dxa"/>
            <w:tcBorders>
              <w:top w:val="single" w:sz="4" w:space="0" w:color="auto"/>
            </w:tcBorders>
          </w:tcPr>
          <w:p w14:paraId="1289D2CC" w14:textId="77777777" w:rsidR="009F725E" w:rsidRPr="009F725E" w:rsidRDefault="009F725E" w:rsidP="009F725E">
            <w:pPr>
              <w:rPr>
                <w:rFonts w:eastAsia="ＭＳ ゴシック"/>
                <w:sz w:val="18"/>
                <w:szCs w:val="18"/>
              </w:rPr>
            </w:pPr>
            <w:r w:rsidRPr="009F725E">
              <w:rPr>
                <w:rFonts w:eastAsia="ＭＳ ゴシック"/>
                <w:sz w:val="18"/>
                <w:szCs w:val="18"/>
              </w:rPr>
              <w:t>int d0;</w:t>
            </w:r>
          </w:p>
          <w:p w14:paraId="4C689A39" w14:textId="77777777" w:rsidR="009F725E" w:rsidRPr="009F725E" w:rsidRDefault="009F725E" w:rsidP="009F725E">
            <w:pPr>
              <w:rPr>
                <w:rFonts w:eastAsia="ＭＳ ゴシック"/>
                <w:sz w:val="18"/>
                <w:szCs w:val="18"/>
              </w:rPr>
            </w:pPr>
            <w:r w:rsidRPr="009F725E">
              <w:rPr>
                <w:rFonts w:eastAsia="ＭＳ ゴシック"/>
                <w:sz w:val="18"/>
                <w:szCs w:val="18"/>
              </w:rPr>
              <w:t>__uint8x8 s0, s1;</w:t>
            </w:r>
          </w:p>
          <w:p w14:paraId="3673F67D" w14:textId="63F16CCC" w:rsidR="009F725E" w:rsidRPr="009F725E" w:rsidRDefault="009F725E" w:rsidP="009F725E">
            <w:pPr>
              <w:rPr>
                <w:rFonts w:eastAsia="ＭＳ ゴシック"/>
                <w:sz w:val="18"/>
                <w:szCs w:val="18"/>
              </w:rPr>
            </w:pPr>
            <w:r w:rsidRPr="009F725E">
              <w:rPr>
                <w:rFonts w:eastAsia="ＭＳ ゴシック"/>
                <w:sz w:val="18"/>
                <w:szCs w:val="18"/>
              </w:rPr>
              <w:t>int __gsubbu(d0, s0, s1);</w:t>
            </w:r>
          </w:p>
        </w:tc>
        <w:tc>
          <w:tcPr>
            <w:tcW w:w="2777" w:type="dxa"/>
            <w:tcBorders>
              <w:top w:val="single" w:sz="4" w:space="0" w:color="auto"/>
            </w:tcBorders>
          </w:tcPr>
          <w:p w14:paraId="19C3D7FA" w14:textId="3FE7C41F" w:rsidR="009F725E" w:rsidRPr="009F725E" w:rsidRDefault="009F725E" w:rsidP="009F725E">
            <w:pPr>
              <w:rPr>
                <w:rFonts w:eastAsia="ＭＳ ゴシック"/>
                <w:sz w:val="18"/>
                <w:szCs w:val="18"/>
              </w:rPr>
            </w:pPr>
            <w:r w:rsidRPr="009F725E">
              <w:rPr>
                <w:rFonts w:eastAsia="ＭＳ ゴシック"/>
                <w:sz w:val="18"/>
                <w:szCs w:val="18"/>
              </w:rPr>
              <w:t>Same as __gsub_u8x8.</w:t>
            </w:r>
          </w:p>
        </w:tc>
      </w:tr>
      <w:tr w:rsidR="009F725E" w:rsidRPr="00A50951" w14:paraId="24AE0144" w14:textId="77777777" w:rsidTr="009F725E">
        <w:trPr>
          <w:cantSplit/>
        </w:trPr>
        <w:tc>
          <w:tcPr>
            <w:tcW w:w="2087" w:type="dxa"/>
            <w:tcBorders>
              <w:top w:val="single" w:sz="4" w:space="0" w:color="auto"/>
            </w:tcBorders>
          </w:tcPr>
          <w:p w14:paraId="2BE639ED" w14:textId="0E6E588F" w:rsidR="009F725E" w:rsidRPr="009F725E" w:rsidRDefault="009F725E" w:rsidP="009F725E">
            <w:pPr>
              <w:rPr>
                <w:rFonts w:eastAsia="ＭＳ ゴシック"/>
                <w:sz w:val="18"/>
                <w:szCs w:val="18"/>
              </w:rPr>
            </w:pPr>
            <w:r w:rsidRPr="009F725E">
              <w:rPr>
                <w:rFonts w:eastAsia="ＭＳ ゴシック"/>
                <w:sz w:val="18"/>
                <w:szCs w:val="18"/>
              </w:rPr>
              <w:t>gsubhs d0, s0, s1</w:t>
            </w:r>
          </w:p>
        </w:tc>
        <w:tc>
          <w:tcPr>
            <w:tcW w:w="1794" w:type="dxa"/>
            <w:tcBorders>
              <w:top w:val="single" w:sz="4" w:space="0" w:color="auto"/>
            </w:tcBorders>
          </w:tcPr>
          <w:p w14:paraId="3A48F20B" w14:textId="7D2383D3" w:rsidR="009F725E" w:rsidRPr="009F725E" w:rsidRDefault="009F725E" w:rsidP="009F725E">
            <w:pPr>
              <w:rPr>
                <w:rFonts w:eastAsia="ＭＳ ゴシック"/>
                <w:sz w:val="18"/>
                <w:szCs w:val="18"/>
              </w:rPr>
            </w:pPr>
            <w:r w:rsidRPr="009F725E">
              <w:rPr>
                <w:rFonts w:eastAsia="ＭＳ ゴシック"/>
                <w:sz w:val="18"/>
                <w:szCs w:val="18"/>
              </w:rPr>
              <w:t>GSUBHS</w:t>
            </w:r>
          </w:p>
        </w:tc>
        <w:tc>
          <w:tcPr>
            <w:tcW w:w="3084" w:type="dxa"/>
            <w:tcBorders>
              <w:top w:val="single" w:sz="4" w:space="0" w:color="auto"/>
            </w:tcBorders>
          </w:tcPr>
          <w:p w14:paraId="4DA11934" w14:textId="77777777" w:rsidR="009F725E" w:rsidRPr="009F725E" w:rsidRDefault="009F725E" w:rsidP="009F725E">
            <w:pPr>
              <w:rPr>
                <w:rFonts w:eastAsia="ＭＳ ゴシック"/>
                <w:sz w:val="18"/>
                <w:szCs w:val="18"/>
              </w:rPr>
            </w:pPr>
            <w:r w:rsidRPr="009F725E">
              <w:rPr>
                <w:rFonts w:eastAsia="ＭＳ ゴシック"/>
                <w:sz w:val="18"/>
                <w:szCs w:val="18"/>
              </w:rPr>
              <w:t>int d0;</w:t>
            </w:r>
          </w:p>
          <w:p w14:paraId="3850AC2B" w14:textId="77777777" w:rsidR="009F725E" w:rsidRPr="009F725E" w:rsidRDefault="009F725E" w:rsidP="009F725E">
            <w:pPr>
              <w:rPr>
                <w:rFonts w:eastAsia="ＭＳ ゴシック"/>
                <w:sz w:val="18"/>
                <w:szCs w:val="18"/>
              </w:rPr>
            </w:pPr>
            <w:r w:rsidRPr="009F725E">
              <w:rPr>
                <w:rFonts w:eastAsia="ＭＳ ゴシック"/>
                <w:sz w:val="18"/>
                <w:szCs w:val="18"/>
              </w:rPr>
              <w:t>__int16x4 s0, s1;</w:t>
            </w:r>
          </w:p>
          <w:p w14:paraId="44589146" w14:textId="09E9C404" w:rsidR="009F725E" w:rsidRPr="009F725E" w:rsidRDefault="009F725E" w:rsidP="009F725E">
            <w:pPr>
              <w:rPr>
                <w:rFonts w:eastAsia="ＭＳ ゴシック"/>
                <w:sz w:val="18"/>
                <w:szCs w:val="18"/>
              </w:rPr>
            </w:pPr>
            <w:r w:rsidRPr="009F725E">
              <w:rPr>
                <w:rFonts w:eastAsia="ＭＳ ゴシック"/>
                <w:sz w:val="18"/>
                <w:szCs w:val="18"/>
              </w:rPr>
              <w:t>int __gsubhs(d0, s0, s1);</w:t>
            </w:r>
          </w:p>
        </w:tc>
        <w:tc>
          <w:tcPr>
            <w:tcW w:w="2777" w:type="dxa"/>
            <w:tcBorders>
              <w:top w:val="single" w:sz="4" w:space="0" w:color="auto"/>
            </w:tcBorders>
          </w:tcPr>
          <w:p w14:paraId="14CA01A6" w14:textId="6811917C" w:rsidR="009F725E" w:rsidRPr="009F725E" w:rsidRDefault="009F725E" w:rsidP="009F725E">
            <w:pPr>
              <w:rPr>
                <w:rFonts w:eastAsia="ＭＳ ゴシック"/>
                <w:sz w:val="18"/>
                <w:szCs w:val="18"/>
              </w:rPr>
            </w:pPr>
            <w:r w:rsidRPr="009F725E">
              <w:rPr>
                <w:rFonts w:eastAsia="ＭＳ ゴシック"/>
                <w:sz w:val="18"/>
                <w:szCs w:val="18"/>
              </w:rPr>
              <w:t>Same as __gsub_s16x4.</w:t>
            </w:r>
          </w:p>
        </w:tc>
      </w:tr>
      <w:tr w:rsidR="009F725E" w:rsidRPr="00A50951" w14:paraId="770100A2" w14:textId="77777777" w:rsidTr="009F725E">
        <w:trPr>
          <w:cantSplit/>
        </w:trPr>
        <w:tc>
          <w:tcPr>
            <w:tcW w:w="2087" w:type="dxa"/>
            <w:tcBorders>
              <w:top w:val="single" w:sz="4" w:space="0" w:color="auto"/>
            </w:tcBorders>
          </w:tcPr>
          <w:p w14:paraId="42735DE0" w14:textId="021DE795" w:rsidR="009F725E" w:rsidRPr="009F725E" w:rsidRDefault="009F725E" w:rsidP="009F725E">
            <w:pPr>
              <w:rPr>
                <w:rFonts w:eastAsia="ＭＳ ゴシック"/>
                <w:sz w:val="18"/>
                <w:szCs w:val="18"/>
              </w:rPr>
            </w:pPr>
            <w:r w:rsidRPr="009F725E">
              <w:rPr>
                <w:rFonts w:eastAsia="ＭＳ ゴシック"/>
                <w:sz w:val="18"/>
                <w:szCs w:val="18"/>
              </w:rPr>
              <w:lastRenderedPageBreak/>
              <w:t>gsubhu d0, s0, s1</w:t>
            </w:r>
          </w:p>
        </w:tc>
        <w:tc>
          <w:tcPr>
            <w:tcW w:w="1794" w:type="dxa"/>
            <w:tcBorders>
              <w:top w:val="single" w:sz="4" w:space="0" w:color="auto"/>
            </w:tcBorders>
          </w:tcPr>
          <w:p w14:paraId="5EE541D9" w14:textId="3F183F8E" w:rsidR="009F725E" w:rsidRPr="009F725E" w:rsidRDefault="009F725E" w:rsidP="009F725E">
            <w:pPr>
              <w:rPr>
                <w:rFonts w:eastAsia="ＭＳ ゴシック"/>
                <w:sz w:val="18"/>
                <w:szCs w:val="18"/>
              </w:rPr>
            </w:pPr>
            <w:r w:rsidRPr="009F725E">
              <w:rPr>
                <w:rFonts w:eastAsia="ＭＳ ゴシック"/>
                <w:sz w:val="18"/>
                <w:szCs w:val="18"/>
              </w:rPr>
              <w:t>GSUBHU</w:t>
            </w:r>
          </w:p>
        </w:tc>
        <w:tc>
          <w:tcPr>
            <w:tcW w:w="3084" w:type="dxa"/>
            <w:tcBorders>
              <w:top w:val="single" w:sz="4" w:space="0" w:color="auto"/>
            </w:tcBorders>
          </w:tcPr>
          <w:p w14:paraId="764C59EB" w14:textId="77777777" w:rsidR="009F725E" w:rsidRPr="009F725E" w:rsidRDefault="009F725E" w:rsidP="009F725E">
            <w:pPr>
              <w:rPr>
                <w:rFonts w:eastAsia="ＭＳ ゴシック"/>
                <w:sz w:val="18"/>
                <w:szCs w:val="18"/>
              </w:rPr>
            </w:pPr>
            <w:r w:rsidRPr="009F725E">
              <w:rPr>
                <w:rFonts w:eastAsia="ＭＳ ゴシック"/>
                <w:sz w:val="18"/>
                <w:szCs w:val="18"/>
              </w:rPr>
              <w:t>int d0;</w:t>
            </w:r>
          </w:p>
          <w:p w14:paraId="6A22775E" w14:textId="77777777" w:rsidR="009F725E" w:rsidRPr="009F725E" w:rsidRDefault="009F725E" w:rsidP="009F725E">
            <w:pPr>
              <w:rPr>
                <w:rFonts w:eastAsia="ＭＳ ゴシック"/>
                <w:sz w:val="18"/>
                <w:szCs w:val="18"/>
              </w:rPr>
            </w:pPr>
            <w:r w:rsidRPr="009F725E">
              <w:rPr>
                <w:rFonts w:eastAsia="ＭＳ ゴシック"/>
                <w:sz w:val="18"/>
                <w:szCs w:val="18"/>
              </w:rPr>
              <w:t>__uint16x4 s0, s1;</w:t>
            </w:r>
          </w:p>
          <w:p w14:paraId="37083D94" w14:textId="474A39AC" w:rsidR="009F725E" w:rsidRPr="009F725E" w:rsidRDefault="009F725E" w:rsidP="009F725E">
            <w:pPr>
              <w:rPr>
                <w:rFonts w:eastAsia="ＭＳ ゴシック"/>
                <w:sz w:val="18"/>
                <w:szCs w:val="18"/>
              </w:rPr>
            </w:pPr>
            <w:r w:rsidRPr="009F725E">
              <w:rPr>
                <w:rFonts w:eastAsia="ＭＳ ゴシック"/>
                <w:sz w:val="18"/>
                <w:szCs w:val="18"/>
              </w:rPr>
              <w:t>int __gsubhu(d0, s0, s1);</w:t>
            </w:r>
          </w:p>
        </w:tc>
        <w:tc>
          <w:tcPr>
            <w:tcW w:w="2777" w:type="dxa"/>
            <w:tcBorders>
              <w:top w:val="single" w:sz="4" w:space="0" w:color="auto"/>
            </w:tcBorders>
          </w:tcPr>
          <w:p w14:paraId="522F2DE8" w14:textId="0593643D" w:rsidR="009F725E" w:rsidRPr="009F725E" w:rsidRDefault="009F725E" w:rsidP="009F725E">
            <w:pPr>
              <w:rPr>
                <w:rFonts w:eastAsia="ＭＳ ゴシック"/>
                <w:sz w:val="18"/>
                <w:szCs w:val="18"/>
              </w:rPr>
            </w:pPr>
            <w:r w:rsidRPr="009F725E">
              <w:rPr>
                <w:rFonts w:eastAsia="ＭＳ ゴシック"/>
                <w:sz w:val="18"/>
                <w:szCs w:val="18"/>
              </w:rPr>
              <w:t>Same as __gsub_u16x4.</w:t>
            </w:r>
          </w:p>
        </w:tc>
      </w:tr>
      <w:tr w:rsidR="009F725E" w:rsidRPr="00A50951" w14:paraId="7B94E79B" w14:textId="77777777" w:rsidTr="009F725E">
        <w:trPr>
          <w:cantSplit/>
        </w:trPr>
        <w:tc>
          <w:tcPr>
            <w:tcW w:w="2087" w:type="dxa"/>
            <w:tcBorders>
              <w:top w:val="single" w:sz="4" w:space="0" w:color="auto"/>
            </w:tcBorders>
          </w:tcPr>
          <w:p w14:paraId="7C824181" w14:textId="77777777" w:rsidR="009F725E" w:rsidRPr="00A50951" w:rsidRDefault="009F725E" w:rsidP="00745CE2">
            <w:pPr>
              <w:rPr>
                <w:rFonts w:eastAsia="ＭＳ ゴシック"/>
                <w:sz w:val="18"/>
                <w:szCs w:val="18"/>
              </w:rPr>
            </w:pPr>
            <w:r w:rsidRPr="00A50951">
              <w:rPr>
                <w:rFonts w:eastAsia="ＭＳ ゴシック"/>
                <w:sz w:val="18"/>
                <w:szCs w:val="18"/>
              </w:rPr>
              <w:t>llrot D0, s0, s1</w:t>
            </w:r>
          </w:p>
        </w:tc>
        <w:tc>
          <w:tcPr>
            <w:tcW w:w="1794" w:type="dxa"/>
            <w:tcBorders>
              <w:top w:val="single" w:sz="4" w:space="0" w:color="auto"/>
            </w:tcBorders>
          </w:tcPr>
          <w:p w14:paraId="2C17FF68" w14:textId="77777777" w:rsidR="009F725E" w:rsidRPr="00A50951" w:rsidRDefault="009F725E" w:rsidP="00745CE2">
            <w:pPr>
              <w:rPr>
                <w:rFonts w:eastAsia="ＭＳ ゴシック"/>
                <w:sz w:val="18"/>
                <w:szCs w:val="18"/>
              </w:rPr>
            </w:pPr>
            <w:r w:rsidRPr="00A50951">
              <w:rPr>
                <w:rFonts w:eastAsia="ＭＳ ゴシック"/>
                <w:sz w:val="18"/>
                <w:szCs w:val="18"/>
              </w:rPr>
              <w:t>LLROT</w:t>
            </w:r>
          </w:p>
        </w:tc>
        <w:tc>
          <w:tcPr>
            <w:tcW w:w="3084" w:type="dxa"/>
            <w:tcBorders>
              <w:top w:val="single" w:sz="4" w:space="0" w:color="auto"/>
            </w:tcBorders>
          </w:tcPr>
          <w:p w14:paraId="2FADF0E7" w14:textId="77777777" w:rsidR="009F725E" w:rsidRPr="00A50951" w:rsidRDefault="009F725E" w:rsidP="00745CE2">
            <w:pPr>
              <w:rPr>
                <w:rFonts w:eastAsia="ＭＳ ゴシック"/>
                <w:sz w:val="18"/>
                <w:szCs w:val="18"/>
              </w:rPr>
            </w:pPr>
            <w:r w:rsidRPr="00A50951">
              <w:rPr>
                <w:rFonts w:eastAsia="ＭＳ ゴシック"/>
                <w:sz w:val="18"/>
                <w:szCs w:val="18"/>
              </w:rPr>
              <w:t>__int16x4 s0;</w:t>
            </w:r>
          </w:p>
          <w:p w14:paraId="3EFFA9A1" w14:textId="77777777" w:rsidR="009F725E" w:rsidRPr="00A50951" w:rsidRDefault="009F725E" w:rsidP="00745CE2">
            <w:pPr>
              <w:rPr>
                <w:rFonts w:eastAsia="ＭＳ ゴシック"/>
                <w:sz w:val="18"/>
                <w:szCs w:val="18"/>
              </w:rPr>
            </w:pPr>
            <w:r w:rsidRPr="00A50951">
              <w:rPr>
                <w:rFonts w:eastAsia="ＭＳ ゴシック"/>
                <w:sz w:val="18"/>
                <w:szCs w:val="18"/>
              </w:rPr>
              <w:t>int s1;</w:t>
            </w:r>
          </w:p>
          <w:p w14:paraId="711B6BEA" w14:textId="77777777" w:rsidR="009F725E" w:rsidRPr="00A50951" w:rsidRDefault="009F725E" w:rsidP="00745CE2">
            <w:pPr>
              <w:rPr>
                <w:rFonts w:eastAsia="ＭＳ ゴシック"/>
                <w:sz w:val="18"/>
                <w:szCs w:val="18"/>
              </w:rPr>
            </w:pPr>
            <w:r w:rsidRPr="00A50951">
              <w:rPr>
                <w:rFonts w:eastAsia="ＭＳ ゴシック"/>
                <w:sz w:val="18"/>
                <w:szCs w:val="18"/>
              </w:rPr>
              <w:t>__int16x4  __llrot_s16x4(s0, s1);</w:t>
            </w:r>
          </w:p>
        </w:tc>
        <w:tc>
          <w:tcPr>
            <w:tcW w:w="2777" w:type="dxa"/>
            <w:tcBorders>
              <w:top w:val="single" w:sz="4" w:space="0" w:color="auto"/>
            </w:tcBorders>
          </w:tcPr>
          <w:p w14:paraId="4407D576" w14:textId="77777777" w:rsidR="009F725E" w:rsidRPr="00A50951" w:rsidRDefault="009F725E" w:rsidP="00745CE2">
            <w:pPr>
              <w:rPr>
                <w:rFonts w:eastAsia="ＭＳ ゴシック"/>
                <w:sz w:val="18"/>
                <w:szCs w:val="18"/>
              </w:rPr>
            </w:pPr>
          </w:p>
        </w:tc>
      </w:tr>
      <w:tr w:rsidR="009F725E" w:rsidRPr="00A50951" w14:paraId="23DBD039" w14:textId="77777777" w:rsidTr="009F725E">
        <w:trPr>
          <w:cantSplit/>
        </w:trPr>
        <w:tc>
          <w:tcPr>
            <w:tcW w:w="2087" w:type="dxa"/>
            <w:tcBorders>
              <w:top w:val="single" w:sz="4" w:space="0" w:color="auto"/>
            </w:tcBorders>
          </w:tcPr>
          <w:p w14:paraId="1A861A0D" w14:textId="77777777" w:rsidR="009F725E" w:rsidRPr="00A50951" w:rsidRDefault="009F725E" w:rsidP="00745CE2">
            <w:pPr>
              <w:rPr>
                <w:rFonts w:eastAsia="ＭＳ ゴシック"/>
                <w:sz w:val="18"/>
                <w:szCs w:val="18"/>
              </w:rPr>
            </w:pPr>
            <w:r w:rsidRPr="00A50951">
              <w:rPr>
                <w:rFonts w:eastAsia="ＭＳ ゴシック"/>
                <w:sz w:val="18"/>
                <w:szCs w:val="18"/>
              </w:rPr>
              <w:t>llrot D0, s0, s1</w:t>
            </w:r>
          </w:p>
        </w:tc>
        <w:tc>
          <w:tcPr>
            <w:tcW w:w="1794" w:type="dxa"/>
            <w:tcBorders>
              <w:top w:val="single" w:sz="4" w:space="0" w:color="auto"/>
            </w:tcBorders>
          </w:tcPr>
          <w:p w14:paraId="25A21833" w14:textId="77777777" w:rsidR="009F725E" w:rsidRPr="00A50951" w:rsidRDefault="009F725E" w:rsidP="00745CE2">
            <w:pPr>
              <w:rPr>
                <w:rFonts w:eastAsia="ＭＳ ゴシック"/>
                <w:sz w:val="18"/>
                <w:szCs w:val="18"/>
              </w:rPr>
            </w:pPr>
            <w:r w:rsidRPr="00A50951">
              <w:rPr>
                <w:rFonts w:eastAsia="ＭＳ ゴシック"/>
                <w:sz w:val="18"/>
                <w:szCs w:val="18"/>
              </w:rPr>
              <w:t>LLROT</w:t>
            </w:r>
          </w:p>
        </w:tc>
        <w:tc>
          <w:tcPr>
            <w:tcW w:w="3084" w:type="dxa"/>
            <w:tcBorders>
              <w:top w:val="single" w:sz="4" w:space="0" w:color="auto"/>
            </w:tcBorders>
          </w:tcPr>
          <w:p w14:paraId="56872E33" w14:textId="77777777" w:rsidR="009F725E" w:rsidRPr="00A50951" w:rsidRDefault="009F725E" w:rsidP="00745CE2">
            <w:pPr>
              <w:rPr>
                <w:rFonts w:eastAsia="ＭＳ ゴシック"/>
                <w:sz w:val="18"/>
                <w:szCs w:val="18"/>
              </w:rPr>
            </w:pPr>
            <w:r w:rsidRPr="00A50951">
              <w:rPr>
                <w:rFonts w:eastAsia="ＭＳ ゴシック"/>
                <w:sz w:val="18"/>
                <w:szCs w:val="18"/>
              </w:rPr>
              <w:t>__int32x2 s0;</w:t>
            </w:r>
          </w:p>
          <w:p w14:paraId="1B0433EB" w14:textId="77777777" w:rsidR="009F725E" w:rsidRPr="00A50951" w:rsidRDefault="009F725E" w:rsidP="00745CE2">
            <w:pPr>
              <w:rPr>
                <w:rFonts w:eastAsia="ＭＳ ゴシック"/>
                <w:sz w:val="18"/>
                <w:szCs w:val="18"/>
              </w:rPr>
            </w:pPr>
            <w:r w:rsidRPr="00A50951">
              <w:rPr>
                <w:rFonts w:eastAsia="ＭＳ ゴシック"/>
                <w:sz w:val="18"/>
                <w:szCs w:val="18"/>
              </w:rPr>
              <w:t>int s1;</w:t>
            </w:r>
          </w:p>
          <w:p w14:paraId="0B488C9A" w14:textId="77777777" w:rsidR="009F725E" w:rsidRPr="00A50951" w:rsidRDefault="009F725E" w:rsidP="00745CE2">
            <w:pPr>
              <w:rPr>
                <w:rFonts w:eastAsia="ＭＳ ゴシック"/>
                <w:sz w:val="18"/>
                <w:szCs w:val="18"/>
              </w:rPr>
            </w:pPr>
            <w:r w:rsidRPr="00A50951">
              <w:rPr>
                <w:rFonts w:eastAsia="ＭＳ ゴシック"/>
                <w:sz w:val="18"/>
                <w:szCs w:val="18"/>
              </w:rPr>
              <w:t>__int32x2  __llrot_s32x2(s0, s1);</w:t>
            </w:r>
          </w:p>
        </w:tc>
        <w:tc>
          <w:tcPr>
            <w:tcW w:w="2777" w:type="dxa"/>
            <w:tcBorders>
              <w:top w:val="single" w:sz="4" w:space="0" w:color="auto"/>
            </w:tcBorders>
          </w:tcPr>
          <w:p w14:paraId="79469555" w14:textId="77777777" w:rsidR="009F725E" w:rsidRPr="00A50951" w:rsidRDefault="009F725E" w:rsidP="00745CE2">
            <w:pPr>
              <w:rPr>
                <w:rFonts w:eastAsia="ＭＳ ゴシック"/>
                <w:sz w:val="18"/>
                <w:szCs w:val="18"/>
              </w:rPr>
            </w:pPr>
          </w:p>
        </w:tc>
      </w:tr>
      <w:tr w:rsidR="009F725E" w:rsidRPr="00A50951" w14:paraId="43D769AA" w14:textId="77777777" w:rsidTr="009F725E">
        <w:trPr>
          <w:cantSplit/>
        </w:trPr>
        <w:tc>
          <w:tcPr>
            <w:tcW w:w="2087" w:type="dxa"/>
            <w:tcBorders>
              <w:top w:val="single" w:sz="4" w:space="0" w:color="auto"/>
            </w:tcBorders>
          </w:tcPr>
          <w:p w14:paraId="42CFD560" w14:textId="77777777" w:rsidR="009F725E" w:rsidRPr="00A50951" w:rsidRDefault="009F725E" w:rsidP="00745CE2">
            <w:pPr>
              <w:rPr>
                <w:rFonts w:eastAsia="ＭＳ ゴシック"/>
                <w:sz w:val="18"/>
                <w:szCs w:val="18"/>
              </w:rPr>
            </w:pPr>
            <w:r w:rsidRPr="00A50951">
              <w:rPr>
                <w:rFonts w:eastAsia="ＭＳ ゴシック"/>
                <w:sz w:val="18"/>
                <w:szCs w:val="18"/>
              </w:rPr>
              <w:t>llrot D0, s0, s1</w:t>
            </w:r>
          </w:p>
        </w:tc>
        <w:tc>
          <w:tcPr>
            <w:tcW w:w="1794" w:type="dxa"/>
            <w:tcBorders>
              <w:top w:val="single" w:sz="4" w:space="0" w:color="auto"/>
            </w:tcBorders>
          </w:tcPr>
          <w:p w14:paraId="3A39A655" w14:textId="77777777" w:rsidR="009F725E" w:rsidRPr="00A50951" w:rsidRDefault="009F725E" w:rsidP="00745CE2">
            <w:pPr>
              <w:rPr>
                <w:rFonts w:eastAsia="ＭＳ ゴシック"/>
                <w:sz w:val="18"/>
                <w:szCs w:val="18"/>
              </w:rPr>
            </w:pPr>
            <w:r w:rsidRPr="00A50951">
              <w:rPr>
                <w:rFonts w:eastAsia="ＭＳ ゴシック"/>
                <w:sz w:val="18"/>
                <w:szCs w:val="18"/>
              </w:rPr>
              <w:t>LLROT</w:t>
            </w:r>
          </w:p>
        </w:tc>
        <w:tc>
          <w:tcPr>
            <w:tcW w:w="3084" w:type="dxa"/>
            <w:tcBorders>
              <w:top w:val="single" w:sz="4" w:space="0" w:color="auto"/>
            </w:tcBorders>
          </w:tcPr>
          <w:p w14:paraId="50AED847" w14:textId="77777777" w:rsidR="009F725E" w:rsidRPr="00A50951" w:rsidRDefault="009F725E" w:rsidP="00745CE2">
            <w:pPr>
              <w:rPr>
                <w:rFonts w:eastAsia="ＭＳ ゴシック"/>
                <w:sz w:val="18"/>
                <w:szCs w:val="18"/>
              </w:rPr>
            </w:pPr>
            <w:r w:rsidRPr="00A50951">
              <w:rPr>
                <w:rFonts w:eastAsia="ＭＳ ゴシック"/>
                <w:sz w:val="18"/>
                <w:szCs w:val="18"/>
              </w:rPr>
              <w:t>__int8x8 s0;</w:t>
            </w:r>
          </w:p>
          <w:p w14:paraId="5EAC0DFB" w14:textId="77777777" w:rsidR="009F725E" w:rsidRPr="00A50951" w:rsidRDefault="009F725E" w:rsidP="00745CE2">
            <w:pPr>
              <w:rPr>
                <w:rFonts w:eastAsia="ＭＳ ゴシック"/>
                <w:sz w:val="18"/>
                <w:szCs w:val="18"/>
              </w:rPr>
            </w:pPr>
            <w:r w:rsidRPr="00A50951">
              <w:rPr>
                <w:rFonts w:eastAsia="ＭＳ ゴシック"/>
                <w:sz w:val="18"/>
                <w:szCs w:val="18"/>
              </w:rPr>
              <w:t>int s1;</w:t>
            </w:r>
          </w:p>
          <w:p w14:paraId="09A14F7F" w14:textId="77777777" w:rsidR="009F725E" w:rsidRPr="00A50951" w:rsidRDefault="009F725E" w:rsidP="00745CE2">
            <w:pPr>
              <w:rPr>
                <w:rFonts w:eastAsia="ＭＳ ゴシック"/>
                <w:sz w:val="18"/>
                <w:szCs w:val="18"/>
              </w:rPr>
            </w:pPr>
            <w:r w:rsidRPr="00A50951">
              <w:rPr>
                <w:rFonts w:eastAsia="ＭＳ ゴシック"/>
                <w:sz w:val="18"/>
                <w:szCs w:val="18"/>
              </w:rPr>
              <w:t>__int8x8   __llrot_s8x8(s0, s1);</w:t>
            </w:r>
          </w:p>
        </w:tc>
        <w:tc>
          <w:tcPr>
            <w:tcW w:w="2777" w:type="dxa"/>
            <w:tcBorders>
              <w:top w:val="single" w:sz="4" w:space="0" w:color="auto"/>
            </w:tcBorders>
          </w:tcPr>
          <w:p w14:paraId="0C73718A" w14:textId="77777777" w:rsidR="009F725E" w:rsidRPr="00A50951" w:rsidRDefault="009F725E" w:rsidP="00745CE2">
            <w:pPr>
              <w:rPr>
                <w:rFonts w:eastAsia="ＭＳ ゴシック"/>
                <w:sz w:val="18"/>
                <w:szCs w:val="18"/>
              </w:rPr>
            </w:pPr>
          </w:p>
        </w:tc>
      </w:tr>
      <w:tr w:rsidR="009F725E" w:rsidRPr="00A50951" w14:paraId="55B3CF47" w14:textId="77777777" w:rsidTr="009F725E">
        <w:trPr>
          <w:cantSplit/>
        </w:trPr>
        <w:tc>
          <w:tcPr>
            <w:tcW w:w="2087" w:type="dxa"/>
            <w:tcBorders>
              <w:top w:val="single" w:sz="4" w:space="0" w:color="auto"/>
            </w:tcBorders>
          </w:tcPr>
          <w:p w14:paraId="39FD70E1" w14:textId="77777777" w:rsidR="009F725E" w:rsidRPr="00A50951" w:rsidRDefault="009F725E" w:rsidP="00745CE2">
            <w:pPr>
              <w:rPr>
                <w:rFonts w:eastAsia="ＭＳ ゴシック"/>
                <w:sz w:val="18"/>
                <w:szCs w:val="18"/>
              </w:rPr>
            </w:pPr>
            <w:r w:rsidRPr="00A50951">
              <w:rPr>
                <w:rFonts w:eastAsia="ＭＳ ゴシック"/>
                <w:sz w:val="18"/>
                <w:szCs w:val="18"/>
              </w:rPr>
              <w:t>llrot D0, s0, s1</w:t>
            </w:r>
          </w:p>
        </w:tc>
        <w:tc>
          <w:tcPr>
            <w:tcW w:w="1794" w:type="dxa"/>
            <w:tcBorders>
              <w:top w:val="single" w:sz="4" w:space="0" w:color="auto"/>
            </w:tcBorders>
          </w:tcPr>
          <w:p w14:paraId="4AE04493" w14:textId="77777777" w:rsidR="009F725E" w:rsidRPr="00A50951" w:rsidRDefault="009F725E" w:rsidP="00745CE2">
            <w:pPr>
              <w:rPr>
                <w:rFonts w:eastAsia="ＭＳ ゴシック"/>
                <w:sz w:val="18"/>
                <w:szCs w:val="18"/>
              </w:rPr>
            </w:pPr>
            <w:r w:rsidRPr="00A50951">
              <w:rPr>
                <w:rFonts w:eastAsia="ＭＳ ゴシック"/>
                <w:sz w:val="18"/>
                <w:szCs w:val="18"/>
              </w:rPr>
              <w:t>LLROT</w:t>
            </w:r>
          </w:p>
        </w:tc>
        <w:tc>
          <w:tcPr>
            <w:tcW w:w="3084" w:type="dxa"/>
            <w:tcBorders>
              <w:top w:val="single" w:sz="4" w:space="0" w:color="auto"/>
            </w:tcBorders>
          </w:tcPr>
          <w:p w14:paraId="18B39744" w14:textId="77777777" w:rsidR="009F725E" w:rsidRPr="00A50951" w:rsidRDefault="009F725E" w:rsidP="00745CE2">
            <w:pPr>
              <w:rPr>
                <w:rFonts w:eastAsia="ＭＳ ゴシック"/>
                <w:sz w:val="18"/>
                <w:szCs w:val="18"/>
              </w:rPr>
            </w:pPr>
            <w:r w:rsidRPr="00A50951">
              <w:rPr>
                <w:rFonts w:eastAsia="ＭＳ ゴシック"/>
                <w:sz w:val="18"/>
                <w:szCs w:val="18"/>
              </w:rPr>
              <w:t xml:space="preserve">__uint16x4 s0; </w:t>
            </w:r>
          </w:p>
          <w:p w14:paraId="3CBED9B4" w14:textId="77777777" w:rsidR="009F725E" w:rsidRPr="00A50951" w:rsidRDefault="009F725E" w:rsidP="00745CE2">
            <w:pPr>
              <w:rPr>
                <w:rFonts w:eastAsia="ＭＳ ゴシック"/>
                <w:sz w:val="18"/>
                <w:szCs w:val="18"/>
              </w:rPr>
            </w:pPr>
            <w:r w:rsidRPr="00A50951">
              <w:rPr>
                <w:rFonts w:eastAsia="ＭＳ ゴシック"/>
                <w:sz w:val="18"/>
                <w:szCs w:val="18"/>
              </w:rPr>
              <w:t>int s1;</w:t>
            </w:r>
          </w:p>
          <w:p w14:paraId="00B2AB9B" w14:textId="77777777" w:rsidR="009F725E" w:rsidRPr="00A50951" w:rsidRDefault="009F725E" w:rsidP="00745CE2">
            <w:pPr>
              <w:rPr>
                <w:rFonts w:eastAsia="ＭＳ ゴシック"/>
                <w:sz w:val="18"/>
                <w:szCs w:val="18"/>
              </w:rPr>
            </w:pPr>
            <w:r w:rsidRPr="00A50951">
              <w:rPr>
                <w:rFonts w:eastAsia="ＭＳ ゴシック"/>
                <w:sz w:val="18"/>
                <w:szCs w:val="18"/>
              </w:rPr>
              <w:t>__uint16x4 __llrot_u16x4(s0, s1);</w:t>
            </w:r>
          </w:p>
        </w:tc>
        <w:tc>
          <w:tcPr>
            <w:tcW w:w="2777" w:type="dxa"/>
            <w:tcBorders>
              <w:top w:val="single" w:sz="4" w:space="0" w:color="auto"/>
            </w:tcBorders>
          </w:tcPr>
          <w:p w14:paraId="616E0B49" w14:textId="77777777" w:rsidR="009F725E" w:rsidRPr="00A50951" w:rsidRDefault="009F725E" w:rsidP="00745CE2">
            <w:pPr>
              <w:rPr>
                <w:rFonts w:eastAsia="ＭＳ ゴシック"/>
                <w:sz w:val="18"/>
                <w:szCs w:val="18"/>
              </w:rPr>
            </w:pPr>
          </w:p>
        </w:tc>
      </w:tr>
      <w:tr w:rsidR="009F725E" w:rsidRPr="00A50951" w14:paraId="09FD7216" w14:textId="77777777" w:rsidTr="009F725E">
        <w:trPr>
          <w:cantSplit/>
        </w:trPr>
        <w:tc>
          <w:tcPr>
            <w:tcW w:w="2087" w:type="dxa"/>
            <w:tcBorders>
              <w:top w:val="single" w:sz="4" w:space="0" w:color="auto"/>
            </w:tcBorders>
          </w:tcPr>
          <w:p w14:paraId="6E23C157" w14:textId="77777777" w:rsidR="009F725E" w:rsidRPr="00A50951" w:rsidRDefault="009F725E" w:rsidP="00745CE2">
            <w:pPr>
              <w:rPr>
                <w:rFonts w:eastAsia="ＭＳ ゴシック"/>
                <w:sz w:val="18"/>
                <w:szCs w:val="18"/>
              </w:rPr>
            </w:pPr>
            <w:r w:rsidRPr="00A50951">
              <w:rPr>
                <w:rFonts w:eastAsia="ＭＳ ゴシック"/>
                <w:sz w:val="18"/>
                <w:szCs w:val="18"/>
              </w:rPr>
              <w:t>llrot D0, s0, s1</w:t>
            </w:r>
          </w:p>
        </w:tc>
        <w:tc>
          <w:tcPr>
            <w:tcW w:w="1794" w:type="dxa"/>
            <w:tcBorders>
              <w:top w:val="single" w:sz="4" w:space="0" w:color="auto"/>
            </w:tcBorders>
          </w:tcPr>
          <w:p w14:paraId="6CBD0BAE" w14:textId="77777777" w:rsidR="009F725E" w:rsidRPr="00A50951" w:rsidRDefault="009F725E" w:rsidP="00745CE2">
            <w:pPr>
              <w:rPr>
                <w:rFonts w:eastAsia="ＭＳ ゴシック"/>
                <w:sz w:val="18"/>
                <w:szCs w:val="18"/>
              </w:rPr>
            </w:pPr>
            <w:r w:rsidRPr="00A50951">
              <w:rPr>
                <w:rFonts w:eastAsia="ＭＳ ゴシック"/>
                <w:sz w:val="18"/>
                <w:szCs w:val="18"/>
              </w:rPr>
              <w:t>LLROT</w:t>
            </w:r>
          </w:p>
        </w:tc>
        <w:tc>
          <w:tcPr>
            <w:tcW w:w="3084" w:type="dxa"/>
            <w:tcBorders>
              <w:top w:val="single" w:sz="4" w:space="0" w:color="auto"/>
            </w:tcBorders>
          </w:tcPr>
          <w:p w14:paraId="2B7613C3" w14:textId="77777777" w:rsidR="009F725E" w:rsidRPr="00A50951" w:rsidRDefault="009F725E" w:rsidP="00745CE2">
            <w:pPr>
              <w:rPr>
                <w:rFonts w:eastAsia="ＭＳ ゴシック"/>
                <w:sz w:val="18"/>
                <w:szCs w:val="18"/>
              </w:rPr>
            </w:pPr>
            <w:r w:rsidRPr="00A50951">
              <w:rPr>
                <w:rFonts w:eastAsia="ＭＳ ゴシック"/>
                <w:sz w:val="18"/>
                <w:szCs w:val="18"/>
              </w:rPr>
              <w:t>__uint8x8 s0;</w:t>
            </w:r>
          </w:p>
          <w:p w14:paraId="6BE0FBED" w14:textId="77777777" w:rsidR="009F725E" w:rsidRPr="00A50951" w:rsidRDefault="009F725E" w:rsidP="00745CE2">
            <w:pPr>
              <w:rPr>
                <w:rFonts w:eastAsia="ＭＳ ゴシック"/>
                <w:sz w:val="18"/>
                <w:szCs w:val="18"/>
              </w:rPr>
            </w:pPr>
            <w:r w:rsidRPr="00A50951">
              <w:rPr>
                <w:rFonts w:eastAsia="ＭＳ ゴシック"/>
                <w:sz w:val="18"/>
                <w:szCs w:val="18"/>
              </w:rPr>
              <w:t>int s1;</w:t>
            </w:r>
          </w:p>
          <w:p w14:paraId="312D9601" w14:textId="77777777" w:rsidR="009F725E" w:rsidRPr="00A50951" w:rsidRDefault="009F725E" w:rsidP="00745CE2">
            <w:pPr>
              <w:rPr>
                <w:rFonts w:eastAsia="ＭＳ ゴシック"/>
                <w:sz w:val="18"/>
                <w:szCs w:val="18"/>
              </w:rPr>
            </w:pPr>
            <w:r w:rsidRPr="00A50951">
              <w:rPr>
                <w:rFonts w:eastAsia="ＭＳ ゴシック"/>
                <w:sz w:val="18"/>
                <w:szCs w:val="18"/>
              </w:rPr>
              <w:t>__uint8x8  __llrot_u8x8(s0, s1);</w:t>
            </w:r>
          </w:p>
        </w:tc>
        <w:tc>
          <w:tcPr>
            <w:tcW w:w="2777" w:type="dxa"/>
            <w:tcBorders>
              <w:top w:val="single" w:sz="4" w:space="0" w:color="auto"/>
            </w:tcBorders>
          </w:tcPr>
          <w:p w14:paraId="3CE07536" w14:textId="77777777" w:rsidR="009F725E" w:rsidRPr="00A50951" w:rsidRDefault="009F725E" w:rsidP="00745CE2">
            <w:pPr>
              <w:rPr>
                <w:rFonts w:eastAsia="ＭＳ ゴシック"/>
                <w:sz w:val="18"/>
                <w:szCs w:val="18"/>
              </w:rPr>
            </w:pPr>
          </w:p>
        </w:tc>
      </w:tr>
      <w:tr w:rsidR="009F725E" w:rsidRPr="00A50951" w14:paraId="5DF384E6" w14:textId="77777777" w:rsidTr="009F725E">
        <w:trPr>
          <w:cantSplit/>
        </w:trPr>
        <w:tc>
          <w:tcPr>
            <w:tcW w:w="2087" w:type="dxa"/>
            <w:tcBorders>
              <w:top w:val="single" w:sz="4" w:space="0" w:color="auto"/>
            </w:tcBorders>
          </w:tcPr>
          <w:p w14:paraId="5B0E64D2" w14:textId="77777777" w:rsidR="009F725E" w:rsidRPr="00FD249E" w:rsidRDefault="009F725E" w:rsidP="00745CE2">
            <w:pPr>
              <w:rPr>
                <w:rFonts w:eastAsia="ＭＳ ゴシック"/>
                <w:sz w:val="18"/>
                <w:szCs w:val="18"/>
              </w:rPr>
            </w:pPr>
            <w:r w:rsidRPr="00FD249E">
              <w:rPr>
                <w:rFonts w:eastAsia="ＭＳ ゴシック"/>
                <w:sz w:val="18"/>
                <w:szCs w:val="18"/>
              </w:rPr>
              <w:t>packh0 D0, s0, s1</w:t>
            </w:r>
          </w:p>
        </w:tc>
        <w:tc>
          <w:tcPr>
            <w:tcW w:w="1794" w:type="dxa"/>
            <w:tcBorders>
              <w:top w:val="single" w:sz="4" w:space="0" w:color="auto"/>
            </w:tcBorders>
          </w:tcPr>
          <w:p w14:paraId="523EBA48" w14:textId="77777777" w:rsidR="009F725E" w:rsidRPr="00FD249E" w:rsidRDefault="009F725E" w:rsidP="00745CE2">
            <w:pPr>
              <w:rPr>
                <w:rFonts w:eastAsia="ＭＳ ゴシック"/>
                <w:sz w:val="18"/>
                <w:szCs w:val="18"/>
              </w:rPr>
            </w:pPr>
            <w:r w:rsidRPr="00FD249E">
              <w:rPr>
                <w:rFonts w:eastAsia="ＭＳ ゴシック"/>
                <w:sz w:val="18"/>
                <w:szCs w:val="18"/>
              </w:rPr>
              <w:t>PACKH0</w:t>
            </w:r>
          </w:p>
        </w:tc>
        <w:tc>
          <w:tcPr>
            <w:tcW w:w="3084" w:type="dxa"/>
            <w:tcBorders>
              <w:top w:val="single" w:sz="4" w:space="0" w:color="auto"/>
            </w:tcBorders>
          </w:tcPr>
          <w:p w14:paraId="4B7D4EDF" w14:textId="77777777" w:rsidR="009F725E" w:rsidRPr="00FD249E" w:rsidRDefault="009F725E" w:rsidP="00745CE2">
            <w:pPr>
              <w:rPr>
                <w:rFonts w:eastAsia="ＭＳ ゴシック"/>
                <w:sz w:val="18"/>
                <w:szCs w:val="18"/>
              </w:rPr>
            </w:pPr>
            <w:r w:rsidRPr="00FD249E">
              <w:rPr>
                <w:rFonts w:eastAsia="ＭＳ ゴシック"/>
                <w:sz w:val="18"/>
                <w:szCs w:val="18"/>
              </w:rPr>
              <w:t>__int16x2 s0, s1;</w:t>
            </w:r>
          </w:p>
          <w:p w14:paraId="21479E60" w14:textId="77777777" w:rsidR="009F725E" w:rsidRPr="00FD249E" w:rsidRDefault="009F725E" w:rsidP="00745CE2">
            <w:pPr>
              <w:rPr>
                <w:rFonts w:eastAsia="ＭＳ ゴシック"/>
                <w:sz w:val="18"/>
                <w:szCs w:val="18"/>
              </w:rPr>
            </w:pPr>
            <w:r w:rsidRPr="00FD249E">
              <w:rPr>
                <w:rFonts w:eastAsia="ＭＳ ゴシック"/>
                <w:sz w:val="18"/>
                <w:szCs w:val="18"/>
              </w:rPr>
              <w:t>__int16x2 __pack_s16x2_p0(s0, s1);</w:t>
            </w:r>
          </w:p>
        </w:tc>
        <w:tc>
          <w:tcPr>
            <w:tcW w:w="2777" w:type="dxa"/>
            <w:tcBorders>
              <w:top w:val="single" w:sz="4" w:space="0" w:color="auto"/>
            </w:tcBorders>
          </w:tcPr>
          <w:p w14:paraId="539388CA" w14:textId="77777777" w:rsidR="009F725E" w:rsidRPr="00A50951" w:rsidRDefault="009F725E" w:rsidP="00745CE2">
            <w:pPr>
              <w:rPr>
                <w:rFonts w:eastAsia="ＭＳ ゴシック"/>
                <w:sz w:val="18"/>
                <w:szCs w:val="18"/>
              </w:rPr>
            </w:pPr>
          </w:p>
        </w:tc>
      </w:tr>
      <w:tr w:rsidR="009F725E" w:rsidRPr="00A50951" w14:paraId="7B934805" w14:textId="77777777" w:rsidTr="009F725E">
        <w:trPr>
          <w:cantSplit/>
        </w:trPr>
        <w:tc>
          <w:tcPr>
            <w:tcW w:w="2087" w:type="dxa"/>
            <w:tcBorders>
              <w:top w:val="single" w:sz="4" w:space="0" w:color="auto"/>
            </w:tcBorders>
          </w:tcPr>
          <w:p w14:paraId="623E4B63" w14:textId="77777777" w:rsidR="009F725E" w:rsidRPr="00A50951" w:rsidRDefault="009F725E" w:rsidP="00745CE2">
            <w:pPr>
              <w:rPr>
                <w:rFonts w:eastAsia="ＭＳ ゴシック"/>
                <w:sz w:val="18"/>
                <w:szCs w:val="18"/>
              </w:rPr>
            </w:pPr>
            <w:r w:rsidRPr="00A50951">
              <w:rPr>
                <w:rFonts w:eastAsia="ＭＳ ゴシック"/>
                <w:sz w:val="18"/>
                <w:szCs w:val="18"/>
              </w:rPr>
              <w:t>packh1 D0, s0, s1</w:t>
            </w:r>
          </w:p>
        </w:tc>
        <w:tc>
          <w:tcPr>
            <w:tcW w:w="1794" w:type="dxa"/>
            <w:tcBorders>
              <w:top w:val="single" w:sz="4" w:space="0" w:color="auto"/>
            </w:tcBorders>
          </w:tcPr>
          <w:p w14:paraId="0ADEFB05" w14:textId="77777777" w:rsidR="009F725E" w:rsidRPr="00A50951" w:rsidRDefault="009F725E" w:rsidP="00745CE2">
            <w:pPr>
              <w:rPr>
                <w:rFonts w:eastAsia="ＭＳ ゴシック"/>
                <w:sz w:val="18"/>
                <w:szCs w:val="18"/>
              </w:rPr>
            </w:pPr>
            <w:r w:rsidRPr="00A50951">
              <w:rPr>
                <w:rFonts w:eastAsia="ＭＳ ゴシック"/>
                <w:sz w:val="18"/>
                <w:szCs w:val="18"/>
              </w:rPr>
              <w:t>PACKH1</w:t>
            </w:r>
          </w:p>
        </w:tc>
        <w:tc>
          <w:tcPr>
            <w:tcW w:w="3084" w:type="dxa"/>
            <w:tcBorders>
              <w:top w:val="single" w:sz="4" w:space="0" w:color="auto"/>
            </w:tcBorders>
          </w:tcPr>
          <w:p w14:paraId="2750B16E" w14:textId="77777777" w:rsidR="009F725E" w:rsidRPr="00A50951" w:rsidRDefault="009F725E" w:rsidP="00745CE2">
            <w:pPr>
              <w:rPr>
                <w:rFonts w:eastAsia="ＭＳ ゴシック"/>
                <w:sz w:val="18"/>
                <w:szCs w:val="18"/>
              </w:rPr>
            </w:pPr>
            <w:r w:rsidRPr="00A50951">
              <w:rPr>
                <w:rFonts w:eastAsia="ＭＳ ゴシック"/>
                <w:sz w:val="18"/>
                <w:szCs w:val="18"/>
              </w:rPr>
              <w:t>__int16x2 s0, s1;</w:t>
            </w:r>
          </w:p>
          <w:p w14:paraId="5DB38ECB" w14:textId="77777777" w:rsidR="009F725E" w:rsidRPr="00A50951" w:rsidRDefault="009F725E" w:rsidP="00745CE2">
            <w:pPr>
              <w:rPr>
                <w:rFonts w:eastAsia="ＭＳ ゴシック"/>
                <w:sz w:val="18"/>
                <w:szCs w:val="18"/>
              </w:rPr>
            </w:pPr>
            <w:r w:rsidRPr="00A50951">
              <w:rPr>
                <w:rFonts w:eastAsia="ＭＳ ゴシック"/>
                <w:sz w:val="18"/>
                <w:szCs w:val="18"/>
              </w:rPr>
              <w:t>__int16x2 __pack_s16x2_p1(s0, s1);</w:t>
            </w:r>
          </w:p>
        </w:tc>
        <w:tc>
          <w:tcPr>
            <w:tcW w:w="2777" w:type="dxa"/>
            <w:tcBorders>
              <w:top w:val="single" w:sz="4" w:space="0" w:color="auto"/>
            </w:tcBorders>
          </w:tcPr>
          <w:p w14:paraId="4C79E6AD" w14:textId="77777777" w:rsidR="009F725E" w:rsidRPr="00A50951" w:rsidRDefault="009F725E" w:rsidP="00745CE2">
            <w:pPr>
              <w:rPr>
                <w:rFonts w:eastAsia="ＭＳ ゴシック"/>
                <w:sz w:val="18"/>
                <w:szCs w:val="18"/>
              </w:rPr>
            </w:pPr>
          </w:p>
        </w:tc>
      </w:tr>
      <w:tr w:rsidR="009F725E" w:rsidRPr="00A50951" w14:paraId="77634AB2" w14:textId="77777777" w:rsidTr="009F725E">
        <w:trPr>
          <w:cantSplit/>
        </w:trPr>
        <w:tc>
          <w:tcPr>
            <w:tcW w:w="2087" w:type="dxa"/>
            <w:tcBorders>
              <w:top w:val="single" w:sz="4" w:space="0" w:color="auto"/>
            </w:tcBorders>
          </w:tcPr>
          <w:p w14:paraId="5C3EEB77" w14:textId="77777777" w:rsidR="009F725E" w:rsidRPr="00A50951" w:rsidRDefault="009F725E" w:rsidP="00745CE2">
            <w:pPr>
              <w:rPr>
                <w:rFonts w:eastAsia="ＭＳ ゴシック"/>
                <w:sz w:val="18"/>
                <w:szCs w:val="18"/>
              </w:rPr>
            </w:pPr>
            <w:r w:rsidRPr="00A50951">
              <w:rPr>
                <w:rFonts w:eastAsia="ＭＳ ゴシック"/>
                <w:sz w:val="18"/>
                <w:szCs w:val="18"/>
              </w:rPr>
              <w:t>packb0 D0, s0, s1</w:t>
            </w:r>
          </w:p>
        </w:tc>
        <w:tc>
          <w:tcPr>
            <w:tcW w:w="1794" w:type="dxa"/>
            <w:tcBorders>
              <w:top w:val="single" w:sz="4" w:space="0" w:color="auto"/>
            </w:tcBorders>
          </w:tcPr>
          <w:p w14:paraId="74DC139C" w14:textId="77777777" w:rsidR="009F725E" w:rsidRPr="00A50951" w:rsidRDefault="009F725E" w:rsidP="00745CE2">
            <w:pPr>
              <w:rPr>
                <w:rFonts w:eastAsia="ＭＳ ゴシック"/>
                <w:sz w:val="18"/>
                <w:szCs w:val="18"/>
              </w:rPr>
            </w:pPr>
            <w:r w:rsidRPr="00A50951">
              <w:rPr>
                <w:rFonts w:eastAsia="ＭＳ ゴシック"/>
                <w:sz w:val="18"/>
                <w:szCs w:val="18"/>
              </w:rPr>
              <w:t>PACKB0</w:t>
            </w:r>
          </w:p>
        </w:tc>
        <w:tc>
          <w:tcPr>
            <w:tcW w:w="3084" w:type="dxa"/>
            <w:tcBorders>
              <w:top w:val="single" w:sz="4" w:space="0" w:color="auto"/>
            </w:tcBorders>
          </w:tcPr>
          <w:p w14:paraId="39E950A4" w14:textId="77777777" w:rsidR="009F725E" w:rsidRPr="00A50951" w:rsidRDefault="009F725E" w:rsidP="00745CE2">
            <w:pPr>
              <w:rPr>
                <w:rFonts w:eastAsia="ＭＳ ゴシック"/>
                <w:sz w:val="18"/>
                <w:szCs w:val="18"/>
              </w:rPr>
            </w:pPr>
            <w:r w:rsidRPr="00A50951">
              <w:rPr>
                <w:rFonts w:eastAsia="ＭＳ ゴシック"/>
                <w:sz w:val="18"/>
                <w:szCs w:val="18"/>
              </w:rPr>
              <w:t>__int8x8 s0, s1;</w:t>
            </w:r>
          </w:p>
          <w:p w14:paraId="46C77EEA" w14:textId="77777777" w:rsidR="009F725E" w:rsidRPr="00A50951" w:rsidRDefault="009F725E" w:rsidP="00745CE2">
            <w:pPr>
              <w:rPr>
                <w:rFonts w:eastAsia="ＭＳ ゴシック"/>
                <w:sz w:val="18"/>
                <w:szCs w:val="18"/>
              </w:rPr>
            </w:pPr>
            <w:r w:rsidRPr="00A50951">
              <w:rPr>
                <w:rFonts w:eastAsia="ＭＳ ゴシック"/>
                <w:sz w:val="18"/>
                <w:szCs w:val="18"/>
              </w:rPr>
              <w:t>__int8x4 __pack_s8x4_p0(s0, s1);</w:t>
            </w:r>
          </w:p>
        </w:tc>
        <w:tc>
          <w:tcPr>
            <w:tcW w:w="2777" w:type="dxa"/>
            <w:tcBorders>
              <w:top w:val="single" w:sz="4" w:space="0" w:color="auto"/>
            </w:tcBorders>
          </w:tcPr>
          <w:p w14:paraId="6E5CC0F4" w14:textId="77777777" w:rsidR="009F725E" w:rsidRPr="00A50951" w:rsidRDefault="009F725E" w:rsidP="00745CE2">
            <w:pPr>
              <w:rPr>
                <w:rFonts w:eastAsia="ＭＳ ゴシック"/>
                <w:sz w:val="18"/>
                <w:szCs w:val="18"/>
              </w:rPr>
            </w:pPr>
          </w:p>
        </w:tc>
      </w:tr>
      <w:tr w:rsidR="009F725E" w:rsidRPr="00A50951" w14:paraId="08CEFAF4" w14:textId="77777777" w:rsidTr="009F725E">
        <w:trPr>
          <w:cantSplit/>
        </w:trPr>
        <w:tc>
          <w:tcPr>
            <w:tcW w:w="2087" w:type="dxa"/>
            <w:tcBorders>
              <w:top w:val="single" w:sz="4" w:space="0" w:color="auto"/>
            </w:tcBorders>
          </w:tcPr>
          <w:p w14:paraId="37358AD2" w14:textId="77777777" w:rsidR="009F725E" w:rsidRPr="00A50951" w:rsidRDefault="009F725E" w:rsidP="00745CE2">
            <w:pPr>
              <w:rPr>
                <w:rFonts w:eastAsia="ＭＳ ゴシック"/>
                <w:sz w:val="18"/>
                <w:szCs w:val="18"/>
              </w:rPr>
            </w:pPr>
            <w:r w:rsidRPr="00A50951">
              <w:rPr>
                <w:rFonts w:eastAsia="ＭＳ ゴシック"/>
                <w:sz w:val="18"/>
                <w:szCs w:val="18"/>
              </w:rPr>
              <w:t>packb1 D0, s0, s1</w:t>
            </w:r>
          </w:p>
        </w:tc>
        <w:tc>
          <w:tcPr>
            <w:tcW w:w="1794" w:type="dxa"/>
            <w:tcBorders>
              <w:top w:val="single" w:sz="4" w:space="0" w:color="auto"/>
            </w:tcBorders>
          </w:tcPr>
          <w:p w14:paraId="1C1B7362" w14:textId="77777777" w:rsidR="009F725E" w:rsidRPr="00A50951" w:rsidRDefault="009F725E" w:rsidP="00745CE2">
            <w:pPr>
              <w:rPr>
                <w:rFonts w:eastAsia="ＭＳ ゴシック"/>
                <w:sz w:val="18"/>
                <w:szCs w:val="18"/>
              </w:rPr>
            </w:pPr>
            <w:r w:rsidRPr="00A50951">
              <w:rPr>
                <w:rFonts w:eastAsia="ＭＳ ゴシック"/>
                <w:sz w:val="18"/>
                <w:szCs w:val="18"/>
              </w:rPr>
              <w:t>PACKB1</w:t>
            </w:r>
          </w:p>
        </w:tc>
        <w:tc>
          <w:tcPr>
            <w:tcW w:w="3084" w:type="dxa"/>
            <w:tcBorders>
              <w:top w:val="single" w:sz="4" w:space="0" w:color="auto"/>
            </w:tcBorders>
          </w:tcPr>
          <w:p w14:paraId="642628F4" w14:textId="77777777" w:rsidR="009F725E" w:rsidRPr="00A50951" w:rsidRDefault="009F725E" w:rsidP="00745CE2">
            <w:pPr>
              <w:rPr>
                <w:rFonts w:eastAsia="ＭＳ ゴシック"/>
                <w:sz w:val="18"/>
                <w:szCs w:val="18"/>
              </w:rPr>
            </w:pPr>
            <w:r w:rsidRPr="00A50951">
              <w:rPr>
                <w:rFonts w:eastAsia="ＭＳ ゴシック"/>
                <w:sz w:val="18"/>
                <w:szCs w:val="18"/>
              </w:rPr>
              <w:t>__int8x8 s0, s1;</w:t>
            </w:r>
          </w:p>
          <w:p w14:paraId="26FDF4E1" w14:textId="77777777" w:rsidR="009F725E" w:rsidRPr="00A50951" w:rsidRDefault="009F725E" w:rsidP="00745CE2">
            <w:pPr>
              <w:rPr>
                <w:rFonts w:eastAsia="ＭＳ ゴシック"/>
                <w:sz w:val="18"/>
                <w:szCs w:val="18"/>
              </w:rPr>
            </w:pPr>
            <w:r w:rsidRPr="00A50951">
              <w:rPr>
                <w:rFonts w:eastAsia="ＭＳ ゴシック"/>
                <w:sz w:val="18"/>
                <w:szCs w:val="18"/>
              </w:rPr>
              <w:t>__int8x4 __pack_s8x4_p1(s0, s1);</w:t>
            </w:r>
          </w:p>
        </w:tc>
        <w:tc>
          <w:tcPr>
            <w:tcW w:w="2777" w:type="dxa"/>
            <w:tcBorders>
              <w:top w:val="single" w:sz="4" w:space="0" w:color="auto"/>
            </w:tcBorders>
          </w:tcPr>
          <w:p w14:paraId="77A82637" w14:textId="77777777" w:rsidR="009F725E" w:rsidRPr="00A50951" w:rsidRDefault="009F725E" w:rsidP="00745CE2">
            <w:pPr>
              <w:rPr>
                <w:rFonts w:eastAsia="ＭＳ ゴシック"/>
                <w:sz w:val="18"/>
                <w:szCs w:val="18"/>
              </w:rPr>
            </w:pPr>
          </w:p>
        </w:tc>
      </w:tr>
      <w:tr w:rsidR="009F725E" w:rsidRPr="00A50951" w14:paraId="3E23C7F5" w14:textId="77777777" w:rsidTr="009F725E">
        <w:trPr>
          <w:cantSplit/>
        </w:trPr>
        <w:tc>
          <w:tcPr>
            <w:tcW w:w="2087" w:type="dxa"/>
            <w:tcBorders>
              <w:top w:val="single" w:sz="4" w:space="0" w:color="auto"/>
            </w:tcBorders>
          </w:tcPr>
          <w:p w14:paraId="077E1692" w14:textId="77777777" w:rsidR="009F725E" w:rsidRPr="00A50951" w:rsidRDefault="009F725E" w:rsidP="00745CE2">
            <w:pPr>
              <w:rPr>
                <w:rFonts w:eastAsia="ＭＳ ゴシック"/>
                <w:sz w:val="18"/>
                <w:szCs w:val="18"/>
              </w:rPr>
            </w:pPr>
            <w:r w:rsidRPr="00A50951">
              <w:rPr>
                <w:rFonts w:eastAsia="ＭＳ ゴシック"/>
                <w:sz w:val="18"/>
                <w:szCs w:val="18"/>
              </w:rPr>
              <w:t>packb2 D0, s0, s1</w:t>
            </w:r>
          </w:p>
        </w:tc>
        <w:tc>
          <w:tcPr>
            <w:tcW w:w="1794" w:type="dxa"/>
            <w:tcBorders>
              <w:top w:val="single" w:sz="4" w:space="0" w:color="auto"/>
            </w:tcBorders>
          </w:tcPr>
          <w:p w14:paraId="0B348DCC" w14:textId="77777777" w:rsidR="009F725E" w:rsidRPr="00A50951" w:rsidRDefault="009F725E" w:rsidP="00745CE2">
            <w:pPr>
              <w:rPr>
                <w:rFonts w:eastAsia="ＭＳ ゴシック"/>
                <w:sz w:val="18"/>
                <w:szCs w:val="18"/>
              </w:rPr>
            </w:pPr>
            <w:r w:rsidRPr="00A50951">
              <w:rPr>
                <w:rFonts w:eastAsia="ＭＳ ゴシック"/>
                <w:sz w:val="18"/>
                <w:szCs w:val="18"/>
              </w:rPr>
              <w:t>PACKB2</w:t>
            </w:r>
          </w:p>
        </w:tc>
        <w:tc>
          <w:tcPr>
            <w:tcW w:w="3084" w:type="dxa"/>
            <w:tcBorders>
              <w:top w:val="single" w:sz="4" w:space="0" w:color="auto"/>
            </w:tcBorders>
          </w:tcPr>
          <w:p w14:paraId="7A308BC5" w14:textId="77777777" w:rsidR="009F725E" w:rsidRPr="00A50951" w:rsidRDefault="009F725E" w:rsidP="00745CE2">
            <w:pPr>
              <w:rPr>
                <w:rFonts w:eastAsia="ＭＳ ゴシック"/>
                <w:sz w:val="18"/>
                <w:szCs w:val="18"/>
              </w:rPr>
            </w:pPr>
            <w:r w:rsidRPr="00A50951">
              <w:rPr>
                <w:rFonts w:eastAsia="ＭＳ ゴシック"/>
                <w:sz w:val="18"/>
                <w:szCs w:val="18"/>
              </w:rPr>
              <w:t>__int8x8 s0, s1;</w:t>
            </w:r>
          </w:p>
          <w:p w14:paraId="336EFB67" w14:textId="77777777" w:rsidR="009F725E" w:rsidRPr="00A50951" w:rsidRDefault="009F725E" w:rsidP="00745CE2">
            <w:pPr>
              <w:rPr>
                <w:rFonts w:eastAsia="ＭＳ ゴシック"/>
                <w:sz w:val="18"/>
                <w:szCs w:val="18"/>
              </w:rPr>
            </w:pPr>
            <w:r w:rsidRPr="00A50951">
              <w:rPr>
                <w:rFonts w:eastAsia="ＭＳ ゴシック"/>
                <w:sz w:val="18"/>
                <w:szCs w:val="18"/>
              </w:rPr>
              <w:t>__int8x4 __pack_s8x4_p2(s0, s1);</w:t>
            </w:r>
          </w:p>
        </w:tc>
        <w:tc>
          <w:tcPr>
            <w:tcW w:w="2777" w:type="dxa"/>
            <w:tcBorders>
              <w:top w:val="single" w:sz="4" w:space="0" w:color="auto"/>
            </w:tcBorders>
          </w:tcPr>
          <w:p w14:paraId="43AF7B8E" w14:textId="77777777" w:rsidR="009F725E" w:rsidRPr="00A50951" w:rsidRDefault="009F725E" w:rsidP="00745CE2">
            <w:pPr>
              <w:rPr>
                <w:rFonts w:eastAsia="ＭＳ ゴシック"/>
                <w:sz w:val="18"/>
                <w:szCs w:val="18"/>
              </w:rPr>
            </w:pPr>
          </w:p>
        </w:tc>
      </w:tr>
      <w:tr w:rsidR="009F725E" w:rsidRPr="00A50951" w14:paraId="2728E12E" w14:textId="77777777" w:rsidTr="009F725E">
        <w:trPr>
          <w:cantSplit/>
        </w:trPr>
        <w:tc>
          <w:tcPr>
            <w:tcW w:w="2087" w:type="dxa"/>
            <w:tcBorders>
              <w:top w:val="single" w:sz="4" w:space="0" w:color="auto"/>
            </w:tcBorders>
          </w:tcPr>
          <w:p w14:paraId="7DBAE5E1" w14:textId="77777777" w:rsidR="009F725E" w:rsidRPr="00A50951" w:rsidRDefault="009F725E" w:rsidP="00745CE2">
            <w:pPr>
              <w:rPr>
                <w:rFonts w:eastAsia="ＭＳ ゴシック"/>
                <w:sz w:val="18"/>
                <w:szCs w:val="18"/>
              </w:rPr>
            </w:pPr>
            <w:r w:rsidRPr="00A50951">
              <w:rPr>
                <w:rFonts w:eastAsia="ＭＳ ゴシック"/>
                <w:sz w:val="18"/>
                <w:szCs w:val="18"/>
              </w:rPr>
              <w:t>packb3 D0, s0, s1</w:t>
            </w:r>
          </w:p>
        </w:tc>
        <w:tc>
          <w:tcPr>
            <w:tcW w:w="1794" w:type="dxa"/>
            <w:tcBorders>
              <w:top w:val="single" w:sz="4" w:space="0" w:color="auto"/>
            </w:tcBorders>
          </w:tcPr>
          <w:p w14:paraId="0611EDD1" w14:textId="77777777" w:rsidR="009F725E" w:rsidRPr="00A50951" w:rsidRDefault="009F725E" w:rsidP="00745CE2">
            <w:pPr>
              <w:rPr>
                <w:rFonts w:eastAsia="ＭＳ ゴシック"/>
                <w:sz w:val="18"/>
                <w:szCs w:val="18"/>
              </w:rPr>
            </w:pPr>
            <w:r w:rsidRPr="00A50951">
              <w:rPr>
                <w:rFonts w:eastAsia="ＭＳ ゴシック"/>
                <w:sz w:val="18"/>
                <w:szCs w:val="18"/>
              </w:rPr>
              <w:t>PACKB3</w:t>
            </w:r>
          </w:p>
        </w:tc>
        <w:tc>
          <w:tcPr>
            <w:tcW w:w="3084" w:type="dxa"/>
            <w:tcBorders>
              <w:top w:val="single" w:sz="4" w:space="0" w:color="auto"/>
            </w:tcBorders>
          </w:tcPr>
          <w:p w14:paraId="78DD0ED0" w14:textId="77777777" w:rsidR="009F725E" w:rsidRPr="00A50951" w:rsidRDefault="009F725E" w:rsidP="00745CE2">
            <w:pPr>
              <w:rPr>
                <w:rFonts w:eastAsia="ＭＳ ゴシック"/>
                <w:sz w:val="18"/>
                <w:szCs w:val="18"/>
              </w:rPr>
            </w:pPr>
            <w:r w:rsidRPr="00A50951">
              <w:rPr>
                <w:rFonts w:eastAsia="ＭＳ ゴシック"/>
                <w:sz w:val="18"/>
                <w:szCs w:val="18"/>
              </w:rPr>
              <w:t>__int8x8 s0, s1;</w:t>
            </w:r>
          </w:p>
          <w:p w14:paraId="538E41FD" w14:textId="77777777" w:rsidR="009F725E" w:rsidRPr="00A50951" w:rsidRDefault="009F725E" w:rsidP="00745CE2">
            <w:pPr>
              <w:rPr>
                <w:rFonts w:eastAsia="ＭＳ ゴシック"/>
                <w:sz w:val="18"/>
                <w:szCs w:val="18"/>
              </w:rPr>
            </w:pPr>
            <w:r w:rsidRPr="00A50951">
              <w:rPr>
                <w:rFonts w:eastAsia="ＭＳ ゴシック"/>
                <w:sz w:val="18"/>
                <w:szCs w:val="18"/>
              </w:rPr>
              <w:t>__int8x4 __pack_s8x4_p3(s0, s1);</w:t>
            </w:r>
          </w:p>
        </w:tc>
        <w:tc>
          <w:tcPr>
            <w:tcW w:w="2777" w:type="dxa"/>
            <w:tcBorders>
              <w:top w:val="single" w:sz="4" w:space="0" w:color="auto"/>
            </w:tcBorders>
          </w:tcPr>
          <w:p w14:paraId="13866DA4" w14:textId="77777777" w:rsidR="009F725E" w:rsidRPr="00A50951" w:rsidRDefault="009F725E" w:rsidP="00745CE2">
            <w:pPr>
              <w:rPr>
                <w:rFonts w:eastAsia="ＭＳ ゴシック"/>
                <w:sz w:val="18"/>
                <w:szCs w:val="18"/>
              </w:rPr>
            </w:pPr>
          </w:p>
        </w:tc>
      </w:tr>
      <w:tr w:rsidR="009F725E" w:rsidRPr="00A50951" w14:paraId="7A598BED" w14:textId="77777777" w:rsidTr="009F725E">
        <w:trPr>
          <w:cantSplit/>
        </w:trPr>
        <w:tc>
          <w:tcPr>
            <w:tcW w:w="2087" w:type="dxa"/>
            <w:tcBorders>
              <w:top w:val="single" w:sz="4" w:space="0" w:color="auto"/>
            </w:tcBorders>
          </w:tcPr>
          <w:p w14:paraId="665368D1" w14:textId="77777777" w:rsidR="009F725E" w:rsidRPr="00A50951" w:rsidRDefault="009F725E" w:rsidP="00745CE2">
            <w:pPr>
              <w:rPr>
                <w:rFonts w:eastAsia="ＭＳ ゴシック"/>
                <w:sz w:val="18"/>
                <w:szCs w:val="18"/>
              </w:rPr>
            </w:pPr>
            <w:r w:rsidRPr="00A50951">
              <w:rPr>
                <w:rFonts w:eastAsia="ＭＳ ゴシック"/>
                <w:sz w:val="18"/>
                <w:szCs w:val="18"/>
              </w:rPr>
              <w:t>packh0 D0, s0, s1</w:t>
            </w:r>
          </w:p>
        </w:tc>
        <w:tc>
          <w:tcPr>
            <w:tcW w:w="1794" w:type="dxa"/>
            <w:tcBorders>
              <w:top w:val="single" w:sz="4" w:space="0" w:color="auto"/>
            </w:tcBorders>
          </w:tcPr>
          <w:p w14:paraId="28E9023A" w14:textId="77777777" w:rsidR="009F725E" w:rsidRPr="00A50951" w:rsidRDefault="009F725E" w:rsidP="00745CE2">
            <w:pPr>
              <w:rPr>
                <w:rFonts w:eastAsia="ＭＳ ゴシック"/>
                <w:sz w:val="18"/>
                <w:szCs w:val="18"/>
              </w:rPr>
            </w:pPr>
            <w:r w:rsidRPr="00A50951">
              <w:rPr>
                <w:rFonts w:eastAsia="ＭＳ ゴシック"/>
                <w:sz w:val="18"/>
                <w:szCs w:val="18"/>
              </w:rPr>
              <w:t>PACKH0</w:t>
            </w:r>
          </w:p>
        </w:tc>
        <w:tc>
          <w:tcPr>
            <w:tcW w:w="3084" w:type="dxa"/>
            <w:tcBorders>
              <w:top w:val="single" w:sz="4" w:space="0" w:color="auto"/>
            </w:tcBorders>
          </w:tcPr>
          <w:p w14:paraId="0E073EEB" w14:textId="77777777" w:rsidR="009F725E" w:rsidRPr="00A50951" w:rsidRDefault="009F725E" w:rsidP="00745CE2">
            <w:pPr>
              <w:rPr>
                <w:rFonts w:eastAsia="ＭＳ ゴシック"/>
                <w:sz w:val="18"/>
                <w:szCs w:val="18"/>
              </w:rPr>
            </w:pPr>
            <w:r w:rsidRPr="00A50951">
              <w:rPr>
                <w:rFonts w:eastAsia="ＭＳ ゴシック"/>
                <w:sz w:val="18"/>
                <w:szCs w:val="18"/>
              </w:rPr>
              <w:t>__uint16x2 s0, s1;</w:t>
            </w:r>
          </w:p>
          <w:p w14:paraId="47057AAA" w14:textId="77777777" w:rsidR="009F725E" w:rsidRPr="00A50951" w:rsidRDefault="009F725E" w:rsidP="00745CE2">
            <w:pPr>
              <w:rPr>
                <w:rFonts w:eastAsia="ＭＳ ゴシック"/>
                <w:sz w:val="18"/>
                <w:szCs w:val="18"/>
              </w:rPr>
            </w:pPr>
            <w:r w:rsidRPr="00A50951">
              <w:rPr>
                <w:rFonts w:eastAsia="ＭＳ ゴシック"/>
                <w:sz w:val="18"/>
                <w:szCs w:val="18"/>
              </w:rPr>
              <w:t>__uint16x2 __pack_u16x2_p0(s0, s1);</w:t>
            </w:r>
          </w:p>
        </w:tc>
        <w:tc>
          <w:tcPr>
            <w:tcW w:w="2777" w:type="dxa"/>
            <w:tcBorders>
              <w:top w:val="single" w:sz="4" w:space="0" w:color="auto"/>
            </w:tcBorders>
          </w:tcPr>
          <w:p w14:paraId="383F9590" w14:textId="77777777" w:rsidR="009F725E" w:rsidRPr="00A50951" w:rsidRDefault="009F725E" w:rsidP="00745CE2">
            <w:pPr>
              <w:rPr>
                <w:rFonts w:eastAsia="ＭＳ ゴシック"/>
                <w:sz w:val="18"/>
                <w:szCs w:val="18"/>
              </w:rPr>
            </w:pPr>
          </w:p>
        </w:tc>
      </w:tr>
      <w:tr w:rsidR="009F725E" w:rsidRPr="00A50951" w14:paraId="304C23BA" w14:textId="77777777" w:rsidTr="009F725E">
        <w:trPr>
          <w:cantSplit/>
        </w:trPr>
        <w:tc>
          <w:tcPr>
            <w:tcW w:w="2087" w:type="dxa"/>
            <w:tcBorders>
              <w:top w:val="single" w:sz="4" w:space="0" w:color="auto"/>
            </w:tcBorders>
          </w:tcPr>
          <w:p w14:paraId="585A0266" w14:textId="77777777" w:rsidR="009F725E" w:rsidRPr="00A50951" w:rsidRDefault="009F725E" w:rsidP="00745CE2">
            <w:pPr>
              <w:rPr>
                <w:rFonts w:eastAsia="ＭＳ ゴシック"/>
                <w:sz w:val="18"/>
                <w:szCs w:val="18"/>
              </w:rPr>
            </w:pPr>
            <w:r w:rsidRPr="00A50951">
              <w:rPr>
                <w:rFonts w:eastAsia="ＭＳ ゴシック"/>
                <w:sz w:val="18"/>
                <w:szCs w:val="18"/>
              </w:rPr>
              <w:t>packh1 D0, s0, s1</w:t>
            </w:r>
          </w:p>
        </w:tc>
        <w:tc>
          <w:tcPr>
            <w:tcW w:w="1794" w:type="dxa"/>
            <w:tcBorders>
              <w:top w:val="single" w:sz="4" w:space="0" w:color="auto"/>
            </w:tcBorders>
          </w:tcPr>
          <w:p w14:paraId="101AF446" w14:textId="77777777" w:rsidR="009F725E" w:rsidRPr="00A50951" w:rsidRDefault="009F725E" w:rsidP="00745CE2">
            <w:pPr>
              <w:rPr>
                <w:rFonts w:eastAsia="ＭＳ ゴシック"/>
                <w:sz w:val="18"/>
                <w:szCs w:val="18"/>
              </w:rPr>
            </w:pPr>
            <w:r w:rsidRPr="00A50951">
              <w:rPr>
                <w:rFonts w:eastAsia="ＭＳ ゴシック"/>
                <w:sz w:val="18"/>
                <w:szCs w:val="18"/>
              </w:rPr>
              <w:t>PACKH1</w:t>
            </w:r>
          </w:p>
        </w:tc>
        <w:tc>
          <w:tcPr>
            <w:tcW w:w="3084" w:type="dxa"/>
            <w:tcBorders>
              <w:top w:val="single" w:sz="4" w:space="0" w:color="auto"/>
            </w:tcBorders>
          </w:tcPr>
          <w:p w14:paraId="7519E683" w14:textId="77777777" w:rsidR="009F725E" w:rsidRPr="00A50951" w:rsidRDefault="009F725E" w:rsidP="00745CE2">
            <w:pPr>
              <w:rPr>
                <w:rFonts w:eastAsia="ＭＳ ゴシック"/>
                <w:sz w:val="18"/>
                <w:szCs w:val="18"/>
              </w:rPr>
            </w:pPr>
            <w:r w:rsidRPr="00A50951">
              <w:rPr>
                <w:rFonts w:eastAsia="ＭＳ ゴシック"/>
                <w:sz w:val="18"/>
                <w:szCs w:val="18"/>
              </w:rPr>
              <w:t>__uint16x2 s0, s1;</w:t>
            </w:r>
          </w:p>
          <w:p w14:paraId="7DAD1B8F" w14:textId="77777777" w:rsidR="009F725E" w:rsidRPr="00A50951" w:rsidRDefault="009F725E" w:rsidP="00745CE2">
            <w:pPr>
              <w:rPr>
                <w:rFonts w:eastAsia="ＭＳ ゴシック"/>
                <w:sz w:val="18"/>
                <w:szCs w:val="18"/>
              </w:rPr>
            </w:pPr>
            <w:r w:rsidRPr="00A50951">
              <w:rPr>
                <w:rFonts w:eastAsia="ＭＳ ゴシック"/>
                <w:sz w:val="18"/>
                <w:szCs w:val="18"/>
              </w:rPr>
              <w:t>__uint16x2 __pack_u16x2_p1(s0, s1);</w:t>
            </w:r>
          </w:p>
        </w:tc>
        <w:tc>
          <w:tcPr>
            <w:tcW w:w="2777" w:type="dxa"/>
            <w:tcBorders>
              <w:top w:val="single" w:sz="4" w:space="0" w:color="auto"/>
            </w:tcBorders>
          </w:tcPr>
          <w:p w14:paraId="75073368" w14:textId="77777777" w:rsidR="009F725E" w:rsidRPr="00A50951" w:rsidRDefault="009F725E" w:rsidP="00745CE2">
            <w:pPr>
              <w:rPr>
                <w:rFonts w:eastAsia="ＭＳ ゴシック"/>
                <w:sz w:val="18"/>
                <w:szCs w:val="18"/>
              </w:rPr>
            </w:pPr>
          </w:p>
        </w:tc>
      </w:tr>
      <w:tr w:rsidR="009F725E" w:rsidRPr="00A50951" w14:paraId="276C6DAA" w14:textId="77777777" w:rsidTr="009F725E">
        <w:trPr>
          <w:cantSplit/>
        </w:trPr>
        <w:tc>
          <w:tcPr>
            <w:tcW w:w="2087" w:type="dxa"/>
            <w:tcBorders>
              <w:top w:val="single" w:sz="4" w:space="0" w:color="auto"/>
            </w:tcBorders>
          </w:tcPr>
          <w:p w14:paraId="740375A7" w14:textId="77777777" w:rsidR="009F725E" w:rsidRPr="00A50951" w:rsidRDefault="009F725E" w:rsidP="00745CE2">
            <w:pPr>
              <w:rPr>
                <w:rFonts w:eastAsia="ＭＳ ゴシック"/>
                <w:sz w:val="18"/>
                <w:szCs w:val="18"/>
              </w:rPr>
            </w:pPr>
            <w:r w:rsidRPr="00A50951">
              <w:rPr>
                <w:rFonts w:eastAsia="ＭＳ ゴシック"/>
                <w:sz w:val="18"/>
                <w:szCs w:val="18"/>
              </w:rPr>
              <w:t>packb0 D0, s0, s1</w:t>
            </w:r>
          </w:p>
        </w:tc>
        <w:tc>
          <w:tcPr>
            <w:tcW w:w="1794" w:type="dxa"/>
            <w:tcBorders>
              <w:top w:val="single" w:sz="4" w:space="0" w:color="auto"/>
            </w:tcBorders>
          </w:tcPr>
          <w:p w14:paraId="43C574C3" w14:textId="77777777" w:rsidR="009F725E" w:rsidRPr="00A50951" w:rsidRDefault="009F725E" w:rsidP="00745CE2">
            <w:pPr>
              <w:rPr>
                <w:rFonts w:eastAsia="ＭＳ ゴシック"/>
                <w:sz w:val="18"/>
                <w:szCs w:val="18"/>
              </w:rPr>
            </w:pPr>
            <w:r w:rsidRPr="00A50951">
              <w:rPr>
                <w:rFonts w:eastAsia="ＭＳ ゴシック"/>
                <w:sz w:val="18"/>
                <w:szCs w:val="18"/>
              </w:rPr>
              <w:t>PACKB0</w:t>
            </w:r>
          </w:p>
        </w:tc>
        <w:tc>
          <w:tcPr>
            <w:tcW w:w="3084" w:type="dxa"/>
            <w:tcBorders>
              <w:top w:val="single" w:sz="4" w:space="0" w:color="auto"/>
            </w:tcBorders>
          </w:tcPr>
          <w:p w14:paraId="091D48AA" w14:textId="77777777" w:rsidR="009F725E" w:rsidRPr="00A50951" w:rsidRDefault="009F725E" w:rsidP="00745CE2">
            <w:pPr>
              <w:rPr>
                <w:rFonts w:eastAsia="ＭＳ ゴシック"/>
                <w:sz w:val="18"/>
                <w:szCs w:val="18"/>
              </w:rPr>
            </w:pPr>
            <w:r w:rsidRPr="00A50951">
              <w:rPr>
                <w:rFonts w:eastAsia="ＭＳ ゴシック"/>
                <w:sz w:val="18"/>
                <w:szCs w:val="18"/>
              </w:rPr>
              <w:t>__uint8x8 s0, s1;</w:t>
            </w:r>
          </w:p>
          <w:p w14:paraId="437963D8" w14:textId="77777777" w:rsidR="009F725E" w:rsidRPr="00A50951" w:rsidRDefault="009F725E" w:rsidP="00745CE2">
            <w:pPr>
              <w:rPr>
                <w:rFonts w:eastAsia="ＭＳ ゴシック"/>
                <w:sz w:val="18"/>
                <w:szCs w:val="18"/>
              </w:rPr>
            </w:pPr>
            <w:r w:rsidRPr="00A50951">
              <w:rPr>
                <w:rFonts w:eastAsia="ＭＳ ゴシック"/>
                <w:sz w:val="18"/>
                <w:szCs w:val="18"/>
              </w:rPr>
              <w:t>__uint8x4 __pack_u8x4_p0(s0, s1);</w:t>
            </w:r>
          </w:p>
        </w:tc>
        <w:tc>
          <w:tcPr>
            <w:tcW w:w="2777" w:type="dxa"/>
            <w:tcBorders>
              <w:top w:val="single" w:sz="4" w:space="0" w:color="auto"/>
            </w:tcBorders>
          </w:tcPr>
          <w:p w14:paraId="22F83741" w14:textId="77777777" w:rsidR="009F725E" w:rsidRPr="00A50951" w:rsidRDefault="009F725E" w:rsidP="00745CE2">
            <w:pPr>
              <w:rPr>
                <w:rFonts w:eastAsia="ＭＳ ゴシック"/>
                <w:sz w:val="18"/>
                <w:szCs w:val="18"/>
              </w:rPr>
            </w:pPr>
          </w:p>
        </w:tc>
      </w:tr>
      <w:tr w:rsidR="009F725E" w:rsidRPr="00A50951" w14:paraId="202973A1" w14:textId="77777777" w:rsidTr="009F725E">
        <w:trPr>
          <w:cantSplit/>
        </w:trPr>
        <w:tc>
          <w:tcPr>
            <w:tcW w:w="2087" w:type="dxa"/>
            <w:tcBorders>
              <w:top w:val="single" w:sz="4" w:space="0" w:color="auto"/>
            </w:tcBorders>
          </w:tcPr>
          <w:p w14:paraId="05B7DD51" w14:textId="77777777" w:rsidR="009F725E" w:rsidRPr="00A50951" w:rsidRDefault="009F725E" w:rsidP="00745CE2">
            <w:pPr>
              <w:rPr>
                <w:rFonts w:eastAsia="ＭＳ ゴシック"/>
                <w:sz w:val="18"/>
                <w:szCs w:val="18"/>
              </w:rPr>
            </w:pPr>
            <w:r w:rsidRPr="00A50951">
              <w:rPr>
                <w:rFonts w:eastAsia="ＭＳ ゴシック"/>
                <w:sz w:val="18"/>
                <w:szCs w:val="18"/>
              </w:rPr>
              <w:t>packb1 D0, s0, s1</w:t>
            </w:r>
          </w:p>
        </w:tc>
        <w:tc>
          <w:tcPr>
            <w:tcW w:w="1794" w:type="dxa"/>
            <w:tcBorders>
              <w:top w:val="single" w:sz="4" w:space="0" w:color="auto"/>
            </w:tcBorders>
          </w:tcPr>
          <w:p w14:paraId="79B215A2" w14:textId="77777777" w:rsidR="009F725E" w:rsidRPr="00A50951" w:rsidRDefault="009F725E" w:rsidP="00745CE2">
            <w:pPr>
              <w:rPr>
                <w:rFonts w:eastAsia="ＭＳ ゴシック"/>
                <w:sz w:val="18"/>
                <w:szCs w:val="18"/>
              </w:rPr>
            </w:pPr>
            <w:r w:rsidRPr="00A50951">
              <w:rPr>
                <w:rFonts w:eastAsia="ＭＳ ゴシック"/>
                <w:sz w:val="18"/>
                <w:szCs w:val="18"/>
              </w:rPr>
              <w:t>PACKB1</w:t>
            </w:r>
          </w:p>
        </w:tc>
        <w:tc>
          <w:tcPr>
            <w:tcW w:w="3084" w:type="dxa"/>
            <w:tcBorders>
              <w:top w:val="single" w:sz="4" w:space="0" w:color="auto"/>
            </w:tcBorders>
          </w:tcPr>
          <w:p w14:paraId="3FF4E44F" w14:textId="77777777" w:rsidR="009F725E" w:rsidRPr="00A50951" w:rsidRDefault="009F725E" w:rsidP="00745CE2">
            <w:pPr>
              <w:rPr>
                <w:rFonts w:eastAsia="ＭＳ ゴシック"/>
                <w:sz w:val="18"/>
                <w:szCs w:val="18"/>
              </w:rPr>
            </w:pPr>
            <w:r w:rsidRPr="00A50951">
              <w:rPr>
                <w:rFonts w:eastAsia="ＭＳ ゴシック"/>
                <w:sz w:val="18"/>
                <w:szCs w:val="18"/>
              </w:rPr>
              <w:t>__uint8x8 s0, s1;</w:t>
            </w:r>
          </w:p>
          <w:p w14:paraId="30E7794D" w14:textId="77777777" w:rsidR="009F725E" w:rsidRPr="00A50951" w:rsidRDefault="009F725E" w:rsidP="00745CE2">
            <w:pPr>
              <w:rPr>
                <w:rFonts w:eastAsia="ＭＳ ゴシック"/>
                <w:sz w:val="18"/>
                <w:szCs w:val="18"/>
              </w:rPr>
            </w:pPr>
            <w:r w:rsidRPr="00A50951">
              <w:rPr>
                <w:rFonts w:eastAsia="ＭＳ ゴシック"/>
                <w:sz w:val="18"/>
                <w:szCs w:val="18"/>
              </w:rPr>
              <w:t>__uint8x4 __pack_u8x4_p1(s0, s1);</w:t>
            </w:r>
          </w:p>
        </w:tc>
        <w:tc>
          <w:tcPr>
            <w:tcW w:w="2777" w:type="dxa"/>
            <w:tcBorders>
              <w:top w:val="single" w:sz="4" w:space="0" w:color="auto"/>
            </w:tcBorders>
          </w:tcPr>
          <w:p w14:paraId="3B254734" w14:textId="77777777" w:rsidR="009F725E" w:rsidRPr="00A50951" w:rsidRDefault="009F725E" w:rsidP="00745CE2">
            <w:pPr>
              <w:rPr>
                <w:rFonts w:eastAsia="ＭＳ ゴシック"/>
                <w:sz w:val="18"/>
                <w:szCs w:val="18"/>
              </w:rPr>
            </w:pPr>
          </w:p>
        </w:tc>
      </w:tr>
      <w:tr w:rsidR="009F725E" w:rsidRPr="00A50951" w14:paraId="0E5139BF" w14:textId="77777777" w:rsidTr="009F725E">
        <w:trPr>
          <w:cantSplit/>
        </w:trPr>
        <w:tc>
          <w:tcPr>
            <w:tcW w:w="2087" w:type="dxa"/>
            <w:tcBorders>
              <w:top w:val="single" w:sz="4" w:space="0" w:color="auto"/>
            </w:tcBorders>
          </w:tcPr>
          <w:p w14:paraId="7145A3E1" w14:textId="77777777" w:rsidR="009F725E" w:rsidRPr="00A50951" w:rsidRDefault="009F725E" w:rsidP="00745CE2">
            <w:pPr>
              <w:rPr>
                <w:rFonts w:eastAsia="ＭＳ ゴシック"/>
                <w:sz w:val="18"/>
                <w:szCs w:val="18"/>
              </w:rPr>
            </w:pPr>
            <w:r w:rsidRPr="00A50951">
              <w:rPr>
                <w:rFonts w:eastAsia="ＭＳ ゴシック"/>
                <w:sz w:val="18"/>
                <w:szCs w:val="18"/>
              </w:rPr>
              <w:t>packb2 D0, s0, s1</w:t>
            </w:r>
          </w:p>
        </w:tc>
        <w:tc>
          <w:tcPr>
            <w:tcW w:w="1794" w:type="dxa"/>
            <w:tcBorders>
              <w:top w:val="single" w:sz="4" w:space="0" w:color="auto"/>
            </w:tcBorders>
          </w:tcPr>
          <w:p w14:paraId="17ACD804" w14:textId="77777777" w:rsidR="009F725E" w:rsidRPr="00A50951" w:rsidRDefault="009F725E" w:rsidP="00745CE2">
            <w:pPr>
              <w:rPr>
                <w:rFonts w:eastAsia="ＭＳ ゴシック"/>
                <w:sz w:val="18"/>
                <w:szCs w:val="18"/>
              </w:rPr>
            </w:pPr>
            <w:r w:rsidRPr="00A50951">
              <w:rPr>
                <w:rFonts w:eastAsia="ＭＳ ゴシック"/>
                <w:sz w:val="18"/>
                <w:szCs w:val="18"/>
              </w:rPr>
              <w:t>PACKB2</w:t>
            </w:r>
          </w:p>
        </w:tc>
        <w:tc>
          <w:tcPr>
            <w:tcW w:w="3084" w:type="dxa"/>
            <w:tcBorders>
              <w:top w:val="single" w:sz="4" w:space="0" w:color="auto"/>
            </w:tcBorders>
          </w:tcPr>
          <w:p w14:paraId="5CE7CCDF" w14:textId="77777777" w:rsidR="009F725E" w:rsidRPr="00A50951" w:rsidRDefault="009F725E" w:rsidP="00745CE2">
            <w:pPr>
              <w:rPr>
                <w:rFonts w:eastAsia="ＭＳ ゴシック"/>
                <w:sz w:val="18"/>
                <w:szCs w:val="18"/>
              </w:rPr>
            </w:pPr>
            <w:r w:rsidRPr="00A50951">
              <w:rPr>
                <w:rFonts w:eastAsia="ＭＳ ゴシック"/>
                <w:sz w:val="18"/>
                <w:szCs w:val="18"/>
              </w:rPr>
              <w:t>__uint8x8 s0, s1;</w:t>
            </w:r>
          </w:p>
          <w:p w14:paraId="43AB626D" w14:textId="77777777" w:rsidR="009F725E" w:rsidRPr="00A50951" w:rsidRDefault="009F725E" w:rsidP="00745CE2">
            <w:pPr>
              <w:rPr>
                <w:rFonts w:eastAsia="ＭＳ ゴシック"/>
                <w:sz w:val="18"/>
                <w:szCs w:val="18"/>
              </w:rPr>
            </w:pPr>
            <w:r w:rsidRPr="00A50951">
              <w:rPr>
                <w:rFonts w:eastAsia="ＭＳ ゴシック"/>
                <w:sz w:val="18"/>
                <w:szCs w:val="18"/>
              </w:rPr>
              <w:t>__uint8x4 __pack_u8x4_p2(s0, s1);</w:t>
            </w:r>
          </w:p>
        </w:tc>
        <w:tc>
          <w:tcPr>
            <w:tcW w:w="2777" w:type="dxa"/>
            <w:tcBorders>
              <w:top w:val="single" w:sz="4" w:space="0" w:color="auto"/>
            </w:tcBorders>
          </w:tcPr>
          <w:p w14:paraId="20EBBA27" w14:textId="77777777" w:rsidR="009F725E" w:rsidRPr="00A50951" w:rsidRDefault="009F725E" w:rsidP="00745CE2">
            <w:pPr>
              <w:rPr>
                <w:rFonts w:eastAsia="ＭＳ ゴシック"/>
                <w:sz w:val="18"/>
                <w:szCs w:val="18"/>
              </w:rPr>
            </w:pPr>
          </w:p>
        </w:tc>
      </w:tr>
      <w:tr w:rsidR="009F725E" w:rsidRPr="00A50951" w14:paraId="27F93706" w14:textId="77777777" w:rsidTr="009F725E">
        <w:trPr>
          <w:cantSplit/>
        </w:trPr>
        <w:tc>
          <w:tcPr>
            <w:tcW w:w="2087" w:type="dxa"/>
            <w:tcBorders>
              <w:top w:val="single" w:sz="4" w:space="0" w:color="auto"/>
            </w:tcBorders>
          </w:tcPr>
          <w:p w14:paraId="5D21041D" w14:textId="77777777" w:rsidR="009F725E" w:rsidRPr="00A50951" w:rsidRDefault="009F725E" w:rsidP="00745CE2">
            <w:pPr>
              <w:rPr>
                <w:rFonts w:eastAsia="ＭＳ ゴシック"/>
                <w:sz w:val="18"/>
                <w:szCs w:val="18"/>
              </w:rPr>
            </w:pPr>
            <w:r w:rsidRPr="00A50951">
              <w:rPr>
                <w:rFonts w:eastAsia="ＭＳ ゴシック"/>
                <w:sz w:val="18"/>
                <w:szCs w:val="18"/>
              </w:rPr>
              <w:t>packb3 D0, s0, s1</w:t>
            </w:r>
          </w:p>
        </w:tc>
        <w:tc>
          <w:tcPr>
            <w:tcW w:w="1794" w:type="dxa"/>
            <w:tcBorders>
              <w:top w:val="single" w:sz="4" w:space="0" w:color="auto"/>
            </w:tcBorders>
          </w:tcPr>
          <w:p w14:paraId="56A7C16C" w14:textId="77777777" w:rsidR="009F725E" w:rsidRPr="00A50951" w:rsidRDefault="009F725E" w:rsidP="00745CE2">
            <w:pPr>
              <w:rPr>
                <w:rFonts w:eastAsia="ＭＳ ゴシック"/>
                <w:sz w:val="18"/>
                <w:szCs w:val="18"/>
              </w:rPr>
            </w:pPr>
            <w:r w:rsidRPr="00A50951">
              <w:rPr>
                <w:rFonts w:eastAsia="ＭＳ ゴシック"/>
                <w:sz w:val="18"/>
                <w:szCs w:val="18"/>
              </w:rPr>
              <w:t>PACKB3</w:t>
            </w:r>
          </w:p>
        </w:tc>
        <w:tc>
          <w:tcPr>
            <w:tcW w:w="3084" w:type="dxa"/>
            <w:tcBorders>
              <w:top w:val="single" w:sz="4" w:space="0" w:color="auto"/>
            </w:tcBorders>
          </w:tcPr>
          <w:p w14:paraId="7CB433DB" w14:textId="77777777" w:rsidR="009F725E" w:rsidRPr="00A50951" w:rsidRDefault="009F725E" w:rsidP="00745CE2">
            <w:pPr>
              <w:rPr>
                <w:rFonts w:eastAsia="ＭＳ ゴシック"/>
                <w:sz w:val="18"/>
                <w:szCs w:val="18"/>
              </w:rPr>
            </w:pPr>
            <w:r w:rsidRPr="00A50951">
              <w:rPr>
                <w:rFonts w:eastAsia="ＭＳ ゴシック"/>
                <w:sz w:val="18"/>
                <w:szCs w:val="18"/>
              </w:rPr>
              <w:t>__uint8x8 s0, s1;</w:t>
            </w:r>
          </w:p>
          <w:p w14:paraId="283660C8" w14:textId="77777777" w:rsidR="009F725E" w:rsidRPr="00A50951" w:rsidRDefault="009F725E" w:rsidP="00745CE2">
            <w:pPr>
              <w:rPr>
                <w:rFonts w:eastAsia="ＭＳ ゴシック"/>
                <w:sz w:val="18"/>
                <w:szCs w:val="18"/>
              </w:rPr>
            </w:pPr>
            <w:r w:rsidRPr="00A50951">
              <w:rPr>
                <w:rFonts w:eastAsia="ＭＳ ゴシック"/>
                <w:sz w:val="18"/>
                <w:szCs w:val="18"/>
              </w:rPr>
              <w:t>__uint8x4 __pack_u8x4_p3(s0, s1);</w:t>
            </w:r>
          </w:p>
        </w:tc>
        <w:tc>
          <w:tcPr>
            <w:tcW w:w="2777" w:type="dxa"/>
            <w:tcBorders>
              <w:top w:val="single" w:sz="4" w:space="0" w:color="auto"/>
            </w:tcBorders>
          </w:tcPr>
          <w:p w14:paraId="492B94D3" w14:textId="77777777" w:rsidR="009F725E" w:rsidRPr="00A50951" w:rsidRDefault="009F725E" w:rsidP="00745CE2">
            <w:pPr>
              <w:rPr>
                <w:rFonts w:eastAsia="ＭＳ ゴシック"/>
                <w:sz w:val="18"/>
                <w:szCs w:val="18"/>
              </w:rPr>
            </w:pPr>
          </w:p>
        </w:tc>
      </w:tr>
      <w:tr w:rsidR="009F725E" w:rsidRPr="00A50951" w14:paraId="1094B65C" w14:textId="77777777" w:rsidTr="009F725E">
        <w:trPr>
          <w:cantSplit/>
        </w:trPr>
        <w:tc>
          <w:tcPr>
            <w:tcW w:w="2087" w:type="dxa"/>
            <w:tcBorders>
              <w:top w:val="single" w:sz="4" w:space="0" w:color="auto"/>
            </w:tcBorders>
          </w:tcPr>
          <w:p w14:paraId="1EC0A8E3" w14:textId="77777777" w:rsidR="009F725E" w:rsidRPr="00A50951" w:rsidRDefault="009F725E" w:rsidP="00745CE2">
            <w:pPr>
              <w:rPr>
                <w:rFonts w:eastAsia="ＭＳ ゴシック"/>
                <w:sz w:val="18"/>
                <w:szCs w:val="18"/>
              </w:rPr>
            </w:pPr>
            <w:r w:rsidRPr="00A50951">
              <w:rPr>
                <w:rFonts w:eastAsia="ＭＳ ゴシック"/>
                <w:sz w:val="18"/>
                <w:szCs w:val="18"/>
              </w:rPr>
              <w:t>shli D0, s0, i</w:t>
            </w:r>
          </w:p>
        </w:tc>
        <w:tc>
          <w:tcPr>
            <w:tcW w:w="1794" w:type="dxa"/>
            <w:tcBorders>
              <w:top w:val="single" w:sz="4" w:space="0" w:color="auto"/>
            </w:tcBorders>
          </w:tcPr>
          <w:p w14:paraId="601BDFC9" w14:textId="77777777" w:rsidR="009F725E" w:rsidRPr="00A50951" w:rsidRDefault="009F725E" w:rsidP="00745CE2">
            <w:pPr>
              <w:rPr>
                <w:rFonts w:eastAsia="ＭＳ ゴシック"/>
                <w:sz w:val="18"/>
                <w:szCs w:val="18"/>
              </w:rPr>
            </w:pPr>
            <w:r>
              <w:rPr>
                <w:rFonts w:eastAsia="ＭＳ ゴシック" w:hint="eastAsia"/>
                <w:sz w:val="18"/>
                <w:szCs w:val="18"/>
              </w:rPr>
              <w:t xml:space="preserve">Moving </w:t>
            </w:r>
            <w:r>
              <w:rPr>
                <w:rFonts w:eastAsia="ＭＳ ゴシック"/>
                <w:sz w:val="18"/>
                <w:szCs w:val="18"/>
              </w:rPr>
              <w:t xml:space="preserve">vector factor </w:t>
            </w:r>
            <w:r>
              <w:rPr>
                <w:rFonts w:eastAsia="ＭＳ ゴシック" w:hint="eastAsia"/>
                <w:sz w:val="18"/>
                <w:szCs w:val="18"/>
              </w:rPr>
              <w:t xml:space="preserve">using the </w:t>
            </w:r>
            <w:r>
              <w:rPr>
                <w:rFonts w:eastAsia="ＭＳ ゴシック"/>
                <w:sz w:val="18"/>
                <w:szCs w:val="18"/>
              </w:rPr>
              <w:t>shift  instruction</w:t>
            </w:r>
          </w:p>
        </w:tc>
        <w:tc>
          <w:tcPr>
            <w:tcW w:w="3084" w:type="dxa"/>
            <w:tcBorders>
              <w:top w:val="single" w:sz="4" w:space="0" w:color="auto"/>
            </w:tcBorders>
          </w:tcPr>
          <w:p w14:paraId="2864FB43" w14:textId="77777777" w:rsidR="009F725E" w:rsidRPr="00A50951" w:rsidRDefault="009F725E" w:rsidP="00745CE2">
            <w:pPr>
              <w:rPr>
                <w:rFonts w:eastAsia="ＭＳ ゴシック"/>
                <w:sz w:val="18"/>
                <w:szCs w:val="18"/>
              </w:rPr>
            </w:pPr>
            <w:r w:rsidRPr="00A50951">
              <w:rPr>
                <w:rFonts w:eastAsia="ＭＳ ゴシック"/>
                <w:sz w:val="18"/>
                <w:szCs w:val="18"/>
              </w:rPr>
              <w:t>__int8x4 s0;</w:t>
            </w:r>
          </w:p>
          <w:p w14:paraId="4507F9A1" w14:textId="77777777" w:rsidR="009F725E" w:rsidRPr="00A50951" w:rsidRDefault="009F725E" w:rsidP="00745CE2">
            <w:pPr>
              <w:rPr>
                <w:rFonts w:eastAsia="ＭＳ ゴシック"/>
                <w:sz w:val="18"/>
                <w:szCs w:val="18"/>
              </w:rPr>
            </w:pPr>
            <w:r w:rsidRPr="00A50951">
              <w:rPr>
                <w:rFonts w:eastAsia="ＭＳ ゴシック"/>
                <w:sz w:val="18"/>
                <w:szCs w:val="18"/>
              </w:rPr>
              <w:t>int i;</w:t>
            </w:r>
          </w:p>
          <w:p w14:paraId="5E00697B" w14:textId="77777777" w:rsidR="009F725E" w:rsidRPr="00A50951" w:rsidRDefault="009F725E" w:rsidP="00745CE2">
            <w:pPr>
              <w:rPr>
                <w:rFonts w:eastAsia="ＭＳ ゴシック"/>
                <w:sz w:val="18"/>
                <w:szCs w:val="18"/>
              </w:rPr>
            </w:pPr>
            <w:r w:rsidRPr="00A50951">
              <w:rPr>
                <w:rFonts w:eastAsia="ＭＳ ゴシック"/>
                <w:sz w:val="18"/>
                <w:szCs w:val="18"/>
              </w:rPr>
              <w:t>__int8x4 __shl_s8x4(s0, i);</w:t>
            </w:r>
          </w:p>
        </w:tc>
        <w:tc>
          <w:tcPr>
            <w:tcW w:w="2777" w:type="dxa"/>
            <w:tcBorders>
              <w:top w:val="single" w:sz="4" w:space="0" w:color="auto"/>
            </w:tcBorders>
          </w:tcPr>
          <w:p w14:paraId="50DB8546" w14:textId="6176D45D" w:rsidR="009F725E" w:rsidRPr="0059091B" w:rsidRDefault="009F725E" w:rsidP="00745CE2">
            <w:pPr>
              <w:rPr>
                <w:rFonts w:eastAsia="ＭＳ ゴシック"/>
                <w:strike/>
                <w:sz w:val="18"/>
                <w:szCs w:val="18"/>
                <w:highlight w:val="yellow"/>
              </w:rPr>
            </w:pPr>
          </w:p>
        </w:tc>
      </w:tr>
      <w:tr w:rsidR="009F725E" w:rsidRPr="00A50951" w14:paraId="6518036C" w14:textId="77777777" w:rsidTr="009F725E">
        <w:trPr>
          <w:cantSplit/>
        </w:trPr>
        <w:tc>
          <w:tcPr>
            <w:tcW w:w="2087" w:type="dxa"/>
            <w:tcBorders>
              <w:top w:val="single" w:sz="4" w:space="0" w:color="auto"/>
            </w:tcBorders>
          </w:tcPr>
          <w:p w14:paraId="3424986D" w14:textId="77777777" w:rsidR="009F725E" w:rsidRPr="00A50951" w:rsidRDefault="009F725E" w:rsidP="00745CE2">
            <w:pPr>
              <w:rPr>
                <w:rFonts w:eastAsia="ＭＳ ゴシック"/>
                <w:sz w:val="18"/>
                <w:szCs w:val="18"/>
              </w:rPr>
            </w:pPr>
            <w:r w:rsidRPr="00A50951">
              <w:rPr>
                <w:rFonts w:eastAsia="ＭＳ ゴシック"/>
                <w:sz w:val="18"/>
                <w:szCs w:val="18"/>
              </w:rPr>
              <w:t>shli D0, s0, i</w:t>
            </w:r>
          </w:p>
        </w:tc>
        <w:tc>
          <w:tcPr>
            <w:tcW w:w="1794" w:type="dxa"/>
            <w:tcBorders>
              <w:top w:val="single" w:sz="4" w:space="0" w:color="auto"/>
            </w:tcBorders>
          </w:tcPr>
          <w:p w14:paraId="7AF85F7E" w14:textId="77777777" w:rsidR="009F725E" w:rsidRPr="00A50951" w:rsidRDefault="009F725E" w:rsidP="00745CE2">
            <w:pPr>
              <w:rPr>
                <w:rFonts w:eastAsia="ＭＳ ゴシック"/>
                <w:sz w:val="18"/>
                <w:szCs w:val="18"/>
              </w:rPr>
            </w:pPr>
            <w:r>
              <w:rPr>
                <w:rFonts w:eastAsia="ＭＳ ゴシック" w:hint="eastAsia"/>
                <w:sz w:val="18"/>
                <w:szCs w:val="18"/>
              </w:rPr>
              <w:t xml:space="preserve">Moving </w:t>
            </w:r>
            <w:r>
              <w:rPr>
                <w:rFonts w:eastAsia="ＭＳ ゴシック"/>
                <w:sz w:val="18"/>
                <w:szCs w:val="18"/>
              </w:rPr>
              <w:t xml:space="preserve">vector factor </w:t>
            </w:r>
            <w:r>
              <w:rPr>
                <w:rFonts w:eastAsia="ＭＳ ゴシック" w:hint="eastAsia"/>
                <w:sz w:val="18"/>
                <w:szCs w:val="18"/>
              </w:rPr>
              <w:t xml:space="preserve">using the </w:t>
            </w:r>
            <w:r>
              <w:rPr>
                <w:rFonts w:eastAsia="ＭＳ ゴシック"/>
                <w:sz w:val="18"/>
                <w:szCs w:val="18"/>
              </w:rPr>
              <w:t>shift  instruction</w:t>
            </w:r>
          </w:p>
        </w:tc>
        <w:tc>
          <w:tcPr>
            <w:tcW w:w="3084" w:type="dxa"/>
            <w:tcBorders>
              <w:top w:val="single" w:sz="4" w:space="0" w:color="auto"/>
            </w:tcBorders>
          </w:tcPr>
          <w:p w14:paraId="25745312" w14:textId="77777777" w:rsidR="009F725E" w:rsidRPr="00A50951" w:rsidRDefault="009F725E" w:rsidP="00745CE2">
            <w:pPr>
              <w:rPr>
                <w:rFonts w:eastAsia="ＭＳ ゴシック"/>
                <w:sz w:val="18"/>
                <w:szCs w:val="18"/>
              </w:rPr>
            </w:pPr>
            <w:r w:rsidRPr="00A50951">
              <w:rPr>
                <w:rFonts w:eastAsia="ＭＳ ゴシック"/>
                <w:sz w:val="18"/>
                <w:szCs w:val="18"/>
              </w:rPr>
              <w:t>__uint8x4 s0;</w:t>
            </w:r>
          </w:p>
          <w:p w14:paraId="7AA39B66" w14:textId="77777777" w:rsidR="009F725E" w:rsidRPr="00A50951" w:rsidRDefault="009F725E" w:rsidP="00745CE2">
            <w:pPr>
              <w:rPr>
                <w:rFonts w:eastAsia="ＭＳ ゴシック"/>
                <w:sz w:val="18"/>
                <w:szCs w:val="18"/>
              </w:rPr>
            </w:pPr>
            <w:r w:rsidRPr="00A50951">
              <w:rPr>
                <w:rFonts w:eastAsia="ＭＳ ゴシック"/>
                <w:sz w:val="18"/>
                <w:szCs w:val="18"/>
              </w:rPr>
              <w:t>int i;</w:t>
            </w:r>
          </w:p>
          <w:p w14:paraId="718D8B4B" w14:textId="77777777" w:rsidR="009F725E" w:rsidRPr="00A50951" w:rsidRDefault="009F725E" w:rsidP="00745CE2">
            <w:pPr>
              <w:rPr>
                <w:rFonts w:eastAsia="ＭＳ ゴシック"/>
                <w:sz w:val="18"/>
                <w:szCs w:val="18"/>
              </w:rPr>
            </w:pPr>
            <w:r w:rsidRPr="00A50951">
              <w:rPr>
                <w:rFonts w:eastAsia="ＭＳ ゴシック"/>
                <w:sz w:val="18"/>
                <w:szCs w:val="18"/>
              </w:rPr>
              <w:t>__uint8x4 __shl_u8x4(s0, i);</w:t>
            </w:r>
          </w:p>
        </w:tc>
        <w:tc>
          <w:tcPr>
            <w:tcW w:w="2777" w:type="dxa"/>
            <w:tcBorders>
              <w:top w:val="single" w:sz="4" w:space="0" w:color="auto"/>
            </w:tcBorders>
          </w:tcPr>
          <w:p w14:paraId="5E25A42C" w14:textId="26BDD678" w:rsidR="009F725E" w:rsidRPr="0059091B" w:rsidRDefault="009F725E" w:rsidP="00745CE2">
            <w:pPr>
              <w:rPr>
                <w:rFonts w:eastAsia="ＭＳ ゴシック"/>
                <w:strike/>
                <w:sz w:val="18"/>
                <w:szCs w:val="18"/>
                <w:highlight w:val="yellow"/>
              </w:rPr>
            </w:pPr>
          </w:p>
        </w:tc>
      </w:tr>
      <w:tr w:rsidR="009F725E" w:rsidRPr="00A50951" w14:paraId="6144E6EA" w14:textId="77777777" w:rsidTr="009F725E">
        <w:trPr>
          <w:cantSplit/>
        </w:trPr>
        <w:tc>
          <w:tcPr>
            <w:tcW w:w="2087" w:type="dxa"/>
            <w:tcBorders>
              <w:top w:val="single" w:sz="4" w:space="0" w:color="auto"/>
            </w:tcBorders>
          </w:tcPr>
          <w:p w14:paraId="65484576" w14:textId="77777777" w:rsidR="009F725E" w:rsidRPr="00A50951" w:rsidRDefault="009F725E" w:rsidP="00745CE2">
            <w:pPr>
              <w:rPr>
                <w:rFonts w:eastAsia="ＭＳ ゴシック"/>
                <w:sz w:val="18"/>
                <w:szCs w:val="18"/>
              </w:rPr>
            </w:pPr>
            <w:r w:rsidRPr="00A50951">
              <w:rPr>
                <w:rFonts w:eastAsia="ＭＳ ゴシック"/>
                <w:sz w:val="18"/>
                <w:szCs w:val="18"/>
              </w:rPr>
              <w:t>shrli D0, s0, i</w:t>
            </w:r>
          </w:p>
        </w:tc>
        <w:tc>
          <w:tcPr>
            <w:tcW w:w="1794" w:type="dxa"/>
            <w:tcBorders>
              <w:top w:val="single" w:sz="4" w:space="0" w:color="auto"/>
            </w:tcBorders>
          </w:tcPr>
          <w:p w14:paraId="209DAA0B" w14:textId="77777777" w:rsidR="009F725E" w:rsidRPr="00A50951" w:rsidRDefault="009F725E" w:rsidP="00745CE2">
            <w:pPr>
              <w:rPr>
                <w:rFonts w:eastAsia="ＭＳ ゴシック"/>
                <w:sz w:val="18"/>
                <w:szCs w:val="18"/>
              </w:rPr>
            </w:pPr>
            <w:r>
              <w:rPr>
                <w:rFonts w:eastAsia="ＭＳ ゴシック" w:hint="eastAsia"/>
                <w:sz w:val="18"/>
                <w:szCs w:val="18"/>
              </w:rPr>
              <w:t xml:space="preserve">Moving </w:t>
            </w:r>
            <w:r>
              <w:rPr>
                <w:rFonts w:eastAsia="ＭＳ ゴシック"/>
                <w:sz w:val="18"/>
                <w:szCs w:val="18"/>
              </w:rPr>
              <w:t xml:space="preserve">vector factor </w:t>
            </w:r>
            <w:r>
              <w:rPr>
                <w:rFonts w:eastAsia="ＭＳ ゴシック" w:hint="eastAsia"/>
                <w:sz w:val="18"/>
                <w:szCs w:val="18"/>
              </w:rPr>
              <w:t xml:space="preserve">using the </w:t>
            </w:r>
            <w:r>
              <w:rPr>
                <w:rFonts w:eastAsia="ＭＳ ゴシック"/>
                <w:sz w:val="18"/>
                <w:szCs w:val="18"/>
              </w:rPr>
              <w:t>shift  instruction</w:t>
            </w:r>
          </w:p>
        </w:tc>
        <w:tc>
          <w:tcPr>
            <w:tcW w:w="3084" w:type="dxa"/>
            <w:tcBorders>
              <w:top w:val="single" w:sz="4" w:space="0" w:color="auto"/>
            </w:tcBorders>
          </w:tcPr>
          <w:p w14:paraId="5B912A3B" w14:textId="77777777" w:rsidR="009F725E" w:rsidRPr="00A50951" w:rsidRDefault="009F725E" w:rsidP="00745CE2">
            <w:pPr>
              <w:rPr>
                <w:rFonts w:eastAsia="ＭＳ ゴシック"/>
                <w:sz w:val="18"/>
                <w:szCs w:val="18"/>
              </w:rPr>
            </w:pPr>
            <w:r w:rsidRPr="00A50951">
              <w:rPr>
                <w:rFonts w:eastAsia="ＭＳ ゴシック"/>
                <w:sz w:val="18"/>
                <w:szCs w:val="18"/>
              </w:rPr>
              <w:t>__int8x4 s0;</w:t>
            </w:r>
          </w:p>
          <w:p w14:paraId="6B0E0926" w14:textId="77777777" w:rsidR="009F725E" w:rsidRPr="00A50951" w:rsidRDefault="009F725E" w:rsidP="00745CE2">
            <w:pPr>
              <w:rPr>
                <w:rFonts w:eastAsia="ＭＳ ゴシック"/>
                <w:sz w:val="18"/>
                <w:szCs w:val="18"/>
              </w:rPr>
            </w:pPr>
            <w:r w:rsidRPr="00A50951">
              <w:rPr>
                <w:rFonts w:eastAsia="ＭＳ ゴシック"/>
                <w:sz w:val="18"/>
                <w:szCs w:val="18"/>
              </w:rPr>
              <w:t>int i;</w:t>
            </w:r>
          </w:p>
          <w:p w14:paraId="1481F057" w14:textId="77777777" w:rsidR="009F725E" w:rsidRPr="00A50951" w:rsidRDefault="009F725E" w:rsidP="00745CE2">
            <w:pPr>
              <w:rPr>
                <w:rFonts w:eastAsia="ＭＳ ゴシック"/>
                <w:sz w:val="18"/>
                <w:szCs w:val="18"/>
              </w:rPr>
            </w:pPr>
            <w:r w:rsidRPr="00A50951">
              <w:rPr>
                <w:rFonts w:eastAsia="ＭＳ ゴシック"/>
                <w:sz w:val="18"/>
                <w:szCs w:val="18"/>
              </w:rPr>
              <w:t>__int8x4 __shr_s8x4(s0, i);</w:t>
            </w:r>
          </w:p>
        </w:tc>
        <w:tc>
          <w:tcPr>
            <w:tcW w:w="2777" w:type="dxa"/>
            <w:tcBorders>
              <w:top w:val="single" w:sz="4" w:space="0" w:color="auto"/>
            </w:tcBorders>
          </w:tcPr>
          <w:p w14:paraId="57EE050F" w14:textId="5BD97589" w:rsidR="009F725E" w:rsidRPr="0059091B" w:rsidRDefault="009F725E" w:rsidP="00745CE2">
            <w:pPr>
              <w:rPr>
                <w:rFonts w:eastAsia="ＭＳ ゴシック"/>
                <w:strike/>
                <w:sz w:val="18"/>
                <w:szCs w:val="18"/>
                <w:highlight w:val="yellow"/>
              </w:rPr>
            </w:pPr>
          </w:p>
        </w:tc>
      </w:tr>
      <w:tr w:rsidR="009F725E" w:rsidRPr="00A50951" w14:paraId="6974E5E1" w14:textId="77777777" w:rsidTr="009F725E">
        <w:trPr>
          <w:cantSplit/>
        </w:trPr>
        <w:tc>
          <w:tcPr>
            <w:tcW w:w="2087" w:type="dxa"/>
            <w:tcBorders>
              <w:top w:val="single" w:sz="4" w:space="0" w:color="auto"/>
            </w:tcBorders>
          </w:tcPr>
          <w:p w14:paraId="2B5B9060" w14:textId="77777777" w:rsidR="009F725E" w:rsidRPr="00A50951" w:rsidRDefault="009F725E" w:rsidP="00745CE2">
            <w:pPr>
              <w:rPr>
                <w:rFonts w:eastAsia="ＭＳ ゴシック"/>
                <w:sz w:val="18"/>
                <w:szCs w:val="18"/>
              </w:rPr>
            </w:pPr>
            <w:r w:rsidRPr="00A50951">
              <w:rPr>
                <w:rFonts w:eastAsia="ＭＳ ゴシック"/>
                <w:sz w:val="18"/>
                <w:szCs w:val="18"/>
              </w:rPr>
              <w:t>shrli D0, s0, i</w:t>
            </w:r>
          </w:p>
        </w:tc>
        <w:tc>
          <w:tcPr>
            <w:tcW w:w="1794" w:type="dxa"/>
            <w:tcBorders>
              <w:top w:val="single" w:sz="4" w:space="0" w:color="auto"/>
            </w:tcBorders>
          </w:tcPr>
          <w:p w14:paraId="72BE85E5" w14:textId="77777777" w:rsidR="009F725E" w:rsidRPr="00A50951" w:rsidRDefault="009F725E" w:rsidP="00745CE2">
            <w:pPr>
              <w:rPr>
                <w:rFonts w:eastAsia="ＭＳ ゴシック"/>
                <w:sz w:val="18"/>
                <w:szCs w:val="18"/>
              </w:rPr>
            </w:pPr>
            <w:r>
              <w:rPr>
                <w:rFonts w:eastAsia="ＭＳ ゴシック" w:hint="eastAsia"/>
                <w:sz w:val="18"/>
                <w:szCs w:val="18"/>
              </w:rPr>
              <w:t xml:space="preserve">Moving </w:t>
            </w:r>
            <w:r>
              <w:rPr>
                <w:rFonts w:eastAsia="ＭＳ ゴシック"/>
                <w:sz w:val="18"/>
                <w:szCs w:val="18"/>
              </w:rPr>
              <w:t xml:space="preserve">vector factor </w:t>
            </w:r>
            <w:r>
              <w:rPr>
                <w:rFonts w:eastAsia="ＭＳ ゴシック" w:hint="eastAsia"/>
                <w:sz w:val="18"/>
                <w:szCs w:val="18"/>
              </w:rPr>
              <w:t xml:space="preserve">using the </w:t>
            </w:r>
            <w:r>
              <w:rPr>
                <w:rFonts w:eastAsia="ＭＳ ゴシック"/>
                <w:sz w:val="18"/>
                <w:szCs w:val="18"/>
              </w:rPr>
              <w:t>shift  instruction</w:t>
            </w:r>
          </w:p>
        </w:tc>
        <w:tc>
          <w:tcPr>
            <w:tcW w:w="3084" w:type="dxa"/>
            <w:tcBorders>
              <w:top w:val="single" w:sz="4" w:space="0" w:color="auto"/>
            </w:tcBorders>
          </w:tcPr>
          <w:p w14:paraId="122385ED" w14:textId="77777777" w:rsidR="009F725E" w:rsidRPr="00A50951" w:rsidRDefault="009F725E" w:rsidP="00745CE2">
            <w:pPr>
              <w:rPr>
                <w:rFonts w:eastAsia="ＭＳ ゴシック"/>
                <w:sz w:val="18"/>
                <w:szCs w:val="18"/>
              </w:rPr>
            </w:pPr>
            <w:r w:rsidRPr="00A50951">
              <w:rPr>
                <w:rFonts w:eastAsia="ＭＳ ゴシック"/>
                <w:sz w:val="18"/>
                <w:szCs w:val="18"/>
              </w:rPr>
              <w:t>__uint8x4 s0;</w:t>
            </w:r>
          </w:p>
          <w:p w14:paraId="77D57F94" w14:textId="77777777" w:rsidR="009F725E" w:rsidRPr="00A50951" w:rsidRDefault="009F725E" w:rsidP="00745CE2">
            <w:pPr>
              <w:rPr>
                <w:rFonts w:eastAsia="ＭＳ ゴシック"/>
                <w:sz w:val="18"/>
                <w:szCs w:val="18"/>
              </w:rPr>
            </w:pPr>
            <w:r w:rsidRPr="00A50951">
              <w:rPr>
                <w:rFonts w:eastAsia="ＭＳ ゴシック"/>
                <w:sz w:val="18"/>
                <w:szCs w:val="18"/>
              </w:rPr>
              <w:t>int i;</w:t>
            </w:r>
          </w:p>
          <w:p w14:paraId="548C5098" w14:textId="77777777" w:rsidR="009F725E" w:rsidRPr="0059091B" w:rsidRDefault="009F725E" w:rsidP="00745CE2">
            <w:pPr>
              <w:rPr>
                <w:rFonts w:eastAsia="ＭＳ ゴシック"/>
                <w:strike/>
                <w:sz w:val="18"/>
                <w:szCs w:val="18"/>
              </w:rPr>
            </w:pPr>
            <w:r w:rsidRPr="00A50951">
              <w:rPr>
                <w:rFonts w:eastAsia="ＭＳ ゴシック"/>
                <w:sz w:val="18"/>
                <w:szCs w:val="18"/>
              </w:rPr>
              <w:t>__uint8x4 __shr_u8x4(s0, i);</w:t>
            </w:r>
          </w:p>
        </w:tc>
        <w:tc>
          <w:tcPr>
            <w:tcW w:w="2777" w:type="dxa"/>
            <w:tcBorders>
              <w:top w:val="single" w:sz="4" w:space="0" w:color="auto"/>
            </w:tcBorders>
          </w:tcPr>
          <w:p w14:paraId="25FCAC90" w14:textId="407EEE99" w:rsidR="009F725E" w:rsidRPr="0059091B" w:rsidRDefault="009F725E" w:rsidP="00745CE2">
            <w:pPr>
              <w:rPr>
                <w:rFonts w:eastAsia="ＭＳ ゴシック"/>
                <w:strike/>
                <w:sz w:val="18"/>
                <w:szCs w:val="18"/>
                <w:highlight w:val="yellow"/>
              </w:rPr>
            </w:pPr>
          </w:p>
        </w:tc>
      </w:tr>
      <w:tr w:rsidR="009F725E" w:rsidRPr="00A50951" w14:paraId="4593887C" w14:textId="77777777" w:rsidTr="009F725E">
        <w:trPr>
          <w:cantSplit/>
        </w:trPr>
        <w:tc>
          <w:tcPr>
            <w:tcW w:w="2087" w:type="dxa"/>
            <w:tcBorders>
              <w:top w:val="single" w:sz="4" w:space="0" w:color="auto"/>
            </w:tcBorders>
          </w:tcPr>
          <w:p w14:paraId="44A3D336" w14:textId="77777777" w:rsidR="009F725E" w:rsidRPr="00A50951" w:rsidRDefault="009F725E" w:rsidP="00745CE2">
            <w:pPr>
              <w:rPr>
                <w:rFonts w:eastAsia="ＭＳ ゴシック"/>
                <w:sz w:val="18"/>
                <w:szCs w:val="18"/>
              </w:rPr>
            </w:pPr>
            <w:r w:rsidRPr="00A50951">
              <w:rPr>
                <w:rFonts w:eastAsia="ＭＳ ゴシック"/>
                <w:sz w:val="18"/>
                <w:szCs w:val="18"/>
              </w:rPr>
              <w:lastRenderedPageBreak/>
              <w:t>mov r16, v0</w:t>
            </w:r>
          </w:p>
          <w:p w14:paraId="5BEA9CBA" w14:textId="77777777" w:rsidR="009F725E" w:rsidRPr="00A50951" w:rsidRDefault="009F725E" w:rsidP="00745CE2">
            <w:pPr>
              <w:rPr>
                <w:rFonts w:eastAsia="ＭＳ ゴシック"/>
                <w:sz w:val="18"/>
                <w:szCs w:val="18"/>
              </w:rPr>
            </w:pPr>
            <w:r w:rsidRPr="00A50951">
              <w:rPr>
                <w:rFonts w:eastAsia="ＭＳ ゴシック"/>
                <w:sz w:val="18"/>
                <w:szCs w:val="18"/>
              </w:rPr>
              <w:t>mov r17, v1</w:t>
            </w:r>
          </w:p>
          <w:p w14:paraId="528B6ACE" w14:textId="77777777" w:rsidR="009F725E" w:rsidRPr="00A50951" w:rsidRDefault="009F725E" w:rsidP="00745CE2">
            <w:pPr>
              <w:rPr>
                <w:rFonts w:eastAsia="ＭＳ ゴシック"/>
                <w:sz w:val="18"/>
                <w:szCs w:val="18"/>
              </w:rPr>
            </w:pPr>
          </w:p>
          <w:p w14:paraId="498D3581" w14:textId="77777777" w:rsidR="009F725E" w:rsidRPr="00A50951" w:rsidRDefault="009F725E" w:rsidP="00745CE2">
            <w:pPr>
              <w:ind w:left="90" w:hangingChars="50" w:hanging="90"/>
              <w:rPr>
                <w:rFonts w:eastAsia="ＭＳ ゴシック"/>
                <w:sz w:val="18"/>
                <w:szCs w:val="18"/>
              </w:rPr>
            </w:pPr>
            <w:r>
              <w:rPr>
                <w:rFonts w:eastAsia="ＭＳ ゴシック"/>
                <w:sz w:val="18"/>
                <w:szCs w:val="18"/>
              </w:rPr>
              <w:t>*</w:t>
            </w:r>
            <w:r>
              <w:rPr>
                <w:rFonts w:eastAsia="ＭＳ ゴシック" w:hint="eastAsia"/>
                <w:sz w:val="18"/>
                <w:szCs w:val="18"/>
              </w:rPr>
              <w:t xml:space="preserve"> Example of pair register</w:t>
            </w:r>
            <w:r w:rsidRPr="00A50951">
              <w:rPr>
                <w:rFonts w:eastAsia="ＭＳ ゴシック"/>
                <w:sz w:val="18"/>
                <w:szCs w:val="18"/>
              </w:rPr>
              <w:t xml:space="preserve"> r16r17</w:t>
            </w:r>
            <w:r>
              <w:rPr>
                <w:rFonts w:eastAsia="ＭＳ ゴシック" w:hint="eastAsia"/>
                <w:sz w:val="18"/>
                <w:szCs w:val="18"/>
              </w:rPr>
              <w:t xml:space="preserve"> as a transfer destination</w:t>
            </w:r>
          </w:p>
          <w:p w14:paraId="494A7971" w14:textId="77777777" w:rsidR="009F725E" w:rsidRPr="00A50951" w:rsidRDefault="009F725E" w:rsidP="00745CE2">
            <w:pPr>
              <w:rPr>
                <w:rFonts w:eastAsia="ＭＳ ゴシック"/>
                <w:sz w:val="18"/>
                <w:szCs w:val="18"/>
              </w:rPr>
            </w:pPr>
            <w:r>
              <w:rPr>
                <w:rFonts w:eastAsia="ＭＳ ゴシック"/>
                <w:sz w:val="18"/>
                <w:szCs w:val="18"/>
              </w:rPr>
              <w:t>*</w:t>
            </w:r>
            <w:r>
              <w:rPr>
                <w:rFonts w:eastAsia="ＭＳ ゴシック" w:hint="eastAsia"/>
                <w:sz w:val="18"/>
                <w:szCs w:val="18"/>
              </w:rPr>
              <w:t xml:space="preserve"> The </w:t>
            </w:r>
            <w:r>
              <w:rPr>
                <w:rFonts w:eastAsia="ＭＳ ゴシック"/>
                <w:sz w:val="18"/>
                <w:szCs w:val="18"/>
              </w:rPr>
              <w:t>instruction</w:t>
            </w:r>
            <w:r>
              <w:rPr>
                <w:rFonts w:eastAsia="ＭＳ ゴシック" w:hint="eastAsia"/>
                <w:sz w:val="18"/>
                <w:szCs w:val="18"/>
              </w:rPr>
              <w:t xml:space="preserve"> sequence may not be as shown depending on optimization.</w:t>
            </w:r>
          </w:p>
        </w:tc>
        <w:tc>
          <w:tcPr>
            <w:tcW w:w="1794" w:type="dxa"/>
            <w:tcBorders>
              <w:top w:val="single" w:sz="4" w:space="0" w:color="auto"/>
            </w:tcBorders>
          </w:tcPr>
          <w:p w14:paraId="4921CD40" w14:textId="77777777" w:rsidR="009F725E" w:rsidRPr="00A50951" w:rsidRDefault="009F725E" w:rsidP="00745CE2">
            <w:pPr>
              <w:rPr>
                <w:rFonts w:eastAsia="ＭＳ ゴシック"/>
                <w:sz w:val="18"/>
                <w:szCs w:val="18"/>
              </w:rPr>
            </w:pPr>
            <w:r>
              <w:rPr>
                <w:rFonts w:eastAsia="ＭＳ ゴシック" w:hint="eastAsia"/>
                <w:sz w:val="18"/>
                <w:szCs w:val="18"/>
              </w:rPr>
              <w:t>Concatenation of vectors</w:t>
            </w:r>
          </w:p>
        </w:tc>
        <w:tc>
          <w:tcPr>
            <w:tcW w:w="3084" w:type="dxa"/>
            <w:tcBorders>
              <w:top w:val="single" w:sz="4" w:space="0" w:color="auto"/>
            </w:tcBorders>
          </w:tcPr>
          <w:p w14:paraId="30CBEAFD" w14:textId="77777777" w:rsidR="009F725E" w:rsidRPr="00A50951" w:rsidRDefault="009F725E" w:rsidP="00745CE2">
            <w:pPr>
              <w:rPr>
                <w:rFonts w:eastAsia="ＭＳ ゴシック"/>
                <w:sz w:val="18"/>
                <w:szCs w:val="18"/>
              </w:rPr>
            </w:pPr>
            <w:r w:rsidRPr="00A50951">
              <w:rPr>
                <w:rFonts w:eastAsia="ＭＳ ゴシック"/>
                <w:sz w:val="18"/>
                <w:szCs w:val="18"/>
              </w:rPr>
              <w:t>__int16x2 v0, v1;</w:t>
            </w:r>
          </w:p>
          <w:p w14:paraId="1A02C47A" w14:textId="77777777" w:rsidR="009F725E" w:rsidRPr="00A50951" w:rsidRDefault="009F725E" w:rsidP="00745CE2">
            <w:pPr>
              <w:rPr>
                <w:rFonts w:eastAsia="ＭＳ ゴシック"/>
                <w:sz w:val="18"/>
                <w:szCs w:val="18"/>
              </w:rPr>
            </w:pPr>
            <w:r w:rsidRPr="00A50951">
              <w:rPr>
                <w:rFonts w:eastAsia="ＭＳ ゴシック"/>
                <w:sz w:val="18"/>
                <w:szCs w:val="18"/>
              </w:rPr>
              <w:t>__int16x4 __vconcatenate_s16x4(v0, v1);</w:t>
            </w:r>
          </w:p>
        </w:tc>
        <w:tc>
          <w:tcPr>
            <w:tcW w:w="2777" w:type="dxa"/>
            <w:tcBorders>
              <w:top w:val="single" w:sz="4" w:space="0" w:color="auto"/>
            </w:tcBorders>
          </w:tcPr>
          <w:p w14:paraId="77384A9E" w14:textId="77777777" w:rsidR="009F725E" w:rsidRPr="00A50951" w:rsidRDefault="009F725E" w:rsidP="00745CE2">
            <w:pPr>
              <w:rPr>
                <w:rFonts w:eastAsia="ＭＳ ゴシック"/>
                <w:sz w:val="18"/>
                <w:szCs w:val="18"/>
              </w:rPr>
            </w:pPr>
          </w:p>
        </w:tc>
      </w:tr>
      <w:tr w:rsidR="009F725E" w:rsidRPr="00A50951" w14:paraId="4EE5701E" w14:textId="77777777" w:rsidTr="009F725E">
        <w:trPr>
          <w:cantSplit/>
        </w:trPr>
        <w:tc>
          <w:tcPr>
            <w:tcW w:w="2087" w:type="dxa"/>
            <w:tcBorders>
              <w:top w:val="single" w:sz="4" w:space="0" w:color="auto"/>
            </w:tcBorders>
          </w:tcPr>
          <w:p w14:paraId="47E7C4E7" w14:textId="77777777" w:rsidR="009F725E" w:rsidRPr="00A50951" w:rsidRDefault="009F725E" w:rsidP="00745CE2">
            <w:pPr>
              <w:rPr>
                <w:rFonts w:eastAsia="ＭＳ ゴシック"/>
                <w:sz w:val="18"/>
                <w:szCs w:val="18"/>
              </w:rPr>
            </w:pPr>
            <w:r w:rsidRPr="00A50951">
              <w:rPr>
                <w:rFonts w:eastAsia="ＭＳ ゴシック"/>
                <w:sz w:val="18"/>
                <w:szCs w:val="18"/>
              </w:rPr>
              <w:t>mov r16, v0</w:t>
            </w:r>
          </w:p>
          <w:p w14:paraId="2179B32D" w14:textId="77777777" w:rsidR="009F725E" w:rsidRPr="00A50951" w:rsidRDefault="009F725E" w:rsidP="00745CE2">
            <w:pPr>
              <w:rPr>
                <w:rFonts w:eastAsia="ＭＳ ゴシック"/>
                <w:sz w:val="18"/>
                <w:szCs w:val="18"/>
              </w:rPr>
            </w:pPr>
            <w:r w:rsidRPr="00A50951">
              <w:rPr>
                <w:rFonts w:eastAsia="ＭＳ ゴシック"/>
                <w:sz w:val="18"/>
                <w:szCs w:val="18"/>
              </w:rPr>
              <w:t>mov r17, v1</w:t>
            </w:r>
          </w:p>
          <w:p w14:paraId="54DB9658" w14:textId="77777777" w:rsidR="009F725E" w:rsidRPr="00A50951" w:rsidRDefault="009F725E" w:rsidP="00745CE2">
            <w:pPr>
              <w:rPr>
                <w:rFonts w:eastAsia="ＭＳ ゴシック"/>
                <w:sz w:val="18"/>
                <w:szCs w:val="18"/>
              </w:rPr>
            </w:pPr>
          </w:p>
          <w:p w14:paraId="07239560" w14:textId="77777777" w:rsidR="009F725E" w:rsidRPr="00A50951" w:rsidRDefault="009F725E" w:rsidP="00745CE2">
            <w:pPr>
              <w:ind w:left="90" w:hangingChars="50" w:hanging="90"/>
              <w:rPr>
                <w:rFonts w:eastAsia="ＭＳ ゴシック"/>
                <w:sz w:val="18"/>
                <w:szCs w:val="18"/>
              </w:rPr>
            </w:pPr>
            <w:r>
              <w:rPr>
                <w:rFonts w:eastAsia="ＭＳ ゴシック"/>
                <w:sz w:val="18"/>
                <w:szCs w:val="18"/>
              </w:rPr>
              <w:t>*</w:t>
            </w:r>
            <w:r>
              <w:rPr>
                <w:rFonts w:eastAsia="ＭＳ ゴシック" w:hint="eastAsia"/>
                <w:sz w:val="18"/>
                <w:szCs w:val="18"/>
              </w:rPr>
              <w:t xml:space="preserve"> Example of pair register</w:t>
            </w:r>
            <w:r w:rsidRPr="00A50951">
              <w:rPr>
                <w:rFonts w:eastAsia="ＭＳ ゴシック"/>
                <w:sz w:val="18"/>
                <w:szCs w:val="18"/>
              </w:rPr>
              <w:t xml:space="preserve"> r16r17</w:t>
            </w:r>
            <w:r>
              <w:rPr>
                <w:rFonts w:eastAsia="ＭＳ ゴシック" w:hint="eastAsia"/>
                <w:sz w:val="18"/>
                <w:szCs w:val="18"/>
              </w:rPr>
              <w:t xml:space="preserve"> as a transfer destination</w:t>
            </w:r>
          </w:p>
          <w:p w14:paraId="7B262A76" w14:textId="77777777" w:rsidR="009F725E" w:rsidRPr="00A50951" w:rsidRDefault="009F725E" w:rsidP="00745CE2">
            <w:pPr>
              <w:rPr>
                <w:rFonts w:eastAsia="ＭＳ ゴシック"/>
                <w:sz w:val="18"/>
                <w:szCs w:val="18"/>
              </w:rPr>
            </w:pPr>
            <w:r>
              <w:rPr>
                <w:rFonts w:eastAsia="ＭＳ ゴシック"/>
                <w:sz w:val="18"/>
                <w:szCs w:val="18"/>
              </w:rPr>
              <w:t>*</w:t>
            </w:r>
            <w:r>
              <w:rPr>
                <w:rFonts w:eastAsia="ＭＳ ゴシック" w:hint="eastAsia"/>
                <w:sz w:val="18"/>
                <w:szCs w:val="18"/>
              </w:rPr>
              <w:t xml:space="preserve"> The </w:t>
            </w:r>
            <w:r>
              <w:rPr>
                <w:rFonts w:eastAsia="ＭＳ ゴシック"/>
                <w:sz w:val="18"/>
                <w:szCs w:val="18"/>
              </w:rPr>
              <w:t>instruction</w:t>
            </w:r>
            <w:r>
              <w:rPr>
                <w:rFonts w:eastAsia="ＭＳ ゴシック" w:hint="eastAsia"/>
                <w:sz w:val="18"/>
                <w:szCs w:val="18"/>
              </w:rPr>
              <w:t xml:space="preserve"> sequence may not be as shown depending on optimization.</w:t>
            </w:r>
          </w:p>
        </w:tc>
        <w:tc>
          <w:tcPr>
            <w:tcW w:w="1794" w:type="dxa"/>
            <w:tcBorders>
              <w:top w:val="single" w:sz="4" w:space="0" w:color="auto"/>
            </w:tcBorders>
          </w:tcPr>
          <w:p w14:paraId="0237DF9E" w14:textId="77777777" w:rsidR="009F725E" w:rsidRPr="00A50951" w:rsidRDefault="009F725E" w:rsidP="00745CE2">
            <w:pPr>
              <w:rPr>
                <w:rFonts w:eastAsia="ＭＳ ゴシック"/>
                <w:sz w:val="18"/>
                <w:szCs w:val="18"/>
              </w:rPr>
            </w:pPr>
            <w:r>
              <w:rPr>
                <w:rFonts w:eastAsia="ＭＳ ゴシック" w:hint="eastAsia"/>
                <w:sz w:val="18"/>
                <w:szCs w:val="18"/>
              </w:rPr>
              <w:t>Concatenation of vectors</w:t>
            </w:r>
          </w:p>
        </w:tc>
        <w:tc>
          <w:tcPr>
            <w:tcW w:w="3084" w:type="dxa"/>
            <w:tcBorders>
              <w:top w:val="single" w:sz="4" w:space="0" w:color="auto"/>
            </w:tcBorders>
          </w:tcPr>
          <w:p w14:paraId="348A4F7F" w14:textId="77777777" w:rsidR="009F725E" w:rsidRPr="00A50951" w:rsidRDefault="009F725E" w:rsidP="00745CE2">
            <w:pPr>
              <w:rPr>
                <w:rFonts w:eastAsia="ＭＳ ゴシック"/>
                <w:sz w:val="18"/>
                <w:szCs w:val="18"/>
              </w:rPr>
            </w:pPr>
            <w:r w:rsidRPr="00A50951">
              <w:rPr>
                <w:rFonts w:eastAsia="ＭＳ ゴシック"/>
                <w:sz w:val="18"/>
                <w:szCs w:val="18"/>
              </w:rPr>
              <w:t>__int8x4 v0, v1;</w:t>
            </w:r>
          </w:p>
          <w:p w14:paraId="39187D3A" w14:textId="77777777" w:rsidR="009F725E" w:rsidRPr="00A50951" w:rsidRDefault="009F725E" w:rsidP="00745CE2">
            <w:pPr>
              <w:rPr>
                <w:rFonts w:eastAsia="ＭＳ ゴシック"/>
                <w:sz w:val="18"/>
                <w:szCs w:val="18"/>
              </w:rPr>
            </w:pPr>
            <w:r w:rsidRPr="00A50951">
              <w:rPr>
                <w:rFonts w:eastAsia="ＭＳ ゴシック"/>
                <w:sz w:val="18"/>
                <w:szCs w:val="18"/>
              </w:rPr>
              <w:t>__int8x8 __vconcatenate_s8x8(v0, v1);</w:t>
            </w:r>
          </w:p>
        </w:tc>
        <w:tc>
          <w:tcPr>
            <w:tcW w:w="2777" w:type="dxa"/>
            <w:tcBorders>
              <w:top w:val="single" w:sz="4" w:space="0" w:color="auto"/>
            </w:tcBorders>
          </w:tcPr>
          <w:p w14:paraId="7B88EC7D" w14:textId="77777777" w:rsidR="009F725E" w:rsidRPr="00A50951" w:rsidRDefault="009F725E" w:rsidP="00745CE2">
            <w:pPr>
              <w:rPr>
                <w:rFonts w:eastAsia="ＭＳ ゴシック"/>
                <w:sz w:val="18"/>
                <w:szCs w:val="18"/>
              </w:rPr>
            </w:pPr>
          </w:p>
        </w:tc>
      </w:tr>
      <w:tr w:rsidR="009F725E" w:rsidRPr="00A50951" w14:paraId="18652940" w14:textId="77777777" w:rsidTr="009F725E">
        <w:trPr>
          <w:cantSplit/>
        </w:trPr>
        <w:tc>
          <w:tcPr>
            <w:tcW w:w="2087" w:type="dxa"/>
            <w:tcBorders>
              <w:top w:val="single" w:sz="4" w:space="0" w:color="auto"/>
            </w:tcBorders>
          </w:tcPr>
          <w:p w14:paraId="530B20B7" w14:textId="77777777" w:rsidR="009F725E" w:rsidRPr="00A50951" w:rsidRDefault="009F725E" w:rsidP="00745CE2">
            <w:pPr>
              <w:rPr>
                <w:rFonts w:eastAsia="ＭＳ ゴシック"/>
                <w:sz w:val="18"/>
                <w:szCs w:val="18"/>
              </w:rPr>
            </w:pPr>
            <w:r w:rsidRPr="00A50951">
              <w:rPr>
                <w:rFonts w:eastAsia="ＭＳ ゴシック"/>
                <w:sz w:val="18"/>
                <w:szCs w:val="18"/>
              </w:rPr>
              <w:t>mov r16, v0</w:t>
            </w:r>
          </w:p>
          <w:p w14:paraId="6CF2E2F2" w14:textId="77777777" w:rsidR="009F725E" w:rsidRPr="00A50951" w:rsidRDefault="009F725E" w:rsidP="00745CE2">
            <w:pPr>
              <w:rPr>
                <w:rFonts w:eastAsia="ＭＳ ゴシック"/>
                <w:sz w:val="18"/>
                <w:szCs w:val="18"/>
              </w:rPr>
            </w:pPr>
            <w:r w:rsidRPr="00A50951">
              <w:rPr>
                <w:rFonts w:eastAsia="ＭＳ ゴシック"/>
                <w:sz w:val="18"/>
                <w:szCs w:val="18"/>
              </w:rPr>
              <w:t>mov r17, v1</w:t>
            </w:r>
          </w:p>
          <w:p w14:paraId="3CF94F48" w14:textId="77777777" w:rsidR="009F725E" w:rsidRPr="00A50951" w:rsidRDefault="009F725E" w:rsidP="00745CE2">
            <w:pPr>
              <w:rPr>
                <w:rFonts w:eastAsia="ＭＳ ゴシック"/>
                <w:sz w:val="18"/>
                <w:szCs w:val="18"/>
              </w:rPr>
            </w:pPr>
          </w:p>
          <w:p w14:paraId="43635040" w14:textId="77777777" w:rsidR="009F725E" w:rsidRPr="00A50951" w:rsidRDefault="009F725E" w:rsidP="00745CE2">
            <w:pPr>
              <w:ind w:left="90" w:hangingChars="50" w:hanging="90"/>
              <w:rPr>
                <w:rFonts w:eastAsia="ＭＳ ゴシック"/>
                <w:sz w:val="18"/>
                <w:szCs w:val="18"/>
              </w:rPr>
            </w:pPr>
            <w:r>
              <w:rPr>
                <w:rFonts w:eastAsia="ＭＳ ゴシック"/>
                <w:sz w:val="18"/>
                <w:szCs w:val="18"/>
              </w:rPr>
              <w:t>*</w:t>
            </w:r>
            <w:r>
              <w:rPr>
                <w:rFonts w:eastAsia="ＭＳ ゴシック" w:hint="eastAsia"/>
                <w:sz w:val="18"/>
                <w:szCs w:val="18"/>
              </w:rPr>
              <w:t xml:space="preserve"> Example of pair register</w:t>
            </w:r>
            <w:r w:rsidRPr="00A50951">
              <w:rPr>
                <w:rFonts w:eastAsia="ＭＳ ゴシック"/>
                <w:sz w:val="18"/>
                <w:szCs w:val="18"/>
              </w:rPr>
              <w:t xml:space="preserve"> r16r17</w:t>
            </w:r>
            <w:r>
              <w:rPr>
                <w:rFonts w:eastAsia="ＭＳ ゴシック" w:hint="eastAsia"/>
                <w:sz w:val="18"/>
                <w:szCs w:val="18"/>
              </w:rPr>
              <w:t xml:space="preserve"> as a transfer destination</w:t>
            </w:r>
          </w:p>
          <w:p w14:paraId="540A91F2" w14:textId="77777777" w:rsidR="009F725E" w:rsidRPr="00A50951" w:rsidRDefault="009F725E" w:rsidP="00745CE2">
            <w:pPr>
              <w:rPr>
                <w:rFonts w:eastAsia="ＭＳ ゴシック"/>
                <w:sz w:val="18"/>
                <w:szCs w:val="18"/>
              </w:rPr>
            </w:pPr>
            <w:r>
              <w:rPr>
                <w:rFonts w:eastAsia="ＭＳ ゴシック"/>
                <w:sz w:val="18"/>
                <w:szCs w:val="18"/>
              </w:rPr>
              <w:t>*</w:t>
            </w:r>
            <w:r>
              <w:rPr>
                <w:rFonts w:eastAsia="ＭＳ ゴシック" w:hint="eastAsia"/>
                <w:sz w:val="18"/>
                <w:szCs w:val="18"/>
              </w:rPr>
              <w:t xml:space="preserve"> The </w:t>
            </w:r>
            <w:r>
              <w:rPr>
                <w:rFonts w:eastAsia="ＭＳ ゴシック"/>
                <w:sz w:val="18"/>
                <w:szCs w:val="18"/>
              </w:rPr>
              <w:t>instruction</w:t>
            </w:r>
            <w:r>
              <w:rPr>
                <w:rFonts w:eastAsia="ＭＳ ゴシック" w:hint="eastAsia"/>
                <w:sz w:val="18"/>
                <w:szCs w:val="18"/>
              </w:rPr>
              <w:t xml:space="preserve"> sequence may not be as shown depending on optimization.</w:t>
            </w:r>
          </w:p>
        </w:tc>
        <w:tc>
          <w:tcPr>
            <w:tcW w:w="1794" w:type="dxa"/>
            <w:tcBorders>
              <w:top w:val="single" w:sz="4" w:space="0" w:color="auto"/>
            </w:tcBorders>
          </w:tcPr>
          <w:p w14:paraId="348DE3EE" w14:textId="77777777" w:rsidR="009F725E" w:rsidRPr="00A50951" w:rsidRDefault="009F725E" w:rsidP="00745CE2">
            <w:pPr>
              <w:rPr>
                <w:rFonts w:eastAsia="ＭＳ ゴシック"/>
                <w:sz w:val="18"/>
                <w:szCs w:val="18"/>
              </w:rPr>
            </w:pPr>
            <w:r>
              <w:rPr>
                <w:rFonts w:eastAsia="ＭＳ ゴシック" w:hint="eastAsia"/>
                <w:sz w:val="18"/>
                <w:szCs w:val="18"/>
              </w:rPr>
              <w:t>Concatenation of vectors</w:t>
            </w:r>
          </w:p>
        </w:tc>
        <w:tc>
          <w:tcPr>
            <w:tcW w:w="3084" w:type="dxa"/>
            <w:tcBorders>
              <w:top w:val="single" w:sz="4" w:space="0" w:color="auto"/>
            </w:tcBorders>
          </w:tcPr>
          <w:p w14:paraId="426DF455" w14:textId="77777777" w:rsidR="009F725E" w:rsidRPr="00A50951" w:rsidRDefault="009F725E" w:rsidP="00745CE2">
            <w:pPr>
              <w:rPr>
                <w:rFonts w:eastAsia="ＭＳ ゴシック"/>
                <w:sz w:val="18"/>
                <w:szCs w:val="18"/>
              </w:rPr>
            </w:pPr>
            <w:r w:rsidRPr="00A50951">
              <w:rPr>
                <w:rFonts w:eastAsia="ＭＳ ゴシック"/>
                <w:sz w:val="18"/>
                <w:szCs w:val="18"/>
              </w:rPr>
              <w:t>__uint16x2 v0, v1;</w:t>
            </w:r>
          </w:p>
          <w:p w14:paraId="0F4336AD" w14:textId="77777777" w:rsidR="009F725E" w:rsidRPr="00A50951" w:rsidRDefault="009F725E" w:rsidP="00745CE2">
            <w:pPr>
              <w:rPr>
                <w:rFonts w:eastAsia="ＭＳ ゴシック"/>
                <w:sz w:val="18"/>
                <w:szCs w:val="18"/>
              </w:rPr>
            </w:pPr>
            <w:r w:rsidRPr="00A50951">
              <w:rPr>
                <w:rFonts w:eastAsia="ＭＳ ゴシック"/>
                <w:sz w:val="18"/>
                <w:szCs w:val="18"/>
              </w:rPr>
              <w:t>__uint16x4 __vconcatenate_u16x4(v0, v1);</w:t>
            </w:r>
          </w:p>
        </w:tc>
        <w:tc>
          <w:tcPr>
            <w:tcW w:w="2777" w:type="dxa"/>
            <w:tcBorders>
              <w:top w:val="single" w:sz="4" w:space="0" w:color="auto"/>
            </w:tcBorders>
          </w:tcPr>
          <w:p w14:paraId="20953D80" w14:textId="77777777" w:rsidR="009F725E" w:rsidRPr="00A50951" w:rsidRDefault="009F725E" w:rsidP="00745CE2">
            <w:pPr>
              <w:rPr>
                <w:rFonts w:eastAsia="ＭＳ ゴシック"/>
                <w:sz w:val="18"/>
                <w:szCs w:val="18"/>
              </w:rPr>
            </w:pPr>
          </w:p>
        </w:tc>
      </w:tr>
      <w:tr w:rsidR="009F725E" w:rsidRPr="00A50951" w14:paraId="30A91426" w14:textId="77777777" w:rsidTr="009F725E">
        <w:trPr>
          <w:cantSplit/>
        </w:trPr>
        <w:tc>
          <w:tcPr>
            <w:tcW w:w="2087" w:type="dxa"/>
            <w:tcBorders>
              <w:top w:val="single" w:sz="4" w:space="0" w:color="auto"/>
            </w:tcBorders>
          </w:tcPr>
          <w:p w14:paraId="7BEC363E" w14:textId="77777777" w:rsidR="009F725E" w:rsidRPr="00A50951" w:rsidRDefault="009F725E" w:rsidP="00745CE2">
            <w:pPr>
              <w:rPr>
                <w:rFonts w:eastAsia="ＭＳ ゴシック"/>
                <w:sz w:val="18"/>
                <w:szCs w:val="18"/>
              </w:rPr>
            </w:pPr>
            <w:r w:rsidRPr="00A50951">
              <w:rPr>
                <w:rFonts w:eastAsia="ＭＳ ゴシック"/>
                <w:sz w:val="18"/>
                <w:szCs w:val="18"/>
              </w:rPr>
              <w:t>mov r16, v0</w:t>
            </w:r>
          </w:p>
          <w:p w14:paraId="2FE9D8FE" w14:textId="77777777" w:rsidR="009F725E" w:rsidRPr="00A50951" w:rsidRDefault="009F725E" w:rsidP="00745CE2">
            <w:pPr>
              <w:rPr>
                <w:rFonts w:eastAsia="ＭＳ ゴシック"/>
                <w:sz w:val="18"/>
                <w:szCs w:val="18"/>
              </w:rPr>
            </w:pPr>
            <w:r w:rsidRPr="00A50951">
              <w:rPr>
                <w:rFonts w:eastAsia="ＭＳ ゴシック"/>
                <w:sz w:val="18"/>
                <w:szCs w:val="18"/>
              </w:rPr>
              <w:t>mov r17, v1</w:t>
            </w:r>
          </w:p>
          <w:p w14:paraId="3936547A" w14:textId="77777777" w:rsidR="009F725E" w:rsidRPr="00A50951" w:rsidRDefault="009F725E" w:rsidP="00745CE2">
            <w:pPr>
              <w:rPr>
                <w:rFonts w:eastAsia="ＭＳ ゴシック"/>
                <w:sz w:val="18"/>
                <w:szCs w:val="18"/>
              </w:rPr>
            </w:pPr>
          </w:p>
          <w:p w14:paraId="74539BBE" w14:textId="77777777" w:rsidR="009F725E" w:rsidRPr="00A50951" w:rsidRDefault="009F725E" w:rsidP="00745CE2">
            <w:pPr>
              <w:ind w:left="90" w:hangingChars="50" w:hanging="90"/>
              <w:rPr>
                <w:rFonts w:eastAsia="ＭＳ ゴシック"/>
                <w:sz w:val="18"/>
                <w:szCs w:val="18"/>
              </w:rPr>
            </w:pPr>
            <w:r>
              <w:rPr>
                <w:rFonts w:eastAsia="ＭＳ ゴシック"/>
                <w:sz w:val="18"/>
                <w:szCs w:val="18"/>
              </w:rPr>
              <w:t>*</w:t>
            </w:r>
            <w:r>
              <w:rPr>
                <w:rFonts w:eastAsia="ＭＳ ゴシック" w:hint="eastAsia"/>
                <w:sz w:val="18"/>
                <w:szCs w:val="18"/>
              </w:rPr>
              <w:t xml:space="preserve"> Example of pair register</w:t>
            </w:r>
            <w:r w:rsidRPr="00A50951">
              <w:rPr>
                <w:rFonts w:eastAsia="ＭＳ ゴシック"/>
                <w:sz w:val="18"/>
                <w:szCs w:val="18"/>
              </w:rPr>
              <w:t xml:space="preserve"> r16r17</w:t>
            </w:r>
            <w:r>
              <w:rPr>
                <w:rFonts w:eastAsia="ＭＳ ゴシック" w:hint="eastAsia"/>
                <w:sz w:val="18"/>
                <w:szCs w:val="18"/>
              </w:rPr>
              <w:t xml:space="preserve"> as a transfer destination</w:t>
            </w:r>
          </w:p>
          <w:p w14:paraId="468AB68B" w14:textId="77777777" w:rsidR="009F725E" w:rsidRPr="00A50951" w:rsidRDefault="009F725E" w:rsidP="00745CE2">
            <w:pPr>
              <w:rPr>
                <w:rFonts w:eastAsia="ＭＳ ゴシック"/>
                <w:sz w:val="18"/>
                <w:szCs w:val="18"/>
              </w:rPr>
            </w:pPr>
            <w:r>
              <w:rPr>
                <w:rFonts w:eastAsia="ＭＳ ゴシック"/>
                <w:sz w:val="18"/>
                <w:szCs w:val="18"/>
              </w:rPr>
              <w:t>*</w:t>
            </w:r>
            <w:r>
              <w:rPr>
                <w:rFonts w:eastAsia="ＭＳ ゴシック" w:hint="eastAsia"/>
                <w:sz w:val="18"/>
                <w:szCs w:val="18"/>
              </w:rPr>
              <w:t xml:space="preserve"> The </w:t>
            </w:r>
            <w:r>
              <w:rPr>
                <w:rFonts w:eastAsia="ＭＳ ゴシック"/>
                <w:sz w:val="18"/>
                <w:szCs w:val="18"/>
              </w:rPr>
              <w:t>instruction</w:t>
            </w:r>
            <w:r>
              <w:rPr>
                <w:rFonts w:eastAsia="ＭＳ ゴシック" w:hint="eastAsia"/>
                <w:sz w:val="18"/>
                <w:szCs w:val="18"/>
              </w:rPr>
              <w:t xml:space="preserve"> sequence may not be as shown depending on optimization.</w:t>
            </w:r>
          </w:p>
        </w:tc>
        <w:tc>
          <w:tcPr>
            <w:tcW w:w="1794" w:type="dxa"/>
            <w:tcBorders>
              <w:top w:val="single" w:sz="4" w:space="0" w:color="auto"/>
            </w:tcBorders>
          </w:tcPr>
          <w:p w14:paraId="5289C956" w14:textId="77777777" w:rsidR="009F725E" w:rsidRPr="00A50951" w:rsidRDefault="009F725E" w:rsidP="00745CE2">
            <w:pPr>
              <w:rPr>
                <w:rFonts w:eastAsia="ＭＳ ゴシック"/>
                <w:sz w:val="18"/>
                <w:szCs w:val="18"/>
              </w:rPr>
            </w:pPr>
            <w:r>
              <w:rPr>
                <w:rFonts w:eastAsia="ＭＳ ゴシック" w:hint="eastAsia"/>
                <w:sz w:val="18"/>
                <w:szCs w:val="18"/>
              </w:rPr>
              <w:t>Concatenation of vectors</w:t>
            </w:r>
          </w:p>
        </w:tc>
        <w:tc>
          <w:tcPr>
            <w:tcW w:w="3084" w:type="dxa"/>
            <w:tcBorders>
              <w:top w:val="single" w:sz="4" w:space="0" w:color="auto"/>
            </w:tcBorders>
          </w:tcPr>
          <w:p w14:paraId="0AFDD617" w14:textId="77777777" w:rsidR="009F725E" w:rsidRPr="00A50951" w:rsidRDefault="009F725E" w:rsidP="00745CE2">
            <w:pPr>
              <w:rPr>
                <w:rFonts w:eastAsia="ＭＳ ゴシック"/>
                <w:sz w:val="18"/>
                <w:szCs w:val="18"/>
              </w:rPr>
            </w:pPr>
            <w:r w:rsidRPr="00A50951">
              <w:rPr>
                <w:rFonts w:eastAsia="ＭＳ ゴシック"/>
                <w:sz w:val="18"/>
                <w:szCs w:val="18"/>
              </w:rPr>
              <w:t>__uint8x4 v0, v1;</w:t>
            </w:r>
          </w:p>
          <w:p w14:paraId="470AEEC5" w14:textId="77777777" w:rsidR="009F725E" w:rsidRPr="00A50951" w:rsidRDefault="009F725E" w:rsidP="00745CE2">
            <w:pPr>
              <w:rPr>
                <w:rFonts w:eastAsia="ＭＳ ゴシック"/>
                <w:sz w:val="18"/>
                <w:szCs w:val="18"/>
              </w:rPr>
            </w:pPr>
            <w:r w:rsidRPr="00A50951">
              <w:rPr>
                <w:rFonts w:eastAsia="ＭＳ ゴシック"/>
                <w:sz w:val="18"/>
                <w:szCs w:val="18"/>
              </w:rPr>
              <w:t>__uint8x8 __vconcatenate_u8x8(v0, v1);</w:t>
            </w:r>
          </w:p>
        </w:tc>
        <w:tc>
          <w:tcPr>
            <w:tcW w:w="2777" w:type="dxa"/>
            <w:tcBorders>
              <w:top w:val="single" w:sz="4" w:space="0" w:color="auto"/>
            </w:tcBorders>
          </w:tcPr>
          <w:p w14:paraId="0976E12C" w14:textId="77777777" w:rsidR="009F725E" w:rsidRPr="00A50951" w:rsidRDefault="009F725E" w:rsidP="00745CE2">
            <w:pPr>
              <w:rPr>
                <w:rFonts w:eastAsia="ＭＳ ゴシック"/>
                <w:sz w:val="18"/>
                <w:szCs w:val="18"/>
              </w:rPr>
            </w:pPr>
          </w:p>
        </w:tc>
      </w:tr>
    </w:tbl>
    <w:p w14:paraId="4A65A073" w14:textId="56FE98C3" w:rsidR="00E3199E" w:rsidRDefault="00E3199E" w:rsidP="00021EF7"/>
    <w:p w14:paraId="00374883" w14:textId="77777777" w:rsidR="00021EF7" w:rsidRDefault="00021EF7" w:rsidP="00021EF7"/>
    <w:p w14:paraId="66C3197E" w14:textId="4C54AA58" w:rsidR="004F2054" w:rsidRDefault="004F2054" w:rsidP="004F2054">
      <w:pPr>
        <w:pStyle w:val="Caption"/>
      </w:pPr>
      <w:r w:rsidRPr="004F2054">
        <w:rPr>
          <w:bCs w:val="0"/>
          <w:sz w:val="20"/>
          <w:szCs w:val="20"/>
        </w:rPr>
        <w:t xml:space="preserve">Table </w:t>
      </w:r>
      <w:r w:rsidR="006D3A62">
        <w:rPr>
          <w:bCs w:val="0"/>
          <w:sz w:val="20"/>
          <w:szCs w:val="20"/>
        </w:rPr>
        <w:t>1.</w:t>
      </w:r>
      <w:r w:rsidRPr="004F2054">
        <w:rPr>
          <w:bCs w:val="0"/>
          <w:sz w:val="20"/>
          <w:szCs w:val="20"/>
        </w:rPr>
        <w:fldChar w:fldCharType="begin"/>
      </w:r>
      <w:r w:rsidRPr="004F2054">
        <w:rPr>
          <w:bCs w:val="0"/>
          <w:sz w:val="20"/>
          <w:szCs w:val="20"/>
        </w:rPr>
        <w:instrText xml:space="preserve"> SEQ Table \* ARABIC </w:instrText>
      </w:r>
      <w:r w:rsidRPr="004F2054">
        <w:rPr>
          <w:bCs w:val="0"/>
          <w:sz w:val="20"/>
          <w:szCs w:val="20"/>
        </w:rPr>
        <w:fldChar w:fldCharType="separate"/>
      </w:r>
      <w:r w:rsidR="00472BA0">
        <w:rPr>
          <w:bCs w:val="0"/>
          <w:noProof/>
          <w:sz w:val="20"/>
          <w:szCs w:val="20"/>
        </w:rPr>
        <w:t>9</w:t>
      </w:r>
      <w:r w:rsidRPr="004F2054">
        <w:rPr>
          <w:bCs w:val="0"/>
          <w:sz w:val="20"/>
          <w:szCs w:val="20"/>
        </w:rPr>
        <w:fldChar w:fldCharType="end"/>
      </w:r>
      <w:r w:rsidRPr="004F2054">
        <w:rPr>
          <w:bCs w:val="0"/>
          <w:sz w:val="20"/>
          <w:szCs w:val="20"/>
        </w:rPr>
        <w:t xml:space="preserve"> </w:t>
      </w:r>
      <w:r>
        <w:rPr>
          <w:bCs w:val="0"/>
          <w:sz w:val="20"/>
          <w:szCs w:val="20"/>
        </w:rPr>
        <w:t xml:space="preserve"> </w:t>
      </w:r>
      <w:r w:rsidRPr="004F2054">
        <w:rPr>
          <w:bCs w:val="0"/>
          <w:sz w:val="20"/>
          <w:szCs w:val="20"/>
        </w:rPr>
        <w:t>Built-in</w:t>
      </w:r>
      <w:r>
        <w:t xml:space="preserve"> functions using only basic data type only for V3U</w:t>
      </w:r>
    </w:p>
    <w:tbl>
      <w:tblPr>
        <w:tblStyle w:val="TableGrid"/>
        <w:tblW w:w="0" w:type="auto"/>
        <w:tblLook w:val="04A0" w:firstRow="1" w:lastRow="0" w:firstColumn="1" w:lastColumn="0" w:noHBand="0" w:noVBand="1"/>
      </w:tblPr>
      <w:tblGrid>
        <w:gridCol w:w="2062"/>
        <w:gridCol w:w="1852"/>
        <w:gridCol w:w="3039"/>
        <w:gridCol w:w="2789"/>
      </w:tblGrid>
      <w:tr w:rsidR="00021EF7" w:rsidRPr="00A50951" w14:paraId="067FE4B8" w14:textId="77777777" w:rsidTr="00021EF7">
        <w:trPr>
          <w:cantSplit/>
          <w:tblHeader/>
        </w:trPr>
        <w:tc>
          <w:tcPr>
            <w:tcW w:w="2093" w:type="dxa"/>
            <w:tcBorders>
              <w:bottom w:val="double" w:sz="4" w:space="0" w:color="auto"/>
            </w:tcBorders>
            <w:shd w:val="clear" w:color="auto" w:fill="auto"/>
          </w:tcPr>
          <w:p w14:paraId="02E57A3F" w14:textId="77777777" w:rsidR="00021EF7" w:rsidRPr="00021EF7" w:rsidRDefault="00021EF7" w:rsidP="00021EF7">
            <w:pPr>
              <w:rPr>
                <w:rFonts w:eastAsia="ＭＳ ゴシック"/>
                <w:sz w:val="18"/>
                <w:szCs w:val="18"/>
              </w:rPr>
            </w:pPr>
            <w:r w:rsidRPr="00021EF7">
              <w:rPr>
                <w:rFonts w:eastAsia="ＭＳ ゴシック"/>
                <w:sz w:val="18"/>
                <w:szCs w:val="18"/>
              </w:rPr>
              <w:t>Assembler Instruction</w:t>
            </w:r>
          </w:p>
        </w:tc>
        <w:tc>
          <w:tcPr>
            <w:tcW w:w="1871" w:type="dxa"/>
            <w:tcBorders>
              <w:bottom w:val="double" w:sz="4" w:space="0" w:color="auto"/>
            </w:tcBorders>
            <w:shd w:val="clear" w:color="auto" w:fill="auto"/>
          </w:tcPr>
          <w:p w14:paraId="388F8427" w14:textId="77777777" w:rsidR="00021EF7" w:rsidRPr="00021EF7" w:rsidRDefault="00021EF7" w:rsidP="00021EF7">
            <w:pPr>
              <w:jc w:val="center"/>
              <w:rPr>
                <w:rFonts w:eastAsia="ＭＳ ゴシック"/>
                <w:sz w:val="18"/>
                <w:szCs w:val="18"/>
              </w:rPr>
            </w:pPr>
            <w:r w:rsidRPr="00021EF7">
              <w:rPr>
                <w:rFonts w:eastAsia="ＭＳ ゴシック" w:hint="eastAsia"/>
                <w:sz w:val="18"/>
                <w:szCs w:val="18"/>
              </w:rPr>
              <w:t>Functionality</w:t>
            </w:r>
          </w:p>
        </w:tc>
        <w:tc>
          <w:tcPr>
            <w:tcW w:w="3090" w:type="dxa"/>
            <w:tcBorders>
              <w:bottom w:val="double" w:sz="4" w:space="0" w:color="auto"/>
            </w:tcBorders>
            <w:shd w:val="clear" w:color="auto" w:fill="auto"/>
          </w:tcPr>
          <w:p w14:paraId="74CD9EA8" w14:textId="77777777" w:rsidR="00021EF7" w:rsidRPr="00021EF7" w:rsidRDefault="00021EF7" w:rsidP="00021EF7">
            <w:pPr>
              <w:jc w:val="center"/>
              <w:rPr>
                <w:rFonts w:eastAsia="ＭＳ ゴシック"/>
                <w:sz w:val="18"/>
                <w:szCs w:val="18"/>
              </w:rPr>
            </w:pPr>
            <w:r w:rsidRPr="00021EF7">
              <w:rPr>
                <w:rFonts w:eastAsia="ＭＳ ゴシック"/>
                <w:sz w:val="18"/>
                <w:szCs w:val="18"/>
              </w:rPr>
              <w:t>Built-</w:t>
            </w:r>
            <w:r w:rsidRPr="00021EF7">
              <w:rPr>
                <w:rFonts w:eastAsia="ＭＳ ゴシック" w:hint="eastAsia"/>
                <w:sz w:val="18"/>
                <w:szCs w:val="18"/>
              </w:rPr>
              <w:t>i</w:t>
            </w:r>
            <w:r w:rsidRPr="00021EF7">
              <w:rPr>
                <w:rFonts w:eastAsia="ＭＳ ゴシック"/>
                <w:sz w:val="18"/>
                <w:szCs w:val="18"/>
              </w:rPr>
              <w:t>n Function</w:t>
            </w:r>
          </w:p>
        </w:tc>
        <w:tc>
          <w:tcPr>
            <w:tcW w:w="2835" w:type="dxa"/>
            <w:tcBorders>
              <w:bottom w:val="double" w:sz="4" w:space="0" w:color="auto"/>
            </w:tcBorders>
            <w:shd w:val="clear" w:color="auto" w:fill="auto"/>
          </w:tcPr>
          <w:p w14:paraId="0F4C8B12" w14:textId="77777777" w:rsidR="00021EF7" w:rsidRPr="00021EF7" w:rsidRDefault="00021EF7" w:rsidP="00021EF7">
            <w:pPr>
              <w:ind w:leftChars="-51" w:left="6" w:hangingChars="60" w:hanging="108"/>
              <w:jc w:val="center"/>
              <w:rPr>
                <w:rFonts w:eastAsia="ＭＳ ゴシック"/>
                <w:sz w:val="18"/>
                <w:szCs w:val="18"/>
              </w:rPr>
            </w:pPr>
            <w:r w:rsidRPr="00021EF7">
              <w:rPr>
                <w:rFonts w:eastAsia="ＭＳ ゴシック" w:hint="eastAsia"/>
                <w:sz w:val="18"/>
                <w:szCs w:val="18"/>
              </w:rPr>
              <w:t xml:space="preserve">Remarks </w:t>
            </w:r>
            <w:r w:rsidRPr="00021EF7">
              <w:rPr>
                <w:rFonts w:eastAsia="ＭＳ ゴシック"/>
                <w:sz w:val="18"/>
                <w:szCs w:val="18"/>
              </w:rPr>
              <w:t>(</w:t>
            </w:r>
            <w:r w:rsidRPr="00021EF7">
              <w:rPr>
                <w:rFonts w:eastAsia="ＭＳ ゴシック" w:hint="eastAsia"/>
                <w:sz w:val="18"/>
                <w:szCs w:val="18"/>
              </w:rPr>
              <w:t>Error Specification, etc.</w:t>
            </w:r>
            <w:r w:rsidRPr="00021EF7">
              <w:rPr>
                <w:rFonts w:eastAsia="ＭＳ ゴシック"/>
                <w:sz w:val="18"/>
                <w:szCs w:val="18"/>
              </w:rPr>
              <w:t>)</w:t>
            </w:r>
          </w:p>
        </w:tc>
      </w:tr>
      <w:tr w:rsidR="00021EF7" w:rsidRPr="00A50951" w14:paraId="6063B844" w14:textId="77777777" w:rsidTr="00021EF7">
        <w:trPr>
          <w:cantSplit/>
        </w:trPr>
        <w:tc>
          <w:tcPr>
            <w:tcW w:w="2093" w:type="dxa"/>
            <w:shd w:val="clear" w:color="auto" w:fill="auto"/>
          </w:tcPr>
          <w:p w14:paraId="73761CA4" w14:textId="77777777" w:rsidR="00021EF7" w:rsidRPr="00021EF7" w:rsidRDefault="00021EF7" w:rsidP="00021EF7">
            <w:pPr>
              <w:rPr>
                <w:rFonts w:eastAsia="ＭＳ ゴシック"/>
                <w:sz w:val="18"/>
                <w:szCs w:val="18"/>
              </w:rPr>
            </w:pPr>
            <w:r w:rsidRPr="00021EF7">
              <w:rPr>
                <w:rFonts w:eastAsia="ＭＳ ゴシック" w:hint="eastAsia"/>
                <w:sz w:val="18"/>
                <w:szCs w:val="18"/>
              </w:rPr>
              <w:t>a</w:t>
            </w:r>
            <w:r w:rsidRPr="00021EF7">
              <w:rPr>
                <w:rFonts w:eastAsia="ＭＳ ゴシック"/>
                <w:sz w:val="18"/>
                <w:szCs w:val="18"/>
              </w:rPr>
              <w:t>dds d0, s0, s1</w:t>
            </w:r>
          </w:p>
          <w:p w14:paraId="1535A974" w14:textId="77777777" w:rsidR="00021EF7" w:rsidRPr="00021EF7" w:rsidRDefault="00021EF7" w:rsidP="00021EF7">
            <w:pPr>
              <w:rPr>
                <w:rFonts w:eastAsia="ＭＳ ゴシック"/>
                <w:sz w:val="18"/>
                <w:szCs w:val="18"/>
              </w:rPr>
            </w:pPr>
            <w:r w:rsidRPr="00021EF7">
              <w:rPr>
                <w:rFonts w:eastAsia="ＭＳ ゴシック" w:hint="eastAsia"/>
                <w:sz w:val="18"/>
                <w:szCs w:val="18"/>
              </w:rPr>
              <w:t>o</w:t>
            </w:r>
            <w:r w:rsidRPr="00021EF7">
              <w:rPr>
                <w:rFonts w:eastAsia="ＭＳ ゴシック"/>
                <w:sz w:val="18"/>
                <w:szCs w:val="18"/>
              </w:rPr>
              <w:t>r</w:t>
            </w:r>
          </w:p>
          <w:p w14:paraId="46B293F1" w14:textId="77777777" w:rsidR="00021EF7" w:rsidRPr="00021EF7" w:rsidRDefault="00021EF7" w:rsidP="00021EF7">
            <w:pPr>
              <w:rPr>
                <w:rFonts w:eastAsia="ＭＳ ゴシック"/>
                <w:sz w:val="18"/>
                <w:szCs w:val="18"/>
              </w:rPr>
            </w:pPr>
            <w:r w:rsidRPr="00021EF7">
              <w:rPr>
                <w:rFonts w:eastAsia="ＭＳ ゴシック" w:hint="eastAsia"/>
                <w:sz w:val="18"/>
                <w:szCs w:val="18"/>
              </w:rPr>
              <w:t>a</w:t>
            </w:r>
            <w:r w:rsidRPr="00021EF7">
              <w:rPr>
                <w:rFonts w:eastAsia="ＭＳ ゴシック"/>
                <w:sz w:val="18"/>
                <w:szCs w:val="18"/>
              </w:rPr>
              <w:t>ddsi d0, s0, s1</w:t>
            </w:r>
          </w:p>
          <w:p w14:paraId="4BE2655C" w14:textId="77777777" w:rsidR="00021EF7" w:rsidRPr="00021EF7" w:rsidRDefault="00021EF7" w:rsidP="00021EF7">
            <w:pPr>
              <w:rPr>
                <w:rFonts w:eastAsia="ＭＳ ゴシック"/>
                <w:sz w:val="18"/>
                <w:szCs w:val="18"/>
              </w:rPr>
            </w:pPr>
            <w:r w:rsidRPr="00021EF7">
              <w:rPr>
                <w:rFonts w:eastAsia="ＭＳ ゴシック" w:hint="eastAsia"/>
                <w:sz w:val="18"/>
                <w:szCs w:val="18"/>
              </w:rPr>
              <w:t>o</w:t>
            </w:r>
            <w:r w:rsidRPr="00021EF7">
              <w:rPr>
                <w:rFonts w:eastAsia="ＭＳ ゴシック"/>
                <w:sz w:val="18"/>
                <w:szCs w:val="18"/>
              </w:rPr>
              <w:t>r</w:t>
            </w:r>
          </w:p>
          <w:p w14:paraId="475747F9" w14:textId="77777777" w:rsidR="00021EF7" w:rsidRPr="00021EF7" w:rsidRDefault="00021EF7" w:rsidP="00021EF7">
            <w:pPr>
              <w:rPr>
                <w:rFonts w:eastAsia="ＭＳ ゴシック"/>
                <w:sz w:val="18"/>
                <w:szCs w:val="18"/>
              </w:rPr>
            </w:pPr>
            <w:r w:rsidRPr="00021EF7">
              <w:rPr>
                <w:rFonts w:eastAsia="ＭＳ ゴシック" w:hint="eastAsia"/>
                <w:sz w:val="18"/>
                <w:szCs w:val="18"/>
              </w:rPr>
              <w:t>a</w:t>
            </w:r>
            <w:r w:rsidRPr="00021EF7">
              <w:rPr>
                <w:rFonts w:eastAsia="ＭＳ ゴシック"/>
                <w:sz w:val="18"/>
                <w:szCs w:val="18"/>
              </w:rPr>
              <w:t>ddsu d0, s0, s1</w:t>
            </w:r>
          </w:p>
        </w:tc>
        <w:tc>
          <w:tcPr>
            <w:tcW w:w="1871" w:type="dxa"/>
            <w:shd w:val="clear" w:color="auto" w:fill="auto"/>
          </w:tcPr>
          <w:p w14:paraId="7A70F538" w14:textId="77777777" w:rsidR="00021EF7" w:rsidRPr="00021EF7" w:rsidRDefault="00021EF7" w:rsidP="00021EF7">
            <w:pPr>
              <w:rPr>
                <w:rFonts w:eastAsia="ＭＳ ゴシック"/>
                <w:sz w:val="18"/>
                <w:szCs w:val="18"/>
              </w:rPr>
            </w:pPr>
            <w:r w:rsidRPr="00021EF7">
              <w:rPr>
                <w:rFonts w:eastAsia="ＭＳ ゴシック" w:hint="eastAsia"/>
                <w:sz w:val="18"/>
                <w:szCs w:val="18"/>
              </w:rPr>
              <w:t>A</w:t>
            </w:r>
            <w:r w:rsidRPr="00021EF7">
              <w:rPr>
                <w:rFonts w:eastAsia="ＭＳ ゴシック"/>
                <w:sz w:val="18"/>
                <w:szCs w:val="18"/>
              </w:rPr>
              <w:t>dd with Saturation</w:t>
            </w:r>
          </w:p>
        </w:tc>
        <w:tc>
          <w:tcPr>
            <w:tcW w:w="3090" w:type="dxa"/>
            <w:shd w:val="clear" w:color="auto" w:fill="auto"/>
          </w:tcPr>
          <w:p w14:paraId="5A7C5669" w14:textId="77777777" w:rsidR="00021EF7" w:rsidRPr="00021EF7" w:rsidRDefault="00021EF7" w:rsidP="00021EF7">
            <w:pPr>
              <w:rPr>
                <w:rFonts w:eastAsia="ＭＳ ゴシック"/>
                <w:sz w:val="18"/>
                <w:szCs w:val="18"/>
              </w:rPr>
            </w:pPr>
            <w:r w:rsidRPr="00021EF7">
              <w:rPr>
                <w:rFonts w:eastAsia="ＭＳ ゴシック" w:hint="eastAsia"/>
                <w:sz w:val="18"/>
                <w:szCs w:val="18"/>
              </w:rPr>
              <w:t>i</w:t>
            </w:r>
            <w:r w:rsidRPr="00021EF7">
              <w:rPr>
                <w:rFonts w:eastAsia="ＭＳ ゴシック"/>
                <w:sz w:val="18"/>
                <w:szCs w:val="18"/>
              </w:rPr>
              <w:t>nt s0, s1;</w:t>
            </w:r>
          </w:p>
          <w:p w14:paraId="6F0BD7BA" w14:textId="77777777" w:rsidR="00021EF7" w:rsidRPr="00021EF7" w:rsidRDefault="00021EF7" w:rsidP="00021EF7">
            <w:pPr>
              <w:rPr>
                <w:rFonts w:eastAsia="ＭＳ ゴシック"/>
                <w:sz w:val="18"/>
                <w:szCs w:val="18"/>
              </w:rPr>
            </w:pPr>
            <w:r w:rsidRPr="00021EF7">
              <w:rPr>
                <w:rFonts w:eastAsia="ＭＳ ゴシック" w:hint="eastAsia"/>
                <w:sz w:val="18"/>
                <w:szCs w:val="18"/>
              </w:rPr>
              <w:t>i</w:t>
            </w:r>
            <w:r w:rsidRPr="00021EF7">
              <w:rPr>
                <w:rFonts w:eastAsia="ＭＳ ゴシック"/>
                <w:sz w:val="18"/>
                <w:szCs w:val="18"/>
              </w:rPr>
              <w:t>nt __adds(s0, s1);</w:t>
            </w:r>
          </w:p>
        </w:tc>
        <w:tc>
          <w:tcPr>
            <w:tcW w:w="2835" w:type="dxa"/>
            <w:shd w:val="clear" w:color="auto" w:fill="auto"/>
          </w:tcPr>
          <w:p w14:paraId="345FF5C1" w14:textId="77777777" w:rsidR="00021EF7" w:rsidRPr="00021EF7" w:rsidRDefault="00021EF7" w:rsidP="00021EF7">
            <w:pPr>
              <w:rPr>
                <w:rFonts w:eastAsia="ＭＳ ゴシック"/>
                <w:sz w:val="18"/>
                <w:szCs w:val="18"/>
              </w:rPr>
            </w:pPr>
          </w:p>
        </w:tc>
      </w:tr>
      <w:tr w:rsidR="00021EF7" w:rsidRPr="00A50951" w14:paraId="29AB51E5" w14:textId="77777777" w:rsidTr="00021EF7">
        <w:trPr>
          <w:cantSplit/>
        </w:trPr>
        <w:tc>
          <w:tcPr>
            <w:tcW w:w="2093" w:type="dxa"/>
            <w:shd w:val="clear" w:color="auto" w:fill="auto"/>
          </w:tcPr>
          <w:p w14:paraId="6CA0E9A8" w14:textId="77777777" w:rsidR="00021EF7" w:rsidRPr="00021EF7" w:rsidRDefault="00021EF7" w:rsidP="00021EF7">
            <w:pPr>
              <w:rPr>
                <w:rFonts w:eastAsia="ＭＳ ゴシック"/>
                <w:sz w:val="18"/>
                <w:szCs w:val="18"/>
              </w:rPr>
            </w:pPr>
            <w:r w:rsidRPr="00021EF7">
              <w:rPr>
                <w:rFonts w:eastAsia="ＭＳ ゴシック" w:hint="eastAsia"/>
                <w:sz w:val="18"/>
                <w:szCs w:val="18"/>
              </w:rPr>
              <w:t>a</w:t>
            </w:r>
            <w:r w:rsidRPr="00021EF7">
              <w:rPr>
                <w:rFonts w:eastAsia="ＭＳ ゴシック"/>
                <w:sz w:val="18"/>
                <w:szCs w:val="18"/>
              </w:rPr>
              <w:t>nd64 d0, s0, s1</w:t>
            </w:r>
          </w:p>
        </w:tc>
        <w:tc>
          <w:tcPr>
            <w:tcW w:w="1871" w:type="dxa"/>
            <w:shd w:val="clear" w:color="auto" w:fill="auto"/>
          </w:tcPr>
          <w:p w14:paraId="7430D3E1" w14:textId="77777777" w:rsidR="00021EF7" w:rsidRPr="00021EF7" w:rsidRDefault="00021EF7" w:rsidP="00021EF7">
            <w:pPr>
              <w:rPr>
                <w:rFonts w:eastAsia="ＭＳ ゴシック"/>
                <w:sz w:val="18"/>
                <w:szCs w:val="18"/>
              </w:rPr>
            </w:pPr>
            <w:r w:rsidRPr="00021EF7">
              <w:rPr>
                <w:rFonts w:eastAsia="ＭＳ ゴシック" w:hint="eastAsia"/>
                <w:sz w:val="18"/>
                <w:szCs w:val="18"/>
              </w:rPr>
              <w:t>A</w:t>
            </w:r>
            <w:r w:rsidRPr="00021EF7">
              <w:rPr>
                <w:rFonts w:eastAsia="ＭＳ ゴシック"/>
                <w:sz w:val="18"/>
                <w:szCs w:val="18"/>
              </w:rPr>
              <w:t>ND64</w:t>
            </w:r>
          </w:p>
        </w:tc>
        <w:tc>
          <w:tcPr>
            <w:tcW w:w="3090" w:type="dxa"/>
            <w:shd w:val="clear" w:color="auto" w:fill="auto"/>
          </w:tcPr>
          <w:p w14:paraId="103D56B4" w14:textId="77777777" w:rsidR="00021EF7" w:rsidRPr="00021EF7" w:rsidRDefault="00021EF7" w:rsidP="00021EF7">
            <w:pPr>
              <w:rPr>
                <w:rFonts w:eastAsia="ＭＳ ゴシック"/>
                <w:sz w:val="18"/>
                <w:szCs w:val="18"/>
              </w:rPr>
            </w:pPr>
            <w:r w:rsidRPr="00021EF7">
              <w:rPr>
                <w:rFonts w:eastAsia="ＭＳ ゴシック" w:hint="eastAsia"/>
                <w:sz w:val="18"/>
                <w:szCs w:val="18"/>
              </w:rPr>
              <w:t>u</w:t>
            </w:r>
            <w:r w:rsidRPr="00021EF7">
              <w:rPr>
                <w:rFonts w:eastAsia="ＭＳ ゴシック"/>
                <w:sz w:val="18"/>
                <w:szCs w:val="18"/>
              </w:rPr>
              <w:t>nsigned long long s0, s1;</w:t>
            </w:r>
          </w:p>
          <w:p w14:paraId="1C33E387" w14:textId="77777777" w:rsidR="00021EF7" w:rsidRPr="00021EF7" w:rsidRDefault="00021EF7" w:rsidP="00021EF7">
            <w:pPr>
              <w:rPr>
                <w:rFonts w:eastAsia="ＭＳ ゴシック"/>
                <w:sz w:val="18"/>
                <w:szCs w:val="18"/>
              </w:rPr>
            </w:pPr>
            <w:r w:rsidRPr="00021EF7">
              <w:rPr>
                <w:rFonts w:eastAsia="ＭＳ ゴシック" w:hint="eastAsia"/>
                <w:sz w:val="18"/>
                <w:szCs w:val="18"/>
              </w:rPr>
              <w:t>u</w:t>
            </w:r>
            <w:r w:rsidRPr="00021EF7">
              <w:rPr>
                <w:rFonts w:eastAsia="ＭＳ ゴシック"/>
                <w:sz w:val="18"/>
                <w:szCs w:val="18"/>
              </w:rPr>
              <w:t>nsigned long long __and64(s0, s1);</w:t>
            </w:r>
          </w:p>
        </w:tc>
        <w:tc>
          <w:tcPr>
            <w:tcW w:w="2835" w:type="dxa"/>
            <w:shd w:val="clear" w:color="auto" w:fill="auto"/>
          </w:tcPr>
          <w:p w14:paraId="0DAC64FF" w14:textId="77777777" w:rsidR="00021EF7" w:rsidRPr="00021EF7" w:rsidRDefault="00021EF7" w:rsidP="00021EF7">
            <w:pPr>
              <w:rPr>
                <w:rFonts w:eastAsia="ＭＳ ゴシック"/>
                <w:sz w:val="18"/>
                <w:szCs w:val="18"/>
              </w:rPr>
            </w:pPr>
          </w:p>
        </w:tc>
      </w:tr>
      <w:tr w:rsidR="00021EF7" w:rsidRPr="00A50951" w14:paraId="198F144C" w14:textId="77777777" w:rsidTr="00021EF7">
        <w:trPr>
          <w:cantSplit/>
        </w:trPr>
        <w:tc>
          <w:tcPr>
            <w:tcW w:w="2093" w:type="dxa"/>
            <w:shd w:val="clear" w:color="auto" w:fill="auto"/>
          </w:tcPr>
          <w:p w14:paraId="2C718E11" w14:textId="77777777" w:rsidR="00021EF7" w:rsidRPr="00021EF7" w:rsidRDefault="00021EF7" w:rsidP="00021EF7">
            <w:pPr>
              <w:rPr>
                <w:rFonts w:eastAsia="ＭＳ ゴシック"/>
                <w:sz w:val="18"/>
                <w:szCs w:val="18"/>
              </w:rPr>
            </w:pPr>
            <w:r w:rsidRPr="00021EF7">
              <w:rPr>
                <w:rFonts w:eastAsia="ＭＳ ゴシック" w:hint="eastAsia"/>
                <w:sz w:val="18"/>
                <w:szCs w:val="18"/>
              </w:rPr>
              <w:t>b</w:t>
            </w:r>
            <w:r w:rsidRPr="00021EF7">
              <w:rPr>
                <w:rFonts w:eastAsia="ＭＳ ゴシック"/>
                <w:sz w:val="18"/>
                <w:szCs w:val="18"/>
              </w:rPr>
              <w:t>tst d0, data, bit</w:t>
            </w:r>
          </w:p>
          <w:p w14:paraId="1B63EDC8" w14:textId="77777777" w:rsidR="00021EF7" w:rsidRPr="00021EF7" w:rsidRDefault="00021EF7" w:rsidP="00021EF7">
            <w:pPr>
              <w:rPr>
                <w:rFonts w:eastAsia="ＭＳ ゴシック"/>
                <w:sz w:val="18"/>
                <w:szCs w:val="18"/>
              </w:rPr>
            </w:pPr>
            <w:r w:rsidRPr="00021EF7">
              <w:rPr>
                <w:rFonts w:eastAsia="ＭＳ ゴシック" w:hint="eastAsia"/>
                <w:sz w:val="18"/>
                <w:szCs w:val="18"/>
              </w:rPr>
              <w:t>o</w:t>
            </w:r>
            <w:r w:rsidRPr="00021EF7">
              <w:rPr>
                <w:rFonts w:eastAsia="ＭＳ ゴシック"/>
                <w:sz w:val="18"/>
                <w:szCs w:val="18"/>
              </w:rPr>
              <w:t>r</w:t>
            </w:r>
          </w:p>
          <w:p w14:paraId="63A5CFB2" w14:textId="77777777" w:rsidR="00021EF7" w:rsidRPr="00021EF7" w:rsidRDefault="00021EF7" w:rsidP="00021EF7">
            <w:pPr>
              <w:rPr>
                <w:rFonts w:eastAsia="ＭＳ ゴシック"/>
                <w:sz w:val="18"/>
                <w:szCs w:val="18"/>
              </w:rPr>
            </w:pPr>
            <w:r w:rsidRPr="00021EF7">
              <w:rPr>
                <w:rFonts w:eastAsia="ＭＳ ゴシック" w:hint="eastAsia"/>
                <w:sz w:val="18"/>
                <w:szCs w:val="18"/>
              </w:rPr>
              <w:t>b</w:t>
            </w:r>
            <w:r w:rsidRPr="00021EF7">
              <w:rPr>
                <w:rFonts w:eastAsia="ＭＳ ゴシック"/>
                <w:sz w:val="18"/>
                <w:szCs w:val="18"/>
              </w:rPr>
              <w:t>tsti d0, data, bit</w:t>
            </w:r>
          </w:p>
          <w:p w14:paraId="6B1DC8C9" w14:textId="77777777" w:rsidR="00021EF7" w:rsidRPr="00021EF7" w:rsidRDefault="00021EF7" w:rsidP="00021EF7">
            <w:pPr>
              <w:rPr>
                <w:rFonts w:eastAsia="ＭＳ ゴシック"/>
                <w:sz w:val="18"/>
                <w:szCs w:val="18"/>
              </w:rPr>
            </w:pPr>
            <w:r w:rsidRPr="00021EF7">
              <w:rPr>
                <w:rFonts w:eastAsia="ＭＳ ゴシック" w:hint="eastAsia"/>
                <w:sz w:val="18"/>
                <w:szCs w:val="18"/>
              </w:rPr>
              <w:t>o</w:t>
            </w:r>
            <w:r w:rsidRPr="00021EF7">
              <w:rPr>
                <w:rFonts w:eastAsia="ＭＳ ゴシック"/>
                <w:sz w:val="18"/>
                <w:szCs w:val="18"/>
              </w:rPr>
              <w:t>r</w:t>
            </w:r>
          </w:p>
          <w:p w14:paraId="70ACC126" w14:textId="77777777" w:rsidR="00021EF7" w:rsidRPr="00021EF7" w:rsidRDefault="00021EF7" w:rsidP="00021EF7">
            <w:pPr>
              <w:rPr>
                <w:rFonts w:eastAsia="ＭＳ ゴシック"/>
                <w:sz w:val="18"/>
                <w:szCs w:val="18"/>
              </w:rPr>
            </w:pPr>
            <w:r w:rsidRPr="00021EF7">
              <w:rPr>
                <w:rFonts w:eastAsia="ＭＳ ゴシック" w:hint="eastAsia"/>
                <w:sz w:val="18"/>
                <w:szCs w:val="18"/>
              </w:rPr>
              <w:t>b</w:t>
            </w:r>
            <w:r w:rsidRPr="00021EF7">
              <w:rPr>
                <w:rFonts w:eastAsia="ＭＳ ゴシック"/>
                <w:sz w:val="18"/>
                <w:szCs w:val="18"/>
              </w:rPr>
              <w:t>tstu d0, bit, data</w:t>
            </w:r>
          </w:p>
        </w:tc>
        <w:tc>
          <w:tcPr>
            <w:tcW w:w="1871" w:type="dxa"/>
            <w:shd w:val="clear" w:color="auto" w:fill="auto"/>
          </w:tcPr>
          <w:p w14:paraId="2E7AD201" w14:textId="77777777" w:rsidR="00021EF7" w:rsidRPr="00021EF7" w:rsidRDefault="00021EF7" w:rsidP="00021EF7">
            <w:pPr>
              <w:rPr>
                <w:rFonts w:eastAsia="ＭＳ ゴシック"/>
                <w:sz w:val="18"/>
                <w:szCs w:val="18"/>
              </w:rPr>
            </w:pPr>
            <w:r w:rsidRPr="00021EF7">
              <w:rPr>
                <w:rFonts w:eastAsia="ＭＳ ゴシック" w:hint="eastAsia"/>
                <w:sz w:val="18"/>
                <w:szCs w:val="18"/>
              </w:rPr>
              <w:t>B</w:t>
            </w:r>
            <w:r w:rsidRPr="00021EF7">
              <w:rPr>
                <w:rFonts w:eastAsia="ＭＳ ゴシック"/>
                <w:sz w:val="18"/>
                <w:szCs w:val="18"/>
              </w:rPr>
              <w:t>it Test</w:t>
            </w:r>
          </w:p>
        </w:tc>
        <w:tc>
          <w:tcPr>
            <w:tcW w:w="3090" w:type="dxa"/>
            <w:shd w:val="clear" w:color="auto" w:fill="auto"/>
          </w:tcPr>
          <w:p w14:paraId="38D74C4D" w14:textId="77777777" w:rsidR="00021EF7" w:rsidRPr="00021EF7" w:rsidRDefault="00021EF7" w:rsidP="00021EF7">
            <w:pPr>
              <w:rPr>
                <w:rFonts w:eastAsia="ＭＳ ゴシック"/>
                <w:sz w:val="18"/>
                <w:szCs w:val="18"/>
              </w:rPr>
            </w:pPr>
            <w:r w:rsidRPr="00021EF7">
              <w:rPr>
                <w:rFonts w:eastAsia="ＭＳ ゴシック"/>
                <w:sz w:val="18"/>
                <w:szCs w:val="18"/>
              </w:rPr>
              <w:t xml:space="preserve">unsigned </w:t>
            </w:r>
            <w:r w:rsidRPr="00021EF7">
              <w:rPr>
                <w:rFonts w:eastAsia="ＭＳ ゴシック" w:hint="eastAsia"/>
                <w:sz w:val="18"/>
                <w:szCs w:val="18"/>
              </w:rPr>
              <w:t>i</w:t>
            </w:r>
            <w:r w:rsidRPr="00021EF7">
              <w:rPr>
                <w:rFonts w:eastAsia="ＭＳ ゴシック"/>
                <w:sz w:val="18"/>
                <w:szCs w:val="18"/>
              </w:rPr>
              <w:t>nt data, bit;</w:t>
            </w:r>
          </w:p>
          <w:p w14:paraId="3696FAF1" w14:textId="77777777" w:rsidR="00021EF7" w:rsidRPr="00021EF7" w:rsidRDefault="00021EF7" w:rsidP="00021EF7">
            <w:pPr>
              <w:rPr>
                <w:rFonts w:eastAsia="ＭＳ ゴシック"/>
                <w:sz w:val="18"/>
                <w:szCs w:val="18"/>
              </w:rPr>
            </w:pPr>
            <w:r w:rsidRPr="00021EF7">
              <w:rPr>
                <w:rFonts w:eastAsia="ＭＳ ゴシック" w:hint="eastAsia"/>
                <w:sz w:val="18"/>
                <w:szCs w:val="18"/>
              </w:rPr>
              <w:t>i</w:t>
            </w:r>
            <w:r w:rsidRPr="00021EF7">
              <w:rPr>
                <w:rFonts w:eastAsia="ＭＳ ゴシック"/>
                <w:sz w:val="18"/>
                <w:szCs w:val="18"/>
              </w:rPr>
              <w:t>nt __btst(data, bit);</w:t>
            </w:r>
          </w:p>
        </w:tc>
        <w:tc>
          <w:tcPr>
            <w:tcW w:w="2835" w:type="dxa"/>
            <w:shd w:val="clear" w:color="auto" w:fill="auto"/>
          </w:tcPr>
          <w:p w14:paraId="5925C8A4" w14:textId="77777777" w:rsidR="00021EF7" w:rsidRPr="00021EF7" w:rsidRDefault="00021EF7" w:rsidP="00021EF7">
            <w:pPr>
              <w:rPr>
                <w:rFonts w:eastAsia="ＭＳ ゴシック"/>
                <w:sz w:val="18"/>
                <w:szCs w:val="18"/>
              </w:rPr>
            </w:pPr>
            <w:r w:rsidRPr="00021EF7">
              <w:rPr>
                <w:rFonts w:eastAsia="ＭＳ ゴシック"/>
                <w:sz w:val="18"/>
                <w:szCs w:val="18"/>
              </w:rPr>
              <w:t xml:space="preserve">When an argument “bit” is integer constant, it’s range is from </w:t>
            </w:r>
            <w:r w:rsidRPr="00021EF7">
              <w:rPr>
                <w:rFonts w:eastAsia="ＭＳ ゴシック" w:hint="eastAsia"/>
                <w:sz w:val="18"/>
                <w:szCs w:val="18"/>
              </w:rPr>
              <w:t>0</w:t>
            </w:r>
            <w:r w:rsidRPr="00021EF7">
              <w:rPr>
                <w:rFonts w:eastAsia="ＭＳ ゴシック"/>
                <w:sz w:val="18"/>
                <w:szCs w:val="18"/>
              </w:rPr>
              <w:t xml:space="preserve"> to </w:t>
            </w:r>
            <w:r w:rsidRPr="00021EF7">
              <w:rPr>
                <w:rFonts w:eastAsia="ＭＳ ゴシック" w:hint="eastAsia"/>
                <w:sz w:val="18"/>
                <w:szCs w:val="18"/>
              </w:rPr>
              <w:t>31</w:t>
            </w:r>
            <w:r w:rsidRPr="00021EF7">
              <w:rPr>
                <w:rFonts w:eastAsia="ＭＳ ゴシック"/>
                <w:sz w:val="18"/>
                <w:szCs w:val="18"/>
              </w:rPr>
              <w:t xml:space="preserve">. </w:t>
            </w:r>
            <w:r w:rsidRPr="00021EF7">
              <w:rPr>
                <w:rFonts w:eastAsia="ＭＳ ゴシック" w:hint="eastAsia"/>
                <w:sz w:val="18"/>
                <w:szCs w:val="18"/>
              </w:rPr>
              <w:t>If a value out of the range is written, a</w:t>
            </w:r>
            <w:r w:rsidRPr="00021EF7">
              <w:rPr>
                <w:rFonts w:eastAsia="ＭＳ ゴシック"/>
                <w:sz w:val="18"/>
                <w:szCs w:val="18"/>
              </w:rPr>
              <w:t>n error</w:t>
            </w:r>
            <w:r w:rsidRPr="00021EF7">
              <w:rPr>
                <w:rFonts w:eastAsia="ＭＳ ゴシック" w:hint="eastAsia"/>
                <w:sz w:val="18"/>
                <w:szCs w:val="18"/>
              </w:rPr>
              <w:t xml:space="preserve"> occurs.</w:t>
            </w:r>
          </w:p>
        </w:tc>
      </w:tr>
      <w:tr w:rsidR="00021EF7" w:rsidRPr="00A50951" w14:paraId="1A92CD61" w14:textId="77777777" w:rsidTr="00021EF7">
        <w:trPr>
          <w:cantSplit/>
        </w:trPr>
        <w:tc>
          <w:tcPr>
            <w:tcW w:w="2093" w:type="dxa"/>
            <w:shd w:val="clear" w:color="auto" w:fill="auto"/>
          </w:tcPr>
          <w:p w14:paraId="210A5D7C" w14:textId="77777777" w:rsidR="00021EF7" w:rsidRPr="00021EF7" w:rsidRDefault="00021EF7" w:rsidP="00021EF7">
            <w:pPr>
              <w:rPr>
                <w:rFonts w:eastAsia="ＭＳ ゴシック"/>
                <w:sz w:val="18"/>
                <w:szCs w:val="18"/>
              </w:rPr>
            </w:pPr>
            <w:r w:rsidRPr="00021EF7">
              <w:rPr>
                <w:rFonts w:eastAsia="ＭＳ ゴシック" w:hint="eastAsia"/>
                <w:sz w:val="18"/>
                <w:szCs w:val="18"/>
              </w:rPr>
              <w:lastRenderedPageBreak/>
              <w:t>d</w:t>
            </w:r>
            <w:r w:rsidRPr="00021EF7">
              <w:rPr>
                <w:rFonts w:eastAsia="ＭＳ ゴシック"/>
                <w:sz w:val="18"/>
                <w:szCs w:val="18"/>
              </w:rPr>
              <w:t>mawait</w:t>
            </w:r>
            <w:r w:rsidRPr="00021EF7">
              <w:rPr>
                <w:rFonts w:eastAsia="ＭＳ ゴシック" w:hint="eastAsia"/>
                <w:sz w:val="18"/>
                <w:szCs w:val="18"/>
              </w:rPr>
              <w:t>s</w:t>
            </w:r>
            <w:r w:rsidRPr="00021EF7">
              <w:rPr>
                <w:rFonts w:eastAsia="ＭＳ ゴシック"/>
                <w:sz w:val="18"/>
                <w:szCs w:val="18"/>
              </w:rPr>
              <w:t xml:space="preserve"> i</w:t>
            </w:r>
          </w:p>
        </w:tc>
        <w:tc>
          <w:tcPr>
            <w:tcW w:w="1871" w:type="dxa"/>
            <w:shd w:val="clear" w:color="auto" w:fill="auto"/>
          </w:tcPr>
          <w:p w14:paraId="25B12887" w14:textId="77777777" w:rsidR="00021EF7" w:rsidRPr="00021EF7" w:rsidRDefault="00021EF7" w:rsidP="00021EF7">
            <w:pPr>
              <w:rPr>
                <w:rFonts w:eastAsia="ＭＳ ゴシック"/>
                <w:sz w:val="18"/>
                <w:szCs w:val="18"/>
              </w:rPr>
            </w:pPr>
            <w:r w:rsidRPr="00021EF7">
              <w:rPr>
                <w:rFonts w:eastAsia="ＭＳ ゴシック" w:hint="eastAsia"/>
                <w:sz w:val="18"/>
                <w:szCs w:val="18"/>
              </w:rPr>
              <w:t>D</w:t>
            </w:r>
            <w:r w:rsidRPr="00021EF7">
              <w:rPr>
                <w:rFonts w:eastAsia="ＭＳ ゴシック"/>
                <w:sz w:val="18"/>
                <w:szCs w:val="18"/>
              </w:rPr>
              <w:t>MAWAITS</w:t>
            </w:r>
          </w:p>
        </w:tc>
        <w:tc>
          <w:tcPr>
            <w:tcW w:w="3090" w:type="dxa"/>
            <w:shd w:val="clear" w:color="auto" w:fill="auto"/>
          </w:tcPr>
          <w:p w14:paraId="186C8BA7" w14:textId="77777777" w:rsidR="00021EF7" w:rsidRPr="00021EF7" w:rsidRDefault="00021EF7" w:rsidP="00021EF7">
            <w:pPr>
              <w:rPr>
                <w:rFonts w:eastAsia="ＭＳ ゴシック"/>
                <w:sz w:val="18"/>
                <w:szCs w:val="18"/>
              </w:rPr>
            </w:pPr>
            <w:r w:rsidRPr="00021EF7">
              <w:rPr>
                <w:rFonts w:eastAsia="ＭＳ ゴシック" w:hint="eastAsia"/>
                <w:sz w:val="18"/>
                <w:szCs w:val="18"/>
              </w:rPr>
              <w:t>i</w:t>
            </w:r>
            <w:r w:rsidRPr="00021EF7">
              <w:rPr>
                <w:rFonts w:eastAsia="ＭＳ ゴシック"/>
                <w:sz w:val="18"/>
                <w:szCs w:val="18"/>
              </w:rPr>
              <w:t>nt i;</w:t>
            </w:r>
          </w:p>
          <w:p w14:paraId="17363985" w14:textId="77777777" w:rsidR="00021EF7" w:rsidRPr="00021EF7" w:rsidRDefault="00021EF7" w:rsidP="00021EF7">
            <w:pPr>
              <w:rPr>
                <w:rFonts w:eastAsia="ＭＳ ゴシック"/>
                <w:sz w:val="18"/>
                <w:szCs w:val="18"/>
              </w:rPr>
            </w:pPr>
            <w:r w:rsidRPr="00021EF7">
              <w:rPr>
                <w:rFonts w:eastAsia="ＭＳ ゴシック" w:hint="eastAsia"/>
                <w:sz w:val="18"/>
                <w:szCs w:val="18"/>
              </w:rPr>
              <w:t>v</w:t>
            </w:r>
            <w:r w:rsidRPr="00021EF7">
              <w:rPr>
                <w:rFonts w:eastAsia="ＭＳ ゴシック"/>
                <w:sz w:val="18"/>
                <w:szCs w:val="18"/>
              </w:rPr>
              <w:t>oid __dmawaits(i);</w:t>
            </w:r>
          </w:p>
        </w:tc>
        <w:tc>
          <w:tcPr>
            <w:tcW w:w="2835" w:type="dxa"/>
            <w:shd w:val="clear" w:color="auto" w:fill="auto"/>
          </w:tcPr>
          <w:p w14:paraId="16497178" w14:textId="77777777" w:rsidR="00021EF7" w:rsidRPr="00021EF7" w:rsidRDefault="00021EF7" w:rsidP="00021EF7">
            <w:pPr>
              <w:rPr>
                <w:rFonts w:eastAsia="ＭＳ ゴシック"/>
                <w:sz w:val="18"/>
                <w:szCs w:val="18"/>
              </w:rPr>
            </w:pPr>
            <w:r w:rsidRPr="00021EF7">
              <w:rPr>
                <w:rFonts w:eastAsia="ＭＳ ゴシック" w:hint="eastAsia"/>
                <w:sz w:val="18"/>
                <w:szCs w:val="18"/>
              </w:rPr>
              <w:t>A</w:t>
            </w:r>
            <w:r w:rsidRPr="00021EF7">
              <w:rPr>
                <w:rFonts w:eastAsia="ＭＳ ゴシック"/>
                <w:sz w:val="18"/>
                <w:szCs w:val="18"/>
              </w:rPr>
              <w:t>rgument “i”</w:t>
            </w:r>
            <w:r w:rsidRPr="00021EF7">
              <w:rPr>
                <w:rFonts w:eastAsia="ＭＳ ゴシック" w:hint="eastAsia"/>
                <w:sz w:val="18"/>
                <w:szCs w:val="18"/>
              </w:rPr>
              <w:t xml:space="preserve"> is only an </w:t>
            </w:r>
            <w:r w:rsidRPr="00021EF7">
              <w:rPr>
                <w:rFonts w:eastAsia="ＭＳ ゴシック"/>
                <w:sz w:val="18"/>
                <w:szCs w:val="18"/>
              </w:rPr>
              <w:t>integer constant (0</w:t>
            </w:r>
            <w:r w:rsidRPr="00021EF7">
              <w:rPr>
                <w:rFonts w:eastAsia="ＭＳ ゴシック" w:hint="eastAsia"/>
                <w:sz w:val="18"/>
                <w:szCs w:val="18"/>
              </w:rPr>
              <w:t xml:space="preserve"> to </w:t>
            </w:r>
            <w:r w:rsidRPr="00021EF7">
              <w:rPr>
                <w:rFonts w:eastAsia="ＭＳ ゴシック"/>
                <w:sz w:val="18"/>
                <w:szCs w:val="18"/>
              </w:rPr>
              <w:t>255)</w:t>
            </w:r>
            <w:r w:rsidRPr="00021EF7">
              <w:rPr>
                <w:rFonts w:eastAsia="ＭＳ ゴシック" w:hint="eastAsia"/>
                <w:sz w:val="18"/>
                <w:szCs w:val="18"/>
              </w:rPr>
              <w:t>. If a value out of the range is written, a</w:t>
            </w:r>
            <w:r w:rsidRPr="00021EF7">
              <w:rPr>
                <w:rFonts w:eastAsia="ＭＳ ゴシック"/>
                <w:sz w:val="18"/>
                <w:szCs w:val="18"/>
              </w:rPr>
              <w:t>n error</w:t>
            </w:r>
            <w:r w:rsidRPr="00021EF7">
              <w:rPr>
                <w:rFonts w:eastAsia="ＭＳ ゴシック" w:hint="eastAsia"/>
                <w:sz w:val="18"/>
                <w:szCs w:val="18"/>
              </w:rPr>
              <w:t xml:space="preserve"> occurs.</w:t>
            </w:r>
          </w:p>
        </w:tc>
      </w:tr>
      <w:tr w:rsidR="00021EF7" w:rsidRPr="00A50951" w14:paraId="1A0969B0" w14:textId="77777777" w:rsidTr="00021EF7">
        <w:trPr>
          <w:cantSplit/>
        </w:trPr>
        <w:tc>
          <w:tcPr>
            <w:tcW w:w="2093" w:type="dxa"/>
            <w:shd w:val="clear" w:color="auto" w:fill="auto"/>
          </w:tcPr>
          <w:p w14:paraId="0CDDD257" w14:textId="77777777" w:rsidR="00021EF7" w:rsidRPr="00021EF7" w:rsidRDefault="00021EF7" w:rsidP="00021EF7">
            <w:pPr>
              <w:rPr>
                <w:rFonts w:eastAsia="ＭＳ ゴシック"/>
                <w:sz w:val="18"/>
                <w:szCs w:val="18"/>
              </w:rPr>
            </w:pPr>
            <w:r w:rsidRPr="00021EF7">
              <w:rPr>
                <w:rFonts w:eastAsia="ＭＳ ゴシック" w:hint="eastAsia"/>
                <w:sz w:val="18"/>
                <w:szCs w:val="18"/>
              </w:rPr>
              <w:t>e</w:t>
            </w:r>
            <w:r w:rsidRPr="00021EF7">
              <w:rPr>
                <w:rFonts w:eastAsia="ＭＳ ゴシック"/>
                <w:sz w:val="18"/>
                <w:szCs w:val="18"/>
              </w:rPr>
              <w:t>or64 d0, s0, s1</w:t>
            </w:r>
          </w:p>
        </w:tc>
        <w:tc>
          <w:tcPr>
            <w:tcW w:w="1871" w:type="dxa"/>
            <w:shd w:val="clear" w:color="auto" w:fill="auto"/>
          </w:tcPr>
          <w:p w14:paraId="34DB0DC0" w14:textId="77777777" w:rsidR="00021EF7" w:rsidRPr="00021EF7" w:rsidRDefault="00021EF7" w:rsidP="00021EF7">
            <w:pPr>
              <w:rPr>
                <w:rFonts w:eastAsia="ＭＳ ゴシック"/>
                <w:sz w:val="18"/>
                <w:szCs w:val="18"/>
              </w:rPr>
            </w:pPr>
            <w:r w:rsidRPr="00021EF7">
              <w:rPr>
                <w:rFonts w:eastAsia="ＭＳ ゴシック" w:hint="eastAsia"/>
                <w:sz w:val="18"/>
                <w:szCs w:val="18"/>
              </w:rPr>
              <w:t>E</w:t>
            </w:r>
            <w:r w:rsidRPr="00021EF7">
              <w:rPr>
                <w:rFonts w:eastAsia="ＭＳ ゴシック"/>
                <w:sz w:val="18"/>
                <w:szCs w:val="18"/>
              </w:rPr>
              <w:t>OR64</w:t>
            </w:r>
          </w:p>
        </w:tc>
        <w:tc>
          <w:tcPr>
            <w:tcW w:w="3090" w:type="dxa"/>
            <w:shd w:val="clear" w:color="auto" w:fill="auto"/>
          </w:tcPr>
          <w:p w14:paraId="52AB56CA" w14:textId="77777777" w:rsidR="00021EF7" w:rsidRPr="00021EF7" w:rsidRDefault="00021EF7" w:rsidP="00021EF7">
            <w:pPr>
              <w:rPr>
                <w:rFonts w:eastAsia="ＭＳ ゴシック"/>
                <w:sz w:val="18"/>
                <w:szCs w:val="18"/>
              </w:rPr>
            </w:pPr>
            <w:r w:rsidRPr="00021EF7">
              <w:rPr>
                <w:rFonts w:eastAsia="ＭＳ ゴシック" w:hint="eastAsia"/>
                <w:sz w:val="18"/>
                <w:szCs w:val="18"/>
              </w:rPr>
              <w:t>u</w:t>
            </w:r>
            <w:r w:rsidRPr="00021EF7">
              <w:rPr>
                <w:rFonts w:eastAsia="ＭＳ ゴシック"/>
                <w:sz w:val="18"/>
                <w:szCs w:val="18"/>
              </w:rPr>
              <w:t>nsigned long long s0, s1;</w:t>
            </w:r>
          </w:p>
          <w:p w14:paraId="122D6DA2" w14:textId="77777777" w:rsidR="00021EF7" w:rsidRPr="00021EF7" w:rsidRDefault="00021EF7" w:rsidP="00021EF7">
            <w:pPr>
              <w:rPr>
                <w:rFonts w:eastAsia="ＭＳ ゴシック"/>
                <w:sz w:val="18"/>
                <w:szCs w:val="18"/>
              </w:rPr>
            </w:pPr>
            <w:r w:rsidRPr="00021EF7">
              <w:rPr>
                <w:rFonts w:eastAsia="ＭＳ ゴシック" w:hint="eastAsia"/>
                <w:sz w:val="18"/>
                <w:szCs w:val="18"/>
              </w:rPr>
              <w:t>u</w:t>
            </w:r>
            <w:r w:rsidRPr="00021EF7">
              <w:rPr>
                <w:rFonts w:eastAsia="ＭＳ ゴシック"/>
                <w:sz w:val="18"/>
                <w:szCs w:val="18"/>
              </w:rPr>
              <w:t>nsigned long long __eor64(s0, s1);</w:t>
            </w:r>
          </w:p>
        </w:tc>
        <w:tc>
          <w:tcPr>
            <w:tcW w:w="2835" w:type="dxa"/>
            <w:shd w:val="clear" w:color="auto" w:fill="auto"/>
          </w:tcPr>
          <w:p w14:paraId="73D3A90E" w14:textId="77777777" w:rsidR="00021EF7" w:rsidRPr="00021EF7" w:rsidRDefault="00021EF7" w:rsidP="00021EF7">
            <w:pPr>
              <w:rPr>
                <w:rFonts w:eastAsia="ＭＳ ゴシック"/>
                <w:sz w:val="18"/>
                <w:szCs w:val="18"/>
              </w:rPr>
            </w:pPr>
          </w:p>
        </w:tc>
      </w:tr>
      <w:tr w:rsidR="00021EF7" w:rsidRPr="00A50951" w14:paraId="3F631D71" w14:textId="77777777" w:rsidTr="00021EF7">
        <w:trPr>
          <w:cantSplit/>
        </w:trPr>
        <w:tc>
          <w:tcPr>
            <w:tcW w:w="2093" w:type="dxa"/>
            <w:shd w:val="clear" w:color="auto" w:fill="auto"/>
          </w:tcPr>
          <w:p w14:paraId="7628321E" w14:textId="77777777" w:rsidR="00021EF7" w:rsidRPr="00021EF7" w:rsidRDefault="00021EF7" w:rsidP="00021EF7">
            <w:pPr>
              <w:rPr>
                <w:rFonts w:eastAsia="ＭＳ ゴシック"/>
                <w:sz w:val="18"/>
                <w:szCs w:val="18"/>
              </w:rPr>
            </w:pPr>
            <w:r w:rsidRPr="00021EF7">
              <w:rPr>
                <w:rFonts w:eastAsia="ＭＳ ゴシック" w:hint="eastAsia"/>
                <w:sz w:val="18"/>
                <w:szCs w:val="18"/>
              </w:rPr>
              <w:t>i</w:t>
            </w:r>
            <w:r w:rsidRPr="00021EF7">
              <w:rPr>
                <w:rFonts w:eastAsia="ＭＳ ゴシック"/>
                <w:sz w:val="18"/>
                <w:szCs w:val="18"/>
              </w:rPr>
              <w:t>nv64 d0, s0</w:t>
            </w:r>
          </w:p>
        </w:tc>
        <w:tc>
          <w:tcPr>
            <w:tcW w:w="1871" w:type="dxa"/>
            <w:shd w:val="clear" w:color="auto" w:fill="auto"/>
          </w:tcPr>
          <w:p w14:paraId="7F17970A" w14:textId="77777777" w:rsidR="00021EF7" w:rsidRPr="00021EF7" w:rsidRDefault="00021EF7" w:rsidP="00021EF7">
            <w:pPr>
              <w:rPr>
                <w:rFonts w:eastAsia="ＭＳ ゴシック"/>
                <w:sz w:val="18"/>
                <w:szCs w:val="18"/>
              </w:rPr>
            </w:pPr>
            <w:r w:rsidRPr="00021EF7">
              <w:rPr>
                <w:rFonts w:eastAsia="ＭＳ ゴシック" w:hint="eastAsia"/>
                <w:sz w:val="18"/>
                <w:szCs w:val="18"/>
              </w:rPr>
              <w:t>I</w:t>
            </w:r>
            <w:r w:rsidRPr="00021EF7">
              <w:rPr>
                <w:rFonts w:eastAsia="ＭＳ ゴシック"/>
                <w:sz w:val="18"/>
                <w:szCs w:val="18"/>
              </w:rPr>
              <w:t>NV64</w:t>
            </w:r>
          </w:p>
        </w:tc>
        <w:tc>
          <w:tcPr>
            <w:tcW w:w="3090" w:type="dxa"/>
            <w:shd w:val="clear" w:color="auto" w:fill="auto"/>
          </w:tcPr>
          <w:p w14:paraId="470A5B6F" w14:textId="77777777" w:rsidR="00021EF7" w:rsidRPr="00021EF7" w:rsidRDefault="00021EF7" w:rsidP="00021EF7">
            <w:pPr>
              <w:rPr>
                <w:rFonts w:eastAsia="ＭＳ ゴシック"/>
                <w:sz w:val="18"/>
                <w:szCs w:val="18"/>
              </w:rPr>
            </w:pPr>
            <w:r w:rsidRPr="00021EF7">
              <w:rPr>
                <w:rFonts w:eastAsia="ＭＳ ゴシック" w:hint="eastAsia"/>
                <w:sz w:val="18"/>
                <w:szCs w:val="18"/>
              </w:rPr>
              <w:t>u</w:t>
            </w:r>
            <w:r w:rsidRPr="00021EF7">
              <w:rPr>
                <w:rFonts w:eastAsia="ＭＳ ゴシック"/>
                <w:sz w:val="18"/>
                <w:szCs w:val="18"/>
              </w:rPr>
              <w:t>nsigned long long s0;</w:t>
            </w:r>
          </w:p>
          <w:p w14:paraId="73629474" w14:textId="77777777" w:rsidR="00021EF7" w:rsidRPr="00021EF7" w:rsidRDefault="00021EF7" w:rsidP="00021EF7">
            <w:pPr>
              <w:rPr>
                <w:rFonts w:eastAsia="ＭＳ ゴシック"/>
                <w:sz w:val="18"/>
                <w:szCs w:val="18"/>
              </w:rPr>
            </w:pPr>
            <w:r w:rsidRPr="00021EF7">
              <w:rPr>
                <w:rFonts w:eastAsia="ＭＳ ゴシック" w:hint="eastAsia"/>
                <w:sz w:val="18"/>
                <w:szCs w:val="18"/>
              </w:rPr>
              <w:t>u</w:t>
            </w:r>
            <w:r w:rsidRPr="00021EF7">
              <w:rPr>
                <w:rFonts w:eastAsia="ＭＳ ゴシック"/>
                <w:sz w:val="18"/>
                <w:szCs w:val="18"/>
              </w:rPr>
              <w:t>nsigned long long __inv64(s0);</w:t>
            </w:r>
          </w:p>
        </w:tc>
        <w:tc>
          <w:tcPr>
            <w:tcW w:w="2835" w:type="dxa"/>
            <w:shd w:val="clear" w:color="auto" w:fill="auto"/>
          </w:tcPr>
          <w:p w14:paraId="27E60BE5" w14:textId="77777777" w:rsidR="00021EF7" w:rsidRPr="00021EF7" w:rsidRDefault="00021EF7" w:rsidP="00021EF7">
            <w:pPr>
              <w:rPr>
                <w:rFonts w:eastAsia="ＭＳ ゴシック"/>
                <w:sz w:val="18"/>
                <w:szCs w:val="18"/>
              </w:rPr>
            </w:pPr>
          </w:p>
        </w:tc>
      </w:tr>
      <w:tr w:rsidR="00021EF7" w:rsidRPr="00A50951" w14:paraId="5F32893A" w14:textId="77777777" w:rsidTr="00021EF7">
        <w:trPr>
          <w:cantSplit/>
        </w:trPr>
        <w:tc>
          <w:tcPr>
            <w:tcW w:w="2093" w:type="dxa"/>
          </w:tcPr>
          <w:p w14:paraId="586D5C4E" w14:textId="77777777" w:rsidR="00021EF7" w:rsidRPr="00A50951" w:rsidRDefault="00021EF7" w:rsidP="00021EF7">
            <w:pPr>
              <w:rPr>
                <w:rFonts w:eastAsia="ＭＳ ゴシック"/>
                <w:sz w:val="18"/>
                <w:szCs w:val="18"/>
              </w:rPr>
            </w:pPr>
            <w:r>
              <w:rPr>
                <w:rFonts w:eastAsia="ＭＳ ゴシック" w:hint="eastAsia"/>
                <w:sz w:val="18"/>
                <w:szCs w:val="18"/>
              </w:rPr>
              <w:t>l</w:t>
            </w:r>
            <w:r>
              <w:rPr>
                <w:rFonts w:eastAsia="ＭＳ ゴシック"/>
                <w:sz w:val="18"/>
                <w:szCs w:val="18"/>
              </w:rPr>
              <w:t>mbd d0, s0</w:t>
            </w:r>
          </w:p>
        </w:tc>
        <w:tc>
          <w:tcPr>
            <w:tcW w:w="1871" w:type="dxa"/>
          </w:tcPr>
          <w:p w14:paraId="767AF785" w14:textId="77777777" w:rsidR="00021EF7" w:rsidRPr="00A50951" w:rsidRDefault="00021EF7" w:rsidP="00021EF7">
            <w:pPr>
              <w:rPr>
                <w:rFonts w:eastAsia="ＭＳ ゴシック"/>
                <w:sz w:val="18"/>
                <w:szCs w:val="18"/>
              </w:rPr>
            </w:pPr>
            <w:r>
              <w:rPr>
                <w:rFonts w:eastAsia="ＭＳ ゴシック" w:hint="eastAsia"/>
                <w:sz w:val="18"/>
                <w:szCs w:val="18"/>
              </w:rPr>
              <w:t>L</w:t>
            </w:r>
            <w:r>
              <w:rPr>
                <w:rFonts w:eastAsia="ＭＳ ゴシック"/>
                <w:sz w:val="18"/>
                <w:szCs w:val="18"/>
              </w:rPr>
              <w:t>MBD</w:t>
            </w:r>
          </w:p>
        </w:tc>
        <w:tc>
          <w:tcPr>
            <w:tcW w:w="3090" w:type="dxa"/>
          </w:tcPr>
          <w:p w14:paraId="6676ABB1" w14:textId="77777777" w:rsidR="00021EF7" w:rsidRDefault="00021EF7" w:rsidP="00021EF7">
            <w:pPr>
              <w:rPr>
                <w:rFonts w:eastAsia="ＭＳ ゴシック"/>
                <w:sz w:val="18"/>
                <w:szCs w:val="18"/>
              </w:rPr>
            </w:pPr>
            <w:r>
              <w:rPr>
                <w:rFonts w:eastAsia="ＭＳ ゴシック" w:hint="eastAsia"/>
                <w:sz w:val="18"/>
                <w:szCs w:val="18"/>
              </w:rPr>
              <w:t>u</w:t>
            </w:r>
            <w:r>
              <w:rPr>
                <w:rFonts w:eastAsia="ＭＳ ゴシック"/>
                <w:sz w:val="18"/>
                <w:szCs w:val="18"/>
              </w:rPr>
              <w:t>nsigned int s0;</w:t>
            </w:r>
          </w:p>
          <w:p w14:paraId="71A5813C" w14:textId="77777777" w:rsidR="00021EF7" w:rsidRPr="00A50951" w:rsidRDefault="00021EF7" w:rsidP="00021EF7">
            <w:pPr>
              <w:rPr>
                <w:rFonts w:eastAsia="ＭＳ ゴシック"/>
                <w:sz w:val="18"/>
                <w:szCs w:val="18"/>
              </w:rPr>
            </w:pPr>
            <w:r>
              <w:rPr>
                <w:rFonts w:eastAsia="ＭＳ ゴシック" w:hint="eastAsia"/>
                <w:sz w:val="18"/>
                <w:szCs w:val="18"/>
              </w:rPr>
              <w:t>u</w:t>
            </w:r>
            <w:r>
              <w:rPr>
                <w:rFonts w:eastAsia="ＭＳ ゴシック"/>
                <w:sz w:val="18"/>
                <w:szCs w:val="18"/>
              </w:rPr>
              <w:t>nsigned int __lmbd(s0);</w:t>
            </w:r>
          </w:p>
        </w:tc>
        <w:tc>
          <w:tcPr>
            <w:tcW w:w="2835" w:type="dxa"/>
          </w:tcPr>
          <w:p w14:paraId="755BD620" w14:textId="77777777" w:rsidR="00021EF7" w:rsidRPr="00A50951" w:rsidRDefault="00021EF7" w:rsidP="00021EF7">
            <w:pPr>
              <w:rPr>
                <w:rFonts w:eastAsia="ＭＳ ゴシック"/>
                <w:sz w:val="18"/>
                <w:szCs w:val="18"/>
              </w:rPr>
            </w:pPr>
          </w:p>
        </w:tc>
      </w:tr>
      <w:tr w:rsidR="00021EF7" w:rsidRPr="00A50951" w14:paraId="185374F4" w14:textId="77777777" w:rsidTr="00021EF7">
        <w:trPr>
          <w:cantSplit/>
        </w:trPr>
        <w:tc>
          <w:tcPr>
            <w:tcW w:w="2093" w:type="dxa"/>
          </w:tcPr>
          <w:p w14:paraId="30C75CCC" w14:textId="77777777" w:rsidR="00021EF7" w:rsidRDefault="00021EF7" w:rsidP="00021EF7">
            <w:pPr>
              <w:rPr>
                <w:rFonts w:eastAsia="ＭＳ ゴシック"/>
                <w:sz w:val="18"/>
                <w:szCs w:val="18"/>
              </w:rPr>
            </w:pPr>
            <w:r>
              <w:rPr>
                <w:rFonts w:eastAsia="ＭＳ ゴシック" w:hint="eastAsia"/>
                <w:sz w:val="18"/>
                <w:szCs w:val="18"/>
              </w:rPr>
              <w:t>m</w:t>
            </w:r>
            <w:r>
              <w:rPr>
                <w:rFonts w:eastAsia="ＭＳ ゴシック"/>
                <w:sz w:val="18"/>
                <w:szCs w:val="18"/>
              </w:rPr>
              <w:t>uls d0, s0, s1</w:t>
            </w:r>
          </w:p>
          <w:p w14:paraId="6B3FD912" w14:textId="77777777" w:rsidR="00021EF7" w:rsidRDefault="00021EF7" w:rsidP="00021EF7">
            <w:pPr>
              <w:rPr>
                <w:rFonts w:eastAsia="ＭＳ ゴシック"/>
                <w:sz w:val="18"/>
                <w:szCs w:val="18"/>
              </w:rPr>
            </w:pPr>
            <w:r>
              <w:rPr>
                <w:rFonts w:eastAsia="ＭＳ ゴシック" w:hint="eastAsia"/>
                <w:sz w:val="18"/>
                <w:szCs w:val="18"/>
              </w:rPr>
              <w:t>o</w:t>
            </w:r>
            <w:r>
              <w:rPr>
                <w:rFonts w:eastAsia="ＭＳ ゴシック"/>
                <w:sz w:val="18"/>
                <w:szCs w:val="18"/>
              </w:rPr>
              <w:t>r</w:t>
            </w:r>
          </w:p>
          <w:p w14:paraId="0B777503" w14:textId="77777777" w:rsidR="00021EF7" w:rsidRPr="00A50951" w:rsidRDefault="00021EF7" w:rsidP="00021EF7">
            <w:pPr>
              <w:rPr>
                <w:rFonts w:eastAsia="ＭＳ ゴシック"/>
                <w:sz w:val="18"/>
                <w:szCs w:val="18"/>
              </w:rPr>
            </w:pPr>
            <w:r>
              <w:rPr>
                <w:rFonts w:eastAsia="ＭＳ ゴシック" w:hint="eastAsia"/>
                <w:sz w:val="18"/>
                <w:szCs w:val="18"/>
              </w:rPr>
              <w:t>m</w:t>
            </w:r>
            <w:r>
              <w:rPr>
                <w:rFonts w:eastAsia="ＭＳ ゴシック"/>
                <w:sz w:val="18"/>
                <w:szCs w:val="18"/>
              </w:rPr>
              <w:t>ulsu d0, s0, s1</w:t>
            </w:r>
          </w:p>
        </w:tc>
        <w:tc>
          <w:tcPr>
            <w:tcW w:w="1871" w:type="dxa"/>
          </w:tcPr>
          <w:p w14:paraId="00D0B61B" w14:textId="77777777" w:rsidR="00021EF7" w:rsidRPr="00A50951" w:rsidRDefault="00021EF7" w:rsidP="00021EF7">
            <w:pPr>
              <w:rPr>
                <w:rFonts w:eastAsia="ＭＳ ゴシック"/>
                <w:sz w:val="18"/>
                <w:szCs w:val="18"/>
              </w:rPr>
            </w:pPr>
            <w:r>
              <w:rPr>
                <w:rFonts w:eastAsia="ＭＳ ゴシック"/>
                <w:sz w:val="18"/>
                <w:szCs w:val="18"/>
              </w:rPr>
              <w:t>Multiply with Saturation</w:t>
            </w:r>
          </w:p>
        </w:tc>
        <w:tc>
          <w:tcPr>
            <w:tcW w:w="3090" w:type="dxa"/>
          </w:tcPr>
          <w:p w14:paraId="61E6DE42" w14:textId="77777777" w:rsidR="00021EF7" w:rsidRDefault="00021EF7" w:rsidP="00021EF7">
            <w:pPr>
              <w:rPr>
                <w:rFonts w:eastAsia="ＭＳ ゴシック"/>
                <w:sz w:val="18"/>
                <w:szCs w:val="18"/>
              </w:rPr>
            </w:pPr>
            <w:r>
              <w:rPr>
                <w:rFonts w:eastAsia="ＭＳ ゴシック" w:hint="eastAsia"/>
                <w:sz w:val="18"/>
                <w:szCs w:val="18"/>
              </w:rPr>
              <w:t>i</w:t>
            </w:r>
            <w:r>
              <w:rPr>
                <w:rFonts w:eastAsia="ＭＳ ゴシック"/>
                <w:sz w:val="18"/>
                <w:szCs w:val="18"/>
              </w:rPr>
              <w:t>nt s0, s1;</w:t>
            </w:r>
          </w:p>
          <w:p w14:paraId="70E96982" w14:textId="77777777" w:rsidR="00021EF7" w:rsidRPr="00A50951" w:rsidRDefault="00021EF7" w:rsidP="00021EF7">
            <w:pPr>
              <w:rPr>
                <w:rFonts w:eastAsia="ＭＳ ゴシック"/>
                <w:sz w:val="18"/>
                <w:szCs w:val="18"/>
              </w:rPr>
            </w:pPr>
            <w:r>
              <w:rPr>
                <w:rFonts w:eastAsia="ＭＳ ゴシック" w:hint="eastAsia"/>
                <w:sz w:val="18"/>
                <w:szCs w:val="18"/>
              </w:rPr>
              <w:t>i</w:t>
            </w:r>
            <w:r>
              <w:rPr>
                <w:rFonts w:eastAsia="ＭＳ ゴシック"/>
                <w:sz w:val="18"/>
                <w:szCs w:val="18"/>
              </w:rPr>
              <w:t>nt __muls(s0, s1);</w:t>
            </w:r>
          </w:p>
        </w:tc>
        <w:tc>
          <w:tcPr>
            <w:tcW w:w="2835" w:type="dxa"/>
          </w:tcPr>
          <w:p w14:paraId="45819C3C" w14:textId="77777777" w:rsidR="00021EF7" w:rsidRPr="00A50951" w:rsidRDefault="00021EF7" w:rsidP="00021EF7">
            <w:pPr>
              <w:rPr>
                <w:rFonts w:eastAsia="ＭＳ ゴシック"/>
                <w:sz w:val="18"/>
                <w:szCs w:val="18"/>
              </w:rPr>
            </w:pPr>
          </w:p>
        </w:tc>
      </w:tr>
      <w:tr w:rsidR="00021EF7" w:rsidRPr="00A50951" w14:paraId="72BB34E3" w14:textId="77777777" w:rsidTr="00021EF7">
        <w:trPr>
          <w:cantSplit/>
        </w:trPr>
        <w:tc>
          <w:tcPr>
            <w:tcW w:w="2093" w:type="dxa"/>
          </w:tcPr>
          <w:p w14:paraId="54BA6F3C" w14:textId="77777777" w:rsidR="00021EF7" w:rsidRPr="00A50951" w:rsidRDefault="00021EF7" w:rsidP="00021EF7">
            <w:pPr>
              <w:rPr>
                <w:rFonts w:eastAsia="ＭＳ ゴシック"/>
                <w:sz w:val="18"/>
                <w:szCs w:val="18"/>
              </w:rPr>
            </w:pPr>
            <w:r>
              <w:rPr>
                <w:rFonts w:eastAsia="ＭＳ ゴシック" w:hint="eastAsia"/>
                <w:sz w:val="18"/>
                <w:szCs w:val="18"/>
              </w:rPr>
              <w:t>o</w:t>
            </w:r>
            <w:r>
              <w:rPr>
                <w:rFonts w:eastAsia="ＭＳ ゴシック"/>
                <w:sz w:val="18"/>
                <w:szCs w:val="18"/>
              </w:rPr>
              <w:t>r64 d0, s0, s1</w:t>
            </w:r>
          </w:p>
        </w:tc>
        <w:tc>
          <w:tcPr>
            <w:tcW w:w="1871" w:type="dxa"/>
          </w:tcPr>
          <w:p w14:paraId="0F4A2C4A" w14:textId="77777777" w:rsidR="00021EF7" w:rsidRPr="00A50951" w:rsidRDefault="00021EF7" w:rsidP="00021EF7">
            <w:pPr>
              <w:rPr>
                <w:rFonts w:eastAsia="ＭＳ ゴシック"/>
                <w:sz w:val="18"/>
                <w:szCs w:val="18"/>
              </w:rPr>
            </w:pPr>
            <w:r>
              <w:rPr>
                <w:rFonts w:eastAsia="ＭＳ ゴシック"/>
                <w:sz w:val="18"/>
                <w:szCs w:val="18"/>
              </w:rPr>
              <w:t>OR64</w:t>
            </w:r>
          </w:p>
        </w:tc>
        <w:tc>
          <w:tcPr>
            <w:tcW w:w="3090" w:type="dxa"/>
          </w:tcPr>
          <w:p w14:paraId="2B91BE0B" w14:textId="77777777" w:rsidR="00021EF7" w:rsidRDefault="00021EF7" w:rsidP="00021EF7">
            <w:pPr>
              <w:rPr>
                <w:rFonts w:eastAsia="ＭＳ ゴシック"/>
                <w:sz w:val="18"/>
                <w:szCs w:val="18"/>
              </w:rPr>
            </w:pPr>
            <w:r>
              <w:rPr>
                <w:rFonts w:eastAsia="ＭＳ ゴシック" w:hint="eastAsia"/>
                <w:sz w:val="18"/>
                <w:szCs w:val="18"/>
              </w:rPr>
              <w:t>u</w:t>
            </w:r>
            <w:r>
              <w:rPr>
                <w:rFonts w:eastAsia="ＭＳ ゴシック"/>
                <w:sz w:val="18"/>
                <w:szCs w:val="18"/>
              </w:rPr>
              <w:t>nsigned long long s0, s1;</w:t>
            </w:r>
          </w:p>
          <w:p w14:paraId="11347774" w14:textId="77777777" w:rsidR="00021EF7" w:rsidRPr="00A50951" w:rsidRDefault="00021EF7" w:rsidP="00021EF7">
            <w:pPr>
              <w:rPr>
                <w:rFonts w:eastAsia="ＭＳ ゴシック"/>
                <w:sz w:val="18"/>
                <w:szCs w:val="18"/>
              </w:rPr>
            </w:pPr>
            <w:r>
              <w:rPr>
                <w:rFonts w:eastAsia="ＭＳ ゴシック" w:hint="eastAsia"/>
                <w:sz w:val="18"/>
                <w:szCs w:val="18"/>
              </w:rPr>
              <w:t>u</w:t>
            </w:r>
            <w:r>
              <w:rPr>
                <w:rFonts w:eastAsia="ＭＳ ゴシック"/>
                <w:sz w:val="18"/>
                <w:szCs w:val="18"/>
              </w:rPr>
              <w:t>nsigned long long __or64(s0, s1);</w:t>
            </w:r>
          </w:p>
        </w:tc>
        <w:tc>
          <w:tcPr>
            <w:tcW w:w="2835" w:type="dxa"/>
          </w:tcPr>
          <w:p w14:paraId="24D74D3F" w14:textId="77777777" w:rsidR="00021EF7" w:rsidRPr="00A50951" w:rsidRDefault="00021EF7" w:rsidP="00021EF7">
            <w:pPr>
              <w:rPr>
                <w:rFonts w:eastAsia="ＭＳ ゴシック"/>
                <w:sz w:val="18"/>
                <w:szCs w:val="18"/>
              </w:rPr>
            </w:pPr>
          </w:p>
        </w:tc>
      </w:tr>
      <w:tr w:rsidR="00021EF7" w:rsidRPr="00A50951" w14:paraId="3CB926D4" w14:textId="77777777" w:rsidTr="00021EF7">
        <w:trPr>
          <w:cantSplit/>
        </w:trPr>
        <w:tc>
          <w:tcPr>
            <w:tcW w:w="2093" w:type="dxa"/>
          </w:tcPr>
          <w:p w14:paraId="12E8E1DA" w14:textId="77777777" w:rsidR="00021EF7" w:rsidRPr="00A50951" w:rsidRDefault="00021EF7" w:rsidP="00021EF7">
            <w:pPr>
              <w:rPr>
                <w:rFonts w:eastAsia="ＭＳ ゴシック"/>
                <w:sz w:val="18"/>
                <w:szCs w:val="18"/>
              </w:rPr>
            </w:pPr>
            <w:r>
              <w:rPr>
                <w:rFonts w:eastAsia="ＭＳ ゴシック" w:hint="eastAsia"/>
                <w:sz w:val="18"/>
                <w:szCs w:val="18"/>
              </w:rPr>
              <w:t>p</w:t>
            </w:r>
            <w:r>
              <w:rPr>
                <w:rFonts w:eastAsia="ＭＳ ゴシック"/>
                <w:sz w:val="18"/>
                <w:szCs w:val="18"/>
              </w:rPr>
              <w:t>lsb8 d0, s0, s1</w:t>
            </w:r>
          </w:p>
        </w:tc>
        <w:tc>
          <w:tcPr>
            <w:tcW w:w="1871" w:type="dxa"/>
          </w:tcPr>
          <w:p w14:paraId="0B2D2591" w14:textId="77777777" w:rsidR="00021EF7" w:rsidRPr="00A50951" w:rsidRDefault="00021EF7" w:rsidP="00021EF7">
            <w:pPr>
              <w:rPr>
                <w:rFonts w:eastAsia="ＭＳ ゴシック"/>
                <w:sz w:val="18"/>
                <w:szCs w:val="18"/>
              </w:rPr>
            </w:pPr>
            <w:r>
              <w:rPr>
                <w:rFonts w:eastAsia="ＭＳ ゴシック" w:hint="eastAsia"/>
                <w:sz w:val="18"/>
                <w:szCs w:val="18"/>
              </w:rPr>
              <w:t>P</w:t>
            </w:r>
            <w:r>
              <w:rPr>
                <w:rFonts w:eastAsia="ＭＳ ゴシック"/>
                <w:sz w:val="18"/>
                <w:szCs w:val="18"/>
              </w:rPr>
              <w:t>LSB8</w:t>
            </w:r>
          </w:p>
        </w:tc>
        <w:tc>
          <w:tcPr>
            <w:tcW w:w="3090" w:type="dxa"/>
          </w:tcPr>
          <w:p w14:paraId="5E06D615" w14:textId="77777777" w:rsidR="00021EF7" w:rsidRDefault="00021EF7" w:rsidP="00021EF7">
            <w:pPr>
              <w:rPr>
                <w:rFonts w:eastAsia="ＭＳ ゴシック"/>
                <w:sz w:val="18"/>
                <w:szCs w:val="18"/>
              </w:rPr>
            </w:pPr>
            <w:r>
              <w:rPr>
                <w:rFonts w:eastAsia="ＭＳ ゴシック" w:hint="eastAsia"/>
                <w:sz w:val="18"/>
                <w:szCs w:val="18"/>
              </w:rPr>
              <w:t>u</w:t>
            </w:r>
            <w:r>
              <w:rPr>
                <w:rFonts w:eastAsia="ＭＳ ゴシック"/>
                <w:sz w:val="18"/>
                <w:szCs w:val="18"/>
              </w:rPr>
              <w:t>nsigned int s0, s1;</w:t>
            </w:r>
          </w:p>
          <w:p w14:paraId="474FDC7D" w14:textId="77777777" w:rsidR="00021EF7" w:rsidRPr="00A50951" w:rsidRDefault="00021EF7" w:rsidP="00021EF7">
            <w:pPr>
              <w:rPr>
                <w:rFonts w:eastAsia="ＭＳ ゴシック"/>
                <w:sz w:val="18"/>
                <w:szCs w:val="18"/>
              </w:rPr>
            </w:pPr>
            <w:r>
              <w:rPr>
                <w:rFonts w:eastAsia="ＭＳ ゴシック" w:hint="eastAsia"/>
                <w:sz w:val="18"/>
                <w:szCs w:val="18"/>
              </w:rPr>
              <w:t>u</w:t>
            </w:r>
            <w:r>
              <w:rPr>
                <w:rFonts w:eastAsia="ＭＳ ゴシック"/>
                <w:sz w:val="18"/>
                <w:szCs w:val="18"/>
              </w:rPr>
              <w:t>nsigned int __plsb8(s0, s1);</w:t>
            </w:r>
          </w:p>
        </w:tc>
        <w:tc>
          <w:tcPr>
            <w:tcW w:w="2835" w:type="dxa"/>
          </w:tcPr>
          <w:p w14:paraId="5DCA80B9" w14:textId="77777777" w:rsidR="00021EF7" w:rsidRPr="00A50951" w:rsidRDefault="00021EF7" w:rsidP="00021EF7">
            <w:pPr>
              <w:rPr>
                <w:rFonts w:eastAsia="ＭＳ ゴシック"/>
                <w:sz w:val="18"/>
                <w:szCs w:val="18"/>
              </w:rPr>
            </w:pPr>
          </w:p>
        </w:tc>
      </w:tr>
      <w:tr w:rsidR="00021EF7" w:rsidRPr="00A50951" w14:paraId="5C01CD31" w14:textId="77777777" w:rsidTr="00021EF7">
        <w:trPr>
          <w:cantSplit/>
        </w:trPr>
        <w:tc>
          <w:tcPr>
            <w:tcW w:w="2093" w:type="dxa"/>
          </w:tcPr>
          <w:p w14:paraId="261362E4" w14:textId="77777777" w:rsidR="00021EF7" w:rsidRPr="00A50951" w:rsidRDefault="00021EF7" w:rsidP="00021EF7">
            <w:pPr>
              <w:rPr>
                <w:rFonts w:eastAsia="ＭＳ ゴシック"/>
                <w:sz w:val="18"/>
                <w:szCs w:val="18"/>
              </w:rPr>
            </w:pPr>
            <w:r>
              <w:rPr>
                <w:rFonts w:eastAsia="ＭＳ ゴシック" w:hint="eastAsia"/>
                <w:sz w:val="18"/>
                <w:szCs w:val="18"/>
              </w:rPr>
              <w:t>p</w:t>
            </w:r>
            <w:r>
              <w:rPr>
                <w:rFonts w:eastAsia="ＭＳ ゴシック"/>
                <w:sz w:val="18"/>
                <w:szCs w:val="18"/>
              </w:rPr>
              <w:t>lsb16 d0, s0, s1</w:t>
            </w:r>
          </w:p>
        </w:tc>
        <w:tc>
          <w:tcPr>
            <w:tcW w:w="1871" w:type="dxa"/>
          </w:tcPr>
          <w:p w14:paraId="50C5906E" w14:textId="77777777" w:rsidR="00021EF7" w:rsidRPr="00A50951" w:rsidRDefault="00021EF7" w:rsidP="00021EF7">
            <w:pPr>
              <w:rPr>
                <w:rFonts w:eastAsia="ＭＳ ゴシック"/>
                <w:sz w:val="18"/>
                <w:szCs w:val="18"/>
              </w:rPr>
            </w:pPr>
            <w:r>
              <w:rPr>
                <w:rFonts w:eastAsia="ＭＳ ゴシック" w:hint="eastAsia"/>
                <w:sz w:val="18"/>
                <w:szCs w:val="18"/>
              </w:rPr>
              <w:t>P</w:t>
            </w:r>
            <w:r>
              <w:rPr>
                <w:rFonts w:eastAsia="ＭＳ ゴシック"/>
                <w:sz w:val="18"/>
                <w:szCs w:val="18"/>
              </w:rPr>
              <w:t>LSB16</w:t>
            </w:r>
          </w:p>
        </w:tc>
        <w:tc>
          <w:tcPr>
            <w:tcW w:w="3090" w:type="dxa"/>
          </w:tcPr>
          <w:p w14:paraId="4642B05D" w14:textId="77777777" w:rsidR="00021EF7" w:rsidRDefault="00021EF7" w:rsidP="00021EF7">
            <w:pPr>
              <w:rPr>
                <w:rFonts w:eastAsia="ＭＳ ゴシック"/>
                <w:sz w:val="18"/>
                <w:szCs w:val="18"/>
              </w:rPr>
            </w:pPr>
            <w:r>
              <w:rPr>
                <w:rFonts w:eastAsia="ＭＳ ゴシック" w:hint="eastAsia"/>
                <w:sz w:val="18"/>
                <w:szCs w:val="18"/>
              </w:rPr>
              <w:t>u</w:t>
            </w:r>
            <w:r>
              <w:rPr>
                <w:rFonts w:eastAsia="ＭＳ ゴシック"/>
                <w:sz w:val="18"/>
                <w:szCs w:val="18"/>
              </w:rPr>
              <w:t>nsigned int s0, s1;</w:t>
            </w:r>
          </w:p>
          <w:p w14:paraId="0774C8EA" w14:textId="77777777" w:rsidR="00021EF7" w:rsidRPr="00A50951" w:rsidRDefault="00021EF7" w:rsidP="00021EF7">
            <w:pPr>
              <w:rPr>
                <w:rFonts w:eastAsia="ＭＳ ゴシック"/>
                <w:sz w:val="18"/>
                <w:szCs w:val="18"/>
              </w:rPr>
            </w:pPr>
            <w:r>
              <w:rPr>
                <w:rFonts w:eastAsia="ＭＳ ゴシック" w:hint="eastAsia"/>
                <w:sz w:val="18"/>
                <w:szCs w:val="18"/>
              </w:rPr>
              <w:t>u</w:t>
            </w:r>
            <w:r>
              <w:rPr>
                <w:rFonts w:eastAsia="ＭＳ ゴシック"/>
                <w:sz w:val="18"/>
                <w:szCs w:val="18"/>
              </w:rPr>
              <w:t>nsigned int __plsb16(s0, s1);</w:t>
            </w:r>
          </w:p>
        </w:tc>
        <w:tc>
          <w:tcPr>
            <w:tcW w:w="2835" w:type="dxa"/>
          </w:tcPr>
          <w:p w14:paraId="264C666B" w14:textId="77777777" w:rsidR="00021EF7" w:rsidRPr="00A50951" w:rsidRDefault="00021EF7" w:rsidP="00021EF7">
            <w:pPr>
              <w:rPr>
                <w:rFonts w:eastAsia="ＭＳ ゴシック"/>
                <w:sz w:val="18"/>
                <w:szCs w:val="18"/>
              </w:rPr>
            </w:pPr>
          </w:p>
        </w:tc>
      </w:tr>
      <w:tr w:rsidR="00021EF7" w:rsidRPr="00A50951" w14:paraId="4A495475" w14:textId="77777777" w:rsidTr="00021EF7">
        <w:trPr>
          <w:cantSplit/>
        </w:trPr>
        <w:tc>
          <w:tcPr>
            <w:tcW w:w="2093" w:type="dxa"/>
          </w:tcPr>
          <w:p w14:paraId="4C29C517" w14:textId="77777777" w:rsidR="00021EF7" w:rsidRPr="00A50951" w:rsidRDefault="00021EF7" w:rsidP="00021EF7">
            <w:pPr>
              <w:rPr>
                <w:rFonts w:eastAsia="ＭＳ ゴシック"/>
                <w:sz w:val="18"/>
                <w:szCs w:val="18"/>
              </w:rPr>
            </w:pPr>
            <w:r>
              <w:rPr>
                <w:rFonts w:eastAsia="ＭＳ ゴシック" w:hint="eastAsia"/>
                <w:sz w:val="18"/>
                <w:szCs w:val="18"/>
              </w:rPr>
              <w:t>r</w:t>
            </w:r>
            <w:r>
              <w:rPr>
                <w:rFonts w:eastAsia="ＭＳ ゴシック"/>
                <w:sz w:val="18"/>
                <w:szCs w:val="18"/>
              </w:rPr>
              <w:t>mbd d0, s0</w:t>
            </w:r>
          </w:p>
        </w:tc>
        <w:tc>
          <w:tcPr>
            <w:tcW w:w="1871" w:type="dxa"/>
          </w:tcPr>
          <w:p w14:paraId="797AD998" w14:textId="77777777" w:rsidR="00021EF7" w:rsidRPr="00A50951" w:rsidRDefault="00021EF7" w:rsidP="00021EF7">
            <w:pPr>
              <w:rPr>
                <w:rFonts w:eastAsia="ＭＳ ゴシック"/>
                <w:sz w:val="18"/>
                <w:szCs w:val="18"/>
              </w:rPr>
            </w:pPr>
            <w:r>
              <w:rPr>
                <w:rFonts w:eastAsia="ＭＳ ゴシック" w:hint="eastAsia"/>
                <w:sz w:val="18"/>
                <w:szCs w:val="18"/>
              </w:rPr>
              <w:t>R</w:t>
            </w:r>
            <w:r>
              <w:rPr>
                <w:rFonts w:eastAsia="ＭＳ ゴシック"/>
                <w:sz w:val="18"/>
                <w:szCs w:val="18"/>
              </w:rPr>
              <w:t>MBD</w:t>
            </w:r>
          </w:p>
        </w:tc>
        <w:tc>
          <w:tcPr>
            <w:tcW w:w="3090" w:type="dxa"/>
          </w:tcPr>
          <w:p w14:paraId="78FA9F0A" w14:textId="77777777" w:rsidR="00021EF7" w:rsidRDefault="00021EF7" w:rsidP="00021EF7">
            <w:pPr>
              <w:rPr>
                <w:rFonts w:eastAsia="ＭＳ ゴシック"/>
                <w:sz w:val="18"/>
                <w:szCs w:val="18"/>
              </w:rPr>
            </w:pPr>
            <w:r>
              <w:rPr>
                <w:rFonts w:eastAsia="ＭＳ ゴシック" w:hint="eastAsia"/>
                <w:sz w:val="18"/>
                <w:szCs w:val="18"/>
              </w:rPr>
              <w:t>u</w:t>
            </w:r>
            <w:r>
              <w:rPr>
                <w:rFonts w:eastAsia="ＭＳ ゴシック"/>
                <w:sz w:val="18"/>
                <w:szCs w:val="18"/>
              </w:rPr>
              <w:t>nsigned int s0;</w:t>
            </w:r>
          </w:p>
          <w:p w14:paraId="41B44888" w14:textId="77777777" w:rsidR="00021EF7" w:rsidRPr="00A50951" w:rsidRDefault="00021EF7" w:rsidP="00021EF7">
            <w:pPr>
              <w:rPr>
                <w:rFonts w:eastAsia="ＭＳ ゴシック"/>
                <w:sz w:val="18"/>
                <w:szCs w:val="18"/>
              </w:rPr>
            </w:pPr>
            <w:r>
              <w:rPr>
                <w:rFonts w:eastAsia="ＭＳ ゴシック" w:hint="eastAsia"/>
                <w:sz w:val="18"/>
                <w:szCs w:val="18"/>
              </w:rPr>
              <w:t>u</w:t>
            </w:r>
            <w:r>
              <w:rPr>
                <w:rFonts w:eastAsia="ＭＳ ゴシック"/>
                <w:sz w:val="18"/>
                <w:szCs w:val="18"/>
              </w:rPr>
              <w:t>nsigned int __rmbd(s0);</w:t>
            </w:r>
          </w:p>
        </w:tc>
        <w:tc>
          <w:tcPr>
            <w:tcW w:w="2835" w:type="dxa"/>
          </w:tcPr>
          <w:p w14:paraId="3C4F53A9" w14:textId="77777777" w:rsidR="00021EF7" w:rsidRPr="00A50951" w:rsidRDefault="00021EF7" w:rsidP="00021EF7">
            <w:pPr>
              <w:rPr>
                <w:rFonts w:eastAsia="ＭＳ ゴシック"/>
                <w:sz w:val="18"/>
                <w:szCs w:val="18"/>
              </w:rPr>
            </w:pPr>
          </w:p>
        </w:tc>
      </w:tr>
      <w:tr w:rsidR="00021EF7" w:rsidRPr="00A50951" w14:paraId="05D74292" w14:textId="77777777" w:rsidTr="00021EF7">
        <w:trPr>
          <w:cantSplit/>
        </w:trPr>
        <w:tc>
          <w:tcPr>
            <w:tcW w:w="2093" w:type="dxa"/>
          </w:tcPr>
          <w:p w14:paraId="7A39F314" w14:textId="77777777" w:rsidR="00021EF7" w:rsidRPr="00A50951" w:rsidRDefault="00021EF7" w:rsidP="00021EF7">
            <w:pPr>
              <w:rPr>
                <w:rFonts w:eastAsia="ＭＳ ゴシック"/>
                <w:sz w:val="18"/>
                <w:szCs w:val="18"/>
              </w:rPr>
            </w:pPr>
            <w:r>
              <w:rPr>
                <w:rFonts w:eastAsia="ＭＳ ゴシック" w:hint="eastAsia"/>
                <w:sz w:val="18"/>
                <w:szCs w:val="18"/>
              </w:rPr>
              <w:t>s</w:t>
            </w:r>
            <w:r>
              <w:rPr>
                <w:rFonts w:eastAsia="ＭＳ ゴシック"/>
                <w:sz w:val="18"/>
                <w:szCs w:val="18"/>
              </w:rPr>
              <w:t>huf d0, s0, s1</w:t>
            </w:r>
          </w:p>
        </w:tc>
        <w:tc>
          <w:tcPr>
            <w:tcW w:w="1871" w:type="dxa"/>
          </w:tcPr>
          <w:p w14:paraId="1C2F39A8" w14:textId="77777777" w:rsidR="00021EF7" w:rsidRPr="00A50951" w:rsidRDefault="00021EF7" w:rsidP="00021EF7">
            <w:pPr>
              <w:rPr>
                <w:rFonts w:eastAsia="ＭＳ ゴシック"/>
                <w:sz w:val="18"/>
                <w:szCs w:val="18"/>
              </w:rPr>
            </w:pPr>
            <w:r>
              <w:rPr>
                <w:rFonts w:eastAsia="ＭＳ ゴシック" w:hint="eastAsia"/>
                <w:sz w:val="18"/>
                <w:szCs w:val="18"/>
              </w:rPr>
              <w:t>S</w:t>
            </w:r>
            <w:r>
              <w:rPr>
                <w:rFonts w:eastAsia="ＭＳ ゴシック"/>
                <w:sz w:val="18"/>
                <w:szCs w:val="18"/>
              </w:rPr>
              <w:t>huffle</w:t>
            </w:r>
          </w:p>
        </w:tc>
        <w:tc>
          <w:tcPr>
            <w:tcW w:w="3090" w:type="dxa"/>
          </w:tcPr>
          <w:p w14:paraId="5AC3B161" w14:textId="77777777" w:rsidR="00021EF7" w:rsidRDefault="00021EF7" w:rsidP="00021EF7">
            <w:pPr>
              <w:rPr>
                <w:rFonts w:eastAsia="ＭＳ ゴシック"/>
                <w:sz w:val="18"/>
                <w:szCs w:val="18"/>
              </w:rPr>
            </w:pPr>
            <w:r>
              <w:rPr>
                <w:rFonts w:eastAsia="ＭＳ ゴシック" w:hint="eastAsia"/>
                <w:sz w:val="18"/>
                <w:szCs w:val="18"/>
              </w:rPr>
              <w:t>u</w:t>
            </w:r>
            <w:r>
              <w:rPr>
                <w:rFonts w:eastAsia="ＭＳ ゴシック"/>
                <w:sz w:val="18"/>
                <w:szCs w:val="18"/>
              </w:rPr>
              <w:t>nsigned long long d0, s0, s1;</w:t>
            </w:r>
          </w:p>
          <w:p w14:paraId="2078BDCB" w14:textId="77777777" w:rsidR="00021EF7" w:rsidRPr="00A50951" w:rsidRDefault="00021EF7" w:rsidP="00021EF7">
            <w:pPr>
              <w:rPr>
                <w:rFonts w:eastAsia="ＭＳ ゴシック"/>
                <w:sz w:val="18"/>
                <w:szCs w:val="18"/>
              </w:rPr>
            </w:pPr>
            <w:r>
              <w:rPr>
                <w:rFonts w:eastAsia="ＭＳ ゴシック" w:hint="eastAsia"/>
                <w:sz w:val="18"/>
                <w:szCs w:val="18"/>
              </w:rPr>
              <w:t>u</w:t>
            </w:r>
            <w:r>
              <w:rPr>
                <w:rFonts w:eastAsia="ＭＳ ゴシック"/>
                <w:sz w:val="18"/>
                <w:szCs w:val="18"/>
              </w:rPr>
              <w:t>nsigned long long __shuf(d0, s0, s1);</w:t>
            </w:r>
          </w:p>
        </w:tc>
        <w:tc>
          <w:tcPr>
            <w:tcW w:w="2835" w:type="dxa"/>
          </w:tcPr>
          <w:p w14:paraId="5315C945" w14:textId="77777777" w:rsidR="00021EF7" w:rsidRPr="00A50951" w:rsidRDefault="00021EF7" w:rsidP="00021EF7">
            <w:pPr>
              <w:rPr>
                <w:rFonts w:eastAsia="ＭＳ ゴシック"/>
                <w:sz w:val="18"/>
                <w:szCs w:val="18"/>
              </w:rPr>
            </w:pPr>
          </w:p>
        </w:tc>
      </w:tr>
      <w:tr w:rsidR="00021EF7" w:rsidRPr="00A50951" w14:paraId="44B96108" w14:textId="77777777" w:rsidTr="00021EF7">
        <w:trPr>
          <w:cantSplit/>
        </w:trPr>
        <w:tc>
          <w:tcPr>
            <w:tcW w:w="2093" w:type="dxa"/>
          </w:tcPr>
          <w:p w14:paraId="2E21A119" w14:textId="77777777" w:rsidR="00021EF7" w:rsidRDefault="00021EF7" w:rsidP="00021EF7">
            <w:pPr>
              <w:rPr>
                <w:rFonts w:eastAsia="ＭＳ ゴシック"/>
                <w:sz w:val="18"/>
                <w:szCs w:val="18"/>
              </w:rPr>
            </w:pPr>
            <w:r>
              <w:rPr>
                <w:rFonts w:eastAsia="ＭＳ ゴシック" w:hint="eastAsia"/>
                <w:sz w:val="18"/>
                <w:szCs w:val="18"/>
              </w:rPr>
              <w:t>s</w:t>
            </w:r>
            <w:r>
              <w:rPr>
                <w:rFonts w:eastAsia="ＭＳ ゴシック"/>
                <w:sz w:val="18"/>
                <w:szCs w:val="18"/>
              </w:rPr>
              <w:t>ubs d0, s0, s1</w:t>
            </w:r>
          </w:p>
          <w:p w14:paraId="5B2E0F8D" w14:textId="77777777" w:rsidR="00021EF7" w:rsidRDefault="00021EF7" w:rsidP="00021EF7">
            <w:pPr>
              <w:rPr>
                <w:rFonts w:eastAsia="ＭＳ ゴシック"/>
                <w:sz w:val="18"/>
                <w:szCs w:val="18"/>
              </w:rPr>
            </w:pPr>
            <w:r>
              <w:rPr>
                <w:rFonts w:eastAsia="ＭＳ ゴシック" w:hint="eastAsia"/>
                <w:sz w:val="18"/>
                <w:szCs w:val="18"/>
              </w:rPr>
              <w:t>o</w:t>
            </w:r>
            <w:r>
              <w:rPr>
                <w:rFonts w:eastAsia="ＭＳ ゴシック"/>
                <w:sz w:val="18"/>
                <w:szCs w:val="18"/>
              </w:rPr>
              <w:t>r</w:t>
            </w:r>
          </w:p>
          <w:p w14:paraId="11177B67" w14:textId="77777777" w:rsidR="00021EF7" w:rsidRDefault="00021EF7" w:rsidP="00021EF7">
            <w:pPr>
              <w:rPr>
                <w:rFonts w:eastAsia="ＭＳ ゴシック"/>
                <w:sz w:val="18"/>
                <w:szCs w:val="18"/>
              </w:rPr>
            </w:pPr>
            <w:r>
              <w:rPr>
                <w:rFonts w:eastAsia="ＭＳ ゴシック" w:hint="eastAsia"/>
                <w:sz w:val="18"/>
                <w:szCs w:val="18"/>
              </w:rPr>
              <w:t>s</w:t>
            </w:r>
            <w:r>
              <w:rPr>
                <w:rFonts w:eastAsia="ＭＳ ゴシック"/>
                <w:sz w:val="18"/>
                <w:szCs w:val="18"/>
              </w:rPr>
              <w:t>ubsru d0, s0, s1</w:t>
            </w:r>
          </w:p>
          <w:p w14:paraId="4CE5D677" w14:textId="77777777" w:rsidR="00021EF7" w:rsidRDefault="00021EF7" w:rsidP="00021EF7">
            <w:pPr>
              <w:rPr>
                <w:rFonts w:eastAsia="ＭＳ ゴシック"/>
                <w:sz w:val="18"/>
                <w:szCs w:val="18"/>
              </w:rPr>
            </w:pPr>
            <w:r>
              <w:rPr>
                <w:rFonts w:eastAsia="ＭＳ ゴシック" w:hint="eastAsia"/>
                <w:sz w:val="18"/>
                <w:szCs w:val="18"/>
              </w:rPr>
              <w:t>o</w:t>
            </w:r>
            <w:r>
              <w:rPr>
                <w:rFonts w:eastAsia="ＭＳ ゴシック"/>
                <w:sz w:val="18"/>
                <w:szCs w:val="18"/>
              </w:rPr>
              <w:t>r</w:t>
            </w:r>
          </w:p>
          <w:p w14:paraId="286167FA" w14:textId="77777777" w:rsidR="00021EF7" w:rsidRPr="00A50951" w:rsidRDefault="00021EF7" w:rsidP="00021EF7">
            <w:pPr>
              <w:rPr>
                <w:rFonts w:eastAsia="ＭＳ ゴシック"/>
                <w:sz w:val="18"/>
                <w:szCs w:val="18"/>
              </w:rPr>
            </w:pPr>
            <w:r>
              <w:rPr>
                <w:rFonts w:eastAsia="ＭＳ ゴシック" w:hint="eastAsia"/>
                <w:sz w:val="18"/>
                <w:szCs w:val="18"/>
              </w:rPr>
              <w:t>s</w:t>
            </w:r>
            <w:r>
              <w:rPr>
                <w:rFonts w:eastAsia="ＭＳ ゴシック"/>
                <w:sz w:val="18"/>
                <w:szCs w:val="18"/>
              </w:rPr>
              <w:t>ubsur d0, s1, s0</w:t>
            </w:r>
          </w:p>
        </w:tc>
        <w:tc>
          <w:tcPr>
            <w:tcW w:w="1871" w:type="dxa"/>
          </w:tcPr>
          <w:p w14:paraId="3BDEA601" w14:textId="77777777" w:rsidR="00021EF7" w:rsidRPr="00A50951" w:rsidRDefault="00021EF7" w:rsidP="00021EF7">
            <w:pPr>
              <w:rPr>
                <w:rFonts w:eastAsia="ＭＳ ゴシック"/>
                <w:sz w:val="18"/>
                <w:szCs w:val="18"/>
              </w:rPr>
            </w:pPr>
            <w:r>
              <w:rPr>
                <w:rFonts w:eastAsia="ＭＳ ゴシック" w:hint="eastAsia"/>
                <w:sz w:val="18"/>
                <w:szCs w:val="18"/>
              </w:rPr>
              <w:t>S</w:t>
            </w:r>
            <w:r>
              <w:rPr>
                <w:rFonts w:eastAsia="ＭＳ ゴシック"/>
                <w:sz w:val="18"/>
                <w:szCs w:val="18"/>
              </w:rPr>
              <w:t>ubtract with Saturation</w:t>
            </w:r>
          </w:p>
        </w:tc>
        <w:tc>
          <w:tcPr>
            <w:tcW w:w="3090" w:type="dxa"/>
          </w:tcPr>
          <w:p w14:paraId="67935971" w14:textId="77777777" w:rsidR="00021EF7" w:rsidRDefault="00021EF7" w:rsidP="00021EF7">
            <w:pPr>
              <w:rPr>
                <w:rFonts w:eastAsia="ＭＳ ゴシック"/>
                <w:sz w:val="18"/>
                <w:szCs w:val="18"/>
              </w:rPr>
            </w:pPr>
            <w:r>
              <w:rPr>
                <w:rFonts w:eastAsia="ＭＳ ゴシック" w:hint="eastAsia"/>
                <w:sz w:val="18"/>
                <w:szCs w:val="18"/>
              </w:rPr>
              <w:t>i</w:t>
            </w:r>
            <w:r>
              <w:rPr>
                <w:rFonts w:eastAsia="ＭＳ ゴシック"/>
                <w:sz w:val="18"/>
                <w:szCs w:val="18"/>
              </w:rPr>
              <w:t>nt s0, s1;</w:t>
            </w:r>
          </w:p>
          <w:p w14:paraId="1ADB1F2B" w14:textId="77777777" w:rsidR="00021EF7" w:rsidRPr="00A50951" w:rsidRDefault="00021EF7" w:rsidP="00021EF7">
            <w:pPr>
              <w:rPr>
                <w:rFonts w:eastAsia="ＭＳ ゴシック"/>
                <w:sz w:val="18"/>
                <w:szCs w:val="18"/>
              </w:rPr>
            </w:pPr>
            <w:r>
              <w:rPr>
                <w:rFonts w:eastAsia="ＭＳ ゴシック" w:hint="eastAsia"/>
                <w:sz w:val="18"/>
                <w:szCs w:val="18"/>
              </w:rPr>
              <w:t>i</w:t>
            </w:r>
            <w:r>
              <w:rPr>
                <w:rFonts w:eastAsia="ＭＳ ゴシック"/>
                <w:sz w:val="18"/>
                <w:szCs w:val="18"/>
              </w:rPr>
              <w:t>nt __subs(s0, s1);</w:t>
            </w:r>
          </w:p>
        </w:tc>
        <w:tc>
          <w:tcPr>
            <w:tcW w:w="2835" w:type="dxa"/>
          </w:tcPr>
          <w:p w14:paraId="6347634D" w14:textId="77777777" w:rsidR="00021EF7" w:rsidRPr="00A50951" w:rsidRDefault="00021EF7" w:rsidP="00021EF7">
            <w:pPr>
              <w:rPr>
                <w:rFonts w:eastAsia="ＭＳ ゴシック"/>
                <w:sz w:val="18"/>
                <w:szCs w:val="18"/>
              </w:rPr>
            </w:pPr>
          </w:p>
        </w:tc>
      </w:tr>
      <w:tr w:rsidR="00021EF7" w:rsidRPr="00A50951" w14:paraId="51803361" w14:textId="77777777" w:rsidTr="00021EF7">
        <w:trPr>
          <w:cantSplit/>
        </w:trPr>
        <w:tc>
          <w:tcPr>
            <w:tcW w:w="2093" w:type="dxa"/>
          </w:tcPr>
          <w:p w14:paraId="16CC4481" w14:textId="77777777" w:rsidR="00021EF7" w:rsidRPr="00A50951" w:rsidRDefault="00021EF7" w:rsidP="00021EF7">
            <w:pPr>
              <w:rPr>
                <w:rFonts w:eastAsia="ＭＳ ゴシック"/>
                <w:sz w:val="18"/>
                <w:szCs w:val="18"/>
              </w:rPr>
            </w:pPr>
            <w:r>
              <w:rPr>
                <w:rFonts w:eastAsia="ＭＳ ゴシック" w:hint="eastAsia"/>
                <w:sz w:val="18"/>
                <w:szCs w:val="18"/>
              </w:rPr>
              <w:t>u</w:t>
            </w:r>
            <w:r>
              <w:rPr>
                <w:rFonts w:eastAsia="ＭＳ ゴシック"/>
                <w:sz w:val="18"/>
                <w:szCs w:val="18"/>
              </w:rPr>
              <w:t>plsb8 d0, s0</w:t>
            </w:r>
          </w:p>
        </w:tc>
        <w:tc>
          <w:tcPr>
            <w:tcW w:w="1871" w:type="dxa"/>
          </w:tcPr>
          <w:p w14:paraId="356CBF1D" w14:textId="77777777" w:rsidR="00021EF7" w:rsidRPr="00A50951" w:rsidRDefault="00021EF7" w:rsidP="00021EF7">
            <w:pPr>
              <w:rPr>
                <w:rFonts w:eastAsia="ＭＳ ゴシック"/>
                <w:sz w:val="18"/>
                <w:szCs w:val="18"/>
              </w:rPr>
            </w:pPr>
            <w:r>
              <w:rPr>
                <w:rFonts w:eastAsia="ＭＳ ゴシック" w:hint="eastAsia"/>
                <w:sz w:val="18"/>
                <w:szCs w:val="18"/>
              </w:rPr>
              <w:t>U</w:t>
            </w:r>
            <w:r>
              <w:rPr>
                <w:rFonts w:eastAsia="ＭＳ ゴシック"/>
                <w:sz w:val="18"/>
                <w:szCs w:val="18"/>
              </w:rPr>
              <w:t>PLSB8</w:t>
            </w:r>
          </w:p>
        </w:tc>
        <w:tc>
          <w:tcPr>
            <w:tcW w:w="3090" w:type="dxa"/>
          </w:tcPr>
          <w:p w14:paraId="27EC827E" w14:textId="77777777" w:rsidR="00021EF7" w:rsidRDefault="00021EF7" w:rsidP="00021EF7">
            <w:pPr>
              <w:rPr>
                <w:rFonts w:eastAsia="ＭＳ ゴシック"/>
                <w:sz w:val="18"/>
                <w:szCs w:val="18"/>
              </w:rPr>
            </w:pPr>
            <w:r>
              <w:rPr>
                <w:rFonts w:eastAsia="ＭＳ ゴシック" w:hint="eastAsia"/>
                <w:sz w:val="18"/>
                <w:szCs w:val="18"/>
              </w:rPr>
              <w:t>u</w:t>
            </w:r>
            <w:r>
              <w:rPr>
                <w:rFonts w:eastAsia="ＭＳ ゴシック"/>
                <w:sz w:val="18"/>
                <w:szCs w:val="18"/>
              </w:rPr>
              <w:t>nsigned int d0, s0;</w:t>
            </w:r>
          </w:p>
          <w:p w14:paraId="3756F623" w14:textId="77777777" w:rsidR="00021EF7" w:rsidRPr="00A50951" w:rsidRDefault="00021EF7" w:rsidP="00021EF7">
            <w:pPr>
              <w:rPr>
                <w:rFonts w:eastAsia="ＭＳ ゴシック"/>
                <w:sz w:val="18"/>
                <w:szCs w:val="18"/>
              </w:rPr>
            </w:pPr>
            <w:r>
              <w:rPr>
                <w:rFonts w:eastAsia="ＭＳ ゴシック" w:hint="eastAsia"/>
                <w:sz w:val="18"/>
                <w:szCs w:val="18"/>
              </w:rPr>
              <w:t>u</w:t>
            </w:r>
            <w:r>
              <w:rPr>
                <w:rFonts w:eastAsia="ＭＳ ゴシック"/>
                <w:sz w:val="18"/>
                <w:szCs w:val="18"/>
              </w:rPr>
              <w:t>nsigned int __uplsb8(d0, s0);</w:t>
            </w:r>
          </w:p>
        </w:tc>
        <w:tc>
          <w:tcPr>
            <w:tcW w:w="2835" w:type="dxa"/>
          </w:tcPr>
          <w:p w14:paraId="1E2D78CE" w14:textId="77777777" w:rsidR="00021EF7" w:rsidRPr="00A50951" w:rsidRDefault="00021EF7" w:rsidP="00021EF7">
            <w:pPr>
              <w:rPr>
                <w:rFonts w:eastAsia="ＭＳ ゴシック"/>
                <w:sz w:val="18"/>
                <w:szCs w:val="18"/>
              </w:rPr>
            </w:pPr>
          </w:p>
        </w:tc>
      </w:tr>
      <w:tr w:rsidR="00021EF7" w:rsidRPr="00A50951" w14:paraId="2C16FCC0" w14:textId="77777777" w:rsidTr="00021EF7">
        <w:trPr>
          <w:cantSplit/>
        </w:trPr>
        <w:tc>
          <w:tcPr>
            <w:tcW w:w="2093" w:type="dxa"/>
          </w:tcPr>
          <w:p w14:paraId="3E3FE116" w14:textId="77777777" w:rsidR="00021EF7" w:rsidRPr="00A50951" w:rsidRDefault="00021EF7" w:rsidP="00021EF7">
            <w:pPr>
              <w:rPr>
                <w:rFonts w:eastAsia="ＭＳ ゴシック"/>
                <w:sz w:val="18"/>
                <w:szCs w:val="18"/>
              </w:rPr>
            </w:pPr>
            <w:r>
              <w:rPr>
                <w:rFonts w:eastAsia="ＭＳ ゴシック" w:hint="eastAsia"/>
                <w:sz w:val="18"/>
                <w:szCs w:val="18"/>
              </w:rPr>
              <w:t>u</w:t>
            </w:r>
            <w:r>
              <w:rPr>
                <w:rFonts w:eastAsia="ＭＳ ゴシック"/>
                <w:sz w:val="18"/>
                <w:szCs w:val="18"/>
              </w:rPr>
              <w:t>plsb16 d0, s0</w:t>
            </w:r>
          </w:p>
        </w:tc>
        <w:tc>
          <w:tcPr>
            <w:tcW w:w="1871" w:type="dxa"/>
          </w:tcPr>
          <w:p w14:paraId="33AAE275" w14:textId="77777777" w:rsidR="00021EF7" w:rsidRPr="00A50951" w:rsidRDefault="00021EF7" w:rsidP="00021EF7">
            <w:pPr>
              <w:rPr>
                <w:rFonts w:eastAsia="ＭＳ ゴシック"/>
                <w:sz w:val="18"/>
                <w:szCs w:val="18"/>
              </w:rPr>
            </w:pPr>
            <w:r>
              <w:rPr>
                <w:rFonts w:eastAsia="ＭＳ ゴシック" w:hint="eastAsia"/>
                <w:sz w:val="18"/>
                <w:szCs w:val="18"/>
              </w:rPr>
              <w:t>U</w:t>
            </w:r>
            <w:r>
              <w:rPr>
                <w:rFonts w:eastAsia="ＭＳ ゴシック"/>
                <w:sz w:val="18"/>
                <w:szCs w:val="18"/>
              </w:rPr>
              <w:t>PLSB16</w:t>
            </w:r>
          </w:p>
        </w:tc>
        <w:tc>
          <w:tcPr>
            <w:tcW w:w="3090" w:type="dxa"/>
          </w:tcPr>
          <w:p w14:paraId="3DBE77B3" w14:textId="77777777" w:rsidR="00021EF7" w:rsidRDefault="00021EF7" w:rsidP="00021EF7">
            <w:pPr>
              <w:rPr>
                <w:rFonts w:eastAsia="ＭＳ ゴシック"/>
                <w:sz w:val="18"/>
                <w:szCs w:val="18"/>
              </w:rPr>
            </w:pPr>
            <w:r>
              <w:rPr>
                <w:rFonts w:eastAsia="ＭＳ ゴシック" w:hint="eastAsia"/>
                <w:sz w:val="18"/>
                <w:szCs w:val="18"/>
              </w:rPr>
              <w:t>u</w:t>
            </w:r>
            <w:r>
              <w:rPr>
                <w:rFonts w:eastAsia="ＭＳ ゴシック"/>
                <w:sz w:val="18"/>
                <w:szCs w:val="18"/>
              </w:rPr>
              <w:t>nsigned int d0, s0;</w:t>
            </w:r>
          </w:p>
          <w:p w14:paraId="4F02D5A8" w14:textId="77777777" w:rsidR="00021EF7" w:rsidRPr="00A50951" w:rsidRDefault="00021EF7" w:rsidP="00021EF7">
            <w:pPr>
              <w:rPr>
                <w:rFonts w:eastAsia="ＭＳ ゴシック"/>
                <w:sz w:val="18"/>
                <w:szCs w:val="18"/>
              </w:rPr>
            </w:pPr>
            <w:r>
              <w:rPr>
                <w:rFonts w:eastAsia="ＭＳ ゴシック" w:hint="eastAsia"/>
                <w:sz w:val="18"/>
                <w:szCs w:val="18"/>
              </w:rPr>
              <w:t>u</w:t>
            </w:r>
            <w:r>
              <w:rPr>
                <w:rFonts w:eastAsia="ＭＳ ゴシック"/>
                <w:sz w:val="18"/>
                <w:szCs w:val="18"/>
              </w:rPr>
              <w:t>nsigned int __uplsb16(d0, s0);</w:t>
            </w:r>
          </w:p>
        </w:tc>
        <w:tc>
          <w:tcPr>
            <w:tcW w:w="2835" w:type="dxa"/>
          </w:tcPr>
          <w:p w14:paraId="3ACB80BF" w14:textId="77777777" w:rsidR="00021EF7" w:rsidRPr="00A50951" w:rsidRDefault="00021EF7" w:rsidP="00021EF7">
            <w:pPr>
              <w:rPr>
                <w:rFonts w:eastAsia="ＭＳ ゴシック"/>
                <w:sz w:val="18"/>
                <w:szCs w:val="18"/>
              </w:rPr>
            </w:pPr>
          </w:p>
        </w:tc>
      </w:tr>
    </w:tbl>
    <w:p w14:paraId="1E95BE1E" w14:textId="77777777" w:rsidR="00472BA0" w:rsidRDefault="00472BA0" w:rsidP="00472BA0">
      <w:pPr>
        <w:pStyle w:val="Caption"/>
      </w:pPr>
    </w:p>
    <w:p w14:paraId="7928B232" w14:textId="32FF1FB7" w:rsidR="00472BA0" w:rsidRDefault="00472BA0" w:rsidP="00472BA0">
      <w:pPr>
        <w:pStyle w:val="Caption"/>
      </w:pPr>
      <w:r>
        <w:t xml:space="preserve">Table </w:t>
      </w:r>
      <w:r w:rsidR="001B63A3">
        <w:t>1.</w:t>
      </w:r>
      <w:r w:rsidR="006C650A">
        <w:rPr>
          <w:noProof/>
        </w:rPr>
        <w:fldChar w:fldCharType="begin"/>
      </w:r>
      <w:r w:rsidR="006C650A">
        <w:rPr>
          <w:noProof/>
        </w:rPr>
        <w:instrText xml:space="preserve"> SEQ Table \* ARABIC </w:instrText>
      </w:r>
      <w:r w:rsidR="006C650A">
        <w:rPr>
          <w:noProof/>
        </w:rPr>
        <w:fldChar w:fldCharType="separate"/>
      </w:r>
      <w:r>
        <w:rPr>
          <w:noProof/>
        </w:rPr>
        <w:t>10</w:t>
      </w:r>
      <w:r w:rsidR="006C650A">
        <w:rPr>
          <w:noProof/>
        </w:rPr>
        <w:fldChar w:fldCharType="end"/>
      </w:r>
      <w:r>
        <w:t xml:space="preserve">  Built-in functions using extended data type (vector type) only for V3U</w:t>
      </w:r>
    </w:p>
    <w:tbl>
      <w:tblPr>
        <w:tblStyle w:val="TableGrid"/>
        <w:tblW w:w="0" w:type="auto"/>
        <w:tblLook w:val="04A0" w:firstRow="1" w:lastRow="0" w:firstColumn="1" w:lastColumn="0" w:noHBand="0" w:noVBand="1"/>
      </w:tblPr>
      <w:tblGrid>
        <w:gridCol w:w="2089"/>
        <w:gridCol w:w="1796"/>
        <w:gridCol w:w="3069"/>
        <w:gridCol w:w="2788"/>
      </w:tblGrid>
      <w:tr w:rsidR="00021EF7" w:rsidRPr="00021EF7" w14:paraId="7122F5EC" w14:textId="77777777" w:rsidTr="00021EF7">
        <w:trPr>
          <w:cantSplit/>
          <w:tblHeader/>
        </w:trPr>
        <w:tc>
          <w:tcPr>
            <w:tcW w:w="2122" w:type="dxa"/>
            <w:tcBorders>
              <w:bottom w:val="double" w:sz="4" w:space="0" w:color="auto"/>
            </w:tcBorders>
          </w:tcPr>
          <w:p w14:paraId="3A55FB53" w14:textId="77777777" w:rsidR="00021EF7" w:rsidRPr="00021EF7" w:rsidRDefault="00021EF7" w:rsidP="00021EF7">
            <w:pPr>
              <w:rPr>
                <w:rFonts w:eastAsia="ＭＳ ゴシック"/>
                <w:sz w:val="18"/>
                <w:szCs w:val="18"/>
              </w:rPr>
            </w:pPr>
            <w:r w:rsidRPr="00021EF7">
              <w:rPr>
                <w:rFonts w:eastAsia="ＭＳ ゴシック"/>
                <w:sz w:val="18"/>
                <w:szCs w:val="18"/>
              </w:rPr>
              <w:t>Assembler Instruction</w:t>
            </w:r>
          </w:p>
        </w:tc>
        <w:tc>
          <w:tcPr>
            <w:tcW w:w="1814" w:type="dxa"/>
            <w:tcBorders>
              <w:bottom w:val="double" w:sz="4" w:space="0" w:color="auto"/>
            </w:tcBorders>
          </w:tcPr>
          <w:p w14:paraId="0F977805" w14:textId="77777777" w:rsidR="00021EF7" w:rsidRPr="00021EF7" w:rsidRDefault="00021EF7" w:rsidP="00021EF7">
            <w:pPr>
              <w:jc w:val="center"/>
              <w:rPr>
                <w:rFonts w:eastAsia="ＭＳ ゴシック"/>
                <w:sz w:val="18"/>
                <w:szCs w:val="18"/>
              </w:rPr>
            </w:pPr>
            <w:r w:rsidRPr="00021EF7">
              <w:rPr>
                <w:rFonts w:eastAsia="ＭＳ ゴシック" w:hint="eastAsia"/>
                <w:sz w:val="18"/>
                <w:szCs w:val="18"/>
              </w:rPr>
              <w:t>Functionality</w:t>
            </w:r>
          </w:p>
        </w:tc>
        <w:tc>
          <w:tcPr>
            <w:tcW w:w="3118" w:type="dxa"/>
            <w:tcBorders>
              <w:bottom w:val="double" w:sz="4" w:space="0" w:color="auto"/>
            </w:tcBorders>
          </w:tcPr>
          <w:p w14:paraId="40E41BA0" w14:textId="77777777" w:rsidR="00021EF7" w:rsidRPr="00021EF7" w:rsidRDefault="00021EF7" w:rsidP="00021EF7">
            <w:pPr>
              <w:jc w:val="center"/>
              <w:rPr>
                <w:rFonts w:eastAsia="ＭＳ ゴシック"/>
                <w:sz w:val="18"/>
                <w:szCs w:val="18"/>
              </w:rPr>
            </w:pPr>
            <w:r w:rsidRPr="00021EF7">
              <w:rPr>
                <w:rFonts w:eastAsia="ＭＳ ゴシック"/>
                <w:sz w:val="18"/>
                <w:szCs w:val="18"/>
              </w:rPr>
              <w:t>Built-</w:t>
            </w:r>
            <w:r w:rsidRPr="00021EF7">
              <w:rPr>
                <w:rFonts w:eastAsia="ＭＳ ゴシック" w:hint="eastAsia"/>
                <w:sz w:val="18"/>
                <w:szCs w:val="18"/>
              </w:rPr>
              <w:t>i</w:t>
            </w:r>
            <w:r w:rsidRPr="00021EF7">
              <w:rPr>
                <w:rFonts w:eastAsia="ＭＳ ゴシック"/>
                <w:sz w:val="18"/>
                <w:szCs w:val="18"/>
              </w:rPr>
              <w:t>n Function</w:t>
            </w:r>
          </w:p>
        </w:tc>
        <w:tc>
          <w:tcPr>
            <w:tcW w:w="2835" w:type="dxa"/>
            <w:tcBorders>
              <w:bottom w:val="double" w:sz="4" w:space="0" w:color="auto"/>
            </w:tcBorders>
          </w:tcPr>
          <w:p w14:paraId="0A04B1BA" w14:textId="77777777" w:rsidR="00021EF7" w:rsidRPr="00021EF7" w:rsidRDefault="00021EF7" w:rsidP="00021EF7">
            <w:pPr>
              <w:ind w:leftChars="-51" w:left="6" w:hangingChars="60" w:hanging="108"/>
              <w:jc w:val="center"/>
              <w:rPr>
                <w:rFonts w:eastAsia="ＭＳ ゴシック"/>
                <w:sz w:val="18"/>
                <w:szCs w:val="18"/>
              </w:rPr>
            </w:pPr>
            <w:r w:rsidRPr="00021EF7">
              <w:rPr>
                <w:rFonts w:eastAsia="ＭＳ ゴシック" w:hint="eastAsia"/>
                <w:sz w:val="18"/>
                <w:szCs w:val="18"/>
              </w:rPr>
              <w:t xml:space="preserve">Remarks </w:t>
            </w:r>
            <w:r w:rsidRPr="00021EF7">
              <w:rPr>
                <w:rFonts w:eastAsia="ＭＳ ゴシック"/>
                <w:sz w:val="18"/>
                <w:szCs w:val="18"/>
              </w:rPr>
              <w:t>(</w:t>
            </w:r>
            <w:r w:rsidRPr="00021EF7">
              <w:rPr>
                <w:rFonts w:eastAsia="ＭＳ ゴシック" w:hint="eastAsia"/>
                <w:sz w:val="18"/>
                <w:szCs w:val="18"/>
              </w:rPr>
              <w:t>Error Specification, etc.</w:t>
            </w:r>
            <w:r w:rsidRPr="00021EF7">
              <w:rPr>
                <w:rFonts w:eastAsia="ＭＳ ゴシック"/>
                <w:sz w:val="18"/>
                <w:szCs w:val="18"/>
              </w:rPr>
              <w:t>)</w:t>
            </w:r>
          </w:p>
        </w:tc>
      </w:tr>
      <w:tr w:rsidR="00021EF7" w:rsidRPr="00021EF7" w14:paraId="756D8541" w14:textId="77777777" w:rsidTr="00021EF7">
        <w:trPr>
          <w:cantSplit/>
        </w:trPr>
        <w:tc>
          <w:tcPr>
            <w:tcW w:w="2122" w:type="dxa"/>
            <w:tcBorders>
              <w:top w:val="double" w:sz="4" w:space="0" w:color="auto"/>
              <w:bottom w:val="single" w:sz="4" w:space="0" w:color="auto"/>
            </w:tcBorders>
          </w:tcPr>
          <w:p w14:paraId="65415844"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abs8 d0, s0</w:t>
            </w:r>
          </w:p>
        </w:tc>
        <w:tc>
          <w:tcPr>
            <w:tcW w:w="1814" w:type="dxa"/>
            <w:tcBorders>
              <w:top w:val="double" w:sz="4" w:space="0" w:color="auto"/>
              <w:bottom w:val="single" w:sz="4" w:space="0" w:color="auto"/>
            </w:tcBorders>
          </w:tcPr>
          <w:p w14:paraId="16E41A86" w14:textId="77777777" w:rsidR="00021EF7" w:rsidRPr="00021EF7" w:rsidRDefault="00021EF7" w:rsidP="00021EF7">
            <w:pPr>
              <w:rPr>
                <w:rFonts w:eastAsia="游ゴシック"/>
                <w:color w:val="000000"/>
                <w:sz w:val="18"/>
                <w:szCs w:val="18"/>
              </w:rPr>
            </w:pPr>
            <w:r w:rsidRPr="00021EF7">
              <w:rPr>
                <w:rFonts w:eastAsia="游ゴシック"/>
                <w:color w:val="000000"/>
                <w:sz w:val="18"/>
                <w:szCs w:val="18"/>
              </w:rPr>
              <w:t>ABS8</w:t>
            </w:r>
          </w:p>
        </w:tc>
        <w:tc>
          <w:tcPr>
            <w:tcW w:w="3118" w:type="dxa"/>
            <w:tcBorders>
              <w:top w:val="double" w:sz="4" w:space="0" w:color="auto"/>
              <w:bottom w:val="single" w:sz="4" w:space="0" w:color="auto"/>
            </w:tcBorders>
          </w:tcPr>
          <w:p w14:paraId="47DA36C9" w14:textId="77777777" w:rsidR="00021EF7" w:rsidRPr="00021EF7" w:rsidRDefault="00021EF7" w:rsidP="00021EF7">
            <w:pPr>
              <w:rPr>
                <w:rFonts w:eastAsia="ＭＳ ゴシック"/>
                <w:color w:val="000000"/>
                <w:sz w:val="18"/>
                <w:szCs w:val="18"/>
              </w:rPr>
            </w:pPr>
            <w:r w:rsidRPr="00021EF7">
              <w:rPr>
                <w:rFonts w:eastAsia="ＭＳ ゴシック" w:hint="eastAsia"/>
                <w:color w:val="000000"/>
                <w:sz w:val="18"/>
                <w:szCs w:val="18"/>
              </w:rPr>
              <w:t>_</w:t>
            </w:r>
            <w:r w:rsidRPr="00021EF7">
              <w:rPr>
                <w:rFonts w:eastAsia="ＭＳ ゴシック"/>
                <w:color w:val="000000"/>
                <w:sz w:val="18"/>
                <w:szCs w:val="18"/>
              </w:rPr>
              <w:t>_int8x8 s0;</w:t>
            </w:r>
          </w:p>
          <w:p w14:paraId="19748807"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__uint8x8 __abs8(s0);</w:t>
            </w:r>
          </w:p>
        </w:tc>
        <w:tc>
          <w:tcPr>
            <w:tcW w:w="2835" w:type="dxa"/>
            <w:tcBorders>
              <w:top w:val="double" w:sz="4" w:space="0" w:color="auto"/>
              <w:bottom w:val="single" w:sz="4" w:space="0" w:color="auto"/>
            </w:tcBorders>
          </w:tcPr>
          <w:p w14:paraId="26932134" w14:textId="77777777" w:rsidR="00021EF7" w:rsidRPr="00021EF7" w:rsidRDefault="00021EF7" w:rsidP="00021EF7">
            <w:pPr>
              <w:rPr>
                <w:rFonts w:eastAsia="ＭＳ ゴシック"/>
                <w:sz w:val="18"/>
                <w:szCs w:val="18"/>
              </w:rPr>
            </w:pPr>
          </w:p>
        </w:tc>
      </w:tr>
      <w:tr w:rsidR="00021EF7" w:rsidRPr="00021EF7" w14:paraId="1B8E176D" w14:textId="77777777" w:rsidTr="00021EF7">
        <w:trPr>
          <w:cantSplit/>
        </w:trPr>
        <w:tc>
          <w:tcPr>
            <w:tcW w:w="2122" w:type="dxa"/>
            <w:tcBorders>
              <w:top w:val="single" w:sz="4" w:space="0" w:color="auto"/>
              <w:bottom w:val="single" w:sz="4" w:space="0" w:color="auto"/>
            </w:tcBorders>
          </w:tcPr>
          <w:p w14:paraId="059E05C1"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abs16 d0, s0</w:t>
            </w:r>
          </w:p>
        </w:tc>
        <w:tc>
          <w:tcPr>
            <w:tcW w:w="1814" w:type="dxa"/>
            <w:tcBorders>
              <w:top w:val="single" w:sz="4" w:space="0" w:color="auto"/>
              <w:bottom w:val="single" w:sz="4" w:space="0" w:color="auto"/>
            </w:tcBorders>
          </w:tcPr>
          <w:p w14:paraId="1A4F6966" w14:textId="77777777" w:rsidR="00021EF7" w:rsidRPr="00021EF7" w:rsidRDefault="00021EF7" w:rsidP="00021EF7">
            <w:pPr>
              <w:rPr>
                <w:rFonts w:eastAsia="游ゴシック"/>
                <w:color w:val="000000"/>
                <w:sz w:val="18"/>
                <w:szCs w:val="18"/>
              </w:rPr>
            </w:pPr>
            <w:r w:rsidRPr="00021EF7">
              <w:rPr>
                <w:rFonts w:eastAsia="游ゴシック"/>
                <w:color w:val="000000"/>
                <w:sz w:val="18"/>
                <w:szCs w:val="18"/>
              </w:rPr>
              <w:t>ABS16</w:t>
            </w:r>
          </w:p>
        </w:tc>
        <w:tc>
          <w:tcPr>
            <w:tcW w:w="3118" w:type="dxa"/>
            <w:tcBorders>
              <w:top w:val="single" w:sz="4" w:space="0" w:color="auto"/>
              <w:bottom w:val="single" w:sz="4" w:space="0" w:color="auto"/>
            </w:tcBorders>
          </w:tcPr>
          <w:p w14:paraId="738B2EF1"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__int16x4 s0;</w:t>
            </w:r>
          </w:p>
          <w:p w14:paraId="3D94B8EE"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__uint16x4 __abs16(s0);</w:t>
            </w:r>
          </w:p>
        </w:tc>
        <w:tc>
          <w:tcPr>
            <w:tcW w:w="2835" w:type="dxa"/>
            <w:tcBorders>
              <w:top w:val="single" w:sz="4" w:space="0" w:color="auto"/>
              <w:bottom w:val="single" w:sz="4" w:space="0" w:color="auto"/>
            </w:tcBorders>
          </w:tcPr>
          <w:p w14:paraId="0D87532A" w14:textId="77777777" w:rsidR="00021EF7" w:rsidRPr="00021EF7" w:rsidRDefault="00021EF7" w:rsidP="00021EF7">
            <w:pPr>
              <w:rPr>
                <w:rFonts w:eastAsia="ＭＳ ゴシック"/>
                <w:sz w:val="18"/>
                <w:szCs w:val="18"/>
              </w:rPr>
            </w:pPr>
          </w:p>
        </w:tc>
      </w:tr>
      <w:tr w:rsidR="00021EF7" w:rsidRPr="00021EF7" w14:paraId="5FD483FE" w14:textId="77777777" w:rsidTr="00021EF7">
        <w:trPr>
          <w:cantSplit/>
        </w:trPr>
        <w:tc>
          <w:tcPr>
            <w:tcW w:w="2122" w:type="dxa"/>
            <w:tcBorders>
              <w:top w:val="single" w:sz="4" w:space="0" w:color="auto"/>
            </w:tcBorders>
          </w:tcPr>
          <w:p w14:paraId="352567AC"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addss8 d0, s0, s1</w:t>
            </w:r>
          </w:p>
        </w:tc>
        <w:tc>
          <w:tcPr>
            <w:tcW w:w="1814" w:type="dxa"/>
            <w:tcBorders>
              <w:top w:val="single" w:sz="4" w:space="0" w:color="auto"/>
            </w:tcBorders>
          </w:tcPr>
          <w:p w14:paraId="7706F85D" w14:textId="77777777" w:rsidR="00021EF7" w:rsidRPr="00021EF7" w:rsidRDefault="00021EF7" w:rsidP="00021EF7">
            <w:pPr>
              <w:rPr>
                <w:rFonts w:eastAsia="游ゴシック"/>
                <w:color w:val="000000"/>
                <w:sz w:val="18"/>
                <w:szCs w:val="18"/>
              </w:rPr>
            </w:pPr>
            <w:r w:rsidRPr="00021EF7">
              <w:rPr>
                <w:rFonts w:eastAsia="游ゴシック"/>
                <w:color w:val="000000"/>
                <w:sz w:val="18"/>
                <w:szCs w:val="18"/>
              </w:rPr>
              <w:t>ADDSS8</w:t>
            </w:r>
          </w:p>
        </w:tc>
        <w:tc>
          <w:tcPr>
            <w:tcW w:w="3118" w:type="dxa"/>
            <w:tcBorders>
              <w:top w:val="single" w:sz="4" w:space="0" w:color="auto"/>
            </w:tcBorders>
          </w:tcPr>
          <w:p w14:paraId="6173018B" w14:textId="77777777" w:rsidR="00021EF7" w:rsidRPr="00021EF7" w:rsidRDefault="00021EF7" w:rsidP="00021EF7">
            <w:pPr>
              <w:rPr>
                <w:rFonts w:eastAsia="ＭＳ ゴシック"/>
                <w:color w:val="000000"/>
                <w:sz w:val="18"/>
                <w:szCs w:val="18"/>
              </w:rPr>
            </w:pPr>
            <w:r w:rsidRPr="00021EF7">
              <w:rPr>
                <w:rFonts w:eastAsia="ＭＳ ゴシック" w:hint="eastAsia"/>
                <w:color w:val="000000"/>
                <w:sz w:val="18"/>
                <w:szCs w:val="18"/>
              </w:rPr>
              <w:t>_</w:t>
            </w:r>
            <w:r w:rsidRPr="00021EF7">
              <w:rPr>
                <w:rFonts w:eastAsia="ＭＳ ゴシック"/>
                <w:color w:val="000000"/>
                <w:sz w:val="18"/>
                <w:szCs w:val="18"/>
              </w:rPr>
              <w:t>_int8x8 s0, s1;</w:t>
            </w:r>
          </w:p>
          <w:p w14:paraId="140F11C8"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__int8x8 __addss8(s0, s1);</w:t>
            </w:r>
          </w:p>
        </w:tc>
        <w:tc>
          <w:tcPr>
            <w:tcW w:w="2835" w:type="dxa"/>
            <w:tcBorders>
              <w:top w:val="single" w:sz="4" w:space="0" w:color="auto"/>
            </w:tcBorders>
          </w:tcPr>
          <w:p w14:paraId="2129E8CB" w14:textId="77777777" w:rsidR="00021EF7" w:rsidRPr="00021EF7" w:rsidRDefault="00021EF7" w:rsidP="00021EF7">
            <w:pPr>
              <w:rPr>
                <w:rFonts w:eastAsia="ＭＳ ゴシック"/>
                <w:sz w:val="18"/>
                <w:szCs w:val="18"/>
              </w:rPr>
            </w:pPr>
          </w:p>
        </w:tc>
      </w:tr>
      <w:tr w:rsidR="00021EF7" w:rsidRPr="00021EF7" w14:paraId="38BF6238" w14:textId="77777777" w:rsidTr="00021EF7">
        <w:trPr>
          <w:cantSplit/>
        </w:trPr>
        <w:tc>
          <w:tcPr>
            <w:tcW w:w="2122" w:type="dxa"/>
            <w:tcBorders>
              <w:top w:val="single" w:sz="4" w:space="0" w:color="auto"/>
            </w:tcBorders>
          </w:tcPr>
          <w:p w14:paraId="76D895B7"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addss16 d0, s0, s1</w:t>
            </w:r>
          </w:p>
        </w:tc>
        <w:tc>
          <w:tcPr>
            <w:tcW w:w="1814" w:type="dxa"/>
            <w:tcBorders>
              <w:top w:val="single" w:sz="4" w:space="0" w:color="auto"/>
            </w:tcBorders>
          </w:tcPr>
          <w:p w14:paraId="6DF483A4" w14:textId="77777777" w:rsidR="00021EF7" w:rsidRPr="00021EF7" w:rsidRDefault="00021EF7" w:rsidP="00021EF7">
            <w:pPr>
              <w:rPr>
                <w:rFonts w:eastAsia="游ゴシック"/>
                <w:color w:val="000000"/>
                <w:sz w:val="18"/>
                <w:szCs w:val="18"/>
              </w:rPr>
            </w:pPr>
            <w:r w:rsidRPr="00021EF7">
              <w:rPr>
                <w:rFonts w:eastAsia="游ゴシック"/>
                <w:color w:val="000000"/>
                <w:sz w:val="18"/>
                <w:szCs w:val="18"/>
              </w:rPr>
              <w:t>ADDSS16</w:t>
            </w:r>
          </w:p>
        </w:tc>
        <w:tc>
          <w:tcPr>
            <w:tcW w:w="3118" w:type="dxa"/>
            <w:tcBorders>
              <w:top w:val="single" w:sz="4" w:space="0" w:color="auto"/>
            </w:tcBorders>
          </w:tcPr>
          <w:p w14:paraId="586B15A6"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__int16x4 s0, s1</w:t>
            </w:r>
          </w:p>
          <w:p w14:paraId="1F2A70E0"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__int16x4 __addss16(s0, s1);</w:t>
            </w:r>
          </w:p>
        </w:tc>
        <w:tc>
          <w:tcPr>
            <w:tcW w:w="2835" w:type="dxa"/>
            <w:tcBorders>
              <w:top w:val="single" w:sz="4" w:space="0" w:color="auto"/>
            </w:tcBorders>
          </w:tcPr>
          <w:p w14:paraId="3A39069C" w14:textId="77777777" w:rsidR="00021EF7" w:rsidRPr="00021EF7" w:rsidRDefault="00021EF7" w:rsidP="00021EF7">
            <w:pPr>
              <w:rPr>
                <w:rFonts w:eastAsia="ＭＳ ゴシック"/>
                <w:sz w:val="18"/>
                <w:szCs w:val="18"/>
              </w:rPr>
            </w:pPr>
          </w:p>
        </w:tc>
      </w:tr>
      <w:tr w:rsidR="00021EF7" w:rsidRPr="00021EF7" w14:paraId="08AEA011" w14:textId="77777777" w:rsidTr="00021EF7">
        <w:trPr>
          <w:cantSplit/>
        </w:trPr>
        <w:tc>
          <w:tcPr>
            <w:tcW w:w="2122" w:type="dxa"/>
            <w:tcBorders>
              <w:top w:val="single" w:sz="4" w:space="0" w:color="auto"/>
              <w:bottom w:val="single" w:sz="4" w:space="0" w:color="auto"/>
            </w:tcBorders>
          </w:tcPr>
          <w:p w14:paraId="2127C621"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addus8 d0, s0, s1</w:t>
            </w:r>
          </w:p>
        </w:tc>
        <w:tc>
          <w:tcPr>
            <w:tcW w:w="1814" w:type="dxa"/>
            <w:tcBorders>
              <w:top w:val="single" w:sz="4" w:space="0" w:color="auto"/>
              <w:bottom w:val="single" w:sz="4" w:space="0" w:color="auto"/>
            </w:tcBorders>
          </w:tcPr>
          <w:p w14:paraId="0DE893EB" w14:textId="77777777" w:rsidR="00021EF7" w:rsidRPr="00021EF7" w:rsidRDefault="00021EF7" w:rsidP="00021EF7">
            <w:pPr>
              <w:rPr>
                <w:rFonts w:eastAsia="游ゴシック"/>
                <w:color w:val="000000"/>
                <w:sz w:val="18"/>
                <w:szCs w:val="18"/>
              </w:rPr>
            </w:pPr>
            <w:r w:rsidRPr="00021EF7">
              <w:rPr>
                <w:rFonts w:eastAsia="游ゴシック"/>
                <w:color w:val="000000"/>
                <w:sz w:val="18"/>
                <w:szCs w:val="18"/>
              </w:rPr>
              <w:t>ADDUS8</w:t>
            </w:r>
          </w:p>
        </w:tc>
        <w:tc>
          <w:tcPr>
            <w:tcW w:w="3118" w:type="dxa"/>
            <w:tcBorders>
              <w:top w:val="single" w:sz="4" w:space="0" w:color="auto"/>
              <w:bottom w:val="single" w:sz="4" w:space="0" w:color="auto"/>
            </w:tcBorders>
          </w:tcPr>
          <w:p w14:paraId="2E7F4D21"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__uint8x8 s0, s1;</w:t>
            </w:r>
          </w:p>
          <w:p w14:paraId="64BEABA6"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__uint8x8 __addus8(s0, s1);</w:t>
            </w:r>
          </w:p>
        </w:tc>
        <w:tc>
          <w:tcPr>
            <w:tcW w:w="2835" w:type="dxa"/>
            <w:tcBorders>
              <w:top w:val="single" w:sz="4" w:space="0" w:color="auto"/>
              <w:bottom w:val="single" w:sz="4" w:space="0" w:color="auto"/>
            </w:tcBorders>
          </w:tcPr>
          <w:p w14:paraId="01CBF625" w14:textId="77777777" w:rsidR="00021EF7" w:rsidRPr="00021EF7" w:rsidRDefault="00021EF7" w:rsidP="00021EF7">
            <w:pPr>
              <w:rPr>
                <w:rFonts w:eastAsia="ＭＳ ゴシック"/>
                <w:sz w:val="18"/>
                <w:szCs w:val="18"/>
              </w:rPr>
            </w:pPr>
          </w:p>
        </w:tc>
      </w:tr>
      <w:tr w:rsidR="00021EF7" w:rsidRPr="00021EF7" w14:paraId="0B325220" w14:textId="77777777" w:rsidTr="00021EF7">
        <w:trPr>
          <w:cantSplit/>
        </w:trPr>
        <w:tc>
          <w:tcPr>
            <w:tcW w:w="2122" w:type="dxa"/>
            <w:tcBorders>
              <w:top w:val="single" w:sz="4" w:space="0" w:color="auto"/>
              <w:bottom w:val="single" w:sz="4" w:space="0" w:color="auto"/>
            </w:tcBorders>
          </w:tcPr>
          <w:p w14:paraId="2E3F6F9D"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addus16 d0, s0, s1</w:t>
            </w:r>
          </w:p>
        </w:tc>
        <w:tc>
          <w:tcPr>
            <w:tcW w:w="1814" w:type="dxa"/>
            <w:tcBorders>
              <w:top w:val="single" w:sz="4" w:space="0" w:color="auto"/>
              <w:bottom w:val="single" w:sz="4" w:space="0" w:color="auto"/>
            </w:tcBorders>
          </w:tcPr>
          <w:p w14:paraId="52A9B6C9" w14:textId="77777777" w:rsidR="00021EF7" w:rsidRPr="00021EF7" w:rsidRDefault="00021EF7" w:rsidP="00021EF7">
            <w:pPr>
              <w:rPr>
                <w:rFonts w:eastAsia="游ゴシック"/>
                <w:color w:val="000000"/>
                <w:sz w:val="18"/>
                <w:szCs w:val="18"/>
              </w:rPr>
            </w:pPr>
            <w:r w:rsidRPr="00021EF7">
              <w:rPr>
                <w:rFonts w:eastAsia="游ゴシック"/>
                <w:color w:val="000000"/>
                <w:sz w:val="18"/>
                <w:szCs w:val="18"/>
              </w:rPr>
              <w:t>ADDUS16</w:t>
            </w:r>
          </w:p>
        </w:tc>
        <w:tc>
          <w:tcPr>
            <w:tcW w:w="3118" w:type="dxa"/>
            <w:tcBorders>
              <w:top w:val="single" w:sz="4" w:space="0" w:color="auto"/>
              <w:bottom w:val="single" w:sz="4" w:space="0" w:color="auto"/>
            </w:tcBorders>
          </w:tcPr>
          <w:p w14:paraId="53D62907"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__uint16x4 s0, s1;</w:t>
            </w:r>
          </w:p>
          <w:p w14:paraId="59F0D832"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__uint16x4 __addus16(s0, s1);</w:t>
            </w:r>
          </w:p>
        </w:tc>
        <w:tc>
          <w:tcPr>
            <w:tcW w:w="2835" w:type="dxa"/>
            <w:tcBorders>
              <w:top w:val="single" w:sz="4" w:space="0" w:color="auto"/>
              <w:bottom w:val="single" w:sz="4" w:space="0" w:color="auto"/>
            </w:tcBorders>
          </w:tcPr>
          <w:p w14:paraId="07A2CA2A" w14:textId="77777777" w:rsidR="00021EF7" w:rsidRPr="00021EF7" w:rsidRDefault="00021EF7" w:rsidP="00021EF7">
            <w:pPr>
              <w:rPr>
                <w:rFonts w:eastAsia="ＭＳ ゴシック"/>
                <w:sz w:val="18"/>
                <w:szCs w:val="18"/>
              </w:rPr>
            </w:pPr>
          </w:p>
        </w:tc>
      </w:tr>
      <w:tr w:rsidR="00021EF7" w:rsidRPr="00021EF7" w14:paraId="0334DC7D" w14:textId="77777777" w:rsidTr="00021EF7">
        <w:trPr>
          <w:cantSplit/>
        </w:trPr>
        <w:tc>
          <w:tcPr>
            <w:tcW w:w="2122" w:type="dxa"/>
            <w:tcBorders>
              <w:top w:val="single" w:sz="4" w:space="0" w:color="auto"/>
              <w:bottom w:val="single" w:sz="4" w:space="0" w:color="auto"/>
            </w:tcBorders>
          </w:tcPr>
          <w:p w14:paraId="24855730"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cmp.eq8 d0, s0, s1</w:t>
            </w:r>
          </w:p>
        </w:tc>
        <w:tc>
          <w:tcPr>
            <w:tcW w:w="1814" w:type="dxa"/>
            <w:tcBorders>
              <w:top w:val="single" w:sz="4" w:space="0" w:color="auto"/>
              <w:bottom w:val="single" w:sz="4" w:space="0" w:color="auto"/>
            </w:tcBorders>
          </w:tcPr>
          <w:p w14:paraId="2A6EA3CE" w14:textId="77777777" w:rsidR="00021EF7" w:rsidRPr="00021EF7" w:rsidRDefault="00021EF7" w:rsidP="00021EF7">
            <w:pPr>
              <w:rPr>
                <w:rFonts w:eastAsia="游ゴシック"/>
                <w:color w:val="000000"/>
                <w:sz w:val="18"/>
                <w:szCs w:val="18"/>
              </w:rPr>
            </w:pPr>
            <w:r w:rsidRPr="00021EF7">
              <w:rPr>
                <w:rFonts w:eastAsia="游ゴシック"/>
                <w:color w:val="000000"/>
                <w:sz w:val="18"/>
                <w:szCs w:val="18"/>
              </w:rPr>
              <w:t>CMP.EQ8</w:t>
            </w:r>
          </w:p>
        </w:tc>
        <w:tc>
          <w:tcPr>
            <w:tcW w:w="3118" w:type="dxa"/>
            <w:tcBorders>
              <w:top w:val="single" w:sz="4" w:space="0" w:color="auto"/>
              <w:bottom w:val="single" w:sz="4" w:space="0" w:color="auto"/>
            </w:tcBorders>
          </w:tcPr>
          <w:p w14:paraId="718EE7BB"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__int8x8 s0, s1;</w:t>
            </w:r>
          </w:p>
          <w:p w14:paraId="125CDF3B"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__uint8x8 __cmp_eq8(s0, s1);</w:t>
            </w:r>
          </w:p>
        </w:tc>
        <w:tc>
          <w:tcPr>
            <w:tcW w:w="2835" w:type="dxa"/>
            <w:tcBorders>
              <w:top w:val="single" w:sz="4" w:space="0" w:color="auto"/>
              <w:bottom w:val="single" w:sz="4" w:space="0" w:color="auto"/>
            </w:tcBorders>
          </w:tcPr>
          <w:p w14:paraId="0FEC9C4C" w14:textId="77777777" w:rsidR="00021EF7" w:rsidRPr="00021EF7" w:rsidRDefault="00021EF7" w:rsidP="00021EF7">
            <w:pPr>
              <w:rPr>
                <w:rFonts w:eastAsia="ＭＳ ゴシック"/>
                <w:sz w:val="18"/>
                <w:szCs w:val="18"/>
              </w:rPr>
            </w:pPr>
          </w:p>
        </w:tc>
      </w:tr>
      <w:tr w:rsidR="00021EF7" w:rsidRPr="00021EF7" w14:paraId="2DE89801" w14:textId="77777777" w:rsidTr="00021EF7">
        <w:trPr>
          <w:cantSplit/>
        </w:trPr>
        <w:tc>
          <w:tcPr>
            <w:tcW w:w="2122" w:type="dxa"/>
            <w:tcBorders>
              <w:top w:val="single" w:sz="4" w:space="0" w:color="auto"/>
              <w:bottom w:val="single" w:sz="4" w:space="0" w:color="auto"/>
            </w:tcBorders>
          </w:tcPr>
          <w:p w14:paraId="1DFB68D3"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cmp.eq16 d0, s0, s1</w:t>
            </w:r>
          </w:p>
        </w:tc>
        <w:tc>
          <w:tcPr>
            <w:tcW w:w="1814" w:type="dxa"/>
            <w:tcBorders>
              <w:top w:val="single" w:sz="4" w:space="0" w:color="auto"/>
              <w:bottom w:val="single" w:sz="4" w:space="0" w:color="auto"/>
            </w:tcBorders>
          </w:tcPr>
          <w:p w14:paraId="50F13015" w14:textId="77777777" w:rsidR="00021EF7" w:rsidRPr="00021EF7" w:rsidRDefault="00021EF7" w:rsidP="00021EF7">
            <w:pPr>
              <w:rPr>
                <w:rFonts w:eastAsia="游ゴシック"/>
                <w:color w:val="000000"/>
                <w:sz w:val="18"/>
                <w:szCs w:val="18"/>
              </w:rPr>
            </w:pPr>
            <w:r w:rsidRPr="00021EF7">
              <w:rPr>
                <w:rFonts w:eastAsia="游ゴシック"/>
                <w:color w:val="000000"/>
                <w:sz w:val="18"/>
                <w:szCs w:val="18"/>
              </w:rPr>
              <w:t>CMP.EQ16</w:t>
            </w:r>
          </w:p>
        </w:tc>
        <w:tc>
          <w:tcPr>
            <w:tcW w:w="3118" w:type="dxa"/>
            <w:tcBorders>
              <w:top w:val="single" w:sz="4" w:space="0" w:color="auto"/>
              <w:bottom w:val="single" w:sz="4" w:space="0" w:color="auto"/>
            </w:tcBorders>
          </w:tcPr>
          <w:p w14:paraId="4FCE86C5" w14:textId="77777777" w:rsidR="00021EF7" w:rsidRPr="00021EF7" w:rsidRDefault="00021EF7" w:rsidP="00021EF7">
            <w:pPr>
              <w:rPr>
                <w:rFonts w:eastAsia="ＭＳ ゴシック"/>
                <w:color w:val="000000"/>
                <w:sz w:val="18"/>
                <w:szCs w:val="18"/>
              </w:rPr>
            </w:pPr>
            <w:r w:rsidRPr="00021EF7">
              <w:rPr>
                <w:rFonts w:eastAsia="ＭＳ ゴシック" w:hint="eastAsia"/>
                <w:color w:val="000000"/>
                <w:sz w:val="18"/>
                <w:szCs w:val="18"/>
              </w:rPr>
              <w:t>_</w:t>
            </w:r>
            <w:r w:rsidRPr="00021EF7">
              <w:rPr>
                <w:rFonts w:eastAsia="ＭＳ ゴシック"/>
                <w:color w:val="000000"/>
                <w:sz w:val="18"/>
                <w:szCs w:val="18"/>
              </w:rPr>
              <w:t>_int16x4 s0, s1;</w:t>
            </w:r>
          </w:p>
          <w:p w14:paraId="4115180C"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__uint16x4 __cmp_eq16(s0, s1);</w:t>
            </w:r>
          </w:p>
        </w:tc>
        <w:tc>
          <w:tcPr>
            <w:tcW w:w="2835" w:type="dxa"/>
            <w:tcBorders>
              <w:top w:val="single" w:sz="4" w:space="0" w:color="auto"/>
              <w:bottom w:val="single" w:sz="4" w:space="0" w:color="auto"/>
            </w:tcBorders>
          </w:tcPr>
          <w:p w14:paraId="61484E16" w14:textId="77777777" w:rsidR="00021EF7" w:rsidRPr="00021EF7" w:rsidRDefault="00021EF7" w:rsidP="00021EF7">
            <w:pPr>
              <w:rPr>
                <w:rFonts w:eastAsia="ＭＳ ゴシック"/>
                <w:sz w:val="18"/>
                <w:szCs w:val="18"/>
              </w:rPr>
            </w:pPr>
          </w:p>
        </w:tc>
      </w:tr>
      <w:tr w:rsidR="00021EF7" w:rsidRPr="00021EF7" w14:paraId="64476A1F" w14:textId="77777777" w:rsidTr="00021EF7">
        <w:trPr>
          <w:cantSplit/>
        </w:trPr>
        <w:tc>
          <w:tcPr>
            <w:tcW w:w="2122" w:type="dxa"/>
            <w:tcBorders>
              <w:top w:val="single" w:sz="4" w:space="0" w:color="auto"/>
              <w:bottom w:val="single" w:sz="4" w:space="0" w:color="auto"/>
            </w:tcBorders>
          </w:tcPr>
          <w:p w14:paraId="4F1C3B6C"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cmp.neq8 d0, s0, s1</w:t>
            </w:r>
          </w:p>
        </w:tc>
        <w:tc>
          <w:tcPr>
            <w:tcW w:w="1814" w:type="dxa"/>
            <w:tcBorders>
              <w:top w:val="single" w:sz="4" w:space="0" w:color="auto"/>
              <w:bottom w:val="single" w:sz="4" w:space="0" w:color="auto"/>
            </w:tcBorders>
          </w:tcPr>
          <w:p w14:paraId="09208F01" w14:textId="77777777" w:rsidR="00021EF7" w:rsidRPr="00021EF7" w:rsidRDefault="00021EF7" w:rsidP="00021EF7">
            <w:pPr>
              <w:rPr>
                <w:rFonts w:eastAsia="游ゴシック"/>
                <w:color w:val="000000"/>
                <w:sz w:val="18"/>
                <w:szCs w:val="18"/>
              </w:rPr>
            </w:pPr>
            <w:r w:rsidRPr="00021EF7">
              <w:rPr>
                <w:rFonts w:eastAsia="游ゴシック"/>
                <w:color w:val="000000"/>
                <w:sz w:val="18"/>
                <w:szCs w:val="18"/>
              </w:rPr>
              <w:t>CMP.NEQ8</w:t>
            </w:r>
          </w:p>
        </w:tc>
        <w:tc>
          <w:tcPr>
            <w:tcW w:w="3118" w:type="dxa"/>
            <w:tcBorders>
              <w:top w:val="single" w:sz="4" w:space="0" w:color="auto"/>
              <w:bottom w:val="single" w:sz="4" w:space="0" w:color="auto"/>
            </w:tcBorders>
          </w:tcPr>
          <w:p w14:paraId="411ADB00"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__int8x8 s0, s1;</w:t>
            </w:r>
          </w:p>
          <w:p w14:paraId="3E506D56"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__uint8x8 __cmp_ne8(s0, s1);</w:t>
            </w:r>
          </w:p>
        </w:tc>
        <w:tc>
          <w:tcPr>
            <w:tcW w:w="2835" w:type="dxa"/>
            <w:tcBorders>
              <w:top w:val="single" w:sz="4" w:space="0" w:color="auto"/>
              <w:bottom w:val="single" w:sz="4" w:space="0" w:color="auto"/>
            </w:tcBorders>
          </w:tcPr>
          <w:p w14:paraId="2E7F4A05" w14:textId="77777777" w:rsidR="00021EF7" w:rsidRPr="00021EF7" w:rsidRDefault="00021EF7" w:rsidP="00021EF7">
            <w:pPr>
              <w:rPr>
                <w:rFonts w:eastAsia="ＭＳ ゴシック"/>
                <w:sz w:val="18"/>
                <w:szCs w:val="18"/>
              </w:rPr>
            </w:pPr>
          </w:p>
        </w:tc>
      </w:tr>
      <w:tr w:rsidR="00021EF7" w:rsidRPr="00021EF7" w14:paraId="2899D762" w14:textId="77777777" w:rsidTr="00021EF7">
        <w:trPr>
          <w:cantSplit/>
        </w:trPr>
        <w:tc>
          <w:tcPr>
            <w:tcW w:w="2122" w:type="dxa"/>
            <w:tcBorders>
              <w:top w:val="single" w:sz="4" w:space="0" w:color="auto"/>
              <w:bottom w:val="single" w:sz="4" w:space="0" w:color="auto"/>
            </w:tcBorders>
          </w:tcPr>
          <w:p w14:paraId="22BF0BF8"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cmp.neq16 d0, s0, s1</w:t>
            </w:r>
          </w:p>
        </w:tc>
        <w:tc>
          <w:tcPr>
            <w:tcW w:w="1814" w:type="dxa"/>
            <w:tcBorders>
              <w:top w:val="single" w:sz="4" w:space="0" w:color="auto"/>
              <w:bottom w:val="single" w:sz="4" w:space="0" w:color="auto"/>
            </w:tcBorders>
          </w:tcPr>
          <w:p w14:paraId="163AE15E" w14:textId="77777777" w:rsidR="00021EF7" w:rsidRPr="00021EF7" w:rsidRDefault="00021EF7" w:rsidP="00021EF7">
            <w:pPr>
              <w:rPr>
                <w:rFonts w:eastAsia="游ゴシック"/>
                <w:color w:val="000000"/>
                <w:sz w:val="18"/>
                <w:szCs w:val="18"/>
              </w:rPr>
            </w:pPr>
            <w:r w:rsidRPr="00021EF7">
              <w:rPr>
                <w:rFonts w:eastAsia="游ゴシック"/>
                <w:color w:val="000000"/>
                <w:sz w:val="18"/>
                <w:szCs w:val="18"/>
              </w:rPr>
              <w:t>CMP.NEQ16</w:t>
            </w:r>
          </w:p>
        </w:tc>
        <w:tc>
          <w:tcPr>
            <w:tcW w:w="3118" w:type="dxa"/>
            <w:tcBorders>
              <w:top w:val="single" w:sz="4" w:space="0" w:color="auto"/>
              <w:bottom w:val="single" w:sz="4" w:space="0" w:color="auto"/>
            </w:tcBorders>
          </w:tcPr>
          <w:p w14:paraId="6BE4966F" w14:textId="77777777" w:rsidR="00021EF7" w:rsidRPr="00021EF7" w:rsidRDefault="00021EF7" w:rsidP="00021EF7">
            <w:pPr>
              <w:rPr>
                <w:rFonts w:eastAsia="ＭＳ ゴシック"/>
                <w:color w:val="000000"/>
                <w:sz w:val="18"/>
                <w:szCs w:val="18"/>
              </w:rPr>
            </w:pPr>
            <w:r w:rsidRPr="00021EF7">
              <w:rPr>
                <w:rFonts w:eastAsia="ＭＳ ゴシック" w:hint="eastAsia"/>
                <w:color w:val="000000"/>
                <w:sz w:val="18"/>
                <w:szCs w:val="18"/>
              </w:rPr>
              <w:t>_</w:t>
            </w:r>
            <w:r w:rsidRPr="00021EF7">
              <w:rPr>
                <w:rFonts w:eastAsia="ＭＳ ゴシック"/>
                <w:color w:val="000000"/>
                <w:sz w:val="18"/>
                <w:szCs w:val="18"/>
              </w:rPr>
              <w:t>_int16x4 s0, s1;</w:t>
            </w:r>
          </w:p>
          <w:p w14:paraId="3B6BFE82"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__uint16x4 __cmp_ne16(s0, s1);</w:t>
            </w:r>
          </w:p>
        </w:tc>
        <w:tc>
          <w:tcPr>
            <w:tcW w:w="2835" w:type="dxa"/>
            <w:tcBorders>
              <w:top w:val="single" w:sz="4" w:space="0" w:color="auto"/>
              <w:bottom w:val="single" w:sz="4" w:space="0" w:color="auto"/>
            </w:tcBorders>
          </w:tcPr>
          <w:p w14:paraId="390FA781" w14:textId="77777777" w:rsidR="00021EF7" w:rsidRPr="00021EF7" w:rsidRDefault="00021EF7" w:rsidP="00021EF7">
            <w:pPr>
              <w:rPr>
                <w:rFonts w:eastAsia="ＭＳ ゴシック"/>
                <w:sz w:val="18"/>
                <w:szCs w:val="18"/>
              </w:rPr>
            </w:pPr>
          </w:p>
        </w:tc>
      </w:tr>
      <w:tr w:rsidR="00021EF7" w:rsidRPr="00021EF7" w14:paraId="46BC4609" w14:textId="77777777" w:rsidTr="00021EF7">
        <w:trPr>
          <w:cantSplit/>
        </w:trPr>
        <w:tc>
          <w:tcPr>
            <w:tcW w:w="2122" w:type="dxa"/>
            <w:tcBorders>
              <w:top w:val="single" w:sz="4" w:space="0" w:color="auto"/>
              <w:bottom w:val="single" w:sz="4" w:space="0" w:color="auto"/>
            </w:tcBorders>
          </w:tcPr>
          <w:p w14:paraId="30E88413"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lastRenderedPageBreak/>
              <w:t>cmp.sle8 d0, s0, s1</w:t>
            </w:r>
          </w:p>
        </w:tc>
        <w:tc>
          <w:tcPr>
            <w:tcW w:w="1814" w:type="dxa"/>
            <w:tcBorders>
              <w:top w:val="single" w:sz="4" w:space="0" w:color="auto"/>
              <w:bottom w:val="single" w:sz="4" w:space="0" w:color="auto"/>
            </w:tcBorders>
          </w:tcPr>
          <w:p w14:paraId="631F8C97" w14:textId="77777777" w:rsidR="00021EF7" w:rsidRPr="00021EF7" w:rsidRDefault="00021EF7" w:rsidP="00021EF7">
            <w:pPr>
              <w:rPr>
                <w:rFonts w:eastAsia="游ゴシック"/>
                <w:color w:val="000000"/>
                <w:sz w:val="18"/>
                <w:szCs w:val="18"/>
              </w:rPr>
            </w:pPr>
            <w:r w:rsidRPr="00021EF7">
              <w:rPr>
                <w:rFonts w:eastAsia="游ゴシック"/>
                <w:color w:val="000000"/>
                <w:sz w:val="18"/>
                <w:szCs w:val="18"/>
              </w:rPr>
              <w:t>CMP.SLE8</w:t>
            </w:r>
          </w:p>
        </w:tc>
        <w:tc>
          <w:tcPr>
            <w:tcW w:w="3118" w:type="dxa"/>
            <w:tcBorders>
              <w:top w:val="single" w:sz="4" w:space="0" w:color="auto"/>
              <w:bottom w:val="single" w:sz="4" w:space="0" w:color="auto"/>
            </w:tcBorders>
          </w:tcPr>
          <w:p w14:paraId="4C6165D4"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__int8x8 s0, s1;</w:t>
            </w:r>
          </w:p>
          <w:p w14:paraId="4F8C6236"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__uint8x8 __cmp_sle8(s0, s1);</w:t>
            </w:r>
          </w:p>
        </w:tc>
        <w:tc>
          <w:tcPr>
            <w:tcW w:w="2835" w:type="dxa"/>
            <w:tcBorders>
              <w:top w:val="single" w:sz="4" w:space="0" w:color="auto"/>
              <w:bottom w:val="single" w:sz="4" w:space="0" w:color="auto"/>
            </w:tcBorders>
          </w:tcPr>
          <w:p w14:paraId="57A0968B" w14:textId="77777777" w:rsidR="00021EF7" w:rsidRPr="00021EF7" w:rsidRDefault="00021EF7" w:rsidP="00021EF7">
            <w:pPr>
              <w:rPr>
                <w:rFonts w:eastAsia="ＭＳ ゴシック"/>
                <w:sz w:val="18"/>
                <w:szCs w:val="18"/>
              </w:rPr>
            </w:pPr>
          </w:p>
        </w:tc>
      </w:tr>
      <w:tr w:rsidR="00021EF7" w:rsidRPr="00021EF7" w14:paraId="71B4B19F" w14:textId="77777777" w:rsidTr="00021EF7">
        <w:trPr>
          <w:cantSplit/>
        </w:trPr>
        <w:tc>
          <w:tcPr>
            <w:tcW w:w="2122" w:type="dxa"/>
            <w:tcBorders>
              <w:top w:val="single" w:sz="4" w:space="0" w:color="auto"/>
              <w:bottom w:val="single" w:sz="4" w:space="0" w:color="auto"/>
            </w:tcBorders>
          </w:tcPr>
          <w:p w14:paraId="3FD7A48E"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cmp.sle16 d0, s0, s1</w:t>
            </w:r>
          </w:p>
        </w:tc>
        <w:tc>
          <w:tcPr>
            <w:tcW w:w="1814" w:type="dxa"/>
            <w:tcBorders>
              <w:top w:val="single" w:sz="4" w:space="0" w:color="auto"/>
              <w:bottom w:val="single" w:sz="4" w:space="0" w:color="auto"/>
            </w:tcBorders>
          </w:tcPr>
          <w:p w14:paraId="4ED0BAE5" w14:textId="77777777" w:rsidR="00021EF7" w:rsidRPr="00021EF7" w:rsidRDefault="00021EF7" w:rsidP="00021EF7">
            <w:pPr>
              <w:rPr>
                <w:rFonts w:eastAsia="游ゴシック"/>
                <w:color w:val="000000"/>
                <w:sz w:val="18"/>
                <w:szCs w:val="18"/>
              </w:rPr>
            </w:pPr>
            <w:r w:rsidRPr="00021EF7">
              <w:rPr>
                <w:rFonts w:eastAsia="游ゴシック"/>
                <w:color w:val="000000"/>
                <w:sz w:val="18"/>
                <w:szCs w:val="18"/>
              </w:rPr>
              <w:t>CMP.SLE16</w:t>
            </w:r>
          </w:p>
        </w:tc>
        <w:tc>
          <w:tcPr>
            <w:tcW w:w="3118" w:type="dxa"/>
            <w:tcBorders>
              <w:top w:val="single" w:sz="4" w:space="0" w:color="auto"/>
              <w:bottom w:val="single" w:sz="4" w:space="0" w:color="auto"/>
            </w:tcBorders>
          </w:tcPr>
          <w:p w14:paraId="389EBED4" w14:textId="77777777" w:rsidR="00021EF7" w:rsidRPr="00021EF7" w:rsidRDefault="00021EF7" w:rsidP="00021EF7">
            <w:pPr>
              <w:rPr>
                <w:rFonts w:eastAsia="ＭＳ ゴシック"/>
                <w:color w:val="000000"/>
                <w:sz w:val="18"/>
                <w:szCs w:val="18"/>
              </w:rPr>
            </w:pPr>
            <w:r w:rsidRPr="00021EF7">
              <w:rPr>
                <w:rFonts w:eastAsia="ＭＳ ゴシック" w:hint="eastAsia"/>
                <w:color w:val="000000"/>
                <w:sz w:val="18"/>
                <w:szCs w:val="18"/>
              </w:rPr>
              <w:t>_</w:t>
            </w:r>
            <w:r w:rsidRPr="00021EF7">
              <w:rPr>
                <w:rFonts w:eastAsia="ＭＳ ゴシック"/>
                <w:color w:val="000000"/>
                <w:sz w:val="18"/>
                <w:szCs w:val="18"/>
              </w:rPr>
              <w:t>_int16x4 s0, s1;</w:t>
            </w:r>
          </w:p>
          <w:p w14:paraId="3D0BAA7A"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__uint16x4 __cmp_sle16(s0, s1);</w:t>
            </w:r>
          </w:p>
        </w:tc>
        <w:tc>
          <w:tcPr>
            <w:tcW w:w="2835" w:type="dxa"/>
            <w:tcBorders>
              <w:top w:val="single" w:sz="4" w:space="0" w:color="auto"/>
              <w:bottom w:val="single" w:sz="4" w:space="0" w:color="auto"/>
            </w:tcBorders>
          </w:tcPr>
          <w:p w14:paraId="0397CD89" w14:textId="77777777" w:rsidR="00021EF7" w:rsidRPr="00021EF7" w:rsidRDefault="00021EF7" w:rsidP="00021EF7">
            <w:pPr>
              <w:rPr>
                <w:rFonts w:eastAsia="ＭＳ ゴシック"/>
                <w:sz w:val="18"/>
                <w:szCs w:val="18"/>
              </w:rPr>
            </w:pPr>
          </w:p>
        </w:tc>
      </w:tr>
      <w:tr w:rsidR="00021EF7" w:rsidRPr="00021EF7" w14:paraId="2471645D" w14:textId="77777777" w:rsidTr="00021EF7">
        <w:trPr>
          <w:cantSplit/>
        </w:trPr>
        <w:tc>
          <w:tcPr>
            <w:tcW w:w="2122" w:type="dxa"/>
            <w:tcBorders>
              <w:top w:val="single" w:sz="4" w:space="0" w:color="auto"/>
              <w:bottom w:val="single" w:sz="4" w:space="0" w:color="auto"/>
            </w:tcBorders>
          </w:tcPr>
          <w:p w14:paraId="3C0F0B16"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cmp.slt8 d0, s0, s1</w:t>
            </w:r>
          </w:p>
        </w:tc>
        <w:tc>
          <w:tcPr>
            <w:tcW w:w="1814" w:type="dxa"/>
            <w:tcBorders>
              <w:top w:val="single" w:sz="4" w:space="0" w:color="auto"/>
              <w:bottom w:val="single" w:sz="4" w:space="0" w:color="auto"/>
            </w:tcBorders>
          </w:tcPr>
          <w:p w14:paraId="28291B3E" w14:textId="77777777" w:rsidR="00021EF7" w:rsidRPr="00021EF7" w:rsidRDefault="00021EF7" w:rsidP="00021EF7">
            <w:pPr>
              <w:rPr>
                <w:rFonts w:eastAsia="游ゴシック"/>
                <w:color w:val="000000"/>
                <w:sz w:val="18"/>
                <w:szCs w:val="18"/>
              </w:rPr>
            </w:pPr>
            <w:r w:rsidRPr="00021EF7">
              <w:rPr>
                <w:rFonts w:eastAsia="游ゴシック"/>
                <w:color w:val="000000"/>
                <w:sz w:val="18"/>
                <w:szCs w:val="18"/>
              </w:rPr>
              <w:t>CMP.SLT8</w:t>
            </w:r>
          </w:p>
        </w:tc>
        <w:tc>
          <w:tcPr>
            <w:tcW w:w="3118" w:type="dxa"/>
            <w:tcBorders>
              <w:top w:val="single" w:sz="4" w:space="0" w:color="auto"/>
              <w:bottom w:val="single" w:sz="4" w:space="0" w:color="auto"/>
            </w:tcBorders>
          </w:tcPr>
          <w:p w14:paraId="4C06E19B"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__int8x8 s0, s1;</w:t>
            </w:r>
          </w:p>
          <w:p w14:paraId="3F09C71C"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__uint8x8 __cmp_slt8(s0, s1);</w:t>
            </w:r>
          </w:p>
        </w:tc>
        <w:tc>
          <w:tcPr>
            <w:tcW w:w="2835" w:type="dxa"/>
            <w:tcBorders>
              <w:top w:val="single" w:sz="4" w:space="0" w:color="auto"/>
              <w:bottom w:val="single" w:sz="4" w:space="0" w:color="auto"/>
            </w:tcBorders>
          </w:tcPr>
          <w:p w14:paraId="752841CE" w14:textId="77777777" w:rsidR="00021EF7" w:rsidRPr="00021EF7" w:rsidRDefault="00021EF7" w:rsidP="00021EF7">
            <w:pPr>
              <w:rPr>
                <w:rFonts w:eastAsia="ＭＳ ゴシック"/>
                <w:sz w:val="18"/>
                <w:szCs w:val="18"/>
              </w:rPr>
            </w:pPr>
          </w:p>
        </w:tc>
      </w:tr>
      <w:tr w:rsidR="00021EF7" w:rsidRPr="00021EF7" w14:paraId="33AB5752" w14:textId="77777777" w:rsidTr="00021EF7">
        <w:trPr>
          <w:cantSplit/>
        </w:trPr>
        <w:tc>
          <w:tcPr>
            <w:tcW w:w="2122" w:type="dxa"/>
            <w:tcBorders>
              <w:top w:val="single" w:sz="4" w:space="0" w:color="auto"/>
              <w:bottom w:val="single" w:sz="4" w:space="0" w:color="auto"/>
            </w:tcBorders>
          </w:tcPr>
          <w:p w14:paraId="2D24063F"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cmp.slt16 d0, s0, s1</w:t>
            </w:r>
          </w:p>
        </w:tc>
        <w:tc>
          <w:tcPr>
            <w:tcW w:w="1814" w:type="dxa"/>
            <w:tcBorders>
              <w:top w:val="single" w:sz="4" w:space="0" w:color="auto"/>
              <w:bottom w:val="single" w:sz="4" w:space="0" w:color="auto"/>
            </w:tcBorders>
          </w:tcPr>
          <w:p w14:paraId="5A107D25" w14:textId="77777777" w:rsidR="00021EF7" w:rsidRPr="00021EF7" w:rsidRDefault="00021EF7" w:rsidP="00021EF7">
            <w:pPr>
              <w:rPr>
                <w:rFonts w:eastAsia="游ゴシック"/>
                <w:color w:val="000000"/>
                <w:sz w:val="18"/>
                <w:szCs w:val="18"/>
              </w:rPr>
            </w:pPr>
            <w:r w:rsidRPr="00021EF7">
              <w:rPr>
                <w:rFonts w:eastAsia="游ゴシック"/>
                <w:color w:val="000000"/>
                <w:sz w:val="18"/>
                <w:szCs w:val="18"/>
              </w:rPr>
              <w:t>CMP.SLT16</w:t>
            </w:r>
          </w:p>
        </w:tc>
        <w:tc>
          <w:tcPr>
            <w:tcW w:w="3118" w:type="dxa"/>
            <w:tcBorders>
              <w:top w:val="single" w:sz="4" w:space="0" w:color="auto"/>
              <w:bottom w:val="single" w:sz="4" w:space="0" w:color="auto"/>
            </w:tcBorders>
          </w:tcPr>
          <w:p w14:paraId="459DE19D" w14:textId="77777777" w:rsidR="00021EF7" w:rsidRPr="00021EF7" w:rsidRDefault="00021EF7" w:rsidP="00021EF7">
            <w:pPr>
              <w:rPr>
                <w:rFonts w:eastAsia="ＭＳ ゴシック"/>
                <w:color w:val="000000"/>
                <w:sz w:val="18"/>
                <w:szCs w:val="18"/>
              </w:rPr>
            </w:pPr>
            <w:r w:rsidRPr="00021EF7">
              <w:rPr>
                <w:rFonts w:eastAsia="ＭＳ ゴシック" w:hint="eastAsia"/>
                <w:color w:val="000000"/>
                <w:sz w:val="18"/>
                <w:szCs w:val="18"/>
              </w:rPr>
              <w:t>_</w:t>
            </w:r>
            <w:r w:rsidRPr="00021EF7">
              <w:rPr>
                <w:rFonts w:eastAsia="ＭＳ ゴシック"/>
                <w:color w:val="000000"/>
                <w:sz w:val="18"/>
                <w:szCs w:val="18"/>
              </w:rPr>
              <w:t>_int16x4 s0, s1;</w:t>
            </w:r>
          </w:p>
          <w:p w14:paraId="54E51076"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__uint16x4 __cmp_slt16(s0, s1);</w:t>
            </w:r>
          </w:p>
        </w:tc>
        <w:tc>
          <w:tcPr>
            <w:tcW w:w="2835" w:type="dxa"/>
            <w:tcBorders>
              <w:top w:val="single" w:sz="4" w:space="0" w:color="auto"/>
              <w:bottom w:val="single" w:sz="4" w:space="0" w:color="auto"/>
            </w:tcBorders>
          </w:tcPr>
          <w:p w14:paraId="72B56332" w14:textId="77777777" w:rsidR="00021EF7" w:rsidRPr="00021EF7" w:rsidRDefault="00021EF7" w:rsidP="00021EF7">
            <w:pPr>
              <w:rPr>
                <w:rFonts w:eastAsia="ＭＳ ゴシック"/>
                <w:sz w:val="18"/>
                <w:szCs w:val="18"/>
              </w:rPr>
            </w:pPr>
          </w:p>
        </w:tc>
      </w:tr>
      <w:tr w:rsidR="00021EF7" w:rsidRPr="00021EF7" w14:paraId="2E0F664D" w14:textId="77777777" w:rsidTr="00021EF7">
        <w:trPr>
          <w:cantSplit/>
        </w:trPr>
        <w:tc>
          <w:tcPr>
            <w:tcW w:w="2122" w:type="dxa"/>
            <w:tcBorders>
              <w:top w:val="single" w:sz="4" w:space="0" w:color="auto"/>
              <w:bottom w:val="single" w:sz="4" w:space="0" w:color="auto"/>
            </w:tcBorders>
          </w:tcPr>
          <w:p w14:paraId="4F41BCD4"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cmp.ule8 d0, s0, s1</w:t>
            </w:r>
          </w:p>
        </w:tc>
        <w:tc>
          <w:tcPr>
            <w:tcW w:w="1814" w:type="dxa"/>
            <w:tcBorders>
              <w:top w:val="single" w:sz="4" w:space="0" w:color="auto"/>
              <w:bottom w:val="single" w:sz="4" w:space="0" w:color="auto"/>
            </w:tcBorders>
          </w:tcPr>
          <w:p w14:paraId="27F5FB44" w14:textId="77777777" w:rsidR="00021EF7" w:rsidRPr="00021EF7" w:rsidRDefault="00021EF7" w:rsidP="00021EF7">
            <w:pPr>
              <w:rPr>
                <w:rFonts w:eastAsia="游ゴシック"/>
                <w:color w:val="000000"/>
                <w:sz w:val="18"/>
                <w:szCs w:val="18"/>
              </w:rPr>
            </w:pPr>
            <w:r w:rsidRPr="00021EF7">
              <w:rPr>
                <w:rFonts w:eastAsia="游ゴシック"/>
                <w:color w:val="000000"/>
                <w:sz w:val="18"/>
                <w:szCs w:val="18"/>
              </w:rPr>
              <w:t>CMP.ULE8</w:t>
            </w:r>
          </w:p>
        </w:tc>
        <w:tc>
          <w:tcPr>
            <w:tcW w:w="3118" w:type="dxa"/>
            <w:tcBorders>
              <w:top w:val="single" w:sz="4" w:space="0" w:color="auto"/>
              <w:bottom w:val="single" w:sz="4" w:space="0" w:color="auto"/>
            </w:tcBorders>
          </w:tcPr>
          <w:p w14:paraId="22B528E9"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__uint8x8 s0, s1;</w:t>
            </w:r>
          </w:p>
          <w:p w14:paraId="1AEF37E2"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__uint8x8 __cmp_ule8(s0, s1);</w:t>
            </w:r>
          </w:p>
        </w:tc>
        <w:tc>
          <w:tcPr>
            <w:tcW w:w="2835" w:type="dxa"/>
            <w:tcBorders>
              <w:top w:val="single" w:sz="4" w:space="0" w:color="auto"/>
              <w:bottom w:val="single" w:sz="4" w:space="0" w:color="auto"/>
            </w:tcBorders>
          </w:tcPr>
          <w:p w14:paraId="663F8648" w14:textId="77777777" w:rsidR="00021EF7" w:rsidRPr="00021EF7" w:rsidRDefault="00021EF7" w:rsidP="00021EF7">
            <w:pPr>
              <w:rPr>
                <w:rFonts w:eastAsia="ＭＳ ゴシック"/>
                <w:sz w:val="18"/>
                <w:szCs w:val="18"/>
              </w:rPr>
            </w:pPr>
          </w:p>
        </w:tc>
      </w:tr>
      <w:tr w:rsidR="00021EF7" w:rsidRPr="00021EF7" w14:paraId="3663A402" w14:textId="77777777" w:rsidTr="00021EF7">
        <w:trPr>
          <w:cantSplit/>
        </w:trPr>
        <w:tc>
          <w:tcPr>
            <w:tcW w:w="2122" w:type="dxa"/>
            <w:tcBorders>
              <w:top w:val="single" w:sz="4" w:space="0" w:color="auto"/>
              <w:bottom w:val="single" w:sz="4" w:space="0" w:color="auto"/>
            </w:tcBorders>
          </w:tcPr>
          <w:p w14:paraId="1FD47243"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cmp.ule16 d0, s0, s1</w:t>
            </w:r>
          </w:p>
        </w:tc>
        <w:tc>
          <w:tcPr>
            <w:tcW w:w="1814" w:type="dxa"/>
            <w:tcBorders>
              <w:top w:val="single" w:sz="4" w:space="0" w:color="auto"/>
              <w:bottom w:val="single" w:sz="4" w:space="0" w:color="auto"/>
            </w:tcBorders>
          </w:tcPr>
          <w:p w14:paraId="34304976" w14:textId="77777777" w:rsidR="00021EF7" w:rsidRPr="00021EF7" w:rsidRDefault="00021EF7" w:rsidP="00021EF7">
            <w:pPr>
              <w:rPr>
                <w:rFonts w:eastAsia="游ゴシック"/>
                <w:color w:val="000000"/>
                <w:sz w:val="18"/>
                <w:szCs w:val="18"/>
              </w:rPr>
            </w:pPr>
            <w:r w:rsidRPr="00021EF7">
              <w:rPr>
                <w:rFonts w:eastAsia="游ゴシック"/>
                <w:color w:val="000000"/>
                <w:sz w:val="18"/>
                <w:szCs w:val="18"/>
              </w:rPr>
              <w:t>CMP.ULE16</w:t>
            </w:r>
          </w:p>
        </w:tc>
        <w:tc>
          <w:tcPr>
            <w:tcW w:w="3118" w:type="dxa"/>
            <w:tcBorders>
              <w:top w:val="single" w:sz="4" w:space="0" w:color="auto"/>
              <w:bottom w:val="single" w:sz="4" w:space="0" w:color="auto"/>
            </w:tcBorders>
          </w:tcPr>
          <w:p w14:paraId="3B7EF488" w14:textId="77777777" w:rsidR="00021EF7" w:rsidRPr="00021EF7" w:rsidRDefault="00021EF7" w:rsidP="00021EF7">
            <w:pPr>
              <w:rPr>
                <w:rFonts w:eastAsia="ＭＳ ゴシック"/>
                <w:color w:val="000000"/>
                <w:sz w:val="18"/>
                <w:szCs w:val="18"/>
              </w:rPr>
            </w:pPr>
            <w:r w:rsidRPr="00021EF7">
              <w:rPr>
                <w:rFonts w:eastAsia="ＭＳ ゴシック" w:hint="eastAsia"/>
                <w:color w:val="000000"/>
                <w:sz w:val="18"/>
                <w:szCs w:val="18"/>
              </w:rPr>
              <w:t>_</w:t>
            </w:r>
            <w:r w:rsidRPr="00021EF7">
              <w:rPr>
                <w:rFonts w:eastAsia="ＭＳ ゴシック"/>
                <w:color w:val="000000"/>
                <w:sz w:val="18"/>
                <w:szCs w:val="18"/>
              </w:rPr>
              <w:t>_uint16x4 s0, s1;</w:t>
            </w:r>
          </w:p>
          <w:p w14:paraId="1077D5E2"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__uint16x4 __cmp_ule16(s0, s1);</w:t>
            </w:r>
          </w:p>
        </w:tc>
        <w:tc>
          <w:tcPr>
            <w:tcW w:w="2835" w:type="dxa"/>
            <w:tcBorders>
              <w:top w:val="single" w:sz="4" w:space="0" w:color="auto"/>
              <w:bottom w:val="single" w:sz="4" w:space="0" w:color="auto"/>
            </w:tcBorders>
          </w:tcPr>
          <w:p w14:paraId="6054F5B9" w14:textId="77777777" w:rsidR="00021EF7" w:rsidRPr="00021EF7" w:rsidRDefault="00021EF7" w:rsidP="00021EF7">
            <w:pPr>
              <w:rPr>
                <w:rFonts w:eastAsia="ＭＳ ゴシック"/>
                <w:sz w:val="18"/>
                <w:szCs w:val="18"/>
              </w:rPr>
            </w:pPr>
          </w:p>
        </w:tc>
      </w:tr>
      <w:tr w:rsidR="00021EF7" w:rsidRPr="00021EF7" w14:paraId="349C8835" w14:textId="77777777" w:rsidTr="00021EF7">
        <w:trPr>
          <w:cantSplit/>
        </w:trPr>
        <w:tc>
          <w:tcPr>
            <w:tcW w:w="2122" w:type="dxa"/>
            <w:tcBorders>
              <w:top w:val="single" w:sz="4" w:space="0" w:color="auto"/>
              <w:bottom w:val="single" w:sz="4" w:space="0" w:color="auto"/>
            </w:tcBorders>
          </w:tcPr>
          <w:p w14:paraId="2797A67D"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cmp.ult8 d0, s0, s1</w:t>
            </w:r>
          </w:p>
        </w:tc>
        <w:tc>
          <w:tcPr>
            <w:tcW w:w="1814" w:type="dxa"/>
            <w:tcBorders>
              <w:top w:val="single" w:sz="4" w:space="0" w:color="auto"/>
              <w:bottom w:val="single" w:sz="4" w:space="0" w:color="auto"/>
            </w:tcBorders>
          </w:tcPr>
          <w:p w14:paraId="7FDAC101" w14:textId="77777777" w:rsidR="00021EF7" w:rsidRPr="00021EF7" w:rsidRDefault="00021EF7" w:rsidP="00021EF7">
            <w:pPr>
              <w:rPr>
                <w:rFonts w:eastAsia="游ゴシック"/>
                <w:color w:val="000000"/>
                <w:sz w:val="18"/>
                <w:szCs w:val="18"/>
              </w:rPr>
            </w:pPr>
            <w:r w:rsidRPr="00021EF7">
              <w:rPr>
                <w:rFonts w:eastAsia="游ゴシック"/>
                <w:color w:val="000000"/>
                <w:sz w:val="18"/>
                <w:szCs w:val="18"/>
              </w:rPr>
              <w:t>CMP.ULT8</w:t>
            </w:r>
          </w:p>
        </w:tc>
        <w:tc>
          <w:tcPr>
            <w:tcW w:w="3118" w:type="dxa"/>
            <w:tcBorders>
              <w:top w:val="single" w:sz="4" w:space="0" w:color="auto"/>
              <w:bottom w:val="single" w:sz="4" w:space="0" w:color="auto"/>
            </w:tcBorders>
          </w:tcPr>
          <w:p w14:paraId="062B3B07"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__uint8x8 s0, s1;</w:t>
            </w:r>
          </w:p>
          <w:p w14:paraId="4384322A"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__uint8x8 __cmp_ult8(s0, s1);</w:t>
            </w:r>
          </w:p>
        </w:tc>
        <w:tc>
          <w:tcPr>
            <w:tcW w:w="2835" w:type="dxa"/>
            <w:tcBorders>
              <w:top w:val="single" w:sz="4" w:space="0" w:color="auto"/>
              <w:bottom w:val="single" w:sz="4" w:space="0" w:color="auto"/>
            </w:tcBorders>
          </w:tcPr>
          <w:p w14:paraId="41855F0F" w14:textId="77777777" w:rsidR="00021EF7" w:rsidRPr="00021EF7" w:rsidRDefault="00021EF7" w:rsidP="00021EF7">
            <w:pPr>
              <w:rPr>
                <w:rFonts w:eastAsia="ＭＳ ゴシック"/>
                <w:sz w:val="18"/>
                <w:szCs w:val="18"/>
              </w:rPr>
            </w:pPr>
          </w:p>
        </w:tc>
      </w:tr>
      <w:tr w:rsidR="00021EF7" w:rsidRPr="00021EF7" w14:paraId="621F9247" w14:textId="77777777" w:rsidTr="00021EF7">
        <w:trPr>
          <w:cantSplit/>
        </w:trPr>
        <w:tc>
          <w:tcPr>
            <w:tcW w:w="2122" w:type="dxa"/>
            <w:tcBorders>
              <w:top w:val="single" w:sz="4" w:space="0" w:color="auto"/>
              <w:bottom w:val="single" w:sz="4" w:space="0" w:color="auto"/>
            </w:tcBorders>
          </w:tcPr>
          <w:p w14:paraId="74223736"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cmp.ult16 d0, s0, s1</w:t>
            </w:r>
          </w:p>
        </w:tc>
        <w:tc>
          <w:tcPr>
            <w:tcW w:w="1814" w:type="dxa"/>
            <w:tcBorders>
              <w:top w:val="single" w:sz="4" w:space="0" w:color="auto"/>
              <w:bottom w:val="single" w:sz="4" w:space="0" w:color="auto"/>
            </w:tcBorders>
          </w:tcPr>
          <w:p w14:paraId="5FAD0A47" w14:textId="77777777" w:rsidR="00021EF7" w:rsidRPr="00021EF7" w:rsidRDefault="00021EF7" w:rsidP="00021EF7">
            <w:pPr>
              <w:rPr>
                <w:rFonts w:eastAsia="游ゴシック"/>
                <w:color w:val="000000"/>
                <w:sz w:val="18"/>
                <w:szCs w:val="18"/>
              </w:rPr>
            </w:pPr>
            <w:r w:rsidRPr="00021EF7">
              <w:rPr>
                <w:rFonts w:eastAsia="游ゴシック"/>
                <w:color w:val="000000"/>
                <w:sz w:val="18"/>
                <w:szCs w:val="18"/>
              </w:rPr>
              <w:t>CMP.ULT16</w:t>
            </w:r>
          </w:p>
        </w:tc>
        <w:tc>
          <w:tcPr>
            <w:tcW w:w="3118" w:type="dxa"/>
            <w:tcBorders>
              <w:top w:val="single" w:sz="4" w:space="0" w:color="auto"/>
              <w:bottom w:val="single" w:sz="4" w:space="0" w:color="auto"/>
            </w:tcBorders>
          </w:tcPr>
          <w:p w14:paraId="0C7022C8" w14:textId="77777777" w:rsidR="00021EF7" w:rsidRPr="00021EF7" w:rsidRDefault="00021EF7" w:rsidP="00021EF7">
            <w:pPr>
              <w:rPr>
                <w:rFonts w:eastAsia="ＭＳ ゴシック"/>
                <w:color w:val="000000"/>
                <w:sz w:val="18"/>
                <w:szCs w:val="18"/>
              </w:rPr>
            </w:pPr>
            <w:r w:rsidRPr="00021EF7">
              <w:rPr>
                <w:rFonts w:eastAsia="ＭＳ ゴシック" w:hint="eastAsia"/>
                <w:color w:val="000000"/>
                <w:sz w:val="18"/>
                <w:szCs w:val="18"/>
              </w:rPr>
              <w:t>_</w:t>
            </w:r>
            <w:r w:rsidRPr="00021EF7">
              <w:rPr>
                <w:rFonts w:eastAsia="ＭＳ ゴシック"/>
                <w:color w:val="000000"/>
                <w:sz w:val="18"/>
                <w:szCs w:val="18"/>
              </w:rPr>
              <w:t>_uint16x4 s0, s1;</w:t>
            </w:r>
          </w:p>
          <w:p w14:paraId="44F31617"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__uint16x4 __cmp_ult16(s0, s1);</w:t>
            </w:r>
          </w:p>
        </w:tc>
        <w:tc>
          <w:tcPr>
            <w:tcW w:w="2835" w:type="dxa"/>
            <w:tcBorders>
              <w:top w:val="single" w:sz="4" w:space="0" w:color="auto"/>
              <w:bottom w:val="single" w:sz="4" w:space="0" w:color="auto"/>
            </w:tcBorders>
          </w:tcPr>
          <w:p w14:paraId="3CA35C7A" w14:textId="77777777" w:rsidR="00021EF7" w:rsidRPr="00021EF7" w:rsidRDefault="00021EF7" w:rsidP="00021EF7">
            <w:pPr>
              <w:rPr>
                <w:rFonts w:eastAsia="ＭＳ ゴシック"/>
                <w:sz w:val="18"/>
                <w:szCs w:val="18"/>
              </w:rPr>
            </w:pPr>
          </w:p>
        </w:tc>
      </w:tr>
      <w:tr w:rsidR="00021EF7" w:rsidRPr="00021EF7" w14:paraId="630C2317" w14:textId="77777777" w:rsidTr="00021EF7">
        <w:trPr>
          <w:cantSplit/>
        </w:trPr>
        <w:tc>
          <w:tcPr>
            <w:tcW w:w="2122" w:type="dxa"/>
            <w:tcBorders>
              <w:top w:val="single" w:sz="4" w:space="0" w:color="auto"/>
              <w:bottom w:val="single" w:sz="4" w:space="0" w:color="auto"/>
            </w:tcBorders>
          </w:tcPr>
          <w:p w14:paraId="703BA573"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cmv8 d0, s0, s1</w:t>
            </w:r>
          </w:p>
        </w:tc>
        <w:tc>
          <w:tcPr>
            <w:tcW w:w="1814" w:type="dxa"/>
            <w:tcBorders>
              <w:top w:val="single" w:sz="4" w:space="0" w:color="auto"/>
              <w:bottom w:val="single" w:sz="4" w:space="0" w:color="auto"/>
            </w:tcBorders>
          </w:tcPr>
          <w:p w14:paraId="3B47300D" w14:textId="77777777" w:rsidR="00021EF7" w:rsidRPr="00021EF7" w:rsidRDefault="00021EF7" w:rsidP="00021EF7">
            <w:pPr>
              <w:rPr>
                <w:rFonts w:eastAsia="游ゴシック"/>
                <w:color w:val="000000"/>
                <w:sz w:val="18"/>
                <w:szCs w:val="18"/>
              </w:rPr>
            </w:pPr>
            <w:r w:rsidRPr="00021EF7">
              <w:rPr>
                <w:rFonts w:eastAsia="游ゴシック"/>
                <w:color w:val="000000"/>
                <w:sz w:val="18"/>
                <w:szCs w:val="18"/>
              </w:rPr>
              <w:t>CMV8</w:t>
            </w:r>
          </w:p>
        </w:tc>
        <w:tc>
          <w:tcPr>
            <w:tcW w:w="3118" w:type="dxa"/>
            <w:tcBorders>
              <w:top w:val="single" w:sz="4" w:space="0" w:color="auto"/>
              <w:bottom w:val="single" w:sz="4" w:space="0" w:color="auto"/>
            </w:tcBorders>
          </w:tcPr>
          <w:p w14:paraId="350B458E" w14:textId="77777777" w:rsidR="00021EF7" w:rsidRPr="00021EF7" w:rsidRDefault="00021EF7" w:rsidP="00021EF7">
            <w:pPr>
              <w:rPr>
                <w:rFonts w:eastAsia="ＭＳ ゴシック"/>
                <w:color w:val="000000"/>
                <w:sz w:val="18"/>
                <w:szCs w:val="18"/>
              </w:rPr>
            </w:pPr>
            <w:r w:rsidRPr="00021EF7">
              <w:rPr>
                <w:rFonts w:eastAsia="ＭＳ ゴシック" w:hint="eastAsia"/>
                <w:color w:val="000000"/>
                <w:sz w:val="18"/>
                <w:szCs w:val="18"/>
              </w:rPr>
              <w:t>_</w:t>
            </w:r>
            <w:r w:rsidRPr="00021EF7">
              <w:rPr>
                <w:rFonts w:eastAsia="ＭＳ ゴシック"/>
                <w:color w:val="000000"/>
                <w:sz w:val="18"/>
                <w:szCs w:val="18"/>
              </w:rPr>
              <w:t>_uint8x8 d0;</w:t>
            </w:r>
          </w:p>
          <w:p w14:paraId="0C782278" w14:textId="77777777" w:rsidR="00021EF7" w:rsidRPr="00021EF7" w:rsidRDefault="00021EF7" w:rsidP="00021EF7">
            <w:pPr>
              <w:rPr>
                <w:rFonts w:eastAsia="ＭＳ ゴシック"/>
                <w:color w:val="000000"/>
                <w:sz w:val="18"/>
                <w:szCs w:val="18"/>
              </w:rPr>
            </w:pPr>
            <w:r w:rsidRPr="00021EF7">
              <w:rPr>
                <w:rFonts w:eastAsia="ＭＳ ゴシック" w:hint="eastAsia"/>
                <w:color w:val="000000"/>
                <w:sz w:val="18"/>
                <w:szCs w:val="18"/>
              </w:rPr>
              <w:t>u</w:t>
            </w:r>
            <w:r w:rsidRPr="00021EF7">
              <w:rPr>
                <w:rFonts w:eastAsia="ＭＳ ゴシック"/>
                <w:color w:val="000000"/>
                <w:sz w:val="18"/>
                <w:szCs w:val="18"/>
              </w:rPr>
              <w:t>nsigned long long s0;</w:t>
            </w:r>
          </w:p>
          <w:p w14:paraId="77CF0CD0" w14:textId="77777777" w:rsidR="00021EF7" w:rsidRPr="00021EF7" w:rsidRDefault="00021EF7" w:rsidP="00021EF7">
            <w:pPr>
              <w:rPr>
                <w:rFonts w:eastAsia="ＭＳ ゴシック"/>
                <w:color w:val="000000"/>
                <w:sz w:val="18"/>
                <w:szCs w:val="18"/>
              </w:rPr>
            </w:pPr>
            <w:r w:rsidRPr="00021EF7">
              <w:rPr>
                <w:rFonts w:eastAsia="ＭＳ ゴシック" w:hint="eastAsia"/>
                <w:color w:val="000000"/>
                <w:sz w:val="18"/>
                <w:szCs w:val="18"/>
              </w:rPr>
              <w:t>u</w:t>
            </w:r>
            <w:r w:rsidRPr="00021EF7">
              <w:rPr>
                <w:rFonts w:eastAsia="ＭＳ ゴシック"/>
                <w:color w:val="000000"/>
                <w:sz w:val="18"/>
                <w:szCs w:val="18"/>
              </w:rPr>
              <w:t>nsigned int s1;</w:t>
            </w:r>
          </w:p>
          <w:p w14:paraId="5D2B82BE"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__uint8x8 __cmv8(d0, s0, s1);</w:t>
            </w:r>
          </w:p>
        </w:tc>
        <w:tc>
          <w:tcPr>
            <w:tcW w:w="2835" w:type="dxa"/>
            <w:tcBorders>
              <w:top w:val="single" w:sz="4" w:space="0" w:color="auto"/>
              <w:bottom w:val="single" w:sz="4" w:space="0" w:color="auto"/>
            </w:tcBorders>
          </w:tcPr>
          <w:p w14:paraId="6943A48A" w14:textId="77777777" w:rsidR="00021EF7" w:rsidRPr="00021EF7" w:rsidRDefault="00021EF7" w:rsidP="00021EF7">
            <w:pPr>
              <w:rPr>
                <w:rFonts w:eastAsia="ＭＳ ゴシック"/>
                <w:sz w:val="18"/>
                <w:szCs w:val="18"/>
              </w:rPr>
            </w:pPr>
          </w:p>
        </w:tc>
      </w:tr>
      <w:tr w:rsidR="00021EF7" w:rsidRPr="00021EF7" w14:paraId="5B4CBAD0" w14:textId="77777777" w:rsidTr="00021EF7">
        <w:trPr>
          <w:cantSplit/>
        </w:trPr>
        <w:tc>
          <w:tcPr>
            <w:tcW w:w="2122" w:type="dxa"/>
            <w:tcBorders>
              <w:top w:val="single" w:sz="4" w:space="0" w:color="auto"/>
              <w:bottom w:val="single" w:sz="4" w:space="0" w:color="auto"/>
            </w:tcBorders>
          </w:tcPr>
          <w:p w14:paraId="63AB04D7"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cmv16 d0, s0, s1</w:t>
            </w:r>
          </w:p>
        </w:tc>
        <w:tc>
          <w:tcPr>
            <w:tcW w:w="1814" w:type="dxa"/>
            <w:tcBorders>
              <w:top w:val="single" w:sz="4" w:space="0" w:color="auto"/>
              <w:bottom w:val="single" w:sz="4" w:space="0" w:color="auto"/>
            </w:tcBorders>
          </w:tcPr>
          <w:p w14:paraId="32E5A3FE" w14:textId="77777777" w:rsidR="00021EF7" w:rsidRPr="00021EF7" w:rsidRDefault="00021EF7" w:rsidP="00021EF7">
            <w:pPr>
              <w:rPr>
                <w:rFonts w:eastAsia="游ゴシック"/>
                <w:color w:val="000000"/>
                <w:sz w:val="18"/>
                <w:szCs w:val="18"/>
              </w:rPr>
            </w:pPr>
            <w:r w:rsidRPr="00021EF7">
              <w:rPr>
                <w:rFonts w:eastAsia="游ゴシック"/>
                <w:color w:val="000000"/>
                <w:sz w:val="18"/>
                <w:szCs w:val="18"/>
              </w:rPr>
              <w:t>CMV16</w:t>
            </w:r>
          </w:p>
        </w:tc>
        <w:tc>
          <w:tcPr>
            <w:tcW w:w="3118" w:type="dxa"/>
            <w:tcBorders>
              <w:top w:val="single" w:sz="4" w:space="0" w:color="auto"/>
              <w:bottom w:val="single" w:sz="4" w:space="0" w:color="auto"/>
            </w:tcBorders>
          </w:tcPr>
          <w:p w14:paraId="2ED112BA" w14:textId="77777777" w:rsidR="00021EF7" w:rsidRPr="00021EF7" w:rsidRDefault="00021EF7" w:rsidP="00021EF7">
            <w:pPr>
              <w:rPr>
                <w:rFonts w:eastAsia="ＭＳ ゴシック"/>
                <w:color w:val="000000"/>
                <w:sz w:val="18"/>
                <w:szCs w:val="18"/>
              </w:rPr>
            </w:pPr>
            <w:r w:rsidRPr="00021EF7">
              <w:rPr>
                <w:rFonts w:eastAsia="ＭＳ ゴシック" w:hint="eastAsia"/>
                <w:color w:val="000000"/>
                <w:sz w:val="18"/>
                <w:szCs w:val="18"/>
              </w:rPr>
              <w:t>_</w:t>
            </w:r>
            <w:r w:rsidRPr="00021EF7">
              <w:rPr>
                <w:rFonts w:eastAsia="ＭＳ ゴシック"/>
                <w:color w:val="000000"/>
                <w:sz w:val="18"/>
                <w:szCs w:val="18"/>
              </w:rPr>
              <w:t>_uint16x4 d0;</w:t>
            </w:r>
          </w:p>
          <w:p w14:paraId="25C8400A" w14:textId="77777777" w:rsidR="00021EF7" w:rsidRPr="00021EF7" w:rsidRDefault="00021EF7" w:rsidP="00021EF7">
            <w:pPr>
              <w:rPr>
                <w:rFonts w:eastAsia="ＭＳ ゴシック"/>
                <w:color w:val="000000"/>
                <w:sz w:val="18"/>
                <w:szCs w:val="18"/>
              </w:rPr>
            </w:pPr>
            <w:r w:rsidRPr="00021EF7">
              <w:rPr>
                <w:rFonts w:eastAsia="ＭＳ ゴシック" w:hint="eastAsia"/>
                <w:color w:val="000000"/>
                <w:sz w:val="18"/>
                <w:szCs w:val="18"/>
              </w:rPr>
              <w:t>u</w:t>
            </w:r>
            <w:r w:rsidRPr="00021EF7">
              <w:rPr>
                <w:rFonts w:eastAsia="ＭＳ ゴシック"/>
                <w:color w:val="000000"/>
                <w:sz w:val="18"/>
                <w:szCs w:val="18"/>
              </w:rPr>
              <w:t>nsigned long long s0;</w:t>
            </w:r>
          </w:p>
          <w:p w14:paraId="0E4D8AA4" w14:textId="77777777" w:rsidR="00021EF7" w:rsidRPr="00021EF7" w:rsidRDefault="00021EF7" w:rsidP="00021EF7">
            <w:pPr>
              <w:rPr>
                <w:rFonts w:eastAsia="ＭＳ ゴシック"/>
                <w:color w:val="000000"/>
                <w:sz w:val="18"/>
                <w:szCs w:val="18"/>
              </w:rPr>
            </w:pPr>
            <w:r w:rsidRPr="00021EF7">
              <w:rPr>
                <w:rFonts w:eastAsia="ＭＳ ゴシック" w:hint="eastAsia"/>
                <w:color w:val="000000"/>
                <w:sz w:val="18"/>
                <w:szCs w:val="18"/>
              </w:rPr>
              <w:t>u</w:t>
            </w:r>
            <w:r w:rsidRPr="00021EF7">
              <w:rPr>
                <w:rFonts w:eastAsia="ＭＳ ゴシック"/>
                <w:color w:val="000000"/>
                <w:sz w:val="18"/>
                <w:szCs w:val="18"/>
              </w:rPr>
              <w:t>nsigned int s1;</w:t>
            </w:r>
          </w:p>
          <w:p w14:paraId="4FCC623C"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__uint16x4 __cmv16(d0, s0, s1);</w:t>
            </w:r>
          </w:p>
        </w:tc>
        <w:tc>
          <w:tcPr>
            <w:tcW w:w="2835" w:type="dxa"/>
            <w:tcBorders>
              <w:top w:val="single" w:sz="4" w:space="0" w:color="auto"/>
              <w:bottom w:val="single" w:sz="4" w:space="0" w:color="auto"/>
            </w:tcBorders>
          </w:tcPr>
          <w:p w14:paraId="6EE17B86" w14:textId="77777777" w:rsidR="00021EF7" w:rsidRPr="00021EF7" w:rsidRDefault="00021EF7" w:rsidP="00021EF7">
            <w:pPr>
              <w:rPr>
                <w:rFonts w:eastAsia="ＭＳ ゴシック"/>
                <w:sz w:val="18"/>
                <w:szCs w:val="18"/>
              </w:rPr>
            </w:pPr>
          </w:p>
        </w:tc>
      </w:tr>
      <w:tr w:rsidR="00021EF7" w:rsidRPr="00021EF7" w14:paraId="266FC18F" w14:textId="77777777" w:rsidTr="00021EF7">
        <w:trPr>
          <w:cantSplit/>
        </w:trPr>
        <w:tc>
          <w:tcPr>
            <w:tcW w:w="2122" w:type="dxa"/>
            <w:tcBorders>
              <w:top w:val="single" w:sz="4" w:space="0" w:color="auto"/>
              <w:bottom w:val="single" w:sz="4" w:space="0" w:color="auto"/>
            </w:tcBorders>
          </w:tcPr>
          <w:p w14:paraId="29A7B693"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gmadbsl d0, s0, s1</w:t>
            </w:r>
          </w:p>
        </w:tc>
        <w:tc>
          <w:tcPr>
            <w:tcW w:w="1814" w:type="dxa"/>
            <w:tcBorders>
              <w:top w:val="single" w:sz="4" w:space="0" w:color="auto"/>
              <w:bottom w:val="single" w:sz="4" w:space="0" w:color="auto"/>
            </w:tcBorders>
          </w:tcPr>
          <w:p w14:paraId="2213E64B" w14:textId="77777777" w:rsidR="00021EF7" w:rsidRPr="00021EF7" w:rsidRDefault="00021EF7" w:rsidP="00021EF7">
            <w:pPr>
              <w:rPr>
                <w:rFonts w:eastAsia="游ゴシック"/>
                <w:color w:val="000000"/>
                <w:sz w:val="18"/>
                <w:szCs w:val="18"/>
              </w:rPr>
            </w:pPr>
            <w:r w:rsidRPr="00021EF7">
              <w:rPr>
                <w:rFonts w:eastAsia="游ゴシック"/>
                <w:color w:val="000000"/>
                <w:sz w:val="18"/>
                <w:szCs w:val="18"/>
              </w:rPr>
              <w:t>GMADBSL</w:t>
            </w:r>
          </w:p>
        </w:tc>
        <w:tc>
          <w:tcPr>
            <w:tcW w:w="3118" w:type="dxa"/>
            <w:tcBorders>
              <w:top w:val="single" w:sz="4" w:space="0" w:color="auto"/>
              <w:bottom w:val="single" w:sz="4" w:space="0" w:color="auto"/>
            </w:tcBorders>
          </w:tcPr>
          <w:p w14:paraId="70768A42"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long long d0;</w:t>
            </w:r>
          </w:p>
          <w:p w14:paraId="0EA2FCF7" w14:textId="77777777" w:rsidR="00021EF7" w:rsidRPr="00021EF7" w:rsidRDefault="00021EF7" w:rsidP="00021EF7">
            <w:pPr>
              <w:rPr>
                <w:rFonts w:eastAsia="ＭＳ ゴシック"/>
                <w:color w:val="000000"/>
                <w:sz w:val="18"/>
                <w:szCs w:val="18"/>
              </w:rPr>
            </w:pPr>
            <w:r w:rsidRPr="00021EF7">
              <w:rPr>
                <w:rFonts w:eastAsia="ＭＳ ゴシック" w:hint="eastAsia"/>
                <w:color w:val="000000"/>
                <w:sz w:val="18"/>
                <w:szCs w:val="18"/>
              </w:rPr>
              <w:t>_</w:t>
            </w:r>
            <w:r w:rsidRPr="00021EF7">
              <w:rPr>
                <w:rFonts w:eastAsia="ＭＳ ゴシック"/>
                <w:color w:val="000000"/>
                <w:sz w:val="18"/>
                <w:szCs w:val="18"/>
              </w:rPr>
              <w:t>_int8x8 s0, s1;</w:t>
            </w:r>
          </w:p>
          <w:p w14:paraId="1DCF544B"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long long __gmadbsl(d0, s0, s1);</w:t>
            </w:r>
          </w:p>
        </w:tc>
        <w:tc>
          <w:tcPr>
            <w:tcW w:w="2835" w:type="dxa"/>
            <w:tcBorders>
              <w:top w:val="single" w:sz="4" w:space="0" w:color="auto"/>
              <w:bottom w:val="single" w:sz="4" w:space="0" w:color="auto"/>
            </w:tcBorders>
          </w:tcPr>
          <w:p w14:paraId="35E17C71" w14:textId="77777777" w:rsidR="00021EF7" w:rsidRPr="00021EF7" w:rsidRDefault="00021EF7" w:rsidP="00021EF7">
            <w:pPr>
              <w:rPr>
                <w:rFonts w:eastAsia="ＭＳ ゴシック"/>
                <w:sz w:val="18"/>
                <w:szCs w:val="18"/>
              </w:rPr>
            </w:pPr>
          </w:p>
        </w:tc>
      </w:tr>
      <w:tr w:rsidR="00021EF7" w:rsidRPr="00021EF7" w14:paraId="5402B9F3" w14:textId="77777777" w:rsidTr="00021EF7">
        <w:trPr>
          <w:cantSplit/>
        </w:trPr>
        <w:tc>
          <w:tcPr>
            <w:tcW w:w="2122" w:type="dxa"/>
            <w:tcBorders>
              <w:top w:val="single" w:sz="4" w:space="0" w:color="auto"/>
              <w:bottom w:val="single" w:sz="4" w:space="0" w:color="auto"/>
            </w:tcBorders>
          </w:tcPr>
          <w:p w14:paraId="286161DE"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gmadbul d0, s0, s1</w:t>
            </w:r>
          </w:p>
        </w:tc>
        <w:tc>
          <w:tcPr>
            <w:tcW w:w="1814" w:type="dxa"/>
            <w:tcBorders>
              <w:top w:val="single" w:sz="4" w:space="0" w:color="auto"/>
              <w:bottom w:val="single" w:sz="4" w:space="0" w:color="auto"/>
            </w:tcBorders>
          </w:tcPr>
          <w:p w14:paraId="3AF45019" w14:textId="77777777" w:rsidR="00021EF7" w:rsidRPr="00021EF7" w:rsidRDefault="00021EF7" w:rsidP="00021EF7">
            <w:pPr>
              <w:rPr>
                <w:rFonts w:eastAsia="游ゴシック"/>
                <w:color w:val="000000"/>
                <w:sz w:val="18"/>
                <w:szCs w:val="18"/>
              </w:rPr>
            </w:pPr>
            <w:r w:rsidRPr="00021EF7">
              <w:rPr>
                <w:rFonts w:eastAsia="游ゴシック"/>
                <w:color w:val="000000"/>
                <w:sz w:val="18"/>
                <w:szCs w:val="18"/>
              </w:rPr>
              <w:t>GMADBUL</w:t>
            </w:r>
          </w:p>
        </w:tc>
        <w:tc>
          <w:tcPr>
            <w:tcW w:w="3118" w:type="dxa"/>
            <w:tcBorders>
              <w:top w:val="single" w:sz="4" w:space="0" w:color="auto"/>
              <w:bottom w:val="single" w:sz="4" w:space="0" w:color="auto"/>
            </w:tcBorders>
          </w:tcPr>
          <w:p w14:paraId="49B1AFBD" w14:textId="77777777" w:rsidR="00021EF7" w:rsidRPr="00021EF7" w:rsidRDefault="00021EF7" w:rsidP="00021EF7">
            <w:pPr>
              <w:rPr>
                <w:rFonts w:eastAsia="ＭＳ ゴシック"/>
                <w:color w:val="000000"/>
                <w:sz w:val="18"/>
                <w:szCs w:val="18"/>
              </w:rPr>
            </w:pPr>
            <w:r w:rsidRPr="00021EF7">
              <w:rPr>
                <w:rFonts w:eastAsia="ＭＳ ゴシック" w:hint="eastAsia"/>
                <w:color w:val="000000"/>
                <w:sz w:val="18"/>
                <w:szCs w:val="18"/>
              </w:rPr>
              <w:t>u</w:t>
            </w:r>
            <w:r w:rsidRPr="00021EF7">
              <w:rPr>
                <w:rFonts w:eastAsia="ＭＳ ゴシック"/>
                <w:color w:val="000000"/>
                <w:sz w:val="18"/>
                <w:szCs w:val="18"/>
              </w:rPr>
              <w:t>nsigned long long d0;</w:t>
            </w:r>
          </w:p>
          <w:p w14:paraId="40AFCBA3" w14:textId="77777777" w:rsidR="00021EF7" w:rsidRPr="00021EF7" w:rsidRDefault="00021EF7" w:rsidP="00021EF7">
            <w:pPr>
              <w:rPr>
                <w:rFonts w:eastAsia="ＭＳ ゴシック"/>
                <w:color w:val="000000"/>
                <w:sz w:val="18"/>
                <w:szCs w:val="18"/>
              </w:rPr>
            </w:pPr>
            <w:r w:rsidRPr="00021EF7">
              <w:rPr>
                <w:rFonts w:eastAsia="ＭＳ ゴシック" w:hint="eastAsia"/>
                <w:color w:val="000000"/>
                <w:sz w:val="18"/>
                <w:szCs w:val="18"/>
              </w:rPr>
              <w:t>_</w:t>
            </w:r>
            <w:r w:rsidRPr="00021EF7">
              <w:rPr>
                <w:rFonts w:eastAsia="ＭＳ ゴシック"/>
                <w:color w:val="000000"/>
                <w:sz w:val="18"/>
                <w:szCs w:val="18"/>
              </w:rPr>
              <w:t>_uint8x8 s0, s1;</w:t>
            </w:r>
          </w:p>
          <w:p w14:paraId="33240E39"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unsigned long long __gmadbul(d0, s0, s1);</w:t>
            </w:r>
          </w:p>
        </w:tc>
        <w:tc>
          <w:tcPr>
            <w:tcW w:w="2835" w:type="dxa"/>
            <w:tcBorders>
              <w:top w:val="single" w:sz="4" w:space="0" w:color="auto"/>
              <w:bottom w:val="single" w:sz="4" w:space="0" w:color="auto"/>
            </w:tcBorders>
          </w:tcPr>
          <w:p w14:paraId="09426AAA" w14:textId="77777777" w:rsidR="00021EF7" w:rsidRPr="00021EF7" w:rsidRDefault="00021EF7" w:rsidP="00021EF7">
            <w:pPr>
              <w:rPr>
                <w:rFonts w:eastAsia="ＭＳ ゴシック"/>
                <w:sz w:val="18"/>
                <w:szCs w:val="18"/>
              </w:rPr>
            </w:pPr>
          </w:p>
        </w:tc>
      </w:tr>
      <w:tr w:rsidR="00021EF7" w:rsidRPr="00021EF7" w14:paraId="39FDA955" w14:textId="77777777" w:rsidTr="00021EF7">
        <w:trPr>
          <w:cantSplit/>
        </w:trPr>
        <w:tc>
          <w:tcPr>
            <w:tcW w:w="2122" w:type="dxa"/>
            <w:tcBorders>
              <w:top w:val="single" w:sz="4" w:space="0" w:color="auto"/>
              <w:bottom w:val="single" w:sz="4" w:space="0" w:color="auto"/>
            </w:tcBorders>
          </w:tcPr>
          <w:p w14:paraId="07A46FFB"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gmadhsl d0, s0, s1</w:t>
            </w:r>
          </w:p>
        </w:tc>
        <w:tc>
          <w:tcPr>
            <w:tcW w:w="1814" w:type="dxa"/>
            <w:tcBorders>
              <w:top w:val="single" w:sz="4" w:space="0" w:color="auto"/>
              <w:bottom w:val="single" w:sz="4" w:space="0" w:color="auto"/>
            </w:tcBorders>
          </w:tcPr>
          <w:p w14:paraId="4A689559" w14:textId="77777777" w:rsidR="00021EF7" w:rsidRPr="00021EF7" w:rsidRDefault="00021EF7" w:rsidP="00021EF7">
            <w:pPr>
              <w:rPr>
                <w:rFonts w:eastAsia="游ゴシック"/>
                <w:color w:val="000000"/>
                <w:sz w:val="18"/>
                <w:szCs w:val="18"/>
              </w:rPr>
            </w:pPr>
            <w:r w:rsidRPr="00021EF7">
              <w:rPr>
                <w:rFonts w:eastAsia="游ゴシック"/>
                <w:color w:val="000000"/>
                <w:sz w:val="18"/>
                <w:szCs w:val="18"/>
              </w:rPr>
              <w:t>GMADHSL</w:t>
            </w:r>
          </w:p>
        </w:tc>
        <w:tc>
          <w:tcPr>
            <w:tcW w:w="3118" w:type="dxa"/>
            <w:tcBorders>
              <w:top w:val="single" w:sz="4" w:space="0" w:color="auto"/>
              <w:bottom w:val="single" w:sz="4" w:space="0" w:color="auto"/>
            </w:tcBorders>
          </w:tcPr>
          <w:p w14:paraId="293654C5"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long long d0;</w:t>
            </w:r>
          </w:p>
          <w:p w14:paraId="245ED073" w14:textId="77777777" w:rsidR="00021EF7" w:rsidRPr="00021EF7" w:rsidRDefault="00021EF7" w:rsidP="00021EF7">
            <w:pPr>
              <w:rPr>
                <w:rFonts w:eastAsia="ＭＳ ゴシック"/>
                <w:color w:val="000000"/>
                <w:sz w:val="18"/>
                <w:szCs w:val="18"/>
              </w:rPr>
            </w:pPr>
            <w:r w:rsidRPr="00021EF7">
              <w:rPr>
                <w:rFonts w:eastAsia="ＭＳ ゴシック" w:hint="eastAsia"/>
                <w:color w:val="000000"/>
                <w:sz w:val="18"/>
                <w:szCs w:val="18"/>
              </w:rPr>
              <w:t>_</w:t>
            </w:r>
            <w:r w:rsidRPr="00021EF7">
              <w:rPr>
                <w:rFonts w:eastAsia="ＭＳ ゴシック"/>
                <w:color w:val="000000"/>
                <w:sz w:val="18"/>
                <w:szCs w:val="18"/>
              </w:rPr>
              <w:t>_int16x4 s0, s1;</w:t>
            </w:r>
          </w:p>
          <w:p w14:paraId="646F9F2C"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long long __gmadhsl(d0, s0, s1);</w:t>
            </w:r>
          </w:p>
        </w:tc>
        <w:tc>
          <w:tcPr>
            <w:tcW w:w="2835" w:type="dxa"/>
            <w:tcBorders>
              <w:top w:val="single" w:sz="4" w:space="0" w:color="auto"/>
              <w:bottom w:val="single" w:sz="4" w:space="0" w:color="auto"/>
            </w:tcBorders>
          </w:tcPr>
          <w:p w14:paraId="293A3B32" w14:textId="77777777" w:rsidR="00021EF7" w:rsidRPr="00021EF7" w:rsidRDefault="00021EF7" w:rsidP="00021EF7">
            <w:pPr>
              <w:rPr>
                <w:rFonts w:eastAsia="ＭＳ ゴシック"/>
                <w:sz w:val="18"/>
                <w:szCs w:val="18"/>
              </w:rPr>
            </w:pPr>
          </w:p>
        </w:tc>
      </w:tr>
      <w:tr w:rsidR="00021EF7" w:rsidRPr="00021EF7" w14:paraId="796B5203" w14:textId="77777777" w:rsidTr="00021EF7">
        <w:trPr>
          <w:cantSplit/>
        </w:trPr>
        <w:tc>
          <w:tcPr>
            <w:tcW w:w="2122" w:type="dxa"/>
            <w:tcBorders>
              <w:top w:val="single" w:sz="4" w:space="0" w:color="auto"/>
              <w:bottom w:val="single" w:sz="4" w:space="0" w:color="auto"/>
            </w:tcBorders>
          </w:tcPr>
          <w:p w14:paraId="5355F63F"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gmadhul d0, s0, s1</w:t>
            </w:r>
          </w:p>
        </w:tc>
        <w:tc>
          <w:tcPr>
            <w:tcW w:w="1814" w:type="dxa"/>
            <w:tcBorders>
              <w:top w:val="single" w:sz="4" w:space="0" w:color="auto"/>
              <w:bottom w:val="single" w:sz="4" w:space="0" w:color="auto"/>
            </w:tcBorders>
          </w:tcPr>
          <w:p w14:paraId="23D4BCF5" w14:textId="77777777" w:rsidR="00021EF7" w:rsidRPr="00021EF7" w:rsidRDefault="00021EF7" w:rsidP="00021EF7">
            <w:pPr>
              <w:rPr>
                <w:rFonts w:eastAsia="游ゴシック"/>
                <w:color w:val="000000"/>
                <w:sz w:val="18"/>
                <w:szCs w:val="18"/>
              </w:rPr>
            </w:pPr>
            <w:r w:rsidRPr="00021EF7">
              <w:rPr>
                <w:rFonts w:eastAsia="游ゴシック"/>
                <w:color w:val="000000"/>
                <w:sz w:val="18"/>
                <w:szCs w:val="18"/>
              </w:rPr>
              <w:t>GMADHUL</w:t>
            </w:r>
          </w:p>
        </w:tc>
        <w:tc>
          <w:tcPr>
            <w:tcW w:w="3118" w:type="dxa"/>
            <w:tcBorders>
              <w:top w:val="single" w:sz="4" w:space="0" w:color="auto"/>
              <w:bottom w:val="single" w:sz="4" w:space="0" w:color="auto"/>
            </w:tcBorders>
          </w:tcPr>
          <w:p w14:paraId="3361D653" w14:textId="77777777" w:rsidR="00021EF7" w:rsidRPr="00021EF7" w:rsidRDefault="00021EF7" w:rsidP="00021EF7">
            <w:pPr>
              <w:rPr>
                <w:rFonts w:eastAsia="ＭＳ ゴシック"/>
                <w:color w:val="000000"/>
                <w:sz w:val="18"/>
                <w:szCs w:val="18"/>
              </w:rPr>
            </w:pPr>
            <w:r w:rsidRPr="00021EF7">
              <w:rPr>
                <w:rFonts w:eastAsia="ＭＳ ゴシック" w:hint="eastAsia"/>
                <w:color w:val="000000"/>
                <w:sz w:val="18"/>
                <w:szCs w:val="18"/>
              </w:rPr>
              <w:t>u</w:t>
            </w:r>
            <w:r w:rsidRPr="00021EF7">
              <w:rPr>
                <w:rFonts w:eastAsia="ＭＳ ゴシック"/>
                <w:color w:val="000000"/>
                <w:sz w:val="18"/>
                <w:szCs w:val="18"/>
              </w:rPr>
              <w:t>nsigned long long d0;</w:t>
            </w:r>
          </w:p>
          <w:p w14:paraId="4B680764" w14:textId="77777777" w:rsidR="00021EF7" w:rsidRPr="00021EF7" w:rsidRDefault="00021EF7" w:rsidP="00021EF7">
            <w:pPr>
              <w:rPr>
                <w:rFonts w:eastAsia="ＭＳ ゴシック"/>
                <w:color w:val="000000"/>
                <w:sz w:val="18"/>
                <w:szCs w:val="18"/>
              </w:rPr>
            </w:pPr>
            <w:r w:rsidRPr="00021EF7">
              <w:rPr>
                <w:rFonts w:eastAsia="ＭＳ ゴシック" w:hint="eastAsia"/>
                <w:color w:val="000000"/>
                <w:sz w:val="18"/>
                <w:szCs w:val="18"/>
              </w:rPr>
              <w:t>_</w:t>
            </w:r>
            <w:r w:rsidRPr="00021EF7">
              <w:rPr>
                <w:rFonts w:eastAsia="ＭＳ ゴシック"/>
                <w:color w:val="000000"/>
                <w:sz w:val="18"/>
                <w:szCs w:val="18"/>
              </w:rPr>
              <w:t>_uint16x4 s0, s1;</w:t>
            </w:r>
          </w:p>
          <w:p w14:paraId="70F06DFA"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unsigned long long __gmadhul(d0, s0, s1);</w:t>
            </w:r>
          </w:p>
        </w:tc>
        <w:tc>
          <w:tcPr>
            <w:tcW w:w="2835" w:type="dxa"/>
            <w:tcBorders>
              <w:top w:val="single" w:sz="4" w:space="0" w:color="auto"/>
              <w:bottom w:val="single" w:sz="4" w:space="0" w:color="auto"/>
            </w:tcBorders>
          </w:tcPr>
          <w:p w14:paraId="52B80A2D" w14:textId="77777777" w:rsidR="00021EF7" w:rsidRPr="00021EF7" w:rsidRDefault="00021EF7" w:rsidP="00021EF7">
            <w:pPr>
              <w:rPr>
                <w:rFonts w:eastAsia="ＭＳ ゴシック"/>
                <w:sz w:val="18"/>
                <w:szCs w:val="18"/>
              </w:rPr>
            </w:pPr>
          </w:p>
        </w:tc>
      </w:tr>
      <w:tr w:rsidR="00021EF7" w:rsidRPr="00021EF7" w14:paraId="0549680E" w14:textId="77777777" w:rsidTr="00021EF7">
        <w:trPr>
          <w:cantSplit/>
        </w:trPr>
        <w:tc>
          <w:tcPr>
            <w:tcW w:w="2122" w:type="dxa"/>
            <w:tcBorders>
              <w:top w:val="single" w:sz="4" w:space="0" w:color="auto"/>
              <w:bottom w:val="single" w:sz="4" w:space="0" w:color="auto"/>
            </w:tcBorders>
          </w:tcPr>
          <w:p w14:paraId="25362BFC"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maxs8 d0, s0, s1</w:t>
            </w:r>
          </w:p>
        </w:tc>
        <w:tc>
          <w:tcPr>
            <w:tcW w:w="1814" w:type="dxa"/>
            <w:tcBorders>
              <w:top w:val="single" w:sz="4" w:space="0" w:color="auto"/>
              <w:bottom w:val="single" w:sz="4" w:space="0" w:color="auto"/>
            </w:tcBorders>
          </w:tcPr>
          <w:p w14:paraId="2A4235CB" w14:textId="77777777" w:rsidR="00021EF7" w:rsidRPr="00021EF7" w:rsidRDefault="00021EF7" w:rsidP="00021EF7">
            <w:pPr>
              <w:rPr>
                <w:rFonts w:eastAsia="游ゴシック"/>
                <w:color w:val="000000"/>
                <w:sz w:val="18"/>
                <w:szCs w:val="18"/>
              </w:rPr>
            </w:pPr>
            <w:r w:rsidRPr="00021EF7">
              <w:rPr>
                <w:rFonts w:eastAsia="游ゴシック"/>
                <w:color w:val="000000"/>
                <w:sz w:val="18"/>
                <w:szCs w:val="18"/>
              </w:rPr>
              <w:t>MAXS8</w:t>
            </w:r>
          </w:p>
        </w:tc>
        <w:tc>
          <w:tcPr>
            <w:tcW w:w="3118" w:type="dxa"/>
            <w:tcBorders>
              <w:top w:val="single" w:sz="4" w:space="0" w:color="auto"/>
              <w:bottom w:val="single" w:sz="4" w:space="0" w:color="auto"/>
            </w:tcBorders>
          </w:tcPr>
          <w:p w14:paraId="49167F04" w14:textId="77777777" w:rsidR="00021EF7" w:rsidRPr="00021EF7" w:rsidRDefault="00021EF7" w:rsidP="00021EF7">
            <w:pPr>
              <w:rPr>
                <w:rFonts w:eastAsia="ＭＳ ゴシック"/>
                <w:color w:val="000000"/>
                <w:sz w:val="18"/>
                <w:szCs w:val="18"/>
              </w:rPr>
            </w:pPr>
            <w:r w:rsidRPr="00021EF7">
              <w:rPr>
                <w:rFonts w:eastAsia="ＭＳ ゴシック" w:hint="eastAsia"/>
                <w:color w:val="000000"/>
                <w:sz w:val="18"/>
                <w:szCs w:val="18"/>
              </w:rPr>
              <w:t>_</w:t>
            </w:r>
            <w:r w:rsidRPr="00021EF7">
              <w:rPr>
                <w:rFonts w:eastAsia="ＭＳ ゴシック"/>
                <w:color w:val="000000"/>
                <w:sz w:val="18"/>
                <w:szCs w:val="18"/>
              </w:rPr>
              <w:t>_int8x8 s0, s1;</w:t>
            </w:r>
          </w:p>
          <w:p w14:paraId="7F13A739"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__int8x8 __maxs8(s0, s1);</w:t>
            </w:r>
          </w:p>
        </w:tc>
        <w:tc>
          <w:tcPr>
            <w:tcW w:w="2835" w:type="dxa"/>
            <w:tcBorders>
              <w:top w:val="single" w:sz="4" w:space="0" w:color="auto"/>
              <w:bottom w:val="single" w:sz="4" w:space="0" w:color="auto"/>
            </w:tcBorders>
          </w:tcPr>
          <w:p w14:paraId="30032FB1" w14:textId="77777777" w:rsidR="00021EF7" w:rsidRPr="00021EF7" w:rsidRDefault="00021EF7" w:rsidP="00021EF7">
            <w:pPr>
              <w:rPr>
                <w:rFonts w:eastAsia="ＭＳ ゴシック"/>
                <w:sz w:val="18"/>
                <w:szCs w:val="18"/>
              </w:rPr>
            </w:pPr>
          </w:p>
        </w:tc>
      </w:tr>
      <w:tr w:rsidR="00021EF7" w:rsidRPr="00021EF7" w14:paraId="3A8DCB9B" w14:textId="77777777" w:rsidTr="00021EF7">
        <w:trPr>
          <w:cantSplit/>
        </w:trPr>
        <w:tc>
          <w:tcPr>
            <w:tcW w:w="2122" w:type="dxa"/>
            <w:tcBorders>
              <w:top w:val="single" w:sz="4" w:space="0" w:color="auto"/>
              <w:bottom w:val="single" w:sz="4" w:space="0" w:color="auto"/>
            </w:tcBorders>
          </w:tcPr>
          <w:p w14:paraId="6C2990E3"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maxs16 d0, s0, s1</w:t>
            </w:r>
          </w:p>
        </w:tc>
        <w:tc>
          <w:tcPr>
            <w:tcW w:w="1814" w:type="dxa"/>
            <w:tcBorders>
              <w:top w:val="single" w:sz="4" w:space="0" w:color="auto"/>
              <w:bottom w:val="single" w:sz="4" w:space="0" w:color="auto"/>
            </w:tcBorders>
          </w:tcPr>
          <w:p w14:paraId="11A85053" w14:textId="77777777" w:rsidR="00021EF7" w:rsidRPr="00021EF7" w:rsidRDefault="00021EF7" w:rsidP="00021EF7">
            <w:pPr>
              <w:rPr>
                <w:rFonts w:eastAsia="游ゴシック"/>
                <w:color w:val="000000"/>
                <w:sz w:val="18"/>
                <w:szCs w:val="18"/>
              </w:rPr>
            </w:pPr>
            <w:r w:rsidRPr="00021EF7">
              <w:rPr>
                <w:rFonts w:eastAsia="游ゴシック"/>
                <w:color w:val="000000"/>
                <w:sz w:val="18"/>
                <w:szCs w:val="18"/>
              </w:rPr>
              <w:t>MAXS16</w:t>
            </w:r>
          </w:p>
        </w:tc>
        <w:tc>
          <w:tcPr>
            <w:tcW w:w="3118" w:type="dxa"/>
            <w:tcBorders>
              <w:top w:val="single" w:sz="4" w:space="0" w:color="auto"/>
              <w:bottom w:val="single" w:sz="4" w:space="0" w:color="auto"/>
            </w:tcBorders>
          </w:tcPr>
          <w:p w14:paraId="011E3D5F" w14:textId="77777777" w:rsidR="00021EF7" w:rsidRPr="00021EF7" w:rsidRDefault="00021EF7" w:rsidP="00021EF7">
            <w:pPr>
              <w:rPr>
                <w:rFonts w:eastAsia="ＭＳ ゴシック"/>
                <w:color w:val="000000"/>
                <w:sz w:val="18"/>
                <w:szCs w:val="18"/>
              </w:rPr>
            </w:pPr>
            <w:r w:rsidRPr="00021EF7">
              <w:rPr>
                <w:rFonts w:eastAsia="ＭＳ ゴシック" w:hint="eastAsia"/>
                <w:color w:val="000000"/>
                <w:sz w:val="18"/>
                <w:szCs w:val="18"/>
              </w:rPr>
              <w:t>_</w:t>
            </w:r>
            <w:r w:rsidRPr="00021EF7">
              <w:rPr>
                <w:rFonts w:eastAsia="ＭＳ ゴシック"/>
                <w:color w:val="000000"/>
                <w:sz w:val="18"/>
                <w:szCs w:val="18"/>
              </w:rPr>
              <w:t>_int16x4 s0, s1;</w:t>
            </w:r>
          </w:p>
          <w:p w14:paraId="0025285A"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__int16x4 __maxs16(s0, s1);</w:t>
            </w:r>
          </w:p>
        </w:tc>
        <w:tc>
          <w:tcPr>
            <w:tcW w:w="2835" w:type="dxa"/>
            <w:tcBorders>
              <w:top w:val="single" w:sz="4" w:space="0" w:color="auto"/>
              <w:bottom w:val="single" w:sz="4" w:space="0" w:color="auto"/>
            </w:tcBorders>
          </w:tcPr>
          <w:p w14:paraId="2C89B913" w14:textId="77777777" w:rsidR="00021EF7" w:rsidRPr="00021EF7" w:rsidRDefault="00021EF7" w:rsidP="00021EF7">
            <w:pPr>
              <w:rPr>
                <w:rFonts w:eastAsia="ＭＳ ゴシック"/>
                <w:sz w:val="18"/>
                <w:szCs w:val="18"/>
              </w:rPr>
            </w:pPr>
          </w:p>
        </w:tc>
      </w:tr>
      <w:tr w:rsidR="00021EF7" w:rsidRPr="00021EF7" w14:paraId="7710D484" w14:textId="77777777" w:rsidTr="00021EF7">
        <w:trPr>
          <w:cantSplit/>
        </w:trPr>
        <w:tc>
          <w:tcPr>
            <w:tcW w:w="2122" w:type="dxa"/>
            <w:tcBorders>
              <w:top w:val="single" w:sz="4" w:space="0" w:color="auto"/>
              <w:bottom w:val="single" w:sz="4" w:space="0" w:color="auto"/>
            </w:tcBorders>
          </w:tcPr>
          <w:p w14:paraId="6CC8C223"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maxu8 d0, s0, s1</w:t>
            </w:r>
          </w:p>
        </w:tc>
        <w:tc>
          <w:tcPr>
            <w:tcW w:w="1814" w:type="dxa"/>
            <w:tcBorders>
              <w:top w:val="single" w:sz="4" w:space="0" w:color="auto"/>
              <w:bottom w:val="single" w:sz="4" w:space="0" w:color="auto"/>
            </w:tcBorders>
          </w:tcPr>
          <w:p w14:paraId="6CCCA7D5" w14:textId="77777777" w:rsidR="00021EF7" w:rsidRPr="00021EF7" w:rsidRDefault="00021EF7" w:rsidP="00021EF7">
            <w:pPr>
              <w:rPr>
                <w:rFonts w:eastAsia="游ゴシック"/>
                <w:color w:val="000000"/>
                <w:sz w:val="18"/>
                <w:szCs w:val="18"/>
              </w:rPr>
            </w:pPr>
            <w:r w:rsidRPr="00021EF7">
              <w:rPr>
                <w:rFonts w:eastAsia="游ゴシック"/>
                <w:color w:val="000000"/>
                <w:sz w:val="18"/>
                <w:szCs w:val="18"/>
              </w:rPr>
              <w:t>MAXU8</w:t>
            </w:r>
          </w:p>
        </w:tc>
        <w:tc>
          <w:tcPr>
            <w:tcW w:w="3118" w:type="dxa"/>
            <w:tcBorders>
              <w:top w:val="single" w:sz="4" w:space="0" w:color="auto"/>
              <w:bottom w:val="single" w:sz="4" w:space="0" w:color="auto"/>
            </w:tcBorders>
          </w:tcPr>
          <w:p w14:paraId="024F7E9C" w14:textId="77777777" w:rsidR="00021EF7" w:rsidRPr="00021EF7" w:rsidRDefault="00021EF7" w:rsidP="00021EF7">
            <w:pPr>
              <w:rPr>
                <w:rFonts w:eastAsia="ＭＳ ゴシック"/>
                <w:color w:val="000000"/>
                <w:sz w:val="18"/>
                <w:szCs w:val="18"/>
              </w:rPr>
            </w:pPr>
            <w:r w:rsidRPr="00021EF7">
              <w:rPr>
                <w:rFonts w:eastAsia="ＭＳ ゴシック" w:hint="eastAsia"/>
                <w:color w:val="000000"/>
                <w:sz w:val="18"/>
                <w:szCs w:val="18"/>
              </w:rPr>
              <w:t>_</w:t>
            </w:r>
            <w:r w:rsidRPr="00021EF7">
              <w:rPr>
                <w:rFonts w:eastAsia="ＭＳ ゴシック"/>
                <w:color w:val="000000"/>
                <w:sz w:val="18"/>
                <w:szCs w:val="18"/>
              </w:rPr>
              <w:t>_uint8x8 s0, s1;</w:t>
            </w:r>
          </w:p>
          <w:p w14:paraId="3EB8CD43"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__uint8x8 __maxu8(s0, s1);</w:t>
            </w:r>
          </w:p>
        </w:tc>
        <w:tc>
          <w:tcPr>
            <w:tcW w:w="2835" w:type="dxa"/>
            <w:tcBorders>
              <w:top w:val="single" w:sz="4" w:space="0" w:color="auto"/>
              <w:bottom w:val="single" w:sz="4" w:space="0" w:color="auto"/>
            </w:tcBorders>
          </w:tcPr>
          <w:p w14:paraId="52A74BB9" w14:textId="77777777" w:rsidR="00021EF7" w:rsidRPr="00021EF7" w:rsidRDefault="00021EF7" w:rsidP="00021EF7">
            <w:pPr>
              <w:rPr>
                <w:rFonts w:eastAsia="ＭＳ ゴシック"/>
                <w:sz w:val="18"/>
                <w:szCs w:val="18"/>
              </w:rPr>
            </w:pPr>
          </w:p>
        </w:tc>
      </w:tr>
      <w:tr w:rsidR="00021EF7" w:rsidRPr="00021EF7" w14:paraId="0BAAE7E3" w14:textId="77777777" w:rsidTr="00021EF7">
        <w:trPr>
          <w:cantSplit/>
        </w:trPr>
        <w:tc>
          <w:tcPr>
            <w:tcW w:w="2122" w:type="dxa"/>
            <w:tcBorders>
              <w:top w:val="single" w:sz="4" w:space="0" w:color="auto"/>
              <w:bottom w:val="single" w:sz="4" w:space="0" w:color="auto"/>
            </w:tcBorders>
          </w:tcPr>
          <w:p w14:paraId="5BB5C3C3"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maxu16 d0, s0, s1</w:t>
            </w:r>
          </w:p>
        </w:tc>
        <w:tc>
          <w:tcPr>
            <w:tcW w:w="1814" w:type="dxa"/>
            <w:tcBorders>
              <w:top w:val="single" w:sz="4" w:space="0" w:color="auto"/>
              <w:bottom w:val="single" w:sz="4" w:space="0" w:color="auto"/>
            </w:tcBorders>
          </w:tcPr>
          <w:p w14:paraId="6723FAC3" w14:textId="77777777" w:rsidR="00021EF7" w:rsidRPr="00021EF7" w:rsidRDefault="00021EF7" w:rsidP="00021EF7">
            <w:pPr>
              <w:rPr>
                <w:rFonts w:eastAsia="游ゴシック"/>
                <w:color w:val="000000"/>
                <w:sz w:val="18"/>
                <w:szCs w:val="18"/>
              </w:rPr>
            </w:pPr>
            <w:r w:rsidRPr="00021EF7">
              <w:rPr>
                <w:rFonts w:eastAsia="游ゴシック"/>
                <w:color w:val="000000"/>
                <w:sz w:val="18"/>
                <w:szCs w:val="18"/>
              </w:rPr>
              <w:t>MAXU16</w:t>
            </w:r>
          </w:p>
        </w:tc>
        <w:tc>
          <w:tcPr>
            <w:tcW w:w="3118" w:type="dxa"/>
            <w:tcBorders>
              <w:top w:val="single" w:sz="4" w:space="0" w:color="auto"/>
              <w:bottom w:val="single" w:sz="4" w:space="0" w:color="auto"/>
            </w:tcBorders>
          </w:tcPr>
          <w:p w14:paraId="6A57EC65" w14:textId="77777777" w:rsidR="00021EF7" w:rsidRPr="00021EF7" w:rsidRDefault="00021EF7" w:rsidP="00021EF7">
            <w:pPr>
              <w:rPr>
                <w:rFonts w:eastAsia="ＭＳ ゴシック"/>
                <w:color w:val="000000"/>
                <w:sz w:val="18"/>
                <w:szCs w:val="18"/>
              </w:rPr>
            </w:pPr>
            <w:r w:rsidRPr="00021EF7">
              <w:rPr>
                <w:rFonts w:eastAsia="ＭＳ ゴシック" w:hint="eastAsia"/>
                <w:color w:val="000000"/>
                <w:sz w:val="18"/>
                <w:szCs w:val="18"/>
              </w:rPr>
              <w:t>_</w:t>
            </w:r>
            <w:r w:rsidRPr="00021EF7">
              <w:rPr>
                <w:rFonts w:eastAsia="ＭＳ ゴシック"/>
                <w:color w:val="000000"/>
                <w:sz w:val="18"/>
                <w:szCs w:val="18"/>
              </w:rPr>
              <w:t>_uint16x4 s0, s1;</w:t>
            </w:r>
          </w:p>
          <w:p w14:paraId="4A14CB90"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__uint16x4 __maxu16(s0, s1);</w:t>
            </w:r>
          </w:p>
        </w:tc>
        <w:tc>
          <w:tcPr>
            <w:tcW w:w="2835" w:type="dxa"/>
            <w:tcBorders>
              <w:top w:val="single" w:sz="4" w:space="0" w:color="auto"/>
              <w:bottom w:val="single" w:sz="4" w:space="0" w:color="auto"/>
            </w:tcBorders>
          </w:tcPr>
          <w:p w14:paraId="1AD22A3B" w14:textId="77777777" w:rsidR="00021EF7" w:rsidRPr="00021EF7" w:rsidRDefault="00021EF7" w:rsidP="00021EF7">
            <w:pPr>
              <w:rPr>
                <w:rFonts w:eastAsia="ＭＳ ゴシック"/>
                <w:sz w:val="18"/>
                <w:szCs w:val="18"/>
              </w:rPr>
            </w:pPr>
          </w:p>
        </w:tc>
      </w:tr>
      <w:tr w:rsidR="00021EF7" w:rsidRPr="00021EF7" w14:paraId="4C3C7279" w14:textId="77777777" w:rsidTr="00021EF7">
        <w:trPr>
          <w:cantSplit/>
        </w:trPr>
        <w:tc>
          <w:tcPr>
            <w:tcW w:w="2122" w:type="dxa"/>
            <w:tcBorders>
              <w:top w:val="single" w:sz="4" w:space="0" w:color="auto"/>
              <w:bottom w:val="single" w:sz="4" w:space="0" w:color="auto"/>
            </w:tcBorders>
          </w:tcPr>
          <w:p w14:paraId="368EA9C3"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mins8 d0, s0, s1</w:t>
            </w:r>
          </w:p>
        </w:tc>
        <w:tc>
          <w:tcPr>
            <w:tcW w:w="1814" w:type="dxa"/>
            <w:tcBorders>
              <w:top w:val="single" w:sz="4" w:space="0" w:color="auto"/>
              <w:bottom w:val="single" w:sz="4" w:space="0" w:color="auto"/>
            </w:tcBorders>
          </w:tcPr>
          <w:p w14:paraId="1A135D75" w14:textId="77777777" w:rsidR="00021EF7" w:rsidRPr="00021EF7" w:rsidRDefault="00021EF7" w:rsidP="00021EF7">
            <w:pPr>
              <w:rPr>
                <w:rFonts w:eastAsia="游ゴシック"/>
                <w:color w:val="000000"/>
                <w:sz w:val="18"/>
                <w:szCs w:val="18"/>
              </w:rPr>
            </w:pPr>
            <w:r w:rsidRPr="00021EF7">
              <w:rPr>
                <w:rFonts w:eastAsia="游ゴシック"/>
                <w:color w:val="000000"/>
                <w:sz w:val="18"/>
                <w:szCs w:val="18"/>
              </w:rPr>
              <w:t>MINS8</w:t>
            </w:r>
          </w:p>
        </w:tc>
        <w:tc>
          <w:tcPr>
            <w:tcW w:w="3118" w:type="dxa"/>
            <w:tcBorders>
              <w:top w:val="single" w:sz="4" w:space="0" w:color="auto"/>
              <w:bottom w:val="single" w:sz="4" w:space="0" w:color="auto"/>
            </w:tcBorders>
          </w:tcPr>
          <w:p w14:paraId="73F50D25" w14:textId="77777777" w:rsidR="00021EF7" w:rsidRPr="00021EF7" w:rsidRDefault="00021EF7" w:rsidP="00021EF7">
            <w:pPr>
              <w:rPr>
                <w:rFonts w:eastAsia="ＭＳ ゴシック"/>
                <w:color w:val="000000"/>
                <w:sz w:val="18"/>
                <w:szCs w:val="18"/>
              </w:rPr>
            </w:pPr>
            <w:r w:rsidRPr="00021EF7">
              <w:rPr>
                <w:rFonts w:eastAsia="ＭＳ ゴシック" w:hint="eastAsia"/>
                <w:color w:val="000000"/>
                <w:sz w:val="18"/>
                <w:szCs w:val="18"/>
              </w:rPr>
              <w:t>_</w:t>
            </w:r>
            <w:r w:rsidRPr="00021EF7">
              <w:rPr>
                <w:rFonts w:eastAsia="ＭＳ ゴシック"/>
                <w:color w:val="000000"/>
                <w:sz w:val="18"/>
                <w:szCs w:val="18"/>
              </w:rPr>
              <w:t>_int8x8 s0, s1;</w:t>
            </w:r>
          </w:p>
          <w:p w14:paraId="1B0634C3"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__int8x8 __mins8(s0, s1);</w:t>
            </w:r>
          </w:p>
        </w:tc>
        <w:tc>
          <w:tcPr>
            <w:tcW w:w="2835" w:type="dxa"/>
            <w:tcBorders>
              <w:top w:val="single" w:sz="4" w:space="0" w:color="auto"/>
              <w:bottom w:val="single" w:sz="4" w:space="0" w:color="auto"/>
            </w:tcBorders>
          </w:tcPr>
          <w:p w14:paraId="5822DB1B" w14:textId="77777777" w:rsidR="00021EF7" w:rsidRPr="00021EF7" w:rsidRDefault="00021EF7" w:rsidP="00021EF7">
            <w:pPr>
              <w:rPr>
                <w:rFonts w:eastAsia="ＭＳ ゴシック"/>
                <w:sz w:val="18"/>
                <w:szCs w:val="18"/>
              </w:rPr>
            </w:pPr>
          </w:p>
        </w:tc>
      </w:tr>
      <w:tr w:rsidR="00021EF7" w:rsidRPr="00021EF7" w14:paraId="2D6587FB" w14:textId="77777777" w:rsidTr="00021EF7">
        <w:trPr>
          <w:cantSplit/>
        </w:trPr>
        <w:tc>
          <w:tcPr>
            <w:tcW w:w="2122" w:type="dxa"/>
            <w:tcBorders>
              <w:top w:val="single" w:sz="4" w:space="0" w:color="auto"/>
              <w:bottom w:val="single" w:sz="4" w:space="0" w:color="auto"/>
            </w:tcBorders>
          </w:tcPr>
          <w:p w14:paraId="460079BA"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mins16 d0, s0, s1</w:t>
            </w:r>
          </w:p>
        </w:tc>
        <w:tc>
          <w:tcPr>
            <w:tcW w:w="1814" w:type="dxa"/>
            <w:tcBorders>
              <w:top w:val="single" w:sz="4" w:space="0" w:color="auto"/>
              <w:bottom w:val="single" w:sz="4" w:space="0" w:color="auto"/>
            </w:tcBorders>
          </w:tcPr>
          <w:p w14:paraId="1B4AB262" w14:textId="77777777" w:rsidR="00021EF7" w:rsidRPr="00021EF7" w:rsidRDefault="00021EF7" w:rsidP="00021EF7">
            <w:pPr>
              <w:rPr>
                <w:rFonts w:eastAsia="游ゴシック"/>
                <w:color w:val="000000"/>
                <w:sz w:val="18"/>
                <w:szCs w:val="18"/>
              </w:rPr>
            </w:pPr>
            <w:r w:rsidRPr="00021EF7">
              <w:rPr>
                <w:rFonts w:eastAsia="游ゴシック"/>
                <w:color w:val="000000"/>
                <w:sz w:val="18"/>
                <w:szCs w:val="18"/>
              </w:rPr>
              <w:t>MINS16</w:t>
            </w:r>
          </w:p>
        </w:tc>
        <w:tc>
          <w:tcPr>
            <w:tcW w:w="3118" w:type="dxa"/>
            <w:tcBorders>
              <w:top w:val="single" w:sz="4" w:space="0" w:color="auto"/>
              <w:bottom w:val="single" w:sz="4" w:space="0" w:color="auto"/>
            </w:tcBorders>
          </w:tcPr>
          <w:p w14:paraId="1BAA1CF7" w14:textId="77777777" w:rsidR="00021EF7" w:rsidRPr="00021EF7" w:rsidRDefault="00021EF7" w:rsidP="00021EF7">
            <w:pPr>
              <w:rPr>
                <w:rFonts w:eastAsia="ＭＳ ゴシック"/>
                <w:color w:val="000000"/>
                <w:sz w:val="18"/>
                <w:szCs w:val="18"/>
              </w:rPr>
            </w:pPr>
            <w:r w:rsidRPr="00021EF7">
              <w:rPr>
                <w:rFonts w:eastAsia="ＭＳ ゴシック" w:hint="eastAsia"/>
                <w:color w:val="000000"/>
                <w:sz w:val="18"/>
                <w:szCs w:val="18"/>
              </w:rPr>
              <w:t>_</w:t>
            </w:r>
            <w:r w:rsidRPr="00021EF7">
              <w:rPr>
                <w:rFonts w:eastAsia="ＭＳ ゴシック"/>
                <w:color w:val="000000"/>
                <w:sz w:val="18"/>
                <w:szCs w:val="18"/>
              </w:rPr>
              <w:t>_int16x4 s0, s1;</w:t>
            </w:r>
          </w:p>
          <w:p w14:paraId="6825EE85"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__int16x4 __mins16(s0, s1);</w:t>
            </w:r>
          </w:p>
        </w:tc>
        <w:tc>
          <w:tcPr>
            <w:tcW w:w="2835" w:type="dxa"/>
            <w:tcBorders>
              <w:top w:val="single" w:sz="4" w:space="0" w:color="auto"/>
              <w:bottom w:val="single" w:sz="4" w:space="0" w:color="auto"/>
            </w:tcBorders>
          </w:tcPr>
          <w:p w14:paraId="123C4667" w14:textId="77777777" w:rsidR="00021EF7" w:rsidRPr="00021EF7" w:rsidRDefault="00021EF7" w:rsidP="00021EF7">
            <w:pPr>
              <w:rPr>
                <w:rFonts w:eastAsia="ＭＳ ゴシック"/>
                <w:sz w:val="18"/>
                <w:szCs w:val="18"/>
              </w:rPr>
            </w:pPr>
          </w:p>
        </w:tc>
      </w:tr>
      <w:tr w:rsidR="00021EF7" w:rsidRPr="00021EF7" w14:paraId="2CCBEC4E" w14:textId="77777777" w:rsidTr="00021EF7">
        <w:trPr>
          <w:cantSplit/>
        </w:trPr>
        <w:tc>
          <w:tcPr>
            <w:tcW w:w="2122" w:type="dxa"/>
            <w:tcBorders>
              <w:top w:val="single" w:sz="4" w:space="0" w:color="auto"/>
              <w:bottom w:val="single" w:sz="4" w:space="0" w:color="auto"/>
            </w:tcBorders>
          </w:tcPr>
          <w:p w14:paraId="2B1E6241"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minu8 d0, s0, s1</w:t>
            </w:r>
          </w:p>
        </w:tc>
        <w:tc>
          <w:tcPr>
            <w:tcW w:w="1814" w:type="dxa"/>
            <w:tcBorders>
              <w:top w:val="single" w:sz="4" w:space="0" w:color="auto"/>
              <w:bottom w:val="single" w:sz="4" w:space="0" w:color="auto"/>
            </w:tcBorders>
          </w:tcPr>
          <w:p w14:paraId="47AC28B0" w14:textId="77777777" w:rsidR="00021EF7" w:rsidRPr="00021EF7" w:rsidRDefault="00021EF7" w:rsidP="00021EF7">
            <w:pPr>
              <w:rPr>
                <w:rFonts w:eastAsia="游ゴシック"/>
                <w:color w:val="000000"/>
                <w:sz w:val="18"/>
                <w:szCs w:val="18"/>
              </w:rPr>
            </w:pPr>
            <w:r w:rsidRPr="00021EF7">
              <w:rPr>
                <w:rFonts w:eastAsia="游ゴシック"/>
                <w:color w:val="000000"/>
                <w:sz w:val="18"/>
                <w:szCs w:val="18"/>
              </w:rPr>
              <w:t>MINU8</w:t>
            </w:r>
          </w:p>
        </w:tc>
        <w:tc>
          <w:tcPr>
            <w:tcW w:w="3118" w:type="dxa"/>
            <w:tcBorders>
              <w:top w:val="single" w:sz="4" w:space="0" w:color="auto"/>
              <w:bottom w:val="single" w:sz="4" w:space="0" w:color="auto"/>
            </w:tcBorders>
          </w:tcPr>
          <w:p w14:paraId="32A1AFF2" w14:textId="77777777" w:rsidR="00021EF7" w:rsidRPr="00021EF7" w:rsidRDefault="00021EF7" w:rsidP="00021EF7">
            <w:pPr>
              <w:rPr>
                <w:rFonts w:eastAsia="ＭＳ ゴシック"/>
                <w:color w:val="000000"/>
                <w:sz w:val="18"/>
                <w:szCs w:val="18"/>
              </w:rPr>
            </w:pPr>
            <w:r w:rsidRPr="00021EF7">
              <w:rPr>
                <w:rFonts w:eastAsia="ＭＳ ゴシック" w:hint="eastAsia"/>
                <w:color w:val="000000"/>
                <w:sz w:val="18"/>
                <w:szCs w:val="18"/>
              </w:rPr>
              <w:t>_</w:t>
            </w:r>
            <w:r w:rsidRPr="00021EF7">
              <w:rPr>
                <w:rFonts w:eastAsia="ＭＳ ゴシック"/>
                <w:color w:val="000000"/>
                <w:sz w:val="18"/>
                <w:szCs w:val="18"/>
              </w:rPr>
              <w:t>_uint8x8 s0, s1;</w:t>
            </w:r>
          </w:p>
          <w:p w14:paraId="7FE79FBE"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__uint8x8 __minu8(s0, s1);</w:t>
            </w:r>
          </w:p>
        </w:tc>
        <w:tc>
          <w:tcPr>
            <w:tcW w:w="2835" w:type="dxa"/>
            <w:tcBorders>
              <w:top w:val="single" w:sz="4" w:space="0" w:color="auto"/>
              <w:bottom w:val="single" w:sz="4" w:space="0" w:color="auto"/>
            </w:tcBorders>
          </w:tcPr>
          <w:p w14:paraId="73E82B24" w14:textId="77777777" w:rsidR="00021EF7" w:rsidRPr="00021EF7" w:rsidRDefault="00021EF7" w:rsidP="00021EF7">
            <w:pPr>
              <w:rPr>
                <w:rFonts w:eastAsia="ＭＳ ゴシック"/>
                <w:sz w:val="18"/>
                <w:szCs w:val="18"/>
              </w:rPr>
            </w:pPr>
          </w:p>
        </w:tc>
      </w:tr>
      <w:tr w:rsidR="00021EF7" w:rsidRPr="00021EF7" w14:paraId="571804D5" w14:textId="77777777" w:rsidTr="00021EF7">
        <w:trPr>
          <w:cantSplit/>
        </w:trPr>
        <w:tc>
          <w:tcPr>
            <w:tcW w:w="2122" w:type="dxa"/>
            <w:tcBorders>
              <w:top w:val="single" w:sz="4" w:space="0" w:color="auto"/>
              <w:bottom w:val="single" w:sz="4" w:space="0" w:color="auto"/>
            </w:tcBorders>
          </w:tcPr>
          <w:p w14:paraId="2635394A"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minu16 d0, s0, s1</w:t>
            </w:r>
          </w:p>
        </w:tc>
        <w:tc>
          <w:tcPr>
            <w:tcW w:w="1814" w:type="dxa"/>
            <w:tcBorders>
              <w:top w:val="single" w:sz="4" w:space="0" w:color="auto"/>
              <w:bottom w:val="single" w:sz="4" w:space="0" w:color="auto"/>
            </w:tcBorders>
          </w:tcPr>
          <w:p w14:paraId="62E39443" w14:textId="77777777" w:rsidR="00021EF7" w:rsidRPr="00021EF7" w:rsidRDefault="00021EF7" w:rsidP="00021EF7">
            <w:pPr>
              <w:rPr>
                <w:rFonts w:eastAsia="游ゴシック"/>
                <w:color w:val="000000"/>
                <w:sz w:val="18"/>
                <w:szCs w:val="18"/>
              </w:rPr>
            </w:pPr>
            <w:r w:rsidRPr="00021EF7">
              <w:rPr>
                <w:rFonts w:eastAsia="游ゴシック"/>
                <w:color w:val="000000"/>
                <w:sz w:val="18"/>
                <w:szCs w:val="18"/>
              </w:rPr>
              <w:t>MINU16</w:t>
            </w:r>
          </w:p>
        </w:tc>
        <w:tc>
          <w:tcPr>
            <w:tcW w:w="3118" w:type="dxa"/>
            <w:tcBorders>
              <w:top w:val="single" w:sz="4" w:space="0" w:color="auto"/>
              <w:bottom w:val="single" w:sz="4" w:space="0" w:color="auto"/>
            </w:tcBorders>
          </w:tcPr>
          <w:p w14:paraId="4FBBBA03" w14:textId="77777777" w:rsidR="00021EF7" w:rsidRPr="00021EF7" w:rsidRDefault="00021EF7" w:rsidP="00021EF7">
            <w:pPr>
              <w:rPr>
                <w:rFonts w:eastAsia="ＭＳ ゴシック"/>
                <w:color w:val="000000"/>
                <w:sz w:val="18"/>
                <w:szCs w:val="18"/>
              </w:rPr>
            </w:pPr>
            <w:r w:rsidRPr="00021EF7">
              <w:rPr>
                <w:rFonts w:eastAsia="ＭＳ ゴシック" w:hint="eastAsia"/>
                <w:color w:val="000000"/>
                <w:sz w:val="18"/>
                <w:szCs w:val="18"/>
              </w:rPr>
              <w:t>_</w:t>
            </w:r>
            <w:r w:rsidRPr="00021EF7">
              <w:rPr>
                <w:rFonts w:eastAsia="ＭＳ ゴシック"/>
                <w:color w:val="000000"/>
                <w:sz w:val="18"/>
                <w:szCs w:val="18"/>
              </w:rPr>
              <w:t>_uint16x4 s0, s1;</w:t>
            </w:r>
          </w:p>
          <w:p w14:paraId="6FDBDF9A"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__uint16x4 __minu16(s0, s1);</w:t>
            </w:r>
          </w:p>
        </w:tc>
        <w:tc>
          <w:tcPr>
            <w:tcW w:w="2835" w:type="dxa"/>
            <w:tcBorders>
              <w:top w:val="single" w:sz="4" w:space="0" w:color="auto"/>
              <w:bottom w:val="single" w:sz="4" w:space="0" w:color="auto"/>
            </w:tcBorders>
          </w:tcPr>
          <w:p w14:paraId="611E00F8" w14:textId="77777777" w:rsidR="00021EF7" w:rsidRPr="00021EF7" w:rsidRDefault="00021EF7" w:rsidP="00021EF7">
            <w:pPr>
              <w:rPr>
                <w:rFonts w:eastAsia="ＭＳ ゴシック"/>
                <w:sz w:val="18"/>
                <w:szCs w:val="18"/>
              </w:rPr>
            </w:pPr>
          </w:p>
        </w:tc>
      </w:tr>
      <w:tr w:rsidR="00021EF7" w:rsidRPr="00021EF7" w14:paraId="74819C70" w14:textId="77777777" w:rsidTr="00021EF7">
        <w:trPr>
          <w:cantSplit/>
        </w:trPr>
        <w:tc>
          <w:tcPr>
            <w:tcW w:w="2122" w:type="dxa"/>
            <w:tcBorders>
              <w:top w:val="single" w:sz="4" w:space="0" w:color="auto"/>
              <w:bottom w:val="single" w:sz="4" w:space="0" w:color="auto"/>
            </w:tcBorders>
          </w:tcPr>
          <w:p w14:paraId="4F7E37F2"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lastRenderedPageBreak/>
              <w:t>mulss8 d0, s0, s1</w:t>
            </w:r>
          </w:p>
        </w:tc>
        <w:tc>
          <w:tcPr>
            <w:tcW w:w="1814" w:type="dxa"/>
            <w:tcBorders>
              <w:top w:val="single" w:sz="4" w:space="0" w:color="auto"/>
              <w:bottom w:val="single" w:sz="4" w:space="0" w:color="auto"/>
            </w:tcBorders>
          </w:tcPr>
          <w:p w14:paraId="38350D37" w14:textId="77777777" w:rsidR="00021EF7" w:rsidRPr="00021EF7" w:rsidRDefault="00021EF7" w:rsidP="00021EF7">
            <w:pPr>
              <w:rPr>
                <w:rFonts w:eastAsia="游ゴシック"/>
                <w:color w:val="000000"/>
                <w:sz w:val="18"/>
                <w:szCs w:val="18"/>
              </w:rPr>
            </w:pPr>
            <w:r w:rsidRPr="00021EF7">
              <w:rPr>
                <w:rFonts w:eastAsia="游ゴシック"/>
                <w:color w:val="000000"/>
                <w:sz w:val="18"/>
                <w:szCs w:val="18"/>
              </w:rPr>
              <w:t>MULSS8</w:t>
            </w:r>
          </w:p>
        </w:tc>
        <w:tc>
          <w:tcPr>
            <w:tcW w:w="3118" w:type="dxa"/>
            <w:tcBorders>
              <w:top w:val="single" w:sz="4" w:space="0" w:color="auto"/>
              <w:bottom w:val="single" w:sz="4" w:space="0" w:color="auto"/>
            </w:tcBorders>
          </w:tcPr>
          <w:p w14:paraId="6648C9B3" w14:textId="77777777" w:rsidR="00021EF7" w:rsidRPr="00021EF7" w:rsidRDefault="00021EF7" w:rsidP="00021EF7">
            <w:pPr>
              <w:rPr>
                <w:rFonts w:eastAsia="ＭＳ ゴシック"/>
                <w:color w:val="000000"/>
                <w:sz w:val="18"/>
                <w:szCs w:val="18"/>
              </w:rPr>
            </w:pPr>
            <w:r w:rsidRPr="00021EF7">
              <w:rPr>
                <w:rFonts w:eastAsia="ＭＳ ゴシック" w:hint="eastAsia"/>
                <w:color w:val="000000"/>
                <w:sz w:val="18"/>
                <w:szCs w:val="18"/>
              </w:rPr>
              <w:t>_</w:t>
            </w:r>
            <w:r w:rsidRPr="00021EF7">
              <w:rPr>
                <w:rFonts w:eastAsia="ＭＳ ゴシック"/>
                <w:color w:val="000000"/>
                <w:sz w:val="18"/>
                <w:szCs w:val="18"/>
              </w:rPr>
              <w:t>_int8x8 s0, s1;</w:t>
            </w:r>
          </w:p>
          <w:p w14:paraId="116EC640"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__int8x8 __mulss8(s0, s1);</w:t>
            </w:r>
          </w:p>
        </w:tc>
        <w:tc>
          <w:tcPr>
            <w:tcW w:w="2835" w:type="dxa"/>
            <w:tcBorders>
              <w:top w:val="single" w:sz="4" w:space="0" w:color="auto"/>
              <w:bottom w:val="single" w:sz="4" w:space="0" w:color="auto"/>
            </w:tcBorders>
          </w:tcPr>
          <w:p w14:paraId="61B84024" w14:textId="77777777" w:rsidR="00021EF7" w:rsidRPr="00021EF7" w:rsidRDefault="00021EF7" w:rsidP="00021EF7">
            <w:pPr>
              <w:rPr>
                <w:rFonts w:eastAsia="ＭＳ ゴシック"/>
                <w:sz w:val="18"/>
                <w:szCs w:val="18"/>
              </w:rPr>
            </w:pPr>
          </w:p>
        </w:tc>
      </w:tr>
      <w:tr w:rsidR="00021EF7" w:rsidRPr="00021EF7" w14:paraId="422DCDB4" w14:textId="77777777" w:rsidTr="00021EF7">
        <w:trPr>
          <w:cantSplit/>
        </w:trPr>
        <w:tc>
          <w:tcPr>
            <w:tcW w:w="2122" w:type="dxa"/>
            <w:tcBorders>
              <w:top w:val="single" w:sz="4" w:space="0" w:color="auto"/>
              <w:bottom w:val="single" w:sz="4" w:space="0" w:color="auto"/>
            </w:tcBorders>
          </w:tcPr>
          <w:p w14:paraId="2B5B5C17"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mulss16 d0, s0, s1</w:t>
            </w:r>
          </w:p>
        </w:tc>
        <w:tc>
          <w:tcPr>
            <w:tcW w:w="1814" w:type="dxa"/>
            <w:tcBorders>
              <w:top w:val="single" w:sz="4" w:space="0" w:color="auto"/>
              <w:bottom w:val="single" w:sz="4" w:space="0" w:color="auto"/>
            </w:tcBorders>
          </w:tcPr>
          <w:p w14:paraId="6AE8AB4E" w14:textId="77777777" w:rsidR="00021EF7" w:rsidRPr="00021EF7" w:rsidRDefault="00021EF7" w:rsidP="00021EF7">
            <w:pPr>
              <w:rPr>
                <w:rFonts w:eastAsia="游ゴシック"/>
                <w:color w:val="000000"/>
                <w:sz w:val="18"/>
                <w:szCs w:val="18"/>
              </w:rPr>
            </w:pPr>
            <w:r w:rsidRPr="00021EF7">
              <w:rPr>
                <w:rFonts w:eastAsia="游ゴシック"/>
                <w:color w:val="000000"/>
                <w:sz w:val="18"/>
                <w:szCs w:val="18"/>
              </w:rPr>
              <w:t>MULSS16</w:t>
            </w:r>
          </w:p>
        </w:tc>
        <w:tc>
          <w:tcPr>
            <w:tcW w:w="3118" w:type="dxa"/>
            <w:tcBorders>
              <w:top w:val="single" w:sz="4" w:space="0" w:color="auto"/>
              <w:bottom w:val="single" w:sz="4" w:space="0" w:color="auto"/>
            </w:tcBorders>
          </w:tcPr>
          <w:p w14:paraId="7B00BE14" w14:textId="77777777" w:rsidR="00021EF7" w:rsidRPr="00021EF7" w:rsidRDefault="00021EF7" w:rsidP="00021EF7">
            <w:pPr>
              <w:rPr>
                <w:rFonts w:eastAsia="ＭＳ ゴシック"/>
                <w:color w:val="000000"/>
                <w:sz w:val="18"/>
                <w:szCs w:val="18"/>
              </w:rPr>
            </w:pPr>
            <w:r w:rsidRPr="00021EF7">
              <w:rPr>
                <w:rFonts w:eastAsia="ＭＳ ゴシック" w:hint="eastAsia"/>
                <w:color w:val="000000"/>
                <w:sz w:val="18"/>
                <w:szCs w:val="18"/>
              </w:rPr>
              <w:t>_</w:t>
            </w:r>
            <w:r w:rsidRPr="00021EF7">
              <w:rPr>
                <w:rFonts w:eastAsia="ＭＳ ゴシック"/>
                <w:color w:val="000000"/>
                <w:sz w:val="18"/>
                <w:szCs w:val="18"/>
              </w:rPr>
              <w:t>_int16x4 s0, s1;</w:t>
            </w:r>
          </w:p>
          <w:p w14:paraId="6688F116"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__int16x4 __mulss16(s0, s1);</w:t>
            </w:r>
          </w:p>
        </w:tc>
        <w:tc>
          <w:tcPr>
            <w:tcW w:w="2835" w:type="dxa"/>
            <w:tcBorders>
              <w:top w:val="single" w:sz="4" w:space="0" w:color="auto"/>
              <w:bottom w:val="single" w:sz="4" w:space="0" w:color="auto"/>
            </w:tcBorders>
          </w:tcPr>
          <w:p w14:paraId="2E95C185" w14:textId="77777777" w:rsidR="00021EF7" w:rsidRPr="00021EF7" w:rsidRDefault="00021EF7" w:rsidP="00021EF7">
            <w:pPr>
              <w:rPr>
                <w:rFonts w:eastAsia="ＭＳ ゴシック"/>
                <w:sz w:val="18"/>
                <w:szCs w:val="18"/>
              </w:rPr>
            </w:pPr>
          </w:p>
        </w:tc>
      </w:tr>
      <w:tr w:rsidR="00021EF7" w:rsidRPr="00021EF7" w14:paraId="5DE7F8E1" w14:textId="77777777" w:rsidTr="00021EF7">
        <w:trPr>
          <w:cantSplit/>
        </w:trPr>
        <w:tc>
          <w:tcPr>
            <w:tcW w:w="2122" w:type="dxa"/>
            <w:tcBorders>
              <w:top w:val="single" w:sz="4" w:space="0" w:color="auto"/>
              <w:bottom w:val="single" w:sz="4" w:space="0" w:color="auto"/>
            </w:tcBorders>
          </w:tcPr>
          <w:p w14:paraId="723949AE"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mulls8 d0, s0, s1</w:t>
            </w:r>
          </w:p>
        </w:tc>
        <w:tc>
          <w:tcPr>
            <w:tcW w:w="1814" w:type="dxa"/>
            <w:tcBorders>
              <w:top w:val="single" w:sz="4" w:space="0" w:color="auto"/>
              <w:bottom w:val="single" w:sz="4" w:space="0" w:color="auto"/>
            </w:tcBorders>
          </w:tcPr>
          <w:p w14:paraId="1ACC8981" w14:textId="77777777" w:rsidR="00021EF7" w:rsidRPr="00021EF7" w:rsidRDefault="00021EF7" w:rsidP="00021EF7">
            <w:pPr>
              <w:rPr>
                <w:rFonts w:eastAsia="游ゴシック"/>
                <w:color w:val="000000"/>
                <w:sz w:val="18"/>
                <w:szCs w:val="18"/>
              </w:rPr>
            </w:pPr>
            <w:r w:rsidRPr="00021EF7">
              <w:rPr>
                <w:rFonts w:eastAsia="游ゴシック"/>
                <w:color w:val="000000"/>
                <w:sz w:val="18"/>
                <w:szCs w:val="18"/>
              </w:rPr>
              <w:t>MULLS8</w:t>
            </w:r>
          </w:p>
        </w:tc>
        <w:tc>
          <w:tcPr>
            <w:tcW w:w="3118" w:type="dxa"/>
            <w:tcBorders>
              <w:top w:val="single" w:sz="4" w:space="0" w:color="auto"/>
              <w:bottom w:val="single" w:sz="4" w:space="0" w:color="auto"/>
            </w:tcBorders>
          </w:tcPr>
          <w:p w14:paraId="33C3E5EB" w14:textId="77777777" w:rsidR="00021EF7" w:rsidRPr="00021EF7" w:rsidRDefault="00021EF7" w:rsidP="00021EF7">
            <w:pPr>
              <w:rPr>
                <w:rFonts w:eastAsia="ＭＳ ゴシック"/>
                <w:color w:val="000000"/>
                <w:sz w:val="18"/>
                <w:szCs w:val="18"/>
              </w:rPr>
            </w:pPr>
            <w:r w:rsidRPr="00021EF7">
              <w:rPr>
                <w:rFonts w:eastAsia="ＭＳ ゴシック" w:hint="eastAsia"/>
                <w:color w:val="000000"/>
                <w:sz w:val="18"/>
                <w:szCs w:val="18"/>
              </w:rPr>
              <w:t>_</w:t>
            </w:r>
            <w:r w:rsidRPr="00021EF7">
              <w:rPr>
                <w:rFonts w:eastAsia="ＭＳ ゴシック"/>
                <w:color w:val="000000"/>
                <w:sz w:val="18"/>
                <w:szCs w:val="18"/>
              </w:rPr>
              <w:t>_int8x4 s0, s1;</w:t>
            </w:r>
          </w:p>
          <w:p w14:paraId="7D5829DB"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__int16x4 __mulls8(s0, s1);</w:t>
            </w:r>
          </w:p>
        </w:tc>
        <w:tc>
          <w:tcPr>
            <w:tcW w:w="2835" w:type="dxa"/>
            <w:tcBorders>
              <w:top w:val="single" w:sz="4" w:space="0" w:color="auto"/>
              <w:bottom w:val="single" w:sz="4" w:space="0" w:color="auto"/>
            </w:tcBorders>
          </w:tcPr>
          <w:p w14:paraId="3A4AAD52" w14:textId="77777777" w:rsidR="00021EF7" w:rsidRPr="00021EF7" w:rsidRDefault="00021EF7" w:rsidP="00021EF7">
            <w:pPr>
              <w:rPr>
                <w:rFonts w:eastAsia="ＭＳ ゴシック"/>
                <w:sz w:val="18"/>
                <w:szCs w:val="18"/>
              </w:rPr>
            </w:pPr>
          </w:p>
        </w:tc>
      </w:tr>
      <w:tr w:rsidR="00021EF7" w:rsidRPr="00021EF7" w14:paraId="32E1D007" w14:textId="77777777" w:rsidTr="00021EF7">
        <w:trPr>
          <w:cantSplit/>
        </w:trPr>
        <w:tc>
          <w:tcPr>
            <w:tcW w:w="2122" w:type="dxa"/>
            <w:tcBorders>
              <w:top w:val="single" w:sz="4" w:space="0" w:color="auto"/>
              <w:bottom w:val="single" w:sz="4" w:space="0" w:color="auto"/>
            </w:tcBorders>
          </w:tcPr>
          <w:p w14:paraId="2743C4A1"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mulls16 d0, s0, s1</w:t>
            </w:r>
          </w:p>
        </w:tc>
        <w:tc>
          <w:tcPr>
            <w:tcW w:w="1814" w:type="dxa"/>
            <w:tcBorders>
              <w:top w:val="single" w:sz="4" w:space="0" w:color="auto"/>
              <w:bottom w:val="single" w:sz="4" w:space="0" w:color="auto"/>
            </w:tcBorders>
          </w:tcPr>
          <w:p w14:paraId="6DDB15C0" w14:textId="77777777" w:rsidR="00021EF7" w:rsidRPr="00021EF7" w:rsidRDefault="00021EF7" w:rsidP="00021EF7">
            <w:pPr>
              <w:rPr>
                <w:rFonts w:eastAsia="游ゴシック"/>
                <w:color w:val="000000"/>
                <w:sz w:val="18"/>
                <w:szCs w:val="18"/>
              </w:rPr>
            </w:pPr>
            <w:r w:rsidRPr="00021EF7">
              <w:rPr>
                <w:rFonts w:eastAsia="游ゴシック"/>
                <w:color w:val="000000"/>
                <w:sz w:val="18"/>
                <w:szCs w:val="18"/>
              </w:rPr>
              <w:t>MULLS16</w:t>
            </w:r>
          </w:p>
        </w:tc>
        <w:tc>
          <w:tcPr>
            <w:tcW w:w="3118" w:type="dxa"/>
            <w:tcBorders>
              <w:top w:val="single" w:sz="4" w:space="0" w:color="auto"/>
              <w:bottom w:val="single" w:sz="4" w:space="0" w:color="auto"/>
            </w:tcBorders>
          </w:tcPr>
          <w:p w14:paraId="08DE489C" w14:textId="77777777" w:rsidR="00021EF7" w:rsidRPr="00021EF7" w:rsidRDefault="00021EF7" w:rsidP="00021EF7">
            <w:pPr>
              <w:rPr>
                <w:rFonts w:eastAsia="ＭＳ ゴシック"/>
                <w:color w:val="000000"/>
                <w:sz w:val="18"/>
                <w:szCs w:val="18"/>
              </w:rPr>
            </w:pPr>
            <w:r w:rsidRPr="00021EF7">
              <w:rPr>
                <w:rFonts w:eastAsia="ＭＳ ゴシック" w:hint="eastAsia"/>
                <w:color w:val="000000"/>
                <w:sz w:val="18"/>
                <w:szCs w:val="18"/>
              </w:rPr>
              <w:t>_</w:t>
            </w:r>
            <w:r w:rsidRPr="00021EF7">
              <w:rPr>
                <w:rFonts w:eastAsia="ＭＳ ゴシック"/>
                <w:color w:val="000000"/>
                <w:sz w:val="18"/>
                <w:szCs w:val="18"/>
              </w:rPr>
              <w:t>_int16x2 s0, s1;</w:t>
            </w:r>
          </w:p>
          <w:p w14:paraId="529444D7"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__int32x2 __mulls16(s0, s1);</w:t>
            </w:r>
          </w:p>
        </w:tc>
        <w:tc>
          <w:tcPr>
            <w:tcW w:w="2835" w:type="dxa"/>
            <w:tcBorders>
              <w:top w:val="single" w:sz="4" w:space="0" w:color="auto"/>
              <w:bottom w:val="single" w:sz="4" w:space="0" w:color="auto"/>
            </w:tcBorders>
          </w:tcPr>
          <w:p w14:paraId="1D21C07A" w14:textId="77777777" w:rsidR="00021EF7" w:rsidRPr="00021EF7" w:rsidRDefault="00021EF7" w:rsidP="00021EF7">
            <w:pPr>
              <w:rPr>
                <w:rFonts w:eastAsia="ＭＳ ゴシック"/>
                <w:sz w:val="18"/>
                <w:szCs w:val="18"/>
              </w:rPr>
            </w:pPr>
          </w:p>
        </w:tc>
      </w:tr>
      <w:tr w:rsidR="00021EF7" w:rsidRPr="00021EF7" w14:paraId="7D52DFF2" w14:textId="77777777" w:rsidTr="00021EF7">
        <w:trPr>
          <w:cantSplit/>
        </w:trPr>
        <w:tc>
          <w:tcPr>
            <w:tcW w:w="2122" w:type="dxa"/>
            <w:tcBorders>
              <w:top w:val="single" w:sz="4" w:space="0" w:color="auto"/>
              <w:bottom w:val="single" w:sz="4" w:space="0" w:color="auto"/>
            </w:tcBorders>
          </w:tcPr>
          <w:p w14:paraId="1BF66FDE"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mullu8 d0, s0, s1</w:t>
            </w:r>
          </w:p>
        </w:tc>
        <w:tc>
          <w:tcPr>
            <w:tcW w:w="1814" w:type="dxa"/>
            <w:tcBorders>
              <w:top w:val="single" w:sz="4" w:space="0" w:color="auto"/>
              <w:bottom w:val="single" w:sz="4" w:space="0" w:color="auto"/>
            </w:tcBorders>
          </w:tcPr>
          <w:p w14:paraId="582E4A86" w14:textId="77777777" w:rsidR="00021EF7" w:rsidRPr="00021EF7" w:rsidRDefault="00021EF7" w:rsidP="00021EF7">
            <w:pPr>
              <w:rPr>
                <w:rFonts w:eastAsia="游ゴシック"/>
                <w:color w:val="000000"/>
                <w:sz w:val="18"/>
                <w:szCs w:val="18"/>
              </w:rPr>
            </w:pPr>
            <w:r w:rsidRPr="00021EF7">
              <w:rPr>
                <w:rFonts w:eastAsia="游ゴシック"/>
                <w:color w:val="000000"/>
                <w:sz w:val="18"/>
                <w:szCs w:val="18"/>
              </w:rPr>
              <w:t>MULLU8</w:t>
            </w:r>
          </w:p>
        </w:tc>
        <w:tc>
          <w:tcPr>
            <w:tcW w:w="3118" w:type="dxa"/>
            <w:tcBorders>
              <w:top w:val="single" w:sz="4" w:space="0" w:color="auto"/>
              <w:bottom w:val="single" w:sz="4" w:space="0" w:color="auto"/>
            </w:tcBorders>
          </w:tcPr>
          <w:p w14:paraId="02EDDD56" w14:textId="77777777" w:rsidR="00021EF7" w:rsidRPr="00021EF7" w:rsidRDefault="00021EF7" w:rsidP="00021EF7">
            <w:pPr>
              <w:rPr>
                <w:rFonts w:eastAsia="ＭＳ ゴシック"/>
                <w:color w:val="000000"/>
                <w:sz w:val="18"/>
                <w:szCs w:val="18"/>
              </w:rPr>
            </w:pPr>
            <w:r w:rsidRPr="00021EF7">
              <w:rPr>
                <w:rFonts w:eastAsia="ＭＳ ゴシック" w:hint="eastAsia"/>
                <w:color w:val="000000"/>
                <w:sz w:val="18"/>
                <w:szCs w:val="18"/>
              </w:rPr>
              <w:t>_</w:t>
            </w:r>
            <w:r w:rsidRPr="00021EF7">
              <w:rPr>
                <w:rFonts w:eastAsia="ＭＳ ゴシック"/>
                <w:color w:val="000000"/>
                <w:sz w:val="18"/>
                <w:szCs w:val="18"/>
              </w:rPr>
              <w:t>_uint8x4 s0, s1;</w:t>
            </w:r>
          </w:p>
          <w:p w14:paraId="7A50D9DF"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__uint16x4 __mullu8(s0, s1);</w:t>
            </w:r>
          </w:p>
        </w:tc>
        <w:tc>
          <w:tcPr>
            <w:tcW w:w="2835" w:type="dxa"/>
            <w:tcBorders>
              <w:top w:val="single" w:sz="4" w:space="0" w:color="auto"/>
              <w:bottom w:val="single" w:sz="4" w:space="0" w:color="auto"/>
            </w:tcBorders>
          </w:tcPr>
          <w:p w14:paraId="0AC3319C" w14:textId="77777777" w:rsidR="00021EF7" w:rsidRPr="00021EF7" w:rsidRDefault="00021EF7" w:rsidP="00021EF7">
            <w:pPr>
              <w:rPr>
                <w:rFonts w:eastAsia="ＭＳ ゴシック"/>
                <w:sz w:val="18"/>
                <w:szCs w:val="18"/>
              </w:rPr>
            </w:pPr>
          </w:p>
        </w:tc>
      </w:tr>
      <w:tr w:rsidR="00021EF7" w:rsidRPr="00021EF7" w14:paraId="5FD9E16D" w14:textId="77777777" w:rsidTr="00021EF7">
        <w:trPr>
          <w:cantSplit/>
        </w:trPr>
        <w:tc>
          <w:tcPr>
            <w:tcW w:w="2122" w:type="dxa"/>
            <w:tcBorders>
              <w:top w:val="single" w:sz="4" w:space="0" w:color="auto"/>
              <w:bottom w:val="single" w:sz="4" w:space="0" w:color="auto"/>
            </w:tcBorders>
          </w:tcPr>
          <w:p w14:paraId="6F66428B"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mullu16 d0, s0, s1</w:t>
            </w:r>
          </w:p>
        </w:tc>
        <w:tc>
          <w:tcPr>
            <w:tcW w:w="1814" w:type="dxa"/>
            <w:tcBorders>
              <w:top w:val="single" w:sz="4" w:space="0" w:color="auto"/>
              <w:bottom w:val="single" w:sz="4" w:space="0" w:color="auto"/>
            </w:tcBorders>
          </w:tcPr>
          <w:p w14:paraId="4113C39C" w14:textId="77777777" w:rsidR="00021EF7" w:rsidRPr="00021EF7" w:rsidRDefault="00021EF7" w:rsidP="00021EF7">
            <w:pPr>
              <w:rPr>
                <w:rFonts w:eastAsia="游ゴシック"/>
                <w:color w:val="000000"/>
                <w:sz w:val="18"/>
                <w:szCs w:val="18"/>
              </w:rPr>
            </w:pPr>
            <w:r w:rsidRPr="00021EF7">
              <w:rPr>
                <w:rFonts w:eastAsia="游ゴシック"/>
                <w:color w:val="000000"/>
                <w:sz w:val="18"/>
                <w:szCs w:val="18"/>
              </w:rPr>
              <w:t>MULLU16</w:t>
            </w:r>
          </w:p>
        </w:tc>
        <w:tc>
          <w:tcPr>
            <w:tcW w:w="3118" w:type="dxa"/>
            <w:tcBorders>
              <w:top w:val="single" w:sz="4" w:space="0" w:color="auto"/>
              <w:bottom w:val="single" w:sz="4" w:space="0" w:color="auto"/>
            </w:tcBorders>
          </w:tcPr>
          <w:p w14:paraId="2E440DEA" w14:textId="77777777" w:rsidR="00021EF7" w:rsidRPr="00021EF7" w:rsidRDefault="00021EF7" w:rsidP="00021EF7">
            <w:pPr>
              <w:rPr>
                <w:rFonts w:eastAsia="ＭＳ ゴシック"/>
                <w:color w:val="000000"/>
                <w:sz w:val="18"/>
                <w:szCs w:val="18"/>
              </w:rPr>
            </w:pPr>
            <w:r w:rsidRPr="00021EF7">
              <w:rPr>
                <w:rFonts w:eastAsia="ＭＳ ゴシック" w:hint="eastAsia"/>
                <w:color w:val="000000"/>
                <w:sz w:val="18"/>
                <w:szCs w:val="18"/>
              </w:rPr>
              <w:t>_</w:t>
            </w:r>
            <w:r w:rsidRPr="00021EF7">
              <w:rPr>
                <w:rFonts w:eastAsia="ＭＳ ゴシック"/>
                <w:color w:val="000000"/>
                <w:sz w:val="18"/>
                <w:szCs w:val="18"/>
              </w:rPr>
              <w:t>_uint16x2 s0, s1;</w:t>
            </w:r>
          </w:p>
          <w:p w14:paraId="03D6A679"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__uint32x2 __mullu16(s0, s1);</w:t>
            </w:r>
          </w:p>
        </w:tc>
        <w:tc>
          <w:tcPr>
            <w:tcW w:w="2835" w:type="dxa"/>
            <w:tcBorders>
              <w:top w:val="single" w:sz="4" w:space="0" w:color="auto"/>
              <w:bottom w:val="single" w:sz="4" w:space="0" w:color="auto"/>
            </w:tcBorders>
          </w:tcPr>
          <w:p w14:paraId="5CBD28FA" w14:textId="77777777" w:rsidR="00021EF7" w:rsidRPr="00021EF7" w:rsidRDefault="00021EF7" w:rsidP="00021EF7">
            <w:pPr>
              <w:rPr>
                <w:rFonts w:eastAsia="ＭＳ ゴシック"/>
                <w:sz w:val="18"/>
                <w:szCs w:val="18"/>
              </w:rPr>
            </w:pPr>
          </w:p>
        </w:tc>
      </w:tr>
      <w:tr w:rsidR="00021EF7" w:rsidRPr="00021EF7" w14:paraId="046B52D3" w14:textId="77777777" w:rsidTr="00021EF7">
        <w:trPr>
          <w:cantSplit/>
        </w:trPr>
        <w:tc>
          <w:tcPr>
            <w:tcW w:w="2122" w:type="dxa"/>
            <w:tcBorders>
              <w:top w:val="single" w:sz="4" w:space="0" w:color="auto"/>
              <w:bottom w:val="single" w:sz="4" w:space="0" w:color="auto"/>
            </w:tcBorders>
          </w:tcPr>
          <w:p w14:paraId="44A9EDEF"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mulus8 d0, s0, s1</w:t>
            </w:r>
          </w:p>
        </w:tc>
        <w:tc>
          <w:tcPr>
            <w:tcW w:w="1814" w:type="dxa"/>
            <w:tcBorders>
              <w:top w:val="single" w:sz="4" w:space="0" w:color="auto"/>
              <w:bottom w:val="single" w:sz="4" w:space="0" w:color="auto"/>
            </w:tcBorders>
          </w:tcPr>
          <w:p w14:paraId="4619D3C6" w14:textId="77777777" w:rsidR="00021EF7" w:rsidRPr="00021EF7" w:rsidRDefault="00021EF7" w:rsidP="00021EF7">
            <w:pPr>
              <w:rPr>
                <w:rFonts w:eastAsia="游ゴシック"/>
                <w:color w:val="000000"/>
                <w:sz w:val="18"/>
                <w:szCs w:val="18"/>
              </w:rPr>
            </w:pPr>
            <w:r w:rsidRPr="00021EF7">
              <w:rPr>
                <w:rFonts w:eastAsia="游ゴシック"/>
                <w:color w:val="000000"/>
                <w:sz w:val="18"/>
                <w:szCs w:val="18"/>
              </w:rPr>
              <w:t>MULUS8</w:t>
            </w:r>
          </w:p>
        </w:tc>
        <w:tc>
          <w:tcPr>
            <w:tcW w:w="3118" w:type="dxa"/>
            <w:tcBorders>
              <w:top w:val="single" w:sz="4" w:space="0" w:color="auto"/>
              <w:bottom w:val="single" w:sz="4" w:space="0" w:color="auto"/>
            </w:tcBorders>
          </w:tcPr>
          <w:p w14:paraId="67DE269F" w14:textId="77777777" w:rsidR="00021EF7" w:rsidRPr="00021EF7" w:rsidRDefault="00021EF7" w:rsidP="00021EF7">
            <w:pPr>
              <w:rPr>
                <w:rFonts w:eastAsia="ＭＳ ゴシック"/>
                <w:color w:val="000000"/>
                <w:sz w:val="18"/>
                <w:szCs w:val="18"/>
              </w:rPr>
            </w:pPr>
            <w:r w:rsidRPr="00021EF7">
              <w:rPr>
                <w:rFonts w:eastAsia="ＭＳ ゴシック" w:hint="eastAsia"/>
                <w:color w:val="000000"/>
                <w:sz w:val="18"/>
                <w:szCs w:val="18"/>
              </w:rPr>
              <w:t>_</w:t>
            </w:r>
            <w:r w:rsidRPr="00021EF7">
              <w:rPr>
                <w:rFonts w:eastAsia="ＭＳ ゴシック"/>
                <w:color w:val="000000"/>
                <w:sz w:val="18"/>
                <w:szCs w:val="18"/>
              </w:rPr>
              <w:t>_uint8x8 s0, s1;</w:t>
            </w:r>
          </w:p>
          <w:p w14:paraId="507C9DD8"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__uint8x8 __mulus8(s0, s1);</w:t>
            </w:r>
          </w:p>
        </w:tc>
        <w:tc>
          <w:tcPr>
            <w:tcW w:w="2835" w:type="dxa"/>
            <w:tcBorders>
              <w:top w:val="single" w:sz="4" w:space="0" w:color="auto"/>
              <w:bottom w:val="single" w:sz="4" w:space="0" w:color="auto"/>
            </w:tcBorders>
          </w:tcPr>
          <w:p w14:paraId="57C03984" w14:textId="77777777" w:rsidR="00021EF7" w:rsidRPr="00021EF7" w:rsidRDefault="00021EF7" w:rsidP="00021EF7">
            <w:pPr>
              <w:rPr>
                <w:rFonts w:eastAsia="ＭＳ ゴシック"/>
                <w:sz w:val="18"/>
                <w:szCs w:val="18"/>
              </w:rPr>
            </w:pPr>
          </w:p>
        </w:tc>
      </w:tr>
      <w:tr w:rsidR="00021EF7" w:rsidRPr="00021EF7" w14:paraId="1F4513C7" w14:textId="77777777" w:rsidTr="00021EF7">
        <w:trPr>
          <w:cantSplit/>
        </w:trPr>
        <w:tc>
          <w:tcPr>
            <w:tcW w:w="2122" w:type="dxa"/>
            <w:tcBorders>
              <w:top w:val="single" w:sz="4" w:space="0" w:color="auto"/>
              <w:bottom w:val="single" w:sz="4" w:space="0" w:color="auto"/>
            </w:tcBorders>
          </w:tcPr>
          <w:p w14:paraId="24552246"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mulus16 d0, s0, s1</w:t>
            </w:r>
          </w:p>
        </w:tc>
        <w:tc>
          <w:tcPr>
            <w:tcW w:w="1814" w:type="dxa"/>
            <w:tcBorders>
              <w:top w:val="single" w:sz="4" w:space="0" w:color="auto"/>
              <w:bottom w:val="single" w:sz="4" w:space="0" w:color="auto"/>
            </w:tcBorders>
          </w:tcPr>
          <w:p w14:paraId="7110A50D" w14:textId="77777777" w:rsidR="00021EF7" w:rsidRPr="00021EF7" w:rsidRDefault="00021EF7" w:rsidP="00021EF7">
            <w:pPr>
              <w:rPr>
                <w:rFonts w:eastAsia="游ゴシック"/>
                <w:color w:val="000000"/>
                <w:sz w:val="18"/>
                <w:szCs w:val="18"/>
              </w:rPr>
            </w:pPr>
            <w:r w:rsidRPr="00021EF7">
              <w:rPr>
                <w:rFonts w:eastAsia="游ゴシック"/>
                <w:color w:val="000000"/>
                <w:sz w:val="18"/>
                <w:szCs w:val="18"/>
              </w:rPr>
              <w:t>MULUS16</w:t>
            </w:r>
          </w:p>
        </w:tc>
        <w:tc>
          <w:tcPr>
            <w:tcW w:w="3118" w:type="dxa"/>
            <w:tcBorders>
              <w:top w:val="single" w:sz="4" w:space="0" w:color="auto"/>
              <w:bottom w:val="single" w:sz="4" w:space="0" w:color="auto"/>
            </w:tcBorders>
          </w:tcPr>
          <w:p w14:paraId="2698EAD2" w14:textId="77777777" w:rsidR="00021EF7" w:rsidRPr="00021EF7" w:rsidRDefault="00021EF7" w:rsidP="00021EF7">
            <w:pPr>
              <w:rPr>
                <w:rFonts w:eastAsia="ＭＳ ゴシック"/>
                <w:color w:val="000000"/>
                <w:sz w:val="18"/>
                <w:szCs w:val="18"/>
              </w:rPr>
            </w:pPr>
            <w:r w:rsidRPr="00021EF7">
              <w:rPr>
                <w:rFonts w:eastAsia="ＭＳ ゴシック" w:hint="eastAsia"/>
                <w:color w:val="000000"/>
                <w:sz w:val="18"/>
                <w:szCs w:val="18"/>
              </w:rPr>
              <w:t>_</w:t>
            </w:r>
            <w:r w:rsidRPr="00021EF7">
              <w:rPr>
                <w:rFonts w:eastAsia="ＭＳ ゴシック"/>
                <w:color w:val="000000"/>
                <w:sz w:val="18"/>
                <w:szCs w:val="18"/>
              </w:rPr>
              <w:t>_uint16x4 s0, s1;</w:t>
            </w:r>
          </w:p>
          <w:p w14:paraId="537540F2"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__uint16x4 __mulus16(s0, s1);</w:t>
            </w:r>
          </w:p>
        </w:tc>
        <w:tc>
          <w:tcPr>
            <w:tcW w:w="2835" w:type="dxa"/>
            <w:tcBorders>
              <w:top w:val="single" w:sz="4" w:space="0" w:color="auto"/>
              <w:bottom w:val="single" w:sz="4" w:space="0" w:color="auto"/>
            </w:tcBorders>
          </w:tcPr>
          <w:p w14:paraId="544968C4" w14:textId="77777777" w:rsidR="00021EF7" w:rsidRPr="00021EF7" w:rsidRDefault="00021EF7" w:rsidP="00021EF7">
            <w:pPr>
              <w:rPr>
                <w:rFonts w:eastAsia="ＭＳ ゴシック"/>
                <w:sz w:val="18"/>
                <w:szCs w:val="18"/>
              </w:rPr>
            </w:pPr>
          </w:p>
        </w:tc>
      </w:tr>
      <w:tr w:rsidR="00021EF7" w:rsidRPr="00021EF7" w14:paraId="4B6698CE" w14:textId="77777777" w:rsidTr="00021EF7">
        <w:trPr>
          <w:cantSplit/>
        </w:trPr>
        <w:tc>
          <w:tcPr>
            <w:tcW w:w="2122" w:type="dxa"/>
            <w:tcBorders>
              <w:top w:val="single" w:sz="4" w:space="0" w:color="auto"/>
              <w:bottom w:val="single" w:sz="4" w:space="0" w:color="auto"/>
            </w:tcBorders>
          </w:tcPr>
          <w:p w14:paraId="38147456"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pcmpagt d0, s0, s1</w:t>
            </w:r>
          </w:p>
        </w:tc>
        <w:tc>
          <w:tcPr>
            <w:tcW w:w="1814" w:type="dxa"/>
            <w:tcBorders>
              <w:top w:val="single" w:sz="4" w:space="0" w:color="auto"/>
              <w:bottom w:val="single" w:sz="4" w:space="0" w:color="auto"/>
            </w:tcBorders>
          </w:tcPr>
          <w:p w14:paraId="03BFE62E" w14:textId="77777777" w:rsidR="00021EF7" w:rsidRPr="00021EF7" w:rsidRDefault="00021EF7" w:rsidP="00021EF7">
            <w:pPr>
              <w:rPr>
                <w:rFonts w:eastAsia="游ゴシック"/>
                <w:color w:val="000000"/>
                <w:sz w:val="18"/>
                <w:szCs w:val="18"/>
              </w:rPr>
            </w:pPr>
            <w:r w:rsidRPr="00021EF7">
              <w:rPr>
                <w:rFonts w:eastAsia="游ゴシック"/>
                <w:color w:val="000000"/>
                <w:sz w:val="18"/>
                <w:szCs w:val="18"/>
              </w:rPr>
              <w:t>PCMPAGT</w:t>
            </w:r>
          </w:p>
        </w:tc>
        <w:tc>
          <w:tcPr>
            <w:tcW w:w="3118" w:type="dxa"/>
            <w:tcBorders>
              <w:top w:val="single" w:sz="4" w:space="0" w:color="auto"/>
              <w:bottom w:val="single" w:sz="4" w:space="0" w:color="auto"/>
            </w:tcBorders>
          </w:tcPr>
          <w:p w14:paraId="73EE2B81" w14:textId="77777777" w:rsidR="00021EF7" w:rsidRPr="00021EF7" w:rsidRDefault="00021EF7" w:rsidP="00021EF7">
            <w:pPr>
              <w:rPr>
                <w:rFonts w:eastAsia="ＭＳ ゴシック"/>
                <w:color w:val="000000"/>
                <w:sz w:val="18"/>
                <w:szCs w:val="18"/>
              </w:rPr>
            </w:pPr>
            <w:r w:rsidRPr="00021EF7">
              <w:rPr>
                <w:rFonts w:eastAsia="ＭＳ ゴシック" w:hint="eastAsia"/>
                <w:color w:val="000000"/>
                <w:sz w:val="18"/>
                <w:szCs w:val="18"/>
              </w:rPr>
              <w:t>_</w:t>
            </w:r>
            <w:r w:rsidRPr="00021EF7">
              <w:rPr>
                <w:rFonts w:eastAsia="ＭＳ ゴシック"/>
                <w:color w:val="000000"/>
                <w:sz w:val="18"/>
                <w:szCs w:val="18"/>
              </w:rPr>
              <w:t>_int32x2 s0, s1;</w:t>
            </w:r>
          </w:p>
          <w:p w14:paraId="1307E7EE"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int __pcmpagt(s0, s1);</w:t>
            </w:r>
          </w:p>
        </w:tc>
        <w:tc>
          <w:tcPr>
            <w:tcW w:w="2835" w:type="dxa"/>
            <w:tcBorders>
              <w:top w:val="single" w:sz="4" w:space="0" w:color="auto"/>
              <w:bottom w:val="single" w:sz="4" w:space="0" w:color="auto"/>
            </w:tcBorders>
          </w:tcPr>
          <w:p w14:paraId="315956E0" w14:textId="77777777" w:rsidR="00021EF7" w:rsidRPr="00021EF7" w:rsidRDefault="00021EF7" w:rsidP="00021EF7">
            <w:pPr>
              <w:rPr>
                <w:rFonts w:eastAsia="ＭＳ ゴシック"/>
                <w:sz w:val="18"/>
                <w:szCs w:val="18"/>
              </w:rPr>
            </w:pPr>
          </w:p>
        </w:tc>
      </w:tr>
      <w:tr w:rsidR="00021EF7" w:rsidRPr="00021EF7" w14:paraId="6528DCCA" w14:textId="77777777" w:rsidTr="00021EF7">
        <w:trPr>
          <w:cantSplit/>
        </w:trPr>
        <w:tc>
          <w:tcPr>
            <w:tcW w:w="2122" w:type="dxa"/>
            <w:tcBorders>
              <w:top w:val="single" w:sz="4" w:space="0" w:color="auto"/>
              <w:bottom w:val="single" w:sz="4" w:space="0" w:color="auto"/>
            </w:tcBorders>
          </w:tcPr>
          <w:p w14:paraId="3A00F0FA"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pcmpalt d0, s0, s1</w:t>
            </w:r>
          </w:p>
        </w:tc>
        <w:tc>
          <w:tcPr>
            <w:tcW w:w="1814" w:type="dxa"/>
            <w:tcBorders>
              <w:top w:val="single" w:sz="4" w:space="0" w:color="auto"/>
              <w:bottom w:val="single" w:sz="4" w:space="0" w:color="auto"/>
            </w:tcBorders>
          </w:tcPr>
          <w:p w14:paraId="51296E00" w14:textId="77777777" w:rsidR="00021EF7" w:rsidRPr="00021EF7" w:rsidRDefault="00021EF7" w:rsidP="00021EF7">
            <w:pPr>
              <w:rPr>
                <w:rFonts w:eastAsia="游ゴシック"/>
                <w:color w:val="000000"/>
                <w:sz w:val="18"/>
                <w:szCs w:val="18"/>
              </w:rPr>
            </w:pPr>
            <w:r w:rsidRPr="00021EF7">
              <w:rPr>
                <w:rFonts w:eastAsia="游ゴシック"/>
                <w:color w:val="000000"/>
                <w:sz w:val="18"/>
                <w:szCs w:val="18"/>
              </w:rPr>
              <w:t>PCMPALT</w:t>
            </w:r>
          </w:p>
        </w:tc>
        <w:tc>
          <w:tcPr>
            <w:tcW w:w="3118" w:type="dxa"/>
            <w:tcBorders>
              <w:top w:val="single" w:sz="4" w:space="0" w:color="auto"/>
              <w:bottom w:val="single" w:sz="4" w:space="0" w:color="auto"/>
            </w:tcBorders>
          </w:tcPr>
          <w:p w14:paraId="3D6DE545" w14:textId="77777777" w:rsidR="00021EF7" w:rsidRPr="00021EF7" w:rsidRDefault="00021EF7" w:rsidP="00021EF7">
            <w:pPr>
              <w:rPr>
                <w:rFonts w:eastAsia="ＭＳ ゴシック"/>
                <w:color w:val="000000"/>
                <w:sz w:val="18"/>
                <w:szCs w:val="18"/>
              </w:rPr>
            </w:pPr>
            <w:r w:rsidRPr="00021EF7">
              <w:rPr>
                <w:rFonts w:eastAsia="ＭＳ ゴシック" w:hint="eastAsia"/>
                <w:color w:val="000000"/>
                <w:sz w:val="18"/>
                <w:szCs w:val="18"/>
              </w:rPr>
              <w:t>_</w:t>
            </w:r>
            <w:r w:rsidRPr="00021EF7">
              <w:rPr>
                <w:rFonts w:eastAsia="ＭＳ ゴシック"/>
                <w:color w:val="000000"/>
                <w:sz w:val="18"/>
                <w:szCs w:val="18"/>
              </w:rPr>
              <w:t>_int32x2 s0, s1;</w:t>
            </w:r>
          </w:p>
          <w:p w14:paraId="3C0157CA"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int __pcmpalt(s0, s1);</w:t>
            </w:r>
          </w:p>
        </w:tc>
        <w:tc>
          <w:tcPr>
            <w:tcW w:w="2835" w:type="dxa"/>
            <w:tcBorders>
              <w:top w:val="single" w:sz="4" w:space="0" w:color="auto"/>
              <w:bottom w:val="single" w:sz="4" w:space="0" w:color="auto"/>
            </w:tcBorders>
          </w:tcPr>
          <w:p w14:paraId="1A91C46A" w14:textId="77777777" w:rsidR="00021EF7" w:rsidRPr="00021EF7" w:rsidRDefault="00021EF7" w:rsidP="00021EF7">
            <w:pPr>
              <w:rPr>
                <w:rFonts w:eastAsia="ＭＳ ゴシック"/>
                <w:sz w:val="18"/>
                <w:szCs w:val="18"/>
              </w:rPr>
            </w:pPr>
          </w:p>
        </w:tc>
      </w:tr>
      <w:tr w:rsidR="00021EF7" w:rsidRPr="00021EF7" w14:paraId="1E2FE8B3" w14:textId="77777777" w:rsidTr="00021EF7">
        <w:trPr>
          <w:cantSplit/>
        </w:trPr>
        <w:tc>
          <w:tcPr>
            <w:tcW w:w="2122" w:type="dxa"/>
            <w:tcBorders>
              <w:top w:val="single" w:sz="4" w:space="0" w:color="auto"/>
              <w:bottom w:val="single" w:sz="4" w:space="0" w:color="auto"/>
            </w:tcBorders>
          </w:tcPr>
          <w:p w14:paraId="6BAB19C1"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pcmpaeq d0, s0, s1</w:t>
            </w:r>
          </w:p>
        </w:tc>
        <w:tc>
          <w:tcPr>
            <w:tcW w:w="1814" w:type="dxa"/>
            <w:tcBorders>
              <w:top w:val="single" w:sz="4" w:space="0" w:color="auto"/>
              <w:bottom w:val="single" w:sz="4" w:space="0" w:color="auto"/>
            </w:tcBorders>
          </w:tcPr>
          <w:p w14:paraId="1E08024B" w14:textId="77777777" w:rsidR="00021EF7" w:rsidRPr="00021EF7" w:rsidRDefault="00021EF7" w:rsidP="00021EF7">
            <w:pPr>
              <w:rPr>
                <w:rFonts w:eastAsia="游ゴシック"/>
                <w:color w:val="000000"/>
                <w:sz w:val="18"/>
                <w:szCs w:val="18"/>
              </w:rPr>
            </w:pPr>
            <w:r w:rsidRPr="00021EF7">
              <w:rPr>
                <w:rFonts w:eastAsia="游ゴシック"/>
                <w:color w:val="000000"/>
                <w:sz w:val="18"/>
                <w:szCs w:val="18"/>
              </w:rPr>
              <w:t>PCMPAEQ</w:t>
            </w:r>
          </w:p>
        </w:tc>
        <w:tc>
          <w:tcPr>
            <w:tcW w:w="3118" w:type="dxa"/>
            <w:tcBorders>
              <w:top w:val="single" w:sz="4" w:space="0" w:color="auto"/>
              <w:bottom w:val="single" w:sz="4" w:space="0" w:color="auto"/>
            </w:tcBorders>
          </w:tcPr>
          <w:p w14:paraId="344CB06B" w14:textId="77777777" w:rsidR="00021EF7" w:rsidRPr="00021EF7" w:rsidRDefault="00021EF7" w:rsidP="00021EF7">
            <w:pPr>
              <w:rPr>
                <w:rFonts w:eastAsia="ＭＳ ゴシック"/>
                <w:color w:val="000000"/>
                <w:sz w:val="18"/>
                <w:szCs w:val="18"/>
              </w:rPr>
            </w:pPr>
            <w:r w:rsidRPr="00021EF7">
              <w:rPr>
                <w:rFonts w:eastAsia="ＭＳ ゴシック" w:hint="eastAsia"/>
                <w:color w:val="000000"/>
                <w:sz w:val="18"/>
                <w:szCs w:val="18"/>
              </w:rPr>
              <w:t>_</w:t>
            </w:r>
            <w:r w:rsidRPr="00021EF7">
              <w:rPr>
                <w:rFonts w:eastAsia="ＭＳ ゴシック"/>
                <w:color w:val="000000"/>
                <w:sz w:val="18"/>
                <w:szCs w:val="18"/>
              </w:rPr>
              <w:t>_int32x2 s0, s1;</w:t>
            </w:r>
          </w:p>
          <w:p w14:paraId="7D18C30C"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int __pcmpaeq(s0, s1);</w:t>
            </w:r>
          </w:p>
        </w:tc>
        <w:tc>
          <w:tcPr>
            <w:tcW w:w="2835" w:type="dxa"/>
            <w:tcBorders>
              <w:top w:val="single" w:sz="4" w:space="0" w:color="auto"/>
              <w:bottom w:val="single" w:sz="4" w:space="0" w:color="auto"/>
            </w:tcBorders>
          </w:tcPr>
          <w:p w14:paraId="39FF9CD2" w14:textId="77777777" w:rsidR="00021EF7" w:rsidRPr="00021EF7" w:rsidRDefault="00021EF7" w:rsidP="00021EF7">
            <w:pPr>
              <w:rPr>
                <w:rFonts w:eastAsia="ＭＳ ゴシック"/>
                <w:sz w:val="18"/>
                <w:szCs w:val="18"/>
              </w:rPr>
            </w:pPr>
          </w:p>
        </w:tc>
      </w:tr>
      <w:tr w:rsidR="00021EF7" w:rsidRPr="00021EF7" w14:paraId="6EF3FD4A" w14:textId="77777777" w:rsidTr="00021EF7">
        <w:trPr>
          <w:cantSplit/>
        </w:trPr>
        <w:tc>
          <w:tcPr>
            <w:tcW w:w="2122" w:type="dxa"/>
            <w:tcBorders>
              <w:top w:val="single" w:sz="4" w:space="0" w:color="auto"/>
              <w:bottom w:val="single" w:sz="4" w:space="0" w:color="auto"/>
            </w:tcBorders>
          </w:tcPr>
          <w:p w14:paraId="2EFEEEA6"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pcmpogt d0, s0, s1</w:t>
            </w:r>
          </w:p>
        </w:tc>
        <w:tc>
          <w:tcPr>
            <w:tcW w:w="1814" w:type="dxa"/>
            <w:tcBorders>
              <w:top w:val="single" w:sz="4" w:space="0" w:color="auto"/>
              <w:bottom w:val="single" w:sz="4" w:space="0" w:color="auto"/>
            </w:tcBorders>
          </w:tcPr>
          <w:p w14:paraId="0516250F" w14:textId="77777777" w:rsidR="00021EF7" w:rsidRPr="00021EF7" w:rsidRDefault="00021EF7" w:rsidP="00021EF7">
            <w:pPr>
              <w:rPr>
                <w:rFonts w:eastAsia="游ゴシック"/>
                <w:color w:val="000000"/>
                <w:sz w:val="18"/>
                <w:szCs w:val="18"/>
              </w:rPr>
            </w:pPr>
            <w:r w:rsidRPr="00021EF7">
              <w:rPr>
                <w:rFonts w:eastAsia="游ゴシック"/>
                <w:color w:val="000000"/>
                <w:sz w:val="18"/>
                <w:szCs w:val="18"/>
              </w:rPr>
              <w:t>PCMPOGT</w:t>
            </w:r>
          </w:p>
        </w:tc>
        <w:tc>
          <w:tcPr>
            <w:tcW w:w="3118" w:type="dxa"/>
            <w:tcBorders>
              <w:top w:val="single" w:sz="4" w:space="0" w:color="auto"/>
              <w:bottom w:val="single" w:sz="4" w:space="0" w:color="auto"/>
            </w:tcBorders>
          </w:tcPr>
          <w:p w14:paraId="3D986041" w14:textId="77777777" w:rsidR="00021EF7" w:rsidRPr="00021EF7" w:rsidRDefault="00021EF7" w:rsidP="00021EF7">
            <w:pPr>
              <w:rPr>
                <w:rFonts w:eastAsia="ＭＳ ゴシック"/>
                <w:color w:val="000000"/>
                <w:sz w:val="18"/>
                <w:szCs w:val="18"/>
              </w:rPr>
            </w:pPr>
            <w:r w:rsidRPr="00021EF7">
              <w:rPr>
                <w:rFonts w:eastAsia="ＭＳ ゴシック" w:hint="eastAsia"/>
                <w:color w:val="000000"/>
                <w:sz w:val="18"/>
                <w:szCs w:val="18"/>
              </w:rPr>
              <w:t>_</w:t>
            </w:r>
            <w:r w:rsidRPr="00021EF7">
              <w:rPr>
                <w:rFonts w:eastAsia="ＭＳ ゴシック"/>
                <w:color w:val="000000"/>
                <w:sz w:val="18"/>
                <w:szCs w:val="18"/>
              </w:rPr>
              <w:t>_int32x2 s0, s1;</w:t>
            </w:r>
          </w:p>
          <w:p w14:paraId="19B1731C"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int __pcmpogt(s0, s1);</w:t>
            </w:r>
          </w:p>
        </w:tc>
        <w:tc>
          <w:tcPr>
            <w:tcW w:w="2835" w:type="dxa"/>
            <w:tcBorders>
              <w:top w:val="single" w:sz="4" w:space="0" w:color="auto"/>
              <w:bottom w:val="single" w:sz="4" w:space="0" w:color="auto"/>
            </w:tcBorders>
          </w:tcPr>
          <w:p w14:paraId="4799B650" w14:textId="77777777" w:rsidR="00021EF7" w:rsidRPr="00021EF7" w:rsidRDefault="00021EF7" w:rsidP="00021EF7">
            <w:pPr>
              <w:rPr>
                <w:rFonts w:eastAsia="ＭＳ ゴシック"/>
                <w:sz w:val="18"/>
                <w:szCs w:val="18"/>
              </w:rPr>
            </w:pPr>
          </w:p>
        </w:tc>
      </w:tr>
      <w:tr w:rsidR="00021EF7" w:rsidRPr="00021EF7" w14:paraId="6EFA62D7" w14:textId="77777777" w:rsidTr="00021EF7">
        <w:trPr>
          <w:cantSplit/>
        </w:trPr>
        <w:tc>
          <w:tcPr>
            <w:tcW w:w="2122" w:type="dxa"/>
            <w:tcBorders>
              <w:top w:val="single" w:sz="4" w:space="0" w:color="auto"/>
              <w:bottom w:val="single" w:sz="4" w:space="0" w:color="auto"/>
            </w:tcBorders>
          </w:tcPr>
          <w:p w14:paraId="2149051C"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pcmpolt d0, s0, s1</w:t>
            </w:r>
          </w:p>
        </w:tc>
        <w:tc>
          <w:tcPr>
            <w:tcW w:w="1814" w:type="dxa"/>
            <w:tcBorders>
              <w:top w:val="single" w:sz="4" w:space="0" w:color="auto"/>
              <w:bottom w:val="single" w:sz="4" w:space="0" w:color="auto"/>
            </w:tcBorders>
          </w:tcPr>
          <w:p w14:paraId="0955B527" w14:textId="77777777" w:rsidR="00021EF7" w:rsidRPr="00021EF7" w:rsidRDefault="00021EF7" w:rsidP="00021EF7">
            <w:pPr>
              <w:rPr>
                <w:rFonts w:eastAsia="游ゴシック"/>
                <w:color w:val="000000"/>
                <w:sz w:val="18"/>
                <w:szCs w:val="18"/>
              </w:rPr>
            </w:pPr>
            <w:r w:rsidRPr="00021EF7">
              <w:rPr>
                <w:rFonts w:eastAsia="游ゴシック"/>
                <w:color w:val="000000"/>
                <w:sz w:val="18"/>
                <w:szCs w:val="18"/>
              </w:rPr>
              <w:t>PCMPOLT</w:t>
            </w:r>
          </w:p>
        </w:tc>
        <w:tc>
          <w:tcPr>
            <w:tcW w:w="3118" w:type="dxa"/>
            <w:tcBorders>
              <w:top w:val="single" w:sz="4" w:space="0" w:color="auto"/>
              <w:bottom w:val="single" w:sz="4" w:space="0" w:color="auto"/>
            </w:tcBorders>
          </w:tcPr>
          <w:p w14:paraId="38135290" w14:textId="77777777" w:rsidR="00021EF7" w:rsidRPr="00021EF7" w:rsidRDefault="00021EF7" w:rsidP="00021EF7">
            <w:pPr>
              <w:rPr>
                <w:rFonts w:eastAsia="ＭＳ ゴシック"/>
                <w:color w:val="000000"/>
                <w:sz w:val="18"/>
                <w:szCs w:val="18"/>
              </w:rPr>
            </w:pPr>
            <w:r w:rsidRPr="00021EF7">
              <w:rPr>
                <w:rFonts w:eastAsia="ＭＳ ゴシック" w:hint="eastAsia"/>
                <w:color w:val="000000"/>
                <w:sz w:val="18"/>
                <w:szCs w:val="18"/>
              </w:rPr>
              <w:t>_</w:t>
            </w:r>
            <w:r w:rsidRPr="00021EF7">
              <w:rPr>
                <w:rFonts w:eastAsia="ＭＳ ゴシック"/>
                <w:color w:val="000000"/>
                <w:sz w:val="18"/>
                <w:szCs w:val="18"/>
              </w:rPr>
              <w:t>_int32x2 s0, s1;</w:t>
            </w:r>
          </w:p>
          <w:p w14:paraId="58533D65"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int __pcmpolt(s0, s1);</w:t>
            </w:r>
          </w:p>
        </w:tc>
        <w:tc>
          <w:tcPr>
            <w:tcW w:w="2835" w:type="dxa"/>
            <w:tcBorders>
              <w:top w:val="single" w:sz="4" w:space="0" w:color="auto"/>
              <w:bottom w:val="single" w:sz="4" w:space="0" w:color="auto"/>
            </w:tcBorders>
          </w:tcPr>
          <w:p w14:paraId="0C6738CA" w14:textId="77777777" w:rsidR="00021EF7" w:rsidRPr="00021EF7" w:rsidRDefault="00021EF7" w:rsidP="00021EF7">
            <w:pPr>
              <w:rPr>
                <w:rFonts w:eastAsia="ＭＳ ゴシック"/>
                <w:sz w:val="18"/>
                <w:szCs w:val="18"/>
              </w:rPr>
            </w:pPr>
          </w:p>
        </w:tc>
      </w:tr>
      <w:tr w:rsidR="00021EF7" w:rsidRPr="00021EF7" w14:paraId="26F9818A" w14:textId="77777777" w:rsidTr="00021EF7">
        <w:trPr>
          <w:cantSplit/>
        </w:trPr>
        <w:tc>
          <w:tcPr>
            <w:tcW w:w="2122" w:type="dxa"/>
            <w:tcBorders>
              <w:top w:val="single" w:sz="4" w:space="0" w:color="auto"/>
              <w:bottom w:val="single" w:sz="4" w:space="0" w:color="auto"/>
            </w:tcBorders>
          </w:tcPr>
          <w:p w14:paraId="16AEBA8F"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pcmpoeq d0, s0, s1</w:t>
            </w:r>
          </w:p>
        </w:tc>
        <w:tc>
          <w:tcPr>
            <w:tcW w:w="1814" w:type="dxa"/>
            <w:tcBorders>
              <w:top w:val="single" w:sz="4" w:space="0" w:color="auto"/>
              <w:bottom w:val="single" w:sz="4" w:space="0" w:color="auto"/>
            </w:tcBorders>
          </w:tcPr>
          <w:p w14:paraId="4837BB84" w14:textId="77777777" w:rsidR="00021EF7" w:rsidRPr="00021EF7" w:rsidRDefault="00021EF7" w:rsidP="00021EF7">
            <w:pPr>
              <w:rPr>
                <w:rFonts w:eastAsia="游ゴシック"/>
                <w:color w:val="000000"/>
                <w:sz w:val="18"/>
                <w:szCs w:val="18"/>
              </w:rPr>
            </w:pPr>
            <w:r w:rsidRPr="00021EF7">
              <w:rPr>
                <w:rFonts w:eastAsia="游ゴシック"/>
                <w:color w:val="000000"/>
                <w:sz w:val="18"/>
                <w:szCs w:val="18"/>
              </w:rPr>
              <w:t>PCMPOEQ</w:t>
            </w:r>
          </w:p>
        </w:tc>
        <w:tc>
          <w:tcPr>
            <w:tcW w:w="3118" w:type="dxa"/>
            <w:tcBorders>
              <w:top w:val="single" w:sz="4" w:space="0" w:color="auto"/>
              <w:bottom w:val="single" w:sz="4" w:space="0" w:color="auto"/>
            </w:tcBorders>
          </w:tcPr>
          <w:p w14:paraId="1D21A04E" w14:textId="77777777" w:rsidR="00021EF7" w:rsidRPr="00021EF7" w:rsidRDefault="00021EF7" w:rsidP="00021EF7">
            <w:pPr>
              <w:rPr>
                <w:rFonts w:eastAsia="ＭＳ ゴシック"/>
                <w:color w:val="000000"/>
                <w:sz w:val="18"/>
                <w:szCs w:val="18"/>
              </w:rPr>
            </w:pPr>
            <w:r w:rsidRPr="00021EF7">
              <w:rPr>
                <w:rFonts w:eastAsia="ＭＳ ゴシック" w:hint="eastAsia"/>
                <w:color w:val="000000"/>
                <w:sz w:val="18"/>
                <w:szCs w:val="18"/>
              </w:rPr>
              <w:t>_</w:t>
            </w:r>
            <w:r w:rsidRPr="00021EF7">
              <w:rPr>
                <w:rFonts w:eastAsia="ＭＳ ゴシック"/>
                <w:color w:val="000000"/>
                <w:sz w:val="18"/>
                <w:szCs w:val="18"/>
              </w:rPr>
              <w:t>_int32x2 s0, s1;</w:t>
            </w:r>
          </w:p>
          <w:p w14:paraId="2E0F92A6"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int __pcmpoeq(s0, s1);</w:t>
            </w:r>
          </w:p>
        </w:tc>
        <w:tc>
          <w:tcPr>
            <w:tcW w:w="2835" w:type="dxa"/>
            <w:tcBorders>
              <w:top w:val="single" w:sz="4" w:space="0" w:color="auto"/>
              <w:bottom w:val="single" w:sz="4" w:space="0" w:color="auto"/>
            </w:tcBorders>
          </w:tcPr>
          <w:p w14:paraId="2679BAA1" w14:textId="77777777" w:rsidR="00021EF7" w:rsidRPr="00021EF7" w:rsidRDefault="00021EF7" w:rsidP="00021EF7">
            <w:pPr>
              <w:rPr>
                <w:rFonts w:eastAsia="ＭＳ ゴシック"/>
                <w:sz w:val="18"/>
                <w:szCs w:val="18"/>
              </w:rPr>
            </w:pPr>
          </w:p>
        </w:tc>
      </w:tr>
      <w:tr w:rsidR="00021EF7" w:rsidRPr="00021EF7" w14:paraId="582DE635" w14:textId="77777777" w:rsidTr="00021EF7">
        <w:trPr>
          <w:cantSplit/>
        </w:trPr>
        <w:tc>
          <w:tcPr>
            <w:tcW w:w="2122" w:type="dxa"/>
            <w:tcBorders>
              <w:top w:val="single" w:sz="4" w:space="0" w:color="auto"/>
              <w:bottom w:val="single" w:sz="4" w:space="0" w:color="auto"/>
            </w:tcBorders>
          </w:tcPr>
          <w:p w14:paraId="4CEB56CF"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rxch d0, s0</w:t>
            </w:r>
          </w:p>
        </w:tc>
        <w:tc>
          <w:tcPr>
            <w:tcW w:w="1814" w:type="dxa"/>
            <w:tcBorders>
              <w:top w:val="single" w:sz="4" w:space="0" w:color="auto"/>
              <w:bottom w:val="single" w:sz="4" w:space="0" w:color="auto"/>
            </w:tcBorders>
          </w:tcPr>
          <w:p w14:paraId="7B6E2E91" w14:textId="77777777" w:rsidR="00021EF7" w:rsidRPr="00021EF7" w:rsidRDefault="00021EF7" w:rsidP="00021EF7">
            <w:pPr>
              <w:rPr>
                <w:rFonts w:eastAsia="游ゴシック"/>
                <w:color w:val="000000"/>
                <w:sz w:val="18"/>
                <w:szCs w:val="18"/>
              </w:rPr>
            </w:pPr>
            <w:r w:rsidRPr="00021EF7">
              <w:rPr>
                <w:rFonts w:eastAsia="游ゴシック"/>
                <w:color w:val="000000"/>
                <w:sz w:val="18"/>
                <w:szCs w:val="18"/>
              </w:rPr>
              <w:t>RXCH</w:t>
            </w:r>
          </w:p>
        </w:tc>
        <w:tc>
          <w:tcPr>
            <w:tcW w:w="3118" w:type="dxa"/>
            <w:tcBorders>
              <w:top w:val="single" w:sz="4" w:space="0" w:color="auto"/>
              <w:bottom w:val="single" w:sz="4" w:space="0" w:color="auto"/>
            </w:tcBorders>
          </w:tcPr>
          <w:p w14:paraId="4CFD7C0B" w14:textId="77777777" w:rsidR="00021EF7" w:rsidRPr="00021EF7" w:rsidRDefault="00021EF7" w:rsidP="00021EF7">
            <w:pPr>
              <w:rPr>
                <w:rFonts w:eastAsia="ＭＳ ゴシック"/>
                <w:color w:val="000000"/>
                <w:sz w:val="18"/>
                <w:szCs w:val="18"/>
              </w:rPr>
            </w:pPr>
            <w:r w:rsidRPr="00021EF7">
              <w:rPr>
                <w:rFonts w:eastAsia="ＭＳ ゴシック" w:hint="eastAsia"/>
                <w:color w:val="000000"/>
                <w:sz w:val="18"/>
                <w:szCs w:val="18"/>
              </w:rPr>
              <w:t>_</w:t>
            </w:r>
            <w:r w:rsidRPr="00021EF7">
              <w:rPr>
                <w:rFonts w:eastAsia="ＭＳ ゴシック"/>
                <w:color w:val="000000"/>
                <w:sz w:val="18"/>
                <w:szCs w:val="18"/>
              </w:rPr>
              <w:t>_int32x2 s0;</w:t>
            </w:r>
          </w:p>
          <w:p w14:paraId="338C8624"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__int32x2 __rxch(s0);</w:t>
            </w:r>
          </w:p>
        </w:tc>
        <w:tc>
          <w:tcPr>
            <w:tcW w:w="2835" w:type="dxa"/>
            <w:tcBorders>
              <w:top w:val="single" w:sz="4" w:space="0" w:color="auto"/>
              <w:bottom w:val="single" w:sz="4" w:space="0" w:color="auto"/>
            </w:tcBorders>
          </w:tcPr>
          <w:p w14:paraId="3102EC3E" w14:textId="77777777" w:rsidR="00021EF7" w:rsidRPr="00021EF7" w:rsidRDefault="00021EF7" w:rsidP="00021EF7">
            <w:pPr>
              <w:rPr>
                <w:rFonts w:eastAsia="ＭＳ ゴシック"/>
                <w:sz w:val="18"/>
                <w:szCs w:val="18"/>
              </w:rPr>
            </w:pPr>
          </w:p>
        </w:tc>
      </w:tr>
      <w:tr w:rsidR="00021EF7" w:rsidRPr="00021EF7" w14:paraId="3E895D94" w14:textId="77777777" w:rsidTr="00021EF7">
        <w:trPr>
          <w:cantSplit/>
        </w:trPr>
        <w:tc>
          <w:tcPr>
            <w:tcW w:w="2122" w:type="dxa"/>
            <w:tcBorders>
              <w:top w:val="single" w:sz="4" w:space="0" w:color="auto"/>
              <w:bottom w:val="single" w:sz="4" w:space="0" w:color="auto"/>
            </w:tcBorders>
          </w:tcPr>
          <w:p w14:paraId="73E5575E"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sha8 d0, s0, s1</w:t>
            </w:r>
          </w:p>
        </w:tc>
        <w:tc>
          <w:tcPr>
            <w:tcW w:w="1814" w:type="dxa"/>
            <w:tcBorders>
              <w:top w:val="single" w:sz="4" w:space="0" w:color="auto"/>
              <w:bottom w:val="single" w:sz="4" w:space="0" w:color="auto"/>
            </w:tcBorders>
          </w:tcPr>
          <w:p w14:paraId="4055A25E" w14:textId="77777777" w:rsidR="00021EF7" w:rsidRPr="00021EF7" w:rsidRDefault="00021EF7" w:rsidP="00021EF7">
            <w:pPr>
              <w:rPr>
                <w:rFonts w:eastAsia="游ゴシック"/>
                <w:color w:val="000000"/>
                <w:sz w:val="18"/>
                <w:szCs w:val="18"/>
              </w:rPr>
            </w:pPr>
            <w:r w:rsidRPr="00021EF7">
              <w:rPr>
                <w:rFonts w:eastAsia="游ゴシック"/>
                <w:color w:val="000000"/>
                <w:sz w:val="18"/>
                <w:szCs w:val="18"/>
              </w:rPr>
              <w:t>SHA8</w:t>
            </w:r>
          </w:p>
        </w:tc>
        <w:tc>
          <w:tcPr>
            <w:tcW w:w="3118" w:type="dxa"/>
            <w:tcBorders>
              <w:top w:val="single" w:sz="4" w:space="0" w:color="auto"/>
              <w:bottom w:val="single" w:sz="4" w:space="0" w:color="auto"/>
            </w:tcBorders>
          </w:tcPr>
          <w:p w14:paraId="3042B54F" w14:textId="77777777" w:rsidR="00021EF7" w:rsidRPr="00021EF7" w:rsidRDefault="00021EF7" w:rsidP="00021EF7">
            <w:pPr>
              <w:rPr>
                <w:rFonts w:eastAsia="ＭＳ ゴシック"/>
                <w:color w:val="000000"/>
                <w:sz w:val="18"/>
                <w:szCs w:val="18"/>
              </w:rPr>
            </w:pPr>
            <w:r w:rsidRPr="00021EF7">
              <w:rPr>
                <w:rFonts w:eastAsia="ＭＳ ゴシック" w:hint="eastAsia"/>
                <w:color w:val="000000"/>
                <w:sz w:val="18"/>
                <w:szCs w:val="18"/>
              </w:rPr>
              <w:t>_</w:t>
            </w:r>
            <w:r w:rsidRPr="00021EF7">
              <w:rPr>
                <w:rFonts w:eastAsia="ＭＳ ゴシック"/>
                <w:color w:val="000000"/>
                <w:sz w:val="18"/>
                <w:szCs w:val="18"/>
              </w:rPr>
              <w:t>_int8x8 s0, s1;</w:t>
            </w:r>
          </w:p>
          <w:p w14:paraId="0A326448"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__int8x8 __sha8(s0, s1);</w:t>
            </w:r>
          </w:p>
        </w:tc>
        <w:tc>
          <w:tcPr>
            <w:tcW w:w="2835" w:type="dxa"/>
            <w:tcBorders>
              <w:top w:val="single" w:sz="4" w:space="0" w:color="auto"/>
              <w:bottom w:val="single" w:sz="4" w:space="0" w:color="auto"/>
            </w:tcBorders>
          </w:tcPr>
          <w:p w14:paraId="4A3DC3B2" w14:textId="77777777" w:rsidR="00021EF7" w:rsidRPr="00021EF7" w:rsidRDefault="00021EF7" w:rsidP="00021EF7">
            <w:pPr>
              <w:rPr>
                <w:rFonts w:eastAsia="ＭＳ ゴシック"/>
                <w:sz w:val="18"/>
                <w:szCs w:val="18"/>
              </w:rPr>
            </w:pPr>
          </w:p>
        </w:tc>
      </w:tr>
      <w:tr w:rsidR="00021EF7" w:rsidRPr="00021EF7" w14:paraId="3E4FC57F" w14:textId="77777777" w:rsidTr="00021EF7">
        <w:trPr>
          <w:cantSplit/>
        </w:trPr>
        <w:tc>
          <w:tcPr>
            <w:tcW w:w="2122" w:type="dxa"/>
            <w:tcBorders>
              <w:top w:val="single" w:sz="4" w:space="0" w:color="auto"/>
              <w:bottom w:val="single" w:sz="4" w:space="0" w:color="auto"/>
            </w:tcBorders>
          </w:tcPr>
          <w:p w14:paraId="36D7CF68"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sha16 d0, s0, s1</w:t>
            </w:r>
          </w:p>
        </w:tc>
        <w:tc>
          <w:tcPr>
            <w:tcW w:w="1814" w:type="dxa"/>
            <w:tcBorders>
              <w:top w:val="single" w:sz="4" w:space="0" w:color="auto"/>
              <w:bottom w:val="single" w:sz="4" w:space="0" w:color="auto"/>
            </w:tcBorders>
          </w:tcPr>
          <w:p w14:paraId="103C9E0E" w14:textId="77777777" w:rsidR="00021EF7" w:rsidRPr="00021EF7" w:rsidRDefault="00021EF7" w:rsidP="00021EF7">
            <w:pPr>
              <w:rPr>
                <w:rFonts w:eastAsia="游ゴシック"/>
                <w:color w:val="000000"/>
                <w:sz w:val="18"/>
                <w:szCs w:val="18"/>
              </w:rPr>
            </w:pPr>
            <w:r w:rsidRPr="00021EF7">
              <w:rPr>
                <w:rFonts w:eastAsia="游ゴシック"/>
                <w:color w:val="000000"/>
                <w:sz w:val="18"/>
                <w:szCs w:val="18"/>
              </w:rPr>
              <w:t>SHA16</w:t>
            </w:r>
          </w:p>
        </w:tc>
        <w:tc>
          <w:tcPr>
            <w:tcW w:w="3118" w:type="dxa"/>
            <w:tcBorders>
              <w:top w:val="single" w:sz="4" w:space="0" w:color="auto"/>
              <w:bottom w:val="single" w:sz="4" w:space="0" w:color="auto"/>
            </w:tcBorders>
          </w:tcPr>
          <w:p w14:paraId="00882754" w14:textId="77777777" w:rsidR="00021EF7" w:rsidRPr="00021EF7" w:rsidRDefault="00021EF7" w:rsidP="00021EF7">
            <w:pPr>
              <w:rPr>
                <w:rFonts w:eastAsia="ＭＳ ゴシック"/>
                <w:color w:val="000000"/>
                <w:sz w:val="18"/>
                <w:szCs w:val="18"/>
              </w:rPr>
            </w:pPr>
            <w:r w:rsidRPr="00021EF7">
              <w:rPr>
                <w:rFonts w:eastAsia="ＭＳ ゴシック" w:hint="eastAsia"/>
                <w:color w:val="000000"/>
                <w:sz w:val="18"/>
                <w:szCs w:val="18"/>
              </w:rPr>
              <w:t>_</w:t>
            </w:r>
            <w:r w:rsidRPr="00021EF7">
              <w:rPr>
                <w:rFonts w:eastAsia="ＭＳ ゴシック"/>
                <w:color w:val="000000"/>
                <w:sz w:val="18"/>
                <w:szCs w:val="18"/>
              </w:rPr>
              <w:t>_int16x4 s0, s1;</w:t>
            </w:r>
          </w:p>
          <w:p w14:paraId="02596363"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__int16x4 __sha16(s0, s1);</w:t>
            </w:r>
          </w:p>
        </w:tc>
        <w:tc>
          <w:tcPr>
            <w:tcW w:w="2835" w:type="dxa"/>
            <w:tcBorders>
              <w:top w:val="single" w:sz="4" w:space="0" w:color="auto"/>
              <w:bottom w:val="single" w:sz="4" w:space="0" w:color="auto"/>
            </w:tcBorders>
          </w:tcPr>
          <w:p w14:paraId="3A468457" w14:textId="77777777" w:rsidR="00021EF7" w:rsidRPr="00021EF7" w:rsidRDefault="00021EF7" w:rsidP="00021EF7">
            <w:pPr>
              <w:rPr>
                <w:rFonts w:eastAsia="ＭＳ ゴシック"/>
                <w:sz w:val="18"/>
                <w:szCs w:val="18"/>
              </w:rPr>
            </w:pPr>
          </w:p>
        </w:tc>
      </w:tr>
      <w:tr w:rsidR="00021EF7" w:rsidRPr="00021EF7" w14:paraId="2DBD1B3A" w14:textId="77777777" w:rsidTr="00021EF7">
        <w:trPr>
          <w:cantSplit/>
        </w:trPr>
        <w:tc>
          <w:tcPr>
            <w:tcW w:w="2122" w:type="dxa"/>
            <w:tcBorders>
              <w:top w:val="single" w:sz="4" w:space="0" w:color="auto"/>
              <w:bottom w:val="single" w:sz="4" w:space="0" w:color="auto"/>
            </w:tcBorders>
          </w:tcPr>
          <w:p w14:paraId="15587A19"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shai8 d0, s0, i</w:t>
            </w:r>
          </w:p>
        </w:tc>
        <w:tc>
          <w:tcPr>
            <w:tcW w:w="1814" w:type="dxa"/>
            <w:tcBorders>
              <w:top w:val="single" w:sz="4" w:space="0" w:color="auto"/>
              <w:bottom w:val="single" w:sz="4" w:space="0" w:color="auto"/>
            </w:tcBorders>
          </w:tcPr>
          <w:p w14:paraId="7E50C634" w14:textId="77777777" w:rsidR="00021EF7" w:rsidRPr="00021EF7" w:rsidRDefault="00021EF7" w:rsidP="00021EF7">
            <w:pPr>
              <w:rPr>
                <w:rFonts w:eastAsia="游ゴシック"/>
                <w:color w:val="000000"/>
                <w:sz w:val="18"/>
                <w:szCs w:val="18"/>
              </w:rPr>
            </w:pPr>
            <w:r w:rsidRPr="00021EF7">
              <w:rPr>
                <w:rFonts w:eastAsia="游ゴシック"/>
                <w:color w:val="000000"/>
                <w:sz w:val="18"/>
                <w:szCs w:val="18"/>
              </w:rPr>
              <w:t>SHAI8</w:t>
            </w:r>
          </w:p>
        </w:tc>
        <w:tc>
          <w:tcPr>
            <w:tcW w:w="3118" w:type="dxa"/>
            <w:tcBorders>
              <w:top w:val="single" w:sz="4" w:space="0" w:color="auto"/>
              <w:bottom w:val="single" w:sz="4" w:space="0" w:color="auto"/>
            </w:tcBorders>
          </w:tcPr>
          <w:p w14:paraId="7BD0B0C6" w14:textId="77777777" w:rsidR="00021EF7" w:rsidRPr="00021EF7" w:rsidRDefault="00021EF7" w:rsidP="00021EF7">
            <w:pPr>
              <w:rPr>
                <w:rFonts w:eastAsia="ＭＳ ゴシック"/>
                <w:color w:val="000000"/>
                <w:sz w:val="18"/>
                <w:szCs w:val="18"/>
              </w:rPr>
            </w:pPr>
            <w:r w:rsidRPr="00021EF7">
              <w:rPr>
                <w:rFonts w:eastAsia="ＭＳ ゴシック" w:hint="eastAsia"/>
                <w:color w:val="000000"/>
                <w:sz w:val="18"/>
                <w:szCs w:val="18"/>
              </w:rPr>
              <w:t>_</w:t>
            </w:r>
            <w:r w:rsidRPr="00021EF7">
              <w:rPr>
                <w:rFonts w:eastAsia="ＭＳ ゴシック"/>
                <w:color w:val="000000"/>
                <w:sz w:val="18"/>
                <w:szCs w:val="18"/>
              </w:rPr>
              <w:t>_int8x8 s0;</w:t>
            </w:r>
          </w:p>
          <w:p w14:paraId="101A8DC0" w14:textId="77777777" w:rsidR="00021EF7" w:rsidRPr="00021EF7" w:rsidRDefault="00021EF7" w:rsidP="00021EF7">
            <w:pPr>
              <w:rPr>
                <w:rFonts w:eastAsia="ＭＳ ゴシック"/>
                <w:color w:val="000000"/>
                <w:sz w:val="18"/>
                <w:szCs w:val="18"/>
              </w:rPr>
            </w:pPr>
            <w:r w:rsidRPr="00021EF7">
              <w:rPr>
                <w:rFonts w:eastAsia="ＭＳ ゴシック" w:hint="eastAsia"/>
                <w:color w:val="000000"/>
                <w:sz w:val="18"/>
                <w:szCs w:val="18"/>
              </w:rPr>
              <w:t>i</w:t>
            </w:r>
            <w:r w:rsidRPr="00021EF7">
              <w:rPr>
                <w:rFonts w:eastAsia="ＭＳ ゴシック"/>
                <w:color w:val="000000"/>
                <w:sz w:val="18"/>
                <w:szCs w:val="18"/>
              </w:rPr>
              <w:t>nt i;</w:t>
            </w:r>
          </w:p>
          <w:p w14:paraId="65BCAEED"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__int8x8 __shai8(s0, i);</w:t>
            </w:r>
          </w:p>
        </w:tc>
        <w:tc>
          <w:tcPr>
            <w:tcW w:w="2835" w:type="dxa"/>
            <w:tcBorders>
              <w:top w:val="single" w:sz="4" w:space="0" w:color="auto"/>
              <w:bottom w:val="single" w:sz="4" w:space="0" w:color="auto"/>
            </w:tcBorders>
          </w:tcPr>
          <w:p w14:paraId="128FB270" w14:textId="77777777" w:rsidR="00021EF7" w:rsidRPr="00021EF7" w:rsidRDefault="00021EF7" w:rsidP="00021EF7">
            <w:pPr>
              <w:rPr>
                <w:rFonts w:eastAsia="ＭＳ ゴシック"/>
                <w:sz w:val="18"/>
                <w:szCs w:val="18"/>
              </w:rPr>
            </w:pPr>
            <w:r w:rsidRPr="00021EF7">
              <w:rPr>
                <w:rFonts w:eastAsia="ＭＳ ゴシック" w:hint="eastAsia"/>
                <w:sz w:val="18"/>
                <w:szCs w:val="18"/>
              </w:rPr>
              <w:t>A</w:t>
            </w:r>
            <w:r w:rsidRPr="00021EF7">
              <w:rPr>
                <w:rFonts w:eastAsia="ＭＳ ゴシック"/>
                <w:sz w:val="18"/>
                <w:szCs w:val="18"/>
              </w:rPr>
              <w:t>rgument “i”</w:t>
            </w:r>
            <w:r w:rsidRPr="00021EF7">
              <w:rPr>
                <w:rFonts w:eastAsia="ＭＳ ゴシック" w:hint="eastAsia"/>
                <w:sz w:val="18"/>
                <w:szCs w:val="18"/>
              </w:rPr>
              <w:t xml:space="preserve"> is only an </w:t>
            </w:r>
            <w:r w:rsidRPr="00021EF7">
              <w:rPr>
                <w:rFonts w:eastAsia="ＭＳ ゴシック"/>
                <w:sz w:val="18"/>
                <w:szCs w:val="18"/>
              </w:rPr>
              <w:t>integer constant (-7</w:t>
            </w:r>
            <w:r w:rsidRPr="00021EF7">
              <w:rPr>
                <w:rFonts w:eastAsia="ＭＳ ゴシック" w:hint="eastAsia"/>
                <w:sz w:val="18"/>
                <w:szCs w:val="18"/>
              </w:rPr>
              <w:t xml:space="preserve"> to </w:t>
            </w:r>
            <w:r w:rsidRPr="00021EF7">
              <w:rPr>
                <w:rFonts w:eastAsia="ＭＳ ゴシック"/>
                <w:sz w:val="18"/>
                <w:szCs w:val="18"/>
              </w:rPr>
              <w:t>7)</w:t>
            </w:r>
            <w:r w:rsidRPr="00021EF7">
              <w:rPr>
                <w:rFonts w:eastAsia="ＭＳ ゴシック" w:hint="eastAsia"/>
                <w:sz w:val="18"/>
                <w:szCs w:val="18"/>
              </w:rPr>
              <w:t>. If a value out of the range is written, a</w:t>
            </w:r>
            <w:r w:rsidRPr="00021EF7">
              <w:rPr>
                <w:rFonts w:eastAsia="ＭＳ ゴシック"/>
                <w:sz w:val="18"/>
                <w:szCs w:val="18"/>
              </w:rPr>
              <w:t>n error</w:t>
            </w:r>
            <w:r w:rsidRPr="00021EF7">
              <w:rPr>
                <w:rFonts w:eastAsia="ＭＳ ゴシック" w:hint="eastAsia"/>
                <w:sz w:val="18"/>
                <w:szCs w:val="18"/>
              </w:rPr>
              <w:t xml:space="preserve"> occurs.</w:t>
            </w:r>
          </w:p>
        </w:tc>
      </w:tr>
      <w:tr w:rsidR="00021EF7" w:rsidRPr="00021EF7" w14:paraId="794AA626" w14:textId="77777777" w:rsidTr="00021EF7">
        <w:trPr>
          <w:cantSplit/>
        </w:trPr>
        <w:tc>
          <w:tcPr>
            <w:tcW w:w="2122" w:type="dxa"/>
            <w:tcBorders>
              <w:top w:val="single" w:sz="4" w:space="0" w:color="auto"/>
              <w:bottom w:val="single" w:sz="4" w:space="0" w:color="auto"/>
            </w:tcBorders>
          </w:tcPr>
          <w:p w14:paraId="4ACA3DD0"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shai16 d0, s0, i</w:t>
            </w:r>
          </w:p>
        </w:tc>
        <w:tc>
          <w:tcPr>
            <w:tcW w:w="1814" w:type="dxa"/>
            <w:tcBorders>
              <w:top w:val="single" w:sz="4" w:space="0" w:color="auto"/>
              <w:bottom w:val="single" w:sz="4" w:space="0" w:color="auto"/>
            </w:tcBorders>
          </w:tcPr>
          <w:p w14:paraId="4BB221D0" w14:textId="77777777" w:rsidR="00021EF7" w:rsidRPr="00021EF7" w:rsidRDefault="00021EF7" w:rsidP="00021EF7">
            <w:pPr>
              <w:rPr>
                <w:rFonts w:eastAsia="游ゴシック"/>
                <w:color w:val="000000"/>
                <w:sz w:val="18"/>
                <w:szCs w:val="18"/>
              </w:rPr>
            </w:pPr>
            <w:r w:rsidRPr="00021EF7">
              <w:rPr>
                <w:rFonts w:eastAsia="游ゴシック"/>
                <w:color w:val="000000"/>
                <w:sz w:val="18"/>
                <w:szCs w:val="18"/>
              </w:rPr>
              <w:t>SHAI16</w:t>
            </w:r>
          </w:p>
        </w:tc>
        <w:tc>
          <w:tcPr>
            <w:tcW w:w="3118" w:type="dxa"/>
            <w:tcBorders>
              <w:top w:val="single" w:sz="4" w:space="0" w:color="auto"/>
              <w:bottom w:val="single" w:sz="4" w:space="0" w:color="auto"/>
            </w:tcBorders>
          </w:tcPr>
          <w:p w14:paraId="0BC80CD2" w14:textId="77777777" w:rsidR="00021EF7" w:rsidRPr="00021EF7" w:rsidRDefault="00021EF7" w:rsidP="00021EF7">
            <w:pPr>
              <w:rPr>
                <w:rFonts w:eastAsia="ＭＳ ゴシック"/>
                <w:color w:val="000000"/>
                <w:sz w:val="18"/>
                <w:szCs w:val="18"/>
              </w:rPr>
            </w:pPr>
            <w:r w:rsidRPr="00021EF7">
              <w:rPr>
                <w:rFonts w:eastAsia="ＭＳ ゴシック" w:hint="eastAsia"/>
                <w:color w:val="000000"/>
                <w:sz w:val="18"/>
                <w:szCs w:val="18"/>
              </w:rPr>
              <w:t>_</w:t>
            </w:r>
            <w:r w:rsidRPr="00021EF7">
              <w:rPr>
                <w:rFonts w:eastAsia="ＭＳ ゴシック"/>
                <w:color w:val="000000"/>
                <w:sz w:val="18"/>
                <w:szCs w:val="18"/>
              </w:rPr>
              <w:t>_int16x4 s0;</w:t>
            </w:r>
          </w:p>
          <w:p w14:paraId="14A0891E" w14:textId="77777777" w:rsidR="00021EF7" w:rsidRPr="00021EF7" w:rsidRDefault="00021EF7" w:rsidP="00021EF7">
            <w:pPr>
              <w:rPr>
                <w:rFonts w:eastAsia="ＭＳ ゴシック"/>
                <w:color w:val="000000"/>
                <w:sz w:val="18"/>
                <w:szCs w:val="18"/>
              </w:rPr>
            </w:pPr>
            <w:r w:rsidRPr="00021EF7">
              <w:rPr>
                <w:rFonts w:eastAsia="ＭＳ ゴシック" w:hint="eastAsia"/>
                <w:color w:val="000000"/>
                <w:sz w:val="18"/>
                <w:szCs w:val="18"/>
              </w:rPr>
              <w:t>i</w:t>
            </w:r>
            <w:r w:rsidRPr="00021EF7">
              <w:rPr>
                <w:rFonts w:eastAsia="ＭＳ ゴシック"/>
                <w:color w:val="000000"/>
                <w:sz w:val="18"/>
                <w:szCs w:val="18"/>
              </w:rPr>
              <w:t>nt i;</w:t>
            </w:r>
          </w:p>
          <w:p w14:paraId="6DB8F98B"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__int16x4 __shai16(s0, i);</w:t>
            </w:r>
          </w:p>
        </w:tc>
        <w:tc>
          <w:tcPr>
            <w:tcW w:w="2835" w:type="dxa"/>
            <w:tcBorders>
              <w:top w:val="single" w:sz="4" w:space="0" w:color="auto"/>
              <w:bottom w:val="single" w:sz="4" w:space="0" w:color="auto"/>
            </w:tcBorders>
          </w:tcPr>
          <w:p w14:paraId="6C4A4BCB" w14:textId="77777777" w:rsidR="00021EF7" w:rsidRPr="00021EF7" w:rsidRDefault="00021EF7" w:rsidP="00021EF7">
            <w:pPr>
              <w:rPr>
                <w:rFonts w:eastAsia="ＭＳ ゴシック"/>
                <w:sz w:val="18"/>
                <w:szCs w:val="18"/>
              </w:rPr>
            </w:pPr>
            <w:r w:rsidRPr="00021EF7">
              <w:rPr>
                <w:rFonts w:eastAsia="ＭＳ ゴシック" w:hint="eastAsia"/>
                <w:sz w:val="18"/>
                <w:szCs w:val="18"/>
              </w:rPr>
              <w:t>A</w:t>
            </w:r>
            <w:r w:rsidRPr="00021EF7">
              <w:rPr>
                <w:rFonts w:eastAsia="ＭＳ ゴシック"/>
                <w:sz w:val="18"/>
                <w:szCs w:val="18"/>
              </w:rPr>
              <w:t>rgument “i”</w:t>
            </w:r>
            <w:r w:rsidRPr="00021EF7">
              <w:rPr>
                <w:rFonts w:eastAsia="ＭＳ ゴシック" w:hint="eastAsia"/>
                <w:sz w:val="18"/>
                <w:szCs w:val="18"/>
              </w:rPr>
              <w:t xml:space="preserve"> is only an </w:t>
            </w:r>
            <w:r w:rsidRPr="00021EF7">
              <w:rPr>
                <w:rFonts w:eastAsia="ＭＳ ゴシック"/>
                <w:sz w:val="18"/>
                <w:szCs w:val="18"/>
              </w:rPr>
              <w:t>integer constant (-15</w:t>
            </w:r>
            <w:r w:rsidRPr="00021EF7">
              <w:rPr>
                <w:rFonts w:eastAsia="ＭＳ ゴシック" w:hint="eastAsia"/>
                <w:sz w:val="18"/>
                <w:szCs w:val="18"/>
              </w:rPr>
              <w:t xml:space="preserve"> to </w:t>
            </w:r>
            <w:r w:rsidRPr="00021EF7">
              <w:rPr>
                <w:rFonts w:eastAsia="ＭＳ ゴシック"/>
                <w:sz w:val="18"/>
                <w:szCs w:val="18"/>
              </w:rPr>
              <w:t>15)</w:t>
            </w:r>
            <w:r w:rsidRPr="00021EF7">
              <w:rPr>
                <w:rFonts w:eastAsia="ＭＳ ゴシック" w:hint="eastAsia"/>
                <w:sz w:val="18"/>
                <w:szCs w:val="18"/>
              </w:rPr>
              <w:t>. If a value out of the range is written, a</w:t>
            </w:r>
            <w:r w:rsidRPr="00021EF7">
              <w:rPr>
                <w:rFonts w:eastAsia="ＭＳ ゴシック"/>
                <w:sz w:val="18"/>
                <w:szCs w:val="18"/>
              </w:rPr>
              <w:t>n error</w:t>
            </w:r>
            <w:r w:rsidRPr="00021EF7">
              <w:rPr>
                <w:rFonts w:eastAsia="ＭＳ ゴシック" w:hint="eastAsia"/>
                <w:sz w:val="18"/>
                <w:szCs w:val="18"/>
              </w:rPr>
              <w:t xml:space="preserve"> occurs.</w:t>
            </w:r>
          </w:p>
        </w:tc>
      </w:tr>
      <w:tr w:rsidR="00021EF7" w:rsidRPr="00021EF7" w14:paraId="2A276237" w14:textId="77777777" w:rsidTr="00021EF7">
        <w:trPr>
          <w:cantSplit/>
        </w:trPr>
        <w:tc>
          <w:tcPr>
            <w:tcW w:w="2122" w:type="dxa"/>
            <w:tcBorders>
              <w:top w:val="single" w:sz="4" w:space="0" w:color="auto"/>
              <w:bottom w:val="single" w:sz="4" w:space="0" w:color="auto"/>
            </w:tcBorders>
          </w:tcPr>
          <w:p w14:paraId="3FD5064D"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shl8 d0, s0, s1</w:t>
            </w:r>
          </w:p>
        </w:tc>
        <w:tc>
          <w:tcPr>
            <w:tcW w:w="1814" w:type="dxa"/>
            <w:tcBorders>
              <w:top w:val="single" w:sz="4" w:space="0" w:color="auto"/>
              <w:bottom w:val="single" w:sz="4" w:space="0" w:color="auto"/>
            </w:tcBorders>
          </w:tcPr>
          <w:p w14:paraId="6A5F939C" w14:textId="77777777" w:rsidR="00021EF7" w:rsidRPr="00021EF7" w:rsidRDefault="00021EF7" w:rsidP="00021EF7">
            <w:pPr>
              <w:rPr>
                <w:rFonts w:eastAsia="游ゴシック"/>
                <w:color w:val="000000"/>
                <w:sz w:val="18"/>
                <w:szCs w:val="18"/>
              </w:rPr>
            </w:pPr>
            <w:r w:rsidRPr="00021EF7">
              <w:rPr>
                <w:rFonts w:eastAsia="游ゴシック"/>
                <w:color w:val="000000"/>
                <w:sz w:val="18"/>
                <w:szCs w:val="18"/>
              </w:rPr>
              <w:t>SHL8</w:t>
            </w:r>
          </w:p>
        </w:tc>
        <w:tc>
          <w:tcPr>
            <w:tcW w:w="3118" w:type="dxa"/>
            <w:tcBorders>
              <w:top w:val="single" w:sz="4" w:space="0" w:color="auto"/>
              <w:bottom w:val="single" w:sz="4" w:space="0" w:color="auto"/>
            </w:tcBorders>
          </w:tcPr>
          <w:p w14:paraId="6FAEA721" w14:textId="77777777" w:rsidR="00021EF7" w:rsidRPr="00021EF7" w:rsidRDefault="00021EF7" w:rsidP="00021EF7">
            <w:pPr>
              <w:rPr>
                <w:rFonts w:eastAsia="ＭＳ ゴシック"/>
                <w:color w:val="000000"/>
                <w:sz w:val="18"/>
                <w:szCs w:val="18"/>
              </w:rPr>
            </w:pPr>
            <w:r w:rsidRPr="00021EF7">
              <w:rPr>
                <w:rFonts w:eastAsia="ＭＳ ゴシック" w:hint="eastAsia"/>
                <w:color w:val="000000"/>
                <w:sz w:val="18"/>
                <w:szCs w:val="18"/>
              </w:rPr>
              <w:t>_</w:t>
            </w:r>
            <w:r w:rsidRPr="00021EF7">
              <w:rPr>
                <w:rFonts w:eastAsia="ＭＳ ゴシック"/>
                <w:color w:val="000000"/>
                <w:sz w:val="18"/>
                <w:szCs w:val="18"/>
              </w:rPr>
              <w:t>_uint8x8 s0;</w:t>
            </w:r>
          </w:p>
          <w:p w14:paraId="1A4E8691" w14:textId="77777777" w:rsidR="00021EF7" w:rsidRPr="00021EF7" w:rsidRDefault="00021EF7" w:rsidP="00021EF7">
            <w:pPr>
              <w:rPr>
                <w:rFonts w:eastAsia="ＭＳ ゴシック"/>
                <w:color w:val="000000"/>
                <w:sz w:val="18"/>
                <w:szCs w:val="18"/>
              </w:rPr>
            </w:pPr>
            <w:r w:rsidRPr="00021EF7">
              <w:rPr>
                <w:rFonts w:eastAsia="ＭＳ ゴシック" w:hint="eastAsia"/>
                <w:color w:val="000000"/>
                <w:sz w:val="18"/>
                <w:szCs w:val="18"/>
              </w:rPr>
              <w:t>_</w:t>
            </w:r>
            <w:r w:rsidRPr="00021EF7">
              <w:rPr>
                <w:rFonts w:eastAsia="ＭＳ ゴシック"/>
                <w:color w:val="000000"/>
                <w:sz w:val="18"/>
                <w:szCs w:val="18"/>
              </w:rPr>
              <w:t>_int8x8 s1;</w:t>
            </w:r>
          </w:p>
          <w:p w14:paraId="518D199A" w14:textId="77777777" w:rsidR="00021EF7" w:rsidRPr="00021EF7" w:rsidRDefault="00021EF7" w:rsidP="00021EF7">
            <w:pPr>
              <w:rPr>
                <w:rFonts w:eastAsia="ＭＳ ゴシック"/>
                <w:sz w:val="18"/>
                <w:szCs w:val="18"/>
              </w:rPr>
            </w:pPr>
            <w:r w:rsidRPr="00021EF7">
              <w:rPr>
                <w:rFonts w:eastAsia="ＭＳ ゴシック"/>
                <w:sz w:val="18"/>
                <w:szCs w:val="18"/>
              </w:rPr>
              <w:t>__uint8x8 __shl8(s0, s1);</w:t>
            </w:r>
          </w:p>
        </w:tc>
        <w:tc>
          <w:tcPr>
            <w:tcW w:w="2835" w:type="dxa"/>
            <w:tcBorders>
              <w:top w:val="single" w:sz="4" w:space="0" w:color="auto"/>
              <w:bottom w:val="single" w:sz="4" w:space="0" w:color="auto"/>
            </w:tcBorders>
          </w:tcPr>
          <w:p w14:paraId="2D1C1A3D" w14:textId="77777777" w:rsidR="00021EF7" w:rsidRPr="00021EF7" w:rsidRDefault="00021EF7" w:rsidP="00021EF7">
            <w:pPr>
              <w:rPr>
                <w:rFonts w:eastAsia="ＭＳ ゴシック"/>
                <w:sz w:val="18"/>
                <w:szCs w:val="18"/>
              </w:rPr>
            </w:pPr>
          </w:p>
        </w:tc>
      </w:tr>
      <w:tr w:rsidR="00021EF7" w:rsidRPr="00021EF7" w14:paraId="077813A2" w14:textId="77777777" w:rsidTr="00021EF7">
        <w:trPr>
          <w:cantSplit/>
        </w:trPr>
        <w:tc>
          <w:tcPr>
            <w:tcW w:w="2122" w:type="dxa"/>
            <w:tcBorders>
              <w:top w:val="single" w:sz="4" w:space="0" w:color="auto"/>
              <w:bottom w:val="single" w:sz="4" w:space="0" w:color="auto"/>
            </w:tcBorders>
          </w:tcPr>
          <w:p w14:paraId="43EF9978"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shl16 d0, s0, s1</w:t>
            </w:r>
          </w:p>
        </w:tc>
        <w:tc>
          <w:tcPr>
            <w:tcW w:w="1814" w:type="dxa"/>
            <w:tcBorders>
              <w:top w:val="single" w:sz="4" w:space="0" w:color="auto"/>
              <w:bottom w:val="single" w:sz="4" w:space="0" w:color="auto"/>
            </w:tcBorders>
          </w:tcPr>
          <w:p w14:paraId="59DF60FE" w14:textId="77777777" w:rsidR="00021EF7" w:rsidRPr="00021EF7" w:rsidRDefault="00021EF7" w:rsidP="00021EF7">
            <w:pPr>
              <w:rPr>
                <w:rFonts w:eastAsia="游ゴシック"/>
                <w:color w:val="000000"/>
                <w:sz w:val="18"/>
                <w:szCs w:val="18"/>
              </w:rPr>
            </w:pPr>
            <w:r w:rsidRPr="00021EF7">
              <w:rPr>
                <w:rFonts w:eastAsia="游ゴシック"/>
                <w:color w:val="000000"/>
                <w:sz w:val="18"/>
                <w:szCs w:val="18"/>
              </w:rPr>
              <w:t>SHL16</w:t>
            </w:r>
          </w:p>
        </w:tc>
        <w:tc>
          <w:tcPr>
            <w:tcW w:w="3118" w:type="dxa"/>
            <w:tcBorders>
              <w:top w:val="single" w:sz="4" w:space="0" w:color="auto"/>
              <w:bottom w:val="single" w:sz="4" w:space="0" w:color="auto"/>
            </w:tcBorders>
          </w:tcPr>
          <w:p w14:paraId="6998C64A" w14:textId="77777777" w:rsidR="00021EF7" w:rsidRPr="00021EF7" w:rsidRDefault="00021EF7" w:rsidP="00021EF7">
            <w:pPr>
              <w:rPr>
                <w:rFonts w:eastAsia="ＭＳ ゴシック"/>
                <w:sz w:val="18"/>
                <w:szCs w:val="18"/>
              </w:rPr>
            </w:pPr>
            <w:r w:rsidRPr="00021EF7">
              <w:rPr>
                <w:rFonts w:eastAsia="ＭＳ ゴシック" w:hint="eastAsia"/>
                <w:sz w:val="18"/>
                <w:szCs w:val="18"/>
              </w:rPr>
              <w:t>_</w:t>
            </w:r>
            <w:r w:rsidRPr="00021EF7">
              <w:rPr>
                <w:rFonts w:eastAsia="ＭＳ ゴシック"/>
                <w:sz w:val="18"/>
                <w:szCs w:val="18"/>
              </w:rPr>
              <w:t>_uint16x4 s0;</w:t>
            </w:r>
          </w:p>
          <w:p w14:paraId="24FBF2CE" w14:textId="77777777" w:rsidR="00021EF7" w:rsidRPr="00021EF7" w:rsidRDefault="00021EF7" w:rsidP="00021EF7">
            <w:pPr>
              <w:rPr>
                <w:rFonts w:eastAsia="ＭＳ ゴシック"/>
                <w:sz w:val="18"/>
                <w:szCs w:val="18"/>
              </w:rPr>
            </w:pPr>
            <w:r w:rsidRPr="00021EF7">
              <w:rPr>
                <w:rFonts w:eastAsia="ＭＳ ゴシック" w:hint="eastAsia"/>
                <w:sz w:val="18"/>
                <w:szCs w:val="18"/>
              </w:rPr>
              <w:t>_</w:t>
            </w:r>
            <w:r w:rsidRPr="00021EF7">
              <w:rPr>
                <w:rFonts w:eastAsia="ＭＳ ゴシック"/>
                <w:sz w:val="18"/>
                <w:szCs w:val="18"/>
              </w:rPr>
              <w:t>_int16x4 s1;</w:t>
            </w:r>
          </w:p>
          <w:p w14:paraId="709E8E38" w14:textId="77777777" w:rsidR="00021EF7" w:rsidRPr="00021EF7" w:rsidRDefault="00021EF7" w:rsidP="00021EF7">
            <w:pPr>
              <w:rPr>
                <w:rFonts w:eastAsia="ＭＳ ゴシック"/>
                <w:sz w:val="18"/>
                <w:szCs w:val="18"/>
              </w:rPr>
            </w:pPr>
            <w:r w:rsidRPr="00021EF7">
              <w:rPr>
                <w:rFonts w:eastAsia="ＭＳ ゴシック"/>
                <w:sz w:val="18"/>
                <w:szCs w:val="18"/>
              </w:rPr>
              <w:t>__uint16x4 __shl16(s0, s1);</w:t>
            </w:r>
          </w:p>
        </w:tc>
        <w:tc>
          <w:tcPr>
            <w:tcW w:w="2835" w:type="dxa"/>
            <w:tcBorders>
              <w:top w:val="single" w:sz="4" w:space="0" w:color="auto"/>
              <w:bottom w:val="single" w:sz="4" w:space="0" w:color="auto"/>
            </w:tcBorders>
          </w:tcPr>
          <w:p w14:paraId="0DC2DBD4" w14:textId="77777777" w:rsidR="00021EF7" w:rsidRPr="00021EF7" w:rsidRDefault="00021EF7" w:rsidP="00021EF7">
            <w:pPr>
              <w:rPr>
                <w:rFonts w:eastAsia="ＭＳ ゴシック"/>
                <w:sz w:val="18"/>
                <w:szCs w:val="18"/>
              </w:rPr>
            </w:pPr>
          </w:p>
        </w:tc>
      </w:tr>
      <w:tr w:rsidR="00021EF7" w:rsidRPr="00021EF7" w14:paraId="5C4A842C" w14:textId="77777777" w:rsidTr="00021EF7">
        <w:trPr>
          <w:cantSplit/>
        </w:trPr>
        <w:tc>
          <w:tcPr>
            <w:tcW w:w="2122" w:type="dxa"/>
            <w:tcBorders>
              <w:top w:val="single" w:sz="4" w:space="0" w:color="auto"/>
              <w:bottom w:val="single" w:sz="4" w:space="0" w:color="auto"/>
            </w:tcBorders>
          </w:tcPr>
          <w:p w14:paraId="2495E97F"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shli8 d0, s0, i</w:t>
            </w:r>
          </w:p>
        </w:tc>
        <w:tc>
          <w:tcPr>
            <w:tcW w:w="1814" w:type="dxa"/>
            <w:tcBorders>
              <w:top w:val="single" w:sz="4" w:space="0" w:color="auto"/>
              <w:bottom w:val="single" w:sz="4" w:space="0" w:color="auto"/>
            </w:tcBorders>
          </w:tcPr>
          <w:p w14:paraId="262B7718" w14:textId="77777777" w:rsidR="00021EF7" w:rsidRPr="00021EF7" w:rsidRDefault="00021EF7" w:rsidP="00021EF7">
            <w:pPr>
              <w:rPr>
                <w:rFonts w:eastAsia="游ゴシック"/>
                <w:color w:val="000000"/>
                <w:sz w:val="18"/>
                <w:szCs w:val="18"/>
              </w:rPr>
            </w:pPr>
            <w:r w:rsidRPr="00021EF7">
              <w:rPr>
                <w:rFonts w:eastAsia="游ゴシック"/>
                <w:color w:val="000000"/>
                <w:sz w:val="18"/>
                <w:szCs w:val="18"/>
              </w:rPr>
              <w:t>SHLI8</w:t>
            </w:r>
          </w:p>
        </w:tc>
        <w:tc>
          <w:tcPr>
            <w:tcW w:w="3118" w:type="dxa"/>
            <w:tcBorders>
              <w:top w:val="single" w:sz="4" w:space="0" w:color="auto"/>
              <w:bottom w:val="single" w:sz="4" w:space="0" w:color="auto"/>
            </w:tcBorders>
          </w:tcPr>
          <w:p w14:paraId="6C8491E8" w14:textId="77777777" w:rsidR="00021EF7" w:rsidRPr="00021EF7" w:rsidRDefault="00021EF7" w:rsidP="00021EF7">
            <w:pPr>
              <w:rPr>
                <w:rFonts w:eastAsia="ＭＳ ゴシック"/>
                <w:color w:val="000000"/>
                <w:sz w:val="18"/>
                <w:szCs w:val="18"/>
              </w:rPr>
            </w:pPr>
            <w:r w:rsidRPr="00021EF7">
              <w:rPr>
                <w:rFonts w:eastAsia="ＭＳ ゴシック" w:hint="eastAsia"/>
                <w:color w:val="000000"/>
                <w:sz w:val="18"/>
                <w:szCs w:val="18"/>
              </w:rPr>
              <w:t>_</w:t>
            </w:r>
            <w:r w:rsidRPr="00021EF7">
              <w:rPr>
                <w:rFonts w:eastAsia="ＭＳ ゴシック"/>
                <w:color w:val="000000"/>
                <w:sz w:val="18"/>
                <w:szCs w:val="18"/>
              </w:rPr>
              <w:t>_uint8x8 s0;</w:t>
            </w:r>
          </w:p>
          <w:p w14:paraId="34DE6858" w14:textId="77777777" w:rsidR="00021EF7" w:rsidRPr="00021EF7" w:rsidRDefault="00021EF7" w:rsidP="00021EF7">
            <w:pPr>
              <w:rPr>
                <w:rFonts w:eastAsia="ＭＳ ゴシック"/>
                <w:color w:val="000000"/>
                <w:sz w:val="18"/>
                <w:szCs w:val="18"/>
              </w:rPr>
            </w:pPr>
            <w:r w:rsidRPr="00021EF7">
              <w:rPr>
                <w:rFonts w:eastAsia="ＭＳ ゴシック" w:hint="eastAsia"/>
                <w:color w:val="000000"/>
                <w:sz w:val="18"/>
                <w:szCs w:val="18"/>
              </w:rPr>
              <w:t>i</w:t>
            </w:r>
            <w:r w:rsidRPr="00021EF7">
              <w:rPr>
                <w:rFonts w:eastAsia="ＭＳ ゴシック"/>
                <w:color w:val="000000"/>
                <w:sz w:val="18"/>
                <w:szCs w:val="18"/>
              </w:rPr>
              <w:t>nt i;</w:t>
            </w:r>
          </w:p>
          <w:p w14:paraId="5355C392"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__uint8x8 __shli8(s0, i)</w:t>
            </w:r>
          </w:p>
        </w:tc>
        <w:tc>
          <w:tcPr>
            <w:tcW w:w="2835" w:type="dxa"/>
            <w:tcBorders>
              <w:top w:val="single" w:sz="4" w:space="0" w:color="auto"/>
              <w:bottom w:val="single" w:sz="4" w:space="0" w:color="auto"/>
            </w:tcBorders>
          </w:tcPr>
          <w:p w14:paraId="1C3C9C72" w14:textId="77777777" w:rsidR="00021EF7" w:rsidRPr="00021EF7" w:rsidRDefault="00021EF7" w:rsidP="00021EF7">
            <w:pPr>
              <w:rPr>
                <w:rFonts w:eastAsia="ＭＳ ゴシック"/>
                <w:sz w:val="18"/>
                <w:szCs w:val="18"/>
              </w:rPr>
            </w:pPr>
            <w:r w:rsidRPr="00021EF7">
              <w:rPr>
                <w:rFonts w:eastAsia="ＭＳ ゴシック" w:hint="eastAsia"/>
                <w:sz w:val="18"/>
                <w:szCs w:val="18"/>
              </w:rPr>
              <w:t>A</w:t>
            </w:r>
            <w:r w:rsidRPr="00021EF7">
              <w:rPr>
                <w:rFonts w:eastAsia="ＭＳ ゴシック"/>
                <w:sz w:val="18"/>
                <w:szCs w:val="18"/>
              </w:rPr>
              <w:t>rgument “i”</w:t>
            </w:r>
            <w:r w:rsidRPr="00021EF7">
              <w:rPr>
                <w:rFonts w:eastAsia="ＭＳ ゴシック" w:hint="eastAsia"/>
                <w:sz w:val="18"/>
                <w:szCs w:val="18"/>
              </w:rPr>
              <w:t xml:space="preserve"> is only an </w:t>
            </w:r>
            <w:r w:rsidRPr="00021EF7">
              <w:rPr>
                <w:rFonts w:eastAsia="ＭＳ ゴシック"/>
                <w:sz w:val="18"/>
                <w:szCs w:val="18"/>
              </w:rPr>
              <w:t>integer constant (-7</w:t>
            </w:r>
            <w:r w:rsidRPr="00021EF7">
              <w:rPr>
                <w:rFonts w:eastAsia="ＭＳ ゴシック" w:hint="eastAsia"/>
                <w:sz w:val="18"/>
                <w:szCs w:val="18"/>
              </w:rPr>
              <w:t xml:space="preserve"> to </w:t>
            </w:r>
            <w:r w:rsidRPr="00021EF7">
              <w:rPr>
                <w:rFonts w:eastAsia="ＭＳ ゴシック"/>
                <w:sz w:val="18"/>
                <w:szCs w:val="18"/>
              </w:rPr>
              <w:t>7)</w:t>
            </w:r>
            <w:r w:rsidRPr="00021EF7">
              <w:rPr>
                <w:rFonts w:eastAsia="ＭＳ ゴシック" w:hint="eastAsia"/>
                <w:sz w:val="18"/>
                <w:szCs w:val="18"/>
              </w:rPr>
              <w:t>. If a value out of the range is written, a</w:t>
            </w:r>
            <w:r w:rsidRPr="00021EF7">
              <w:rPr>
                <w:rFonts w:eastAsia="ＭＳ ゴシック"/>
                <w:sz w:val="18"/>
                <w:szCs w:val="18"/>
              </w:rPr>
              <w:t>n error</w:t>
            </w:r>
            <w:r w:rsidRPr="00021EF7">
              <w:rPr>
                <w:rFonts w:eastAsia="ＭＳ ゴシック" w:hint="eastAsia"/>
                <w:sz w:val="18"/>
                <w:szCs w:val="18"/>
              </w:rPr>
              <w:t xml:space="preserve"> occurs.</w:t>
            </w:r>
          </w:p>
        </w:tc>
      </w:tr>
      <w:tr w:rsidR="00021EF7" w:rsidRPr="00021EF7" w14:paraId="1AE25651" w14:textId="77777777" w:rsidTr="00021EF7">
        <w:trPr>
          <w:cantSplit/>
        </w:trPr>
        <w:tc>
          <w:tcPr>
            <w:tcW w:w="2122" w:type="dxa"/>
            <w:tcBorders>
              <w:top w:val="single" w:sz="4" w:space="0" w:color="auto"/>
              <w:bottom w:val="single" w:sz="4" w:space="0" w:color="auto"/>
            </w:tcBorders>
          </w:tcPr>
          <w:p w14:paraId="31BD861E"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shli16 d0, s0, i</w:t>
            </w:r>
          </w:p>
        </w:tc>
        <w:tc>
          <w:tcPr>
            <w:tcW w:w="1814" w:type="dxa"/>
            <w:tcBorders>
              <w:top w:val="single" w:sz="4" w:space="0" w:color="auto"/>
              <w:bottom w:val="single" w:sz="4" w:space="0" w:color="auto"/>
            </w:tcBorders>
          </w:tcPr>
          <w:p w14:paraId="4ECF0996" w14:textId="77777777" w:rsidR="00021EF7" w:rsidRPr="00021EF7" w:rsidRDefault="00021EF7" w:rsidP="00021EF7">
            <w:pPr>
              <w:rPr>
                <w:rFonts w:eastAsia="游ゴシック"/>
                <w:color w:val="000000"/>
                <w:sz w:val="18"/>
                <w:szCs w:val="18"/>
              </w:rPr>
            </w:pPr>
            <w:r w:rsidRPr="00021EF7">
              <w:rPr>
                <w:rFonts w:eastAsia="游ゴシック"/>
                <w:color w:val="000000"/>
                <w:sz w:val="18"/>
                <w:szCs w:val="18"/>
              </w:rPr>
              <w:t>SHLI16</w:t>
            </w:r>
          </w:p>
        </w:tc>
        <w:tc>
          <w:tcPr>
            <w:tcW w:w="3118" w:type="dxa"/>
            <w:tcBorders>
              <w:top w:val="single" w:sz="4" w:space="0" w:color="auto"/>
              <w:bottom w:val="single" w:sz="4" w:space="0" w:color="auto"/>
            </w:tcBorders>
          </w:tcPr>
          <w:p w14:paraId="77AF8D6A" w14:textId="77777777" w:rsidR="00021EF7" w:rsidRPr="00021EF7" w:rsidRDefault="00021EF7" w:rsidP="00021EF7">
            <w:pPr>
              <w:rPr>
                <w:rFonts w:eastAsia="ＭＳ ゴシック"/>
                <w:color w:val="000000"/>
                <w:sz w:val="18"/>
                <w:szCs w:val="18"/>
              </w:rPr>
            </w:pPr>
            <w:r w:rsidRPr="00021EF7">
              <w:rPr>
                <w:rFonts w:eastAsia="ＭＳ ゴシック" w:hint="eastAsia"/>
                <w:color w:val="000000"/>
                <w:sz w:val="18"/>
                <w:szCs w:val="18"/>
              </w:rPr>
              <w:t>_</w:t>
            </w:r>
            <w:r w:rsidRPr="00021EF7">
              <w:rPr>
                <w:rFonts w:eastAsia="ＭＳ ゴシック"/>
                <w:color w:val="000000"/>
                <w:sz w:val="18"/>
                <w:szCs w:val="18"/>
              </w:rPr>
              <w:t>_uint16x4 s0;</w:t>
            </w:r>
          </w:p>
          <w:p w14:paraId="24D1181E" w14:textId="77777777" w:rsidR="00021EF7" w:rsidRPr="00021EF7" w:rsidRDefault="00021EF7" w:rsidP="00021EF7">
            <w:pPr>
              <w:rPr>
                <w:rFonts w:eastAsia="ＭＳ ゴシック"/>
                <w:color w:val="000000"/>
                <w:sz w:val="18"/>
                <w:szCs w:val="18"/>
              </w:rPr>
            </w:pPr>
            <w:r w:rsidRPr="00021EF7">
              <w:rPr>
                <w:rFonts w:eastAsia="ＭＳ ゴシック" w:hint="eastAsia"/>
                <w:color w:val="000000"/>
                <w:sz w:val="18"/>
                <w:szCs w:val="18"/>
              </w:rPr>
              <w:t>i</w:t>
            </w:r>
            <w:r w:rsidRPr="00021EF7">
              <w:rPr>
                <w:rFonts w:eastAsia="ＭＳ ゴシック"/>
                <w:color w:val="000000"/>
                <w:sz w:val="18"/>
                <w:szCs w:val="18"/>
              </w:rPr>
              <w:t>nt i;</w:t>
            </w:r>
          </w:p>
          <w:p w14:paraId="0496ED13"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__uint16x4 __shli16(s0, i);</w:t>
            </w:r>
          </w:p>
        </w:tc>
        <w:tc>
          <w:tcPr>
            <w:tcW w:w="2835" w:type="dxa"/>
            <w:tcBorders>
              <w:top w:val="single" w:sz="4" w:space="0" w:color="auto"/>
              <w:bottom w:val="single" w:sz="4" w:space="0" w:color="auto"/>
            </w:tcBorders>
          </w:tcPr>
          <w:p w14:paraId="2D11B1E5" w14:textId="77777777" w:rsidR="00021EF7" w:rsidRPr="00021EF7" w:rsidRDefault="00021EF7" w:rsidP="00021EF7">
            <w:pPr>
              <w:rPr>
                <w:rFonts w:eastAsia="ＭＳ ゴシック"/>
                <w:sz w:val="18"/>
                <w:szCs w:val="18"/>
              </w:rPr>
            </w:pPr>
            <w:r w:rsidRPr="00021EF7">
              <w:rPr>
                <w:rFonts w:eastAsia="ＭＳ ゴシック" w:hint="eastAsia"/>
                <w:sz w:val="18"/>
                <w:szCs w:val="18"/>
              </w:rPr>
              <w:t>A</w:t>
            </w:r>
            <w:r w:rsidRPr="00021EF7">
              <w:rPr>
                <w:rFonts w:eastAsia="ＭＳ ゴシック"/>
                <w:sz w:val="18"/>
                <w:szCs w:val="18"/>
              </w:rPr>
              <w:t>rgument “i”</w:t>
            </w:r>
            <w:r w:rsidRPr="00021EF7">
              <w:rPr>
                <w:rFonts w:eastAsia="ＭＳ ゴシック" w:hint="eastAsia"/>
                <w:sz w:val="18"/>
                <w:szCs w:val="18"/>
              </w:rPr>
              <w:t xml:space="preserve"> is only an </w:t>
            </w:r>
            <w:r w:rsidRPr="00021EF7">
              <w:rPr>
                <w:rFonts w:eastAsia="ＭＳ ゴシック"/>
                <w:sz w:val="18"/>
                <w:szCs w:val="18"/>
              </w:rPr>
              <w:t>integer constant (-15</w:t>
            </w:r>
            <w:r w:rsidRPr="00021EF7">
              <w:rPr>
                <w:rFonts w:eastAsia="ＭＳ ゴシック" w:hint="eastAsia"/>
                <w:sz w:val="18"/>
                <w:szCs w:val="18"/>
              </w:rPr>
              <w:t xml:space="preserve"> to </w:t>
            </w:r>
            <w:r w:rsidRPr="00021EF7">
              <w:rPr>
                <w:rFonts w:eastAsia="ＭＳ ゴシック"/>
                <w:sz w:val="18"/>
                <w:szCs w:val="18"/>
              </w:rPr>
              <w:t>15)</w:t>
            </w:r>
            <w:r w:rsidRPr="00021EF7">
              <w:rPr>
                <w:rFonts w:eastAsia="ＭＳ ゴシック" w:hint="eastAsia"/>
                <w:sz w:val="18"/>
                <w:szCs w:val="18"/>
              </w:rPr>
              <w:t>. If a value out of the range is written, a</w:t>
            </w:r>
            <w:r w:rsidRPr="00021EF7">
              <w:rPr>
                <w:rFonts w:eastAsia="ＭＳ ゴシック"/>
                <w:sz w:val="18"/>
                <w:szCs w:val="18"/>
              </w:rPr>
              <w:t>n error</w:t>
            </w:r>
            <w:r w:rsidRPr="00021EF7">
              <w:rPr>
                <w:rFonts w:eastAsia="ＭＳ ゴシック" w:hint="eastAsia"/>
                <w:sz w:val="18"/>
                <w:szCs w:val="18"/>
              </w:rPr>
              <w:t xml:space="preserve"> occurs.</w:t>
            </w:r>
          </w:p>
        </w:tc>
      </w:tr>
      <w:tr w:rsidR="00021EF7" w:rsidRPr="00021EF7" w14:paraId="35E44406" w14:textId="77777777" w:rsidTr="00021EF7">
        <w:trPr>
          <w:cantSplit/>
        </w:trPr>
        <w:tc>
          <w:tcPr>
            <w:tcW w:w="2122" w:type="dxa"/>
            <w:tcBorders>
              <w:top w:val="single" w:sz="4" w:space="0" w:color="auto"/>
              <w:bottom w:val="single" w:sz="4" w:space="0" w:color="auto"/>
            </w:tcBorders>
          </w:tcPr>
          <w:p w14:paraId="781616C6"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lastRenderedPageBreak/>
              <w:t>subss8 d0, s0, s1</w:t>
            </w:r>
          </w:p>
        </w:tc>
        <w:tc>
          <w:tcPr>
            <w:tcW w:w="1814" w:type="dxa"/>
            <w:tcBorders>
              <w:top w:val="single" w:sz="4" w:space="0" w:color="auto"/>
              <w:bottom w:val="single" w:sz="4" w:space="0" w:color="auto"/>
            </w:tcBorders>
          </w:tcPr>
          <w:p w14:paraId="0274905C" w14:textId="77777777" w:rsidR="00021EF7" w:rsidRPr="00021EF7" w:rsidRDefault="00021EF7" w:rsidP="00021EF7">
            <w:pPr>
              <w:rPr>
                <w:rFonts w:eastAsia="游ゴシック"/>
                <w:color w:val="000000"/>
                <w:sz w:val="18"/>
                <w:szCs w:val="18"/>
              </w:rPr>
            </w:pPr>
            <w:r w:rsidRPr="00021EF7">
              <w:rPr>
                <w:rFonts w:eastAsia="游ゴシック"/>
                <w:color w:val="000000"/>
                <w:sz w:val="18"/>
                <w:szCs w:val="18"/>
              </w:rPr>
              <w:t>SUBSS8</w:t>
            </w:r>
          </w:p>
        </w:tc>
        <w:tc>
          <w:tcPr>
            <w:tcW w:w="3118" w:type="dxa"/>
            <w:tcBorders>
              <w:top w:val="single" w:sz="4" w:space="0" w:color="auto"/>
              <w:bottom w:val="single" w:sz="4" w:space="0" w:color="auto"/>
            </w:tcBorders>
          </w:tcPr>
          <w:p w14:paraId="4CD2D896" w14:textId="77777777" w:rsidR="00021EF7" w:rsidRPr="00021EF7" w:rsidRDefault="00021EF7" w:rsidP="00021EF7">
            <w:pPr>
              <w:rPr>
                <w:rFonts w:eastAsia="ＭＳ ゴシック"/>
                <w:color w:val="000000"/>
                <w:sz w:val="18"/>
                <w:szCs w:val="18"/>
              </w:rPr>
            </w:pPr>
            <w:r w:rsidRPr="00021EF7">
              <w:rPr>
                <w:rFonts w:eastAsia="ＭＳ ゴシック" w:hint="eastAsia"/>
                <w:color w:val="000000"/>
                <w:sz w:val="18"/>
                <w:szCs w:val="18"/>
              </w:rPr>
              <w:t>_</w:t>
            </w:r>
            <w:r w:rsidRPr="00021EF7">
              <w:rPr>
                <w:rFonts w:eastAsia="ＭＳ ゴシック"/>
                <w:color w:val="000000"/>
                <w:sz w:val="18"/>
                <w:szCs w:val="18"/>
              </w:rPr>
              <w:t>_int8x8 s0, s1;</w:t>
            </w:r>
          </w:p>
          <w:p w14:paraId="4FCBD10E"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__int8x8 __subss8(s0, s1);</w:t>
            </w:r>
          </w:p>
        </w:tc>
        <w:tc>
          <w:tcPr>
            <w:tcW w:w="2835" w:type="dxa"/>
            <w:tcBorders>
              <w:top w:val="single" w:sz="4" w:space="0" w:color="auto"/>
              <w:bottom w:val="single" w:sz="4" w:space="0" w:color="auto"/>
            </w:tcBorders>
          </w:tcPr>
          <w:p w14:paraId="591FD968" w14:textId="77777777" w:rsidR="00021EF7" w:rsidRPr="00021EF7" w:rsidRDefault="00021EF7" w:rsidP="00021EF7">
            <w:pPr>
              <w:rPr>
                <w:rFonts w:eastAsia="ＭＳ ゴシック"/>
                <w:sz w:val="18"/>
                <w:szCs w:val="18"/>
              </w:rPr>
            </w:pPr>
          </w:p>
        </w:tc>
      </w:tr>
      <w:tr w:rsidR="00021EF7" w:rsidRPr="00021EF7" w14:paraId="68D3EA89" w14:textId="77777777" w:rsidTr="00021EF7">
        <w:trPr>
          <w:cantSplit/>
        </w:trPr>
        <w:tc>
          <w:tcPr>
            <w:tcW w:w="2122" w:type="dxa"/>
            <w:tcBorders>
              <w:top w:val="single" w:sz="4" w:space="0" w:color="auto"/>
              <w:bottom w:val="single" w:sz="4" w:space="0" w:color="auto"/>
            </w:tcBorders>
          </w:tcPr>
          <w:p w14:paraId="11125A79"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subss16 d0, s0, s1</w:t>
            </w:r>
          </w:p>
        </w:tc>
        <w:tc>
          <w:tcPr>
            <w:tcW w:w="1814" w:type="dxa"/>
            <w:tcBorders>
              <w:top w:val="single" w:sz="4" w:space="0" w:color="auto"/>
              <w:bottom w:val="single" w:sz="4" w:space="0" w:color="auto"/>
            </w:tcBorders>
          </w:tcPr>
          <w:p w14:paraId="08258198" w14:textId="77777777" w:rsidR="00021EF7" w:rsidRPr="00021EF7" w:rsidRDefault="00021EF7" w:rsidP="00021EF7">
            <w:pPr>
              <w:rPr>
                <w:rFonts w:eastAsia="游ゴシック"/>
                <w:color w:val="000000"/>
                <w:sz w:val="18"/>
                <w:szCs w:val="18"/>
              </w:rPr>
            </w:pPr>
            <w:r w:rsidRPr="00021EF7">
              <w:rPr>
                <w:rFonts w:eastAsia="游ゴシック"/>
                <w:color w:val="000000"/>
                <w:sz w:val="18"/>
                <w:szCs w:val="18"/>
              </w:rPr>
              <w:t>SUBSS16</w:t>
            </w:r>
          </w:p>
        </w:tc>
        <w:tc>
          <w:tcPr>
            <w:tcW w:w="3118" w:type="dxa"/>
            <w:tcBorders>
              <w:top w:val="single" w:sz="4" w:space="0" w:color="auto"/>
              <w:bottom w:val="single" w:sz="4" w:space="0" w:color="auto"/>
            </w:tcBorders>
          </w:tcPr>
          <w:p w14:paraId="21E94916" w14:textId="77777777" w:rsidR="00021EF7" w:rsidRPr="00021EF7" w:rsidRDefault="00021EF7" w:rsidP="00021EF7">
            <w:pPr>
              <w:rPr>
                <w:rFonts w:eastAsia="ＭＳ ゴシック"/>
                <w:color w:val="000000"/>
                <w:sz w:val="18"/>
                <w:szCs w:val="18"/>
              </w:rPr>
            </w:pPr>
            <w:r w:rsidRPr="00021EF7">
              <w:rPr>
                <w:rFonts w:eastAsia="ＭＳ ゴシック" w:hint="eastAsia"/>
                <w:color w:val="000000"/>
                <w:sz w:val="18"/>
                <w:szCs w:val="18"/>
              </w:rPr>
              <w:t>_</w:t>
            </w:r>
            <w:r w:rsidRPr="00021EF7">
              <w:rPr>
                <w:rFonts w:eastAsia="ＭＳ ゴシック"/>
                <w:color w:val="000000"/>
                <w:sz w:val="18"/>
                <w:szCs w:val="18"/>
              </w:rPr>
              <w:t>_int16x4 s0, s1;</w:t>
            </w:r>
          </w:p>
          <w:p w14:paraId="0DA5928F"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__int16x4 __subss16(s0, s1);</w:t>
            </w:r>
          </w:p>
        </w:tc>
        <w:tc>
          <w:tcPr>
            <w:tcW w:w="2835" w:type="dxa"/>
            <w:tcBorders>
              <w:top w:val="single" w:sz="4" w:space="0" w:color="auto"/>
              <w:bottom w:val="single" w:sz="4" w:space="0" w:color="auto"/>
            </w:tcBorders>
          </w:tcPr>
          <w:p w14:paraId="23F428F4" w14:textId="77777777" w:rsidR="00021EF7" w:rsidRPr="00021EF7" w:rsidRDefault="00021EF7" w:rsidP="00021EF7">
            <w:pPr>
              <w:rPr>
                <w:rFonts w:eastAsia="ＭＳ ゴシック"/>
                <w:sz w:val="18"/>
                <w:szCs w:val="18"/>
              </w:rPr>
            </w:pPr>
          </w:p>
        </w:tc>
      </w:tr>
      <w:tr w:rsidR="00021EF7" w:rsidRPr="00021EF7" w14:paraId="24D915E3" w14:textId="77777777" w:rsidTr="00021EF7">
        <w:trPr>
          <w:cantSplit/>
        </w:trPr>
        <w:tc>
          <w:tcPr>
            <w:tcW w:w="2122" w:type="dxa"/>
            <w:tcBorders>
              <w:top w:val="single" w:sz="4" w:space="0" w:color="auto"/>
              <w:bottom w:val="single" w:sz="4" w:space="0" w:color="auto"/>
            </w:tcBorders>
          </w:tcPr>
          <w:p w14:paraId="24D97811"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subus8 d0, s0, s1</w:t>
            </w:r>
          </w:p>
        </w:tc>
        <w:tc>
          <w:tcPr>
            <w:tcW w:w="1814" w:type="dxa"/>
            <w:tcBorders>
              <w:top w:val="single" w:sz="4" w:space="0" w:color="auto"/>
              <w:bottom w:val="single" w:sz="4" w:space="0" w:color="auto"/>
            </w:tcBorders>
          </w:tcPr>
          <w:p w14:paraId="45DFE60A" w14:textId="77777777" w:rsidR="00021EF7" w:rsidRPr="00021EF7" w:rsidRDefault="00021EF7" w:rsidP="00021EF7">
            <w:pPr>
              <w:rPr>
                <w:rFonts w:eastAsia="游ゴシック"/>
                <w:color w:val="000000"/>
                <w:sz w:val="18"/>
                <w:szCs w:val="18"/>
              </w:rPr>
            </w:pPr>
            <w:r w:rsidRPr="00021EF7">
              <w:rPr>
                <w:rFonts w:eastAsia="游ゴシック"/>
                <w:color w:val="000000"/>
                <w:sz w:val="18"/>
                <w:szCs w:val="18"/>
              </w:rPr>
              <w:t>SUBUS8</w:t>
            </w:r>
          </w:p>
        </w:tc>
        <w:tc>
          <w:tcPr>
            <w:tcW w:w="3118" w:type="dxa"/>
            <w:tcBorders>
              <w:top w:val="single" w:sz="4" w:space="0" w:color="auto"/>
              <w:bottom w:val="single" w:sz="4" w:space="0" w:color="auto"/>
            </w:tcBorders>
          </w:tcPr>
          <w:p w14:paraId="3988DA83" w14:textId="77777777" w:rsidR="00021EF7" w:rsidRPr="00021EF7" w:rsidRDefault="00021EF7" w:rsidP="00021EF7">
            <w:pPr>
              <w:rPr>
                <w:rFonts w:eastAsia="ＭＳ ゴシック"/>
                <w:color w:val="000000"/>
                <w:sz w:val="18"/>
                <w:szCs w:val="18"/>
              </w:rPr>
            </w:pPr>
            <w:r w:rsidRPr="00021EF7">
              <w:rPr>
                <w:rFonts w:eastAsia="ＭＳ ゴシック" w:hint="eastAsia"/>
                <w:color w:val="000000"/>
                <w:sz w:val="18"/>
                <w:szCs w:val="18"/>
              </w:rPr>
              <w:t>_</w:t>
            </w:r>
            <w:r w:rsidRPr="00021EF7">
              <w:rPr>
                <w:rFonts w:eastAsia="ＭＳ ゴシック"/>
                <w:color w:val="000000"/>
                <w:sz w:val="18"/>
                <w:szCs w:val="18"/>
              </w:rPr>
              <w:t>_uint8x8 s0, s1;</w:t>
            </w:r>
          </w:p>
          <w:p w14:paraId="52339500"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__uint8x8 __subus8(s0, s1);</w:t>
            </w:r>
          </w:p>
        </w:tc>
        <w:tc>
          <w:tcPr>
            <w:tcW w:w="2835" w:type="dxa"/>
            <w:tcBorders>
              <w:top w:val="single" w:sz="4" w:space="0" w:color="auto"/>
              <w:bottom w:val="single" w:sz="4" w:space="0" w:color="auto"/>
            </w:tcBorders>
          </w:tcPr>
          <w:p w14:paraId="1FE810CC" w14:textId="77777777" w:rsidR="00021EF7" w:rsidRPr="00021EF7" w:rsidRDefault="00021EF7" w:rsidP="00021EF7">
            <w:pPr>
              <w:rPr>
                <w:rFonts w:eastAsia="ＭＳ ゴシック"/>
                <w:sz w:val="18"/>
                <w:szCs w:val="18"/>
              </w:rPr>
            </w:pPr>
          </w:p>
        </w:tc>
      </w:tr>
      <w:tr w:rsidR="00021EF7" w:rsidRPr="00A50951" w14:paraId="51D10483" w14:textId="77777777" w:rsidTr="00021EF7">
        <w:trPr>
          <w:cantSplit/>
        </w:trPr>
        <w:tc>
          <w:tcPr>
            <w:tcW w:w="2122" w:type="dxa"/>
            <w:tcBorders>
              <w:top w:val="single" w:sz="4" w:space="0" w:color="auto"/>
              <w:bottom w:val="single" w:sz="4" w:space="0" w:color="auto"/>
            </w:tcBorders>
          </w:tcPr>
          <w:p w14:paraId="37296CA6" w14:textId="77777777" w:rsidR="00021EF7" w:rsidRPr="00021EF7" w:rsidRDefault="00021EF7" w:rsidP="00021EF7">
            <w:pPr>
              <w:rPr>
                <w:rFonts w:eastAsia="ＭＳ ゴシック"/>
                <w:color w:val="000000"/>
                <w:sz w:val="18"/>
                <w:szCs w:val="18"/>
              </w:rPr>
            </w:pPr>
            <w:r w:rsidRPr="00021EF7">
              <w:rPr>
                <w:rFonts w:eastAsia="ＭＳ ゴシック"/>
                <w:color w:val="000000"/>
                <w:sz w:val="18"/>
                <w:szCs w:val="18"/>
              </w:rPr>
              <w:t>subus16 d0, s0, s1</w:t>
            </w:r>
          </w:p>
        </w:tc>
        <w:tc>
          <w:tcPr>
            <w:tcW w:w="1814" w:type="dxa"/>
            <w:tcBorders>
              <w:top w:val="single" w:sz="4" w:space="0" w:color="auto"/>
              <w:bottom w:val="single" w:sz="4" w:space="0" w:color="auto"/>
            </w:tcBorders>
          </w:tcPr>
          <w:p w14:paraId="4B39E536" w14:textId="77777777" w:rsidR="00021EF7" w:rsidRPr="00021EF7" w:rsidRDefault="00021EF7" w:rsidP="00021EF7">
            <w:pPr>
              <w:rPr>
                <w:rFonts w:eastAsia="游ゴシック"/>
                <w:color w:val="000000"/>
                <w:sz w:val="18"/>
                <w:szCs w:val="18"/>
              </w:rPr>
            </w:pPr>
            <w:r w:rsidRPr="00021EF7">
              <w:rPr>
                <w:rFonts w:eastAsia="游ゴシック"/>
                <w:color w:val="000000"/>
                <w:sz w:val="18"/>
                <w:szCs w:val="18"/>
              </w:rPr>
              <w:t>SUBUS16</w:t>
            </w:r>
          </w:p>
        </w:tc>
        <w:tc>
          <w:tcPr>
            <w:tcW w:w="3118" w:type="dxa"/>
            <w:tcBorders>
              <w:top w:val="single" w:sz="4" w:space="0" w:color="auto"/>
              <w:bottom w:val="single" w:sz="4" w:space="0" w:color="auto"/>
            </w:tcBorders>
          </w:tcPr>
          <w:p w14:paraId="071B1858" w14:textId="77777777" w:rsidR="00021EF7" w:rsidRPr="00021EF7" w:rsidRDefault="00021EF7" w:rsidP="00021EF7">
            <w:pPr>
              <w:rPr>
                <w:rFonts w:eastAsia="ＭＳ ゴシック"/>
                <w:color w:val="000000"/>
                <w:sz w:val="18"/>
                <w:szCs w:val="18"/>
              </w:rPr>
            </w:pPr>
            <w:r w:rsidRPr="00021EF7">
              <w:rPr>
                <w:rFonts w:eastAsia="ＭＳ ゴシック" w:hint="eastAsia"/>
                <w:color w:val="000000"/>
                <w:sz w:val="18"/>
                <w:szCs w:val="18"/>
              </w:rPr>
              <w:t>_</w:t>
            </w:r>
            <w:r w:rsidRPr="00021EF7">
              <w:rPr>
                <w:rFonts w:eastAsia="ＭＳ ゴシック"/>
                <w:color w:val="000000"/>
                <w:sz w:val="18"/>
                <w:szCs w:val="18"/>
              </w:rPr>
              <w:t>_uint16x4 s0, s1;</w:t>
            </w:r>
          </w:p>
          <w:p w14:paraId="3581A5A3" w14:textId="77777777" w:rsidR="00021EF7" w:rsidRPr="006F6F50" w:rsidRDefault="00021EF7" w:rsidP="00021EF7">
            <w:pPr>
              <w:rPr>
                <w:rFonts w:eastAsia="ＭＳ ゴシック"/>
                <w:color w:val="000000"/>
                <w:sz w:val="18"/>
                <w:szCs w:val="18"/>
              </w:rPr>
            </w:pPr>
            <w:r w:rsidRPr="00021EF7">
              <w:rPr>
                <w:rFonts w:eastAsia="ＭＳ ゴシック"/>
                <w:color w:val="000000"/>
                <w:sz w:val="18"/>
                <w:szCs w:val="18"/>
              </w:rPr>
              <w:t>__uint16x4 __subus16(s0, s1);</w:t>
            </w:r>
          </w:p>
        </w:tc>
        <w:tc>
          <w:tcPr>
            <w:tcW w:w="2835" w:type="dxa"/>
            <w:tcBorders>
              <w:top w:val="single" w:sz="4" w:space="0" w:color="auto"/>
              <w:bottom w:val="single" w:sz="4" w:space="0" w:color="auto"/>
            </w:tcBorders>
          </w:tcPr>
          <w:p w14:paraId="49BC247F" w14:textId="77777777" w:rsidR="00021EF7" w:rsidRPr="006F6F50" w:rsidRDefault="00021EF7" w:rsidP="00021EF7">
            <w:pPr>
              <w:rPr>
                <w:rFonts w:eastAsia="ＭＳ ゴシック"/>
                <w:sz w:val="18"/>
                <w:szCs w:val="18"/>
              </w:rPr>
            </w:pPr>
          </w:p>
        </w:tc>
      </w:tr>
    </w:tbl>
    <w:p w14:paraId="5111E31D" w14:textId="77777777" w:rsidR="00472BA0" w:rsidRDefault="00472BA0" w:rsidP="00472BA0"/>
    <w:p w14:paraId="36A4F6D5" w14:textId="77777777" w:rsidR="00472BA0" w:rsidRPr="00472BA0" w:rsidRDefault="00472BA0" w:rsidP="00472BA0"/>
    <w:p w14:paraId="37C93697" w14:textId="27A1E4FC" w:rsidR="00840F0F" w:rsidRDefault="00E3199E" w:rsidP="00E3199E">
      <w:pPr>
        <w:pStyle w:val="Heading4"/>
      </w:pPr>
      <w:bookmarkStart w:id="76" w:name="_Toc9605489"/>
      <w:r w:rsidRPr="00E3199E">
        <w:t>Notes on describing built-in functions</w:t>
      </w:r>
      <w:bookmarkEnd w:id="76"/>
    </w:p>
    <w:p w14:paraId="3D401E64" w14:textId="77777777" w:rsidR="00840F0F" w:rsidRDefault="00495CF5" w:rsidP="00840F0F">
      <w:r w:rsidRPr="00495CF5">
        <w:t>When describing a built-in function, the sequence of the built-in function and the C language source processing placed before and after the built-in function may not be guaranteed in the instruction sequence after compiling.</w:t>
      </w:r>
    </w:p>
    <w:p w14:paraId="5FDAAC81" w14:textId="77777777" w:rsidR="00495CF5" w:rsidRDefault="00495CF5" w:rsidP="00840F0F"/>
    <w:p w14:paraId="6318CA52" w14:textId="77777777" w:rsidR="00495CF5" w:rsidRDefault="00495CF5" w:rsidP="00495CF5">
      <w:r>
        <w:t xml:space="preserve">In the case of the following built-in functions, the compiler interprets them as </w:t>
      </w:r>
      <w:r w:rsidR="00F25542" w:rsidRPr="00F25542">
        <w:t>"</w:t>
      </w:r>
      <w:r>
        <w:t>a memory read instruction</w:t>
      </w:r>
      <w:r w:rsidR="00F25542" w:rsidRPr="00F25542">
        <w:t>"</w:t>
      </w:r>
      <w:r>
        <w:t xml:space="preserve"> and determines the order of instructions. (For built-in functions having dummy arguments or return values, the dependence of their data is also considered.)</w:t>
      </w:r>
    </w:p>
    <w:p w14:paraId="4916967D" w14:textId="77777777" w:rsidR="00495CF5" w:rsidRDefault="00495CF5" w:rsidP="00495CF5">
      <w:r>
        <w:t>__getSrc, __getSrcf, __getX, __getY</w:t>
      </w:r>
    </w:p>
    <w:p w14:paraId="02980611" w14:textId="77777777" w:rsidR="00495CF5" w:rsidRDefault="00495CF5" w:rsidP="00495CF5">
      <w:r>
        <w:t>For this reason, with respect to memory write and function call, the C language source description processing order matches the instruction output order. However, with respect to processing for which mutual dependence and adverse reaction need not be considered (such as operation between registers), the C language source description processing order may not match the instruction output order.</w:t>
      </w:r>
    </w:p>
    <w:p w14:paraId="1D2D66B0" w14:textId="77777777" w:rsidR="00E3199E" w:rsidRDefault="00E3199E" w:rsidP="00840F0F"/>
    <w:p w14:paraId="71C91D5E" w14:textId="77777777" w:rsidR="00E3199E" w:rsidRDefault="00495CF5" w:rsidP="00840F0F">
      <w:r w:rsidRPr="00495CF5">
        <w:t xml:space="preserve">For other built-in functions that have __getCoreID, __getThreadID, or both dummy arguments and return values, the compiler interprets them as </w:t>
      </w:r>
      <w:r w:rsidR="00F25542" w:rsidRPr="00F25542">
        <w:t>"</w:t>
      </w:r>
      <w:r w:rsidRPr="00495CF5">
        <w:t>an instruction without memory access</w:t>
      </w:r>
      <w:r w:rsidR="00F25542" w:rsidRPr="00F25542">
        <w:t>"</w:t>
      </w:r>
      <w:r w:rsidRPr="00495CF5">
        <w:t xml:space="preserve"> and determines the order of instructions. The compiler determines the order of instructions based on the dependence of data of dummy arguments or return values. If there is no effect on the dependence of data, the call processing order of functions described in the C language source and the processing order of built-in functions may exchange in the instruction sequence.</w:t>
      </w:r>
    </w:p>
    <w:p w14:paraId="4B788F2A" w14:textId="77777777" w:rsidR="00495CF5" w:rsidRDefault="00495CF5" w:rsidP="00840F0F"/>
    <w:p w14:paraId="6B192D60" w14:textId="77777777" w:rsidR="00495CF5" w:rsidRDefault="00495CF5" w:rsidP="00840F0F">
      <w:r w:rsidRPr="00495CF5">
        <w:t xml:space="preserve">For other built-in functions, the compiler interprets them as </w:t>
      </w:r>
      <w:r w:rsidR="00F25542" w:rsidRPr="00F25542">
        <w:t>"</w:t>
      </w:r>
      <w:r w:rsidRPr="00495CF5">
        <w:t>an instruction with adverse reaction that may update memory data</w:t>
      </w:r>
      <w:r w:rsidR="00F25542" w:rsidRPr="00F25542">
        <w:t>"</w:t>
      </w:r>
      <w:r w:rsidRPr="00495CF5">
        <w:t xml:space="preserve"> and determines the order of instructions. (For built-in functions having dummy arguments or return values, the dependence of their data is also considered.) For this reason, with respect to memory read/write and function call, the C language source description processing order matches the instruction output order. However, with respect to processing for which mutual dependence and adverse reaction need not be considered (such as operation between registers), the C language source description processing order may not match the instruction output order.</w:t>
      </w:r>
    </w:p>
    <w:p w14:paraId="3FEEA407" w14:textId="77777777" w:rsidR="00840F0F" w:rsidRDefault="00840F0F" w:rsidP="00840F0F"/>
    <w:p w14:paraId="4117669A" w14:textId="77777777" w:rsidR="00793A7D" w:rsidRDefault="00793A7D" w:rsidP="00793A7D">
      <w:pPr>
        <w:pStyle w:val="Level1unordered"/>
      </w:pPr>
      <w:r w:rsidRPr="00793A7D">
        <w:t>Example 1 where processing sequence is exchanged</w:t>
      </w:r>
    </w:p>
    <w:p w14:paraId="39C7F56B" w14:textId="77777777" w:rsidR="00793A7D" w:rsidRDefault="00793A7D" w:rsidP="00793A7D">
      <w:pPr>
        <w:pStyle w:val="Level1cont"/>
      </w:pPr>
      <w:r w:rsidRPr="00793A7D">
        <w:t>C language source:</w:t>
      </w:r>
    </w:p>
    <w:p w14:paraId="471ECAAF" w14:textId="77777777" w:rsidR="00D331BF" w:rsidRDefault="00D331BF" w:rsidP="00D331BF">
      <w:pPr>
        <w:pStyle w:val="boxb"/>
      </w:pPr>
      <w:r>
        <w:rPr>
          <w:lang w:eastAsia="ja-JP"/>
        </w:rPr>
        <mc:AlternateContent>
          <mc:Choice Requires="wpc">
            <w:drawing>
              <wp:inline distT="0" distB="0" distL="0" distR="0" wp14:anchorId="35EBFB6B" wp14:editId="3918FF5A">
                <wp:extent cx="6177915" cy="1129085"/>
                <wp:effectExtent l="0" t="0" r="0" b="0"/>
                <wp:docPr id="30" name="キャンバス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6" name="テキスト ボックス 27"/>
                        <wps:cNvSpPr txBox="1"/>
                        <wps:spPr>
                          <a:xfrm>
                            <a:off x="243610" y="52779"/>
                            <a:ext cx="3283585" cy="1020647"/>
                          </a:xfrm>
                          <a:prstGeom prst="rect">
                            <a:avLst/>
                          </a:prstGeom>
                          <a:solidFill>
                            <a:schemeClr val="lt1"/>
                          </a:solidFill>
                          <a:ln w="6350">
                            <a:solidFill>
                              <a:prstClr val="black"/>
                            </a:solidFill>
                          </a:ln>
                        </wps:spPr>
                        <wps:txbx>
                          <w:txbxContent>
                            <w:p w14:paraId="3E7AB7D2" w14:textId="77777777" w:rsidR="000A0049" w:rsidRDefault="000A0049" w:rsidP="00D331BF">
                              <w:pPr>
                                <w:pStyle w:val="code"/>
                              </w:pPr>
                              <w:r>
                                <w:t>int x;</w:t>
                              </w:r>
                            </w:p>
                            <w:p w14:paraId="04EAC916" w14:textId="77777777" w:rsidR="000A0049" w:rsidRDefault="000A0049" w:rsidP="00D331BF">
                              <w:pPr>
                                <w:pStyle w:val="code"/>
                              </w:pPr>
                              <w:r>
                                <w:t>void f(int a, int b){</w:t>
                              </w:r>
                            </w:p>
                            <w:p w14:paraId="3E3103A5" w14:textId="77777777" w:rsidR="000A0049" w:rsidRDefault="000A0049" w:rsidP="00D331BF">
                              <w:pPr>
                                <w:pStyle w:val="code"/>
                              </w:pPr>
                              <w:r>
                                <w:t xml:space="preserve">  int tmp = a+b;</w:t>
                              </w:r>
                            </w:p>
                            <w:p w14:paraId="7965A2AF" w14:textId="77777777" w:rsidR="000A0049" w:rsidRDefault="000A0049" w:rsidP="00D331BF">
                              <w:pPr>
                                <w:pStyle w:val="code"/>
                              </w:pPr>
                              <w:r>
                                <w:t xml:space="preserve">  __nop();</w:t>
                              </w:r>
                            </w:p>
                            <w:p w14:paraId="4B1F1A4C" w14:textId="77777777" w:rsidR="000A0049" w:rsidRDefault="000A0049" w:rsidP="00D331BF">
                              <w:pPr>
                                <w:pStyle w:val="code"/>
                              </w:pPr>
                              <w:r>
                                <w:t xml:space="preserve">  x = tmp;</w:t>
                              </w:r>
                            </w:p>
                            <w:p w14:paraId="03409FDE" w14:textId="77777777" w:rsidR="000A0049" w:rsidRDefault="000A0049" w:rsidP="00D331BF">
                              <w:pPr>
                                <w:pStyle w:val="code"/>
                              </w:pPr>
                              <w: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5EBFB6B" id="キャンバス 30" o:spid="_x0000_s1159" editas="canvas" style="width:486.45pt;height:88.9pt;mso-position-horizontal-relative:char;mso-position-vertical-relative:line" coordsize="61779,11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">
                <v:shape id="_x0000_s1160" type="#_x0000_t75" style="position:absolute;width:61779;height:11290;visibility:visible;mso-wrap-style:square">
                  <v:fill o:detectmouseclick="t"/>
                  <v:path o:connecttype="none"/>
                </v:shape>
                <v:shape id="テキスト ボックス 27" o:spid="_x0000_s1161" type="#_x0000_t202" style="position:absolute;left:2436;top:527;width:32835;height:10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Gx5MAA&#10;AADcAAAADwAAAGRycy9kb3ducmV2LnhtbERPTWsCMRC9F/ofwgjeatYeZLsaRYsthZ6qpedhMybB&#10;zWRJ0nX9901B8DaP9zmrzeg7MVBMLrCC+awCQdwG7dgo+D6+PdUgUkbW2AUmBVdKsFk/Pqyw0eHC&#10;XzQcshElhFODCmzOfSNlai15TLPQExfuFKLHXGA0Uke8lHDfyeeqWkiPjkuDxZ5eLbXnw69XsN+Z&#10;F9PWGO2+1s4N48/p07wrNZ2M2yWITGO+i2/uD13m1wv4f6ZcIN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nGx5MAAAADcAAAADwAAAAAAAAAAAAAAAACYAgAAZHJzL2Rvd25y&#10;ZXYueG1sUEsFBgAAAAAEAAQA9QAAAIUDAAAAAA==&#10;" fillcolor="white [3201]" strokeweight=".5pt">
                  <v:textbox>
                    <w:txbxContent>
                      <w:p w14:paraId="3E7AB7D2" w14:textId="77777777" w:rsidR="000A0049" w:rsidRDefault="000A0049" w:rsidP="00D331BF">
                        <w:pPr>
                          <w:pStyle w:val="code"/>
                        </w:pPr>
                        <w:r>
                          <w:t>int x;</w:t>
                        </w:r>
                      </w:p>
                      <w:p w14:paraId="04EAC916" w14:textId="77777777" w:rsidR="000A0049" w:rsidRDefault="000A0049" w:rsidP="00D331BF">
                        <w:pPr>
                          <w:pStyle w:val="code"/>
                        </w:pPr>
                        <w:r>
                          <w:t>void f(int a, int b){</w:t>
                        </w:r>
                      </w:p>
                      <w:p w14:paraId="3E3103A5" w14:textId="77777777" w:rsidR="000A0049" w:rsidRDefault="000A0049" w:rsidP="00D331BF">
                        <w:pPr>
                          <w:pStyle w:val="code"/>
                        </w:pPr>
                        <w:r>
                          <w:t xml:space="preserve">  int tmp = a+b;</w:t>
                        </w:r>
                      </w:p>
                      <w:p w14:paraId="7965A2AF" w14:textId="77777777" w:rsidR="000A0049" w:rsidRDefault="000A0049" w:rsidP="00D331BF">
                        <w:pPr>
                          <w:pStyle w:val="code"/>
                        </w:pPr>
                        <w:r>
                          <w:t xml:space="preserve">  __nop();</w:t>
                        </w:r>
                      </w:p>
                      <w:p w14:paraId="4B1F1A4C" w14:textId="77777777" w:rsidR="000A0049" w:rsidRDefault="000A0049" w:rsidP="00D331BF">
                        <w:pPr>
                          <w:pStyle w:val="code"/>
                        </w:pPr>
                        <w:r>
                          <w:t xml:space="preserve">  x = tmp;</w:t>
                        </w:r>
                      </w:p>
                      <w:p w14:paraId="03409FDE" w14:textId="77777777" w:rsidR="000A0049" w:rsidRDefault="000A0049" w:rsidP="00D331BF">
                        <w:pPr>
                          <w:pStyle w:val="code"/>
                        </w:pPr>
                        <w:r>
                          <w:t>}</w:t>
                        </w:r>
                      </w:p>
                    </w:txbxContent>
                  </v:textbox>
                </v:shape>
                <w10:anchorlock/>
              </v:group>
            </w:pict>
          </mc:Fallback>
        </mc:AlternateContent>
      </w:r>
    </w:p>
    <w:p w14:paraId="035279FD" w14:textId="77777777" w:rsidR="00D331BF" w:rsidRDefault="00D331BF" w:rsidP="00D331BF"/>
    <w:p w14:paraId="0E1E8D4B" w14:textId="77777777" w:rsidR="00D331BF" w:rsidRDefault="00D331BF" w:rsidP="00D331BF">
      <w:pPr>
        <w:pStyle w:val="Level1cont"/>
      </w:pPr>
      <w:r w:rsidRPr="00D331BF">
        <w:t>Instruction sequence after compiling:</w:t>
      </w:r>
    </w:p>
    <w:p w14:paraId="451F3A6F" w14:textId="77777777" w:rsidR="00793A7D" w:rsidRDefault="00793A7D" w:rsidP="00793A7D">
      <w:pPr>
        <w:pStyle w:val="boxb"/>
      </w:pPr>
      <w:r>
        <w:rPr>
          <w:lang w:eastAsia="ja-JP"/>
        </w:rPr>
        <w:lastRenderedPageBreak/>
        <mc:AlternateContent>
          <mc:Choice Requires="wpc">
            <w:drawing>
              <wp:inline distT="0" distB="0" distL="0" distR="0" wp14:anchorId="0F09047A" wp14:editId="67FD7B8F">
                <wp:extent cx="6162040" cy="1240403"/>
                <wp:effectExtent l="0" t="0" r="0" b="0"/>
                <wp:docPr id="18" name="キャンバス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 name="テキスト ボックス 27"/>
                        <wps:cNvSpPr txBox="1"/>
                        <wps:spPr>
                          <a:xfrm>
                            <a:off x="238484" y="55660"/>
                            <a:ext cx="3283889" cy="1121133"/>
                          </a:xfrm>
                          <a:prstGeom prst="rect">
                            <a:avLst/>
                          </a:prstGeom>
                          <a:solidFill>
                            <a:schemeClr val="lt1"/>
                          </a:solidFill>
                          <a:ln w="6350">
                            <a:solidFill>
                              <a:prstClr val="black"/>
                            </a:solidFill>
                          </a:ln>
                        </wps:spPr>
                        <wps:txbx>
                          <w:txbxContent>
                            <w:p w14:paraId="31BD2BEA" w14:textId="77777777" w:rsidR="000A0049" w:rsidRDefault="000A0049" w:rsidP="00793A7D">
                              <w:pPr>
                                <w:pStyle w:val="code"/>
                              </w:pPr>
                              <w:r>
                                <w:t>_f:</w:t>
                              </w:r>
                            </w:p>
                            <w:p w14:paraId="414A6DAD" w14:textId="77777777" w:rsidR="000A0049" w:rsidRDefault="000A0049" w:rsidP="00793A7D">
                              <w:pPr>
                                <w:pStyle w:val="code"/>
                              </w:pPr>
                              <w:r>
                                <w:t xml:space="preserve">  nop</w:t>
                              </w:r>
                            </w:p>
                            <w:p w14:paraId="5F5E4C21" w14:textId="77777777" w:rsidR="000A0049" w:rsidRDefault="000A0049" w:rsidP="00793A7D">
                              <w:pPr>
                                <w:pStyle w:val="code"/>
                              </w:pPr>
                              <w:r>
                                <w:t xml:space="preserve">  add r16, r16, r17</w:t>
                              </w:r>
                            </w:p>
                            <w:p w14:paraId="3F9B765D" w14:textId="77777777" w:rsidR="000A0049" w:rsidRDefault="000A0049" w:rsidP="00793A7D">
                              <w:pPr>
                                <w:pStyle w:val="code"/>
                              </w:pPr>
                              <w:r>
                                <w:t xml:space="preserve">  movi r17, _x</w:t>
                              </w:r>
                            </w:p>
                            <w:p w14:paraId="4A18A899" w14:textId="77777777" w:rsidR="000A0049" w:rsidRDefault="000A0049" w:rsidP="00793A7D">
                              <w:pPr>
                                <w:pStyle w:val="code"/>
                              </w:pPr>
                              <w:r>
                                <w:t xml:space="preserve">  sethi r17, _x</w:t>
                              </w:r>
                            </w:p>
                            <w:p w14:paraId="2F08D51E" w14:textId="77777777" w:rsidR="000A0049" w:rsidRDefault="000A0049" w:rsidP="00793A7D">
                              <w:pPr>
                                <w:pStyle w:val="code"/>
                              </w:pPr>
                              <w:r>
                                <w:t xml:space="preserve">  sti r16, r17, 0x00000000</w:t>
                              </w:r>
                            </w:p>
                            <w:p w14:paraId="00E4AA15" w14:textId="77777777" w:rsidR="000A0049" w:rsidRDefault="000A0049" w:rsidP="00793A7D">
                              <w:pPr>
                                <w:pStyle w:val="code"/>
                              </w:pPr>
                              <w:r>
                                <w:t xml:space="preserve">  brar r31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F09047A" id="キャンバス 18" o:spid="_x0000_s1162" editas="canvas" style="width:485.2pt;height:97.65pt;mso-position-horizontal-relative:char;mso-position-vertical-relative:line" coordsize="61620,12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">
                <v:shape id="_x0000_s1163" type="#_x0000_t75" style="position:absolute;width:61620;height:12401;visibility:visible;mso-wrap-style:square">
                  <v:fill o:detectmouseclick="t"/>
                  <v:path o:connecttype="none"/>
                </v:shape>
                <v:shape id="テキスト ボックス 27" o:spid="_x0000_s1164" type="#_x0000_t202" style="position:absolute;left:2384;top:556;width:32839;height:11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I5q8IA&#10;AADbAAAADwAAAGRycy9kb3ducmV2LnhtbESPQWsCMRSE74X+h/AK3mq2HnRdjdIWWwqeqqXnx+aZ&#10;BDcvS5Ku23/fCEKPw8x8w6y3o+/EQDG5wAqephUI4jZox0bB1/HtsQaRMrLGLjAp+KUE28393Rob&#10;HS78ScMhG1EgnBpUYHPuGylTa8ljmoaeuHinED3mIqOROuKlwH0nZ1U1lx4dlwWLPb1aas+HH69g&#10;92KWpq0x2l2tnRvG79PevCs1eRifVyAyjfk/fGt/aAWzBVy/l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0jmrwgAAANsAAAAPAAAAAAAAAAAAAAAAAJgCAABkcnMvZG93&#10;bnJldi54bWxQSwUGAAAAAAQABAD1AAAAhwMAAAAA&#10;" fillcolor="white [3201]" strokeweight=".5pt">
                  <v:textbox>
                    <w:txbxContent>
                      <w:p w14:paraId="31BD2BEA" w14:textId="77777777" w:rsidR="000A0049" w:rsidRDefault="000A0049" w:rsidP="00793A7D">
                        <w:pPr>
                          <w:pStyle w:val="code"/>
                        </w:pPr>
                        <w:r>
                          <w:t>_f:</w:t>
                        </w:r>
                      </w:p>
                      <w:p w14:paraId="414A6DAD" w14:textId="77777777" w:rsidR="000A0049" w:rsidRDefault="000A0049" w:rsidP="00793A7D">
                        <w:pPr>
                          <w:pStyle w:val="code"/>
                        </w:pPr>
                        <w:r>
                          <w:t xml:space="preserve">  nop</w:t>
                        </w:r>
                      </w:p>
                      <w:p w14:paraId="5F5E4C21" w14:textId="77777777" w:rsidR="000A0049" w:rsidRDefault="000A0049" w:rsidP="00793A7D">
                        <w:pPr>
                          <w:pStyle w:val="code"/>
                        </w:pPr>
                        <w:r>
                          <w:t xml:space="preserve">  add r16, r16, r17</w:t>
                        </w:r>
                      </w:p>
                      <w:p w14:paraId="3F9B765D" w14:textId="77777777" w:rsidR="000A0049" w:rsidRDefault="000A0049" w:rsidP="00793A7D">
                        <w:pPr>
                          <w:pStyle w:val="code"/>
                        </w:pPr>
                        <w:r>
                          <w:t xml:space="preserve">  movi r17, _x</w:t>
                        </w:r>
                      </w:p>
                      <w:p w14:paraId="4A18A899" w14:textId="77777777" w:rsidR="000A0049" w:rsidRDefault="000A0049" w:rsidP="00793A7D">
                        <w:pPr>
                          <w:pStyle w:val="code"/>
                        </w:pPr>
                        <w:r>
                          <w:t xml:space="preserve">  sethi r17, _x</w:t>
                        </w:r>
                      </w:p>
                      <w:p w14:paraId="2F08D51E" w14:textId="77777777" w:rsidR="000A0049" w:rsidRDefault="000A0049" w:rsidP="00793A7D">
                        <w:pPr>
                          <w:pStyle w:val="code"/>
                        </w:pPr>
                        <w:r>
                          <w:t xml:space="preserve">  sti r16, r17, 0x00000000</w:t>
                        </w:r>
                      </w:p>
                      <w:p w14:paraId="00E4AA15" w14:textId="77777777" w:rsidR="000A0049" w:rsidRDefault="000A0049" w:rsidP="00793A7D">
                        <w:pPr>
                          <w:pStyle w:val="code"/>
                        </w:pPr>
                        <w:r>
                          <w:t xml:space="preserve">  brar r31</w:t>
                        </w:r>
                      </w:p>
                    </w:txbxContent>
                  </v:textbox>
                </v:shape>
                <w10:anchorlock/>
              </v:group>
            </w:pict>
          </mc:Fallback>
        </mc:AlternateContent>
      </w:r>
    </w:p>
    <w:p w14:paraId="473BAAB8" w14:textId="77777777" w:rsidR="00696AE7" w:rsidRDefault="00D331BF" w:rsidP="00696AE7">
      <w:pPr>
        <w:pStyle w:val="Level2ordered"/>
      </w:pPr>
      <w:r>
        <w:t xml:space="preserve"> </w:t>
      </w:r>
      <w:r w:rsidRPr="00D331BF">
        <w:t>* The Add instruction is moved to after nop because there is no need to consider effects of adverse reaction of the Add instruction</w:t>
      </w:r>
      <w:r w:rsidR="00696AE7">
        <w:t>.</w:t>
      </w:r>
    </w:p>
    <w:p w14:paraId="17DF5004" w14:textId="77777777" w:rsidR="009C4AE0" w:rsidRDefault="009C4AE0" w:rsidP="00696AE7">
      <w:pPr>
        <w:pStyle w:val="Level2ordered"/>
      </w:pPr>
    </w:p>
    <w:p w14:paraId="5FBB3A21" w14:textId="1C7395FB" w:rsidR="009C4AE0" w:rsidRDefault="009C4AE0" w:rsidP="009C4AE0">
      <w:pPr>
        <w:pStyle w:val="Level1unordered"/>
      </w:pPr>
      <w:r w:rsidRPr="00793A7D">
        <w:t xml:space="preserve">Example </w:t>
      </w:r>
      <w:r>
        <w:t>2</w:t>
      </w:r>
      <w:r w:rsidRPr="00793A7D">
        <w:t xml:space="preserve"> where processing sequence is exchanged</w:t>
      </w:r>
    </w:p>
    <w:p w14:paraId="1693BF70" w14:textId="77777777" w:rsidR="003277B2" w:rsidRDefault="003277B2" w:rsidP="003277B2">
      <w:pPr>
        <w:pStyle w:val="Level1cont"/>
      </w:pPr>
      <w:r w:rsidRPr="003277B2">
        <w:t>C language source:</w:t>
      </w:r>
    </w:p>
    <w:p w14:paraId="3D23DDD1" w14:textId="77777777" w:rsidR="00D331BF" w:rsidRDefault="003277B2" w:rsidP="003277B2">
      <w:pPr>
        <w:pStyle w:val="boxb"/>
      </w:pPr>
      <w:r>
        <w:rPr>
          <w:lang w:eastAsia="ja-JP"/>
        </w:rPr>
        <mc:AlternateContent>
          <mc:Choice Requires="wpc">
            <w:drawing>
              <wp:inline distT="0" distB="0" distL="0" distR="0" wp14:anchorId="027A027B" wp14:editId="1DBDE0E2">
                <wp:extent cx="6201410" cy="1542553"/>
                <wp:effectExtent l="0" t="0" r="0" b="635"/>
                <wp:docPr id="31" name="キャンバス 3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7" name="テキスト ボックス 27"/>
                        <wps:cNvSpPr txBox="1"/>
                        <wps:spPr>
                          <a:xfrm>
                            <a:off x="235587" y="36876"/>
                            <a:ext cx="3283585" cy="1457969"/>
                          </a:xfrm>
                          <a:prstGeom prst="rect">
                            <a:avLst/>
                          </a:prstGeom>
                          <a:solidFill>
                            <a:schemeClr val="lt1"/>
                          </a:solidFill>
                          <a:ln w="6350">
                            <a:solidFill>
                              <a:prstClr val="black"/>
                            </a:solidFill>
                          </a:ln>
                        </wps:spPr>
                        <wps:txbx>
                          <w:txbxContent>
                            <w:p w14:paraId="2411781F" w14:textId="77777777" w:rsidR="000A0049" w:rsidRDefault="000A0049" w:rsidP="003277B2">
                              <w:pPr>
                                <w:pStyle w:val="code"/>
                              </w:pPr>
                              <w:r>
                                <w:t>float f(float a, float b, float c){</w:t>
                              </w:r>
                            </w:p>
                            <w:p w14:paraId="4D3A1560" w14:textId="77777777" w:rsidR="000A0049" w:rsidRDefault="000A0049" w:rsidP="003277B2">
                              <w:pPr>
                                <w:pStyle w:val="code"/>
                              </w:pPr>
                              <w:r>
                                <w:t xml:space="preserve">  float x = a;</w:t>
                              </w:r>
                            </w:p>
                            <w:p w14:paraId="4852F517" w14:textId="77777777" w:rsidR="000A0049" w:rsidRDefault="000A0049" w:rsidP="003277B2">
                              <w:pPr>
                                <w:pStyle w:val="code"/>
                              </w:pPr>
                              <w:r>
                                <w:t xml:space="preserve">  __setRoundMode(1);</w:t>
                              </w:r>
                            </w:p>
                            <w:p w14:paraId="31915ECE" w14:textId="77777777" w:rsidR="000A0049" w:rsidRDefault="000A0049" w:rsidP="003277B2">
                              <w:pPr>
                                <w:pStyle w:val="code"/>
                              </w:pPr>
                              <w:r>
                                <w:t xml:space="preserve">  x += b;</w:t>
                              </w:r>
                            </w:p>
                            <w:p w14:paraId="30EECA72" w14:textId="77777777" w:rsidR="000A0049" w:rsidRDefault="000A0049" w:rsidP="003277B2">
                              <w:pPr>
                                <w:pStyle w:val="code"/>
                              </w:pPr>
                              <w:r>
                                <w:t xml:space="preserve">  __setRoundMode(0);</w:t>
                              </w:r>
                            </w:p>
                            <w:p w14:paraId="53D94770" w14:textId="77777777" w:rsidR="000A0049" w:rsidRDefault="000A0049" w:rsidP="003277B2">
                              <w:pPr>
                                <w:pStyle w:val="code"/>
                              </w:pPr>
                              <w:r>
                                <w:t xml:space="preserve">  x += c;</w:t>
                              </w:r>
                            </w:p>
                            <w:p w14:paraId="51966D3A" w14:textId="77777777" w:rsidR="000A0049" w:rsidRDefault="000A0049" w:rsidP="003277B2">
                              <w:pPr>
                                <w:pStyle w:val="code"/>
                              </w:pPr>
                            </w:p>
                            <w:p w14:paraId="12E9263C" w14:textId="77777777" w:rsidR="000A0049" w:rsidRDefault="000A0049" w:rsidP="003277B2">
                              <w:pPr>
                                <w:pStyle w:val="code"/>
                              </w:pPr>
                              <w:r>
                                <w:t xml:space="preserve">  return x;</w:t>
                              </w:r>
                            </w:p>
                            <w:p w14:paraId="156C8F4F" w14:textId="77777777" w:rsidR="000A0049" w:rsidRDefault="000A0049" w:rsidP="003277B2">
                              <w:pPr>
                                <w:pStyle w:val="code"/>
                              </w:pPr>
                              <w: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27A027B" id="キャンバス 31" o:spid="_x0000_s1165" editas="canvas" style="width:488.3pt;height:121.45pt;mso-position-horizontal-relative:char;mso-position-vertical-relative:line" coordsize="62014,15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">
                <v:shape id="_x0000_s1166" type="#_x0000_t75" style="position:absolute;width:62014;height:15424;visibility:visible;mso-wrap-style:square">
                  <v:fill o:detectmouseclick="t"/>
                  <v:path o:connecttype="none"/>
                </v:shape>
                <v:shape id="テキスト ボックス 27" o:spid="_x0000_s1167" type="#_x0000_t202" style="position:absolute;left:2355;top:368;width:32836;height:145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Uf8AA&#10;AADcAAAADwAAAGRycy9kb3ducmV2LnhtbERPTWsCMRC9F/ofwhR6q9n2UNfVKLbYUvBUFc/DZkyC&#10;m8mSpOv23zeC0Ns83ucsVqPvxEAxucAKnicVCOI2aMdGwWH/8VSDSBlZYxeYFPxSgtXy/m6BjQ4X&#10;/qZhl40oIZwaVGBz7hspU2vJY5qEnrhwpxA95gKjkTripYT7Tr5U1av06Lg0WOzp3VJ73v14BZs3&#10;MzNtjdFuau3cMB5PW/Op1OPDuJ6DyDTmf/HN/aXL/HoK12fKBXL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0Uf8AAAADcAAAADwAAAAAAAAAAAAAAAACYAgAAZHJzL2Rvd25y&#10;ZXYueG1sUEsFBgAAAAAEAAQA9QAAAIUDAAAAAA==&#10;" fillcolor="white [3201]" strokeweight=".5pt">
                  <v:textbox>
                    <w:txbxContent>
                      <w:p w14:paraId="2411781F" w14:textId="77777777" w:rsidR="000A0049" w:rsidRDefault="000A0049" w:rsidP="003277B2">
                        <w:pPr>
                          <w:pStyle w:val="code"/>
                        </w:pPr>
                        <w:r>
                          <w:t>float f(float a, float b, float c){</w:t>
                        </w:r>
                      </w:p>
                      <w:p w14:paraId="4D3A1560" w14:textId="77777777" w:rsidR="000A0049" w:rsidRDefault="000A0049" w:rsidP="003277B2">
                        <w:pPr>
                          <w:pStyle w:val="code"/>
                        </w:pPr>
                        <w:r>
                          <w:t xml:space="preserve">  float x = a;</w:t>
                        </w:r>
                      </w:p>
                      <w:p w14:paraId="4852F517" w14:textId="77777777" w:rsidR="000A0049" w:rsidRDefault="000A0049" w:rsidP="003277B2">
                        <w:pPr>
                          <w:pStyle w:val="code"/>
                        </w:pPr>
                        <w:r>
                          <w:t xml:space="preserve">  __setRoundMode(1);</w:t>
                        </w:r>
                      </w:p>
                      <w:p w14:paraId="31915ECE" w14:textId="77777777" w:rsidR="000A0049" w:rsidRDefault="000A0049" w:rsidP="003277B2">
                        <w:pPr>
                          <w:pStyle w:val="code"/>
                        </w:pPr>
                        <w:r>
                          <w:t xml:space="preserve">  x += b;</w:t>
                        </w:r>
                      </w:p>
                      <w:p w14:paraId="30EECA72" w14:textId="77777777" w:rsidR="000A0049" w:rsidRDefault="000A0049" w:rsidP="003277B2">
                        <w:pPr>
                          <w:pStyle w:val="code"/>
                        </w:pPr>
                        <w:r>
                          <w:t xml:space="preserve">  __setRoundMode(0);</w:t>
                        </w:r>
                      </w:p>
                      <w:p w14:paraId="53D94770" w14:textId="77777777" w:rsidR="000A0049" w:rsidRDefault="000A0049" w:rsidP="003277B2">
                        <w:pPr>
                          <w:pStyle w:val="code"/>
                        </w:pPr>
                        <w:r>
                          <w:t xml:space="preserve">  x += c;</w:t>
                        </w:r>
                      </w:p>
                      <w:p w14:paraId="51966D3A" w14:textId="77777777" w:rsidR="000A0049" w:rsidRDefault="000A0049" w:rsidP="003277B2">
                        <w:pPr>
                          <w:pStyle w:val="code"/>
                        </w:pPr>
                      </w:p>
                      <w:p w14:paraId="12E9263C" w14:textId="77777777" w:rsidR="000A0049" w:rsidRDefault="000A0049" w:rsidP="003277B2">
                        <w:pPr>
                          <w:pStyle w:val="code"/>
                        </w:pPr>
                        <w:r>
                          <w:t xml:space="preserve">  return x;</w:t>
                        </w:r>
                      </w:p>
                      <w:p w14:paraId="156C8F4F" w14:textId="77777777" w:rsidR="000A0049" w:rsidRDefault="000A0049" w:rsidP="003277B2">
                        <w:pPr>
                          <w:pStyle w:val="code"/>
                        </w:pPr>
                        <w:r>
                          <w:t>}</w:t>
                        </w:r>
                      </w:p>
                    </w:txbxContent>
                  </v:textbox>
                </v:shape>
                <w10:anchorlock/>
              </v:group>
            </w:pict>
          </mc:Fallback>
        </mc:AlternateContent>
      </w:r>
    </w:p>
    <w:p w14:paraId="24016242" w14:textId="77777777" w:rsidR="003277B2" w:rsidRDefault="003277B2" w:rsidP="00840F0F"/>
    <w:p w14:paraId="642354D1" w14:textId="77777777" w:rsidR="003277B2" w:rsidRDefault="00304D75" w:rsidP="00304D75">
      <w:pPr>
        <w:pStyle w:val="Level1cont"/>
      </w:pPr>
      <w:r w:rsidRPr="00304D75">
        <w:t>Instruction sequence after compiling:</w:t>
      </w:r>
    </w:p>
    <w:p w14:paraId="3A79C3C5" w14:textId="77777777" w:rsidR="003277B2" w:rsidRDefault="00304D75" w:rsidP="00304D75">
      <w:pPr>
        <w:pStyle w:val="boxb"/>
      </w:pPr>
      <w:r>
        <w:rPr>
          <w:lang w:eastAsia="ja-JP"/>
        </w:rPr>
        <mc:AlternateContent>
          <mc:Choice Requires="wpc">
            <w:drawing>
              <wp:inline distT="0" distB="0" distL="0" distR="0" wp14:anchorId="1868FA6D" wp14:editId="0E5BD42F">
                <wp:extent cx="6209665" cy="1121134"/>
                <wp:effectExtent l="0" t="0" r="0" b="0"/>
                <wp:docPr id="43" name="キャンバス 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8" name="テキスト ボックス 27"/>
                        <wps:cNvSpPr txBox="1"/>
                        <wps:spPr>
                          <a:xfrm>
                            <a:off x="235760" y="44829"/>
                            <a:ext cx="3283585" cy="1012696"/>
                          </a:xfrm>
                          <a:prstGeom prst="rect">
                            <a:avLst/>
                          </a:prstGeom>
                          <a:solidFill>
                            <a:schemeClr val="lt1"/>
                          </a:solidFill>
                          <a:ln w="6350">
                            <a:solidFill>
                              <a:prstClr val="black"/>
                            </a:solidFill>
                          </a:ln>
                        </wps:spPr>
                        <wps:txbx>
                          <w:txbxContent>
                            <w:p w14:paraId="4411AD70" w14:textId="77777777" w:rsidR="000A0049" w:rsidRDefault="000A0049" w:rsidP="00711AEF">
                              <w:pPr>
                                <w:pStyle w:val="code"/>
                              </w:pPr>
                              <w:r>
                                <w:t>_f:</w:t>
                              </w:r>
                            </w:p>
                            <w:p w14:paraId="7537735C" w14:textId="77777777" w:rsidR="000A0049" w:rsidRDefault="000A0049" w:rsidP="00711AEF">
                              <w:pPr>
                                <w:pStyle w:val="code"/>
                              </w:pPr>
                              <w:r>
                                <w:t xml:space="preserve">  stci CR16, 0x00000001</w:t>
                              </w:r>
                            </w:p>
                            <w:p w14:paraId="6B517546" w14:textId="77777777" w:rsidR="000A0049" w:rsidRDefault="000A0049" w:rsidP="00711AEF">
                              <w:pPr>
                                <w:pStyle w:val="code"/>
                              </w:pPr>
                              <w:r>
                                <w:t xml:space="preserve">  stci CR16, 0x00000000</w:t>
                              </w:r>
                            </w:p>
                            <w:p w14:paraId="2F0CEB27" w14:textId="77777777" w:rsidR="000A0049" w:rsidRDefault="000A0049" w:rsidP="00711AEF">
                              <w:pPr>
                                <w:pStyle w:val="code"/>
                              </w:pPr>
                              <w:r>
                                <w:t xml:space="preserve">  fadd r16, r16, r17</w:t>
                              </w:r>
                            </w:p>
                            <w:p w14:paraId="1DA6003A" w14:textId="77777777" w:rsidR="000A0049" w:rsidRDefault="000A0049" w:rsidP="00711AEF">
                              <w:pPr>
                                <w:pStyle w:val="code"/>
                              </w:pPr>
                              <w:r>
                                <w:t xml:space="preserve">  fadd r16, r16, r18</w:t>
                              </w:r>
                            </w:p>
                            <w:p w14:paraId="0463685F" w14:textId="77777777" w:rsidR="000A0049" w:rsidRDefault="000A0049" w:rsidP="00711AEF">
                              <w:pPr>
                                <w:pStyle w:val="code"/>
                              </w:pPr>
                              <w:r>
                                <w:t xml:space="preserve">  brar r31</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868FA6D" id="キャンバス 43" o:spid="_x0000_s1168" editas="canvas" style="width:488.95pt;height:88.3pt;mso-position-horizontal-relative:char;mso-position-vertical-relative:line" coordsize="62096,1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">
                <v:shape id="_x0000_s1169" type="#_x0000_t75" style="position:absolute;width:62096;height:11207;visibility:visible;mso-wrap-style:square">
                  <v:fill o:detectmouseclick="t"/>
                  <v:path o:connecttype="none"/>
                </v:shape>
                <v:shape id="テキスト ボックス 27" o:spid="_x0000_s1170" type="#_x0000_t202" style="position:absolute;left:2357;top:448;width:32836;height:10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KADcIA&#10;AADcAAAADwAAAGRycy9kb3ducmV2LnhtbESPQUsDMRCF74L/IUzBm83Wg6xr06JSRfBkW3oeNtMk&#10;uJksSdyu/945CN5meG/e+2a9neOgJsolJDawWjagiPtkAzsDx8PrbQuqVGSLQ2Iy8EMFtpvrqzV2&#10;Nl34k6Z9dUpCuHRowNc6dlqX3lPEskwjsWjnlCNWWbPTNuNFwuOg75rmXkcMLA0eR3rx1H/tv6OB&#10;3bN7cH2L2e9aG8I0n84f7s2Ym8X89Aiq0lz/zX/X71bwW6GVZ2QC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ooANwgAAANwAAAAPAAAAAAAAAAAAAAAAAJgCAABkcnMvZG93&#10;bnJldi54bWxQSwUGAAAAAAQABAD1AAAAhwMAAAAA&#10;" fillcolor="white [3201]" strokeweight=".5pt">
                  <v:textbox>
                    <w:txbxContent>
                      <w:p w14:paraId="4411AD70" w14:textId="77777777" w:rsidR="000A0049" w:rsidRDefault="000A0049" w:rsidP="00711AEF">
                        <w:pPr>
                          <w:pStyle w:val="code"/>
                        </w:pPr>
                        <w:r>
                          <w:t>_f:</w:t>
                        </w:r>
                      </w:p>
                      <w:p w14:paraId="7537735C" w14:textId="77777777" w:rsidR="000A0049" w:rsidRDefault="000A0049" w:rsidP="00711AEF">
                        <w:pPr>
                          <w:pStyle w:val="code"/>
                        </w:pPr>
                        <w:r>
                          <w:t xml:space="preserve">  stci CR16, 0x00000001</w:t>
                        </w:r>
                      </w:p>
                      <w:p w14:paraId="6B517546" w14:textId="77777777" w:rsidR="000A0049" w:rsidRDefault="000A0049" w:rsidP="00711AEF">
                        <w:pPr>
                          <w:pStyle w:val="code"/>
                        </w:pPr>
                        <w:r>
                          <w:t xml:space="preserve">  stci CR16, 0x00000000</w:t>
                        </w:r>
                      </w:p>
                      <w:p w14:paraId="2F0CEB27" w14:textId="77777777" w:rsidR="000A0049" w:rsidRDefault="000A0049" w:rsidP="00711AEF">
                        <w:pPr>
                          <w:pStyle w:val="code"/>
                        </w:pPr>
                        <w:r>
                          <w:t xml:space="preserve">  fadd r16, r16, r17</w:t>
                        </w:r>
                      </w:p>
                      <w:p w14:paraId="1DA6003A" w14:textId="77777777" w:rsidR="000A0049" w:rsidRDefault="000A0049" w:rsidP="00711AEF">
                        <w:pPr>
                          <w:pStyle w:val="code"/>
                        </w:pPr>
                        <w:r>
                          <w:t xml:space="preserve">  fadd r16, r16, r18</w:t>
                        </w:r>
                      </w:p>
                      <w:p w14:paraId="0463685F" w14:textId="77777777" w:rsidR="000A0049" w:rsidRDefault="000A0049" w:rsidP="00711AEF">
                        <w:pPr>
                          <w:pStyle w:val="code"/>
                        </w:pPr>
                        <w:r>
                          <w:t xml:space="preserve">  brar r31</w:t>
                        </w:r>
                      </w:p>
                    </w:txbxContent>
                  </v:textbox>
                </v:shape>
                <w10:anchorlock/>
              </v:group>
            </w:pict>
          </mc:Fallback>
        </mc:AlternateContent>
      </w:r>
    </w:p>
    <w:p w14:paraId="6C584158" w14:textId="77777777" w:rsidR="003277B2" w:rsidRDefault="00711AEF" w:rsidP="00711AEF">
      <w:pPr>
        <w:pStyle w:val="Level2ordered"/>
        <w:rPr>
          <w:lang w:eastAsia="ja-JP"/>
        </w:rPr>
      </w:pPr>
      <w:r>
        <w:rPr>
          <w:rFonts w:hint="eastAsia"/>
          <w:lang w:eastAsia="ja-JP"/>
        </w:rPr>
        <w:t xml:space="preserve"> </w:t>
      </w:r>
      <w:r w:rsidRPr="00711AEF">
        <w:rPr>
          <w:lang w:eastAsia="ja-JP"/>
        </w:rPr>
        <w:t>* There is no dependence between Add instruction and built-in function. Even if a built-in function is written in order to switch the rounding mode in each operation, the instruction sequence is not guaranteed.</w:t>
      </w:r>
    </w:p>
    <w:p w14:paraId="10CFB293" w14:textId="77777777" w:rsidR="003277B2" w:rsidRDefault="003277B2" w:rsidP="00840F0F"/>
    <w:p w14:paraId="0B027092" w14:textId="77777777" w:rsidR="002B5599" w:rsidRDefault="002B5599" w:rsidP="00840F0F">
      <w:r>
        <w:br w:type="page"/>
      </w:r>
    </w:p>
    <w:p w14:paraId="77A5493B" w14:textId="7FC0941D" w:rsidR="003277B2" w:rsidRDefault="002B5599" w:rsidP="002B5599">
      <w:pPr>
        <w:pStyle w:val="Heading2"/>
      </w:pPr>
      <w:bookmarkStart w:id="77" w:name="_Toc9605490"/>
      <w:r w:rsidRPr="002B5599">
        <w:lastRenderedPageBreak/>
        <w:t>Unspecified behavior</w:t>
      </w:r>
      <w:bookmarkEnd w:id="77"/>
    </w:p>
    <w:tbl>
      <w:tblPr>
        <w:tblW w:w="9712" w:type="dxa"/>
        <w:tblCellMar>
          <w:left w:w="0" w:type="dxa"/>
          <w:right w:w="0" w:type="dxa"/>
        </w:tblCellMar>
        <w:tblLook w:val="04A0" w:firstRow="1" w:lastRow="0" w:firstColumn="1" w:lastColumn="0" w:noHBand="0" w:noVBand="1"/>
      </w:tblPr>
      <w:tblGrid>
        <w:gridCol w:w="761"/>
        <w:gridCol w:w="1121"/>
        <w:gridCol w:w="3690"/>
        <w:gridCol w:w="4140"/>
      </w:tblGrid>
      <w:tr w:rsidR="006E7C0C" w:rsidRPr="0068485C" w14:paraId="76A603AC" w14:textId="77777777" w:rsidTr="003F5D6F">
        <w:trPr>
          <w:trHeight w:val="67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918787C" w14:textId="77777777" w:rsidR="006E7C0C" w:rsidRPr="0068485C" w:rsidRDefault="006E7C0C" w:rsidP="003F5D6F">
            <w:pPr>
              <w:overflowPunct/>
              <w:autoSpaceDE/>
              <w:autoSpaceDN/>
              <w:adjustRightInd/>
              <w:spacing w:after="0"/>
              <w:jc w:val="both"/>
              <w:textAlignment w:val="auto"/>
              <w:rPr>
                <w:rFonts w:eastAsia="Times New Roman"/>
                <w:b/>
                <w:lang w:eastAsia="ja-JP"/>
              </w:rPr>
            </w:pPr>
            <w:r w:rsidRPr="0068485C">
              <w:rPr>
                <w:b/>
                <w:lang w:eastAsia="ja-JP"/>
              </w:rPr>
              <w:t>No</w:t>
            </w:r>
            <w:r w:rsidRPr="0068485C">
              <w:rPr>
                <w:rFonts w:eastAsia="Times New Roman"/>
                <w:b/>
                <w:lang w:eastAsia="ja-JP"/>
              </w:rPr>
              <w:t xml:space="preserve"> </w:t>
            </w:r>
          </w:p>
        </w:tc>
        <w:tc>
          <w:tcPr>
            <w:tcW w:w="112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AD2DCA1" w14:textId="77777777" w:rsidR="006E7C0C" w:rsidRPr="0068485C" w:rsidRDefault="006E7C0C" w:rsidP="003F5D6F">
            <w:pPr>
              <w:overflowPunct/>
              <w:autoSpaceDE/>
              <w:autoSpaceDN/>
              <w:adjustRightInd/>
              <w:spacing w:after="0"/>
              <w:jc w:val="both"/>
              <w:textAlignment w:val="auto"/>
              <w:rPr>
                <w:rFonts w:eastAsia="Times New Roman"/>
                <w:b/>
                <w:lang w:eastAsia="ja-JP"/>
              </w:rPr>
            </w:pPr>
            <w:r w:rsidRPr="0068485C">
              <w:rPr>
                <w:b/>
                <w:lang w:eastAsia="ja-JP"/>
              </w:rPr>
              <w:t>Standard chapter number</w:t>
            </w:r>
            <w:r w:rsidRPr="0068485C">
              <w:rPr>
                <w:rFonts w:eastAsia="Times New Roman"/>
                <w:b/>
                <w:lang w:eastAsia="ja-JP"/>
              </w:rPr>
              <w:t xml:space="preserve"> </w:t>
            </w:r>
          </w:p>
        </w:tc>
        <w:tc>
          <w:tcPr>
            <w:tcW w:w="36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666CD13" w14:textId="77777777" w:rsidR="006E7C0C" w:rsidRPr="0068485C" w:rsidRDefault="006E7C0C" w:rsidP="003F5D6F">
            <w:pPr>
              <w:overflowPunct/>
              <w:autoSpaceDE/>
              <w:autoSpaceDN/>
              <w:adjustRightInd/>
              <w:spacing w:after="0"/>
              <w:jc w:val="both"/>
              <w:textAlignment w:val="auto"/>
              <w:rPr>
                <w:rFonts w:eastAsia="Times New Roman"/>
                <w:b/>
                <w:lang w:eastAsia="ja-JP"/>
              </w:rPr>
            </w:pPr>
            <w:r w:rsidRPr="0068485C">
              <w:rPr>
                <w:b/>
                <w:lang w:eastAsia="ja-JP"/>
              </w:rPr>
              <w:t>Item</w:t>
            </w:r>
            <w:r w:rsidRPr="0068485C">
              <w:rPr>
                <w:rFonts w:eastAsia="Times New Roman"/>
                <w:b/>
                <w:lang w:eastAsia="ja-JP"/>
              </w:rPr>
              <w:t xml:space="preserve"> </w:t>
            </w:r>
          </w:p>
        </w:tc>
        <w:tc>
          <w:tcPr>
            <w:tcW w:w="41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0D641C5" w14:textId="77777777" w:rsidR="006E7C0C" w:rsidRPr="0068485C" w:rsidRDefault="006E7C0C" w:rsidP="003F5D6F">
            <w:pPr>
              <w:overflowPunct/>
              <w:autoSpaceDE/>
              <w:autoSpaceDN/>
              <w:adjustRightInd/>
              <w:spacing w:after="0"/>
              <w:jc w:val="both"/>
              <w:textAlignment w:val="auto"/>
              <w:rPr>
                <w:rFonts w:eastAsia="Times New Roman"/>
                <w:b/>
                <w:lang w:eastAsia="ja-JP"/>
              </w:rPr>
            </w:pPr>
            <w:r w:rsidRPr="0068485C">
              <w:rPr>
                <w:b/>
                <w:lang w:eastAsia="ja-JP"/>
              </w:rPr>
              <w:t>Specification</w:t>
            </w:r>
            <w:r w:rsidRPr="0068485C">
              <w:rPr>
                <w:rFonts w:eastAsia="Times New Roman"/>
                <w:b/>
                <w:lang w:eastAsia="ja-JP"/>
              </w:rPr>
              <w:t xml:space="preserve"> </w:t>
            </w:r>
          </w:p>
        </w:tc>
      </w:tr>
      <w:tr w:rsidR="006E7C0C" w:rsidRPr="0068485C" w14:paraId="031EAB7E" w14:textId="77777777" w:rsidTr="003F5D6F">
        <w:trPr>
          <w:trHeight w:val="46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9E7C6E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w:t>
            </w:r>
            <w:r w:rsidRPr="0068485C">
              <w:rPr>
                <w:rFonts w:eastAsia="Times New Roman"/>
                <w:lang w:eastAsia="ja-JP"/>
              </w:rPr>
              <w:t xml:space="preserve"> </w:t>
            </w:r>
          </w:p>
        </w:tc>
        <w:tc>
          <w:tcPr>
            <w:tcW w:w="112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BC6A20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5.1.2</w:t>
            </w:r>
            <w:r w:rsidRPr="0068485C">
              <w:rPr>
                <w:rFonts w:eastAsia="Times New Roman"/>
                <w:lang w:eastAsia="ja-JP"/>
              </w:rPr>
              <w:t xml:space="preserve"> </w:t>
            </w:r>
          </w:p>
        </w:tc>
        <w:tc>
          <w:tcPr>
            <w:tcW w:w="36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E41AD2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Execution environment-static storage initialization</w:t>
            </w:r>
            <w:r w:rsidRPr="0068485C">
              <w:rPr>
                <w:rFonts w:eastAsia="Times New Roman"/>
                <w:lang w:eastAsia="ja-JP"/>
              </w:rPr>
              <w:t xml:space="preserve"> </w:t>
            </w:r>
          </w:p>
        </w:tc>
        <w:tc>
          <w:tcPr>
            <w:tcW w:w="41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89D3C4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Static data is output at compile time as data sections.</w:t>
            </w:r>
            <w:r w:rsidRPr="0068485C">
              <w:rPr>
                <w:rFonts w:eastAsia="Times New Roman"/>
                <w:lang w:eastAsia="ja-JP"/>
              </w:rPr>
              <w:t xml:space="preserve"> </w:t>
            </w:r>
          </w:p>
        </w:tc>
      </w:tr>
      <w:tr w:rsidR="006E7C0C" w:rsidRPr="0068485C" w14:paraId="44B7683A" w14:textId="77777777" w:rsidTr="003F5D6F">
        <w:trPr>
          <w:trHeight w:val="699"/>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AA5B4A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2</w:t>
            </w:r>
            <w:r w:rsidRPr="0068485C">
              <w:rPr>
                <w:rFonts w:eastAsia="Times New Roman"/>
                <w:lang w:eastAsia="ja-JP"/>
              </w:rPr>
              <w:t xml:space="preserve"> </w:t>
            </w:r>
          </w:p>
        </w:tc>
        <w:tc>
          <w:tcPr>
            <w:tcW w:w="112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20F2C4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5.1.2.2.3</w:t>
            </w:r>
            <w:r w:rsidRPr="0068485C">
              <w:rPr>
                <w:rFonts w:eastAsia="Times New Roman"/>
                <w:lang w:eastAsia="ja-JP"/>
              </w:rPr>
              <w:t xml:space="preserve"> </w:t>
            </w:r>
          </w:p>
        </w:tc>
        <w:tc>
          <w:tcPr>
            <w:tcW w:w="36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B227B9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Program termination processing-termination status where the main function is returned to the host environment</w:t>
            </w:r>
            <w:r w:rsidRPr="0068485C">
              <w:rPr>
                <w:rFonts w:eastAsia="Times New Roman"/>
                <w:lang w:eastAsia="ja-JP"/>
              </w:rPr>
              <w:t xml:space="preserve"> </w:t>
            </w:r>
          </w:p>
        </w:tc>
        <w:tc>
          <w:tcPr>
            <w:tcW w:w="41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4EBCA2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If the return type of the</w:t>
            </w:r>
            <w:r w:rsidRPr="0068485C">
              <w:rPr>
                <w:rFonts w:eastAsia="Times New Roman"/>
                <w:lang w:eastAsia="ja-JP"/>
              </w:rPr>
              <w:t xml:space="preserve"> </w:t>
            </w:r>
            <w:r w:rsidRPr="0068485C">
              <w:rPr>
                <w:lang w:eastAsia="ja-JP"/>
              </w:rPr>
              <w:t>main</w:t>
            </w:r>
            <w:r w:rsidRPr="0068485C">
              <w:rPr>
                <w:rFonts w:eastAsia="Times New Roman"/>
                <w:lang w:eastAsia="ja-JP"/>
              </w:rPr>
              <w:t xml:space="preserve"> </w:t>
            </w:r>
            <w:r w:rsidRPr="0068485C">
              <w:rPr>
                <w:lang w:eastAsia="ja-JP"/>
              </w:rPr>
              <w:t>function</w:t>
            </w:r>
            <w:r w:rsidRPr="0068485C">
              <w:rPr>
                <w:rFonts w:eastAsia="Times New Roman"/>
                <w:lang w:eastAsia="ja-JP"/>
              </w:rPr>
              <w:t xml:space="preserve"> </w:t>
            </w:r>
            <w:r w:rsidRPr="0068485C">
              <w:rPr>
                <w:lang w:eastAsia="ja-JP"/>
              </w:rPr>
              <w:t>does not match with</w:t>
            </w:r>
            <w:r w:rsidRPr="0068485C">
              <w:rPr>
                <w:rFonts w:eastAsia="Times New Roman"/>
                <w:lang w:eastAsia="ja-JP"/>
              </w:rPr>
              <w:t xml:space="preserve"> </w:t>
            </w:r>
            <w:r w:rsidRPr="0068485C">
              <w:rPr>
                <w:lang w:eastAsia="ja-JP"/>
              </w:rPr>
              <w:t>int, return the value with the</w:t>
            </w:r>
            <w:r w:rsidRPr="0068485C">
              <w:rPr>
                <w:rFonts w:eastAsia="Times New Roman"/>
                <w:lang w:eastAsia="ja-JP"/>
              </w:rPr>
              <w:t xml:space="preserve"> </w:t>
            </w:r>
            <w:r w:rsidRPr="0068485C">
              <w:rPr>
                <w:lang w:eastAsia="ja-JP"/>
              </w:rPr>
              <w:t>declaration type.</w:t>
            </w:r>
            <w:r w:rsidRPr="0068485C">
              <w:rPr>
                <w:rFonts w:eastAsia="Times New Roman"/>
                <w:lang w:eastAsia="ja-JP"/>
              </w:rPr>
              <w:t xml:space="preserve"> </w:t>
            </w:r>
          </w:p>
        </w:tc>
      </w:tr>
      <w:tr w:rsidR="006E7C0C" w:rsidRPr="0068485C" w14:paraId="69E4B5B1" w14:textId="77777777" w:rsidTr="003F5D6F">
        <w:trPr>
          <w:trHeight w:val="112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B26510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3</w:t>
            </w:r>
            <w:r w:rsidRPr="0068485C">
              <w:rPr>
                <w:rFonts w:eastAsia="Times New Roman"/>
                <w:lang w:eastAsia="ja-JP"/>
              </w:rPr>
              <w:t xml:space="preserve"> </w:t>
            </w:r>
          </w:p>
        </w:tc>
        <w:tc>
          <w:tcPr>
            <w:tcW w:w="112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7FFA98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5.2.2</w:t>
            </w:r>
            <w:r w:rsidRPr="0068485C">
              <w:rPr>
                <w:rFonts w:eastAsia="Times New Roman"/>
                <w:lang w:eastAsia="ja-JP"/>
              </w:rPr>
              <w:t xml:space="preserve"> </w:t>
            </w:r>
          </w:p>
        </w:tc>
        <w:tc>
          <w:tcPr>
            <w:tcW w:w="36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618538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Textual meaning</w:t>
            </w:r>
            <w:r>
              <w:rPr>
                <w:lang w:eastAsia="ja-JP"/>
              </w:rPr>
              <w:t xml:space="preserve"> </w:t>
            </w:r>
            <w:r w:rsidRPr="0068485C">
              <w:rPr>
                <w:lang w:eastAsia="ja-JP"/>
              </w:rPr>
              <w:t>-</w:t>
            </w:r>
            <w:r>
              <w:rPr>
                <w:lang w:eastAsia="ja-JP"/>
              </w:rPr>
              <w:t xml:space="preserve"> </w:t>
            </w:r>
            <w:r w:rsidRPr="0068485C">
              <w:rPr>
                <w:lang w:eastAsia="ja-JP"/>
              </w:rPr>
              <w:t>end position of line</w:t>
            </w:r>
            <w:r w:rsidRPr="0068485C">
              <w:rPr>
                <w:rFonts w:eastAsia="Times New Roman"/>
                <w:lang w:eastAsia="ja-JP"/>
              </w:rPr>
              <w:t xml:space="preserve"> </w:t>
            </w:r>
          </w:p>
        </w:tc>
        <w:tc>
          <w:tcPr>
            <w:tcW w:w="41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E4A0D1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behavior of the display when the display character is written when the current display position is at the end of the line depends on the display.</w:t>
            </w:r>
            <w:r w:rsidRPr="0068485C">
              <w:rPr>
                <w:rFonts w:eastAsia="Times New Roman"/>
                <w:lang w:eastAsia="ja-JP"/>
              </w:rPr>
              <w:t xml:space="preserve"> </w:t>
            </w:r>
          </w:p>
        </w:tc>
      </w:tr>
      <w:tr w:rsidR="006E7C0C" w:rsidRPr="0068485C" w14:paraId="405B308F" w14:textId="77777777" w:rsidTr="003F5D6F">
        <w:trPr>
          <w:trHeight w:val="112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61B4A0E" w14:textId="77777777" w:rsidR="006E7C0C" w:rsidRPr="0068485C" w:rsidRDefault="006E7C0C" w:rsidP="003F5D6F">
            <w:pPr>
              <w:overflowPunct/>
              <w:autoSpaceDE/>
              <w:autoSpaceDN/>
              <w:adjustRightInd/>
              <w:spacing w:after="0"/>
              <w:jc w:val="both"/>
              <w:textAlignment w:val="auto"/>
              <w:rPr>
                <w:rFonts w:eastAsia="Times New Roman"/>
                <w:lang w:eastAsia="ja-JP"/>
              </w:rPr>
            </w:pPr>
            <w:r>
              <w:rPr>
                <w:lang w:eastAsia="ja-JP"/>
              </w:rPr>
              <w:t>4</w:t>
            </w:r>
            <w:r w:rsidRPr="0068485C">
              <w:rPr>
                <w:rFonts w:eastAsia="Times New Roman"/>
                <w:lang w:eastAsia="ja-JP"/>
              </w:rPr>
              <w:t xml:space="preserve"> </w:t>
            </w:r>
          </w:p>
        </w:tc>
        <w:tc>
          <w:tcPr>
            <w:tcW w:w="112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FF4AD2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5.2.2</w:t>
            </w:r>
            <w:r w:rsidRPr="0068485C">
              <w:rPr>
                <w:rFonts w:eastAsia="Times New Roman"/>
                <w:lang w:eastAsia="ja-JP"/>
              </w:rPr>
              <w:t xml:space="preserve"> </w:t>
            </w:r>
          </w:p>
        </w:tc>
        <w:tc>
          <w:tcPr>
            <w:tcW w:w="36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8A2FE7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Meaning of character display-Back character (\ b)</w:t>
            </w:r>
            <w:r w:rsidRPr="0068485C">
              <w:rPr>
                <w:rFonts w:eastAsia="Times New Roman"/>
                <w:lang w:eastAsia="ja-JP"/>
              </w:rPr>
              <w:t xml:space="preserve"> </w:t>
            </w:r>
          </w:p>
        </w:tc>
        <w:tc>
          <w:tcPr>
            <w:tcW w:w="41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008100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behavior of the display when the backward character is written when the current display position is at the first position of the line depends on the display.</w:t>
            </w:r>
            <w:r w:rsidRPr="0068485C">
              <w:rPr>
                <w:rFonts w:eastAsia="Times New Roman"/>
                <w:lang w:eastAsia="ja-JP"/>
              </w:rPr>
              <w:t xml:space="preserve"> </w:t>
            </w:r>
          </w:p>
        </w:tc>
      </w:tr>
      <w:tr w:rsidR="006E7C0C" w:rsidRPr="0068485C" w14:paraId="0B60FED5" w14:textId="77777777" w:rsidTr="003F5D6F">
        <w:trPr>
          <w:trHeight w:val="135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562C641" w14:textId="77777777" w:rsidR="006E7C0C" w:rsidRPr="0068485C" w:rsidRDefault="006E7C0C" w:rsidP="003F5D6F">
            <w:pPr>
              <w:overflowPunct/>
              <w:autoSpaceDE/>
              <w:autoSpaceDN/>
              <w:adjustRightInd/>
              <w:spacing w:after="0"/>
              <w:jc w:val="both"/>
              <w:textAlignment w:val="auto"/>
              <w:rPr>
                <w:rFonts w:eastAsia="Times New Roman"/>
                <w:lang w:eastAsia="ja-JP"/>
              </w:rPr>
            </w:pPr>
            <w:r>
              <w:rPr>
                <w:lang w:eastAsia="ja-JP"/>
              </w:rPr>
              <w:t>5</w:t>
            </w:r>
            <w:r w:rsidRPr="0068485C">
              <w:rPr>
                <w:rFonts w:eastAsia="Times New Roman"/>
                <w:lang w:eastAsia="ja-JP"/>
              </w:rPr>
              <w:t xml:space="preserve"> </w:t>
            </w:r>
          </w:p>
        </w:tc>
        <w:tc>
          <w:tcPr>
            <w:tcW w:w="112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95C591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5.2.2</w:t>
            </w:r>
            <w:r w:rsidRPr="0068485C">
              <w:rPr>
                <w:rFonts w:eastAsia="Times New Roman"/>
                <w:lang w:eastAsia="ja-JP"/>
              </w:rPr>
              <w:t xml:space="preserve"> </w:t>
            </w:r>
          </w:p>
        </w:tc>
        <w:tc>
          <w:tcPr>
            <w:tcW w:w="36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6D2D16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Lettering Meaning</w:t>
            </w:r>
            <w:r>
              <w:rPr>
                <w:lang w:eastAsia="ja-JP"/>
              </w:rPr>
              <w:t xml:space="preserve"> </w:t>
            </w:r>
            <w:r w:rsidRPr="0068485C">
              <w:rPr>
                <w:lang w:eastAsia="ja-JP"/>
              </w:rPr>
              <w:t>-</w:t>
            </w:r>
            <w:r>
              <w:rPr>
                <w:lang w:eastAsia="ja-JP"/>
              </w:rPr>
              <w:t xml:space="preserve"> </w:t>
            </w:r>
            <w:r w:rsidRPr="0068485C">
              <w:rPr>
                <w:lang w:eastAsia="ja-JP"/>
              </w:rPr>
              <w:t>Horizontal Tab (\ t)</w:t>
            </w:r>
            <w:r w:rsidRPr="0068485C">
              <w:rPr>
                <w:rFonts w:eastAsia="Times New Roman"/>
                <w:lang w:eastAsia="ja-JP"/>
              </w:rPr>
              <w:t xml:space="preserve"> </w:t>
            </w:r>
          </w:p>
        </w:tc>
        <w:tc>
          <w:tcPr>
            <w:tcW w:w="41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0B719A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behavior of the display when the current display position is at the last defined horizontal tab position or if the horizontal tab is written if the position is past is dependent on the display.</w:t>
            </w:r>
            <w:r w:rsidRPr="0068485C">
              <w:rPr>
                <w:rFonts w:eastAsia="Times New Roman"/>
                <w:lang w:eastAsia="ja-JP"/>
              </w:rPr>
              <w:t xml:space="preserve"> </w:t>
            </w:r>
          </w:p>
        </w:tc>
      </w:tr>
      <w:tr w:rsidR="006E7C0C" w:rsidRPr="0068485C" w14:paraId="6697412F" w14:textId="77777777" w:rsidTr="003F5D6F">
        <w:trPr>
          <w:trHeight w:val="135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31CE3F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w:t>
            </w:r>
            <w:r w:rsidRPr="0068485C">
              <w:rPr>
                <w:rFonts w:eastAsia="Times New Roman"/>
                <w:lang w:eastAsia="ja-JP"/>
              </w:rPr>
              <w:t xml:space="preserve"> </w:t>
            </w:r>
          </w:p>
        </w:tc>
        <w:tc>
          <w:tcPr>
            <w:tcW w:w="112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662044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5.2.2</w:t>
            </w:r>
            <w:r w:rsidRPr="0068485C">
              <w:rPr>
                <w:rFonts w:eastAsia="Times New Roman"/>
                <w:lang w:eastAsia="ja-JP"/>
              </w:rPr>
              <w:t xml:space="preserve"> </w:t>
            </w:r>
          </w:p>
        </w:tc>
        <w:tc>
          <w:tcPr>
            <w:tcW w:w="36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94B314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Character Meaning</w:t>
            </w:r>
            <w:r>
              <w:rPr>
                <w:lang w:eastAsia="ja-JP"/>
              </w:rPr>
              <w:t xml:space="preserve"> </w:t>
            </w:r>
            <w:r w:rsidRPr="0068485C">
              <w:rPr>
                <w:lang w:eastAsia="ja-JP"/>
              </w:rPr>
              <w:t>-</w:t>
            </w:r>
            <w:r>
              <w:rPr>
                <w:lang w:eastAsia="ja-JP"/>
              </w:rPr>
              <w:t xml:space="preserve"> </w:t>
            </w:r>
            <w:r w:rsidRPr="0068485C">
              <w:rPr>
                <w:lang w:eastAsia="ja-JP"/>
              </w:rPr>
              <w:t>Vertical Tab (\ v)</w:t>
            </w:r>
            <w:r w:rsidRPr="0068485C">
              <w:rPr>
                <w:rFonts w:eastAsia="Times New Roman"/>
                <w:lang w:eastAsia="ja-JP"/>
              </w:rPr>
              <w:t xml:space="preserve"> </w:t>
            </w:r>
          </w:p>
        </w:tc>
        <w:tc>
          <w:tcPr>
            <w:tcW w:w="41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4AE87A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behavior of the display when the vertical character is written if the display position is at or past the last defined vertical tab position depends on the display.</w:t>
            </w:r>
            <w:r w:rsidRPr="0068485C">
              <w:rPr>
                <w:rFonts w:eastAsia="Times New Roman"/>
                <w:lang w:eastAsia="ja-JP"/>
              </w:rPr>
              <w:t xml:space="preserve"> </w:t>
            </w:r>
          </w:p>
        </w:tc>
      </w:tr>
      <w:tr w:rsidR="006E7C0C" w:rsidRPr="0068485C" w14:paraId="2F1C92ED" w14:textId="77777777" w:rsidTr="003F5D6F">
        <w:trPr>
          <w:trHeight w:val="738"/>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3ACA82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w:t>
            </w:r>
            <w:r w:rsidRPr="0068485C">
              <w:rPr>
                <w:rFonts w:eastAsia="Times New Roman"/>
                <w:lang w:eastAsia="ja-JP"/>
              </w:rPr>
              <w:t xml:space="preserve"> </w:t>
            </w:r>
          </w:p>
        </w:tc>
        <w:tc>
          <w:tcPr>
            <w:tcW w:w="112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1BABDB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5.2.4.1</w:t>
            </w:r>
            <w:r w:rsidRPr="0068485C">
              <w:rPr>
                <w:rFonts w:eastAsia="Times New Roman"/>
                <w:lang w:eastAsia="ja-JP"/>
              </w:rPr>
              <w:t xml:space="preserve"> </w:t>
            </w:r>
          </w:p>
        </w:tc>
        <w:tc>
          <w:tcPr>
            <w:tcW w:w="36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40D43D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Character display-number of characters of source extended character not corresponding to international character name</w:t>
            </w:r>
            <w:r w:rsidRPr="0068485C">
              <w:rPr>
                <w:rFonts w:eastAsia="Times New Roman"/>
                <w:lang w:eastAsia="ja-JP"/>
              </w:rPr>
              <w:t xml:space="preserve"> </w:t>
            </w:r>
          </w:p>
        </w:tc>
        <w:tc>
          <w:tcPr>
            <w:tcW w:w="41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BF05C9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International character names are not supported.</w:t>
            </w:r>
            <w:r w:rsidRPr="0068485C">
              <w:rPr>
                <w:rFonts w:eastAsia="Times New Roman"/>
                <w:lang w:eastAsia="ja-JP"/>
              </w:rPr>
              <w:t xml:space="preserve"> </w:t>
            </w:r>
          </w:p>
        </w:tc>
      </w:tr>
      <w:tr w:rsidR="006E7C0C" w:rsidRPr="0068485C" w14:paraId="7332786E" w14:textId="77777777" w:rsidTr="003F5D6F">
        <w:trPr>
          <w:trHeight w:val="132"/>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63D5CE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8</w:t>
            </w:r>
            <w:r w:rsidRPr="0068485C">
              <w:rPr>
                <w:rFonts w:eastAsia="Times New Roman"/>
                <w:lang w:eastAsia="ja-JP"/>
              </w:rPr>
              <w:t xml:space="preserve"> </w:t>
            </w:r>
          </w:p>
        </w:tc>
        <w:tc>
          <w:tcPr>
            <w:tcW w:w="112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B22A6D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6.2.6</w:t>
            </w:r>
            <w:r w:rsidRPr="0068485C">
              <w:rPr>
                <w:rFonts w:eastAsia="Times New Roman"/>
                <w:lang w:eastAsia="ja-JP"/>
              </w:rPr>
              <w:t xml:space="preserve"> </w:t>
            </w:r>
          </w:p>
        </w:tc>
        <w:tc>
          <w:tcPr>
            <w:tcW w:w="36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B688A7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Type</w:t>
            </w:r>
            <w:r>
              <w:rPr>
                <w:lang w:eastAsia="ja-JP"/>
              </w:rPr>
              <w:t xml:space="preserve"> </w:t>
            </w:r>
            <w:r w:rsidRPr="0068485C">
              <w:rPr>
                <w:lang w:eastAsia="ja-JP"/>
              </w:rPr>
              <w:t>-</w:t>
            </w:r>
            <w:r>
              <w:rPr>
                <w:lang w:eastAsia="ja-JP"/>
              </w:rPr>
              <w:t xml:space="preserve"> </w:t>
            </w:r>
            <w:r w:rsidRPr="0068485C">
              <w:rPr>
                <w:lang w:eastAsia="ja-JP"/>
              </w:rPr>
              <w:t>floating point and vector</w:t>
            </w:r>
            <w:r w:rsidRPr="0068485C">
              <w:rPr>
                <w:rFonts w:eastAsia="Times New Roman"/>
                <w:lang w:eastAsia="ja-JP"/>
              </w:rPr>
              <w:t xml:space="preserve"> </w:t>
            </w:r>
          </w:p>
        </w:tc>
        <w:tc>
          <w:tcPr>
            <w:tcW w:w="41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494955B" w14:textId="77777777" w:rsidR="006E7C0C" w:rsidRPr="0068485C" w:rsidRDefault="006E7C0C" w:rsidP="003F5D6F">
            <w:pPr>
              <w:overflowPunct/>
              <w:autoSpaceDE/>
              <w:autoSpaceDN/>
              <w:adjustRightInd/>
              <w:spacing w:after="0"/>
              <w:jc w:val="both"/>
              <w:textAlignment w:val="auto"/>
              <w:rPr>
                <w:rFonts w:eastAsia="Times New Roman"/>
                <w:lang w:eastAsia="ja-JP"/>
              </w:rPr>
            </w:pPr>
            <w:r>
              <w:rPr>
                <w:lang w:eastAsia="ja-JP"/>
              </w:rPr>
              <w:t xml:space="preserve">. </w:t>
            </w:r>
            <w:r w:rsidRPr="0068485C">
              <w:rPr>
                <w:lang w:eastAsia="ja-JP"/>
              </w:rPr>
              <w:t>IEEE 754 compliant for floating point type.</w:t>
            </w:r>
            <w:r w:rsidRPr="0068485C">
              <w:rPr>
                <w:rFonts w:eastAsia="Times New Roman"/>
                <w:lang w:eastAsia="ja-JP"/>
              </w:rPr>
              <w:t xml:space="preserve"> </w:t>
            </w:r>
            <w:r w:rsidRPr="0068485C">
              <w:rPr>
                <w:lang w:eastAsia="ja-JP"/>
              </w:rPr>
              <w:t>However, double precision floating point type is not supported.</w:t>
            </w:r>
            <w:r w:rsidRPr="0068485C">
              <w:rPr>
                <w:rFonts w:eastAsia="Times New Roman"/>
                <w:lang w:eastAsia="ja-JP"/>
              </w:rPr>
              <w:t xml:space="preserve"> </w:t>
            </w:r>
            <w:r w:rsidRPr="0068485C">
              <w:rPr>
                <w:lang w:eastAsia="ja-JP"/>
              </w:rPr>
              <w:t>If double type or long double type is described, it is treated as float type.</w:t>
            </w:r>
            <w:r w:rsidRPr="0068485C">
              <w:rPr>
                <w:rFonts w:eastAsia="Times New Roman"/>
                <w:lang w:eastAsia="ja-JP"/>
              </w:rPr>
              <w:t xml:space="preserve"> </w:t>
            </w:r>
            <w:r w:rsidRPr="0068485C">
              <w:rPr>
                <w:rFonts w:eastAsia="Times New Roman"/>
                <w:lang w:eastAsia="ja-JP"/>
              </w:rPr>
              <w:br/>
            </w:r>
            <w:r>
              <w:rPr>
                <w:lang w:eastAsia="ja-JP"/>
              </w:rPr>
              <w:t xml:space="preserve">. </w:t>
            </w:r>
            <w:r w:rsidRPr="0068485C">
              <w:rPr>
                <w:lang w:eastAsia="ja-JP"/>
              </w:rPr>
              <w:t>Supports vector type as an extended language specification.</w:t>
            </w:r>
            <w:r w:rsidRPr="0068485C">
              <w:rPr>
                <w:rFonts w:eastAsia="Times New Roman"/>
                <w:lang w:eastAsia="ja-JP"/>
              </w:rPr>
              <w:t xml:space="preserve"> </w:t>
            </w:r>
          </w:p>
        </w:tc>
      </w:tr>
      <w:tr w:rsidR="006E7C0C" w:rsidRPr="0068485C" w14:paraId="74A56802" w14:textId="77777777" w:rsidTr="003F5D6F">
        <w:trPr>
          <w:trHeight w:val="477"/>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24312E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9</w:t>
            </w:r>
            <w:r w:rsidRPr="0068485C">
              <w:rPr>
                <w:rFonts w:eastAsia="Times New Roman"/>
                <w:lang w:eastAsia="ja-JP"/>
              </w:rPr>
              <w:t xml:space="preserve"> </w:t>
            </w:r>
          </w:p>
        </w:tc>
        <w:tc>
          <w:tcPr>
            <w:tcW w:w="112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238834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6.2.6.1</w:t>
            </w:r>
            <w:r w:rsidRPr="0068485C">
              <w:rPr>
                <w:rFonts w:eastAsia="Times New Roman"/>
                <w:lang w:eastAsia="ja-JP"/>
              </w:rPr>
              <w:t xml:space="preserve"> </w:t>
            </w:r>
          </w:p>
        </w:tc>
        <w:tc>
          <w:tcPr>
            <w:tcW w:w="36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D111B8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Padding byte value</w:t>
            </w:r>
            <w:r w:rsidRPr="0068485C">
              <w:rPr>
                <w:rFonts w:eastAsia="Times New Roman"/>
                <w:lang w:eastAsia="ja-JP"/>
              </w:rPr>
              <w:t xml:space="preserve"> </w:t>
            </w:r>
          </w:p>
        </w:tc>
        <w:tc>
          <w:tcPr>
            <w:tcW w:w="41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459D0A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Padding values ​​when storing values ​​in structures / unions are undefined.</w:t>
            </w:r>
            <w:r w:rsidRPr="0068485C">
              <w:rPr>
                <w:rFonts w:eastAsia="Times New Roman"/>
                <w:lang w:eastAsia="ja-JP"/>
              </w:rPr>
              <w:t xml:space="preserve"> </w:t>
            </w:r>
          </w:p>
        </w:tc>
      </w:tr>
      <w:tr w:rsidR="006E7C0C" w:rsidRPr="0068485C" w14:paraId="3E5701B2" w14:textId="77777777" w:rsidTr="003F5D6F">
        <w:trPr>
          <w:trHeight w:val="74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894056C" w14:textId="77777777" w:rsidR="006E7C0C" w:rsidRPr="0068485C" w:rsidRDefault="006E7C0C" w:rsidP="003F5D6F">
            <w:pPr>
              <w:overflowPunct/>
              <w:autoSpaceDE/>
              <w:autoSpaceDN/>
              <w:adjustRightInd/>
              <w:spacing w:after="0"/>
              <w:jc w:val="both"/>
              <w:textAlignment w:val="auto"/>
              <w:rPr>
                <w:rFonts w:eastAsia="Times New Roman"/>
                <w:lang w:eastAsia="ja-JP"/>
              </w:rPr>
            </w:pPr>
            <w:r>
              <w:rPr>
                <w:lang w:eastAsia="ja-JP"/>
              </w:rPr>
              <w:t>10</w:t>
            </w:r>
            <w:r w:rsidRPr="0068485C">
              <w:rPr>
                <w:rFonts w:eastAsia="Times New Roman"/>
                <w:lang w:eastAsia="ja-JP"/>
              </w:rPr>
              <w:t xml:space="preserve"> </w:t>
            </w:r>
          </w:p>
        </w:tc>
        <w:tc>
          <w:tcPr>
            <w:tcW w:w="112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1A0BAE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6.2.6.1</w:t>
            </w:r>
            <w:r w:rsidRPr="0068485C">
              <w:rPr>
                <w:rFonts w:eastAsia="Times New Roman"/>
                <w:lang w:eastAsia="ja-JP"/>
              </w:rPr>
              <w:t xml:space="preserve"> </w:t>
            </w:r>
          </w:p>
        </w:tc>
        <w:tc>
          <w:tcPr>
            <w:tcW w:w="36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E2F125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Union member access</w:t>
            </w:r>
            <w:r w:rsidRPr="0068485C">
              <w:rPr>
                <w:rFonts w:eastAsia="Times New Roman"/>
                <w:lang w:eastAsia="ja-JP"/>
              </w:rPr>
              <w:t xml:space="preserve"> </w:t>
            </w:r>
          </w:p>
        </w:tc>
        <w:tc>
          <w:tcPr>
            <w:tcW w:w="41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EE0BA4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When accessing a member of a union object using a member other than the union member that stored the value last, the internal representation of data conforms to the type to be accessed.</w:t>
            </w:r>
            <w:r w:rsidRPr="0068485C">
              <w:rPr>
                <w:rFonts w:eastAsia="Times New Roman"/>
                <w:lang w:eastAsia="ja-JP"/>
              </w:rPr>
              <w:t xml:space="preserve"> </w:t>
            </w:r>
          </w:p>
        </w:tc>
      </w:tr>
      <w:tr w:rsidR="006E7C0C" w:rsidRPr="0068485C" w14:paraId="31E0A0C1" w14:textId="77777777" w:rsidTr="003F5D6F">
        <w:trPr>
          <w:trHeight w:val="401"/>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AE8E3A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11</w:t>
            </w:r>
            <w:r w:rsidRPr="0068485C">
              <w:rPr>
                <w:rFonts w:eastAsia="Times New Roman"/>
                <w:lang w:eastAsia="ja-JP"/>
              </w:rPr>
              <w:t xml:space="preserve"> </w:t>
            </w:r>
          </w:p>
        </w:tc>
        <w:tc>
          <w:tcPr>
            <w:tcW w:w="112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3725D4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6.2.6.1</w:t>
            </w:r>
            <w:r w:rsidRPr="0068485C">
              <w:rPr>
                <w:rFonts w:eastAsia="Times New Roman"/>
                <w:lang w:eastAsia="ja-JP"/>
              </w:rPr>
              <w:t xml:space="preserve"> </w:t>
            </w:r>
          </w:p>
        </w:tc>
        <w:tc>
          <w:tcPr>
            <w:tcW w:w="36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5713DF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Representation when storing in object</w:t>
            </w:r>
            <w:r w:rsidRPr="0068485C">
              <w:rPr>
                <w:rFonts w:eastAsia="Times New Roman"/>
                <w:lang w:eastAsia="ja-JP"/>
              </w:rPr>
              <w:t xml:space="preserve"> </w:t>
            </w:r>
          </w:p>
        </w:tc>
        <w:tc>
          <w:tcPr>
            <w:tcW w:w="41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462158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Described in "Internal representation and area of ​​data".</w:t>
            </w:r>
            <w:r w:rsidRPr="0068485C">
              <w:rPr>
                <w:rFonts w:eastAsia="Times New Roman"/>
                <w:lang w:eastAsia="ja-JP"/>
              </w:rPr>
              <w:t xml:space="preserve"> </w:t>
            </w:r>
          </w:p>
        </w:tc>
      </w:tr>
      <w:tr w:rsidR="006E7C0C" w:rsidRPr="0068485C" w14:paraId="50EC9B9D" w14:textId="77777777" w:rsidTr="003F5D6F">
        <w:trPr>
          <w:trHeight w:val="135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183D53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12</w:t>
            </w:r>
            <w:r w:rsidRPr="0068485C">
              <w:rPr>
                <w:rFonts w:eastAsia="Times New Roman"/>
                <w:lang w:eastAsia="ja-JP"/>
              </w:rPr>
              <w:t xml:space="preserve"> </w:t>
            </w:r>
          </w:p>
        </w:tc>
        <w:tc>
          <w:tcPr>
            <w:tcW w:w="112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998902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6.2.6.2</w:t>
            </w:r>
            <w:r w:rsidRPr="0068485C">
              <w:rPr>
                <w:rFonts w:eastAsia="Times New Roman"/>
                <w:lang w:eastAsia="ja-JP"/>
              </w:rPr>
              <w:t xml:space="preserve"> </w:t>
            </w:r>
          </w:p>
        </w:tc>
        <w:tc>
          <w:tcPr>
            <w:tcW w:w="36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CDEFFD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Integer representation</w:t>
            </w:r>
            <w:r>
              <w:rPr>
                <w:lang w:eastAsia="ja-JP"/>
              </w:rPr>
              <w:t xml:space="preserve"> </w:t>
            </w:r>
            <w:r w:rsidRPr="0068485C">
              <w:rPr>
                <w:lang w:eastAsia="ja-JP"/>
              </w:rPr>
              <w:t>-</w:t>
            </w:r>
            <w:r>
              <w:rPr>
                <w:lang w:eastAsia="ja-JP"/>
              </w:rPr>
              <w:t xml:space="preserve"> </w:t>
            </w:r>
            <w:r w:rsidRPr="0068485C">
              <w:rPr>
                <w:lang w:eastAsia="ja-JP"/>
              </w:rPr>
              <w:t>the value of any padding bit</w:t>
            </w:r>
            <w:r w:rsidRPr="0068485C">
              <w:rPr>
                <w:rFonts w:eastAsia="Times New Roman"/>
                <w:lang w:eastAsia="ja-JP"/>
              </w:rPr>
              <w:t xml:space="preserve"> </w:t>
            </w:r>
          </w:p>
        </w:tc>
        <w:tc>
          <w:tcPr>
            <w:tcW w:w="41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2097C2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Described in "Internal representation and area of ​​data".</w:t>
            </w:r>
            <w:r w:rsidRPr="0068485C">
              <w:rPr>
                <w:rFonts w:eastAsia="Times New Roman"/>
                <w:lang w:eastAsia="ja-JP"/>
              </w:rPr>
              <w:t xml:space="preserve"> </w:t>
            </w:r>
          </w:p>
        </w:tc>
      </w:tr>
      <w:tr w:rsidR="006E7C0C" w:rsidRPr="0068485C" w14:paraId="7C135ECC" w14:textId="77777777" w:rsidTr="003F5D6F">
        <w:trPr>
          <w:trHeight w:val="38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01ABFC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13</w:t>
            </w:r>
            <w:r w:rsidRPr="0068485C">
              <w:rPr>
                <w:rFonts w:eastAsia="Times New Roman"/>
                <w:lang w:eastAsia="ja-JP"/>
              </w:rPr>
              <w:t xml:space="preserve"> </w:t>
            </w:r>
          </w:p>
        </w:tc>
        <w:tc>
          <w:tcPr>
            <w:tcW w:w="112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D3B5AA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6.2.6.2</w:t>
            </w:r>
            <w:r w:rsidRPr="0068485C">
              <w:rPr>
                <w:rFonts w:eastAsia="Times New Roman"/>
                <w:lang w:eastAsia="ja-JP"/>
              </w:rPr>
              <w:t xml:space="preserve"> </w:t>
            </w:r>
          </w:p>
        </w:tc>
        <w:tc>
          <w:tcPr>
            <w:tcW w:w="36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910B492"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Integer representation</w:t>
            </w:r>
            <w:r>
              <w:rPr>
                <w:lang w:eastAsia="ja-JP"/>
              </w:rPr>
              <w:t xml:space="preserve"> </w:t>
            </w:r>
            <w:r w:rsidRPr="0068485C">
              <w:rPr>
                <w:lang w:eastAsia="ja-JP"/>
              </w:rPr>
              <w:t>-</w:t>
            </w:r>
            <w:r>
              <w:rPr>
                <w:lang w:eastAsia="ja-JP"/>
              </w:rPr>
              <w:t xml:space="preserve"> </w:t>
            </w:r>
            <w:r w:rsidRPr="0068485C">
              <w:rPr>
                <w:lang w:eastAsia="ja-JP"/>
              </w:rPr>
              <w:t>negative 0</w:t>
            </w:r>
            <w:r w:rsidRPr="0068485C">
              <w:rPr>
                <w:rFonts w:eastAsia="Times New Roman"/>
                <w:lang w:eastAsia="ja-JP"/>
              </w:rPr>
              <w:t xml:space="preserve"> </w:t>
            </w:r>
          </w:p>
        </w:tc>
        <w:tc>
          <w:tcPr>
            <w:tcW w:w="41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0EC15F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Since a signed integer type is expressed by 2's complement, negative 0 is not supported.</w:t>
            </w:r>
            <w:r w:rsidRPr="0068485C">
              <w:rPr>
                <w:rFonts w:eastAsia="Times New Roman"/>
                <w:lang w:eastAsia="ja-JP"/>
              </w:rPr>
              <w:t xml:space="preserve"> </w:t>
            </w:r>
          </w:p>
        </w:tc>
      </w:tr>
      <w:tr w:rsidR="006E7C0C" w:rsidRPr="0068485C" w14:paraId="3820C911" w14:textId="77777777" w:rsidTr="003F5D6F">
        <w:trPr>
          <w:trHeight w:val="22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E28AF8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14</w:t>
            </w:r>
            <w:r w:rsidRPr="0068485C">
              <w:rPr>
                <w:rFonts w:eastAsia="Times New Roman"/>
                <w:lang w:eastAsia="ja-JP"/>
              </w:rPr>
              <w:t xml:space="preserve"> </w:t>
            </w:r>
          </w:p>
        </w:tc>
        <w:tc>
          <w:tcPr>
            <w:tcW w:w="112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9E3616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6.4.5</w:t>
            </w:r>
            <w:r w:rsidRPr="0068485C">
              <w:rPr>
                <w:rFonts w:eastAsia="Times New Roman"/>
                <w:lang w:eastAsia="ja-JP"/>
              </w:rPr>
              <w:t xml:space="preserve"> </w:t>
            </w:r>
          </w:p>
        </w:tc>
        <w:tc>
          <w:tcPr>
            <w:tcW w:w="36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31C9A9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Handling of two string literals</w:t>
            </w:r>
            <w:r w:rsidRPr="0068485C">
              <w:rPr>
                <w:rFonts w:eastAsia="Times New Roman"/>
                <w:lang w:eastAsia="ja-JP"/>
              </w:rPr>
              <w:t xml:space="preserve"> </w:t>
            </w:r>
          </w:p>
        </w:tc>
        <w:tc>
          <w:tcPr>
            <w:tcW w:w="41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B62609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String literals are not supported.</w:t>
            </w:r>
            <w:r w:rsidRPr="0068485C">
              <w:rPr>
                <w:rFonts w:eastAsia="Times New Roman"/>
                <w:lang w:eastAsia="ja-JP"/>
              </w:rPr>
              <w:t xml:space="preserve"> </w:t>
            </w:r>
          </w:p>
        </w:tc>
      </w:tr>
      <w:tr w:rsidR="006E7C0C" w:rsidRPr="0068485C" w14:paraId="01507CDB" w14:textId="77777777" w:rsidTr="003F5D6F">
        <w:trPr>
          <w:trHeight w:val="557"/>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CCE51D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lastRenderedPageBreak/>
              <w:t>15</w:t>
            </w:r>
            <w:r w:rsidRPr="0068485C">
              <w:rPr>
                <w:rFonts w:eastAsia="Times New Roman"/>
                <w:lang w:eastAsia="ja-JP"/>
              </w:rPr>
              <w:t xml:space="preserve"> </w:t>
            </w:r>
          </w:p>
        </w:tc>
        <w:tc>
          <w:tcPr>
            <w:tcW w:w="112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226759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6.5</w:t>
            </w:r>
            <w:r w:rsidRPr="0068485C">
              <w:rPr>
                <w:rFonts w:eastAsia="Times New Roman"/>
                <w:lang w:eastAsia="ja-JP"/>
              </w:rPr>
              <w:t xml:space="preserve"> </w:t>
            </w:r>
          </w:p>
        </w:tc>
        <w:tc>
          <w:tcPr>
            <w:tcW w:w="36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8798BC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order in which subexpressions are evaluated, and the order in which side effects occur</w:t>
            </w:r>
            <w:r w:rsidRPr="0068485C">
              <w:rPr>
                <w:rFonts w:eastAsia="Times New Roman"/>
                <w:lang w:eastAsia="ja-JP"/>
              </w:rPr>
              <w:t xml:space="preserve"> </w:t>
            </w:r>
          </w:p>
        </w:tc>
        <w:tc>
          <w:tcPr>
            <w:tcW w:w="41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9F32E9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order in which subexpressions are evaluated and the order in which side effects occur are unspecified.</w:t>
            </w:r>
            <w:r w:rsidRPr="0068485C">
              <w:rPr>
                <w:rFonts w:eastAsia="Times New Roman"/>
                <w:lang w:eastAsia="ja-JP"/>
              </w:rPr>
              <w:t xml:space="preserve"> </w:t>
            </w:r>
          </w:p>
        </w:tc>
      </w:tr>
      <w:tr w:rsidR="006E7C0C" w:rsidRPr="0068485C" w14:paraId="586FD439" w14:textId="77777777" w:rsidTr="003F5D6F">
        <w:trPr>
          <w:trHeight w:val="1146"/>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7D2910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16</w:t>
            </w:r>
            <w:r w:rsidRPr="0068485C">
              <w:rPr>
                <w:rFonts w:eastAsia="Times New Roman"/>
                <w:lang w:eastAsia="ja-JP"/>
              </w:rPr>
              <w:t xml:space="preserve"> </w:t>
            </w:r>
          </w:p>
        </w:tc>
        <w:tc>
          <w:tcPr>
            <w:tcW w:w="112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412D7F2"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6.5.2.2</w:t>
            </w:r>
            <w:r w:rsidRPr="0068485C">
              <w:rPr>
                <w:rFonts w:eastAsia="Times New Roman"/>
                <w:lang w:eastAsia="ja-JP"/>
              </w:rPr>
              <w:t xml:space="preserve"> </w:t>
            </w:r>
          </w:p>
        </w:tc>
        <w:tc>
          <w:tcPr>
            <w:tcW w:w="36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1F31D7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Function call</w:t>
            </w:r>
            <w:r>
              <w:rPr>
                <w:lang w:eastAsia="ja-JP"/>
              </w:rPr>
              <w:t xml:space="preserve"> </w:t>
            </w:r>
            <w:r w:rsidRPr="0068485C">
              <w:rPr>
                <w:lang w:eastAsia="ja-JP"/>
              </w:rPr>
              <w:t>-</w:t>
            </w:r>
            <w:r>
              <w:rPr>
                <w:lang w:eastAsia="ja-JP"/>
              </w:rPr>
              <w:t xml:space="preserve"> </w:t>
            </w:r>
            <w:r w:rsidRPr="0068485C">
              <w:rPr>
                <w:lang w:eastAsia="ja-JP"/>
              </w:rPr>
              <w:t>evaluation order of function directives, actual arguments and subexpressions within actual arguments</w:t>
            </w:r>
            <w:r w:rsidRPr="0068485C">
              <w:rPr>
                <w:rFonts w:eastAsia="Times New Roman"/>
                <w:lang w:eastAsia="ja-JP"/>
              </w:rPr>
              <w:t xml:space="preserve"> </w:t>
            </w:r>
          </w:p>
        </w:tc>
        <w:tc>
          <w:tcPr>
            <w:tcW w:w="41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6BD54E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evaluation order of function directives, actual arguments, and subexpressions within actual arguments in function calls is unspecified.</w:t>
            </w:r>
            <w:r w:rsidRPr="0068485C">
              <w:rPr>
                <w:rFonts w:eastAsia="Times New Roman"/>
                <w:lang w:eastAsia="ja-JP"/>
              </w:rPr>
              <w:t xml:space="preserve"> </w:t>
            </w:r>
          </w:p>
        </w:tc>
      </w:tr>
      <w:tr w:rsidR="006E7C0C" w:rsidRPr="0068485C" w14:paraId="26E28C51" w14:textId="77777777" w:rsidTr="003F5D6F">
        <w:trPr>
          <w:trHeight w:val="983"/>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52D7D8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17</w:t>
            </w:r>
            <w:r w:rsidRPr="0068485C">
              <w:rPr>
                <w:rFonts w:eastAsia="Times New Roman"/>
                <w:lang w:eastAsia="ja-JP"/>
              </w:rPr>
              <w:t xml:space="preserve"> </w:t>
            </w:r>
          </w:p>
        </w:tc>
        <w:tc>
          <w:tcPr>
            <w:tcW w:w="112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D357052"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6.5.2.5</w:t>
            </w:r>
            <w:r w:rsidRPr="0068485C">
              <w:rPr>
                <w:rFonts w:eastAsia="Times New Roman"/>
                <w:lang w:eastAsia="ja-JP"/>
              </w:rPr>
              <w:t xml:space="preserve"> </w:t>
            </w:r>
          </w:p>
        </w:tc>
        <w:tc>
          <w:tcPr>
            <w:tcW w:w="36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622D02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Compound literals</w:t>
            </w:r>
            <w:r>
              <w:rPr>
                <w:lang w:eastAsia="ja-JP"/>
              </w:rPr>
              <w:t xml:space="preserve"> </w:t>
            </w:r>
            <w:r w:rsidRPr="0068485C">
              <w:rPr>
                <w:lang w:eastAsia="ja-JP"/>
              </w:rPr>
              <w:t>-</w:t>
            </w:r>
            <w:r>
              <w:rPr>
                <w:lang w:eastAsia="ja-JP"/>
              </w:rPr>
              <w:t xml:space="preserve"> </w:t>
            </w:r>
            <w:r w:rsidRPr="0068485C">
              <w:rPr>
                <w:lang w:eastAsia="ja-JP"/>
              </w:rPr>
              <w:t>the order in which side effects occur in the initialization list expression</w:t>
            </w:r>
            <w:r w:rsidRPr="0068485C">
              <w:rPr>
                <w:rFonts w:eastAsia="Times New Roman"/>
                <w:lang w:eastAsia="ja-JP"/>
              </w:rPr>
              <w:t xml:space="preserve"> </w:t>
            </w:r>
          </w:p>
        </w:tc>
        <w:tc>
          <w:tcPr>
            <w:tcW w:w="41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0995F1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order in which side effects occur is in the order of the elements.</w:t>
            </w:r>
            <w:r w:rsidRPr="0068485C">
              <w:rPr>
                <w:rFonts w:eastAsia="Times New Roman"/>
                <w:lang w:eastAsia="ja-JP"/>
              </w:rPr>
              <w:t xml:space="preserve"> </w:t>
            </w:r>
          </w:p>
        </w:tc>
      </w:tr>
      <w:tr w:rsidR="006E7C0C" w:rsidRPr="0068485C" w14:paraId="06C92627" w14:textId="77777777" w:rsidTr="003F5D6F">
        <w:trPr>
          <w:trHeight w:val="983"/>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C2DBC6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18</w:t>
            </w:r>
            <w:r w:rsidRPr="0068485C">
              <w:rPr>
                <w:rFonts w:eastAsia="Times New Roman"/>
                <w:lang w:eastAsia="ja-JP"/>
              </w:rPr>
              <w:t xml:space="preserve"> </w:t>
            </w:r>
          </w:p>
        </w:tc>
        <w:tc>
          <w:tcPr>
            <w:tcW w:w="112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1A2292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6.5.16</w:t>
            </w:r>
            <w:r w:rsidRPr="0068485C">
              <w:rPr>
                <w:rFonts w:eastAsia="Times New Roman"/>
                <w:lang w:eastAsia="ja-JP"/>
              </w:rPr>
              <w:t xml:space="preserve"> </w:t>
            </w:r>
          </w:p>
        </w:tc>
        <w:tc>
          <w:tcPr>
            <w:tcW w:w="36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512175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Assignment operator</w:t>
            </w:r>
            <w:r>
              <w:rPr>
                <w:lang w:eastAsia="ja-JP"/>
              </w:rPr>
              <w:t xml:space="preserve"> </w:t>
            </w:r>
            <w:r w:rsidRPr="0068485C">
              <w:rPr>
                <w:lang w:eastAsia="ja-JP"/>
              </w:rPr>
              <w:t>-</w:t>
            </w:r>
            <w:r>
              <w:rPr>
                <w:lang w:eastAsia="ja-JP"/>
              </w:rPr>
              <w:t xml:space="preserve"> </w:t>
            </w:r>
            <w:r w:rsidRPr="0068485C">
              <w:rPr>
                <w:lang w:eastAsia="ja-JP"/>
              </w:rPr>
              <w:t>the order in which the operands are evaluated</w:t>
            </w:r>
            <w:r w:rsidRPr="0068485C">
              <w:rPr>
                <w:rFonts w:eastAsia="Times New Roman"/>
                <w:lang w:eastAsia="ja-JP"/>
              </w:rPr>
              <w:t xml:space="preserve"> </w:t>
            </w:r>
          </w:p>
        </w:tc>
        <w:tc>
          <w:tcPr>
            <w:tcW w:w="41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216FBD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order in which the assignment operator's operands are evaluated is unspecified.</w:t>
            </w:r>
            <w:r w:rsidRPr="0068485C">
              <w:rPr>
                <w:rFonts w:eastAsia="Times New Roman"/>
                <w:lang w:eastAsia="ja-JP"/>
              </w:rPr>
              <w:t xml:space="preserve"> </w:t>
            </w:r>
          </w:p>
        </w:tc>
      </w:tr>
      <w:tr w:rsidR="006E7C0C" w:rsidRPr="0068485C" w14:paraId="68DF47D8" w14:textId="77777777" w:rsidTr="003F5D6F">
        <w:trPr>
          <w:trHeight w:val="80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DC969F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19</w:t>
            </w:r>
            <w:r w:rsidRPr="0068485C">
              <w:rPr>
                <w:rFonts w:eastAsia="Times New Roman"/>
                <w:lang w:eastAsia="ja-JP"/>
              </w:rPr>
              <w:t xml:space="preserve"> </w:t>
            </w:r>
          </w:p>
        </w:tc>
        <w:tc>
          <w:tcPr>
            <w:tcW w:w="112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2F3846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6.7.2.1</w:t>
            </w:r>
            <w:r w:rsidRPr="0068485C">
              <w:rPr>
                <w:rFonts w:eastAsia="Times New Roman"/>
                <w:lang w:eastAsia="ja-JP"/>
              </w:rPr>
              <w:t xml:space="preserve"> </w:t>
            </w:r>
          </w:p>
        </w:tc>
        <w:tc>
          <w:tcPr>
            <w:tcW w:w="36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32BEC9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Alignment of addressable storage units allocated to hold bit fields</w:t>
            </w:r>
            <w:r w:rsidRPr="0068485C">
              <w:rPr>
                <w:rFonts w:eastAsia="Times New Roman"/>
                <w:lang w:eastAsia="ja-JP"/>
              </w:rPr>
              <w:t xml:space="preserve"> </w:t>
            </w:r>
          </w:p>
        </w:tc>
        <w:tc>
          <w:tcPr>
            <w:tcW w:w="41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720300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Bit fields are not supported.</w:t>
            </w:r>
            <w:r w:rsidRPr="0068485C">
              <w:rPr>
                <w:rFonts w:eastAsia="Times New Roman"/>
                <w:lang w:eastAsia="ja-JP"/>
              </w:rPr>
              <w:t xml:space="preserve"> </w:t>
            </w:r>
          </w:p>
        </w:tc>
      </w:tr>
      <w:tr w:rsidR="006E7C0C" w:rsidRPr="0068485C" w14:paraId="32AC31E2" w14:textId="77777777" w:rsidTr="003F5D6F">
        <w:trPr>
          <w:trHeight w:val="517"/>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8D4185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20</w:t>
            </w:r>
            <w:r w:rsidRPr="0068485C">
              <w:rPr>
                <w:rFonts w:eastAsia="Times New Roman"/>
                <w:lang w:eastAsia="ja-JP"/>
              </w:rPr>
              <w:t xml:space="preserve"> </w:t>
            </w:r>
          </w:p>
        </w:tc>
        <w:tc>
          <w:tcPr>
            <w:tcW w:w="112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BB77B0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6.7.4</w:t>
            </w:r>
            <w:r w:rsidRPr="0068485C">
              <w:rPr>
                <w:rFonts w:eastAsia="Times New Roman"/>
                <w:lang w:eastAsia="ja-JP"/>
              </w:rPr>
              <w:t xml:space="preserve"> </w:t>
            </w:r>
          </w:p>
        </w:tc>
        <w:tc>
          <w:tcPr>
            <w:tcW w:w="36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8F7B42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How to call inline function</w:t>
            </w:r>
            <w:r w:rsidRPr="0068485C">
              <w:rPr>
                <w:rFonts w:eastAsia="Times New Roman"/>
                <w:lang w:eastAsia="ja-JP"/>
              </w:rPr>
              <w:t xml:space="preserve"> </w:t>
            </w:r>
          </w:p>
        </w:tc>
        <w:tc>
          <w:tcPr>
            <w:tcW w:w="41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1C80D1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inline function specifier is not supported.</w:t>
            </w:r>
            <w:r w:rsidRPr="0068485C">
              <w:rPr>
                <w:rFonts w:eastAsia="Times New Roman"/>
                <w:lang w:eastAsia="ja-JP"/>
              </w:rPr>
              <w:t xml:space="preserve"> </w:t>
            </w:r>
          </w:p>
        </w:tc>
      </w:tr>
      <w:tr w:rsidR="006E7C0C" w:rsidRPr="0068485C" w14:paraId="02834BD8" w14:textId="77777777" w:rsidTr="003F5D6F">
        <w:trPr>
          <w:trHeight w:val="13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30279DB" w14:textId="77777777" w:rsidR="006E7C0C" w:rsidRPr="0068485C" w:rsidRDefault="006E7C0C" w:rsidP="003F5D6F">
            <w:pPr>
              <w:overflowPunct/>
              <w:autoSpaceDE/>
              <w:autoSpaceDN/>
              <w:adjustRightInd/>
              <w:spacing w:after="0"/>
              <w:jc w:val="both"/>
              <w:textAlignment w:val="auto"/>
              <w:rPr>
                <w:rFonts w:eastAsia="Times New Roman"/>
                <w:lang w:eastAsia="ja-JP"/>
              </w:rPr>
            </w:pPr>
            <w:r>
              <w:rPr>
                <w:lang w:eastAsia="ja-JP"/>
              </w:rPr>
              <w:t>21</w:t>
            </w:r>
          </w:p>
        </w:tc>
        <w:tc>
          <w:tcPr>
            <w:tcW w:w="112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109765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6.7.5.2</w:t>
            </w:r>
            <w:r w:rsidRPr="0068485C">
              <w:rPr>
                <w:rFonts w:eastAsia="Times New Roman"/>
                <w:lang w:eastAsia="ja-JP"/>
              </w:rPr>
              <w:t xml:space="preserve"> </w:t>
            </w:r>
          </w:p>
        </w:tc>
        <w:tc>
          <w:tcPr>
            <w:tcW w:w="36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30EA34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Evaluation of variable length array type expressions</w:t>
            </w:r>
            <w:r w:rsidRPr="0068485C">
              <w:rPr>
                <w:rFonts w:eastAsia="Times New Roman"/>
                <w:lang w:eastAsia="ja-JP"/>
              </w:rPr>
              <w:t xml:space="preserve"> </w:t>
            </w:r>
          </w:p>
        </w:tc>
        <w:tc>
          <w:tcPr>
            <w:tcW w:w="41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39ABE4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Variable length array type is not supported.</w:t>
            </w:r>
            <w:r w:rsidRPr="0068485C">
              <w:rPr>
                <w:rFonts w:eastAsia="Times New Roman"/>
                <w:lang w:eastAsia="ja-JP"/>
              </w:rPr>
              <w:t xml:space="preserve"> </w:t>
            </w:r>
          </w:p>
        </w:tc>
      </w:tr>
      <w:tr w:rsidR="006E7C0C" w:rsidRPr="0068485C" w14:paraId="05DDE3C9" w14:textId="77777777" w:rsidTr="003F5D6F">
        <w:trPr>
          <w:trHeight w:val="7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20155F8" w14:textId="77777777" w:rsidR="006E7C0C" w:rsidRPr="0068485C" w:rsidRDefault="006E7C0C" w:rsidP="003F5D6F">
            <w:pPr>
              <w:overflowPunct/>
              <w:autoSpaceDE/>
              <w:autoSpaceDN/>
              <w:adjustRightInd/>
              <w:spacing w:after="0"/>
              <w:jc w:val="both"/>
              <w:textAlignment w:val="auto"/>
              <w:rPr>
                <w:rFonts w:eastAsia="Times New Roman"/>
                <w:lang w:eastAsia="ja-JP"/>
              </w:rPr>
            </w:pPr>
            <w:r>
              <w:rPr>
                <w:lang w:eastAsia="ja-JP"/>
              </w:rPr>
              <w:t>22</w:t>
            </w:r>
            <w:r w:rsidRPr="0068485C">
              <w:rPr>
                <w:rFonts w:eastAsia="Times New Roman"/>
                <w:lang w:eastAsia="ja-JP"/>
              </w:rPr>
              <w:t xml:space="preserve"> </w:t>
            </w:r>
          </w:p>
        </w:tc>
        <w:tc>
          <w:tcPr>
            <w:tcW w:w="112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84BBCE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6.7.8</w:t>
            </w:r>
            <w:r w:rsidRPr="0068485C">
              <w:rPr>
                <w:rFonts w:eastAsia="Times New Roman"/>
                <w:lang w:eastAsia="ja-JP"/>
              </w:rPr>
              <w:t xml:space="preserve"> </w:t>
            </w:r>
          </w:p>
        </w:tc>
        <w:tc>
          <w:tcPr>
            <w:tcW w:w="36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C9B928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Order of occurrence of side effects in initializer list expressions</w:t>
            </w:r>
            <w:r w:rsidRPr="0068485C">
              <w:rPr>
                <w:rFonts w:eastAsia="Times New Roman"/>
                <w:lang w:eastAsia="ja-JP"/>
              </w:rPr>
              <w:t xml:space="preserve"> </w:t>
            </w:r>
          </w:p>
        </w:tc>
        <w:tc>
          <w:tcPr>
            <w:tcW w:w="41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752283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order in which side effects occur is in the order of elements (members).</w:t>
            </w:r>
            <w:r w:rsidRPr="0068485C">
              <w:rPr>
                <w:rFonts w:eastAsia="Times New Roman"/>
                <w:lang w:eastAsia="ja-JP"/>
              </w:rPr>
              <w:t xml:space="preserve"> </w:t>
            </w:r>
            <w:r w:rsidRPr="0068485C">
              <w:rPr>
                <w:rFonts w:eastAsia="Times New Roman"/>
                <w:lang w:eastAsia="ja-JP"/>
              </w:rPr>
              <w:br/>
            </w:r>
            <w:r w:rsidRPr="0068485C">
              <w:rPr>
                <w:lang w:eastAsia="ja-JP"/>
              </w:rPr>
              <w:t>However, when optimization is performed, it is not specified.</w:t>
            </w:r>
            <w:r w:rsidRPr="0068485C">
              <w:rPr>
                <w:rFonts w:eastAsia="Times New Roman"/>
                <w:lang w:eastAsia="ja-JP"/>
              </w:rPr>
              <w:t xml:space="preserve"> </w:t>
            </w:r>
          </w:p>
        </w:tc>
      </w:tr>
      <w:tr w:rsidR="006E7C0C" w:rsidRPr="0068485C" w14:paraId="01F22E91" w14:textId="77777777" w:rsidTr="003F5D6F">
        <w:trPr>
          <w:trHeight w:val="229"/>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C7837AA" w14:textId="77777777" w:rsidR="006E7C0C" w:rsidRPr="0068485C" w:rsidRDefault="006E7C0C" w:rsidP="003F5D6F">
            <w:pPr>
              <w:overflowPunct/>
              <w:autoSpaceDE/>
              <w:autoSpaceDN/>
              <w:adjustRightInd/>
              <w:spacing w:after="0"/>
              <w:jc w:val="both"/>
              <w:textAlignment w:val="auto"/>
              <w:rPr>
                <w:rFonts w:eastAsia="Times New Roman"/>
                <w:lang w:eastAsia="ja-JP"/>
              </w:rPr>
            </w:pPr>
            <w:r>
              <w:rPr>
                <w:lang w:eastAsia="ja-JP"/>
              </w:rPr>
              <w:t>23</w:t>
            </w:r>
            <w:r w:rsidRPr="0068485C">
              <w:rPr>
                <w:rFonts w:eastAsia="Times New Roman"/>
                <w:lang w:eastAsia="ja-JP"/>
              </w:rPr>
              <w:t xml:space="preserve"> </w:t>
            </w:r>
          </w:p>
        </w:tc>
        <w:tc>
          <w:tcPr>
            <w:tcW w:w="112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AFC3D9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6.9.1</w:t>
            </w:r>
            <w:r w:rsidRPr="0068485C">
              <w:rPr>
                <w:rFonts w:eastAsia="Times New Roman"/>
                <w:lang w:eastAsia="ja-JP"/>
              </w:rPr>
              <w:t xml:space="preserve"> </w:t>
            </w:r>
          </w:p>
        </w:tc>
        <w:tc>
          <w:tcPr>
            <w:tcW w:w="36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9D3929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Placement of storage for function formal arguments</w:t>
            </w:r>
            <w:r w:rsidRPr="0068485C">
              <w:rPr>
                <w:rFonts w:eastAsia="Times New Roman"/>
                <w:lang w:eastAsia="ja-JP"/>
              </w:rPr>
              <w:t xml:space="preserve"> </w:t>
            </w:r>
          </w:p>
        </w:tc>
        <w:tc>
          <w:tcPr>
            <w:tcW w:w="41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4AC52D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Allocate to stack and register.</w:t>
            </w:r>
            <w:r w:rsidRPr="0068485C">
              <w:rPr>
                <w:rFonts w:eastAsia="Times New Roman"/>
                <w:lang w:eastAsia="ja-JP"/>
              </w:rPr>
              <w:t xml:space="preserve"> </w:t>
            </w:r>
            <w:r w:rsidRPr="0068485C">
              <w:rPr>
                <w:lang w:eastAsia="ja-JP"/>
              </w:rPr>
              <w:t>The details are described in "Function call specification".</w:t>
            </w:r>
            <w:r w:rsidRPr="0068485C">
              <w:rPr>
                <w:rFonts w:eastAsia="Times New Roman"/>
                <w:lang w:eastAsia="ja-JP"/>
              </w:rPr>
              <w:t xml:space="preserve"> </w:t>
            </w:r>
          </w:p>
        </w:tc>
      </w:tr>
      <w:tr w:rsidR="006E7C0C" w:rsidRPr="0068485C" w14:paraId="474B82F9" w14:textId="77777777" w:rsidTr="003F5D6F">
        <w:trPr>
          <w:trHeight w:val="411"/>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2F10FD9" w14:textId="77777777" w:rsidR="006E7C0C" w:rsidRPr="0068485C" w:rsidRDefault="006E7C0C" w:rsidP="003F5D6F">
            <w:pPr>
              <w:overflowPunct/>
              <w:autoSpaceDE/>
              <w:autoSpaceDN/>
              <w:adjustRightInd/>
              <w:spacing w:after="0"/>
              <w:jc w:val="both"/>
              <w:textAlignment w:val="auto"/>
              <w:rPr>
                <w:rFonts w:eastAsia="Times New Roman"/>
                <w:lang w:eastAsia="ja-JP"/>
              </w:rPr>
            </w:pPr>
            <w:r>
              <w:rPr>
                <w:lang w:eastAsia="ja-JP"/>
              </w:rPr>
              <w:t>24</w:t>
            </w:r>
            <w:r w:rsidRPr="0068485C">
              <w:rPr>
                <w:rFonts w:eastAsia="Times New Roman"/>
                <w:lang w:eastAsia="ja-JP"/>
              </w:rPr>
              <w:t xml:space="preserve"> </w:t>
            </w:r>
          </w:p>
        </w:tc>
        <w:tc>
          <w:tcPr>
            <w:tcW w:w="112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4F9C0E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6.10.3</w:t>
            </w:r>
            <w:r w:rsidRPr="0068485C">
              <w:rPr>
                <w:rFonts w:eastAsia="Times New Roman"/>
                <w:lang w:eastAsia="ja-JP"/>
              </w:rPr>
              <w:t xml:space="preserve"> </w:t>
            </w:r>
          </w:p>
        </w:tc>
        <w:tc>
          <w:tcPr>
            <w:tcW w:w="36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C69B92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Functional macros</w:t>
            </w:r>
            <w:r>
              <w:rPr>
                <w:lang w:eastAsia="ja-JP"/>
              </w:rPr>
              <w:t xml:space="preserve"> </w:t>
            </w:r>
            <w:r w:rsidRPr="0068485C">
              <w:rPr>
                <w:lang w:eastAsia="ja-JP"/>
              </w:rPr>
              <w:t>-</w:t>
            </w:r>
            <w:r>
              <w:rPr>
                <w:lang w:eastAsia="ja-JP"/>
              </w:rPr>
              <w:t xml:space="preserve"> </w:t>
            </w:r>
            <w:r w:rsidRPr="0068485C">
              <w:rPr>
                <w:lang w:eastAsia="ja-JP"/>
              </w:rPr>
              <w:t>nested substitution</w:t>
            </w:r>
            <w:r w:rsidRPr="0068485C">
              <w:rPr>
                <w:rFonts w:eastAsia="Times New Roman"/>
                <w:lang w:eastAsia="ja-JP"/>
              </w:rPr>
              <w:t xml:space="preserve"> </w:t>
            </w:r>
          </w:p>
        </w:tc>
        <w:tc>
          <w:tcPr>
            <w:tcW w:w="41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EEFF9B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If you nest function type macros of the same name in function type macros, they will not be expanded.</w:t>
            </w:r>
            <w:r w:rsidRPr="0068485C">
              <w:rPr>
                <w:rFonts w:eastAsia="Times New Roman"/>
                <w:lang w:eastAsia="ja-JP"/>
              </w:rPr>
              <w:t xml:space="preserve"> </w:t>
            </w:r>
          </w:p>
        </w:tc>
      </w:tr>
      <w:tr w:rsidR="006E7C0C" w:rsidRPr="0068485C" w14:paraId="73600E59" w14:textId="77777777" w:rsidTr="003F5D6F">
        <w:trPr>
          <w:trHeight w:val="7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6EC6BB7" w14:textId="77777777" w:rsidR="006E7C0C" w:rsidRPr="0068485C" w:rsidRDefault="006E7C0C" w:rsidP="003F5D6F">
            <w:pPr>
              <w:overflowPunct/>
              <w:autoSpaceDE/>
              <w:autoSpaceDN/>
              <w:adjustRightInd/>
              <w:spacing w:after="0"/>
              <w:jc w:val="both"/>
              <w:textAlignment w:val="auto"/>
              <w:rPr>
                <w:rFonts w:eastAsia="Times New Roman"/>
                <w:lang w:eastAsia="ja-JP"/>
              </w:rPr>
            </w:pPr>
            <w:r>
              <w:rPr>
                <w:lang w:eastAsia="ja-JP"/>
              </w:rPr>
              <w:t>25</w:t>
            </w:r>
            <w:r w:rsidRPr="0068485C">
              <w:rPr>
                <w:rFonts w:eastAsia="Times New Roman"/>
                <w:lang w:eastAsia="ja-JP"/>
              </w:rPr>
              <w:t xml:space="preserve"> </w:t>
            </w:r>
          </w:p>
        </w:tc>
        <w:tc>
          <w:tcPr>
            <w:tcW w:w="112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6ED1C7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6.10.3.2</w:t>
            </w:r>
            <w:r w:rsidRPr="0068485C">
              <w:rPr>
                <w:rFonts w:eastAsia="Times New Roman"/>
                <w:lang w:eastAsia="ja-JP"/>
              </w:rPr>
              <w:t xml:space="preserve"> </w:t>
            </w:r>
            <w:r w:rsidRPr="0068485C">
              <w:rPr>
                <w:rFonts w:eastAsia="Times New Roman"/>
                <w:lang w:eastAsia="ja-JP"/>
              </w:rPr>
              <w:br/>
            </w:r>
            <w:r w:rsidRPr="0068485C">
              <w:rPr>
                <w:lang w:eastAsia="ja-JP"/>
              </w:rPr>
              <w:t>6.10.3.3</w:t>
            </w:r>
            <w:r w:rsidRPr="0068485C">
              <w:rPr>
                <w:rFonts w:eastAsia="Times New Roman"/>
                <w:lang w:eastAsia="ja-JP"/>
              </w:rPr>
              <w:t xml:space="preserve"> </w:t>
            </w:r>
          </w:p>
        </w:tc>
        <w:tc>
          <w:tcPr>
            <w:tcW w:w="36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16A5BB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 Operator / ## operator</w:t>
            </w:r>
            <w:r>
              <w:rPr>
                <w:lang w:eastAsia="ja-JP"/>
              </w:rPr>
              <w:t xml:space="preserve"> </w:t>
            </w:r>
            <w:r w:rsidRPr="0068485C">
              <w:rPr>
                <w:lang w:eastAsia="ja-JP"/>
              </w:rPr>
              <w:t>-</w:t>
            </w:r>
            <w:r>
              <w:rPr>
                <w:lang w:eastAsia="ja-JP"/>
              </w:rPr>
              <w:t xml:space="preserve"> </w:t>
            </w:r>
            <w:r w:rsidRPr="0068485C">
              <w:rPr>
                <w:lang w:eastAsia="ja-JP"/>
              </w:rPr>
              <w:t>evaluation order</w:t>
            </w:r>
            <w:r w:rsidRPr="0068485C">
              <w:rPr>
                <w:rFonts w:eastAsia="Times New Roman"/>
                <w:lang w:eastAsia="ja-JP"/>
              </w:rPr>
              <w:t xml:space="preserve"> </w:t>
            </w:r>
          </w:p>
        </w:tc>
        <w:tc>
          <w:tcPr>
            <w:tcW w:w="41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84D9529" w14:textId="77777777" w:rsidR="006E7C0C" w:rsidRPr="0068485C" w:rsidRDefault="006E7C0C" w:rsidP="003F5D6F">
            <w:pPr>
              <w:overflowPunct/>
              <w:autoSpaceDE/>
              <w:autoSpaceDN/>
              <w:adjustRightInd/>
              <w:spacing w:after="0"/>
              <w:jc w:val="both"/>
              <w:textAlignment w:val="auto"/>
              <w:rPr>
                <w:rFonts w:eastAsia="Times New Roman"/>
                <w:lang w:eastAsia="ja-JP"/>
              </w:rPr>
            </w:pPr>
            <w:r>
              <w:rPr>
                <w:lang w:eastAsia="ja-JP"/>
              </w:rPr>
              <w:t>It e</w:t>
            </w:r>
            <w:r w:rsidRPr="0068485C">
              <w:rPr>
                <w:lang w:eastAsia="ja-JP"/>
              </w:rPr>
              <w:t xml:space="preserve">valuate </w:t>
            </w:r>
            <w:r>
              <w:rPr>
                <w:lang w:eastAsia="ja-JP"/>
              </w:rPr>
              <w:t>forward</w:t>
            </w:r>
            <w:r w:rsidRPr="0068485C">
              <w:rPr>
                <w:lang w:eastAsia="ja-JP"/>
              </w:rPr>
              <w:t>.</w:t>
            </w:r>
            <w:r w:rsidRPr="0068485C">
              <w:rPr>
                <w:rFonts w:eastAsia="Times New Roman"/>
                <w:lang w:eastAsia="ja-JP"/>
              </w:rPr>
              <w:t xml:space="preserve"> </w:t>
            </w:r>
          </w:p>
        </w:tc>
      </w:tr>
      <w:tr w:rsidR="006E7C0C" w:rsidRPr="0068485C" w14:paraId="7C5B6429" w14:textId="77777777" w:rsidTr="003F5D6F">
        <w:trPr>
          <w:trHeight w:val="172"/>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7135EF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26</w:t>
            </w:r>
            <w:r w:rsidRPr="0068485C">
              <w:rPr>
                <w:rFonts w:eastAsia="Times New Roman"/>
                <w:lang w:eastAsia="ja-JP"/>
              </w:rPr>
              <w:t xml:space="preserve"> </w:t>
            </w:r>
          </w:p>
        </w:tc>
        <w:tc>
          <w:tcPr>
            <w:tcW w:w="112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D2F4D0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7.5</w:t>
            </w:r>
            <w:r w:rsidRPr="0068485C">
              <w:rPr>
                <w:rFonts w:eastAsia="Times New Roman"/>
                <w:lang w:eastAsia="ja-JP"/>
              </w:rPr>
              <w:t xml:space="preserve"> </w:t>
            </w:r>
          </w:p>
        </w:tc>
        <w:tc>
          <w:tcPr>
            <w:tcW w:w="36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AA9CAF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definition of</w:t>
            </w:r>
            <w:r w:rsidRPr="0068485C">
              <w:rPr>
                <w:rFonts w:eastAsia="Times New Roman"/>
                <w:lang w:eastAsia="ja-JP"/>
              </w:rPr>
              <w:t xml:space="preserve"> </w:t>
            </w:r>
            <w:r w:rsidRPr="0068485C">
              <w:rPr>
                <w:lang w:eastAsia="ja-JP"/>
              </w:rPr>
              <w:t>errno</w:t>
            </w:r>
            <w:r w:rsidRPr="0068485C">
              <w:rPr>
                <w:rFonts w:eastAsia="Times New Roman"/>
                <w:lang w:eastAsia="ja-JP"/>
              </w:rPr>
              <w:t xml:space="preserve"> </w:t>
            </w:r>
          </w:p>
        </w:tc>
        <w:tc>
          <w:tcPr>
            <w:tcW w:w="41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EDC815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errno</w:t>
            </w:r>
            <w:r w:rsidRPr="0068485C">
              <w:rPr>
                <w:rFonts w:eastAsia="Times New Roman"/>
                <w:lang w:eastAsia="ja-JP"/>
              </w:rPr>
              <w:t xml:space="preserve"> </w:t>
            </w:r>
            <w:r w:rsidRPr="0068485C">
              <w:rPr>
                <w:lang w:eastAsia="ja-JP"/>
              </w:rPr>
              <w:t>is a macro definition.</w:t>
            </w:r>
            <w:r w:rsidRPr="0068485C">
              <w:rPr>
                <w:rFonts w:eastAsia="Times New Roman"/>
                <w:lang w:eastAsia="ja-JP"/>
              </w:rPr>
              <w:t xml:space="preserve"> </w:t>
            </w:r>
          </w:p>
        </w:tc>
      </w:tr>
      <w:tr w:rsidR="006E7C0C" w:rsidRPr="0068485C" w14:paraId="5652F50F" w14:textId="77777777" w:rsidTr="003F5D6F">
        <w:trPr>
          <w:trHeight w:val="397"/>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91E6C82"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27</w:t>
            </w:r>
            <w:r w:rsidRPr="0068485C">
              <w:rPr>
                <w:rFonts w:eastAsia="Times New Roman"/>
                <w:lang w:eastAsia="ja-JP"/>
              </w:rPr>
              <w:t xml:space="preserve"> </w:t>
            </w:r>
          </w:p>
        </w:tc>
        <w:tc>
          <w:tcPr>
            <w:tcW w:w="112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F359B8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7.6.1</w:t>
            </w:r>
            <w:r w:rsidRPr="0068485C">
              <w:rPr>
                <w:rFonts w:eastAsia="Times New Roman"/>
                <w:lang w:eastAsia="ja-JP"/>
              </w:rPr>
              <w:t xml:space="preserve"> </w:t>
            </w:r>
          </w:p>
        </w:tc>
        <w:tc>
          <w:tcPr>
            <w:tcW w:w="36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69D78B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FENV_ACCESS pragma</w:t>
            </w:r>
            <w:r w:rsidRPr="0068485C">
              <w:rPr>
                <w:rFonts w:eastAsia="Times New Roman"/>
                <w:lang w:eastAsia="ja-JP"/>
              </w:rPr>
              <w:t xml:space="preserve"> </w:t>
            </w:r>
          </w:p>
        </w:tc>
        <w:tc>
          <w:tcPr>
            <w:tcW w:w="41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22DE91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 pragma STDC FENV_ACCESS only performs syntax check and</w:t>
            </w:r>
            <w:r w:rsidRPr="0068485C">
              <w:rPr>
                <w:rFonts w:eastAsia="Times New Roman"/>
                <w:lang w:eastAsia="ja-JP"/>
              </w:rPr>
              <w:t xml:space="preserve"> </w:t>
            </w:r>
            <w:r w:rsidRPr="0068485C">
              <w:rPr>
                <w:lang w:eastAsia="ja-JP"/>
              </w:rPr>
              <w:t>ignores</w:t>
            </w:r>
            <w:r w:rsidRPr="0068485C">
              <w:rPr>
                <w:rFonts w:eastAsia="Times New Roman"/>
                <w:lang w:eastAsia="ja-JP"/>
              </w:rPr>
              <w:t xml:space="preserve"> </w:t>
            </w:r>
            <w:r w:rsidRPr="0068485C">
              <w:rPr>
                <w:lang w:eastAsia="ja-JP"/>
              </w:rPr>
              <w:t>the</w:t>
            </w:r>
            <w:r w:rsidRPr="0068485C">
              <w:rPr>
                <w:rFonts w:eastAsia="Times New Roman"/>
                <w:lang w:eastAsia="ja-JP"/>
              </w:rPr>
              <w:t xml:space="preserve"> </w:t>
            </w:r>
            <w:r w:rsidRPr="0068485C">
              <w:rPr>
                <w:lang w:eastAsia="ja-JP"/>
              </w:rPr>
              <w:t>contents.</w:t>
            </w:r>
            <w:r w:rsidRPr="0068485C">
              <w:rPr>
                <w:rFonts w:eastAsia="Times New Roman"/>
                <w:lang w:eastAsia="ja-JP"/>
              </w:rPr>
              <w:t xml:space="preserve"> </w:t>
            </w:r>
          </w:p>
        </w:tc>
      </w:tr>
      <w:tr w:rsidR="006E7C0C" w:rsidRPr="0068485C" w14:paraId="68018F95" w14:textId="77777777" w:rsidTr="003F5D6F">
        <w:trPr>
          <w:trHeight w:val="87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790300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28</w:t>
            </w:r>
            <w:r w:rsidRPr="0068485C">
              <w:rPr>
                <w:rFonts w:eastAsia="Times New Roman"/>
                <w:lang w:eastAsia="ja-JP"/>
              </w:rPr>
              <w:t xml:space="preserve"> </w:t>
            </w:r>
          </w:p>
        </w:tc>
        <w:tc>
          <w:tcPr>
            <w:tcW w:w="112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18EF50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7.6.2.3</w:t>
            </w:r>
            <w:r w:rsidRPr="0068485C">
              <w:rPr>
                <w:rFonts w:eastAsia="Times New Roman"/>
                <w:lang w:eastAsia="ja-JP"/>
              </w:rPr>
              <w:t xml:space="preserve"> </w:t>
            </w:r>
          </w:p>
        </w:tc>
        <w:tc>
          <w:tcPr>
            <w:tcW w:w="36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45BC74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feraiseexcept</w:t>
            </w:r>
            <w:r w:rsidRPr="0068485C">
              <w:rPr>
                <w:rFonts w:eastAsia="Times New Roman"/>
                <w:lang w:eastAsia="ja-JP"/>
              </w:rPr>
              <w:t xml:space="preserve"> </w:t>
            </w:r>
            <w:r w:rsidRPr="0068485C">
              <w:rPr>
                <w:lang w:eastAsia="ja-JP"/>
              </w:rPr>
              <w:t>function</w:t>
            </w:r>
            <w:r>
              <w:rPr>
                <w:lang w:eastAsia="ja-JP"/>
              </w:rPr>
              <w:t xml:space="preserve"> </w:t>
            </w:r>
            <w:r w:rsidRPr="0068485C">
              <w:rPr>
                <w:lang w:eastAsia="ja-JP"/>
              </w:rPr>
              <w:t>-</w:t>
            </w:r>
            <w:r>
              <w:rPr>
                <w:lang w:eastAsia="ja-JP"/>
              </w:rPr>
              <w:t xml:space="preserve"> </w:t>
            </w:r>
            <w:r w:rsidRPr="0068485C">
              <w:rPr>
                <w:lang w:eastAsia="ja-JP"/>
              </w:rPr>
              <w:t>order to generate specified floating point exceptions</w:t>
            </w:r>
            <w:r w:rsidRPr="0068485C">
              <w:rPr>
                <w:rFonts w:eastAsia="Times New Roman"/>
                <w:lang w:eastAsia="ja-JP"/>
              </w:rPr>
              <w:t xml:space="preserve"> </w:t>
            </w:r>
          </w:p>
        </w:tc>
        <w:tc>
          <w:tcPr>
            <w:tcW w:w="41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FF869D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feraiseexcept</w:t>
            </w:r>
            <w:r w:rsidRPr="0068485C">
              <w:rPr>
                <w:rFonts w:eastAsia="Times New Roman"/>
                <w:lang w:eastAsia="ja-JP"/>
              </w:rPr>
              <w:t xml:space="preserve"> </w:t>
            </w:r>
            <w:r w:rsidRPr="0068485C">
              <w:rPr>
                <w:lang w:eastAsia="ja-JP"/>
              </w:rPr>
              <w:t>function is not supported.</w:t>
            </w:r>
            <w:r w:rsidRPr="0068485C">
              <w:rPr>
                <w:rFonts w:eastAsia="Times New Roman"/>
                <w:lang w:eastAsia="ja-JP"/>
              </w:rPr>
              <w:t xml:space="preserve"> </w:t>
            </w:r>
          </w:p>
        </w:tc>
      </w:tr>
      <w:tr w:rsidR="006E7C0C" w:rsidRPr="0068485C" w14:paraId="65E0B95C" w14:textId="77777777" w:rsidTr="003F5D6F">
        <w:trPr>
          <w:trHeight w:val="247"/>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EEE3A9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29</w:t>
            </w:r>
            <w:r w:rsidRPr="0068485C">
              <w:rPr>
                <w:rFonts w:eastAsia="Times New Roman"/>
                <w:lang w:eastAsia="ja-JP"/>
              </w:rPr>
              <w:t xml:space="preserve"> </w:t>
            </w:r>
          </w:p>
        </w:tc>
        <w:tc>
          <w:tcPr>
            <w:tcW w:w="112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44AAF8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7.12</w:t>
            </w:r>
            <w:r w:rsidRPr="0068485C">
              <w:rPr>
                <w:rFonts w:eastAsia="Times New Roman"/>
                <w:lang w:eastAsia="ja-JP"/>
              </w:rPr>
              <w:t xml:space="preserve"> </w:t>
            </w:r>
          </w:p>
        </w:tc>
        <w:tc>
          <w:tcPr>
            <w:tcW w:w="36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03CFE3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definition of</w:t>
            </w:r>
            <w:r w:rsidRPr="0068485C">
              <w:rPr>
                <w:rFonts w:eastAsia="Times New Roman"/>
                <w:lang w:eastAsia="ja-JP"/>
              </w:rPr>
              <w:t xml:space="preserve"> </w:t>
            </w:r>
            <w:r w:rsidRPr="0068485C">
              <w:rPr>
                <w:lang w:eastAsia="ja-JP"/>
              </w:rPr>
              <w:t>math_errhandling</w:t>
            </w:r>
            <w:r w:rsidRPr="0068485C">
              <w:rPr>
                <w:rFonts w:eastAsia="Times New Roman"/>
                <w:lang w:eastAsia="ja-JP"/>
              </w:rPr>
              <w:t xml:space="preserve"> </w:t>
            </w:r>
          </w:p>
        </w:tc>
        <w:tc>
          <w:tcPr>
            <w:tcW w:w="41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EF0C5C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math_errhandling</w:t>
            </w:r>
            <w:r w:rsidRPr="0068485C">
              <w:rPr>
                <w:rFonts w:eastAsia="Times New Roman"/>
                <w:lang w:eastAsia="ja-JP"/>
              </w:rPr>
              <w:t xml:space="preserve"> </w:t>
            </w:r>
            <w:r w:rsidRPr="0068485C">
              <w:rPr>
                <w:lang w:eastAsia="ja-JP"/>
              </w:rPr>
              <w:t>is a macro definition.</w:t>
            </w:r>
            <w:r w:rsidRPr="0068485C">
              <w:rPr>
                <w:rFonts w:eastAsia="Times New Roman"/>
                <w:lang w:eastAsia="ja-JP"/>
              </w:rPr>
              <w:t xml:space="preserve"> </w:t>
            </w:r>
          </w:p>
        </w:tc>
      </w:tr>
      <w:tr w:rsidR="006E7C0C" w:rsidRPr="0068485C" w14:paraId="5E894240" w14:textId="77777777" w:rsidTr="003F5D6F">
        <w:trPr>
          <w:trHeight w:val="132"/>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933FC9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30</w:t>
            </w:r>
            <w:r w:rsidRPr="0068485C">
              <w:rPr>
                <w:rFonts w:eastAsia="Times New Roman"/>
                <w:lang w:eastAsia="ja-JP"/>
              </w:rPr>
              <w:t xml:space="preserve"> </w:t>
            </w:r>
          </w:p>
        </w:tc>
        <w:tc>
          <w:tcPr>
            <w:tcW w:w="112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A6E754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7.12.6.4</w:t>
            </w:r>
            <w:r w:rsidRPr="0068485C">
              <w:rPr>
                <w:rFonts w:eastAsia="Times New Roman"/>
                <w:lang w:eastAsia="ja-JP"/>
              </w:rPr>
              <w:t xml:space="preserve"> </w:t>
            </w:r>
          </w:p>
        </w:tc>
        <w:tc>
          <w:tcPr>
            <w:tcW w:w="36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A966D8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frexp</w:t>
            </w:r>
            <w:r w:rsidRPr="0068485C">
              <w:rPr>
                <w:rFonts w:eastAsia="Times New Roman"/>
                <w:lang w:eastAsia="ja-JP"/>
              </w:rPr>
              <w:t xml:space="preserve"> </w:t>
            </w:r>
            <w:r w:rsidRPr="0068485C">
              <w:rPr>
                <w:lang w:eastAsia="ja-JP"/>
              </w:rPr>
              <w:t>functions</w:t>
            </w:r>
            <w:r>
              <w:rPr>
                <w:lang w:eastAsia="ja-JP"/>
              </w:rPr>
              <w:t xml:space="preserve"> </w:t>
            </w:r>
            <w:r w:rsidRPr="0068485C">
              <w:rPr>
                <w:lang w:eastAsia="ja-JP"/>
              </w:rPr>
              <w:t>-</w:t>
            </w:r>
            <w:r>
              <w:rPr>
                <w:lang w:eastAsia="ja-JP"/>
              </w:rPr>
              <w:t xml:space="preserve"> </w:t>
            </w:r>
            <w:r w:rsidRPr="0068485C">
              <w:rPr>
                <w:lang w:eastAsia="ja-JP"/>
              </w:rPr>
              <w:t>result if value is not a floating point number</w:t>
            </w:r>
            <w:r w:rsidRPr="0068485C">
              <w:rPr>
                <w:rFonts w:eastAsia="Times New Roman"/>
                <w:lang w:eastAsia="ja-JP"/>
              </w:rPr>
              <w:t xml:space="preserve"> </w:t>
            </w:r>
          </w:p>
        </w:tc>
        <w:tc>
          <w:tcPr>
            <w:tcW w:w="41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7F49F1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Return value changes according to the input value.</w:t>
            </w:r>
            <w:r w:rsidRPr="0068485C">
              <w:rPr>
                <w:rFonts w:eastAsia="Times New Roman"/>
                <w:lang w:eastAsia="ja-JP"/>
              </w:rPr>
              <w:t xml:space="preserve"> </w:t>
            </w:r>
            <w:r w:rsidRPr="0068485C">
              <w:rPr>
                <w:rFonts w:eastAsia="Times New Roman"/>
                <w:lang w:eastAsia="ja-JP"/>
              </w:rPr>
              <w:br/>
            </w:r>
            <w:r w:rsidRPr="0068485C">
              <w:rPr>
                <w:lang w:eastAsia="ja-JP"/>
              </w:rPr>
              <w:t>Input value: Return value</w:t>
            </w:r>
            <w:r w:rsidRPr="0068485C">
              <w:rPr>
                <w:rFonts w:eastAsia="Times New Roman"/>
                <w:lang w:eastAsia="ja-JP"/>
              </w:rPr>
              <w:t xml:space="preserve"> </w:t>
            </w:r>
            <w:r w:rsidRPr="0068485C">
              <w:rPr>
                <w:rFonts w:eastAsia="Times New Roman"/>
                <w:lang w:eastAsia="ja-JP"/>
              </w:rPr>
              <w:br/>
            </w:r>
            <w:r w:rsidRPr="0068485C">
              <w:rPr>
                <w:lang w:eastAsia="ja-JP"/>
              </w:rPr>
              <w:t>Infinity</w:t>
            </w:r>
            <w:r>
              <w:rPr>
                <w:lang w:eastAsia="ja-JP"/>
              </w:rPr>
              <w:t xml:space="preserve">   </w:t>
            </w:r>
            <w:r w:rsidRPr="0068485C">
              <w:rPr>
                <w:lang w:eastAsia="ja-JP"/>
              </w:rPr>
              <w:t>: 1</w:t>
            </w:r>
            <w:r w:rsidRPr="0068485C">
              <w:rPr>
                <w:rFonts w:eastAsia="Times New Roman"/>
                <w:lang w:eastAsia="ja-JP"/>
              </w:rPr>
              <w:t xml:space="preserve"> </w:t>
            </w:r>
            <w:r w:rsidRPr="0068485C">
              <w:rPr>
                <w:rFonts w:eastAsia="Times New Roman"/>
                <w:lang w:eastAsia="ja-JP"/>
              </w:rPr>
              <w:br/>
            </w:r>
            <w:r w:rsidRPr="0068485C">
              <w:rPr>
                <w:lang w:eastAsia="ja-JP"/>
              </w:rPr>
              <w:t>NaN</w:t>
            </w:r>
            <w:r w:rsidRPr="0068485C">
              <w:rPr>
                <w:rFonts w:eastAsia="Times New Roman"/>
                <w:lang w:eastAsia="ja-JP"/>
              </w:rPr>
              <w:t xml:space="preserve"> </w:t>
            </w:r>
            <w:r>
              <w:rPr>
                <w:rFonts w:eastAsia="Times New Roman"/>
                <w:lang w:eastAsia="ja-JP"/>
              </w:rPr>
              <w:t xml:space="preserve">    </w:t>
            </w:r>
            <w:r w:rsidRPr="0068485C">
              <w:rPr>
                <w:lang w:eastAsia="ja-JP"/>
              </w:rPr>
              <w:t>: 2</w:t>
            </w:r>
            <w:r w:rsidRPr="0068485C">
              <w:rPr>
                <w:rFonts w:eastAsia="Times New Roman"/>
                <w:lang w:eastAsia="ja-JP"/>
              </w:rPr>
              <w:t xml:space="preserve"> </w:t>
            </w:r>
          </w:p>
        </w:tc>
      </w:tr>
      <w:tr w:rsidR="006E7C0C" w:rsidRPr="0068485C" w14:paraId="4771C4E3" w14:textId="77777777" w:rsidTr="003F5D6F">
        <w:trPr>
          <w:trHeight w:val="433"/>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2BF70D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31</w:t>
            </w:r>
            <w:r w:rsidRPr="0068485C">
              <w:rPr>
                <w:rFonts w:eastAsia="Times New Roman"/>
                <w:lang w:eastAsia="ja-JP"/>
              </w:rPr>
              <w:t xml:space="preserve"> </w:t>
            </w:r>
          </w:p>
        </w:tc>
        <w:tc>
          <w:tcPr>
            <w:tcW w:w="112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5597912"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7.12.9.5</w:t>
            </w:r>
            <w:r w:rsidRPr="0068485C">
              <w:rPr>
                <w:rFonts w:eastAsia="Times New Roman"/>
                <w:lang w:eastAsia="ja-JP"/>
              </w:rPr>
              <w:t xml:space="preserve"> </w:t>
            </w:r>
            <w:r w:rsidRPr="0068485C">
              <w:rPr>
                <w:rFonts w:eastAsia="Times New Roman"/>
                <w:lang w:eastAsia="ja-JP"/>
              </w:rPr>
              <w:br/>
            </w:r>
            <w:r w:rsidRPr="0068485C">
              <w:rPr>
                <w:lang w:eastAsia="ja-JP"/>
              </w:rPr>
              <w:t>F. 9.6.5</w:t>
            </w:r>
            <w:r w:rsidRPr="0068485C">
              <w:rPr>
                <w:rFonts w:eastAsia="Times New Roman"/>
                <w:lang w:eastAsia="ja-JP"/>
              </w:rPr>
              <w:t xml:space="preserve"> </w:t>
            </w:r>
          </w:p>
        </w:tc>
        <w:tc>
          <w:tcPr>
            <w:tcW w:w="36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486768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lrint</w:t>
            </w:r>
            <w:r w:rsidRPr="0068485C">
              <w:rPr>
                <w:rFonts w:eastAsia="Times New Roman"/>
                <w:lang w:eastAsia="ja-JP"/>
              </w:rPr>
              <w:t xml:space="preserve"> </w:t>
            </w:r>
            <w:r w:rsidRPr="0068485C">
              <w:rPr>
                <w:lang w:eastAsia="ja-JP"/>
              </w:rPr>
              <w:t>/</w:t>
            </w:r>
            <w:r w:rsidRPr="0068485C">
              <w:rPr>
                <w:rFonts w:eastAsia="Times New Roman"/>
                <w:lang w:eastAsia="ja-JP"/>
              </w:rPr>
              <w:t xml:space="preserve"> </w:t>
            </w:r>
            <w:r w:rsidRPr="0068485C">
              <w:rPr>
                <w:lang w:eastAsia="ja-JP"/>
              </w:rPr>
              <w:t>llrint</w:t>
            </w:r>
            <w:r w:rsidRPr="0068485C">
              <w:rPr>
                <w:rFonts w:eastAsia="Times New Roman"/>
                <w:lang w:eastAsia="ja-JP"/>
              </w:rPr>
              <w:t xml:space="preserve"> </w:t>
            </w:r>
            <w:r w:rsidRPr="0068485C">
              <w:rPr>
                <w:lang w:eastAsia="ja-JP"/>
              </w:rPr>
              <w:t>function group-result value</w:t>
            </w:r>
            <w:r w:rsidRPr="0068485C">
              <w:rPr>
                <w:rFonts w:eastAsia="Times New Roman"/>
                <w:lang w:eastAsia="ja-JP"/>
              </w:rPr>
              <w:t xml:space="preserve"> </w:t>
            </w:r>
          </w:p>
        </w:tc>
        <w:tc>
          <w:tcPr>
            <w:tcW w:w="41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57D6AA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lrint</w:t>
            </w:r>
            <w:r w:rsidRPr="0068485C">
              <w:rPr>
                <w:rFonts w:eastAsia="Times New Roman"/>
                <w:lang w:eastAsia="ja-JP"/>
              </w:rPr>
              <w:t xml:space="preserve"> </w:t>
            </w:r>
            <w:r w:rsidRPr="0068485C">
              <w:rPr>
                <w:lang w:eastAsia="ja-JP"/>
              </w:rPr>
              <w:t>function,</w:t>
            </w:r>
            <w:r w:rsidRPr="0068485C">
              <w:rPr>
                <w:rFonts w:eastAsia="Times New Roman"/>
                <w:lang w:eastAsia="ja-JP"/>
              </w:rPr>
              <w:t xml:space="preserve"> </w:t>
            </w:r>
            <w:r w:rsidRPr="0068485C">
              <w:rPr>
                <w:lang w:eastAsia="ja-JP"/>
              </w:rPr>
              <w:t>lrintl</w:t>
            </w:r>
            <w:r w:rsidRPr="0068485C">
              <w:rPr>
                <w:rFonts w:eastAsia="Times New Roman"/>
                <w:lang w:eastAsia="ja-JP"/>
              </w:rPr>
              <w:t xml:space="preserve"> </w:t>
            </w:r>
            <w:r w:rsidRPr="0068485C">
              <w:rPr>
                <w:lang w:eastAsia="ja-JP"/>
              </w:rPr>
              <w:t>function,</w:t>
            </w:r>
            <w:r w:rsidRPr="0068485C">
              <w:rPr>
                <w:rFonts w:eastAsia="Times New Roman"/>
                <w:lang w:eastAsia="ja-JP"/>
              </w:rPr>
              <w:t xml:space="preserve"> </w:t>
            </w:r>
            <w:r w:rsidRPr="0068485C">
              <w:rPr>
                <w:lang w:eastAsia="ja-JP"/>
              </w:rPr>
              <w:t>llrint</w:t>
            </w:r>
            <w:r w:rsidRPr="0068485C">
              <w:rPr>
                <w:rFonts w:eastAsia="Times New Roman"/>
                <w:lang w:eastAsia="ja-JP"/>
              </w:rPr>
              <w:t xml:space="preserve"> </w:t>
            </w:r>
            <w:r w:rsidRPr="0068485C">
              <w:rPr>
                <w:lang w:eastAsia="ja-JP"/>
              </w:rPr>
              <w:t>function group is not supported.</w:t>
            </w:r>
            <w:r w:rsidRPr="0068485C">
              <w:rPr>
                <w:rFonts w:eastAsia="Times New Roman"/>
                <w:lang w:eastAsia="ja-JP"/>
              </w:rPr>
              <w:t xml:space="preserve"> </w:t>
            </w:r>
          </w:p>
        </w:tc>
      </w:tr>
      <w:tr w:rsidR="006E7C0C" w:rsidRPr="0068485C" w14:paraId="6D119B4B" w14:textId="77777777" w:rsidTr="003F5D6F">
        <w:trPr>
          <w:trHeight w:val="674"/>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29B1D1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32</w:t>
            </w:r>
            <w:r w:rsidRPr="0068485C">
              <w:rPr>
                <w:rFonts w:eastAsia="Times New Roman"/>
                <w:lang w:eastAsia="ja-JP"/>
              </w:rPr>
              <w:t xml:space="preserve"> </w:t>
            </w:r>
          </w:p>
        </w:tc>
        <w:tc>
          <w:tcPr>
            <w:tcW w:w="112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3B7F96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7.12.9.7</w:t>
            </w:r>
            <w:r w:rsidRPr="0068485C">
              <w:rPr>
                <w:rFonts w:eastAsia="Times New Roman"/>
                <w:lang w:eastAsia="ja-JP"/>
              </w:rPr>
              <w:t xml:space="preserve"> </w:t>
            </w:r>
            <w:r w:rsidRPr="0068485C">
              <w:rPr>
                <w:rFonts w:eastAsia="Times New Roman"/>
                <w:lang w:eastAsia="ja-JP"/>
              </w:rPr>
              <w:br/>
            </w:r>
            <w:r w:rsidRPr="0068485C">
              <w:rPr>
                <w:lang w:eastAsia="ja-JP"/>
              </w:rPr>
              <w:t>F. 9.6.5</w:t>
            </w:r>
            <w:r w:rsidRPr="0068485C">
              <w:rPr>
                <w:rFonts w:eastAsia="Times New Roman"/>
                <w:lang w:eastAsia="ja-JP"/>
              </w:rPr>
              <w:t xml:space="preserve"> </w:t>
            </w:r>
          </w:p>
        </w:tc>
        <w:tc>
          <w:tcPr>
            <w:tcW w:w="36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3E7128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lround</w:t>
            </w:r>
            <w:r w:rsidRPr="0068485C">
              <w:rPr>
                <w:rFonts w:eastAsia="Times New Roman"/>
                <w:lang w:eastAsia="ja-JP"/>
              </w:rPr>
              <w:t xml:space="preserve"> </w:t>
            </w:r>
            <w:r w:rsidRPr="0068485C">
              <w:rPr>
                <w:lang w:eastAsia="ja-JP"/>
              </w:rPr>
              <w:t>/</w:t>
            </w:r>
            <w:r w:rsidRPr="0068485C">
              <w:rPr>
                <w:rFonts w:eastAsia="Times New Roman"/>
                <w:lang w:eastAsia="ja-JP"/>
              </w:rPr>
              <w:t xml:space="preserve"> </w:t>
            </w:r>
            <w:r w:rsidRPr="0068485C">
              <w:rPr>
                <w:lang w:eastAsia="ja-JP"/>
              </w:rPr>
              <w:t>llround</w:t>
            </w:r>
            <w:r w:rsidRPr="0068485C">
              <w:rPr>
                <w:rFonts w:eastAsia="Times New Roman"/>
                <w:lang w:eastAsia="ja-JP"/>
              </w:rPr>
              <w:t xml:space="preserve"> </w:t>
            </w:r>
            <w:r w:rsidRPr="0068485C">
              <w:rPr>
                <w:lang w:eastAsia="ja-JP"/>
              </w:rPr>
              <w:t>function group-result value</w:t>
            </w:r>
            <w:r w:rsidRPr="0068485C">
              <w:rPr>
                <w:rFonts w:eastAsia="Times New Roman"/>
                <w:lang w:eastAsia="ja-JP"/>
              </w:rPr>
              <w:t xml:space="preserve"> </w:t>
            </w:r>
          </w:p>
        </w:tc>
        <w:tc>
          <w:tcPr>
            <w:tcW w:w="41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2BE641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lround</w:t>
            </w:r>
            <w:r w:rsidRPr="0068485C">
              <w:rPr>
                <w:rFonts w:eastAsia="Times New Roman"/>
                <w:lang w:eastAsia="ja-JP"/>
              </w:rPr>
              <w:t xml:space="preserve"> </w:t>
            </w:r>
            <w:r w:rsidRPr="0068485C">
              <w:rPr>
                <w:lang w:eastAsia="ja-JP"/>
              </w:rPr>
              <w:t>function,</w:t>
            </w:r>
            <w:r w:rsidRPr="0068485C">
              <w:rPr>
                <w:rFonts w:eastAsia="Times New Roman"/>
                <w:lang w:eastAsia="ja-JP"/>
              </w:rPr>
              <w:t xml:space="preserve"> </w:t>
            </w:r>
            <w:r w:rsidRPr="0068485C">
              <w:rPr>
                <w:lang w:eastAsia="ja-JP"/>
              </w:rPr>
              <w:t>lroundl</w:t>
            </w:r>
            <w:r w:rsidRPr="0068485C">
              <w:rPr>
                <w:rFonts w:eastAsia="Times New Roman"/>
                <w:lang w:eastAsia="ja-JP"/>
              </w:rPr>
              <w:t xml:space="preserve"> </w:t>
            </w:r>
            <w:r w:rsidRPr="0068485C">
              <w:rPr>
                <w:lang w:eastAsia="ja-JP"/>
              </w:rPr>
              <w:t>function and</w:t>
            </w:r>
            <w:r w:rsidRPr="0068485C">
              <w:rPr>
                <w:rFonts w:eastAsia="Times New Roman"/>
                <w:lang w:eastAsia="ja-JP"/>
              </w:rPr>
              <w:t xml:space="preserve"> </w:t>
            </w:r>
            <w:r w:rsidRPr="0068485C">
              <w:rPr>
                <w:lang w:eastAsia="ja-JP"/>
              </w:rPr>
              <w:t>llround</w:t>
            </w:r>
            <w:r w:rsidRPr="0068485C">
              <w:rPr>
                <w:rFonts w:eastAsia="Times New Roman"/>
                <w:lang w:eastAsia="ja-JP"/>
              </w:rPr>
              <w:t xml:space="preserve"> </w:t>
            </w:r>
            <w:r w:rsidRPr="0068485C">
              <w:rPr>
                <w:lang w:eastAsia="ja-JP"/>
              </w:rPr>
              <w:t>function group are not supported.</w:t>
            </w:r>
            <w:r w:rsidRPr="0068485C">
              <w:rPr>
                <w:rFonts w:eastAsia="Times New Roman"/>
                <w:lang w:eastAsia="ja-JP"/>
              </w:rPr>
              <w:t xml:space="preserve"> </w:t>
            </w:r>
          </w:p>
        </w:tc>
      </w:tr>
      <w:tr w:rsidR="006E7C0C" w:rsidRPr="0068485C" w14:paraId="5A50F311" w14:textId="77777777" w:rsidTr="003F5D6F">
        <w:trPr>
          <w:trHeight w:val="193"/>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77F722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33</w:t>
            </w:r>
            <w:r w:rsidRPr="0068485C">
              <w:rPr>
                <w:rFonts w:eastAsia="Times New Roman"/>
                <w:lang w:eastAsia="ja-JP"/>
              </w:rPr>
              <w:t xml:space="preserve"> </w:t>
            </w:r>
          </w:p>
        </w:tc>
        <w:tc>
          <w:tcPr>
            <w:tcW w:w="112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F4AF6D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7.13</w:t>
            </w:r>
            <w:r w:rsidRPr="0068485C">
              <w:rPr>
                <w:rFonts w:eastAsia="Times New Roman"/>
                <w:lang w:eastAsia="ja-JP"/>
              </w:rPr>
              <w:t xml:space="preserve"> </w:t>
            </w:r>
          </w:p>
        </w:tc>
        <w:tc>
          <w:tcPr>
            <w:tcW w:w="36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9EC8A8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definition of</w:t>
            </w:r>
            <w:r w:rsidRPr="0068485C">
              <w:rPr>
                <w:rFonts w:eastAsia="Times New Roman"/>
                <w:lang w:eastAsia="ja-JP"/>
              </w:rPr>
              <w:t xml:space="preserve"> </w:t>
            </w:r>
            <w:r w:rsidRPr="0068485C">
              <w:rPr>
                <w:lang w:eastAsia="ja-JP"/>
              </w:rPr>
              <w:t>setjmp</w:t>
            </w:r>
            <w:r w:rsidRPr="0068485C">
              <w:rPr>
                <w:rFonts w:eastAsia="Times New Roman"/>
                <w:lang w:eastAsia="ja-JP"/>
              </w:rPr>
              <w:t xml:space="preserve"> </w:t>
            </w:r>
          </w:p>
        </w:tc>
        <w:tc>
          <w:tcPr>
            <w:tcW w:w="41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28BDAA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setjmp</w:t>
            </w:r>
            <w:r w:rsidRPr="0068485C">
              <w:rPr>
                <w:rFonts w:eastAsia="Times New Roman"/>
                <w:lang w:eastAsia="ja-JP"/>
              </w:rPr>
              <w:t xml:space="preserve"> </w:t>
            </w:r>
            <w:r w:rsidRPr="0068485C">
              <w:rPr>
                <w:lang w:eastAsia="ja-JP"/>
              </w:rPr>
              <w:t>function is not supported.</w:t>
            </w:r>
            <w:r w:rsidRPr="0068485C">
              <w:rPr>
                <w:rFonts w:eastAsia="Times New Roman"/>
                <w:lang w:eastAsia="ja-JP"/>
              </w:rPr>
              <w:t xml:space="preserve"> </w:t>
            </w:r>
          </w:p>
        </w:tc>
      </w:tr>
      <w:tr w:rsidR="006E7C0C" w:rsidRPr="0068485C" w14:paraId="4F2AA9BD" w14:textId="77777777" w:rsidTr="003F5D6F">
        <w:trPr>
          <w:trHeight w:val="699"/>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E89B34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34</w:t>
            </w:r>
            <w:r w:rsidRPr="0068485C">
              <w:rPr>
                <w:rFonts w:eastAsia="Times New Roman"/>
                <w:lang w:eastAsia="ja-JP"/>
              </w:rPr>
              <w:t xml:space="preserve"> </w:t>
            </w:r>
          </w:p>
        </w:tc>
        <w:tc>
          <w:tcPr>
            <w:tcW w:w="112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3B0B94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7.15.1</w:t>
            </w:r>
            <w:r w:rsidRPr="0068485C">
              <w:rPr>
                <w:rFonts w:eastAsia="Times New Roman"/>
                <w:lang w:eastAsia="ja-JP"/>
              </w:rPr>
              <w:t xml:space="preserve"> </w:t>
            </w:r>
          </w:p>
        </w:tc>
        <w:tc>
          <w:tcPr>
            <w:tcW w:w="36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DC017F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Definition of</w:t>
            </w:r>
            <w:r w:rsidRPr="0068485C">
              <w:rPr>
                <w:rFonts w:eastAsia="Times New Roman"/>
                <w:lang w:eastAsia="ja-JP"/>
              </w:rPr>
              <w:t xml:space="preserve"> </w:t>
            </w:r>
            <w:r w:rsidRPr="0068485C">
              <w:rPr>
                <w:lang w:eastAsia="ja-JP"/>
              </w:rPr>
              <w:t>va_copy</w:t>
            </w:r>
            <w:r w:rsidRPr="0068485C">
              <w:rPr>
                <w:rFonts w:eastAsia="Times New Roman"/>
                <w:lang w:eastAsia="ja-JP"/>
              </w:rPr>
              <w:t xml:space="preserve"> </w:t>
            </w:r>
            <w:r w:rsidRPr="0068485C">
              <w:rPr>
                <w:lang w:eastAsia="ja-JP"/>
              </w:rPr>
              <w:t>and</w:t>
            </w:r>
            <w:r w:rsidRPr="0068485C">
              <w:rPr>
                <w:rFonts w:eastAsia="Times New Roman"/>
                <w:lang w:eastAsia="ja-JP"/>
              </w:rPr>
              <w:t xml:space="preserve"> </w:t>
            </w:r>
            <w:r w:rsidRPr="0068485C">
              <w:rPr>
                <w:lang w:eastAsia="ja-JP"/>
              </w:rPr>
              <w:t>va_end</w:t>
            </w:r>
            <w:r w:rsidRPr="0068485C">
              <w:rPr>
                <w:rFonts w:eastAsia="Times New Roman"/>
                <w:lang w:eastAsia="ja-JP"/>
              </w:rPr>
              <w:t xml:space="preserve"> </w:t>
            </w:r>
          </w:p>
        </w:tc>
        <w:tc>
          <w:tcPr>
            <w:tcW w:w="41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D64CD7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va_copy</w:t>
            </w:r>
            <w:r w:rsidRPr="0068485C">
              <w:rPr>
                <w:rFonts w:eastAsia="Times New Roman"/>
                <w:lang w:eastAsia="ja-JP"/>
              </w:rPr>
              <w:t xml:space="preserve"> </w:t>
            </w:r>
            <w:r w:rsidRPr="0068485C">
              <w:rPr>
                <w:lang w:eastAsia="ja-JP"/>
              </w:rPr>
              <w:t>function and</w:t>
            </w:r>
            <w:r w:rsidRPr="0068485C">
              <w:rPr>
                <w:rFonts w:eastAsia="Times New Roman"/>
                <w:lang w:eastAsia="ja-JP"/>
              </w:rPr>
              <w:t xml:space="preserve"> </w:t>
            </w:r>
            <w:r w:rsidRPr="0068485C">
              <w:rPr>
                <w:lang w:eastAsia="ja-JP"/>
              </w:rPr>
              <w:t>va_end</w:t>
            </w:r>
            <w:r w:rsidRPr="0068485C">
              <w:rPr>
                <w:rFonts w:eastAsia="Times New Roman"/>
                <w:lang w:eastAsia="ja-JP"/>
              </w:rPr>
              <w:t xml:space="preserve"> </w:t>
            </w:r>
            <w:r w:rsidRPr="0068485C">
              <w:rPr>
                <w:lang w:eastAsia="ja-JP"/>
              </w:rPr>
              <w:t>function are not supported.</w:t>
            </w:r>
            <w:r w:rsidRPr="0068485C">
              <w:rPr>
                <w:rFonts w:eastAsia="Times New Roman"/>
                <w:lang w:eastAsia="ja-JP"/>
              </w:rPr>
              <w:t xml:space="preserve"> </w:t>
            </w:r>
          </w:p>
        </w:tc>
      </w:tr>
      <w:tr w:rsidR="006E7C0C" w:rsidRPr="0068485C" w14:paraId="5D1D78C7" w14:textId="77777777" w:rsidTr="003F5D6F">
        <w:trPr>
          <w:trHeight w:val="1044"/>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2BEA65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lastRenderedPageBreak/>
              <w:t>35</w:t>
            </w:r>
            <w:r w:rsidRPr="0068485C">
              <w:rPr>
                <w:rFonts w:eastAsia="Times New Roman"/>
                <w:lang w:eastAsia="ja-JP"/>
              </w:rPr>
              <w:t xml:space="preserve"> </w:t>
            </w:r>
          </w:p>
        </w:tc>
        <w:tc>
          <w:tcPr>
            <w:tcW w:w="112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6FFC93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7.19.6.1</w:t>
            </w:r>
            <w:r w:rsidRPr="0068485C">
              <w:rPr>
                <w:rFonts w:eastAsia="Times New Roman"/>
                <w:lang w:eastAsia="ja-JP"/>
              </w:rPr>
              <w:t xml:space="preserve"> </w:t>
            </w:r>
            <w:r w:rsidRPr="0068485C">
              <w:rPr>
                <w:rFonts w:eastAsia="Times New Roman"/>
                <w:lang w:eastAsia="ja-JP"/>
              </w:rPr>
              <w:br/>
            </w:r>
            <w:r w:rsidRPr="0068485C">
              <w:rPr>
                <w:lang w:eastAsia="ja-JP"/>
              </w:rPr>
              <w:t>7.24.2.1</w:t>
            </w:r>
            <w:r w:rsidRPr="0068485C">
              <w:rPr>
                <w:rFonts w:eastAsia="Times New Roman"/>
                <w:lang w:eastAsia="ja-JP"/>
              </w:rPr>
              <w:t xml:space="preserve"> </w:t>
            </w:r>
          </w:p>
        </w:tc>
        <w:tc>
          <w:tcPr>
            <w:tcW w:w="36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DD747FB" w14:textId="77777777" w:rsidR="006E7C0C" w:rsidRPr="0068485C" w:rsidRDefault="006E7C0C" w:rsidP="003F5D6F">
            <w:pPr>
              <w:overflowPunct/>
              <w:autoSpaceDE/>
              <w:autoSpaceDN/>
              <w:adjustRightInd/>
              <w:spacing w:after="0"/>
              <w:jc w:val="both"/>
              <w:textAlignment w:val="auto"/>
              <w:rPr>
                <w:rFonts w:eastAsia="Times New Roman"/>
                <w:lang w:eastAsia="ja-JP"/>
              </w:rPr>
            </w:pPr>
            <w:r>
              <w:rPr>
                <w:lang w:eastAsia="ja-JP"/>
              </w:rPr>
              <w:t>a/</w:t>
            </w:r>
            <w:r w:rsidRPr="0068485C">
              <w:rPr>
                <w:lang w:eastAsia="ja-JP"/>
              </w:rPr>
              <w:t>A conversion specifier-hexadecimal digit before decimal character on output</w:t>
            </w:r>
            <w:r w:rsidRPr="0068485C">
              <w:rPr>
                <w:rFonts w:eastAsia="Times New Roman"/>
                <w:lang w:eastAsia="ja-JP"/>
              </w:rPr>
              <w:t xml:space="preserve"> </w:t>
            </w:r>
          </w:p>
        </w:tc>
        <w:tc>
          <w:tcPr>
            <w:tcW w:w="41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6F12B7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fprintf</w:t>
            </w:r>
            <w:r w:rsidRPr="0068485C">
              <w:rPr>
                <w:rFonts w:eastAsia="Times New Roman"/>
                <w:lang w:eastAsia="ja-JP"/>
              </w:rPr>
              <w:t xml:space="preserve"> </w:t>
            </w:r>
            <w:r w:rsidRPr="0068485C">
              <w:rPr>
                <w:lang w:eastAsia="ja-JP"/>
              </w:rPr>
              <w:t>and</w:t>
            </w:r>
            <w:r w:rsidRPr="0068485C">
              <w:rPr>
                <w:rFonts w:eastAsia="Times New Roman"/>
                <w:lang w:eastAsia="ja-JP"/>
              </w:rPr>
              <w:t xml:space="preserve"> </w:t>
            </w:r>
            <w:r w:rsidRPr="0068485C">
              <w:rPr>
                <w:lang w:eastAsia="ja-JP"/>
              </w:rPr>
              <w:t>fwprintf</w:t>
            </w:r>
            <w:r w:rsidRPr="0068485C">
              <w:rPr>
                <w:rFonts w:eastAsia="Times New Roman"/>
                <w:lang w:eastAsia="ja-JP"/>
              </w:rPr>
              <w:t xml:space="preserve"> </w:t>
            </w:r>
            <w:r w:rsidRPr="0068485C">
              <w:rPr>
                <w:lang w:eastAsia="ja-JP"/>
              </w:rPr>
              <w:t>functions are not supported.</w:t>
            </w:r>
            <w:r w:rsidRPr="0068485C">
              <w:rPr>
                <w:rFonts w:eastAsia="Times New Roman"/>
                <w:lang w:eastAsia="ja-JP"/>
              </w:rPr>
              <w:t xml:space="preserve"> </w:t>
            </w:r>
          </w:p>
        </w:tc>
      </w:tr>
      <w:tr w:rsidR="006E7C0C" w:rsidRPr="0068485C" w14:paraId="6CBF6C56" w14:textId="77777777" w:rsidTr="003F5D6F">
        <w:trPr>
          <w:trHeight w:val="557"/>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EAF507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36</w:t>
            </w:r>
            <w:r w:rsidRPr="0068485C">
              <w:rPr>
                <w:rFonts w:eastAsia="Times New Roman"/>
                <w:lang w:eastAsia="ja-JP"/>
              </w:rPr>
              <w:t xml:space="preserve"> </w:t>
            </w:r>
          </w:p>
        </w:tc>
        <w:tc>
          <w:tcPr>
            <w:tcW w:w="112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6AFE8A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7.19.7.11</w:t>
            </w:r>
            <w:r w:rsidRPr="0068485C">
              <w:rPr>
                <w:rFonts w:eastAsia="Times New Roman"/>
                <w:lang w:eastAsia="ja-JP"/>
              </w:rPr>
              <w:t xml:space="preserve"> </w:t>
            </w:r>
          </w:p>
        </w:tc>
        <w:tc>
          <w:tcPr>
            <w:tcW w:w="36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57E658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ungetc</w:t>
            </w:r>
            <w:r w:rsidRPr="0068485C">
              <w:rPr>
                <w:rFonts w:eastAsia="Times New Roman"/>
                <w:lang w:eastAsia="ja-JP"/>
              </w:rPr>
              <w:t xml:space="preserve"> </w:t>
            </w:r>
            <w:r w:rsidRPr="0068485C">
              <w:rPr>
                <w:lang w:eastAsia="ja-JP"/>
              </w:rPr>
              <w:t>function</w:t>
            </w:r>
            <w:r>
              <w:rPr>
                <w:lang w:eastAsia="ja-JP"/>
              </w:rPr>
              <w:t xml:space="preserve"> </w:t>
            </w:r>
            <w:r w:rsidRPr="0068485C">
              <w:rPr>
                <w:lang w:eastAsia="ja-JP"/>
              </w:rPr>
              <w:t>-</w:t>
            </w:r>
            <w:r>
              <w:rPr>
                <w:lang w:eastAsia="ja-JP"/>
              </w:rPr>
              <w:t xml:space="preserve"> </w:t>
            </w:r>
            <w:r w:rsidRPr="0068485C">
              <w:rPr>
                <w:lang w:eastAsia="ja-JP"/>
              </w:rPr>
              <w:t>file position indicator value</w:t>
            </w:r>
            <w:r w:rsidRPr="0068485C">
              <w:rPr>
                <w:rFonts w:eastAsia="Times New Roman"/>
                <w:lang w:eastAsia="ja-JP"/>
              </w:rPr>
              <w:t xml:space="preserve"> </w:t>
            </w:r>
          </w:p>
        </w:tc>
        <w:tc>
          <w:tcPr>
            <w:tcW w:w="41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D09D1B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ungetc</w:t>
            </w:r>
            <w:r w:rsidRPr="0068485C">
              <w:rPr>
                <w:rFonts w:eastAsia="Times New Roman"/>
                <w:lang w:eastAsia="ja-JP"/>
              </w:rPr>
              <w:t xml:space="preserve"> </w:t>
            </w:r>
            <w:r w:rsidRPr="0068485C">
              <w:rPr>
                <w:lang w:eastAsia="ja-JP"/>
              </w:rPr>
              <w:t>function is not supported.</w:t>
            </w:r>
            <w:r w:rsidRPr="0068485C">
              <w:rPr>
                <w:rFonts w:eastAsia="Times New Roman"/>
                <w:lang w:eastAsia="ja-JP"/>
              </w:rPr>
              <w:t xml:space="preserve"> </w:t>
            </w:r>
          </w:p>
        </w:tc>
      </w:tr>
      <w:tr w:rsidR="006E7C0C" w:rsidRPr="0068485C" w14:paraId="6313E3EC" w14:textId="77777777" w:rsidTr="003F5D6F">
        <w:trPr>
          <w:trHeight w:val="62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6AC200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37</w:t>
            </w:r>
            <w:r w:rsidRPr="0068485C">
              <w:rPr>
                <w:rFonts w:eastAsia="Times New Roman"/>
                <w:lang w:eastAsia="ja-JP"/>
              </w:rPr>
              <w:t xml:space="preserve"> </w:t>
            </w:r>
          </w:p>
        </w:tc>
        <w:tc>
          <w:tcPr>
            <w:tcW w:w="112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456292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7.24.3.10</w:t>
            </w:r>
            <w:r w:rsidRPr="0068485C">
              <w:rPr>
                <w:rFonts w:eastAsia="Times New Roman"/>
                <w:lang w:eastAsia="ja-JP"/>
              </w:rPr>
              <w:t xml:space="preserve"> </w:t>
            </w:r>
          </w:p>
        </w:tc>
        <w:tc>
          <w:tcPr>
            <w:tcW w:w="36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874966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ungetwc</w:t>
            </w:r>
            <w:r w:rsidRPr="0068485C">
              <w:rPr>
                <w:rFonts w:eastAsia="Times New Roman"/>
                <w:lang w:eastAsia="ja-JP"/>
              </w:rPr>
              <w:t xml:space="preserve"> </w:t>
            </w:r>
            <w:r w:rsidRPr="0068485C">
              <w:rPr>
                <w:lang w:eastAsia="ja-JP"/>
              </w:rPr>
              <w:t>function</w:t>
            </w:r>
            <w:r>
              <w:rPr>
                <w:lang w:eastAsia="ja-JP"/>
              </w:rPr>
              <w:t xml:space="preserve"> </w:t>
            </w:r>
            <w:r w:rsidRPr="0068485C">
              <w:rPr>
                <w:lang w:eastAsia="ja-JP"/>
              </w:rPr>
              <w:t>-</w:t>
            </w:r>
            <w:r>
              <w:rPr>
                <w:lang w:eastAsia="ja-JP"/>
              </w:rPr>
              <w:t xml:space="preserve"> </w:t>
            </w:r>
            <w:r w:rsidRPr="0068485C">
              <w:rPr>
                <w:lang w:eastAsia="ja-JP"/>
              </w:rPr>
              <w:t>value of file position indicator</w:t>
            </w:r>
            <w:r w:rsidRPr="0068485C">
              <w:rPr>
                <w:rFonts w:eastAsia="Times New Roman"/>
                <w:lang w:eastAsia="ja-JP"/>
              </w:rPr>
              <w:t xml:space="preserve"> </w:t>
            </w:r>
          </w:p>
        </w:tc>
        <w:tc>
          <w:tcPr>
            <w:tcW w:w="41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BB9D45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ungetwc</w:t>
            </w:r>
            <w:r w:rsidRPr="0068485C">
              <w:rPr>
                <w:rFonts w:eastAsia="Times New Roman"/>
                <w:lang w:eastAsia="ja-JP"/>
              </w:rPr>
              <w:t xml:space="preserve"> </w:t>
            </w:r>
            <w:r w:rsidRPr="0068485C">
              <w:rPr>
                <w:lang w:eastAsia="ja-JP"/>
              </w:rPr>
              <w:t>function is not supported.</w:t>
            </w:r>
            <w:r w:rsidRPr="0068485C">
              <w:rPr>
                <w:rFonts w:eastAsia="Times New Roman"/>
                <w:lang w:eastAsia="ja-JP"/>
              </w:rPr>
              <w:t xml:space="preserve"> </w:t>
            </w:r>
          </w:p>
        </w:tc>
      </w:tr>
      <w:tr w:rsidR="006E7C0C" w:rsidRPr="0068485C" w14:paraId="2B7988D0" w14:textId="77777777" w:rsidTr="003F5D6F">
        <w:trPr>
          <w:trHeight w:val="112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D1BB82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38</w:t>
            </w:r>
            <w:r w:rsidRPr="0068485C">
              <w:rPr>
                <w:rFonts w:eastAsia="Times New Roman"/>
                <w:lang w:eastAsia="ja-JP"/>
              </w:rPr>
              <w:t xml:space="preserve"> </w:t>
            </w:r>
          </w:p>
        </w:tc>
        <w:tc>
          <w:tcPr>
            <w:tcW w:w="112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B74FE8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7.19.9.1</w:t>
            </w:r>
            <w:r w:rsidRPr="0068485C">
              <w:rPr>
                <w:rFonts w:eastAsia="Times New Roman"/>
                <w:lang w:eastAsia="ja-JP"/>
              </w:rPr>
              <w:t xml:space="preserve"> </w:t>
            </w:r>
          </w:p>
        </w:tc>
        <w:tc>
          <w:tcPr>
            <w:tcW w:w="36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255174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Details of the value of the second argument stored by the</w:t>
            </w:r>
            <w:r w:rsidRPr="0068485C">
              <w:rPr>
                <w:rFonts w:eastAsia="Times New Roman"/>
                <w:lang w:eastAsia="ja-JP"/>
              </w:rPr>
              <w:t xml:space="preserve"> </w:t>
            </w:r>
            <w:r w:rsidRPr="0068485C">
              <w:rPr>
                <w:lang w:eastAsia="ja-JP"/>
              </w:rPr>
              <w:t>fsetpos</w:t>
            </w:r>
            <w:r w:rsidRPr="0068485C">
              <w:rPr>
                <w:rFonts w:eastAsia="Times New Roman"/>
                <w:lang w:eastAsia="ja-JP"/>
              </w:rPr>
              <w:t xml:space="preserve"> </w:t>
            </w:r>
            <w:r w:rsidRPr="0068485C">
              <w:rPr>
                <w:lang w:eastAsia="ja-JP"/>
              </w:rPr>
              <w:t>function</w:t>
            </w:r>
            <w:r w:rsidRPr="0068485C">
              <w:rPr>
                <w:rFonts w:eastAsia="Times New Roman"/>
                <w:lang w:eastAsia="ja-JP"/>
              </w:rPr>
              <w:t xml:space="preserve"> </w:t>
            </w:r>
            <w:r w:rsidRPr="0068485C">
              <w:rPr>
                <w:rFonts w:eastAsia="Times New Roman"/>
                <w:lang w:eastAsia="ja-JP"/>
              </w:rPr>
              <w:br/>
            </w:r>
            <w:r w:rsidRPr="0068485C">
              <w:rPr>
                <w:rFonts w:eastAsia="Times New Roman"/>
                <w:lang w:eastAsia="ja-JP"/>
              </w:rPr>
              <w:br/>
            </w:r>
            <w:r w:rsidRPr="0068485C">
              <w:rPr>
                <w:lang w:eastAsia="ja-JP"/>
              </w:rPr>
              <w:t>fgetpos</w:t>
            </w:r>
            <w:r w:rsidRPr="0068485C">
              <w:rPr>
                <w:rFonts w:eastAsia="Times New Roman"/>
                <w:lang w:eastAsia="ja-JP"/>
              </w:rPr>
              <w:t xml:space="preserve"> </w:t>
            </w:r>
            <w:r w:rsidRPr="0068485C">
              <w:rPr>
                <w:lang w:eastAsia="ja-JP"/>
              </w:rPr>
              <w:t>function</w:t>
            </w:r>
            <w:r>
              <w:rPr>
                <w:lang w:eastAsia="ja-JP"/>
              </w:rPr>
              <w:t xml:space="preserve"> </w:t>
            </w:r>
            <w:r w:rsidRPr="0068485C">
              <w:rPr>
                <w:lang w:eastAsia="ja-JP"/>
              </w:rPr>
              <w:t>-</w:t>
            </w:r>
            <w:r>
              <w:rPr>
                <w:lang w:eastAsia="ja-JP"/>
              </w:rPr>
              <w:t xml:space="preserve"> </w:t>
            </w:r>
            <w:r w:rsidRPr="0068485C">
              <w:rPr>
                <w:lang w:eastAsia="ja-JP"/>
              </w:rPr>
              <w:t>details of the value to be stored</w:t>
            </w:r>
            <w:r w:rsidRPr="0068485C">
              <w:rPr>
                <w:rFonts w:eastAsia="Times New Roman"/>
                <w:lang w:eastAsia="ja-JP"/>
              </w:rPr>
              <w:t xml:space="preserve"> </w:t>
            </w:r>
          </w:p>
        </w:tc>
        <w:tc>
          <w:tcPr>
            <w:tcW w:w="41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56B968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fgetpos</w:t>
            </w:r>
            <w:r w:rsidRPr="0068485C">
              <w:rPr>
                <w:rFonts w:eastAsia="Times New Roman"/>
                <w:lang w:eastAsia="ja-JP"/>
              </w:rPr>
              <w:t xml:space="preserve"> </w:t>
            </w:r>
            <w:r w:rsidRPr="0068485C">
              <w:rPr>
                <w:lang w:eastAsia="ja-JP"/>
              </w:rPr>
              <w:t>function is not supported.</w:t>
            </w:r>
            <w:r w:rsidRPr="0068485C">
              <w:rPr>
                <w:rFonts w:eastAsia="Times New Roman"/>
                <w:lang w:eastAsia="ja-JP"/>
              </w:rPr>
              <w:t xml:space="preserve"> </w:t>
            </w:r>
          </w:p>
        </w:tc>
      </w:tr>
      <w:tr w:rsidR="006E7C0C" w:rsidRPr="0068485C" w14:paraId="7362AB3D" w14:textId="77777777" w:rsidTr="003F5D6F">
        <w:trPr>
          <w:trHeight w:val="699"/>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0826502"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39</w:t>
            </w:r>
            <w:r w:rsidRPr="0068485C">
              <w:rPr>
                <w:rFonts w:eastAsia="Times New Roman"/>
                <w:lang w:eastAsia="ja-JP"/>
              </w:rPr>
              <w:t xml:space="preserve"> </w:t>
            </w:r>
          </w:p>
        </w:tc>
        <w:tc>
          <w:tcPr>
            <w:tcW w:w="112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569E89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7.19.9.4</w:t>
            </w:r>
            <w:r w:rsidRPr="0068485C">
              <w:rPr>
                <w:rFonts w:eastAsia="Times New Roman"/>
                <w:lang w:eastAsia="ja-JP"/>
              </w:rPr>
              <w:t xml:space="preserve"> </w:t>
            </w:r>
          </w:p>
        </w:tc>
        <w:tc>
          <w:tcPr>
            <w:tcW w:w="36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B0C2A2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ftell</w:t>
            </w:r>
            <w:r w:rsidRPr="0068485C">
              <w:rPr>
                <w:rFonts w:eastAsia="Times New Roman"/>
                <w:lang w:eastAsia="ja-JP"/>
              </w:rPr>
              <w:t xml:space="preserve"> </w:t>
            </w:r>
            <w:r w:rsidRPr="0068485C">
              <w:rPr>
                <w:lang w:eastAsia="ja-JP"/>
              </w:rPr>
              <w:t>function-details of the value returned</w:t>
            </w:r>
            <w:r w:rsidRPr="0068485C">
              <w:rPr>
                <w:rFonts w:eastAsia="Times New Roman"/>
                <w:lang w:eastAsia="ja-JP"/>
              </w:rPr>
              <w:t xml:space="preserve"> </w:t>
            </w:r>
          </w:p>
        </w:tc>
        <w:tc>
          <w:tcPr>
            <w:tcW w:w="41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CB97FA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ftell</w:t>
            </w:r>
            <w:r w:rsidRPr="0068485C">
              <w:rPr>
                <w:rFonts w:eastAsia="Times New Roman"/>
                <w:lang w:eastAsia="ja-JP"/>
              </w:rPr>
              <w:t xml:space="preserve"> </w:t>
            </w:r>
            <w:r w:rsidRPr="0068485C">
              <w:rPr>
                <w:lang w:eastAsia="ja-JP"/>
              </w:rPr>
              <w:t>function is not supported.</w:t>
            </w:r>
            <w:r w:rsidRPr="0068485C">
              <w:rPr>
                <w:rFonts w:eastAsia="Times New Roman"/>
                <w:lang w:eastAsia="ja-JP"/>
              </w:rPr>
              <w:t xml:space="preserve"> </w:t>
            </w:r>
          </w:p>
        </w:tc>
      </w:tr>
      <w:tr w:rsidR="006E7C0C" w:rsidRPr="0068485C" w14:paraId="2E52F424" w14:textId="77777777" w:rsidTr="003F5D6F">
        <w:trPr>
          <w:trHeight w:val="1232"/>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B503C52"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40</w:t>
            </w:r>
            <w:r w:rsidRPr="0068485C">
              <w:rPr>
                <w:rFonts w:eastAsia="Times New Roman"/>
                <w:lang w:eastAsia="ja-JP"/>
              </w:rPr>
              <w:t xml:space="preserve"> </w:t>
            </w:r>
          </w:p>
        </w:tc>
        <w:tc>
          <w:tcPr>
            <w:tcW w:w="112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026E4B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7.20.1.3</w:t>
            </w:r>
            <w:r w:rsidRPr="0068485C">
              <w:rPr>
                <w:rFonts w:eastAsia="Times New Roman"/>
                <w:lang w:eastAsia="ja-JP"/>
              </w:rPr>
              <w:t xml:space="preserve"> </w:t>
            </w:r>
            <w:r w:rsidRPr="0068485C">
              <w:rPr>
                <w:rFonts w:eastAsia="Times New Roman"/>
                <w:lang w:eastAsia="ja-JP"/>
              </w:rPr>
              <w:br/>
            </w:r>
            <w:r w:rsidRPr="0068485C">
              <w:rPr>
                <w:lang w:eastAsia="ja-JP"/>
              </w:rPr>
              <w:t>7.24.4.1.1</w:t>
            </w:r>
            <w:r w:rsidRPr="0068485C">
              <w:rPr>
                <w:rFonts w:eastAsia="Times New Roman"/>
                <w:lang w:eastAsia="ja-JP"/>
              </w:rPr>
              <w:t xml:space="preserve"> </w:t>
            </w:r>
          </w:p>
        </w:tc>
        <w:tc>
          <w:tcPr>
            <w:tcW w:w="36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F20180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Numeric conversion function /</w:t>
            </w:r>
            <w:r w:rsidRPr="0068485C">
              <w:rPr>
                <w:rFonts w:eastAsia="Times New Roman"/>
                <w:lang w:eastAsia="ja-JP"/>
              </w:rPr>
              <w:t xml:space="preserve"> </w:t>
            </w:r>
            <w:r w:rsidRPr="0068485C">
              <w:rPr>
                <w:lang w:eastAsia="ja-JP"/>
              </w:rPr>
              <w:t>strtod</w:t>
            </w:r>
            <w:r w:rsidRPr="0068485C">
              <w:rPr>
                <w:rFonts w:eastAsia="Times New Roman"/>
                <w:lang w:eastAsia="ja-JP"/>
              </w:rPr>
              <w:t xml:space="preserve"> </w:t>
            </w:r>
            <w:r w:rsidRPr="0068485C">
              <w:rPr>
                <w:lang w:eastAsia="ja-JP"/>
              </w:rPr>
              <w:t>function group /</w:t>
            </w:r>
            <w:r w:rsidRPr="0068485C">
              <w:rPr>
                <w:rFonts w:eastAsia="Times New Roman"/>
                <w:lang w:eastAsia="ja-JP"/>
              </w:rPr>
              <w:t xml:space="preserve"> </w:t>
            </w:r>
            <w:r w:rsidRPr="0068485C">
              <w:rPr>
                <w:lang w:eastAsia="ja-JP"/>
              </w:rPr>
              <w:t>wcstod</w:t>
            </w:r>
            <w:r w:rsidRPr="0068485C">
              <w:rPr>
                <w:rFonts w:eastAsia="Times New Roman"/>
                <w:lang w:eastAsia="ja-JP"/>
              </w:rPr>
              <w:t xml:space="preserve"> </w:t>
            </w:r>
            <w:r w:rsidRPr="0068485C">
              <w:rPr>
                <w:lang w:eastAsia="ja-JP"/>
              </w:rPr>
              <w:t>function group - the method of converting the conversion target sequence with a negative sign</w:t>
            </w:r>
            <w:r w:rsidRPr="0068485C">
              <w:rPr>
                <w:rFonts w:eastAsia="Times New Roman"/>
                <w:lang w:eastAsia="ja-JP"/>
              </w:rPr>
              <w:t xml:space="preserve"> </w:t>
            </w:r>
          </w:p>
        </w:tc>
        <w:tc>
          <w:tcPr>
            <w:tcW w:w="41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D472B3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w:t>
            </w:r>
            <w:r w:rsidRPr="0068485C">
              <w:rPr>
                <w:rFonts w:eastAsia="Times New Roman"/>
                <w:lang w:eastAsia="ja-JP"/>
              </w:rPr>
              <w:t xml:space="preserve"> </w:t>
            </w:r>
            <w:r w:rsidRPr="0068485C">
              <w:rPr>
                <w:lang w:eastAsia="ja-JP"/>
              </w:rPr>
              <w:t>functions</w:t>
            </w:r>
            <w:r w:rsidRPr="0068485C">
              <w:rPr>
                <w:rFonts w:eastAsia="Times New Roman"/>
                <w:lang w:eastAsia="ja-JP"/>
              </w:rPr>
              <w:t xml:space="preserve"> </w:t>
            </w:r>
            <w:r w:rsidRPr="0068485C">
              <w:rPr>
                <w:lang w:eastAsia="ja-JP"/>
              </w:rPr>
              <w:t>strtod,</w:t>
            </w:r>
            <w:r w:rsidRPr="0068485C">
              <w:rPr>
                <w:rFonts w:eastAsia="Times New Roman"/>
                <w:lang w:eastAsia="ja-JP"/>
              </w:rPr>
              <w:t xml:space="preserve"> </w:t>
            </w:r>
            <w:r w:rsidRPr="0068485C">
              <w:rPr>
                <w:lang w:eastAsia="ja-JP"/>
              </w:rPr>
              <w:t>strtof,</w:t>
            </w:r>
            <w:r w:rsidRPr="0068485C">
              <w:rPr>
                <w:rFonts w:eastAsia="Times New Roman"/>
                <w:lang w:eastAsia="ja-JP"/>
              </w:rPr>
              <w:t xml:space="preserve"> </w:t>
            </w:r>
            <w:r w:rsidRPr="0068485C">
              <w:rPr>
                <w:lang w:eastAsia="ja-JP"/>
              </w:rPr>
              <w:t>strtold,</w:t>
            </w:r>
            <w:r w:rsidRPr="0068485C">
              <w:rPr>
                <w:rFonts w:eastAsia="Times New Roman"/>
                <w:lang w:eastAsia="ja-JP"/>
              </w:rPr>
              <w:t xml:space="preserve"> </w:t>
            </w:r>
            <w:r w:rsidRPr="0068485C">
              <w:rPr>
                <w:lang w:eastAsia="ja-JP"/>
              </w:rPr>
              <w:t>wcstod,</w:t>
            </w:r>
            <w:r w:rsidRPr="0068485C">
              <w:rPr>
                <w:rFonts w:eastAsia="Times New Roman"/>
                <w:lang w:eastAsia="ja-JP"/>
              </w:rPr>
              <w:t xml:space="preserve"> </w:t>
            </w:r>
            <w:r w:rsidRPr="0068485C">
              <w:rPr>
                <w:lang w:eastAsia="ja-JP"/>
              </w:rPr>
              <w:t>wcstof</w:t>
            </w:r>
            <w:r w:rsidRPr="0068485C">
              <w:rPr>
                <w:rFonts w:eastAsia="Times New Roman"/>
                <w:lang w:eastAsia="ja-JP"/>
              </w:rPr>
              <w:t xml:space="preserve"> </w:t>
            </w:r>
            <w:r w:rsidRPr="0068485C">
              <w:rPr>
                <w:lang w:eastAsia="ja-JP"/>
              </w:rPr>
              <w:t>and</w:t>
            </w:r>
            <w:r w:rsidRPr="0068485C">
              <w:rPr>
                <w:rFonts w:eastAsia="Times New Roman"/>
                <w:lang w:eastAsia="ja-JP"/>
              </w:rPr>
              <w:t xml:space="preserve"> </w:t>
            </w:r>
            <w:r w:rsidRPr="0068485C">
              <w:rPr>
                <w:lang w:eastAsia="ja-JP"/>
              </w:rPr>
              <w:t>wcstold</w:t>
            </w:r>
            <w:r w:rsidRPr="0068485C">
              <w:rPr>
                <w:rFonts w:eastAsia="Times New Roman"/>
                <w:lang w:eastAsia="ja-JP"/>
              </w:rPr>
              <w:t xml:space="preserve"> </w:t>
            </w:r>
            <w:r w:rsidRPr="0068485C">
              <w:rPr>
                <w:lang w:eastAsia="ja-JP"/>
              </w:rPr>
              <w:t>are not supported.</w:t>
            </w:r>
            <w:r w:rsidRPr="0068485C">
              <w:rPr>
                <w:rFonts w:eastAsia="Times New Roman"/>
                <w:lang w:eastAsia="ja-JP"/>
              </w:rPr>
              <w:t xml:space="preserve"> </w:t>
            </w:r>
          </w:p>
        </w:tc>
      </w:tr>
      <w:tr w:rsidR="006E7C0C" w:rsidRPr="0068485C" w14:paraId="16F6F0F0" w14:textId="77777777" w:rsidTr="003F5D6F">
        <w:trPr>
          <w:trHeight w:val="90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F6CE46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41</w:t>
            </w:r>
            <w:r w:rsidRPr="0068485C">
              <w:rPr>
                <w:rFonts w:eastAsia="Times New Roman"/>
                <w:lang w:eastAsia="ja-JP"/>
              </w:rPr>
              <w:t xml:space="preserve"> </w:t>
            </w:r>
          </w:p>
        </w:tc>
        <w:tc>
          <w:tcPr>
            <w:tcW w:w="112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F83A07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7.20.3</w:t>
            </w:r>
            <w:r w:rsidRPr="0068485C">
              <w:rPr>
                <w:rFonts w:eastAsia="Times New Roman"/>
                <w:lang w:eastAsia="ja-JP"/>
              </w:rPr>
              <w:t xml:space="preserve"> </w:t>
            </w:r>
          </w:p>
        </w:tc>
        <w:tc>
          <w:tcPr>
            <w:tcW w:w="36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7AF7C3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Storage management functions-storage order and adjacency</w:t>
            </w:r>
            <w:r w:rsidRPr="0068485C">
              <w:rPr>
                <w:rFonts w:eastAsia="Times New Roman"/>
                <w:lang w:eastAsia="ja-JP"/>
              </w:rPr>
              <w:t xml:space="preserve"> </w:t>
            </w:r>
          </w:p>
        </w:tc>
        <w:tc>
          <w:tcPr>
            <w:tcW w:w="41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23C863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Dynamic memory management functions are not supported.</w:t>
            </w:r>
            <w:r w:rsidRPr="0068485C">
              <w:rPr>
                <w:rFonts w:eastAsia="Times New Roman"/>
                <w:lang w:eastAsia="ja-JP"/>
              </w:rPr>
              <w:t xml:space="preserve"> </w:t>
            </w:r>
          </w:p>
        </w:tc>
      </w:tr>
      <w:tr w:rsidR="006E7C0C" w:rsidRPr="0068485C" w14:paraId="642A7A4C" w14:textId="77777777" w:rsidTr="003F5D6F">
        <w:trPr>
          <w:trHeight w:val="357"/>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A85D6C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42</w:t>
            </w:r>
            <w:r w:rsidRPr="0068485C">
              <w:rPr>
                <w:rFonts w:eastAsia="Times New Roman"/>
                <w:lang w:eastAsia="ja-JP"/>
              </w:rPr>
              <w:t xml:space="preserve"> </w:t>
            </w:r>
          </w:p>
        </w:tc>
        <w:tc>
          <w:tcPr>
            <w:tcW w:w="112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B8D042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7.20.3</w:t>
            </w:r>
            <w:r w:rsidRPr="0068485C">
              <w:rPr>
                <w:rFonts w:eastAsia="Times New Roman"/>
                <w:lang w:eastAsia="ja-JP"/>
              </w:rPr>
              <w:t xml:space="preserve"> </w:t>
            </w:r>
          </w:p>
        </w:tc>
        <w:tc>
          <w:tcPr>
            <w:tcW w:w="36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BE53C0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Storage Management Functions-Amount of Storage</w:t>
            </w:r>
            <w:r w:rsidRPr="0068485C">
              <w:rPr>
                <w:rFonts w:eastAsia="Times New Roman"/>
                <w:lang w:eastAsia="ja-JP"/>
              </w:rPr>
              <w:t xml:space="preserve"> </w:t>
            </w:r>
          </w:p>
        </w:tc>
        <w:tc>
          <w:tcPr>
            <w:tcW w:w="41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43D066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Dynamic memory management functions are not supported.</w:t>
            </w:r>
            <w:r w:rsidRPr="0068485C">
              <w:rPr>
                <w:rFonts w:eastAsia="Times New Roman"/>
                <w:lang w:eastAsia="ja-JP"/>
              </w:rPr>
              <w:t xml:space="preserve"> </w:t>
            </w:r>
          </w:p>
        </w:tc>
      </w:tr>
      <w:tr w:rsidR="006E7C0C" w:rsidRPr="0068485C" w14:paraId="18185856" w14:textId="77777777" w:rsidTr="003F5D6F">
        <w:trPr>
          <w:trHeight w:val="32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CA2A55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43</w:t>
            </w:r>
            <w:r w:rsidRPr="0068485C">
              <w:rPr>
                <w:rFonts w:eastAsia="Times New Roman"/>
                <w:lang w:eastAsia="ja-JP"/>
              </w:rPr>
              <w:t xml:space="preserve"> </w:t>
            </w:r>
          </w:p>
        </w:tc>
        <w:tc>
          <w:tcPr>
            <w:tcW w:w="112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6AD5AB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7.20.5.1</w:t>
            </w:r>
            <w:r w:rsidRPr="0068485C">
              <w:rPr>
                <w:rFonts w:eastAsia="Times New Roman"/>
                <w:lang w:eastAsia="ja-JP"/>
              </w:rPr>
              <w:t xml:space="preserve"> </w:t>
            </w:r>
          </w:p>
        </w:tc>
        <w:tc>
          <w:tcPr>
            <w:tcW w:w="36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37CDD3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bsearch</w:t>
            </w:r>
            <w:r w:rsidRPr="0068485C">
              <w:rPr>
                <w:rFonts w:eastAsia="Times New Roman"/>
                <w:lang w:eastAsia="ja-JP"/>
              </w:rPr>
              <w:t xml:space="preserve"> </w:t>
            </w:r>
            <w:r w:rsidRPr="0068485C">
              <w:rPr>
                <w:lang w:eastAsia="ja-JP"/>
              </w:rPr>
              <w:t>function</w:t>
            </w:r>
            <w:r>
              <w:rPr>
                <w:lang w:eastAsia="ja-JP"/>
              </w:rPr>
              <w:t xml:space="preserve"> </w:t>
            </w:r>
            <w:r w:rsidRPr="0068485C">
              <w:rPr>
                <w:lang w:eastAsia="ja-JP"/>
              </w:rPr>
              <w:t>-</w:t>
            </w:r>
            <w:r>
              <w:rPr>
                <w:lang w:eastAsia="ja-JP"/>
              </w:rPr>
              <w:t xml:space="preserve"> </w:t>
            </w:r>
            <w:r w:rsidRPr="0068485C">
              <w:rPr>
                <w:lang w:eastAsia="ja-JP"/>
              </w:rPr>
              <w:t>return element</w:t>
            </w:r>
            <w:r w:rsidRPr="0068485C">
              <w:rPr>
                <w:rFonts w:eastAsia="Times New Roman"/>
                <w:lang w:eastAsia="ja-JP"/>
              </w:rPr>
              <w:t xml:space="preserve"> </w:t>
            </w:r>
          </w:p>
        </w:tc>
        <w:tc>
          <w:tcPr>
            <w:tcW w:w="41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8405C0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bsearch</w:t>
            </w:r>
            <w:r w:rsidRPr="0068485C">
              <w:rPr>
                <w:rFonts w:eastAsia="Times New Roman"/>
                <w:lang w:eastAsia="ja-JP"/>
              </w:rPr>
              <w:t xml:space="preserve"> </w:t>
            </w:r>
            <w:r w:rsidRPr="0068485C">
              <w:rPr>
                <w:lang w:eastAsia="ja-JP"/>
              </w:rPr>
              <w:t>function is not supported.</w:t>
            </w:r>
            <w:r w:rsidRPr="0068485C">
              <w:rPr>
                <w:rFonts w:eastAsia="Times New Roman"/>
                <w:lang w:eastAsia="ja-JP"/>
              </w:rPr>
              <w:t xml:space="preserve"> </w:t>
            </w:r>
          </w:p>
        </w:tc>
      </w:tr>
      <w:tr w:rsidR="006E7C0C" w:rsidRPr="0068485C" w14:paraId="4ED74C8A" w14:textId="77777777" w:rsidTr="003F5D6F">
        <w:trPr>
          <w:trHeight w:val="728"/>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901872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44</w:t>
            </w:r>
            <w:r w:rsidRPr="0068485C">
              <w:rPr>
                <w:rFonts w:eastAsia="Times New Roman"/>
                <w:lang w:eastAsia="ja-JP"/>
              </w:rPr>
              <w:t xml:space="preserve"> </w:t>
            </w:r>
          </w:p>
        </w:tc>
        <w:tc>
          <w:tcPr>
            <w:tcW w:w="112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AAAA79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7.20.5.2</w:t>
            </w:r>
            <w:r w:rsidRPr="0068485C">
              <w:rPr>
                <w:rFonts w:eastAsia="Times New Roman"/>
                <w:lang w:eastAsia="ja-JP"/>
              </w:rPr>
              <w:t xml:space="preserve"> </w:t>
            </w:r>
          </w:p>
        </w:tc>
        <w:tc>
          <w:tcPr>
            <w:tcW w:w="36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FEBAC7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qsort</w:t>
            </w:r>
            <w:r w:rsidRPr="0068485C">
              <w:rPr>
                <w:rFonts w:eastAsia="Times New Roman"/>
                <w:lang w:eastAsia="ja-JP"/>
              </w:rPr>
              <w:t xml:space="preserve"> </w:t>
            </w:r>
            <w:r w:rsidRPr="0068485C">
              <w:rPr>
                <w:lang w:eastAsia="ja-JP"/>
              </w:rPr>
              <w:t>function-order in aligned array</w:t>
            </w:r>
            <w:r w:rsidRPr="0068485C">
              <w:rPr>
                <w:rFonts w:eastAsia="Times New Roman"/>
                <w:lang w:eastAsia="ja-JP"/>
              </w:rPr>
              <w:t xml:space="preserve"> </w:t>
            </w:r>
          </w:p>
        </w:tc>
        <w:tc>
          <w:tcPr>
            <w:tcW w:w="41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F44009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qsort</w:t>
            </w:r>
            <w:r w:rsidRPr="0068485C">
              <w:rPr>
                <w:rFonts w:eastAsia="Times New Roman"/>
                <w:lang w:eastAsia="ja-JP"/>
              </w:rPr>
              <w:t xml:space="preserve"> </w:t>
            </w:r>
            <w:r w:rsidRPr="0068485C">
              <w:rPr>
                <w:lang w:eastAsia="ja-JP"/>
              </w:rPr>
              <w:t>function is not supported.</w:t>
            </w:r>
            <w:r w:rsidRPr="0068485C">
              <w:rPr>
                <w:rFonts w:eastAsia="Times New Roman"/>
                <w:lang w:eastAsia="ja-JP"/>
              </w:rPr>
              <w:t xml:space="preserve"> </w:t>
            </w:r>
          </w:p>
        </w:tc>
      </w:tr>
      <w:tr w:rsidR="006E7C0C" w:rsidRPr="0068485C" w14:paraId="79DE456C" w14:textId="77777777" w:rsidTr="003F5D6F">
        <w:trPr>
          <w:trHeight w:val="764"/>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4A0200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45</w:t>
            </w:r>
            <w:r w:rsidRPr="0068485C">
              <w:rPr>
                <w:rFonts w:eastAsia="Times New Roman"/>
                <w:lang w:eastAsia="ja-JP"/>
              </w:rPr>
              <w:t xml:space="preserve"> </w:t>
            </w:r>
          </w:p>
        </w:tc>
        <w:tc>
          <w:tcPr>
            <w:tcW w:w="112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DF87FF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7.23.2.4</w:t>
            </w:r>
            <w:r w:rsidRPr="0068485C">
              <w:rPr>
                <w:rFonts w:eastAsia="Times New Roman"/>
                <w:lang w:eastAsia="ja-JP"/>
              </w:rPr>
              <w:t xml:space="preserve"> </w:t>
            </w:r>
          </w:p>
        </w:tc>
        <w:tc>
          <w:tcPr>
            <w:tcW w:w="36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152B42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time function-return format of calendar time</w:t>
            </w:r>
            <w:r w:rsidRPr="0068485C">
              <w:rPr>
                <w:rFonts w:eastAsia="Times New Roman"/>
                <w:lang w:eastAsia="ja-JP"/>
              </w:rPr>
              <w:t xml:space="preserve"> </w:t>
            </w:r>
          </w:p>
        </w:tc>
        <w:tc>
          <w:tcPr>
            <w:tcW w:w="41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CD6DCB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time function is not supported.</w:t>
            </w:r>
            <w:r w:rsidRPr="0068485C">
              <w:rPr>
                <w:rFonts w:eastAsia="Times New Roman"/>
                <w:lang w:eastAsia="ja-JP"/>
              </w:rPr>
              <w:t xml:space="preserve"> </w:t>
            </w:r>
          </w:p>
        </w:tc>
      </w:tr>
      <w:tr w:rsidR="006E7C0C" w:rsidRPr="0068485C" w14:paraId="03E9B845" w14:textId="77777777" w:rsidTr="003F5D6F">
        <w:trPr>
          <w:trHeight w:val="80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F1A447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46</w:t>
            </w:r>
            <w:r w:rsidRPr="0068485C">
              <w:rPr>
                <w:rFonts w:eastAsia="Times New Roman"/>
                <w:lang w:eastAsia="ja-JP"/>
              </w:rPr>
              <w:t xml:space="preserve"> </w:t>
            </w:r>
          </w:p>
        </w:tc>
        <w:tc>
          <w:tcPr>
            <w:tcW w:w="112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DC2137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7.23.3.5</w:t>
            </w:r>
            <w:r w:rsidRPr="0068485C">
              <w:rPr>
                <w:rFonts w:eastAsia="Times New Roman"/>
                <w:lang w:eastAsia="ja-JP"/>
              </w:rPr>
              <w:t xml:space="preserve"> </w:t>
            </w:r>
            <w:r w:rsidRPr="0068485C">
              <w:rPr>
                <w:rFonts w:eastAsia="Times New Roman"/>
                <w:lang w:eastAsia="ja-JP"/>
              </w:rPr>
              <w:br/>
            </w:r>
            <w:r w:rsidRPr="0068485C">
              <w:rPr>
                <w:lang w:eastAsia="ja-JP"/>
              </w:rPr>
              <w:t>7.24.5.1</w:t>
            </w:r>
            <w:r w:rsidRPr="0068485C">
              <w:rPr>
                <w:rFonts w:eastAsia="Times New Roman"/>
                <w:lang w:eastAsia="ja-JP"/>
              </w:rPr>
              <w:t xml:space="preserve"> </w:t>
            </w:r>
          </w:p>
        </w:tc>
        <w:tc>
          <w:tcPr>
            <w:tcW w:w="36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9710AC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Strftime</w:t>
            </w:r>
            <w:r>
              <w:rPr>
                <w:rFonts w:eastAsia="Times New Roman"/>
                <w:lang w:eastAsia="ja-JP"/>
              </w:rPr>
              <w:t xml:space="preserve"> </w:t>
            </w:r>
            <w:r>
              <w:rPr>
                <w:lang w:eastAsia="ja-JP"/>
              </w:rPr>
              <w:t xml:space="preserve">function </w:t>
            </w:r>
            <w:r w:rsidRPr="0068485C">
              <w:rPr>
                <w:lang w:eastAsia="ja-JP"/>
              </w:rPr>
              <w:t>/</w:t>
            </w:r>
            <w:r>
              <w:rPr>
                <w:lang w:eastAsia="ja-JP"/>
              </w:rPr>
              <w:t xml:space="preserve"> </w:t>
            </w:r>
            <w:r w:rsidRPr="0068485C">
              <w:rPr>
                <w:lang w:eastAsia="ja-JP"/>
              </w:rPr>
              <w:t>wcsftime</w:t>
            </w:r>
            <w:r w:rsidRPr="0068485C">
              <w:rPr>
                <w:rFonts w:eastAsia="Times New Roman"/>
                <w:lang w:eastAsia="ja-JP"/>
              </w:rPr>
              <w:t xml:space="preserve"> </w:t>
            </w:r>
            <w:r w:rsidRPr="0068485C">
              <w:rPr>
                <w:lang w:eastAsia="ja-JP"/>
              </w:rPr>
              <w:t>function-character to store for out-of-range values</w:t>
            </w:r>
            <w:r w:rsidRPr="0068485C">
              <w:rPr>
                <w:rFonts w:eastAsia="Times New Roman"/>
                <w:lang w:eastAsia="ja-JP"/>
              </w:rPr>
              <w:t xml:space="preserve"> </w:t>
            </w:r>
          </w:p>
        </w:tc>
        <w:tc>
          <w:tcPr>
            <w:tcW w:w="41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0B752A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strftime</w:t>
            </w:r>
            <w:r w:rsidRPr="0068485C">
              <w:rPr>
                <w:rFonts w:eastAsia="Times New Roman"/>
                <w:lang w:eastAsia="ja-JP"/>
              </w:rPr>
              <w:t xml:space="preserve"> </w:t>
            </w:r>
            <w:r w:rsidRPr="0068485C">
              <w:rPr>
                <w:lang w:eastAsia="ja-JP"/>
              </w:rPr>
              <w:t>function and</w:t>
            </w:r>
            <w:r w:rsidRPr="0068485C">
              <w:rPr>
                <w:rFonts w:eastAsia="Times New Roman"/>
                <w:lang w:eastAsia="ja-JP"/>
              </w:rPr>
              <w:t xml:space="preserve"> </w:t>
            </w:r>
            <w:r w:rsidRPr="0068485C">
              <w:rPr>
                <w:lang w:eastAsia="ja-JP"/>
              </w:rPr>
              <w:t>wcsftime</w:t>
            </w:r>
            <w:r w:rsidRPr="0068485C">
              <w:rPr>
                <w:rFonts w:eastAsia="Times New Roman"/>
                <w:lang w:eastAsia="ja-JP"/>
              </w:rPr>
              <w:t xml:space="preserve"> </w:t>
            </w:r>
            <w:r w:rsidRPr="0068485C">
              <w:rPr>
                <w:lang w:eastAsia="ja-JP"/>
              </w:rPr>
              <w:t>function are not supported.</w:t>
            </w:r>
            <w:r w:rsidRPr="0068485C">
              <w:rPr>
                <w:rFonts w:eastAsia="Times New Roman"/>
                <w:lang w:eastAsia="ja-JP"/>
              </w:rPr>
              <w:t xml:space="preserve"> </w:t>
            </w:r>
          </w:p>
        </w:tc>
      </w:tr>
      <w:tr w:rsidR="006E7C0C" w:rsidRPr="0068485C" w14:paraId="65BC52D5" w14:textId="77777777" w:rsidTr="003F5D6F">
        <w:trPr>
          <w:trHeight w:val="1367"/>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84ED102"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47</w:t>
            </w:r>
            <w:r w:rsidRPr="0068485C">
              <w:rPr>
                <w:rFonts w:eastAsia="Times New Roman"/>
                <w:lang w:eastAsia="ja-JP"/>
              </w:rPr>
              <w:t xml:space="preserve"> </w:t>
            </w:r>
          </w:p>
        </w:tc>
        <w:tc>
          <w:tcPr>
            <w:tcW w:w="112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2B51E6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7.24.6.3.2</w:t>
            </w:r>
            <w:r w:rsidRPr="0068485C">
              <w:rPr>
                <w:rFonts w:eastAsia="Times New Roman"/>
                <w:lang w:eastAsia="ja-JP"/>
              </w:rPr>
              <w:t xml:space="preserve"> </w:t>
            </w:r>
            <w:r w:rsidRPr="0068485C">
              <w:rPr>
                <w:rFonts w:eastAsia="Times New Roman"/>
                <w:lang w:eastAsia="ja-JP"/>
              </w:rPr>
              <w:br/>
            </w:r>
            <w:r w:rsidRPr="0068485C">
              <w:rPr>
                <w:lang w:eastAsia="ja-JP"/>
              </w:rPr>
              <w:t>7.24.6.3.3</w:t>
            </w:r>
            <w:r w:rsidRPr="0068485C">
              <w:rPr>
                <w:rFonts w:eastAsia="Times New Roman"/>
                <w:lang w:eastAsia="ja-JP"/>
              </w:rPr>
              <w:t xml:space="preserve"> </w:t>
            </w:r>
            <w:r w:rsidRPr="0068485C">
              <w:rPr>
                <w:rFonts w:eastAsia="Times New Roman"/>
                <w:lang w:eastAsia="ja-JP"/>
              </w:rPr>
              <w:br/>
            </w:r>
            <w:r w:rsidRPr="0068485C">
              <w:rPr>
                <w:lang w:eastAsia="ja-JP"/>
              </w:rPr>
              <w:t>7.24.6.4.1</w:t>
            </w:r>
            <w:r w:rsidRPr="0068485C">
              <w:rPr>
                <w:rFonts w:eastAsia="Times New Roman"/>
                <w:lang w:eastAsia="ja-JP"/>
              </w:rPr>
              <w:t xml:space="preserve"> </w:t>
            </w:r>
            <w:r w:rsidRPr="0068485C">
              <w:rPr>
                <w:rFonts w:eastAsia="Times New Roman"/>
                <w:lang w:eastAsia="ja-JP"/>
              </w:rPr>
              <w:br/>
            </w:r>
            <w:r w:rsidRPr="0068485C">
              <w:rPr>
                <w:lang w:eastAsia="ja-JP"/>
              </w:rPr>
              <w:t>7.24.6.4.2</w:t>
            </w:r>
            <w:r w:rsidRPr="0068485C">
              <w:rPr>
                <w:rFonts w:eastAsia="Times New Roman"/>
                <w:lang w:eastAsia="ja-JP"/>
              </w:rPr>
              <w:t xml:space="preserve"> </w:t>
            </w:r>
          </w:p>
        </w:tc>
        <w:tc>
          <w:tcPr>
            <w:tcW w:w="36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95D409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mbrtowc</w:t>
            </w:r>
            <w:r w:rsidRPr="0068485C">
              <w:rPr>
                <w:rFonts w:eastAsia="Times New Roman"/>
                <w:lang w:eastAsia="ja-JP"/>
              </w:rPr>
              <w:t xml:space="preserve"> </w:t>
            </w:r>
            <w:r w:rsidRPr="0068485C">
              <w:rPr>
                <w:lang w:eastAsia="ja-JP"/>
              </w:rPr>
              <w:t>Function /</w:t>
            </w:r>
            <w:r w:rsidRPr="0068485C">
              <w:rPr>
                <w:rFonts w:eastAsia="Times New Roman"/>
                <w:lang w:eastAsia="ja-JP"/>
              </w:rPr>
              <w:t xml:space="preserve"> </w:t>
            </w:r>
            <w:r w:rsidRPr="0068485C">
              <w:rPr>
                <w:lang w:eastAsia="ja-JP"/>
              </w:rPr>
              <w:t>wcrtomb</w:t>
            </w:r>
            <w:r w:rsidRPr="0068485C">
              <w:rPr>
                <w:rFonts w:eastAsia="Times New Roman"/>
                <w:lang w:eastAsia="ja-JP"/>
              </w:rPr>
              <w:t xml:space="preserve"> </w:t>
            </w:r>
            <w:r w:rsidRPr="0068485C">
              <w:rPr>
                <w:lang w:eastAsia="ja-JP"/>
              </w:rPr>
              <w:t>Functions /</w:t>
            </w:r>
            <w:r w:rsidRPr="0068485C">
              <w:rPr>
                <w:rFonts w:eastAsia="Times New Roman"/>
                <w:lang w:eastAsia="ja-JP"/>
              </w:rPr>
              <w:t xml:space="preserve"> </w:t>
            </w:r>
            <w:r w:rsidRPr="0068485C">
              <w:rPr>
                <w:lang w:eastAsia="ja-JP"/>
              </w:rPr>
              <w:t>mbsrtowcs</w:t>
            </w:r>
            <w:r w:rsidRPr="0068485C">
              <w:rPr>
                <w:rFonts w:eastAsia="Times New Roman"/>
                <w:lang w:eastAsia="ja-JP"/>
              </w:rPr>
              <w:t xml:space="preserve"> </w:t>
            </w:r>
            <w:r w:rsidRPr="0068485C">
              <w:rPr>
                <w:lang w:eastAsia="ja-JP"/>
              </w:rPr>
              <w:t>Functions /</w:t>
            </w:r>
            <w:r w:rsidRPr="0068485C">
              <w:rPr>
                <w:rFonts w:eastAsia="Times New Roman"/>
                <w:lang w:eastAsia="ja-JP"/>
              </w:rPr>
              <w:t xml:space="preserve"> </w:t>
            </w:r>
            <w:r w:rsidRPr="0068485C">
              <w:rPr>
                <w:lang w:eastAsia="ja-JP"/>
              </w:rPr>
              <w:t>wcsrtombs</w:t>
            </w:r>
            <w:r w:rsidRPr="0068485C">
              <w:rPr>
                <w:rFonts w:eastAsia="Times New Roman"/>
                <w:lang w:eastAsia="ja-JP"/>
              </w:rPr>
              <w:t xml:space="preserve"> </w:t>
            </w:r>
            <w:r w:rsidRPr="0068485C">
              <w:rPr>
                <w:lang w:eastAsia="ja-JP"/>
              </w:rPr>
              <w:t>Functions - conversion state after expression form error</w:t>
            </w:r>
            <w:r w:rsidRPr="0068485C">
              <w:rPr>
                <w:rFonts w:eastAsia="Times New Roman"/>
                <w:lang w:eastAsia="ja-JP"/>
              </w:rPr>
              <w:t xml:space="preserve"> </w:t>
            </w:r>
          </w:p>
        </w:tc>
        <w:tc>
          <w:tcPr>
            <w:tcW w:w="41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983F0D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w:t>
            </w:r>
            <w:r w:rsidRPr="0068485C">
              <w:rPr>
                <w:rFonts w:eastAsia="Times New Roman"/>
                <w:lang w:eastAsia="ja-JP"/>
              </w:rPr>
              <w:t xml:space="preserve"> </w:t>
            </w:r>
            <w:r w:rsidRPr="0068485C">
              <w:rPr>
                <w:lang w:eastAsia="ja-JP"/>
              </w:rPr>
              <w:t>functions</w:t>
            </w:r>
            <w:r w:rsidRPr="0068485C">
              <w:rPr>
                <w:rFonts w:eastAsia="Times New Roman"/>
                <w:lang w:eastAsia="ja-JP"/>
              </w:rPr>
              <w:t xml:space="preserve"> </w:t>
            </w:r>
            <w:r w:rsidRPr="0068485C">
              <w:rPr>
                <w:lang w:eastAsia="ja-JP"/>
              </w:rPr>
              <w:t>mbrtowc,</w:t>
            </w:r>
            <w:r w:rsidRPr="0068485C">
              <w:rPr>
                <w:rFonts w:eastAsia="Times New Roman"/>
                <w:lang w:eastAsia="ja-JP"/>
              </w:rPr>
              <w:t xml:space="preserve"> </w:t>
            </w:r>
            <w:r w:rsidRPr="0068485C">
              <w:rPr>
                <w:lang w:eastAsia="ja-JP"/>
              </w:rPr>
              <w:t>wcrtomb,</w:t>
            </w:r>
            <w:r w:rsidRPr="0068485C">
              <w:rPr>
                <w:rFonts w:eastAsia="Times New Roman"/>
                <w:lang w:eastAsia="ja-JP"/>
              </w:rPr>
              <w:t xml:space="preserve"> </w:t>
            </w:r>
            <w:r w:rsidRPr="0068485C">
              <w:rPr>
                <w:lang w:eastAsia="ja-JP"/>
              </w:rPr>
              <w:t>mbsrtowcs</w:t>
            </w:r>
            <w:r w:rsidRPr="0068485C">
              <w:rPr>
                <w:rFonts w:eastAsia="Times New Roman"/>
                <w:lang w:eastAsia="ja-JP"/>
              </w:rPr>
              <w:t xml:space="preserve"> </w:t>
            </w:r>
            <w:r w:rsidRPr="0068485C">
              <w:rPr>
                <w:lang w:eastAsia="ja-JP"/>
              </w:rPr>
              <w:t>and</w:t>
            </w:r>
            <w:r w:rsidRPr="0068485C">
              <w:rPr>
                <w:rFonts w:eastAsia="Times New Roman"/>
                <w:lang w:eastAsia="ja-JP"/>
              </w:rPr>
              <w:t xml:space="preserve"> </w:t>
            </w:r>
            <w:r w:rsidRPr="0068485C">
              <w:rPr>
                <w:lang w:eastAsia="ja-JP"/>
              </w:rPr>
              <w:t>wcsrtombs</w:t>
            </w:r>
            <w:r w:rsidRPr="0068485C">
              <w:rPr>
                <w:rFonts w:eastAsia="Times New Roman"/>
                <w:lang w:eastAsia="ja-JP"/>
              </w:rPr>
              <w:t xml:space="preserve"> </w:t>
            </w:r>
            <w:r w:rsidRPr="0068485C">
              <w:rPr>
                <w:lang w:eastAsia="ja-JP"/>
              </w:rPr>
              <w:t>are not supported.</w:t>
            </w:r>
            <w:r w:rsidRPr="0068485C">
              <w:rPr>
                <w:rFonts w:eastAsia="Times New Roman"/>
                <w:lang w:eastAsia="ja-JP"/>
              </w:rPr>
              <w:t xml:space="preserve"> </w:t>
            </w:r>
          </w:p>
        </w:tc>
      </w:tr>
      <w:tr w:rsidR="006E7C0C" w:rsidRPr="0068485C" w14:paraId="5375934D" w14:textId="77777777" w:rsidTr="003F5D6F">
        <w:trPr>
          <w:trHeight w:val="1556"/>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4C29B9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48</w:t>
            </w:r>
            <w:r w:rsidRPr="0068485C">
              <w:rPr>
                <w:rFonts w:eastAsia="Times New Roman"/>
                <w:lang w:eastAsia="ja-JP"/>
              </w:rPr>
              <w:t xml:space="preserve"> </w:t>
            </w:r>
          </w:p>
        </w:tc>
        <w:tc>
          <w:tcPr>
            <w:tcW w:w="112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8D773A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F.4</w:t>
            </w:r>
            <w:r w:rsidRPr="0068485C">
              <w:rPr>
                <w:rFonts w:eastAsia="Times New Roman"/>
                <w:lang w:eastAsia="ja-JP"/>
              </w:rPr>
              <w:t xml:space="preserve"> </w:t>
            </w:r>
          </w:p>
        </w:tc>
        <w:tc>
          <w:tcPr>
            <w:tcW w:w="36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C7D97C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Floating-point to integer conversion-value resulting from floating-point exception "invalid"</w:t>
            </w:r>
            <w:r w:rsidRPr="0068485C">
              <w:rPr>
                <w:rFonts w:eastAsia="Times New Roman"/>
                <w:lang w:eastAsia="ja-JP"/>
              </w:rPr>
              <w:t xml:space="preserve"> </w:t>
            </w:r>
          </w:p>
        </w:tc>
        <w:tc>
          <w:tcPr>
            <w:tcW w:w="41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935792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It is undefined if the floating point exception "invalid" occurs.</w:t>
            </w:r>
            <w:r w:rsidRPr="0068485C">
              <w:rPr>
                <w:rFonts w:eastAsia="Times New Roman"/>
                <w:lang w:eastAsia="ja-JP"/>
              </w:rPr>
              <w:t xml:space="preserve"> </w:t>
            </w:r>
          </w:p>
        </w:tc>
      </w:tr>
      <w:tr w:rsidR="006E7C0C" w:rsidRPr="0068485C" w14:paraId="2C3A4D77" w14:textId="77777777" w:rsidTr="003F5D6F">
        <w:trPr>
          <w:trHeight w:val="115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0A0CB6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49</w:t>
            </w:r>
            <w:r w:rsidRPr="0068485C">
              <w:rPr>
                <w:rFonts w:eastAsia="Times New Roman"/>
                <w:lang w:eastAsia="ja-JP"/>
              </w:rPr>
              <w:t xml:space="preserve"> </w:t>
            </w:r>
          </w:p>
        </w:tc>
        <w:tc>
          <w:tcPr>
            <w:tcW w:w="112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3A85E3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F.4</w:t>
            </w:r>
            <w:r w:rsidRPr="0068485C">
              <w:rPr>
                <w:rFonts w:eastAsia="Times New Roman"/>
                <w:lang w:eastAsia="ja-JP"/>
              </w:rPr>
              <w:t xml:space="preserve"> </w:t>
            </w:r>
          </w:p>
        </w:tc>
        <w:tc>
          <w:tcPr>
            <w:tcW w:w="36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D32A95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Converting non-integer floating-point values ​​to integers</w:t>
            </w:r>
            <w:r>
              <w:rPr>
                <w:lang w:eastAsia="ja-JP"/>
              </w:rPr>
              <w:t xml:space="preserve"> </w:t>
            </w:r>
            <w:r w:rsidRPr="0068485C">
              <w:rPr>
                <w:lang w:eastAsia="ja-JP"/>
              </w:rPr>
              <w:t>-</w:t>
            </w:r>
            <w:r>
              <w:rPr>
                <w:lang w:eastAsia="ja-JP"/>
              </w:rPr>
              <w:t xml:space="preserve"> </w:t>
            </w:r>
            <w:r w:rsidRPr="0068485C">
              <w:rPr>
                <w:lang w:eastAsia="ja-JP"/>
              </w:rPr>
              <w:t>whether the floating-point exception "inexact" occurs</w:t>
            </w:r>
            <w:r w:rsidRPr="0068485C">
              <w:rPr>
                <w:rFonts w:eastAsia="Times New Roman"/>
                <w:lang w:eastAsia="ja-JP"/>
              </w:rPr>
              <w:t xml:space="preserve"> </w:t>
            </w:r>
          </w:p>
        </w:tc>
        <w:tc>
          <w:tcPr>
            <w:tcW w:w="41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B96334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floating point exception "inexact" does not occur.</w:t>
            </w:r>
            <w:r w:rsidRPr="0068485C">
              <w:rPr>
                <w:rFonts w:eastAsia="Times New Roman"/>
                <w:lang w:eastAsia="ja-JP"/>
              </w:rPr>
              <w:t xml:space="preserve"> </w:t>
            </w:r>
          </w:p>
        </w:tc>
      </w:tr>
      <w:tr w:rsidR="006E7C0C" w:rsidRPr="0068485C" w14:paraId="16DB401F" w14:textId="77777777" w:rsidTr="003F5D6F">
        <w:trPr>
          <w:trHeight w:val="841"/>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3BA8ED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lastRenderedPageBreak/>
              <w:t>50</w:t>
            </w:r>
            <w:r w:rsidRPr="0068485C">
              <w:rPr>
                <w:rFonts w:eastAsia="Times New Roman"/>
                <w:lang w:eastAsia="ja-JP"/>
              </w:rPr>
              <w:t xml:space="preserve"> </w:t>
            </w:r>
          </w:p>
        </w:tc>
        <w:tc>
          <w:tcPr>
            <w:tcW w:w="112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705D7C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F.9.3.4</w:t>
            </w:r>
            <w:r w:rsidRPr="0068485C">
              <w:rPr>
                <w:rFonts w:eastAsia="Times New Roman"/>
                <w:lang w:eastAsia="ja-JP"/>
              </w:rPr>
              <w:t xml:space="preserve"> </w:t>
            </w:r>
          </w:p>
        </w:tc>
        <w:tc>
          <w:tcPr>
            <w:tcW w:w="36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63467D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frexp</w:t>
            </w:r>
            <w:r w:rsidRPr="0068485C">
              <w:rPr>
                <w:rFonts w:eastAsia="Times New Roman"/>
                <w:lang w:eastAsia="ja-JP"/>
              </w:rPr>
              <w:t xml:space="preserve"> </w:t>
            </w:r>
            <w:r w:rsidRPr="0068485C">
              <w:rPr>
                <w:lang w:eastAsia="ja-JP"/>
              </w:rPr>
              <w:t>function group - value of</w:t>
            </w:r>
            <w:r w:rsidRPr="0068485C">
              <w:rPr>
                <w:rFonts w:eastAsia="Times New Roman"/>
                <w:lang w:eastAsia="ja-JP"/>
              </w:rPr>
              <w:t xml:space="preserve"> </w:t>
            </w:r>
            <w:r w:rsidRPr="0068485C">
              <w:rPr>
                <w:lang w:eastAsia="ja-JP"/>
              </w:rPr>
              <w:t>exp</w:t>
            </w:r>
            <w:r w:rsidRPr="0068485C">
              <w:rPr>
                <w:rFonts w:eastAsia="Times New Roman"/>
                <w:lang w:eastAsia="ja-JP"/>
              </w:rPr>
              <w:t xml:space="preserve"> </w:t>
            </w:r>
            <w:r w:rsidRPr="0068485C">
              <w:rPr>
                <w:lang w:eastAsia="ja-JP"/>
              </w:rPr>
              <w:t>at the time of</w:t>
            </w:r>
            <w:r w:rsidRPr="0068485C">
              <w:rPr>
                <w:rFonts w:eastAsia="Times New Roman"/>
                <w:lang w:eastAsia="ja-JP"/>
              </w:rPr>
              <w:t xml:space="preserve"> </w:t>
            </w:r>
            <w:r w:rsidRPr="0068485C">
              <w:rPr>
                <w:lang w:eastAsia="ja-JP"/>
              </w:rPr>
              <w:t>NaN</w:t>
            </w:r>
            <w:r w:rsidRPr="0068485C">
              <w:rPr>
                <w:rFonts w:eastAsia="Times New Roman"/>
                <w:lang w:eastAsia="ja-JP"/>
              </w:rPr>
              <w:t xml:space="preserve"> </w:t>
            </w:r>
            <w:r w:rsidRPr="0068485C">
              <w:rPr>
                <w:lang w:eastAsia="ja-JP"/>
              </w:rPr>
              <w:t>or infinity</w:t>
            </w:r>
            <w:r w:rsidRPr="0068485C">
              <w:rPr>
                <w:rFonts w:eastAsia="Times New Roman"/>
                <w:lang w:eastAsia="ja-JP"/>
              </w:rPr>
              <w:t xml:space="preserve"> </w:t>
            </w:r>
            <w:r w:rsidRPr="0068485C">
              <w:rPr>
                <w:lang w:eastAsia="ja-JP"/>
              </w:rPr>
              <w:t>value</w:t>
            </w:r>
            <w:r w:rsidRPr="0068485C">
              <w:rPr>
                <w:rFonts w:eastAsia="Times New Roman"/>
                <w:lang w:eastAsia="ja-JP"/>
              </w:rPr>
              <w:t xml:space="preserve"> </w:t>
            </w:r>
          </w:p>
        </w:tc>
        <w:tc>
          <w:tcPr>
            <w:tcW w:w="41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380FF9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Set 0 to the object</w:t>
            </w:r>
            <w:r w:rsidRPr="0068485C">
              <w:rPr>
                <w:rFonts w:eastAsia="Times New Roman"/>
                <w:lang w:eastAsia="ja-JP"/>
              </w:rPr>
              <w:t xml:space="preserve"> </w:t>
            </w:r>
            <w:r w:rsidRPr="0068485C">
              <w:rPr>
                <w:lang w:eastAsia="ja-JP"/>
              </w:rPr>
              <w:t>pointed</w:t>
            </w:r>
            <w:r w:rsidRPr="0068485C">
              <w:rPr>
                <w:rFonts w:eastAsia="Times New Roman"/>
                <w:lang w:eastAsia="ja-JP"/>
              </w:rPr>
              <w:t xml:space="preserve"> </w:t>
            </w:r>
            <w:r w:rsidRPr="0068485C">
              <w:rPr>
                <w:lang w:eastAsia="ja-JP"/>
              </w:rPr>
              <w:t>by</w:t>
            </w:r>
            <w:r w:rsidRPr="0068485C">
              <w:rPr>
                <w:rFonts w:eastAsia="Times New Roman"/>
                <w:lang w:eastAsia="ja-JP"/>
              </w:rPr>
              <w:t xml:space="preserve"> </w:t>
            </w:r>
            <w:r w:rsidRPr="0068485C">
              <w:rPr>
                <w:lang w:eastAsia="ja-JP"/>
              </w:rPr>
              <w:t>exp in the</w:t>
            </w:r>
            <w:r w:rsidRPr="0068485C">
              <w:rPr>
                <w:rFonts w:eastAsia="Times New Roman"/>
                <w:lang w:eastAsia="ja-JP"/>
              </w:rPr>
              <w:t xml:space="preserve"> </w:t>
            </w:r>
            <w:r w:rsidRPr="0068485C">
              <w:rPr>
                <w:lang w:eastAsia="ja-JP"/>
              </w:rPr>
              <w:t>frexp</w:t>
            </w:r>
            <w:r w:rsidRPr="0068485C">
              <w:rPr>
                <w:rFonts w:eastAsia="Times New Roman"/>
                <w:lang w:eastAsia="ja-JP"/>
              </w:rPr>
              <w:t xml:space="preserve"> </w:t>
            </w:r>
            <w:r w:rsidRPr="0068485C">
              <w:rPr>
                <w:lang w:eastAsia="ja-JP"/>
              </w:rPr>
              <w:t>function group.</w:t>
            </w:r>
            <w:r w:rsidRPr="0068485C">
              <w:rPr>
                <w:rFonts w:eastAsia="Times New Roman"/>
                <w:lang w:eastAsia="ja-JP"/>
              </w:rPr>
              <w:t xml:space="preserve"> </w:t>
            </w:r>
          </w:p>
        </w:tc>
      </w:tr>
      <w:tr w:rsidR="006E7C0C" w:rsidRPr="0068485C" w14:paraId="2EA7960D" w14:textId="77777777" w:rsidTr="003F5D6F">
        <w:trPr>
          <w:trHeight w:val="147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437921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51</w:t>
            </w:r>
            <w:r w:rsidRPr="0068485C">
              <w:rPr>
                <w:rFonts w:eastAsia="Times New Roman"/>
                <w:lang w:eastAsia="ja-JP"/>
              </w:rPr>
              <w:t xml:space="preserve"> </w:t>
            </w:r>
          </w:p>
        </w:tc>
        <w:tc>
          <w:tcPr>
            <w:tcW w:w="112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2EB87D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 9.6.5</w:t>
            </w:r>
            <w:r w:rsidRPr="0068485C">
              <w:rPr>
                <w:rFonts w:eastAsia="Times New Roman"/>
                <w:lang w:eastAsia="ja-JP"/>
              </w:rPr>
              <w:t xml:space="preserve"> </w:t>
            </w:r>
            <w:r w:rsidRPr="0068485C">
              <w:rPr>
                <w:rFonts w:eastAsia="Times New Roman"/>
                <w:lang w:eastAsia="ja-JP"/>
              </w:rPr>
              <w:br/>
            </w:r>
            <w:r w:rsidRPr="0068485C">
              <w:rPr>
                <w:lang w:eastAsia="ja-JP"/>
              </w:rPr>
              <w:t>F.9.6.7</w:t>
            </w:r>
            <w:r w:rsidRPr="0068485C">
              <w:rPr>
                <w:rFonts w:eastAsia="Times New Roman"/>
                <w:lang w:eastAsia="ja-JP"/>
              </w:rPr>
              <w:t xml:space="preserve"> </w:t>
            </w:r>
          </w:p>
        </w:tc>
        <w:tc>
          <w:tcPr>
            <w:tcW w:w="36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0C73212"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lrint</w:t>
            </w:r>
            <w:r w:rsidRPr="0068485C">
              <w:rPr>
                <w:rFonts w:eastAsia="Times New Roman"/>
                <w:lang w:eastAsia="ja-JP"/>
              </w:rPr>
              <w:t xml:space="preserve"> </w:t>
            </w:r>
            <w:r w:rsidRPr="0068485C">
              <w:rPr>
                <w:lang w:eastAsia="ja-JP"/>
              </w:rPr>
              <w:t>function,</w:t>
            </w:r>
            <w:r w:rsidRPr="0068485C">
              <w:rPr>
                <w:rFonts w:eastAsia="Times New Roman"/>
                <w:lang w:eastAsia="ja-JP"/>
              </w:rPr>
              <w:t xml:space="preserve"> </w:t>
            </w:r>
            <w:r w:rsidRPr="0068485C">
              <w:rPr>
                <w:lang w:eastAsia="ja-JP"/>
              </w:rPr>
              <w:t>llrint</w:t>
            </w:r>
            <w:r w:rsidRPr="0068485C">
              <w:rPr>
                <w:rFonts w:eastAsia="Times New Roman"/>
                <w:lang w:eastAsia="ja-JP"/>
              </w:rPr>
              <w:t xml:space="preserve"> </w:t>
            </w:r>
            <w:r w:rsidRPr="0068485C">
              <w:rPr>
                <w:lang w:eastAsia="ja-JP"/>
              </w:rPr>
              <w:t>function,</w:t>
            </w:r>
            <w:r w:rsidRPr="0068485C">
              <w:rPr>
                <w:rFonts w:eastAsia="Times New Roman"/>
                <w:lang w:eastAsia="ja-JP"/>
              </w:rPr>
              <w:t xml:space="preserve"> </w:t>
            </w:r>
            <w:r w:rsidRPr="0068485C">
              <w:rPr>
                <w:lang w:eastAsia="ja-JP"/>
              </w:rPr>
              <w:t>lround</w:t>
            </w:r>
            <w:r w:rsidRPr="0068485C">
              <w:rPr>
                <w:rFonts w:eastAsia="Times New Roman"/>
                <w:lang w:eastAsia="ja-JP"/>
              </w:rPr>
              <w:t xml:space="preserve"> </w:t>
            </w:r>
            <w:r w:rsidRPr="0068485C">
              <w:rPr>
                <w:lang w:eastAsia="ja-JP"/>
              </w:rPr>
              <w:t>function,</w:t>
            </w:r>
            <w:r w:rsidRPr="0068485C">
              <w:rPr>
                <w:rFonts w:eastAsia="Times New Roman"/>
                <w:lang w:eastAsia="ja-JP"/>
              </w:rPr>
              <w:t xml:space="preserve"> </w:t>
            </w:r>
            <w:r w:rsidRPr="0068485C">
              <w:rPr>
                <w:lang w:eastAsia="ja-JP"/>
              </w:rPr>
              <w:t>llround</w:t>
            </w:r>
            <w:r w:rsidRPr="0068485C">
              <w:rPr>
                <w:rFonts w:eastAsia="Times New Roman"/>
                <w:lang w:eastAsia="ja-JP"/>
              </w:rPr>
              <w:t xml:space="preserve"> </w:t>
            </w:r>
            <w:r w:rsidRPr="0068485C">
              <w:rPr>
                <w:lang w:eastAsia="ja-JP"/>
              </w:rPr>
              <w:t>function-return value when the rounded value is out of the range of return type</w:t>
            </w:r>
            <w:r w:rsidRPr="0068485C">
              <w:rPr>
                <w:rFonts w:eastAsia="Times New Roman"/>
                <w:lang w:eastAsia="ja-JP"/>
              </w:rPr>
              <w:t xml:space="preserve"> </w:t>
            </w:r>
          </w:p>
        </w:tc>
        <w:tc>
          <w:tcPr>
            <w:tcW w:w="41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4D8DD1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llrint</w:t>
            </w:r>
            <w:r w:rsidRPr="0068485C">
              <w:rPr>
                <w:rFonts w:eastAsia="Times New Roman"/>
                <w:lang w:eastAsia="ja-JP"/>
              </w:rPr>
              <w:t xml:space="preserve"> </w:t>
            </w:r>
            <w:r w:rsidRPr="0068485C">
              <w:rPr>
                <w:lang w:eastAsia="ja-JP"/>
              </w:rPr>
              <w:t>function</w:t>
            </w:r>
            <w:r w:rsidRPr="0068485C">
              <w:rPr>
                <w:rFonts w:eastAsia="Times New Roman"/>
                <w:lang w:eastAsia="ja-JP"/>
              </w:rPr>
              <w:t xml:space="preserve"> </w:t>
            </w:r>
            <w:r w:rsidRPr="0068485C">
              <w:rPr>
                <w:lang w:eastAsia="ja-JP"/>
              </w:rPr>
              <w:t>and</w:t>
            </w:r>
            <w:r w:rsidRPr="0068485C">
              <w:rPr>
                <w:rFonts w:eastAsia="Times New Roman"/>
                <w:lang w:eastAsia="ja-JP"/>
              </w:rPr>
              <w:t xml:space="preserve"> </w:t>
            </w:r>
            <w:r w:rsidRPr="0068485C">
              <w:rPr>
                <w:lang w:eastAsia="ja-JP"/>
              </w:rPr>
              <w:t>llround</w:t>
            </w:r>
            <w:r w:rsidRPr="0068485C">
              <w:rPr>
                <w:rFonts w:eastAsia="Times New Roman"/>
                <w:lang w:eastAsia="ja-JP"/>
              </w:rPr>
              <w:t xml:space="preserve"> </w:t>
            </w:r>
            <w:r w:rsidRPr="0068485C">
              <w:rPr>
                <w:lang w:eastAsia="ja-JP"/>
              </w:rPr>
              <w:t>function are not supported.</w:t>
            </w:r>
            <w:r w:rsidRPr="0068485C">
              <w:rPr>
                <w:rFonts w:eastAsia="Times New Roman"/>
                <w:lang w:eastAsia="ja-JP"/>
              </w:rPr>
              <w:t xml:space="preserve"> </w:t>
            </w:r>
          </w:p>
        </w:tc>
      </w:tr>
      <w:tr w:rsidR="006E7C0C" w:rsidRPr="0068485C" w14:paraId="64BF2176" w14:textId="77777777" w:rsidTr="003F5D6F">
        <w:trPr>
          <w:trHeight w:val="2132"/>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E34358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52</w:t>
            </w:r>
            <w:r w:rsidRPr="0068485C">
              <w:rPr>
                <w:rFonts w:eastAsia="Times New Roman"/>
                <w:lang w:eastAsia="ja-JP"/>
              </w:rPr>
              <w:t xml:space="preserve"> </w:t>
            </w:r>
          </w:p>
        </w:tc>
        <w:tc>
          <w:tcPr>
            <w:tcW w:w="112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3F58C5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G.6.1.1</w:t>
            </w:r>
            <w:r w:rsidRPr="0068485C">
              <w:rPr>
                <w:rFonts w:eastAsia="Times New Roman"/>
                <w:lang w:eastAsia="ja-JP"/>
              </w:rPr>
              <w:t xml:space="preserve"> </w:t>
            </w:r>
            <w:r w:rsidRPr="0068485C">
              <w:rPr>
                <w:rFonts w:eastAsia="Times New Roman"/>
                <w:lang w:eastAsia="ja-JP"/>
              </w:rPr>
              <w:br/>
            </w:r>
            <w:r w:rsidRPr="0068485C">
              <w:rPr>
                <w:lang w:eastAsia="ja-JP"/>
              </w:rPr>
              <w:t>G.6.2.2</w:t>
            </w:r>
            <w:r w:rsidRPr="0068485C">
              <w:rPr>
                <w:rFonts w:eastAsia="Times New Roman"/>
                <w:lang w:eastAsia="ja-JP"/>
              </w:rPr>
              <w:t xml:space="preserve"> </w:t>
            </w:r>
            <w:r w:rsidRPr="0068485C">
              <w:rPr>
                <w:rFonts w:eastAsia="Times New Roman"/>
                <w:lang w:eastAsia="ja-JP"/>
              </w:rPr>
              <w:br/>
            </w:r>
            <w:r w:rsidRPr="0068485C">
              <w:rPr>
                <w:lang w:eastAsia="ja-JP"/>
              </w:rPr>
              <w:t>G.6.2.3</w:t>
            </w:r>
            <w:r w:rsidRPr="0068485C">
              <w:rPr>
                <w:rFonts w:eastAsia="Times New Roman"/>
                <w:lang w:eastAsia="ja-JP"/>
              </w:rPr>
              <w:t xml:space="preserve"> </w:t>
            </w:r>
            <w:r w:rsidRPr="0068485C">
              <w:rPr>
                <w:rFonts w:eastAsia="Times New Roman"/>
                <w:lang w:eastAsia="ja-JP"/>
              </w:rPr>
              <w:br/>
            </w:r>
            <w:r w:rsidRPr="0068485C">
              <w:rPr>
                <w:lang w:eastAsia="ja-JP"/>
              </w:rPr>
              <w:t>G.6.2.4</w:t>
            </w:r>
            <w:r w:rsidRPr="0068485C">
              <w:rPr>
                <w:rFonts w:eastAsia="Times New Roman"/>
                <w:lang w:eastAsia="ja-JP"/>
              </w:rPr>
              <w:t xml:space="preserve"> </w:t>
            </w:r>
            <w:r w:rsidRPr="0068485C">
              <w:rPr>
                <w:rFonts w:eastAsia="Times New Roman"/>
                <w:lang w:eastAsia="ja-JP"/>
              </w:rPr>
              <w:br/>
            </w:r>
            <w:r w:rsidRPr="0068485C">
              <w:rPr>
                <w:lang w:eastAsia="ja-JP"/>
              </w:rPr>
              <w:t>G.6.2.5</w:t>
            </w:r>
            <w:r w:rsidRPr="0068485C">
              <w:rPr>
                <w:rFonts w:eastAsia="Times New Roman"/>
                <w:lang w:eastAsia="ja-JP"/>
              </w:rPr>
              <w:t xml:space="preserve"> </w:t>
            </w:r>
            <w:r w:rsidRPr="0068485C">
              <w:rPr>
                <w:rFonts w:eastAsia="Times New Roman"/>
                <w:lang w:eastAsia="ja-JP"/>
              </w:rPr>
              <w:br/>
            </w:r>
            <w:r w:rsidRPr="0068485C">
              <w:rPr>
                <w:lang w:eastAsia="ja-JP"/>
              </w:rPr>
              <w:t>G.6.2.6</w:t>
            </w:r>
            <w:r w:rsidRPr="0068485C">
              <w:rPr>
                <w:rFonts w:eastAsia="Times New Roman"/>
                <w:lang w:eastAsia="ja-JP"/>
              </w:rPr>
              <w:t xml:space="preserve"> </w:t>
            </w:r>
            <w:r w:rsidRPr="0068485C">
              <w:rPr>
                <w:rFonts w:eastAsia="Times New Roman"/>
                <w:lang w:eastAsia="ja-JP"/>
              </w:rPr>
              <w:br/>
            </w:r>
            <w:r w:rsidRPr="0068485C">
              <w:rPr>
                <w:lang w:eastAsia="ja-JP"/>
              </w:rPr>
              <w:t>G.6.3.1</w:t>
            </w:r>
            <w:r w:rsidRPr="0068485C">
              <w:rPr>
                <w:rFonts w:eastAsia="Times New Roman"/>
                <w:lang w:eastAsia="ja-JP"/>
              </w:rPr>
              <w:t xml:space="preserve"> </w:t>
            </w:r>
            <w:r w:rsidRPr="0068485C">
              <w:rPr>
                <w:rFonts w:eastAsia="Times New Roman"/>
                <w:lang w:eastAsia="ja-JP"/>
              </w:rPr>
              <w:br/>
            </w:r>
            <w:r w:rsidRPr="0068485C">
              <w:rPr>
                <w:lang w:eastAsia="ja-JP"/>
              </w:rPr>
              <w:t>G.6.4.2</w:t>
            </w:r>
            <w:r w:rsidRPr="0068485C">
              <w:rPr>
                <w:rFonts w:eastAsia="Times New Roman"/>
                <w:lang w:eastAsia="ja-JP"/>
              </w:rPr>
              <w:t xml:space="preserve"> </w:t>
            </w:r>
          </w:p>
        </w:tc>
        <w:tc>
          <w:tcPr>
            <w:tcW w:w="36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E152CB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Mathematical functions</w:t>
            </w:r>
            <w:r>
              <w:rPr>
                <w:lang w:eastAsia="ja-JP"/>
              </w:rPr>
              <w:t xml:space="preserve"> </w:t>
            </w:r>
            <w:r w:rsidRPr="0068485C">
              <w:rPr>
                <w:lang w:eastAsia="ja-JP"/>
              </w:rPr>
              <w:t>-</w:t>
            </w:r>
            <w:r>
              <w:rPr>
                <w:lang w:eastAsia="ja-JP"/>
              </w:rPr>
              <w:t xml:space="preserve"> </w:t>
            </w:r>
            <w:r w:rsidRPr="0068485C">
              <w:rPr>
                <w:lang w:eastAsia="ja-JP"/>
              </w:rPr>
              <w:t>Signs of complex results when you specify exception values</w:t>
            </w:r>
            <w:r w:rsidRPr="0068485C">
              <w:rPr>
                <w:rFonts w:eastAsia="Times New Roman"/>
                <w:lang w:eastAsia="ja-JP"/>
              </w:rPr>
              <w:t xml:space="preserve"> </w:t>
            </w:r>
          </w:p>
        </w:tc>
        <w:tc>
          <w:tcPr>
            <w:tcW w:w="41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D62074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Complex types are not supported.</w:t>
            </w:r>
            <w:r w:rsidRPr="0068485C">
              <w:rPr>
                <w:rFonts w:eastAsia="Times New Roman"/>
                <w:lang w:eastAsia="ja-JP"/>
              </w:rPr>
              <w:t xml:space="preserve"> </w:t>
            </w:r>
          </w:p>
        </w:tc>
      </w:tr>
    </w:tbl>
    <w:p w14:paraId="14A59558" w14:textId="77777777" w:rsidR="00A77169" w:rsidRDefault="00A77169" w:rsidP="00840F0F"/>
    <w:p w14:paraId="2F5F0BA4" w14:textId="77777777" w:rsidR="00A77169" w:rsidRDefault="00A77169" w:rsidP="00840F0F"/>
    <w:p w14:paraId="6C4E4EAB" w14:textId="77777777" w:rsidR="00A77169" w:rsidRDefault="00A77169" w:rsidP="00840F0F"/>
    <w:p w14:paraId="132CE9E3" w14:textId="77777777" w:rsidR="00A77169" w:rsidRDefault="00A77169" w:rsidP="00840F0F"/>
    <w:p w14:paraId="3D15755E" w14:textId="77777777" w:rsidR="00A77169" w:rsidRDefault="00A77169" w:rsidP="00840F0F"/>
    <w:p w14:paraId="7B44710F" w14:textId="77777777" w:rsidR="00A77169" w:rsidRDefault="00A77169" w:rsidP="00840F0F"/>
    <w:p w14:paraId="0BB24B75" w14:textId="77777777" w:rsidR="00A77169" w:rsidRDefault="00A77169" w:rsidP="00840F0F"/>
    <w:p w14:paraId="5205767C" w14:textId="77777777" w:rsidR="00A77169" w:rsidRDefault="00A77169" w:rsidP="00840F0F"/>
    <w:p w14:paraId="369F489E" w14:textId="77777777" w:rsidR="00A77169" w:rsidRDefault="00A77169" w:rsidP="00840F0F"/>
    <w:p w14:paraId="17B19983" w14:textId="77777777" w:rsidR="00A77169" w:rsidRDefault="00A77169" w:rsidP="00840F0F"/>
    <w:p w14:paraId="135AEE57" w14:textId="77777777" w:rsidR="00A77169" w:rsidRDefault="00A77169" w:rsidP="00840F0F"/>
    <w:p w14:paraId="2276387A" w14:textId="77777777" w:rsidR="00A77169" w:rsidRDefault="00A77169" w:rsidP="00840F0F"/>
    <w:p w14:paraId="2C6174FE" w14:textId="77777777" w:rsidR="00A77169" w:rsidRDefault="00A77169" w:rsidP="00840F0F"/>
    <w:p w14:paraId="31D1F17E" w14:textId="77777777" w:rsidR="00A77169" w:rsidRDefault="00A77169" w:rsidP="00840F0F"/>
    <w:p w14:paraId="5E2A319C" w14:textId="77777777" w:rsidR="00A77169" w:rsidRDefault="00A77169" w:rsidP="00840F0F"/>
    <w:p w14:paraId="13BE086A" w14:textId="77777777" w:rsidR="00A77169" w:rsidRDefault="00A77169" w:rsidP="00840F0F"/>
    <w:p w14:paraId="7C557CB5" w14:textId="77777777" w:rsidR="00A77169" w:rsidRDefault="00A77169" w:rsidP="00840F0F"/>
    <w:p w14:paraId="769E206A" w14:textId="77777777" w:rsidR="00A77169" w:rsidRDefault="00A77169" w:rsidP="00840F0F"/>
    <w:p w14:paraId="2B4E7BAB" w14:textId="77777777" w:rsidR="00A77169" w:rsidRDefault="00A77169" w:rsidP="00840F0F"/>
    <w:p w14:paraId="7CEB1E04" w14:textId="77777777" w:rsidR="00A77169" w:rsidRDefault="00A77169" w:rsidP="00840F0F"/>
    <w:p w14:paraId="62EB89EB" w14:textId="77777777" w:rsidR="00A77169" w:rsidRDefault="00A77169" w:rsidP="00840F0F"/>
    <w:p w14:paraId="0116EFFD" w14:textId="77777777" w:rsidR="00A77169" w:rsidRDefault="00A77169" w:rsidP="00840F0F"/>
    <w:p w14:paraId="68017ACC" w14:textId="77777777" w:rsidR="00A77169" w:rsidRDefault="00A77169" w:rsidP="00840F0F"/>
    <w:p w14:paraId="1BD0E5AA" w14:textId="77777777" w:rsidR="00A77169" w:rsidRDefault="00A77169" w:rsidP="00840F0F"/>
    <w:p w14:paraId="38076BDF" w14:textId="77777777" w:rsidR="00A77169" w:rsidRDefault="00A77169" w:rsidP="00840F0F"/>
    <w:p w14:paraId="03A5F7AE" w14:textId="77777777" w:rsidR="00A77169" w:rsidRDefault="00A77169" w:rsidP="00840F0F"/>
    <w:p w14:paraId="111B7ED8" w14:textId="77777777" w:rsidR="00A77169" w:rsidRDefault="00A77169" w:rsidP="00840F0F"/>
    <w:p w14:paraId="66DDD386" w14:textId="77777777" w:rsidR="00A77169" w:rsidRDefault="00A77169" w:rsidP="00840F0F"/>
    <w:p w14:paraId="67089837" w14:textId="77777777" w:rsidR="00A77169" w:rsidRDefault="00A77169" w:rsidP="00840F0F"/>
    <w:p w14:paraId="4FC45C55" w14:textId="77777777" w:rsidR="00A77169" w:rsidRDefault="00A77169" w:rsidP="00840F0F"/>
    <w:p w14:paraId="3B17075D" w14:textId="77777777" w:rsidR="00A77169" w:rsidRDefault="00A77169" w:rsidP="00840F0F"/>
    <w:p w14:paraId="7D82567E" w14:textId="77777777" w:rsidR="00A77169" w:rsidRDefault="00A77169" w:rsidP="00840F0F"/>
    <w:p w14:paraId="0C3D2C91" w14:textId="77777777" w:rsidR="00A77169" w:rsidRDefault="00A77169" w:rsidP="00840F0F"/>
    <w:p w14:paraId="21E375D8" w14:textId="77777777" w:rsidR="00A77169" w:rsidRDefault="00A77169" w:rsidP="00840F0F"/>
    <w:p w14:paraId="6AACA496" w14:textId="77777777" w:rsidR="00A77169" w:rsidRDefault="00A77169" w:rsidP="00840F0F"/>
    <w:p w14:paraId="27C2A2F0" w14:textId="3072EB27" w:rsidR="002B5599" w:rsidRDefault="00FB1343" w:rsidP="00FB1343">
      <w:pPr>
        <w:pStyle w:val="Heading2"/>
      </w:pPr>
      <w:bookmarkStart w:id="78" w:name="_Toc9605491"/>
      <w:r w:rsidRPr="00FB1343">
        <w:lastRenderedPageBreak/>
        <w:t>Undefined behavior</w:t>
      </w:r>
      <w:bookmarkEnd w:id="78"/>
    </w:p>
    <w:tbl>
      <w:tblPr>
        <w:tblW w:w="9622" w:type="dxa"/>
        <w:tblCellMar>
          <w:left w:w="0" w:type="dxa"/>
          <w:right w:w="0" w:type="dxa"/>
        </w:tblCellMar>
        <w:tblLook w:val="04A0" w:firstRow="1" w:lastRow="0" w:firstColumn="1" w:lastColumn="0" w:noHBand="0" w:noVBand="1"/>
      </w:tblPr>
      <w:tblGrid>
        <w:gridCol w:w="761"/>
        <w:gridCol w:w="1246"/>
        <w:gridCol w:w="3745"/>
        <w:gridCol w:w="3870"/>
      </w:tblGrid>
      <w:tr w:rsidR="006E7C0C" w:rsidRPr="0068485C" w14:paraId="51F7B419" w14:textId="77777777" w:rsidTr="003F5D6F">
        <w:trPr>
          <w:trHeight w:val="67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251F3E6" w14:textId="77777777" w:rsidR="006E7C0C" w:rsidRPr="0068485C" w:rsidRDefault="006E7C0C" w:rsidP="003F5D6F">
            <w:pPr>
              <w:overflowPunct/>
              <w:autoSpaceDE/>
              <w:autoSpaceDN/>
              <w:adjustRightInd/>
              <w:spacing w:after="0"/>
              <w:jc w:val="both"/>
              <w:textAlignment w:val="auto"/>
              <w:rPr>
                <w:rFonts w:eastAsia="Times New Roman"/>
                <w:b/>
                <w:lang w:eastAsia="ja-JP"/>
              </w:rPr>
            </w:pPr>
            <w:r w:rsidRPr="0068485C">
              <w:rPr>
                <w:b/>
                <w:lang w:eastAsia="ja-JP"/>
              </w:rPr>
              <w:t>No</w:t>
            </w:r>
            <w:r w:rsidRPr="0068485C">
              <w:rPr>
                <w:rFonts w:eastAsia="Times New Roman"/>
                <w:b/>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D06B30F" w14:textId="77777777" w:rsidR="006E7C0C" w:rsidRPr="0068485C" w:rsidRDefault="006E7C0C" w:rsidP="003F5D6F">
            <w:pPr>
              <w:overflowPunct/>
              <w:autoSpaceDE/>
              <w:autoSpaceDN/>
              <w:adjustRightInd/>
              <w:spacing w:after="0"/>
              <w:jc w:val="both"/>
              <w:textAlignment w:val="auto"/>
              <w:rPr>
                <w:rFonts w:eastAsia="Times New Roman"/>
                <w:b/>
                <w:lang w:eastAsia="ja-JP"/>
              </w:rPr>
            </w:pPr>
            <w:r w:rsidRPr="0068485C">
              <w:rPr>
                <w:b/>
                <w:lang w:eastAsia="ja-JP"/>
              </w:rPr>
              <w:t>Standard chapter number</w:t>
            </w:r>
            <w:r w:rsidRPr="0068485C">
              <w:rPr>
                <w:rFonts w:eastAsia="Times New Roman"/>
                <w:b/>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510224F" w14:textId="77777777" w:rsidR="006E7C0C" w:rsidRPr="0068485C" w:rsidRDefault="006E7C0C" w:rsidP="003F5D6F">
            <w:pPr>
              <w:overflowPunct/>
              <w:autoSpaceDE/>
              <w:autoSpaceDN/>
              <w:adjustRightInd/>
              <w:spacing w:after="0"/>
              <w:jc w:val="both"/>
              <w:textAlignment w:val="auto"/>
              <w:rPr>
                <w:rFonts w:eastAsia="Times New Roman"/>
                <w:b/>
                <w:lang w:eastAsia="ja-JP"/>
              </w:rPr>
            </w:pPr>
            <w:r>
              <w:rPr>
                <w:b/>
                <w:lang w:eastAsia="ja-JP"/>
              </w:rPr>
              <w:t>I</w:t>
            </w:r>
            <w:r w:rsidRPr="0068485C">
              <w:rPr>
                <w:b/>
                <w:lang w:eastAsia="ja-JP"/>
              </w:rPr>
              <w:t>tem</w:t>
            </w:r>
            <w:r w:rsidRPr="0068485C">
              <w:rPr>
                <w:rFonts w:eastAsia="Times New Roman"/>
                <w:b/>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7012511" w14:textId="77777777" w:rsidR="006E7C0C" w:rsidRPr="0068485C" w:rsidRDefault="006E7C0C" w:rsidP="003F5D6F">
            <w:pPr>
              <w:overflowPunct/>
              <w:autoSpaceDE/>
              <w:autoSpaceDN/>
              <w:adjustRightInd/>
              <w:spacing w:after="0"/>
              <w:jc w:val="both"/>
              <w:textAlignment w:val="auto"/>
              <w:rPr>
                <w:rFonts w:eastAsia="Times New Roman"/>
                <w:b/>
                <w:lang w:eastAsia="ja-JP"/>
              </w:rPr>
            </w:pPr>
            <w:r>
              <w:rPr>
                <w:b/>
                <w:lang w:eastAsia="ja-JP"/>
              </w:rPr>
              <w:t>S</w:t>
            </w:r>
            <w:r w:rsidRPr="0068485C">
              <w:rPr>
                <w:b/>
                <w:lang w:eastAsia="ja-JP"/>
              </w:rPr>
              <w:t>pecification</w:t>
            </w:r>
            <w:r w:rsidRPr="0068485C">
              <w:rPr>
                <w:rFonts w:eastAsia="Times New Roman"/>
                <w:b/>
                <w:lang w:eastAsia="ja-JP"/>
              </w:rPr>
              <w:t xml:space="preserve"> </w:t>
            </w:r>
          </w:p>
        </w:tc>
      </w:tr>
      <w:tr w:rsidR="006E7C0C" w:rsidRPr="0068485C" w14:paraId="204CE920" w14:textId="77777777" w:rsidTr="003F5D6F">
        <w:trPr>
          <w:trHeight w:val="90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6C5026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EF991F6" w14:textId="77777777" w:rsidR="006E7C0C" w:rsidRPr="0068485C" w:rsidRDefault="006E7C0C" w:rsidP="003F5D6F">
            <w:pPr>
              <w:overflowPunct/>
              <w:autoSpaceDE/>
              <w:autoSpaceDN/>
              <w:adjustRightInd/>
              <w:spacing w:after="0"/>
              <w:jc w:val="both"/>
              <w:textAlignment w:val="auto"/>
              <w:rPr>
                <w:rFonts w:eastAsia="Times New Roman"/>
                <w:lang w:eastAsia="ja-JP"/>
              </w:rPr>
            </w:pPr>
            <w:r>
              <w:rPr>
                <w:lang w:eastAsia="ja-JP"/>
              </w:rPr>
              <w:t>4</w:t>
            </w:r>
            <w:r w:rsidRPr="0068485C">
              <w:rPr>
                <w:lang w:eastAsia="ja-JP"/>
              </w:rPr>
              <w:t>.</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761903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Violation of requirements that the program other than the restrictions of the standard should follow</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4E56B2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If the program does not comply with the "... (must)" or "... (do) must not appear" requirements that appear outside the restrictions of the standard, the operation is not guaranteed.</w:t>
            </w:r>
            <w:r w:rsidRPr="0068485C">
              <w:rPr>
                <w:rFonts w:eastAsia="Times New Roman"/>
                <w:lang w:eastAsia="ja-JP"/>
              </w:rPr>
              <w:t xml:space="preserve"> </w:t>
            </w:r>
          </w:p>
        </w:tc>
      </w:tr>
      <w:tr w:rsidR="006E7C0C" w:rsidRPr="0068485C" w14:paraId="2C7BDD33" w14:textId="77777777" w:rsidTr="003F5D6F">
        <w:trPr>
          <w:trHeight w:val="436"/>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198336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2</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6F830B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5.1.1.2</w:t>
            </w:r>
            <w:r w:rsidRPr="0068485C">
              <w:rPr>
                <w:rFonts w:eastAsia="Times New Roman"/>
                <w:lang w:eastAsia="ja-JP"/>
              </w:rPr>
              <w:t xml:space="preserve"> </w:t>
            </w:r>
          </w:p>
        </w:tc>
        <w:tc>
          <w:tcPr>
            <w:tcW w:w="3745"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A7278F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Source file-end of file</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498297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source file must end with a newline character, but will end normally even if it does not end with a newline character.</w:t>
            </w:r>
            <w:r w:rsidRPr="0068485C">
              <w:rPr>
                <w:rFonts w:eastAsia="Times New Roman"/>
                <w:lang w:eastAsia="ja-JP"/>
              </w:rPr>
              <w:t xml:space="preserve"> </w:t>
            </w:r>
          </w:p>
        </w:tc>
      </w:tr>
      <w:tr w:rsidR="006E7C0C" w:rsidRPr="0068485C" w14:paraId="089C565C" w14:textId="77777777" w:rsidTr="003F5D6F">
        <w:trPr>
          <w:trHeight w:val="135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6E1C9F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3</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F0ECE4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5.1.1.2</w:t>
            </w:r>
            <w:r w:rsidRPr="0068485C">
              <w:rPr>
                <w:rFonts w:eastAsia="Times New Roman"/>
                <w:lang w:eastAsia="ja-JP"/>
              </w:rPr>
              <w:t xml:space="preserve"> </w:t>
            </w:r>
          </w:p>
        </w:tc>
        <w:tc>
          <w:tcPr>
            <w:tcW w:w="3745" w:type="dxa"/>
            <w:vMerge/>
            <w:tcBorders>
              <w:top w:val="single" w:sz="6" w:space="0" w:color="000000"/>
              <w:left w:val="single" w:sz="6" w:space="0" w:color="000000"/>
              <w:bottom w:val="single" w:sz="6" w:space="0" w:color="000000"/>
              <w:right w:val="single" w:sz="6" w:space="0" w:color="000000"/>
            </w:tcBorders>
            <w:vAlign w:val="center"/>
            <w:hideMark/>
          </w:tcPr>
          <w:p w14:paraId="360CF5DA" w14:textId="77777777" w:rsidR="006E7C0C" w:rsidRPr="0068485C" w:rsidRDefault="006E7C0C" w:rsidP="003F5D6F">
            <w:pPr>
              <w:overflowPunct/>
              <w:autoSpaceDE/>
              <w:autoSpaceDN/>
              <w:adjustRightInd/>
              <w:spacing w:after="0"/>
              <w:textAlignment w:val="auto"/>
              <w:rPr>
                <w:rFonts w:eastAsia="Times New Roman"/>
                <w:lang w:eastAsia="ja-JP"/>
              </w:rPr>
            </w:pP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A40878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If the source file ends with a newline character, there must not be a back slash before the newline character, but it will end normally even if it does.</w:t>
            </w:r>
            <w:r w:rsidRPr="0068485C">
              <w:rPr>
                <w:rFonts w:eastAsia="Times New Roman"/>
                <w:lang w:eastAsia="ja-JP"/>
              </w:rPr>
              <w:t xml:space="preserve"> </w:t>
            </w:r>
          </w:p>
        </w:tc>
      </w:tr>
      <w:tr w:rsidR="006E7C0C" w:rsidRPr="0068485C" w14:paraId="25537237" w14:textId="77777777" w:rsidTr="003F5D6F">
        <w:trPr>
          <w:trHeight w:val="112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0A9B4C0" w14:textId="77777777" w:rsidR="006E7C0C" w:rsidRPr="0068485C" w:rsidRDefault="006E7C0C" w:rsidP="003F5D6F">
            <w:pPr>
              <w:overflowPunct/>
              <w:autoSpaceDE/>
              <w:autoSpaceDN/>
              <w:adjustRightInd/>
              <w:spacing w:after="0"/>
              <w:jc w:val="both"/>
              <w:textAlignment w:val="auto"/>
              <w:rPr>
                <w:rFonts w:eastAsia="Times New Roman"/>
                <w:lang w:eastAsia="ja-JP"/>
              </w:rPr>
            </w:pPr>
            <w:r>
              <w:rPr>
                <w:lang w:eastAsia="ja-JP"/>
              </w:rPr>
              <w:t>4</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98825D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5.1.1.2</w:t>
            </w:r>
            <w:r w:rsidRPr="0068485C">
              <w:rPr>
                <w:rFonts w:eastAsia="Times New Roman"/>
                <w:lang w:eastAsia="ja-JP"/>
              </w:rPr>
              <w:t xml:space="preserve"> </w:t>
            </w:r>
          </w:p>
        </w:tc>
        <w:tc>
          <w:tcPr>
            <w:tcW w:w="3745" w:type="dxa"/>
            <w:vMerge/>
            <w:tcBorders>
              <w:top w:val="single" w:sz="6" w:space="0" w:color="000000"/>
              <w:left w:val="single" w:sz="6" w:space="0" w:color="000000"/>
              <w:bottom w:val="single" w:sz="6" w:space="0" w:color="000000"/>
              <w:right w:val="single" w:sz="6" w:space="0" w:color="000000"/>
            </w:tcBorders>
            <w:vAlign w:val="center"/>
            <w:hideMark/>
          </w:tcPr>
          <w:p w14:paraId="37202E6D" w14:textId="77777777" w:rsidR="006E7C0C" w:rsidRPr="0068485C" w:rsidRDefault="006E7C0C" w:rsidP="003F5D6F">
            <w:pPr>
              <w:overflowPunct/>
              <w:autoSpaceDE/>
              <w:autoSpaceDN/>
              <w:adjustRightInd/>
              <w:spacing w:after="0"/>
              <w:textAlignment w:val="auto"/>
              <w:rPr>
                <w:rFonts w:eastAsia="Times New Roman"/>
                <w:lang w:eastAsia="ja-JP"/>
              </w:rPr>
            </w:pP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8A1E17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An error occurs if the source file ends in the middle of the preprocessing token or in the middle of the comment.</w:t>
            </w:r>
            <w:r w:rsidRPr="0068485C">
              <w:rPr>
                <w:rFonts w:eastAsia="Times New Roman"/>
                <w:lang w:eastAsia="ja-JP"/>
              </w:rPr>
              <w:t xml:space="preserve"> </w:t>
            </w:r>
          </w:p>
        </w:tc>
      </w:tr>
      <w:tr w:rsidR="006E7C0C" w:rsidRPr="0068485C" w14:paraId="65F1A7FF" w14:textId="77777777" w:rsidTr="003F5D6F">
        <w:trPr>
          <w:trHeight w:val="464"/>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D51759C" w14:textId="77777777" w:rsidR="006E7C0C" w:rsidRPr="0068485C" w:rsidRDefault="006E7C0C" w:rsidP="003F5D6F">
            <w:pPr>
              <w:overflowPunct/>
              <w:autoSpaceDE/>
              <w:autoSpaceDN/>
              <w:adjustRightInd/>
              <w:spacing w:after="0"/>
              <w:jc w:val="both"/>
              <w:textAlignment w:val="auto"/>
              <w:rPr>
                <w:rFonts w:eastAsia="Times New Roman"/>
                <w:lang w:eastAsia="ja-JP"/>
              </w:rPr>
            </w:pPr>
            <w:r>
              <w:rPr>
                <w:lang w:eastAsia="ja-JP"/>
              </w:rPr>
              <w:t>5</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9199C0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5.1.1.2</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684189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Generation of international character names by ## operator</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4AFC3A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International character names are not supported.</w:t>
            </w:r>
            <w:r w:rsidRPr="0068485C">
              <w:rPr>
                <w:rFonts w:eastAsia="Times New Roman"/>
                <w:lang w:eastAsia="ja-JP"/>
              </w:rPr>
              <w:t xml:space="preserve"> </w:t>
            </w:r>
          </w:p>
        </w:tc>
      </w:tr>
      <w:tr w:rsidR="006E7C0C" w:rsidRPr="0068485C" w14:paraId="7604AF04" w14:textId="77777777" w:rsidTr="003F5D6F">
        <w:trPr>
          <w:trHeight w:val="408"/>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2C6C2A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E26FC9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5.1.2.2.1</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8B4872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Host environment program</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0B25F7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CCIMP is not applicable because it is a free standing environment.</w:t>
            </w:r>
            <w:r w:rsidRPr="0068485C">
              <w:rPr>
                <w:rFonts w:eastAsia="Times New Roman"/>
                <w:lang w:eastAsia="ja-JP"/>
              </w:rPr>
              <w:t xml:space="preserve"> </w:t>
            </w:r>
          </w:p>
        </w:tc>
      </w:tr>
      <w:tr w:rsidR="006E7C0C" w:rsidRPr="0068485C" w14:paraId="6BD1BC81" w14:textId="77777777" w:rsidTr="003F5D6F">
        <w:trPr>
          <w:trHeight w:val="69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CBB306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43CB45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5.2.1</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7DE332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Character set</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25E6EE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If the source file contains characters that are not in the source basic character set, a message is output.</w:t>
            </w:r>
            <w:r w:rsidRPr="0068485C">
              <w:rPr>
                <w:rFonts w:eastAsia="Times New Roman"/>
                <w:lang w:eastAsia="ja-JP"/>
              </w:rPr>
              <w:t xml:space="preserve"> </w:t>
            </w:r>
          </w:p>
        </w:tc>
      </w:tr>
      <w:tr w:rsidR="006E7C0C" w:rsidRPr="0068485C" w14:paraId="15D6087B" w14:textId="77777777" w:rsidTr="003F5D6F">
        <w:trPr>
          <w:trHeight w:val="281"/>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839953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8</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41EAF5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5.2.1.2</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83A155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Illegal shift state in multibyte characters</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75292C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Expression format dependent on shift state is not supported.</w:t>
            </w:r>
            <w:r w:rsidRPr="0068485C">
              <w:rPr>
                <w:rFonts w:eastAsia="Times New Roman"/>
                <w:lang w:eastAsia="ja-JP"/>
              </w:rPr>
              <w:t xml:space="preserve"> </w:t>
            </w:r>
          </w:p>
        </w:tc>
      </w:tr>
      <w:tr w:rsidR="006E7C0C" w:rsidRPr="0068485C" w14:paraId="4213C4A9" w14:textId="77777777" w:rsidTr="003F5D6F">
        <w:trPr>
          <w:trHeight w:val="1266"/>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F1019E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9</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7BE3D6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5.2.1.2</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846A91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Invalid multibyte character</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9D240F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Treat invalid multibyte characters as valid multibyte characters.</w:t>
            </w:r>
            <w:r w:rsidRPr="0068485C">
              <w:rPr>
                <w:rFonts w:eastAsia="Times New Roman"/>
                <w:lang w:eastAsia="ja-JP"/>
              </w:rPr>
              <w:t xml:space="preserve"> </w:t>
            </w:r>
            <w:r w:rsidRPr="0068485C">
              <w:rPr>
                <w:rFonts w:eastAsia="Times New Roman"/>
                <w:lang w:eastAsia="ja-JP"/>
              </w:rPr>
              <w:br/>
            </w:r>
            <w:r w:rsidRPr="0068485C">
              <w:rPr>
                <w:lang w:eastAsia="ja-JP"/>
              </w:rPr>
              <w:t>However, not only multibyte characters but also character strings cannot be described.</w:t>
            </w:r>
            <w:r w:rsidRPr="0068485C">
              <w:rPr>
                <w:rFonts w:eastAsia="Times New Roman"/>
                <w:lang w:eastAsia="ja-JP"/>
              </w:rPr>
              <w:t xml:space="preserve"> </w:t>
            </w:r>
          </w:p>
        </w:tc>
      </w:tr>
      <w:tr w:rsidR="006E7C0C" w:rsidRPr="0068485C" w14:paraId="68CC5E88" w14:textId="77777777" w:rsidTr="003F5D6F">
        <w:trPr>
          <w:trHeight w:val="416"/>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B6C5B51" w14:textId="77777777" w:rsidR="006E7C0C" w:rsidRPr="0068485C" w:rsidRDefault="006E7C0C" w:rsidP="003F5D6F">
            <w:pPr>
              <w:overflowPunct/>
              <w:autoSpaceDE/>
              <w:autoSpaceDN/>
              <w:adjustRightInd/>
              <w:spacing w:after="0"/>
              <w:jc w:val="both"/>
              <w:textAlignment w:val="auto"/>
              <w:rPr>
                <w:rFonts w:eastAsia="Times New Roman"/>
                <w:lang w:eastAsia="ja-JP"/>
              </w:rPr>
            </w:pPr>
            <w:r>
              <w:rPr>
                <w:lang w:eastAsia="ja-JP"/>
              </w:rPr>
              <w:t>10</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6F7F6A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6.2.2</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1BF83A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Identifier binding</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B2941C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Outputs a message when the same identifier appears in both inner and outer linkages in a translation unit.</w:t>
            </w:r>
            <w:r w:rsidRPr="0068485C">
              <w:rPr>
                <w:rFonts w:eastAsia="Times New Roman"/>
                <w:lang w:eastAsia="ja-JP"/>
              </w:rPr>
              <w:t xml:space="preserve"> </w:t>
            </w:r>
          </w:p>
        </w:tc>
      </w:tr>
      <w:tr w:rsidR="006E7C0C" w:rsidRPr="0068485C" w14:paraId="77DA13FE" w14:textId="77777777" w:rsidTr="003F5D6F">
        <w:trPr>
          <w:trHeight w:val="76"/>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3537AF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11</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4A0733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6.2.4</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A704AD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Object reference out of lifetime</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0F3E66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If you refer to an object outside its lifetime, there is no guarantee of operation.</w:t>
            </w:r>
            <w:r w:rsidRPr="0068485C">
              <w:rPr>
                <w:rFonts w:eastAsia="Times New Roman"/>
                <w:lang w:eastAsia="ja-JP"/>
              </w:rPr>
              <w:t xml:space="preserve"> </w:t>
            </w:r>
          </w:p>
        </w:tc>
      </w:tr>
      <w:tr w:rsidR="006E7C0C" w:rsidRPr="0068485C" w14:paraId="18E89EED" w14:textId="77777777" w:rsidTr="003F5D6F">
        <w:trPr>
          <w:trHeight w:val="57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43DE1A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12</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5075AA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6.2.4</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62C8F7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Using pointer values ​​to point to out-of-life objects</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68935F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value of a pointer that points to an out-of-life object is considered undefined.</w:t>
            </w:r>
            <w:r w:rsidRPr="0068485C">
              <w:rPr>
                <w:rFonts w:eastAsia="Times New Roman"/>
                <w:lang w:eastAsia="ja-JP"/>
              </w:rPr>
              <w:t xml:space="preserve"> </w:t>
            </w:r>
          </w:p>
        </w:tc>
      </w:tr>
      <w:tr w:rsidR="006E7C0C" w:rsidRPr="0068485C" w14:paraId="30352CE7" w14:textId="77777777" w:rsidTr="003F5D6F">
        <w:trPr>
          <w:trHeight w:val="1111"/>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F259B2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13</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0BEE63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6.2.4</w:t>
            </w:r>
            <w:r w:rsidRPr="0068485C">
              <w:rPr>
                <w:rFonts w:eastAsia="Times New Roman"/>
                <w:lang w:eastAsia="ja-JP"/>
              </w:rPr>
              <w:t xml:space="preserve"> </w:t>
            </w:r>
            <w:r w:rsidRPr="0068485C">
              <w:rPr>
                <w:rFonts w:eastAsia="Times New Roman"/>
                <w:lang w:eastAsia="ja-JP"/>
              </w:rPr>
              <w:br/>
            </w:r>
            <w:r w:rsidRPr="0068485C">
              <w:rPr>
                <w:lang w:eastAsia="ja-JP"/>
              </w:rPr>
              <w:t>6.7.8</w:t>
            </w:r>
            <w:r w:rsidRPr="0068485C">
              <w:rPr>
                <w:rFonts w:eastAsia="Times New Roman"/>
                <w:lang w:eastAsia="ja-JP"/>
              </w:rPr>
              <w:t xml:space="preserve"> </w:t>
            </w:r>
            <w:r w:rsidRPr="0068485C">
              <w:rPr>
                <w:rFonts w:eastAsia="Times New Roman"/>
                <w:lang w:eastAsia="ja-JP"/>
              </w:rPr>
              <w:br/>
            </w:r>
            <w:r w:rsidRPr="0068485C">
              <w:rPr>
                <w:lang w:eastAsia="ja-JP"/>
              </w:rPr>
              <w:t>6.8</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6928FC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Automatic storage period object value used indefinitely</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FA320F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If you do not set the value of the automatic storage object, a warning will be output.</w:t>
            </w:r>
            <w:r w:rsidRPr="0068485C">
              <w:rPr>
                <w:rFonts w:eastAsia="Times New Roman"/>
                <w:lang w:eastAsia="ja-JP"/>
              </w:rPr>
              <w:t xml:space="preserve"> </w:t>
            </w:r>
            <w:r w:rsidRPr="0068485C">
              <w:rPr>
                <w:rFonts w:eastAsia="Times New Roman"/>
                <w:lang w:eastAsia="ja-JP"/>
              </w:rPr>
              <w:br/>
            </w:r>
            <w:r w:rsidRPr="0068485C">
              <w:rPr>
                <w:rFonts w:eastAsia="Times New Roman"/>
                <w:lang w:eastAsia="ja-JP"/>
              </w:rPr>
              <w:br/>
            </w:r>
            <w:r w:rsidRPr="0068485C">
              <w:rPr>
                <w:lang w:eastAsia="ja-JP"/>
              </w:rPr>
              <w:t>If you reference without setting the value of the automatic storage object, the value is undefined.</w:t>
            </w:r>
            <w:r w:rsidRPr="0068485C">
              <w:rPr>
                <w:rFonts w:eastAsia="Times New Roman"/>
                <w:lang w:eastAsia="ja-JP"/>
              </w:rPr>
              <w:t xml:space="preserve"> </w:t>
            </w:r>
          </w:p>
        </w:tc>
      </w:tr>
      <w:tr w:rsidR="006E7C0C" w:rsidRPr="0068485C" w14:paraId="46364DE8" w14:textId="77777777" w:rsidTr="003F5D6F">
        <w:trPr>
          <w:trHeight w:val="7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3086D2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14</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550B68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6.2.6.1</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47743D2"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Non-Letter Lvalue</w:t>
            </w:r>
            <w:r w:rsidRPr="0068485C">
              <w:rPr>
                <w:rFonts w:eastAsia="Times New Roman"/>
                <w:lang w:eastAsia="ja-JP"/>
              </w:rPr>
              <w:t xml:space="preserve"> </w:t>
            </w:r>
            <w:r w:rsidRPr="0068485C">
              <w:rPr>
                <w:lang w:eastAsia="ja-JP"/>
              </w:rPr>
              <w:t>Expression-Trap Representation</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E71938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There is no trap expression.</w:t>
            </w:r>
            <w:r w:rsidRPr="0068485C">
              <w:rPr>
                <w:rFonts w:eastAsia="Times New Roman"/>
                <w:lang w:eastAsia="ja-JP"/>
              </w:rPr>
              <w:t xml:space="preserve"> </w:t>
            </w:r>
          </w:p>
        </w:tc>
      </w:tr>
      <w:tr w:rsidR="006E7C0C" w:rsidRPr="0068485C" w14:paraId="71242FFB" w14:textId="77777777" w:rsidTr="003F5D6F">
        <w:trPr>
          <w:trHeight w:val="90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C57944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15</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6E016D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6.2.6.1</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DD95F5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Non-Letter lvalue expressions-trap expressions due to side effects</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72C7F8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There is no trap expression.</w:t>
            </w:r>
            <w:r w:rsidRPr="0068485C">
              <w:rPr>
                <w:rFonts w:eastAsia="Times New Roman"/>
                <w:lang w:eastAsia="ja-JP"/>
              </w:rPr>
              <w:t xml:space="preserve"> </w:t>
            </w:r>
          </w:p>
        </w:tc>
      </w:tr>
      <w:tr w:rsidR="006E7C0C" w:rsidRPr="0068485C" w14:paraId="40922CBF" w14:textId="77777777" w:rsidTr="003F5D6F">
        <w:trPr>
          <w:trHeight w:val="90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451B24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lastRenderedPageBreak/>
              <w:t>16</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D30746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6.2.6.2</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6EE78D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result of an operation with an operand that produces a negative 0</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59FDA9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It is the value of the operation type expressed in 2's complement.</w:t>
            </w:r>
            <w:r w:rsidRPr="0068485C">
              <w:rPr>
                <w:rFonts w:eastAsia="Times New Roman"/>
                <w:lang w:eastAsia="ja-JP"/>
              </w:rPr>
              <w:t xml:space="preserve"> </w:t>
            </w:r>
          </w:p>
        </w:tc>
      </w:tr>
      <w:tr w:rsidR="006E7C0C" w:rsidRPr="0068485C" w14:paraId="04B434E8" w14:textId="77777777" w:rsidTr="003F5D6F">
        <w:trPr>
          <w:trHeight w:val="1171"/>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2CB7D5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17</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39375C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6.2.7</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B1A159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Adaptation type and synthetic type</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2BBABA2"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All declarations that refer to the same object or function must match.</w:t>
            </w:r>
            <w:r w:rsidRPr="0068485C">
              <w:rPr>
                <w:rFonts w:eastAsia="Times New Roman"/>
                <w:lang w:eastAsia="ja-JP"/>
              </w:rPr>
              <w:t xml:space="preserve"> </w:t>
            </w:r>
            <w:r w:rsidRPr="0068485C">
              <w:rPr>
                <w:lang w:eastAsia="ja-JP"/>
              </w:rPr>
              <w:t>Otherwise, it outputs a message.</w:t>
            </w:r>
            <w:r w:rsidRPr="0068485C">
              <w:rPr>
                <w:rFonts w:eastAsia="Times New Roman"/>
                <w:lang w:eastAsia="ja-JP"/>
              </w:rPr>
              <w:t xml:space="preserve"> </w:t>
            </w:r>
          </w:p>
        </w:tc>
      </w:tr>
      <w:tr w:rsidR="006E7C0C" w:rsidRPr="0068485C" w14:paraId="18C94558" w14:textId="77777777" w:rsidTr="003F5D6F">
        <w:trPr>
          <w:trHeight w:val="202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05E4D9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18</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CD3AB9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6.3.1.4</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F6AA4D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Type conversion-floating point type to integer type</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943601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When a floating-point type is converted to an integral type, it is undefined if the value of the integral part cannot be represented by the integral type.</w:t>
            </w:r>
            <w:r w:rsidRPr="0068485C">
              <w:rPr>
                <w:rFonts w:eastAsia="Times New Roman"/>
                <w:lang w:eastAsia="ja-JP"/>
              </w:rPr>
              <w:t xml:space="preserve"> </w:t>
            </w:r>
          </w:p>
        </w:tc>
      </w:tr>
      <w:tr w:rsidR="006E7C0C" w:rsidRPr="0068485C" w14:paraId="2E3C5C8D" w14:textId="77777777" w:rsidTr="003F5D6F">
        <w:trPr>
          <w:trHeight w:val="1408"/>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C75FA4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19</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50FC0F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6.3.1.4</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86BE7D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Type conversion-integer to floating point</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EAA81A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When converting an integer type value to a floating point type, if the value of the integer part of the floating point is out of the range of values ​​that can be expressed, it is rounded to a value that can be represented by the floating point type.</w:t>
            </w:r>
            <w:r w:rsidRPr="0068485C">
              <w:rPr>
                <w:rFonts w:eastAsia="Times New Roman"/>
                <w:lang w:eastAsia="ja-JP"/>
              </w:rPr>
              <w:t xml:space="preserve"> </w:t>
            </w:r>
          </w:p>
        </w:tc>
      </w:tr>
      <w:tr w:rsidR="006E7C0C" w:rsidRPr="0068485C" w14:paraId="2238B8E3" w14:textId="77777777" w:rsidTr="003F5D6F">
        <w:trPr>
          <w:trHeight w:val="1089"/>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CB75D3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20</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181136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6.3.1.5</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FD318C2"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Real floating point type-type conversion between floating point types</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069B45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Because only single precision floating point types are handled, type conversion between floating point types is not applicable.</w:t>
            </w:r>
            <w:r w:rsidRPr="0068485C">
              <w:rPr>
                <w:rFonts w:eastAsia="Times New Roman"/>
                <w:lang w:eastAsia="ja-JP"/>
              </w:rPr>
              <w:t xml:space="preserve"> </w:t>
            </w:r>
          </w:p>
        </w:tc>
      </w:tr>
      <w:tr w:rsidR="006E7C0C" w:rsidRPr="0068485C" w14:paraId="14D53923" w14:textId="77777777" w:rsidTr="003F5D6F">
        <w:trPr>
          <w:trHeight w:val="1556"/>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519AE5C" w14:textId="77777777" w:rsidR="006E7C0C" w:rsidRPr="0068485C" w:rsidRDefault="006E7C0C" w:rsidP="003F5D6F">
            <w:pPr>
              <w:overflowPunct/>
              <w:autoSpaceDE/>
              <w:autoSpaceDN/>
              <w:adjustRightInd/>
              <w:spacing w:after="0"/>
              <w:jc w:val="both"/>
              <w:textAlignment w:val="auto"/>
              <w:rPr>
                <w:rFonts w:eastAsia="Times New Roman"/>
                <w:lang w:eastAsia="ja-JP"/>
              </w:rPr>
            </w:pPr>
            <w:r>
              <w:rPr>
                <w:lang w:eastAsia="ja-JP"/>
              </w:rPr>
              <w:t>21</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542EDB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6.3.2.1</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3A66DB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Lvalue-an evaluated lvalue not pointing to an object</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2CB85B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Output a warning.</w:t>
            </w:r>
            <w:r w:rsidRPr="0068485C">
              <w:rPr>
                <w:rFonts w:eastAsia="Times New Roman"/>
                <w:lang w:eastAsia="ja-JP"/>
              </w:rPr>
              <w:t xml:space="preserve"> </w:t>
            </w:r>
            <w:r w:rsidRPr="0068485C">
              <w:rPr>
                <w:rFonts w:eastAsia="Times New Roman"/>
                <w:lang w:eastAsia="ja-JP"/>
              </w:rPr>
              <w:br/>
            </w:r>
            <w:r w:rsidRPr="0068485C">
              <w:rPr>
                <w:rFonts w:eastAsia="Times New Roman"/>
                <w:lang w:eastAsia="ja-JP"/>
              </w:rPr>
              <w:br/>
            </w:r>
            <w:r w:rsidRPr="0068485C">
              <w:rPr>
                <w:lang w:eastAsia="ja-JP"/>
              </w:rPr>
              <w:t>Generate code that points to an object.</w:t>
            </w:r>
            <w:r w:rsidRPr="0068485C">
              <w:rPr>
                <w:rFonts w:eastAsia="Times New Roman"/>
                <w:lang w:eastAsia="ja-JP"/>
              </w:rPr>
              <w:t xml:space="preserve"> </w:t>
            </w:r>
            <w:r w:rsidRPr="0068485C">
              <w:rPr>
                <w:lang w:eastAsia="ja-JP"/>
              </w:rPr>
              <w:t>Operation is not guaranteed.</w:t>
            </w:r>
            <w:r w:rsidRPr="0068485C">
              <w:rPr>
                <w:rFonts w:eastAsia="Times New Roman"/>
                <w:lang w:eastAsia="ja-JP"/>
              </w:rPr>
              <w:t xml:space="preserve"> </w:t>
            </w:r>
          </w:p>
        </w:tc>
      </w:tr>
      <w:tr w:rsidR="006E7C0C" w:rsidRPr="0068485C" w14:paraId="2FD6BEAD" w14:textId="77777777" w:rsidTr="003F5D6F">
        <w:trPr>
          <w:trHeight w:val="842"/>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2FDB906" w14:textId="77777777" w:rsidR="006E7C0C" w:rsidRPr="0068485C" w:rsidRDefault="006E7C0C" w:rsidP="003F5D6F">
            <w:pPr>
              <w:overflowPunct/>
              <w:autoSpaceDE/>
              <w:autoSpaceDN/>
              <w:adjustRightInd/>
              <w:spacing w:after="0"/>
              <w:jc w:val="both"/>
              <w:textAlignment w:val="auto"/>
              <w:rPr>
                <w:rFonts w:eastAsia="Times New Roman"/>
                <w:lang w:eastAsia="ja-JP"/>
              </w:rPr>
            </w:pPr>
            <w:r>
              <w:rPr>
                <w:lang w:eastAsia="ja-JP"/>
              </w:rPr>
              <w:t>22</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AAFF5B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6.3.2.1</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B717152"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Left side value and function directive</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A1557D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If the incomplete type is an lvalue, it is undefined.</w:t>
            </w:r>
            <w:r w:rsidRPr="0068485C">
              <w:rPr>
                <w:rFonts w:eastAsia="Times New Roman"/>
                <w:lang w:eastAsia="ja-JP"/>
              </w:rPr>
              <w:t xml:space="preserve"> </w:t>
            </w:r>
          </w:p>
        </w:tc>
      </w:tr>
      <w:tr w:rsidR="006E7C0C" w:rsidRPr="0068485C" w14:paraId="333DAE90" w14:textId="77777777" w:rsidTr="003F5D6F">
        <w:trPr>
          <w:trHeight w:val="84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C5DACD7" w14:textId="77777777" w:rsidR="006E7C0C" w:rsidRPr="0068485C" w:rsidRDefault="006E7C0C" w:rsidP="003F5D6F">
            <w:pPr>
              <w:overflowPunct/>
              <w:autoSpaceDE/>
              <w:autoSpaceDN/>
              <w:adjustRightInd/>
              <w:spacing w:after="0"/>
              <w:jc w:val="both"/>
              <w:textAlignment w:val="auto"/>
              <w:rPr>
                <w:rFonts w:eastAsia="Times New Roman"/>
                <w:lang w:eastAsia="ja-JP"/>
              </w:rPr>
            </w:pPr>
            <w:r>
              <w:rPr>
                <w:lang w:eastAsia="ja-JP"/>
              </w:rPr>
              <w:t>23</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0BCA49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6.3.2.1</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002678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Array type with register storage class</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74A94D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If the array object has register storage class, a warning message will be output.</w:t>
            </w:r>
            <w:r w:rsidRPr="0068485C">
              <w:rPr>
                <w:rFonts w:eastAsia="Times New Roman"/>
                <w:lang w:eastAsia="ja-JP"/>
              </w:rPr>
              <w:t xml:space="preserve"> </w:t>
            </w:r>
          </w:p>
        </w:tc>
      </w:tr>
      <w:tr w:rsidR="006E7C0C" w:rsidRPr="0068485C" w14:paraId="711D5090" w14:textId="77777777" w:rsidTr="003F5D6F">
        <w:trPr>
          <w:trHeight w:val="271"/>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05EA0B4" w14:textId="77777777" w:rsidR="006E7C0C" w:rsidRPr="0068485C" w:rsidRDefault="006E7C0C" w:rsidP="003F5D6F">
            <w:pPr>
              <w:overflowPunct/>
              <w:autoSpaceDE/>
              <w:autoSpaceDN/>
              <w:adjustRightInd/>
              <w:spacing w:after="0"/>
              <w:jc w:val="both"/>
              <w:textAlignment w:val="auto"/>
              <w:rPr>
                <w:rFonts w:eastAsia="Times New Roman"/>
                <w:lang w:eastAsia="ja-JP"/>
              </w:rPr>
            </w:pPr>
            <w:r>
              <w:rPr>
                <w:lang w:eastAsia="ja-JP"/>
              </w:rPr>
              <w:t>24</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94803C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6.3.2.2</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AC6338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Use of void expression value</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0B37F0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Using the value of a void expression outputs a message.</w:t>
            </w:r>
            <w:r w:rsidRPr="0068485C">
              <w:rPr>
                <w:rFonts w:eastAsia="Times New Roman"/>
                <w:lang w:eastAsia="ja-JP"/>
              </w:rPr>
              <w:t xml:space="preserve"> </w:t>
            </w:r>
          </w:p>
        </w:tc>
      </w:tr>
      <w:tr w:rsidR="006E7C0C" w:rsidRPr="0068485C" w14:paraId="5639E5D9" w14:textId="77777777" w:rsidTr="003F5D6F">
        <w:trPr>
          <w:trHeight w:val="708"/>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CA88B6B" w14:textId="77777777" w:rsidR="006E7C0C" w:rsidRPr="0068485C" w:rsidRDefault="006E7C0C" w:rsidP="003F5D6F">
            <w:pPr>
              <w:overflowPunct/>
              <w:autoSpaceDE/>
              <w:autoSpaceDN/>
              <w:adjustRightInd/>
              <w:spacing w:after="0"/>
              <w:jc w:val="both"/>
              <w:textAlignment w:val="auto"/>
              <w:rPr>
                <w:rFonts w:eastAsia="Times New Roman"/>
                <w:lang w:eastAsia="ja-JP"/>
              </w:rPr>
            </w:pPr>
            <w:r>
              <w:rPr>
                <w:lang w:eastAsia="ja-JP"/>
              </w:rPr>
              <w:t>25</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8F938F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6.3.2.2</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C0A9B2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Type conversion for void expressions</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DEE9E4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Type conversion to void outputs a message.</w:t>
            </w:r>
            <w:r w:rsidRPr="0068485C">
              <w:rPr>
                <w:rFonts w:eastAsia="Times New Roman"/>
                <w:lang w:eastAsia="ja-JP"/>
              </w:rPr>
              <w:t xml:space="preserve"> </w:t>
            </w:r>
          </w:p>
        </w:tc>
      </w:tr>
      <w:tr w:rsidR="006E7C0C" w:rsidRPr="0068485C" w14:paraId="6A3075DD" w14:textId="77777777" w:rsidTr="003F5D6F">
        <w:trPr>
          <w:trHeight w:val="96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633A58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26</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662E56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6.3.2.3</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B071EF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Pointer type conversion-pointer type to integer type</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B3CE52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If the result of converting a pointer to an integer type exceeds the range that can be represented by that integer type, a warning message will be output.</w:t>
            </w:r>
            <w:r w:rsidRPr="0068485C">
              <w:rPr>
                <w:rFonts w:eastAsia="Times New Roman"/>
                <w:lang w:eastAsia="ja-JP"/>
              </w:rPr>
              <w:t xml:space="preserve"> </w:t>
            </w:r>
            <w:r w:rsidRPr="0068485C">
              <w:rPr>
                <w:lang w:eastAsia="ja-JP"/>
              </w:rPr>
              <w:t>Operation is not guaranteed.</w:t>
            </w:r>
            <w:r w:rsidRPr="0068485C">
              <w:rPr>
                <w:rFonts w:eastAsia="Times New Roman"/>
                <w:lang w:eastAsia="ja-JP"/>
              </w:rPr>
              <w:t xml:space="preserve"> </w:t>
            </w:r>
          </w:p>
        </w:tc>
      </w:tr>
      <w:tr w:rsidR="006E7C0C" w:rsidRPr="0068485C" w14:paraId="7953ADD9" w14:textId="77777777" w:rsidTr="003F5D6F">
        <w:trPr>
          <w:trHeight w:val="841"/>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02697F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27</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3A1DD0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6.3.2.3</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3A8B1F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Pointer type conversion-conversion result without boundary adjustment</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9BFACC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Unbounded transformations output a warning message.</w:t>
            </w:r>
            <w:r w:rsidRPr="0068485C">
              <w:rPr>
                <w:rFonts w:eastAsia="Times New Roman"/>
                <w:lang w:eastAsia="ja-JP"/>
              </w:rPr>
              <w:t xml:space="preserve"> </w:t>
            </w:r>
            <w:r w:rsidRPr="0068485C">
              <w:rPr>
                <w:lang w:eastAsia="ja-JP"/>
              </w:rPr>
              <w:t>Operation is not guaranteed.</w:t>
            </w:r>
            <w:r w:rsidRPr="0068485C">
              <w:rPr>
                <w:rFonts w:eastAsia="Times New Roman"/>
                <w:lang w:eastAsia="ja-JP"/>
              </w:rPr>
              <w:t xml:space="preserve"> </w:t>
            </w:r>
          </w:p>
        </w:tc>
      </w:tr>
      <w:tr w:rsidR="006E7C0C" w:rsidRPr="0068485C" w14:paraId="61882D93" w14:textId="77777777" w:rsidTr="003F5D6F">
        <w:trPr>
          <w:trHeight w:val="841"/>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A41451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28</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5041C2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6.3.2.3</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9B9091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Pointer type conversion-function pointer</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A9E9A0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You cannot write a pointer to a function.</w:t>
            </w:r>
            <w:r w:rsidRPr="0068485C">
              <w:rPr>
                <w:rFonts w:eastAsia="Times New Roman"/>
                <w:lang w:eastAsia="ja-JP"/>
              </w:rPr>
              <w:t xml:space="preserve"> </w:t>
            </w:r>
          </w:p>
        </w:tc>
      </w:tr>
      <w:tr w:rsidR="006E7C0C" w:rsidRPr="0068485C" w14:paraId="6DD2685A" w14:textId="77777777" w:rsidTr="003F5D6F">
        <w:trPr>
          <w:trHeight w:val="135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049463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lastRenderedPageBreak/>
              <w:t>29</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618198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6.4</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5973C0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Lexical element</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5E7EF4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character '' 'or the character' '' does not match the type of its last classification (delimiter, and lexically other preprocessed tokens</w:t>
            </w:r>
            <w:r w:rsidRPr="0068485C">
              <w:rPr>
                <w:rFonts w:eastAsia="Times New Roman"/>
                <w:lang w:eastAsia="ja-JP"/>
              </w:rPr>
              <w:t xml:space="preserve"> </w:t>
            </w:r>
            <w:r w:rsidRPr="0068485C">
              <w:rPr>
                <w:rFonts w:eastAsia="Times New Roman"/>
                <w:lang w:eastAsia="ja-JP"/>
              </w:rPr>
              <w:br/>
            </w:r>
            <w:r w:rsidRPr="0068485C">
              <w:rPr>
                <w:lang w:eastAsia="ja-JP"/>
              </w:rPr>
              <w:t>A message is output if it falls within a single non-blank character).</w:t>
            </w:r>
            <w:r w:rsidRPr="0068485C">
              <w:rPr>
                <w:rFonts w:eastAsia="Times New Roman"/>
                <w:lang w:eastAsia="ja-JP"/>
              </w:rPr>
              <w:t xml:space="preserve"> </w:t>
            </w:r>
          </w:p>
        </w:tc>
      </w:tr>
      <w:tr w:rsidR="006E7C0C" w:rsidRPr="0068485C" w14:paraId="7997016B" w14:textId="77777777" w:rsidTr="003F5D6F">
        <w:trPr>
          <w:trHeight w:val="172"/>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BFA396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30</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97A312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6.4.1</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FBCE9E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keyword</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D6728D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It cannot be specified except for keywords.</w:t>
            </w:r>
            <w:r w:rsidRPr="0068485C">
              <w:rPr>
                <w:rFonts w:eastAsia="Times New Roman"/>
                <w:lang w:eastAsia="ja-JP"/>
              </w:rPr>
              <w:t xml:space="preserve"> </w:t>
            </w:r>
            <w:r w:rsidRPr="0068485C">
              <w:rPr>
                <w:lang w:eastAsia="ja-JP"/>
              </w:rPr>
              <w:t>I will error or ignore.</w:t>
            </w:r>
            <w:r w:rsidRPr="0068485C">
              <w:rPr>
                <w:rFonts w:eastAsia="Times New Roman"/>
                <w:lang w:eastAsia="ja-JP"/>
              </w:rPr>
              <w:t xml:space="preserve"> </w:t>
            </w:r>
          </w:p>
        </w:tc>
      </w:tr>
      <w:tr w:rsidR="006E7C0C" w:rsidRPr="0068485C" w14:paraId="2E4B2FC9" w14:textId="77777777" w:rsidTr="003F5D6F">
        <w:trPr>
          <w:trHeight w:val="7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11E57F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31</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42250F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6.4.2.1</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388D53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Identifier of out-of-range international character name</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36895E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International character names are not supported.</w:t>
            </w:r>
            <w:r w:rsidRPr="0068485C">
              <w:rPr>
                <w:rFonts w:eastAsia="Times New Roman"/>
                <w:lang w:eastAsia="ja-JP"/>
              </w:rPr>
              <w:t xml:space="preserve"> </w:t>
            </w:r>
          </w:p>
        </w:tc>
      </w:tr>
      <w:tr w:rsidR="006E7C0C" w:rsidRPr="0068485C" w14:paraId="1BBEB0AF" w14:textId="77777777" w:rsidTr="003F5D6F">
        <w:trPr>
          <w:trHeight w:val="281"/>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574F15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32</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25B366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6.4.2.1</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041DB5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International character name identifier whose first character represents a number</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9876F1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International character names are not supported.</w:t>
            </w:r>
            <w:r w:rsidRPr="0068485C">
              <w:rPr>
                <w:rFonts w:eastAsia="Times New Roman"/>
                <w:lang w:eastAsia="ja-JP"/>
              </w:rPr>
              <w:t xml:space="preserve"> </w:t>
            </w:r>
          </w:p>
        </w:tc>
      </w:tr>
      <w:tr w:rsidR="006E7C0C" w:rsidRPr="0068485C" w14:paraId="631968B1" w14:textId="77777777" w:rsidTr="003F5D6F">
        <w:trPr>
          <w:trHeight w:val="407"/>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D8CFAC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33</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47E3A0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6.4.2.1</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985EBC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Different identifiers for meaningless characters</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1B1F53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There are no meaningless characters, because all the characters in the identifier are meaningful characters.</w:t>
            </w:r>
            <w:r w:rsidRPr="0068485C">
              <w:rPr>
                <w:rFonts w:eastAsia="Times New Roman"/>
                <w:lang w:eastAsia="ja-JP"/>
              </w:rPr>
              <w:t xml:space="preserve"> </w:t>
            </w:r>
          </w:p>
        </w:tc>
      </w:tr>
      <w:tr w:rsidR="006E7C0C" w:rsidRPr="0068485C" w14:paraId="3466816D" w14:textId="77777777" w:rsidTr="003F5D6F">
        <w:trPr>
          <w:trHeight w:val="277"/>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0D2381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34</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BBF033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6.4.2.2</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9EABFD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Predefined Identifier</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DCEDFA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__func__ cannot be described.</w:t>
            </w:r>
            <w:r w:rsidRPr="0068485C">
              <w:rPr>
                <w:rFonts w:eastAsia="Times New Roman"/>
                <w:lang w:eastAsia="ja-JP"/>
              </w:rPr>
              <w:t xml:space="preserve"> </w:t>
            </w:r>
            <w:r w:rsidRPr="0068485C">
              <w:rPr>
                <w:lang w:eastAsia="ja-JP"/>
              </w:rPr>
              <w:t>It will be a compilation error.</w:t>
            </w:r>
            <w:r w:rsidRPr="0068485C">
              <w:rPr>
                <w:rFonts w:eastAsia="Times New Roman"/>
                <w:lang w:eastAsia="ja-JP"/>
              </w:rPr>
              <w:t xml:space="preserve"> </w:t>
            </w:r>
          </w:p>
        </w:tc>
      </w:tr>
      <w:tr w:rsidR="006E7C0C" w:rsidRPr="0068485C" w14:paraId="6E699E90" w14:textId="77777777" w:rsidTr="003F5D6F">
        <w:trPr>
          <w:trHeight w:val="27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B800D5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35</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A8C74C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6.4.5</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969F78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String literals-change</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148BC3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String literals are not supported.</w:t>
            </w:r>
            <w:r w:rsidRPr="0068485C">
              <w:rPr>
                <w:rFonts w:eastAsia="Times New Roman"/>
                <w:lang w:eastAsia="ja-JP"/>
              </w:rPr>
              <w:t xml:space="preserve"> </w:t>
            </w:r>
          </w:p>
        </w:tc>
      </w:tr>
      <w:tr w:rsidR="006E7C0C" w:rsidRPr="0068485C" w14:paraId="64BD1D79" w14:textId="77777777" w:rsidTr="003F5D6F">
        <w:trPr>
          <w:trHeight w:val="180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4F4DB9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36</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098413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6.4.7</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C099D6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Header name</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7E8B03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characters ',', /, or / * appear in the string between the delimiters &lt;and&gt; or in the string of the two delimiters “</w:t>
            </w:r>
            <w:r w:rsidRPr="0068485C">
              <w:rPr>
                <w:rFonts w:eastAsia="Times New Roman"/>
                <w:lang w:eastAsia="ja-JP"/>
              </w:rPr>
              <w:br/>
            </w:r>
            <w:r w:rsidRPr="0068485C">
              <w:rPr>
                <w:lang w:eastAsia="ja-JP"/>
              </w:rPr>
              <w:t>In such cases, it is treated as a file name as it is.</w:t>
            </w:r>
            <w:r w:rsidRPr="0068485C">
              <w:rPr>
                <w:rFonts w:eastAsia="Times New Roman"/>
                <w:lang w:eastAsia="ja-JP"/>
              </w:rPr>
              <w:t xml:space="preserve"> </w:t>
            </w:r>
            <w:r w:rsidRPr="0068485C">
              <w:rPr>
                <w:lang w:eastAsia="ja-JP"/>
              </w:rPr>
              <w:t>Treats the \ character as a folder separator and does not interpret it as an escape character.</w:t>
            </w:r>
            <w:r w:rsidRPr="0068485C">
              <w:rPr>
                <w:rFonts w:eastAsia="Times New Roman"/>
                <w:lang w:eastAsia="ja-JP"/>
              </w:rPr>
              <w:t xml:space="preserve"> </w:t>
            </w:r>
          </w:p>
        </w:tc>
      </w:tr>
      <w:tr w:rsidR="006E7C0C" w:rsidRPr="0068485C" w14:paraId="5047F261" w14:textId="77777777" w:rsidTr="003F5D6F">
        <w:trPr>
          <w:trHeight w:val="80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6208F9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37</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A31452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6.5</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F36FD4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Formula-Update multiple values ​​during evaluation</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BA050C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If the value of the object is changed twice or more while evaluating the expression, the operation is not guaranteed.</w:t>
            </w:r>
            <w:r w:rsidRPr="0068485C">
              <w:rPr>
                <w:rFonts w:eastAsia="Times New Roman"/>
                <w:lang w:eastAsia="ja-JP"/>
              </w:rPr>
              <w:t xml:space="preserve"> </w:t>
            </w:r>
          </w:p>
        </w:tc>
      </w:tr>
      <w:tr w:rsidR="006E7C0C" w:rsidRPr="0068485C" w14:paraId="036CFBE6" w14:textId="77777777" w:rsidTr="003F5D6F">
        <w:trPr>
          <w:trHeight w:val="274"/>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32A587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38</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A90B64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6.5</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CADB51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Formula-Exception occurred during evaluation</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F09BB8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If an exception occurs during expression evaluation, it is undefined.</w:t>
            </w:r>
            <w:r w:rsidRPr="0068485C">
              <w:rPr>
                <w:rFonts w:eastAsia="Times New Roman"/>
                <w:lang w:eastAsia="ja-JP"/>
              </w:rPr>
              <w:t xml:space="preserve"> </w:t>
            </w:r>
            <w:r w:rsidRPr="0068485C">
              <w:rPr>
                <w:lang w:eastAsia="ja-JP"/>
              </w:rPr>
              <w:t>Operation is not guaranteed.</w:t>
            </w:r>
            <w:r w:rsidRPr="0068485C">
              <w:rPr>
                <w:rFonts w:eastAsia="Times New Roman"/>
                <w:lang w:eastAsia="ja-JP"/>
              </w:rPr>
              <w:t xml:space="preserve"> </w:t>
            </w:r>
          </w:p>
        </w:tc>
      </w:tr>
      <w:tr w:rsidR="006E7C0C" w:rsidRPr="0068485C" w14:paraId="7B06998C" w14:textId="77777777" w:rsidTr="003F5D6F">
        <w:trPr>
          <w:trHeight w:val="155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7085AB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39</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68C956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6.5</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A4CDE2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Expression-access by lvalue with an unallowed type</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1F40F9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If the value stored in the object is accessed by an lvalue with a disallowed type, the behavior is not guaranteed.</w:t>
            </w:r>
            <w:r w:rsidRPr="0068485C">
              <w:rPr>
                <w:rFonts w:eastAsia="Times New Roman"/>
                <w:lang w:eastAsia="ja-JP"/>
              </w:rPr>
              <w:t xml:space="preserve"> </w:t>
            </w:r>
          </w:p>
        </w:tc>
      </w:tr>
      <w:tr w:rsidR="006E7C0C" w:rsidRPr="0068485C" w14:paraId="05058B24" w14:textId="77777777" w:rsidTr="003F5D6F">
        <w:trPr>
          <w:trHeight w:val="1833"/>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73D8892"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40</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EAD147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6.5.2.2</w:t>
            </w:r>
            <w:r w:rsidRPr="0068485C">
              <w:rPr>
                <w:rFonts w:eastAsia="Times New Roman"/>
                <w:lang w:eastAsia="ja-JP"/>
              </w:rPr>
              <w:t xml:space="preserve"> </w:t>
            </w:r>
            <w:r w:rsidRPr="0068485C">
              <w:rPr>
                <w:rFonts w:eastAsia="Times New Roman"/>
                <w:lang w:eastAsia="ja-JP"/>
              </w:rPr>
              <w:br/>
            </w:r>
            <w:r w:rsidRPr="0068485C">
              <w:rPr>
                <w:lang w:eastAsia="ja-JP"/>
              </w:rPr>
              <w:t>6.5.15</w:t>
            </w:r>
            <w:r w:rsidRPr="0068485C">
              <w:rPr>
                <w:rFonts w:eastAsia="Times New Roman"/>
                <w:lang w:eastAsia="ja-JP"/>
              </w:rPr>
              <w:t xml:space="preserve"> </w:t>
            </w:r>
            <w:r w:rsidRPr="0068485C">
              <w:rPr>
                <w:rFonts w:eastAsia="Times New Roman"/>
                <w:lang w:eastAsia="ja-JP"/>
              </w:rPr>
              <w:br/>
            </w:r>
            <w:r w:rsidRPr="0068485C">
              <w:rPr>
                <w:lang w:eastAsia="ja-JP"/>
              </w:rPr>
              <w:t>6.5.16</w:t>
            </w:r>
            <w:r w:rsidRPr="0068485C">
              <w:rPr>
                <w:rFonts w:eastAsia="Times New Roman"/>
                <w:lang w:eastAsia="ja-JP"/>
              </w:rPr>
              <w:t xml:space="preserve"> </w:t>
            </w:r>
            <w:r w:rsidRPr="0068485C">
              <w:rPr>
                <w:rFonts w:eastAsia="Times New Roman"/>
                <w:lang w:eastAsia="ja-JP"/>
              </w:rPr>
              <w:br/>
            </w:r>
            <w:r w:rsidRPr="0068485C">
              <w:rPr>
                <w:lang w:eastAsia="ja-JP"/>
              </w:rPr>
              <w:t>6.5.17</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0F7FC3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Formula-change of specific operation result</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494A18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If you try to change the result of a function call, the result of a conditional operator, the result of an assignment operator, the result of a comma operator, or try to access after the next side effect completion point, an error occurs.</w:t>
            </w:r>
            <w:r w:rsidRPr="0068485C">
              <w:rPr>
                <w:rFonts w:eastAsia="Times New Roman"/>
                <w:lang w:eastAsia="ja-JP"/>
              </w:rPr>
              <w:t xml:space="preserve"> </w:t>
            </w:r>
          </w:p>
        </w:tc>
      </w:tr>
      <w:tr w:rsidR="006E7C0C" w:rsidRPr="0068485C" w14:paraId="36EF4D05" w14:textId="77777777" w:rsidTr="003F5D6F">
        <w:trPr>
          <w:trHeight w:val="1973"/>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0B7A87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41</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0C7970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6.5.2.2</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3F9DCA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Function call-number of arguments</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392EF3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In the case where the calling function has a type that does not include the function prototype,</w:t>
            </w:r>
            <w:r w:rsidRPr="0068485C">
              <w:rPr>
                <w:rFonts w:eastAsia="Times New Roman"/>
                <w:lang w:eastAsia="ja-JP"/>
              </w:rPr>
              <w:t xml:space="preserve"> </w:t>
            </w:r>
            <w:r w:rsidRPr="0068485C">
              <w:rPr>
                <w:rFonts w:eastAsia="Times New Roman"/>
                <w:lang w:eastAsia="ja-JP"/>
              </w:rPr>
              <w:br/>
            </w:r>
            <w:r w:rsidRPr="0068485C">
              <w:rPr>
                <w:lang w:eastAsia="ja-JP"/>
              </w:rPr>
              <w:t>When the number of actual arguments is small, dummy arguments lacking corresponding actual arguments have undefined values.</w:t>
            </w:r>
            <w:r w:rsidRPr="0068485C">
              <w:rPr>
                <w:rFonts w:eastAsia="Times New Roman"/>
                <w:lang w:eastAsia="ja-JP"/>
              </w:rPr>
              <w:t xml:space="preserve"> </w:t>
            </w:r>
            <w:r w:rsidRPr="0068485C">
              <w:rPr>
                <w:rFonts w:eastAsia="Times New Roman"/>
                <w:lang w:eastAsia="ja-JP"/>
              </w:rPr>
              <w:br/>
            </w:r>
            <w:r w:rsidRPr="0068485C">
              <w:rPr>
                <w:lang w:eastAsia="ja-JP"/>
              </w:rPr>
              <w:t>If there are many actual arguments, the function is executed with no extra actual arguments, and the actual arguments have no meaning.</w:t>
            </w:r>
            <w:r w:rsidRPr="0068485C">
              <w:rPr>
                <w:rFonts w:eastAsia="Times New Roman"/>
                <w:lang w:eastAsia="ja-JP"/>
              </w:rPr>
              <w:t xml:space="preserve"> </w:t>
            </w:r>
          </w:p>
        </w:tc>
      </w:tr>
      <w:tr w:rsidR="006E7C0C" w:rsidRPr="0068485C" w14:paraId="3D642874" w14:textId="77777777" w:rsidTr="003F5D6F">
        <w:trPr>
          <w:trHeight w:val="7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56A9C5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42</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5FBD80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6.5.2.2</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99B16A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Function call-type of argument when calling function including function prototype</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DC1C30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 xml:space="preserve">If a function is defined with a type including function prototype, and the type of the actual </w:t>
            </w:r>
            <w:r w:rsidRPr="0068485C">
              <w:rPr>
                <w:lang w:eastAsia="ja-JP"/>
              </w:rPr>
              <w:lastRenderedPageBreak/>
              <w:t>argument after expansion does not match the type of the dummy argument after expansion, it is interpreted as the type of dummy argument.</w:t>
            </w:r>
            <w:r w:rsidRPr="0068485C">
              <w:rPr>
                <w:rFonts w:eastAsia="Times New Roman"/>
                <w:lang w:eastAsia="ja-JP"/>
              </w:rPr>
              <w:t xml:space="preserve"> </w:t>
            </w:r>
          </w:p>
        </w:tc>
      </w:tr>
      <w:tr w:rsidR="006E7C0C" w:rsidRPr="0068485C" w14:paraId="2F3899E8" w14:textId="77777777" w:rsidTr="003F5D6F">
        <w:trPr>
          <w:trHeight w:val="95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670D17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lastRenderedPageBreak/>
              <w:t>43</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120AE9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6.5.2.2</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DD6304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Function call-The type of argument when calling a function that does not contain the function prototype</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D068C1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Description that does not include function prototype (old form) is not supported.</w:t>
            </w:r>
            <w:r w:rsidRPr="0068485C">
              <w:rPr>
                <w:rFonts w:eastAsia="Times New Roman"/>
                <w:lang w:eastAsia="ja-JP"/>
              </w:rPr>
              <w:t xml:space="preserve"> </w:t>
            </w:r>
          </w:p>
        </w:tc>
      </w:tr>
      <w:tr w:rsidR="006E7C0C" w:rsidRPr="0068485C" w14:paraId="043493F7" w14:textId="77777777" w:rsidTr="003F5D6F">
        <w:trPr>
          <w:trHeight w:val="7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9752D6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44</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F5C87C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6.5.2.2</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BD1238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Function call-incompatible function type</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14CA3C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If a function is defined with a type incompatible with the type pointed to by the expression that represents the function to be called, the return value of the function will be invalid.</w:t>
            </w:r>
            <w:r w:rsidRPr="0068485C">
              <w:rPr>
                <w:rFonts w:eastAsia="Times New Roman"/>
                <w:lang w:eastAsia="ja-JP"/>
              </w:rPr>
              <w:t xml:space="preserve"> </w:t>
            </w:r>
          </w:p>
        </w:tc>
      </w:tr>
      <w:tr w:rsidR="006E7C0C" w:rsidRPr="0068485C" w14:paraId="3C4D6893" w14:textId="77777777" w:rsidTr="003F5D6F">
        <w:trPr>
          <w:trHeight w:val="180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01D2FD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45</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AC02A8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6.5.3.2</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92C99D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Address and Indirect Operator</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F17BA2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If an incorrect value is assigned to a pointer, the behavior of the unary * operator will output a message, take an undefined value, or cause an incorrect access depending on the hardware design and the content of the incorrect value. .</w:t>
            </w:r>
            <w:r w:rsidRPr="0068485C">
              <w:rPr>
                <w:rFonts w:eastAsia="Times New Roman"/>
                <w:lang w:eastAsia="ja-JP"/>
              </w:rPr>
              <w:t xml:space="preserve"> </w:t>
            </w:r>
          </w:p>
        </w:tc>
      </w:tr>
      <w:tr w:rsidR="006E7C0C" w:rsidRPr="0068485C" w14:paraId="2ED8B96A" w14:textId="77777777" w:rsidTr="003F5D6F">
        <w:trPr>
          <w:trHeight w:val="636"/>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0B1934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46</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76C471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6.5.4</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FF0029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Cast from pointer</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5A039D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Conversion of type other than pointer type integer type or pointer type results in an error.</w:t>
            </w:r>
            <w:r w:rsidRPr="0068485C">
              <w:rPr>
                <w:rFonts w:eastAsia="Times New Roman"/>
                <w:lang w:eastAsia="ja-JP"/>
              </w:rPr>
              <w:t xml:space="preserve"> </w:t>
            </w:r>
          </w:p>
        </w:tc>
      </w:tr>
      <w:tr w:rsidR="006E7C0C" w:rsidRPr="0068485C" w14:paraId="085A984A" w14:textId="77777777" w:rsidTr="003F5D6F">
        <w:trPr>
          <w:trHeight w:val="516"/>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B4DE11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47</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5C0F112"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6.5.5</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5ECFE7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Divide by 2 the value of the second operand</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FEB7E5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A compile error will occur if the value of the second operand of the / operator is 0.</w:t>
            </w:r>
            <w:r w:rsidRPr="0068485C">
              <w:rPr>
                <w:rFonts w:eastAsia="Times New Roman"/>
                <w:lang w:eastAsia="ja-JP"/>
              </w:rPr>
              <w:t xml:space="preserve"> </w:t>
            </w:r>
          </w:p>
        </w:tc>
      </w:tr>
      <w:tr w:rsidR="006E7C0C" w:rsidRPr="0068485C" w14:paraId="14FE60B6" w14:textId="77777777" w:rsidTr="003F5D6F">
        <w:trPr>
          <w:trHeight w:val="7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69109D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48</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533C82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6.5.5</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E92B02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Remainder of which the value of the second operand is 0</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C7D7BA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operator is not supported.</w:t>
            </w:r>
            <w:r w:rsidRPr="0068485C">
              <w:rPr>
                <w:rFonts w:eastAsia="Times New Roman"/>
                <w:lang w:eastAsia="ja-JP"/>
              </w:rPr>
              <w:t xml:space="preserve"> </w:t>
            </w:r>
          </w:p>
        </w:tc>
      </w:tr>
      <w:tr w:rsidR="006E7C0C" w:rsidRPr="0068485C" w14:paraId="17696508" w14:textId="77777777" w:rsidTr="003F5D6F">
        <w:trPr>
          <w:trHeight w:val="132"/>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DD0D6D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49</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FCE12A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6.5.6</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FAF4F5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Additive operator-non-array pointer</w:t>
            </w:r>
            <w:r w:rsidRPr="0068485C">
              <w:rPr>
                <w:rFonts w:eastAsia="Times New Roman"/>
                <w:lang w:eastAsia="ja-JP"/>
              </w:rPr>
              <w:t xml:space="preserve"> </w:t>
            </w:r>
            <w:r w:rsidRPr="0068485C">
              <w:rPr>
                <w:rFonts w:eastAsia="Times New Roman"/>
                <w:lang w:eastAsia="ja-JP"/>
              </w:rPr>
              <w:br/>
            </w:r>
            <w:r w:rsidRPr="0068485C">
              <w:rPr>
                <w:lang w:eastAsia="ja-JP"/>
              </w:rPr>
              <w:t>Additive operator-operation result is outside the array</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38383E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Even if the result of the pointer operation does not point to an element of the array and does not point beyond the last element of the array, it behaves as if it points to an element of the array.</w:t>
            </w:r>
            <w:r w:rsidRPr="0068485C">
              <w:rPr>
                <w:rFonts w:eastAsia="Times New Roman"/>
                <w:lang w:eastAsia="ja-JP"/>
              </w:rPr>
              <w:t xml:space="preserve"> </w:t>
            </w:r>
          </w:p>
        </w:tc>
      </w:tr>
      <w:tr w:rsidR="006E7C0C" w:rsidRPr="0068485C" w14:paraId="24BECA99" w14:textId="77777777" w:rsidTr="003F5D6F">
        <w:trPr>
          <w:trHeight w:val="1549"/>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155AB7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50</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E9FB99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6.5.6</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0A09D8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Additive operator-a reference beyond the last element of the array</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CC7B6D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When the result of addition and subtraction on a pointer pointing to an element of an array object points to a point beyond the last element of the array, the result is evaluated by the unary * operator Operation is not guaranteed.</w:t>
            </w:r>
            <w:r w:rsidRPr="0068485C">
              <w:rPr>
                <w:rFonts w:eastAsia="Times New Roman"/>
                <w:lang w:eastAsia="ja-JP"/>
              </w:rPr>
              <w:t xml:space="preserve"> </w:t>
            </w:r>
          </w:p>
        </w:tc>
      </w:tr>
      <w:tr w:rsidR="006E7C0C" w:rsidRPr="0068485C" w14:paraId="4D9B7EF0" w14:textId="77777777" w:rsidTr="003F5D6F">
        <w:trPr>
          <w:trHeight w:val="104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66F1DA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51</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FD19A3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6.5.6</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715DDD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Additive operator-pointer subtraction to another array</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CEC3AE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When subtraction is performed on two pointers other than the ones acting as if they point in the same array object, it behaves as if it were pointing to an element of the array.</w:t>
            </w:r>
            <w:r w:rsidRPr="0068485C">
              <w:rPr>
                <w:rFonts w:eastAsia="Times New Roman"/>
                <w:lang w:eastAsia="ja-JP"/>
              </w:rPr>
              <w:t xml:space="preserve"> </w:t>
            </w:r>
          </w:p>
        </w:tc>
      </w:tr>
      <w:tr w:rsidR="006E7C0C" w:rsidRPr="0068485C" w14:paraId="79D827A3" w14:textId="77777777" w:rsidTr="003F5D6F">
        <w:trPr>
          <w:trHeight w:val="93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16195A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52</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7B7FB8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6.5.6</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839DA5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Array subscript</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E7A032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Even if the index of the array is out of range, it behaves as if it points to an element of the array.</w:t>
            </w:r>
            <w:r w:rsidRPr="0068485C">
              <w:rPr>
                <w:rFonts w:eastAsia="Times New Roman"/>
                <w:lang w:eastAsia="ja-JP"/>
              </w:rPr>
              <w:t xml:space="preserve"> </w:t>
            </w:r>
            <w:r w:rsidRPr="0068485C">
              <w:rPr>
                <w:lang w:eastAsia="ja-JP"/>
              </w:rPr>
              <w:t>If the subscript is a variable, no warning message is issued.</w:t>
            </w:r>
            <w:r w:rsidRPr="0068485C">
              <w:rPr>
                <w:rFonts w:eastAsia="Times New Roman"/>
                <w:lang w:eastAsia="ja-JP"/>
              </w:rPr>
              <w:t xml:space="preserve"> </w:t>
            </w:r>
          </w:p>
        </w:tc>
      </w:tr>
      <w:tr w:rsidR="006E7C0C" w:rsidRPr="0068485C" w14:paraId="653154C8" w14:textId="77777777" w:rsidTr="003F5D6F">
        <w:trPr>
          <w:trHeight w:val="808"/>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475A00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53</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F8A456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6.5.6</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69648A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Pointer type subtraction type</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E6F0C22"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If the result of subtraction of two pointers cannot be represented by an object of type ptrdiff_t, ptrdiff_t cannot correctly represent the value.</w:t>
            </w:r>
            <w:r w:rsidRPr="0068485C">
              <w:rPr>
                <w:rFonts w:eastAsia="Times New Roman"/>
                <w:lang w:eastAsia="ja-JP"/>
              </w:rPr>
              <w:t xml:space="preserve"> </w:t>
            </w:r>
          </w:p>
        </w:tc>
      </w:tr>
      <w:tr w:rsidR="006E7C0C" w:rsidRPr="0068485C" w14:paraId="3AE25423" w14:textId="77777777" w:rsidTr="003F5D6F">
        <w:trPr>
          <w:trHeight w:val="557"/>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08E741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54</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40884B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6.5.7</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5D89C6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Bitwise shift operator-value of right operand</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1F4E42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If the value of the right operand is negative or greater than or equal to the bit width of the expanded left operand, the shift result is undefined.</w:t>
            </w:r>
            <w:r w:rsidRPr="0068485C">
              <w:rPr>
                <w:rFonts w:eastAsia="Times New Roman"/>
                <w:lang w:eastAsia="ja-JP"/>
              </w:rPr>
              <w:t xml:space="preserve"> </w:t>
            </w:r>
          </w:p>
        </w:tc>
      </w:tr>
      <w:tr w:rsidR="006E7C0C" w:rsidRPr="0068485C" w14:paraId="18D3787A" w14:textId="77777777" w:rsidTr="003F5D6F">
        <w:trPr>
          <w:trHeight w:val="1079"/>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7C288A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lastRenderedPageBreak/>
              <w:t>55</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D0027A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6.5.7</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9FE477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Bitwise shift operator-left operand value</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B07E47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When an expression with a signed extension type is shifted left, if the value of the expression is negative, the result is the shifted result.</w:t>
            </w:r>
            <w:r w:rsidRPr="0068485C">
              <w:rPr>
                <w:rFonts w:eastAsia="Times New Roman"/>
                <w:lang w:eastAsia="ja-JP"/>
              </w:rPr>
              <w:t xml:space="preserve"> </w:t>
            </w:r>
            <w:r w:rsidRPr="0068485C">
              <w:rPr>
                <w:lang w:eastAsia="ja-JP"/>
              </w:rPr>
              <w:t>If the result of the shift cannot be represented by the extended type, the part that cannot be represented is truncated.</w:t>
            </w:r>
            <w:r w:rsidRPr="0068485C">
              <w:rPr>
                <w:rFonts w:eastAsia="Times New Roman"/>
                <w:lang w:eastAsia="ja-JP"/>
              </w:rPr>
              <w:t xml:space="preserve"> </w:t>
            </w:r>
          </w:p>
        </w:tc>
      </w:tr>
      <w:tr w:rsidR="006E7C0C" w:rsidRPr="0068485C" w14:paraId="55509F8D" w14:textId="77777777" w:rsidTr="003F5D6F">
        <w:trPr>
          <w:trHeight w:val="1207"/>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3C1A75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56</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73E090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6.5.8</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1ED2982"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Relational operator-pointer</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25E438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If the objects pointed to by the pointers to be compared are not members of the same aggregate object or union object, it operates as a relation operation between pointers pointing to the same object.</w:t>
            </w:r>
            <w:r w:rsidRPr="0068485C">
              <w:rPr>
                <w:rFonts w:eastAsia="Times New Roman"/>
                <w:lang w:eastAsia="ja-JP"/>
              </w:rPr>
              <w:t xml:space="preserve"> </w:t>
            </w:r>
          </w:p>
        </w:tc>
      </w:tr>
      <w:tr w:rsidR="006E7C0C" w:rsidRPr="0068485C" w14:paraId="2140175F" w14:textId="77777777" w:rsidTr="003F5D6F">
        <w:trPr>
          <w:trHeight w:val="135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105CF7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57</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6F41F7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6.5.16.1</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E688E1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Simple substitution</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C1F20F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If the values ​​stored in an object are accessed through some other object that somehow overlaps the object's storage, the overlap must match exactly.</w:t>
            </w:r>
            <w:r w:rsidRPr="0068485C">
              <w:rPr>
                <w:rFonts w:eastAsia="Times New Roman"/>
                <w:lang w:eastAsia="ja-JP"/>
              </w:rPr>
              <w:t xml:space="preserve"> </w:t>
            </w:r>
            <w:r w:rsidRPr="0068485C">
              <w:rPr>
                <w:lang w:eastAsia="ja-JP"/>
              </w:rPr>
              <w:t>In addition, the two object types must be qualified or unqualified versions of the compatible type.</w:t>
            </w:r>
            <w:r w:rsidRPr="0068485C">
              <w:rPr>
                <w:rFonts w:eastAsia="Times New Roman"/>
                <w:lang w:eastAsia="ja-JP"/>
              </w:rPr>
              <w:t xml:space="preserve"> </w:t>
            </w:r>
            <w:r w:rsidRPr="0068485C">
              <w:rPr>
                <w:lang w:eastAsia="ja-JP"/>
              </w:rPr>
              <w:t>For non-matching overlap assignments, the assignment destroys the original value of the assignment.</w:t>
            </w:r>
            <w:r w:rsidRPr="0068485C">
              <w:rPr>
                <w:rFonts w:eastAsia="Times New Roman"/>
                <w:lang w:eastAsia="ja-JP"/>
              </w:rPr>
              <w:t xml:space="preserve"> </w:t>
            </w:r>
            <w:r w:rsidRPr="0068485C">
              <w:rPr>
                <w:lang w:eastAsia="ja-JP"/>
              </w:rPr>
              <w:t>The value after assignment is not guaranteed.</w:t>
            </w:r>
            <w:r w:rsidRPr="0068485C">
              <w:rPr>
                <w:rFonts w:eastAsia="Times New Roman"/>
                <w:lang w:eastAsia="ja-JP"/>
              </w:rPr>
              <w:t xml:space="preserve"> </w:t>
            </w:r>
          </w:p>
        </w:tc>
      </w:tr>
      <w:tr w:rsidR="006E7C0C" w:rsidRPr="0068485C" w14:paraId="2CA6F0C9" w14:textId="77777777" w:rsidTr="003F5D6F">
        <w:trPr>
          <w:trHeight w:val="211"/>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2CD4C1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58</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8EDBBA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6.6</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3446AE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Integer constant expression-type</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2C50D9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If the type of an integer constant expression is not an integer type, a compilation error will occur.</w:t>
            </w:r>
            <w:r w:rsidRPr="0068485C">
              <w:rPr>
                <w:rFonts w:eastAsia="Times New Roman"/>
                <w:lang w:eastAsia="ja-JP"/>
              </w:rPr>
              <w:t xml:space="preserve"> </w:t>
            </w:r>
          </w:p>
        </w:tc>
      </w:tr>
      <w:tr w:rsidR="006E7C0C" w:rsidRPr="0068485C" w14:paraId="46622558" w14:textId="77777777" w:rsidTr="003F5D6F">
        <w:trPr>
          <w:trHeight w:val="180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B7018D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59</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6752D4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6.6</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8568902"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Integer constant expression-operand</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AD2DC8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A compile error will occur if the integer constant expression has any of the following operands:</w:t>
            </w:r>
            <w:r w:rsidRPr="0068485C">
              <w:rPr>
                <w:rFonts w:eastAsia="Times New Roman"/>
                <w:lang w:eastAsia="ja-JP"/>
              </w:rPr>
              <w:t xml:space="preserve"> </w:t>
            </w:r>
            <w:r w:rsidRPr="0068485C">
              <w:rPr>
                <w:rFonts w:eastAsia="Times New Roman"/>
                <w:lang w:eastAsia="ja-JP"/>
              </w:rPr>
              <w:br/>
            </w:r>
            <w:r w:rsidRPr="0068485C">
              <w:rPr>
                <w:lang w:eastAsia="ja-JP"/>
              </w:rPr>
              <w:t>(1) Integer constant</w:t>
            </w:r>
            <w:r w:rsidRPr="0068485C">
              <w:rPr>
                <w:rFonts w:eastAsia="Times New Roman"/>
                <w:lang w:eastAsia="ja-JP"/>
              </w:rPr>
              <w:t xml:space="preserve"> </w:t>
            </w:r>
            <w:r w:rsidRPr="0068485C">
              <w:rPr>
                <w:rFonts w:eastAsia="Times New Roman"/>
                <w:lang w:eastAsia="ja-JP"/>
              </w:rPr>
              <w:br/>
            </w:r>
            <w:r w:rsidRPr="0068485C">
              <w:rPr>
                <w:lang w:eastAsia="ja-JP"/>
              </w:rPr>
              <w:t>(2) Enumeration constant</w:t>
            </w:r>
            <w:r w:rsidRPr="0068485C">
              <w:rPr>
                <w:rFonts w:eastAsia="Times New Roman"/>
                <w:lang w:eastAsia="ja-JP"/>
              </w:rPr>
              <w:t xml:space="preserve"> </w:t>
            </w:r>
            <w:r w:rsidRPr="0068485C">
              <w:rPr>
                <w:rFonts w:eastAsia="Times New Roman"/>
                <w:lang w:eastAsia="ja-JP"/>
              </w:rPr>
              <w:br/>
            </w:r>
            <w:r w:rsidRPr="0068485C">
              <w:rPr>
                <w:lang w:eastAsia="ja-JP"/>
              </w:rPr>
              <w:t>(3) Character constant</w:t>
            </w:r>
            <w:r w:rsidRPr="0068485C">
              <w:rPr>
                <w:rFonts w:eastAsia="Times New Roman"/>
                <w:lang w:eastAsia="ja-JP"/>
              </w:rPr>
              <w:t xml:space="preserve"> </w:t>
            </w:r>
            <w:r w:rsidRPr="0068485C">
              <w:rPr>
                <w:rFonts w:eastAsia="Times New Roman"/>
                <w:lang w:eastAsia="ja-JP"/>
              </w:rPr>
              <w:br/>
            </w:r>
            <w:r w:rsidRPr="0068485C">
              <w:rPr>
                <w:lang w:eastAsia="ja-JP"/>
              </w:rPr>
              <w:t>(4) sizeof expression whose result is an integer constant</w:t>
            </w:r>
            <w:r w:rsidRPr="0068485C">
              <w:rPr>
                <w:rFonts w:eastAsia="Times New Roman"/>
                <w:lang w:eastAsia="ja-JP"/>
              </w:rPr>
              <w:t xml:space="preserve"> </w:t>
            </w:r>
            <w:r w:rsidRPr="0068485C">
              <w:rPr>
                <w:rFonts w:eastAsia="Times New Roman"/>
                <w:lang w:eastAsia="ja-JP"/>
              </w:rPr>
              <w:br/>
            </w:r>
            <w:r w:rsidRPr="0068485C">
              <w:rPr>
                <w:lang w:eastAsia="ja-JP"/>
              </w:rPr>
              <w:t>(5) Floating-point constant which is the direct operand of cast</w:t>
            </w:r>
            <w:r w:rsidRPr="0068485C">
              <w:rPr>
                <w:rFonts w:eastAsia="Times New Roman"/>
                <w:lang w:eastAsia="ja-JP"/>
              </w:rPr>
              <w:t xml:space="preserve"> </w:t>
            </w:r>
          </w:p>
        </w:tc>
      </w:tr>
      <w:tr w:rsidR="006E7C0C" w:rsidRPr="0068485C" w14:paraId="14DBFA5D" w14:textId="77777777" w:rsidTr="003F5D6F">
        <w:trPr>
          <w:trHeight w:val="7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E3F6AB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60</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1ED24A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6.6</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1A4DDE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Integer constant expression-cast operator</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CE1FE0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If the cast operator in an integer constant expression is not one that converts an arithmetic type to an integer type unless the cast operator is part of the sizeof operator's operand, a compile error will occur.</w:t>
            </w:r>
            <w:r w:rsidRPr="0068485C">
              <w:rPr>
                <w:rFonts w:eastAsia="Times New Roman"/>
                <w:lang w:eastAsia="ja-JP"/>
              </w:rPr>
              <w:t xml:space="preserve"> </w:t>
            </w:r>
          </w:p>
        </w:tc>
      </w:tr>
      <w:tr w:rsidR="006E7C0C" w:rsidRPr="0068485C" w14:paraId="1F94798A" w14:textId="77777777" w:rsidTr="003F5D6F">
        <w:trPr>
          <w:trHeight w:val="337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62079C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61</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6EBD54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6.6</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060E6E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Form of constant expression in initializer</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087AA12"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If the form of the constant expression in the initializer or the result of evaluating it is not any of the following, a compilation error will occur.</w:t>
            </w:r>
            <w:r w:rsidRPr="0068485C">
              <w:rPr>
                <w:rFonts w:eastAsia="Times New Roman"/>
                <w:lang w:eastAsia="ja-JP"/>
              </w:rPr>
              <w:t xml:space="preserve"> </w:t>
            </w:r>
            <w:r w:rsidRPr="0068485C">
              <w:rPr>
                <w:rFonts w:eastAsia="Times New Roman"/>
                <w:lang w:eastAsia="ja-JP"/>
              </w:rPr>
              <w:br/>
            </w:r>
            <w:r w:rsidRPr="0068485C">
              <w:rPr>
                <w:lang w:eastAsia="ja-JP"/>
              </w:rPr>
              <w:t>(1) Arithmetic constant expression</w:t>
            </w:r>
            <w:r w:rsidRPr="0068485C">
              <w:rPr>
                <w:rFonts w:eastAsia="Times New Roman"/>
                <w:lang w:eastAsia="ja-JP"/>
              </w:rPr>
              <w:t xml:space="preserve"> </w:t>
            </w:r>
            <w:r w:rsidRPr="0068485C">
              <w:rPr>
                <w:rFonts w:eastAsia="Times New Roman"/>
                <w:lang w:eastAsia="ja-JP"/>
              </w:rPr>
              <w:br/>
            </w:r>
            <w:r w:rsidRPr="0068485C">
              <w:rPr>
                <w:lang w:eastAsia="ja-JP"/>
              </w:rPr>
              <w:t>(2) Empty pointer constant</w:t>
            </w:r>
            <w:r w:rsidRPr="0068485C">
              <w:rPr>
                <w:rFonts w:eastAsia="Times New Roman"/>
                <w:lang w:eastAsia="ja-JP"/>
              </w:rPr>
              <w:t xml:space="preserve"> </w:t>
            </w:r>
            <w:r w:rsidRPr="0068485C">
              <w:rPr>
                <w:rFonts w:eastAsia="Times New Roman"/>
                <w:lang w:eastAsia="ja-JP"/>
              </w:rPr>
              <w:br/>
            </w:r>
            <w:r w:rsidRPr="0068485C">
              <w:rPr>
                <w:lang w:eastAsia="ja-JP"/>
              </w:rPr>
              <w:t>(3) Address constant</w:t>
            </w:r>
            <w:r w:rsidRPr="0068485C">
              <w:rPr>
                <w:rFonts w:eastAsia="Times New Roman"/>
                <w:lang w:eastAsia="ja-JP"/>
              </w:rPr>
              <w:t xml:space="preserve"> </w:t>
            </w:r>
            <w:r w:rsidRPr="0068485C">
              <w:rPr>
                <w:rFonts w:eastAsia="Times New Roman"/>
                <w:lang w:eastAsia="ja-JP"/>
              </w:rPr>
              <w:br/>
            </w:r>
            <w:r w:rsidRPr="0068485C">
              <w:rPr>
                <w:lang w:eastAsia="ja-JP"/>
              </w:rPr>
              <w:t>(4) Address constant for object type + integer constant expression</w:t>
            </w:r>
            <w:r w:rsidRPr="0068485C">
              <w:rPr>
                <w:rFonts w:eastAsia="Times New Roman"/>
                <w:lang w:eastAsia="ja-JP"/>
              </w:rPr>
              <w:t xml:space="preserve"> </w:t>
            </w:r>
            <w:r w:rsidRPr="0068485C">
              <w:rPr>
                <w:rFonts w:eastAsia="Times New Roman"/>
                <w:lang w:eastAsia="ja-JP"/>
              </w:rPr>
              <w:br/>
            </w:r>
            <w:r w:rsidRPr="0068485C">
              <w:rPr>
                <w:lang w:eastAsia="ja-JP"/>
              </w:rPr>
              <w:t>(5) Address constant for object type-integer constant expression</w:t>
            </w:r>
            <w:r w:rsidRPr="0068485C">
              <w:rPr>
                <w:rFonts w:eastAsia="Times New Roman"/>
                <w:lang w:eastAsia="ja-JP"/>
              </w:rPr>
              <w:t xml:space="preserve"> </w:t>
            </w:r>
          </w:p>
        </w:tc>
      </w:tr>
      <w:tr w:rsidR="006E7C0C" w:rsidRPr="0068485C" w14:paraId="56DD2249" w14:textId="77777777" w:rsidTr="003F5D6F">
        <w:trPr>
          <w:trHeight w:val="7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E07667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62</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CF3D4E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6.6</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13C6A2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Arithmetic constant expression-type</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5C237A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If the arithmetic constant expression does not have an arithmetic type, a compilation error will occur.</w:t>
            </w:r>
            <w:r w:rsidRPr="0068485C">
              <w:rPr>
                <w:rFonts w:eastAsia="Times New Roman"/>
                <w:lang w:eastAsia="ja-JP"/>
              </w:rPr>
              <w:t xml:space="preserve"> </w:t>
            </w:r>
          </w:p>
        </w:tc>
      </w:tr>
      <w:tr w:rsidR="006E7C0C" w:rsidRPr="0068485C" w14:paraId="3D1FFD87" w14:textId="77777777" w:rsidTr="003F5D6F">
        <w:trPr>
          <w:trHeight w:val="157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C791B9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lastRenderedPageBreak/>
              <w:t>63</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D245E3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6.6</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73F9FF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Arithmetic constant expression-operand</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EE9098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If the arithmetic constant expression has any of the following operands, a compilation error will occur.</w:t>
            </w:r>
            <w:r w:rsidRPr="0068485C">
              <w:rPr>
                <w:rFonts w:eastAsia="Times New Roman"/>
                <w:lang w:eastAsia="ja-JP"/>
              </w:rPr>
              <w:t xml:space="preserve"> </w:t>
            </w:r>
            <w:r w:rsidRPr="0068485C">
              <w:rPr>
                <w:rFonts w:eastAsia="Times New Roman"/>
                <w:lang w:eastAsia="ja-JP"/>
              </w:rPr>
              <w:br/>
            </w:r>
            <w:r w:rsidRPr="0068485C">
              <w:rPr>
                <w:lang w:eastAsia="ja-JP"/>
              </w:rPr>
              <w:t>(1) Integer constant</w:t>
            </w:r>
            <w:r w:rsidRPr="0068485C">
              <w:rPr>
                <w:rFonts w:eastAsia="Times New Roman"/>
                <w:lang w:eastAsia="ja-JP"/>
              </w:rPr>
              <w:t xml:space="preserve"> </w:t>
            </w:r>
            <w:r w:rsidRPr="0068485C">
              <w:rPr>
                <w:rFonts w:eastAsia="Times New Roman"/>
                <w:lang w:eastAsia="ja-JP"/>
              </w:rPr>
              <w:br/>
            </w:r>
            <w:r w:rsidRPr="0068485C">
              <w:rPr>
                <w:lang w:eastAsia="ja-JP"/>
              </w:rPr>
              <w:t>(2) Floating point constant</w:t>
            </w:r>
            <w:r w:rsidRPr="0068485C">
              <w:rPr>
                <w:rFonts w:eastAsia="Times New Roman"/>
                <w:lang w:eastAsia="ja-JP"/>
              </w:rPr>
              <w:t xml:space="preserve"> </w:t>
            </w:r>
            <w:r w:rsidRPr="0068485C">
              <w:rPr>
                <w:rFonts w:eastAsia="Times New Roman"/>
                <w:lang w:eastAsia="ja-JP"/>
              </w:rPr>
              <w:br/>
            </w:r>
            <w:r w:rsidRPr="0068485C">
              <w:rPr>
                <w:lang w:eastAsia="ja-JP"/>
              </w:rPr>
              <w:t>(3) Enumeration constant</w:t>
            </w:r>
            <w:r w:rsidRPr="0068485C">
              <w:rPr>
                <w:rFonts w:eastAsia="Times New Roman"/>
                <w:lang w:eastAsia="ja-JP"/>
              </w:rPr>
              <w:t xml:space="preserve"> </w:t>
            </w:r>
            <w:r w:rsidRPr="0068485C">
              <w:rPr>
                <w:rFonts w:eastAsia="Times New Roman"/>
                <w:lang w:eastAsia="ja-JP"/>
              </w:rPr>
              <w:br/>
            </w:r>
            <w:r w:rsidRPr="0068485C">
              <w:rPr>
                <w:lang w:eastAsia="ja-JP"/>
              </w:rPr>
              <w:t>(4) Character constant</w:t>
            </w:r>
            <w:r w:rsidRPr="0068485C">
              <w:rPr>
                <w:rFonts w:eastAsia="Times New Roman"/>
                <w:lang w:eastAsia="ja-JP"/>
              </w:rPr>
              <w:t xml:space="preserve"> </w:t>
            </w:r>
            <w:r w:rsidRPr="0068485C">
              <w:rPr>
                <w:rFonts w:eastAsia="Times New Roman"/>
                <w:lang w:eastAsia="ja-JP"/>
              </w:rPr>
              <w:br/>
            </w:r>
            <w:r w:rsidRPr="0068485C">
              <w:rPr>
                <w:lang w:eastAsia="ja-JP"/>
              </w:rPr>
              <w:t>(5) sizeof formula</w:t>
            </w:r>
            <w:r w:rsidRPr="0068485C">
              <w:rPr>
                <w:rFonts w:eastAsia="Times New Roman"/>
                <w:lang w:eastAsia="ja-JP"/>
              </w:rPr>
              <w:t xml:space="preserve"> </w:t>
            </w:r>
          </w:p>
        </w:tc>
      </w:tr>
      <w:tr w:rsidR="006E7C0C" w:rsidRPr="0068485C" w14:paraId="1B6AEEE6" w14:textId="77777777" w:rsidTr="003F5D6F">
        <w:trPr>
          <w:trHeight w:val="180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F4DEA5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64</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B235A8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6.6</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654C7D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Arithmetic constant expression-Cast operator</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D83FC1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If the cast operator in an arithmetic constant expression is not to convert an arithmetic type to an arithmetic type unless the result is part of the operand of the sizeof operator that is an integer constant, a compilation error will result. .</w:t>
            </w:r>
            <w:r w:rsidRPr="0068485C">
              <w:rPr>
                <w:rFonts w:eastAsia="Times New Roman"/>
                <w:lang w:eastAsia="ja-JP"/>
              </w:rPr>
              <w:t xml:space="preserve"> </w:t>
            </w:r>
          </w:p>
        </w:tc>
      </w:tr>
      <w:tr w:rsidR="006E7C0C" w:rsidRPr="0068485C" w14:paraId="0B1003F3" w14:textId="77777777" w:rsidTr="003F5D6F">
        <w:trPr>
          <w:trHeight w:val="2684"/>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05BC0A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65</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AFA8B02"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6.6</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8B3720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Address Constants-Value Access</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729D65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If you access the value of an object by the following operators when generating address constants, the operation is not guaranteed.</w:t>
            </w:r>
            <w:r w:rsidRPr="0068485C">
              <w:rPr>
                <w:rFonts w:eastAsia="Times New Roman"/>
                <w:lang w:eastAsia="ja-JP"/>
              </w:rPr>
              <w:t xml:space="preserve"> </w:t>
            </w:r>
            <w:r w:rsidRPr="0068485C">
              <w:rPr>
                <w:rFonts w:eastAsia="Times New Roman"/>
                <w:lang w:eastAsia="ja-JP"/>
              </w:rPr>
              <w:br/>
            </w:r>
            <w:r w:rsidRPr="0068485C">
              <w:rPr>
                <w:lang w:eastAsia="ja-JP"/>
              </w:rPr>
              <w:t>(1) Array subscript operator "[]"</w:t>
            </w:r>
            <w:r w:rsidRPr="0068485C">
              <w:rPr>
                <w:rFonts w:eastAsia="Times New Roman"/>
                <w:lang w:eastAsia="ja-JP"/>
              </w:rPr>
              <w:t xml:space="preserve"> </w:t>
            </w:r>
            <w:r w:rsidRPr="0068485C">
              <w:rPr>
                <w:rFonts w:eastAsia="Times New Roman"/>
                <w:lang w:eastAsia="ja-JP"/>
              </w:rPr>
              <w:br/>
            </w:r>
            <w:r w:rsidRPr="0068485C">
              <w:rPr>
                <w:lang w:eastAsia="ja-JP"/>
              </w:rPr>
              <w:t>(2) Member access operator '.' And "-&gt;"</w:t>
            </w:r>
            <w:r w:rsidRPr="0068485C">
              <w:rPr>
                <w:rFonts w:eastAsia="Times New Roman"/>
                <w:lang w:eastAsia="ja-JP"/>
              </w:rPr>
              <w:t xml:space="preserve"> </w:t>
            </w:r>
            <w:r w:rsidRPr="0068485C">
              <w:rPr>
                <w:rFonts w:eastAsia="Times New Roman"/>
                <w:lang w:eastAsia="ja-JP"/>
              </w:rPr>
              <w:br/>
            </w:r>
            <w:r w:rsidRPr="0068485C">
              <w:rPr>
                <w:lang w:eastAsia="ja-JP"/>
              </w:rPr>
              <w:t>(3) Address unary operator '&amp;'</w:t>
            </w:r>
            <w:r w:rsidRPr="0068485C">
              <w:rPr>
                <w:rFonts w:eastAsia="Times New Roman"/>
                <w:lang w:eastAsia="ja-JP"/>
              </w:rPr>
              <w:t xml:space="preserve"> </w:t>
            </w:r>
            <w:r w:rsidRPr="0068485C">
              <w:rPr>
                <w:rFonts w:eastAsia="Times New Roman"/>
                <w:lang w:eastAsia="ja-JP"/>
              </w:rPr>
              <w:br/>
            </w:r>
            <w:r w:rsidRPr="0068485C">
              <w:rPr>
                <w:lang w:eastAsia="ja-JP"/>
              </w:rPr>
              <w:t>(4) Indirect unary operator '*'</w:t>
            </w:r>
            <w:r w:rsidRPr="0068485C">
              <w:rPr>
                <w:rFonts w:eastAsia="Times New Roman"/>
                <w:lang w:eastAsia="ja-JP"/>
              </w:rPr>
              <w:t xml:space="preserve"> </w:t>
            </w:r>
            <w:r w:rsidRPr="0068485C">
              <w:rPr>
                <w:rFonts w:eastAsia="Times New Roman"/>
                <w:lang w:eastAsia="ja-JP"/>
              </w:rPr>
              <w:br/>
            </w:r>
            <w:r w:rsidRPr="0068485C">
              <w:rPr>
                <w:lang w:eastAsia="ja-JP"/>
              </w:rPr>
              <w:t>(5) Cast to pointer</w:t>
            </w:r>
            <w:r w:rsidRPr="0068485C">
              <w:rPr>
                <w:rFonts w:eastAsia="Times New Roman"/>
                <w:lang w:eastAsia="ja-JP"/>
              </w:rPr>
              <w:t xml:space="preserve"> </w:t>
            </w:r>
          </w:p>
        </w:tc>
      </w:tr>
      <w:tr w:rsidR="006E7C0C" w:rsidRPr="0068485C" w14:paraId="09DCD464" w14:textId="77777777" w:rsidTr="003F5D6F">
        <w:trPr>
          <w:trHeight w:val="533"/>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07433E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66</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4F9033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6.7</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FFCE89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Declaration-Incomplete Type Declaration</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474A4A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If the object identifier is declared unbound and the object is of incomplete type, a compile error will occur.</w:t>
            </w:r>
            <w:r w:rsidRPr="0068485C">
              <w:rPr>
                <w:rFonts w:eastAsia="Times New Roman"/>
                <w:lang w:eastAsia="ja-JP"/>
              </w:rPr>
              <w:t xml:space="preserve"> </w:t>
            </w:r>
          </w:p>
        </w:tc>
      </w:tr>
      <w:tr w:rsidR="006E7C0C" w:rsidRPr="0068485C" w14:paraId="75A7D1CA" w14:textId="77777777" w:rsidTr="003F5D6F">
        <w:trPr>
          <w:trHeight w:val="274"/>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7CCA54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67</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0ED109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6.7.1</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1A290D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Storage class specifier-declaration of function identifier</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49AE74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If a function identifier is declared in block scope with an explicit storage class specifier other than extern, a compile error will occur for auto / register.</w:t>
            </w:r>
            <w:r w:rsidRPr="0068485C">
              <w:rPr>
                <w:rFonts w:eastAsia="Times New Roman"/>
                <w:lang w:eastAsia="ja-JP"/>
              </w:rPr>
              <w:t xml:space="preserve"> </w:t>
            </w:r>
            <w:r w:rsidRPr="0068485C">
              <w:rPr>
                <w:lang w:eastAsia="ja-JP"/>
              </w:rPr>
              <w:t>Static does not generate an error and is treated as a function declaration.</w:t>
            </w:r>
            <w:r w:rsidRPr="0068485C">
              <w:rPr>
                <w:rFonts w:eastAsia="Times New Roman"/>
                <w:lang w:eastAsia="ja-JP"/>
              </w:rPr>
              <w:t xml:space="preserve"> </w:t>
            </w:r>
          </w:p>
        </w:tc>
      </w:tr>
      <w:tr w:rsidR="006E7C0C" w:rsidRPr="0068485C" w14:paraId="742C2D6D" w14:textId="77777777" w:rsidTr="003F5D6F">
        <w:trPr>
          <w:trHeight w:val="114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2283B2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68</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C71278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6.7.2.1</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C050A0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Type Specifier-Structure Specifier and Union Specifier</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85F898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If the member declaration list does not contain a named member, a warning message will be output stating that it has no meaning.</w:t>
            </w:r>
            <w:r w:rsidRPr="0068485C">
              <w:rPr>
                <w:rFonts w:eastAsia="Times New Roman"/>
                <w:lang w:eastAsia="ja-JP"/>
              </w:rPr>
              <w:t xml:space="preserve"> </w:t>
            </w:r>
            <w:r w:rsidRPr="0068485C">
              <w:rPr>
                <w:rFonts w:eastAsia="Times New Roman"/>
                <w:lang w:eastAsia="ja-JP"/>
              </w:rPr>
              <w:br/>
            </w:r>
            <w:r w:rsidRPr="0068485C">
              <w:rPr>
                <w:lang w:eastAsia="ja-JP"/>
              </w:rPr>
              <w:t>Output a warning message that there is no named member.</w:t>
            </w:r>
            <w:r w:rsidRPr="0068485C">
              <w:rPr>
                <w:rFonts w:eastAsia="Times New Roman"/>
                <w:lang w:eastAsia="ja-JP"/>
              </w:rPr>
              <w:t xml:space="preserve"> </w:t>
            </w:r>
          </w:p>
        </w:tc>
      </w:tr>
      <w:tr w:rsidR="006E7C0C" w:rsidRPr="0068485C" w14:paraId="70445C1D" w14:textId="77777777" w:rsidTr="003F5D6F">
        <w:trPr>
          <w:trHeight w:val="2333"/>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DD7949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69</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26BAD7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6.7.2.1</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7EB3EF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Type specifier-flexible array member of a structure</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6DB908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When a flexible array member of a structure does not provide an element</w:t>
            </w:r>
            <w:r w:rsidRPr="0068485C">
              <w:rPr>
                <w:rFonts w:eastAsia="Times New Roman"/>
                <w:lang w:eastAsia="ja-JP"/>
              </w:rPr>
              <w:t xml:space="preserve"> </w:t>
            </w:r>
            <w:r w:rsidRPr="0068485C">
              <w:rPr>
                <w:rFonts w:eastAsia="Times New Roman"/>
                <w:lang w:eastAsia="ja-JP"/>
              </w:rPr>
              <w:br/>
            </w:r>
            <w:r w:rsidRPr="0068485C">
              <w:rPr>
                <w:lang w:eastAsia="ja-JP"/>
              </w:rPr>
              <w:t>(1) When the element of the array member is accessed, it operates as if it is pointing to the element.</w:t>
            </w:r>
            <w:r w:rsidRPr="0068485C">
              <w:rPr>
                <w:rFonts w:eastAsia="Times New Roman"/>
                <w:lang w:eastAsia="ja-JP"/>
              </w:rPr>
              <w:t xml:space="preserve"> </w:t>
            </w:r>
            <w:r w:rsidRPr="0068485C">
              <w:rPr>
                <w:rFonts w:eastAsia="Times New Roman"/>
                <w:lang w:eastAsia="ja-JP"/>
              </w:rPr>
              <w:br/>
            </w:r>
            <w:r w:rsidRPr="0068485C">
              <w:rPr>
                <w:lang w:eastAsia="ja-JP"/>
              </w:rPr>
              <w:t>(2) If you generate a pointer beyond that element, it operates as if it were pointing to that position.</w:t>
            </w:r>
            <w:r w:rsidRPr="0068485C">
              <w:rPr>
                <w:rFonts w:eastAsia="Times New Roman"/>
                <w:lang w:eastAsia="ja-JP"/>
              </w:rPr>
              <w:t xml:space="preserve"> </w:t>
            </w:r>
          </w:p>
        </w:tc>
      </w:tr>
      <w:tr w:rsidR="006E7C0C" w:rsidRPr="0068485C" w14:paraId="66EF0E61" w14:textId="77777777" w:rsidTr="003F5D6F">
        <w:trPr>
          <w:trHeight w:val="841"/>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98EB2E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70</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272373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6.7.2.3</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2BBFC2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Type specifier-incomplete type structure or union type</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0C594E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If a complete type is required, a compile-time error results if the incomplete type structure or union type is not complete without another declaration of the tag defining the content in the same scope.</w:t>
            </w:r>
            <w:r w:rsidRPr="0068485C">
              <w:rPr>
                <w:rFonts w:eastAsia="Times New Roman"/>
                <w:lang w:eastAsia="ja-JP"/>
              </w:rPr>
              <w:t xml:space="preserve"> </w:t>
            </w:r>
          </w:p>
        </w:tc>
      </w:tr>
      <w:tr w:rsidR="006E7C0C" w:rsidRPr="0068485C" w14:paraId="6056EC21" w14:textId="77777777" w:rsidTr="003F5D6F">
        <w:trPr>
          <w:trHeight w:val="3194"/>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C0787C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lastRenderedPageBreak/>
              <w:t>71</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7F02C9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6.7.3</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3EB744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Type modifier-const</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AD9607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If you try to change an object defined with const qualified type using an lvalue with non-const qualified type, a warning message will be output.</w:t>
            </w:r>
            <w:r w:rsidRPr="0068485C">
              <w:rPr>
                <w:rFonts w:eastAsia="Times New Roman"/>
                <w:lang w:eastAsia="ja-JP"/>
              </w:rPr>
              <w:t xml:space="preserve"> </w:t>
            </w:r>
            <w:r w:rsidRPr="0068485C">
              <w:rPr>
                <w:rFonts w:eastAsia="Times New Roman"/>
                <w:lang w:eastAsia="ja-JP"/>
              </w:rPr>
              <w:br/>
            </w:r>
            <w:r w:rsidRPr="0068485C">
              <w:rPr>
                <w:rFonts w:eastAsia="Times New Roman"/>
                <w:lang w:eastAsia="ja-JP"/>
              </w:rPr>
              <w:br/>
            </w:r>
            <w:r w:rsidRPr="0068485C">
              <w:rPr>
                <w:lang w:eastAsia="ja-JP"/>
              </w:rPr>
              <w:t>If you try to change an object defined with const qualified type using an lvalue of non-const qualified type, it may generate code to rewrite the object defined with const qualified type.</w:t>
            </w:r>
            <w:r w:rsidRPr="0068485C">
              <w:rPr>
                <w:rFonts w:eastAsia="Times New Roman"/>
                <w:lang w:eastAsia="ja-JP"/>
              </w:rPr>
              <w:t xml:space="preserve"> </w:t>
            </w:r>
            <w:r w:rsidRPr="0068485C">
              <w:rPr>
                <w:lang w:eastAsia="ja-JP"/>
              </w:rPr>
              <w:t>The operation result is undefined.</w:t>
            </w:r>
            <w:r w:rsidRPr="0068485C">
              <w:rPr>
                <w:rFonts w:eastAsia="Times New Roman"/>
                <w:lang w:eastAsia="ja-JP"/>
              </w:rPr>
              <w:t xml:space="preserve"> </w:t>
            </w:r>
          </w:p>
        </w:tc>
      </w:tr>
      <w:tr w:rsidR="006E7C0C" w:rsidRPr="0068485C" w14:paraId="326192A3" w14:textId="77777777" w:rsidTr="003F5D6F">
        <w:trPr>
          <w:trHeight w:val="197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1AD969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72</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B76E83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6.7.3</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BB732C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Type modifier-volatile</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E2451C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If you try to modify an object defined with volatile qualified type using an lvalue of non-volatile qualified type, a warning message will be output.</w:t>
            </w:r>
            <w:r w:rsidRPr="0068485C">
              <w:rPr>
                <w:rFonts w:eastAsia="Times New Roman"/>
                <w:lang w:eastAsia="ja-JP"/>
              </w:rPr>
              <w:t xml:space="preserve"> </w:t>
            </w:r>
            <w:r w:rsidRPr="0068485C">
              <w:rPr>
                <w:rFonts w:eastAsia="Times New Roman"/>
                <w:lang w:eastAsia="ja-JP"/>
              </w:rPr>
              <w:br/>
            </w:r>
            <w:r w:rsidRPr="0068485C">
              <w:rPr>
                <w:rFonts w:eastAsia="Times New Roman"/>
                <w:lang w:eastAsia="ja-JP"/>
              </w:rPr>
              <w:br/>
            </w:r>
            <w:r w:rsidRPr="0068485C">
              <w:rPr>
                <w:lang w:eastAsia="ja-JP"/>
              </w:rPr>
              <w:t>If you try to modify an object defined with volatile qualified type using an lvalue of non-volatile qualified type, it may generate code to rewrite it as an lvalue of non-volatile qualified type.</w:t>
            </w:r>
            <w:r w:rsidRPr="0068485C">
              <w:rPr>
                <w:rFonts w:eastAsia="Times New Roman"/>
                <w:lang w:eastAsia="ja-JP"/>
              </w:rPr>
              <w:t xml:space="preserve"> </w:t>
            </w:r>
          </w:p>
        </w:tc>
      </w:tr>
      <w:tr w:rsidR="006E7C0C" w:rsidRPr="0068485C" w14:paraId="1EB7106C" w14:textId="77777777" w:rsidTr="003F5D6F">
        <w:trPr>
          <w:trHeight w:val="654"/>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443472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73</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40DE8D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6.7.3</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4A9ED4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Type modifier-function type</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601661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If you specify a function type that includes a type modifier, a warning message will be output stating that it has no meaning.</w:t>
            </w:r>
            <w:r w:rsidRPr="0068485C">
              <w:rPr>
                <w:rFonts w:eastAsia="Times New Roman"/>
                <w:lang w:eastAsia="ja-JP"/>
              </w:rPr>
              <w:t xml:space="preserve"> </w:t>
            </w:r>
          </w:p>
        </w:tc>
      </w:tr>
      <w:tr w:rsidR="006E7C0C" w:rsidRPr="0068485C" w14:paraId="702B1384" w14:textId="77777777" w:rsidTr="003F5D6F">
        <w:trPr>
          <w:trHeight w:val="7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FFDC75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74</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5D43E3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6.7.3</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A63FBC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Type modifier-type match</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8BEF0D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If two qualified types that are required to conform are not the same modification to the conformed type, a warning is issued and acts as "do not conform".</w:t>
            </w:r>
            <w:r w:rsidRPr="0068485C">
              <w:rPr>
                <w:rFonts w:eastAsia="Times New Roman"/>
                <w:lang w:eastAsia="ja-JP"/>
              </w:rPr>
              <w:t xml:space="preserve"> </w:t>
            </w:r>
          </w:p>
        </w:tc>
      </w:tr>
      <w:tr w:rsidR="006E7C0C" w:rsidRPr="0068485C" w14:paraId="09FA0B91" w14:textId="77777777" w:rsidTr="003F5D6F">
        <w:trPr>
          <w:trHeight w:val="1063"/>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F98A8D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75</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E92EE2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6.7.3.1</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5C6BC5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Type modifier-restrict (access through pointer to const qualified type)</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434003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behavior is not guaranteed if the modified object is accessed through a restrict</w:t>
            </w:r>
            <w:r>
              <w:rPr>
                <w:lang w:eastAsia="ja-JP"/>
              </w:rPr>
              <w:t>ed</w:t>
            </w:r>
            <w:r w:rsidRPr="0068485C">
              <w:rPr>
                <w:lang w:eastAsia="ja-JP"/>
              </w:rPr>
              <w:t xml:space="preserve"> qualified pointer to a const qualified type.</w:t>
            </w:r>
            <w:r w:rsidRPr="0068485C">
              <w:rPr>
                <w:rFonts w:eastAsia="Times New Roman"/>
                <w:lang w:eastAsia="ja-JP"/>
              </w:rPr>
              <w:t xml:space="preserve"> </w:t>
            </w:r>
          </w:p>
        </w:tc>
      </w:tr>
      <w:tr w:rsidR="006E7C0C" w:rsidRPr="0068485C" w14:paraId="04A16913" w14:textId="77777777" w:rsidTr="003F5D6F">
        <w:trPr>
          <w:trHeight w:val="758"/>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89A604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76</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56BD91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6.7.3.1</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573E64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Type modifier-restrict (access through another pointer)</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A56F27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If the modified object is accessed through a restrict pointer and another pointer not based on the same object, the behavior is not guaranteed.</w:t>
            </w:r>
            <w:r w:rsidRPr="0068485C">
              <w:rPr>
                <w:rFonts w:eastAsia="Times New Roman"/>
                <w:lang w:eastAsia="ja-JP"/>
              </w:rPr>
              <w:t xml:space="preserve"> </w:t>
            </w:r>
          </w:p>
        </w:tc>
      </w:tr>
      <w:tr w:rsidR="006E7C0C" w:rsidRPr="0068485C" w14:paraId="479466F3" w14:textId="77777777" w:rsidTr="003F5D6F">
        <w:trPr>
          <w:trHeight w:val="2117"/>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F48B23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77</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2E9467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6.7.3.1</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A41FBD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Constant expression-assignment between restrict qualified pointers</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066ECB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When assigning a pointer expression based on another restrict modified pointer (referred to as P2) to a restrict modified pointer (referred to as P), execution of the block (referred to as B2) bound to P2 is P The operation is not guaranteed if B2's execution does not complete before its assignment before it begins before the block bound to.</w:t>
            </w:r>
            <w:r w:rsidRPr="0068485C">
              <w:rPr>
                <w:rFonts w:eastAsia="Times New Roman"/>
                <w:lang w:eastAsia="ja-JP"/>
              </w:rPr>
              <w:t xml:space="preserve"> </w:t>
            </w:r>
          </w:p>
        </w:tc>
      </w:tr>
      <w:tr w:rsidR="006E7C0C" w:rsidRPr="0068485C" w14:paraId="094B526C" w14:textId="77777777" w:rsidTr="003F5D6F">
        <w:trPr>
          <w:trHeight w:val="311"/>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33E47C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78</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7546C6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6.7.4</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CD0178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Function specifier-inline</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6230A3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Inline function specifiers cannot be written.</w:t>
            </w:r>
            <w:r w:rsidRPr="0068485C">
              <w:rPr>
                <w:rFonts w:eastAsia="Times New Roman"/>
                <w:lang w:eastAsia="ja-JP"/>
              </w:rPr>
              <w:t xml:space="preserve"> </w:t>
            </w:r>
            <w:r w:rsidRPr="0068485C">
              <w:rPr>
                <w:lang w:eastAsia="ja-JP"/>
              </w:rPr>
              <w:t>Not supported</w:t>
            </w:r>
            <w:r w:rsidRPr="0068485C">
              <w:rPr>
                <w:rFonts w:eastAsia="Times New Roman"/>
                <w:lang w:eastAsia="ja-JP"/>
              </w:rPr>
              <w:t xml:space="preserve"> </w:t>
            </w:r>
          </w:p>
        </w:tc>
      </w:tr>
      <w:tr w:rsidR="006E7C0C" w:rsidRPr="0068485C" w14:paraId="6C688987" w14:textId="77777777" w:rsidTr="003F5D6F">
        <w:trPr>
          <w:trHeight w:val="61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9A5B16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79</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494ABA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6.7.5.1</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68994E2"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Pointer type-not compatible (type modifier)</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72187E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If the two pointer types are not qualified identically, a warning message or an error message will be output.</w:t>
            </w:r>
            <w:r w:rsidRPr="0068485C">
              <w:rPr>
                <w:rFonts w:eastAsia="Times New Roman"/>
                <w:lang w:eastAsia="ja-JP"/>
              </w:rPr>
              <w:t xml:space="preserve"> </w:t>
            </w:r>
          </w:p>
        </w:tc>
      </w:tr>
      <w:tr w:rsidR="006E7C0C" w:rsidRPr="0068485C" w14:paraId="34FD27E9" w14:textId="77777777" w:rsidTr="003F5D6F">
        <w:trPr>
          <w:trHeight w:val="7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170F89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80</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5FE0FD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6.7.5.1</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EB1F05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Pointer type-nonconforming (type)</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B5EF58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If the two pointer types are not pointers to compatible types, a warning message or an error message will be output.</w:t>
            </w:r>
            <w:r w:rsidRPr="0068485C">
              <w:rPr>
                <w:rFonts w:eastAsia="Times New Roman"/>
                <w:lang w:eastAsia="ja-JP"/>
              </w:rPr>
              <w:t xml:space="preserve"> </w:t>
            </w:r>
          </w:p>
        </w:tc>
      </w:tr>
      <w:tr w:rsidR="006E7C0C" w:rsidRPr="0068485C" w14:paraId="74C3CB86" w14:textId="77777777" w:rsidTr="003F5D6F">
        <w:trPr>
          <w:trHeight w:val="681"/>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EF0EB9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81</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B8AC072"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6.7.5.2</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5059F1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Array declarator-An expression (number of elements) specifying the size of an array is not a constant expression</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3B43E3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Variable length array type is not supported.</w:t>
            </w:r>
            <w:r w:rsidRPr="0068485C">
              <w:rPr>
                <w:rFonts w:eastAsia="Times New Roman"/>
                <w:lang w:eastAsia="ja-JP"/>
              </w:rPr>
              <w:t xml:space="preserve"> </w:t>
            </w:r>
          </w:p>
        </w:tc>
      </w:tr>
      <w:tr w:rsidR="006E7C0C" w:rsidRPr="0068485C" w14:paraId="38C2B559" w14:textId="77777777" w:rsidTr="003F5D6F">
        <w:trPr>
          <w:trHeight w:val="956"/>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663C41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lastRenderedPageBreak/>
              <w:t>82</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C65D21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6.7.5.2</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9387C6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Array declarator-not compatible (element type)</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708D43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In a context where two matching array types are required, if either element type does not match, a warning message or an error message will be output.</w:t>
            </w:r>
            <w:r w:rsidRPr="0068485C">
              <w:rPr>
                <w:rFonts w:eastAsia="Times New Roman"/>
                <w:lang w:eastAsia="ja-JP"/>
              </w:rPr>
              <w:t xml:space="preserve"> </w:t>
            </w:r>
            <w:r w:rsidRPr="0068485C">
              <w:rPr>
                <w:lang w:eastAsia="ja-JP"/>
              </w:rPr>
              <w:t>Operation is not guaranteed.</w:t>
            </w:r>
            <w:r w:rsidRPr="0068485C">
              <w:rPr>
                <w:rFonts w:eastAsia="Times New Roman"/>
                <w:lang w:eastAsia="ja-JP"/>
              </w:rPr>
              <w:t xml:space="preserve"> </w:t>
            </w:r>
          </w:p>
        </w:tc>
      </w:tr>
      <w:tr w:rsidR="006E7C0C" w:rsidRPr="0068485C" w14:paraId="2AB771B8" w14:textId="77777777" w:rsidTr="003F5D6F">
        <w:trPr>
          <w:trHeight w:val="7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0B3EFF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83</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209F8B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6.7.5.2</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397C62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Array declarator-not match (number of elements)</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09A4E3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In contexts where two matching array types are required, if either size does not match, a warning or error message is output.</w:t>
            </w:r>
            <w:r w:rsidRPr="0068485C">
              <w:rPr>
                <w:rFonts w:eastAsia="Times New Roman"/>
                <w:lang w:eastAsia="ja-JP"/>
              </w:rPr>
              <w:t xml:space="preserve"> </w:t>
            </w:r>
            <w:r w:rsidRPr="0068485C">
              <w:rPr>
                <w:lang w:eastAsia="ja-JP"/>
              </w:rPr>
              <w:t>Operation is not guaranteed.</w:t>
            </w:r>
            <w:r w:rsidRPr="0068485C">
              <w:rPr>
                <w:rFonts w:eastAsia="Times New Roman"/>
                <w:lang w:eastAsia="ja-JP"/>
              </w:rPr>
              <w:t xml:space="preserve"> </w:t>
            </w:r>
          </w:p>
        </w:tc>
      </w:tr>
      <w:tr w:rsidR="006E7C0C" w:rsidRPr="0068485C" w14:paraId="49546F8E" w14:textId="77777777" w:rsidTr="003F5D6F">
        <w:trPr>
          <w:trHeight w:val="1874"/>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A925C3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84</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BE95312"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6.7.5.3</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124BB4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Function declarator-dummy argument of array type</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930345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If the declaration of an array dummy argument includes the static keyword, and the value of the actual argument of the function does not point to the first element of the array having more than the number of elements, the incorrect value takes an undefined value Or, it will be illegal access.</w:t>
            </w:r>
            <w:r w:rsidRPr="0068485C">
              <w:rPr>
                <w:rFonts w:eastAsia="Times New Roman"/>
                <w:lang w:eastAsia="ja-JP"/>
              </w:rPr>
              <w:t xml:space="preserve"> </w:t>
            </w:r>
          </w:p>
        </w:tc>
      </w:tr>
      <w:tr w:rsidR="006E7C0C" w:rsidRPr="0068485C" w14:paraId="44FD4F1D" w14:textId="77777777" w:rsidTr="003F5D6F">
        <w:trPr>
          <w:trHeight w:val="717"/>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748755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85</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1C9C9B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6.7.5.3</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54C662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Function declarator-modification of void of formal argument type list</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EF76C2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Specifying a storage class specifier or type modifier in the dummy argument list as a void results in a compilation error.</w:t>
            </w:r>
            <w:r w:rsidRPr="0068485C">
              <w:rPr>
                <w:rFonts w:eastAsia="Times New Roman"/>
                <w:lang w:eastAsia="ja-JP"/>
              </w:rPr>
              <w:t xml:space="preserve"> </w:t>
            </w:r>
          </w:p>
        </w:tc>
      </w:tr>
      <w:tr w:rsidR="006E7C0C" w:rsidRPr="0068485C" w14:paraId="475C7B9A" w14:textId="77777777" w:rsidTr="003F5D6F">
        <w:trPr>
          <w:trHeight w:val="197"/>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4D0ECC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86</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E18F8B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6.7.5.3</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F0B786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Function declarator-return type</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617BA8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You cannot write a pointer to a function.</w:t>
            </w:r>
            <w:r w:rsidRPr="0068485C">
              <w:rPr>
                <w:rFonts w:eastAsia="Times New Roman"/>
                <w:lang w:eastAsia="ja-JP"/>
              </w:rPr>
              <w:t xml:space="preserve"> </w:t>
            </w:r>
          </w:p>
        </w:tc>
      </w:tr>
      <w:tr w:rsidR="006E7C0C" w:rsidRPr="0068485C" w14:paraId="716F679D" w14:textId="77777777" w:rsidTr="003F5D6F">
        <w:trPr>
          <w:trHeight w:val="7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1FEAE9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87</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27DBDE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6.7.5.3</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CEB7DAC" w14:textId="77777777" w:rsidR="006E7C0C" w:rsidRPr="0068485C" w:rsidRDefault="006E7C0C" w:rsidP="003F5D6F">
            <w:pPr>
              <w:overflowPunct/>
              <w:autoSpaceDE/>
              <w:autoSpaceDN/>
              <w:adjustRightInd/>
              <w:spacing w:after="0"/>
              <w:jc w:val="both"/>
              <w:textAlignment w:val="auto"/>
              <w:rPr>
                <w:rFonts w:eastAsia="Times New Roman"/>
                <w:lang w:eastAsia="ja-JP"/>
              </w:rPr>
            </w:pPr>
            <w:r>
              <w:rPr>
                <w:lang w:eastAsia="ja-JP"/>
              </w:rPr>
              <w:t xml:space="preserve">Function </w:t>
            </w:r>
            <w:r w:rsidRPr="0068485C">
              <w:rPr>
                <w:lang w:eastAsia="ja-JP"/>
              </w:rPr>
              <w:t>declarator-formal argument mismatch</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140E3C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You cannot write a pointer to a function.</w:t>
            </w:r>
            <w:r w:rsidRPr="0068485C">
              <w:rPr>
                <w:rFonts w:eastAsia="Times New Roman"/>
                <w:lang w:eastAsia="ja-JP"/>
              </w:rPr>
              <w:t xml:space="preserve"> </w:t>
            </w:r>
          </w:p>
        </w:tc>
      </w:tr>
      <w:tr w:rsidR="006E7C0C" w:rsidRPr="0068485C" w14:paraId="7F4353F7" w14:textId="77777777" w:rsidTr="003F5D6F">
        <w:trPr>
          <w:trHeight w:val="25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9E6EAD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88</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ACB4CA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6.7.8</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447D49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Initializer-an unnamed member</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2B39AB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Bit fields are not supported.</w:t>
            </w:r>
            <w:r w:rsidRPr="0068485C">
              <w:rPr>
                <w:rFonts w:eastAsia="Times New Roman"/>
                <w:lang w:eastAsia="ja-JP"/>
              </w:rPr>
              <w:t xml:space="preserve"> </w:t>
            </w:r>
          </w:p>
        </w:tc>
      </w:tr>
      <w:tr w:rsidR="006E7C0C" w:rsidRPr="0068485C" w14:paraId="0467D158" w14:textId="77777777" w:rsidTr="003F5D6F">
        <w:trPr>
          <w:trHeight w:val="1058"/>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4F923B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89</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4DCF0F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6.7.8</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B15DFE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Initializer-scalar object</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13B20D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It is a compile error if the initializer for a scalar object is neither a single expression nor a single expression enclosed in braces.</w:t>
            </w:r>
            <w:r w:rsidRPr="0068485C">
              <w:rPr>
                <w:rFonts w:eastAsia="Times New Roman"/>
                <w:lang w:eastAsia="ja-JP"/>
              </w:rPr>
              <w:t xml:space="preserve"> </w:t>
            </w:r>
            <w:r w:rsidRPr="0068485C">
              <w:rPr>
                <w:lang w:eastAsia="ja-JP"/>
              </w:rPr>
              <w:t>(A single expression enclosed by "(" and ")" does not cause an error)</w:t>
            </w:r>
            <w:r w:rsidRPr="0068485C">
              <w:rPr>
                <w:rFonts w:eastAsia="Times New Roman"/>
                <w:lang w:eastAsia="ja-JP"/>
              </w:rPr>
              <w:t xml:space="preserve"> </w:t>
            </w:r>
          </w:p>
        </w:tc>
      </w:tr>
      <w:tr w:rsidR="006E7C0C" w:rsidRPr="0068485C" w14:paraId="09269A96" w14:textId="77777777" w:rsidTr="003F5D6F">
        <w:trPr>
          <w:trHeight w:val="112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DD6CC8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90</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471FDC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6.7.8</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422DE1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Initializer-structure / union object with automatic storage period</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8AE134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If the initializer of a structure or union object with an automatic storage period is neither an initializer list nor a single expression of a compatible structure or union type, a compilation error or warning message is output.</w:t>
            </w:r>
            <w:r w:rsidRPr="0068485C">
              <w:rPr>
                <w:rFonts w:eastAsia="Times New Roman"/>
                <w:lang w:eastAsia="ja-JP"/>
              </w:rPr>
              <w:t xml:space="preserve"> </w:t>
            </w:r>
          </w:p>
        </w:tc>
      </w:tr>
      <w:tr w:rsidR="006E7C0C" w:rsidRPr="0068485C" w14:paraId="2F86439F" w14:textId="77777777" w:rsidTr="003F5D6F">
        <w:trPr>
          <w:trHeight w:val="112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9050F6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91</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22CFB5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6.7.8</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2B354C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Initializer-an object with an aggregate or union type</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4C75EA2"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If the initializer for an object with an aggregate or union type is not the initializer list for the element or named member enclosed in braces, a compile error or warning message is output.</w:t>
            </w:r>
            <w:r w:rsidRPr="0068485C">
              <w:rPr>
                <w:rFonts w:eastAsia="Times New Roman"/>
                <w:lang w:eastAsia="ja-JP"/>
              </w:rPr>
              <w:t xml:space="preserve"> </w:t>
            </w:r>
          </w:p>
        </w:tc>
      </w:tr>
      <w:tr w:rsidR="006E7C0C" w:rsidRPr="0068485C" w14:paraId="5D82ABB4" w14:textId="77777777" w:rsidTr="003F5D6F">
        <w:trPr>
          <w:trHeight w:val="478"/>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CDCEB4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92</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23AC55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6.9</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3B10CB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Identifier declared in outer join-no outer definition when used in an expression</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A42BE1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If you refer to an identifier declared in an outer join, an error will occur when generating an executable file if there is no external definition.</w:t>
            </w:r>
            <w:r w:rsidRPr="0068485C">
              <w:rPr>
                <w:rFonts w:eastAsia="Times New Roman"/>
                <w:lang w:eastAsia="ja-JP"/>
              </w:rPr>
              <w:t xml:space="preserve"> </w:t>
            </w:r>
          </w:p>
        </w:tc>
      </w:tr>
      <w:tr w:rsidR="006E7C0C" w:rsidRPr="0068485C" w14:paraId="76F57512" w14:textId="77777777" w:rsidTr="003F5D6F">
        <w:trPr>
          <w:trHeight w:val="92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901F932"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93</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BC1E71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6.9</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8CAC41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Identifiers declared in outer join-multiple outer definitions when not used in an expression</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5D2117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Even if you do not refer to an identifier declared in an outer join, an error will occur at executable file generation if there are multiple external definitions.</w:t>
            </w:r>
            <w:r w:rsidRPr="0068485C">
              <w:rPr>
                <w:rFonts w:eastAsia="Times New Roman"/>
                <w:lang w:eastAsia="ja-JP"/>
              </w:rPr>
              <w:t xml:space="preserve"> </w:t>
            </w:r>
          </w:p>
        </w:tc>
      </w:tr>
      <w:tr w:rsidR="006E7C0C" w:rsidRPr="0068485C" w14:paraId="759698B1" w14:textId="77777777" w:rsidTr="003F5D6F">
        <w:trPr>
          <w:trHeight w:val="19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199282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94</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BA545B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6.9.1</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E7155F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Function definition-no declaration of formal argument type</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CFD1EE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If you do not specify a formal argument type, a compile error will occur.</w:t>
            </w:r>
            <w:r w:rsidRPr="0068485C">
              <w:rPr>
                <w:rFonts w:eastAsia="Times New Roman"/>
                <w:lang w:eastAsia="ja-JP"/>
              </w:rPr>
              <w:t xml:space="preserve"> </w:t>
            </w:r>
          </w:p>
        </w:tc>
      </w:tr>
      <w:tr w:rsidR="006E7C0C" w:rsidRPr="0068485C" w14:paraId="14A0DDAC" w14:textId="77777777" w:rsidTr="003F5D6F">
        <w:trPr>
          <w:trHeight w:val="7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D6CC14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95</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03F87C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6.9.1</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047AB1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Function definition-formal argument is a type other than object type</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87C539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result of typed dummy arguments will not be a non-object type (incomplete type or functional type).</w:t>
            </w:r>
            <w:r w:rsidRPr="0068485C">
              <w:rPr>
                <w:rFonts w:eastAsia="Times New Roman"/>
                <w:lang w:eastAsia="ja-JP"/>
              </w:rPr>
              <w:t xml:space="preserve"> </w:t>
            </w:r>
            <w:r w:rsidRPr="0068485C">
              <w:rPr>
                <w:lang w:eastAsia="ja-JP"/>
              </w:rPr>
              <w:t>However, function types cannot be specified because they are typed into function pointers.</w:t>
            </w:r>
            <w:r w:rsidRPr="0068485C">
              <w:rPr>
                <w:rFonts w:eastAsia="Times New Roman"/>
                <w:lang w:eastAsia="ja-JP"/>
              </w:rPr>
              <w:t xml:space="preserve"> </w:t>
            </w:r>
          </w:p>
        </w:tc>
      </w:tr>
      <w:tr w:rsidR="006E7C0C" w:rsidRPr="0068485C" w14:paraId="41F05309" w14:textId="77777777" w:rsidTr="003F5D6F">
        <w:trPr>
          <w:trHeight w:val="271"/>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A64B9F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96</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53F389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6.9.1</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5699B4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Function definition-variable arguments</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F7761D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You cannot write a function that takes a variable number of actual arguments.</w:t>
            </w:r>
            <w:r w:rsidRPr="0068485C">
              <w:rPr>
                <w:rFonts w:eastAsia="Times New Roman"/>
                <w:lang w:eastAsia="ja-JP"/>
              </w:rPr>
              <w:t xml:space="preserve"> </w:t>
            </w:r>
          </w:p>
        </w:tc>
      </w:tr>
      <w:tr w:rsidR="006E7C0C" w:rsidRPr="0068485C" w14:paraId="6B3D1796" w14:textId="77777777" w:rsidTr="003F5D6F">
        <w:trPr>
          <w:trHeight w:val="53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BAE5E6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97</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B678E7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6.9.1</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ED18CA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Function definition-return statement</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80CB9B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If it reaches "}" which terminates the function and the caller uses the value of the function call, an error will be output.</w:t>
            </w:r>
            <w:r w:rsidRPr="0068485C">
              <w:rPr>
                <w:rFonts w:eastAsia="Times New Roman"/>
                <w:lang w:eastAsia="ja-JP"/>
              </w:rPr>
              <w:t xml:space="preserve"> </w:t>
            </w:r>
          </w:p>
        </w:tc>
      </w:tr>
      <w:tr w:rsidR="006E7C0C" w:rsidRPr="0068485C" w14:paraId="0731CBA7" w14:textId="77777777" w:rsidTr="003F5D6F">
        <w:trPr>
          <w:trHeight w:val="7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1BED69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lastRenderedPageBreak/>
              <w:t>98</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13B5DD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6.9.2</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D8C963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External object definition-an object with an internal connection</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56AA46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It is an error if the identifier for an incomplete type object with an inner join is tentatively defined.</w:t>
            </w:r>
            <w:r w:rsidRPr="0068485C">
              <w:rPr>
                <w:rFonts w:eastAsia="Times New Roman"/>
                <w:lang w:eastAsia="ja-JP"/>
              </w:rPr>
              <w:t xml:space="preserve"> </w:t>
            </w:r>
          </w:p>
        </w:tc>
      </w:tr>
      <w:tr w:rsidR="006E7C0C" w:rsidRPr="0068485C" w14:paraId="5401B7F6" w14:textId="77777777" w:rsidTr="003F5D6F">
        <w:trPr>
          <w:trHeight w:val="1244"/>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C5E7D0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99</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FEFCB6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6.10.1</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D5A7E3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Conditional capture</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3A9CBF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If the substitution processing generates a lexical defined, or if the usage before macro substitution of the unary operator does not match either of the two forms specified in the constraint, it is treated as a normal defined.</w:t>
            </w:r>
            <w:r w:rsidRPr="0068485C">
              <w:rPr>
                <w:rFonts w:eastAsia="Times New Roman"/>
                <w:lang w:eastAsia="ja-JP"/>
              </w:rPr>
              <w:t xml:space="preserve"> </w:t>
            </w:r>
          </w:p>
        </w:tc>
      </w:tr>
      <w:tr w:rsidR="006E7C0C" w:rsidRPr="0068485C" w14:paraId="313EBC9F" w14:textId="77777777" w:rsidTr="003F5D6F">
        <w:trPr>
          <w:trHeight w:val="90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0FB494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100</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337451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6.10.2</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A627FD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#include-#include pre-processing directive after macro replacement</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FCE1D1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If the #include preprocessing directive after macro replacement does not match either of the two header name formats (#include &lt;string&gt;, #include "string"), an error is output.</w:t>
            </w:r>
            <w:r w:rsidRPr="0068485C">
              <w:rPr>
                <w:rFonts w:eastAsia="Times New Roman"/>
                <w:lang w:eastAsia="ja-JP"/>
              </w:rPr>
              <w:t xml:space="preserve"> </w:t>
            </w:r>
          </w:p>
        </w:tc>
      </w:tr>
      <w:tr w:rsidR="006E7C0C" w:rsidRPr="0068485C" w14:paraId="700E52FB" w14:textId="77777777" w:rsidTr="003F5D6F">
        <w:trPr>
          <w:trHeight w:val="223"/>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ED6DB4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101</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3A62EF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6.10.2</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965B312"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#include-start character in preprocessing directive</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D93897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If the character string in the preprocessing command does not start with an alphabetic character, it is regarded as a file name as it is.</w:t>
            </w:r>
            <w:r w:rsidRPr="0068485C">
              <w:rPr>
                <w:rFonts w:eastAsia="Times New Roman"/>
                <w:lang w:eastAsia="ja-JP"/>
              </w:rPr>
              <w:t xml:space="preserve"> </w:t>
            </w:r>
          </w:p>
        </w:tc>
      </w:tr>
      <w:tr w:rsidR="006E7C0C" w:rsidRPr="0068485C" w14:paraId="3F3FE26C" w14:textId="77777777" w:rsidTr="003F5D6F">
        <w:trPr>
          <w:trHeight w:val="7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092477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102</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6CC89C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6.10.3</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FCF7B2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Macro replacement-actual arguments with preprocessing directives</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5B36BE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If there is a preprocessing token string that acts as a preprocessing directive in other cases, a message will be output.</w:t>
            </w:r>
            <w:r w:rsidRPr="0068485C">
              <w:rPr>
                <w:rFonts w:eastAsia="Times New Roman"/>
                <w:lang w:eastAsia="ja-JP"/>
              </w:rPr>
              <w:t xml:space="preserve"> </w:t>
            </w:r>
          </w:p>
        </w:tc>
      </w:tr>
      <w:tr w:rsidR="006E7C0C" w:rsidRPr="0068485C" w14:paraId="5128E836" w14:textId="77777777" w:rsidTr="003F5D6F">
        <w:trPr>
          <w:trHeight w:val="336"/>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0DE311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103</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70DE96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6.10.3.2</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BBF775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#operator</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B5258E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An error is output because the replacement result is a string.</w:t>
            </w:r>
            <w:r w:rsidRPr="0068485C">
              <w:rPr>
                <w:rFonts w:eastAsia="Times New Roman"/>
                <w:lang w:eastAsia="ja-JP"/>
              </w:rPr>
              <w:t xml:space="preserve"> </w:t>
            </w:r>
          </w:p>
        </w:tc>
      </w:tr>
      <w:tr w:rsidR="006E7C0C" w:rsidRPr="0068485C" w14:paraId="1949C898" w14:textId="77777777" w:rsidTr="003F5D6F">
        <w:trPr>
          <w:trHeight w:val="271"/>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961414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104</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31101B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6.10.3.3</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E7C0F5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##operator</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86657F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Outputs a message if the result of substitution does not result in a correct preprocessing token.</w:t>
            </w:r>
            <w:r w:rsidRPr="0068485C">
              <w:rPr>
                <w:rFonts w:eastAsia="Times New Roman"/>
                <w:lang w:eastAsia="ja-JP"/>
              </w:rPr>
              <w:t xml:space="preserve"> </w:t>
            </w:r>
          </w:p>
        </w:tc>
      </w:tr>
      <w:tr w:rsidR="006E7C0C" w:rsidRPr="0068485C" w14:paraId="4AC6EC3F" w14:textId="77777777" w:rsidTr="003F5D6F">
        <w:trPr>
          <w:trHeight w:val="924"/>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EA1409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105</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B37C4B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6.10.4</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5833F02"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#line preprocessing directive-form violation</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714F9F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#line number string</w:t>
            </w:r>
            <w:r w:rsidRPr="0068485C">
              <w:rPr>
                <w:rFonts w:eastAsia="Times New Roman"/>
                <w:lang w:eastAsia="ja-JP"/>
              </w:rPr>
              <w:t xml:space="preserve"> </w:t>
            </w:r>
            <w:r w:rsidRPr="0068485C">
              <w:rPr>
                <w:rFonts w:eastAsia="Times New Roman"/>
                <w:lang w:eastAsia="ja-JP"/>
              </w:rPr>
              <w:br/>
            </w:r>
            <w:r w:rsidRPr="0068485C">
              <w:rPr>
                <w:lang w:eastAsia="ja-JP"/>
              </w:rPr>
              <w:t>#line number string "string"</w:t>
            </w:r>
            <w:r w:rsidRPr="0068485C">
              <w:rPr>
                <w:rFonts w:eastAsia="Times New Roman"/>
                <w:lang w:eastAsia="ja-JP"/>
              </w:rPr>
              <w:t xml:space="preserve"> </w:t>
            </w:r>
            <w:r w:rsidRPr="0068485C">
              <w:rPr>
                <w:rFonts w:eastAsia="Times New Roman"/>
                <w:lang w:eastAsia="ja-JP"/>
              </w:rPr>
              <w:br/>
            </w:r>
            <w:r w:rsidRPr="0068485C">
              <w:rPr>
                <w:lang w:eastAsia="ja-JP"/>
              </w:rPr>
              <w:t>Specifying #line in any format other than the above will result in an error.</w:t>
            </w:r>
            <w:r w:rsidRPr="0068485C">
              <w:rPr>
                <w:rFonts w:eastAsia="Times New Roman"/>
                <w:lang w:eastAsia="ja-JP"/>
              </w:rPr>
              <w:t xml:space="preserve"> </w:t>
            </w:r>
          </w:p>
        </w:tc>
      </w:tr>
      <w:tr w:rsidR="006E7C0C" w:rsidRPr="0068485C" w14:paraId="781FA747" w14:textId="77777777" w:rsidTr="003F5D6F">
        <w:trPr>
          <w:trHeight w:val="89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C62137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106</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991894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6.10.4</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F4B785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#line pre-processing command-number specification outside the specified range</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D53EFB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An error will occur if 0 is specified in the number string of #line.</w:t>
            </w:r>
            <w:r w:rsidRPr="0068485C">
              <w:rPr>
                <w:rFonts w:eastAsia="Times New Roman"/>
                <w:lang w:eastAsia="ja-JP"/>
              </w:rPr>
              <w:t xml:space="preserve"> </w:t>
            </w:r>
            <w:r w:rsidRPr="0068485C">
              <w:rPr>
                <w:rFonts w:eastAsia="Times New Roman"/>
                <w:lang w:eastAsia="ja-JP"/>
              </w:rPr>
              <w:br/>
            </w:r>
            <w:r w:rsidRPr="0068485C">
              <w:rPr>
                <w:lang w:eastAsia="ja-JP"/>
              </w:rPr>
              <w:t>If you specify a number greater than 4294967295 in the number string of #line, an error occurs.</w:t>
            </w:r>
            <w:r w:rsidRPr="0068485C">
              <w:rPr>
                <w:rFonts w:eastAsia="Times New Roman"/>
                <w:lang w:eastAsia="ja-JP"/>
              </w:rPr>
              <w:t xml:space="preserve"> </w:t>
            </w:r>
          </w:p>
        </w:tc>
      </w:tr>
      <w:tr w:rsidR="006E7C0C" w:rsidRPr="0068485C" w14:paraId="2BB44035" w14:textId="77777777" w:rsidTr="003F5D6F">
        <w:trPr>
          <w:trHeight w:val="464"/>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161354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107</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9466AA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6.10.6</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D76F5A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Non-STDC pragma pre-processing command-operation not conforming to the standard</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7BB68E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Prints compilation errors or warnings.</w:t>
            </w:r>
            <w:r w:rsidRPr="0068485C">
              <w:rPr>
                <w:rFonts w:eastAsia="Times New Roman"/>
                <w:lang w:eastAsia="ja-JP"/>
              </w:rPr>
              <w:t xml:space="preserve"> </w:t>
            </w:r>
          </w:p>
        </w:tc>
      </w:tr>
      <w:tr w:rsidR="006E7C0C" w:rsidRPr="0068485C" w14:paraId="7C4F050B" w14:textId="77777777" w:rsidTr="003F5D6F">
        <w:trPr>
          <w:trHeight w:val="240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D10065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108</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AD1518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6.10.6</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B31EB9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STDC pragma directive-form violation</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528764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Output a warning or an error.</w:t>
            </w:r>
            <w:r w:rsidRPr="0068485C">
              <w:rPr>
                <w:rFonts w:eastAsia="Times New Roman"/>
                <w:lang w:eastAsia="ja-JP"/>
              </w:rPr>
              <w:t xml:space="preserve"> </w:t>
            </w:r>
            <w:r w:rsidRPr="0068485C">
              <w:rPr>
                <w:rFonts w:eastAsia="Times New Roman"/>
                <w:lang w:eastAsia="ja-JP"/>
              </w:rPr>
              <w:br/>
            </w:r>
            <w:r w:rsidRPr="0068485C">
              <w:rPr>
                <w:lang w:eastAsia="ja-JP"/>
              </w:rPr>
              <w:t>Prescribed format:</w:t>
            </w:r>
            <w:r w:rsidRPr="0068485C">
              <w:rPr>
                <w:rFonts w:eastAsia="Times New Roman"/>
                <w:lang w:eastAsia="ja-JP"/>
              </w:rPr>
              <w:t xml:space="preserve"> </w:t>
            </w:r>
            <w:r w:rsidRPr="0068485C">
              <w:rPr>
                <w:rFonts w:eastAsia="Times New Roman"/>
                <w:lang w:eastAsia="ja-JP"/>
              </w:rPr>
              <w:br/>
            </w:r>
            <w:r w:rsidRPr="0068485C">
              <w:rPr>
                <w:lang w:eastAsia="ja-JP"/>
              </w:rPr>
              <w:t># pragma STDC FP_CONTRACT {ON | OFF | DEFAULT}</w:t>
            </w:r>
            <w:r w:rsidRPr="0068485C">
              <w:rPr>
                <w:rFonts w:eastAsia="Times New Roman"/>
                <w:lang w:eastAsia="ja-JP"/>
              </w:rPr>
              <w:t xml:space="preserve"> </w:t>
            </w:r>
            <w:r w:rsidRPr="0068485C">
              <w:rPr>
                <w:rFonts w:eastAsia="Times New Roman"/>
                <w:lang w:eastAsia="ja-JP"/>
              </w:rPr>
              <w:br/>
            </w:r>
            <w:r w:rsidRPr="0068485C">
              <w:rPr>
                <w:lang w:eastAsia="ja-JP"/>
              </w:rPr>
              <w:t># pragma STDC FENV_ACCESS {ON | OFF | DEFAULT}</w:t>
            </w:r>
            <w:r w:rsidRPr="0068485C">
              <w:rPr>
                <w:rFonts w:eastAsia="Times New Roman"/>
                <w:lang w:eastAsia="ja-JP"/>
              </w:rPr>
              <w:t xml:space="preserve"> </w:t>
            </w:r>
            <w:r w:rsidRPr="0068485C">
              <w:rPr>
                <w:rFonts w:eastAsia="Times New Roman"/>
                <w:lang w:eastAsia="ja-JP"/>
              </w:rPr>
              <w:br/>
            </w:r>
            <w:r w:rsidRPr="0068485C">
              <w:rPr>
                <w:lang w:eastAsia="ja-JP"/>
              </w:rPr>
              <w:t># pragma STDC CX_LIMITED_RANGE {ON | OFF | DEFAULT}</w:t>
            </w:r>
            <w:r w:rsidRPr="0068485C">
              <w:rPr>
                <w:rFonts w:eastAsia="Times New Roman"/>
                <w:lang w:eastAsia="ja-JP"/>
              </w:rPr>
              <w:t xml:space="preserve"> </w:t>
            </w:r>
          </w:p>
        </w:tc>
      </w:tr>
      <w:tr w:rsidR="006E7C0C" w:rsidRPr="0068485C" w14:paraId="480D6789" w14:textId="77777777" w:rsidTr="003F5D6F">
        <w:trPr>
          <w:trHeight w:val="135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E81631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109</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4C453E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6.10.8</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AD4D02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Predefined macro name or defined identifier</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142BB0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An error is output when the predefined macro name or defined identifier is targeted for #define preprocessing directive or #undef preprocessing directive.</w:t>
            </w:r>
            <w:r w:rsidRPr="0068485C">
              <w:rPr>
                <w:rFonts w:eastAsia="Times New Roman"/>
                <w:lang w:eastAsia="ja-JP"/>
              </w:rPr>
              <w:t xml:space="preserve"> </w:t>
            </w:r>
            <w:r w:rsidRPr="0068485C">
              <w:rPr>
                <w:lang w:eastAsia="ja-JP"/>
              </w:rPr>
              <w:t>In the case of a warning, the operation is not guaranteed.</w:t>
            </w:r>
            <w:r w:rsidRPr="0068485C">
              <w:rPr>
                <w:rFonts w:eastAsia="Times New Roman"/>
                <w:lang w:eastAsia="ja-JP"/>
              </w:rPr>
              <w:t xml:space="preserve"> </w:t>
            </w:r>
          </w:p>
        </w:tc>
      </w:tr>
      <w:tr w:rsidR="006E7C0C" w:rsidRPr="0068485C" w14:paraId="0BDF53E5" w14:textId="77777777" w:rsidTr="003F5D6F">
        <w:trPr>
          <w:trHeight w:val="724"/>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549DFD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110</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E1E0D1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clause 7</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1E9AD4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Library function-copy between duplicate objects</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CA89EC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In particular, library functions other than those permitted are not guaranteed to work if copied between duplicate objects.</w:t>
            </w:r>
            <w:r w:rsidRPr="0068485C">
              <w:rPr>
                <w:rFonts w:eastAsia="Times New Roman"/>
                <w:lang w:eastAsia="ja-JP"/>
              </w:rPr>
              <w:t xml:space="preserve"> </w:t>
            </w:r>
          </w:p>
        </w:tc>
      </w:tr>
      <w:tr w:rsidR="006E7C0C" w:rsidRPr="0068485C" w14:paraId="50002307" w14:textId="77777777" w:rsidTr="003F5D6F">
        <w:trPr>
          <w:trHeight w:val="225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1A21C6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lastRenderedPageBreak/>
              <w:t>111</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327AB2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7.1.2</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3DEB37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Standard header-A file with the same name as a standard header</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196C49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When a file with the same name as a standard header is placed at a file search position, an unsupported header name is imported.</w:t>
            </w:r>
            <w:r w:rsidRPr="0068485C">
              <w:rPr>
                <w:rFonts w:eastAsia="Times New Roman"/>
                <w:lang w:eastAsia="ja-JP"/>
              </w:rPr>
              <w:t xml:space="preserve"> </w:t>
            </w:r>
            <w:r w:rsidRPr="0068485C">
              <w:rPr>
                <w:lang w:eastAsia="ja-JP"/>
              </w:rPr>
              <w:t>If it is a support header name, include the file at the early position of the path to search for include specification file.</w:t>
            </w:r>
            <w:r w:rsidRPr="0068485C">
              <w:rPr>
                <w:rFonts w:eastAsia="Times New Roman"/>
                <w:lang w:eastAsia="ja-JP"/>
              </w:rPr>
              <w:t xml:space="preserve"> </w:t>
            </w:r>
          </w:p>
        </w:tc>
      </w:tr>
      <w:tr w:rsidR="006E7C0C" w:rsidRPr="0068485C" w14:paraId="34AD3E30" w14:textId="77777777" w:rsidTr="003F5D6F">
        <w:trPr>
          <w:trHeight w:val="7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04CA56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112</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7721C7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7.1.2</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FB9BB1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Standard header-inclusion inside an external declaration or external definition</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34C643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If the standard header is included inside an external declaration or external definition, it will be expanded as it is.</w:t>
            </w:r>
            <w:r w:rsidRPr="0068485C">
              <w:rPr>
                <w:rFonts w:eastAsia="Times New Roman"/>
                <w:lang w:eastAsia="ja-JP"/>
              </w:rPr>
              <w:t xml:space="preserve"> </w:t>
            </w:r>
          </w:p>
        </w:tc>
      </w:tr>
      <w:tr w:rsidR="006E7C0C" w:rsidRPr="0068485C" w14:paraId="5C90B444" w14:textId="77777777" w:rsidTr="003F5D6F">
        <w:trPr>
          <w:trHeight w:val="1471"/>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53797B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113</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0C4575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7.1.2</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7579B3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Standard header-Function / object / type / macro reference position to declare / define</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6EA7B8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If a function, object, type, or macro that the header declares or defines is referenced before the standard header is imported:</w:t>
            </w:r>
            <w:r w:rsidRPr="0068485C">
              <w:rPr>
                <w:rFonts w:eastAsia="Times New Roman"/>
                <w:lang w:eastAsia="ja-JP"/>
              </w:rPr>
              <w:t xml:space="preserve"> </w:t>
            </w:r>
            <w:r w:rsidRPr="0068485C">
              <w:rPr>
                <w:rFonts w:eastAsia="Times New Roman"/>
                <w:lang w:eastAsia="ja-JP"/>
              </w:rPr>
              <w:br/>
            </w:r>
            <w:r w:rsidRPr="0068485C">
              <w:rPr>
                <w:lang w:eastAsia="ja-JP"/>
              </w:rPr>
              <w:t>Treat as a normal undeclared identifier reference.</w:t>
            </w:r>
            <w:r w:rsidRPr="0068485C">
              <w:rPr>
                <w:rFonts w:eastAsia="Times New Roman"/>
                <w:lang w:eastAsia="ja-JP"/>
              </w:rPr>
              <w:t xml:space="preserve"> </w:t>
            </w:r>
          </w:p>
        </w:tc>
      </w:tr>
      <w:tr w:rsidR="006E7C0C" w:rsidRPr="0068485C" w14:paraId="71BADD61" w14:textId="77777777" w:rsidTr="003F5D6F">
        <w:trPr>
          <w:trHeight w:val="983"/>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6607B9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114</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E71C5A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7.1.2</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DB8EFF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Standard header-Macro with the same name as the definition keyword</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ADB7F9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If you define a macro with the same name more than once, a warning will be issued to the second and subsequent macro definitions, and the latter definition will be valid.</w:t>
            </w:r>
            <w:r w:rsidRPr="0068485C">
              <w:rPr>
                <w:rFonts w:eastAsia="Times New Roman"/>
                <w:lang w:eastAsia="ja-JP"/>
              </w:rPr>
              <w:t xml:space="preserve"> </w:t>
            </w:r>
          </w:p>
        </w:tc>
      </w:tr>
      <w:tr w:rsidR="006E7C0C" w:rsidRPr="0068485C" w14:paraId="7774D144" w14:textId="77777777" w:rsidTr="003F5D6F">
        <w:trPr>
          <w:trHeight w:val="814"/>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8CBD96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115</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F605EB2"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7.1.2</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F1DAC6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Standard header-declaration of library function without outer binding</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06CC2A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All declarations of library functions have external linkage.</w:t>
            </w:r>
            <w:r w:rsidRPr="0068485C">
              <w:rPr>
                <w:rFonts w:eastAsia="Times New Roman"/>
                <w:lang w:eastAsia="ja-JP"/>
              </w:rPr>
              <w:t xml:space="preserve"> </w:t>
            </w:r>
            <w:r w:rsidRPr="0068485C">
              <w:rPr>
                <w:rFonts w:eastAsia="Times New Roman"/>
                <w:lang w:eastAsia="ja-JP"/>
              </w:rPr>
              <w:br/>
            </w:r>
            <w:r w:rsidRPr="0068485C">
              <w:rPr>
                <w:lang w:eastAsia="ja-JP"/>
              </w:rPr>
              <w:t>※ Same as [TBD] PEACE</w:t>
            </w:r>
            <w:r w:rsidRPr="0068485C">
              <w:rPr>
                <w:rFonts w:eastAsia="Times New Roman"/>
                <w:lang w:eastAsia="ja-JP"/>
              </w:rPr>
              <w:t xml:space="preserve"> </w:t>
            </w:r>
          </w:p>
        </w:tc>
      </w:tr>
      <w:tr w:rsidR="006E7C0C" w:rsidRPr="0068485C" w14:paraId="3157C645" w14:textId="77777777" w:rsidTr="003F5D6F">
        <w:trPr>
          <w:trHeight w:val="7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78D11E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116</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9F533B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7.1.3</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ECE016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Reserved Identifiers—Redeclaration / Redefinition of Reserved Identifiers</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0185A9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If you declare or define a reserved identifier, the behavior is not guaranteed.</w:t>
            </w:r>
            <w:r w:rsidRPr="0068485C">
              <w:rPr>
                <w:rFonts w:eastAsia="Times New Roman"/>
                <w:lang w:eastAsia="ja-JP"/>
              </w:rPr>
              <w:t xml:space="preserve"> </w:t>
            </w:r>
          </w:p>
        </w:tc>
      </w:tr>
      <w:tr w:rsidR="006E7C0C" w:rsidRPr="0068485C" w14:paraId="45BCC8B0" w14:textId="77777777" w:rsidTr="003F5D6F">
        <w:trPr>
          <w:trHeight w:val="1732"/>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F5E0B2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117</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5DD9E1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7.1.3</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206E5E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Reserved Identifier-Invalidate macro definition with #undef</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DAE609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If the program invalidates the macro definition of the next identifier by #undef, an error will occur at the invalid macro usage location.</w:t>
            </w:r>
            <w:r w:rsidRPr="0068485C">
              <w:rPr>
                <w:rFonts w:eastAsia="Times New Roman"/>
                <w:lang w:eastAsia="ja-JP"/>
              </w:rPr>
              <w:t xml:space="preserve"> </w:t>
            </w:r>
            <w:r w:rsidRPr="0068485C">
              <w:rPr>
                <w:rFonts w:eastAsia="Times New Roman"/>
                <w:lang w:eastAsia="ja-JP"/>
              </w:rPr>
              <w:br/>
            </w:r>
            <w:r w:rsidRPr="0068485C">
              <w:rPr>
                <w:lang w:eastAsia="ja-JP"/>
              </w:rPr>
              <w:t>(1) Macro definition of identifier that starts with two underscores</w:t>
            </w:r>
            <w:r w:rsidRPr="0068485C">
              <w:rPr>
                <w:rFonts w:eastAsia="Times New Roman"/>
                <w:lang w:eastAsia="ja-JP"/>
              </w:rPr>
              <w:t xml:space="preserve"> </w:t>
            </w:r>
            <w:r w:rsidRPr="0068485C">
              <w:rPr>
                <w:rFonts w:eastAsia="Times New Roman"/>
                <w:lang w:eastAsia="ja-JP"/>
              </w:rPr>
              <w:br/>
            </w:r>
            <w:r w:rsidRPr="0068485C">
              <w:rPr>
                <w:lang w:eastAsia="ja-JP"/>
              </w:rPr>
              <w:t>(2) Macro definition of an identifier that begins with an uppercase letter following an underscore</w:t>
            </w:r>
            <w:r w:rsidRPr="0068485C">
              <w:rPr>
                <w:rFonts w:eastAsia="Times New Roman"/>
                <w:lang w:eastAsia="ja-JP"/>
              </w:rPr>
              <w:t xml:space="preserve"> </w:t>
            </w:r>
          </w:p>
        </w:tc>
      </w:tr>
      <w:tr w:rsidR="006E7C0C" w:rsidRPr="0068485C" w14:paraId="2F00B857" w14:textId="77777777" w:rsidTr="003F5D6F">
        <w:trPr>
          <w:trHeight w:val="798"/>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66BF27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118</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642642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7.1.4</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C07FAD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Library Function Usage-Incorrect Actual Argument</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92DD99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If you call the library function with invalid actual arguments, the operation is not guaranteed.</w:t>
            </w:r>
            <w:r w:rsidRPr="0068485C">
              <w:rPr>
                <w:rFonts w:eastAsia="Times New Roman"/>
                <w:lang w:eastAsia="ja-JP"/>
              </w:rPr>
              <w:t xml:space="preserve"> </w:t>
            </w:r>
          </w:p>
        </w:tc>
      </w:tr>
      <w:tr w:rsidR="006E7C0C" w:rsidRPr="0068485C" w14:paraId="6E2D9CC9" w14:textId="77777777" w:rsidTr="003F5D6F">
        <w:trPr>
          <w:trHeight w:val="7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9ACB69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119</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1E4FE7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7.1.4</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904007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Library function-a pointer passed to a dummy argument to be regarded as an array</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99397A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operation is not guaranteed if the pointer passed to the array dummy argument of the library function does not have a value that all address calculation and object access are actually valid.</w:t>
            </w:r>
            <w:r w:rsidRPr="0068485C">
              <w:rPr>
                <w:rFonts w:eastAsia="Times New Roman"/>
                <w:lang w:eastAsia="ja-JP"/>
              </w:rPr>
              <w:t xml:space="preserve"> </w:t>
            </w:r>
          </w:p>
        </w:tc>
      </w:tr>
      <w:tr w:rsidR="006E7C0C" w:rsidRPr="0068485C" w14:paraId="74009C74" w14:textId="77777777" w:rsidTr="003F5D6F">
        <w:trPr>
          <w:trHeight w:val="336"/>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6E4B0E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120</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E6428C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7.2</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37D0202"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assert macro-invalidating macro definition</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DC2C4B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If the assert macro definition is invalidated, the operation after the invalidated location is not guaranteed.</w:t>
            </w:r>
            <w:r w:rsidRPr="0068485C">
              <w:rPr>
                <w:rFonts w:eastAsia="Times New Roman"/>
                <w:lang w:eastAsia="ja-JP"/>
              </w:rPr>
              <w:t xml:space="preserve"> </w:t>
            </w:r>
          </w:p>
        </w:tc>
      </w:tr>
      <w:tr w:rsidR="006E7C0C" w:rsidRPr="0068485C" w14:paraId="6ACADD26" w14:textId="77777777" w:rsidTr="003F5D6F">
        <w:trPr>
          <w:trHeight w:val="393"/>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67F0C6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121</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30B5B1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7.2</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5B1E6A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assert macro-actual argument</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4EB87F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If the argument is not scalar type, an error is output.</w:t>
            </w:r>
            <w:r w:rsidRPr="0068485C">
              <w:rPr>
                <w:rFonts w:eastAsia="Times New Roman"/>
                <w:lang w:eastAsia="ja-JP"/>
              </w:rPr>
              <w:t xml:space="preserve"> </w:t>
            </w:r>
          </w:p>
        </w:tc>
      </w:tr>
      <w:tr w:rsidR="006E7C0C" w:rsidRPr="0068485C" w14:paraId="49CB0749" w14:textId="77777777" w:rsidTr="003F5D6F">
        <w:trPr>
          <w:trHeight w:val="928"/>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392E84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122</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5E5ADC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7.3.4</w:t>
            </w:r>
            <w:r w:rsidRPr="0068485C">
              <w:rPr>
                <w:rFonts w:eastAsia="Times New Roman"/>
                <w:lang w:eastAsia="ja-JP"/>
              </w:rPr>
              <w:t xml:space="preserve"> </w:t>
            </w:r>
            <w:r w:rsidRPr="0068485C">
              <w:rPr>
                <w:rFonts w:eastAsia="Times New Roman"/>
                <w:lang w:eastAsia="ja-JP"/>
              </w:rPr>
              <w:br/>
            </w:r>
            <w:r w:rsidRPr="0068485C">
              <w:rPr>
                <w:lang w:eastAsia="ja-JP"/>
              </w:rPr>
              <w:t>7.6.1</w:t>
            </w:r>
            <w:r w:rsidRPr="0068485C">
              <w:rPr>
                <w:rFonts w:eastAsia="Times New Roman"/>
                <w:lang w:eastAsia="ja-JP"/>
              </w:rPr>
              <w:t xml:space="preserve"> </w:t>
            </w:r>
            <w:r w:rsidRPr="0068485C">
              <w:rPr>
                <w:rFonts w:eastAsia="Times New Roman"/>
                <w:lang w:eastAsia="ja-JP"/>
              </w:rPr>
              <w:br/>
            </w:r>
            <w:r w:rsidRPr="0068485C">
              <w:rPr>
                <w:lang w:eastAsia="ja-JP"/>
              </w:rPr>
              <w:t>7.12.2</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74992A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CX_LIMITED_RANGE pragma</w:t>
            </w:r>
            <w:r w:rsidRPr="0068485C">
              <w:rPr>
                <w:rFonts w:eastAsia="Times New Roman"/>
                <w:lang w:eastAsia="ja-JP"/>
              </w:rPr>
              <w:t xml:space="preserve"> </w:t>
            </w:r>
            <w:r w:rsidRPr="0068485C">
              <w:rPr>
                <w:rFonts w:eastAsia="Times New Roman"/>
                <w:lang w:eastAsia="ja-JP"/>
              </w:rPr>
              <w:br/>
            </w:r>
            <w:r w:rsidRPr="0068485C">
              <w:rPr>
                <w:lang w:eastAsia="ja-JP"/>
              </w:rPr>
              <w:t>FENV_ACCESS pragma</w:t>
            </w:r>
            <w:r w:rsidRPr="0068485C">
              <w:rPr>
                <w:rFonts w:eastAsia="Times New Roman"/>
                <w:lang w:eastAsia="ja-JP"/>
              </w:rPr>
              <w:t xml:space="preserve"> </w:t>
            </w:r>
            <w:r w:rsidRPr="0068485C">
              <w:rPr>
                <w:rFonts w:eastAsia="Times New Roman"/>
                <w:lang w:eastAsia="ja-JP"/>
              </w:rPr>
              <w:br/>
            </w:r>
            <w:r w:rsidRPr="0068485C">
              <w:rPr>
                <w:lang w:eastAsia="ja-JP"/>
              </w:rPr>
              <w:t>FP_CONTRACT pragma</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C8BC9D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 pragma STDC CX_LIMITED_RANGE,</w:t>
            </w:r>
            <w:r w:rsidRPr="0068485C">
              <w:rPr>
                <w:rFonts w:eastAsia="Times New Roman"/>
                <w:lang w:eastAsia="ja-JP"/>
              </w:rPr>
              <w:t xml:space="preserve"> </w:t>
            </w:r>
            <w:r w:rsidRPr="0068485C">
              <w:rPr>
                <w:rFonts w:eastAsia="Times New Roman"/>
                <w:lang w:eastAsia="ja-JP"/>
              </w:rPr>
              <w:br/>
            </w:r>
            <w:r w:rsidRPr="0068485C">
              <w:rPr>
                <w:lang w:eastAsia="ja-JP"/>
              </w:rPr>
              <w:t># pragma STDC FENV_ACCESS</w:t>
            </w:r>
            <w:r w:rsidRPr="0068485C">
              <w:rPr>
                <w:rFonts w:eastAsia="Times New Roman"/>
                <w:lang w:eastAsia="ja-JP"/>
              </w:rPr>
              <w:t xml:space="preserve"> </w:t>
            </w:r>
            <w:r w:rsidRPr="0068485C">
              <w:rPr>
                <w:rFonts w:eastAsia="Times New Roman"/>
                <w:lang w:eastAsia="ja-JP"/>
              </w:rPr>
              <w:br/>
            </w:r>
            <w:r w:rsidRPr="0068485C">
              <w:rPr>
                <w:lang w:eastAsia="ja-JP"/>
              </w:rPr>
              <w:t># pragma STDC FP_CONTRACT</w:t>
            </w:r>
            <w:r w:rsidRPr="0068485C">
              <w:rPr>
                <w:rFonts w:eastAsia="Times New Roman"/>
                <w:lang w:eastAsia="ja-JP"/>
              </w:rPr>
              <w:t xml:space="preserve"> </w:t>
            </w:r>
            <w:r w:rsidRPr="0068485C">
              <w:rPr>
                <w:rFonts w:eastAsia="Times New Roman"/>
                <w:lang w:eastAsia="ja-JP"/>
              </w:rPr>
              <w:br/>
            </w:r>
            <w:r w:rsidRPr="0068485C">
              <w:rPr>
                <w:lang w:eastAsia="ja-JP"/>
              </w:rPr>
              <w:t>Will only check the grammar and ignore the content.</w:t>
            </w:r>
            <w:r w:rsidRPr="0068485C">
              <w:rPr>
                <w:rFonts w:eastAsia="Times New Roman"/>
                <w:lang w:eastAsia="ja-JP"/>
              </w:rPr>
              <w:t xml:space="preserve"> </w:t>
            </w:r>
          </w:p>
        </w:tc>
      </w:tr>
      <w:tr w:rsidR="006E7C0C" w:rsidRPr="0068485C" w14:paraId="4F7AFA56" w14:textId="77777777" w:rsidTr="003F5D6F">
        <w:trPr>
          <w:trHeight w:val="403"/>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CE34EC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one two Three</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751877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7.4</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DC717B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Value of actual argument to character manipulation function</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9E6348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Character manipulation functions are not supported.</w:t>
            </w:r>
            <w:r w:rsidRPr="0068485C">
              <w:rPr>
                <w:rFonts w:eastAsia="Times New Roman"/>
                <w:lang w:eastAsia="ja-JP"/>
              </w:rPr>
              <w:t xml:space="preserve"> </w:t>
            </w:r>
          </w:p>
        </w:tc>
      </w:tr>
      <w:tr w:rsidR="006E7C0C" w:rsidRPr="0068485C" w14:paraId="4C3358C3" w14:textId="77777777" w:rsidTr="003F5D6F">
        <w:trPr>
          <w:trHeight w:val="7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BE28B6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lastRenderedPageBreak/>
              <w:t>124</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D0B10A2"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7.5</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C8A20B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errno — disable macro definition</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A16151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An error is output at errno usage point.</w:t>
            </w:r>
            <w:r w:rsidRPr="0068485C">
              <w:rPr>
                <w:rFonts w:eastAsia="Times New Roman"/>
                <w:lang w:eastAsia="ja-JP"/>
              </w:rPr>
              <w:t xml:space="preserve"> </w:t>
            </w:r>
          </w:p>
        </w:tc>
      </w:tr>
      <w:tr w:rsidR="006E7C0C" w:rsidRPr="0068485C" w14:paraId="364786A3" w14:textId="77777777" w:rsidTr="003F5D6F">
        <w:trPr>
          <w:trHeight w:val="437"/>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8E1090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125</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C2449B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7.5</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72D4BE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errno — redefine identifier</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FC57C8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If redefined, the operation is not guaranteed.</w:t>
            </w:r>
            <w:r w:rsidRPr="0068485C">
              <w:rPr>
                <w:rFonts w:eastAsia="Times New Roman"/>
                <w:lang w:eastAsia="ja-JP"/>
              </w:rPr>
              <w:t xml:space="preserve"> </w:t>
            </w:r>
          </w:p>
        </w:tc>
      </w:tr>
      <w:tr w:rsidR="006E7C0C" w:rsidRPr="0068485C" w14:paraId="11B4B312" w14:textId="77777777" w:rsidTr="003F5D6F">
        <w:trPr>
          <w:trHeight w:val="132"/>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104E02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126</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317EFD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7.6.1</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858E37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FENV_ACCESS Pragma-Floating Point Status Flag</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51A6C2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Regardless of the state of the FENV_ACCESS pragma,</w:t>
            </w:r>
            <w:r w:rsidRPr="0068485C">
              <w:rPr>
                <w:rFonts w:eastAsia="Times New Roman"/>
                <w:lang w:eastAsia="ja-JP"/>
              </w:rPr>
              <w:t xml:space="preserve"> </w:t>
            </w:r>
            <w:r w:rsidRPr="0068485C">
              <w:rPr>
                <w:rFonts w:eastAsia="Times New Roman"/>
                <w:lang w:eastAsia="ja-JP"/>
              </w:rPr>
              <w:br/>
            </w:r>
            <w:r w:rsidRPr="0068485C">
              <w:rPr>
                <w:lang w:eastAsia="ja-JP"/>
              </w:rPr>
              <w:t>The #pragma STDC FENV_ACCESS specification is ignored.</w:t>
            </w:r>
            <w:r w:rsidRPr="0068485C">
              <w:rPr>
                <w:rFonts w:eastAsia="Times New Roman"/>
                <w:lang w:eastAsia="ja-JP"/>
              </w:rPr>
              <w:t xml:space="preserve"> </w:t>
            </w:r>
          </w:p>
        </w:tc>
      </w:tr>
      <w:tr w:rsidR="006E7C0C" w:rsidRPr="0068485C" w14:paraId="7C48F829" w14:textId="77777777" w:rsidTr="003F5D6F">
        <w:trPr>
          <w:trHeight w:val="761"/>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C46805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127</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7B6A2C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7.6.1</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48ED0C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FENV_ACCESS pragma-floating point control mode</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5ED50F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Regardless of the state of the FENV_ACCESS pragma,</w:t>
            </w:r>
            <w:r w:rsidRPr="0068485C">
              <w:rPr>
                <w:rFonts w:eastAsia="Times New Roman"/>
                <w:lang w:eastAsia="ja-JP"/>
              </w:rPr>
              <w:t xml:space="preserve"> </w:t>
            </w:r>
            <w:r w:rsidRPr="0068485C">
              <w:rPr>
                <w:rFonts w:eastAsia="Times New Roman"/>
                <w:lang w:eastAsia="ja-JP"/>
              </w:rPr>
              <w:br/>
            </w:r>
            <w:r w:rsidRPr="0068485C">
              <w:rPr>
                <w:lang w:eastAsia="ja-JP"/>
              </w:rPr>
              <w:t>The #pragma STDC FENV_ACCESS specification is ignored.</w:t>
            </w:r>
            <w:r w:rsidRPr="0068485C">
              <w:rPr>
                <w:rFonts w:eastAsia="Times New Roman"/>
                <w:lang w:eastAsia="ja-JP"/>
              </w:rPr>
              <w:t xml:space="preserve"> </w:t>
            </w:r>
          </w:p>
        </w:tc>
      </w:tr>
      <w:tr w:rsidR="006E7C0C" w:rsidRPr="0068485C" w14:paraId="06EC025D" w14:textId="77777777" w:rsidTr="003F5D6F">
        <w:trPr>
          <w:trHeight w:val="681"/>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6653F9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128</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544957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7.6.1</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327A0E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FENV_ACCESS pragma-other than default state</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2544BC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Regardless of the state of the FENV_ACCESS pragma,</w:t>
            </w:r>
            <w:r w:rsidRPr="0068485C">
              <w:rPr>
                <w:rFonts w:eastAsia="Times New Roman"/>
                <w:lang w:eastAsia="ja-JP"/>
              </w:rPr>
              <w:t xml:space="preserve"> </w:t>
            </w:r>
            <w:r w:rsidRPr="0068485C">
              <w:rPr>
                <w:rFonts w:eastAsia="Times New Roman"/>
                <w:lang w:eastAsia="ja-JP"/>
              </w:rPr>
              <w:br/>
            </w:r>
            <w:r w:rsidRPr="0068485C">
              <w:rPr>
                <w:lang w:eastAsia="ja-JP"/>
              </w:rPr>
              <w:t>The #pragma STDC FENV_ACCESS specification is ignored.</w:t>
            </w:r>
            <w:r w:rsidRPr="0068485C">
              <w:rPr>
                <w:rFonts w:eastAsia="Times New Roman"/>
                <w:lang w:eastAsia="ja-JP"/>
              </w:rPr>
              <w:t xml:space="preserve"> </w:t>
            </w:r>
          </w:p>
        </w:tc>
      </w:tr>
      <w:tr w:rsidR="006E7C0C" w:rsidRPr="0068485C" w14:paraId="2562A07B" w14:textId="77777777" w:rsidTr="003F5D6F">
        <w:trPr>
          <w:trHeight w:val="44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72360E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129</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34A7EA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7.6.2</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BEA822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Floating point exception-the value of excepts</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E8EBFD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Floating point exception functions are not supported.</w:t>
            </w:r>
            <w:r w:rsidRPr="0068485C">
              <w:rPr>
                <w:rFonts w:eastAsia="Times New Roman"/>
                <w:lang w:eastAsia="ja-JP"/>
              </w:rPr>
              <w:t xml:space="preserve"> </w:t>
            </w:r>
          </w:p>
        </w:tc>
      </w:tr>
      <w:tr w:rsidR="006E7C0C" w:rsidRPr="0068485C" w14:paraId="05F5C9B1" w14:textId="77777777" w:rsidTr="003F5D6F">
        <w:trPr>
          <w:trHeight w:val="83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3B34E72"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130</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0D55B5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7.6.2.4</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41E9A2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fegetexceptflag-an unset fexcept_t object</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50BEFA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Floating point exception functions are not supported.</w:t>
            </w:r>
            <w:r w:rsidRPr="0068485C">
              <w:rPr>
                <w:rFonts w:eastAsia="Times New Roman"/>
                <w:lang w:eastAsia="ja-JP"/>
              </w:rPr>
              <w:t xml:space="preserve"> </w:t>
            </w:r>
          </w:p>
        </w:tc>
      </w:tr>
      <w:tr w:rsidR="006E7C0C" w:rsidRPr="0068485C" w14:paraId="0C3FF8AB" w14:textId="77777777" w:rsidTr="003F5D6F">
        <w:trPr>
          <w:trHeight w:val="888"/>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1472D9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131</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2ADE79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7.6.4.3</w:t>
            </w:r>
            <w:r w:rsidRPr="0068485C">
              <w:rPr>
                <w:rFonts w:eastAsia="Times New Roman"/>
                <w:lang w:eastAsia="ja-JP"/>
              </w:rPr>
              <w:t xml:space="preserve"> </w:t>
            </w:r>
            <w:r w:rsidRPr="0068485C">
              <w:rPr>
                <w:rFonts w:eastAsia="Times New Roman"/>
                <w:lang w:eastAsia="ja-JP"/>
              </w:rPr>
              <w:br/>
            </w:r>
            <w:r w:rsidRPr="0068485C">
              <w:rPr>
                <w:lang w:eastAsia="ja-JP"/>
              </w:rPr>
              <w:t>7.6.4.4</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49A092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fesetenv / feupdateenv-unconfigured fenv_t object</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45E2F0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Floating point environment functions are not supported.</w:t>
            </w:r>
            <w:r w:rsidRPr="0068485C">
              <w:rPr>
                <w:rFonts w:eastAsia="Times New Roman"/>
                <w:lang w:eastAsia="ja-JP"/>
              </w:rPr>
              <w:t xml:space="preserve"> </w:t>
            </w:r>
          </w:p>
        </w:tc>
      </w:tr>
      <w:tr w:rsidR="006E7C0C" w:rsidRPr="0068485C" w14:paraId="5E5D3AF9" w14:textId="77777777" w:rsidTr="003F5D6F">
        <w:trPr>
          <w:trHeight w:val="225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D335DA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132</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69CF65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7.8.2.1</w:t>
            </w:r>
            <w:r w:rsidRPr="0068485C">
              <w:rPr>
                <w:rFonts w:eastAsia="Times New Roman"/>
                <w:lang w:eastAsia="ja-JP"/>
              </w:rPr>
              <w:t xml:space="preserve"> </w:t>
            </w:r>
            <w:r w:rsidRPr="0068485C">
              <w:rPr>
                <w:rFonts w:eastAsia="Times New Roman"/>
                <w:lang w:eastAsia="ja-JP"/>
              </w:rPr>
              <w:br/>
            </w:r>
            <w:r w:rsidRPr="0068485C">
              <w:rPr>
                <w:lang w:eastAsia="ja-JP"/>
              </w:rPr>
              <w:t>7.8.2.2</w:t>
            </w:r>
            <w:r w:rsidRPr="0068485C">
              <w:rPr>
                <w:rFonts w:eastAsia="Times New Roman"/>
                <w:lang w:eastAsia="ja-JP"/>
              </w:rPr>
              <w:t xml:space="preserve"> </w:t>
            </w:r>
            <w:r w:rsidRPr="0068485C">
              <w:rPr>
                <w:rFonts w:eastAsia="Times New Roman"/>
                <w:lang w:eastAsia="ja-JP"/>
              </w:rPr>
              <w:br/>
            </w:r>
            <w:r w:rsidRPr="0068485C">
              <w:rPr>
                <w:lang w:eastAsia="ja-JP"/>
              </w:rPr>
              <w:t>7.8.2.3</w:t>
            </w:r>
            <w:r w:rsidRPr="0068485C">
              <w:rPr>
                <w:rFonts w:eastAsia="Times New Roman"/>
                <w:lang w:eastAsia="ja-JP"/>
              </w:rPr>
              <w:t xml:space="preserve"> </w:t>
            </w:r>
            <w:r w:rsidRPr="0068485C">
              <w:rPr>
                <w:rFonts w:eastAsia="Times New Roman"/>
                <w:lang w:eastAsia="ja-JP"/>
              </w:rPr>
              <w:br/>
            </w:r>
            <w:r w:rsidRPr="0068485C">
              <w:rPr>
                <w:lang w:eastAsia="ja-JP"/>
              </w:rPr>
              <w:t>7.8.2.4</w:t>
            </w:r>
            <w:r w:rsidRPr="0068485C">
              <w:rPr>
                <w:rFonts w:eastAsia="Times New Roman"/>
                <w:lang w:eastAsia="ja-JP"/>
              </w:rPr>
              <w:t xml:space="preserve"> </w:t>
            </w:r>
            <w:r w:rsidRPr="0068485C">
              <w:rPr>
                <w:rFonts w:eastAsia="Times New Roman"/>
                <w:lang w:eastAsia="ja-JP"/>
              </w:rPr>
              <w:br/>
            </w:r>
            <w:r w:rsidRPr="0068485C">
              <w:rPr>
                <w:lang w:eastAsia="ja-JP"/>
              </w:rPr>
              <w:t>7.20.6.1</w:t>
            </w:r>
            <w:r w:rsidRPr="0068485C">
              <w:rPr>
                <w:rFonts w:eastAsia="Times New Roman"/>
                <w:lang w:eastAsia="ja-JP"/>
              </w:rPr>
              <w:t xml:space="preserve"> </w:t>
            </w:r>
            <w:r w:rsidRPr="0068485C">
              <w:rPr>
                <w:rFonts w:eastAsia="Times New Roman"/>
                <w:lang w:eastAsia="ja-JP"/>
              </w:rPr>
              <w:br/>
            </w:r>
            <w:r w:rsidRPr="0068485C">
              <w:rPr>
                <w:lang w:eastAsia="ja-JP"/>
              </w:rPr>
              <w:t>7.20.6.2</w:t>
            </w:r>
            <w:r w:rsidRPr="0068485C">
              <w:rPr>
                <w:rFonts w:eastAsia="Times New Roman"/>
                <w:lang w:eastAsia="ja-JP"/>
              </w:rPr>
              <w:t xml:space="preserve"> </w:t>
            </w:r>
            <w:r w:rsidRPr="0068485C">
              <w:rPr>
                <w:rFonts w:eastAsia="Times New Roman"/>
                <w:lang w:eastAsia="ja-JP"/>
              </w:rPr>
              <w:br/>
            </w:r>
            <w:r w:rsidRPr="0068485C">
              <w:rPr>
                <w:lang w:eastAsia="ja-JP"/>
              </w:rPr>
              <w:t>7.20.1</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EA20D5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Integer arithmetic function or conversion function-a value whose result cannot be represented</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9E697E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If the value of the result of an integer arithmetic function or conversion function cannot be represented, an undefined value is returned.</w:t>
            </w:r>
            <w:r w:rsidRPr="0068485C">
              <w:rPr>
                <w:rFonts w:eastAsia="Times New Roman"/>
                <w:lang w:eastAsia="ja-JP"/>
              </w:rPr>
              <w:t xml:space="preserve"> </w:t>
            </w:r>
          </w:p>
        </w:tc>
      </w:tr>
      <w:tr w:rsidR="006E7C0C" w:rsidRPr="0068485C" w14:paraId="7DBD25F4" w14:textId="77777777" w:rsidTr="003F5D6F">
        <w:trPr>
          <w:trHeight w:val="135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9AC510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133</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2AE3D7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7.11.1.1</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178944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program changes the string pointed to by the pointer returned by the setlocale function</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9DC914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Culture specific functions are not supported.</w:t>
            </w:r>
            <w:r w:rsidRPr="0068485C">
              <w:rPr>
                <w:rFonts w:eastAsia="Times New Roman"/>
                <w:lang w:eastAsia="ja-JP"/>
              </w:rPr>
              <w:t xml:space="preserve"> </w:t>
            </w:r>
          </w:p>
        </w:tc>
      </w:tr>
      <w:tr w:rsidR="006E7C0C" w:rsidRPr="0068485C" w14:paraId="276975AE" w14:textId="77777777" w:rsidTr="003F5D6F">
        <w:trPr>
          <w:trHeight w:val="135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C65FC72"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134</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F92968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7.11.2.1</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5A58F3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program changes the structure pointed to by the pointer returned by the localeconv function</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B73E01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Culture specific functions are not supported.</w:t>
            </w:r>
            <w:r w:rsidRPr="0068485C">
              <w:rPr>
                <w:rFonts w:eastAsia="Times New Roman"/>
                <w:lang w:eastAsia="ja-JP"/>
              </w:rPr>
              <w:t xml:space="preserve"> </w:t>
            </w:r>
          </w:p>
        </w:tc>
      </w:tr>
      <w:tr w:rsidR="006E7C0C" w:rsidRPr="0068485C" w14:paraId="6DD8DEB6" w14:textId="77777777" w:rsidTr="003F5D6F">
        <w:trPr>
          <w:trHeight w:val="48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3D4501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135</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310EE2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7.12</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B8C19D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math_errhandling — disable macro definition</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8C738B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Since generation of the floating point exception "inexact" is not supported, disabling it has no effect.</w:t>
            </w:r>
            <w:r w:rsidRPr="0068485C">
              <w:rPr>
                <w:rFonts w:eastAsia="Times New Roman"/>
                <w:lang w:eastAsia="ja-JP"/>
              </w:rPr>
              <w:t xml:space="preserve"> </w:t>
            </w:r>
          </w:p>
        </w:tc>
      </w:tr>
      <w:tr w:rsidR="006E7C0C" w:rsidRPr="0068485C" w14:paraId="26ADAB02" w14:textId="77777777" w:rsidTr="003F5D6F">
        <w:trPr>
          <w:trHeight w:val="67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3E4D87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136</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D5119E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7.12</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B5AC5F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math_errhandling — definition of math_errhandling identifier</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469B76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If math_errhandling is defined as an identifier, a compile error will occur.</w:t>
            </w:r>
            <w:r w:rsidRPr="0068485C">
              <w:rPr>
                <w:rFonts w:eastAsia="Times New Roman"/>
                <w:lang w:eastAsia="ja-JP"/>
              </w:rPr>
              <w:t xml:space="preserve"> </w:t>
            </w:r>
          </w:p>
        </w:tc>
      </w:tr>
      <w:tr w:rsidR="006E7C0C" w:rsidRPr="0068485C" w14:paraId="20990AA3" w14:textId="77777777" w:rsidTr="003F5D6F">
        <w:trPr>
          <w:trHeight w:val="106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F86353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137</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AB4F98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7.12.3</w:t>
            </w:r>
            <w:r w:rsidRPr="0068485C">
              <w:rPr>
                <w:rFonts w:eastAsia="Times New Roman"/>
                <w:lang w:eastAsia="ja-JP"/>
              </w:rPr>
              <w:t xml:space="preserve"> </w:t>
            </w:r>
            <w:r w:rsidRPr="0068485C">
              <w:rPr>
                <w:rFonts w:eastAsia="Times New Roman"/>
                <w:lang w:eastAsia="ja-JP"/>
              </w:rPr>
              <w:br/>
            </w:r>
            <w:r w:rsidRPr="0068485C">
              <w:rPr>
                <w:lang w:eastAsia="ja-JP"/>
              </w:rPr>
              <w:t>7.12.14</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BD60C8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Actual argument of floating-point classification macro or comparison macro</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DAC933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When the actual argument is not a real floating point type, if the actual argument is a scalar type, it is converted to a float type and the corresponding macro is expanded.</w:t>
            </w:r>
            <w:r w:rsidRPr="0068485C">
              <w:rPr>
                <w:rFonts w:eastAsia="Times New Roman"/>
                <w:lang w:eastAsia="ja-JP"/>
              </w:rPr>
              <w:t xml:space="preserve"> </w:t>
            </w:r>
            <w:r w:rsidRPr="0068485C">
              <w:rPr>
                <w:lang w:eastAsia="ja-JP"/>
              </w:rPr>
              <w:t>If it is not scalar type, an error will occur.</w:t>
            </w:r>
            <w:r w:rsidRPr="0068485C">
              <w:rPr>
                <w:rFonts w:eastAsia="Times New Roman"/>
                <w:lang w:eastAsia="ja-JP"/>
              </w:rPr>
              <w:t xml:space="preserve"> </w:t>
            </w:r>
          </w:p>
        </w:tc>
      </w:tr>
      <w:tr w:rsidR="006E7C0C" w:rsidRPr="0068485C" w14:paraId="45CB44D6" w14:textId="77777777" w:rsidTr="003F5D6F">
        <w:trPr>
          <w:trHeight w:val="558"/>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A39DEA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138</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91F01B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7.13</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592601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When setjmp macro definition is invalidated</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B7C2CB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Non-local branching functions are not supported.</w:t>
            </w:r>
            <w:r w:rsidRPr="0068485C">
              <w:rPr>
                <w:rFonts w:eastAsia="Times New Roman"/>
                <w:lang w:eastAsia="ja-JP"/>
              </w:rPr>
              <w:t xml:space="preserve"> </w:t>
            </w:r>
          </w:p>
        </w:tc>
      </w:tr>
      <w:tr w:rsidR="006E7C0C" w:rsidRPr="0068485C" w14:paraId="22876A6F" w14:textId="77777777" w:rsidTr="003F5D6F">
        <w:trPr>
          <w:trHeight w:val="477"/>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21CAAF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lastRenderedPageBreak/>
              <w:t>139</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0D7D52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7.13</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318B93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When the external identifier setjmp is defined</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687605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Non-local branching functions are not supported.</w:t>
            </w:r>
            <w:r w:rsidRPr="0068485C">
              <w:rPr>
                <w:rFonts w:eastAsia="Times New Roman"/>
                <w:lang w:eastAsia="ja-JP"/>
              </w:rPr>
              <w:t xml:space="preserve"> </w:t>
            </w:r>
          </w:p>
        </w:tc>
      </w:tr>
      <w:tr w:rsidR="006E7C0C" w:rsidRPr="0068485C" w14:paraId="578120B1" w14:textId="77777777" w:rsidTr="003F5D6F">
        <w:trPr>
          <w:trHeight w:val="1124"/>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00AD7B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140</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B02C54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7.13.1.1</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456EBF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Recovery of calling environment-calling setjmp macro at wrong place</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5A64A6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Non-local branching functions are not supported.</w:t>
            </w:r>
            <w:r w:rsidRPr="0068485C">
              <w:rPr>
                <w:rFonts w:eastAsia="Times New Roman"/>
                <w:lang w:eastAsia="ja-JP"/>
              </w:rPr>
              <w:t xml:space="preserve"> </w:t>
            </w:r>
          </w:p>
        </w:tc>
      </w:tr>
      <w:tr w:rsidR="006E7C0C" w:rsidRPr="0068485C" w14:paraId="043E9F4D" w14:textId="77777777" w:rsidTr="003F5D6F">
        <w:trPr>
          <w:trHeight w:val="112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FD006E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141</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AA4EB1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7.13.2.1</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3DC774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Recovery of calling environment-Restoration of nonexistent environment</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BD98E8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Non-local branching functions are not supported.</w:t>
            </w:r>
            <w:r w:rsidRPr="0068485C">
              <w:rPr>
                <w:rFonts w:eastAsia="Times New Roman"/>
                <w:lang w:eastAsia="ja-JP"/>
              </w:rPr>
              <w:t xml:space="preserve"> </w:t>
            </w:r>
          </w:p>
        </w:tc>
      </w:tr>
      <w:tr w:rsidR="006E7C0C" w:rsidRPr="0068485C" w14:paraId="10DC12EF" w14:textId="77777777" w:rsidTr="003F5D6F">
        <w:trPr>
          <w:trHeight w:val="96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1720BE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142</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F3FD9A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7.13.2.1</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F8E178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Calling environment-value change between setjmp and longjmp</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928E4B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Non-local branching functions are not supported.</w:t>
            </w:r>
            <w:r w:rsidRPr="0068485C">
              <w:rPr>
                <w:rFonts w:eastAsia="Times New Roman"/>
                <w:lang w:eastAsia="ja-JP"/>
              </w:rPr>
              <w:t xml:space="preserve"> </w:t>
            </w:r>
          </w:p>
        </w:tc>
      </w:tr>
      <w:tr w:rsidR="006E7C0C" w:rsidRPr="0068485C" w14:paraId="72AAB67C" w14:textId="77777777" w:rsidTr="003F5D6F">
        <w:trPr>
          <w:trHeight w:val="1249"/>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5CF205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143</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619327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7.14.1.1</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FB24FF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program passes an incorrect pointer to a signal processing routine function</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6B32BF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Signal handling functions are not supported.</w:t>
            </w:r>
            <w:r w:rsidRPr="0068485C">
              <w:rPr>
                <w:rFonts w:eastAsia="Times New Roman"/>
                <w:lang w:eastAsia="ja-JP"/>
              </w:rPr>
              <w:t xml:space="preserve"> </w:t>
            </w:r>
          </w:p>
        </w:tc>
      </w:tr>
      <w:tr w:rsidR="006E7C0C" w:rsidRPr="0068485C" w14:paraId="15FCE284" w14:textId="77777777" w:rsidTr="003F5D6F">
        <w:trPr>
          <w:trHeight w:val="1307"/>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A27BAB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144</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133E31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7.14.1.1</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E9AC71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When the signal processing routine returns a signal corresponding to a calculation exception</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2D37A0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Signal handling functions are not supported.</w:t>
            </w:r>
            <w:r w:rsidRPr="0068485C">
              <w:rPr>
                <w:rFonts w:eastAsia="Times New Roman"/>
                <w:lang w:eastAsia="ja-JP"/>
              </w:rPr>
              <w:t xml:space="preserve"> </w:t>
            </w:r>
          </w:p>
        </w:tc>
      </w:tr>
      <w:tr w:rsidR="006E7C0C" w:rsidRPr="0068485C" w14:paraId="49059CF3" w14:textId="77777777" w:rsidTr="003F5D6F">
        <w:trPr>
          <w:trHeight w:val="132"/>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18AAD7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145</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02E251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7.14.1.1</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552DD2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When a signal is generated as a result of calling abort function / raise function and the signal processing routine calls raise function</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6FAA7D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Signal handling functions are not supported.</w:t>
            </w:r>
            <w:r w:rsidRPr="0068485C">
              <w:rPr>
                <w:rFonts w:eastAsia="Times New Roman"/>
                <w:lang w:eastAsia="ja-JP"/>
              </w:rPr>
              <w:t xml:space="preserve"> </w:t>
            </w:r>
          </w:p>
        </w:tc>
      </w:tr>
      <w:tr w:rsidR="006E7C0C" w:rsidRPr="0068485C" w14:paraId="26E4D3C7" w14:textId="77777777" w:rsidTr="003F5D6F">
        <w:trPr>
          <w:trHeight w:val="180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762F8C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146</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AEFF192"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7.14.1.1</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21335E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When a signal occurs other than as a result of calling abort / raise function and the signal processing routine references an object with a static storage period</w:t>
            </w:r>
            <w:r w:rsidRPr="0068485C">
              <w:rPr>
                <w:rFonts w:eastAsia="Times New Roman"/>
                <w:lang w:eastAsia="ja-JP"/>
              </w:rPr>
              <w:t xml:space="preserve"> </w:t>
            </w:r>
            <w:r w:rsidRPr="0068485C">
              <w:rPr>
                <w:rFonts w:eastAsia="Times New Roman"/>
                <w:lang w:eastAsia="ja-JP"/>
              </w:rPr>
              <w:br/>
            </w:r>
            <w:r w:rsidRPr="0068485C">
              <w:rPr>
                <w:lang w:eastAsia="ja-JP"/>
              </w:rPr>
              <w:t>(Except when assigning a value to an object declared as volatile sig_atomic_t)</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607737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Signal handling functions are not supported.</w:t>
            </w:r>
            <w:r w:rsidRPr="0068485C">
              <w:rPr>
                <w:rFonts w:eastAsia="Times New Roman"/>
                <w:lang w:eastAsia="ja-JP"/>
              </w:rPr>
              <w:t xml:space="preserve"> </w:t>
            </w:r>
          </w:p>
        </w:tc>
      </w:tr>
      <w:tr w:rsidR="006E7C0C" w:rsidRPr="0068485C" w14:paraId="23816452" w14:textId="77777777" w:rsidTr="003F5D6F">
        <w:trPr>
          <w:trHeight w:val="180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39D3A5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147</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1D39BD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7.14.1.1</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E0E02C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When a signal is generated other than the result of calling abort / raise function, and the signal processing routine calls a function of the standard library</w:t>
            </w:r>
            <w:r w:rsidRPr="0068485C">
              <w:rPr>
                <w:rFonts w:eastAsia="Times New Roman"/>
                <w:lang w:eastAsia="ja-JP"/>
              </w:rPr>
              <w:t xml:space="preserve"> </w:t>
            </w:r>
            <w:r w:rsidRPr="0068485C">
              <w:rPr>
                <w:rFonts w:eastAsia="Times New Roman"/>
                <w:lang w:eastAsia="ja-JP"/>
              </w:rPr>
              <w:br/>
            </w:r>
            <w:r w:rsidRPr="0068485C">
              <w:rPr>
                <w:lang w:eastAsia="ja-JP"/>
              </w:rPr>
              <w:t>(</w:t>
            </w:r>
            <w:r w:rsidRPr="0068485C">
              <w:rPr>
                <w:rFonts w:eastAsia="Times New Roman"/>
                <w:lang w:eastAsia="ja-JP"/>
              </w:rPr>
              <w:t xml:space="preserve"> </w:t>
            </w:r>
            <w:r w:rsidRPr="0068485C">
              <w:rPr>
                <w:lang w:eastAsia="ja-JP"/>
              </w:rPr>
              <w:t>Except when the signal function itself is called</w:t>
            </w:r>
            <w:r w:rsidRPr="0068485C">
              <w:rPr>
                <w:rFonts w:eastAsia="Times New Roman"/>
                <w:lang w:eastAsia="ja-JP"/>
              </w:rPr>
              <w:t xml:space="preserve"> </w:t>
            </w:r>
            <w:r w:rsidRPr="0068485C">
              <w:rPr>
                <w:lang w:eastAsia="ja-JP"/>
              </w:rPr>
              <w:t>with the signal number corresponding to the signal that generated the call to the abort function, _Exit function, or signal processing routine as the first</w:t>
            </w:r>
            <w:r w:rsidRPr="0068485C">
              <w:rPr>
                <w:rFonts w:eastAsia="Times New Roman"/>
                <w:lang w:eastAsia="ja-JP"/>
              </w:rPr>
              <w:t xml:space="preserve"> </w:t>
            </w:r>
            <w:r w:rsidRPr="0068485C">
              <w:rPr>
                <w:lang w:eastAsia="ja-JP"/>
              </w:rPr>
              <w:t>actual argument)</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A8CB82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Signal handling functions are not supported.</w:t>
            </w:r>
            <w:r w:rsidRPr="0068485C">
              <w:rPr>
                <w:rFonts w:eastAsia="Times New Roman"/>
                <w:lang w:eastAsia="ja-JP"/>
              </w:rPr>
              <w:t xml:space="preserve"> </w:t>
            </w:r>
          </w:p>
        </w:tc>
      </w:tr>
      <w:tr w:rsidR="006E7C0C" w:rsidRPr="0068485C" w14:paraId="6C10BAEA" w14:textId="77777777" w:rsidTr="003F5D6F">
        <w:trPr>
          <w:trHeight w:val="180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5F2617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148</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E91537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7.14.1.1</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83AE7A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When the value of errno is referenced in the case where the corresponding signal processing routine calls the signal function and the return value is SIG_ERR after the signal other than the result of the abort function / raise function is generated</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6D59DB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Signal handling functions are not supported.</w:t>
            </w:r>
            <w:r w:rsidRPr="0068485C">
              <w:rPr>
                <w:rFonts w:eastAsia="Times New Roman"/>
                <w:lang w:eastAsia="ja-JP"/>
              </w:rPr>
              <w:t xml:space="preserve"> </w:t>
            </w:r>
          </w:p>
        </w:tc>
      </w:tr>
      <w:tr w:rsidR="006E7C0C" w:rsidRPr="0068485C" w14:paraId="42A989F9" w14:textId="77777777" w:rsidTr="003F5D6F">
        <w:trPr>
          <w:trHeight w:val="211"/>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8DF94B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149</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45A596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7.14.1.1</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9247B1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When a signal is generated by an asynchronous signal handling routine</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793F84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Signal handling functions are not supported.</w:t>
            </w:r>
            <w:r w:rsidRPr="0068485C">
              <w:rPr>
                <w:rFonts w:eastAsia="Times New Roman"/>
                <w:lang w:eastAsia="ja-JP"/>
              </w:rPr>
              <w:t xml:space="preserve"> </w:t>
            </w:r>
          </w:p>
        </w:tc>
      </w:tr>
      <w:tr w:rsidR="006E7C0C" w:rsidRPr="0068485C" w14:paraId="529C8DAA" w14:textId="77777777" w:rsidTr="003F5D6F">
        <w:trPr>
          <w:trHeight w:val="7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D1EF3C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lastRenderedPageBreak/>
              <w:t>150</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77B808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 xml:space="preserve">7.15 </w:t>
            </w:r>
            <w:r w:rsidRPr="0068485C">
              <w:rPr>
                <w:rFonts w:eastAsia="Times New Roman"/>
                <w:lang w:eastAsia="ja-JP"/>
              </w:rPr>
              <w:br/>
            </w:r>
            <w:r w:rsidRPr="0068485C">
              <w:rPr>
                <w:lang w:eastAsia="ja-JP"/>
              </w:rPr>
              <w:t xml:space="preserve">7.15.1.1 </w:t>
            </w:r>
            <w:r w:rsidRPr="0068485C">
              <w:rPr>
                <w:rFonts w:eastAsia="Times New Roman"/>
                <w:lang w:eastAsia="ja-JP"/>
              </w:rPr>
              <w:br/>
            </w:r>
            <w:r w:rsidRPr="0068485C">
              <w:rPr>
                <w:lang w:eastAsia="ja-JP"/>
              </w:rPr>
              <w:t>7.15.1.4</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7FE5D2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Variable number of actual arguments-access to va_list</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447D3F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Macros that handle variable arguments are not supported.</w:t>
            </w:r>
            <w:r w:rsidRPr="0068485C">
              <w:rPr>
                <w:rFonts w:eastAsia="Times New Roman"/>
                <w:lang w:eastAsia="ja-JP"/>
              </w:rPr>
              <w:t xml:space="preserve"> </w:t>
            </w:r>
          </w:p>
        </w:tc>
      </w:tr>
      <w:tr w:rsidR="006E7C0C" w:rsidRPr="0068485C" w14:paraId="4F359328" w14:textId="77777777" w:rsidTr="003F5D6F">
        <w:trPr>
          <w:trHeight w:val="7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AF39D2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151</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EE0DEA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7.15</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3CB4FD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Variable number of actual arguments-access with separate functions</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9C2BF6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Macros that handle variable arguments are not supported.</w:t>
            </w:r>
            <w:r w:rsidRPr="0068485C">
              <w:rPr>
                <w:rFonts w:eastAsia="Times New Roman"/>
                <w:lang w:eastAsia="ja-JP"/>
              </w:rPr>
              <w:t xml:space="preserve"> </w:t>
            </w:r>
          </w:p>
        </w:tc>
      </w:tr>
      <w:tr w:rsidR="006E7C0C" w:rsidRPr="0068485C" w14:paraId="35975873" w14:textId="77777777" w:rsidTr="003F5D6F">
        <w:trPr>
          <w:trHeight w:val="453"/>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55B3CF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152</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83EF55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7.15.1</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25634F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Variable number of actual arguments-invalidation of macro definition</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03AA9F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Macros that handle variable arguments are not supported.</w:t>
            </w:r>
            <w:r w:rsidRPr="0068485C">
              <w:rPr>
                <w:rFonts w:eastAsia="Times New Roman"/>
                <w:lang w:eastAsia="ja-JP"/>
              </w:rPr>
              <w:t xml:space="preserve"> </w:t>
            </w:r>
          </w:p>
        </w:tc>
      </w:tr>
      <w:tr w:rsidR="006E7C0C" w:rsidRPr="0068485C" w14:paraId="75281ED9" w14:textId="77777777" w:rsidTr="003F5D6F">
        <w:trPr>
          <w:trHeight w:val="1266"/>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A2906F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153</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2FC639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7.15.1</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78513A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Variable number of actual arguments-external identifier declaration with same name as macro</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7500DA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Macros that handle variable arguments are not supported.</w:t>
            </w:r>
            <w:r w:rsidRPr="0068485C">
              <w:rPr>
                <w:rFonts w:eastAsia="Times New Roman"/>
                <w:lang w:eastAsia="ja-JP"/>
              </w:rPr>
              <w:t xml:space="preserve"> </w:t>
            </w:r>
          </w:p>
        </w:tc>
      </w:tr>
      <w:tr w:rsidR="006E7C0C" w:rsidRPr="0068485C" w14:paraId="0A6C04B8" w14:textId="77777777" w:rsidTr="003F5D6F">
        <w:trPr>
          <w:trHeight w:val="416"/>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F34559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154</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5C4EF0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7.15.1</w:t>
            </w:r>
            <w:r w:rsidRPr="0068485C">
              <w:rPr>
                <w:rFonts w:eastAsia="Times New Roman"/>
                <w:lang w:eastAsia="ja-JP"/>
              </w:rPr>
              <w:t xml:space="preserve"> </w:t>
            </w:r>
            <w:r w:rsidRPr="0068485C">
              <w:rPr>
                <w:rFonts w:eastAsia="Times New Roman"/>
                <w:lang w:eastAsia="ja-JP"/>
              </w:rPr>
              <w:br/>
            </w:r>
            <w:r w:rsidRPr="0068485C">
              <w:rPr>
                <w:lang w:eastAsia="ja-JP"/>
              </w:rPr>
              <w:t xml:space="preserve">7.15.1.2 </w:t>
            </w:r>
            <w:r w:rsidRPr="0068485C">
              <w:rPr>
                <w:rFonts w:eastAsia="Times New Roman"/>
                <w:lang w:eastAsia="ja-JP"/>
              </w:rPr>
              <w:br/>
            </w:r>
            <w:r w:rsidRPr="0068485C">
              <w:rPr>
                <w:lang w:eastAsia="ja-JP"/>
              </w:rPr>
              <w:t xml:space="preserve">7.15.1.3 </w:t>
            </w:r>
            <w:r w:rsidRPr="0068485C">
              <w:rPr>
                <w:rFonts w:eastAsia="Times New Roman"/>
                <w:lang w:eastAsia="ja-JP"/>
              </w:rPr>
              <w:br/>
            </w:r>
            <w:r w:rsidRPr="0068485C">
              <w:rPr>
                <w:lang w:eastAsia="ja-JP"/>
              </w:rPr>
              <w:t>7.15.1.4</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F11CF1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Variable number of actual arguments-va_end macro call</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9422AA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Macros that handle variable arguments are not supported.</w:t>
            </w:r>
            <w:r w:rsidRPr="0068485C">
              <w:rPr>
                <w:rFonts w:eastAsia="Times New Roman"/>
                <w:lang w:eastAsia="ja-JP"/>
              </w:rPr>
              <w:t xml:space="preserve"> </w:t>
            </w:r>
          </w:p>
        </w:tc>
      </w:tr>
      <w:tr w:rsidR="006E7C0C" w:rsidRPr="0068485C" w14:paraId="743565E6" w14:textId="77777777" w:rsidTr="003F5D6F">
        <w:trPr>
          <w:trHeight w:val="699"/>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CFDC07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155</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DCD62D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7.15.1.1</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B564C4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Variable number of actual arguments-second argument of va_arg macro</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8B99FD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Macros that handle variable arguments are not supported.</w:t>
            </w:r>
            <w:r w:rsidRPr="0068485C">
              <w:rPr>
                <w:rFonts w:eastAsia="Times New Roman"/>
                <w:lang w:eastAsia="ja-JP"/>
              </w:rPr>
              <w:t xml:space="preserve"> </w:t>
            </w:r>
          </w:p>
        </w:tc>
      </w:tr>
      <w:tr w:rsidR="006E7C0C" w:rsidRPr="0068485C" w14:paraId="0A107DC7" w14:textId="77777777" w:rsidTr="003F5D6F">
        <w:trPr>
          <w:trHeight w:val="131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F93193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156</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93C66E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7.15.1.1</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D4527D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Variable number of actual arguments-va_arg macro (there is no next actual argument or the type of the next actual argument does not match)</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115BD6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Macros that handle variable arguments are not supported.</w:t>
            </w:r>
            <w:r w:rsidRPr="0068485C">
              <w:rPr>
                <w:rFonts w:eastAsia="Times New Roman"/>
                <w:lang w:eastAsia="ja-JP"/>
              </w:rPr>
              <w:t xml:space="preserve"> </w:t>
            </w:r>
          </w:p>
        </w:tc>
      </w:tr>
      <w:tr w:rsidR="006E7C0C" w:rsidRPr="0068485C" w14:paraId="66AE57E6" w14:textId="77777777" w:rsidTr="003F5D6F">
        <w:trPr>
          <w:trHeight w:val="7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5B5EED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157</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F98AD1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 xml:space="preserve">7.15.1.2 </w:t>
            </w:r>
            <w:r w:rsidRPr="0068485C">
              <w:rPr>
                <w:rFonts w:eastAsia="Times New Roman"/>
                <w:lang w:eastAsia="ja-JP"/>
              </w:rPr>
              <w:br/>
            </w:r>
            <w:r w:rsidRPr="0068485C">
              <w:rPr>
                <w:lang w:eastAsia="ja-JP"/>
              </w:rPr>
              <w:t>7.15.1.4</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F35E07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Variable number of actual arguments- call va_copy or va_start macro for reinitialization</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0F01DA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Macros that handle variable arguments are not supported.</w:t>
            </w:r>
            <w:r w:rsidRPr="0068485C">
              <w:rPr>
                <w:rFonts w:eastAsia="Times New Roman"/>
                <w:lang w:eastAsia="ja-JP"/>
              </w:rPr>
              <w:t xml:space="preserve"> </w:t>
            </w:r>
          </w:p>
        </w:tc>
      </w:tr>
      <w:tr w:rsidR="006E7C0C" w:rsidRPr="0068485C" w14:paraId="44CBAF58" w14:textId="77777777" w:rsidTr="003F5D6F">
        <w:trPr>
          <w:trHeight w:val="7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96EF04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158</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00529A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7.15.1.4</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11B3B7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Variable number of actual arguments-type of second argument of va_start macro</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CC60C1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Macros that handle variable arguments are not supported.</w:t>
            </w:r>
            <w:r w:rsidRPr="0068485C">
              <w:rPr>
                <w:rFonts w:eastAsia="Times New Roman"/>
                <w:lang w:eastAsia="ja-JP"/>
              </w:rPr>
              <w:t xml:space="preserve"> </w:t>
            </w:r>
          </w:p>
        </w:tc>
      </w:tr>
      <w:tr w:rsidR="006E7C0C" w:rsidRPr="0068485C" w14:paraId="1F6042B7" w14:textId="77777777" w:rsidTr="003F5D6F">
        <w:trPr>
          <w:trHeight w:val="7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51291A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159</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46A362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7.17</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9ABDCB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offsetof macro-invalid member indicator</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13E556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It is an error if the offsetof macro member directive is invalid.</w:t>
            </w:r>
            <w:r w:rsidRPr="0068485C">
              <w:rPr>
                <w:rFonts w:eastAsia="Times New Roman"/>
                <w:lang w:eastAsia="ja-JP"/>
              </w:rPr>
              <w:t xml:space="preserve"> </w:t>
            </w:r>
          </w:p>
        </w:tc>
      </w:tr>
      <w:tr w:rsidR="006E7C0C" w:rsidRPr="0068485C" w14:paraId="5586CB10" w14:textId="77777777" w:rsidTr="003F5D6F">
        <w:trPr>
          <w:trHeight w:val="45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AEC339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160</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283B172"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7.18.4</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13B45D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Integer constant macro-over type limit</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9F34AB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Expand the specified value as it is.</w:t>
            </w:r>
            <w:r w:rsidRPr="0068485C">
              <w:rPr>
                <w:rFonts w:eastAsia="Times New Roman"/>
                <w:lang w:eastAsia="ja-JP"/>
              </w:rPr>
              <w:t xml:space="preserve"> </w:t>
            </w:r>
          </w:p>
        </w:tc>
      </w:tr>
      <w:tr w:rsidR="006E7C0C" w:rsidRPr="0068485C" w14:paraId="0D8729B6" w14:textId="77777777" w:rsidTr="003F5D6F">
        <w:trPr>
          <w:trHeight w:val="416"/>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F290A9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161</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48729C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7.18.4</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05A8D9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Integer constant macro-specified value of actual argument</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CF77D1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 xml:space="preserve">Expand the specified value as it is. If you specify a value with a suffix, the suffix is ​​expanded as it is. However, the following macro expands as follows. </w:t>
            </w:r>
            <w:r w:rsidRPr="0068485C">
              <w:rPr>
                <w:rFonts w:eastAsia="Times New Roman"/>
                <w:lang w:eastAsia="ja-JP"/>
              </w:rPr>
              <w:br/>
            </w:r>
            <w:r w:rsidRPr="0068485C">
              <w:rPr>
                <w:lang w:eastAsia="ja-JP"/>
              </w:rPr>
              <w:t xml:space="preserve">INT32_C (value): ((value) + (INT32_MAX-INT32_MAX)) </w:t>
            </w:r>
            <w:r w:rsidRPr="0068485C">
              <w:rPr>
                <w:rFonts w:eastAsia="Times New Roman"/>
                <w:lang w:eastAsia="ja-JP"/>
              </w:rPr>
              <w:br/>
            </w:r>
            <w:r w:rsidRPr="0068485C">
              <w:rPr>
                <w:lang w:eastAsia="ja-JP"/>
              </w:rPr>
              <w:t>UINT32_C (value): ((value) + (UINT32_MAX-UINT32_MAX))</w:t>
            </w:r>
            <w:r w:rsidRPr="0068485C">
              <w:rPr>
                <w:rFonts w:eastAsia="Times New Roman"/>
                <w:lang w:eastAsia="ja-JP"/>
              </w:rPr>
              <w:t xml:space="preserve"> </w:t>
            </w:r>
          </w:p>
        </w:tc>
      </w:tr>
      <w:tr w:rsidR="006E7C0C" w:rsidRPr="0068485C" w14:paraId="6F46D3CE" w14:textId="77777777" w:rsidTr="003F5D6F">
        <w:trPr>
          <w:trHeight w:val="1043"/>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557E7B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162</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861EF1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7.19.2</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01F00E2"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Byte I / O Function-Applies to a wide character stream</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0718D4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Because library functions that handle wide characters are not supported, they cannot be streams in wide character units.</w:t>
            </w:r>
            <w:r w:rsidRPr="0068485C">
              <w:rPr>
                <w:rFonts w:eastAsia="Times New Roman"/>
                <w:lang w:eastAsia="ja-JP"/>
              </w:rPr>
              <w:t xml:space="preserve"> </w:t>
            </w:r>
          </w:p>
        </w:tc>
      </w:tr>
      <w:tr w:rsidR="006E7C0C" w:rsidRPr="0068485C" w14:paraId="3777B6E5" w14:textId="77777777" w:rsidTr="003F5D6F">
        <w:trPr>
          <w:trHeight w:val="804"/>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B388A5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163</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31ED7F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7.19.2</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14EC07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Wide character input / output functions-apply to byte-wise streams</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53B855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Library functions that handle wide characters are not supported.</w:t>
            </w:r>
            <w:r w:rsidRPr="0068485C">
              <w:rPr>
                <w:rFonts w:eastAsia="Times New Roman"/>
                <w:lang w:eastAsia="ja-JP"/>
              </w:rPr>
              <w:t xml:space="preserve"> </w:t>
            </w:r>
          </w:p>
        </w:tc>
      </w:tr>
      <w:tr w:rsidR="006E7C0C" w:rsidRPr="0068485C" w14:paraId="382C3EA8" w14:textId="77777777" w:rsidTr="003F5D6F">
        <w:trPr>
          <w:trHeight w:val="197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6B049E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164</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411080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7.19.2</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C6DC2D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Wide character stream-Use the portion of the file that exceeds the wide character Use from the position of the second byte of the wide character</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9D8AB3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Because library functions that handle wide characters are not supported, they cannot be streams in wide character units.</w:t>
            </w:r>
            <w:r w:rsidRPr="0068485C">
              <w:rPr>
                <w:rFonts w:eastAsia="Times New Roman"/>
                <w:lang w:eastAsia="ja-JP"/>
              </w:rPr>
              <w:t xml:space="preserve"> </w:t>
            </w:r>
          </w:p>
        </w:tc>
      </w:tr>
      <w:tr w:rsidR="006E7C0C" w:rsidRPr="0068485C" w14:paraId="7D345349" w14:textId="77777777" w:rsidTr="003F5D6F">
        <w:trPr>
          <w:trHeight w:val="333"/>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46C944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lastRenderedPageBreak/>
              <w:t>165</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481ABE2"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7.19.3</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DABBE2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File-use of FILE after close</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0AA380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fclose function is not supported.</w:t>
            </w:r>
            <w:r w:rsidRPr="0068485C">
              <w:rPr>
                <w:rFonts w:eastAsia="Times New Roman"/>
                <w:lang w:eastAsia="ja-JP"/>
              </w:rPr>
              <w:t xml:space="preserve"> </w:t>
            </w:r>
          </w:p>
        </w:tc>
      </w:tr>
      <w:tr w:rsidR="006E7C0C" w:rsidRPr="0068485C" w14:paraId="57E4E8D4" w14:textId="77777777" w:rsidTr="003F5D6F">
        <w:trPr>
          <w:trHeight w:val="1246"/>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B6C033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166</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9C3496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7.19.5.2</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3E34BF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fflush function-if the output stream or the previous operation points to something other than an update stream that is not input</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1E5CC8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fflush function is not supported.</w:t>
            </w:r>
            <w:r w:rsidRPr="0068485C">
              <w:rPr>
                <w:rFonts w:eastAsia="Times New Roman"/>
                <w:lang w:eastAsia="ja-JP"/>
              </w:rPr>
              <w:t xml:space="preserve"> </w:t>
            </w:r>
          </w:p>
        </w:tc>
      </w:tr>
      <w:tr w:rsidR="006E7C0C" w:rsidRPr="0068485C" w14:paraId="37CACD8B" w14:textId="77777777" w:rsidTr="003F5D6F">
        <w:trPr>
          <w:trHeight w:val="481"/>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3C5024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167</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7F541E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7.19.5.3</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6EDE1C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fopen function-character with invalid mode specification</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EFC801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fopen function is not supported.</w:t>
            </w:r>
            <w:r w:rsidRPr="0068485C">
              <w:rPr>
                <w:rFonts w:eastAsia="Times New Roman"/>
                <w:lang w:eastAsia="ja-JP"/>
              </w:rPr>
              <w:t xml:space="preserve"> </w:t>
            </w:r>
          </w:p>
        </w:tc>
      </w:tr>
      <w:tr w:rsidR="006E7C0C" w:rsidRPr="0068485C" w14:paraId="0BE022DA" w14:textId="77777777" w:rsidTr="003F5D6F">
        <w:trPr>
          <w:trHeight w:val="180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A3C299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168</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1141C0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7.19.5.3</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B84561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fopen function-in update mode, if you do not flush the stream in the case of output-&gt; input</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EE8967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fopen function is not supported.</w:t>
            </w:r>
            <w:r w:rsidRPr="0068485C">
              <w:rPr>
                <w:rFonts w:eastAsia="Times New Roman"/>
                <w:lang w:eastAsia="ja-JP"/>
              </w:rPr>
              <w:t xml:space="preserve"> </w:t>
            </w:r>
          </w:p>
        </w:tc>
      </w:tr>
      <w:tr w:rsidR="006E7C0C" w:rsidRPr="0068485C" w14:paraId="1AE15016" w14:textId="77777777" w:rsidTr="003F5D6F">
        <w:trPr>
          <w:trHeight w:val="180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0A5C8B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169</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311947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7.19.5.3</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47A0C8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fopen function-In update mode, in the case of input-&gt; output, when the file positioning function is not called</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93F425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fopen function is not supported.</w:t>
            </w:r>
            <w:r w:rsidRPr="0068485C">
              <w:rPr>
                <w:rFonts w:eastAsia="Times New Roman"/>
                <w:lang w:eastAsia="ja-JP"/>
              </w:rPr>
              <w:t xml:space="preserve"> </w:t>
            </w:r>
          </w:p>
        </w:tc>
      </w:tr>
      <w:tr w:rsidR="006E7C0C" w:rsidRPr="0068485C" w14:paraId="0AD64E25" w14:textId="77777777" w:rsidTr="003F5D6F">
        <w:trPr>
          <w:trHeight w:val="157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0CA2A3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170</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6C2721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7.19.5.6</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C9FF51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setvbuf function-if the contents of the buffer array used in the call are used</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F89217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setvbuf function is not supported.</w:t>
            </w:r>
            <w:r w:rsidRPr="0068485C">
              <w:rPr>
                <w:rFonts w:eastAsia="Times New Roman"/>
                <w:lang w:eastAsia="ja-JP"/>
              </w:rPr>
              <w:t xml:space="preserve"> </w:t>
            </w:r>
          </w:p>
        </w:tc>
      </w:tr>
      <w:tr w:rsidR="006E7C0C" w:rsidRPr="0068485C" w14:paraId="0DCCC84E" w14:textId="77777777" w:rsidTr="003F5D6F">
        <w:trPr>
          <w:trHeight w:val="1038"/>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A80887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171</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000A28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7.19.6.1</w:t>
            </w:r>
            <w:r w:rsidRPr="0068485C">
              <w:rPr>
                <w:rFonts w:eastAsia="Times New Roman"/>
                <w:lang w:eastAsia="ja-JP"/>
              </w:rPr>
              <w:t xml:space="preserve"> </w:t>
            </w:r>
            <w:r w:rsidRPr="0068485C">
              <w:rPr>
                <w:rFonts w:eastAsia="Times New Roman"/>
                <w:lang w:eastAsia="ja-JP"/>
              </w:rPr>
              <w:br/>
            </w:r>
            <w:r w:rsidRPr="0068485C">
              <w:rPr>
                <w:lang w:eastAsia="ja-JP"/>
              </w:rPr>
              <w:t>7.19.6.2</w:t>
            </w:r>
            <w:r w:rsidRPr="0068485C">
              <w:rPr>
                <w:rFonts w:eastAsia="Times New Roman"/>
                <w:lang w:eastAsia="ja-JP"/>
              </w:rPr>
              <w:t xml:space="preserve"> </w:t>
            </w:r>
            <w:r w:rsidRPr="0068485C">
              <w:rPr>
                <w:rFonts w:eastAsia="Times New Roman"/>
                <w:lang w:eastAsia="ja-JP"/>
              </w:rPr>
              <w:br/>
            </w:r>
            <w:r w:rsidRPr="0068485C">
              <w:rPr>
                <w:lang w:eastAsia="ja-JP"/>
              </w:rPr>
              <w:t>7.24.2.1</w:t>
            </w:r>
            <w:r w:rsidRPr="0068485C">
              <w:rPr>
                <w:rFonts w:eastAsia="Times New Roman"/>
                <w:lang w:eastAsia="ja-JP"/>
              </w:rPr>
              <w:t xml:space="preserve"> </w:t>
            </w:r>
            <w:r w:rsidRPr="0068485C">
              <w:rPr>
                <w:rFonts w:eastAsia="Times New Roman"/>
                <w:lang w:eastAsia="ja-JP"/>
              </w:rPr>
              <w:br/>
            </w:r>
            <w:r w:rsidRPr="0068485C">
              <w:rPr>
                <w:lang w:eastAsia="ja-JP"/>
              </w:rPr>
              <w:t>7.24.2.2</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3674E8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Formatted I / O Function-Insufficient Actual Argument to Format</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D3CBA8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Formatted I / O functions are not supported.</w:t>
            </w:r>
            <w:r w:rsidRPr="0068485C">
              <w:rPr>
                <w:rFonts w:eastAsia="Times New Roman"/>
                <w:lang w:eastAsia="ja-JP"/>
              </w:rPr>
              <w:t xml:space="preserve"> </w:t>
            </w:r>
          </w:p>
        </w:tc>
      </w:tr>
      <w:tr w:rsidR="006E7C0C" w:rsidRPr="0068485C" w14:paraId="6024FC81" w14:textId="77777777" w:rsidTr="003F5D6F">
        <w:trPr>
          <w:trHeight w:val="1058"/>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42D041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172</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E02E98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7.19.6.1</w:t>
            </w:r>
            <w:r w:rsidRPr="0068485C">
              <w:rPr>
                <w:rFonts w:eastAsia="Times New Roman"/>
                <w:lang w:eastAsia="ja-JP"/>
              </w:rPr>
              <w:t xml:space="preserve"> </w:t>
            </w:r>
            <w:r w:rsidRPr="0068485C">
              <w:rPr>
                <w:rFonts w:eastAsia="Times New Roman"/>
                <w:lang w:eastAsia="ja-JP"/>
              </w:rPr>
              <w:br/>
            </w:r>
            <w:r w:rsidRPr="0068485C">
              <w:rPr>
                <w:lang w:eastAsia="ja-JP"/>
              </w:rPr>
              <w:t>7.19.6.2</w:t>
            </w:r>
            <w:r w:rsidRPr="0068485C">
              <w:rPr>
                <w:rFonts w:eastAsia="Times New Roman"/>
                <w:lang w:eastAsia="ja-JP"/>
              </w:rPr>
              <w:t xml:space="preserve"> </w:t>
            </w:r>
            <w:r w:rsidRPr="0068485C">
              <w:rPr>
                <w:rFonts w:eastAsia="Times New Roman"/>
                <w:lang w:eastAsia="ja-JP"/>
              </w:rPr>
              <w:br/>
            </w:r>
            <w:r w:rsidRPr="0068485C">
              <w:rPr>
                <w:lang w:eastAsia="ja-JP"/>
              </w:rPr>
              <w:t>7.24.2.1</w:t>
            </w:r>
            <w:r w:rsidRPr="0068485C">
              <w:rPr>
                <w:rFonts w:eastAsia="Times New Roman"/>
                <w:lang w:eastAsia="ja-JP"/>
              </w:rPr>
              <w:t xml:space="preserve"> </w:t>
            </w:r>
            <w:r w:rsidRPr="0068485C">
              <w:rPr>
                <w:rFonts w:eastAsia="Times New Roman"/>
                <w:lang w:eastAsia="ja-JP"/>
              </w:rPr>
              <w:br/>
            </w:r>
            <w:r w:rsidRPr="0068485C">
              <w:rPr>
                <w:lang w:eastAsia="ja-JP"/>
              </w:rPr>
              <w:t>7.24.2.2</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0C6C872"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Formatted I / O function-invalid conversion specification</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504B1C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Formatted I / O functions are not supported.</w:t>
            </w:r>
            <w:r w:rsidRPr="0068485C">
              <w:rPr>
                <w:rFonts w:eastAsia="Times New Roman"/>
                <w:lang w:eastAsia="ja-JP"/>
              </w:rPr>
              <w:t xml:space="preserve"> </w:t>
            </w:r>
          </w:p>
        </w:tc>
      </w:tr>
      <w:tr w:rsidR="006E7C0C" w:rsidRPr="0068485C" w14:paraId="37A15446" w14:textId="77777777" w:rsidTr="003F5D6F">
        <w:trPr>
          <w:trHeight w:val="1266"/>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5F7B93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173</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B88DFA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7.19.6.1</w:t>
            </w:r>
            <w:r w:rsidRPr="0068485C">
              <w:rPr>
                <w:rFonts w:eastAsia="Times New Roman"/>
                <w:lang w:eastAsia="ja-JP"/>
              </w:rPr>
              <w:t xml:space="preserve"> </w:t>
            </w:r>
            <w:r w:rsidRPr="0068485C">
              <w:rPr>
                <w:rFonts w:eastAsia="Times New Roman"/>
                <w:lang w:eastAsia="ja-JP"/>
              </w:rPr>
              <w:br/>
            </w:r>
            <w:r w:rsidRPr="0068485C">
              <w:rPr>
                <w:lang w:eastAsia="ja-JP"/>
              </w:rPr>
              <w:t>7.19.6.2</w:t>
            </w:r>
            <w:r w:rsidRPr="0068485C">
              <w:rPr>
                <w:rFonts w:eastAsia="Times New Roman"/>
                <w:lang w:eastAsia="ja-JP"/>
              </w:rPr>
              <w:t xml:space="preserve"> </w:t>
            </w:r>
            <w:r w:rsidRPr="0068485C">
              <w:rPr>
                <w:rFonts w:eastAsia="Times New Roman"/>
                <w:lang w:eastAsia="ja-JP"/>
              </w:rPr>
              <w:br/>
            </w:r>
            <w:r w:rsidRPr="0068485C">
              <w:rPr>
                <w:lang w:eastAsia="ja-JP"/>
              </w:rPr>
              <w:t>7.24.2.1</w:t>
            </w:r>
            <w:r w:rsidRPr="0068485C">
              <w:rPr>
                <w:rFonts w:eastAsia="Times New Roman"/>
                <w:lang w:eastAsia="ja-JP"/>
              </w:rPr>
              <w:t xml:space="preserve"> </w:t>
            </w:r>
            <w:r w:rsidRPr="0068485C">
              <w:rPr>
                <w:rFonts w:eastAsia="Times New Roman"/>
                <w:lang w:eastAsia="ja-JP"/>
              </w:rPr>
              <w:br/>
            </w:r>
            <w:r w:rsidRPr="0068485C">
              <w:rPr>
                <w:lang w:eastAsia="ja-JP"/>
              </w:rPr>
              <w:t>7.24.2.2</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CF8C26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Formatted I / O function-invalid for the conversion specification corresponding to the actual argument type</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E463D1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Formatted I / O functions are not supported.</w:t>
            </w:r>
            <w:r w:rsidRPr="0068485C">
              <w:rPr>
                <w:rFonts w:eastAsia="Times New Roman"/>
                <w:lang w:eastAsia="ja-JP"/>
              </w:rPr>
              <w:t xml:space="preserve"> </w:t>
            </w:r>
          </w:p>
        </w:tc>
      </w:tr>
      <w:tr w:rsidR="006E7C0C" w:rsidRPr="0068485C" w14:paraId="027F6510" w14:textId="77777777" w:rsidTr="003F5D6F">
        <w:trPr>
          <w:trHeight w:val="135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32AC38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174</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A9B80B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7.19.6.1</w:t>
            </w:r>
            <w:r w:rsidRPr="0068485C">
              <w:rPr>
                <w:rFonts w:eastAsia="Times New Roman"/>
                <w:lang w:eastAsia="ja-JP"/>
              </w:rPr>
              <w:t xml:space="preserve"> </w:t>
            </w:r>
            <w:r w:rsidRPr="0068485C">
              <w:rPr>
                <w:rFonts w:eastAsia="Times New Roman"/>
                <w:lang w:eastAsia="ja-JP"/>
              </w:rPr>
              <w:br/>
            </w:r>
            <w:r w:rsidRPr="0068485C">
              <w:rPr>
                <w:lang w:eastAsia="ja-JP"/>
              </w:rPr>
              <w:t>7.19.6.2</w:t>
            </w:r>
            <w:r w:rsidRPr="0068485C">
              <w:rPr>
                <w:rFonts w:eastAsia="Times New Roman"/>
                <w:lang w:eastAsia="ja-JP"/>
              </w:rPr>
              <w:t xml:space="preserve"> </w:t>
            </w:r>
            <w:r w:rsidRPr="0068485C">
              <w:rPr>
                <w:rFonts w:eastAsia="Times New Roman"/>
                <w:lang w:eastAsia="ja-JP"/>
              </w:rPr>
              <w:br/>
            </w:r>
            <w:r w:rsidRPr="0068485C">
              <w:rPr>
                <w:lang w:eastAsia="ja-JP"/>
              </w:rPr>
              <w:t>7.23.3.5</w:t>
            </w:r>
            <w:r w:rsidRPr="0068485C">
              <w:rPr>
                <w:rFonts w:eastAsia="Times New Roman"/>
                <w:lang w:eastAsia="ja-JP"/>
              </w:rPr>
              <w:t xml:space="preserve"> </w:t>
            </w:r>
            <w:r w:rsidRPr="0068485C">
              <w:rPr>
                <w:rFonts w:eastAsia="Times New Roman"/>
                <w:lang w:eastAsia="ja-JP"/>
              </w:rPr>
              <w:br/>
            </w:r>
            <w:r w:rsidRPr="0068485C">
              <w:rPr>
                <w:lang w:eastAsia="ja-JP"/>
              </w:rPr>
              <w:t>7.24.2.1</w:t>
            </w:r>
            <w:r w:rsidRPr="0068485C">
              <w:rPr>
                <w:rFonts w:eastAsia="Times New Roman"/>
                <w:lang w:eastAsia="ja-JP"/>
              </w:rPr>
              <w:t xml:space="preserve"> </w:t>
            </w:r>
            <w:r w:rsidRPr="0068485C">
              <w:rPr>
                <w:rFonts w:eastAsia="Times New Roman"/>
                <w:lang w:eastAsia="ja-JP"/>
              </w:rPr>
              <w:br/>
            </w:r>
            <w:r w:rsidRPr="0068485C">
              <w:rPr>
                <w:lang w:eastAsia="ja-JP"/>
              </w:rPr>
              <w:t>7.24.2.2</w:t>
            </w:r>
            <w:r w:rsidRPr="0068485C">
              <w:rPr>
                <w:rFonts w:eastAsia="Times New Roman"/>
                <w:lang w:eastAsia="ja-JP"/>
              </w:rPr>
              <w:t xml:space="preserve"> </w:t>
            </w:r>
            <w:r w:rsidRPr="0068485C">
              <w:rPr>
                <w:rFonts w:eastAsia="Times New Roman"/>
                <w:lang w:eastAsia="ja-JP"/>
              </w:rPr>
              <w:br/>
            </w:r>
            <w:r w:rsidRPr="0068485C">
              <w:rPr>
                <w:lang w:eastAsia="ja-JP"/>
              </w:rPr>
              <w:t>7.24.5.1</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AA687B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Formatted I / O and strftime functions, wcsftime functions-not a sequence of multibyte characters whose format starts with an initial shift and ends with an initial shift</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1B11BA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Formatted I / O functions are not supported.</w:t>
            </w:r>
            <w:r w:rsidRPr="0068485C">
              <w:rPr>
                <w:rFonts w:eastAsia="Times New Roman"/>
                <w:lang w:eastAsia="ja-JP"/>
              </w:rPr>
              <w:t xml:space="preserve"> </w:t>
            </w:r>
          </w:p>
        </w:tc>
      </w:tr>
      <w:tr w:rsidR="006E7C0C" w:rsidRPr="0068485C" w14:paraId="27AFC9F0" w14:textId="77777777" w:rsidTr="003F5D6F">
        <w:trPr>
          <w:trHeight w:val="79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C54C68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175</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B51A80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7.19.6.1</w:t>
            </w:r>
            <w:r w:rsidRPr="0068485C">
              <w:rPr>
                <w:rFonts w:eastAsia="Times New Roman"/>
                <w:lang w:eastAsia="ja-JP"/>
              </w:rPr>
              <w:t xml:space="preserve"> </w:t>
            </w:r>
            <w:r w:rsidRPr="0068485C">
              <w:rPr>
                <w:rFonts w:eastAsia="Times New Roman"/>
                <w:lang w:eastAsia="ja-JP"/>
              </w:rPr>
              <w:br/>
            </w:r>
            <w:r w:rsidRPr="0068485C">
              <w:rPr>
                <w:lang w:eastAsia="ja-JP"/>
              </w:rPr>
              <w:t>7.24.2.1</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6A79EC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Formatted output function-specify precision other than the specified conversion specifier</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784409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Formatted output functions are not supported.</w:t>
            </w:r>
            <w:r w:rsidRPr="0068485C">
              <w:rPr>
                <w:rFonts w:eastAsia="Times New Roman"/>
                <w:lang w:eastAsia="ja-JP"/>
              </w:rPr>
              <w:t xml:space="preserve"> </w:t>
            </w:r>
          </w:p>
        </w:tc>
      </w:tr>
      <w:tr w:rsidR="006E7C0C" w:rsidRPr="0068485C" w14:paraId="4EE0747A" w14:textId="77777777" w:rsidTr="003F5D6F">
        <w:trPr>
          <w:trHeight w:val="7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DE2BC4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176</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E5CC8B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7.19.6.1</w:t>
            </w:r>
            <w:r w:rsidRPr="0068485C">
              <w:rPr>
                <w:rFonts w:eastAsia="Times New Roman"/>
                <w:lang w:eastAsia="ja-JP"/>
              </w:rPr>
              <w:t xml:space="preserve"> </w:t>
            </w:r>
            <w:r w:rsidRPr="0068485C">
              <w:rPr>
                <w:rFonts w:eastAsia="Times New Roman"/>
                <w:lang w:eastAsia="ja-JP"/>
              </w:rPr>
              <w:br/>
            </w:r>
            <w:r w:rsidRPr="0068485C">
              <w:rPr>
                <w:lang w:eastAsia="ja-JP"/>
              </w:rPr>
              <w:t>7.24.2.1</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88C78F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Formatted output function-use of "*" for field width or precision</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00A1BF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Formatted output functions are not supported.</w:t>
            </w:r>
            <w:r w:rsidRPr="0068485C">
              <w:rPr>
                <w:rFonts w:eastAsia="Times New Roman"/>
                <w:lang w:eastAsia="ja-JP"/>
              </w:rPr>
              <w:t xml:space="preserve"> </w:t>
            </w:r>
          </w:p>
        </w:tc>
      </w:tr>
      <w:tr w:rsidR="006E7C0C" w:rsidRPr="0068485C" w14:paraId="12C811ED" w14:textId="77777777" w:rsidTr="003F5D6F">
        <w:trPr>
          <w:trHeight w:val="1024"/>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3E155B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lastRenderedPageBreak/>
              <w:t>177</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6A349A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7.19.6.1</w:t>
            </w:r>
            <w:r w:rsidRPr="0068485C">
              <w:rPr>
                <w:rFonts w:eastAsia="Times New Roman"/>
                <w:lang w:eastAsia="ja-JP"/>
              </w:rPr>
              <w:t xml:space="preserve"> </w:t>
            </w:r>
            <w:r w:rsidRPr="0068485C">
              <w:rPr>
                <w:rFonts w:eastAsia="Times New Roman"/>
                <w:lang w:eastAsia="ja-JP"/>
              </w:rPr>
              <w:br/>
            </w:r>
            <w:r w:rsidRPr="0068485C">
              <w:rPr>
                <w:lang w:eastAsia="ja-JP"/>
              </w:rPr>
              <w:t>7.24.2.1</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14DF15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Formatted Output Function-Use of the # or 0 Flags Outside of the Default Conversion Specifier</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62FCC9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Formatted output functions are not supported.</w:t>
            </w:r>
            <w:r w:rsidRPr="0068485C">
              <w:rPr>
                <w:rFonts w:eastAsia="Times New Roman"/>
                <w:lang w:eastAsia="ja-JP"/>
              </w:rPr>
              <w:t xml:space="preserve"> </w:t>
            </w:r>
          </w:p>
        </w:tc>
      </w:tr>
      <w:tr w:rsidR="006E7C0C" w:rsidRPr="0068485C" w14:paraId="044EC4CA" w14:textId="77777777" w:rsidTr="003F5D6F">
        <w:trPr>
          <w:trHeight w:val="878"/>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0646D0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178</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7B68E8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7.19.6.1</w:t>
            </w:r>
            <w:r w:rsidRPr="0068485C">
              <w:rPr>
                <w:rFonts w:eastAsia="Times New Roman"/>
                <w:lang w:eastAsia="ja-JP"/>
              </w:rPr>
              <w:t xml:space="preserve"> </w:t>
            </w:r>
            <w:r w:rsidRPr="0068485C">
              <w:rPr>
                <w:rFonts w:eastAsia="Times New Roman"/>
                <w:lang w:eastAsia="ja-JP"/>
              </w:rPr>
              <w:br/>
            </w:r>
            <w:r w:rsidRPr="0068485C">
              <w:rPr>
                <w:lang w:eastAsia="ja-JP"/>
              </w:rPr>
              <w:t>7.19.6.2</w:t>
            </w:r>
            <w:r w:rsidRPr="0068485C">
              <w:rPr>
                <w:rFonts w:eastAsia="Times New Roman"/>
                <w:lang w:eastAsia="ja-JP"/>
              </w:rPr>
              <w:t xml:space="preserve"> </w:t>
            </w:r>
            <w:r w:rsidRPr="0068485C">
              <w:rPr>
                <w:rFonts w:eastAsia="Times New Roman"/>
                <w:lang w:eastAsia="ja-JP"/>
              </w:rPr>
              <w:br/>
            </w:r>
            <w:r w:rsidRPr="0068485C">
              <w:rPr>
                <w:lang w:eastAsia="ja-JP"/>
              </w:rPr>
              <w:t>7.24.2.1</w:t>
            </w:r>
            <w:r w:rsidRPr="0068485C">
              <w:rPr>
                <w:rFonts w:eastAsia="Times New Roman"/>
                <w:lang w:eastAsia="ja-JP"/>
              </w:rPr>
              <w:t xml:space="preserve"> </w:t>
            </w:r>
            <w:r w:rsidRPr="0068485C">
              <w:rPr>
                <w:rFonts w:eastAsia="Times New Roman"/>
                <w:lang w:eastAsia="ja-JP"/>
              </w:rPr>
              <w:br/>
            </w:r>
            <w:r w:rsidRPr="0068485C">
              <w:rPr>
                <w:lang w:eastAsia="ja-JP"/>
              </w:rPr>
              <w:t>7.24.2.2</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18693F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Formatted I / O Function-Specifying a Length Modifier Other Than the Specified Conversion Specifier</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2E8493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Formatted I / O functions are not supported.</w:t>
            </w:r>
            <w:r w:rsidRPr="0068485C">
              <w:rPr>
                <w:rFonts w:eastAsia="Times New Roman"/>
                <w:lang w:eastAsia="ja-JP"/>
              </w:rPr>
              <w:t xml:space="preserve"> </w:t>
            </w:r>
          </w:p>
        </w:tc>
      </w:tr>
      <w:tr w:rsidR="006E7C0C" w:rsidRPr="0068485C" w14:paraId="5AF8B3DC" w14:textId="77777777" w:rsidTr="003F5D6F">
        <w:trPr>
          <w:trHeight w:val="135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CE0371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179</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0AF93E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7.19.6.1</w:t>
            </w:r>
            <w:r w:rsidRPr="0068485C">
              <w:rPr>
                <w:rFonts w:eastAsia="Times New Roman"/>
                <w:lang w:eastAsia="ja-JP"/>
              </w:rPr>
              <w:t xml:space="preserve"> </w:t>
            </w:r>
            <w:r w:rsidRPr="0068485C">
              <w:rPr>
                <w:rFonts w:eastAsia="Times New Roman"/>
                <w:lang w:eastAsia="ja-JP"/>
              </w:rPr>
              <w:br/>
            </w:r>
            <w:r w:rsidRPr="0068485C">
              <w:rPr>
                <w:lang w:eastAsia="ja-JP"/>
              </w:rPr>
              <w:t>7.24.2.1</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AC8DCA2"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Formatted output function-corresponding actual argument at s conversion specifier</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6C4E7A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Formatted output functions are not supported.</w:t>
            </w:r>
            <w:r w:rsidRPr="0068485C">
              <w:rPr>
                <w:rFonts w:eastAsia="Times New Roman"/>
                <w:lang w:eastAsia="ja-JP"/>
              </w:rPr>
              <w:t xml:space="preserve"> </w:t>
            </w:r>
          </w:p>
        </w:tc>
      </w:tr>
      <w:tr w:rsidR="006E7C0C" w:rsidRPr="0068485C" w14:paraId="614B493A" w14:textId="77777777" w:rsidTr="003F5D6F">
        <w:trPr>
          <w:trHeight w:val="180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218DAD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180</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E90FEE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7.19.6.1</w:t>
            </w:r>
            <w:r w:rsidRPr="0068485C">
              <w:rPr>
                <w:rFonts w:eastAsia="Times New Roman"/>
                <w:lang w:eastAsia="ja-JP"/>
              </w:rPr>
              <w:t xml:space="preserve"> </w:t>
            </w:r>
            <w:r w:rsidRPr="0068485C">
              <w:rPr>
                <w:rFonts w:eastAsia="Times New Roman"/>
                <w:lang w:eastAsia="ja-JP"/>
              </w:rPr>
              <w:br/>
            </w:r>
            <w:r w:rsidRPr="0068485C">
              <w:rPr>
                <w:lang w:eastAsia="ja-JP"/>
              </w:rPr>
              <w:t>7.19.6.2</w:t>
            </w:r>
            <w:r w:rsidRPr="0068485C">
              <w:rPr>
                <w:rFonts w:eastAsia="Times New Roman"/>
                <w:lang w:eastAsia="ja-JP"/>
              </w:rPr>
              <w:t xml:space="preserve"> </w:t>
            </w:r>
            <w:r w:rsidRPr="0068485C">
              <w:rPr>
                <w:rFonts w:eastAsia="Times New Roman"/>
                <w:lang w:eastAsia="ja-JP"/>
              </w:rPr>
              <w:br/>
            </w:r>
            <w:r w:rsidRPr="0068485C">
              <w:rPr>
                <w:lang w:eastAsia="ja-JP"/>
              </w:rPr>
              <w:t>7.24.2.1</w:t>
            </w:r>
            <w:r w:rsidRPr="0068485C">
              <w:rPr>
                <w:rFonts w:eastAsia="Times New Roman"/>
                <w:lang w:eastAsia="ja-JP"/>
              </w:rPr>
              <w:t xml:space="preserve"> </w:t>
            </w:r>
            <w:r w:rsidRPr="0068485C">
              <w:rPr>
                <w:rFonts w:eastAsia="Times New Roman"/>
                <w:lang w:eastAsia="ja-JP"/>
              </w:rPr>
              <w:br/>
            </w:r>
            <w:r w:rsidRPr="0068485C">
              <w:rPr>
                <w:lang w:eastAsia="ja-JP"/>
              </w:rPr>
              <w:t>7.24.2.2</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B8F49E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Formatted input / output function-n conversion specification</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313951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Formatted I / O functions are not supported.</w:t>
            </w:r>
            <w:r w:rsidRPr="0068485C">
              <w:rPr>
                <w:rFonts w:eastAsia="Times New Roman"/>
                <w:lang w:eastAsia="ja-JP"/>
              </w:rPr>
              <w:t xml:space="preserve"> </w:t>
            </w:r>
          </w:p>
        </w:tc>
      </w:tr>
      <w:tr w:rsidR="006E7C0C" w:rsidRPr="0068485C" w14:paraId="7E9F5133" w14:textId="77777777" w:rsidTr="003F5D6F">
        <w:trPr>
          <w:trHeight w:val="1408"/>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04526E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181</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7F2A79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7.19.6.1</w:t>
            </w:r>
            <w:r w:rsidRPr="0068485C">
              <w:rPr>
                <w:rFonts w:eastAsia="Times New Roman"/>
                <w:lang w:eastAsia="ja-JP"/>
              </w:rPr>
              <w:t xml:space="preserve"> </w:t>
            </w:r>
            <w:r w:rsidRPr="0068485C">
              <w:rPr>
                <w:rFonts w:eastAsia="Times New Roman"/>
                <w:lang w:eastAsia="ja-JP"/>
              </w:rPr>
              <w:br/>
            </w:r>
            <w:r w:rsidRPr="0068485C">
              <w:rPr>
                <w:lang w:eastAsia="ja-JP"/>
              </w:rPr>
              <w:t>7.19.6.2</w:t>
            </w:r>
            <w:r w:rsidRPr="0068485C">
              <w:rPr>
                <w:rFonts w:eastAsia="Times New Roman"/>
                <w:lang w:eastAsia="ja-JP"/>
              </w:rPr>
              <w:t xml:space="preserve"> </w:t>
            </w:r>
            <w:r w:rsidRPr="0068485C">
              <w:rPr>
                <w:rFonts w:eastAsia="Times New Roman"/>
                <w:lang w:eastAsia="ja-JP"/>
              </w:rPr>
              <w:br/>
            </w:r>
            <w:r w:rsidRPr="0068485C">
              <w:rPr>
                <w:lang w:eastAsia="ja-JP"/>
              </w:rPr>
              <w:t>7.24.2.1</w:t>
            </w:r>
            <w:r w:rsidRPr="0068485C">
              <w:rPr>
                <w:rFonts w:eastAsia="Times New Roman"/>
                <w:lang w:eastAsia="ja-JP"/>
              </w:rPr>
              <w:t xml:space="preserve"> </w:t>
            </w:r>
            <w:r w:rsidRPr="0068485C">
              <w:rPr>
                <w:rFonts w:eastAsia="Times New Roman"/>
                <w:lang w:eastAsia="ja-JP"/>
              </w:rPr>
              <w:br/>
            </w:r>
            <w:r w:rsidRPr="0068485C">
              <w:rPr>
                <w:lang w:eastAsia="ja-JP"/>
              </w:rPr>
              <w:t>7.24.2.2</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3150C3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Formatted input / output function-% conversion specification</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983C16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Formatted I / O functions are not supported.</w:t>
            </w:r>
            <w:r w:rsidRPr="0068485C">
              <w:rPr>
                <w:rFonts w:eastAsia="Times New Roman"/>
                <w:lang w:eastAsia="ja-JP"/>
              </w:rPr>
              <w:t xml:space="preserve"> </w:t>
            </w:r>
          </w:p>
        </w:tc>
      </w:tr>
      <w:tr w:rsidR="006E7C0C" w:rsidRPr="0068485C" w14:paraId="73EEF799" w14:textId="77777777" w:rsidTr="003F5D6F">
        <w:trPr>
          <w:trHeight w:val="135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0FB07F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182</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96E557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7.19.6.1</w:t>
            </w:r>
            <w:r w:rsidRPr="0068485C">
              <w:rPr>
                <w:rFonts w:eastAsia="Times New Roman"/>
                <w:lang w:eastAsia="ja-JP"/>
              </w:rPr>
              <w:t xml:space="preserve"> </w:t>
            </w:r>
            <w:r w:rsidRPr="0068485C">
              <w:rPr>
                <w:rFonts w:eastAsia="Times New Roman"/>
                <w:lang w:eastAsia="ja-JP"/>
              </w:rPr>
              <w:br/>
            </w:r>
            <w:r w:rsidRPr="0068485C">
              <w:rPr>
                <w:lang w:eastAsia="ja-JP"/>
              </w:rPr>
              <w:t>7.19.6.2</w:t>
            </w:r>
            <w:r w:rsidRPr="0068485C">
              <w:rPr>
                <w:rFonts w:eastAsia="Times New Roman"/>
                <w:lang w:eastAsia="ja-JP"/>
              </w:rPr>
              <w:t xml:space="preserve"> </w:t>
            </w:r>
            <w:r w:rsidRPr="0068485C">
              <w:rPr>
                <w:rFonts w:eastAsia="Times New Roman"/>
                <w:lang w:eastAsia="ja-JP"/>
              </w:rPr>
              <w:br/>
            </w:r>
            <w:r w:rsidRPr="0068485C">
              <w:rPr>
                <w:lang w:eastAsia="ja-JP"/>
              </w:rPr>
              <w:t>7.23.3.5</w:t>
            </w:r>
            <w:r w:rsidRPr="0068485C">
              <w:rPr>
                <w:rFonts w:eastAsia="Times New Roman"/>
                <w:lang w:eastAsia="ja-JP"/>
              </w:rPr>
              <w:t xml:space="preserve"> </w:t>
            </w:r>
            <w:r w:rsidRPr="0068485C">
              <w:rPr>
                <w:rFonts w:eastAsia="Times New Roman"/>
                <w:lang w:eastAsia="ja-JP"/>
              </w:rPr>
              <w:br/>
            </w:r>
            <w:r w:rsidRPr="0068485C">
              <w:rPr>
                <w:lang w:eastAsia="ja-JP"/>
              </w:rPr>
              <w:t>7.24.2.1</w:t>
            </w:r>
            <w:r w:rsidRPr="0068485C">
              <w:rPr>
                <w:rFonts w:eastAsia="Times New Roman"/>
                <w:lang w:eastAsia="ja-JP"/>
              </w:rPr>
              <w:t xml:space="preserve"> </w:t>
            </w:r>
            <w:r w:rsidRPr="0068485C">
              <w:rPr>
                <w:rFonts w:eastAsia="Times New Roman"/>
                <w:lang w:eastAsia="ja-JP"/>
              </w:rPr>
              <w:br/>
            </w:r>
            <w:r w:rsidRPr="0068485C">
              <w:rPr>
                <w:lang w:eastAsia="ja-JP"/>
              </w:rPr>
              <w:t>7.24.2.2</w:t>
            </w:r>
            <w:r w:rsidRPr="0068485C">
              <w:rPr>
                <w:rFonts w:eastAsia="Times New Roman"/>
                <w:lang w:eastAsia="ja-JP"/>
              </w:rPr>
              <w:t xml:space="preserve"> </w:t>
            </w:r>
            <w:r w:rsidRPr="0068485C">
              <w:rPr>
                <w:rFonts w:eastAsia="Times New Roman"/>
                <w:lang w:eastAsia="ja-JP"/>
              </w:rPr>
              <w:br/>
            </w:r>
            <w:r w:rsidRPr="0068485C">
              <w:rPr>
                <w:lang w:eastAsia="ja-JP"/>
              </w:rPr>
              <w:t>7.24.5.1</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8D2A1C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Formatted I / O function / strftime function / wcsftime function-invalid conversion specification</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3955BC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Formatted I / O functions are not supported.</w:t>
            </w:r>
            <w:r w:rsidRPr="0068485C">
              <w:rPr>
                <w:rFonts w:eastAsia="Times New Roman"/>
                <w:lang w:eastAsia="ja-JP"/>
              </w:rPr>
              <w:t xml:space="preserve"> </w:t>
            </w:r>
          </w:p>
        </w:tc>
      </w:tr>
      <w:tr w:rsidR="006E7C0C" w:rsidRPr="0068485C" w14:paraId="1391652F" w14:textId="77777777" w:rsidTr="003F5D6F">
        <w:trPr>
          <w:trHeight w:val="144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19D90A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183</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4C3626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7.19.6.1</w:t>
            </w:r>
            <w:r w:rsidRPr="0068485C">
              <w:rPr>
                <w:rFonts w:eastAsia="Times New Roman"/>
                <w:lang w:eastAsia="ja-JP"/>
              </w:rPr>
              <w:t xml:space="preserve"> </w:t>
            </w:r>
            <w:r w:rsidRPr="0068485C">
              <w:rPr>
                <w:rFonts w:eastAsia="Times New Roman"/>
                <w:lang w:eastAsia="ja-JP"/>
              </w:rPr>
              <w:br/>
            </w:r>
            <w:r w:rsidRPr="0068485C">
              <w:rPr>
                <w:lang w:eastAsia="ja-JP"/>
              </w:rPr>
              <w:t xml:space="preserve">7.19.6.3 </w:t>
            </w:r>
            <w:r w:rsidRPr="0068485C">
              <w:rPr>
                <w:rFonts w:eastAsia="Times New Roman"/>
                <w:lang w:eastAsia="ja-JP"/>
              </w:rPr>
              <w:br/>
            </w:r>
            <w:r w:rsidRPr="0068485C">
              <w:rPr>
                <w:lang w:eastAsia="ja-JP"/>
              </w:rPr>
              <w:t xml:space="preserve">7.19.6.8 </w:t>
            </w:r>
            <w:r w:rsidRPr="0068485C">
              <w:rPr>
                <w:rFonts w:eastAsia="Times New Roman"/>
                <w:lang w:eastAsia="ja-JP"/>
              </w:rPr>
              <w:br/>
            </w:r>
            <w:r w:rsidRPr="0068485C">
              <w:rPr>
                <w:lang w:eastAsia="ja-JP"/>
              </w:rPr>
              <w:t>7.19.6.10</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6A326C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Formatted Output Function-Number of Output Characters</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C13182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Formatted output functions are not supported.</w:t>
            </w:r>
            <w:r w:rsidRPr="0068485C">
              <w:rPr>
                <w:rFonts w:eastAsia="Times New Roman"/>
                <w:lang w:eastAsia="ja-JP"/>
              </w:rPr>
              <w:t xml:space="preserve"> </w:t>
            </w:r>
          </w:p>
        </w:tc>
      </w:tr>
      <w:tr w:rsidR="006E7C0C" w:rsidRPr="0068485C" w14:paraId="1A9CAB69" w14:textId="77777777" w:rsidTr="003F5D6F">
        <w:trPr>
          <w:trHeight w:val="983"/>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BE3829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184</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215650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 xml:space="preserve">7.19.6.2 </w:t>
            </w:r>
            <w:r w:rsidRPr="0068485C">
              <w:rPr>
                <w:rFonts w:eastAsia="Times New Roman"/>
                <w:lang w:eastAsia="ja-JP"/>
              </w:rPr>
              <w:br/>
            </w:r>
            <w:r w:rsidRPr="0068485C">
              <w:rPr>
                <w:lang w:eastAsia="ja-JP"/>
              </w:rPr>
              <w:t>7.24.2.2</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9D24BC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Formatted Input Function-Unrepresentable Conversion Result</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3B324E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Formatted input functions are not supported.</w:t>
            </w:r>
            <w:r w:rsidRPr="0068485C">
              <w:rPr>
                <w:rFonts w:eastAsia="Times New Roman"/>
                <w:lang w:eastAsia="ja-JP"/>
              </w:rPr>
              <w:t xml:space="preserve"> </w:t>
            </w:r>
          </w:p>
        </w:tc>
      </w:tr>
      <w:tr w:rsidR="006E7C0C" w:rsidRPr="0068485C" w14:paraId="2F60256F" w14:textId="77777777" w:rsidTr="003F5D6F">
        <w:trPr>
          <w:trHeight w:val="699"/>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76892A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185</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1CF747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 xml:space="preserve">7.19.6.2 </w:t>
            </w:r>
            <w:r w:rsidRPr="0068485C">
              <w:rPr>
                <w:rFonts w:eastAsia="Times New Roman"/>
                <w:lang w:eastAsia="ja-JP"/>
              </w:rPr>
              <w:br/>
            </w:r>
            <w:r w:rsidRPr="0068485C">
              <w:rPr>
                <w:lang w:eastAsia="ja-JP"/>
              </w:rPr>
              <w:t>7.24.2.2</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EB340D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Formatted Input Function-Receiving Incorrect Conversion Results</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DCA27A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Formatted input functions are not supported.</w:t>
            </w:r>
            <w:r w:rsidRPr="0068485C">
              <w:rPr>
                <w:rFonts w:eastAsia="Times New Roman"/>
                <w:lang w:eastAsia="ja-JP"/>
              </w:rPr>
              <w:t xml:space="preserve"> </w:t>
            </w:r>
          </w:p>
        </w:tc>
      </w:tr>
      <w:tr w:rsidR="006E7C0C" w:rsidRPr="0068485C" w14:paraId="704C81FB" w14:textId="77777777" w:rsidTr="003F5D6F">
        <w:trPr>
          <w:trHeight w:val="51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688DF2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186</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BE5AE1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 xml:space="preserve">7.19.6.2 </w:t>
            </w:r>
            <w:r w:rsidRPr="0068485C">
              <w:rPr>
                <w:rFonts w:eastAsia="Times New Roman"/>
                <w:lang w:eastAsia="ja-JP"/>
              </w:rPr>
              <w:br/>
            </w:r>
            <w:r w:rsidRPr="0068485C">
              <w:rPr>
                <w:lang w:eastAsia="ja-JP"/>
              </w:rPr>
              <w:t>7.24.2.2</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5556B4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Formatted Input Function-c, s, [conversion specifier</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902178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Formatted input functions are not supported.</w:t>
            </w:r>
            <w:r w:rsidRPr="0068485C">
              <w:rPr>
                <w:rFonts w:eastAsia="Times New Roman"/>
                <w:lang w:eastAsia="ja-JP"/>
              </w:rPr>
              <w:t xml:space="preserve"> </w:t>
            </w:r>
          </w:p>
        </w:tc>
      </w:tr>
      <w:tr w:rsidR="006E7C0C" w:rsidRPr="0068485C" w14:paraId="37D7058F" w14:textId="77777777" w:rsidTr="003F5D6F">
        <w:trPr>
          <w:trHeight w:val="416"/>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2237D62"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187</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68DF48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 xml:space="preserve">7.19.6.2 </w:t>
            </w:r>
            <w:r w:rsidRPr="0068485C">
              <w:rPr>
                <w:rFonts w:eastAsia="Times New Roman"/>
                <w:lang w:eastAsia="ja-JP"/>
              </w:rPr>
              <w:br/>
            </w:r>
            <w:r w:rsidRPr="0068485C">
              <w:rPr>
                <w:lang w:eastAsia="ja-JP"/>
              </w:rPr>
              <w:t>7.24.2.2</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EEB271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Formatted input function-if the input is not a valid multibyte character sequence</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E47E98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Formatted input functions are not supported.</w:t>
            </w:r>
            <w:r w:rsidRPr="0068485C">
              <w:rPr>
                <w:rFonts w:eastAsia="Times New Roman"/>
                <w:lang w:eastAsia="ja-JP"/>
              </w:rPr>
              <w:t xml:space="preserve"> </w:t>
            </w:r>
          </w:p>
        </w:tc>
      </w:tr>
      <w:tr w:rsidR="006E7C0C" w:rsidRPr="0068485C" w14:paraId="1CB7FAD0" w14:textId="77777777" w:rsidTr="003F5D6F">
        <w:trPr>
          <w:trHeight w:val="718"/>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EFD222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188</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0141EE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 xml:space="preserve">7.19.6.2 </w:t>
            </w:r>
            <w:r w:rsidRPr="0068485C">
              <w:rPr>
                <w:rFonts w:eastAsia="Times New Roman"/>
                <w:lang w:eastAsia="ja-JP"/>
              </w:rPr>
              <w:br/>
            </w:r>
            <w:r w:rsidRPr="0068485C">
              <w:rPr>
                <w:lang w:eastAsia="ja-JP"/>
              </w:rPr>
              <w:t>7.24.2.2</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EF1D9C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Formatted input function-% p conversion</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F3DB0E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Formatted input functions are not supported.</w:t>
            </w:r>
            <w:r w:rsidRPr="0068485C">
              <w:rPr>
                <w:rFonts w:eastAsia="Times New Roman"/>
                <w:lang w:eastAsia="ja-JP"/>
              </w:rPr>
              <w:t xml:space="preserve"> </w:t>
            </w:r>
          </w:p>
        </w:tc>
      </w:tr>
      <w:tr w:rsidR="006E7C0C" w:rsidRPr="0068485C" w14:paraId="735279A3" w14:textId="77777777" w:rsidTr="003F5D6F">
        <w:trPr>
          <w:trHeight w:val="450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91DCB3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lastRenderedPageBreak/>
              <w:t>189</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708D12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 xml:space="preserve">7.19.6.8 </w:t>
            </w:r>
            <w:r w:rsidRPr="0068485C">
              <w:rPr>
                <w:rFonts w:eastAsia="Times New Roman"/>
                <w:lang w:eastAsia="ja-JP"/>
              </w:rPr>
              <w:br/>
            </w:r>
            <w:r w:rsidRPr="0068485C">
              <w:rPr>
                <w:lang w:eastAsia="ja-JP"/>
              </w:rPr>
              <w:t xml:space="preserve">7.19.6.9 </w:t>
            </w:r>
            <w:r w:rsidRPr="0068485C">
              <w:rPr>
                <w:rFonts w:eastAsia="Times New Roman"/>
                <w:lang w:eastAsia="ja-JP"/>
              </w:rPr>
              <w:br/>
            </w:r>
            <w:r w:rsidRPr="0068485C">
              <w:rPr>
                <w:lang w:eastAsia="ja-JP"/>
              </w:rPr>
              <w:t xml:space="preserve">7.19.6.10 </w:t>
            </w:r>
            <w:r w:rsidRPr="0068485C">
              <w:rPr>
                <w:rFonts w:eastAsia="Times New Roman"/>
                <w:lang w:eastAsia="ja-JP"/>
              </w:rPr>
              <w:br/>
            </w:r>
            <w:r w:rsidRPr="0068485C">
              <w:rPr>
                <w:lang w:eastAsia="ja-JP"/>
              </w:rPr>
              <w:t xml:space="preserve">7.19.6.11 </w:t>
            </w:r>
            <w:r w:rsidRPr="0068485C">
              <w:rPr>
                <w:rFonts w:eastAsia="Times New Roman"/>
                <w:lang w:eastAsia="ja-JP"/>
              </w:rPr>
              <w:br/>
            </w:r>
            <w:r w:rsidRPr="0068485C">
              <w:rPr>
                <w:lang w:eastAsia="ja-JP"/>
              </w:rPr>
              <w:t xml:space="preserve">7.19.6.12 </w:t>
            </w:r>
            <w:r w:rsidRPr="0068485C">
              <w:rPr>
                <w:rFonts w:eastAsia="Times New Roman"/>
                <w:lang w:eastAsia="ja-JP"/>
              </w:rPr>
              <w:br/>
            </w:r>
            <w:r w:rsidRPr="0068485C">
              <w:rPr>
                <w:lang w:eastAsia="ja-JP"/>
              </w:rPr>
              <w:t xml:space="preserve">7.19.6.13 </w:t>
            </w:r>
            <w:r w:rsidRPr="0068485C">
              <w:rPr>
                <w:rFonts w:eastAsia="Times New Roman"/>
                <w:lang w:eastAsia="ja-JP"/>
              </w:rPr>
              <w:br/>
            </w:r>
            <w:r w:rsidRPr="0068485C">
              <w:rPr>
                <w:lang w:eastAsia="ja-JP"/>
              </w:rPr>
              <w:t xml:space="preserve">7.19.6.14 </w:t>
            </w:r>
            <w:r w:rsidRPr="0068485C">
              <w:rPr>
                <w:rFonts w:eastAsia="Times New Roman"/>
                <w:lang w:eastAsia="ja-JP"/>
              </w:rPr>
              <w:br/>
            </w:r>
            <w:r w:rsidRPr="0068485C">
              <w:rPr>
                <w:lang w:eastAsia="ja-JP"/>
              </w:rPr>
              <w:t xml:space="preserve">7.24.2.5 </w:t>
            </w:r>
            <w:r w:rsidRPr="0068485C">
              <w:rPr>
                <w:rFonts w:eastAsia="Times New Roman"/>
                <w:lang w:eastAsia="ja-JP"/>
              </w:rPr>
              <w:br/>
            </w:r>
            <w:r w:rsidRPr="0068485C">
              <w:rPr>
                <w:lang w:eastAsia="ja-JP"/>
              </w:rPr>
              <w:t xml:space="preserve">7.24.2.6 </w:t>
            </w:r>
            <w:r w:rsidRPr="0068485C">
              <w:rPr>
                <w:rFonts w:eastAsia="Times New Roman"/>
                <w:lang w:eastAsia="ja-JP"/>
              </w:rPr>
              <w:br/>
            </w:r>
            <w:r w:rsidRPr="0068485C">
              <w:rPr>
                <w:lang w:eastAsia="ja-JP"/>
              </w:rPr>
              <w:t xml:space="preserve">7.24.2.7 </w:t>
            </w:r>
            <w:r w:rsidRPr="0068485C">
              <w:rPr>
                <w:rFonts w:eastAsia="Times New Roman"/>
                <w:lang w:eastAsia="ja-JP"/>
              </w:rPr>
              <w:br/>
            </w:r>
            <w:r w:rsidRPr="0068485C">
              <w:rPr>
                <w:lang w:eastAsia="ja-JP"/>
              </w:rPr>
              <w:t xml:space="preserve">7.24.2.8 </w:t>
            </w:r>
            <w:r w:rsidRPr="0068485C">
              <w:rPr>
                <w:rFonts w:eastAsia="Times New Roman"/>
                <w:lang w:eastAsia="ja-JP"/>
              </w:rPr>
              <w:br/>
            </w:r>
            <w:r w:rsidRPr="0068485C">
              <w:rPr>
                <w:lang w:eastAsia="ja-JP"/>
              </w:rPr>
              <w:t xml:space="preserve">7.24.2.9 </w:t>
            </w:r>
            <w:r w:rsidRPr="0068485C">
              <w:rPr>
                <w:rFonts w:eastAsia="Times New Roman"/>
                <w:lang w:eastAsia="ja-JP"/>
              </w:rPr>
              <w:br/>
            </w:r>
            <w:r w:rsidRPr="0068485C">
              <w:rPr>
                <w:lang w:eastAsia="ja-JP"/>
              </w:rPr>
              <w:t>7.24.2.10</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84D4B9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Formatted input / output function (va_list argument)-use of improperly initialized va_list actual argument</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858D79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functions vfprintf, vfscanf, vprintf, vscanf, vsnprintf, vsprintf, vsscanf, vfwprintf, vfwscanf, vswprintf, vswscanf, vwprintf, and vwscanf are not supported.</w:t>
            </w:r>
            <w:r w:rsidRPr="0068485C">
              <w:rPr>
                <w:rFonts w:eastAsia="Times New Roman"/>
                <w:lang w:eastAsia="ja-JP"/>
              </w:rPr>
              <w:t xml:space="preserve"> </w:t>
            </w:r>
          </w:p>
        </w:tc>
      </w:tr>
      <w:tr w:rsidR="006E7C0C" w:rsidRPr="0068485C" w14:paraId="559BC8AE" w14:textId="77777777" w:rsidTr="003F5D6F">
        <w:trPr>
          <w:trHeight w:val="3534"/>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E11699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190</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D0D683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 xml:space="preserve">7.19.6.8 </w:t>
            </w:r>
            <w:r w:rsidRPr="0068485C">
              <w:rPr>
                <w:rFonts w:eastAsia="Times New Roman"/>
                <w:lang w:eastAsia="ja-JP"/>
              </w:rPr>
              <w:br/>
            </w:r>
            <w:r w:rsidRPr="0068485C">
              <w:rPr>
                <w:lang w:eastAsia="ja-JP"/>
              </w:rPr>
              <w:t xml:space="preserve">7.19.6.9 </w:t>
            </w:r>
            <w:r w:rsidRPr="0068485C">
              <w:rPr>
                <w:rFonts w:eastAsia="Times New Roman"/>
                <w:lang w:eastAsia="ja-JP"/>
              </w:rPr>
              <w:br/>
            </w:r>
            <w:r w:rsidRPr="0068485C">
              <w:rPr>
                <w:lang w:eastAsia="ja-JP"/>
              </w:rPr>
              <w:t xml:space="preserve">7.19.6.10 </w:t>
            </w:r>
            <w:r w:rsidRPr="0068485C">
              <w:rPr>
                <w:rFonts w:eastAsia="Times New Roman"/>
                <w:lang w:eastAsia="ja-JP"/>
              </w:rPr>
              <w:br/>
            </w:r>
            <w:r w:rsidRPr="0068485C">
              <w:rPr>
                <w:lang w:eastAsia="ja-JP"/>
              </w:rPr>
              <w:t xml:space="preserve">7.19.6.11 </w:t>
            </w:r>
            <w:r w:rsidRPr="0068485C">
              <w:rPr>
                <w:rFonts w:eastAsia="Times New Roman"/>
                <w:lang w:eastAsia="ja-JP"/>
              </w:rPr>
              <w:br/>
            </w:r>
            <w:r w:rsidRPr="0068485C">
              <w:rPr>
                <w:lang w:eastAsia="ja-JP"/>
              </w:rPr>
              <w:t xml:space="preserve">7.19.6.12 </w:t>
            </w:r>
            <w:r w:rsidRPr="0068485C">
              <w:rPr>
                <w:rFonts w:eastAsia="Times New Roman"/>
                <w:lang w:eastAsia="ja-JP"/>
              </w:rPr>
              <w:br/>
            </w:r>
            <w:r w:rsidRPr="0068485C">
              <w:rPr>
                <w:lang w:eastAsia="ja-JP"/>
              </w:rPr>
              <w:t xml:space="preserve">7.19.6.13 </w:t>
            </w:r>
            <w:r w:rsidRPr="0068485C">
              <w:rPr>
                <w:rFonts w:eastAsia="Times New Roman"/>
                <w:lang w:eastAsia="ja-JP"/>
              </w:rPr>
              <w:br/>
            </w:r>
            <w:r w:rsidRPr="0068485C">
              <w:rPr>
                <w:lang w:eastAsia="ja-JP"/>
              </w:rPr>
              <w:t xml:space="preserve">7.19.6.14 </w:t>
            </w:r>
            <w:r w:rsidRPr="0068485C">
              <w:rPr>
                <w:rFonts w:eastAsia="Times New Roman"/>
                <w:lang w:eastAsia="ja-JP"/>
              </w:rPr>
              <w:br/>
            </w:r>
            <w:r w:rsidRPr="0068485C">
              <w:rPr>
                <w:lang w:eastAsia="ja-JP"/>
              </w:rPr>
              <w:t xml:space="preserve">7.24.2.5 </w:t>
            </w:r>
            <w:r w:rsidRPr="0068485C">
              <w:rPr>
                <w:rFonts w:eastAsia="Times New Roman"/>
                <w:lang w:eastAsia="ja-JP"/>
              </w:rPr>
              <w:br/>
            </w:r>
            <w:r w:rsidRPr="0068485C">
              <w:rPr>
                <w:lang w:eastAsia="ja-JP"/>
              </w:rPr>
              <w:t xml:space="preserve">7.24.2.6 </w:t>
            </w:r>
            <w:r w:rsidRPr="0068485C">
              <w:rPr>
                <w:rFonts w:eastAsia="Times New Roman"/>
                <w:lang w:eastAsia="ja-JP"/>
              </w:rPr>
              <w:br/>
            </w:r>
            <w:r w:rsidRPr="0068485C">
              <w:rPr>
                <w:lang w:eastAsia="ja-JP"/>
              </w:rPr>
              <w:t xml:space="preserve">7.24.2.7 </w:t>
            </w:r>
            <w:r w:rsidRPr="0068485C">
              <w:rPr>
                <w:rFonts w:eastAsia="Times New Roman"/>
                <w:lang w:eastAsia="ja-JP"/>
              </w:rPr>
              <w:br/>
            </w:r>
            <w:r w:rsidRPr="0068485C">
              <w:rPr>
                <w:lang w:eastAsia="ja-JP"/>
              </w:rPr>
              <w:t xml:space="preserve">7.24.2.8 </w:t>
            </w:r>
            <w:r w:rsidRPr="0068485C">
              <w:rPr>
                <w:rFonts w:eastAsia="Times New Roman"/>
                <w:lang w:eastAsia="ja-JP"/>
              </w:rPr>
              <w:br/>
            </w:r>
            <w:r w:rsidRPr="0068485C">
              <w:rPr>
                <w:lang w:eastAsia="ja-JP"/>
              </w:rPr>
              <w:t xml:space="preserve">7.24.2.9 </w:t>
            </w:r>
            <w:r w:rsidRPr="0068485C">
              <w:rPr>
                <w:rFonts w:eastAsia="Times New Roman"/>
                <w:lang w:eastAsia="ja-JP"/>
              </w:rPr>
              <w:br/>
            </w:r>
            <w:r w:rsidRPr="0068485C">
              <w:rPr>
                <w:lang w:eastAsia="ja-JP"/>
              </w:rPr>
              <w:t>7.24.2.10</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663674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Formatted I / O function (va_list argument)-using actual argument without calling va_end</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E7D3D0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functions vfprintf, vfscanf, vprintf, vscanf, vsnprintf, vsprintf, vsscanf, vfwprintf, vfwscanf, vswprintf, vswscanf, vwprintf, and vwscanf are not supported.</w:t>
            </w:r>
            <w:r w:rsidRPr="0068485C">
              <w:rPr>
                <w:rFonts w:eastAsia="Times New Roman"/>
                <w:lang w:eastAsia="ja-JP"/>
              </w:rPr>
              <w:t xml:space="preserve"> </w:t>
            </w:r>
          </w:p>
        </w:tc>
      </w:tr>
      <w:tr w:rsidR="006E7C0C" w:rsidRPr="0068485C" w14:paraId="37AD7E5C" w14:textId="77777777" w:rsidTr="003F5D6F">
        <w:trPr>
          <w:trHeight w:val="1063"/>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46E947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191</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141E66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 xml:space="preserve">7.19.7.2 </w:t>
            </w:r>
            <w:r w:rsidRPr="0068485C">
              <w:rPr>
                <w:rFonts w:eastAsia="Times New Roman"/>
                <w:lang w:eastAsia="ja-JP"/>
              </w:rPr>
              <w:br/>
            </w:r>
            <w:r w:rsidRPr="0068485C">
              <w:rPr>
                <w:lang w:eastAsia="ja-JP"/>
              </w:rPr>
              <w:t xml:space="preserve">7.19.7.7 </w:t>
            </w:r>
            <w:r w:rsidRPr="0068485C">
              <w:rPr>
                <w:rFonts w:eastAsia="Times New Roman"/>
                <w:lang w:eastAsia="ja-JP"/>
              </w:rPr>
              <w:br/>
            </w:r>
            <w:r w:rsidRPr="0068485C">
              <w:rPr>
                <w:lang w:eastAsia="ja-JP"/>
              </w:rPr>
              <w:t>7.24.3.2</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831DDF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String Input Function-Using Input Content After a Read Error Occurs</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C1CCB3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fgets, gets, fgetws functions are not supported.</w:t>
            </w:r>
            <w:r w:rsidRPr="0068485C">
              <w:rPr>
                <w:rFonts w:eastAsia="Times New Roman"/>
                <w:lang w:eastAsia="ja-JP"/>
              </w:rPr>
              <w:t xml:space="preserve"> </w:t>
            </w:r>
          </w:p>
        </w:tc>
      </w:tr>
      <w:tr w:rsidR="006E7C0C" w:rsidRPr="0068485C" w14:paraId="080D7039" w14:textId="77777777" w:rsidTr="003F5D6F">
        <w:trPr>
          <w:trHeight w:val="1124"/>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5D566C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192</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6D5254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7.19.7.11</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A04031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ungetc function-call when the value of file position indicator is 0</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6F74B3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ungetc function is not supported.</w:t>
            </w:r>
            <w:r w:rsidRPr="0068485C">
              <w:rPr>
                <w:rFonts w:eastAsia="Times New Roman"/>
                <w:lang w:eastAsia="ja-JP"/>
              </w:rPr>
              <w:t xml:space="preserve"> </w:t>
            </w:r>
          </w:p>
        </w:tc>
      </w:tr>
      <w:tr w:rsidR="006E7C0C" w:rsidRPr="0068485C" w14:paraId="5EDFD570" w14:textId="77777777" w:rsidTr="003F5D6F">
        <w:trPr>
          <w:trHeight w:val="155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696FC4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193</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958BA6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 xml:space="preserve">7.19.8.1 </w:t>
            </w:r>
            <w:r w:rsidRPr="0068485C">
              <w:rPr>
                <w:rFonts w:eastAsia="Times New Roman"/>
                <w:lang w:eastAsia="ja-JP"/>
              </w:rPr>
              <w:br/>
            </w:r>
            <w:r w:rsidRPr="0068485C">
              <w:rPr>
                <w:lang w:eastAsia="ja-JP"/>
              </w:rPr>
              <w:t>7.19.8.2</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BF5063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fread function / fwrite function-when file position indicator is used after an error occurs</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1FC80A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fread function and fwrite function are not supported.</w:t>
            </w:r>
            <w:r w:rsidRPr="0068485C">
              <w:rPr>
                <w:rFonts w:eastAsia="Times New Roman"/>
                <w:lang w:eastAsia="ja-JP"/>
              </w:rPr>
              <w:t xml:space="preserve"> </w:t>
            </w:r>
          </w:p>
        </w:tc>
      </w:tr>
      <w:tr w:rsidR="006E7C0C" w:rsidRPr="0068485C" w14:paraId="2EEBB301" w14:textId="77777777" w:rsidTr="003F5D6F">
        <w:trPr>
          <w:trHeight w:val="1106"/>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C0C1CE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194</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7BE97E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7.19.8.1</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5D535C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fread function-when reading and using only part of one element</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F7DF9F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fread function is not supported.</w:t>
            </w:r>
            <w:r w:rsidRPr="0068485C">
              <w:rPr>
                <w:rFonts w:eastAsia="Times New Roman"/>
                <w:lang w:eastAsia="ja-JP"/>
              </w:rPr>
              <w:t xml:space="preserve"> </w:t>
            </w:r>
          </w:p>
        </w:tc>
      </w:tr>
      <w:tr w:rsidR="006E7C0C" w:rsidRPr="0068485C" w14:paraId="4930FAC2" w14:textId="77777777" w:rsidTr="003F5D6F">
        <w:trPr>
          <w:trHeight w:val="150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33EF64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lastRenderedPageBreak/>
              <w:t>195</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17A84C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7.19.9.2</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4451D6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fseek function-when text stream, offset is not the return value of ftell function</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A8631C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fseek function is not supported.</w:t>
            </w:r>
            <w:r w:rsidRPr="0068485C">
              <w:rPr>
                <w:rFonts w:eastAsia="Times New Roman"/>
                <w:lang w:eastAsia="ja-JP"/>
              </w:rPr>
              <w:t xml:space="preserve"> </w:t>
            </w:r>
          </w:p>
        </w:tc>
      </w:tr>
      <w:tr w:rsidR="006E7C0C" w:rsidRPr="0068485C" w14:paraId="60A39F83" w14:textId="77777777" w:rsidTr="003F5D6F">
        <w:trPr>
          <w:trHeight w:val="1531"/>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710BF4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196</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887596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7.19.9.2</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B7E282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fseek function-when text stream, when when not SEEK_SET</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1D62DB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fseek function is not supported.</w:t>
            </w:r>
            <w:r w:rsidRPr="0068485C">
              <w:rPr>
                <w:rFonts w:eastAsia="Times New Roman"/>
                <w:lang w:eastAsia="ja-JP"/>
              </w:rPr>
              <w:t xml:space="preserve"> </w:t>
            </w:r>
          </w:p>
        </w:tc>
      </w:tr>
      <w:tr w:rsidR="006E7C0C" w:rsidRPr="0068485C" w14:paraId="54E69888" w14:textId="77777777" w:rsidTr="003F5D6F">
        <w:trPr>
          <w:trHeight w:val="1169"/>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02B57F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197</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9DB078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7.19.9.3</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2BCD3F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fgetpos function-if the value of pos is not the return value of fgetpos function</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11C474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fgetpos function is not supported.</w:t>
            </w:r>
            <w:r w:rsidRPr="0068485C">
              <w:rPr>
                <w:rFonts w:eastAsia="Times New Roman"/>
                <w:lang w:eastAsia="ja-JP"/>
              </w:rPr>
              <w:t xml:space="preserve"> </w:t>
            </w:r>
          </w:p>
        </w:tc>
      </w:tr>
      <w:tr w:rsidR="006E7C0C" w:rsidRPr="0068485C" w14:paraId="53AD5475" w14:textId="77777777" w:rsidTr="003F5D6F">
        <w:trPr>
          <w:trHeight w:val="1124"/>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D768F7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198</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86A48D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7.20.3</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078D83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Dynamic memory management function-use pointer obtained with request size 0</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70C733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Dynamic memory management functions are not supported.</w:t>
            </w:r>
            <w:r w:rsidRPr="0068485C">
              <w:rPr>
                <w:rFonts w:eastAsia="Times New Roman"/>
                <w:lang w:eastAsia="ja-JP"/>
              </w:rPr>
              <w:t xml:space="preserve"> </w:t>
            </w:r>
          </w:p>
        </w:tc>
      </w:tr>
      <w:tr w:rsidR="006E7C0C" w:rsidRPr="0068485C" w14:paraId="0FEAC889" w14:textId="77777777" w:rsidTr="003F5D6F">
        <w:trPr>
          <w:trHeight w:val="1203"/>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B8DE4E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199</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D93F21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7.20.3</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FBB840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Dynamic Memory Management Functions-Referencing Freed Space</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7C5877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Dynamic memory management functions are not supported.</w:t>
            </w:r>
            <w:r w:rsidRPr="0068485C">
              <w:rPr>
                <w:rFonts w:eastAsia="Times New Roman"/>
                <w:lang w:eastAsia="ja-JP"/>
              </w:rPr>
              <w:t xml:space="preserve"> </w:t>
            </w:r>
          </w:p>
        </w:tc>
      </w:tr>
      <w:tr w:rsidR="006E7C0C" w:rsidRPr="0068485C" w14:paraId="19A6C07C" w14:textId="77777777" w:rsidTr="003F5D6F">
        <w:trPr>
          <w:trHeight w:val="1079"/>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D1BDD4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200</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103C3E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 xml:space="preserve">7.20.3.2 </w:t>
            </w:r>
            <w:r w:rsidRPr="0068485C">
              <w:rPr>
                <w:rFonts w:eastAsia="Times New Roman"/>
                <w:lang w:eastAsia="ja-JP"/>
              </w:rPr>
              <w:br/>
            </w:r>
            <w:r w:rsidRPr="0068485C">
              <w:rPr>
                <w:lang w:eastAsia="ja-JP"/>
              </w:rPr>
              <w:t>7.20.3.4</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87F651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Dynamic Memory Management Functions-Mismatched Release and Get Pointers</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A55D3B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Dynamic memory management functions are not supported.</w:t>
            </w:r>
            <w:r w:rsidRPr="0068485C">
              <w:rPr>
                <w:rFonts w:eastAsia="Times New Roman"/>
                <w:lang w:eastAsia="ja-JP"/>
              </w:rPr>
              <w:t xml:space="preserve"> </w:t>
            </w:r>
          </w:p>
        </w:tc>
      </w:tr>
      <w:tr w:rsidR="006E7C0C" w:rsidRPr="0068485C" w14:paraId="14038C90" w14:textId="77777777" w:rsidTr="003F5D6F">
        <w:trPr>
          <w:trHeight w:val="1144"/>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D331BB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201</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CBAAD3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 xml:space="preserve">7.20.3.2 </w:t>
            </w:r>
            <w:r w:rsidRPr="0068485C">
              <w:rPr>
                <w:rFonts w:eastAsia="Times New Roman"/>
                <w:lang w:eastAsia="ja-JP"/>
              </w:rPr>
              <w:br/>
            </w:r>
            <w:r w:rsidRPr="0068485C">
              <w:rPr>
                <w:lang w:eastAsia="ja-JP"/>
              </w:rPr>
              <w:t>7.20.3.4</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095101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Dynamic Memory Management Function-Release Freed Space</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1974A2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Dynamic memory management functions are not supported.</w:t>
            </w:r>
            <w:r w:rsidRPr="0068485C">
              <w:rPr>
                <w:rFonts w:eastAsia="Times New Roman"/>
                <w:lang w:eastAsia="ja-JP"/>
              </w:rPr>
              <w:t xml:space="preserve"> </w:t>
            </w:r>
          </w:p>
        </w:tc>
      </w:tr>
      <w:tr w:rsidR="006E7C0C" w:rsidRPr="0068485C" w14:paraId="012787D1" w14:textId="77777777" w:rsidTr="003F5D6F">
        <w:trPr>
          <w:trHeight w:val="111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734291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202</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719E4D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7.20.3.3</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76E26B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Dynamic memory management function-reference to malloc function allocation area</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7CFFCF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Dynamic memory management functions are not supported.</w:t>
            </w:r>
            <w:r w:rsidRPr="0068485C">
              <w:rPr>
                <w:rFonts w:eastAsia="Times New Roman"/>
                <w:lang w:eastAsia="ja-JP"/>
              </w:rPr>
              <w:t xml:space="preserve"> </w:t>
            </w:r>
          </w:p>
        </w:tc>
      </w:tr>
      <w:tr w:rsidR="006E7C0C" w:rsidRPr="0068485C" w14:paraId="4A4E6C12" w14:textId="77777777" w:rsidTr="003F5D6F">
        <w:trPr>
          <w:trHeight w:val="155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491FD8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203</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FB7B1A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7.20.3.4</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52847C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Dynamic memory functions-reference new objects allocated by the realloc function</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555DEB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Dynamic memory management functions are not supported.</w:t>
            </w:r>
            <w:r w:rsidRPr="0068485C">
              <w:rPr>
                <w:rFonts w:eastAsia="Times New Roman"/>
                <w:lang w:eastAsia="ja-JP"/>
              </w:rPr>
              <w:t xml:space="preserve"> </w:t>
            </w:r>
          </w:p>
        </w:tc>
      </w:tr>
      <w:tr w:rsidR="006E7C0C" w:rsidRPr="0068485C" w14:paraId="03DB9067" w14:textId="77777777" w:rsidTr="003F5D6F">
        <w:trPr>
          <w:trHeight w:val="822"/>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D94DAF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204</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2A0E2D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7.20.4.3</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12B12E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exit function-multiple calls</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C819FC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It will not be called more than once.</w:t>
            </w:r>
            <w:r w:rsidRPr="0068485C">
              <w:rPr>
                <w:rFonts w:eastAsia="Times New Roman"/>
                <w:lang w:eastAsia="ja-JP"/>
              </w:rPr>
              <w:t xml:space="preserve"> </w:t>
            </w:r>
          </w:p>
        </w:tc>
      </w:tr>
      <w:tr w:rsidR="006E7C0C" w:rsidRPr="0068485C" w14:paraId="5196D9F1" w14:textId="77777777" w:rsidTr="003F5D6F">
        <w:trPr>
          <w:trHeight w:val="862"/>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93F839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205</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4A8900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7.20.4.3</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1AA114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atexit function-longjmp function call</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4663F4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atexit function is not supported.</w:t>
            </w:r>
            <w:r w:rsidRPr="0068485C">
              <w:rPr>
                <w:rFonts w:eastAsia="Times New Roman"/>
                <w:lang w:eastAsia="ja-JP"/>
              </w:rPr>
              <w:t xml:space="preserve"> </w:t>
            </w:r>
          </w:p>
        </w:tc>
      </w:tr>
      <w:tr w:rsidR="006E7C0C" w:rsidRPr="0068485C" w14:paraId="035F8484" w14:textId="77777777" w:rsidTr="003F5D6F">
        <w:trPr>
          <w:trHeight w:val="1171"/>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333C72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lastRenderedPageBreak/>
              <w:t>206</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46BB30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 xml:space="preserve">7.20.4.5 </w:t>
            </w:r>
            <w:r w:rsidRPr="0068485C">
              <w:rPr>
                <w:rFonts w:eastAsia="Times New Roman"/>
                <w:lang w:eastAsia="ja-JP"/>
              </w:rPr>
              <w:br/>
            </w:r>
            <w:r w:rsidRPr="0068485C">
              <w:rPr>
                <w:lang w:eastAsia="ja-JP"/>
              </w:rPr>
              <w:t>7.21.6.2</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2C0E70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getenv function / strerror function-change the returned error message</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D6C6B5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Both getenv and strerror functions are not supported.</w:t>
            </w:r>
            <w:r w:rsidRPr="0068485C">
              <w:rPr>
                <w:rFonts w:eastAsia="Times New Roman"/>
                <w:lang w:eastAsia="ja-JP"/>
              </w:rPr>
              <w:t xml:space="preserve"> </w:t>
            </w:r>
          </w:p>
        </w:tc>
      </w:tr>
      <w:tr w:rsidR="006E7C0C" w:rsidRPr="0068485C" w14:paraId="1F4B56CE" w14:textId="77777777" w:rsidTr="003F5D6F">
        <w:trPr>
          <w:trHeight w:val="157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26B692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207</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DAD2B7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7.20.4.6</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76A816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system function-execute system function with exit or undefined behavior</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BF41EB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system function is not supported.</w:t>
            </w:r>
            <w:r w:rsidRPr="0068485C">
              <w:rPr>
                <w:rFonts w:eastAsia="Times New Roman"/>
                <w:lang w:eastAsia="ja-JP"/>
              </w:rPr>
              <w:t xml:space="preserve"> </w:t>
            </w:r>
          </w:p>
        </w:tc>
      </w:tr>
      <w:tr w:rsidR="006E7C0C" w:rsidRPr="0068485C" w14:paraId="56BA64DF" w14:textId="77777777" w:rsidTr="003F5D6F">
        <w:trPr>
          <w:trHeight w:val="1124"/>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84DEE2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208</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0B56B4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7.20.5</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AE0CC2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bsearch function / qsort function-element is 0 and illegal pointer call</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D057DD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Both bsearch and qsort functions are not supported.</w:t>
            </w:r>
            <w:r w:rsidRPr="0068485C">
              <w:rPr>
                <w:rFonts w:eastAsia="Times New Roman"/>
                <w:lang w:eastAsia="ja-JP"/>
              </w:rPr>
              <w:t xml:space="preserve"> </w:t>
            </w:r>
          </w:p>
        </w:tc>
      </w:tr>
      <w:tr w:rsidR="006E7C0C" w:rsidRPr="0068485C" w14:paraId="55954852" w14:textId="77777777" w:rsidTr="003F5D6F">
        <w:trPr>
          <w:trHeight w:val="90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7BC93E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209</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882FD6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7.20.5</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440354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bsearch function / qsort function-change the contents of the search / alignment target array with the comparison function</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E47DA7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Both bsearch and qsort functions are not supported.</w:t>
            </w:r>
            <w:r w:rsidRPr="0068485C">
              <w:rPr>
                <w:rFonts w:eastAsia="Times New Roman"/>
                <w:lang w:eastAsia="ja-JP"/>
              </w:rPr>
              <w:t xml:space="preserve"> </w:t>
            </w:r>
          </w:p>
        </w:tc>
      </w:tr>
      <w:tr w:rsidR="006E7C0C" w:rsidRPr="0068485C" w14:paraId="36CA871D" w14:textId="77777777" w:rsidTr="003F5D6F">
        <w:trPr>
          <w:trHeight w:val="112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B044F1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210</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F5A6B3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7.20.5</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ACFD24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bsearch function / qsort function-result of comparison function is incorrect</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1C1E712"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Both bsearch and qsort functions are not supported.</w:t>
            </w:r>
            <w:r w:rsidRPr="0068485C">
              <w:rPr>
                <w:rFonts w:eastAsia="Times New Roman"/>
                <w:lang w:eastAsia="ja-JP"/>
              </w:rPr>
              <w:t xml:space="preserve"> </w:t>
            </w:r>
          </w:p>
        </w:tc>
      </w:tr>
      <w:tr w:rsidR="006E7C0C" w:rsidRPr="0068485C" w14:paraId="75E96F86" w14:textId="77777777" w:rsidTr="003F5D6F">
        <w:trPr>
          <w:trHeight w:val="67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2AE3AD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211</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113A1F2"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7.20.5.1</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9388CF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bsearch function-the order of the elements of the searched array is incorrect</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984C79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bsearch function is not supported.</w:t>
            </w:r>
            <w:r w:rsidRPr="0068485C">
              <w:rPr>
                <w:rFonts w:eastAsia="Times New Roman"/>
                <w:lang w:eastAsia="ja-JP"/>
              </w:rPr>
              <w:t xml:space="preserve"> </w:t>
            </w:r>
          </w:p>
        </w:tc>
      </w:tr>
      <w:tr w:rsidR="006E7C0C" w:rsidRPr="0068485C" w14:paraId="137F4BF6" w14:textId="77777777" w:rsidTr="003F5D6F">
        <w:trPr>
          <w:trHeight w:val="202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768642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212</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AD6615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7.20.7</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D6028A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Multi-byte character / wide character conversion function-use in current conversion state after changing LC_CTYPE category</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D0492C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LC_CTYPE is not supported.</w:t>
            </w:r>
            <w:r w:rsidRPr="0068485C">
              <w:rPr>
                <w:rFonts w:eastAsia="Times New Roman"/>
                <w:lang w:eastAsia="ja-JP"/>
              </w:rPr>
              <w:t xml:space="preserve"> </w:t>
            </w:r>
          </w:p>
        </w:tc>
      </w:tr>
      <w:tr w:rsidR="006E7C0C" w:rsidRPr="0068485C" w14:paraId="636C3434" w14:textId="77777777" w:rsidTr="003F5D6F">
        <w:trPr>
          <w:trHeight w:val="109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591DF4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213</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82F888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 xml:space="preserve">7.21.1 </w:t>
            </w:r>
            <w:r w:rsidRPr="0068485C">
              <w:rPr>
                <w:rFonts w:eastAsia="Times New Roman"/>
                <w:lang w:eastAsia="ja-JP"/>
              </w:rPr>
              <w:br/>
            </w:r>
            <w:r w:rsidRPr="0068485C">
              <w:rPr>
                <w:lang w:eastAsia="ja-JP"/>
              </w:rPr>
              <w:t>7.24.4</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2946AF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String / Wide String Utility Functions-Array Access</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2D7949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It is described in "Library Function".</w:t>
            </w:r>
            <w:r w:rsidRPr="0068485C">
              <w:rPr>
                <w:rFonts w:eastAsia="Times New Roman"/>
                <w:lang w:eastAsia="ja-JP"/>
              </w:rPr>
              <w:t xml:space="preserve"> </w:t>
            </w:r>
          </w:p>
        </w:tc>
      </w:tr>
      <w:tr w:rsidR="006E7C0C" w:rsidRPr="0068485C" w14:paraId="1DAC20E5" w14:textId="77777777" w:rsidTr="003F5D6F">
        <w:trPr>
          <w:trHeight w:val="1651"/>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91B967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214</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26747F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 xml:space="preserve">7.21.1 </w:t>
            </w:r>
            <w:r w:rsidRPr="0068485C">
              <w:rPr>
                <w:rFonts w:eastAsia="Times New Roman"/>
                <w:lang w:eastAsia="ja-JP"/>
              </w:rPr>
              <w:br/>
            </w:r>
            <w:r w:rsidRPr="0068485C">
              <w:rPr>
                <w:lang w:eastAsia="ja-JP"/>
              </w:rPr>
              <w:t>7.24.4</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F3FA8B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String / Wide String Utility Function-Incorrect pointer call with value 0 of size_t type</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837545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It is described in "Library Function".</w:t>
            </w:r>
            <w:r w:rsidRPr="0068485C">
              <w:rPr>
                <w:rFonts w:eastAsia="Times New Roman"/>
                <w:lang w:eastAsia="ja-JP"/>
              </w:rPr>
              <w:t xml:space="preserve"> </w:t>
            </w:r>
          </w:p>
        </w:tc>
      </w:tr>
      <w:tr w:rsidR="006E7C0C" w:rsidRPr="0068485C" w14:paraId="6B274AFB" w14:textId="77777777" w:rsidTr="003F5D6F">
        <w:trPr>
          <w:trHeight w:val="2191"/>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F76B20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215</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797AEC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7.21.4.5</w:t>
            </w:r>
            <w:r w:rsidRPr="0068485C">
              <w:rPr>
                <w:rFonts w:eastAsia="Times New Roman"/>
                <w:lang w:eastAsia="ja-JP"/>
              </w:rPr>
              <w:t xml:space="preserve"> </w:t>
            </w:r>
            <w:r w:rsidRPr="0068485C">
              <w:rPr>
                <w:rFonts w:eastAsia="Times New Roman"/>
                <w:lang w:eastAsia="ja-JP"/>
              </w:rPr>
              <w:br/>
            </w:r>
            <w:r w:rsidRPr="0068485C">
              <w:rPr>
                <w:lang w:eastAsia="ja-JP"/>
              </w:rPr>
              <w:t>7.23.3.5</w:t>
            </w:r>
            <w:r w:rsidRPr="0068485C">
              <w:rPr>
                <w:rFonts w:eastAsia="Times New Roman"/>
                <w:lang w:eastAsia="ja-JP"/>
              </w:rPr>
              <w:t xml:space="preserve"> </w:t>
            </w:r>
            <w:r w:rsidRPr="0068485C">
              <w:rPr>
                <w:rFonts w:eastAsia="Times New Roman"/>
                <w:lang w:eastAsia="ja-JP"/>
              </w:rPr>
              <w:br/>
            </w:r>
            <w:r w:rsidRPr="0068485C">
              <w:rPr>
                <w:lang w:eastAsia="ja-JP"/>
              </w:rPr>
              <w:t>7.24.4.4.4</w:t>
            </w:r>
            <w:r w:rsidRPr="0068485C">
              <w:rPr>
                <w:rFonts w:eastAsia="Times New Roman"/>
                <w:lang w:eastAsia="ja-JP"/>
              </w:rPr>
              <w:t xml:space="preserve"> </w:t>
            </w:r>
            <w:r w:rsidRPr="0068485C">
              <w:rPr>
                <w:rFonts w:eastAsia="Times New Roman"/>
                <w:lang w:eastAsia="ja-JP"/>
              </w:rPr>
              <w:br/>
            </w:r>
            <w:r w:rsidRPr="0068485C">
              <w:rPr>
                <w:lang w:eastAsia="ja-JP"/>
              </w:rPr>
              <w:t>7.24.5.1</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118B6A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strxfrm function / strftime function / wcsxfrm function / wcsftime function-use the contents of copy destination array with insufficient length</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C24CF0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strxfrm function, strftime function, wcsxfrm function, and wcsftime function are not supported.</w:t>
            </w:r>
            <w:r w:rsidRPr="0068485C">
              <w:rPr>
                <w:rFonts w:eastAsia="Times New Roman"/>
                <w:lang w:eastAsia="ja-JP"/>
              </w:rPr>
              <w:t xml:space="preserve"> </w:t>
            </w:r>
          </w:p>
        </w:tc>
      </w:tr>
      <w:tr w:rsidR="006E7C0C" w:rsidRPr="0068485C" w14:paraId="223F70CC" w14:textId="77777777" w:rsidTr="003F5D6F">
        <w:trPr>
          <w:trHeight w:val="1543"/>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D7480A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lastRenderedPageBreak/>
              <w:t>216</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978A87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 xml:space="preserve">7.21.5.8 </w:t>
            </w:r>
            <w:r w:rsidRPr="0068485C">
              <w:rPr>
                <w:rFonts w:eastAsia="Times New Roman"/>
                <w:lang w:eastAsia="ja-JP"/>
              </w:rPr>
              <w:br/>
            </w:r>
            <w:r w:rsidRPr="0068485C">
              <w:rPr>
                <w:lang w:eastAsia="ja-JP"/>
              </w:rPr>
              <w:t>7.24.4.5.7</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4E2B0C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strtok function / wcstok function-the first actual argument on the first call is an empty pointer</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7A363F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strtok function and wcstok function are not supported.</w:t>
            </w:r>
            <w:r w:rsidRPr="0068485C">
              <w:rPr>
                <w:rFonts w:eastAsia="Times New Roman"/>
                <w:lang w:eastAsia="ja-JP"/>
              </w:rPr>
              <w:t xml:space="preserve"> </w:t>
            </w:r>
          </w:p>
        </w:tc>
      </w:tr>
      <w:tr w:rsidR="006E7C0C" w:rsidRPr="0068485C" w14:paraId="4849B7E1" w14:textId="77777777" w:rsidTr="003F5D6F">
        <w:trPr>
          <w:trHeight w:val="1187"/>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6D7091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217</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283AB8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7.22</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058A96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Type generic macro-if the type of the actual argument does not match the type of the dummy argument</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4666BF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Type-generic mathematical functions are not supported.</w:t>
            </w:r>
            <w:r w:rsidRPr="0068485C">
              <w:rPr>
                <w:rFonts w:eastAsia="Times New Roman"/>
                <w:lang w:eastAsia="ja-JP"/>
              </w:rPr>
              <w:t xml:space="preserve"> </w:t>
            </w:r>
          </w:p>
        </w:tc>
      </w:tr>
      <w:tr w:rsidR="006E7C0C" w:rsidRPr="0068485C" w14:paraId="74D3DB37" w14:textId="77777777" w:rsidTr="003F5D6F">
        <w:trPr>
          <w:trHeight w:val="118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F201B5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218</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DC5A1F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7.22</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1E32D8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Type generic macro-when a generic formal argument is given a real argument of complex number</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356D27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Type-generic mathematical functions are not supported.</w:t>
            </w:r>
            <w:r w:rsidRPr="0068485C">
              <w:rPr>
                <w:rFonts w:eastAsia="Times New Roman"/>
                <w:lang w:eastAsia="ja-JP"/>
              </w:rPr>
              <w:t xml:space="preserve"> </w:t>
            </w:r>
          </w:p>
        </w:tc>
      </w:tr>
      <w:tr w:rsidR="006E7C0C" w:rsidRPr="0068485C" w14:paraId="4F4F6CD7" w14:textId="77777777" w:rsidTr="003F5D6F">
        <w:trPr>
          <w:trHeight w:val="85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E8DC69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219</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008613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7.24.2.11</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C85D35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fwprintf function-s specifier without l modifier</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509AD7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fwprintf / wprintf functions are not supported.</w:t>
            </w:r>
            <w:r w:rsidRPr="0068485C">
              <w:rPr>
                <w:rFonts w:eastAsia="Times New Roman"/>
                <w:lang w:eastAsia="ja-JP"/>
              </w:rPr>
              <w:t xml:space="preserve"> </w:t>
            </w:r>
          </w:p>
        </w:tc>
      </w:tr>
      <w:tr w:rsidR="006E7C0C" w:rsidRPr="0068485C" w14:paraId="771F3B52" w14:textId="77777777" w:rsidTr="003F5D6F">
        <w:trPr>
          <w:trHeight w:val="848"/>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50F551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220</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83F224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7.24.4.5.7</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913B57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wcstok function-the object pointed to by the third argument</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426949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wcstok function is not supported.</w:t>
            </w:r>
            <w:r w:rsidRPr="0068485C">
              <w:rPr>
                <w:rFonts w:eastAsia="Times New Roman"/>
                <w:lang w:eastAsia="ja-JP"/>
              </w:rPr>
              <w:t xml:space="preserve"> </w:t>
            </w:r>
          </w:p>
        </w:tc>
      </w:tr>
      <w:tr w:rsidR="006E7C0C" w:rsidRPr="0068485C" w14:paraId="2FA24536" w14:textId="77777777" w:rsidTr="003F5D6F">
        <w:trPr>
          <w:trHeight w:val="699"/>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433AA2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221</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D1393A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7.24.6</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3134BD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mbstate_t object</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650AA4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mbstate_t type is not supported.</w:t>
            </w:r>
            <w:r w:rsidRPr="0068485C">
              <w:rPr>
                <w:rFonts w:eastAsia="Times New Roman"/>
                <w:lang w:eastAsia="ja-JP"/>
              </w:rPr>
              <w:t xml:space="preserve"> </w:t>
            </w:r>
          </w:p>
        </w:tc>
      </w:tr>
      <w:tr w:rsidR="006E7C0C" w:rsidRPr="0068485C" w14:paraId="6E25E889" w14:textId="77777777" w:rsidTr="003F5D6F">
        <w:trPr>
          <w:trHeight w:val="702"/>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F45EF0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222</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8F095A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7.25.1</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0AABA22"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Value of actual argument of type wint_t</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0B36B3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wint_t type is not supported.</w:t>
            </w:r>
            <w:r w:rsidRPr="0068485C">
              <w:rPr>
                <w:rFonts w:eastAsia="Times New Roman"/>
                <w:lang w:eastAsia="ja-JP"/>
              </w:rPr>
              <w:t xml:space="preserve"> </w:t>
            </w:r>
          </w:p>
        </w:tc>
      </w:tr>
      <w:tr w:rsidR="006E7C0C" w:rsidRPr="0068485C" w14:paraId="2351244E" w14:textId="77777777" w:rsidTr="003F5D6F">
        <w:trPr>
          <w:trHeight w:val="135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F56D242"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223</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0CD013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7.25.2.2.1</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3B4B9F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iswctype function-call with different LC_CTYPE category</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74F969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iswctype function is not supported.</w:t>
            </w:r>
            <w:r w:rsidRPr="0068485C">
              <w:rPr>
                <w:rFonts w:eastAsia="Times New Roman"/>
                <w:lang w:eastAsia="ja-JP"/>
              </w:rPr>
              <w:t xml:space="preserve"> </w:t>
            </w:r>
          </w:p>
        </w:tc>
      </w:tr>
      <w:tr w:rsidR="006E7C0C" w:rsidRPr="0068485C" w14:paraId="47B36F3C" w14:textId="77777777" w:rsidTr="003F5D6F">
        <w:trPr>
          <w:trHeight w:val="135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AEA8B1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224</w:t>
            </w:r>
            <w:r w:rsidRPr="0068485C">
              <w:rPr>
                <w:rFonts w:eastAsia="Times New Roman"/>
                <w:lang w:eastAsia="ja-JP"/>
              </w:rPr>
              <w:t xml:space="preserve"> </w:t>
            </w:r>
          </w:p>
        </w:tc>
        <w:tc>
          <w:tcPr>
            <w:tcW w:w="124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2E5F70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7.25.3.2.1</w:t>
            </w:r>
            <w:r w:rsidRPr="0068485C">
              <w:rPr>
                <w:rFonts w:eastAsia="Times New Roman"/>
                <w:lang w:eastAsia="ja-JP"/>
              </w:rPr>
              <w:t xml:space="preserve"> </w:t>
            </w:r>
          </w:p>
        </w:tc>
        <w:tc>
          <w:tcPr>
            <w:tcW w:w="37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B417D2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towctrans function-call with different LC_CTYPE category</w:t>
            </w:r>
            <w:r w:rsidRPr="0068485C">
              <w:rPr>
                <w:rFonts w:eastAsia="Times New Roman"/>
                <w:lang w:eastAsia="ja-JP"/>
              </w:rPr>
              <w:t xml:space="preserve"> </w:t>
            </w:r>
          </w:p>
        </w:tc>
        <w:tc>
          <w:tcPr>
            <w:tcW w:w="38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A6B76A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towctrans function is not supported.</w:t>
            </w:r>
            <w:r w:rsidRPr="0068485C">
              <w:rPr>
                <w:rFonts w:eastAsia="Times New Roman"/>
                <w:lang w:eastAsia="ja-JP"/>
              </w:rPr>
              <w:t xml:space="preserve"> </w:t>
            </w:r>
          </w:p>
        </w:tc>
      </w:tr>
    </w:tbl>
    <w:p w14:paraId="0D88FF53" w14:textId="01D66604" w:rsidR="00A63B6F" w:rsidRDefault="00FB1343" w:rsidP="00840F0F">
      <w:r>
        <w:br w:type="page"/>
      </w:r>
    </w:p>
    <w:p w14:paraId="5BB7C2CE" w14:textId="325EE721" w:rsidR="00A63B6F" w:rsidRDefault="007F10A8" w:rsidP="007F10A8">
      <w:pPr>
        <w:pStyle w:val="Heading2"/>
      </w:pPr>
      <w:bookmarkStart w:id="79" w:name="_Toc9605492"/>
      <w:r w:rsidRPr="007F10A8">
        <w:lastRenderedPageBreak/>
        <w:t>Processing system-dependent behavior</w:t>
      </w:r>
      <w:bookmarkEnd w:id="79"/>
    </w:p>
    <w:tbl>
      <w:tblPr>
        <w:tblW w:w="9532" w:type="dxa"/>
        <w:tblCellMar>
          <w:left w:w="0" w:type="dxa"/>
          <w:right w:w="0" w:type="dxa"/>
        </w:tblCellMar>
        <w:tblLook w:val="04A0" w:firstRow="1" w:lastRow="0" w:firstColumn="1" w:lastColumn="0" w:noHBand="0" w:noVBand="1"/>
      </w:tblPr>
      <w:tblGrid>
        <w:gridCol w:w="761"/>
        <w:gridCol w:w="1152"/>
        <w:gridCol w:w="3839"/>
        <w:gridCol w:w="3780"/>
      </w:tblGrid>
      <w:tr w:rsidR="006E7C0C" w:rsidRPr="0068485C" w14:paraId="7B369B82" w14:textId="77777777" w:rsidTr="003F5D6F">
        <w:trPr>
          <w:trHeight w:val="69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DE5FF20" w14:textId="77777777" w:rsidR="006E7C0C" w:rsidRPr="0068485C" w:rsidRDefault="006E7C0C" w:rsidP="003F5D6F">
            <w:pPr>
              <w:overflowPunct/>
              <w:autoSpaceDE/>
              <w:autoSpaceDN/>
              <w:adjustRightInd/>
              <w:spacing w:after="0"/>
              <w:jc w:val="both"/>
              <w:textAlignment w:val="auto"/>
              <w:rPr>
                <w:rFonts w:eastAsia="Times New Roman"/>
                <w:b/>
                <w:lang w:eastAsia="ja-JP"/>
              </w:rPr>
            </w:pPr>
            <w:r w:rsidRPr="0068485C">
              <w:rPr>
                <w:b/>
                <w:lang w:eastAsia="ja-JP"/>
              </w:rPr>
              <w:t>No</w:t>
            </w:r>
            <w:r w:rsidRPr="0068485C">
              <w:rPr>
                <w:rFonts w:eastAsia="Times New Roman"/>
                <w:b/>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B794D7D" w14:textId="77777777" w:rsidR="006E7C0C" w:rsidRPr="0068485C" w:rsidRDefault="006E7C0C" w:rsidP="003F5D6F">
            <w:pPr>
              <w:overflowPunct/>
              <w:autoSpaceDE/>
              <w:autoSpaceDN/>
              <w:adjustRightInd/>
              <w:spacing w:after="0"/>
              <w:jc w:val="both"/>
              <w:textAlignment w:val="auto"/>
              <w:rPr>
                <w:rFonts w:eastAsia="Times New Roman"/>
                <w:b/>
                <w:lang w:eastAsia="ja-JP"/>
              </w:rPr>
            </w:pPr>
            <w:r w:rsidRPr="0068485C">
              <w:rPr>
                <w:b/>
                <w:lang w:eastAsia="ja-JP"/>
              </w:rPr>
              <w:t>Standard chapter number</w:t>
            </w:r>
            <w:r w:rsidRPr="0068485C">
              <w:rPr>
                <w:rFonts w:eastAsia="Times New Roman"/>
                <w:b/>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79E663D" w14:textId="77777777" w:rsidR="006E7C0C" w:rsidRPr="0068485C" w:rsidRDefault="006E7C0C" w:rsidP="003F5D6F">
            <w:pPr>
              <w:overflowPunct/>
              <w:autoSpaceDE/>
              <w:autoSpaceDN/>
              <w:adjustRightInd/>
              <w:spacing w:after="0"/>
              <w:jc w:val="both"/>
              <w:textAlignment w:val="auto"/>
              <w:rPr>
                <w:rFonts w:eastAsia="Times New Roman"/>
                <w:b/>
                <w:lang w:eastAsia="ja-JP"/>
              </w:rPr>
            </w:pPr>
            <w:r>
              <w:rPr>
                <w:b/>
                <w:lang w:eastAsia="ja-JP"/>
              </w:rPr>
              <w:t>I</w:t>
            </w:r>
            <w:r w:rsidRPr="0068485C">
              <w:rPr>
                <w:b/>
                <w:lang w:eastAsia="ja-JP"/>
              </w:rPr>
              <w:t>tem</w:t>
            </w:r>
            <w:r w:rsidRPr="0068485C">
              <w:rPr>
                <w:rFonts w:eastAsia="Times New Roman"/>
                <w:b/>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2C503FC" w14:textId="77777777" w:rsidR="006E7C0C" w:rsidRPr="0068485C" w:rsidRDefault="006E7C0C" w:rsidP="003F5D6F">
            <w:pPr>
              <w:overflowPunct/>
              <w:autoSpaceDE/>
              <w:autoSpaceDN/>
              <w:adjustRightInd/>
              <w:spacing w:after="0"/>
              <w:jc w:val="both"/>
              <w:textAlignment w:val="auto"/>
              <w:rPr>
                <w:rFonts w:eastAsia="Times New Roman"/>
                <w:b/>
                <w:lang w:eastAsia="ja-JP"/>
              </w:rPr>
            </w:pPr>
            <w:r>
              <w:rPr>
                <w:b/>
                <w:lang w:eastAsia="ja-JP"/>
              </w:rPr>
              <w:t>S</w:t>
            </w:r>
            <w:r w:rsidRPr="0068485C">
              <w:rPr>
                <w:b/>
                <w:lang w:eastAsia="ja-JP"/>
              </w:rPr>
              <w:t>pecification</w:t>
            </w:r>
            <w:r w:rsidRPr="0068485C">
              <w:rPr>
                <w:rFonts w:eastAsia="Times New Roman"/>
                <w:b/>
                <w:lang w:eastAsia="ja-JP"/>
              </w:rPr>
              <w:t xml:space="preserve"> </w:t>
            </w:r>
          </w:p>
        </w:tc>
      </w:tr>
      <w:tr w:rsidR="006E7C0C" w:rsidRPr="0068485C" w14:paraId="6A06CDE2" w14:textId="77777777" w:rsidTr="003F5D6F">
        <w:trPr>
          <w:trHeight w:val="135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8F8B692" w14:textId="77777777" w:rsidR="006E7C0C" w:rsidRPr="0068485C" w:rsidRDefault="006E7C0C" w:rsidP="003F5D6F">
            <w:pPr>
              <w:overflowPunct/>
              <w:autoSpaceDE/>
              <w:autoSpaceDN/>
              <w:adjustRightInd/>
              <w:spacing w:after="0"/>
              <w:jc w:val="both"/>
              <w:textAlignment w:val="auto"/>
              <w:rPr>
                <w:rFonts w:eastAsia="Times New Roman"/>
                <w:lang w:eastAsia="ja-JP"/>
              </w:rPr>
            </w:pPr>
            <w:bookmarkStart w:id="80" w:name="RANGE_B4"/>
            <w:r w:rsidRPr="0068485C">
              <w:rPr>
                <w:lang w:eastAsia="ja-JP"/>
              </w:rPr>
              <w:t>1</w:t>
            </w:r>
            <w:bookmarkEnd w:id="80"/>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880F20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3.10</w:t>
            </w:r>
            <w:r w:rsidRPr="0068485C">
              <w:rPr>
                <w:rFonts w:eastAsia="Times New Roman"/>
                <w:lang w:eastAsia="ja-JP"/>
              </w:rPr>
              <w:t xml:space="preserve"> </w:t>
            </w:r>
            <w:r w:rsidRPr="0068485C">
              <w:rPr>
                <w:rFonts w:eastAsia="Times New Roman"/>
                <w:lang w:eastAsia="ja-JP"/>
              </w:rPr>
              <w:br/>
            </w:r>
            <w:r w:rsidRPr="0068485C">
              <w:rPr>
                <w:lang w:eastAsia="ja-JP"/>
              </w:rPr>
              <w:t>5.1.1.3</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5D2D60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Diagnostic message output method</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469CDB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Outputs an error message including the source file name and line number (if it can be specified) for a translation unit that contains any syntax rule violation and constraint violation.</w:t>
            </w:r>
            <w:r w:rsidRPr="0068485C">
              <w:rPr>
                <w:rFonts w:eastAsia="Times New Roman"/>
                <w:lang w:eastAsia="ja-JP"/>
              </w:rPr>
              <w:t xml:space="preserve"> </w:t>
            </w:r>
            <w:r w:rsidRPr="0068485C">
              <w:rPr>
                <w:lang w:eastAsia="ja-JP"/>
              </w:rPr>
              <w:t>The error message format is divided into "warning", "fatal error", "error" and so on.</w:t>
            </w:r>
            <w:r w:rsidRPr="0068485C">
              <w:rPr>
                <w:rFonts w:eastAsia="Times New Roman"/>
                <w:lang w:eastAsia="ja-JP"/>
              </w:rPr>
              <w:t xml:space="preserve"> </w:t>
            </w:r>
          </w:p>
        </w:tc>
      </w:tr>
      <w:tr w:rsidR="006E7C0C" w:rsidRPr="0068485C" w14:paraId="535C0B3A" w14:textId="77777777" w:rsidTr="003F5D6F">
        <w:trPr>
          <w:trHeight w:val="728"/>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2154B7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2</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5FCF17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5.1.1.2</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3C7546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A sequence of whitespace characters excluding newline characters</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0FD601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“A non-empty sequence of non-new-space characters other than newline characters” is not replaced by one but is retained as it is.</w:t>
            </w:r>
            <w:r w:rsidRPr="0068485C">
              <w:rPr>
                <w:rFonts w:eastAsia="Times New Roman"/>
                <w:lang w:eastAsia="ja-JP"/>
              </w:rPr>
              <w:t xml:space="preserve"> </w:t>
            </w:r>
          </w:p>
        </w:tc>
      </w:tr>
      <w:tr w:rsidR="006E7C0C" w:rsidRPr="0068485C" w14:paraId="065E9877" w14:textId="77777777" w:rsidTr="003F5D6F">
        <w:trPr>
          <w:trHeight w:val="135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D2784B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3</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01C2A3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5.1.1.2</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38D4F5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How to map multibyte characters of physical source file and corresponding source character set</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F2A572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Multi-byte characters are mapped to the corresponding source character set by the compiler option.</w:t>
            </w:r>
            <w:r w:rsidRPr="0068485C">
              <w:rPr>
                <w:rFonts w:eastAsia="Times New Roman"/>
                <w:lang w:eastAsia="ja-JP"/>
              </w:rPr>
              <w:t xml:space="preserve"> </w:t>
            </w:r>
          </w:p>
        </w:tc>
      </w:tr>
      <w:tr w:rsidR="006E7C0C" w:rsidRPr="0068485C" w14:paraId="26D3E6A5" w14:textId="77777777" w:rsidTr="003F5D6F">
        <w:trPr>
          <w:trHeight w:val="180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60BB52A" w14:textId="3620AE65" w:rsidR="006E7C0C" w:rsidRPr="0068485C" w:rsidRDefault="006E7C0C" w:rsidP="003F5D6F">
            <w:pPr>
              <w:overflowPunct/>
              <w:autoSpaceDE/>
              <w:autoSpaceDN/>
              <w:adjustRightInd/>
              <w:spacing w:after="0"/>
              <w:jc w:val="both"/>
              <w:textAlignment w:val="auto"/>
              <w:rPr>
                <w:rFonts w:eastAsia="Times New Roman"/>
                <w:lang w:eastAsia="ja-JP"/>
              </w:rPr>
            </w:pPr>
            <w:r>
              <w:rPr>
                <w:lang w:eastAsia="ja-JP"/>
              </w:rPr>
              <w:t>4</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A32055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5.1.2.1</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C03C8D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Name and type of function called at program start</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83C27E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function (entry function) to be called first when the program starts can be specified with #pragma entry.</w:t>
            </w:r>
            <w:r w:rsidRPr="0068485C">
              <w:rPr>
                <w:rFonts w:eastAsia="Times New Roman"/>
                <w:lang w:eastAsia="ja-JP"/>
              </w:rPr>
              <w:t xml:space="preserve"> </w:t>
            </w:r>
          </w:p>
        </w:tc>
      </w:tr>
      <w:tr w:rsidR="006E7C0C" w:rsidRPr="0068485C" w14:paraId="5694E3D7" w14:textId="77777777" w:rsidTr="003F5D6F">
        <w:trPr>
          <w:trHeight w:val="225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A4408FB" w14:textId="59B97283" w:rsidR="006E7C0C" w:rsidRPr="0068485C" w:rsidRDefault="006E7C0C" w:rsidP="003F5D6F">
            <w:pPr>
              <w:overflowPunct/>
              <w:autoSpaceDE/>
              <w:autoSpaceDN/>
              <w:adjustRightInd/>
              <w:spacing w:after="0"/>
              <w:jc w:val="both"/>
              <w:textAlignment w:val="auto"/>
              <w:rPr>
                <w:rFonts w:eastAsia="Times New Roman"/>
                <w:lang w:eastAsia="ja-JP"/>
              </w:rPr>
            </w:pPr>
            <w:r>
              <w:rPr>
                <w:lang w:eastAsia="ja-JP"/>
              </w:rPr>
              <w:t>5</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F19522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5.1.2.1</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970D11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Effect of program termination processing</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812716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abort function, exit function, and atexit function are pending because their specifications are undecided.</w:t>
            </w:r>
            <w:r w:rsidRPr="0068485C">
              <w:rPr>
                <w:rFonts w:eastAsia="Times New Roman"/>
                <w:lang w:eastAsia="ja-JP"/>
              </w:rPr>
              <w:t xml:space="preserve"> </w:t>
            </w:r>
            <w:r w:rsidRPr="0068485C">
              <w:rPr>
                <w:rFonts w:eastAsia="Times New Roman"/>
                <w:lang w:eastAsia="ja-JP"/>
              </w:rPr>
              <w:br/>
            </w:r>
            <w:r w:rsidRPr="0068485C">
              <w:rPr>
                <w:rFonts w:eastAsia="Times New Roman"/>
                <w:lang w:eastAsia="ja-JP"/>
              </w:rPr>
              <w:br/>
            </w:r>
            <w:r w:rsidRPr="0068485C">
              <w:rPr>
                <w:lang w:eastAsia="ja-JP"/>
              </w:rPr>
              <w:t>Use the abort function to terminate the program abnormally.</w:t>
            </w:r>
            <w:r w:rsidRPr="0068485C">
              <w:rPr>
                <w:rFonts w:eastAsia="Times New Roman"/>
                <w:lang w:eastAsia="ja-JP"/>
              </w:rPr>
              <w:t xml:space="preserve"> </w:t>
            </w:r>
            <w:r w:rsidRPr="0068485C">
              <w:rPr>
                <w:rFonts w:eastAsia="Times New Roman"/>
                <w:lang w:eastAsia="ja-JP"/>
              </w:rPr>
              <w:br/>
            </w:r>
            <w:r w:rsidRPr="0068485C">
              <w:rPr>
                <w:lang w:eastAsia="ja-JP"/>
              </w:rPr>
              <w:t>Use the exit function to terminate the program normally.</w:t>
            </w:r>
            <w:r w:rsidRPr="0068485C">
              <w:rPr>
                <w:rFonts w:eastAsia="Times New Roman"/>
                <w:lang w:eastAsia="ja-JP"/>
              </w:rPr>
              <w:t xml:space="preserve"> </w:t>
            </w:r>
            <w:r w:rsidRPr="0068485C">
              <w:rPr>
                <w:rFonts w:eastAsia="Times New Roman"/>
                <w:lang w:eastAsia="ja-JP"/>
              </w:rPr>
              <w:br/>
            </w:r>
            <w:r w:rsidRPr="0068485C">
              <w:rPr>
                <w:lang w:eastAsia="ja-JP"/>
              </w:rPr>
              <w:t>The atexit function is not supported.</w:t>
            </w:r>
            <w:r w:rsidRPr="0068485C">
              <w:rPr>
                <w:rFonts w:eastAsia="Times New Roman"/>
                <w:lang w:eastAsia="ja-JP"/>
              </w:rPr>
              <w:t xml:space="preserve"> </w:t>
            </w:r>
          </w:p>
        </w:tc>
      </w:tr>
      <w:tr w:rsidR="006E7C0C" w:rsidRPr="0068485C" w14:paraId="39DB11D8" w14:textId="77777777" w:rsidTr="003F5D6F">
        <w:trPr>
          <w:trHeight w:val="67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8F5992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10061A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5.1.2.2.1</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6AF154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Host environment-how to define the main function</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5CFA432"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CCIMP is not applicable due to the free standing environment.</w:t>
            </w:r>
            <w:r w:rsidRPr="0068485C">
              <w:rPr>
                <w:rFonts w:eastAsia="Times New Roman"/>
                <w:lang w:eastAsia="ja-JP"/>
              </w:rPr>
              <w:t xml:space="preserve"> </w:t>
            </w:r>
          </w:p>
        </w:tc>
      </w:tr>
      <w:tr w:rsidR="006E7C0C" w:rsidRPr="0068485C" w14:paraId="2DC129AF" w14:textId="77777777" w:rsidTr="003F5D6F">
        <w:trPr>
          <w:trHeight w:val="67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44852B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59A797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5.1.2.2.1</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231D60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Host environment-String value pointed to by argv argument of main function</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CEC3BD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CCIMP is not applicable due to the free standing environment.</w:t>
            </w:r>
            <w:r w:rsidRPr="0068485C">
              <w:rPr>
                <w:rFonts w:eastAsia="Times New Roman"/>
                <w:lang w:eastAsia="ja-JP"/>
              </w:rPr>
              <w:t xml:space="preserve"> </w:t>
            </w:r>
          </w:p>
        </w:tc>
      </w:tr>
      <w:tr w:rsidR="006E7C0C" w:rsidRPr="0068485C" w14:paraId="11559E5A" w14:textId="77777777" w:rsidTr="003F5D6F">
        <w:trPr>
          <w:trHeight w:val="67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668F25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8</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325F6A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5.1.2.3</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27458F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Configuration of interactive device</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485854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configuration of the interactive device is not specified.</w:t>
            </w:r>
            <w:r w:rsidRPr="0068485C">
              <w:rPr>
                <w:rFonts w:eastAsia="Times New Roman"/>
                <w:lang w:eastAsia="ja-JP"/>
              </w:rPr>
              <w:t xml:space="preserve"> </w:t>
            </w:r>
            <w:r w:rsidRPr="0068485C">
              <w:rPr>
                <w:rFonts w:eastAsia="Times New Roman"/>
                <w:lang w:eastAsia="ja-JP"/>
              </w:rPr>
              <w:br/>
            </w:r>
            <w:r w:rsidRPr="0068485C">
              <w:rPr>
                <w:lang w:eastAsia="ja-JP"/>
              </w:rPr>
              <w:t>Therefore, it depends on user-own coding or target system.</w:t>
            </w:r>
            <w:r w:rsidRPr="0068485C">
              <w:rPr>
                <w:rFonts w:eastAsia="Times New Roman"/>
                <w:lang w:eastAsia="ja-JP"/>
              </w:rPr>
              <w:t xml:space="preserve"> </w:t>
            </w:r>
          </w:p>
        </w:tc>
      </w:tr>
      <w:tr w:rsidR="006E7C0C" w:rsidRPr="0068485C" w14:paraId="4060DDED" w14:textId="77777777" w:rsidTr="003F5D6F">
        <w:trPr>
          <w:trHeight w:val="45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CA89BB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9</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B6A9E1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7.14</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43F8D5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A set of entire signals, their meanings and default operations</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51DB97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signal function is not supported.</w:t>
            </w:r>
            <w:r w:rsidRPr="0068485C">
              <w:rPr>
                <w:rFonts w:eastAsia="Times New Roman"/>
                <w:lang w:eastAsia="ja-JP"/>
              </w:rPr>
              <w:t xml:space="preserve"> </w:t>
            </w:r>
          </w:p>
        </w:tc>
      </w:tr>
      <w:tr w:rsidR="006E7C0C" w:rsidRPr="0068485C" w14:paraId="0406E358" w14:textId="77777777" w:rsidTr="003F5D6F">
        <w:trPr>
          <w:trHeight w:val="67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F2EA2D0" w14:textId="77777777" w:rsidR="006E7C0C" w:rsidRPr="0068485C" w:rsidRDefault="006E7C0C" w:rsidP="003F5D6F">
            <w:pPr>
              <w:overflowPunct/>
              <w:autoSpaceDE/>
              <w:autoSpaceDN/>
              <w:adjustRightInd/>
              <w:spacing w:after="0"/>
              <w:jc w:val="both"/>
              <w:textAlignment w:val="auto"/>
              <w:rPr>
                <w:rFonts w:eastAsia="Times New Roman"/>
                <w:lang w:eastAsia="ja-JP"/>
              </w:rPr>
            </w:pPr>
            <w:r>
              <w:rPr>
                <w:lang w:eastAsia="ja-JP"/>
              </w:rPr>
              <w:t>10</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B28FDF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7.14.1.1</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EA40F5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Value of signal corresponding to calculation exception</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6ECC32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signal function is not supported.</w:t>
            </w:r>
            <w:r w:rsidRPr="0068485C">
              <w:rPr>
                <w:rFonts w:eastAsia="Times New Roman"/>
                <w:lang w:eastAsia="ja-JP"/>
              </w:rPr>
              <w:t xml:space="preserve"> </w:t>
            </w:r>
          </w:p>
        </w:tc>
      </w:tr>
      <w:tr w:rsidR="006E7C0C" w:rsidRPr="0068485C" w14:paraId="771B69B6" w14:textId="77777777" w:rsidTr="003F5D6F">
        <w:trPr>
          <w:trHeight w:val="67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74C615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11</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83F0D3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7.14.1.1</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5E9C852"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Signal executed at program start</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4B6E27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signal function is not supported.</w:t>
            </w:r>
            <w:r w:rsidRPr="0068485C">
              <w:rPr>
                <w:rFonts w:eastAsia="Times New Roman"/>
                <w:lang w:eastAsia="ja-JP"/>
              </w:rPr>
              <w:t xml:space="preserve"> </w:t>
            </w:r>
          </w:p>
        </w:tc>
      </w:tr>
      <w:tr w:rsidR="006E7C0C" w:rsidRPr="0068485C" w14:paraId="565CB45F" w14:textId="77777777" w:rsidTr="003F5D6F">
        <w:trPr>
          <w:trHeight w:val="90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1B373E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12</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C738BB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7.20.4.5</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7C4AB8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getenv function-how to change the set of defined names of environments and the list of environments</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EF41F2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getenv function is not supported.</w:t>
            </w:r>
            <w:r w:rsidRPr="0068485C">
              <w:rPr>
                <w:rFonts w:eastAsia="Times New Roman"/>
                <w:lang w:eastAsia="ja-JP"/>
              </w:rPr>
              <w:t xml:space="preserve"> </w:t>
            </w:r>
          </w:p>
        </w:tc>
      </w:tr>
      <w:tr w:rsidR="006E7C0C" w:rsidRPr="0068485C" w14:paraId="2DFEBEE8" w14:textId="77777777" w:rsidTr="003F5D6F">
        <w:trPr>
          <w:trHeight w:val="45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D80951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lastRenderedPageBreak/>
              <w:t>13</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8E4D23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7.20.4.6</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D60BA8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system function-how to execute the string pointed to by the argument string</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2DFC7C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system function is not supported.</w:t>
            </w:r>
            <w:r w:rsidRPr="0068485C">
              <w:rPr>
                <w:rFonts w:eastAsia="Times New Roman"/>
                <w:lang w:eastAsia="ja-JP"/>
              </w:rPr>
              <w:t xml:space="preserve"> </w:t>
            </w:r>
          </w:p>
        </w:tc>
      </w:tr>
      <w:tr w:rsidR="006E7C0C" w:rsidRPr="0068485C" w14:paraId="0F648837" w14:textId="77777777" w:rsidTr="003F5D6F">
        <w:trPr>
          <w:trHeight w:val="90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0EE9FE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14</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D7A122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6.4.2</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F18225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Multibyte character identifier</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BEA1CE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Multibyte characters cannot be used as identifiers.</w:t>
            </w:r>
            <w:r w:rsidRPr="0068485C">
              <w:rPr>
                <w:rFonts w:eastAsia="Times New Roman"/>
                <w:lang w:eastAsia="ja-JP"/>
              </w:rPr>
              <w:t xml:space="preserve"> </w:t>
            </w:r>
          </w:p>
        </w:tc>
      </w:tr>
      <w:tr w:rsidR="006E7C0C" w:rsidRPr="0068485C" w14:paraId="22ABE559" w14:textId="77777777" w:rsidTr="003F5D6F">
        <w:trPr>
          <w:trHeight w:val="7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ECA70D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15</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75786D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5.2.4.1</w:t>
            </w:r>
            <w:r w:rsidRPr="0068485C">
              <w:rPr>
                <w:rFonts w:eastAsia="Times New Roman"/>
                <w:lang w:eastAsia="ja-JP"/>
              </w:rPr>
              <w:t xml:space="preserve"> </w:t>
            </w:r>
            <w:r w:rsidRPr="0068485C">
              <w:rPr>
                <w:rFonts w:eastAsia="Times New Roman"/>
                <w:lang w:eastAsia="ja-JP"/>
              </w:rPr>
              <w:br/>
            </w:r>
            <w:r w:rsidRPr="0068485C">
              <w:rPr>
                <w:lang w:eastAsia="ja-JP"/>
              </w:rPr>
              <w:t>6.4.2</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3DC38A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Identifier length</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275222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There is no limit on the length of the identifier.</w:t>
            </w:r>
            <w:r w:rsidRPr="0068485C">
              <w:rPr>
                <w:rFonts w:eastAsia="Times New Roman"/>
                <w:lang w:eastAsia="ja-JP"/>
              </w:rPr>
              <w:t xml:space="preserve"> </w:t>
            </w:r>
          </w:p>
        </w:tc>
      </w:tr>
      <w:tr w:rsidR="006E7C0C" w:rsidRPr="0068485C" w14:paraId="0CB1AF23" w14:textId="77777777" w:rsidTr="003F5D6F">
        <w:trPr>
          <w:trHeight w:val="7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78A3D22"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16</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D5804D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3.6</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4BF5F0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Number of bits per byte</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CACCFE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number of bits per byte is 8 bits.</w:t>
            </w:r>
            <w:r w:rsidRPr="0068485C">
              <w:rPr>
                <w:rFonts w:eastAsia="Times New Roman"/>
                <w:lang w:eastAsia="ja-JP"/>
              </w:rPr>
              <w:t xml:space="preserve"> </w:t>
            </w:r>
          </w:p>
        </w:tc>
      </w:tr>
      <w:tr w:rsidR="006E7C0C" w:rsidRPr="0068485C" w14:paraId="7D8C6539" w14:textId="77777777" w:rsidTr="003F5D6F">
        <w:trPr>
          <w:trHeight w:val="90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79884E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17</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12EFAF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5.2.1</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25FA5C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Character set element value</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A67DCB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values ​​of elements in the source character set and execution character set are ASCII code, EUC, SJIS, UTF-8, big5, gb2312.</w:t>
            </w:r>
            <w:r w:rsidRPr="0068485C">
              <w:rPr>
                <w:rFonts w:eastAsia="Times New Roman"/>
                <w:lang w:eastAsia="ja-JP"/>
              </w:rPr>
              <w:t xml:space="preserve"> </w:t>
            </w:r>
            <w:r w:rsidRPr="0068485C">
              <w:rPr>
                <w:rFonts w:eastAsia="Times New Roman"/>
                <w:lang w:eastAsia="ja-JP"/>
              </w:rPr>
              <w:br/>
            </w:r>
            <w:r w:rsidRPr="0068485C">
              <w:rPr>
                <w:lang w:eastAsia="ja-JP"/>
              </w:rPr>
              <w:t>Supports Japanese / Chinese description in comments and strings.</w:t>
            </w:r>
            <w:r w:rsidRPr="0068485C">
              <w:rPr>
                <w:rFonts w:eastAsia="Times New Roman"/>
                <w:lang w:eastAsia="ja-JP"/>
              </w:rPr>
              <w:t xml:space="preserve"> </w:t>
            </w:r>
          </w:p>
        </w:tc>
      </w:tr>
      <w:tr w:rsidR="006E7C0C" w:rsidRPr="0068485C" w14:paraId="44056B46" w14:textId="77777777" w:rsidTr="003F5D6F">
        <w:trPr>
          <w:trHeight w:val="202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E1433D2"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18</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814B95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5.2.2</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E17CF7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Unique value of an element of the execution character set assigned to alphabetic reverse slash notation</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280032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extended notation values ​​are defined as follows.</w:t>
            </w:r>
            <w:r w:rsidRPr="0068485C">
              <w:rPr>
                <w:rFonts w:eastAsia="Times New Roman"/>
                <w:lang w:eastAsia="ja-JP"/>
              </w:rPr>
              <w:t xml:space="preserve"> </w:t>
            </w:r>
            <w:r w:rsidRPr="0068485C">
              <w:rPr>
                <w:rFonts w:eastAsia="Times New Roman"/>
                <w:lang w:eastAsia="ja-JP"/>
              </w:rPr>
              <w:br/>
            </w:r>
            <w:r w:rsidRPr="0068485C">
              <w:rPr>
                <w:lang w:eastAsia="ja-JP"/>
              </w:rPr>
              <w:t>Extended notation: Value (ASCII): Meaning</w:t>
            </w:r>
            <w:r w:rsidRPr="0068485C">
              <w:rPr>
                <w:rFonts w:eastAsia="Times New Roman"/>
                <w:lang w:eastAsia="ja-JP"/>
              </w:rPr>
              <w:t xml:space="preserve"> </w:t>
            </w:r>
            <w:r w:rsidRPr="0068485C">
              <w:rPr>
                <w:rFonts w:eastAsia="Times New Roman"/>
                <w:lang w:eastAsia="ja-JP"/>
              </w:rPr>
              <w:br/>
            </w:r>
            <w:r w:rsidRPr="0068485C">
              <w:rPr>
                <w:lang w:eastAsia="ja-JP"/>
              </w:rPr>
              <w:t>"\ a": 07: Alert (warning sound)</w:t>
            </w:r>
            <w:r w:rsidRPr="0068485C">
              <w:rPr>
                <w:rFonts w:eastAsia="Times New Roman"/>
                <w:lang w:eastAsia="ja-JP"/>
              </w:rPr>
              <w:t xml:space="preserve"> </w:t>
            </w:r>
            <w:r w:rsidRPr="0068485C">
              <w:rPr>
                <w:rFonts w:eastAsia="Times New Roman"/>
                <w:lang w:eastAsia="ja-JP"/>
              </w:rPr>
              <w:br/>
            </w:r>
            <w:r w:rsidRPr="0068485C">
              <w:rPr>
                <w:lang w:eastAsia="ja-JP"/>
              </w:rPr>
              <w:t>"\ b": 08: Backspace</w:t>
            </w:r>
            <w:r w:rsidRPr="0068485C">
              <w:rPr>
                <w:rFonts w:eastAsia="Times New Roman"/>
                <w:lang w:eastAsia="ja-JP"/>
              </w:rPr>
              <w:t xml:space="preserve"> </w:t>
            </w:r>
            <w:r w:rsidRPr="0068485C">
              <w:rPr>
                <w:rFonts w:eastAsia="Times New Roman"/>
                <w:lang w:eastAsia="ja-JP"/>
              </w:rPr>
              <w:br/>
            </w:r>
            <w:r w:rsidRPr="0068485C">
              <w:rPr>
                <w:lang w:eastAsia="ja-JP"/>
              </w:rPr>
              <w:t>"\ f": 0C: Form feed (Page feed)</w:t>
            </w:r>
            <w:r w:rsidRPr="0068485C">
              <w:rPr>
                <w:rFonts w:eastAsia="Times New Roman"/>
                <w:lang w:eastAsia="ja-JP"/>
              </w:rPr>
              <w:t xml:space="preserve"> </w:t>
            </w:r>
            <w:r w:rsidRPr="0068485C">
              <w:rPr>
                <w:rFonts w:eastAsia="Times New Roman"/>
                <w:lang w:eastAsia="ja-JP"/>
              </w:rPr>
              <w:br/>
            </w:r>
            <w:r w:rsidRPr="0068485C">
              <w:rPr>
                <w:lang w:eastAsia="ja-JP"/>
              </w:rPr>
              <w:t>"\ n": 0A: New line (line feed)</w:t>
            </w:r>
            <w:r w:rsidRPr="0068485C">
              <w:rPr>
                <w:rFonts w:eastAsia="Times New Roman"/>
                <w:lang w:eastAsia="ja-JP"/>
              </w:rPr>
              <w:t xml:space="preserve"> </w:t>
            </w:r>
            <w:r w:rsidRPr="0068485C">
              <w:rPr>
                <w:rFonts w:eastAsia="Times New Roman"/>
                <w:lang w:eastAsia="ja-JP"/>
              </w:rPr>
              <w:br/>
            </w:r>
            <w:r w:rsidRPr="0068485C">
              <w:rPr>
                <w:lang w:eastAsia="ja-JP"/>
              </w:rPr>
              <w:t>"\ r": 0D: Carriage return (return)</w:t>
            </w:r>
            <w:r w:rsidRPr="0068485C">
              <w:rPr>
                <w:rFonts w:eastAsia="Times New Roman"/>
                <w:lang w:eastAsia="ja-JP"/>
              </w:rPr>
              <w:t xml:space="preserve"> </w:t>
            </w:r>
            <w:r w:rsidRPr="0068485C">
              <w:rPr>
                <w:rFonts w:eastAsia="Times New Roman"/>
                <w:lang w:eastAsia="ja-JP"/>
              </w:rPr>
              <w:br/>
            </w:r>
            <w:r w:rsidRPr="0068485C">
              <w:rPr>
                <w:lang w:eastAsia="ja-JP"/>
              </w:rPr>
              <w:t>"\ t": 09: Horizontal tab</w:t>
            </w:r>
            <w:r w:rsidRPr="0068485C">
              <w:rPr>
                <w:rFonts w:eastAsia="Times New Roman"/>
                <w:lang w:eastAsia="ja-JP"/>
              </w:rPr>
              <w:t xml:space="preserve"> </w:t>
            </w:r>
            <w:r w:rsidRPr="0068485C">
              <w:rPr>
                <w:rFonts w:eastAsia="Times New Roman"/>
                <w:lang w:eastAsia="ja-JP"/>
              </w:rPr>
              <w:br/>
            </w:r>
            <w:r w:rsidRPr="0068485C">
              <w:rPr>
                <w:lang w:eastAsia="ja-JP"/>
              </w:rPr>
              <w:t>"\ v": 0B: vertical tab</w:t>
            </w:r>
            <w:r w:rsidRPr="0068485C">
              <w:rPr>
                <w:rFonts w:eastAsia="Times New Roman"/>
                <w:lang w:eastAsia="ja-JP"/>
              </w:rPr>
              <w:t xml:space="preserve"> </w:t>
            </w:r>
          </w:p>
        </w:tc>
      </w:tr>
      <w:tr w:rsidR="006E7C0C" w:rsidRPr="0068485C" w14:paraId="6BF78FE5" w14:textId="77777777" w:rsidTr="003F5D6F">
        <w:trPr>
          <w:trHeight w:val="83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EF1253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19</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42C643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6.2.5</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60DCAF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Value of object of char type storing character other than any element of execution basic character set</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A30C4B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It is a value converted to char type.</w:t>
            </w:r>
            <w:r w:rsidRPr="0068485C">
              <w:rPr>
                <w:rFonts w:eastAsia="Times New Roman"/>
                <w:lang w:eastAsia="ja-JP"/>
              </w:rPr>
              <w:t xml:space="preserve"> </w:t>
            </w:r>
            <w:r w:rsidRPr="0068485C">
              <w:rPr>
                <w:lang w:eastAsia="ja-JP"/>
              </w:rPr>
              <w:t>A simple char type without a type specifier (signed, unsigned) has the same range of values ​​as a signed integer (signed char).</w:t>
            </w:r>
            <w:r w:rsidRPr="0068485C">
              <w:rPr>
                <w:rFonts w:eastAsia="Times New Roman"/>
                <w:lang w:eastAsia="ja-JP"/>
              </w:rPr>
              <w:t xml:space="preserve"> </w:t>
            </w:r>
          </w:p>
        </w:tc>
      </w:tr>
      <w:tr w:rsidR="006E7C0C" w:rsidRPr="0068485C" w14:paraId="7EAC5060" w14:textId="77777777" w:rsidTr="003F5D6F">
        <w:trPr>
          <w:trHeight w:val="274"/>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358483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20</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CD741E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6.2.5</w:t>
            </w:r>
            <w:r w:rsidRPr="0068485C">
              <w:rPr>
                <w:rFonts w:eastAsia="Times New Roman"/>
                <w:lang w:eastAsia="ja-JP"/>
              </w:rPr>
              <w:t xml:space="preserve"> </w:t>
            </w:r>
            <w:r w:rsidRPr="0068485C">
              <w:rPr>
                <w:rFonts w:eastAsia="Times New Roman"/>
                <w:lang w:eastAsia="ja-JP"/>
              </w:rPr>
              <w:br/>
            </w:r>
            <w:r w:rsidRPr="0068485C">
              <w:rPr>
                <w:lang w:eastAsia="ja-JP"/>
              </w:rPr>
              <w:t>6.3.1.1</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908A95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presence or absence of char type code</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C5547B2"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There is a sign.</w:t>
            </w:r>
            <w:r w:rsidRPr="0068485C">
              <w:rPr>
                <w:rFonts w:eastAsia="Times New Roman"/>
                <w:lang w:eastAsia="ja-JP"/>
              </w:rPr>
              <w:t xml:space="preserve"> </w:t>
            </w:r>
            <w:r w:rsidRPr="0068485C">
              <w:rPr>
                <w:lang w:eastAsia="ja-JP"/>
              </w:rPr>
              <w:t>The char type has the same value as the signed char type.</w:t>
            </w:r>
            <w:r w:rsidRPr="0068485C">
              <w:rPr>
                <w:rFonts w:eastAsia="Times New Roman"/>
                <w:lang w:eastAsia="ja-JP"/>
              </w:rPr>
              <w:t xml:space="preserve"> </w:t>
            </w:r>
          </w:p>
        </w:tc>
      </w:tr>
      <w:tr w:rsidR="006E7C0C" w:rsidRPr="0068485C" w14:paraId="1ABA8A1D" w14:textId="77777777" w:rsidTr="003F5D6F">
        <w:trPr>
          <w:trHeight w:val="110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394757A" w14:textId="0D5C8262" w:rsidR="006E7C0C" w:rsidRPr="0068485C" w:rsidRDefault="006E7C0C" w:rsidP="003F5D6F">
            <w:pPr>
              <w:overflowPunct/>
              <w:autoSpaceDE/>
              <w:autoSpaceDN/>
              <w:adjustRightInd/>
              <w:spacing w:after="0"/>
              <w:jc w:val="both"/>
              <w:textAlignment w:val="auto"/>
              <w:rPr>
                <w:rFonts w:eastAsia="Times New Roman"/>
                <w:lang w:eastAsia="ja-JP"/>
              </w:rPr>
            </w:pPr>
            <w:r>
              <w:rPr>
                <w:lang w:eastAsia="ja-JP"/>
              </w:rPr>
              <w:t>21</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16B93D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6.4.4.4</w:t>
            </w:r>
            <w:r w:rsidRPr="0068485C">
              <w:rPr>
                <w:rFonts w:eastAsia="Times New Roman"/>
                <w:lang w:eastAsia="ja-JP"/>
              </w:rPr>
              <w:t xml:space="preserve"> </w:t>
            </w:r>
            <w:r w:rsidRPr="0068485C">
              <w:rPr>
                <w:rFonts w:eastAsia="Times New Roman"/>
                <w:lang w:eastAsia="ja-JP"/>
              </w:rPr>
              <w:br/>
            </w:r>
            <w:r w:rsidRPr="0068485C">
              <w:rPr>
                <w:lang w:eastAsia="ja-JP"/>
              </w:rPr>
              <w:t>5.1.1.2</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714C7F2"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How to map elements of source character set in character constant and string literal to elements of execution character set</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3478B5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Elements of the source character set of the character constant and elements of the character set in the execution environment match.</w:t>
            </w:r>
            <w:r w:rsidRPr="0068485C">
              <w:rPr>
                <w:rFonts w:eastAsia="Times New Roman"/>
                <w:lang w:eastAsia="ja-JP"/>
              </w:rPr>
              <w:t xml:space="preserve"> </w:t>
            </w:r>
            <w:r w:rsidRPr="0068485C">
              <w:rPr>
                <w:lang w:eastAsia="ja-JP"/>
              </w:rPr>
              <w:t>However, you cannot write string literals.</w:t>
            </w:r>
            <w:r w:rsidRPr="0068485C">
              <w:rPr>
                <w:rFonts w:eastAsia="Times New Roman"/>
                <w:lang w:eastAsia="ja-JP"/>
              </w:rPr>
              <w:t xml:space="preserve"> </w:t>
            </w:r>
          </w:p>
        </w:tc>
      </w:tr>
      <w:tr w:rsidR="006E7C0C" w:rsidRPr="0068485C" w14:paraId="1B6130EB" w14:textId="77777777" w:rsidTr="003F5D6F">
        <w:trPr>
          <w:trHeight w:val="360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15142D8" w14:textId="4E929FF1" w:rsidR="006E7C0C" w:rsidRPr="0068485C" w:rsidRDefault="006E7C0C" w:rsidP="003F5D6F">
            <w:pPr>
              <w:overflowPunct/>
              <w:autoSpaceDE/>
              <w:autoSpaceDN/>
              <w:adjustRightInd/>
              <w:spacing w:after="0"/>
              <w:jc w:val="both"/>
              <w:textAlignment w:val="auto"/>
              <w:rPr>
                <w:rFonts w:eastAsia="Times New Roman"/>
                <w:lang w:eastAsia="ja-JP"/>
              </w:rPr>
            </w:pPr>
            <w:r>
              <w:rPr>
                <w:lang w:eastAsia="ja-JP"/>
              </w:rPr>
              <w:t>22</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57E16D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6.4.4.4</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13DE1D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value of a simple character constant that contains multiple characters, or that cannot be represented by a single-byte execution character, or includes reverse slash notation</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E0D9D8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Simple character constants containing up to four characters have an int value with the last character in the low byte and the first character in the high byte.</w:t>
            </w:r>
            <w:r w:rsidRPr="0068485C">
              <w:rPr>
                <w:rFonts w:eastAsia="Times New Roman"/>
                <w:lang w:eastAsia="ja-JP"/>
              </w:rPr>
              <w:t xml:space="preserve"> </w:t>
            </w:r>
            <w:r w:rsidRPr="0068485C">
              <w:rPr>
                <w:lang w:eastAsia="ja-JP"/>
              </w:rPr>
              <w:t>A character constant with five or more characters results in an error.</w:t>
            </w:r>
            <w:r w:rsidRPr="0068485C">
              <w:rPr>
                <w:rFonts w:eastAsia="Times New Roman"/>
                <w:lang w:eastAsia="ja-JP"/>
              </w:rPr>
              <w:t xml:space="preserve"> </w:t>
            </w:r>
            <w:r w:rsidRPr="0068485C">
              <w:rPr>
                <w:lang w:eastAsia="ja-JP"/>
              </w:rPr>
              <w:t>An octal escape sequence if it contains characters and escape sequences that are not represented in the basic execution environment character set, and a hexadecimal escape sequence are the values ​​shown in its octal notation and hexadecimal notation.</w:t>
            </w:r>
            <w:r w:rsidRPr="0068485C">
              <w:rPr>
                <w:rFonts w:eastAsia="Times New Roman"/>
                <w:lang w:eastAsia="ja-JP"/>
              </w:rPr>
              <w:t xml:space="preserve"> </w:t>
            </w:r>
          </w:p>
        </w:tc>
      </w:tr>
      <w:tr w:rsidR="006E7C0C" w:rsidRPr="0068485C" w14:paraId="15E9D0D7" w14:textId="77777777" w:rsidTr="003F5D6F">
        <w:trPr>
          <w:trHeight w:val="1371"/>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A9E57FF" w14:textId="5458E5BF" w:rsidR="006E7C0C" w:rsidRPr="0068485C" w:rsidRDefault="006E7C0C" w:rsidP="003F5D6F">
            <w:pPr>
              <w:overflowPunct/>
              <w:autoSpaceDE/>
              <w:autoSpaceDN/>
              <w:adjustRightInd/>
              <w:spacing w:after="0"/>
              <w:jc w:val="both"/>
              <w:textAlignment w:val="auto"/>
              <w:rPr>
                <w:rFonts w:eastAsia="Times New Roman"/>
                <w:lang w:eastAsia="ja-JP"/>
              </w:rPr>
            </w:pPr>
            <w:r>
              <w:rPr>
                <w:lang w:eastAsia="ja-JP"/>
              </w:rPr>
              <w:t>23</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7A2CD6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6.4.4.4</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BAF5E6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value of a wide character constant that contains two or more multibyte characters, or that cannot be represented in the execution extended character set, or that contains multibyte characters or reverse slash notation</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1C5A22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value is the leftmost single character (not byte) value.</w:t>
            </w:r>
            <w:r w:rsidRPr="0068485C">
              <w:rPr>
                <w:rFonts w:eastAsia="Times New Roman"/>
                <w:lang w:eastAsia="ja-JP"/>
              </w:rPr>
              <w:t xml:space="preserve"> </w:t>
            </w:r>
          </w:p>
        </w:tc>
      </w:tr>
      <w:tr w:rsidR="006E7C0C" w:rsidRPr="0068485C" w14:paraId="10585CD2" w14:textId="77777777" w:rsidTr="003F5D6F">
        <w:trPr>
          <w:trHeight w:val="90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5FD7D75" w14:textId="580498B7" w:rsidR="006E7C0C" w:rsidRPr="0068485C" w:rsidRDefault="006E7C0C" w:rsidP="003F5D6F">
            <w:pPr>
              <w:overflowPunct/>
              <w:autoSpaceDE/>
              <w:autoSpaceDN/>
              <w:adjustRightInd/>
              <w:spacing w:after="0"/>
              <w:jc w:val="both"/>
              <w:textAlignment w:val="auto"/>
              <w:rPr>
                <w:rFonts w:eastAsia="Times New Roman"/>
                <w:lang w:eastAsia="ja-JP"/>
              </w:rPr>
            </w:pPr>
            <w:r>
              <w:rPr>
                <w:lang w:eastAsia="ja-JP"/>
              </w:rPr>
              <w:lastRenderedPageBreak/>
              <w:t>24</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8C2C89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6.4.4.4</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395656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Locale at which point the value of a wide character constant containing single multibyte characters corresponding to one character of the execution extended character set corresponds to the wide character</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560DF0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Locale (locale) is not supported.</w:t>
            </w:r>
            <w:r w:rsidRPr="0068485C">
              <w:rPr>
                <w:rFonts w:eastAsia="Times New Roman"/>
                <w:lang w:eastAsia="ja-JP"/>
              </w:rPr>
              <w:t xml:space="preserve"> </w:t>
            </w:r>
          </w:p>
        </w:tc>
      </w:tr>
      <w:tr w:rsidR="006E7C0C" w:rsidRPr="0068485C" w14:paraId="4049B040" w14:textId="77777777" w:rsidTr="003F5D6F">
        <w:trPr>
          <w:trHeight w:val="67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8ED98E4" w14:textId="5AF1E176" w:rsidR="006E7C0C" w:rsidRPr="0068485C" w:rsidRDefault="006E7C0C" w:rsidP="003F5D6F">
            <w:pPr>
              <w:overflowPunct/>
              <w:autoSpaceDE/>
              <w:autoSpaceDN/>
              <w:adjustRightInd/>
              <w:spacing w:after="0"/>
              <w:jc w:val="both"/>
              <w:textAlignment w:val="auto"/>
              <w:rPr>
                <w:rFonts w:eastAsia="Times New Roman"/>
                <w:lang w:eastAsia="ja-JP"/>
              </w:rPr>
            </w:pPr>
            <w:r>
              <w:rPr>
                <w:lang w:eastAsia="ja-JP"/>
              </w:rPr>
              <w:t>25</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E0F29E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6.4.5</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6C89E1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Current locale used when converting from a wide string literal to the corresponding wide character code</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967057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Locale (locale) is not supported.</w:t>
            </w:r>
            <w:r w:rsidRPr="0068485C">
              <w:rPr>
                <w:rFonts w:eastAsia="Times New Roman"/>
                <w:lang w:eastAsia="ja-JP"/>
              </w:rPr>
              <w:t xml:space="preserve"> </w:t>
            </w:r>
            <w:r w:rsidRPr="0068485C">
              <w:rPr>
                <w:rFonts w:eastAsia="Times New Roman"/>
                <w:lang w:eastAsia="ja-JP"/>
              </w:rPr>
              <w:br/>
            </w:r>
            <w:r w:rsidRPr="0068485C">
              <w:rPr>
                <w:lang w:eastAsia="ja-JP"/>
              </w:rPr>
              <w:t>String literals are not supported.</w:t>
            </w:r>
            <w:r w:rsidRPr="0068485C">
              <w:rPr>
                <w:rFonts w:eastAsia="Times New Roman"/>
                <w:lang w:eastAsia="ja-JP"/>
              </w:rPr>
              <w:t xml:space="preserve"> </w:t>
            </w:r>
          </w:p>
        </w:tc>
      </w:tr>
      <w:tr w:rsidR="006E7C0C" w:rsidRPr="0068485C" w14:paraId="528DAA61" w14:textId="77777777" w:rsidTr="003F5D6F">
        <w:trPr>
          <w:trHeight w:val="636"/>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5FB510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26</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5615CB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6.4.5</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32E3E5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Value of a string literal that contains multibyte characters or reverse slash characters that cannot be represented by the execution character set</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01A0DB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String literals are not supported.</w:t>
            </w:r>
            <w:r w:rsidRPr="0068485C">
              <w:rPr>
                <w:rFonts w:eastAsia="Times New Roman"/>
                <w:lang w:eastAsia="ja-JP"/>
              </w:rPr>
              <w:t xml:space="preserve"> </w:t>
            </w:r>
          </w:p>
        </w:tc>
      </w:tr>
      <w:tr w:rsidR="006E7C0C" w:rsidRPr="0068485C" w14:paraId="59173752" w14:textId="77777777" w:rsidTr="003F5D6F">
        <w:trPr>
          <w:trHeight w:val="67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FCE373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27</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528E2A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6.2.5</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C8B871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Extended signed integer type provided by the processing system</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FCB661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Extended signed integer types are not provided.</w:t>
            </w:r>
            <w:r w:rsidRPr="0068485C">
              <w:rPr>
                <w:rFonts w:eastAsia="Times New Roman"/>
                <w:lang w:eastAsia="ja-JP"/>
              </w:rPr>
              <w:t xml:space="preserve"> </w:t>
            </w:r>
          </w:p>
        </w:tc>
      </w:tr>
      <w:tr w:rsidR="006E7C0C" w:rsidRPr="0068485C" w14:paraId="5C6D9A7D" w14:textId="77777777" w:rsidTr="003F5D6F">
        <w:trPr>
          <w:trHeight w:val="48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AB237E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28</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2168C9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6.2.6.2</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61BDB7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Representation method of signed integer type and its meaning</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5BE311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Signed integer types are represented by 2's complement.</w:t>
            </w:r>
            <w:r w:rsidRPr="0068485C">
              <w:rPr>
                <w:rFonts w:eastAsia="Times New Roman"/>
                <w:lang w:eastAsia="ja-JP"/>
              </w:rPr>
              <w:t xml:space="preserve"> </w:t>
            </w:r>
            <w:r w:rsidRPr="0068485C">
              <w:rPr>
                <w:lang w:eastAsia="ja-JP"/>
              </w:rPr>
              <w:t>In this case, the number whose sign bit is 1 and all the value bits are 0 is a normal value.</w:t>
            </w:r>
            <w:r w:rsidRPr="0068485C">
              <w:rPr>
                <w:rFonts w:eastAsia="Times New Roman"/>
                <w:lang w:eastAsia="ja-JP"/>
              </w:rPr>
              <w:t xml:space="preserve"> </w:t>
            </w:r>
          </w:p>
        </w:tc>
      </w:tr>
      <w:tr w:rsidR="006E7C0C" w:rsidRPr="0068485C" w14:paraId="3CD6E16F" w14:textId="77777777" w:rsidTr="003F5D6F">
        <w:trPr>
          <w:trHeight w:val="67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3CC9F8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29</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C10CA0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6.3.1.1</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B2302D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Order between extended signed integer types with equal precision</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931214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Extended signed integer types are not provided.</w:t>
            </w:r>
            <w:r w:rsidRPr="0068485C">
              <w:rPr>
                <w:rFonts w:eastAsia="Times New Roman"/>
                <w:lang w:eastAsia="ja-JP"/>
              </w:rPr>
              <w:t xml:space="preserve"> </w:t>
            </w:r>
          </w:p>
        </w:tc>
      </w:tr>
      <w:tr w:rsidR="006E7C0C" w:rsidRPr="0068485C" w14:paraId="322508B2" w14:textId="77777777" w:rsidTr="003F5D6F">
        <w:trPr>
          <w:trHeight w:val="67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A93391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30</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D01F21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6.3.1.3</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EB006F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When converting an integer type value to a signed integer type, when the value cannot be represented by a signed integer type</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207D93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It is assumed that the bit string is masked (the upper bits are truncated) by the width of the number of small size bits.</w:t>
            </w:r>
            <w:r w:rsidRPr="0068485C">
              <w:rPr>
                <w:rFonts w:eastAsia="Times New Roman"/>
                <w:lang w:eastAsia="ja-JP"/>
              </w:rPr>
              <w:t xml:space="preserve"> </w:t>
            </w:r>
          </w:p>
        </w:tc>
      </w:tr>
      <w:tr w:rsidR="006E7C0C" w:rsidRPr="0068485C" w14:paraId="6B6B8785" w14:textId="77777777" w:rsidTr="003F5D6F">
        <w:trPr>
          <w:trHeight w:val="176"/>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1CB55E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31</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0AC46F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6.5</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C2AE10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Results of bitwise operations on signed integers</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407699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A shift right operation on a signed integer type performs an arithmetic shift.</w:t>
            </w:r>
            <w:r w:rsidRPr="0068485C">
              <w:rPr>
                <w:rFonts w:eastAsia="Times New Roman"/>
                <w:lang w:eastAsia="ja-JP"/>
              </w:rPr>
              <w:t xml:space="preserve"> </w:t>
            </w:r>
          </w:p>
        </w:tc>
      </w:tr>
      <w:tr w:rsidR="006E7C0C" w:rsidRPr="0068485C" w14:paraId="5D412552" w14:textId="77777777" w:rsidTr="003F5D6F">
        <w:trPr>
          <w:trHeight w:val="66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73AF13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32</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B44235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5.2.4.2.2</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00CBD7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Accuracy of library functions that return floating point operations and floating point results</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3CC3CB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Accuracy is unknown.</w:t>
            </w:r>
            <w:r w:rsidRPr="0068485C">
              <w:rPr>
                <w:rFonts w:eastAsia="Times New Roman"/>
                <w:lang w:eastAsia="ja-JP"/>
              </w:rPr>
              <w:t xml:space="preserve"> </w:t>
            </w:r>
          </w:p>
        </w:tc>
      </w:tr>
      <w:tr w:rsidR="006E7C0C" w:rsidRPr="0068485C" w14:paraId="773A79D8" w14:textId="77777777" w:rsidTr="003F5D6F">
        <w:trPr>
          <w:trHeight w:val="387"/>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7419E8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33</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B6B251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5.2.4.2.2</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87AB5D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FLT_ROUNDS-rounding behavior characterized by non-standard values</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69F458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FLT_ROUNDS does not define non-standard values.</w:t>
            </w:r>
            <w:r w:rsidRPr="0068485C">
              <w:rPr>
                <w:rFonts w:eastAsia="Times New Roman"/>
                <w:lang w:eastAsia="ja-JP"/>
              </w:rPr>
              <w:t xml:space="preserve"> </w:t>
            </w:r>
          </w:p>
        </w:tc>
      </w:tr>
      <w:tr w:rsidR="006E7C0C" w:rsidRPr="0068485C" w14:paraId="01FC8E74" w14:textId="77777777" w:rsidTr="003F5D6F">
        <w:trPr>
          <w:trHeight w:val="112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96149B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34</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4557082"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5.2.4.2.2</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CC9F73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FLT_EVAL_METHOD-an evaluation form characterized by non-standard negative values</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B1D66C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FLT_EVAL_METHOD does not define non-standard values.</w:t>
            </w:r>
            <w:r w:rsidRPr="0068485C">
              <w:rPr>
                <w:rFonts w:eastAsia="Times New Roman"/>
                <w:lang w:eastAsia="ja-JP"/>
              </w:rPr>
              <w:t xml:space="preserve"> </w:t>
            </w:r>
          </w:p>
        </w:tc>
      </w:tr>
      <w:tr w:rsidR="006E7C0C" w:rsidRPr="0068485C" w14:paraId="4FAFDC76" w14:textId="77777777" w:rsidTr="003F5D6F">
        <w:trPr>
          <w:trHeight w:val="7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0F1A76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35</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1B0A55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6.3.1.4</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0C2DF0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Floating point and integer</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EF3F2A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When converting an integer to a floating-point type that cannot be accurately represented to the original value, either nearest round (even selection) or 0-direction rounding can be selected.</w:t>
            </w:r>
            <w:r w:rsidRPr="0068485C">
              <w:rPr>
                <w:rFonts w:eastAsia="Times New Roman"/>
                <w:lang w:eastAsia="ja-JP"/>
              </w:rPr>
              <w:t xml:space="preserve"> </w:t>
            </w:r>
          </w:p>
        </w:tc>
      </w:tr>
      <w:tr w:rsidR="006E7C0C" w:rsidRPr="0068485C" w14:paraId="22069599" w14:textId="77777777" w:rsidTr="003F5D6F">
        <w:trPr>
          <w:trHeight w:val="7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8A969C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36</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64B685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6.3.1.5</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5ED6BF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double and float</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0532D8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double type is treated as the same size as the float type.</w:t>
            </w:r>
            <w:r w:rsidRPr="0068485C">
              <w:rPr>
                <w:rFonts w:eastAsia="Times New Roman"/>
                <w:lang w:eastAsia="ja-JP"/>
              </w:rPr>
              <w:t xml:space="preserve"> </w:t>
            </w:r>
          </w:p>
        </w:tc>
      </w:tr>
      <w:tr w:rsidR="006E7C0C" w:rsidRPr="0068485C" w14:paraId="799D7567" w14:textId="77777777" w:rsidTr="003F5D6F">
        <w:trPr>
          <w:trHeight w:val="2074"/>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1A5C43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37</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F65E75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6.4.4.2</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369FC8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Result when the floating-point constant is decimal floating-point constant or when hexadecimal FLT_RADIX is not a power of 2</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40AB3B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For decimal floating-point constants, the result is rounded according to the specification of the -round option.</w:t>
            </w:r>
            <w:r w:rsidRPr="0068485C">
              <w:rPr>
                <w:rFonts w:eastAsia="Times New Roman"/>
                <w:lang w:eastAsia="ja-JP"/>
              </w:rPr>
              <w:t xml:space="preserve"> </w:t>
            </w:r>
            <w:r w:rsidRPr="0068485C">
              <w:rPr>
                <w:rFonts w:eastAsia="Times New Roman"/>
                <w:lang w:eastAsia="ja-JP"/>
              </w:rPr>
              <w:br/>
            </w:r>
            <w:r w:rsidRPr="0068485C">
              <w:rPr>
                <w:lang w:eastAsia="ja-JP"/>
              </w:rPr>
              <w:t>It does not specify the result of hexadecimal floating point determination when FLT_RADIX is not a power of two.</w:t>
            </w:r>
            <w:r w:rsidRPr="0068485C">
              <w:rPr>
                <w:rFonts w:eastAsia="Times New Roman"/>
                <w:lang w:eastAsia="ja-JP"/>
              </w:rPr>
              <w:t xml:space="preserve"> </w:t>
            </w:r>
            <w:r w:rsidRPr="0068485C">
              <w:rPr>
                <w:rFonts w:eastAsia="Times New Roman"/>
                <w:lang w:eastAsia="ja-JP"/>
              </w:rPr>
              <w:br/>
            </w:r>
            <w:r w:rsidRPr="0068485C">
              <w:rPr>
                <w:lang w:eastAsia="ja-JP"/>
              </w:rPr>
              <w:t>Since FLT_RADIX is a power of 2, it is assumed to be exactly rounded.</w:t>
            </w:r>
            <w:r w:rsidRPr="0068485C">
              <w:rPr>
                <w:rFonts w:eastAsia="Times New Roman"/>
                <w:lang w:eastAsia="ja-JP"/>
              </w:rPr>
              <w:t xml:space="preserve"> </w:t>
            </w:r>
          </w:p>
        </w:tc>
      </w:tr>
      <w:tr w:rsidR="006E7C0C" w:rsidRPr="0068485C" w14:paraId="2982E512" w14:textId="77777777" w:rsidTr="003F5D6F">
        <w:trPr>
          <w:trHeight w:val="35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8ADEF4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38</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3C117D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6.5</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1BC4A8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FP_CONTRACT pragma-Floating point reduction</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F84ECF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FP_CONTRACT pragma does not work.</w:t>
            </w:r>
            <w:r w:rsidRPr="0068485C">
              <w:rPr>
                <w:rFonts w:eastAsia="Times New Roman"/>
                <w:lang w:eastAsia="ja-JP"/>
              </w:rPr>
              <w:t xml:space="preserve"> </w:t>
            </w:r>
            <w:r w:rsidRPr="0068485C">
              <w:rPr>
                <w:rFonts w:eastAsia="Times New Roman"/>
                <w:lang w:eastAsia="ja-JP"/>
              </w:rPr>
              <w:br/>
            </w:r>
            <w:r w:rsidRPr="0068485C">
              <w:rPr>
                <w:lang w:eastAsia="ja-JP"/>
              </w:rPr>
              <w:t>Even if #pragma STDC FP_CONTRACT is specified, it is ignored.</w:t>
            </w:r>
            <w:r w:rsidRPr="0068485C">
              <w:rPr>
                <w:rFonts w:eastAsia="Times New Roman"/>
                <w:lang w:eastAsia="ja-JP"/>
              </w:rPr>
              <w:t xml:space="preserve"> </w:t>
            </w:r>
          </w:p>
        </w:tc>
      </w:tr>
      <w:tr w:rsidR="006E7C0C" w:rsidRPr="0068485C" w14:paraId="272A6E4B" w14:textId="77777777" w:rsidTr="003F5D6F">
        <w:trPr>
          <w:trHeight w:val="157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D9A9F6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lastRenderedPageBreak/>
              <w:t>39</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FE237A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7.6.1</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47D66C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FENV_ACCESS pragma-default state</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9DC656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default state of the FENV_ACCESS pragma is ON.</w:t>
            </w:r>
            <w:r w:rsidRPr="0068485C">
              <w:rPr>
                <w:rFonts w:eastAsia="Times New Roman"/>
                <w:lang w:eastAsia="ja-JP"/>
              </w:rPr>
              <w:t xml:space="preserve"> </w:t>
            </w:r>
            <w:r w:rsidRPr="0068485C">
              <w:rPr>
                <w:rFonts w:eastAsia="Times New Roman"/>
                <w:lang w:eastAsia="ja-JP"/>
              </w:rPr>
              <w:br/>
            </w:r>
            <w:r w:rsidRPr="0068485C">
              <w:rPr>
                <w:lang w:eastAsia="ja-JP"/>
              </w:rPr>
              <w:t>However, even if #pragma STDC FENV_ACCESS is specified, it is ignored.</w:t>
            </w:r>
            <w:r w:rsidRPr="0068485C">
              <w:rPr>
                <w:rFonts w:eastAsia="Times New Roman"/>
                <w:lang w:eastAsia="ja-JP"/>
              </w:rPr>
              <w:t xml:space="preserve"> </w:t>
            </w:r>
          </w:p>
        </w:tc>
      </w:tr>
      <w:tr w:rsidR="006E7C0C" w:rsidRPr="0068485C" w14:paraId="4099E6F3" w14:textId="77777777" w:rsidTr="003F5D6F">
        <w:trPr>
          <w:trHeight w:val="416"/>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1D5F93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40</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8C718F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7.6</w:t>
            </w:r>
            <w:r w:rsidRPr="0068485C">
              <w:rPr>
                <w:rFonts w:eastAsia="Times New Roman"/>
                <w:lang w:eastAsia="ja-JP"/>
              </w:rPr>
              <w:t xml:space="preserve"> </w:t>
            </w:r>
            <w:r w:rsidRPr="0068485C">
              <w:rPr>
                <w:rFonts w:eastAsia="Times New Roman"/>
                <w:lang w:eastAsia="ja-JP"/>
              </w:rPr>
              <w:br/>
            </w:r>
            <w:r w:rsidRPr="0068485C">
              <w:rPr>
                <w:lang w:eastAsia="ja-JP"/>
              </w:rPr>
              <w:t>7.12</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914741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Add floating point exceptions, rounding mode, environment, classification, and their macro names</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0B7A74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There is no floating point exception, rounding mode, environment, classification, and the addition of their macro names.</w:t>
            </w:r>
            <w:r w:rsidRPr="0068485C">
              <w:rPr>
                <w:rFonts w:eastAsia="Times New Roman"/>
                <w:lang w:eastAsia="ja-JP"/>
              </w:rPr>
              <w:t xml:space="preserve"> </w:t>
            </w:r>
          </w:p>
        </w:tc>
      </w:tr>
      <w:tr w:rsidR="006E7C0C" w:rsidRPr="0068485C" w14:paraId="29FFCB3C" w14:textId="77777777" w:rsidTr="003F5D6F">
        <w:trPr>
          <w:trHeight w:val="1196"/>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B3DD80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41</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E95B05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7.12.2</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F9B59D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FP_CONTRACT pragma-default state</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5D3661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default state of the FP_CONTRACT pragma is ON.</w:t>
            </w:r>
            <w:r w:rsidRPr="0068485C">
              <w:rPr>
                <w:rFonts w:eastAsia="Times New Roman"/>
                <w:lang w:eastAsia="ja-JP"/>
              </w:rPr>
              <w:t xml:space="preserve"> </w:t>
            </w:r>
            <w:r w:rsidRPr="0068485C">
              <w:rPr>
                <w:rFonts w:eastAsia="Times New Roman"/>
                <w:lang w:eastAsia="ja-JP"/>
              </w:rPr>
              <w:br/>
            </w:r>
            <w:r w:rsidRPr="0068485C">
              <w:rPr>
                <w:lang w:eastAsia="ja-JP"/>
              </w:rPr>
              <w:t>However, #pragma STDC FP_CONTRACT specification is ignored.</w:t>
            </w:r>
            <w:r w:rsidRPr="0068485C">
              <w:rPr>
                <w:rFonts w:eastAsia="Times New Roman"/>
                <w:lang w:eastAsia="ja-JP"/>
              </w:rPr>
              <w:t xml:space="preserve"> </w:t>
            </w:r>
          </w:p>
        </w:tc>
      </w:tr>
      <w:tr w:rsidR="006E7C0C" w:rsidRPr="0068485C" w14:paraId="67BD83CD" w14:textId="77777777" w:rsidTr="003F5D6F">
        <w:trPr>
          <w:trHeight w:val="80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524789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42</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33310B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F.9</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9164BB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Generate an "incorrect result" floating-point exception when the rounding result is actually equivalent to the mathematical result</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762E37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Floating point exceptions are not generated.</w:t>
            </w:r>
            <w:r w:rsidRPr="0068485C">
              <w:rPr>
                <w:rFonts w:eastAsia="Times New Roman"/>
                <w:lang w:eastAsia="ja-JP"/>
              </w:rPr>
              <w:t xml:space="preserve"> </w:t>
            </w:r>
          </w:p>
        </w:tc>
      </w:tr>
      <w:tr w:rsidR="006E7C0C" w:rsidRPr="0068485C" w14:paraId="0D625FC8" w14:textId="77777777" w:rsidTr="003F5D6F">
        <w:trPr>
          <w:trHeight w:val="1223"/>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C76506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43</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1F8303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F.9</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95EF79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Generate "underflow" floating point exceptions and "incorrect results" floating point exceptions when the result is very small but not incorrect</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B4E1402"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Floating point exceptions are not generated.</w:t>
            </w:r>
            <w:r w:rsidRPr="0068485C">
              <w:rPr>
                <w:rFonts w:eastAsia="Times New Roman"/>
                <w:lang w:eastAsia="ja-JP"/>
              </w:rPr>
              <w:t xml:space="preserve"> </w:t>
            </w:r>
          </w:p>
        </w:tc>
      </w:tr>
      <w:tr w:rsidR="006E7C0C" w:rsidRPr="0068485C" w14:paraId="0DC376B8" w14:textId="77777777" w:rsidTr="003F5D6F">
        <w:trPr>
          <w:trHeight w:val="3428"/>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20120F9" w14:textId="77777777" w:rsidR="006E7C0C" w:rsidRPr="0068485C" w:rsidRDefault="006E7C0C" w:rsidP="003F5D6F">
            <w:pPr>
              <w:overflowPunct/>
              <w:autoSpaceDE/>
              <w:autoSpaceDN/>
              <w:adjustRightInd/>
              <w:spacing w:after="0"/>
              <w:jc w:val="both"/>
              <w:textAlignment w:val="auto"/>
              <w:rPr>
                <w:rFonts w:eastAsia="Times New Roman"/>
                <w:lang w:eastAsia="ja-JP"/>
              </w:rPr>
            </w:pPr>
            <w:bookmarkStart w:id="81" w:name="RANGE_B53"/>
            <w:r w:rsidRPr="0068485C">
              <w:rPr>
                <w:lang w:eastAsia="ja-JP"/>
              </w:rPr>
              <w:t>44</w:t>
            </w:r>
            <w:bookmarkEnd w:id="81"/>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05AB57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6.3.2.3</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2F07B3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result of an integer to pointer, pointer to integer conversion</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EB480F2"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 Result of conversion from integer to pointer</w:t>
            </w:r>
            <w:r w:rsidRPr="0068485C">
              <w:rPr>
                <w:rFonts w:eastAsia="Times New Roman"/>
                <w:lang w:eastAsia="ja-JP"/>
              </w:rPr>
              <w:t xml:space="preserve"> </w:t>
            </w:r>
            <w:r w:rsidRPr="0068485C">
              <w:rPr>
                <w:rFonts w:eastAsia="Times New Roman"/>
                <w:lang w:eastAsia="ja-JP"/>
              </w:rPr>
              <w:br/>
            </w:r>
            <w:r w:rsidRPr="0068485C">
              <w:rPr>
                <w:lang w:eastAsia="ja-JP"/>
              </w:rPr>
              <w:t>Integer type size == pointer type size</w:t>
            </w:r>
            <w:r w:rsidRPr="0068485C">
              <w:rPr>
                <w:rFonts w:eastAsia="Times New Roman"/>
                <w:lang w:eastAsia="ja-JP"/>
              </w:rPr>
              <w:t xml:space="preserve"> </w:t>
            </w:r>
            <w:r w:rsidRPr="0068485C">
              <w:rPr>
                <w:rFonts w:eastAsia="Times New Roman"/>
                <w:lang w:eastAsia="ja-JP"/>
              </w:rPr>
              <w:br/>
            </w:r>
            <w:r w:rsidRPr="0068485C">
              <w:rPr>
                <w:lang w:eastAsia="ja-JP"/>
              </w:rPr>
              <w:t>The integer bit pattern is kept as it is.</w:t>
            </w:r>
            <w:r w:rsidRPr="0068485C">
              <w:rPr>
                <w:rFonts w:eastAsia="Times New Roman"/>
                <w:lang w:eastAsia="ja-JP"/>
              </w:rPr>
              <w:t xml:space="preserve"> </w:t>
            </w:r>
            <w:r w:rsidRPr="0068485C">
              <w:rPr>
                <w:rFonts w:eastAsia="Times New Roman"/>
                <w:lang w:eastAsia="ja-JP"/>
              </w:rPr>
              <w:br/>
            </w:r>
            <w:r w:rsidRPr="0068485C">
              <w:rPr>
                <w:lang w:eastAsia="ja-JP"/>
              </w:rPr>
              <w:t>Integer type size &lt;pointer type size</w:t>
            </w:r>
            <w:r w:rsidRPr="0068485C">
              <w:rPr>
                <w:rFonts w:eastAsia="Times New Roman"/>
                <w:lang w:eastAsia="ja-JP"/>
              </w:rPr>
              <w:t xml:space="preserve"> </w:t>
            </w:r>
            <w:r w:rsidRPr="0068485C">
              <w:rPr>
                <w:rFonts w:eastAsia="Times New Roman"/>
                <w:lang w:eastAsia="ja-JP"/>
              </w:rPr>
              <w:br/>
            </w:r>
            <w:r w:rsidRPr="0068485C">
              <w:rPr>
                <w:lang w:eastAsia="ja-JP"/>
              </w:rPr>
              <w:t>The value of the result of extending an integer type value to an int type is retained as it is.</w:t>
            </w:r>
            <w:r w:rsidRPr="0068485C">
              <w:rPr>
                <w:rFonts w:eastAsia="Times New Roman"/>
                <w:lang w:eastAsia="ja-JP"/>
              </w:rPr>
              <w:t xml:space="preserve"> </w:t>
            </w:r>
            <w:r w:rsidRPr="0068485C">
              <w:rPr>
                <w:rFonts w:eastAsia="Times New Roman"/>
                <w:lang w:eastAsia="ja-JP"/>
              </w:rPr>
              <w:br/>
            </w:r>
            <w:r w:rsidRPr="0068485C">
              <w:rPr>
                <w:lang w:eastAsia="ja-JP"/>
              </w:rPr>
              <w:t>(2) Result of conversion from pointer to integer</w:t>
            </w:r>
            <w:r w:rsidRPr="0068485C">
              <w:rPr>
                <w:rFonts w:eastAsia="Times New Roman"/>
                <w:lang w:eastAsia="ja-JP"/>
              </w:rPr>
              <w:t xml:space="preserve"> </w:t>
            </w:r>
            <w:r w:rsidRPr="0068485C">
              <w:rPr>
                <w:rFonts w:eastAsia="Times New Roman"/>
                <w:lang w:eastAsia="ja-JP"/>
              </w:rPr>
              <w:br/>
            </w:r>
            <w:r w:rsidRPr="0068485C">
              <w:rPr>
                <w:lang w:eastAsia="ja-JP"/>
              </w:rPr>
              <w:t>Pointer type size&gt; Integer type size</w:t>
            </w:r>
            <w:r w:rsidRPr="0068485C">
              <w:rPr>
                <w:rFonts w:eastAsia="Times New Roman"/>
                <w:lang w:eastAsia="ja-JP"/>
              </w:rPr>
              <w:t xml:space="preserve"> </w:t>
            </w:r>
            <w:r w:rsidRPr="0068485C">
              <w:rPr>
                <w:rFonts w:eastAsia="Times New Roman"/>
                <w:lang w:eastAsia="ja-JP"/>
              </w:rPr>
              <w:br/>
            </w:r>
            <w:r w:rsidRPr="0068485C">
              <w:rPr>
                <w:lang w:eastAsia="ja-JP"/>
              </w:rPr>
              <w:t>It is the value of the low byte of pointer type.</w:t>
            </w:r>
            <w:r w:rsidRPr="0068485C">
              <w:rPr>
                <w:rFonts w:eastAsia="Times New Roman"/>
                <w:lang w:eastAsia="ja-JP"/>
              </w:rPr>
              <w:t xml:space="preserve"> </w:t>
            </w:r>
            <w:r w:rsidRPr="0068485C">
              <w:rPr>
                <w:rFonts w:eastAsia="Times New Roman"/>
                <w:lang w:eastAsia="ja-JP"/>
              </w:rPr>
              <w:br/>
            </w:r>
            <w:r w:rsidRPr="0068485C">
              <w:rPr>
                <w:lang w:eastAsia="ja-JP"/>
              </w:rPr>
              <w:t>Pointer type size == integer type size</w:t>
            </w:r>
            <w:r w:rsidRPr="0068485C">
              <w:rPr>
                <w:rFonts w:eastAsia="Times New Roman"/>
                <w:lang w:eastAsia="ja-JP"/>
              </w:rPr>
              <w:t xml:space="preserve"> </w:t>
            </w:r>
            <w:r w:rsidRPr="0068485C">
              <w:rPr>
                <w:rFonts w:eastAsia="Times New Roman"/>
                <w:lang w:eastAsia="ja-JP"/>
              </w:rPr>
              <w:br/>
            </w:r>
            <w:r w:rsidRPr="0068485C">
              <w:rPr>
                <w:lang w:eastAsia="ja-JP"/>
              </w:rPr>
              <w:t>The pointer type bit pattern is kept as it is.</w:t>
            </w:r>
            <w:r w:rsidRPr="0068485C">
              <w:rPr>
                <w:rFonts w:eastAsia="Times New Roman"/>
                <w:lang w:eastAsia="ja-JP"/>
              </w:rPr>
              <w:t xml:space="preserve"> </w:t>
            </w:r>
          </w:p>
        </w:tc>
      </w:tr>
      <w:tr w:rsidR="006E7C0C" w:rsidRPr="0068485C" w14:paraId="255E926D" w14:textId="77777777" w:rsidTr="003F5D6F">
        <w:trPr>
          <w:trHeight w:val="574"/>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EAE2A2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45</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A94656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6.5.6</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A01DEB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Resulting size of subtraction of two pointers to elements of the same array</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4CA710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result is of type signed int.</w:t>
            </w:r>
            <w:r w:rsidRPr="0068485C">
              <w:rPr>
                <w:rFonts w:eastAsia="Times New Roman"/>
                <w:lang w:eastAsia="ja-JP"/>
              </w:rPr>
              <w:t xml:space="preserve"> </w:t>
            </w:r>
          </w:p>
        </w:tc>
      </w:tr>
      <w:tr w:rsidR="006E7C0C" w:rsidRPr="0068485C" w14:paraId="0AB50DCD" w14:textId="77777777" w:rsidTr="003F5D6F">
        <w:trPr>
          <w:trHeight w:val="67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8242F9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46</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F43C04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6.7.1</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5352622"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Usage effect of the register storage class specifier</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304D03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Optimization is performed to access as fast as possible regardless of the storage class specifier "register" declaration.</w:t>
            </w:r>
            <w:r w:rsidRPr="0068485C">
              <w:rPr>
                <w:rFonts w:eastAsia="Times New Roman"/>
                <w:lang w:eastAsia="ja-JP"/>
              </w:rPr>
              <w:t xml:space="preserve"> </w:t>
            </w:r>
          </w:p>
        </w:tc>
      </w:tr>
      <w:tr w:rsidR="006E7C0C" w:rsidRPr="0068485C" w14:paraId="3C3F3E16" w14:textId="77777777" w:rsidTr="003F5D6F">
        <w:trPr>
          <w:trHeight w:val="7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EDF24F2"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47</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1994FF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6.7.4</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19CF6A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Usage effect of inline function specifier</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DAFCC5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Inline function specifiers are not supported.</w:t>
            </w:r>
            <w:r w:rsidRPr="0068485C">
              <w:rPr>
                <w:rFonts w:eastAsia="Times New Roman"/>
                <w:lang w:eastAsia="ja-JP"/>
              </w:rPr>
              <w:t xml:space="preserve"> </w:t>
            </w:r>
          </w:p>
        </w:tc>
      </w:tr>
      <w:tr w:rsidR="006E7C0C" w:rsidRPr="0068485C" w14:paraId="66B4A753" w14:textId="77777777" w:rsidTr="003F5D6F">
        <w:trPr>
          <w:trHeight w:val="33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13D9DF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48</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3E213F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6.7.2</w:t>
            </w:r>
            <w:r w:rsidRPr="0068485C">
              <w:rPr>
                <w:rFonts w:eastAsia="Times New Roman"/>
                <w:lang w:eastAsia="ja-JP"/>
              </w:rPr>
              <w:t xml:space="preserve"> </w:t>
            </w:r>
            <w:r w:rsidRPr="0068485C">
              <w:rPr>
                <w:rFonts w:eastAsia="Times New Roman"/>
                <w:lang w:eastAsia="ja-JP"/>
              </w:rPr>
              <w:br/>
            </w:r>
            <w:r w:rsidRPr="0068485C">
              <w:rPr>
                <w:lang w:eastAsia="ja-JP"/>
              </w:rPr>
              <w:t>6.7.2.1</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325325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Handling of just int bit field</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509094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Bit fields are not supported.</w:t>
            </w:r>
            <w:r w:rsidRPr="0068485C">
              <w:rPr>
                <w:rFonts w:eastAsia="Times New Roman"/>
                <w:lang w:eastAsia="ja-JP"/>
              </w:rPr>
              <w:t xml:space="preserve"> </w:t>
            </w:r>
          </w:p>
        </w:tc>
      </w:tr>
      <w:tr w:rsidR="006E7C0C" w:rsidRPr="0068485C" w14:paraId="0C51EFBB" w14:textId="77777777" w:rsidTr="003F5D6F">
        <w:trPr>
          <w:trHeight w:val="461"/>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B841B8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49</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620037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6.7.2.1</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5320A1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Type specifiers allowed in bit fields</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BBA7CC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Bit fields are not supported.</w:t>
            </w:r>
            <w:r w:rsidRPr="0068485C">
              <w:rPr>
                <w:rFonts w:eastAsia="Times New Roman"/>
                <w:lang w:eastAsia="ja-JP"/>
              </w:rPr>
              <w:t xml:space="preserve"> </w:t>
            </w:r>
          </w:p>
        </w:tc>
      </w:tr>
      <w:tr w:rsidR="006E7C0C" w:rsidRPr="0068485C" w14:paraId="69BE6810" w14:textId="77777777" w:rsidTr="003F5D6F">
        <w:trPr>
          <w:trHeight w:val="71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E66A21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50</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2642472"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6.7.2.1</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6D6DAB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Space allocation in the case of exceeding boundaries that satisfy storage units in bit field declaration</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B918C42"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Bit fields are not supported.</w:t>
            </w:r>
            <w:r w:rsidRPr="0068485C">
              <w:rPr>
                <w:rFonts w:eastAsia="Times New Roman"/>
                <w:lang w:eastAsia="ja-JP"/>
              </w:rPr>
              <w:t xml:space="preserve"> </w:t>
            </w:r>
          </w:p>
        </w:tc>
      </w:tr>
      <w:tr w:rsidR="006E7C0C" w:rsidRPr="0068485C" w14:paraId="0F964D9F" w14:textId="77777777" w:rsidTr="003F5D6F">
        <w:trPr>
          <w:trHeight w:val="7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8AB0E7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51</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556F792"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6.7.2.1</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4647E0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Order of bit field allocation in unit</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E445C5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Bit fields are not supported.</w:t>
            </w:r>
            <w:r w:rsidRPr="0068485C">
              <w:rPr>
                <w:rFonts w:eastAsia="Times New Roman"/>
                <w:lang w:eastAsia="ja-JP"/>
              </w:rPr>
              <w:t xml:space="preserve"> </w:t>
            </w:r>
          </w:p>
        </w:tc>
      </w:tr>
      <w:tr w:rsidR="006E7C0C" w:rsidRPr="0068485C" w14:paraId="35BAE87B" w14:textId="77777777" w:rsidTr="003F5D6F">
        <w:trPr>
          <w:trHeight w:val="67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42C771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52</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8E1C59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6.7.2.1</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866CF1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How to adjust the boundaries of each member of a structure or union object except bit fields</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B242C0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char</w:t>
            </w:r>
            <w:r w:rsidRPr="0068485C">
              <w:rPr>
                <w:rFonts w:eastAsia="Times New Roman"/>
                <w:lang w:eastAsia="ja-JP"/>
              </w:rPr>
              <w:t xml:space="preserve"> </w:t>
            </w:r>
            <w:r w:rsidRPr="0068485C">
              <w:rPr>
                <w:lang w:eastAsia="ja-JP"/>
              </w:rPr>
              <w:t>is 1, short</w:t>
            </w:r>
            <w:r w:rsidRPr="0068485C">
              <w:rPr>
                <w:rFonts w:eastAsia="Times New Roman"/>
                <w:lang w:eastAsia="ja-JP"/>
              </w:rPr>
              <w:t xml:space="preserve"> </w:t>
            </w:r>
            <w:r w:rsidRPr="0068485C">
              <w:rPr>
                <w:lang w:eastAsia="ja-JP"/>
              </w:rPr>
              <w:t>is 2, int</w:t>
            </w:r>
            <w:r w:rsidRPr="0068485C">
              <w:rPr>
                <w:rFonts w:eastAsia="Times New Roman"/>
                <w:lang w:eastAsia="ja-JP"/>
              </w:rPr>
              <w:t xml:space="preserve"> </w:t>
            </w:r>
            <w:r w:rsidRPr="0068485C">
              <w:rPr>
                <w:lang w:eastAsia="ja-JP"/>
              </w:rPr>
              <w:t>and long</w:t>
            </w:r>
            <w:r w:rsidRPr="0068485C">
              <w:rPr>
                <w:rFonts w:eastAsia="Times New Roman"/>
                <w:lang w:eastAsia="ja-JP"/>
              </w:rPr>
              <w:t xml:space="preserve"> </w:t>
            </w:r>
            <w:r w:rsidRPr="0068485C">
              <w:rPr>
                <w:lang w:eastAsia="ja-JP"/>
              </w:rPr>
              <w:t>will be adjusted to the boundary of 4 bytes.</w:t>
            </w:r>
            <w:r w:rsidRPr="0068485C">
              <w:rPr>
                <w:rFonts w:eastAsia="Times New Roman"/>
                <w:lang w:eastAsia="ja-JP"/>
              </w:rPr>
              <w:t xml:space="preserve"> </w:t>
            </w:r>
          </w:p>
        </w:tc>
      </w:tr>
      <w:tr w:rsidR="006E7C0C" w:rsidRPr="0068485C" w14:paraId="293D8FD5" w14:textId="77777777" w:rsidTr="003F5D6F">
        <w:trPr>
          <w:trHeight w:val="112"/>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E7596F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53</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02D6B3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6.7.2.2</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97786A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An integer that represents an enumerated value</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976AFA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It is assumed to be int type.</w:t>
            </w:r>
            <w:r w:rsidRPr="0068485C">
              <w:rPr>
                <w:rFonts w:eastAsia="Times New Roman"/>
                <w:lang w:eastAsia="ja-JP"/>
              </w:rPr>
              <w:t xml:space="preserve"> </w:t>
            </w:r>
          </w:p>
        </w:tc>
      </w:tr>
      <w:tr w:rsidR="006E7C0C" w:rsidRPr="0068485C" w14:paraId="176E26FE" w14:textId="77777777" w:rsidTr="003F5D6F">
        <w:trPr>
          <w:trHeight w:val="1297"/>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9C3A30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lastRenderedPageBreak/>
              <w:t>54</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151929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6.7.3</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17279C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Access to volatile qualified objects</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FB6EB5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It depends on the address to which the data is mapped.</w:t>
            </w:r>
            <w:r w:rsidRPr="0068485C">
              <w:rPr>
                <w:rFonts w:eastAsia="Times New Roman"/>
                <w:lang w:eastAsia="ja-JP"/>
              </w:rPr>
              <w:t xml:space="preserve"> </w:t>
            </w:r>
            <w:r w:rsidRPr="0068485C">
              <w:rPr>
                <w:lang w:eastAsia="ja-JP"/>
              </w:rPr>
              <w:t>There is no optimization for access to the same variable.</w:t>
            </w:r>
            <w:r w:rsidRPr="0068485C">
              <w:rPr>
                <w:rFonts w:eastAsia="Times New Roman"/>
                <w:lang w:eastAsia="ja-JP"/>
              </w:rPr>
              <w:t xml:space="preserve"> </w:t>
            </w:r>
            <w:r w:rsidRPr="0068485C">
              <w:rPr>
                <w:rFonts w:eastAsia="Times New Roman"/>
                <w:lang w:eastAsia="ja-JP"/>
              </w:rPr>
              <w:br/>
            </w:r>
            <w:r w:rsidRPr="0068485C">
              <w:rPr>
                <w:lang w:eastAsia="ja-JP"/>
              </w:rPr>
              <w:t>Access width, access order and access count are implemented as described in C source.</w:t>
            </w:r>
            <w:r w:rsidRPr="0068485C">
              <w:rPr>
                <w:rFonts w:eastAsia="Times New Roman"/>
                <w:lang w:eastAsia="ja-JP"/>
              </w:rPr>
              <w:t xml:space="preserve"> </w:t>
            </w:r>
          </w:p>
        </w:tc>
      </w:tr>
      <w:tr w:rsidR="006E7C0C" w:rsidRPr="0068485C" w14:paraId="5D0A5142" w14:textId="77777777" w:rsidTr="003F5D6F">
        <w:trPr>
          <w:trHeight w:val="67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7DAAA5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55</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AC51A0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6.4.7</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68368E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How is the string of header name specified by #include is mapped to the name of header or external source file</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A5C969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character string described in the #include header is a character that can be used in the source character set, and is mapped to the header name or the external source file name.</w:t>
            </w:r>
            <w:r w:rsidRPr="0068485C">
              <w:rPr>
                <w:rFonts w:eastAsia="Times New Roman"/>
                <w:lang w:eastAsia="ja-JP"/>
              </w:rPr>
              <w:t xml:space="preserve"> </w:t>
            </w:r>
          </w:p>
        </w:tc>
      </w:tr>
      <w:tr w:rsidR="006E7C0C" w:rsidRPr="0068485C" w14:paraId="43A81F0B" w14:textId="77777777" w:rsidTr="003F5D6F">
        <w:trPr>
          <w:trHeight w:val="67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FDC3D7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56</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F2F256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6.10.1</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EBA76D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Values ​​for character constants specified by conditional embedding and values ​​of character constants appearing in other expressions</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26D3C1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value for the character constant specified in the condition embedding and the value of the character constant appearing in other expressions are equal.</w:t>
            </w:r>
            <w:r w:rsidRPr="0068485C">
              <w:rPr>
                <w:rFonts w:eastAsia="Times New Roman"/>
                <w:lang w:eastAsia="ja-JP"/>
              </w:rPr>
              <w:t xml:space="preserve"> </w:t>
            </w:r>
          </w:p>
        </w:tc>
      </w:tr>
      <w:tr w:rsidR="006E7C0C" w:rsidRPr="0068485C" w14:paraId="721AE716" w14:textId="77777777" w:rsidTr="003F5D6F">
        <w:trPr>
          <w:trHeight w:val="983"/>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3BBC22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57</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5147E9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6.10.1</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E48CBE2"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Character constant value specified by conditional embedding</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9C267F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If a simple char type (signed or unsigned char or not) is unsigned, it has no negative value.</w:t>
            </w:r>
            <w:r w:rsidRPr="0068485C">
              <w:rPr>
                <w:rFonts w:eastAsia="Times New Roman"/>
                <w:lang w:eastAsia="ja-JP"/>
              </w:rPr>
              <w:t xml:space="preserve"> </w:t>
            </w:r>
            <w:r w:rsidRPr="0068485C">
              <w:rPr>
                <w:lang w:eastAsia="ja-JP"/>
              </w:rPr>
              <w:t>If it is signed, it may have a negative value.</w:t>
            </w:r>
            <w:r w:rsidRPr="0068485C">
              <w:rPr>
                <w:rFonts w:eastAsia="Times New Roman"/>
                <w:lang w:eastAsia="ja-JP"/>
              </w:rPr>
              <w:t xml:space="preserve"> </w:t>
            </w:r>
          </w:p>
        </w:tc>
      </w:tr>
      <w:tr w:rsidR="006E7C0C" w:rsidRPr="0068485C" w14:paraId="02BFA719" w14:textId="77777777" w:rsidTr="003F5D6F">
        <w:trPr>
          <w:trHeight w:val="112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D2022F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58</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4EA2DD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6.10.2</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6ECFE8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Preprocessing instruction of the form "#include &lt;string&gt;"</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CED32B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Search in the following order:</w:t>
            </w:r>
            <w:r w:rsidRPr="0068485C">
              <w:rPr>
                <w:rFonts w:eastAsia="Times New Roman"/>
                <w:lang w:eastAsia="ja-JP"/>
              </w:rPr>
              <w:t xml:space="preserve"> </w:t>
            </w:r>
            <w:r w:rsidRPr="0068485C">
              <w:rPr>
                <w:rFonts w:eastAsia="Times New Roman"/>
                <w:lang w:eastAsia="ja-JP"/>
              </w:rPr>
              <w:br/>
            </w:r>
            <w:r w:rsidRPr="0068485C">
              <w:rPr>
                <w:lang w:eastAsia="ja-JP"/>
              </w:rPr>
              <w:t>(1) In the case of full path specification, the folder indicated by that path</w:t>
            </w:r>
            <w:r w:rsidRPr="0068485C">
              <w:rPr>
                <w:rFonts w:eastAsia="Times New Roman"/>
                <w:lang w:eastAsia="ja-JP"/>
              </w:rPr>
              <w:t xml:space="preserve"> </w:t>
            </w:r>
            <w:r w:rsidRPr="0068485C">
              <w:rPr>
                <w:rFonts w:eastAsia="Times New Roman"/>
                <w:lang w:eastAsia="ja-JP"/>
              </w:rPr>
              <w:br/>
            </w:r>
            <w:r w:rsidRPr="0068485C">
              <w:rPr>
                <w:lang w:eastAsia="ja-JP"/>
              </w:rPr>
              <w:t>In the following order if there is no full path specification</w:t>
            </w:r>
            <w:r w:rsidRPr="0068485C">
              <w:rPr>
                <w:rFonts w:eastAsia="Times New Roman"/>
                <w:lang w:eastAsia="ja-JP"/>
              </w:rPr>
              <w:t xml:space="preserve"> </w:t>
            </w:r>
            <w:r w:rsidRPr="0068485C">
              <w:rPr>
                <w:rFonts w:eastAsia="Times New Roman"/>
                <w:lang w:eastAsia="ja-JP"/>
              </w:rPr>
              <w:br/>
            </w:r>
            <w:r w:rsidRPr="0068485C">
              <w:rPr>
                <w:lang w:eastAsia="ja-JP"/>
              </w:rPr>
              <w:t>(2) Folder specified in the include option</w:t>
            </w:r>
            <w:r w:rsidRPr="0068485C">
              <w:rPr>
                <w:rFonts w:eastAsia="Times New Roman"/>
                <w:lang w:eastAsia="ja-JP"/>
              </w:rPr>
              <w:t xml:space="preserve"> </w:t>
            </w:r>
            <w:r w:rsidRPr="0068485C">
              <w:rPr>
                <w:rFonts w:eastAsia="Times New Roman"/>
                <w:lang w:eastAsia="ja-JP"/>
              </w:rPr>
              <w:br/>
            </w:r>
            <w:r w:rsidRPr="0068485C">
              <w:rPr>
                <w:lang w:eastAsia="ja-JP"/>
              </w:rPr>
              <w:t>(3) Standard include file folder</w:t>
            </w:r>
            <w:r w:rsidRPr="0068485C">
              <w:rPr>
                <w:rFonts w:eastAsia="Times New Roman"/>
                <w:lang w:eastAsia="ja-JP"/>
              </w:rPr>
              <w:t xml:space="preserve"> </w:t>
            </w:r>
          </w:p>
        </w:tc>
      </w:tr>
      <w:tr w:rsidR="006E7C0C" w:rsidRPr="0068485C" w14:paraId="234131F6" w14:textId="77777777" w:rsidTr="003F5D6F">
        <w:trPr>
          <w:trHeight w:val="135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D7A0CE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59</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E4EA55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6.10.2</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A29986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Preprocessing instruction in the form of "#include" string ""</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8C972A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Search in the following order:</w:t>
            </w:r>
            <w:r w:rsidRPr="0068485C">
              <w:rPr>
                <w:rFonts w:eastAsia="Times New Roman"/>
                <w:lang w:eastAsia="ja-JP"/>
              </w:rPr>
              <w:t xml:space="preserve"> </w:t>
            </w:r>
            <w:r w:rsidRPr="0068485C">
              <w:rPr>
                <w:rFonts w:eastAsia="Times New Roman"/>
                <w:lang w:eastAsia="ja-JP"/>
              </w:rPr>
              <w:br/>
            </w:r>
            <w:r w:rsidRPr="0068485C">
              <w:rPr>
                <w:lang w:eastAsia="ja-JP"/>
              </w:rPr>
              <w:t>(1) In the case of full path specification, the folder indicated by that path</w:t>
            </w:r>
            <w:r w:rsidRPr="0068485C">
              <w:rPr>
                <w:rFonts w:eastAsia="Times New Roman"/>
                <w:lang w:eastAsia="ja-JP"/>
              </w:rPr>
              <w:t xml:space="preserve"> </w:t>
            </w:r>
            <w:r w:rsidRPr="0068485C">
              <w:rPr>
                <w:rFonts w:eastAsia="Times New Roman"/>
                <w:lang w:eastAsia="ja-JP"/>
              </w:rPr>
              <w:br/>
            </w:r>
            <w:r w:rsidRPr="0068485C">
              <w:rPr>
                <w:lang w:eastAsia="ja-JP"/>
              </w:rPr>
              <w:t>In the following order if there is no full path specification</w:t>
            </w:r>
            <w:r w:rsidRPr="0068485C">
              <w:rPr>
                <w:rFonts w:eastAsia="Times New Roman"/>
                <w:lang w:eastAsia="ja-JP"/>
              </w:rPr>
              <w:t xml:space="preserve"> </w:t>
            </w:r>
            <w:r w:rsidRPr="0068485C">
              <w:rPr>
                <w:rFonts w:eastAsia="Times New Roman"/>
                <w:lang w:eastAsia="ja-JP"/>
              </w:rPr>
              <w:br/>
            </w:r>
            <w:r w:rsidRPr="0068485C">
              <w:rPr>
                <w:lang w:eastAsia="ja-JP"/>
              </w:rPr>
              <w:t>(2) Folder with source file</w:t>
            </w:r>
            <w:r w:rsidRPr="0068485C">
              <w:rPr>
                <w:rFonts w:eastAsia="Times New Roman"/>
                <w:lang w:eastAsia="ja-JP"/>
              </w:rPr>
              <w:t xml:space="preserve"> </w:t>
            </w:r>
            <w:r w:rsidRPr="0068485C">
              <w:rPr>
                <w:rFonts w:eastAsia="Times New Roman"/>
                <w:lang w:eastAsia="ja-JP"/>
              </w:rPr>
              <w:br/>
            </w:r>
            <w:r w:rsidRPr="0068485C">
              <w:rPr>
                <w:lang w:eastAsia="ja-JP"/>
              </w:rPr>
              <w:t>(3) Folder specified in the include option</w:t>
            </w:r>
            <w:r w:rsidRPr="0068485C">
              <w:rPr>
                <w:rFonts w:eastAsia="Times New Roman"/>
                <w:lang w:eastAsia="ja-JP"/>
              </w:rPr>
              <w:t xml:space="preserve"> </w:t>
            </w:r>
            <w:r w:rsidRPr="0068485C">
              <w:rPr>
                <w:rFonts w:eastAsia="Times New Roman"/>
                <w:lang w:eastAsia="ja-JP"/>
              </w:rPr>
              <w:br/>
            </w:r>
            <w:r w:rsidRPr="0068485C">
              <w:rPr>
                <w:lang w:eastAsia="ja-JP"/>
              </w:rPr>
              <w:t>(4) Standard include file folder</w:t>
            </w:r>
            <w:r w:rsidRPr="0068485C">
              <w:rPr>
                <w:rFonts w:eastAsia="Times New Roman"/>
                <w:lang w:eastAsia="ja-JP"/>
              </w:rPr>
              <w:t xml:space="preserve"> </w:t>
            </w:r>
          </w:p>
        </w:tc>
      </w:tr>
      <w:tr w:rsidR="006E7C0C" w:rsidRPr="0068485C" w14:paraId="76E1B959" w14:textId="77777777" w:rsidTr="003F5D6F">
        <w:trPr>
          <w:trHeight w:val="90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7267F6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60</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AF2BF3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6.10.2</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D9E027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"#Include preprocessed token string" format</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1D22BA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It is treated as a preprocessing header for a single header file name only if the preprocessing token string is a single macro that is replaced with &lt;string&gt; or "string" format.</w:t>
            </w:r>
            <w:r w:rsidRPr="0068485C">
              <w:rPr>
                <w:rFonts w:eastAsia="Times New Roman"/>
                <w:lang w:eastAsia="ja-JP"/>
              </w:rPr>
              <w:t xml:space="preserve"> </w:t>
            </w:r>
          </w:p>
        </w:tc>
      </w:tr>
      <w:tr w:rsidR="006E7C0C" w:rsidRPr="0068485C" w14:paraId="7E50BAA7" w14:textId="77777777" w:rsidTr="003F5D6F">
        <w:trPr>
          <w:trHeight w:val="67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C908C1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61</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05A0E9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6.10.2</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9EF7DD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Restrictions on nesting of #include directives</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3BB950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There is no limit.</w:t>
            </w:r>
            <w:r w:rsidRPr="0068485C">
              <w:rPr>
                <w:rFonts w:eastAsia="Times New Roman"/>
                <w:lang w:eastAsia="ja-JP"/>
              </w:rPr>
              <w:t xml:space="preserve"> </w:t>
            </w:r>
          </w:p>
        </w:tc>
      </w:tr>
      <w:tr w:rsidR="006E7C0C" w:rsidRPr="0068485C" w14:paraId="158FB400" w14:textId="77777777" w:rsidTr="003F5D6F">
        <w:trPr>
          <w:trHeight w:val="484"/>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A1590C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62</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86002B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6.10.3.2</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6556AB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Correspondence of international character name in character constant and string literal of # operator</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5EBE3D2"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International character names are not supported.</w:t>
            </w:r>
            <w:r w:rsidRPr="0068485C">
              <w:rPr>
                <w:rFonts w:eastAsia="Times New Roman"/>
                <w:lang w:eastAsia="ja-JP"/>
              </w:rPr>
              <w:t xml:space="preserve"> </w:t>
            </w:r>
          </w:p>
        </w:tc>
      </w:tr>
      <w:tr w:rsidR="006E7C0C" w:rsidRPr="0068485C" w14:paraId="3FF5B0F1" w14:textId="77777777" w:rsidTr="003F5D6F">
        <w:trPr>
          <w:trHeight w:val="135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4F92D2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63</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6452F9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6.10.6</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740981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Non-STDC pragma directive behavior</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4168B9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Please refer to "# pragma directive".</w:t>
            </w:r>
            <w:r w:rsidRPr="0068485C">
              <w:rPr>
                <w:rFonts w:eastAsia="Times New Roman"/>
                <w:lang w:eastAsia="ja-JP"/>
              </w:rPr>
              <w:t xml:space="preserve"> </w:t>
            </w:r>
          </w:p>
        </w:tc>
      </w:tr>
      <w:tr w:rsidR="006E7C0C" w:rsidRPr="0068485C" w14:paraId="048F10A5" w14:textId="77777777" w:rsidTr="003F5D6F">
        <w:trPr>
          <w:trHeight w:val="135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F91D0E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64</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8085FC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6.10.8</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44FF73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Date and time obtained by __DATE__ and __TIME__ macros when translation date and time cannot be obtained</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ACAE3B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__DATE__ and __TIME__ macros are</w:t>
            </w:r>
            <w:r w:rsidRPr="0068485C">
              <w:rPr>
                <w:rFonts w:eastAsia="Times New Roman"/>
                <w:lang w:eastAsia="ja-JP"/>
              </w:rPr>
              <w:t xml:space="preserve"> </w:t>
            </w:r>
            <w:r w:rsidRPr="0068485C">
              <w:rPr>
                <w:lang w:eastAsia="ja-JP"/>
              </w:rPr>
              <w:t>not supported</w:t>
            </w:r>
            <w:r w:rsidRPr="0068485C">
              <w:rPr>
                <w:rFonts w:eastAsia="Times New Roman"/>
                <w:lang w:eastAsia="ja-JP"/>
              </w:rPr>
              <w:t xml:space="preserve">. </w:t>
            </w:r>
          </w:p>
        </w:tc>
      </w:tr>
      <w:tr w:rsidR="006E7C0C" w:rsidRPr="0068485C" w14:paraId="47A5BD08" w14:textId="77777777" w:rsidTr="003F5D6F">
        <w:trPr>
          <w:trHeight w:val="314"/>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F7E34B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65</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7B9928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5.1.2.1</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537C9B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Library functions that programs can use in a free standing environment</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8426EE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See "Library Functions".</w:t>
            </w:r>
            <w:r w:rsidRPr="0068485C">
              <w:rPr>
                <w:rFonts w:eastAsia="Times New Roman"/>
                <w:lang w:eastAsia="ja-JP"/>
              </w:rPr>
              <w:t xml:space="preserve"> </w:t>
            </w:r>
          </w:p>
        </w:tc>
      </w:tr>
      <w:tr w:rsidR="006E7C0C" w:rsidRPr="0068485C" w14:paraId="40998C9F" w14:textId="77777777" w:rsidTr="003F5D6F">
        <w:trPr>
          <w:trHeight w:val="1168"/>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C51B452"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lastRenderedPageBreak/>
              <w:t>66</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57F948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7.2.1.1</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A7166E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Format of assert macro</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B860C7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format is as follows.</w:t>
            </w:r>
            <w:r w:rsidRPr="0068485C">
              <w:rPr>
                <w:rFonts w:eastAsia="Times New Roman"/>
                <w:lang w:eastAsia="ja-JP"/>
              </w:rPr>
              <w:t xml:space="preserve"> </w:t>
            </w:r>
            <w:r w:rsidRPr="0068485C">
              <w:rPr>
                <w:lang w:eastAsia="ja-JP"/>
              </w:rPr>
              <w:t>c89 and c99 specifications are not compliant.</w:t>
            </w:r>
            <w:r w:rsidRPr="0068485C">
              <w:rPr>
                <w:rFonts w:eastAsia="Times New Roman"/>
                <w:lang w:eastAsia="ja-JP"/>
              </w:rPr>
              <w:t xml:space="preserve"> </w:t>
            </w:r>
            <w:r w:rsidRPr="0068485C">
              <w:rPr>
                <w:rFonts w:eastAsia="Times New Roman"/>
                <w:lang w:eastAsia="ja-JP"/>
              </w:rPr>
              <w:br/>
            </w:r>
            <w:r w:rsidRPr="0068485C">
              <w:rPr>
                <w:lang w:eastAsia="ja-JP"/>
              </w:rPr>
              <w:t>ASSERTION FAILED: LINE LINE &lt;&lt;line number&gt;</w:t>
            </w:r>
            <w:r w:rsidRPr="0068485C">
              <w:rPr>
                <w:rFonts w:eastAsia="Times New Roman"/>
                <w:lang w:eastAsia="ja-JP"/>
              </w:rPr>
              <w:t xml:space="preserve"> </w:t>
            </w:r>
            <w:r w:rsidRPr="0068485C">
              <w:rPr>
                <w:rFonts w:eastAsia="Times New Roman"/>
                <w:lang w:eastAsia="ja-JP"/>
              </w:rPr>
              <w:br/>
            </w:r>
            <w:r w:rsidRPr="0068485C">
              <w:rPr>
                <w:lang w:eastAsia="ja-JP"/>
              </w:rPr>
              <w:t> </w:t>
            </w:r>
          </w:p>
        </w:tc>
      </w:tr>
      <w:tr w:rsidR="006E7C0C" w:rsidRPr="0068485C" w14:paraId="22152DC7" w14:textId="77777777" w:rsidTr="003F5D6F">
        <w:trPr>
          <w:trHeight w:val="547"/>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DB4839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67</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129B4F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7.6.2.2</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810318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Representation of floating point status flags stored by the fegetexceptflag function</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0492B7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fegetexceptflag function is not supported.</w:t>
            </w:r>
            <w:r w:rsidRPr="0068485C">
              <w:rPr>
                <w:rFonts w:eastAsia="Times New Roman"/>
                <w:lang w:eastAsia="ja-JP"/>
              </w:rPr>
              <w:t xml:space="preserve"> </w:t>
            </w:r>
          </w:p>
        </w:tc>
      </w:tr>
      <w:tr w:rsidR="006E7C0C" w:rsidRPr="0068485C" w14:paraId="4E7BCEFE" w14:textId="77777777" w:rsidTr="003F5D6F">
        <w:trPr>
          <w:trHeight w:val="7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189F1F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68</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413DC22"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7.6.2.3</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8F0CA8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Behavior of floating-point exception of feraiseexcept function</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897B15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feraiseexcept function is not supported.</w:t>
            </w:r>
            <w:r w:rsidRPr="0068485C">
              <w:rPr>
                <w:rFonts w:eastAsia="Times New Roman"/>
                <w:lang w:eastAsia="ja-JP"/>
              </w:rPr>
              <w:t xml:space="preserve"> </w:t>
            </w:r>
          </w:p>
        </w:tc>
      </w:tr>
      <w:tr w:rsidR="006E7C0C" w:rsidRPr="0068485C" w14:paraId="37FEF677" w14:textId="77777777" w:rsidTr="003F5D6F">
        <w:trPr>
          <w:trHeight w:val="118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EC0C56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69</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463010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7.11.1.1</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52B2AF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When passing a string other than "C" or "" in the string passed as the second argument to the setlocale function</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41BC27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setlocale function is not supported.</w:t>
            </w:r>
            <w:r w:rsidRPr="0068485C">
              <w:rPr>
                <w:rFonts w:eastAsia="Times New Roman"/>
                <w:lang w:eastAsia="ja-JP"/>
              </w:rPr>
              <w:t xml:space="preserve"> </w:t>
            </w:r>
          </w:p>
        </w:tc>
      </w:tr>
      <w:tr w:rsidR="006E7C0C" w:rsidRPr="0068485C" w14:paraId="0D51BD84" w14:textId="77777777" w:rsidTr="003F5D6F">
        <w:trPr>
          <w:trHeight w:val="98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B41FA6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70</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D307D6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7.12</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8481B3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Types defined by float_t and double_t when the value of the FLT_EVAL_METHOD macro is less than 0 or greater than 2</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1498A7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float_t is float type.</w:t>
            </w:r>
            <w:r w:rsidRPr="0068485C">
              <w:rPr>
                <w:rFonts w:eastAsia="Times New Roman"/>
                <w:lang w:eastAsia="ja-JP"/>
              </w:rPr>
              <w:t xml:space="preserve"> </w:t>
            </w:r>
            <w:r w:rsidRPr="0068485C">
              <w:rPr>
                <w:lang w:eastAsia="ja-JP"/>
              </w:rPr>
              <w:t>double_t is undefined.</w:t>
            </w:r>
            <w:r w:rsidRPr="0068485C">
              <w:rPr>
                <w:rFonts w:eastAsia="Times New Roman"/>
                <w:lang w:eastAsia="ja-JP"/>
              </w:rPr>
              <w:t xml:space="preserve"> </w:t>
            </w:r>
          </w:p>
        </w:tc>
      </w:tr>
      <w:tr w:rsidR="006E7C0C" w:rsidRPr="0068485C" w14:paraId="239D8417" w14:textId="77777777" w:rsidTr="003F5D6F">
        <w:trPr>
          <w:trHeight w:val="7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3E032F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B10088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7.12.1</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1249C0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Domain errors other than those required by the international standard (C99) in mathematical functions</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482A91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L</w:t>
            </w:r>
            <w:r w:rsidRPr="0068485C">
              <w:rPr>
                <w:rFonts w:eastAsia="Times New Roman"/>
                <w:lang w:eastAsia="ja-JP"/>
              </w:rPr>
              <w:t xml:space="preserve"> </w:t>
            </w:r>
            <w:r w:rsidRPr="0068485C">
              <w:rPr>
                <w:lang w:eastAsia="ja-JP"/>
              </w:rPr>
              <w:t>gamma</w:t>
            </w:r>
            <w:r w:rsidRPr="0068485C">
              <w:rPr>
                <w:rFonts w:eastAsia="Times New Roman"/>
                <w:lang w:eastAsia="ja-JP"/>
              </w:rPr>
              <w:t xml:space="preserve"> </w:t>
            </w:r>
            <w:r w:rsidRPr="0068485C">
              <w:rPr>
                <w:lang w:eastAsia="ja-JP"/>
              </w:rPr>
              <w:t>f</w:t>
            </w:r>
            <w:r w:rsidRPr="0068485C">
              <w:rPr>
                <w:rFonts w:eastAsia="Times New Roman"/>
                <w:lang w:eastAsia="ja-JP"/>
              </w:rPr>
              <w:t xml:space="preserve"> </w:t>
            </w:r>
            <w:r w:rsidRPr="0068485C">
              <w:rPr>
                <w:lang w:eastAsia="ja-JP"/>
              </w:rPr>
              <w:t>corresponds.</w:t>
            </w:r>
            <w:r w:rsidRPr="0068485C">
              <w:rPr>
                <w:rFonts w:eastAsia="Times New Roman"/>
                <w:lang w:eastAsia="ja-JP"/>
              </w:rPr>
              <w:t xml:space="preserve"> </w:t>
            </w:r>
          </w:p>
        </w:tc>
      </w:tr>
      <w:tr w:rsidR="006E7C0C" w:rsidRPr="0068485C" w14:paraId="7442CC81" w14:textId="77777777" w:rsidTr="003F5D6F">
        <w:trPr>
          <w:trHeight w:val="774"/>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CE12AB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72</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52F94F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7.12.1</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D72279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Return value of mathematical function when domain error occurs</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F65824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lgamma</w:t>
            </w:r>
            <w:r w:rsidRPr="0068485C">
              <w:rPr>
                <w:rFonts w:eastAsia="Times New Roman"/>
                <w:lang w:eastAsia="ja-JP"/>
              </w:rPr>
              <w:t xml:space="preserve"> </w:t>
            </w:r>
            <w:r w:rsidRPr="0068485C">
              <w:rPr>
                <w:lang w:eastAsia="ja-JP"/>
              </w:rPr>
              <w:t>f</w:t>
            </w:r>
            <w:r w:rsidRPr="0068485C">
              <w:rPr>
                <w:rFonts w:eastAsia="Times New Roman"/>
                <w:lang w:eastAsia="ja-JP"/>
              </w:rPr>
              <w:t xml:space="preserve"> </w:t>
            </w:r>
            <w:r w:rsidRPr="0068485C">
              <w:rPr>
                <w:lang w:eastAsia="ja-JP"/>
              </w:rPr>
              <w:t>/ tgamma</w:t>
            </w:r>
            <w:r w:rsidRPr="0068485C">
              <w:rPr>
                <w:rFonts w:eastAsia="Times New Roman"/>
                <w:lang w:eastAsia="ja-JP"/>
              </w:rPr>
              <w:t xml:space="preserve"> </w:t>
            </w:r>
            <w:r w:rsidRPr="0068485C">
              <w:rPr>
                <w:lang w:eastAsia="ja-JP"/>
              </w:rPr>
              <w:t>f</w:t>
            </w:r>
            <w:r w:rsidRPr="0068485C">
              <w:rPr>
                <w:rFonts w:eastAsia="Times New Roman"/>
                <w:lang w:eastAsia="ja-JP"/>
              </w:rPr>
              <w:t xml:space="preserve"> </w:t>
            </w:r>
            <w:r w:rsidRPr="0068485C">
              <w:rPr>
                <w:lang w:eastAsia="ja-JP"/>
              </w:rPr>
              <w:t>returns HUGE_VAL, HUGE_VALF, HUGE_VALL with a sign.</w:t>
            </w:r>
            <w:r w:rsidRPr="0068485C">
              <w:rPr>
                <w:rFonts w:eastAsia="Times New Roman"/>
                <w:lang w:eastAsia="ja-JP"/>
              </w:rPr>
              <w:t xml:space="preserve"> </w:t>
            </w:r>
            <w:r w:rsidRPr="0068485C">
              <w:rPr>
                <w:rFonts w:eastAsia="Times New Roman"/>
                <w:lang w:eastAsia="ja-JP"/>
              </w:rPr>
              <w:br/>
            </w:r>
            <w:r w:rsidRPr="0068485C">
              <w:rPr>
                <w:lang w:eastAsia="ja-JP"/>
              </w:rPr>
              <w:t>Otherwise it returns a non-number.</w:t>
            </w:r>
            <w:r w:rsidRPr="0068485C">
              <w:rPr>
                <w:rFonts w:eastAsia="Times New Roman"/>
                <w:lang w:eastAsia="ja-JP"/>
              </w:rPr>
              <w:t xml:space="preserve"> </w:t>
            </w:r>
          </w:p>
        </w:tc>
      </w:tr>
      <w:tr w:rsidR="006E7C0C" w:rsidRPr="0068485C" w14:paraId="4170F538" w14:textId="77777777" w:rsidTr="003F5D6F">
        <w:trPr>
          <w:trHeight w:val="7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1AC696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73</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E55381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7.12.1</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6568F3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Behavior of mathematical functions when the result of floating point operation underflows</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1C22E2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return value is 0.</w:t>
            </w:r>
            <w:r w:rsidRPr="0068485C">
              <w:rPr>
                <w:rFonts w:eastAsia="Times New Roman"/>
                <w:lang w:eastAsia="ja-JP"/>
              </w:rPr>
              <w:t xml:space="preserve"> </w:t>
            </w:r>
            <w:r w:rsidRPr="0068485C">
              <w:rPr>
                <w:rFonts w:eastAsia="Times New Roman"/>
                <w:lang w:eastAsia="ja-JP"/>
              </w:rPr>
              <w:br/>
            </w:r>
            <w:r w:rsidRPr="0068485C">
              <w:rPr>
                <w:lang w:eastAsia="ja-JP"/>
              </w:rPr>
              <w:t>When underflow occurs, errno is set to ERANGE.</w:t>
            </w:r>
            <w:r w:rsidRPr="0068485C">
              <w:rPr>
                <w:rFonts w:eastAsia="Times New Roman"/>
                <w:lang w:eastAsia="ja-JP"/>
              </w:rPr>
              <w:t xml:space="preserve"> </w:t>
            </w:r>
            <w:r w:rsidRPr="0068485C">
              <w:rPr>
                <w:rFonts w:eastAsia="Times New Roman"/>
                <w:lang w:eastAsia="ja-JP"/>
              </w:rPr>
              <w:br/>
            </w:r>
            <w:r w:rsidRPr="0068485C">
              <w:rPr>
                <w:lang w:eastAsia="ja-JP"/>
              </w:rPr>
              <w:t>Underflow floating-point exceptions are not generated.</w:t>
            </w:r>
            <w:r w:rsidRPr="0068485C">
              <w:rPr>
                <w:rFonts w:eastAsia="Times New Roman"/>
                <w:lang w:eastAsia="ja-JP"/>
              </w:rPr>
              <w:t xml:space="preserve"> </w:t>
            </w:r>
          </w:p>
        </w:tc>
      </w:tr>
      <w:tr w:rsidR="006E7C0C" w:rsidRPr="0068485C" w14:paraId="31BF298F" w14:textId="77777777" w:rsidTr="003F5D6F">
        <w:trPr>
          <w:trHeight w:val="632"/>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57C2C9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74</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7C7DFD2"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7.12.10.1</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9E246E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fmod function group-operation when the second actual argument is 0</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8C67D3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A domain error occurs.</w:t>
            </w:r>
            <w:r w:rsidRPr="0068485C">
              <w:rPr>
                <w:rFonts w:eastAsia="Times New Roman"/>
                <w:lang w:eastAsia="ja-JP"/>
              </w:rPr>
              <w:t xml:space="preserve"> </w:t>
            </w:r>
            <w:r w:rsidRPr="0068485C">
              <w:rPr>
                <w:lang w:eastAsia="ja-JP"/>
              </w:rPr>
              <w:t>The return value is not a number.</w:t>
            </w:r>
            <w:r w:rsidRPr="0068485C">
              <w:rPr>
                <w:rFonts w:eastAsia="Times New Roman"/>
                <w:lang w:eastAsia="ja-JP"/>
              </w:rPr>
              <w:t xml:space="preserve"> </w:t>
            </w:r>
            <w:r w:rsidRPr="0068485C">
              <w:rPr>
                <w:lang w:eastAsia="ja-JP"/>
              </w:rPr>
              <w:t>EDOM is set to global variable error.</w:t>
            </w:r>
            <w:r w:rsidRPr="0068485C">
              <w:rPr>
                <w:rFonts w:eastAsia="Times New Roman"/>
                <w:lang w:eastAsia="ja-JP"/>
              </w:rPr>
              <w:t xml:space="preserve"> </w:t>
            </w:r>
          </w:p>
        </w:tc>
      </w:tr>
      <w:tr w:rsidR="006E7C0C" w:rsidRPr="0068485C" w14:paraId="15A400BA" w14:textId="77777777" w:rsidTr="003F5D6F">
        <w:trPr>
          <w:trHeight w:val="393"/>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DAA26B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75</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39C3D8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7.12.10.3</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BF1585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remquo function group-logarithm based on 2</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4D68B1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It is 31.</w:t>
            </w:r>
            <w:r w:rsidRPr="0068485C">
              <w:rPr>
                <w:rFonts w:eastAsia="Times New Roman"/>
                <w:lang w:eastAsia="ja-JP"/>
              </w:rPr>
              <w:t xml:space="preserve"> </w:t>
            </w:r>
          </w:p>
        </w:tc>
      </w:tr>
      <w:tr w:rsidR="006E7C0C" w:rsidRPr="0068485C" w14:paraId="0A7070F4" w14:textId="77777777" w:rsidTr="003F5D6F">
        <w:trPr>
          <w:trHeight w:val="25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FBC989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76</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136BB7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7.14.1.1</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BC2793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Operation at the time of signal generation</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EB0A9D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signal function is not supported.</w:t>
            </w:r>
            <w:r w:rsidRPr="0068485C">
              <w:rPr>
                <w:rFonts w:eastAsia="Times New Roman"/>
                <w:lang w:eastAsia="ja-JP"/>
              </w:rPr>
              <w:t xml:space="preserve"> </w:t>
            </w:r>
          </w:p>
        </w:tc>
      </w:tr>
      <w:tr w:rsidR="006E7C0C" w:rsidRPr="0068485C" w14:paraId="4FFBB9E6" w14:textId="77777777" w:rsidTr="003F5D6F">
        <w:trPr>
          <w:trHeight w:val="194"/>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6A9FE02"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77</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282638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7.17</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F2FF7F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Empty pointer after macro NULL expansion</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E49CAF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It will be 0.</w:t>
            </w:r>
            <w:r w:rsidRPr="0068485C">
              <w:rPr>
                <w:rFonts w:eastAsia="Times New Roman"/>
                <w:lang w:eastAsia="ja-JP"/>
              </w:rPr>
              <w:t xml:space="preserve"> </w:t>
            </w:r>
          </w:p>
        </w:tc>
      </w:tr>
      <w:tr w:rsidR="006E7C0C" w:rsidRPr="0068485C" w14:paraId="672BC614" w14:textId="77777777" w:rsidTr="003F5D6F">
        <w:trPr>
          <w:trHeight w:val="112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7177C6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78</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B0D539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7.19.2</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94B9FB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Text stream-the terminating newline character on the last line</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53B189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File manipulation functions are not supported.</w:t>
            </w:r>
            <w:r w:rsidRPr="0068485C">
              <w:rPr>
                <w:rFonts w:eastAsia="Times New Roman"/>
                <w:lang w:eastAsia="ja-JP"/>
              </w:rPr>
              <w:t xml:space="preserve"> </w:t>
            </w:r>
          </w:p>
        </w:tc>
      </w:tr>
      <w:tr w:rsidR="006E7C0C" w:rsidRPr="0068485C" w14:paraId="0A4CB0C4" w14:textId="77777777" w:rsidTr="003F5D6F">
        <w:trPr>
          <w:trHeight w:val="112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55AC9F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79</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702639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7.19.2</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1B287E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Text stream-a sequence of whitespace characters written immediately before a newline character</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9151ED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File manipulation functions are not supported.</w:t>
            </w:r>
            <w:r w:rsidRPr="0068485C">
              <w:rPr>
                <w:rFonts w:eastAsia="Times New Roman"/>
                <w:lang w:eastAsia="ja-JP"/>
              </w:rPr>
              <w:t xml:space="preserve"> </w:t>
            </w:r>
          </w:p>
        </w:tc>
      </w:tr>
      <w:tr w:rsidR="006E7C0C" w:rsidRPr="0068485C" w14:paraId="39B2EEED" w14:textId="77777777" w:rsidTr="003F5D6F">
        <w:trPr>
          <w:trHeight w:val="112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B260B72"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80</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D91EFC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7.19.2</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2A782B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Binary stream-number of null characters added at the end</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F4DE0B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File manipulation functions are not supported.</w:t>
            </w:r>
            <w:r w:rsidRPr="0068485C">
              <w:rPr>
                <w:rFonts w:eastAsia="Times New Roman"/>
                <w:lang w:eastAsia="ja-JP"/>
              </w:rPr>
              <w:t xml:space="preserve"> </w:t>
            </w:r>
          </w:p>
        </w:tc>
      </w:tr>
      <w:tr w:rsidR="006E7C0C" w:rsidRPr="0068485C" w14:paraId="62B36742" w14:textId="77777777" w:rsidTr="003F5D6F">
        <w:trPr>
          <w:trHeight w:val="112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084CC2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81</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1987D5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7.19.3</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20C1FA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File position indicator position for files opened in append mode</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6284A3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File manipulation functions are not supported.</w:t>
            </w:r>
            <w:r w:rsidRPr="0068485C">
              <w:rPr>
                <w:rFonts w:eastAsia="Times New Roman"/>
                <w:lang w:eastAsia="ja-JP"/>
              </w:rPr>
              <w:t xml:space="preserve"> </w:t>
            </w:r>
          </w:p>
        </w:tc>
      </w:tr>
      <w:tr w:rsidR="006E7C0C" w:rsidRPr="0068485C" w14:paraId="5AD53F7F" w14:textId="77777777" w:rsidTr="003F5D6F">
        <w:trPr>
          <w:trHeight w:val="112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78D3BE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lastRenderedPageBreak/>
              <w:t>82</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040AA9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7.19.3</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BDE601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Text stream-handling of final writing point in writing</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D19336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File manipulation functions are not supported.</w:t>
            </w:r>
            <w:r w:rsidRPr="0068485C">
              <w:rPr>
                <w:rFonts w:eastAsia="Times New Roman"/>
                <w:lang w:eastAsia="ja-JP"/>
              </w:rPr>
              <w:t xml:space="preserve"> </w:t>
            </w:r>
          </w:p>
        </w:tc>
      </w:tr>
      <w:tr w:rsidR="006E7C0C" w:rsidRPr="0068485C" w14:paraId="65594ADD" w14:textId="77777777" w:rsidTr="003F5D6F">
        <w:trPr>
          <w:trHeight w:val="221"/>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1F1BF82"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83</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24CA5E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7.19.3</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186952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File buffering characteristics</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31485A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File manipulation functions are not supported.</w:t>
            </w:r>
            <w:r w:rsidRPr="0068485C">
              <w:rPr>
                <w:rFonts w:eastAsia="Times New Roman"/>
                <w:lang w:eastAsia="ja-JP"/>
              </w:rPr>
              <w:t xml:space="preserve"> </w:t>
            </w:r>
          </w:p>
        </w:tc>
      </w:tr>
      <w:tr w:rsidR="006E7C0C" w:rsidRPr="0068485C" w14:paraId="4BC80649" w14:textId="77777777" w:rsidTr="003F5D6F">
        <w:trPr>
          <w:trHeight w:val="209"/>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D99DFC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84</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32AD59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7.19.3</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D501AA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Existence of zero-length files</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51C5A7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File manipulation functions are not supported.</w:t>
            </w:r>
            <w:r w:rsidRPr="0068485C">
              <w:rPr>
                <w:rFonts w:eastAsia="Times New Roman"/>
                <w:lang w:eastAsia="ja-JP"/>
              </w:rPr>
              <w:t xml:space="preserve"> </w:t>
            </w:r>
          </w:p>
        </w:tc>
      </w:tr>
      <w:tr w:rsidR="006E7C0C" w:rsidRPr="0068485C" w14:paraId="15445360" w14:textId="77777777" w:rsidTr="003F5D6F">
        <w:trPr>
          <w:trHeight w:val="339"/>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3A6040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85</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2F61EE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7.19.3</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70D000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Correct file name rules</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8C7D50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File manipulation functions are not supported.</w:t>
            </w:r>
            <w:r w:rsidRPr="0068485C">
              <w:rPr>
                <w:rFonts w:eastAsia="Times New Roman"/>
                <w:lang w:eastAsia="ja-JP"/>
              </w:rPr>
              <w:t xml:space="preserve"> </w:t>
            </w:r>
          </w:p>
        </w:tc>
      </w:tr>
      <w:tr w:rsidR="006E7C0C" w:rsidRPr="0068485C" w14:paraId="46CA3DA7" w14:textId="77777777" w:rsidTr="003F5D6F">
        <w:trPr>
          <w:trHeight w:val="35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93F379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86</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944215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7.19.3</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5BF510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Simultaneous opening of the same file</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7947E9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File manipulation functions are not supported.</w:t>
            </w:r>
            <w:r w:rsidRPr="0068485C">
              <w:rPr>
                <w:rFonts w:eastAsia="Times New Roman"/>
                <w:lang w:eastAsia="ja-JP"/>
              </w:rPr>
              <w:t xml:space="preserve"> </w:t>
            </w:r>
          </w:p>
        </w:tc>
      </w:tr>
      <w:tr w:rsidR="006E7C0C" w:rsidRPr="0068485C" w14:paraId="20BDE5F1" w14:textId="77777777" w:rsidTr="003F5D6F">
        <w:trPr>
          <w:trHeight w:val="90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7AC09B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87</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DFE3182"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7.19.3</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BBE3B9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Representation characteristics and selection used for multibyte characters in the file</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C01EBB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Shift state is not supported as a representation format of multi-byte characters.</w:t>
            </w:r>
            <w:r w:rsidRPr="0068485C">
              <w:rPr>
                <w:rFonts w:eastAsia="Times New Roman"/>
                <w:lang w:eastAsia="ja-JP"/>
              </w:rPr>
              <w:t xml:space="preserve"> </w:t>
            </w:r>
          </w:p>
        </w:tc>
      </w:tr>
      <w:tr w:rsidR="006E7C0C" w:rsidRPr="0068485C" w14:paraId="17B21D44" w14:textId="77777777" w:rsidTr="003F5D6F">
        <w:trPr>
          <w:trHeight w:val="132"/>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02B033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88</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D27962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7.19.4.1</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2B7ED9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remove function-operation on an open file</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523C10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remove function is not supported.</w:t>
            </w:r>
            <w:r w:rsidRPr="0068485C">
              <w:rPr>
                <w:rFonts w:eastAsia="Times New Roman"/>
                <w:lang w:eastAsia="ja-JP"/>
              </w:rPr>
              <w:t xml:space="preserve"> </w:t>
            </w:r>
          </w:p>
        </w:tc>
      </w:tr>
      <w:tr w:rsidR="006E7C0C" w:rsidRPr="0068485C" w14:paraId="681744D6" w14:textId="77777777" w:rsidTr="003F5D6F">
        <w:trPr>
          <w:trHeight w:val="67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71971C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89</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62DA77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7.19.4.2</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07F7752"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rename function-operation when the specified file already exists</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51169D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rename function is not supported.</w:t>
            </w:r>
            <w:r w:rsidRPr="0068485C">
              <w:rPr>
                <w:rFonts w:eastAsia="Times New Roman"/>
                <w:lang w:eastAsia="ja-JP"/>
              </w:rPr>
              <w:t xml:space="preserve"> </w:t>
            </w:r>
          </w:p>
        </w:tc>
      </w:tr>
      <w:tr w:rsidR="006E7C0C" w:rsidRPr="0068485C" w14:paraId="039BF00C" w14:textId="77777777" w:rsidTr="003F5D6F">
        <w:trPr>
          <w:trHeight w:val="90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FB8A1C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90</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922450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7.19.4.3</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2BFD8B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Delete temporary files if program terminates abnormally</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4E8D76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tmpfile function is not supported.</w:t>
            </w:r>
            <w:r w:rsidRPr="0068485C">
              <w:rPr>
                <w:rFonts w:eastAsia="Times New Roman"/>
                <w:lang w:eastAsia="ja-JP"/>
              </w:rPr>
              <w:t xml:space="preserve"> </w:t>
            </w:r>
          </w:p>
        </w:tc>
      </w:tr>
      <w:tr w:rsidR="006E7C0C" w:rsidRPr="0068485C" w14:paraId="5211E237" w14:textId="77777777" w:rsidTr="003F5D6F">
        <w:trPr>
          <w:trHeight w:val="668"/>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054B23C"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91</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C46724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7.19.5.4</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59AD66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freopen function-operation when the file name is an empty pointer</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01FE14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freopen function is not supported.</w:t>
            </w:r>
            <w:r w:rsidRPr="0068485C">
              <w:rPr>
                <w:rFonts w:eastAsia="Times New Roman"/>
                <w:lang w:eastAsia="ja-JP"/>
              </w:rPr>
              <w:t xml:space="preserve"> </w:t>
            </w:r>
          </w:p>
        </w:tc>
      </w:tr>
      <w:tr w:rsidR="006E7C0C" w:rsidRPr="0068485C" w14:paraId="000ACF63" w14:textId="77777777" w:rsidTr="003F5D6F">
        <w:trPr>
          <w:trHeight w:val="1297"/>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3204322"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92</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7BC191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7.19.6.1, 7.24.2.1</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61B417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Formatted output-conversion format when writing infinity and NaN, and the meaning of n string and n wide string used in writing NaN</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EACA38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Formatted I / O functions are not supported.</w:t>
            </w:r>
            <w:r w:rsidRPr="0068485C">
              <w:rPr>
                <w:rFonts w:eastAsia="Times New Roman"/>
                <w:lang w:eastAsia="ja-JP"/>
              </w:rPr>
              <w:t xml:space="preserve"> </w:t>
            </w:r>
          </w:p>
        </w:tc>
      </w:tr>
      <w:tr w:rsidR="006E7C0C" w:rsidRPr="0068485C" w14:paraId="27590202" w14:textId="77777777" w:rsidTr="003F5D6F">
        <w:trPr>
          <w:trHeight w:val="32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9C2ABC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93</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C45E96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7.19.6.1</w:t>
            </w:r>
            <w:r w:rsidRPr="0068485C">
              <w:rPr>
                <w:rFonts w:eastAsia="Times New Roman"/>
                <w:lang w:eastAsia="ja-JP"/>
              </w:rPr>
              <w:t xml:space="preserve"> </w:t>
            </w:r>
            <w:r w:rsidRPr="0068485C">
              <w:rPr>
                <w:rFonts w:eastAsia="Times New Roman"/>
                <w:lang w:eastAsia="ja-JP"/>
              </w:rPr>
              <w:br/>
            </w:r>
            <w:r w:rsidRPr="0068485C">
              <w:rPr>
                <w:lang w:eastAsia="ja-JP"/>
              </w:rPr>
              <w:t>7.24.2.1</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1192882"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fprintf function / fwprintf function-Output of% p conversion</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D33CD5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Formatted I / O functions are not supported.</w:t>
            </w:r>
            <w:r w:rsidRPr="0068485C">
              <w:rPr>
                <w:rFonts w:eastAsia="Times New Roman"/>
                <w:lang w:eastAsia="ja-JP"/>
              </w:rPr>
              <w:t xml:space="preserve"> </w:t>
            </w:r>
          </w:p>
        </w:tc>
      </w:tr>
      <w:tr w:rsidR="006E7C0C" w:rsidRPr="0068485C" w14:paraId="5853AE57" w14:textId="77777777" w:rsidTr="003F5D6F">
        <w:trPr>
          <w:trHeight w:val="699"/>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CAECF2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94</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94F0A5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7.19.6.2</w:t>
            </w:r>
            <w:r w:rsidRPr="0068485C">
              <w:rPr>
                <w:rFonts w:eastAsia="Times New Roman"/>
                <w:lang w:eastAsia="ja-JP"/>
              </w:rPr>
              <w:t xml:space="preserve"> </w:t>
            </w:r>
            <w:r w:rsidRPr="0068485C">
              <w:rPr>
                <w:rFonts w:eastAsia="Times New Roman"/>
                <w:lang w:eastAsia="ja-JP"/>
              </w:rPr>
              <w:br/>
            </w:r>
            <w:r w:rsidRPr="0068485C">
              <w:rPr>
                <w:lang w:eastAsia="ja-JP"/>
              </w:rPr>
              <w:t>7.24.2.1</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84CF51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fscanf function / fwscanf function-interpretation of character-(hyphen) in "% [" conversion</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B63377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Formatted I / O functions are not supported.</w:t>
            </w:r>
            <w:r w:rsidRPr="0068485C">
              <w:rPr>
                <w:rFonts w:eastAsia="Times New Roman"/>
                <w:lang w:eastAsia="ja-JP"/>
              </w:rPr>
              <w:t xml:space="preserve"> </w:t>
            </w:r>
          </w:p>
        </w:tc>
      </w:tr>
      <w:tr w:rsidR="006E7C0C" w:rsidRPr="0068485C" w14:paraId="5CB68556" w14:textId="77777777" w:rsidTr="003F5D6F">
        <w:trPr>
          <w:trHeight w:val="74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D541ED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95</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F2FF2C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7.19.6.2</w:t>
            </w:r>
            <w:r w:rsidRPr="0068485C">
              <w:rPr>
                <w:rFonts w:eastAsia="Times New Roman"/>
                <w:lang w:eastAsia="ja-JP"/>
              </w:rPr>
              <w:t xml:space="preserve"> </w:t>
            </w:r>
            <w:r w:rsidRPr="0068485C">
              <w:rPr>
                <w:rFonts w:eastAsia="Times New Roman"/>
                <w:lang w:eastAsia="ja-JP"/>
              </w:rPr>
              <w:br/>
            </w:r>
            <w:r w:rsidRPr="0068485C">
              <w:rPr>
                <w:lang w:eastAsia="ja-JP"/>
              </w:rPr>
              <w:t>7.24.2.2</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D81798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fscanf function / fwscanf function-set of matching character strings by "% p" conversion and interpretation of corresponding input items</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B1F596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Formatted I / O functions are not supported.</w:t>
            </w:r>
            <w:r w:rsidRPr="0068485C">
              <w:rPr>
                <w:rFonts w:eastAsia="Times New Roman"/>
                <w:lang w:eastAsia="ja-JP"/>
              </w:rPr>
              <w:t xml:space="preserve"> </w:t>
            </w:r>
          </w:p>
        </w:tc>
      </w:tr>
      <w:tr w:rsidR="006E7C0C" w:rsidRPr="0068485C" w14:paraId="1481F393" w14:textId="77777777" w:rsidTr="003F5D6F">
        <w:trPr>
          <w:trHeight w:val="135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1260CC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96</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BC62F8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7.19.9.1</w:t>
            </w:r>
            <w:r w:rsidRPr="0068485C">
              <w:rPr>
                <w:rFonts w:eastAsia="Times New Roman"/>
                <w:lang w:eastAsia="ja-JP"/>
              </w:rPr>
              <w:t xml:space="preserve"> </w:t>
            </w:r>
            <w:r w:rsidRPr="0068485C">
              <w:rPr>
                <w:rFonts w:eastAsia="Times New Roman"/>
                <w:lang w:eastAsia="ja-JP"/>
              </w:rPr>
              <w:br/>
            </w:r>
            <w:r w:rsidRPr="0068485C">
              <w:rPr>
                <w:lang w:eastAsia="ja-JP"/>
              </w:rPr>
              <w:t>7.19.9.3</w:t>
            </w:r>
            <w:r w:rsidRPr="0068485C">
              <w:rPr>
                <w:rFonts w:eastAsia="Times New Roman"/>
                <w:lang w:eastAsia="ja-JP"/>
              </w:rPr>
              <w:t xml:space="preserve"> </w:t>
            </w:r>
            <w:r w:rsidRPr="0068485C">
              <w:rPr>
                <w:rFonts w:eastAsia="Times New Roman"/>
                <w:lang w:eastAsia="ja-JP"/>
              </w:rPr>
              <w:br/>
            </w:r>
            <w:r w:rsidRPr="0068485C">
              <w:rPr>
                <w:lang w:eastAsia="ja-JP"/>
              </w:rPr>
              <w:t>7.19.9.4</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D19143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fgetpos function / fsetpos function / ftell function-value of errno macro set on failure (positive value)</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629969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fgetpos function, fsetpos function and ftell function are not supported.</w:t>
            </w:r>
            <w:r w:rsidRPr="0068485C">
              <w:rPr>
                <w:rFonts w:eastAsia="Times New Roman"/>
                <w:lang w:eastAsia="ja-JP"/>
              </w:rPr>
              <w:t xml:space="preserve"> </w:t>
            </w:r>
          </w:p>
        </w:tc>
      </w:tr>
      <w:tr w:rsidR="006E7C0C" w:rsidRPr="0068485C" w14:paraId="2C20F8CB" w14:textId="77777777" w:rsidTr="003F5D6F">
        <w:trPr>
          <w:trHeight w:val="1044"/>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869F90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97</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483B5A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7.20.1.3</w:t>
            </w:r>
            <w:r w:rsidRPr="0068485C">
              <w:rPr>
                <w:rFonts w:eastAsia="Times New Roman"/>
                <w:lang w:eastAsia="ja-JP"/>
              </w:rPr>
              <w:t xml:space="preserve"> </w:t>
            </w:r>
            <w:r w:rsidRPr="0068485C">
              <w:rPr>
                <w:rFonts w:eastAsia="Times New Roman"/>
                <w:lang w:eastAsia="ja-JP"/>
              </w:rPr>
              <w:br/>
            </w:r>
            <w:r w:rsidRPr="0068485C">
              <w:rPr>
                <w:lang w:eastAsia="ja-JP"/>
              </w:rPr>
              <w:t>7.24.4.1.1</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BDD546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strtod function group-meaning of n character or n wide character string in character string representing converted NaN</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4FD152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functions strtod, strtof, strtold, wcstod, wcstof and wcstold are not supported.</w:t>
            </w:r>
            <w:r w:rsidRPr="0068485C">
              <w:rPr>
                <w:rFonts w:eastAsia="Times New Roman"/>
                <w:lang w:eastAsia="ja-JP"/>
              </w:rPr>
              <w:t xml:space="preserve"> </w:t>
            </w:r>
          </w:p>
        </w:tc>
      </w:tr>
      <w:tr w:rsidR="006E7C0C" w:rsidRPr="0068485C" w14:paraId="243851BE" w14:textId="77777777" w:rsidTr="003F5D6F">
        <w:trPr>
          <w:trHeight w:val="7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7F5612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98</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B9E0EF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7.20.1.3</w:t>
            </w:r>
            <w:r w:rsidRPr="0068485C">
              <w:rPr>
                <w:rFonts w:eastAsia="Times New Roman"/>
                <w:lang w:eastAsia="ja-JP"/>
              </w:rPr>
              <w:t xml:space="preserve"> </w:t>
            </w:r>
            <w:r w:rsidRPr="0068485C">
              <w:rPr>
                <w:rFonts w:eastAsia="Times New Roman"/>
                <w:lang w:eastAsia="ja-JP"/>
              </w:rPr>
              <w:br/>
            </w:r>
            <w:r w:rsidRPr="0068485C">
              <w:rPr>
                <w:lang w:eastAsia="ja-JP"/>
              </w:rPr>
              <w:t>7.24.4.1.1</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9B0A06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strtod functions-whether ERANGE is stored in errno when underflow occurs</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806495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functions strtod, strtof, strtold, wcstod, wcstof and wcstold are not supported.</w:t>
            </w:r>
            <w:r w:rsidRPr="0068485C">
              <w:rPr>
                <w:rFonts w:eastAsia="Times New Roman"/>
                <w:lang w:eastAsia="ja-JP"/>
              </w:rPr>
              <w:t xml:space="preserve"> </w:t>
            </w:r>
          </w:p>
        </w:tc>
      </w:tr>
      <w:tr w:rsidR="006E7C0C" w:rsidRPr="0068485C" w14:paraId="10BB2DE5" w14:textId="77777777" w:rsidTr="003F5D6F">
        <w:trPr>
          <w:trHeight w:val="116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FA4B64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99</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CF1638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7.20.3</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383686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Dynamic memory management function-return value when the size of the area requested by the memory allocation function is 0</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34888F7"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Dynamic memory management functions are not supported.</w:t>
            </w:r>
            <w:r w:rsidRPr="0068485C">
              <w:rPr>
                <w:rFonts w:eastAsia="Times New Roman"/>
                <w:lang w:eastAsia="ja-JP"/>
              </w:rPr>
              <w:t xml:space="preserve"> </w:t>
            </w:r>
          </w:p>
        </w:tc>
      </w:tr>
      <w:tr w:rsidR="006E7C0C" w:rsidRPr="0068485C" w14:paraId="53582CFB" w14:textId="77777777" w:rsidTr="003F5D6F">
        <w:trPr>
          <w:trHeight w:val="102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7DC6C9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lastRenderedPageBreak/>
              <w:t>100</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E3E580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7.20.4.1</w:t>
            </w:r>
            <w:r w:rsidRPr="0068485C">
              <w:rPr>
                <w:rFonts w:eastAsia="Times New Roman"/>
                <w:lang w:eastAsia="ja-JP"/>
              </w:rPr>
              <w:t xml:space="preserve"> </w:t>
            </w:r>
            <w:r w:rsidRPr="0068485C">
              <w:rPr>
                <w:rFonts w:eastAsia="Times New Roman"/>
                <w:lang w:eastAsia="ja-JP"/>
              </w:rPr>
              <w:br/>
            </w:r>
            <w:r w:rsidRPr="0068485C">
              <w:rPr>
                <w:lang w:eastAsia="ja-JP"/>
              </w:rPr>
              <w:t>7.20.4.4</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8C51FAD"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abort function / _Exit function-operation on open file and temporary file</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D5CFCB9" w14:textId="383B484C"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abort</w:t>
            </w:r>
            <w:r w:rsidRPr="0068485C">
              <w:rPr>
                <w:rFonts w:eastAsia="Times New Roman"/>
                <w:lang w:eastAsia="ja-JP"/>
              </w:rPr>
              <w:t xml:space="preserve"> </w:t>
            </w:r>
            <w:r w:rsidRPr="0068485C">
              <w:rPr>
                <w:lang w:eastAsia="ja-JP"/>
              </w:rPr>
              <w:t>, _Exit</w:t>
            </w:r>
            <w:r w:rsidRPr="0068485C">
              <w:rPr>
                <w:rFonts w:eastAsia="Times New Roman"/>
                <w:lang w:eastAsia="ja-JP"/>
              </w:rPr>
              <w:t xml:space="preserve"> </w:t>
            </w:r>
            <w:r w:rsidRPr="0068485C">
              <w:rPr>
                <w:lang w:eastAsia="ja-JP"/>
              </w:rPr>
              <w:t>does not flush the file stream.</w:t>
            </w:r>
            <w:r w:rsidRPr="0068485C">
              <w:rPr>
                <w:rFonts w:eastAsia="Times New Roman"/>
                <w:lang w:eastAsia="ja-JP"/>
              </w:rPr>
              <w:t xml:space="preserve"> </w:t>
            </w:r>
            <w:r w:rsidRPr="0068485C">
              <w:rPr>
                <w:lang w:eastAsia="ja-JP"/>
              </w:rPr>
              <w:t>It also does not close temporary files.</w:t>
            </w:r>
            <w:r w:rsidRPr="0068485C">
              <w:rPr>
                <w:rFonts w:eastAsia="Times New Roman"/>
                <w:lang w:eastAsia="ja-JP"/>
              </w:rPr>
              <w:t xml:space="preserve"> </w:t>
            </w:r>
          </w:p>
        </w:tc>
      </w:tr>
      <w:tr w:rsidR="006E7C0C" w:rsidRPr="0068485C" w14:paraId="6B78899A" w14:textId="77777777" w:rsidTr="003F5D6F">
        <w:trPr>
          <w:trHeight w:val="844"/>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8C288F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101</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A0DB8F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7.20.4.1</w:t>
            </w:r>
            <w:r w:rsidRPr="0068485C">
              <w:rPr>
                <w:rFonts w:eastAsia="Times New Roman"/>
                <w:lang w:eastAsia="ja-JP"/>
              </w:rPr>
              <w:t xml:space="preserve"> </w:t>
            </w:r>
            <w:r w:rsidRPr="0068485C">
              <w:rPr>
                <w:rFonts w:eastAsia="Times New Roman"/>
                <w:lang w:eastAsia="ja-JP"/>
              </w:rPr>
              <w:br/>
            </w:r>
            <w:r w:rsidRPr="0068485C">
              <w:rPr>
                <w:lang w:eastAsia="ja-JP"/>
              </w:rPr>
              <w:t>7.20.4.3</w:t>
            </w:r>
            <w:r w:rsidRPr="0068485C">
              <w:rPr>
                <w:rFonts w:eastAsia="Times New Roman"/>
                <w:lang w:eastAsia="ja-JP"/>
              </w:rPr>
              <w:t xml:space="preserve"> </w:t>
            </w:r>
            <w:r w:rsidRPr="0068485C">
              <w:rPr>
                <w:rFonts w:eastAsia="Times New Roman"/>
                <w:lang w:eastAsia="ja-JP"/>
              </w:rPr>
              <w:br/>
            </w:r>
            <w:r w:rsidRPr="0068485C">
              <w:rPr>
                <w:lang w:eastAsia="ja-JP"/>
              </w:rPr>
              <w:t>7.20.4.4</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B7D7C9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abort function / exit function / _Exit function-Exit status returned to host environment</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822D5FF" w14:textId="2FC491E8"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exit function, abort and _Exit</w:t>
            </w:r>
            <w:r w:rsidRPr="0068485C">
              <w:rPr>
                <w:rFonts w:eastAsia="Times New Roman"/>
                <w:lang w:eastAsia="ja-JP"/>
              </w:rPr>
              <w:t xml:space="preserve"> </w:t>
            </w:r>
            <w:r w:rsidRPr="0068485C">
              <w:rPr>
                <w:lang w:eastAsia="ja-JP"/>
              </w:rPr>
              <w:t>function do not return values.</w:t>
            </w:r>
            <w:r w:rsidRPr="0068485C">
              <w:rPr>
                <w:rFonts w:eastAsia="Times New Roman"/>
                <w:lang w:eastAsia="ja-JP"/>
              </w:rPr>
              <w:t xml:space="preserve"> </w:t>
            </w:r>
          </w:p>
        </w:tc>
      </w:tr>
      <w:tr w:rsidR="006E7C0C" w:rsidRPr="0068485C" w14:paraId="04ABEA66" w14:textId="77777777" w:rsidTr="003F5D6F">
        <w:trPr>
          <w:trHeight w:val="132"/>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A43BD6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102</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3C6C86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7.20.4.6</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C02EE0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system function-the value returned by the system function if the actual argument passed is not a null pointer</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772A83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system function is not supported.</w:t>
            </w:r>
            <w:r w:rsidRPr="0068485C">
              <w:rPr>
                <w:rFonts w:eastAsia="Times New Roman"/>
                <w:lang w:eastAsia="ja-JP"/>
              </w:rPr>
              <w:t xml:space="preserve"> </w:t>
            </w:r>
          </w:p>
        </w:tc>
      </w:tr>
      <w:tr w:rsidR="006E7C0C" w:rsidRPr="0068485C" w14:paraId="7340F8DD" w14:textId="77777777" w:rsidTr="003F5D6F">
        <w:trPr>
          <w:trHeight w:val="45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24C0952"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103</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A0E667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7.23.1</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57D5DE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Local time and summer time</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588917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time.h is not supported.</w:t>
            </w:r>
            <w:r w:rsidRPr="0068485C">
              <w:rPr>
                <w:rFonts w:eastAsia="Times New Roman"/>
                <w:lang w:eastAsia="ja-JP"/>
              </w:rPr>
              <w:t xml:space="preserve"> </w:t>
            </w:r>
          </w:p>
        </w:tc>
      </w:tr>
      <w:tr w:rsidR="006E7C0C" w:rsidRPr="0068485C" w14:paraId="4C6E01F2" w14:textId="77777777" w:rsidTr="003F5D6F">
        <w:trPr>
          <w:trHeight w:val="45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E981B71"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104</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C6179E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7.23</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28F0B3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clock_t / time_t-representable time range and precision</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4AEAEA0"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time.h is not supported.</w:t>
            </w:r>
            <w:r w:rsidRPr="0068485C">
              <w:rPr>
                <w:rFonts w:eastAsia="Times New Roman"/>
                <w:lang w:eastAsia="ja-JP"/>
              </w:rPr>
              <w:t xml:space="preserve"> </w:t>
            </w:r>
          </w:p>
        </w:tc>
      </w:tr>
      <w:tr w:rsidR="006E7C0C" w:rsidRPr="0068485C" w14:paraId="28B09BAF" w14:textId="77777777" w:rsidTr="003F5D6F">
        <w:trPr>
          <w:trHeight w:val="45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34D883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105</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0707882"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7.23.2.1</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5CBDFB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clock function-start of calculated processor time</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952CDDE"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time.h is not supported.</w:t>
            </w:r>
            <w:r w:rsidRPr="0068485C">
              <w:rPr>
                <w:rFonts w:eastAsia="Times New Roman"/>
                <w:lang w:eastAsia="ja-JP"/>
              </w:rPr>
              <w:t xml:space="preserve"> </w:t>
            </w:r>
          </w:p>
        </w:tc>
      </w:tr>
      <w:tr w:rsidR="006E7C0C" w:rsidRPr="0068485C" w14:paraId="426CA27D" w14:textId="77777777" w:rsidTr="003F5D6F">
        <w:trPr>
          <w:trHeight w:val="675"/>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A5160D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106</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EFCF0E5"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7.23.3.5</w:t>
            </w:r>
            <w:r w:rsidRPr="0068485C">
              <w:rPr>
                <w:rFonts w:eastAsia="Times New Roman"/>
                <w:lang w:eastAsia="ja-JP"/>
              </w:rPr>
              <w:t xml:space="preserve"> </w:t>
            </w:r>
            <w:r w:rsidRPr="0068485C">
              <w:rPr>
                <w:rFonts w:eastAsia="Times New Roman"/>
                <w:lang w:eastAsia="ja-JP"/>
              </w:rPr>
              <w:br/>
            </w:r>
            <w:r w:rsidRPr="0068485C">
              <w:rPr>
                <w:lang w:eastAsia="ja-JP"/>
              </w:rPr>
              <w:t>7.24.5.1</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8B2646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strftime function / wcsftime function-replacement string corresponding to% Z conversion specifier in "C" locale</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EC2636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time.h is not supported.</w:t>
            </w:r>
            <w:r w:rsidRPr="0068485C">
              <w:rPr>
                <w:rFonts w:eastAsia="Times New Roman"/>
                <w:lang w:eastAsia="ja-JP"/>
              </w:rPr>
              <w:t xml:space="preserve"> </w:t>
            </w:r>
          </w:p>
        </w:tc>
      </w:tr>
      <w:tr w:rsidR="006E7C0C" w:rsidRPr="0068485C" w14:paraId="0D508C74" w14:textId="77777777" w:rsidTr="003F5D6F">
        <w:trPr>
          <w:trHeight w:val="3049"/>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CA26C1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107</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E1A015A"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F.9</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6B2C6B8"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Trigonometric function / hyperbolic function / exponential function with base e / logarithmic function with base e / error function / log gamma function-"incorrect result" floating point exception generation</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37E3F56"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Does not generate "inexact result" floating point exceptions.</w:t>
            </w:r>
            <w:r w:rsidRPr="0068485C">
              <w:rPr>
                <w:rFonts w:eastAsia="Times New Roman"/>
                <w:lang w:eastAsia="ja-JP"/>
              </w:rPr>
              <w:t xml:space="preserve"> </w:t>
            </w:r>
          </w:p>
        </w:tc>
      </w:tr>
      <w:tr w:rsidR="006E7C0C" w:rsidRPr="0068485C" w14:paraId="712D1AF5" w14:textId="77777777" w:rsidTr="003F5D6F">
        <w:trPr>
          <w:trHeight w:val="1787"/>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628F92F"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108</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CEC5F02"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F.9</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305AEE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Rounding direction of functions in &lt;math.h&gt;</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C13082B"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Follow rounding direction mode.</w:t>
            </w:r>
            <w:r w:rsidRPr="0068485C">
              <w:rPr>
                <w:rFonts w:eastAsia="Times New Roman"/>
                <w:lang w:eastAsia="ja-JP"/>
              </w:rPr>
              <w:t xml:space="preserve"> </w:t>
            </w:r>
            <w:r w:rsidRPr="0068485C">
              <w:rPr>
                <w:rFonts w:eastAsia="Times New Roman"/>
                <w:lang w:eastAsia="ja-JP"/>
              </w:rPr>
              <w:br/>
            </w:r>
            <w:r w:rsidRPr="0068485C">
              <w:rPr>
                <w:rFonts w:eastAsia="Times New Roman"/>
                <w:lang w:eastAsia="ja-JP"/>
              </w:rPr>
              <w:br/>
            </w:r>
            <w:r w:rsidRPr="0068485C">
              <w:rPr>
                <w:lang w:eastAsia="ja-JP"/>
              </w:rPr>
              <w:t>The function fesetround () that changes the rounding mode during program execution is not supported.</w:t>
            </w:r>
            <w:r w:rsidRPr="0068485C">
              <w:rPr>
                <w:rFonts w:eastAsia="Times New Roman"/>
                <w:lang w:eastAsia="ja-JP"/>
              </w:rPr>
              <w:t xml:space="preserve"> </w:t>
            </w:r>
            <w:r w:rsidRPr="0068485C">
              <w:rPr>
                <w:lang w:eastAsia="ja-JP"/>
              </w:rPr>
              <w:t>It follows the compile-time rounding options.</w:t>
            </w:r>
            <w:r w:rsidRPr="0068485C">
              <w:rPr>
                <w:rFonts w:eastAsia="Times New Roman"/>
                <w:lang w:eastAsia="ja-JP"/>
              </w:rPr>
              <w:t xml:space="preserve"> </w:t>
            </w:r>
          </w:p>
        </w:tc>
      </w:tr>
      <w:tr w:rsidR="006E7C0C" w:rsidRPr="0068485C" w14:paraId="4EE01B0B" w14:textId="77777777" w:rsidTr="003F5D6F">
        <w:trPr>
          <w:trHeight w:val="900"/>
        </w:trPr>
        <w:tc>
          <w:tcPr>
            <w:tcW w:w="7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A7011D4"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110</w:t>
            </w:r>
            <w:r w:rsidRPr="0068485C">
              <w:rPr>
                <w:rFonts w:eastAsia="Times New Roman"/>
                <w:lang w:eastAsia="ja-JP"/>
              </w:rPr>
              <w:t xml:space="preserve">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868D05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6.2.6.1</w:t>
            </w:r>
            <w:r w:rsidRPr="0068485C">
              <w:rPr>
                <w:rFonts w:eastAsia="Times New Roman"/>
                <w:lang w:eastAsia="ja-JP"/>
              </w:rPr>
              <w:t xml:space="preserve"> </w:t>
            </w:r>
          </w:p>
        </w:tc>
        <w:tc>
          <w:tcPr>
            <w:tcW w:w="38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80DDA79"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number of bytes in the sequence of bytes that make up the object, if not explicitly specified, the byte order, the representation method</w:t>
            </w:r>
            <w:r w:rsidRPr="0068485C">
              <w:rPr>
                <w:rFonts w:eastAsia="Times New Roman"/>
                <w:lang w:eastAsia="ja-JP"/>
              </w:rPr>
              <w:t xml:space="preserve">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6831C43" w14:textId="77777777" w:rsidR="006E7C0C" w:rsidRPr="0068485C" w:rsidRDefault="006E7C0C" w:rsidP="003F5D6F">
            <w:pPr>
              <w:overflowPunct/>
              <w:autoSpaceDE/>
              <w:autoSpaceDN/>
              <w:adjustRightInd/>
              <w:spacing w:after="0"/>
              <w:jc w:val="both"/>
              <w:textAlignment w:val="auto"/>
              <w:rPr>
                <w:rFonts w:eastAsia="Times New Roman"/>
                <w:lang w:eastAsia="ja-JP"/>
              </w:rPr>
            </w:pPr>
            <w:r w:rsidRPr="0068485C">
              <w:rPr>
                <w:lang w:eastAsia="ja-JP"/>
              </w:rPr>
              <w:t>The internal representation of the data is explicit.</w:t>
            </w:r>
            <w:r w:rsidRPr="0068485C">
              <w:rPr>
                <w:rFonts w:eastAsia="Times New Roman"/>
                <w:lang w:eastAsia="ja-JP"/>
              </w:rPr>
              <w:t xml:space="preserve"> </w:t>
            </w:r>
            <w:r w:rsidRPr="0068485C">
              <w:rPr>
                <w:lang w:eastAsia="ja-JP"/>
              </w:rPr>
              <w:t>There is nothing that is not explicitly stated.</w:t>
            </w:r>
            <w:r w:rsidRPr="0068485C">
              <w:rPr>
                <w:rFonts w:eastAsia="Times New Roman"/>
                <w:lang w:eastAsia="ja-JP"/>
              </w:rPr>
              <w:t xml:space="preserve"> </w:t>
            </w:r>
          </w:p>
        </w:tc>
      </w:tr>
    </w:tbl>
    <w:p w14:paraId="6C92505B" w14:textId="3BFF5829" w:rsidR="0075162D" w:rsidRDefault="0075162D" w:rsidP="00840F0F"/>
    <w:p w14:paraId="6CC61618" w14:textId="525F9746" w:rsidR="00893649" w:rsidRDefault="0075162D" w:rsidP="00840F0F">
      <w:r>
        <w:br w:type="page"/>
      </w:r>
    </w:p>
    <w:p w14:paraId="064A768E" w14:textId="47FD6999" w:rsidR="00840F0F" w:rsidRDefault="00840F0F" w:rsidP="00840F0F">
      <w:pPr>
        <w:pStyle w:val="Heading1"/>
        <w:rPr>
          <w:lang w:eastAsia="ja-JP"/>
        </w:rPr>
      </w:pPr>
      <w:r>
        <w:rPr>
          <w:rFonts w:hint="eastAsia"/>
          <w:lang w:eastAsia="ja-JP"/>
        </w:rPr>
        <w:lastRenderedPageBreak/>
        <w:t xml:space="preserve">   </w:t>
      </w:r>
      <w:bookmarkStart w:id="82" w:name="_Toc9605493"/>
      <w:r w:rsidRPr="00A82D5A">
        <w:rPr>
          <w:lang w:eastAsia="ja-JP"/>
        </w:rPr>
        <w:t>Functional Specification</w:t>
      </w:r>
      <w:r>
        <w:rPr>
          <w:lang w:eastAsia="ja-JP"/>
        </w:rPr>
        <w:t>s</w:t>
      </w:r>
      <w:bookmarkEnd w:id="82"/>
    </w:p>
    <w:p w14:paraId="71B2E559" w14:textId="481E9063" w:rsidR="00840F0F" w:rsidRDefault="00840F0F" w:rsidP="00840F0F">
      <w:pPr>
        <w:pStyle w:val="Heading2"/>
        <w:rPr>
          <w:lang w:eastAsia="ja-JP"/>
        </w:rPr>
      </w:pPr>
      <w:bookmarkStart w:id="83" w:name="_Toc9605494"/>
      <w:r w:rsidRPr="00E05E40">
        <w:rPr>
          <w:lang w:eastAsia="ja-JP"/>
        </w:rPr>
        <w:t>Introduction</w:t>
      </w:r>
      <w:bookmarkEnd w:id="83"/>
    </w:p>
    <w:p w14:paraId="77157746" w14:textId="66C914C7" w:rsidR="00840F0F" w:rsidRDefault="00840F0F" w:rsidP="00840F0F">
      <w:pPr>
        <w:pStyle w:val="Heading3"/>
        <w:rPr>
          <w:lang w:eastAsia="ja-JP"/>
        </w:rPr>
      </w:pPr>
      <w:bookmarkStart w:id="84" w:name="_Toc9605495"/>
      <w:r w:rsidRPr="00E05E40">
        <w:rPr>
          <w:lang w:eastAsia="ja-JP"/>
        </w:rPr>
        <w:t>About this Document</w:t>
      </w:r>
      <w:bookmarkEnd w:id="84"/>
    </w:p>
    <w:p w14:paraId="0D8DA0A9" w14:textId="2A00B90C" w:rsidR="00F37323" w:rsidRPr="001B7802" w:rsidRDefault="00F37323" w:rsidP="00F37323">
      <w:pPr>
        <w:rPr>
          <w:lang w:eastAsia="ja-JP"/>
        </w:rPr>
      </w:pPr>
      <w:r>
        <w:rPr>
          <w:lang w:eastAsia="ja-JP"/>
        </w:rPr>
        <w:t>This document descr</w:t>
      </w:r>
      <w:r w:rsidR="003F3167">
        <w:rPr>
          <w:lang w:eastAsia="ja-JP"/>
        </w:rPr>
        <w:t xml:space="preserve">ibes </w:t>
      </w:r>
      <w:r w:rsidR="003F3167" w:rsidRPr="001B7802">
        <w:rPr>
          <w:lang w:eastAsia="ja-JP"/>
        </w:rPr>
        <w:t>system specifications of V3</w:t>
      </w:r>
      <w:r w:rsidRPr="001B7802">
        <w:rPr>
          <w:lang w:eastAsia="ja-JP"/>
        </w:rPr>
        <w:t>.00.00</w:t>
      </w:r>
      <w:r w:rsidR="005A11A0">
        <w:rPr>
          <w:lang w:eastAsia="ja-JP"/>
        </w:rPr>
        <w:t xml:space="preserve"> of the compiler for the IMP-X5+</w:t>
      </w:r>
      <w:r w:rsidRPr="001B7802">
        <w:rPr>
          <w:lang w:eastAsia="ja-JP"/>
        </w:rPr>
        <w:t xml:space="preserve"> shader core (hereafter referred to as ccimp).</w:t>
      </w:r>
    </w:p>
    <w:p w14:paraId="0D5919FC" w14:textId="77777777" w:rsidR="00EC52EB" w:rsidRPr="001B7802" w:rsidRDefault="00F37323" w:rsidP="00F37323">
      <w:pPr>
        <w:rPr>
          <w:lang w:eastAsia="ja-JP"/>
        </w:rPr>
      </w:pPr>
      <w:r w:rsidRPr="001B7802">
        <w:rPr>
          <w:lang w:eastAsia="ja-JP"/>
        </w:rPr>
        <w:t>The contents defined in this document are as follows:</w:t>
      </w:r>
    </w:p>
    <w:p w14:paraId="2E46A0EE" w14:textId="77777777" w:rsidR="00840F0F" w:rsidRPr="001B7802" w:rsidRDefault="00840F0F" w:rsidP="00EC52EB">
      <w:pPr>
        <w:rPr>
          <w:lang w:eastAsia="ja-JP"/>
        </w:rPr>
      </w:pPr>
    </w:p>
    <w:p w14:paraId="66988FC5" w14:textId="77777777" w:rsidR="00F37323" w:rsidRPr="001B7802" w:rsidRDefault="00F37323" w:rsidP="00F37323">
      <w:pPr>
        <w:pStyle w:val="Level1unordered"/>
        <w:rPr>
          <w:lang w:eastAsia="ja-JP"/>
        </w:rPr>
      </w:pPr>
      <w:r w:rsidRPr="001B7802">
        <w:rPr>
          <w:lang w:eastAsia="ja-JP"/>
        </w:rPr>
        <w:t>Specifications related to the entire compiler system (including the assembler and subsequent phases)</w:t>
      </w:r>
    </w:p>
    <w:p w14:paraId="05D05315" w14:textId="77777777" w:rsidR="00840F0F" w:rsidRPr="001B7802" w:rsidRDefault="00F37323" w:rsidP="00F37323">
      <w:pPr>
        <w:pStyle w:val="Level1unordered"/>
        <w:rPr>
          <w:lang w:eastAsia="ja-JP"/>
        </w:rPr>
      </w:pPr>
      <w:r w:rsidRPr="001B7802">
        <w:rPr>
          <w:lang w:eastAsia="ja-JP"/>
        </w:rPr>
        <w:t>Detailed specifications (C language specifications are however excluded) of the compiler phase (from the preprocessor to the code generator)</w:t>
      </w:r>
    </w:p>
    <w:p w14:paraId="2410104B" w14:textId="77777777" w:rsidR="00840F0F" w:rsidRPr="001B7802" w:rsidRDefault="00840F0F" w:rsidP="00840F0F">
      <w:pPr>
        <w:rPr>
          <w:lang w:eastAsia="ja-JP"/>
        </w:rPr>
      </w:pPr>
    </w:p>
    <w:p w14:paraId="174DC18D" w14:textId="77777777" w:rsidR="00F37323" w:rsidRPr="001B7802" w:rsidRDefault="00F37323" w:rsidP="00F37323">
      <w:pPr>
        <w:rPr>
          <w:lang w:eastAsia="ja-JP"/>
        </w:rPr>
      </w:pPr>
      <w:r w:rsidRPr="001B7802">
        <w:rPr>
          <w:lang w:eastAsia="ja-JP"/>
        </w:rPr>
        <w:t>Details of the C language specifications accepted by the ccimp and specifications of the assembler and subsequent phases are defined in other documents.</w:t>
      </w:r>
    </w:p>
    <w:p w14:paraId="1D06E975" w14:textId="77777777" w:rsidR="00F37323" w:rsidRPr="001B7802" w:rsidRDefault="00F37323" w:rsidP="00F37323">
      <w:pPr>
        <w:rPr>
          <w:lang w:eastAsia="ja-JP"/>
        </w:rPr>
      </w:pPr>
    </w:p>
    <w:p w14:paraId="2D36FFED" w14:textId="77777777" w:rsidR="00840F0F" w:rsidRPr="001B7802" w:rsidRDefault="00F37323" w:rsidP="00F37323">
      <w:pPr>
        <w:rPr>
          <w:lang w:eastAsia="ja-JP"/>
        </w:rPr>
      </w:pPr>
      <w:r w:rsidRPr="001B7802">
        <w:rPr>
          <w:lang w:eastAsia="ja-JP"/>
        </w:rPr>
        <w:t>The descriptions in this document are regardless of version unless otherwise stated. The specifications which differ with each version are clearly stated in this document.</w:t>
      </w:r>
    </w:p>
    <w:p w14:paraId="3204F972" w14:textId="77777777" w:rsidR="00840F0F" w:rsidRPr="001B7802" w:rsidRDefault="00840F0F" w:rsidP="00840F0F">
      <w:pPr>
        <w:rPr>
          <w:lang w:eastAsia="ja-JP"/>
        </w:rPr>
      </w:pPr>
    </w:p>
    <w:p w14:paraId="03E255CC" w14:textId="006AD951" w:rsidR="00840F0F" w:rsidRPr="001B7802" w:rsidRDefault="00840F0F" w:rsidP="00840F0F">
      <w:pPr>
        <w:pStyle w:val="Heading2"/>
        <w:rPr>
          <w:lang w:eastAsia="ja-JP"/>
        </w:rPr>
      </w:pPr>
      <w:bookmarkStart w:id="85" w:name="_Toc9605496"/>
      <w:r w:rsidRPr="001B7802">
        <w:rPr>
          <w:lang w:eastAsia="ja-JP"/>
        </w:rPr>
        <w:t>About the Product</w:t>
      </w:r>
      <w:bookmarkEnd w:id="85"/>
    </w:p>
    <w:p w14:paraId="1D021C3F" w14:textId="6BEEDB80" w:rsidR="00840F0F" w:rsidRPr="001B7802" w:rsidRDefault="00840F0F" w:rsidP="00840F0F">
      <w:pPr>
        <w:pStyle w:val="Heading3"/>
        <w:rPr>
          <w:lang w:eastAsia="ja-JP"/>
        </w:rPr>
      </w:pPr>
      <w:bookmarkStart w:id="86" w:name="_Toc9605497"/>
      <w:r w:rsidRPr="001B7802">
        <w:rPr>
          <w:lang w:eastAsia="ja-JP"/>
        </w:rPr>
        <w:t>Position of Product</w:t>
      </w:r>
      <w:bookmarkEnd w:id="86"/>
    </w:p>
    <w:p w14:paraId="75026C02" w14:textId="78C7BD00" w:rsidR="00C23791" w:rsidRPr="001B7802" w:rsidRDefault="00C23791" w:rsidP="00C23791">
      <w:pPr>
        <w:rPr>
          <w:lang w:eastAsia="ja-JP"/>
        </w:rPr>
      </w:pPr>
      <w:r w:rsidRPr="001B7802">
        <w:rPr>
          <w:lang w:eastAsia="ja-JP"/>
        </w:rPr>
        <w:t>The ccimp is a C compiler package for the IMP-X5+ shader core.</w:t>
      </w:r>
    </w:p>
    <w:p w14:paraId="78F681BC" w14:textId="77777777" w:rsidR="00C23791" w:rsidRPr="001B7802" w:rsidRDefault="00C23791" w:rsidP="00C23791">
      <w:pPr>
        <w:rPr>
          <w:lang w:eastAsia="ja-JP"/>
        </w:rPr>
      </w:pPr>
      <w:r w:rsidRPr="001B7802">
        <w:rPr>
          <w:lang w:eastAsia="ja-JP"/>
        </w:rPr>
        <w:t>As one module of the integrated development environment (IDE) for ADAS from Renesas Electronics Corporation (e2 studio for ADAS), the ccimp operates closely in cooperation with other modules (debugger, etc.) of e2 studio for ADAS.</w:t>
      </w:r>
    </w:p>
    <w:p w14:paraId="23DBF0A0" w14:textId="77777777" w:rsidR="00C23791" w:rsidRPr="001B7802" w:rsidRDefault="00C23791" w:rsidP="00C23791">
      <w:pPr>
        <w:rPr>
          <w:lang w:eastAsia="ja-JP"/>
        </w:rPr>
      </w:pPr>
      <w:r w:rsidRPr="001B7802">
        <w:rPr>
          <w:lang w:eastAsia="ja-JP"/>
        </w:rPr>
        <w:t>In this case, the ccimp command is started via the IDE of e2 studio for ADAS.</w:t>
      </w:r>
    </w:p>
    <w:p w14:paraId="47AAF02F" w14:textId="77777777" w:rsidR="00840F0F" w:rsidRPr="001B7802" w:rsidRDefault="00C23791" w:rsidP="00C23791">
      <w:pPr>
        <w:rPr>
          <w:lang w:eastAsia="ja-JP"/>
        </w:rPr>
      </w:pPr>
      <w:r w:rsidRPr="001B7802">
        <w:rPr>
          <w:lang w:eastAsia="ja-JP"/>
        </w:rPr>
        <w:t>Note that the ccimp command can also be started from the command line as an independent command.</w:t>
      </w:r>
    </w:p>
    <w:p w14:paraId="03CD0E8C" w14:textId="77777777" w:rsidR="00840F0F" w:rsidRPr="001B7802" w:rsidRDefault="00840F0F" w:rsidP="00840F0F">
      <w:pPr>
        <w:rPr>
          <w:lang w:eastAsia="ja-JP"/>
        </w:rPr>
      </w:pPr>
    </w:p>
    <w:p w14:paraId="6CB3D1AC" w14:textId="50A7486D" w:rsidR="00840F0F" w:rsidRPr="001B7802" w:rsidRDefault="00840F0F" w:rsidP="00840F0F">
      <w:pPr>
        <w:pStyle w:val="Heading3"/>
        <w:rPr>
          <w:lang w:eastAsia="ja-JP"/>
        </w:rPr>
      </w:pPr>
      <w:bookmarkStart w:id="87" w:name="_Toc9605498"/>
      <w:r w:rsidRPr="001B7802">
        <w:rPr>
          <w:lang w:eastAsia="ja-JP"/>
        </w:rPr>
        <w:t>Feature</w:t>
      </w:r>
      <w:bookmarkEnd w:id="87"/>
    </w:p>
    <w:p w14:paraId="497F91E5" w14:textId="77777777" w:rsidR="00840F0F" w:rsidRPr="001B7802" w:rsidRDefault="001421CF" w:rsidP="00840F0F">
      <w:pPr>
        <w:rPr>
          <w:lang w:eastAsia="ja-JP"/>
        </w:rPr>
      </w:pPr>
      <w:r w:rsidRPr="001B7802">
        <w:rPr>
          <w:lang w:eastAsia="ja-JP"/>
        </w:rPr>
        <w:t>The ccimp is a high-performance compiler, conforming to the ANSI-C standard, in which object performance and compilation time are well balanced. The main features are as follows:</w:t>
      </w:r>
    </w:p>
    <w:p w14:paraId="3E0CD2F0" w14:textId="77777777" w:rsidR="00840F0F" w:rsidRPr="001B7802" w:rsidRDefault="00840F0F" w:rsidP="00840F0F">
      <w:pPr>
        <w:rPr>
          <w:lang w:eastAsia="ja-JP"/>
        </w:rPr>
      </w:pPr>
    </w:p>
    <w:p w14:paraId="0D050560" w14:textId="77777777" w:rsidR="00840F0F" w:rsidRPr="001B7802" w:rsidRDefault="00840F0F" w:rsidP="00840F0F">
      <w:pPr>
        <w:pStyle w:val="Level1unordered"/>
        <w:rPr>
          <w:lang w:eastAsia="ja-JP"/>
        </w:rPr>
      </w:pPr>
      <w:r w:rsidRPr="001B7802">
        <w:rPr>
          <w:lang w:eastAsia="ja-JP"/>
        </w:rPr>
        <w:t>High-performance</w:t>
      </w:r>
    </w:p>
    <w:p w14:paraId="14ABF298" w14:textId="77777777" w:rsidR="00840F0F" w:rsidRPr="001B7802" w:rsidRDefault="001421CF" w:rsidP="00840F0F">
      <w:pPr>
        <w:pStyle w:val="Level1cont"/>
        <w:rPr>
          <w:lang w:eastAsia="ja-JP"/>
        </w:rPr>
      </w:pPr>
      <w:r w:rsidRPr="001B7802">
        <w:rPr>
          <w:lang w:eastAsia="ja-JP"/>
        </w:rPr>
        <w:t>Global optimization is achieved in addition to conventional optimization by applying the new compiler architecture platform PEACE (Platform and Engine for Advanced Compiler Engineering) that was developed based on LLVM</w:t>
      </w:r>
      <w:r w:rsidRPr="001B7802">
        <w:rPr>
          <w:vertAlign w:val="superscript"/>
          <w:lang w:eastAsia="ja-JP"/>
        </w:rPr>
        <w:t>Note</w:t>
      </w:r>
      <w:r w:rsidRPr="001B7802">
        <w:rPr>
          <w:lang w:eastAsia="ja-JP"/>
        </w:rPr>
        <w:t>. This allows generation of code with a small code size and fast execution speed and also reduces the compilation time.</w:t>
      </w:r>
    </w:p>
    <w:p w14:paraId="238665F8" w14:textId="77777777" w:rsidR="00840F0F" w:rsidRPr="001B7802" w:rsidRDefault="00452864" w:rsidP="00452864">
      <w:pPr>
        <w:pStyle w:val="Level2cont"/>
        <w:rPr>
          <w:lang w:eastAsia="ja-JP"/>
        </w:rPr>
      </w:pPr>
      <w:r w:rsidRPr="001B7802">
        <w:rPr>
          <w:lang w:eastAsia="ja-JP"/>
        </w:rPr>
        <w:t>Note   Low Level Virtual Machine: Free compiler infrastructure being developed at the University of Illinois in the U.S.</w:t>
      </w:r>
    </w:p>
    <w:p w14:paraId="7602B022" w14:textId="77777777" w:rsidR="00840F0F" w:rsidRPr="001B7802" w:rsidRDefault="00840F0F" w:rsidP="00840F0F">
      <w:pPr>
        <w:pStyle w:val="Level1unordered"/>
        <w:rPr>
          <w:lang w:eastAsia="ja-JP"/>
        </w:rPr>
      </w:pPr>
      <w:r w:rsidRPr="001B7802">
        <w:rPr>
          <w:lang w:eastAsia="ja-JP"/>
        </w:rPr>
        <w:t>Multifunctional</w:t>
      </w:r>
    </w:p>
    <w:p w14:paraId="602C0EC5" w14:textId="21AA9952" w:rsidR="00840F0F" w:rsidRDefault="00452864" w:rsidP="00840F0F">
      <w:pPr>
        <w:pStyle w:val="Level1cont"/>
        <w:rPr>
          <w:lang w:eastAsia="ja-JP"/>
        </w:rPr>
      </w:pPr>
      <w:r w:rsidRPr="001B7802">
        <w:rPr>
          <w:lang w:eastAsia="ja-JP"/>
        </w:rPr>
        <w:t>Unique instructions of the IMP-X5+ shader core can be used in built-in functions</w:t>
      </w:r>
      <w:r w:rsidRPr="00452864">
        <w:rPr>
          <w:lang w:eastAsia="ja-JP"/>
        </w:rPr>
        <w:t>.</w:t>
      </w:r>
    </w:p>
    <w:p w14:paraId="153F96AD" w14:textId="77777777" w:rsidR="00840F0F" w:rsidRPr="00BE5351" w:rsidRDefault="00840F0F" w:rsidP="00840F0F">
      <w:pPr>
        <w:rPr>
          <w:lang w:eastAsia="ja-JP"/>
        </w:rPr>
      </w:pPr>
    </w:p>
    <w:p w14:paraId="43842F08" w14:textId="71D509B5" w:rsidR="00840F0F" w:rsidRDefault="00840F0F" w:rsidP="00840F0F">
      <w:pPr>
        <w:pStyle w:val="Heading3"/>
        <w:rPr>
          <w:lang w:eastAsia="ja-JP"/>
        </w:rPr>
      </w:pPr>
      <w:bookmarkStart w:id="88" w:name="_Toc9605499"/>
      <w:r w:rsidRPr="009363A6">
        <w:rPr>
          <w:lang w:eastAsia="ja-JP"/>
        </w:rPr>
        <w:t>Target Device</w:t>
      </w:r>
      <w:bookmarkEnd w:id="88"/>
    </w:p>
    <w:p w14:paraId="410D2AFC" w14:textId="6BA32885" w:rsidR="00840F0F" w:rsidRDefault="00452864" w:rsidP="00840F0F">
      <w:pPr>
        <w:rPr>
          <w:lang w:eastAsia="ja-JP"/>
        </w:rPr>
      </w:pPr>
      <w:r w:rsidRPr="00452864">
        <w:rPr>
          <w:lang w:eastAsia="ja-JP"/>
        </w:rPr>
        <w:t xml:space="preserve">The ccimp </w:t>
      </w:r>
      <w:r w:rsidRPr="001B7802">
        <w:rPr>
          <w:lang w:eastAsia="ja-JP"/>
        </w:rPr>
        <w:t>supports the IMP-X5+</w:t>
      </w:r>
      <w:r w:rsidR="005A11A0">
        <w:rPr>
          <w:lang w:eastAsia="ja-JP"/>
        </w:rPr>
        <w:t xml:space="preserve"> </w:t>
      </w:r>
      <w:r w:rsidRPr="001B7802">
        <w:rPr>
          <w:lang w:eastAsia="ja-JP"/>
        </w:rPr>
        <w:t>shader core which is an image-recognition IP equipped in R-Car V3M SoC.</w:t>
      </w:r>
    </w:p>
    <w:p w14:paraId="3136E0A9" w14:textId="77777777" w:rsidR="00840F0F" w:rsidRDefault="00840F0F" w:rsidP="00840F0F">
      <w:pPr>
        <w:rPr>
          <w:lang w:eastAsia="ja-JP"/>
        </w:rPr>
      </w:pPr>
    </w:p>
    <w:p w14:paraId="21558871" w14:textId="519E34E3" w:rsidR="00840F0F" w:rsidRDefault="00840F0F" w:rsidP="00840F0F">
      <w:pPr>
        <w:pStyle w:val="Heading3"/>
        <w:rPr>
          <w:lang w:eastAsia="ja-JP"/>
        </w:rPr>
      </w:pPr>
      <w:bookmarkStart w:id="89" w:name="_Toc9605500"/>
      <w:r w:rsidRPr="009363A6">
        <w:rPr>
          <w:lang w:eastAsia="ja-JP"/>
        </w:rPr>
        <w:t>Supported Environment</w:t>
      </w:r>
      <w:bookmarkEnd w:id="89"/>
    </w:p>
    <w:p w14:paraId="696010BE" w14:textId="77777777" w:rsidR="00840F0F" w:rsidRDefault="00840F0F" w:rsidP="00840F0F">
      <w:pPr>
        <w:pStyle w:val="Level1unordered"/>
        <w:rPr>
          <w:lang w:eastAsia="ja-JP"/>
        </w:rPr>
      </w:pPr>
      <w:r w:rsidRPr="009363A6">
        <w:rPr>
          <w:lang w:eastAsia="ja-JP"/>
        </w:rPr>
        <w:t>Hardware environment</w:t>
      </w:r>
    </w:p>
    <w:p w14:paraId="256F43FC" w14:textId="77777777" w:rsidR="00840F0F" w:rsidRDefault="00452864" w:rsidP="00840F0F">
      <w:pPr>
        <w:pStyle w:val="Level1contend"/>
        <w:rPr>
          <w:lang w:eastAsia="ja-JP"/>
        </w:rPr>
      </w:pPr>
      <w:r w:rsidRPr="00452864">
        <w:rPr>
          <w:lang w:eastAsia="ja-JP"/>
        </w:rPr>
        <w:t>Conforms to the operating environment of e2 studio for ADAS.</w:t>
      </w:r>
    </w:p>
    <w:p w14:paraId="388FD0CC" w14:textId="77777777" w:rsidR="00840F0F" w:rsidRDefault="00840F0F" w:rsidP="00840F0F">
      <w:pPr>
        <w:pStyle w:val="Level1unordered"/>
        <w:rPr>
          <w:lang w:eastAsia="ja-JP"/>
        </w:rPr>
      </w:pPr>
      <w:r w:rsidRPr="009363A6">
        <w:rPr>
          <w:lang w:eastAsia="ja-JP"/>
        </w:rPr>
        <w:t>Operating system</w:t>
      </w:r>
    </w:p>
    <w:p w14:paraId="0049E912" w14:textId="77777777" w:rsidR="00840F0F" w:rsidRDefault="00452864" w:rsidP="00840F0F">
      <w:pPr>
        <w:pStyle w:val="Level1contend"/>
        <w:rPr>
          <w:lang w:eastAsia="ja-JP"/>
        </w:rPr>
      </w:pPr>
      <w:r>
        <w:rPr>
          <w:rFonts w:hint="eastAsia"/>
        </w:rPr>
        <w:t xml:space="preserve">Conforms to the operating environment of </w:t>
      </w:r>
      <w:r>
        <w:t>e2 studio for ADAS</w:t>
      </w:r>
      <w:r>
        <w:rPr>
          <w:rFonts w:hint="eastAsia"/>
        </w:rPr>
        <w:t>.</w:t>
      </w:r>
    </w:p>
    <w:p w14:paraId="2E7F0B8A" w14:textId="77777777" w:rsidR="00840F0F" w:rsidRDefault="00840F0F" w:rsidP="00840F0F">
      <w:pPr>
        <w:rPr>
          <w:lang w:eastAsia="ja-JP"/>
        </w:rPr>
      </w:pPr>
    </w:p>
    <w:p w14:paraId="5AEA8938" w14:textId="52BFBF5C" w:rsidR="00840F0F" w:rsidRDefault="00840F0F" w:rsidP="00840F0F">
      <w:pPr>
        <w:pStyle w:val="Heading3"/>
        <w:rPr>
          <w:lang w:eastAsia="ja-JP"/>
        </w:rPr>
      </w:pPr>
      <w:bookmarkStart w:id="90" w:name="_Toc9605501"/>
      <w:r w:rsidRPr="00140820">
        <w:rPr>
          <w:lang w:eastAsia="ja-JP"/>
        </w:rPr>
        <w:t>System Configuration</w:t>
      </w:r>
      <w:bookmarkEnd w:id="90"/>
    </w:p>
    <w:p w14:paraId="729F1AA2" w14:textId="77777777" w:rsidR="00840F0F" w:rsidRDefault="00840F0F" w:rsidP="00840F0F">
      <w:pPr>
        <w:rPr>
          <w:lang w:eastAsia="ja-JP"/>
        </w:rPr>
      </w:pPr>
      <w:r w:rsidRPr="00140820">
        <w:rPr>
          <w:highlight w:val="yellow"/>
          <w:lang w:eastAsia="ja-JP"/>
        </w:rPr>
        <w:t>(Not open to users)</w:t>
      </w:r>
    </w:p>
    <w:p w14:paraId="5CCDAB44" w14:textId="77777777" w:rsidR="00840F0F" w:rsidRDefault="00840F0F" w:rsidP="00840F0F">
      <w:pPr>
        <w:rPr>
          <w:lang w:eastAsia="ja-JP"/>
        </w:rPr>
      </w:pPr>
      <w:r>
        <w:rPr>
          <w:lang w:eastAsia="ja-JP"/>
        </w:rPr>
        <w:fldChar w:fldCharType="begin"/>
      </w:r>
      <w:r>
        <w:rPr>
          <w:lang w:eastAsia="ja-JP"/>
        </w:rPr>
        <w:instrText xml:space="preserve"> REF _Ref470540733 \h </w:instrText>
      </w:r>
      <w:r>
        <w:rPr>
          <w:lang w:eastAsia="ja-JP"/>
        </w:rPr>
      </w:r>
      <w:r>
        <w:rPr>
          <w:lang w:eastAsia="ja-JP"/>
        </w:rPr>
        <w:fldChar w:fldCharType="separate"/>
      </w:r>
      <w:r w:rsidR="0081620A">
        <w:t xml:space="preserve">Figure </w:t>
      </w:r>
      <w:r w:rsidR="0081620A">
        <w:rPr>
          <w:noProof/>
        </w:rPr>
        <w:t>2</w:t>
      </w:r>
      <w:r w:rsidR="0081620A">
        <w:t>.</w:t>
      </w:r>
      <w:r w:rsidR="0081620A">
        <w:rPr>
          <w:noProof/>
        </w:rPr>
        <w:t>1</w:t>
      </w:r>
      <w:r>
        <w:rPr>
          <w:lang w:eastAsia="ja-JP"/>
        </w:rPr>
        <w:fldChar w:fldCharType="end"/>
      </w:r>
      <w:r>
        <w:rPr>
          <w:lang w:eastAsia="ja-JP"/>
        </w:rPr>
        <w:t xml:space="preserve"> shows the configuration of the ccimp.</w:t>
      </w:r>
    </w:p>
    <w:p w14:paraId="593037A1" w14:textId="77777777" w:rsidR="00840F0F" w:rsidRDefault="00840F0F" w:rsidP="00840F0F">
      <w:pPr>
        <w:rPr>
          <w:lang w:eastAsia="ja-JP"/>
        </w:rPr>
      </w:pPr>
      <w:r>
        <w:rPr>
          <w:lang w:eastAsia="ja-JP"/>
        </w:rPr>
        <w:t>The ccimp command controls the phases from the compiler to the assembler or linker.</w:t>
      </w:r>
    </w:p>
    <w:p w14:paraId="29D2F2DB" w14:textId="77777777" w:rsidR="00840F0F" w:rsidRDefault="00840F0F" w:rsidP="00840F0F">
      <w:pPr>
        <w:rPr>
          <w:lang w:eastAsia="ja-JP"/>
        </w:rPr>
      </w:pPr>
    </w:p>
    <w:p w14:paraId="1CBB8D75" w14:textId="77777777" w:rsidR="00840F0F" w:rsidRDefault="00840F0F" w:rsidP="00840F0F">
      <w:pPr>
        <w:pStyle w:val="box"/>
        <w:rPr>
          <w:lang w:eastAsia="ja-JP"/>
        </w:rPr>
      </w:pPr>
      <w:r>
        <w:rPr>
          <w:lang w:eastAsia="ja-JP"/>
        </w:rPr>
        <mc:AlternateContent>
          <mc:Choice Requires="wpc">
            <w:drawing>
              <wp:inline distT="0" distB="0" distL="0" distR="0" wp14:anchorId="73E7C578" wp14:editId="1D8F87DA">
                <wp:extent cx="6192520" cy="5067935"/>
                <wp:effectExtent l="0" t="4445" r="635" b="4445"/>
                <wp:docPr id="103" name="キャンバス 10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83" name="Group 39"/>
                        <wpg:cNvGrpSpPr>
                          <a:grpSpLocks/>
                        </wpg:cNvGrpSpPr>
                        <wpg:grpSpPr bwMode="auto">
                          <a:xfrm>
                            <a:off x="422295" y="65359"/>
                            <a:ext cx="5338468" cy="4900236"/>
                            <a:chOff x="2845" y="5009"/>
                            <a:chExt cx="6207" cy="5698"/>
                          </a:xfrm>
                        </wpg:grpSpPr>
                        <wps:wsp>
                          <wps:cNvPr id="84" name="下矢印 63"/>
                          <wps:cNvSpPr>
                            <a:spLocks noChangeArrowheads="1"/>
                          </wps:cNvSpPr>
                          <wps:spPr bwMode="auto">
                            <a:xfrm>
                              <a:off x="5802" y="6582"/>
                              <a:ext cx="277" cy="4011"/>
                            </a:xfrm>
                            <a:prstGeom prst="downArrow">
                              <a:avLst>
                                <a:gd name="adj1" fmla="val 48796"/>
                                <a:gd name="adj2" fmla="val 70121"/>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85" name="角丸四角形 64"/>
                          <wps:cNvSpPr>
                            <a:spLocks noChangeArrowheads="1"/>
                          </wps:cNvSpPr>
                          <wps:spPr bwMode="auto">
                            <a:xfrm>
                              <a:off x="2845" y="5009"/>
                              <a:ext cx="6207" cy="5698"/>
                            </a:xfrm>
                            <a:prstGeom prst="roundRect">
                              <a:avLst>
                                <a:gd name="adj" fmla="val 665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テキスト ボックス 49"/>
                          <wps:cNvSpPr txBox="1">
                            <a:spLocks noChangeArrowheads="1"/>
                          </wps:cNvSpPr>
                          <wps:spPr bwMode="auto">
                            <a:xfrm>
                              <a:off x="2911" y="5109"/>
                              <a:ext cx="1489"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94F338" w14:textId="77777777" w:rsidR="000A0049" w:rsidRDefault="000A0049" w:rsidP="00840F0F">
                                <w:r>
                                  <w:t>ccimp</w:t>
                                </w:r>
                                <w:r>
                                  <w:rPr>
                                    <w:rFonts w:hint="eastAsia"/>
                                  </w:rPr>
                                  <w:t xml:space="preserve"> command</w:t>
                                </w:r>
                              </w:p>
                            </w:txbxContent>
                          </wps:txbx>
                          <wps:bodyPr rot="0" vert="horz" wrap="square" lIns="91440" tIns="45720" rIns="91440" bIns="45720" anchor="t" anchorCtr="0" upright="1">
                            <a:noAutofit/>
                          </wps:bodyPr>
                        </wps:wsp>
                        <wpg:grpSp>
                          <wpg:cNvPr id="87" name="グループ化 50"/>
                          <wpg:cNvGrpSpPr>
                            <a:grpSpLocks/>
                          </wpg:cNvGrpSpPr>
                          <wpg:grpSpPr bwMode="auto">
                            <a:xfrm>
                              <a:off x="5182" y="5075"/>
                              <a:ext cx="1516" cy="1538"/>
                              <a:chOff x="4960" y="3724"/>
                              <a:chExt cx="2053" cy="2083"/>
                            </a:xfrm>
                          </wpg:grpSpPr>
                          <wps:wsp>
                            <wps:cNvPr id="88" name="AutoShape 44"/>
                            <wps:cNvSpPr>
                              <a:spLocks noChangeArrowheads="1"/>
                            </wps:cNvSpPr>
                            <wps:spPr bwMode="auto">
                              <a:xfrm>
                                <a:off x="4960" y="3724"/>
                                <a:ext cx="2053" cy="2083"/>
                              </a:xfrm>
                              <a:prstGeom prst="roundRect">
                                <a:avLst>
                                  <a:gd name="adj" fmla="val 16667"/>
                                </a:avLst>
                              </a:prstGeom>
                              <a:solidFill>
                                <a:srgbClr val="FFFFFF"/>
                              </a:solidFill>
                              <a:ln w="9525">
                                <a:solidFill>
                                  <a:srgbClr val="000000"/>
                                </a:solidFill>
                                <a:round/>
                                <a:headEnd/>
                                <a:tailEnd/>
                              </a:ln>
                            </wps:spPr>
                            <wps:txbx>
                              <w:txbxContent>
                                <w:p w14:paraId="7C78A0CF" w14:textId="77777777" w:rsidR="000A0049" w:rsidRPr="00A115C8" w:rsidRDefault="000A0049" w:rsidP="00840F0F">
                                  <w:pPr>
                                    <w:snapToGrid w:val="0"/>
                                    <w:spacing w:after="0" w:line="240" w:lineRule="exact"/>
                                    <w:jc w:val="center"/>
                                    <w:rPr>
                                      <w:rFonts w:ascii="Century" w:eastAsia="ＭＳ Ｐゴシック" w:hAnsi="Century"/>
                                    </w:rPr>
                                  </w:pPr>
                                  <w:r>
                                    <w:rPr>
                                      <w:rFonts w:ascii="Century" w:eastAsia="ＭＳ Ｐゴシック" w:hAnsi="Century" w:hint="eastAsia"/>
                                    </w:rPr>
                                    <w:t>Front end</w:t>
                                  </w:r>
                                </w:p>
                                <w:p w14:paraId="3ABE2ED8" w14:textId="77777777" w:rsidR="000A0049" w:rsidRPr="00A115C8" w:rsidRDefault="000A0049" w:rsidP="00840F0F">
                                  <w:pPr>
                                    <w:snapToGrid w:val="0"/>
                                    <w:spacing w:after="0" w:line="240" w:lineRule="exact"/>
                                    <w:jc w:val="center"/>
                                    <w:rPr>
                                      <w:rFonts w:ascii="Century" w:eastAsia="ＭＳ Ｐゴシック" w:hAnsi="Century"/>
                                    </w:rPr>
                                  </w:pPr>
                                  <w:r>
                                    <w:rPr>
                                      <w:rFonts w:ascii="Century" w:eastAsia="ＭＳ Ｐゴシック" w:hAnsi="Century" w:hint="eastAsia"/>
                                    </w:rPr>
                                    <w:t>(</w:t>
                                  </w:r>
                                  <w:r w:rsidRPr="00A115C8">
                                    <w:rPr>
                                      <w:rFonts w:ascii="Century" w:eastAsia="ＭＳ Ｐゴシック" w:hAnsi="Century"/>
                                    </w:rPr>
                                    <w:t>rcfrt.exe</w:t>
                                  </w:r>
                                  <w:r>
                                    <w:rPr>
                                      <w:rFonts w:ascii="Century" w:eastAsia="ＭＳ Ｐゴシック" w:hAnsi="Century" w:hint="eastAsia"/>
                                    </w:rPr>
                                    <w:t>)</w:t>
                                  </w:r>
                                </w:p>
                              </w:txbxContent>
                            </wps:txbx>
                            <wps:bodyPr rot="0" vert="horz" wrap="square" lIns="74295" tIns="0" rIns="74295" bIns="0" anchor="t" anchorCtr="0" upright="1">
                              <a:noAutofit/>
                            </wps:bodyPr>
                          </wps:wsp>
                          <wps:wsp>
                            <wps:cNvPr id="89" name="AutoShape 45"/>
                            <wps:cNvSpPr>
                              <a:spLocks noChangeArrowheads="1"/>
                            </wps:cNvSpPr>
                            <wps:spPr bwMode="auto">
                              <a:xfrm>
                                <a:off x="5014" y="4422"/>
                                <a:ext cx="1945" cy="384"/>
                              </a:xfrm>
                              <a:prstGeom prst="roundRect">
                                <a:avLst>
                                  <a:gd name="adj" fmla="val 16667"/>
                                </a:avLst>
                              </a:prstGeom>
                              <a:solidFill>
                                <a:srgbClr val="FFFFFF"/>
                              </a:solidFill>
                              <a:ln w="9525">
                                <a:solidFill>
                                  <a:srgbClr val="000000"/>
                                </a:solidFill>
                                <a:round/>
                                <a:headEnd/>
                                <a:tailEnd/>
                              </a:ln>
                            </wps:spPr>
                            <wps:txbx>
                              <w:txbxContent>
                                <w:p w14:paraId="0840F3D8" w14:textId="77777777" w:rsidR="000A0049" w:rsidRPr="00A115C8" w:rsidRDefault="000A0049" w:rsidP="00840F0F">
                                  <w:pPr>
                                    <w:snapToGrid w:val="0"/>
                                    <w:jc w:val="center"/>
                                    <w:rPr>
                                      <w:rFonts w:ascii="Century" w:eastAsia="ＭＳ Ｐゴシック" w:hAnsi="Century"/>
                                    </w:rPr>
                                  </w:pPr>
                                  <w:r>
                                    <w:rPr>
                                      <w:rFonts w:ascii="Century" w:eastAsia="ＭＳ Ｐゴシック" w:hAnsi="Century" w:hint="eastAsia"/>
                                    </w:rPr>
                                    <w:t>Preprocessor</w:t>
                                  </w:r>
                                </w:p>
                              </w:txbxContent>
                            </wps:txbx>
                            <wps:bodyPr rot="0" vert="horz" wrap="square" lIns="74295" tIns="0" rIns="74295" bIns="0" anchor="t" anchorCtr="0" upright="1">
                              <a:noAutofit/>
                            </wps:bodyPr>
                          </wps:wsp>
                          <wps:wsp>
                            <wps:cNvPr id="90" name="AutoShape 46"/>
                            <wps:cNvSpPr>
                              <a:spLocks noChangeArrowheads="1"/>
                            </wps:cNvSpPr>
                            <wps:spPr bwMode="auto">
                              <a:xfrm>
                                <a:off x="5014" y="4830"/>
                                <a:ext cx="1946" cy="384"/>
                              </a:xfrm>
                              <a:prstGeom prst="roundRect">
                                <a:avLst>
                                  <a:gd name="adj" fmla="val 16667"/>
                                </a:avLst>
                              </a:prstGeom>
                              <a:solidFill>
                                <a:srgbClr val="FFFFFF"/>
                              </a:solidFill>
                              <a:ln w="9525">
                                <a:solidFill>
                                  <a:srgbClr val="000000"/>
                                </a:solidFill>
                                <a:round/>
                                <a:headEnd/>
                                <a:tailEnd/>
                              </a:ln>
                            </wps:spPr>
                            <wps:txbx>
                              <w:txbxContent>
                                <w:p w14:paraId="6573997B" w14:textId="77777777" w:rsidR="000A0049" w:rsidRPr="00A115C8" w:rsidRDefault="000A0049" w:rsidP="00840F0F">
                                  <w:pPr>
                                    <w:snapToGrid w:val="0"/>
                                    <w:jc w:val="center"/>
                                    <w:rPr>
                                      <w:rFonts w:ascii="Century" w:eastAsia="ＭＳ Ｐゴシック" w:hAnsi="Century"/>
                                    </w:rPr>
                                  </w:pPr>
                                  <w:r>
                                    <w:rPr>
                                      <w:rFonts w:ascii="Century" w:eastAsia="ＭＳ Ｐゴシック" w:hAnsi="Century" w:hint="eastAsia"/>
                                    </w:rPr>
                                    <w:t>S</w:t>
                                  </w:r>
                                  <w:r w:rsidRPr="00CC0887">
                                    <w:rPr>
                                      <w:rFonts w:ascii="Century" w:eastAsia="ＭＳ Ｐゴシック" w:hAnsi="Century"/>
                                    </w:rPr>
                                    <w:t>yntax analyzer</w:t>
                                  </w:r>
                                </w:p>
                              </w:txbxContent>
                            </wps:txbx>
                            <wps:bodyPr rot="0" vert="horz" wrap="square" lIns="74295" tIns="0" rIns="74295" bIns="0" anchor="t" anchorCtr="0" upright="1">
                              <a:noAutofit/>
                            </wps:bodyPr>
                          </wps:wsp>
                          <wps:wsp>
                            <wps:cNvPr id="91" name="AutoShape 47"/>
                            <wps:cNvSpPr>
                              <a:spLocks noChangeArrowheads="1"/>
                            </wps:cNvSpPr>
                            <wps:spPr bwMode="auto">
                              <a:xfrm>
                                <a:off x="5014" y="5270"/>
                                <a:ext cx="1946" cy="384"/>
                              </a:xfrm>
                              <a:prstGeom prst="roundRect">
                                <a:avLst>
                                  <a:gd name="adj" fmla="val 16667"/>
                                </a:avLst>
                              </a:prstGeom>
                              <a:solidFill>
                                <a:srgbClr val="FFFFFF"/>
                              </a:solidFill>
                              <a:ln w="9525">
                                <a:solidFill>
                                  <a:srgbClr val="000000"/>
                                </a:solidFill>
                                <a:round/>
                                <a:headEnd/>
                                <a:tailEnd/>
                              </a:ln>
                            </wps:spPr>
                            <wps:txbx>
                              <w:txbxContent>
                                <w:p w14:paraId="45E835AC" w14:textId="77777777" w:rsidR="000A0049" w:rsidRPr="00E95C20" w:rsidRDefault="000A0049" w:rsidP="00840F0F">
                                  <w:pPr>
                                    <w:snapToGrid w:val="0"/>
                                    <w:jc w:val="center"/>
                                    <w:rPr>
                                      <w:rFonts w:ascii="Century" w:eastAsia="ＭＳ Ｐゴシック" w:hAnsi="Century"/>
                                    </w:rPr>
                                  </w:pPr>
                                  <w:r w:rsidRPr="00E95C20">
                                    <w:rPr>
                                      <w:rFonts w:ascii="Century" w:eastAsia="ＭＳ Ｐゴシック" w:hAnsi="Century" w:hint="eastAsia"/>
                                    </w:rPr>
                                    <w:t>B</w:t>
                                  </w:r>
                                  <w:r w:rsidRPr="00E95C20">
                                    <w:rPr>
                                      <w:rFonts w:ascii="Century" w:eastAsia="ＭＳ Ｐゴシック" w:hAnsi="Century"/>
                                    </w:rPr>
                                    <w:t>itcode</w:t>
                                  </w:r>
                                  <w:r w:rsidRPr="00E95C20">
                                    <w:rPr>
                                      <w:rFonts w:ascii="Century" w:eastAsia="ＭＳ Ｐゴシック" w:hAnsi="Century" w:hint="eastAsia"/>
                                    </w:rPr>
                                    <w:t xml:space="preserve"> converter</w:t>
                                  </w:r>
                                </w:p>
                              </w:txbxContent>
                            </wps:txbx>
                            <wps:bodyPr rot="0" vert="horz" wrap="square" lIns="74295" tIns="0" rIns="74295" bIns="0" anchor="t" anchorCtr="0" upright="1">
                              <a:noAutofit/>
                            </wps:bodyPr>
                          </wps:wsp>
                        </wpg:grpSp>
                        <wps:wsp>
                          <wps:cNvPr id="92" name="角丸四角形 43"/>
                          <wps:cNvSpPr>
                            <a:spLocks noChangeArrowheads="1"/>
                          </wps:cNvSpPr>
                          <wps:spPr bwMode="auto">
                            <a:xfrm>
                              <a:off x="3155" y="7047"/>
                              <a:ext cx="1536" cy="544"/>
                            </a:xfrm>
                            <a:prstGeom prst="roundRect">
                              <a:avLst>
                                <a:gd name="adj" fmla="val 16667"/>
                              </a:avLst>
                            </a:prstGeom>
                            <a:solidFill>
                              <a:srgbClr val="FFFFFF"/>
                            </a:solidFill>
                            <a:ln w="9525">
                              <a:solidFill>
                                <a:srgbClr val="000000"/>
                              </a:solidFill>
                              <a:round/>
                              <a:headEnd/>
                              <a:tailEnd/>
                            </a:ln>
                          </wps:spPr>
                          <wps:txbx>
                            <w:txbxContent>
                              <w:p w14:paraId="11C6F9A8" w14:textId="77777777" w:rsidR="000A0049" w:rsidRPr="00A115C8" w:rsidRDefault="000A0049" w:rsidP="00840F0F">
                                <w:pPr>
                                  <w:snapToGrid w:val="0"/>
                                  <w:spacing w:after="0" w:line="240" w:lineRule="exact"/>
                                  <w:jc w:val="center"/>
                                  <w:rPr>
                                    <w:rFonts w:ascii="Century" w:eastAsia="ＭＳ Ｐゴシック" w:hAnsi="Century"/>
                                  </w:rPr>
                                </w:pPr>
                                <w:r w:rsidRPr="00A115C8">
                                  <w:rPr>
                                    <w:rFonts w:ascii="Century" w:eastAsia="ＭＳ Ｐゴシック" w:hAnsi="Century"/>
                                  </w:rPr>
                                  <w:t>CCRL</w:t>
                                </w:r>
                                <w:r>
                                  <w:rPr>
                                    <w:rFonts w:ascii="Century" w:eastAsia="ＭＳ Ｐゴシック" w:hAnsi="Century" w:hint="eastAsia"/>
                                  </w:rPr>
                                  <w:t xml:space="preserve"> driver</w:t>
                                </w:r>
                              </w:p>
                              <w:p w14:paraId="196449D2" w14:textId="77777777" w:rsidR="000A0049" w:rsidRPr="00A115C8" w:rsidRDefault="000A0049" w:rsidP="00840F0F">
                                <w:pPr>
                                  <w:snapToGrid w:val="0"/>
                                  <w:spacing w:after="0" w:line="240" w:lineRule="exact"/>
                                  <w:jc w:val="center"/>
                                  <w:rPr>
                                    <w:rFonts w:ascii="Century" w:eastAsia="ＭＳ Ｐゴシック" w:hAnsi="Century"/>
                                  </w:rPr>
                                </w:pPr>
                                <w:r w:rsidRPr="00A115C8">
                                  <w:rPr>
                                    <w:rFonts w:ascii="Century" w:eastAsia="ＭＳ Ｐゴシック" w:hAnsi="Century"/>
                                  </w:rPr>
                                  <w:t>(ccimp.exe)</w:t>
                                </w:r>
                              </w:p>
                            </w:txbxContent>
                          </wps:txbx>
                          <wps:bodyPr rot="0" vert="horz" wrap="square" lIns="74295" tIns="0" rIns="74295" bIns="0" anchor="t" anchorCtr="0" upright="1">
                            <a:noAutofit/>
                          </wps:bodyPr>
                        </wps:wsp>
                        <wps:wsp>
                          <wps:cNvPr id="93" name="角丸四角形 55"/>
                          <wps:cNvSpPr>
                            <a:spLocks noChangeArrowheads="1"/>
                          </wps:cNvSpPr>
                          <wps:spPr bwMode="auto">
                            <a:xfrm>
                              <a:off x="5171" y="8852"/>
                              <a:ext cx="1535" cy="544"/>
                            </a:xfrm>
                            <a:prstGeom prst="roundRect">
                              <a:avLst>
                                <a:gd name="adj" fmla="val 16667"/>
                              </a:avLst>
                            </a:prstGeom>
                            <a:solidFill>
                              <a:srgbClr val="FFFFFF"/>
                            </a:solidFill>
                            <a:ln w="9525">
                              <a:solidFill>
                                <a:srgbClr val="000000"/>
                              </a:solidFill>
                              <a:round/>
                              <a:headEnd/>
                              <a:tailEnd/>
                            </a:ln>
                          </wps:spPr>
                          <wps:txbx>
                            <w:txbxContent>
                              <w:p w14:paraId="7BD222FF" w14:textId="77777777" w:rsidR="000A0049" w:rsidRPr="00A115C8" w:rsidRDefault="000A0049" w:rsidP="00840F0F">
                                <w:pPr>
                                  <w:snapToGrid w:val="0"/>
                                  <w:spacing w:after="0" w:line="240" w:lineRule="exact"/>
                                  <w:jc w:val="center"/>
                                  <w:rPr>
                                    <w:rFonts w:ascii="Century" w:eastAsia="ＭＳ Ｐゴシック" w:hAnsi="Century"/>
                                  </w:rPr>
                                </w:pPr>
                                <w:r>
                                  <w:rPr>
                                    <w:rFonts w:ascii="Century" w:eastAsia="ＭＳ Ｐゴシック" w:hAnsi="Century" w:hint="eastAsia"/>
                                  </w:rPr>
                                  <w:t>Assembler</w:t>
                                </w:r>
                              </w:p>
                              <w:p w14:paraId="47959782" w14:textId="77777777" w:rsidR="000A0049" w:rsidRPr="00A115C8" w:rsidRDefault="000A0049" w:rsidP="00840F0F">
                                <w:pPr>
                                  <w:snapToGrid w:val="0"/>
                                  <w:spacing w:after="0" w:line="240" w:lineRule="exact"/>
                                  <w:jc w:val="center"/>
                                  <w:rPr>
                                    <w:rFonts w:ascii="Century" w:eastAsia="ＭＳ Ｐゴシック" w:hAnsi="Century"/>
                                  </w:rPr>
                                </w:pPr>
                                <w:r w:rsidRPr="00A115C8">
                                  <w:rPr>
                                    <w:rFonts w:ascii="Century" w:eastAsia="ＭＳ Ｐゴシック" w:hAnsi="Century"/>
                                  </w:rPr>
                                  <w:t>(sasm.exe)</w:t>
                                </w:r>
                              </w:p>
                            </w:txbxContent>
                          </wps:txbx>
                          <wps:bodyPr rot="0" vert="horz" wrap="square" lIns="74295" tIns="0" rIns="74295" bIns="0" anchor="t" anchorCtr="0" upright="1">
                            <a:noAutofit/>
                          </wps:bodyPr>
                        </wps:wsp>
                        <wps:wsp>
                          <wps:cNvPr id="94" name="角丸四角形 56"/>
                          <wps:cNvSpPr>
                            <a:spLocks noChangeArrowheads="1"/>
                          </wps:cNvSpPr>
                          <wps:spPr bwMode="auto">
                            <a:xfrm>
                              <a:off x="5171" y="9561"/>
                              <a:ext cx="1535" cy="544"/>
                            </a:xfrm>
                            <a:prstGeom prst="roundRect">
                              <a:avLst>
                                <a:gd name="adj" fmla="val 16667"/>
                              </a:avLst>
                            </a:prstGeom>
                            <a:solidFill>
                              <a:srgbClr val="FFFFFF"/>
                            </a:solidFill>
                            <a:ln w="9525">
                              <a:solidFill>
                                <a:srgbClr val="000000"/>
                              </a:solidFill>
                              <a:round/>
                              <a:headEnd/>
                              <a:tailEnd/>
                            </a:ln>
                          </wps:spPr>
                          <wps:txbx>
                            <w:txbxContent>
                              <w:p w14:paraId="1015D0F4" w14:textId="77777777" w:rsidR="000A0049" w:rsidRPr="00A115C8" w:rsidRDefault="000A0049" w:rsidP="00840F0F">
                                <w:pPr>
                                  <w:snapToGrid w:val="0"/>
                                  <w:spacing w:after="0" w:line="240" w:lineRule="exact"/>
                                  <w:jc w:val="center"/>
                                  <w:rPr>
                                    <w:rFonts w:ascii="Century" w:eastAsia="ＭＳ Ｐゴシック" w:hAnsi="Century"/>
                                  </w:rPr>
                                </w:pPr>
                                <w:r>
                                  <w:rPr>
                                    <w:rFonts w:ascii="Century" w:eastAsia="ＭＳ Ｐゴシック" w:hAnsi="Century" w:hint="eastAsia"/>
                                  </w:rPr>
                                  <w:t>Linker</w:t>
                                </w:r>
                              </w:p>
                              <w:p w14:paraId="2FFDE9D9" w14:textId="77777777" w:rsidR="000A0049" w:rsidRPr="00A115C8" w:rsidRDefault="000A0049" w:rsidP="00840F0F">
                                <w:pPr>
                                  <w:snapToGrid w:val="0"/>
                                  <w:spacing w:after="0" w:line="240" w:lineRule="exact"/>
                                  <w:jc w:val="center"/>
                                  <w:rPr>
                                    <w:rFonts w:ascii="Century" w:eastAsia="ＭＳ Ｐゴシック" w:hAnsi="Century"/>
                                  </w:rPr>
                                </w:pPr>
                                <w:r w:rsidRPr="00A115C8">
                                  <w:rPr>
                                    <w:rFonts w:ascii="Century" w:eastAsia="ＭＳ Ｐゴシック" w:hAnsi="Century"/>
                                  </w:rPr>
                                  <w:t>(slink.exe)</w:t>
                                </w:r>
                              </w:p>
                            </w:txbxContent>
                          </wps:txbx>
                          <wps:bodyPr rot="0" vert="horz" wrap="square" lIns="74295" tIns="0" rIns="74295" bIns="0" anchor="t" anchorCtr="0" upright="1">
                            <a:noAutofit/>
                          </wps:bodyPr>
                        </wps:wsp>
                        <wps:wsp>
                          <wps:cNvPr id="95" name="AutoShape 52"/>
                          <wps:cNvSpPr>
                            <a:spLocks noChangeArrowheads="1"/>
                          </wps:cNvSpPr>
                          <wps:spPr bwMode="auto">
                            <a:xfrm>
                              <a:off x="5182" y="7147"/>
                              <a:ext cx="1516" cy="1538"/>
                            </a:xfrm>
                            <a:prstGeom prst="roundRect">
                              <a:avLst>
                                <a:gd name="adj" fmla="val 16667"/>
                              </a:avLst>
                            </a:prstGeom>
                            <a:solidFill>
                              <a:srgbClr val="FFFFFF"/>
                            </a:solidFill>
                            <a:ln w="9525">
                              <a:solidFill>
                                <a:srgbClr val="000000"/>
                              </a:solidFill>
                              <a:round/>
                              <a:headEnd/>
                              <a:tailEnd/>
                            </a:ln>
                          </wps:spPr>
                          <wps:txbx>
                            <w:txbxContent>
                              <w:p w14:paraId="2DE032B9" w14:textId="77777777" w:rsidR="000A0049" w:rsidRPr="00A115C8" w:rsidRDefault="000A0049" w:rsidP="00840F0F">
                                <w:pPr>
                                  <w:snapToGrid w:val="0"/>
                                  <w:spacing w:after="0" w:line="240" w:lineRule="exact"/>
                                  <w:jc w:val="center"/>
                                  <w:rPr>
                                    <w:rFonts w:ascii="Century" w:eastAsia="ＭＳ Ｐゴシック" w:hAnsi="Century"/>
                                  </w:rPr>
                                </w:pPr>
                                <w:r w:rsidRPr="00A115C8">
                                  <w:rPr>
                                    <w:rFonts w:ascii="Century" w:eastAsia="ＭＳ Ｐゴシック" w:hAnsi="Century"/>
                                  </w:rPr>
                                  <w:t>PEACE</w:t>
                                </w:r>
                              </w:p>
                              <w:p w14:paraId="0D06AAFE" w14:textId="77777777" w:rsidR="000A0049" w:rsidRPr="00A115C8" w:rsidRDefault="000A0049" w:rsidP="00840F0F">
                                <w:pPr>
                                  <w:snapToGrid w:val="0"/>
                                  <w:spacing w:after="0" w:line="240" w:lineRule="exact"/>
                                  <w:jc w:val="center"/>
                                  <w:rPr>
                                    <w:rFonts w:ascii="Century" w:eastAsia="ＭＳ Ｐゴシック" w:hAnsi="Century"/>
                                  </w:rPr>
                                </w:pPr>
                                <w:r>
                                  <w:rPr>
                                    <w:rFonts w:ascii="Century" w:eastAsia="ＭＳ Ｐゴシック" w:hAnsi="Century" w:hint="eastAsia"/>
                                  </w:rPr>
                                  <w:t>(</w:t>
                                </w:r>
                                <w:r w:rsidRPr="00A115C8">
                                  <w:rPr>
                                    <w:rFonts w:ascii="Century" w:eastAsia="ＭＳ Ｐゴシック" w:hAnsi="Century"/>
                                  </w:rPr>
                                  <w:t>rcbackimp.exe</w:t>
                                </w:r>
                                <w:r>
                                  <w:rPr>
                                    <w:rFonts w:ascii="Century" w:eastAsia="ＭＳ Ｐゴシック" w:hAnsi="Century" w:hint="eastAsia"/>
                                  </w:rPr>
                                  <w:t>)</w:t>
                                </w:r>
                              </w:p>
                            </w:txbxContent>
                          </wps:txbx>
                          <wps:bodyPr rot="0" vert="horz" wrap="square" lIns="74295" tIns="0" rIns="74295" bIns="0" anchor="t" anchorCtr="0" upright="1">
                            <a:noAutofit/>
                          </wps:bodyPr>
                        </wps:wsp>
                        <wps:wsp>
                          <wps:cNvPr id="96" name="AutoShape 53"/>
                          <wps:cNvSpPr>
                            <a:spLocks noChangeArrowheads="1"/>
                          </wps:cNvSpPr>
                          <wps:spPr bwMode="auto">
                            <a:xfrm>
                              <a:off x="5215" y="7601"/>
                              <a:ext cx="1436" cy="391"/>
                            </a:xfrm>
                            <a:prstGeom prst="roundRect">
                              <a:avLst>
                                <a:gd name="adj" fmla="val 16667"/>
                              </a:avLst>
                            </a:prstGeom>
                            <a:solidFill>
                              <a:srgbClr val="FFFFFF"/>
                            </a:solidFill>
                            <a:ln w="9525">
                              <a:solidFill>
                                <a:srgbClr val="000000"/>
                              </a:solidFill>
                              <a:round/>
                              <a:headEnd/>
                              <a:tailEnd/>
                            </a:ln>
                          </wps:spPr>
                          <wps:txbx>
                            <w:txbxContent>
                              <w:p w14:paraId="015B27A6" w14:textId="77777777" w:rsidR="000A0049" w:rsidRPr="00FB607E" w:rsidRDefault="000A0049" w:rsidP="00840F0F">
                                <w:pPr>
                                  <w:snapToGrid w:val="0"/>
                                  <w:spacing w:line="160" w:lineRule="atLeast"/>
                                  <w:jc w:val="center"/>
                                  <w:rPr>
                                    <w:rFonts w:ascii="Century" w:eastAsia="ＭＳ Ｐゴシック" w:hAnsi="Century"/>
                                    <w:sz w:val="18"/>
                                    <w:szCs w:val="18"/>
                                  </w:rPr>
                                </w:pPr>
                                <w:r w:rsidRPr="00FB607E">
                                  <w:rPr>
                                    <w:rFonts w:ascii="Century" w:eastAsia="ＭＳ Ｐゴシック" w:hAnsi="Century" w:hint="eastAsia"/>
                                    <w:sz w:val="18"/>
                                    <w:szCs w:val="18"/>
                                  </w:rPr>
                                  <w:t>Machine-</w:t>
                                </w:r>
                                <w:r>
                                  <w:rPr>
                                    <w:rFonts w:ascii="Century" w:eastAsia="ＭＳ Ｐゴシック" w:hAnsi="Century"/>
                                    <w:sz w:val="18"/>
                                    <w:szCs w:val="18"/>
                                  </w:rPr>
                                  <w:br/>
                                </w:r>
                                <w:r w:rsidRPr="00FB607E">
                                  <w:rPr>
                                    <w:rFonts w:ascii="Century" w:eastAsia="ＭＳ Ｐゴシック" w:hAnsi="Century" w:hint="eastAsia"/>
                                    <w:sz w:val="18"/>
                                    <w:szCs w:val="18"/>
                                  </w:rPr>
                                  <w:t>independent phase</w:t>
                                </w:r>
                              </w:p>
                            </w:txbxContent>
                          </wps:txbx>
                          <wps:bodyPr rot="0" vert="horz" wrap="square" lIns="74295" tIns="0" rIns="74295" bIns="0" anchor="t" anchorCtr="0" upright="1">
                            <a:noAutofit/>
                          </wps:bodyPr>
                        </wps:wsp>
                        <wps:wsp>
                          <wps:cNvPr id="97" name="AutoShape 54"/>
                          <wps:cNvSpPr>
                            <a:spLocks noChangeArrowheads="1"/>
                          </wps:cNvSpPr>
                          <wps:spPr bwMode="auto">
                            <a:xfrm>
                              <a:off x="5215" y="8010"/>
                              <a:ext cx="1437" cy="372"/>
                            </a:xfrm>
                            <a:prstGeom prst="roundRect">
                              <a:avLst>
                                <a:gd name="adj" fmla="val 16667"/>
                              </a:avLst>
                            </a:prstGeom>
                            <a:solidFill>
                              <a:srgbClr val="FFFFFF"/>
                            </a:solidFill>
                            <a:ln w="9525">
                              <a:solidFill>
                                <a:srgbClr val="000000"/>
                              </a:solidFill>
                              <a:round/>
                              <a:headEnd/>
                              <a:tailEnd/>
                            </a:ln>
                          </wps:spPr>
                          <wps:txbx>
                            <w:txbxContent>
                              <w:p w14:paraId="02F9B992" w14:textId="77777777" w:rsidR="000A0049" w:rsidRPr="00FB607E" w:rsidRDefault="000A0049" w:rsidP="00840F0F">
                                <w:pPr>
                                  <w:snapToGrid w:val="0"/>
                                  <w:spacing w:line="160" w:lineRule="atLeast"/>
                                  <w:jc w:val="center"/>
                                  <w:rPr>
                                    <w:rFonts w:ascii="Century" w:eastAsia="ＭＳ Ｐゴシック" w:hAnsi="Century"/>
                                    <w:sz w:val="18"/>
                                    <w:szCs w:val="18"/>
                                  </w:rPr>
                                </w:pPr>
                                <w:r w:rsidRPr="00FB607E">
                                  <w:rPr>
                                    <w:rFonts w:ascii="Century" w:eastAsia="ＭＳ Ｐゴシック" w:hAnsi="Century" w:hint="eastAsia"/>
                                    <w:sz w:val="18"/>
                                    <w:szCs w:val="18"/>
                                  </w:rPr>
                                  <w:t>Machine-</w:t>
                                </w:r>
                                <w:r w:rsidRPr="00FB607E">
                                  <w:rPr>
                                    <w:rFonts w:ascii="Century" w:eastAsia="ＭＳ Ｐゴシック" w:hAnsi="Century"/>
                                    <w:sz w:val="18"/>
                                    <w:szCs w:val="18"/>
                                  </w:rPr>
                                  <w:br/>
                                </w:r>
                                <w:r w:rsidRPr="00FB607E">
                                  <w:rPr>
                                    <w:rFonts w:ascii="Century" w:eastAsia="ＭＳ Ｐゴシック" w:hAnsi="Century" w:hint="eastAsia"/>
                                    <w:sz w:val="18"/>
                                    <w:szCs w:val="18"/>
                                  </w:rPr>
                                  <w:t>dependent phase</w:t>
                                </w:r>
                              </w:p>
                            </w:txbxContent>
                          </wps:txbx>
                          <wps:bodyPr rot="0" vert="horz" wrap="square" lIns="74295" tIns="0" rIns="74295" bIns="0" anchor="t" anchorCtr="0" upright="1">
                            <a:noAutofit/>
                          </wps:bodyPr>
                        </wps:wsp>
                        <wps:wsp>
                          <wps:cNvPr id="98" name="AutoShape 55"/>
                          <wps:cNvSpPr>
                            <a:spLocks noChangeArrowheads="1"/>
                          </wps:cNvSpPr>
                          <wps:spPr bwMode="auto">
                            <a:xfrm>
                              <a:off x="5226" y="8409"/>
                              <a:ext cx="1437" cy="214"/>
                            </a:xfrm>
                            <a:prstGeom prst="roundRect">
                              <a:avLst>
                                <a:gd name="adj" fmla="val 16667"/>
                              </a:avLst>
                            </a:prstGeom>
                            <a:solidFill>
                              <a:srgbClr val="FFFFFF"/>
                            </a:solidFill>
                            <a:ln w="9525">
                              <a:solidFill>
                                <a:srgbClr val="000000"/>
                              </a:solidFill>
                              <a:round/>
                              <a:headEnd/>
                              <a:tailEnd/>
                            </a:ln>
                          </wps:spPr>
                          <wps:txbx>
                            <w:txbxContent>
                              <w:p w14:paraId="55819558" w14:textId="77777777" w:rsidR="000A0049" w:rsidRPr="00A115C8" w:rsidRDefault="000A0049" w:rsidP="00840F0F">
                                <w:pPr>
                                  <w:snapToGrid w:val="0"/>
                                  <w:jc w:val="center"/>
                                  <w:rPr>
                                    <w:rFonts w:ascii="Century" w:eastAsia="ＭＳ Ｐゴシック" w:hAnsi="Century"/>
                                  </w:rPr>
                                </w:pPr>
                                <w:r>
                                  <w:rPr>
                                    <w:rFonts w:ascii="Century" w:eastAsia="ＭＳ Ｐゴシック" w:hAnsi="Century" w:hint="eastAsia"/>
                                  </w:rPr>
                                  <w:t>Code generator</w:t>
                                </w:r>
                              </w:p>
                            </w:txbxContent>
                          </wps:txbx>
                          <wps:bodyPr rot="0" vert="horz" wrap="square" lIns="74295" tIns="0" rIns="74295" bIns="0" anchor="t" anchorCtr="0" upright="1">
                            <a:noAutofit/>
                          </wps:bodyPr>
                        </wps:wsp>
                        <wps:wsp>
                          <wps:cNvPr id="99" name="直線コネクタ 35"/>
                          <wps:cNvCnPr>
                            <a:cxnSpLocks noChangeShapeType="1"/>
                          </wps:cNvCnPr>
                          <wps:spPr bwMode="auto">
                            <a:xfrm flipV="1">
                              <a:off x="4683" y="6571"/>
                              <a:ext cx="468" cy="361"/>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00" name="直線コネクタ 38"/>
                          <wps:cNvCnPr>
                            <a:cxnSpLocks noChangeShapeType="1"/>
                          </wps:cNvCnPr>
                          <wps:spPr bwMode="auto">
                            <a:xfrm>
                              <a:off x="4694" y="7313"/>
                              <a:ext cx="522" cy="177"/>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01" name="直線コネクタ 39"/>
                          <wps:cNvCnPr>
                            <a:cxnSpLocks noChangeShapeType="1"/>
                          </wps:cNvCnPr>
                          <wps:spPr bwMode="auto">
                            <a:xfrm>
                              <a:off x="4551" y="7567"/>
                              <a:ext cx="609" cy="1713"/>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02" name="直線コネクタ 40"/>
                          <wps:cNvCnPr>
                            <a:cxnSpLocks noChangeShapeType="1"/>
                          </wps:cNvCnPr>
                          <wps:spPr bwMode="auto">
                            <a:xfrm>
                              <a:off x="4407" y="7590"/>
                              <a:ext cx="747" cy="2441"/>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73E7C578" id="キャンバス 103" o:spid="_x0000_s1171" editas="canvas" style="width:487.6pt;height:399.05pt;mso-position-horizontal-relative:char;mso-position-vertical-relative:line" coordsize="61925,50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">
                <v:shape id="_x0000_s1172" type="#_x0000_t75" style="position:absolute;width:61925;height:50679;visibility:visible;mso-wrap-style:square">
                  <v:fill o:detectmouseclick="t"/>
                  <v:path o:connecttype="none"/>
                </v:shape>
                <v:group id="Group 39" o:spid="_x0000_s1173" style="position:absolute;left:4222;top:653;width:53385;height:49002" coordorigin="2845,5009" coordsize="6207,56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63" o:spid="_x0000_s1174" type="#_x0000_t67" style="position:absolute;left:5802;top:6582;width:277;height:40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fWSMIA&#10;AADbAAAADwAAAGRycy9kb3ducmV2LnhtbERPTWvCQBS8C/0Pyyv0ZnYjQSTNKioUCj1Uo5QeH9nX&#10;JJh9G7Jbk/77riB4mMMwX0yxmWwnrjT41rGGNFEgiCtnWq41nE9v8xUIH5ANdo5Jwx952KyfZgXm&#10;xo18pGsZahFL2OeooQmhz6X0VUMWfeJ64qj9uMFiiHSopRlwjOW2kwulltJiy3GhwZ72DVWX8tdq&#10;UB/ncrE7ZN/2M21VhE33uy+tX56n7SuIQFN4mO/pd6NhlcHtS/wB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9ZIwgAAANsAAAAPAAAAAAAAAAAAAAAAAJgCAABkcnMvZG93&#10;bnJldi54bWxQSwUGAAAAAAQABAD1AAAAhwMAAAAA&#10;" adj="20554,5530" fillcolor="silver"/>
                  <v:roundrect id="角丸四角形 64" o:spid="_x0000_s1175" style="position:absolute;left:2845;top:5009;width:6207;height:5698;visibility:visible;mso-wrap-style:square;v-text-anchor:top" arcsize="436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BwwsUA&#10;AADbAAAADwAAAGRycy9kb3ducmV2LnhtbESPQWvCQBSE74X+h+UVvNWNQluJrqLBgnqptYJ4e2Rf&#10;ssHs25BdY/z3XaHQ4zAz3zCzRW9r0VHrK8cKRsMEBHHudMWlguPP5+sEhA/IGmvHpOBOHhbz56cZ&#10;ptrd+Ju6QyhFhLBPUYEJoUml9Lkhi37oGuLoFa61GKJsS6lbvEW4reU4Sd6lxYrjgsGGMkP55XC1&#10;CsI6+1jt7+WpzkyxPXfrL33aFUoNXvrlFESgPvyH/9obrWDyBo8v8Q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oHDCxQAAANsAAAAPAAAAAAAAAAAAAAAAAJgCAABkcnMv&#10;ZG93bnJldi54bWxQSwUGAAAAAAQABAD1AAAAigMAAAAA&#10;" filled="f"/>
                  <v:shape id="テキスト ボックス 49" o:spid="_x0000_s1176" type="#_x0000_t202" style="position:absolute;left:2911;top:5109;width:1489;height: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99kcIA&#10;AADbAAAADwAAAGRycy9kb3ducmV2LnhtbESPQYvCMBSE74L/ITzBmybKKm7XKKIseFJ0dwVvj+bZ&#10;lm1eShNt/fdGEDwOM/MNM1+2thQ3qn3hWMNoqEAQp84UnGn4/fkezED4gGywdEwa7uRhueh25pgY&#10;1/CBbseQiQhhn6CGPIQqkdKnOVn0Q1cRR+/iaoshyjqTpsYmwm0px0pNpcWC40KOFa1zSv+PV6vh&#10;b3c5nz7UPtvYSdW4Vkm2n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L32RwgAAANsAAAAPAAAAAAAAAAAAAAAAAJgCAABkcnMvZG93&#10;bnJldi54bWxQSwUGAAAAAAQABAD1AAAAhwMAAAAA&#10;" filled="f" stroked="f">
                    <v:textbox>
                      <w:txbxContent>
                        <w:p w14:paraId="6194F338" w14:textId="77777777" w:rsidR="000A0049" w:rsidRDefault="000A0049" w:rsidP="00840F0F">
                          <w:r>
                            <w:t>ccimp</w:t>
                          </w:r>
                          <w:r>
                            <w:rPr>
                              <w:rFonts w:hint="eastAsia"/>
                            </w:rPr>
                            <w:t xml:space="preserve"> command</w:t>
                          </w:r>
                        </w:p>
                      </w:txbxContent>
                    </v:textbox>
                  </v:shape>
                  <v:group id="グループ化 50" o:spid="_x0000_s1177" style="position:absolute;left:5182;top:5075;width:1516;height:1538" coordorigin="4960,3724" coordsize="2053,20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roundrect id="AutoShape 44" o:spid="_x0000_s1178" style="position:absolute;left:4960;top:3724;width:2053;height:208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O/YcMA&#10;AADbAAAADwAAAGRycy9kb3ducmV2LnhtbERPy2rCQBTdC/2H4Ra6EZ0oVEJ0lFK0dFEEHwvdXTLX&#10;JCRzJ85MY9qvdxaCy8N5L1a9aURHzleWFUzGCQji3OqKCwXHw2aUgvABWWNjmRT8kYfV8mWwwEzb&#10;G++o24dCxBD2GSooQ2gzKX1ekkE/ti1x5C7WGQwRukJqh7cYbho5TZKZNFhxbCixpc+S8nr/axSc&#10;t+/d9D9suP5x6/qkv2ZuPbwq9fbaf8xBBOrDU/xwf2sFaRwbv8Qf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O/YcMAAADbAAAADwAAAAAAAAAAAAAAAACYAgAAZHJzL2Rv&#10;d25yZXYueG1sUEsFBgAAAAAEAAQA9QAAAIgDAAAAAA==&#10;">
                      <v:textbox inset="5.85pt,0,5.85pt,0">
                        <w:txbxContent>
                          <w:p w14:paraId="7C78A0CF" w14:textId="77777777" w:rsidR="000A0049" w:rsidRPr="00A115C8" w:rsidRDefault="000A0049" w:rsidP="00840F0F">
                            <w:pPr>
                              <w:snapToGrid w:val="0"/>
                              <w:spacing w:after="0" w:line="240" w:lineRule="exact"/>
                              <w:jc w:val="center"/>
                              <w:rPr>
                                <w:rFonts w:ascii="Century" w:eastAsia="ＭＳ Ｐゴシック" w:hAnsi="Century"/>
                              </w:rPr>
                            </w:pPr>
                            <w:r>
                              <w:rPr>
                                <w:rFonts w:ascii="Century" w:eastAsia="ＭＳ Ｐゴシック" w:hAnsi="Century" w:hint="eastAsia"/>
                              </w:rPr>
                              <w:t>Front end</w:t>
                            </w:r>
                          </w:p>
                          <w:p w14:paraId="3ABE2ED8" w14:textId="77777777" w:rsidR="000A0049" w:rsidRPr="00A115C8" w:rsidRDefault="000A0049" w:rsidP="00840F0F">
                            <w:pPr>
                              <w:snapToGrid w:val="0"/>
                              <w:spacing w:after="0" w:line="240" w:lineRule="exact"/>
                              <w:jc w:val="center"/>
                              <w:rPr>
                                <w:rFonts w:ascii="Century" w:eastAsia="ＭＳ Ｐゴシック" w:hAnsi="Century"/>
                              </w:rPr>
                            </w:pPr>
                            <w:r>
                              <w:rPr>
                                <w:rFonts w:ascii="Century" w:eastAsia="ＭＳ Ｐゴシック" w:hAnsi="Century" w:hint="eastAsia"/>
                              </w:rPr>
                              <w:t>(</w:t>
                            </w:r>
                            <w:r w:rsidRPr="00A115C8">
                              <w:rPr>
                                <w:rFonts w:ascii="Century" w:eastAsia="ＭＳ Ｐゴシック" w:hAnsi="Century"/>
                              </w:rPr>
                              <w:t>rcfrt.exe</w:t>
                            </w:r>
                            <w:r>
                              <w:rPr>
                                <w:rFonts w:ascii="Century" w:eastAsia="ＭＳ Ｐゴシック" w:hAnsi="Century" w:hint="eastAsia"/>
                              </w:rPr>
                              <w:t>)</w:t>
                            </w:r>
                          </w:p>
                        </w:txbxContent>
                      </v:textbox>
                    </v:roundrect>
                    <v:roundrect id="AutoShape 45" o:spid="_x0000_s1179" style="position:absolute;left:5014;top:4422;width:1945;height:38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8a+sYA&#10;AADbAAAADwAAAGRycy9kb3ducmV2LnhtbESPT2vCQBTE7wW/w/KEXopuKlQ0uoqIlh6K4J+D3h7Z&#10;ZxKSfZvubmPaT98tCB6HmfkNM192phYtOV9aVvA6TEAQZ1aXnCs4HbeDCQgfkDXWlknBD3lYLnpP&#10;c0y1vfGe2kPIRYSwT1FBEUKTSumzggz6oW2Io3e1zmCI0uVSO7xFuKnlKEnG0mDJcaHAhtYFZdXh&#10;2yi47N7a0W/YcvXpNtVZv4/d5uVLqed+t5qBCNSFR/je/tAKJlP4/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o8a+sYAAADbAAAADwAAAAAAAAAAAAAAAACYAgAAZHJz&#10;L2Rvd25yZXYueG1sUEsFBgAAAAAEAAQA9QAAAIsDAAAAAA==&#10;">
                      <v:textbox inset="5.85pt,0,5.85pt,0">
                        <w:txbxContent>
                          <w:p w14:paraId="0840F3D8" w14:textId="77777777" w:rsidR="000A0049" w:rsidRPr="00A115C8" w:rsidRDefault="000A0049" w:rsidP="00840F0F">
                            <w:pPr>
                              <w:snapToGrid w:val="0"/>
                              <w:jc w:val="center"/>
                              <w:rPr>
                                <w:rFonts w:ascii="Century" w:eastAsia="ＭＳ Ｐゴシック" w:hAnsi="Century"/>
                              </w:rPr>
                            </w:pPr>
                            <w:r>
                              <w:rPr>
                                <w:rFonts w:ascii="Century" w:eastAsia="ＭＳ Ｐゴシック" w:hAnsi="Century" w:hint="eastAsia"/>
                              </w:rPr>
                              <w:t>Preprocessor</w:t>
                            </w:r>
                          </w:p>
                        </w:txbxContent>
                      </v:textbox>
                    </v:roundrect>
                    <v:roundrect id="AutoShape 46" o:spid="_x0000_s1180" style="position:absolute;left:5014;top:4830;width:1946;height:38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lusMA&#10;AADbAAAADwAAAGRycy9kb3ducmV2LnhtbERPz2vCMBS+C/4P4Qm7DE0nTGbXVER07DCEqQe9PZq3&#10;trR56ZKsdvvrzWHg8eP7na0G04qenK8tK3iaJSCIC6trLhWcjrvpCwgfkDW2lknBL3lY5eNRhqm2&#10;V/6k/hBKEUPYp6igCqFLpfRFRQb9zHbEkfuyzmCI0JVSO7zGcNPKeZIspMGaY0OFHW0qKprDj1Fw&#10;2T/387+w4+bDbZuzflu47eO3Ug+TYf0KItAQ7uJ/97tWsIzr45f4A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wlusMAAADbAAAADwAAAAAAAAAAAAAAAACYAgAAZHJzL2Rv&#10;d25yZXYueG1sUEsFBgAAAAAEAAQA9QAAAIgDAAAAAA==&#10;">
                      <v:textbox inset="5.85pt,0,5.85pt,0">
                        <w:txbxContent>
                          <w:p w14:paraId="6573997B" w14:textId="77777777" w:rsidR="000A0049" w:rsidRPr="00A115C8" w:rsidRDefault="000A0049" w:rsidP="00840F0F">
                            <w:pPr>
                              <w:snapToGrid w:val="0"/>
                              <w:jc w:val="center"/>
                              <w:rPr>
                                <w:rFonts w:ascii="Century" w:eastAsia="ＭＳ Ｐゴシック" w:hAnsi="Century"/>
                              </w:rPr>
                            </w:pPr>
                            <w:r>
                              <w:rPr>
                                <w:rFonts w:ascii="Century" w:eastAsia="ＭＳ Ｐゴシック" w:hAnsi="Century" w:hint="eastAsia"/>
                              </w:rPr>
                              <w:t>S</w:t>
                            </w:r>
                            <w:r w:rsidRPr="00CC0887">
                              <w:rPr>
                                <w:rFonts w:ascii="Century" w:eastAsia="ＭＳ Ｐゴシック" w:hAnsi="Century"/>
                              </w:rPr>
                              <w:t>yntax analyzer</w:t>
                            </w:r>
                          </w:p>
                        </w:txbxContent>
                      </v:textbox>
                    </v:roundrect>
                    <v:roundrect id="AutoShape 47" o:spid="_x0000_s1181" style="position:absolute;left:5014;top:5270;width:1946;height:38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CAIcYA&#10;AADbAAAADwAAAGRycy9kb3ducmV2LnhtbESPQWvCQBSE74L/YXkFL2I2ChVNXUVESw+lUPVgb4/s&#10;axKSfRt315j213cLhR6HmfmGWW1604iOnK8sK5gmKQji3OqKCwXn02GyAOEDssbGMin4Ig+b9XCw&#10;wkzbO79TdwyFiBD2GSooQ2gzKX1ekkGf2JY4ep/WGQxRukJqh/cIN42cpelcGqw4LpTY0q6kvD7e&#10;jIKPt8du9h0OXL+6fX3Rz3O3H1+VGj302ycQgfrwH/5rv2gFyyn8fok/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SCAIcYAAADbAAAADwAAAAAAAAAAAAAAAACYAgAAZHJz&#10;L2Rvd25yZXYueG1sUEsFBgAAAAAEAAQA9QAAAIsDAAAAAA==&#10;">
                      <v:textbox inset="5.85pt,0,5.85pt,0">
                        <w:txbxContent>
                          <w:p w14:paraId="45E835AC" w14:textId="77777777" w:rsidR="000A0049" w:rsidRPr="00E95C20" w:rsidRDefault="000A0049" w:rsidP="00840F0F">
                            <w:pPr>
                              <w:snapToGrid w:val="0"/>
                              <w:jc w:val="center"/>
                              <w:rPr>
                                <w:rFonts w:ascii="Century" w:eastAsia="ＭＳ Ｐゴシック" w:hAnsi="Century"/>
                              </w:rPr>
                            </w:pPr>
                            <w:r w:rsidRPr="00E95C20">
                              <w:rPr>
                                <w:rFonts w:ascii="Century" w:eastAsia="ＭＳ Ｐゴシック" w:hAnsi="Century" w:hint="eastAsia"/>
                              </w:rPr>
                              <w:t>B</w:t>
                            </w:r>
                            <w:r w:rsidRPr="00E95C20">
                              <w:rPr>
                                <w:rFonts w:ascii="Century" w:eastAsia="ＭＳ Ｐゴシック" w:hAnsi="Century"/>
                              </w:rPr>
                              <w:t>itcode</w:t>
                            </w:r>
                            <w:r w:rsidRPr="00E95C20">
                              <w:rPr>
                                <w:rFonts w:ascii="Century" w:eastAsia="ＭＳ Ｐゴシック" w:hAnsi="Century" w:hint="eastAsia"/>
                              </w:rPr>
                              <w:t xml:space="preserve"> converter</w:t>
                            </w:r>
                          </w:p>
                        </w:txbxContent>
                      </v:textbox>
                    </v:roundrect>
                  </v:group>
                  <v:roundrect id="角丸四角形 43" o:spid="_x0000_s1182" style="position:absolute;left:3155;top:7047;width:1536;height:5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eVsYA&#10;AADbAAAADwAAAGRycy9kb3ducmV2LnhtbESPQWvCQBSE70L/w/IKXkQ3DSiauoqIlh6koO2hvT2y&#10;r0lI9m26u8bor+8WCh6HmfmGWa5704iOnK8sK3iaJCCIc6srLhR8vO/HcxA+IGtsLJOCK3lYrx4G&#10;S8y0vfCRulMoRISwz1BBGUKbSenzkgz6iW2Jo/dtncEQpSukdniJcNPINElm0mDFcaHElrYl5fXp&#10;bBR8vU279Bb2XB/crv7ULzO3G/0oNXzsN88gAvXhHv5vv2oFixT+vsQf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fIeVsYAAADbAAAADwAAAAAAAAAAAAAAAACYAgAAZHJz&#10;L2Rvd25yZXYueG1sUEsFBgAAAAAEAAQA9QAAAIsDAAAAAA==&#10;">
                    <v:textbox inset="5.85pt,0,5.85pt,0">
                      <w:txbxContent>
                        <w:p w14:paraId="11C6F9A8" w14:textId="77777777" w:rsidR="000A0049" w:rsidRPr="00A115C8" w:rsidRDefault="000A0049" w:rsidP="00840F0F">
                          <w:pPr>
                            <w:snapToGrid w:val="0"/>
                            <w:spacing w:after="0" w:line="240" w:lineRule="exact"/>
                            <w:jc w:val="center"/>
                            <w:rPr>
                              <w:rFonts w:ascii="Century" w:eastAsia="ＭＳ Ｐゴシック" w:hAnsi="Century"/>
                            </w:rPr>
                          </w:pPr>
                          <w:r w:rsidRPr="00A115C8">
                            <w:rPr>
                              <w:rFonts w:ascii="Century" w:eastAsia="ＭＳ Ｐゴシック" w:hAnsi="Century"/>
                            </w:rPr>
                            <w:t>CCRL</w:t>
                          </w:r>
                          <w:r>
                            <w:rPr>
                              <w:rFonts w:ascii="Century" w:eastAsia="ＭＳ Ｐゴシック" w:hAnsi="Century" w:hint="eastAsia"/>
                            </w:rPr>
                            <w:t xml:space="preserve"> driver</w:t>
                          </w:r>
                        </w:p>
                        <w:p w14:paraId="196449D2" w14:textId="77777777" w:rsidR="000A0049" w:rsidRPr="00A115C8" w:rsidRDefault="000A0049" w:rsidP="00840F0F">
                          <w:pPr>
                            <w:snapToGrid w:val="0"/>
                            <w:spacing w:after="0" w:line="240" w:lineRule="exact"/>
                            <w:jc w:val="center"/>
                            <w:rPr>
                              <w:rFonts w:ascii="Century" w:eastAsia="ＭＳ Ｐゴシック" w:hAnsi="Century"/>
                            </w:rPr>
                          </w:pPr>
                          <w:r w:rsidRPr="00A115C8">
                            <w:rPr>
                              <w:rFonts w:ascii="Century" w:eastAsia="ＭＳ Ｐゴシック" w:hAnsi="Century"/>
                            </w:rPr>
                            <w:t>(ccimp.exe)</w:t>
                          </w:r>
                        </w:p>
                      </w:txbxContent>
                    </v:textbox>
                  </v:roundrect>
                  <v:roundrect id="角丸四角形 55" o:spid="_x0000_s1183" style="position:absolute;left:5171;top:8852;width:1535;height:5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67zcYA&#10;AADbAAAADwAAAGRycy9kb3ducmV2LnhtbESPQWvCQBSE74X+h+UVvBTdVFE0dZUiKj2UQq0HvT2y&#10;r0lI9m3cXWPqr3cLQo/DzHzDzJedqUVLzpeWFbwMEhDEmdUl5wr235v+FIQPyBpry6TglzwsF48P&#10;c0y1vfAXtbuQiwhhn6KCIoQmldJnBRn0A9sQR+/HOoMhSpdL7fAS4aaWwySZSIMlx4UCG1oVlFW7&#10;s1Fw/By3w2vYcPXh1tVBbydu/XxSqvfUvb2CCNSF//C9/a4VzEbw9yX+ALm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r67zcYAAADbAAAADwAAAAAAAAAAAAAAAACYAgAAZHJz&#10;L2Rvd25yZXYueG1sUEsFBgAAAAAEAAQA9QAAAIsDAAAAAA==&#10;">
                    <v:textbox inset="5.85pt,0,5.85pt,0">
                      <w:txbxContent>
                        <w:p w14:paraId="7BD222FF" w14:textId="77777777" w:rsidR="000A0049" w:rsidRPr="00A115C8" w:rsidRDefault="000A0049" w:rsidP="00840F0F">
                          <w:pPr>
                            <w:snapToGrid w:val="0"/>
                            <w:spacing w:after="0" w:line="240" w:lineRule="exact"/>
                            <w:jc w:val="center"/>
                            <w:rPr>
                              <w:rFonts w:ascii="Century" w:eastAsia="ＭＳ Ｐゴシック" w:hAnsi="Century"/>
                            </w:rPr>
                          </w:pPr>
                          <w:r>
                            <w:rPr>
                              <w:rFonts w:ascii="Century" w:eastAsia="ＭＳ Ｐゴシック" w:hAnsi="Century" w:hint="eastAsia"/>
                            </w:rPr>
                            <w:t>Assembler</w:t>
                          </w:r>
                        </w:p>
                        <w:p w14:paraId="47959782" w14:textId="77777777" w:rsidR="000A0049" w:rsidRPr="00A115C8" w:rsidRDefault="000A0049" w:rsidP="00840F0F">
                          <w:pPr>
                            <w:snapToGrid w:val="0"/>
                            <w:spacing w:after="0" w:line="240" w:lineRule="exact"/>
                            <w:jc w:val="center"/>
                            <w:rPr>
                              <w:rFonts w:ascii="Century" w:eastAsia="ＭＳ Ｐゴシック" w:hAnsi="Century"/>
                            </w:rPr>
                          </w:pPr>
                          <w:r w:rsidRPr="00A115C8">
                            <w:rPr>
                              <w:rFonts w:ascii="Century" w:eastAsia="ＭＳ Ｐゴシック" w:hAnsi="Century"/>
                            </w:rPr>
                            <w:t>(sasm.exe)</w:t>
                          </w:r>
                        </w:p>
                      </w:txbxContent>
                    </v:textbox>
                  </v:roundrect>
                  <v:roundrect id="角丸四角形 56" o:spid="_x0000_s1184" style="position:absolute;left:5171;top:9561;width:1535;height:5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cjucYA&#10;AADbAAAADwAAAGRycy9kb3ducmV2LnhtbESPQWvCQBSE74X+h+UVvBTdVFQ0dZUiKj2UQq0HvT2y&#10;r0lI9m3cXWPqr3cLQo/DzHzDzJedqUVLzpeWFbwMEhDEmdUl5wr235v+FIQPyBpry6TglzwsF48P&#10;c0y1vfAXtbuQiwhhn6KCIoQmldJnBRn0A9sQR+/HOoMhSpdL7fAS4aaWwySZSIMlx4UCG1oVlFW7&#10;s1Fw/By3w2vYcPXh1tVBbydu/XxSqvfUvb2CCNSF//C9/a4VzEbw9yX+ALm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VcjucYAAADbAAAADwAAAAAAAAAAAAAAAACYAgAAZHJz&#10;L2Rvd25yZXYueG1sUEsFBgAAAAAEAAQA9QAAAIsDAAAAAA==&#10;">
                    <v:textbox inset="5.85pt,0,5.85pt,0">
                      <w:txbxContent>
                        <w:p w14:paraId="1015D0F4" w14:textId="77777777" w:rsidR="000A0049" w:rsidRPr="00A115C8" w:rsidRDefault="000A0049" w:rsidP="00840F0F">
                          <w:pPr>
                            <w:snapToGrid w:val="0"/>
                            <w:spacing w:after="0" w:line="240" w:lineRule="exact"/>
                            <w:jc w:val="center"/>
                            <w:rPr>
                              <w:rFonts w:ascii="Century" w:eastAsia="ＭＳ Ｐゴシック" w:hAnsi="Century"/>
                            </w:rPr>
                          </w:pPr>
                          <w:r>
                            <w:rPr>
                              <w:rFonts w:ascii="Century" w:eastAsia="ＭＳ Ｐゴシック" w:hAnsi="Century" w:hint="eastAsia"/>
                            </w:rPr>
                            <w:t>Linker</w:t>
                          </w:r>
                        </w:p>
                        <w:p w14:paraId="2FFDE9D9" w14:textId="77777777" w:rsidR="000A0049" w:rsidRPr="00A115C8" w:rsidRDefault="000A0049" w:rsidP="00840F0F">
                          <w:pPr>
                            <w:snapToGrid w:val="0"/>
                            <w:spacing w:after="0" w:line="240" w:lineRule="exact"/>
                            <w:jc w:val="center"/>
                            <w:rPr>
                              <w:rFonts w:ascii="Century" w:eastAsia="ＭＳ Ｐゴシック" w:hAnsi="Century"/>
                            </w:rPr>
                          </w:pPr>
                          <w:r w:rsidRPr="00A115C8">
                            <w:rPr>
                              <w:rFonts w:ascii="Century" w:eastAsia="ＭＳ Ｐゴシック" w:hAnsi="Century"/>
                            </w:rPr>
                            <w:t>(slink.exe)</w:t>
                          </w:r>
                        </w:p>
                      </w:txbxContent>
                    </v:textbox>
                  </v:roundrect>
                  <v:roundrect id="AutoShape 52" o:spid="_x0000_s1185" style="position:absolute;left:5182;top:7147;width:1516;height:153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uGIsYA&#10;AADbAAAADwAAAGRycy9kb3ducmV2LnhtbESPQWvCQBSE74L/YXmFXkQ3FRRNXUWKiodSqHqwt0f2&#10;NQnJvk131xj7612h0OMwM98wi1VnatGS86VlBS+jBARxZnXJuYLTcTucgfABWWNtmRTcyMNq2e8t&#10;MNX2yp/UHkIuIoR9igqKEJpUSp8VZNCPbEMcvW/rDIYoXS61w2uEm1qOk2QqDZYcFwps6K2grDpc&#10;jIKvj0k7/g1brt7dpjrr3dRtBj9KPT9161cQgbrwH/5r77WC+QQeX+IP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uGIsYAAADbAAAADwAAAAAAAAAAAAAAAACYAgAAZHJz&#10;L2Rvd25yZXYueG1sUEsFBgAAAAAEAAQA9QAAAIsDAAAAAA==&#10;">
                    <v:textbox inset="5.85pt,0,5.85pt,0">
                      <w:txbxContent>
                        <w:p w14:paraId="2DE032B9" w14:textId="77777777" w:rsidR="000A0049" w:rsidRPr="00A115C8" w:rsidRDefault="000A0049" w:rsidP="00840F0F">
                          <w:pPr>
                            <w:snapToGrid w:val="0"/>
                            <w:spacing w:after="0" w:line="240" w:lineRule="exact"/>
                            <w:jc w:val="center"/>
                            <w:rPr>
                              <w:rFonts w:ascii="Century" w:eastAsia="ＭＳ Ｐゴシック" w:hAnsi="Century"/>
                            </w:rPr>
                          </w:pPr>
                          <w:r w:rsidRPr="00A115C8">
                            <w:rPr>
                              <w:rFonts w:ascii="Century" w:eastAsia="ＭＳ Ｐゴシック" w:hAnsi="Century"/>
                            </w:rPr>
                            <w:t>PEACE</w:t>
                          </w:r>
                        </w:p>
                        <w:p w14:paraId="0D06AAFE" w14:textId="77777777" w:rsidR="000A0049" w:rsidRPr="00A115C8" w:rsidRDefault="000A0049" w:rsidP="00840F0F">
                          <w:pPr>
                            <w:snapToGrid w:val="0"/>
                            <w:spacing w:after="0" w:line="240" w:lineRule="exact"/>
                            <w:jc w:val="center"/>
                            <w:rPr>
                              <w:rFonts w:ascii="Century" w:eastAsia="ＭＳ Ｐゴシック" w:hAnsi="Century"/>
                            </w:rPr>
                          </w:pPr>
                          <w:r>
                            <w:rPr>
                              <w:rFonts w:ascii="Century" w:eastAsia="ＭＳ Ｐゴシック" w:hAnsi="Century" w:hint="eastAsia"/>
                            </w:rPr>
                            <w:t>(</w:t>
                          </w:r>
                          <w:r w:rsidRPr="00A115C8">
                            <w:rPr>
                              <w:rFonts w:ascii="Century" w:eastAsia="ＭＳ Ｐゴシック" w:hAnsi="Century"/>
                            </w:rPr>
                            <w:t>rcbackimp.exe</w:t>
                          </w:r>
                          <w:r>
                            <w:rPr>
                              <w:rFonts w:ascii="Century" w:eastAsia="ＭＳ Ｐゴシック" w:hAnsi="Century" w:hint="eastAsia"/>
                            </w:rPr>
                            <w:t>)</w:t>
                          </w:r>
                        </w:p>
                      </w:txbxContent>
                    </v:textbox>
                  </v:roundrect>
                  <v:roundrect id="AutoShape 53" o:spid="_x0000_s1186" style="position:absolute;left:5215;top:7601;width:1436;height:39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kYVcYA&#10;AADbAAAADwAAAGRycy9kb3ducmV2LnhtbESPQWvCQBSE74X+h+UVeim6UTDU6CoiWnqQgrYHvT2y&#10;zyQk+zbubmP013cLhR6HmfmGmS9704iOnK8sKxgNExDEudUVFwq+PreDVxA+IGtsLJOCG3lYLh4f&#10;5phpe+U9dYdQiAhhn6GCMoQ2k9LnJRn0Q9sSR+9sncEQpSukdniNcNPIcZKk0mDFcaHEltYl5fXh&#10;2yg4fUy68T1sud65TX3Ub6nbvFyUen7qVzMQgfrwH/5rv2sF0xR+v8QfIB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skYVcYAAADbAAAADwAAAAAAAAAAAAAAAACYAgAAZHJz&#10;L2Rvd25yZXYueG1sUEsFBgAAAAAEAAQA9QAAAIsDAAAAAA==&#10;">
                    <v:textbox inset="5.85pt,0,5.85pt,0">
                      <w:txbxContent>
                        <w:p w14:paraId="015B27A6" w14:textId="77777777" w:rsidR="000A0049" w:rsidRPr="00FB607E" w:rsidRDefault="000A0049" w:rsidP="00840F0F">
                          <w:pPr>
                            <w:snapToGrid w:val="0"/>
                            <w:spacing w:line="160" w:lineRule="atLeast"/>
                            <w:jc w:val="center"/>
                            <w:rPr>
                              <w:rFonts w:ascii="Century" w:eastAsia="ＭＳ Ｐゴシック" w:hAnsi="Century"/>
                              <w:sz w:val="18"/>
                              <w:szCs w:val="18"/>
                            </w:rPr>
                          </w:pPr>
                          <w:r w:rsidRPr="00FB607E">
                            <w:rPr>
                              <w:rFonts w:ascii="Century" w:eastAsia="ＭＳ Ｐゴシック" w:hAnsi="Century" w:hint="eastAsia"/>
                              <w:sz w:val="18"/>
                              <w:szCs w:val="18"/>
                            </w:rPr>
                            <w:t>Machine-</w:t>
                          </w:r>
                          <w:r>
                            <w:rPr>
                              <w:rFonts w:ascii="Century" w:eastAsia="ＭＳ Ｐゴシック" w:hAnsi="Century"/>
                              <w:sz w:val="18"/>
                              <w:szCs w:val="18"/>
                            </w:rPr>
                            <w:br/>
                          </w:r>
                          <w:r w:rsidRPr="00FB607E">
                            <w:rPr>
                              <w:rFonts w:ascii="Century" w:eastAsia="ＭＳ Ｐゴシック" w:hAnsi="Century" w:hint="eastAsia"/>
                              <w:sz w:val="18"/>
                              <w:szCs w:val="18"/>
                            </w:rPr>
                            <w:t>independent phase</w:t>
                          </w:r>
                        </w:p>
                      </w:txbxContent>
                    </v:textbox>
                  </v:roundrect>
                  <v:roundrect id="AutoShape 54" o:spid="_x0000_s1187" style="position:absolute;left:5215;top:8010;width:1437;height:37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9zsYA&#10;AADbAAAADwAAAGRycy9kb3ducmV2LnhtbESPQWvCQBSE74X+h+UVvIhuKmg1dZUiKj2UQq0HvT2y&#10;r0lI9m3cXWPqr3cLQo/DzHzDzJedqUVLzpeWFTwPExDEmdUl5wr235vBFIQPyBpry6TglzwsF48P&#10;c0y1vfAXtbuQiwhhn6KCIoQmldJnBRn0Q9sQR+/HOoMhSpdL7fAS4aaWoySZSIMlx4UCG1oVlFW7&#10;s1Fw/By3o2vYcPXh1tVBbydu3T8p1Xvq3l5BBOrCf/jeftcKZi/w9yX+ALm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W9zsYAAADbAAAADwAAAAAAAAAAAAAAAACYAgAAZHJz&#10;L2Rvd25yZXYueG1sUEsFBgAAAAAEAAQA9QAAAIsDAAAAAA==&#10;">
                    <v:textbox inset="5.85pt,0,5.85pt,0">
                      <w:txbxContent>
                        <w:p w14:paraId="02F9B992" w14:textId="77777777" w:rsidR="000A0049" w:rsidRPr="00FB607E" w:rsidRDefault="000A0049" w:rsidP="00840F0F">
                          <w:pPr>
                            <w:snapToGrid w:val="0"/>
                            <w:spacing w:line="160" w:lineRule="atLeast"/>
                            <w:jc w:val="center"/>
                            <w:rPr>
                              <w:rFonts w:ascii="Century" w:eastAsia="ＭＳ Ｐゴシック" w:hAnsi="Century"/>
                              <w:sz w:val="18"/>
                              <w:szCs w:val="18"/>
                            </w:rPr>
                          </w:pPr>
                          <w:r w:rsidRPr="00FB607E">
                            <w:rPr>
                              <w:rFonts w:ascii="Century" w:eastAsia="ＭＳ Ｐゴシック" w:hAnsi="Century" w:hint="eastAsia"/>
                              <w:sz w:val="18"/>
                              <w:szCs w:val="18"/>
                            </w:rPr>
                            <w:t>Machine-</w:t>
                          </w:r>
                          <w:r w:rsidRPr="00FB607E">
                            <w:rPr>
                              <w:rFonts w:ascii="Century" w:eastAsia="ＭＳ Ｐゴシック" w:hAnsi="Century"/>
                              <w:sz w:val="18"/>
                              <w:szCs w:val="18"/>
                            </w:rPr>
                            <w:br/>
                          </w:r>
                          <w:r w:rsidRPr="00FB607E">
                            <w:rPr>
                              <w:rFonts w:ascii="Century" w:eastAsia="ＭＳ Ｐゴシック" w:hAnsi="Century" w:hint="eastAsia"/>
                              <w:sz w:val="18"/>
                              <w:szCs w:val="18"/>
                            </w:rPr>
                            <w:t>dependent phase</w:t>
                          </w:r>
                        </w:p>
                      </w:txbxContent>
                    </v:textbox>
                  </v:roundrect>
                  <v:roundrect id="AutoShape 55" o:spid="_x0000_s1188" style="position:absolute;left:5226;top:8409;width:1437;height:21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opvMMA&#10;AADbAAAADwAAAGRycy9kb3ducmV2LnhtbERPz2vCMBS+C/4P4Qm7DE0nTGbXVER07DCEqQe9PZq3&#10;trR56ZKsdvvrzWHg8eP7na0G04qenK8tK3iaJSCIC6trLhWcjrvpCwgfkDW2lknBL3lY5eNRhqm2&#10;V/6k/hBKEUPYp6igCqFLpfRFRQb9zHbEkfuyzmCI0JVSO7zGcNPKeZIspMGaY0OFHW0qKprDj1Fw&#10;2T/387+w4+bDbZuzflu47eO3Ug+TYf0KItAQ7uJ/97tWsIxj45f4A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opvMMAAADbAAAADwAAAAAAAAAAAAAAAACYAgAAZHJzL2Rv&#10;d25yZXYueG1sUEsFBgAAAAAEAAQA9QAAAIgDAAAAAA==&#10;">
                    <v:textbox inset="5.85pt,0,5.85pt,0">
                      <w:txbxContent>
                        <w:p w14:paraId="55819558" w14:textId="77777777" w:rsidR="000A0049" w:rsidRPr="00A115C8" w:rsidRDefault="000A0049" w:rsidP="00840F0F">
                          <w:pPr>
                            <w:snapToGrid w:val="0"/>
                            <w:jc w:val="center"/>
                            <w:rPr>
                              <w:rFonts w:ascii="Century" w:eastAsia="ＭＳ Ｐゴシック" w:hAnsi="Century"/>
                            </w:rPr>
                          </w:pPr>
                          <w:r>
                            <w:rPr>
                              <w:rFonts w:ascii="Century" w:eastAsia="ＭＳ Ｐゴシック" w:hAnsi="Century" w:hint="eastAsia"/>
                            </w:rPr>
                            <w:t>Code generator</w:t>
                          </w:r>
                        </w:p>
                      </w:txbxContent>
                    </v:textbox>
                  </v:roundrect>
                  <v:line id="直線コネクタ 35" o:spid="_x0000_s1189" style="position:absolute;flip:y;visibility:visible;mso-wrap-style:square" from="4683,6571" to="5151,6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pTacQAAADbAAAADwAAAGRycy9kb3ducmV2LnhtbESPT2vCQBTE7wW/w/IEL0U3tVBidBVb&#10;DQi9GP/cH9lnEsy+XbJbTb+9Wyh4HGbmN8xi1ZtW3KjzjWUFb5MEBHFpdcOVgtMxH6cgfEDW2Fom&#10;Bb/kYbUcvCww0/bOBd0OoRIRwj5DBXUILpPSlzUZ9BPriKN3sZ3BEGVXSd3hPcJNK6dJ8iENNhwX&#10;anT0VVN5PfwYBa/v241zaZrnxcY2e3feFp/fJ6VGw349BxGoD8/wf3unFcxm8Pcl/gC5f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SlNpxAAAANsAAAAPAAAAAAAAAAAA&#10;AAAAAKECAABkcnMvZG93bnJldi54bWxQSwUGAAAAAAQABAD5AAAAkgMAAAAA&#10;">
                    <v:stroke startarrow="block" endarrow="block"/>
                  </v:line>
                  <v:line id="直線コネクタ 38" o:spid="_x0000_s1190" style="position:absolute;visibility:visible;mso-wrap-style:square" from="4694,7313" to="5216,7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TMisQAAADcAAAADwAAAGRycy9kb3ducmV2LnhtbESPQU/DMAyF75P4D5GRuG0JOyBUllYI&#10;CdTLhBhoZ9OYttA4XZM1hV+PD0jcbL3n9z7vqsUPaqYp9oEtXG8MKOImuJ5bC2+vj+tbUDEhOxwC&#10;k4VvilCVF6sdFi5kfqH5kFolIRwLtNClNBZax6Yjj3ETRmLRPsLkMck6tdpNmCXcD3przI322LM0&#10;dDjSQ0fN1+HsLZj886Q/dd3Pz/X+lMf3fNyesrVXl8v9HahES/o3/13XTvCN4MszMoE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BMyKxAAAANwAAAAPAAAAAAAAAAAA&#10;AAAAAKECAABkcnMvZG93bnJldi54bWxQSwUGAAAAAAQABAD5AAAAkgMAAAAA&#10;">
                    <v:stroke startarrow="block" endarrow="block"/>
                  </v:line>
                  <v:line id="直線コネクタ 39" o:spid="_x0000_s1191" style="position:absolute;visibility:visible;mso-wrap-style:square" from="4551,7567" to="5160,9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hpEcIAAADcAAAADwAAAGRycy9kb3ducmV2LnhtbERPTWsCMRC9C/6HMII3TfQgZTWKFFr2&#10;Uoq2eB43092tm8m6STerv94UCr3N433OZjfYRvTU+dqxhsVcgSAunKm51PD58TJ7AuEDssHGMWm4&#10;kYfddjzaYGZc5AP1x1CKFMI+Qw1VCG0mpS8qsujnriVO3JfrLIYEu1KaDmMKt41cKrWSFmtODRW2&#10;9FxRcTn+WA0q3l/lt8zr/j1/u8b2HE/La9R6Ohn2axCBhvAv/nPnJs1XC/h9Jl0gt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UhpEcIAAADcAAAADwAAAAAAAAAAAAAA&#10;AAChAgAAZHJzL2Rvd25yZXYueG1sUEsFBgAAAAAEAAQA+QAAAJADAAAAAA==&#10;">
                    <v:stroke startarrow="block" endarrow="block"/>
                  </v:line>
                  <v:line id="直線コネクタ 40" o:spid="_x0000_s1192" style="position:absolute;visibility:visible;mso-wrap-style:square" from="4407,7590" to="5154,100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r3ZsIAAADcAAAADwAAAGRycy9kb3ducmV2LnhtbERPTWvCQBC9F/wPywi91V1zKCV1FRGU&#10;XERqS89jdkyi2dmYXbNpf323UOhtHu9zFqvRtmKg3jeONcxnCgRx6UzDlYaP9+3TCwgfkA22jknD&#10;F3lYLScPC8yNi/xGwzFUIoWwz1FDHUKXS+nLmiz6meuIE3d2vcWQYF9J02NM4baVmVLP0mLDqaHG&#10;jjY1ldfj3WpQ8XsnL7JohkOxv8XuFD+zW9T6cTquX0EEGsO/+M9dmDRfZfD7TLpAL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Zr3ZsIAAADcAAAADwAAAAAAAAAAAAAA&#10;AAChAgAAZHJzL2Rvd25yZXYueG1sUEsFBgAAAAAEAAQA+QAAAJADAAAAAA==&#10;">
                    <v:stroke startarrow="block" endarrow="block"/>
                  </v:line>
                </v:group>
                <w10:anchorlock/>
              </v:group>
            </w:pict>
          </mc:Fallback>
        </mc:AlternateContent>
      </w:r>
    </w:p>
    <w:p w14:paraId="622E896F" w14:textId="77777777" w:rsidR="00840F0F" w:rsidRDefault="00840F0F" w:rsidP="00840F0F">
      <w:pPr>
        <w:pStyle w:val="figuretitle"/>
        <w:rPr>
          <w:lang w:eastAsia="ja-JP"/>
        </w:rPr>
      </w:pPr>
      <w:bookmarkStart w:id="91" w:name="_Ref470540733"/>
      <w:r>
        <w:t xml:space="preserve">Figure </w:t>
      </w:r>
      <w:r w:rsidR="003F3167">
        <w:rPr>
          <w:noProof/>
        </w:rPr>
        <w:fldChar w:fldCharType="begin"/>
      </w:r>
      <w:r w:rsidR="003F3167">
        <w:rPr>
          <w:noProof/>
        </w:rPr>
        <w:instrText xml:space="preserve"> STYLEREF 1 \s </w:instrText>
      </w:r>
      <w:r w:rsidR="003F3167">
        <w:rPr>
          <w:noProof/>
        </w:rPr>
        <w:fldChar w:fldCharType="separate"/>
      </w:r>
      <w:r w:rsidR="0081620A">
        <w:rPr>
          <w:noProof/>
        </w:rPr>
        <w:t>2</w:t>
      </w:r>
      <w:r w:rsidR="003F3167">
        <w:rPr>
          <w:noProof/>
        </w:rPr>
        <w:fldChar w:fldCharType="end"/>
      </w:r>
      <w:r w:rsidR="00FE00BE">
        <w:t>.</w:t>
      </w:r>
      <w:r w:rsidR="003F3167">
        <w:rPr>
          <w:noProof/>
        </w:rPr>
        <w:fldChar w:fldCharType="begin"/>
      </w:r>
      <w:r w:rsidR="003F3167">
        <w:rPr>
          <w:noProof/>
        </w:rPr>
        <w:instrText xml:space="preserve"> SEQ Figure \* ARABIC \s 1 </w:instrText>
      </w:r>
      <w:r w:rsidR="003F3167">
        <w:rPr>
          <w:noProof/>
        </w:rPr>
        <w:fldChar w:fldCharType="separate"/>
      </w:r>
      <w:r w:rsidR="0081620A">
        <w:rPr>
          <w:noProof/>
        </w:rPr>
        <w:t>1</w:t>
      </w:r>
      <w:r w:rsidR="003F3167">
        <w:rPr>
          <w:noProof/>
        </w:rPr>
        <w:fldChar w:fldCharType="end"/>
      </w:r>
      <w:bookmarkEnd w:id="91"/>
      <w:r>
        <w:t xml:space="preserve">  </w:t>
      </w:r>
      <w:r w:rsidRPr="005A7F58">
        <w:t>System Configuration</w:t>
      </w:r>
    </w:p>
    <w:p w14:paraId="2E5B4F8D" w14:textId="77777777" w:rsidR="00840F0F" w:rsidRDefault="00840F0F" w:rsidP="00840F0F">
      <w:pPr>
        <w:rPr>
          <w:lang w:eastAsia="ja-JP"/>
        </w:rPr>
      </w:pPr>
    </w:p>
    <w:p w14:paraId="0007A11A" w14:textId="383A9A2D" w:rsidR="00840F0F" w:rsidRDefault="00840F0F" w:rsidP="00840F0F">
      <w:pPr>
        <w:pStyle w:val="Heading3"/>
        <w:rPr>
          <w:lang w:eastAsia="ja-JP"/>
        </w:rPr>
      </w:pPr>
      <w:bookmarkStart w:id="92" w:name="_Toc9605502"/>
      <w:r w:rsidRPr="00734543">
        <w:rPr>
          <w:lang w:eastAsia="ja-JP"/>
        </w:rPr>
        <w:t>Package Configuration</w:t>
      </w:r>
      <w:bookmarkEnd w:id="92"/>
    </w:p>
    <w:p w14:paraId="3FBC23DC" w14:textId="77777777" w:rsidR="00840F0F" w:rsidRDefault="00840F0F" w:rsidP="00840F0F">
      <w:pPr>
        <w:rPr>
          <w:lang w:eastAsia="ja-JP"/>
        </w:rPr>
      </w:pPr>
      <w:r w:rsidRPr="00734543">
        <w:rPr>
          <w:lang w:eastAsia="ja-JP"/>
        </w:rPr>
        <w:t>The configuration of the ccimp package is as follows:</w:t>
      </w:r>
    </w:p>
    <w:p w14:paraId="2FB8785B" w14:textId="77777777" w:rsidR="00840F0F" w:rsidRDefault="00840F0F" w:rsidP="00840F0F">
      <w:pPr>
        <w:rPr>
          <w:lang w:eastAsia="ja-JP"/>
        </w:rPr>
      </w:pPr>
    </w:p>
    <w:p w14:paraId="52EDFC78" w14:textId="77777777" w:rsidR="00840F0F" w:rsidRDefault="00840F0F" w:rsidP="00840F0F">
      <w:pPr>
        <w:pStyle w:val="Level1unordered"/>
        <w:rPr>
          <w:lang w:eastAsia="ja-JP"/>
        </w:rPr>
      </w:pPr>
      <w:r w:rsidRPr="00734543">
        <w:rPr>
          <w:lang w:eastAsia="ja-JP"/>
        </w:rPr>
        <w:t>ccimp command</w:t>
      </w:r>
    </w:p>
    <w:p w14:paraId="0EFB7764" w14:textId="77777777" w:rsidR="00840F0F" w:rsidRDefault="00E463DD" w:rsidP="000E7F7A">
      <w:pPr>
        <w:pStyle w:val="Level1cont"/>
        <w:rPr>
          <w:lang w:eastAsia="ja-JP"/>
        </w:rPr>
      </w:pPr>
      <w:r w:rsidRPr="00E463DD">
        <w:rPr>
          <w:lang w:eastAsia="ja-JP"/>
        </w:rPr>
        <w:t>Used to control the compiler, assembler, and linker.</w:t>
      </w:r>
    </w:p>
    <w:p w14:paraId="601FEB1A" w14:textId="77777777" w:rsidR="00840F0F" w:rsidRDefault="00840F0F" w:rsidP="00840F0F">
      <w:pPr>
        <w:pStyle w:val="Level1unordered"/>
        <w:rPr>
          <w:lang w:eastAsia="ja-JP"/>
        </w:rPr>
      </w:pPr>
      <w:r w:rsidRPr="00734543">
        <w:rPr>
          <w:lang w:eastAsia="ja-JP"/>
        </w:rPr>
        <w:t>Compiler</w:t>
      </w:r>
    </w:p>
    <w:p w14:paraId="438B31FE" w14:textId="77777777" w:rsidR="00840F0F" w:rsidRDefault="000E7F7A" w:rsidP="000E7F7A">
      <w:pPr>
        <w:pStyle w:val="Level1cont"/>
        <w:rPr>
          <w:lang w:eastAsia="ja-JP"/>
        </w:rPr>
      </w:pPr>
      <w:r w:rsidRPr="000E7F7A">
        <w:rPr>
          <w:lang w:eastAsia="ja-JP"/>
        </w:rPr>
        <w:t>Consists of the front end (rcfrt.exe) and back end (rcbackimp.exe).</w:t>
      </w:r>
    </w:p>
    <w:p w14:paraId="4E09A62E" w14:textId="77777777" w:rsidR="00840F0F" w:rsidRDefault="00840F0F" w:rsidP="00840F0F">
      <w:pPr>
        <w:pStyle w:val="Level1unordered"/>
        <w:rPr>
          <w:lang w:eastAsia="ja-JP"/>
        </w:rPr>
      </w:pPr>
      <w:r w:rsidRPr="00734543">
        <w:rPr>
          <w:lang w:eastAsia="ja-JP"/>
        </w:rPr>
        <w:t>Assembler</w:t>
      </w:r>
    </w:p>
    <w:p w14:paraId="6339026F" w14:textId="77777777" w:rsidR="00840F0F" w:rsidRDefault="000E7F7A" w:rsidP="000E7F7A">
      <w:pPr>
        <w:pStyle w:val="Level1cont"/>
        <w:rPr>
          <w:lang w:eastAsia="ja-JP"/>
        </w:rPr>
      </w:pPr>
      <w:r w:rsidRPr="000E7F7A">
        <w:rPr>
          <w:lang w:eastAsia="ja-JP"/>
        </w:rPr>
        <w:t>Consists of only the assembler (sasm.exe). The assembler can be started without the IDE or compiler.</w:t>
      </w:r>
    </w:p>
    <w:p w14:paraId="1D1F405B" w14:textId="77777777" w:rsidR="00840F0F" w:rsidRDefault="00840F0F" w:rsidP="00840F0F">
      <w:pPr>
        <w:pStyle w:val="Level1unordered"/>
        <w:rPr>
          <w:lang w:eastAsia="ja-JP"/>
        </w:rPr>
      </w:pPr>
      <w:r w:rsidRPr="00734543">
        <w:rPr>
          <w:lang w:eastAsia="ja-JP"/>
        </w:rPr>
        <w:t>Linker</w:t>
      </w:r>
    </w:p>
    <w:p w14:paraId="52F4A957" w14:textId="77777777" w:rsidR="00840F0F" w:rsidRDefault="000E7F7A" w:rsidP="000E7F7A">
      <w:pPr>
        <w:pStyle w:val="Level1cont"/>
        <w:rPr>
          <w:lang w:eastAsia="ja-JP"/>
        </w:rPr>
      </w:pPr>
      <w:r w:rsidRPr="000E7F7A">
        <w:rPr>
          <w:lang w:eastAsia="ja-JP"/>
        </w:rPr>
        <w:t>Consists of only the linker (slink.exe). The linker can be started without the IDE or compiler.</w:t>
      </w:r>
    </w:p>
    <w:p w14:paraId="0F1156FC" w14:textId="77777777" w:rsidR="00840F0F" w:rsidRDefault="00840F0F" w:rsidP="00840F0F">
      <w:pPr>
        <w:pStyle w:val="Level1unordered"/>
        <w:rPr>
          <w:lang w:eastAsia="ja-JP"/>
        </w:rPr>
      </w:pPr>
      <w:r w:rsidRPr="00734543">
        <w:rPr>
          <w:lang w:eastAsia="ja-JP"/>
        </w:rPr>
        <w:lastRenderedPageBreak/>
        <w:t>Attached libraries (including the header file)</w:t>
      </w:r>
    </w:p>
    <w:p w14:paraId="2742B600" w14:textId="77777777" w:rsidR="00840F0F" w:rsidRDefault="00840F0F" w:rsidP="00840F0F">
      <w:pPr>
        <w:pStyle w:val="Level2unordered"/>
        <w:ind w:right="900"/>
        <w:rPr>
          <w:lang w:eastAsia="ja-JP"/>
        </w:rPr>
      </w:pPr>
      <w:r w:rsidRPr="00734543">
        <w:rPr>
          <w:lang w:eastAsia="ja-JP"/>
        </w:rPr>
        <w:t>Standard libraries</w:t>
      </w:r>
    </w:p>
    <w:p w14:paraId="695AEB35" w14:textId="77777777" w:rsidR="001F39B6" w:rsidRDefault="000E7F7A" w:rsidP="001F39B6">
      <w:pPr>
        <w:pStyle w:val="Level3unordered"/>
        <w:rPr>
          <w:lang w:eastAsia="ja-JP"/>
        </w:rPr>
      </w:pPr>
      <w:r w:rsidRPr="000E7F7A">
        <w:rPr>
          <w:lang w:eastAsia="ja-JP"/>
        </w:rPr>
        <w:t>Library file containing the following functions</w:t>
      </w:r>
    </w:p>
    <w:p w14:paraId="3925D80D" w14:textId="77777777" w:rsidR="001F39B6" w:rsidRDefault="006D334D" w:rsidP="001F39B6">
      <w:pPr>
        <w:pStyle w:val="Level3unordered"/>
        <w:numPr>
          <w:ilvl w:val="1"/>
          <w:numId w:val="5"/>
        </w:numPr>
        <w:rPr>
          <w:lang w:eastAsia="ja-JP"/>
        </w:rPr>
      </w:pPr>
      <w:r w:rsidRPr="006D334D">
        <w:rPr>
          <w:lang w:eastAsia="ja-JP"/>
        </w:rPr>
        <w:t>C standard library for v3m2 (including single precision floating point math function library ) ( libc_v3m2 )</w:t>
      </w:r>
    </w:p>
    <w:p w14:paraId="1C7F4703" w14:textId="3D1FF7E2" w:rsidR="001F39B6" w:rsidRDefault="001F39B6" w:rsidP="001F39B6">
      <w:pPr>
        <w:pStyle w:val="Level3unordered"/>
        <w:numPr>
          <w:ilvl w:val="1"/>
          <w:numId w:val="5"/>
        </w:numPr>
        <w:rPr>
          <w:lang w:eastAsia="ja-JP"/>
        </w:rPr>
      </w:pPr>
      <w:r>
        <w:rPr>
          <w:lang w:eastAsia="ja-JP"/>
        </w:rPr>
        <w:t>C standard library for v3</w:t>
      </w:r>
      <w:r w:rsidR="006D334D" w:rsidRPr="006D334D">
        <w:rPr>
          <w:lang w:eastAsia="ja-JP"/>
        </w:rPr>
        <w:t>h (including single precision floating point math function library ) ( libc_v3h )</w:t>
      </w:r>
    </w:p>
    <w:p w14:paraId="42063A56" w14:textId="4BEF6BE7" w:rsidR="006D334D" w:rsidRDefault="001F39B6" w:rsidP="001F39B6">
      <w:pPr>
        <w:pStyle w:val="Level3unordered"/>
        <w:numPr>
          <w:ilvl w:val="1"/>
          <w:numId w:val="5"/>
        </w:numPr>
        <w:rPr>
          <w:lang w:eastAsia="ja-JP"/>
        </w:rPr>
      </w:pPr>
      <w:r>
        <w:rPr>
          <w:lang w:eastAsia="ja-JP"/>
        </w:rPr>
        <w:t>C standard library for v3</w:t>
      </w:r>
      <w:r w:rsidR="006D334D" w:rsidRPr="006D334D">
        <w:rPr>
          <w:lang w:eastAsia="ja-JP"/>
        </w:rPr>
        <w:t>u (including single precision floating point math function library ) ( libc_v3u)</w:t>
      </w:r>
    </w:p>
    <w:p w14:paraId="3B0B53D6" w14:textId="77777777" w:rsidR="001F39B6" w:rsidRPr="000E7F7A" w:rsidRDefault="001F39B6" w:rsidP="001F39B6">
      <w:pPr>
        <w:pStyle w:val="Level3unordered"/>
        <w:numPr>
          <w:ilvl w:val="0"/>
          <w:numId w:val="0"/>
        </w:numPr>
        <w:rPr>
          <w:lang w:eastAsia="ja-JP"/>
        </w:rPr>
      </w:pPr>
    </w:p>
    <w:p w14:paraId="0E8A7266" w14:textId="2D0943F0" w:rsidR="00840F0F" w:rsidRDefault="00840F0F" w:rsidP="00840F0F">
      <w:pPr>
        <w:pStyle w:val="Heading2"/>
        <w:rPr>
          <w:lang w:eastAsia="ja-JP"/>
        </w:rPr>
      </w:pPr>
      <w:bookmarkStart w:id="93" w:name="_Toc9605503"/>
      <w:r w:rsidRPr="00734543">
        <w:rPr>
          <w:lang w:eastAsia="ja-JP"/>
        </w:rPr>
        <w:t>Outline of Processing</w:t>
      </w:r>
      <w:bookmarkEnd w:id="93"/>
    </w:p>
    <w:p w14:paraId="70535957" w14:textId="1AF135F6" w:rsidR="00840F0F" w:rsidRDefault="00840F0F" w:rsidP="00840F0F">
      <w:pPr>
        <w:pStyle w:val="Heading3"/>
        <w:rPr>
          <w:lang w:eastAsia="ja-JP"/>
        </w:rPr>
      </w:pPr>
      <w:bookmarkStart w:id="94" w:name="_Toc9605504"/>
      <w:r w:rsidRPr="00734543">
        <w:rPr>
          <w:lang w:eastAsia="ja-JP"/>
        </w:rPr>
        <w:t>Processing Flow</w:t>
      </w:r>
      <w:bookmarkEnd w:id="94"/>
    </w:p>
    <w:p w14:paraId="489757D7" w14:textId="77777777" w:rsidR="000E7F7A" w:rsidRDefault="000E7F7A" w:rsidP="000E7F7A">
      <w:pPr>
        <w:rPr>
          <w:lang w:eastAsia="ja-JP"/>
        </w:rPr>
      </w:pPr>
      <w:r>
        <w:rPr>
          <w:lang w:eastAsia="ja-JP"/>
        </w:rPr>
        <w:t>The ccimp uses source files written in the C language or assembly language to generate files executable on the target system.</w:t>
      </w:r>
    </w:p>
    <w:p w14:paraId="7111A90C" w14:textId="77777777" w:rsidR="000E7F7A" w:rsidRDefault="000E7F7A" w:rsidP="000E7F7A">
      <w:pPr>
        <w:rPr>
          <w:lang w:eastAsia="ja-JP"/>
        </w:rPr>
      </w:pPr>
      <w:r>
        <w:rPr>
          <w:lang w:eastAsia="ja-JP"/>
        </w:rPr>
        <w:t>In the ccimp, a single driver controls all phases; from the front end to the linker.</w:t>
      </w:r>
    </w:p>
    <w:p w14:paraId="4D8F184F" w14:textId="77777777" w:rsidR="00840F0F" w:rsidRDefault="000E7F7A" w:rsidP="000E7F7A">
      <w:pPr>
        <w:rPr>
          <w:lang w:eastAsia="ja-JP"/>
        </w:rPr>
      </w:pPr>
      <w:r>
        <w:rPr>
          <w:lang w:eastAsia="ja-JP"/>
        </w:rPr>
        <w:t>The processing flow in the ccimp is as shown below. However, the actual flow may differ from that shown below depending on the options being used at the start of the command.</w:t>
      </w:r>
    </w:p>
    <w:p w14:paraId="05A47EB9" w14:textId="77777777" w:rsidR="00840F0F" w:rsidRDefault="00840F0F" w:rsidP="00840F0F">
      <w:pPr>
        <w:rPr>
          <w:lang w:eastAsia="ja-JP"/>
        </w:rPr>
      </w:pPr>
    </w:p>
    <w:p w14:paraId="129E2187" w14:textId="77777777" w:rsidR="00840F0F" w:rsidRDefault="00840F0F" w:rsidP="00840F0F">
      <w:pPr>
        <w:pStyle w:val="Level1ordered"/>
        <w:rPr>
          <w:lang w:eastAsia="ja-JP"/>
        </w:rPr>
      </w:pPr>
      <w:r>
        <w:rPr>
          <w:lang w:eastAsia="ja-JP"/>
        </w:rPr>
        <w:t xml:space="preserve">1. </w:t>
      </w:r>
      <w:r w:rsidR="006E6A3B" w:rsidRPr="006E6A3B">
        <w:rPr>
          <w:lang w:eastAsia="ja-JP"/>
        </w:rPr>
        <w:t>The front end processes the comments and preprocessing directives in a C source file.</w:t>
      </w:r>
    </w:p>
    <w:p w14:paraId="5778F2DC" w14:textId="77777777" w:rsidR="00840F0F" w:rsidRDefault="00840F0F" w:rsidP="00840F0F">
      <w:pPr>
        <w:pStyle w:val="Level1ordered"/>
        <w:rPr>
          <w:lang w:eastAsia="ja-JP"/>
        </w:rPr>
      </w:pPr>
      <w:r>
        <w:rPr>
          <w:lang w:eastAsia="ja-JP"/>
        </w:rPr>
        <w:t xml:space="preserve">2. </w:t>
      </w:r>
      <w:r w:rsidR="00696A26" w:rsidRPr="00696A26">
        <w:rPr>
          <w:lang w:eastAsia="ja-JP"/>
        </w:rPr>
        <w:t>The front end converts the preprocessed C source file into internal data representations (</w:t>
      </w:r>
      <w:r w:rsidR="00696A26" w:rsidRPr="00696A26">
        <w:rPr>
          <w:highlight w:val="yellow"/>
          <w:lang w:eastAsia="ja-JP"/>
        </w:rPr>
        <w:t>bitcode: Not open to users</w:t>
      </w:r>
      <w:r w:rsidR="00696A26" w:rsidRPr="00696A26">
        <w:rPr>
          <w:lang w:eastAsia="ja-JP"/>
        </w:rPr>
        <w:t>) for the back end (PEACE).</w:t>
      </w:r>
    </w:p>
    <w:p w14:paraId="5609D250" w14:textId="77777777" w:rsidR="00840F0F" w:rsidRDefault="00840F0F" w:rsidP="00840F0F">
      <w:pPr>
        <w:pStyle w:val="Level1ordered"/>
        <w:rPr>
          <w:lang w:eastAsia="ja-JP"/>
        </w:rPr>
      </w:pPr>
      <w:r>
        <w:rPr>
          <w:lang w:eastAsia="ja-JP"/>
        </w:rPr>
        <w:t xml:space="preserve">3. </w:t>
      </w:r>
      <w:r w:rsidR="00696A26" w:rsidRPr="00696A26">
        <w:rPr>
          <w:lang w:eastAsia="ja-JP"/>
        </w:rPr>
        <w:t>The machine-independent phase, machine-dependent phase, and code generator are executed according to the optimization options. The code generator converts the internal data representations into an assembly source file suitable for each target.</w:t>
      </w:r>
    </w:p>
    <w:p w14:paraId="51D63295" w14:textId="77777777" w:rsidR="00840F0F" w:rsidRDefault="00840F0F" w:rsidP="00840F0F">
      <w:pPr>
        <w:pStyle w:val="Level1ordered"/>
        <w:rPr>
          <w:lang w:eastAsia="ja-JP"/>
        </w:rPr>
      </w:pPr>
      <w:r>
        <w:rPr>
          <w:lang w:eastAsia="ja-JP"/>
        </w:rPr>
        <w:t xml:space="preserve">4. </w:t>
      </w:r>
      <w:r w:rsidR="00696A26" w:rsidRPr="00696A26">
        <w:rPr>
          <w:lang w:eastAsia="ja-JP"/>
        </w:rPr>
        <w:t>The assembler converts the assembly source file into machine instructions and generates a relocatable object file. An assembly list file is also output at this time, if the relevant option is specified.</w:t>
      </w:r>
    </w:p>
    <w:p w14:paraId="215F7112" w14:textId="77777777" w:rsidR="00840F0F" w:rsidRDefault="00840F0F" w:rsidP="00840F0F">
      <w:pPr>
        <w:pStyle w:val="Level1ordered"/>
        <w:rPr>
          <w:lang w:eastAsia="ja-JP"/>
        </w:rPr>
      </w:pPr>
      <w:r>
        <w:rPr>
          <w:lang w:eastAsia="ja-JP"/>
        </w:rPr>
        <w:t xml:space="preserve">5. </w:t>
      </w:r>
      <w:r w:rsidR="00696A26" w:rsidRPr="00696A26">
        <w:rPr>
          <w:lang w:eastAsia="ja-JP"/>
        </w:rPr>
        <w:t>The linker links the object files and generates a load module file executable in each target.</w:t>
      </w:r>
    </w:p>
    <w:p w14:paraId="65818B71" w14:textId="77777777" w:rsidR="00840F0F" w:rsidRPr="00734543" w:rsidRDefault="00840F0F" w:rsidP="00840F0F">
      <w:pPr>
        <w:rPr>
          <w:lang w:eastAsia="ja-JP"/>
        </w:rPr>
      </w:pPr>
    </w:p>
    <w:p w14:paraId="35CF47F7" w14:textId="77777777" w:rsidR="00840F0F" w:rsidRDefault="00840F0F" w:rsidP="00840F0F">
      <w:pPr>
        <w:rPr>
          <w:lang w:eastAsia="ja-JP"/>
        </w:rPr>
      </w:pPr>
      <w:r>
        <w:rPr>
          <w:lang w:eastAsia="ja-JP"/>
        </w:rPr>
        <w:fldChar w:fldCharType="begin"/>
      </w:r>
      <w:r>
        <w:rPr>
          <w:lang w:eastAsia="ja-JP"/>
        </w:rPr>
        <w:instrText xml:space="preserve"> REF _Ref470540775 \h </w:instrText>
      </w:r>
      <w:r>
        <w:rPr>
          <w:lang w:eastAsia="ja-JP"/>
        </w:rPr>
      </w:r>
      <w:r>
        <w:rPr>
          <w:lang w:eastAsia="ja-JP"/>
        </w:rPr>
        <w:fldChar w:fldCharType="separate"/>
      </w:r>
      <w:r w:rsidR="0081620A">
        <w:t xml:space="preserve">Figure </w:t>
      </w:r>
      <w:r w:rsidR="0081620A">
        <w:rPr>
          <w:noProof/>
        </w:rPr>
        <w:t>2</w:t>
      </w:r>
      <w:r w:rsidR="0081620A">
        <w:t>.</w:t>
      </w:r>
      <w:r w:rsidR="0081620A">
        <w:rPr>
          <w:noProof/>
        </w:rPr>
        <w:t>2</w:t>
      </w:r>
      <w:r>
        <w:rPr>
          <w:lang w:eastAsia="ja-JP"/>
        </w:rPr>
        <w:fldChar w:fldCharType="end"/>
      </w:r>
      <w:r>
        <w:rPr>
          <w:lang w:eastAsia="ja-JP"/>
        </w:rPr>
        <w:t xml:space="preserve"> </w:t>
      </w:r>
      <w:r w:rsidRPr="00BD78E1">
        <w:rPr>
          <w:lang w:eastAsia="ja-JP"/>
        </w:rPr>
        <w:t>shows the processing flow.</w:t>
      </w:r>
    </w:p>
    <w:p w14:paraId="6C08A75E" w14:textId="77777777" w:rsidR="00840F0F" w:rsidRPr="00677DB8" w:rsidRDefault="00840F0F" w:rsidP="00840F0F">
      <w:pPr>
        <w:rPr>
          <w:lang w:eastAsia="ja-JP"/>
        </w:rPr>
      </w:pPr>
    </w:p>
    <w:p w14:paraId="2309BCC8" w14:textId="77777777" w:rsidR="00840F0F" w:rsidRDefault="00840F0F" w:rsidP="00840F0F">
      <w:pPr>
        <w:pStyle w:val="box"/>
        <w:rPr>
          <w:lang w:eastAsia="ja-JP"/>
        </w:rPr>
      </w:pPr>
      <w:r>
        <w:rPr>
          <w:lang w:eastAsia="ja-JP"/>
        </w:rPr>
        <w:lastRenderedPageBreak/>
        <mc:AlternateContent>
          <mc:Choice Requires="wpc">
            <w:drawing>
              <wp:inline distT="0" distB="0" distL="0" distR="0" wp14:anchorId="265B8865" wp14:editId="208C4823">
                <wp:extent cx="6192520" cy="7785735"/>
                <wp:effectExtent l="0" t="0" r="635" b="0"/>
                <wp:docPr id="82" name="キャンバス 8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 name="Group 4"/>
                        <wpg:cNvGrpSpPr>
                          <a:grpSpLocks/>
                        </wpg:cNvGrpSpPr>
                        <wpg:grpSpPr bwMode="auto">
                          <a:xfrm>
                            <a:off x="488521" y="175463"/>
                            <a:ext cx="5184515" cy="7436529"/>
                            <a:chOff x="2922" y="11123"/>
                            <a:chExt cx="6028" cy="8646"/>
                          </a:xfrm>
                        </wpg:grpSpPr>
                        <wps:wsp>
                          <wps:cNvPr id="2" name="フローチャート: 磁気ディスク 109"/>
                          <wps:cNvSpPr>
                            <a:spLocks noChangeArrowheads="1"/>
                          </wps:cNvSpPr>
                          <wps:spPr bwMode="auto">
                            <a:xfrm>
                              <a:off x="4317" y="11463"/>
                              <a:ext cx="490" cy="558"/>
                            </a:xfrm>
                            <a:prstGeom prst="flowChartMagneticDisk">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4A34932E" w14:textId="77777777" w:rsidR="000A0049" w:rsidRDefault="000A0049" w:rsidP="00840F0F">
                                <w:pPr>
                                  <w:spacing w:after="0" w:line="240" w:lineRule="exact"/>
                                  <w:jc w:val="center"/>
                                </w:pPr>
                                <w:r>
                                  <w:rPr>
                                    <w:rFonts w:hint="eastAsia"/>
                                  </w:rPr>
                                  <w:t>.c</w:t>
                                </w:r>
                              </w:p>
                            </w:txbxContent>
                          </wps:txbx>
                          <wps:bodyPr rot="0" vert="horz" wrap="square" lIns="91440" tIns="0" rIns="91440" bIns="45720" anchor="ctr" anchorCtr="0" upright="1">
                            <a:noAutofit/>
                          </wps:bodyPr>
                        </wps:wsp>
                        <wps:wsp>
                          <wps:cNvPr id="3" name="フローチャート: 磁気ディスク 110"/>
                          <wps:cNvSpPr>
                            <a:spLocks noChangeArrowheads="1"/>
                          </wps:cNvSpPr>
                          <wps:spPr bwMode="auto">
                            <a:xfrm>
                              <a:off x="6089" y="13234"/>
                              <a:ext cx="488" cy="547"/>
                            </a:xfrm>
                            <a:prstGeom prst="flowChartMagneticDisk">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21D19291" w14:textId="77777777" w:rsidR="000A0049" w:rsidRDefault="000A0049" w:rsidP="00840F0F">
                                <w:pPr>
                                  <w:spacing w:after="0" w:line="240" w:lineRule="exact"/>
                                  <w:jc w:val="center"/>
                                </w:pPr>
                                <w:r>
                                  <w:rPr>
                                    <w:rFonts w:hint="eastAsia"/>
                                  </w:rPr>
                                  <w:t>.s</w:t>
                                </w:r>
                              </w:p>
                            </w:txbxContent>
                          </wps:txbx>
                          <wps:bodyPr rot="0" vert="horz" wrap="square" lIns="37440" tIns="0" rIns="36000" bIns="45720" anchor="t" anchorCtr="0" upright="1">
                            <a:noAutofit/>
                          </wps:bodyPr>
                        </wps:wsp>
                        <wps:wsp>
                          <wps:cNvPr id="4" name="テキスト ボックス 111"/>
                          <wps:cNvSpPr txBox="1">
                            <a:spLocks noChangeArrowheads="1"/>
                          </wps:cNvSpPr>
                          <wps:spPr bwMode="auto">
                            <a:xfrm>
                              <a:off x="4450" y="12282"/>
                              <a:ext cx="1796" cy="742"/>
                            </a:xfrm>
                            <a:prstGeom prst="rect">
                              <a:avLst/>
                            </a:prstGeom>
                            <a:solidFill>
                              <a:srgbClr val="FFFFFF"/>
                            </a:solidFill>
                            <a:ln w="9525">
                              <a:solidFill>
                                <a:srgbClr val="000000"/>
                              </a:solidFill>
                              <a:miter lim="800000"/>
                              <a:headEnd/>
                              <a:tailEnd/>
                            </a:ln>
                          </wps:spPr>
                          <wps:txbx>
                            <w:txbxContent>
                              <w:p w14:paraId="4AA81A86" w14:textId="77777777" w:rsidR="000A0049" w:rsidRDefault="000A0049" w:rsidP="00840F0F"/>
                            </w:txbxContent>
                          </wps:txbx>
                          <wps:bodyPr rot="0" vert="horz" wrap="square" lIns="91440" tIns="45720" rIns="91440" bIns="45720" anchor="t" anchorCtr="0" upright="1">
                            <a:noAutofit/>
                          </wps:bodyPr>
                        </wps:wsp>
                        <wps:wsp>
                          <wps:cNvPr id="5" name="テキスト ボックス 81"/>
                          <wps:cNvSpPr txBox="1">
                            <a:spLocks noChangeArrowheads="1"/>
                          </wps:cNvSpPr>
                          <wps:spPr bwMode="auto">
                            <a:xfrm>
                              <a:off x="5015" y="14585"/>
                              <a:ext cx="1104" cy="334"/>
                            </a:xfrm>
                            <a:prstGeom prst="rect">
                              <a:avLst/>
                            </a:prstGeom>
                            <a:solidFill>
                              <a:srgbClr val="FFFFFF"/>
                            </a:solidFill>
                            <a:ln w="9525">
                              <a:solidFill>
                                <a:srgbClr val="000000"/>
                              </a:solidFill>
                              <a:miter lim="800000"/>
                              <a:headEnd/>
                              <a:tailEnd/>
                            </a:ln>
                          </wps:spPr>
                          <wps:txbx>
                            <w:txbxContent>
                              <w:p w14:paraId="7A8809BE" w14:textId="77777777" w:rsidR="000A0049" w:rsidRDefault="000A0049" w:rsidP="00840F0F">
                                <w:pPr>
                                  <w:spacing w:after="0" w:line="240" w:lineRule="exact"/>
                                </w:pPr>
                                <w:r>
                                  <w:rPr>
                                    <w:rFonts w:hint="eastAsia"/>
                                  </w:rPr>
                                  <w:t>Assembler</w:t>
                                </w:r>
                              </w:p>
                            </w:txbxContent>
                          </wps:txbx>
                          <wps:bodyPr rot="0" vert="horz" wrap="square" lIns="91440" tIns="45720" rIns="91440" bIns="45720" anchor="t" anchorCtr="0" upright="1">
                            <a:noAutofit/>
                          </wps:bodyPr>
                        </wps:wsp>
                        <wps:wsp>
                          <wps:cNvPr id="54" name="テキスト ボックス 76"/>
                          <wps:cNvSpPr txBox="1">
                            <a:spLocks noChangeArrowheads="1"/>
                          </wps:cNvSpPr>
                          <wps:spPr bwMode="auto">
                            <a:xfrm>
                              <a:off x="4406" y="16436"/>
                              <a:ext cx="1551" cy="290"/>
                            </a:xfrm>
                            <a:prstGeom prst="rect">
                              <a:avLst/>
                            </a:prstGeom>
                            <a:solidFill>
                              <a:srgbClr val="FFFFFF"/>
                            </a:solidFill>
                            <a:ln w="9525">
                              <a:solidFill>
                                <a:srgbClr val="000000"/>
                              </a:solidFill>
                              <a:miter lim="800000"/>
                              <a:headEnd/>
                              <a:tailEnd/>
                            </a:ln>
                          </wps:spPr>
                          <wps:txbx>
                            <w:txbxContent>
                              <w:p w14:paraId="78C1E925" w14:textId="77777777" w:rsidR="000A0049" w:rsidRDefault="000A0049" w:rsidP="00840F0F">
                                <w:pPr>
                                  <w:spacing w:after="0" w:line="240" w:lineRule="exact"/>
                                  <w:jc w:val="center"/>
                                </w:pPr>
                                <w:r>
                                  <w:rPr>
                                    <w:rFonts w:hint="eastAsia"/>
                                  </w:rPr>
                                  <w:t>Linker</w:t>
                                </w:r>
                              </w:p>
                            </w:txbxContent>
                          </wps:txbx>
                          <wps:bodyPr rot="0" vert="horz" wrap="square" lIns="91440" tIns="0" rIns="91440" bIns="45720" anchor="t" anchorCtr="0" upright="1">
                            <a:noAutofit/>
                          </wps:bodyPr>
                        </wps:wsp>
                        <wps:wsp>
                          <wps:cNvPr id="55" name="テキスト ボックス 99"/>
                          <wps:cNvSpPr txBox="1">
                            <a:spLocks noChangeArrowheads="1"/>
                          </wps:cNvSpPr>
                          <wps:spPr bwMode="auto">
                            <a:xfrm>
                              <a:off x="3598" y="18739"/>
                              <a:ext cx="1269" cy="333"/>
                            </a:xfrm>
                            <a:prstGeom prst="rect">
                              <a:avLst/>
                            </a:prstGeom>
                            <a:solidFill>
                              <a:srgbClr val="FFFFFF"/>
                            </a:solidFill>
                            <a:ln w="9525">
                              <a:solidFill>
                                <a:srgbClr val="000000"/>
                              </a:solidFill>
                              <a:miter lim="800000"/>
                              <a:headEnd/>
                              <a:tailEnd/>
                            </a:ln>
                          </wps:spPr>
                          <wps:txbx>
                            <w:txbxContent>
                              <w:p w14:paraId="01EE59F0" w14:textId="77777777" w:rsidR="000A0049" w:rsidRDefault="000A0049" w:rsidP="00840F0F">
                                <w:pPr>
                                  <w:spacing w:after="0" w:line="240" w:lineRule="exact"/>
                                  <w:jc w:val="center"/>
                                </w:pPr>
                                <w:r>
                                  <w:rPr>
                                    <w:rFonts w:hint="eastAsia"/>
                                  </w:rPr>
                                  <w:t>IDE</w:t>
                                </w:r>
                              </w:p>
                            </w:txbxContent>
                          </wps:txbx>
                          <wps:bodyPr rot="0" vert="horz" wrap="square" lIns="91440" tIns="45720" rIns="91440" bIns="45720" anchor="t" anchorCtr="0" upright="1">
                            <a:noAutofit/>
                          </wps:bodyPr>
                        </wps:wsp>
                        <wps:wsp>
                          <wps:cNvPr id="56" name="テキスト ボックス 100"/>
                          <wps:cNvSpPr txBox="1">
                            <a:spLocks noChangeArrowheads="1"/>
                          </wps:cNvSpPr>
                          <wps:spPr bwMode="auto">
                            <a:xfrm>
                              <a:off x="3642" y="19260"/>
                              <a:ext cx="1279" cy="333"/>
                            </a:xfrm>
                            <a:prstGeom prst="rect">
                              <a:avLst/>
                            </a:prstGeom>
                            <a:solidFill>
                              <a:srgbClr val="FFFFFF"/>
                            </a:solidFill>
                            <a:ln w="9525">
                              <a:solidFill>
                                <a:srgbClr val="000000"/>
                              </a:solidFill>
                              <a:miter lim="800000"/>
                              <a:headEnd/>
                              <a:tailEnd/>
                            </a:ln>
                          </wps:spPr>
                          <wps:txbx>
                            <w:txbxContent>
                              <w:p w14:paraId="15902977" w14:textId="77777777" w:rsidR="000A0049" w:rsidRDefault="000A0049" w:rsidP="00840F0F">
                                <w:pPr>
                                  <w:snapToGrid w:val="0"/>
                                  <w:spacing w:after="0" w:line="240" w:lineRule="exact"/>
                                  <w:jc w:val="center"/>
                                </w:pPr>
                                <w:r>
                                  <w:rPr>
                                    <w:rFonts w:hint="eastAsia"/>
                                  </w:rPr>
                                  <w:t>Debugger</w:t>
                                </w:r>
                              </w:p>
                            </w:txbxContent>
                          </wps:txbx>
                          <wps:bodyPr rot="0" vert="horz" wrap="square" lIns="91440" tIns="45720" rIns="91440" bIns="45720" anchor="t" anchorCtr="0" upright="1">
                            <a:noAutofit/>
                          </wps:bodyPr>
                        </wps:wsp>
                        <wps:wsp>
                          <wps:cNvPr id="57" name="フローチャート: 磁気ディスク 79"/>
                          <wps:cNvSpPr>
                            <a:spLocks noChangeArrowheads="1"/>
                          </wps:cNvSpPr>
                          <wps:spPr bwMode="auto">
                            <a:xfrm>
                              <a:off x="6111" y="15450"/>
                              <a:ext cx="489" cy="546"/>
                            </a:xfrm>
                            <a:prstGeom prst="flowChartMagneticDisk">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711E07D6" w14:textId="77777777" w:rsidR="000A0049" w:rsidRDefault="000A0049" w:rsidP="00840F0F">
                                <w:pPr>
                                  <w:spacing w:after="0" w:line="240" w:lineRule="exact"/>
                                  <w:jc w:val="center"/>
                                </w:pPr>
                                <w:r>
                                  <w:rPr>
                                    <w:rFonts w:hint="eastAsia"/>
                                  </w:rPr>
                                  <w:t>.o</w:t>
                                </w:r>
                              </w:p>
                            </w:txbxContent>
                          </wps:txbx>
                          <wps:bodyPr rot="0" vert="horz" wrap="square" lIns="91440" tIns="0" rIns="91440" bIns="45720" anchor="t" anchorCtr="0" upright="1">
                            <a:noAutofit/>
                          </wps:bodyPr>
                        </wps:wsp>
                        <wps:wsp>
                          <wps:cNvPr id="58" name="フリーフォーム 112"/>
                          <wps:cNvSpPr>
                            <a:spLocks/>
                          </wps:cNvSpPr>
                          <wps:spPr bwMode="auto">
                            <a:xfrm>
                              <a:off x="5524" y="13068"/>
                              <a:ext cx="498" cy="398"/>
                            </a:xfrm>
                            <a:custGeom>
                              <a:avLst/>
                              <a:gdLst>
                                <a:gd name="T0" fmla="*/ 0 w 570"/>
                                <a:gd name="T1" fmla="*/ 0 h 613"/>
                                <a:gd name="T2" fmla="*/ 0 w 570"/>
                                <a:gd name="T3" fmla="*/ 217350 h 613"/>
                                <a:gd name="T4" fmla="*/ 67577 w 570"/>
                                <a:gd name="T5" fmla="*/ 308192 h 613"/>
                                <a:gd name="T6" fmla="*/ 157681 w 570"/>
                                <a:gd name="T7" fmla="*/ 341630 h 613"/>
                                <a:gd name="T8" fmla="*/ 427990 w 570"/>
                                <a:gd name="T9" fmla="*/ 341630 h 6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70" h="613">
                                  <a:moveTo>
                                    <a:pt x="0" y="0"/>
                                  </a:moveTo>
                                  <a:lnTo>
                                    <a:pt x="0" y="390"/>
                                  </a:lnTo>
                                  <a:cubicBezTo>
                                    <a:pt x="15" y="482"/>
                                    <a:pt x="55" y="516"/>
                                    <a:pt x="90" y="553"/>
                                  </a:cubicBezTo>
                                  <a:cubicBezTo>
                                    <a:pt x="117" y="588"/>
                                    <a:pt x="130" y="603"/>
                                    <a:pt x="210" y="613"/>
                                  </a:cubicBezTo>
                                  <a:cubicBezTo>
                                    <a:pt x="330" y="613"/>
                                    <a:pt x="450" y="613"/>
                                    <a:pt x="570" y="613"/>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フリーフォーム 108"/>
                          <wps:cNvSpPr>
                            <a:spLocks/>
                          </wps:cNvSpPr>
                          <wps:spPr bwMode="auto">
                            <a:xfrm rot="5400000">
                              <a:off x="5774" y="14016"/>
                              <a:ext cx="259" cy="762"/>
                            </a:xfrm>
                            <a:custGeom>
                              <a:avLst/>
                              <a:gdLst>
                                <a:gd name="T0" fmla="*/ 0 w 570"/>
                                <a:gd name="T1" fmla="*/ 0 h 613"/>
                                <a:gd name="T2" fmla="*/ 0 w 570"/>
                                <a:gd name="T3" fmla="*/ 416925 h 613"/>
                                <a:gd name="T4" fmla="*/ 35293 w 570"/>
                                <a:gd name="T5" fmla="*/ 591178 h 613"/>
                                <a:gd name="T6" fmla="*/ 82349 w 570"/>
                                <a:gd name="T7" fmla="*/ 655320 h 613"/>
                                <a:gd name="T8" fmla="*/ 223520 w 570"/>
                                <a:gd name="T9" fmla="*/ 655320 h 6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70" h="613">
                                  <a:moveTo>
                                    <a:pt x="0" y="0"/>
                                  </a:moveTo>
                                  <a:lnTo>
                                    <a:pt x="0" y="390"/>
                                  </a:lnTo>
                                  <a:cubicBezTo>
                                    <a:pt x="15" y="482"/>
                                    <a:pt x="55" y="516"/>
                                    <a:pt x="90" y="553"/>
                                  </a:cubicBezTo>
                                  <a:cubicBezTo>
                                    <a:pt x="117" y="588"/>
                                    <a:pt x="130" y="603"/>
                                    <a:pt x="210" y="613"/>
                                  </a:cubicBezTo>
                                  <a:cubicBezTo>
                                    <a:pt x="330" y="613"/>
                                    <a:pt x="450" y="613"/>
                                    <a:pt x="570" y="613"/>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フリーフォーム 80"/>
                          <wps:cNvSpPr>
                            <a:spLocks/>
                          </wps:cNvSpPr>
                          <wps:spPr bwMode="auto">
                            <a:xfrm>
                              <a:off x="5524" y="14929"/>
                              <a:ext cx="498" cy="642"/>
                            </a:xfrm>
                            <a:custGeom>
                              <a:avLst/>
                              <a:gdLst>
                                <a:gd name="T0" fmla="*/ 0 w 570"/>
                                <a:gd name="T1" fmla="*/ 0 h 613"/>
                                <a:gd name="T2" fmla="*/ 0 w 570"/>
                                <a:gd name="T3" fmla="*/ 351073 h 613"/>
                                <a:gd name="T4" fmla="*/ 67577 w 570"/>
                                <a:gd name="T5" fmla="*/ 497804 h 613"/>
                                <a:gd name="T6" fmla="*/ 157681 w 570"/>
                                <a:gd name="T7" fmla="*/ 551815 h 613"/>
                                <a:gd name="T8" fmla="*/ 427990 w 570"/>
                                <a:gd name="T9" fmla="*/ 551815 h 6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70" h="613">
                                  <a:moveTo>
                                    <a:pt x="0" y="0"/>
                                  </a:moveTo>
                                  <a:lnTo>
                                    <a:pt x="0" y="390"/>
                                  </a:lnTo>
                                  <a:cubicBezTo>
                                    <a:pt x="15" y="482"/>
                                    <a:pt x="55" y="516"/>
                                    <a:pt x="90" y="553"/>
                                  </a:cubicBezTo>
                                  <a:cubicBezTo>
                                    <a:pt x="117" y="588"/>
                                    <a:pt x="130" y="603"/>
                                    <a:pt x="210" y="613"/>
                                  </a:cubicBezTo>
                                  <a:cubicBezTo>
                                    <a:pt x="330" y="613"/>
                                    <a:pt x="450" y="613"/>
                                    <a:pt x="570" y="613"/>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フリーフォーム 78"/>
                          <wps:cNvSpPr>
                            <a:spLocks/>
                          </wps:cNvSpPr>
                          <wps:spPr bwMode="auto">
                            <a:xfrm rot="5400000">
                              <a:off x="5392" y="15837"/>
                              <a:ext cx="724" cy="445"/>
                            </a:xfrm>
                            <a:custGeom>
                              <a:avLst/>
                              <a:gdLst>
                                <a:gd name="T0" fmla="*/ 0 w 570"/>
                                <a:gd name="T1" fmla="*/ 0 h 613"/>
                                <a:gd name="T2" fmla="*/ 0 w 570"/>
                                <a:gd name="T3" fmla="*/ 243610 h 613"/>
                                <a:gd name="T4" fmla="*/ 98358 w 570"/>
                                <a:gd name="T5" fmla="*/ 345427 h 613"/>
                                <a:gd name="T6" fmla="*/ 229502 w 570"/>
                                <a:gd name="T7" fmla="*/ 382905 h 613"/>
                                <a:gd name="T8" fmla="*/ 622935 w 570"/>
                                <a:gd name="T9" fmla="*/ 382905 h 6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70" h="613">
                                  <a:moveTo>
                                    <a:pt x="0" y="0"/>
                                  </a:moveTo>
                                  <a:lnTo>
                                    <a:pt x="0" y="390"/>
                                  </a:lnTo>
                                  <a:cubicBezTo>
                                    <a:pt x="15" y="482"/>
                                    <a:pt x="55" y="516"/>
                                    <a:pt x="90" y="553"/>
                                  </a:cubicBezTo>
                                  <a:cubicBezTo>
                                    <a:pt x="117" y="588"/>
                                    <a:pt x="130" y="603"/>
                                    <a:pt x="210" y="613"/>
                                  </a:cubicBezTo>
                                  <a:cubicBezTo>
                                    <a:pt x="330" y="613"/>
                                    <a:pt x="450" y="613"/>
                                    <a:pt x="570" y="613"/>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フリーフォーム 101"/>
                          <wps:cNvSpPr>
                            <a:spLocks/>
                          </wps:cNvSpPr>
                          <wps:spPr bwMode="auto">
                            <a:xfrm>
                              <a:off x="5547" y="16768"/>
                              <a:ext cx="496" cy="452"/>
                            </a:xfrm>
                            <a:custGeom>
                              <a:avLst/>
                              <a:gdLst>
                                <a:gd name="T0" fmla="*/ 0 w 570"/>
                                <a:gd name="T1" fmla="*/ 0 h 613"/>
                                <a:gd name="T2" fmla="*/ 0 w 570"/>
                                <a:gd name="T3" fmla="*/ 247650 h 613"/>
                                <a:gd name="T4" fmla="*/ 67477 w 570"/>
                                <a:gd name="T5" fmla="*/ 351155 h 613"/>
                                <a:gd name="T6" fmla="*/ 157447 w 570"/>
                                <a:gd name="T7" fmla="*/ 389255 h 613"/>
                                <a:gd name="T8" fmla="*/ 427355 w 570"/>
                                <a:gd name="T9" fmla="*/ 389255 h 6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70" h="613">
                                  <a:moveTo>
                                    <a:pt x="0" y="0"/>
                                  </a:moveTo>
                                  <a:lnTo>
                                    <a:pt x="0" y="390"/>
                                  </a:lnTo>
                                  <a:cubicBezTo>
                                    <a:pt x="15" y="482"/>
                                    <a:pt x="55" y="516"/>
                                    <a:pt x="90" y="553"/>
                                  </a:cubicBezTo>
                                  <a:cubicBezTo>
                                    <a:pt x="117" y="588"/>
                                    <a:pt x="130" y="603"/>
                                    <a:pt x="210" y="613"/>
                                  </a:cubicBezTo>
                                  <a:cubicBezTo>
                                    <a:pt x="330" y="613"/>
                                    <a:pt x="450" y="613"/>
                                    <a:pt x="570" y="613"/>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フローチャート: 磁気ディスク 74"/>
                          <wps:cNvSpPr>
                            <a:spLocks noChangeArrowheads="1"/>
                          </wps:cNvSpPr>
                          <wps:spPr bwMode="auto">
                            <a:xfrm>
                              <a:off x="6133" y="17056"/>
                              <a:ext cx="533" cy="548"/>
                            </a:xfrm>
                            <a:prstGeom prst="flowChartMagneticDisk">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5EE90C44" w14:textId="77777777" w:rsidR="000A0049" w:rsidRDefault="000A0049" w:rsidP="00840F0F">
                                <w:pPr>
                                  <w:spacing w:after="0" w:line="240" w:lineRule="exact"/>
                                  <w:jc w:val="center"/>
                                </w:pPr>
                                <w:r>
                                  <w:rPr>
                                    <w:rFonts w:hint="eastAsia"/>
                                  </w:rPr>
                                  <w:t>.</w:t>
                                </w:r>
                                <w:r>
                                  <w:t>out</w:t>
                                </w:r>
                              </w:p>
                            </w:txbxContent>
                          </wps:txbx>
                          <wps:bodyPr rot="0" vert="horz" wrap="square" lIns="91440" tIns="0" rIns="91440" bIns="0" anchor="t" anchorCtr="0" upright="1">
                            <a:noAutofit/>
                          </wps:bodyPr>
                        </wps:wsp>
                        <wps:wsp>
                          <wps:cNvPr id="64" name="正方形/長方形 102"/>
                          <wps:cNvSpPr>
                            <a:spLocks noChangeArrowheads="1"/>
                          </wps:cNvSpPr>
                          <wps:spPr bwMode="auto">
                            <a:xfrm>
                              <a:off x="2922" y="18263"/>
                              <a:ext cx="5454" cy="150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テキスト ボックス 103"/>
                          <wps:cNvSpPr txBox="1">
                            <a:spLocks noChangeArrowheads="1"/>
                          </wps:cNvSpPr>
                          <wps:spPr bwMode="auto">
                            <a:xfrm>
                              <a:off x="3077" y="18252"/>
                              <a:ext cx="3173"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B31597" w14:textId="77777777" w:rsidR="000A0049" w:rsidRDefault="000A0049" w:rsidP="00840F0F">
                                <w:pPr>
                                  <w:spacing w:after="0" w:line="240" w:lineRule="exact"/>
                                </w:pPr>
                                <w:r w:rsidRPr="00053804">
                                  <w:rPr>
                                    <w:rFonts w:hint="eastAsia"/>
                                  </w:rPr>
                                  <w:t xml:space="preserve">Other modules of </w:t>
                                </w:r>
                                <w:r>
                                  <w:rPr>
                                    <w:rFonts w:hint="eastAsia"/>
                                    <w:highlight w:val="yellow"/>
                                  </w:rPr>
                                  <w:t>e2 studio</w:t>
                                </w:r>
                              </w:p>
                            </w:txbxContent>
                          </wps:txbx>
                          <wps:bodyPr rot="0" vert="horz" wrap="square" lIns="91440" tIns="45720" rIns="91440" bIns="45720" anchor="t" anchorCtr="0" upright="1">
                            <a:noAutofit/>
                          </wps:bodyPr>
                        </wps:wsp>
                        <wps:wsp>
                          <wps:cNvPr id="66" name="フリーフォーム 106"/>
                          <wps:cNvSpPr>
                            <a:spLocks/>
                          </wps:cNvSpPr>
                          <wps:spPr bwMode="auto">
                            <a:xfrm rot="5400000">
                              <a:off x="5381" y="17554"/>
                              <a:ext cx="823" cy="487"/>
                            </a:xfrm>
                            <a:custGeom>
                              <a:avLst/>
                              <a:gdLst>
                                <a:gd name="T0" fmla="*/ 0 w 570"/>
                                <a:gd name="T1" fmla="*/ 0 h 613"/>
                                <a:gd name="T2" fmla="*/ 0 w 570"/>
                                <a:gd name="T3" fmla="*/ 266638 h 613"/>
                                <a:gd name="T4" fmla="*/ 111793 w 570"/>
                                <a:gd name="T5" fmla="*/ 378079 h 613"/>
                                <a:gd name="T6" fmla="*/ 260851 w 570"/>
                                <a:gd name="T7" fmla="*/ 419100 h 613"/>
                                <a:gd name="T8" fmla="*/ 708025 w 570"/>
                                <a:gd name="T9" fmla="*/ 419100 h 6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70" h="613">
                                  <a:moveTo>
                                    <a:pt x="0" y="0"/>
                                  </a:moveTo>
                                  <a:lnTo>
                                    <a:pt x="0" y="390"/>
                                  </a:lnTo>
                                  <a:cubicBezTo>
                                    <a:pt x="15" y="482"/>
                                    <a:pt x="55" y="516"/>
                                    <a:pt x="90" y="553"/>
                                  </a:cubicBezTo>
                                  <a:cubicBezTo>
                                    <a:pt x="117" y="588"/>
                                    <a:pt x="130" y="603"/>
                                    <a:pt x="210" y="613"/>
                                  </a:cubicBezTo>
                                  <a:cubicBezTo>
                                    <a:pt x="330" y="613"/>
                                    <a:pt x="450" y="613"/>
                                    <a:pt x="570" y="613"/>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フリーフォーム 113"/>
                          <wps:cNvSpPr>
                            <a:spLocks/>
                          </wps:cNvSpPr>
                          <wps:spPr bwMode="auto">
                            <a:xfrm rot="16200000" flipH="1">
                              <a:off x="4816" y="11817"/>
                              <a:ext cx="429" cy="477"/>
                            </a:xfrm>
                            <a:custGeom>
                              <a:avLst/>
                              <a:gdLst>
                                <a:gd name="T0" fmla="*/ 0 w 570"/>
                                <a:gd name="T1" fmla="*/ 0 h 613"/>
                                <a:gd name="T2" fmla="*/ 0 w 570"/>
                                <a:gd name="T3" fmla="*/ 260982 h 613"/>
                                <a:gd name="T4" fmla="*/ 58253 w 570"/>
                                <a:gd name="T5" fmla="*/ 370059 h 613"/>
                                <a:gd name="T6" fmla="*/ 135923 w 570"/>
                                <a:gd name="T7" fmla="*/ 410210 h 613"/>
                                <a:gd name="T8" fmla="*/ 368935 w 570"/>
                                <a:gd name="T9" fmla="*/ 410210 h 6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70" h="613">
                                  <a:moveTo>
                                    <a:pt x="0" y="0"/>
                                  </a:moveTo>
                                  <a:lnTo>
                                    <a:pt x="0" y="390"/>
                                  </a:lnTo>
                                  <a:cubicBezTo>
                                    <a:pt x="15" y="482"/>
                                    <a:pt x="55" y="516"/>
                                    <a:pt x="90" y="553"/>
                                  </a:cubicBezTo>
                                  <a:cubicBezTo>
                                    <a:pt x="117" y="588"/>
                                    <a:pt x="130" y="603"/>
                                    <a:pt x="210" y="613"/>
                                  </a:cubicBezTo>
                                  <a:cubicBezTo>
                                    <a:pt x="330" y="613"/>
                                    <a:pt x="450" y="613"/>
                                    <a:pt x="570" y="613"/>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テキスト ボックス 114"/>
                          <wps:cNvSpPr txBox="1">
                            <a:spLocks noChangeArrowheads="1"/>
                          </wps:cNvSpPr>
                          <wps:spPr bwMode="auto">
                            <a:xfrm>
                              <a:off x="4605" y="12360"/>
                              <a:ext cx="1416" cy="321"/>
                            </a:xfrm>
                            <a:prstGeom prst="rect">
                              <a:avLst/>
                            </a:prstGeom>
                            <a:solidFill>
                              <a:srgbClr val="FFFFFF"/>
                            </a:solidFill>
                            <a:ln w="9525">
                              <a:solidFill>
                                <a:srgbClr val="000000"/>
                              </a:solidFill>
                              <a:prstDash val="dash"/>
                              <a:miter lim="800000"/>
                              <a:headEnd/>
                              <a:tailEnd/>
                            </a:ln>
                          </wps:spPr>
                          <wps:txbx>
                            <w:txbxContent>
                              <w:p w14:paraId="2E3D6216" w14:textId="77777777" w:rsidR="000A0049" w:rsidRDefault="000A0049" w:rsidP="00840F0F">
                                <w:pPr>
                                  <w:snapToGrid w:val="0"/>
                                  <w:spacing w:after="0" w:line="240" w:lineRule="exact"/>
                                  <w:jc w:val="center"/>
                                </w:pPr>
                                <w:r>
                                  <w:rPr>
                                    <w:rFonts w:hint="eastAsia"/>
                                  </w:rPr>
                                  <w:t>Preprocessor</w:t>
                                </w:r>
                              </w:p>
                            </w:txbxContent>
                          </wps:txbx>
                          <wps:bodyPr rot="0" vert="horz" wrap="square" lIns="91440" tIns="45720" rIns="91440" bIns="45720" anchor="t" anchorCtr="0" upright="1">
                            <a:noAutofit/>
                          </wps:bodyPr>
                        </wps:wsp>
                        <wps:wsp>
                          <wps:cNvPr id="69" name="テキスト ボックス 115"/>
                          <wps:cNvSpPr txBox="1">
                            <a:spLocks noChangeArrowheads="1"/>
                          </wps:cNvSpPr>
                          <wps:spPr bwMode="auto">
                            <a:xfrm>
                              <a:off x="4461" y="12714"/>
                              <a:ext cx="1692" cy="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0617B8" w14:textId="77777777" w:rsidR="000A0049" w:rsidRDefault="000A0049" w:rsidP="00840F0F">
                                <w:pPr>
                                  <w:spacing w:after="0" w:line="240" w:lineRule="exact"/>
                                  <w:jc w:val="center"/>
                                </w:pPr>
                                <w:r>
                                  <w:rPr>
                                    <w:rFonts w:hint="eastAsia"/>
                                  </w:rPr>
                                  <w:t>Compiler phase</w:t>
                                </w:r>
                              </w:p>
                            </w:txbxContent>
                          </wps:txbx>
                          <wps:bodyPr rot="0" vert="horz" wrap="square" lIns="91440" tIns="0" rIns="0" bIns="45720" anchor="t" anchorCtr="0" upright="1">
                            <a:noAutofit/>
                          </wps:bodyPr>
                        </wps:wsp>
                        <wps:wsp>
                          <wps:cNvPr id="70" name="テキスト ボックス 83"/>
                          <wps:cNvSpPr txBox="1">
                            <a:spLocks noChangeArrowheads="1"/>
                          </wps:cNvSpPr>
                          <wps:spPr bwMode="auto">
                            <a:xfrm>
                              <a:off x="6577" y="13943"/>
                              <a:ext cx="2373" cy="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990DA7" w14:textId="77777777" w:rsidR="000A0049" w:rsidRPr="00D36DE4" w:rsidRDefault="000A0049" w:rsidP="00840F0F">
                                <w:pPr>
                                  <w:spacing w:after="0" w:line="240" w:lineRule="exact"/>
                                  <w:rPr>
                                    <w:sz w:val="18"/>
                                    <w:szCs w:val="18"/>
                                  </w:rPr>
                                </w:pPr>
                                <w:r>
                                  <w:rPr>
                                    <w:rFonts w:hint="eastAsia"/>
                                    <w:sz w:val="18"/>
                                    <w:szCs w:val="18"/>
                                  </w:rPr>
                                  <w:t>Should be prepared by the user</w:t>
                                </w:r>
                              </w:p>
                              <w:p w14:paraId="16ADAA12" w14:textId="77777777" w:rsidR="000A0049" w:rsidRPr="00CC0887" w:rsidRDefault="000A0049" w:rsidP="00840F0F">
                                <w:pPr>
                                  <w:rPr>
                                    <w:sz w:val="18"/>
                                    <w:szCs w:val="18"/>
                                  </w:rPr>
                                </w:pPr>
                              </w:p>
                            </w:txbxContent>
                          </wps:txbx>
                          <wps:bodyPr rot="0" vert="horz" wrap="square" lIns="91440" tIns="45720" rIns="91440" bIns="45720" anchor="t" anchorCtr="0" upright="1">
                            <a:noAutofit/>
                          </wps:bodyPr>
                        </wps:wsp>
                        <wps:wsp>
                          <wps:cNvPr id="71" name="正方形/長方形 116"/>
                          <wps:cNvSpPr>
                            <a:spLocks noChangeArrowheads="1"/>
                          </wps:cNvSpPr>
                          <wps:spPr bwMode="auto">
                            <a:xfrm>
                              <a:off x="4096" y="11341"/>
                              <a:ext cx="1462" cy="742"/>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テキスト ボックス 96"/>
                          <wps:cNvSpPr txBox="1">
                            <a:spLocks noChangeArrowheads="1"/>
                          </wps:cNvSpPr>
                          <wps:spPr bwMode="auto">
                            <a:xfrm>
                              <a:off x="5436" y="19249"/>
                              <a:ext cx="1270" cy="331"/>
                            </a:xfrm>
                            <a:prstGeom prst="rect">
                              <a:avLst/>
                            </a:prstGeom>
                            <a:solidFill>
                              <a:srgbClr val="FFFFFF"/>
                            </a:solidFill>
                            <a:ln w="9525">
                              <a:solidFill>
                                <a:srgbClr val="000000"/>
                              </a:solidFill>
                              <a:miter lim="800000"/>
                              <a:headEnd/>
                              <a:tailEnd/>
                            </a:ln>
                          </wps:spPr>
                          <wps:txbx>
                            <w:txbxContent>
                              <w:p w14:paraId="133E77C9" w14:textId="77777777" w:rsidR="000A0049" w:rsidRDefault="000A0049" w:rsidP="00840F0F">
                                <w:pPr>
                                  <w:spacing w:after="0" w:line="240" w:lineRule="exact"/>
                                  <w:jc w:val="center"/>
                                </w:pPr>
                                <w:r>
                                  <w:rPr>
                                    <w:rFonts w:hint="eastAsia"/>
                                  </w:rPr>
                                  <w:t>Simulator</w:t>
                                </w:r>
                              </w:p>
                            </w:txbxContent>
                          </wps:txbx>
                          <wps:bodyPr rot="0" vert="horz" wrap="square" lIns="91440" tIns="45720" rIns="91440" bIns="45720" anchor="t" anchorCtr="0" upright="1">
                            <a:noAutofit/>
                          </wps:bodyPr>
                        </wps:wsp>
                        <wps:wsp>
                          <wps:cNvPr id="73" name="フローチャート: 磁気ディスク 117"/>
                          <wps:cNvSpPr>
                            <a:spLocks noChangeArrowheads="1"/>
                          </wps:cNvSpPr>
                          <wps:spPr bwMode="auto">
                            <a:xfrm>
                              <a:off x="3808" y="13002"/>
                              <a:ext cx="487" cy="545"/>
                            </a:xfrm>
                            <a:prstGeom prst="flowChartMagneticDisk">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56EBDC61" w14:textId="77777777" w:rsidR="000A0049" w:rsidRDefault="000A0049" w:rsidP="00840F0F">
                                <w:pPr>
                                  <w:spacing w:after="0" w:line="240" w:lineRule="exact"/>
                                  <w:jc w:val="center"/>
                                </w:pPr>
                                <w:r>
                                  <w:rPr>
                                    <w:rFonts w:hint="eastAsia"/>
                                  </w:rPr>
                                  <w:t>.i</w:t>
                                </w:r>
                              </w:p>
                            </w:txbxContent>
                          </wps:txbx>
                          <wps:bodyPr rot="0" vert="horz" wrap="square" lIns="91440" tIns="0" rIns="91440" bIns="45720" anchor="t" anchorCtr="0" upright="1">
                            <a:noAutofit/>
                          </wps:bodyPr>
                        </wps:wsp>
                        <wps:wsp>
                          <wps:cNvPr id="74" name="フリーフォーム 90"/>
                          <wps:cNvSpPr>
                            <a:spLocks/>
                          </wps:cNvSpPr>
                          <wps:spPr bwMode="auto">
                            <a:xfrm rot="10800000" flipH="1">
                              <a:off x="3996" y="12149"/>
                              <a:ext cx="434" cy="820"/>
                            </a:xfrm>
                            <a:custGeom>
                              <a:avLst/>
                              <a:gdLst>
                                <a:gd name="T0" fmla="*/ 0 w 570"/>
                                <a:gd name="T1" fmla="*/ 0 h 613"/>
                                <a:gd name="T2" fmla="*/ 0 w 570"/>
                                <a:gd name="T3" fmla="*/ 448436 h 613"/>
                                <a:gd name="T4" fmla="*/ 58854 w 570"/>
                                <a:gd name="T5" fmla="*/ 635860 h 613"/>
                                <a:gd name="T6" fmla="*/ 137327 w 570"/>
                                <a:gd name="T7" fmla="*/ 704850 h 613"/>
                                <a:gd name="T8" fmla="*/ 372745 w 570"/>
                                <a:gd name="T9" fmla="*/ 704850 h 6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70" h="613">
                                  <a:moveTo>
                                    <a:pt x="0" y="0"/>
                                  </a:moveTo>
                                  <a:lnTo>
                                    <a:pt x="0" y="390"/>
                                  </a:lnTo>
                                  <a:cubicBezTo>
                                    <a:pt x="15" y="482"/>
                                    <a:pt x="55" y="516"/>
                                    <a:pt x="90" y="553"/>
                                  </a:cubicBezTo>
                                  <a:cubicBezTo>
                                    <a:pt x="117" y="588"/>
                                    <a:pt x="130" y="603"/>
                                    <a:pt x="210" y="613"/>
                                  </a:cubicBezTo>
                                  <a:cubicBezTo>
                                    <a:pt x="330" y="613"/>
                                    <a:pt x="450" y="613"/>
                                    <a:pt x="570" y="613"/>
                                  </a:cubicBez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正方形/長方形 95"/>
                          <wps:cNvSpPr>
                            <a:spLocks noChangeArrowheads="1"/>
                          </wps:cNvSpPr>
                          <wps:spPr bwMode="auto">
                            <a:xfrm>
                              <a:off x="3664" y="11197"/>
                              <a:ext cx="3312" cy="26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フリーフォーム 91"/>
                          <wps:cNvSpPr>
                            <a:spLocks/>
                          </wps:cNvSpPr>
                          <wps:spPr bwMode="auto">
                            <a:xfrm rot="5400000">
                              <a:off x="4162" y="12592"/>
                              <a:ext cx="399" cy="465"/>
                            </a:xfrm>
                            <a:custGeom>
                              <a:avLst/>
                              <a:gdLst>
                                <a:gd name="T0" fmla="*/ 0 w 570"/>
                                <a:gd name="T1" fmla="*/ 0 h 613"/>
                                <a:gd name="T2" fmla="*/ 0 w 570"/>
                                <a:gd name="T3" fmla="*/ 254518 h 613"/>
                                <a:gd name="T4" fmla="*/ 54142 w 570"/>
                                <a:gd name="T5" fmla="*/ 360893 h 613"/>
                                <a:gd name="T6" fmla="*/ 126332 w 570"/>
                                <a:gd name="T7" fmla="*/ 400050 h 613"/>
                                <a:gd name="T8" fmla="*/ 342900 w 570"/>
                                <a:gd name="T9" fmla="*/ 400050 h 6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70" h="613">
                                  <a:moveTo>
                                    <a:pt x="0" y="0"/>
                                  </a:moveTo>
                                  <a:lnTo>
                                    <a:pt x="0" y="390"/>
                                  </a:lnTo>
                                  <a:cubicBezTo>
                                    <a:pt x="15" y="482"/>
                                    <a:pt x="55" y="516"/>
                                    <a:pt x="90" y="553"/>
                                  </a:cubicBezTo>
                                  <a:cubicBezTo>
                                    <a:pt x="117" y="588"/>
                                    <a:pt x="130" y="603"/>
                                    <a:pt x="210" y="613"/>
                                  </a:cubicBezTo>
                                  <a:cubicBezTo>
                                    <a:pt x="330" y="613"/>
                                    <a:pt x="450" y="613"/>
                                    <a:pt x="570" y="613"/>
                                  </a:cubicBezTo>
                                </a:path>
                              </a:pathLst>
                            </a:custGeom>
                            <a:noFill/>
                            <a:ln w="9525">
                              <a:solidFill>
                                <a:srgbClr val="000000"/>
                              </a:solidFill>
                              <a:prstDash val="dash"/>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フリーフォーム 92"/>
                          <wps:cNvSpPr>
                            <a:spLocks/>
                          </wps:cNvSpPr>
                          <wps:spPr bwMode="auto">
                            <a:xfrm flipH="1">
                              <a:off x="4583" y="12260"/>
                              <a:ext cx="699" cy="354"/>
                            </a:xfrm>
                            <a:custGeom>
                              <a:avLst/>
                              <a:gdLst>
                                <a:gd name="T0" fmla="*/ 0 w 570"/>
                                <a:gd name="T1" fmla="*/ 0 h 613"/>
                                <a:gd name="T2" fmla="*/ 0 w 570"/>
                                <a:gd name="T3" fmla="*/ 193514 h 613"/>
                                <a:gd name="T4" fmla="*/ 94849 w 570"/>
                                <a:gd name="T5" fmla="*/ 274394 h 613"/>
                                <a:gd name="T6" fmla="*/ 221314 w 570"/>
                                <a:gd name="T7" fmla="*/ 304165 h 613"/>
                                <a:gd name="T8" fmla="*/ 600710 w 570"/>
                                <a:gd name="T9" fmla="*/ 304165 h 6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70" h="613">
                                  <a:moveTo>
                                    <a:pt x="0" y="0"/>
                                  </a:moveTo>
                                  <a:lnTo>
                                    <a:pt x="0" y="390"/>
                                  </a:lnTo>
                                  <a:cubicBezTo>
                                    <a:pt x="15" y="482"/>
                                    <a:pt x="55" y="516"/>
                                    <a:pt x="90" y="553"/>
                                  </a:cubicBezTo>
                                  <a:cubicBezTo>
                                    <a:pt x="117" y="588"/>
                                    <a:pt x="130" y="603"/>
                                    <a:pt x="210" y="613"/>
                                  </a:cubicBezTo>
                                  <a:cubicBezTo>
                                    <a:pt x="330" y="613"/>
                                    <a:pt x="450" y="613"/>
                                    <a:pt x="570" y="613"/>
                                  </a:cubicBez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フリーフォーム 93"/>
                          <wps:cNvSpPr>
                            <a:spLocks/>
                          </wps:cNvSpPr>
                          <wps:spPr bwMode="auto">
                            <a:xfrm rot="16200000" flipH="1">
                              <a:off x="4528" y="12050"/>
                              <a:ext cx="223" cy="421"/>
                            </a:xfrm>
                            <a:custGeom>
                              <a:avLst/>
                              <a:gdLst>
                                <a:gd name="T0" fmla="*/ 0 w 570"/>
                                <a:gd name="T1" fmla="*/ 0 h 613"/>
                                <a:gd name="T2" fmla="*/ 0 w 570"/>
                                <a:gd name="T3" fmla="*/ 230682 h 613"/>
                                <a:gd name="T4" fmla="*/ 30279 w 570"/>
                                <a:gd name="T5" fmla="*/ 327095 h 613"/>
                                <a:gd name="T6" fmla="*/ 70652 w 570"/>
                                <a:gd name="T7" fmla="*/ 362585 h 613"/>
                                <a:gd name="T8" fmla="*/ 191770 w 570"/>
                                <a:gd name="T9" fmla="*/ 362585 h 6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70" h="613">
                                  <a:moveTo>
                                    <a:pt x="0" y="0"/>
                                  </a:moveTo>
                                  <a:lnTo>
                                    <a:pt x="0" y="390"/>
                                  </a:lnTo>
                                  <a:cubicBezTo>
                                    <a:pt x="15" y="482"/>
                                    <a:pt x="55" y="516"/>
                                    <a:pt x="90" y="553"/>
                                  </a:cubicBezTo>
                                  <a:cubicBezTo>
                                    <a:pt x="117" y="588"/>
                                    <a:pt x="130" y="603"/>
                                    <a:pt x="210" y="613"/>
                                  </a:cubicBezTo>
                                  <a:cubicBezTo>
                                    <a:pt x="330" y="613"/>
                                    <a:pt x="450" y="613"/>
                                    <a:pt x="570" y="613"/>
                                  </a:cubicBezTo>
                                </a:path>
                              </a:pathLst>
                            </a:custGeom>
                            <a:noFill/>
                            <a:ln w="9525">
                              <a:solidFill>
                                <a:srgbClr val="000000"/>
                              </a:solidFill>
                              <a:prstDash val="dash"/>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フリーフォーム 94"/>
                          <wps:cNvSpPr>
                            <a:spLocks/>
                          </wps:cNvSpPr>
                          <wps:spPr bwMode="auto">
                            <a:xfrm rot="5400000">
                              <a:off x="5314" y="13832"/>
                              <a:ext cx="913" cy="501"/>
                            </a:xfrm>
                            <a:custGeom>
                              <a:avLst/>
                              <a:gdLst>
                                <a:gd name="T0" fmla="*/ 0 w 570"/>
                                <a:gd name="T1" fmla="*/ 0 h 613"/>
                                <a:gd name="T2" fmla="*/ 0 w 570"/>
                                <a:gd name="T3" fmla="*/ 273910 h 613"/>
                                <a:gd name="T4" fmla="*/ 123925 w 570"/>
                                <a:gd name="T5" fmla="*/ 388390 h 613"/>
                                <a:gd name="T6" fmla="*/ 289159 w 570"/>
                                <a:gd name="T7" fmla="*/ 430530 h 613"/>
                                <a:gd name="T8" fmla="*/ 784860 w 570"/>
                                <a:gd name="T9" fmla="*/ 430530 h 6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70" h="613">
                                  <a:moveTo>
                                    <a:pt x="0" y="0"/>
                                  </a:moveTo>
                                  <a:lnTo>
                                    <a:pt x="0" y="390"/>
                                  </a:lnTo>
                                  <a:cubicBezTo>
                                    <a:pt x="15" y="482"/>
                                    <a:pt x="55" y="516"/>
                                    <a:pt x="90" y="553"/>
                                  </a:cubicBezTo>
                                  <a:cubicBezTo>
                                    <a:pt x="117" y="588"/>
                                    <a:pt x="130" y="603"/>
                                    <a:pt x="210" y="613"/>
                                  </a:cubicBezTo>
                                  <a:cubicBezTo>
                                    <a:pt x="330" y="613"/>
                                    <a:pt x="450" y="613"/>
                                    <a:pt x="570" y="613"/>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テキスト ボックス 118"/>
                          <wps:cNvSpPr txBox="1">
                            <a:spLocks noChangeArrowheads="1"/>
                          </wps:cNvSpPr>
                          <wps:spPr bwMode="auto">
                            <a:xfrm>
                              <a:off x="4373" y="11123"/>
                              <a:ext cx="2341" cy="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F48814" w14:textId="77777777" w:rsidR="000A0049" w:rsidRPr="00D36DE4" w:rsidRDefault="000A0049" w:rsidP="00840F0F">
                                <w:pPr>
                                  <w:spacing w:after="0" w:line="240" w:lineRule="exact"/>
                                  <w:rPr>
                                    <w:sz w:val="18"/>
                                    <w:szCs w:val="18"/>
                                  </w:rPr>
                                </w:pPr>
                                <w:r>
                                  <w:rPr>
                                    <w:rFonts w:hint="eastAsia"/>
                                    <w:sz w:val="18"/>
                                    <w:szCs w:val="18"/>
                                  </w:rPr>
                                  <w:t>Should be prepared by the user</w:t>
                                </w:r>
                              </w:p>
                            </w:txbxContent>
                          </wps:txbx>
                          <wps:bodyPr rot="0" vert="horz" wrap="square" lIns="91440" tIns="45720" rIns="91440" bIns="45720" anchor="t" anchorCtr="0" upright="1">
                            <a:noAutofit/>
                          </wps:bodyPr>
                        </wps:wsp>
                        <wps:wsp>
                          <wps:cNvPr id="81" name="フローチャート: 磁気ディスク 107"/>
                          <wps:cNvSpPr>
                            <a:spLocks noChangeArrowheads="1"/>
                          </wps:cNvSpPr>
                          <wps:spPr bwMode="auto">
                            <a:xfrm>
                              <a:off x="6400" y="14209"/>
                              <a:ext cx="487" cy="546"/>
                            </a:xfrm>
                            <a:prstGeom prst="flowChartMagneticDisk">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4F226080" w14:textId="77777777" w:rsidR="000A0049" w:rsidRDefault="000A0049" w:rsidP="00840F0F">
                                <w:pPr>
                                  <w:spacing w:after="0" w:line="240" w:lineRule="exact"/>
                                  <w:jc w:val="center"/>
                                </w:pPr>
                                <w:r>
                                  <w:rPr>
                                    <w:rFonts w:hint="eastAsia"/>
                                  </w:rPr>
                                  <w:t>.s</w:t>
                                </w:r>
                              </w:p>
                            </w:txbxContent>
                          </wps:txbx>
                          <wps:bodyPr rot="0" vert="horz" wrap="square" lIns="37440" tIns="0" rIns="36000" bIns="45720" anchor="t" anchorCtr="0" upright="1">
                            <a:noAutofit/>
                          </wps:bodyPr>
                        </wps:wsp>
                      </wpg:wgp>
                    </wpc:wpc>
                  </a:graphicData>
                </a:graphic>
              </wp:inline>
            </w:drawing>
          </mc:Choice>
          <mc:Fallback>
            <w:pict>
              <v:group w14:anchorId="265B8865" id="キャンバス 82" o:spid="_x0000_s1193" editas="canvas" style="width:487.6pt;height:613.05pt;mso-position-horizontal-relative:char;mso-position-vertical-relative:line" coordsize="61925,77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">
                <v:shape id="_x0000_s1194" type="#_x0000_t75" style="position:absolute;width:61925;height:77857;visibility:visible;mso-wrap-style:square">
                  <v:fill o:detectmouseclick="t"/>
                  <v:path o:connecttype="none"/>
                </v:shape>
                <v:group id="Group 4" o:spid="_x0000_s1195" style="position:absolute;left:4885;top:1754;width:51845;height:74365" coordorigin="2922,11123" coordsize="6028,86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フローチャート: 磁気ディスク 109" o:spid="_x0000_s1196" type="#_x0000_t132" style="position:absolute;left:4317;top:11463;width:490;height:5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DBcMA&#10;AADaAAAADwAAAGRycy9kb3ducmV2LnhtbESPQWvCQBSE7wX/w/KE3urGCKFGVxFBEDyUWkG8PbPP&#10;JJp9G3c3mv77bqHQ4zAz3zDzZW8a8SDna8sKxqMEBHFhdc2lgsPX5u0dhA/IGhvLpOCbPCwXg5c5&#10;5to++ZMe+1CKCGGfo4IqhDaX0hcVGfQj2xJH72KdwRClK6V2+Ixw08g0STJpsOa4UGFL64qK274z&#10;Cs6nbpqtj012xXF6v/uz6yYfO6Veh/1qBiJQH/7Df+2tVpDC75V4A+T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DBcMAAADaAAAADwAAAAAAAAAAAAAAAACYAgAAZHJzL2Rv&#10;d25yZXYueG1sUEsFBgAAAAAEAAQA9QAAAIgDAAAAAA==&#10;" filled="f">
                    <v:textbox inset=",0">
                      <w:txbxContent>
                        <w:p w14:paraId="4A34932E" w14:textId="77777777" w:rsidR="000A0049" w:rsidRDefault="000A0049" w:rsidP="00840F0F">
                          <w:pPr>
                            <w:spacing w:after="0" w:line="240" w:lineRule="exact"/>
                            <w:jc w:val="center"/>
                          </w:pPr>
                          <w:r>
                            <w:rPr>
                              <w:rFonts w:hint="eastAsia"/>
                            </w:rPr>
                            <w:t>.c</w:t>
                          </w:r>
                        </w:p>
                      </w:txbxContent>
                    </v:textbox>
                  </v:shape>
                  <v:shape id="フローチャート: 磁気ディスク 110" o:spid="_x0000_s1197" type="#_x0000_t132" style="position:absolute;left:6089;top:13234;width:488;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EfKsQA&#10;AADaAAAADwAAAGRycy9kb3ducmV2LnhtbESPQWsCMRSE7wX/Q3iCl6JZbRHZGkWEQoUeWhW8Pjav&#10;m8XNy5JEd9dfbwqCx2FmvmGW687W4ko+VI4VTCcZCOLC6YpLBcfD53gBIkRkjbVjUtBTgPVq8LLE&#10;XLuWf+m6j6VIEA45KjAxNrmUoTBkMUxcQ5y8P+ctxiR9KbXHNsFtLWdZNpcWK04LBhvaGirO+4tV&#10;sPvxzev3dHfbXGbvrSlP/S079kqNht3mA0SkLj7Dj/aXVvAG/1fSDZ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BHyrEAAAA2gAAAA8AAAAAAAAAAAAAAAAAmAIAAGRycy9k&#10;b3ducmV2LnhtbFBLBQYAAAAABAAEAPUAAACJAwAAAAA=&#10;" filled="f">
                    <v:textbox inset="1.04mm,0,1mm">
                      <w:txbxContent>
                        <w:p w14:paraId="21D19291" w14:textId="77777777" w:rsidR="000A0049" w:rsidRDefault="000A0049" w:rsidP="00840F0F">
                          <w:pPr>
                            <w:spacing w:after="0" w:line="240" w:lineRule="exact"/>
                            <w:jc w:val="center"/>
                          </w:pPr>
                          <w:r>
                            <w:rPr>
                              <w:rFonts w:hint="eastAsia"/>
                            </w:rPr>
                            <w:t>.s</w:t>
                          </w:r>
                        </w:p>
                      </w:txbxContent>
                    </v:textbox>
                  </v:shape>
                  <v:shape id="テキスト ボックス 111" o:spid="_x0000_s1198" type="#_x0000_t202" style="position:absolute;left:4450;top:12282;width:1796;height:7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14:paraId="4AA81A86" w14:textId="77777777" w:rsidR="000A0049" w:rsidRDefault="000A0049" w:rsidP="00840F0F"/>
                      </w:txbxContent>
                    </v:textbox>
                  </v:shape>
                  <v:shape id="テキスト ボックス 81" o:spid="_x0000_s1199" type="#_x0000_t202" style="position:absolute;left:5015;top:14585;width:1104;height: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14:paraId="7A8809BE" w14:textId="77777777" w:rsidR="000A0049" w:rsidRDefault="000A0049" w:rsidP="00840F0F">
                          <w:pPr>
                            <w:spacing w:after="0" w:line="240" w:lineRule="exact"/>
                          </w:pPr>
                          <w:r>
                            <w:rPr>
                              <w:rFonts w:hint="eastAsia"/>
                            </w:rPr>
                            <w:t>Assembler</w:t>
                          </w:r>
                        </w:p>
                      </w:txbxContent>
                    </v:textbox>
                  </v:shape>
                  <v:shape id="テキスト ボックス 76" o:spid="_x0000_s1200" type="#_x0000_t202" style="position:absolute;left:4406;top:16436;width:1551;height: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hppMUA&#10;AADbAAAADwAAAGRycy9kb3ducmV2LnhtbESPT2vCQBTE74LfYXlCL6VuLCqSuor4B4R6MXrp7TX7&#10;TILZtyG7xrWfvlsoeBxm5jfMfBlMLTpqXWVZwWiYgCDOra64UHA+7d5mIJxH1lhbJgUPcrBc9Htz&#10;TLW985G6zBciQtilqKD0vkmldHlJBt3QNsTRu9jWoI+yLaRu8R7hppbvSTKVBiuOCyU2tC4pv2Y3&#10;o+Awes3Cz9fm+/PUPZrZ1tJmF0ipl0FYfYDwFPwz/N/eawWTMfx9iT9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KGmkxQAAANsAAAAPAAAAAAAAAAAAAAAAAJgCAABkcnMv&#10;ZG93bnJldi54bWxQSwUGAAAAAAQABAD1AAAAigMAAAAA&#10;">
                    <v:textbox inset=",0">
                      <w:txbxContent>
                        <w:p w14:paraId="78C1E925" w14:textId="77777777" w:rsidR="000A0049" w:rsidRDefault="000A0049" w:rsidP="00840F0F">
                          <w:pPr>
                            <w:spacing w:after="0" w:line="240" w:lineRule="exact"/>
                            <w:jc w:val="center"/>
                          </w:pPr>
                          <w:r>
                            <w:rPr>
                              <w:rFonts w:hint="eastAsia"/>
                            </w:rPr>
                            <w:t>Linker</w:t>
                          </w:r>
                        </w:p>
                      </w:txbxContent>
                    </v:textbox>
                  </v:shape>
                  <v:shape id="テキスト ボックス 99" o:spid="_x0000_s1201" type="#_x0000_t202" style="position:absolute;left:3598;top:18739;width:1269;height: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qWjsUA&#10;AADbAAAADwAAAGRycy9kb3ducmV2LnhtbESPT2vCQBTE70K/w/IKXkQ39U/U6CqlYNFbq9JeH9ln&#10;Epp9m+5uY/rtuwXB4zAzv2HW287UoiXnK8sKnkYJCOLc6ooLBefTbrgA4QOyxtoyKfglD9vNQ2+N&#10;mbZXfqf2GAoRIewzVFCG0GRS+rwkg35kG+LoXawzGKJ0hdQOrxFuajlOklQarDgulNjQS0n51/HH&#10;KFhM9+2nP0zePvL0Ui/DYN6+fjul+o/d8wpEoC7cw7f2XiuYzeD/S/wB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apaOxQAAANsAAAAPAAAAAAAAAAAAAAAAAJgCAABkcnMv&#10;ZG93bnJldi54bWxQSwUGAAAAAAQABAD1AAAAigMAAAAA&#10;">
                    <v:textbox>
                      <w:txbxContent>
                        <w:p w14:paraId="01EE59F0" w14:textId="77777777" w:rsidR="000A0049" w:rsidRDefault="000A0049" w:rsidP="00840F0F">
                          <w:pPr>
                            <w:spacing w:after="0" w:line="240" w:lineRule="exact"/>
                            <w:jc w:val="center"/>
                          </w:pPr>
                          <w:r>
                            <w:rPr>
                              <w:rFonts w:hint="eastAsia"/>
                            </w:rPr>
                            <w:t>IDE</w:t>
                          </w:r>
                        </w:p>
                      </w:txbxContent>
                    </v:textbox>
                  </v:shape>
                  <v:shape id="テキスト ボックス 100" o:spid="_x0000_s1202" type="#_x0000_t202" style="position:absolute;left:3642;top:19260;width:1279;height: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gI+cUA&#10;AADbAAAADwAAAGRycy9kb3ducmV2LnhtbESPT2vCQBTE7wW/w/KEXopuamvU6CpSaNGb/9DrI/tM&#10;gtm36e42pt++Wyj0OMzMb5jFqjO1aMn5yrKC52ECgji3uuJCwen4PpiC8AFZY22ZFHyTh9Wy97DA&#10;TNs776k9hEJECPsMFZQhNJmUPi/JoB/ahjh6V+sMhihdIbXDe4SbWo6SJJUGK44LJTb0VlJ+O3wZ&#10;BdPXTXvx25fdOU+v9Sw8TdqPT6fUY79bz0EE6sJ/+K+90QrGKfx+iT9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uAj5xQAAANsAAAAPAAAAAAAAAAAAAAAAAJgCAABkcnMv&#10;ZG93bnJldi54bWxQSwUGAAAAAAQABAD1AAAAigMAAAAA&#10;">
                    <v:textbox>
                      <w:txbxContent>
                        <w:p w14:paraId="15902977" w14:textId="77777777" w:rsidR="000A0049" w:rsidRDefault="000A0049" w:rsidP="00840F0F">
                          <w:pPr>
                            <w:snapToGrid w:val="0"/>
                            <w:spacing w:after="0" w:line="240" w:lineRule="exact"/>
                            <w:jc w:val="center"/>
                          </w:pPr>
                          <w:r>
                            <w:rPr>
                              <w:rFonts w:hint="eastAsia"/>
                            </w:rPr>
                            <w:t>Debugger</w:t>
                          </w:r>
                        </w:p>
                      </w:txbxContent>
                    </v:textbox>
                  </v:shape>
                  <v:shape id="フローチャート: 磁気ディスク 79" o:spid="_x0000_s1203" type="#_x0000_t132" style="position:absolute;left:6111;top:15450;width:489;height: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97I8UA&#10;AADbAAAADwAAAGRycy9kb3ducmV2LnhtbESPW2sCMRSE3wv+h3AE32pWra6sRrEtBcGH1gs+HzZn&#10;L7g5WZJ0Xf99Uyj0cZiZb5j1tjeN6Mj52rKCyTgBQZxbXXOp4HL+eF6C8AFZY2OZFDzIw3YzeFpj&#10;pu2dj9SdQikihH2GCqoQ2kxKn1dk0I9tSxy9wjqDIUpXSu3wHuGmkdMkWUiDNceFClt6qyi/nb6N&#10;Avc5nX2lxWF/Pb+k5v217eztUSg1Gva7FYhAffgP/7X3WsE8hd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X3sjxQAAANsAAAAPAAAAAAAAAAAAAAAAAJgCAABkcnMv&#10;ZG93bnJldi54bWxQSwUGAAAAAAQABAD1AAAAigMAAAAA&#10;" filled="f">
                    <v:textbox inset=",0">
                      <w:txbxContent>
                        <w:p w14:paraId="711E07D6" w14:textId="77777777" w:rsidR="000A0049" w:rsidRDefault="000A0049" w:rsidP="00840F0F">
                          <w:pPr>
                            <w:spacing w:after="0" w:line="240" w:lineRule="exact"/>
                            <w:jc w:val="center"/>
                          </w:pPr>
                          <w:r>
                            <w:rPr>
                              <w:rFonts w:hint="eastAsia"/>
                            </w:rPr>
                            <w:t>.o</w:t>
                          </w:r>
                        </w:p>
                      </w:txbxContent>
                    </v:textbox>
                  </v:shape>
                  <v:shape id="フリーフォーム 112" o:spid="_x0000_s1204" style="position:absolute;left:5524;top:13068;width:498;height:398;visibility:visible;mso-wrap-style:square;v-text-anchor:top" coordsize="570,6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qPSsAA&#10;AADbAAAADwAAAGRycy9kb3ducmV2LnhtbERPTYvCMBC9C/6HMMLebOqCi1SjiLigixdbQbyNzdgG&#10;m0lponb//eaw4PHxvher3jbiSZ03jhVMkhQEcem04UrBqfgez0D4gKyxcUwKfsnDajkcLDDT7sVH&#10;euahEjGEfYYK6hDaTEpf1mTRJ64ljtzNdRZDhF0ldYevGG4b+ZmmX9Ki4dhQY0ubmsp7/rAKTG4O&#10;fruXh+p4uZfnn1C4a14o9THq13MQgfrwFv+7d1rBNI6NX+IPk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5qPSsAAAADbAAAADwAAAAAAAAAAAAAAAACYAgAAZHJzL2Rvd25y&#10;ZXYueG1sUEsFBgAAAAAEAAQA9QAAAIUDAAAAAA==&#10;" path="m,l,390v15,92,55,126,90,163c117,588,130,603,210,613v120,,240,,360,e" filled="f">
                    <v:stroke endarrow="block"/>
                    <v:path arrowok="t" o:connecttype="custom" o:connectlocs="0,0;0,141118;59041,200099;137763,221809;373928,221809" o:connectangles="0,0,0,0,0"/>
                  </v:shape>
                  <v:shape id="フリーフォーム 108" o:spid="_x0000_s1205" style="position:absolute;left:5774;top:14016;width:259;height:762;rotation:90;visibility:visible;mso-wrap-style:square;v-text-anchor:top" coordsize="570,6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K6Jr4A&#10;AADbAAAADwAAAGRycy9kb3ducmV2LnhtbESPwQrCMBBE74L/EFbwpqkFxVajqCCI4EHtByzN2hab&#10;TWmi1r83guBxmJk3zHLdmVo8qXWVZQWTcQSCOLe64kJBdt2P5iCcR9ZYWyYFb3KwXvV7S0y1ffGZ&#10;nhdfiABhl6KC0vsmldLlJRl0Y9sQB+9mW4M+yLaQusVXgJtaxlE0kwYrDgslNrQrKb9fHkZBsjNR&#10;Mk2y2GT1cZtVcYen2Vap4aDbLEB46vw//GsftIJpAt8v4QfI1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yuia+AAAA2wAAAA8AAAAAAAAAAAAAAAAAmAIAAGRycy9kb3ducmV2&#10;LnhtbFBLBQYAAAAABAAEAPUAAACDAwAAAAA=&#10;" path="m,l,390v15,92,55,126,90,163c117,588,130,603,210,613v120,,240,,360,e" filled="f">
                    <v:stroke endarrow="block"/>
                    <v:path arrowok="t" o:connecttype="custom" o:connectlocs="0,0;0,518266;16037,734874;37418,814607;101564,814607" o:connectangles="0,0,0,0,0"/>
                  </v:shape>
                  <v:shape id="フリーフォーム 80" o:spid="_x0000_s1206" style="position:absolute;left:5524;top:14929;width:498;height:642;visibility:visible;mso-wrap-style:square;v-text-anchor:top" coordsize="570,6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BJ8b4A&#10;AADbAAAADwAAAGRycy9kb3ducmV2LnhtbERPTYvCMBC9L/gfwgje1lQPItUoIgoqXmwF8TY2Yxts&#10;JqWJWv+9OSzs8fG+58vO1uJFrTeOFYyGCQjiwmnDpYJzvv2dgvABWWPtmBR8yMNy0fuZY6rdm0/0&#10;ykIpYgj7FBVUITSplL6oyKIfuoY4cnfXWgwRtqXULb5juK3lOEkm0qLh2FBhQ+uKikf2tApMZo5+&#10;s5fH8nR9FJdDyN0ty5Ua9LvVDESgLvyL/9w7rWAS18cv8QfIxR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eASfG+AAAA2wAAAA8AAAAAAAAAAAAAAAAAmAIAAGRycy9kb3ducmV2&#10;LnhtbFBLBQYAAAAABAAEAPUAAACDAwAAAAA=&#10;" path="m,l,390v15,92,55,126,90,163c117,588,130,603,210,613v120,,240,,360,e" filled="f">
                    <v:stroke endarrow="block"/>
                    <v:path arrowok="t" o:connecttype="custom" o:connectlocs="0,0;0,367682;59041,521354;137763,577920;373928,577920" o:connectangles="0,0,0,0,0"/>
                  </v:shape>
                  <v:shape id="フリーフォーム 78" o:spid="_x0000_s1207" style="position:absolute;left:5392;top:15837;width:724;height:445;rotation:90;visibility:visible;mso-wrap-style:square;v-text-anchor:top" coordsize="570,6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8ncMA&#10;AADbAAAADwAAAGRycy9kb3ducmV2LnhtbESPwWrDMBBE74X8g9hAbo1sQ0ztRjGxIVAKPTTRByzW&#10;1jaxVsZSEvfvq0Khx2Fm3jD7arGjuNPsB8cK0m0Cgrh1ZuBOgb6cnl9A+IBscHRMCr7JQ3VYPe2x&#10;NO7Bn3Q/h05ECPsSFfQhTKWUvu3Jot+6iTh6X262GKKcO2lmfES4HWWWJLm0OHBc6HGipqf2er5Z&#10;BUVjk2JX6Mzq8b3WQ7bgR14rtVkvx1cQgZbwH/5rvxkFeQq/X+IPkI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h8ncMAAADbAAAADwAAAAAAAAAAAAAAAACYAgAAZHJzL2Rv&#10;d25yZXYueG1sUEsFBgAAAAAEAAQA9QAAAIgDAAAAAA==&#10;" path="m,l,390v15,92,55,126,90,163c117,588,130,603,210,613v120,,240,,360,e" filled="f">
                    <v:stroke endarrow="block"/>
                    <v:path arrowok="t" o:connecttype="custom" o:connectlocs="0,0;0,176846;124932,250759;291508,277965;791237,277965" o:connectangles="0,0,0,0,0"/>
                  </v:shape>
                  <v:shape id="フリーフォーム 101" o:spid="_x0000_s1208" style="position:absolute;left:5547;top:16768;width:496;height:452;visibility:visible;mso-wrap-style:square;v-text-anchor:top" coordsize="570,6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5yHcIA&#10;AADbAAAADwAAAGRycy9kb3ducmV2LnhtbESPQYvCMBSE74L/ITzBm6Z6EKlGEVFQ8WK7sHh7Ns82&#10;2LyUJmr332+EhT0OM/MNs1x3thYvar1xrGAyTkAQF04bLhV85fvRHIQPyBprx6TghzysV/3eElPt&#10;3nyhVxZKESHsU1RQhdCkUvqiIot+7Bri6N1dazFE2ZZSt/iOcFvLaZLMpEXDcaHChrYVFY/saRWY&#10;zJz97ijP5eX6KL5PIXe3LFdqOOg2CxCBuvAf/msftILZFD5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HnIdwgAAANsAAAAPAAAAAAAAAAAAAAAAAJgCAABkcnMvZG93&#10;bnJldi54bWxQSwUGAAAAAAQABAD1AAAAhwMAAAAA&#10;" path="m,l,390v15,92,55,126,90,163c117,588,130,603,210,613v120,,240,,360,e" filled="f">
                    <v:stroke endarrow="block"/>
                    <v:path arrowok="t" o:connecttype="custom" o:connectlocs="0,0;0,182607;58717,258927;137007,287020;371874,287020" o:connectangles="0,0,0,0,0"/>
                  </v:shape>
                  <v:shape id="フローチャート: 磁気ディスク 74" o:spid="_x0000_s1209" type="#_x0000_t132" style="position:absolute;left:6133;top:17056;width:533;height: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0PcUA&#10;AADbAAAADwAAAGRycy9kb3ducmV2LnhtbESPQWvCQBSE74X+h+UVems2VYg1dZUaEBR6UKugt9fs&#10;axKafRt2txr/fVcQPA4z8w0zmfWmFSdyvrGs4DVJQRCXVjdcKdh9LV7eQPiArLG1TAou5GE2fXyY&#10;YK7tmTd02oZKRAj7HBXUIXS5lL6syaBPbEccvR/rDIYoXSW1w3OEm1YO0jSTBhuOCzV2VNRU/m7/&#10;jAK//sRjO9yv3OAwmo9XVbH/zgqlnp/6j3cQgfpwD9/aS60gG8L1S/wBcv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6TQ9xQAAANsAAAAPAAAAAAAAAAAAAAAAAJgCAABkcnMv&#10;ZG93bnJldi54bWxQSwUGAAAAAAQABAD1AAAAigMAAAAA&#10;" filled="f">
                    <v:textbox inset=",0,,0">
                      <w:txbxContent>
                        <w:p w14:paraId="5EE90C44" w14:textId="77777777" w:rsidR="000A0049" w:rsidRDefault="000A0049" w:rsidP="00840F0F">
                          <w:pPr>
                            <w:spacing w:after="0" w:line="240" w:lineRule="exact"/>
                            <w:jc w:val="center"/>
                          </w:pPr>
                          <w:r>
                            <w:rPr>
                              <w:rFonts w:hint="eastAsia"/>
                            </w:rPr>
                            <w:t>.</w:t>
                          </w:r>
                          <w:r>
                            <w:t>out</w:t>
                          </w:r>
                        </w:p>
                      </w:txbxContent>
                    </v:textbox>
                  </v:shape>
                  <v:rect id="正方形/長方形 102" o:spid="_x0000_s1210" style="position:absolute;left:2922;top:18263;width:5454;height:1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MLsMA&#10;AADbAAAADwAAAGRycy9kb3ducmV2LnhtbESPQWvCQBSE70L/w/IKvemmUqVEN5JKhZ6EqlC9PbLP&#10;3ZDs25DdmvTfu4VCj8PMfMOsN6NrxY36UHtW8DzLQBBXXtdsFJyOu+kriBCRNbaeScEPBdgUD5M1&#10;5toP/Em3QzQiQTjkqMDG2OVShsqSwzDzHXHyrr53GJPsjdQ9DgnuWjnPsqV0WHNasNjR1lLVHL6d&#10;gvfusi8XJsjyK9pz49+Gnd0bpZ4ex3IFItIY/8N/7Q+tYPkCv1/SD5D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MLsMAAADbAAAADwAAAAAAAAAAAAAAAACYAgAAZHJzL2Rv&#10;d25yZXYueG1sUEsFBgAAAAAEAAQA9QAAAIgDAAAAAA==&#10;" filled="f"/>
                  <v:shape id="テキスト ボックス 103" o:spid="_x0000_s1211" type="#_x0000_t202" style="position:absolute;left:3077;top:18252;width:3173;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FHMIA&#10;AADbAAAADwAAAGRycy9kb3ducmV2LnhtbESPT4vCMBTE74LfITxhb5ooq2g1iijCnlzWf+Dt0Tzb&#10;YvNSmmi7394sLHgcZuY3zGLV2lI8qfaFYw3DgQJBnDpTcKbhdNz1pyB8QDZYOiYNv+Rhtex2FpgY&#10;1/APPQ8hExHCPkENeQhVIqVPc7LoB64ijt7N1RZDlHUmTY1NhNtSjpSaSIsFx4UcK9rklN4PD6vh&#10;vL9dL5/qO9vacdW4Vkm2M6n1R69dz0EEasM7/N/+MhomY/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8QUcwgAAANsAAAAPAAAAAAAAAAAAAAAAAJgCAABkcnMvZG93&#10;bnJldi54bWxQSwUGAAAAAAQABAD1AAAAhwMAAAAA&#10;" filled="f" stroked="f">
                    <v:textbox>
                      <w:txbxContent>
                        <w:p w14:paraId="64B31597" w14:textId="77777777" w:rsidR="000A0049" w:rsidRDefault="000A0049" w:rsidP="00840F0F">
                          <w:pPr>
                            <w:spacing w:after="0" w:line="240" w:lineRule="exact"/>
                          </w:pPr>
                          <w:r w:rsidRPr="00053804">
                            <w:rPr>
                              <w:rFonts w:hint="eastAsia"/>
                            </w:rPr>
                            <w:t xml:space="preserve">Other modules of </w:t>
                          </w:r>
                          <w:r>
                            <w:rPr>
                              <w:rFonts w:hint="eastAsia"/>
                              <w:highlight w:val="yellow"/>
                            </w:rPr>
                            <w:t>e2 studio</w:t>
                          </w:r>
                        </w:p>
                      </w:txbxContent>
                    </v:textbox>
                  </v:shape>
                  <v:shape id="フリーフォーム 106" o:spid="_x0000_s1212" style="position:absolute;left:5381;top:17554;width:823;height:487;rotation:90;visibility:visible;mso-wrap-style:square;v-text-anchor:top" coordsize="570,6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Hk6cIA&#10;AADbAAAADwAAAGRycy9kb3ducmV2LnhtbESP0WrCQBRE34X+w3ILvunGgMFEV9GAUAo+qPsBl+xt&#10;Epq9G7JrTP++Wyj4OMzMGWZ3mGwnRhp861jBapmAIK6cablWoO/nxQaED8gGO8ek4Ic8HPZvsx0W&#10;xj35SuMt1CJC2BeooAmhL6T0VUMW/dL1xNH7coPFEOVQSzPgM8JtJ9MkyaTFluNCgz2VDVXft4dV&#10;kJc2yde5Tq3uPk+6TSe8ZCel5u/TcQsi0BRe4f/2h1GQZf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geTpwgAAANsAAAAPAAAAAAAAAAAAAAAAAJgCAABkcnMvZG93&#10;bnJldi54bWxQSwUGAAAAAAQABAD1AAAAhwMAAAAA&#10;" path="m,l,390v15,92,55,126,90,163c117,588,130,603,210,613v120,,240,,360,e" filled="f">
                    <v:stroke endarrow="block"/>
                    <v:path arrowok="t" o:connecttype="custom" o:connectlocs="0,0;0,211831;161413,300366;376632,332955;1022289,332955" o:connectangles="0,0,0,0,0"/>
                  </v:shape>
                  <v:shape id="フリーフォーム 113" o:spid="_x0000_s1213" style="position:absolute;left:4816;top:11817;width:429;height:477;rotation:90;flip:x;visibility:visible;mso-wrap-style:square;v-text-anchor:top" coordsize="570,6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3IJ8MA&#10;AADbAAAADwAAAGRycy9kb3ducmV2LnhtbESPQYvCMBSE7wv+h/CEva2pCq5Wo4ggelrZKujx0Tzb&#10;YvNSm9h2//1GEDwOM/MNs1h1phQN1a6wrGA4iEAQp1YXnCk4HbdfUxDOI2ssLZOCP3KwWvY+Fhhr&#10;2/IvNYnPRICwi1FB7n0VS+nSnAy6ga2Ig3e1tUEfZJ1JXWMb4KaUoyiaSIMFh4UcK9rklN6Sh1GQ&#10;tDwe/szO0WY/O1929+ygGz4o9dnv1nMQnjr/Dr/ae61g8g3PL+E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3IJ8MAAADbAAAADwAAAAAAAAAAAAAAAACYAgAAZHJzL2Rv&#10;d25yZXYueG1sUEsFBgAAAAAEAAQA9QAAAIgDAAAAAA==&#10;" path="m,l,390v15,92,55,126,90,163c117,588,130,603,210,613v120,,240,,360,e" filled="f">
                    <v:stroke endarrow="block"/>
                    <v:path arrowok="t" o:connecttype="custom" o:connectlocs="0,0;0,203081;43843,287958;102300,319201;277672,319201" o:connectangles="0,0,0,0,0"/>
                  </v:shape>
                  <v:shape id="テキスト ボックス 114" o:spid="_x0000_s1214" type="#_x0000_t202" style="position:absolute;left:4605;top:12360;width:1416;height: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ABTsAA&#10;AADbAAAADwAAAGRycy9kb3ducmV2LnhtbERPy4rCMBTdD/gP4QqzG1MFH1SjiI8ZV8J0XLi8NrcP&#10;bG5KE9vO35uF4PJw3qtNbyrRUuNKywrGowgEcWp1ybmCy9/xawHCeWSNlWVS8E8ONuvBxwpjbTv+&#10;pTbxuQgh7GJUUHhfx1K6tCCDbmRr4sBltjHoA2xyqRvsQrip5CSKZtJgyaGhwJp2BaX35GEUnH/c&#10;4jY/tNfv5GL3526e4XSSKfU57LdLEJ56/xa/3CetYBbGhi/hB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RABTsAAAADbAAAADwAAAAAAAAAAAAAAAACYAgAAZHJzL2Rvd25y&#10;ZXYueG1sUEsFBgAAAAAEAAQA9QAAAIUDAAAAAA==&#10;">
                    <v:stroke dashstyle="dash"/>
                    <v:textbox>
                      <w:txbxContent>
                        <w:p w14:paraId="2E3D6216" w14:textId="77777777" w:rsidR="000A0049" w:rsidRDefault="000A0049" w:rsidP="00840F0F">
                          <w:pPr>
                            <w:snapToGrid w:val="0"/>
                            <w:spacing w:after="0" w:line="240" w:lineRule="exact"/>
                            <w:jc w:val="center"/>
                          </w:pPr>
                          <w:r>
                            <w:rPr>
                              <w:rFonts w:hint="eastAsia"/>
                            </w:rPr>
                            <w:t>Preprocessor</w:t>
                          </w:r>
                        </w:p>
                      </w:txbxContent>
                    </v:textbox>
                  </v:shape>
                  <v:shape id="テキスト ボックス 115" o:spid="_x0000_s1215" type="#_x0000_t202" style="position:absolute;left:4461;top:12714;width:1692;height: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Ct+8IA&#10;AADbAAAADwAAAGRycy9kb3ducmV2LnhtbESPzWrDMBCE74W8g9hCb7XcBlzbtWxCIJBDL4n7AFtr&#10;/UOtlbEU2337qhDocZiZb5ii2swoFprdYFnBSxSDIG6sHrhT8FmfnlMQziNrHC2Tgh9yUJW7hwJz&#10;bVe+0HL1nQgQdjkq6L2fcild05NBF9mJOHitnQ36IOdO6hnXADejfI3jRBocOCz0ONGxp+b7ejMK&#10;Mvxq61TrxKan5G3Yt+lHvTRKPT1uh3cQnjb/H763z1pBksHfl/ADZ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kK37wgAAANsAAAAPAAAAAAAAAAAAAAAAAJgCAABkcnMvZG93&#10;bnJldi54bWxQSwUGAAAAAAQABAD1AAAAhwMAAAAA&#10;" filled="f" stroked="f">
                    <v:textbox inset=",0,0">
                      <w:txbxContent>
                        <w:p w14:paraId="110617B8" w14:textId="77777777" w:rsidR="000A0049" w:rsidRDefault="000A0049" w:rsidP="00840F0F">
                          <w:pPr>
                            <w:spacing w:after="0" w:line="240" w:lineRule="exact"/>
                            <w:jc w:val="center"/>
                          </w:pPr>
                          <w:r>
                            <w:rPr>
                              <w:rFonts w:hint="eastAsia"/>
                            </w:rPr>
                            <w:t>Compiler phase</w:t>
                          </w:r>
                        </w:p>
                      </w:txbxContent>
                    </v:textbox>
                  </v:shape>
                  <v:shape id="テキスト ボックス 83" o:spid="_x0000_s1216" type="#_x0000_t202" style="position:absolute;left:6577;top:13943;width:2373;height: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8wWcEA&#10;AADbAAAADwAAAGRycy9kb3ducmV2LnhtbERPz2vCMBS+D/Y/hCfstiaKbrMzylAGOyl2U/D2aJ5t&#10;WfMSmszW/94chB0/vt+L1WBbcaEuNI41jDMFgrh0puFKw8/35/MbiBCRDbaOScOVAqyWjw8LzI3r&#10;eU+XIlYihXDIUUMdo8+lDGVNFkPmPHHizq6zGBPsKmk67FO4beVEqRdpseHUUKOndU3lb/FnNRy2&#10;59NxqnbVxs587wYl2c6l1k+j4eMdRKQh/ovv7i+j4TWtT1/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fMFnBAAAA2wAAAA8AAAAAAAAAAAAAAAAAmAIAAGRycy9kb3du&#10;cmV2LnhtbFBLBQYAAAAABAAEAPUAAACGAwAAAAA=&#10;" filled="f" stroked="f">
                    <v:textbox>
                      <w:txbxContent>
                        <w:p w14:paraId="7C990DA7" w14:textId="77777777" w:rsidR="000A0049" w:rsidRPr="00D36DE4" w:rsidRDefault="000A0049" w:rsidP="00840F0F">
                          <w:pPr>
                            <w:spacing w:after="0" w:line="240" w:lineRule="exact"/>
                            <w:rPr>
                              <w:sz w:val="18"/>
                              <w:szCs w:val="18"/>
                            </w:rPr>
                          </w:pPr>
                          <w:r>
                            <w:rPr>
                              <w:rFonts w:hint="eastAsia"/>
                              <w:sz w:val="18"/>
                              <w:szCs w:val="18"/>
                            </w:rPr>
                            <w:t>Should be prepared by the user</w:t>
                          </w:r>
                        </w:p>
                        <w:p w14:paraId="16ADAA12" w14:textId="77777777" w:rsidR="000A0049" w:rsidRPr="00CC0887" w:rsidRDefault="000A0049" w:rsidP="00840F0F">
                          <w:pPr>
                            <w:rPr>
                              <w:sz w:val="18"/>
                              <w:szCs w:val="18"/>
                            </w:rPr>
                          </w:pPr>
                        </w:p>
                      </w:txbxContent>
                    </v:textbox>
                  </v:shape>
                  <v:rect id="正方形/長方形 116" o:spid="_x0000_s1217" style="position:absolute;left:4096;top:11341;width:1462;height:7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UWUcEA&#10;AADbAAAADwAAAGRycy9kb3ducmV2LnhtbESPS2sCMRSF94X+h3ALbopmFJnK1CgiCq4KPqDbS3Kd&#10;GZrcDEnU8d+bguDycB4fZ77snRVXCrH1rGA8KkAQa29arhWcjtvhDERMyAatZ1JwpwjLxfvbHCvj&#10;b7yn6yHVIo9wrFBBk1JXSRl1Qw7jyHfE2Tv74DBlGWppAt7yuLNyUhSldNhyJjTY0boh/Xe4uAzR&#10;m0thd/Zny/ffMpVTHT55ptTgo199g0jUp1f42d4ZBV9j+P+Sf4B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1FlHBAAAA2wAAAA8AAAAAAAAAAAAAAAAAmAIAAGRycy9kb3du&#10;cmV2LnhtbFBLBQYAAAAABAAEAPUAAACGAwAAAAA=&#10;" filled="f">
                    <v:stroke dashstyle="dash"/>
                  </v:rect>
                  <v:shape id="テキスト ボックス 96" o:spid="_x0000_s1218" type="#_x0000_t202" style="position:absolute;left:5436;top:19249;width:1270;height: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ZSmsUA&#10;AADbAAAADwAAAGRycy9kb3ducmV2LnhtbESPW2sCMRSE3wv+h3AEX4pmtcXLapQitOhbvaCvh81x&#10;d3Fzsk3Sdf33Rij0cZiZb5jFqjWVaMj50rKC4SABQZxZXXKu4Hj47E9B+ICssbJMCu7kYbXsvCww&#10;1fbGO2r2IRcRwj5FBUUIdSqlzwoy6Ae2Jo7exTqDIUqXS+3wFuGmkqMkGUuDJceFAmtaF5Rd979G&#10;wfR905z99u37lI0v1Sy8TpqvH6dUr9t+zEEEasN/+K+90QomI3h+iT9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NlKaxQAAANsAAAAPAAAAAAAAAAAAAAAAAJgCAABkcnMv&#10;ZG93bnJldi54bWxQSwUGAAAAAAQABAD1AAAAigMAAAAA&#10;">
                    <v:textbox>
                      <w:txbxContent>
                        <w:p w14:paraId="133E77C9" w14:textId="77777777" w:rsidR="000A0049" w:rsidRDefault="000A0049" w:rsidP="00840F0F">
                          <w:pPr>
                            <w:spacing w:after="0" w:line="240" w:lineRule="exact"/>
                            <w:jc w:val="center"/>
                          </w:pPr>
                          <w:r>
                            <w:rPr>
                              <w:rFonts w:hint="eastAsia"/>
                            </w:rPr>
                            <w:t>Simulator</w:t>
                          </w:r>
                        </w:p>
                      </w:txbxContent>
                    </v:textbox>
                  </v:shape>
                  <v:shape id="フローチャート: 磁気ディスク 117" o:spid="_x0000_s1219" type="#_x0000_t132" style="position:absolute;left:3808;top:13002;width:487;height: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EhQMQA&#10;AADbAAAADwAAAGRycy9kb3ducmV2LnhtbESPW2sCMRSE3wv+h3CEvtWsWrqyGsULBcGHtio+HzZn&#10;L7g5WZK4rv++EQp9HGbmG2ax6k0jOnK+tqxgPEpAEOdW11wqOJ8+32YgfEDW2FgmBQ/ysFoOXhaY&#10;aXvnH+qOoRQRwj5DBVUIbSalzysy6Ee2JY5eYZ3BEKUrpXZ4j3DTyEmSfEiDNceFClvaVpRfjzej&#10;wH1Npt9pcdhfTu+p2W3azl4fhVKvw349BxGoD//hv/ZeK0in8PwSf4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RIUDEAAAA2wAAAA8AAAAAAAAAAAAAAAAAmAIAAGRycy9k&#10;b3ducmV2LnhtbFBLBQYAAAAABAAEAPUAAACJAwAAAAA=&#10;" filled="f">
                    <v:textbox inset=",0">
                      <w:txbxContent>
                        <w:p w14:paraId="56EBDC61" w14:textId="77777777" w:rsidR="000A0049" w:rsidRDefault="000A0049" w:rsidP="00840F0F">
                          <w:pPr>
                            <w:spacing w:after="0" w:line="240" w:lineRule="exact"/>
                            <w:jc w:val="center"/>
                          </w:pPr>
                          <w:r>
                            <w:rPr>
                              <w:rFonts w:hint="eastAsia"/>
                            </w:rPr>
                            <w:t>.i</w:t>
                          </w:r>
                        </w:p>
                      </w:txbxContent>
                    </v:textbox>
                  </v:shape>
                  <v:shape id="フリーフォーム 90" o:spid="_x0000_s1220" style="position:absolute;left:3996;top:12149;width:434;height:820;rotation:180;flip:x;visibility:visible;mso-wrap-style:square;v-text-anchor:top" coordsize="570,6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hlGcUA&#10;AADbAAAADwAAAGRycy9kb3ducmV2LnhtbESPQWvCQBSE70L/w/IKvelGaVNJXUUUxUOhmqrn1+xr&#10;Epp9G3dXjf++Wyh4HGbmG2Yy60wjLuR8bVnBcJCAIC6srrlUsP9c9ccgfEDW2FgmBTfyMJs+9CaY&#10;aXvlHV3yUIoIYZ+hgiqENpPSFxUZ9APbEkfv2zqDIUpXSu3wGuGmkaMkSaXBmuNChS0tKip+8rNR&#10;4HbL7fvplh6H6/PLR/d1SEcrmyr19NjN30AE6sI9/N/eaAWvz/D3Jf4A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GUZxQAAANsAAAAPAAAAAAAAAAAAAAAAAJgCAABkcnMv&#10;ZG93bnJldi54bWxQSwUGAAAAAAQABAD1AAAAigMAAAAA&#10;" path="m,l,390v15,92,55,126,90,163c117,588,130,603,210,613v120,,240,,360,e" filled="f">
                    <v:stroke dashstyle="dash"/>
                    <v:path arrowok="t" o:connecttype="custom" o:connectlocs="0,0;0,599865;44812,850579;104561,942866;283809,942866" o:connectangles="0,0,0,0,0"/>
                  </v:shape>
                  <v:rect id="正方形/長方形 95" o:spid="_x0000_s1221" style="position:absolute;left:3664;top:11197;width:3312;height:2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U/aMMA&#10;AADbAAAADwAAAGRycy9kb3ducmV2LnhtbESPT2sCMRTE7wW/Q3iCt5pV0MrWKKtU8CT4B2xvj81r&#10;srh5WTapu/32jSD0OMzMb5jlune1uFMbKs8KJuMMBHHpdcVGweW8e12ACBFZY+2ZFPxSgPVq8LLE&#10;XPuOj3Q/RSMShEOOCmyMTS5lKC05DGPfECfv27cOY5KtkbrFLsFdLadZNpcOK04LFhvaWipvpx+n&#10;4KP5OhQzE2Rxjfbz5jfdzh6MUqNhX7yDiNTH//CzvdcK3mbw+J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XU/aMMAAADbAAAADwAAAAAAAAAAAAAAAACYAgAAZHJzL2Rv&#10;d25yZXYueG1sUEsFBgAAAAAEAAQA9QAAAIgDAAAAAA==&#10;" filled="f"/>
                  <v:shape id="フリーフォーム 91" o:spid="_x0000_s1222" style="position:absolute;left:4162;top:12592;width:399;height:465;rotation:90;visibility:visible;mso-wrap-style:square;v-text-anchor:top" coordsize="570,6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WtfsMA&#10;AADbAAAADwAAAGRycy9kb3ducmV2LnhtbESPzWrDMBCE74G8g9hCboncYlLjRAnBkNK0vSQtOS/W&#10;xjKxVsZS/fP2VaHQ4zAz3zDb/Wgb0VPna8cKHlcJCOLS6ZorBV+fx2UGwgdkjY1jUjCRh/1uPtti&#10;rt3AZ+ovoRIRwj5HBSaENpfSl4Ys+pVriaN3c53FEGVXSd3hEOG2kU9JspYWa44LBlsqDJX3y7dV&#10;kNFH0O37G6ena5G+FNbccRqVWjyMhw2IQGP4D/+1X7WC5zX8fok/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WtfsMAAADbAAAADwAAAAAAAAAAAAAAAACYAgAAZHJzL2Rv&#10;d25yZXYueG1sUEsFBgAAAAAEAAQA9QAAAIgDAAAAAA==&#10;" path="m,l,390v15,92,55,126,90,163c117,588,130,603,210,613v120,,240,,360,e" filled="f">
                    <v:stroke dashstyle="dash" endarrow="block"/>
                    <v:path arrowok="t" o:connecttype="custom" o:connectlocs="0,0;0,193068;37899,273761;88432,303464;240030,303464" o:connectangles="0,0,0,0,0"/>
                  </v:shape>
                  <v:shape id="フリーフォーム 92" o:spid="_x0000_s1223" style="position:absolute;left:4583;top:12260;width:699;height:354;flip:x;visibility:visible;mso-wrap-style:square;v-text-anchor:top" coordsize="570,6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jPe8YA&#10;AADbAAAADwAAAGRycy9kb3ducmV2LnhtbESPQWvCQBSE74L/YXlCL6KbihhJ3YS2tFjpyaiH3h7Z&#10;1yQ0+zZktyb667uC0OMwM98wm2wwjThT52rLCh7nEQjiwuqaSwXHw/tsDcJ5ZI2NZVJwIQdZOh5t&#10;MNG25z2dc1+KAGGXoILK+zaR0hUVGXRz2xIH79t2Bn2QXSl1h32Am0YuomglDdYcFips6bWi4if/&#10;NQquL6f4Gi0Xn295vZyW235niuZLqYfJ8PwEwtPg/8P39odWEMdw+xJ+gE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xjPe8YAAADbAAAADwAAAAAAAAAAAAAAAACYAgAAZHJz&#10;L2Rvd25yZXYueG1sUEsFBgAAAAAEAAQA9QAAAIsDAAAAAA==&#10;" path="m,l,390v15,92,55,126,90,163c117,588,130,603,210,613v120,,240,,360,e" filled="f">
                    <v:stroke dashstyle="dash"/>
                    <v:path arrowok="t" o:connecttype="custom" o:connectlocs="0,0;0,111752;116315,158459;271401,175652;736660,175652" o:connectangles="0,0,0,0,0"/>
                  </v:shape>
                  <v:shape id="フリーフォーム 93" o:spid="_x0000_s1224" style="position:absolute;left:4528;top:12050;width:223;height:421;rotation:90;flip:x;visibility:visible;mso-wrap-style:square;v-text-anchor:top" coordsize="570,6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7+cEA&#10;AADbAAAADwAAAGRycy9kb3ducmV2LnhtbERPTWsCMRC9C/0PYQreNFulKqtRpGApSA9Vweu4GXdD&#10;N5NtMtXtv28OhR4f73u16X2rbhSTC2zgaVyAIq6CdVwbOB13owWoJMgW28Bk4IcSbNYPgxWWNtz5&#10;g24HqVUO4VSigUakK7VOVUMe0zh0xJm7huhRMoy1thHvOdy3elIUM+3RcW5osKOXhqrPw7c3sD2/&#10;26mT+uRen49fs71c9hcbjRk+9tslKKFe/sV/7jdrYJ7H5i/5B+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nBAAAA2wAAAA8AAAAAAAAAAAAAAAAAmAIAAGRycy9kb3du&#10;cmV2LnhtbFBLBQYAAAAABAAEAPUAAACGAwAAAAA=&#10;" path="m,l,390v15,92,55,126,90,163c117,588,130,603,210,613v120,,240,,360,e" filled="f">
                    <v:stroke dashstyle="dash" endarrow="block"/>
                    <v:path arrowok="t" o:connecttype="custom" o:connectlocs="0,0;0,158429;11846,224644;27641,249018;75026,249018" o:connectangles="0,0,0,0,0"/>
                  </v:shape>
                  <v:shape id="フリーフォーム 94" o:spid="_x0000_s1225" style="position:absolute;left:5314;top:13832;width:913;height:501;rotation:90;visibility:visible;mso-wrap-style:square;v-text-anchor:top" coordsize="570,6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TbNcIA&#10;AADbAAAADwAAAGRycy9kb3ducmV2LnhtbESPQYvCMBSE74L/ITzBm6brYXW7RlkUYQ9erCJ7fNs8&#10;22LzUppYo7/eCILHYWa+YebLYGrRUesqywo+xgkI4tzqigsFh/1mNAPhPLLG2jIpuJGD5aLfm2Oq&#10;7ZV31GW+EBHCLkUFpfdNKqXLSzLoxrYhjt7JtgZ9lG0hdYvXCDe1nCTJpzRYcVwosaFVSfk5uxgF&#10;1X/u6P53DLxfd1ko/CrZ6ptSw0H4+QbhKfh3+NX+1QqmX/D8En+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9Ns1wgAAANsAAAAPAAAAAAAAAAAAAAAAAJgCAABkcnMvZG93&#10;bnJldi54bWxQSwUGAAAAAAQABAD1AAAAhwMAAAAA&#10;" path="m,l,390v15,92,55,126,90,163c117,588,130,603,210,613v120,,240,,360,e" filled="f">
                    <v:path arrowok="t" o:connecttype="custom" o:connectlocs="0,0;0,223864;198497,317428;463162,351869;1257153,351869" o:connectangles="0,0,0,0,0"/>
                  </v:shape>
                  <v:shape id="テキスト ボックス 118" o:spid="_x0000_s1226" type="#_x0000_t202" style="position:absolute;left:4373;top:11123;width:2341;height: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pAfr8A&#10;AADbAAAADwAAAGRycy9kb3ducmV2LnhtbERPy4rCMBTdC/5DuMLsNHEYRatRxEFw5WB9gLtLc22L&#10;zU1poq1/P1kMzPJw3st1ZyvxosaXjjWMRwoEceZMybmG82k3nIHwAdlg5Zg0vMnDetXvLTExruUj&#10;vdKQixjCPkENRQh1IqXPCrLoR64mjtzdNRZDhE0uTYNtDLeV/FRqKi2WHBsKrGlbUPZIn1bD5XC/&#10;Xb/UT/5tJ3XrOiXZzqXWH4NuswARqAv/4j/33miYxfX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ikB+vwAAANsAAAAPAAAAAAAAAAAAAAAAAJgCAABkcnMvZG93bnJl&#10;di54bWxQSwUGAAAAAAQABAD1AAAAhAMAAAAA&#10;" filled="f" stroked="f">
                    <v:textbox>
                      <w:txbxContent>
                        <w:p w14:paraId="08F48814" w14:textId="77777777" w:rsidR="000A0049" w:rsidRPr="00D36DE4" w:rsidRDefault="000A0049" w:rsidP="00840F0F">
                          <w:pPr>
                            <w:spacing w:after="0" w:line="240" w:lineRule="exact"/>
                            <w:rPr>
                              <w:sz w:val="18"/>
                              <w:szCs w:val="18"/>
                            </w:rPr>
                          </w:pPr>
                          <w:r>
                            <w:rPr>
                              <w:rFonts w:hint="eastAsia"/>
                              <w:sz w:val="18"/>
                              <w:szCs w:val="18"/>
                            </w:rPr>
                            <w:t>Should be prepared by the user</w:t>
                          </w:r>
                        </w:p>
                      </w:txbxContent>
                    </v:textbox>
                  </v:shape>
                  <v:shape id="フローチャート: 磁気ディスク 107" o:spid="_x0000_s1227" type="#_x0000_t132" style="position:absolute;left:6400;top:14209;width:487;height: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V4rsUA&#10;AADbAAAADwAAAGRycy9kb3ducmV2LnhtbESPT2sCMRTE74V+h/AKvZSaXZEiq1GkICj04D/o9bF5&#10;bpZuXpYkurt+eiMIPQ4z8xtmvuxtI67kQ+1YQT7KQBCXTtdcKTgd159TECEia2wck4KBAiwXry9z&#10;LLTreE/XQ6xEgnAoUIGJsS2kDKUhi2HkWuLknZ23GJP0ldQeuwS3jRxn2Ze0WHNaMNjSt6Hy73Cx&#10;CrY733785Nvb6jKedKb6HW7ZaVDq/a1fzUBE6uN/+NneaAXTHB5f0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BXiuxQAAANsAAAAPAAAAAAAAAAAAAAAAAJgCAABkcnMv&#10;ZG93bnJldi54bWxQSwUGAAAAAAQABAD1AAAAigMAAAAA&#10;" filled="f">
                    <v:textbox inset="1.04mm,0,1mm">
                      <w:txbxContent>
                        <w:p w14:paraId="4F226080" w14:textId="77777777" w:rsidR="000A0049" w:rsidRDefault="000A0049" w:rsidP="00840F0F">
                          <w:pPr>
                            <w:spacing w:after="0" w:line="240" w:lineRule="exact"/>
                            <w:jc w:val="center"/>
                          </w:pPr>
                          <w:r>
                            <w:rPr>
                              <w:rFonts w:hint="eastAsia"/>
                            </w:rPr>
                            <w:t>.s</w:t>
                          </w:r>
                        </w:p>
                      </w:txbxContent>
                    </v:textbox>
                  </v:shape>
                </v:group>
                <w10:anchorlock/>
              </v:group>
            </w:pict>
          </mc:Fallback>
        </mc:AlternateContent>
      </w:r>
    </w:p>
    <w:p w14:paraId="479C1368" w14:textId="77777777" w:rsidR="00840F0F" w:rsidRDefault="00840F0F" w:rsidP="00840F0F">
      <w:pPr>
        <w:pStyle w:val="figuretitle"/>
        <w:rPr>
          <w:lang w:eastAsia="ja-JP"/>
        </w:rPr>
      </w:pPr>
      <w:bookmarkStart w:id="95" w:name="_Ref470540775"/>
      <w:r>
        <w:t xml:space="preserve">Figure </w:t>
      </w:r>
      <w:r w:rsidR="003F3167">
        <w:rPr>
          <w:noProof/>
        </w:rPr>
        <w:fldChar w:fldCharType="begin"/>
      </w:r>
      <w:r w:rsidR="003F3167">
        <w:rPr>
          <w:noProof/>
        </w:rPr>
        <w:instrText xml:space="preserve"> STYLEREF 1 \s </w:instrText>
      </w:r>
      <w:r w:rsidR="003F3167">
        <w:rPr>
          <w:noProof/>
        </w:rPr>
        <w:fldChar w:fldCharType="separate"/>
      </w:r>
      <w:r w:rsidR="0081620A">
        <w:rPr>
          <w:noProof/>
        </w:rPr>
        <w:t>2</w:t>
      </w:r>
      <w:r w:rsidR="003F3167">
        <w:rPr>
          <w:noProof/>
        </w:rPr>
        <w:fldChar w:fldCharType="end"/>
      </w:r>
      <w:r w:rsidR="00FE00BE">
        <w:t>.</w:t>
      </w:r>
      <w:r w:rsidR="003F3167">
        <w:rPr>
          <w:noProof/>
        </w:rPr>
        <w:fldChar w:fldCharType="begin"/>
      </w:r>
      <w:r w:rsidR="003F3167">
        <w:rPr>
          <w:noProof/>
        </w:rPr>
        <w:instrText xml:space="preserve"> SEQ Figure \* ARABIC \s 1 </w:instrText>
      </w:r>
      <w:r w:rsidR="003F3167">
        <w:rPr>
          <w:noProof/>
        </w:rPr>
        <w:fldChar w:fldCharType="separate"/>
      </w:r>
      <w:r w:rsidR="0081620A">
        <w:rPr>
          <w:noProof/>
        </w:rPr>
        <w:t>2</w:t>
      </w:r>
      <w:r w:rsidR="003F3167">
        <w:rPr>
          <w:noProof/>
        </w:rPr>
        <w:fldChar w:fldCharType="end"/>
      </w:r>
      <w:bookmarkEnd w:id="95"/>
      <w:r>
        <w:t xml:space="preserve">  </w:t>
      </w:r>
      <w:r w:rsidRPr="00677DB8">
        <w:t>Processing Flow</w:t>
      </w:r>
    </w:p>
    <w:p w14:paraId="49A152F3" w14:textId="77777777" w:rsidR="00840F0F" w:rsidRDefault="00840F0F" w:rsidP="00840F0F">
      <w:pPr>
        <w:rPr>
          <w:lang w:eastAsia="ja-JP"/>
        </w:rPr>
      </w:pPr>
    </w:p>
    <w:p w14:paraId="4CF809C5" w14:textId="581B47D5" w:rsidR="00840F0F" w:rsidRDefault="00840F0F" w:rsidP="00840F0F">
      <w:pPr>
        <w:pStyle w:val="Heading2"/>
        <w:rPr>
          <w:lang w:eastAsia="ja-JP"/>
        </w:rPr>
      </w:pPr>
      <w:r>
        <w:rPr>
          <w:lang w:eastAsia="ja-JP"/>
        </w:rPr>
        <w:br w:type="page"/>
      </w:r>
      <w:bookmarkStart w:id="96" w:name="_Toc9605505"/>
      <w:r w:rsidRPr="00D02B78">
        <w:rPr>
          <w:lang w:eastAsia="ja-JP"/>
        </w:rPr>
        <w:lastRenderedPageBreak/>
        <w:t>Input/Output File</w:t>
      </w:r>
      <w:bookmarkEnd w:id="96"/>
    </w:p>
    <w:p w14:paraId="629BAE12" w14:textId="77777777" w:rsidR="003824AD" w:rsidRDefault="003824AD" w:rsidP="003824AD">
      <w:pPr>
        <w:rPr>
          <w:lang w:eastAsia="ja-JP"/>
        </w:rPr>
      </w:pPr>
      <w:r>
        <w:rPr>
          <w:lang w:eastAsia="ja-JP"/>
        </w:rPr>
        <w:t>The files input to and output from the ccimp are described here.</w:t>
      </w:r>
    </w:p>
    <w:p w14:paraId="0971CAC6" w14:textId="77777777" w:rsidR="00840F0F" w:rsidRDefault="003824AD" w:rsidP="003824AD">
      <w:pPr>
        <w:rPr>
          <w:lang w:eastAsia="ja-JP"/>
        </w:rPr>
      </w:pPr>
      <w:r>
        <w:rPr>
          <w:lang w:eastAsia="ja-JP"/>
        </w:rPr>
        <w:t>Any file name acceptable in the host environment is specifiable as a file name that the user specifies for the ccimp. However, "-" cannot be used as the initial character of the file name in the ccimp because "-" is assumed to be specification of an option.</w:t>
      </w:r>
    </w:p>
    <w:p w14:paraId="6D7CC66C" w14:textId="77777777" w:rsidR="00840F0F" w:rsidRPr="00734543" w:rsidRDefault="00840F0F" w:rsidP="00840F0F">
      <w:pPr>
        <w:rPr>
          <w:lang w:eastAsia="ja-JP"/>
        </w:rPr>
      </w:pPr>
    </w:p>
    <w:p w14:paraId="66D51BC9" w14:textId="601C8D50" w:rsidR="00840F0F" w:rsidRDefault="00840F0F" w:rsidP="00840F0F">
      <w:pPr>
        <w:pStyle w:val="Heading3"/>
        <w:rPr>
          <w:lang w:eastAsia="ja-JP"/>
        </w:rPr>
      </w:pPr>
      <w:bookmarkStart w:id="97" w:name="_Toc9605506"/>
      <w:r w:rsidRPr="0086026E">
        <w:rPr>
          <w:lang w:eastAsia="ja-JP"/>
        </w:rPr>
        <w:t>Input File</w:t>
      </w:r>
      <w:bookmarkEnd w:id="97"/>
    </w:p>
    <w:p w14:paraId="1897E648" w14:textId="2BBB5F27" w:rsidR="00840F0F" w:rsidRDefault="00840F0F" w:rsidP="00840F0F">
      <w:pPr>
        <w:pStyle w:val="Heading4"/>
        <w:rPr>
          <w:lang w:eastAsia="ja-JP"/>
        </w:rPr>
      </w:pPr>
      <w:bookmarkStart w:id="98" w:name="_Toc9605507"/>
      <w:r w:rsidRPr="00D02B78">
        <w:rPr>
          <w:lang w:eastAsia="ja-JP"/>
        </w:rPr>
        <w:t>Types of input file</w:t>
      </w:r>
      <w:bookmarkEnd w:id="98"/>
    </w:p>
    <w:p w14:paraId="166A2017" w14:textId="77777777" w:rsidR="003824AD" w:rsidRDefault="003824AD" w:rsidP="003824AD">
      <w:pPr>
        <w:rPr>
          <w:lang w:eastAsia="ja-JP"/>
        </w:rPr>
      </w:pPr>
      <w:r>
        <w:rPr>
          <w:lang w:eastAsia="ja-JP"/>
        </w:rPr>
        <w:t>In the ccimp, the following files can be specified as input files.</w:t>
      </w:r>
    </w:p>
    <w:p w14:paraId="005DD439" w14:textId="77777777" w:rsidR="00840F0F" w:rsidRPr="00D02B78" w:rsidRDefault="003824AD" w:rsidP="003824AD">
      <w:pPr>
        <w:rPr>
          <w:lang w:eastAsia="ja-JP"/>
        </w:rPr>
      </w:pPr>
      <w:r>
        <w:rPr>
          <w:lang w:eastAsia="ja-JP"/>
        </w:rPr>
        <w:t>The driver of the ccimp determines the file type from the extension and starts processing from the corresponding phase.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9072"/>
      </w:tblGrid>
      <w:tr w:rsidR="00840F0F" w14:paraId="3F64F29C" w14:textId="77777777" w:rsidTr="003824AD">
        <w:tc>
          <w:tcPr>
            <w:tcW w:w="670" w:type="dxa"/>
            <w:shd w:val="clear" w:color="auto" w:fill="auto"/>
          </w:tcPr>
          <w:p w14:paraId="2AA33539" w14:textId="77777777" w:rsidR="00840F0F" w:rsidRPr="00EF3F39" w:rsidRDefault="00840F0F" w:rsidP="00DD7BFA">
            <w:pPr>
              <w:pStyle w:val="tablebody"/>
              <w:rPr>
                <w:rFonts w:ascii="Courier New" w:hAnsi="Courier New" w:cs="Courier New"/>
                <w:lang w:eastAsia="ja-JP"/>
              </w:rPr>
            </w:pPr>
            <w:r w:rsidRPr="00EF3F39">
              <w:rPr>
                <w:rFonts w:ascii="Courier New" w:hAnsi="Courier New" w:cs="Courier New"/>
                <w:lang w:eastAsia="ja-JP"/>
              </w:rPr>
              <w:t>.c</w:t>
            </w:r>
          </w:p>
        </w:tc>
        <w:tc>
          <w:tcPr>
            <w:tcW w:w="9072" w:type="dxa"/>
            <w:shd w:val="clear" w:color="auto" w:fill="auto"/>
          </w:tcPr>
          <w:p w14:paraId="523D8D1F" w14:textId="77777777" w:rsidR="003824AD" w:rsidRDefault="003824AD" w:rsidP="003824AD">
            <w:pPr>
              <w:pStyle w:val="tablebody"/>
              <w:rPr>
                <w:lang w:eastAsia="ja-JP"/>
              </w:rPr>
            </w:pPr>
            <w:r>
              <w:rPr>
                <w:lang w:eastAsia="ja-JP"/>
              </w:rPr>
              <w:t>C source file</w:t>
            </w:r>
          </w:p>
          <w:p w14:paraId="1E5BB614" w14:textId="77777777" w:rsidR="00840F0F" w:rsidRDefault="003824AD" w:rsidP="003824AD">
            <w:pPr>
              <w:pStyle w:val="tablebody"/>
              <w:rPr>
                <w:lang w:eastAsia="ja-JP"/>
              </w:rPr>
            </w:pPr>
            <w:r>
              <w:rPr>
                <w:lang w:eastAsia="ja-JP"/>
              </w:rPr>
              <w:t>When a C source file is specified as the input file, it is compiled and then assembled in principle.</w:t>
            </w:r>
          </w:p>
        </w:tc>
      </w:tr>
      <w:tr w:rsidR="00840F0F" w14:paraId="6C5B6E99" w14:textId="77777777" w:rsidTr="003824AD">
        <w:tc>
          <w:tcPr>
            <w:tcW w:w="670" w:type="dxa"/>
            <w:shd w:val="clear" w:color="auto" w:fill="auto"/>
          </w:tcPr>
          <w:p w14:paraId="1EBC203E" w14:textId="77777777" w:rsidR="00840F0F" w:rsidRPr="00EF3F39" w:rsidRDefault="00840F0F" w:rsidP="00DD7BFA">
            <w:pPr>
              <w:pStyle w:val="tablebody"/>
              <w:rPr>
                <w:rFonts w:ascii="Courier New" w:hAnsi="Courier New" w:cs="Courier New"/>
                <w:lang w:eastAsia="ja-JP"/>
              </w:rPr>
            </w:pPr>
            <w:r w:rsidRPr="00EF3F39">
              <w:rPr>
                <w:rFonts w:ascii="Courier New" w:hAnsi="Courier New" w:cs="Courier New"/>
                <w:lang w:eastAsia="ja-JP"/>
              </w:rPr>
              <w:t>.s</w:t>
            </w:r>
          </w:p>
        </w:tc>
        <w:tc>
          <w:tcPr>
            <w:tcW w:w="9072" w:type="dxa"/>
            <w:shd w:val="clear" w:color="auto" w:fill="auto"/>
          </w:tcPr>
          <w:p w14:paraId="322DAEA2" w14:textId="77777777" w:rsidR="003824AD" w:rsidRDefault="003824AD" w:rsidP="003824AD">
            <w:pPr>
              <w:pStyle w:val="tablebody"/>
              <w:rPr>
                <w:lang w:eastAsia="ja-JP"/>
              </w:rPr>
            </w:pPr>
            <w:r>
              <w:rPr>
                <w:lang w:eastAsia="ja-JP"/>
              </w:rPr>
              <w:t>Assembly source file</w:t>
            </w:r>
          </w:p>
          <w:p w14:paraId="1D915AF7" w14:textId="77777777" w:rsidR="00840F0F" w:rsidRDefault="003824AD" w:rsidP="003824AD">
            <w:pPr>
              <w:pStyle w:val="tablebody"/>
              <w:rPr>
                <w:lang w:eastAsia="ja-JP"/>
              </w:rPr>
            </w:pPr>
            <w:r>
              <w:rPr>
                <w:lang w:eastAsia="ja-JP"/>
              </w:rPr>
              <w:t>When an assembly source file is specified as the input file, it is assembled.</w:t>
            </w:r>
          </w:p>
        </w:tc>
      </w:tr>
    </w:tbl>
    <w:p w14:paraId="0AAEDE9E" w14:textId="77777777" w:rsidR="00840F0F" w:rsidRDefault="003824AD" w:rsidP="00840F0F">
      <w:pPr>
        <w:pStyle w:val="Level1ordered"/>
        <w:rPr>
          <w:lang w:eastAsia="ja-JP"/>
        </w:rPr>
      </w:pPr>
      <w:r w:rsidRPr="003824AD">
        <w:rPr>
          <w:lang w:eastAsia="ja-JP"/>
        </w:rPr>
        <w:t xml:space="preserve">* </w:t>
      </w:r>
      <w:r>
        <w:rPr>
          <w:lang w:eastAsia="ja-JP"/>
        </w:rPr>
        <w:t xml:space="preserve"> </w:t>
      </w:r>
      <w:r w:rsidRPr="003824AD">
        <w:rPr>
          <w:lang w:eastAsia="ja-JP"/>
        </w:rPr>
        <w:t>Each file extension is not case-sensitive.</w:t>
      </w:r>
    </w:p>
    <w:p w14:paraId="7E0D402F" w14:textId="09D1AD63" w:rsidR="001F39B6" w:rsidRDefault="003824AD" w:rsidP="00840F0F">
      <w:pPr>
        <w:pStyle w:val="Level1ordered"/>
        <w:rPr>
          <w:lang w:eastAsia="ja-JP"/>
        </w:rPr>
      </w:pPr>
      <w:r w:rsidRPr="003824AD">
        <w:rPr>
          <w:lang w:eastAsia="ja-JP"/>
        </w:rPr>
        <w:t xml:space="preserve">* </w:t>
      </w:r>
      <w:r>
        <w:rPr>
          <w:lang w:eastAsia="ja-JP"/>
        </w:rPr>
        <w:t xml:space="preserve"> </w:t>
      </w:r>
      <w:r w:rsidRPr="003824AD">
        <w:rPr>
          <w:lang w:eastAsia="ja-JP"/>
        </w:rPr>
        <w:t>When a file with no extension or an extension not listed above is specified as the input file, it is regarded as a C source file.</w:t>
      </w:r>
      <w:r w:rsidR="001F39B6">
        <w:rPr>
          <w:lang w:eastAsia="ja-JP"/>
        </w:rPr>
        <w:t xml:space="preserve"> However, by -input=lang option, file type of the input file can also be specified.</w:t>
      </w:r>
    </w:p>
    <w:p w14:paraId="7E52FFF9" w14:textId="77777777" w:rsidR="00840F0F" w:rsidRDefault="00840F0F" w:rsidP="00840F0F">
      <w:pPr>
        <w:rPr>
          <w:lang w:eastAsia="ja-JP"/>
        </w:rPr>
      </w:pPr>
    </w:p>
    <w:p w14:paraId="5132EC77" w14:textId="1204DCDE" w:rsidR="00840F0F" w:rsidRDefault="00840F0F" w:rsidP="00840F0F">
      <w:pPr>
        <w:pStyle w:val="Heading4"/>
        <w:rPr>
          <w:lang w:eastAsia="ja-JP"/>
        </w:rPr>
      </w:pPr>
      <w:bookmarkStart w:id="99" w:name="_Toc9605508"/>
      <w:r w:rsidRPr="0066455F">
        <w:rPr>
          <w:lang w:eastAsia="ja-JP"/>
        </w:rPr>
        <w:t>C source file</w:t>
      </w:r>
      <w:bookmarkEnd w:id="99"/>
    </w:p>
    <w:p w14:paraId="29A6788F" w14:textId="77777777" w:rsidR="003350C5" w:rsidRDefault="003350C5" w:rsidP="003350C5">
      <w:pPr>
        <w:rPr>
          <w:lang w:eastAsia="ja-JP"/>
        </w:rPr>
      </w:pPr>
      <w:r>
        <w:rPr>
          <w:lang w:eastAsia="ja-JP"/>
        </w:rPr>
        <w:t>The ccimp accepts C source files conforming to C99. Functions can be extended using #pragma directives.</w:t>
      </w:r>
    </w:p>
    <w:p w14:paraId="05B0BE95" w14:textId="77777777" w:rsidR="001F39B6" w:rsidRDefault="003350C5" w:rsidP="001F39B6">
      <w:pPr>
        <w:rPr>
          <w:lang w:eastAsia="ja-JP"/>
        </w:rPr>
      </w:pPr>
      <w:r>
        <w:rPr>
          <w:lang w:eastAsia="ja-JP"/>
        </w:rPr>
        <w:t>The ASCII code, EUC, SJIS, and UTF-8 (with or without BOM) can be used in a C source file.</w:t>
      </w:r>
      <w:r w:rsidR="001F39B6">
        <w:rPr>
          <w:lang w:eastAsia="ja-JP"/>
        </w:rPr>
        <w:t xml:space="preserve"> However, the characters that can be handled by Japanese Windows in character codes of EUC (JP), SJIS and UTF-8 are as follows:</w:t>
      </w:r>
    </w:p>
    <w:p w14:paraId="688C147F" w14:textId="37FE3CA1" w:rsidR="001F39B6" w:rsidRDefault="007F0945" w:rsidP="001F39B6">
      <w:pPr>
        <w:rPr>
          <w:lang w:eastAsia="ja-JP"/>
        </w:rPr>
      </w:pPr>
      <w:r>
        <w:rPr>
          <w:lang w:eastAsia="ja-JP"/>
        </w:rPr>
        <w:t>•</w:t>
      </w:r>
      <w:r>
        <w:rPr>
          <w:lang w:eastAsia="ja-JP"/>
        </w:rPr>
        <w:tab/>
        <w:t xml:space="preserve">JISX 0201      </w:t>
      </w:r>
      <w:r w:rsidR="001F39B6">
        <w:rPr>
          <w:lang w:eastAsia="ja-JP"/>
        </w:rPr>
        <w:t>(JIS Ro</w:t>
      </w:r>
      <w:r>
        <w:rPr>
          <w:lang w:eastAsia="ja-JP"/>
        </w:rPr>
        <w:t>man characters, half-width kana</w:t>
      </w:r>
      <w:r w:rsidR="001F39B6">
        <w:rPr>
          <w:lang w:eastAsia="ja-JP"/>
        </w:rPr>
        <w:t>)</w:t>
      </w:r>
    </w:p>
    <w:p w14:paraId="726BCBEE" w14:textId="1A87A02A" w:rsidR="003350C5" w:rsidRDefault="007F0945" w:rsidP="001F39B6">
      <w:pPr>
        <w:rPr>
          <w:lang w:eastAsia="ja-JP"/>
        </w:rPr>
      </w:pPr>
      <w:r>
        <w:rPr>
          <w:lang w:eastAsia="ja-JP"/>
        </w:rPr>
        <w:t>•</w:t>
      </w:r>
      <w:r>
        <w:rPr>
          <w:lang w:eastAsia="ja-JP"/>
        </w:rPr>
        <w:tab/>
        <w:t xml:space="preserve">JIS X 0208: 1977 </w:t>
      </w:r>
      <w:r w:rsidR="001F39B6">
        <w:rPr>
          <w:lang w:eastAsia="ja-JP"/>
        </w:rPr>
        <w:t>(JIS No. 1/2 level kanji)</w:t>
      </w:r>
    </w:p>
    <w:p w14:paraId="2C7B5C54" w14:textId="5F17D282" w:rsidR="003350C5" w:rsidRDefault="003350C5" w:rsidP="003350C5">
      <w:pPr>
        <w:rPr>
          <w:lang w:eastAsia="ja-JP"/>
        </w:rPr>
      </w:pPr>
      <w:r>
        <w:rPr>
          <w:lang w:eastAsia="ja-JP"/>
        </w:rPr>
        <w:t xml:space="preserve">Both "\n" and "\r\n" can be used as a </w:t>
      </w:r>
      <w:r w:rsidR="007F0945">
        <w:rPr>
          <w:lang w:eastAsia="ja-JP"/>
        </w:rPr>
        <w:t>newline</w:t>
      </w:r>
      <w:r>
        <w:rPr>
          <w:lang w:eastAsia="ja-JP"/>
        </w:rPr>
        <w:t xml:space="preserve"> character.</w:t>
      </w:r>
    </w:p>
    <w:p w14:paraId="1391C787" w14:textId="77777777" w:rsidR="00840F0F" w:rsidRDefault="003350C5" w:rsidP="003350C5">
      <w:pPr>
        <w:rPr>
          <w:lang w:eastAsia="ja-JP"/>
        </w:rPr>
      </w:pPr>
      <w:r>
        <w:rPr>
          <w:lang w:eastAsia="ja-JP"/>
        </w:rPr>
        <w:t>For details on language specifications of a C source file acceptable by the ccimp, refer to "Language Specifications of ccimp".</w:t>
      </w:r>
    </w:p>
    <w:p w14:paraId="5AA044AF" w14:textId="77777777" w:rsidR="003350C5" w:rsidRDefault="003350C5" w:rsidP="003350C5">
      <w:pPr>
        <w:rPr>
          <w:lang w:eastAsia="ja-JP"/>
        </w:rPr>
      </w:pPr>
    </w:p>
    <w:p w14:paraId="5177C1B8" w14:textId="4C2DACCB" w:rsidR="00840F0F" w:rsidRDefault="00840F0F" w:rsidP="00840F0F">
      <w:pPr>
        <w:pStyle w:val="Heading4"/>
        <w:rPr>
          <w:lang w:eastAsia="ja-JP"/>
        </w:rPr>
      </w:pPr>
      <w:bookmarkStart w:id="100" w:name="_Toc9605509"/>
      <w:r w:rsidRPr="0066455F">
        <w:rPr>
          <w:lang w:eastAsia="ja-JP"/>
        </w:rPr>
        <w:t>Assembly source file</w:t>
      </w:r>
      <w:bookmarkEnd w:id="100"/>
    </w:p>
    <w:p w14:paraId="7A4F8901" w14:textId="77777777" w:rsidR="00840F0F" w:rsidRDefault="003350C5" w:rsidP="00840F0F">
      <w:pPr>
        <w:rPr>
          <w:lang w:eastAsia="ja-JP"/>
        </w:rPr>
      </w:pPr>
      <w:r w:rsidRPr="003350C5">
        <w:rPr>
          <w:lang w:eastAsia="ja-JP"/>
        </w:rPr>
        <w:t>The shader assembler accepts assembly source files which consist of shader instructions and pseudo instructions. For details on language specifications of assembly programs acceptable by the shader assembler, refer to "Specifications of Shader Assembler".</w:t>
      </w:r>
    </w:p>
    <w:p w14:paraId="5847F169" w14:textId="77777777" w:rsidR="003350C5" w:rsidRDefault="003350C5" w:rsidP="00840F0F">
      <w:pPr>
        <w:rPr>
          <w:lang w:eastAsia="ja-JP"/>
        </w:rPr>
      </w:pPr>
    </w:p>
    <w:p w14:paraId="5B052155" w14:textId="542160BB" w:rsidR="00840F0F" w:rsidRDefault="00840F0F" w:rsidP="00840F0F">
      <w:pPr>
        <w:pStyle w:val="Heading3"/>
        <w:rPr>
          <w:lang w:eastAsia="ja-JP"/>
        </w:rPr>
      </w:pPr>
      <w:bookmarkStart w:id="101" w:name="_Toc9605510"/>
      <w:r w:rsidRPr="000F46F0">
        <w:rPr>
          <w:lang w:eastAsia="ja-JP"/>
        </w:rPr>
        <w:t>Output File</w:t>
      </w:r>
      <w:bookmarkEnd w:id="101"/>
    </w:p>
    <w:p w14:paraId="6EDCB210" w14:textId="7B25E160" w:rsidR="00840F0F" w:rsidRDefault="00840F0F" w:rsidP="00840F0F">
      <w:pPr>
        <w:pStyle w:val="Heading4"/>
        <w:rPr>
          <w:lang w:eastAsia="ja-JP"/>
        </w:rPr>
      </w:pPr>
      <w:bookmarkStart w:id="102" w:name="_Toc9605511"/>
      <w:r w:rsidRPr="0066455F">
        <w:rPr>
          <w:lang w:eastAsia="ja-JP"/>
        </w:rPr>
        <w:t>Types of output file</w:t>
      </w:r>
      <w:bookmarkEnd w:id="102"/>
    </w:p>
    <w:p w14:paraId="23A7F724" w14:textId="77777777" w:rsidR="00840F0F" w:rsidRDefault="00840F0F" w:rsidP="00840F0F">
      <w:pPr>
        <w:rPr>
          <w:lang w:eastAsia="ja-JP"/>
        </w:rPr>
      </w:pPr>
      <w:r w:rsidRPr="0066455F">
        <w:rPr>
          <w:lang w:eastAsia="ja-JP"/>
        </w:rPr>
        <w:t>The ccimp outputs the following files.</w:t>
      </w:r>
    </w:p>
    <w:p w14:paraId="7DC0E622" w14:textId="77777777" w:rsidR="00840F0F" w:rsidRPr="0066455F" w:rsidRDefault="00840F0F" w:rsidP="00840F0F">
      <w:pPr>
        <w:rPr>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8979"/>
      </w:tblGrid>
      <w:tr w:rsidR="00840F0F" w14:paraId="2835BF7A" w14:textId="77777777" w:rsidTr="00DD7BFA">
        <w:tc>
          <w:tcPr>
            <w:tcW w:w="675" w:type="dxa"/>
            <w:shd w:val="clear" w:color="auto" w:fill="auto"/>
          </w:tcPr>
          <w:p w14:paraId="6C49A02F" w14:textId="77777777" w:rsidR="00840F0F" w:rsidRPr="008B4190" w:rsidRDefault="00840F0F" w:rsidP="00DD7BFA">
            <w:pPr>
              <w:pStyle w:val="tablebody"/>
              <w:rPr>
                <w:rFonts w:ascii="Courier New" w:hAnsi="Courier New" w:cs="Courier New"/>
                <w:lang w:eastAsia="ja-JP"/>
              </w:rPr>
            </w:pPr>
            <w:r w:rsidRPr="008B4190">
              <w:rPr>
                <w:rFonts w:ascii="Courier New" w:hAnsi="Courier New" w:cs="Courier New"/>
                <w:lang w:eastAsia="ja-JP"/>
              </w:rPr>
              <w:t>.i</w:t>
            </w:r>
          </w:p>
        </w:tc>
        <w:tc>
          <w:tcPr>
            <w:tcW w:w="9275" w:type="dxa"/>
            <w:shd w:val="clear" w:color="auto" w:fill="auto"/>
          </w:tcPr>
          <w:p w14:paraId="5F931266" w14:textId="77777777" w:rsidR="00840F0F" w:rsidRDefault="0036723A" w:rsidP="00DD7BFA">
            <w:pPr>
              <w:pStyle w:val="tablebody"/>
              <w:rPr>
                <w:lang w:eastAsia="ja-JP"/>
              </w:rPr>
            </w:pPr>
            <w:r w:rsidRPr="0036723A">
              <w:rPr>
                <w:lang w:eastAsia="ja-JP"/>
              </w:rPr>
              <w:t>Source file after preprocessing</w:t>
            </w:r>
          </w:p>
        </w:tc>
      </w:tr>
      <w:tr w:rsidR="00840F0F" w14:paraId="7CF9365B" w14:textId="77777777" w:rsidTr="00DD7BFA">
        <w:tc>
          <w:tcPr>
            <w:tcW w:w="675" w:type="dxa"/>
            <w:shd w:val="clear" w:color="auto" w:fill="auto"/>
          </w:tcPr>
          <w:p w14:paraId="30FF7ECB" w14:textId="77777777" w:rsidR="00840F0F" w:rsidRPr="008B4190" w:rsidRDefault="00840F0F" w:rsidP="00DD7BFA">
            <w:pPr>
              <w:pStyle w:val="tablebody"/>
              <w:rPr>
                <w:rFonts w:ascii="Courier New" w:hAnsi="Courier New" w:cs="Courier New"/>
                <w:lang w:eastAsia="ja-JP"/>
              </w:rPr>
            </w:pPr>
            <w:r w:rsidRPr="008B4190">
              <w:rPr>
                <w:rFonts w:ascii="Courier New" w:hAnsi="Courier New" w:cs="Courier New"/>
                <w:lang w:eastAsia="ja-JP"/>
              </w:rPr>
              <w:t>.s</w:t>
            </w:r>
          </w:p>
        </w:tc>
        <w:tc>
          <w:tcPr>
            <w:tcW w:w="9275" w:type="dxa"/>
            <w:shd w:val="clear" w:color="auto" w:fill="auto"/>
          </w:tcPr>
          <w:p w14:paraId="54AFF28F" w14:textId="77777777" w:rsidR="00840F0F" w:rsidRDefault="0036723A" w:rsidP="00DD7BFA">
            <w:pPr>
              <w:pStyle w:val="tablebody"/>
              <w:rPr>
                <w:lang w:eastAsia="ja-JP"/>
              </w:rPr>
            </w:pPr>
            <w:r w:rsidRPr="0036723A">
              <w:rPr>
                <w:lang w:eastAsia="ja-JP"/>
              </w:rPr>
              <w:t>Assembly source file</w:t>
            </w:r>
          </w:p>
        </w:tc>
      </w:tr>
      <w:tr w:rsidR="00840F0F" w14:paraId="40A100DC" w14:textId="77777777" w:rsidTr="00DD7BFA">
        <w:tc>
          <w:tcPr>
            <w:tcW w:w="675" w:type="dxa"/>
            <w:shd w:val="clear" w:color="auto" w:fill="auto"/>
          </w:tcPr>
          <w:p w14:paraId="7FA73C2A" w14:textId="77777777" w:rsidR="00840F0F" w:rsidRPr="008B4190" w:rsidRDefault="00840F0F" w:rsidP="00DD7BFA">
            <w:pPr>
              <w:pStyle w:val="tablebody"/>
              <w:rPr>
                <w:rFonts w:ascii="Courier New" w:hAnsi="Courier New" w:cs="Courier New"/>
                <w:lang w:eastAsia="ja-JP"/>
              </w:rPr>
            </w:pPr>
            <w:r w:rsidRPr="008B4190">
              <w:rPr>
                <w:rFonts w:ascii="Courier New" w:hAnsi="Courier New" w:cs="Courier New"/>
                <w:lang w:eastAsia="ja-JP"/>
              </w:rPr>
              <w:t>.o</w:t>
            </w:r>
          </w:p>
        </w:tc>
        <w:tc>
          <w:tcPr>
            <w:tcW w:w="9275" w:type="dxa"/>
            <w:shd w:val="clear" w:color="auto" w:fill="auto"/>
          </w:tcPr>
          <w:p w14:paraId="4DBC01E1" w14:textId="77777777" w:rsidR="00840F0F" w:rsidRDefault="0036723A" w:rsidP="00DD7BFA">
            <w:pPr>
              <w:pStyle w:val="tablebody"/>
              <w:rPr>
                <w:lang w:eastAsia="ja-JP"/>
              </w:rPr>
            </w:pPr>
            <w:r w:rsidRPr="0036723A">
              <w:rPr>
                <w:lang w:eastAsia="ja-JP"/>
              </w:rPr>
              <w:t>Object file (relocatable file)</w:t>
            </w:r>
          </w:p>
        </w:tc>
      </w:tr>
      <w:tr w:rsidR="00840F0F" w14:paraId="0C6DF60B" w14:textId="77777777" w:rsidTr="00DD7BFA">
        <w:tc>
          <w:tcPr>
            <w:tcW w:w="675" w:type="dxa"/>
            <w:shd w:val="clear" w:color="auto" w:fill="auto"/>
          </w:tcPr>
          <w:p w14:paraId="7BAAD5E1" w14:textId="77777777" w:rsidR="00840F0F" w:rsidRPr="008B4190" w:rsidRDefault="00840F0F" w:rsidP="00DD7BFA">
            <w:pPr>
              <w:pStyle w:val="tablebody"/>
              <w:rPr>
                <w:rFonts w:ascii="Courier New" w:hAnsi="Courier New" w:cs="Courier New"/>
                <w:lang w:eastAsia="ja-JP"/>
              </w:rPr>
            </w:pPr>
            <w:r w:rsidRPr="008B4190">
              <w:rPr>
                <w:rFonts w:ascii="Courier New" w:hAnsi="Courier New" w:cs="Courier New"/>
                <w:lang w:eastAsia="ja-JP"/>
              </w:rPr>
              <w:t>.out</w:t>
            </w:r>
          </w:p>
        </w:tc>
        <w:tc>
          <w:tcPr>
            <w:tcW w:w="9275" w:type="dxa"/>
            <w:shd w:val="clear" w:color="auto" w:fill="auto"/>
          </w:tcPr>
          <w:p w14:paraId="63DC1066" w14:textId="77777777" w:rsidR="00840F0F" w:rsidRPr="0066455F" w:rsidRDefault="0036723A" w:rsidP="00DD7BFA">
            <w:pPr>
              <w:pStyle w:val="tablebody"/>
              <w:rPr>
                <w:lang w:eastAsia="ja-JP"/>
              </w:rPr>
            </w:pPr>
            <w:r w:rsidRPr="0036723A">
              <w:rPr>
                <w:lang w:eastAsia="ja-JP"/>
              </w:rPr>
              <w:t>Object file (executable file)</w:t>
            </w:r>
          </w:p>
        </w:tc>
      </w:tr>
    </w:tbl>
    <w:p w14:paraId="7184C76E" w14:textId="77777777" w:rsidR="00840F0F" w:rsidRDefault="00840F0F" w:rsidP="00840F0F">
      <w:pPr>
        <w:rPr>
          <w:lang w:eastAsia="ja-JP"/>
        </w:rPr>
      </w:pPr>
    </w:p>
    <w:p w14:paraId="0DE3B316" w14:textId="77777777" w:rsidR="00840F0F" w:rsidRDefault="0036723A" w:rsidP="00840F0F">
      <w:pPr>
        <w:rPr>
          <w:lang w:eastAsia="ja-JP"/>
        </w:rPr>
      </w:pPr>
      <w:r w:rsidRPr="0036723A">
        <w:rPr>
          <w:lang w:eastAsia="ja-JP"/>
        </w:rPr>
        <w:t>The extension including the file name can be changed by using an option.</w:t>
      </w:r>
    </w:p>
    <w:p w14:paraId="735A0AA9" w14:textId="77777777" w:rsidR="00840F0F" w:rsidRDefault="00840F0F" w:rsidP="00840F0F">
      <w:pPr>
        <w:rPr>
          <w:lang w:eastAsia="ja-JP"/>
        </w:rPr>
      </w:pPr>
    </w:p>
    <w:p w14:paraId="6057F406" w14:textId="2A70DBDE" w:rsidR="00840F0F" w:rsidRDefault="00840F0F" w:rsidP="00840F0F">
      <w:pPr>
        <w:pStyle w:val="Heading4"/>
        <w:rPr>
          <w:lang w:eastAsia="ja-JP"/>
        </w:rPr>
      </w:pPr>
      <w:bookmarkStart w:id="103" w:name="_Toc9605512"/>
      <w:r w:rsidRPr="00E26020">
        <w:rPr>
          <w:lang w:eastAsia="ja-JP"/>
        </w:rPr>
        <w:t>Object file</w:t>
      </w:r>
      <w:bookmarkEnd w:id="103"/>
    </w:p>
    <w:p w14:paraId="2939631F" w14:textId="77777777" w:rsidR="00840F0F" w:rsidRDefault="0036723A" w:rsidP="00840F0F">
      <w:pPr>
        <w:rPr>
          <w:lang w:eastAsia="ja-JP"/>
        </w:rPr>
      </w:pPr>
      <w:r w:rsidRPr="0036723A">
        <w:rPr>
          <w:lang w:eastAsia="ja-JP"/>
        </w:rPr>
        <w:t>The format of an object file that is output by the ccimp is ELF. The debugging information conforms to the DWARF3 specifications.</w:t>
      </w:r>
    </w:p>
    <w:p w14:paraId="199C670B" w14:textId="77777777" w:rsidR="0036723A" w:rsidRDefault="0036723A" w:rsidP="00840F0F">
      <w:pPr>
        <w:rPr>
          <w:lang w:eastAsia="ja-JP"/>
        </w:rPr>
      </w:pPr>
    </w:p>
    <w:p w14:paraId="2029CF1D" w14:textId="2186F5DF" w:rsidR="00840F0F" w:rsidRDefault="00840F0F" w:rsidP="00840F0F">
      <w:pPr>
        <w:pStyle w:val="Heading4"/>
        <w:rPr>
          <w:lang w:eastAsia="ja-JP"/>
        </w:rPr>
      </w:pPr>
      <w:bookmarkStart w:id="104" w:name="_Toc9605513"/>
      <w:r w:rsidRPr="00E26020">
        <w:rPr>
          <w:lang w:eastAsia="ja-JP"/>
        </w:rPr>
        <w:t>Temporary file</w:t>
      </w:r>
      <w:bookmarkEnd w:id="104"/>
    </w:p>
    <w:p w14:paraId="7EFB5543" w14:textId="77777777" w:rsidR="00840F0F" w:rsidRDefault="0036723A" w:rsidP="00840F0F">
      <w:pPr>
        <w:rPr>
          <w:lang w:eastAsia="ja-JP"/>
        </w:rPr>
      </w:pPr>
      <w:r w:rsidRPr="0036723A">
        <w:rPr>
          <w:lang w:eastAsia="ja-JP"/>
        </w:rPr>
        <w:t>The ccimp creates a work folder in the course of processing and generates temporary files for internal use. The location for creating a work folder is determined according to the priority order shown below.</w:t>
      </w:r>
    </w:p>
    <w:p w14:paraId="0B02E15B" w14:textId="77777777" w:rsidR="00840F0F" w:rsidRDefault="00840F0F" w:rsidP="00840F0F">
      <w:pPr>
        <w:rPr>
          <w:lang w:eastAsia="ja-JP"/>
        </w:rPr>
      </w:pPr>
    </w:p>
    <w:p w14:paraId="088C16D6" w14:textId="77777777" w:rsidR="00840F0F" w:rsidRDefault="00840F0F" w:rsidP="00FB2321">
      <w:pPr>
        <w:pStyle w:val="Level2ordered"/>
        <w:rPr>
          <w:lang w:eastAsia="ja-JP"/>
        </w:rPr>
      </w:pPr>
      <w:r>
        <w:rPr>
          <w:lang w:eastAsia="ja-JP"/>
        </w:rPr>
        <w:t xml:space="preserve">1. </w:t>
      </w:r>
      <w:r w:rsidR="0036723A" w:rsidRPr="0036723A">
        <w:rPr>
          <w:lang w:eastAsia="ja-JP"/>
        </w:rPr>
        <w:t>Folder specified by the environment variable TEMP</w:t>
      </w:r>
    </w:p>
    <w:p w14:paraId="0154BAC1" w14:textId="77777777" w:rsidR="00840F0F" w:rsidRDefault="00840F0F" w:rsidP="00FB2321">
      <w:pPr>
        <w:pStyle w:val="Level2ordered"/>
        <w:rPr>
          <w:lang w:eastAsia="ja-JP"/>
        </w:rPr>
      </w:pPr>
      <w:r>
        <w:rPr>
          <w:lang w:eastAsia="ja-JP"/>
        </w:rPr>
        <w:t xml:space="preserve">2. </w:t>
      </w:r>
      <w:r w:rsidR="0036723A" w:rsidRPr="0036723A">
        <w:rPr>
          <w:lang w:eastAsia="ja-JP"/>
        </w:rPr>
        <w:t>Folder specified by the environment variable TMP</w:t>
      </w:r>
    </w:p>
    <w:p w14:paraId="2A8D3BA2" w14:textId="77777777" w:rsidR="00840F0F" w:rsidRDefault="00840F0F" w:rsidP="00FB2321">
      <w:pPr>
        <w:pStyle w:val="Level2ordered"/>
        <w:rPr>
          <w:lang w:eastAsia="ja-JP"/>
        </w:rPr>
      </w:pPr>
      <w:r>
        <w:rPr>
          <w:lang w:eastAsia="ja-JP"/>
        </w:rPr>
        <w:t xml:space="preserve">3. </w:t>
      </w:r>
      <w:r w:rsidR="0036723A" w:rsidRPr="0036723A">
        <w:rPr>
          <w:lang w:eastAsia="ja-JP"/>
        </w:rPr>
        <w:t>Current folder</w:t>
      </w:r>
    </w:p>
    <w:p w14:paraId="07356E34" w14:textId="77777777" w:rsidR="00676B8B" w:rsidRDefault="00676B8B" w:rsidP="00840F0F">
      <w:pPr>
        <w:rPr>
          <w:lang w:eastAsia="ja-JP"/>
        </w:rPr>
      </w:pPr>
    </w:p>
    <w:p w14:paraId="27D17049" w14:textId="5C3FD264" w:rsidR="00840F0F" w:rsidRDefault="00840F0F" w:rsidP="000B2E4D">
      <w:pPr>
        <w:pStyle w:val="Heading3"/>
        <w:rPr>
          <w:lang w:eastAsia="ja-JP"/>
        </w:rPr>
      </w:pPr>
      <w:bookmarkStart w:id="105" w:name="_Toc9605514"/>
      <w:r w:rsidRPr="001C5A8B">
        <w:rPr>
          <w:lang w:eastAsia="ja-JP"/>
        </w:rPr>
        <w:t>Command Line Format</w:t>
      </w:r>
      <w:bookmarkEnd w:id="105"/>
    </w:p>
    <w:p w14:paraId="28CD62DF" w14:textId="77777777" w:rsidR="00840F0F" w:rsidRPr="002E08AB" w:rsidRDefault="00840F0F" w:rsidP="00840F0F">
      <w:pPr>
        <w:rPr>
          <w:rFonts w:ascii="Courier New" w:hAnsi="Courier New" w:cs="Courier New"/>
          <w:lang w:eastAsia="ja-JP"/>
        </w:rPr>
      </w:pPr>
      <w:r w:rsidRPr="002E08AB">
        <w:rPr>
          <w:rFonts w:ascii="Courier New" w:hAnsi="Courier New" w:cs="Courier New"/>
        </w:rPr>
        <w:t>ccimp[</w:t>
      </w:r>
      <w:r w:rsidRPr="002E08AB">
        <w:rPr>
          <w:rFonts w:ascii="Cambria Math" w:hAnsi="Cambria Math" w:cs="Cambria Math"/>
        </w:rPr>
        <w:t>△</w:t>
      </w:r>
      <w:r w:rsidRPr="002E08AB">
        <w:rPr>
          <w:rFonts w:ascii="Courier New" w:hAnsi="Courier New" w:cs="Courier New"/>
        </w:rPr>
        <w:t>option]...</w:t>
      </w:r>
      <w:r w:rsidRPr="002E08AB">
        <w:rPr>
          <w:rFonts w:ascii="Cambria Math" w:hAnsi="Cambria Math" w:cs="Cambria Math"/>
        </w:rPr>
        <w:t>△</w:t>
      </w:r>
      <w:r w:rsidRPr="002E08AB">
        <w:rPr>
          <w:rFonts w:ascii="Courier New" w:hAnsi="Courier New" w:cs="Courier New"/>
        </w:rPr>
        <w:t>file-name[</w:t>
      </w:r>
      <w:r w:rsidRPr="002E08AB">
        <w:rPr>
          <w:rFonts w:ascii="Cambria Math" w:hAnsi="Cambria Math" w:cs="Cambria Math"/>
        </w:rPr>
        <w:t>△</w:t>
      </w:r>
      <w:r w:rsidRPr="002E08AB">
        <w:rPr>
          <w:rFonts w:ascii="Courier New" w:hAnsi="Courier New" w:cs="Courier New"/>
        </w:rPr>
        <w:t>file-name or option]...</w:t>
      </w:r>
    </w:p>
    <w:p w14:paraId="6A56C5A3" w14:textId="77777777" w:rsidR="00840F0F" w:rsidRDefault="00840F0F" w:rsidP="00840F0F">
      <w:pPr>
        <w:rPr>
          <w:lang w:eastAsia="ja-JP"/>
        </w:rPr>
      </w:pPr>
    </w:p>
    <w:p w14:paraId="1DE8DE63" w14:textId="77777777" w:rsidR="00840F0F" w:rsidRDefault="00840F0F" w:rsidP="00840F0F">
      <w:pPr>
        <w:rPr>
          <w:lang w:eastAsia="ja-JP"/>
        </w:rPr>
      </w:pPr>
      <w:r>
        <w:rPr>
          <w:lang w:eastAsia="ja-JP"/>
        </w:rPr>
        <w:t>[ ] :  Indicates that the item can be omitted.</w:t>
      </w:r>
    </w:p>
    <w:p w14:paraId="09A847CC" w14:textId="77777777" w:rsidR="00840F0F" w:rsidRDefault="00840F0F" w:rsidP="00840F0F">
      <w:pPr>
        <w:rPr>
          <w:lang w:eastAsia="ja-JP"/>
        </w:rPr>
      </w:pPr>
      <w:r>
        <w:rPr>
          <w:lang w:eastAsia="ja-JP"/>
        </w:rPr>
        <w:t>... :  Indicates that the item in the preceding [ ] can be specified one or more times.</w:t>
      </w:r>
    </w:p>
    <w:p w14:paraId="17D709B2" w14:textId="77777777" w:rsidR="00840F0F" w:rsidRPr="001C5A8B" w:rsidRDefault="00840F0F" w:rsidP="00840F0F">
      <w:pPr>
        <w:rPr>
          <w:lang w:eastAsia="ja-JP"/>
        </w:rPr>
      </w:pPr>
      <w:r w:rsidRPr="001C5A8B">
        <w:rPr>
          <w:rFonts w:ascii="Cambria Math" w:hAnsi="Cambria Math"/>
          <w:lang w:eastAsia="ja-JP"/>
        </w:rPr>
        <w:t>△</w:t>
      </w:r>
      <w:r>
        <w:rPr>
          <w:rFonts w:ascii="Cambria Math" w:hAnsi="Cambria Math"/>
          <w:lang w:eastAsia="ja-JP"/>
        </w:rPr>
        <w:t xml:space="preserve"> </w:t>
      </w:r>
      <w:r>
        <w:rPr>
          <w:rFonts w:hint="eastAsia"/>
          <w:lang w:eastAsia="ja-JP"/>
        </w:rPr>
        <w:t>:</w:t>
      </w:r>
      <w:r>
        <w:rPr>
          <w:lang w:eastAsia="ja-JP"/>
        </w:rPr>
        <w:t xml:space="preserve">  </w:t>
      </w:r>
      <w:r>
        <w:rPr>
          <w:rFonts w:hint="eastAsia"/>
          <w:lang w:eastAsia="ja-JP"/>
        </w:rPr>
        <w:t>Indicates one or more spaces.</w:t>
      </w:r>
    </w:p>
    <w:p w14:paraId="2F9BA810" w14:textId="77777777" w:rsidR="00840F0F" w:rsidRPr="001C5A8B" w:rsidRDefault="00840F0F" w:rsidP="00840F0F">
      <w:pPr>
        <w:rPr>
          <w:lang w:eastAsia="ja-JP"/>
        </w:rPr>
      </w:pPr>
    </w:p>
    <w:p w14:paraId="018B42B6" w14:textId="77777777" w:rsidR="006D066D" w:rsidRDefault="006D066D" w:rsidP="006D066D">
      <w:pPr>
        <w:rPr>
          <w:lang w:eastAsia="ja-JP"/>
        </w:rPr>
      </w:pPr>
      <w:r>
        <w:rPr>
          <w:lang w:eastAsia="ja-JP"/>
        </w:rPr>
        <w:t>The ccimp returns 0 as the normal completion state (including cases where warnings were issued) or a non-zero value for an error.</w:t>
      </w:r>
    </w:p>
    <w:p w14:paraId="568AEBE0" w14:textId="77777777" w:rsidR="006D066D" w:rsidRDefault="006D066D" w:rsidP="006D066D">
      <w:pPr>
        <w:rPr>
          <w:lang w:eastAsia="ja-JP"/>
        </w:rPr>
      </w:pPr>
    </w:p>
    <w:p w14:paraId="2A87CD37" w14:textId="77777777" w:rsidR="006D066D" w:rsidRDefault="006D066D" w:rsidP="006D066D">
      <w:pPr>
        <w:rPr>
          <w:lang w:eastAsia="ja-JP"/>
        </w:rPr>
      </w:pPr>
      <w:r>
        <w:rPr>
          <w:lang w:eastAsia="ja-JP"/>
        </w:rPr>
        <w:t xml:space="preserve">When the </w:t>
      </w:r>
      <w:r w:rsidR="00355BCB" w:rsidRPr="00AA28FA">
        <w:rPr>
          <w:rFonts w:ascii="Courier New" w:hAnsi="Courier New" w:cs="Courier New"/>
          <w:lang w:eastAsia="ja-JP"/>
        </w:rPr>
        <w:t>-</w:t>
      </w:r>
      <w:r w:rsidRPr="00AA28FA">
        <w:rPr>
          <w:rFonts w:ascii="Courier New" w:hAnsi="Courier New" w:cs="Courier New"/>
          <w:lang w:eastAsia="ja-JP"/>
        </w:rPr>
        <w:t>E</w:t>
      </w:r>
      <w:r>
        <w:rPr>
          <w:lang w:eastAsia="ja-JP"/>
        </w:rPr>
        <w:t xml:space="preserve">, </w:t>
      </w:r>
      <w:r w:rsidR="00355BCB" w:rsidRPr="00AA28FA">
        <w:rPr>
          <w:rFonts w:ascii="Courier New" w:hAnsi="Courier New" w:cs="Courier New"/>
          <w:lang w:eastAsia="ja-JP"/>
        </w:rPr>
        <w:t>-</w:t>
      </w:r>
      <w:r w:rsidRPr="00AA28FA">
        <w:rPr>
          <w:rFonts w:ascii="Courier New" w:hAnsi="Courier New" w:cs="Courier New"/>
          <w:lang w:eastAsia="ja-JP"/>
        </w:rPr>
        <w:t>S</w:t>
      </w:r>
      <w:r>
        <w:rPr>
          <w:lang w:eastAsia="ja-JP"/>
        </w:rPr>
        <w:t xml:space="preserve">, or </w:t>
      </w:r>
      <w:r w:rsidR="00355BCB" w:rsidRPr="00AA28FA">
        <w:rPr>
          <w:rFonts w:ascii="Courier New" w:hAnsi="Courier New" w:cs="Courier New"/>
          <w:lang w:eastAsia="ja-JP"/>
        </w:rPr>
        <w:t>-</w:t>
      </w:r>
      <w:r w:rsidRPr="00AA28FA">
        <w:rPr>
          <w:rFonts w:ascii="Courier New" w:hAnsi="Courier New" w:cs="Courier New"/>
          <w:lang w:eastAsia="ja-JP"/>
        </w:rPr>
        <w:t>c</w:t>
      </w:r>
      <w:r>
        <w:rPr>
          <w:lang w:eastAsia="ja-JP"/>
        </w:rPr>
        <w:t xml:space="preserve"> option is not specified, the default operation is compilation, assembly, and linkage when a C source file is input. The default operation is assembly and linkage when an assembly source file is input.</w:t>
      </w:r>
    </w:p>
    <w:p w14:paraId="36D877F2" w14:textId="77777777" w:rsidR="006D066D" w:rsidRDefault="006D066D" w:rsidP="006D066D">
      <w:pPr>
        <w:rPr>
          <w:lang w:eastAsia="ja-JP"/>
        </w:rPr>
      </w:pPr>
    </w:p>
    <w:p w14:paraId="297E44E6" w14:textId="77777777" w:rsidR="006D066D" w:rsidRDefault="006D066D" w:rsidP="006D066D">
      <w:pPr>
        <w:rPr>
          <w:lang w:eastAsia="ja-JP"/>
        </w:rPr>
      </w:pPr>
      <w:r>
        <w:rPr>
          <w:lang w:eastAsia="ja-JP"/>
        </w:rPr>
        <w:t>Multiple files can be specified as input files, and files of different types can be input together.</w:t>
      </w:r>
    </w:p>
    <w:p w14:paraId="6C25F80E" w14:textId="77777777" w:rsidR="00840F0F" w:rsidRDefault="006D066D" w:rsidP="006D066D">
      <w:pPr>
        <w:rPr>
          <w:lang w:eastAsia="ja-JP"/>
        </w:rPr>
      </w:pPr>
      <w:r>
        <w:rPr>
          <w:lang w:eastAsia="ja-JP"/>
        </w:rPr>
        <w:t>When multiple input files are specified, each of the source files is compiled and assembled in the order of specification in the command line, and a single executable object file is generated by linking the object file for each source file.</w:t>
      </w:r>
    </w:p>
    <w:p w14:paraId="07AA1C63" w14:textId="77777777" w:rsidR="006D066D" w:rsidRDefault="006D066D" w:rsidP="006D066D">
      <w:pPr>
        <w:rPr>
          <w:lang w:eastAsia="ja-JP"/>
        </w:rPr>
      </w:pPr>
    </w:p>
    <w:p w14:paraId="240FB9A3" w14:textId="57AA2ADA" w:rsidR="00840F0F" w:rsidRDefault="00840F0F" w:rsidP="006D066D">
      <w:pPr>
        <w:pStyle w:val="Heading3"/>
        <w:rPr>
          <w:lang w:eastAsia="ja-JP"/>
        </w:rPr>
      </w:pPr>
      <w:bookmarkStart w:id="106" w:name="_Toc9605515"/>
      <w:r w:rsidRPr="00CF5CD2">
        <w:rPr>
          <w:lang w:eastAsia="ja-JP"/>
        </w:rPr>
        <w:t>Options</w:t>
      </w:r>
      <w:bookmarkEnd w:id="106"/>
    </w:p>
    <w:p w14:paraId="0A517A7C" w14:textId="77777777" w:rsidR="006D066D" w:rsidRDefault="006D066D" w:rsidP="006D066D">
      <w:pPr>
        <w:pStyle w:val="Level1unordered"/>
        <w:rPr>
          <w:lang w:eastAsia="ja-JP"/>
        </w:rPr>
      </w:pPr>
      <w:r>
        <w:rPr>
          <w:lang w:eastAsia="ja-JP"/>
        </w:rPr>
        <w:t>Option characters are case-sensitive.</w:t>
      </w:r>
    </w:p>
    <w:p w14:paraId="72D49979" w14:textId="77777777" w:rsidR="006D066D" w:rsidRDefault="006D066D" w:rsidP="006D066D">
      <w:pPr>
        <w:pStyle w:val="Level1unordered"/>
        <w:rPr>
          <w:lang w:eastAsia="ja-JP"/>
        </w:rPr>
      </w:pPr>
      <w:r>
        <w:rPr>
          <w:lang w:eastAsia="ja-JP"/>
        </w:rPr>
        <w:t xml:space="preserve">For an option that requires a numerical value as a parameter, a decimal number or a hexadecimal number that starts with "0x" ("0X") can be specified. </w:t>
      </w:r>
    </w:p>
    <w:p w14:paraId="61109A29" w14:textId="77777777" w:rsidR="006D066D" w:rsidRDefault="006D066D" w:rsidP="006D066D">
      <w:pPr>
        <w:pStyle w:val="Level1unordered"/>
        <w:rPr>
          <w:lang w:eastAsia="ja-JP"/>
        </w:rPr>
      </w:pPr>
      <w:r>
        <w:rPr>
          <w:lang w:eastAsia="ja-JP"/>
        </w:rPr>
        <w:t>For an option that requires a path name as a parameter, an absolute path or a relative path can be specified.</w:t>
      </w:r>
    </w:p>
    <w:p w14:paraId="54F7039D" w14:textId="77777777" w:rsidR="00840F0F" w:rsidRPr="00CF5CD2" w:rsidRDefault="006D066D" w:rsidP="006D066D">
      <w:pPr>
        <w:pStyle w:val="Level1unordered"/>
        <w:rPr>
          <w:lang w:eastAsia="ja-JP"/>
        </w:rPr>
      </w:pPr>
      <w:r>
        <w:rPr>
          <w:lang w:eastAsia="ja-JP"/>
        </w:rPr>
        <w:t>For an option that requires a file name as a parameter, a file name including its path (absolute path or relative path) can be specified. Any extension can be used. For a file name without a path or with a relative path, a path from the current folder is assumed.</w:t>
      </w:r>
    </w:p>
    <w:p w14:paraId="23528D61" w14:textId="77777777" w:rsidR="00840F0F" w:rsidRDefault="00840F0F" w:rsidP="00840F0F">
      <w:pPr>
        <w:rPr>
          <w:lang w:eastAsia="ja-JP"/>
        </w:rPr>
      </w:pPr>
    </w:p>
    <w:p w14:paraId="310698EE" w14:textId="02D81063" w:rsidR="00840F0F" w:rsidRDefault="00840F0F" w:rsidP="006D066D">
      <w:pPr>
        <w:pStyle w:val="Heading4"/>
        <w:rPr>
          <w:lang w:eastAsia="ja-JP"/>
        </w:rPr>
      </w:pPr>
      <w:bookmarkStart w:id="107" w:name="_Toc9605516"/>
      <w:r w:rsidRPr="00A8554F">
        <w:rPr>
          <w:lang w:eastAsia="ja-JP"/>
        </w:rPr>
        <w:t>List of Options</w:t>
      </w:r>
      <w:bookmarkEnd w:id="107"/>
    </w:p>
    <w:p w14:paraId="6525C25E" w14:textId="77777777" w:rsidR="00840F0F" w:rsidRDefault="00840F0F" w:rsidP="00840F0F">
      <w:pPr>
        <w:rPr>
          <w:lang w:eastAsia="ja-JP"/>
        </w:rPr>
      </w:pPr>
      <w:r>
        <w:rPr>
          <w:lang w:eastAsia="ja-JP"/>
        </w:rPr>
        <w:t>Legend:</w:t>
      </w:r>
    </w:p>
    <w:p w14:paraId="749E7D2B" w14:textId="77777777" w:rsidR="00840F0F" w:rsidRDefault="00840F0F" w:rsidP="00840F0F">
      <w:pPr>
        <w:rPr>
          <w:lang w:eastAsia="ja-JP"/>
        </w:rPr>
      </w:pPr>
      <w:r>
        <w:rPr>
          <w:lang w:eastAsia="ja-JP"/>
        </w:rPr>
        <w:t>[ ] :  Indicates that the item can be omitted.</w:t>
      </w:r>
    </w:p>
    <w:p w14:paraId="7F34BF79" w14:textId="77777777" w:rsidR="00840F0F" w:rsidRDefault="00840F0F" w:rsidP="00840F0F">
      <w:pPr>
        <w:rPr>
          <w:lang w:eastAsia="ja-JP"/>
        </w:rPr>
      </w:pPr>
      <w:r>
        <w:rPr>
          <w:lang w:eastAsia="ja-JP"/>
        </w:rPr>
        <w:t>... :  Indicates that the item in the preceding "[ ]" can be specified one or more times.</w:t>
      </w:r>
    </w:p>
    <w:p w14:paraId="25A271AE" w14:textId="77777777" w:rsidR="00840F0F" w:rsidRDefault="00840F0F" w:rsidP="00840F0F">
      <w:pPr>
        <w:rPr>
          <w:lang w:eastAsia="ja-JP"/>
        </w:rPr>
      </w:pPr>
      <w:r w:rsidRPr="00A8554F">
        <w:rPr>
          <w:rFonts w:ascii="Cambria Math" w:hAnsi="Cambria Math"/>
          <w:lang w:eastAsia="ja-JP"/>
        </w:rPr>
        <w:t>△</w:t>
      </w:r>
      <w:r>
        <w:rPr>
          <w:rFonts w:hint="eastAsia"/>
          <w:lang w:eastAsia="ja-JP"/>
        </w:rPr>
        <w:t xml:space="preserve"> :  Indicates one or more spaces.</w:t>
      </w:r>
    </w:p>
    <w:p w14:paraId="63EFE944" w14:textId="77777777" w:rsidR="00840F0F" w:rsidRDefault="00840F0F" w:rsidP="00840F0F">
      <w:pPr>
        <w:rPr>
          <w:lang w:eastAsia="ja-JP"/>
        </w:rPr>
      </w:pPr>
      <w:r>
        <w:rPr>
          <w:lang w:eastAsia="ja-JP"/>
        </w:rPr>
        <w:t>{} :  Indicates that a choice can be made from the items delimited by "|" in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51"/>
        <w:gridCol w:w="5091"/>
      </w:tblGrid>
      <w:tr w:rsidR="007F0945" w:rsidRPr="001B7802" w14:paraId="17281870" w14:textId="77777777" w:rsidTr="00201439">
        <w:tc>
          <w:tcPr>
            <w:tcW w:w="4651" w:type="dxa"/>
            <w:shd w:val="clear" w:color="auto" w:fill="auto"/>
            <w:vAlign w:val="center"/>
          </w:tcPr>
          <w:p w14:paraId="05D4B35E" w14:textId="186ACB4D" w:rsidR="007F0945" w:rsidRPr="007F0945" w:rsidRDefault="007F0945" w:rsidP="007F0945">
            <w:pPr>
              <w:pStyle w:val="tablebody"/>
              <w:ind w:left="0"/>
              <w:jc w:val="both"/>
              <w:rPr>
                <w:rFonts w:ascii="Courier New" w:hAnsi="Courier New" w:cs="Courier New"/>
                <w:szCs w:val="18"/>
              </w:rPr>
            </w:pPr>
            <w:r w:rsidRPr="007F0945">
              <w:rPr>
                <w:rFonts w:ascii="Courier New" w:eastAsia="ＭＳ ゴシック" w:hAnsi="Courier New" w:cs="Courier New"/>
                <w:color w:val="000000"/>
                <w:szCs w:val="18"/>
              </w:rPr>
              <w:t>-V</w:t>
            </w:r>
          </w:p>
        </w:tc>
        <w:tc>
          <w:tcPr>
            <w:tcW w:w="5091" w:type="dxa"/>
            <w:shd w:val="clear" w:color="auto" w:fill="auto"/>
          </w:tcPr>
          <w:p w14:paraId="4BF1D292" w14:textId="2C29B761" w:rsidR="007F0945" w:rsidRPr="001B7802" w:rsidRDefault="007F0945" w:rsidP="007F0945">
            <w:pPr>
              <w:pStyle w:val="tablebody"/>
            </w:pPr>
            <w:r w:rsidRPr="001B7802">
              <w:t>Print version and copyright.</w:t>
            </w:r>
          </w:p>
        </w:tc>
      </w:tr>
      <w:tr w:rsidR="007F0945" w:rsidRPr="001B7802" w14:paraId="7C05E110" w14:textId="77777777" w:rsidTr="00201439">
        <w:tc>
          <w:tcPr>
            <w:tcW w:w="4651" w:type="dxa"/>
            <w:shd w:val="clear" w:color="auto" w:fill="auto"/>
            <w:vAlign w:val="center"/>
          </w:tcPr>
          <w:p w14:paraId="783E3BA7" w14:textId="04176070" w:rsidR="007F0945" w:rsidRPr="007F0945" w:rsidRDefault="007F0945" w:rsidP="007F0945">
            <w:pPr>
              <w:pStyle w:val="tablebody"/>
              <w:ind w:left="0"/>
              <w:jc w:val="both"/>
              <w:rPr>
                <w:rFonts w:ascii="Courier New" w:hAnsi="Courier New" w:cs="Courier New"/>
                <w:szCs w:val="18"/>
              </w:rPr>
            </w:pPr>
            <w:r w:rsidRPr="007F0945">
              <w:rPr>
                <w:rFonts w:ascii="Courier New" w:eastAsia="ＭＳ ゴシック" w:hAnsi="Courier New" w:cs="Courier New"/>
                <w:color w:val="000000"/>
                <w:szCs w:val="18"/>
              </w:rPr>
              <w:t>-v</w:t>
            </w:r>
          </w:p>
        </w:tc>
        <w:tc>
          <w:tcPr>
            <w:tcW w:w="5091" w:type="dxa"/>
            <w:shd w:val="clear" w:color="auto" w:fill="auto"/>
          </w:tcPr>
          <w:p w14:paraId="06837400" w14:textId="77777777" w:rsidR="007F0945" w:rsidRPr="001B7802" w:rsidRDefault="007F0945" w:rsidP="007F0945">
            <w:pPr>
              <w:pStyle w:val="tablebody"/>
            </w:pPr>
            <w:r w:rsidRPr="001B7802">
              <w:t>Displays the execution state.</w:t>
            </w:r>
            <w:r w:rsidRPr="001B7802">
              <w:rPr>
                <w:rFonts w:hint="eastAsia"/>
              </w:rPr>
              <w:t xml:space="preserve"> (Not open to users)</w:t>
            </w:r>
          </w:p>
        </w:tc>
      </w:tr>
      <w:tr w:rsidR="007F0945" w:rsidRPr="001B7802" w14:paraId="4A5D9AAE" w14:textId="77777777" w:rsidTr="00201439">
        <w:tc>
          <w:tcPr>
            <w:tcW w:w="4651" w:type="dxa"/>
            <w:shd w:val="clear" w:color="auto" w:fill="auto"/>
            <w:vAlign w:val="center"/>
          </w:tcPr>
          <w:p w14:paraId="08982471" w14:textId="6C3516E5" w:rsidR="007F0945" w:rsidRPr="007F0945" w:rsidRDefault="007F0945" w:rsidP="007F0945">
            <w:pPr>
              <w:pStyle w:val="tablebody"/>
              <w:ind w:left="0"/>
              <w:jc w:val="both"/>
              <w:rPr>
                <w:rFonts w:ascii="Courier New" w:hAnsi="Courier New" w:cs="Courier New"/>
                <w:szCs w:val="18"/>
              </w:rPr>
            </w:pPr>
            <w:r w:rsidRPr="007F0945">
              <w:rPr>
                <w:rFonts w:ascii="Courier New" w:eastAsia="ＭＳ ゴシック" w:hAnsi="Courier New" w:cs="Courier New"/>
                <w:color w:val="000000"/>
                <w:szCs w:val="18"/>
              </w:rPr>
              <w:t>-help</w:t>
            </w:r>
          </w:p>
        </w:tc>
        <w:tc>
          <w:tcPr>
            <w:tcW w:w="5091" w:type="dxa"/>
            <w:shd w:val="clear" w:color="auto" w:fill="auto"/>
          </w:tcPr>
          <w:p w14:paraId="4FBABFD1" w14:textId="20A5AB78" w:rsidR="007F0945" w:rsidRPr="001B7802" w:rsidRDefault="007F0945" w:rsidP="007F0945">
            <w:pPr>
              <w:pStyle w:val="tablebody"/>
            </w:pPr>
            <w:r w:rsidRPr="001B7802">
              <w:t>Print help message.</w:t>
            </w:r>
          </w:p>
        </w:tc>
      </w:tr>
      <w:tr w:rsidR="007F0945" w:rsidRPr="001B7802" w14:paraId="497BF5AB" w14:textId="77777777" w:rsidTr="00201439">
        <w:tc>
          <w:tcPr>
            <w:tcW w:w="4651" w:type="dxa"/>
            <w:shd w:val="clear" w:color="auto" w:fill="auto"/>
            <w:vAlign w:val="center"/>
          </w:tcPr>
          <w:p w14:paraId="0403D251" w14:textId="0FE3029A" w:rsidR="007F0945" w:rsidRPr="007F0945" w:rsidRDefault="007F0945" w:rsidP="007F0945">
            <w:pPr>
              <w:pStyle w:val="tablebody"/>
              <w:ind w:left="0"/>
              <w:jc w:val="both"/>
              <w:rPr>
                <w:rFonts w:ascii="Courier New" w:hAnsi="Courier New" w:cs="Courier New"/>
                <w:szCs w:val="18"/>
              </w:rPr>
            </w:pPr>
            <w:r w:rsidRPr="007F0945">
              <w:rPr>
                <w:rFonts w:ascii="Courier New" w:eastAsia="ＭＳ ゴシック" w:hAnsi="Courier New" w:cs="Courier New"/>
                <w:color w:val="000000"/>
                <w:szCs w:val="18"/>
              </w:rPr>
              <w:t>-o [</w:t>
            </w:r>
            <w:r w:rsidRPr="007F0945">
              <w:rPr>
                <w:rFonts w:ascii="Cambria Math" w:eastAsia="ＭＳ ゴシック" w:hAnsi="Cambria Math" w:cs="Cambria Math"/>
                <w:color w:val="000000"/>
                <w:szCs w:val="18"/>
              </w:rPr>
              <w:t>△</w:t>
            </w:r>
            <w:r w:rsidRPr="007F0945">
              <w:rPr>
                <w:rFonts w:ascii="Courier New" w:eastAsia="ＭＳ ゴシック" w:hAnsi="Courier New" w:cs="Courier New"/>
                <w:color w:val="000000"/>
                <w:szCs w:val="18"/>
              </w:rPr>
              <w:t>] filename</w:t>
            </w:r>
          </w:p>
        </w:tc>
        <w:tc>
          <w:tcPr>
            <w:tcW w:w="5091" w:type="dxa"/>
            <w:shd w:val="clear" w:color="auto" w:fill="auto"/>
          </w:tcPr>
          <w:p w14:paraId="21A81D62" w14:textId="3C8E4E04" w:rsidR="007F0945" w:rsidRPr="001B7802" w:rsidRDefault="000B37A4" w:rsidP="007F0945">
            <w:pPr>
              <w:pStyle w:val="tablebody"/>
            </w:pPr>
            <w:r w:rsidRPr="000B37A4">
              <w:t>Specify output file name.</w:t>
            </w:r>
          </w:p>
        </w:tc>
      </w:tr>
      <w:tr w:rsidR="007F0945" w:rsidRPr="001B7802" w14:paraId="511238E8" w14:textId="77777777" w:rsidTr="00201439">
        <w:tc>
          <w:tcPr>
            <w:tcW w:w="4651" w:type="dxa"/>
            <w:shd w:val="clear" w:color="auto" w:fill="auto"/>
            <w:vAlign w:val="center"/>
          </w:tcPr>
          <w:p w14:paraId="1562C2F7" w14:textId="54CD4FE2" w:rsidR="007F0945" w:rsidRPr="007F0945" w:rsidRDefault="007F0945" w:rsidP="007F0945">
            <w:pPr>
              <w:pStyle w:val="tablebody"/>
              <w:ind w:left="0"/>
              <w:jc w:val="both"/>
              <w:rPr>
                <w:rFonts w:ascii="Courier New" w:hAnsi="Courier New" w:cs="Courier New"/>
                <w:szCs w:val="18"/>
              </w:rPr>
            </w:pPr>
            <w:r w:rsidRPr="007F0945">
              <w:rPr>
                <w:rFonts w:ascii="Courier New" w:eastAsia="ＭＳ ゴシック" w:hAnsi="Courier New" w:cs="Courier New"/>
                <w:color w:val="000000"/>
                <w:szCs w:val="18"/>
              </w:rPr>
              <w:t>-E</w:t>
            </w:r>
          </w:p>
        </w:tc>
        <w:tc>
          <w:tcPr>
            <w:tcW w:w="5091" w:type="dxa"/>
            <w:shd w:val="clear" w:color="auto" w:fill="auto"/>
          </w:tcPr>
          <w:p w14:paraId="08DE3E8C" w14:textId="36B054D4" w:rsidR="007F0945" w:rsidRPr="001B7802" w:rsidRDefault="000B37A4" w:rsidP="007F0945">
            <w:pPr>
              <w:pStyle w:val="tablebody"/>
            </w:pPr>
            <w:r w:rsidRPr="000B37A4">
              <w:t>Execute preprocessing only.</w:t>
            </w:r>
          </w:p>
        </w:tc>
      </w:tr>
      <w:tr w:rsidR="007F0945" w:rsidRPr="001B7802" w14:paraId="40AC91F2" w14:textId="77777777" w:rsidTr="00201439">
        <w:tc>
          <w:tcPr>
            <w:tcW w:w="4651" w:type="dxa"/>
            <w:shd w:val="clear" w:color="auto" w:fill="auto"/>
            <w:vAlign w:val="center"/>
          </w:tcPr>
          <w:p w14:paraId="338C7C63" w14:textId="03639687" w:rsidR="007F0945" w:rsidRPr="007F0945" w:rsidRDefault="007F0945" w:rsidP="007F0945">
            <w:pPr>
              <w:pStyle w:val="tablebody"/>
              <w:ind w:left="0"/>
              <w:jc w:val="both"/>
              <w:rPr>
                <w:rFonts w:ascii="Courier New" w:hAnsi="Courier New" w:cs="Courier New"/>
                <w:szCs w:val="18"/>
              </w:rPr>
            </w:pPr>
            <w:r w:rsidRPr="007F0945">
              <w:rPr>
                <w:rFonts w:ascii="Courier New" w:eastAsia="ＭＳ ゴシック" w:hAnsi="Courier New" w:cs="Courier New"/>
                <w:color w:val="000000"/>
                <w:szCs w:val="18"/>
              </w:rPr>
              <w:t>-S</w:t>
            </w:r>
          </w:p>
        </w:tc>
        <w:tc>
          <w:tcPr>
            <w:tcW w:w="5091" w:type="dxa"/>
            <w:shd w:val="clear" w:color="auto" w:fill="auto"/>
          </w:tcPr>
          <w:p w14:paraId="2F8C9E95" w14:textId="08AC8616" w:rsidR="007F0945" w:rsidRPr="001B7802" w:rsidRDefault="000B37A4" w:rsidP="007F0945">
            <w:pPr>
              <w:pStyle w:val="tablebody"/>
            </w:pPr>
            <w:r w:rsidRPr="000B37A4">
              <w:t>Output assembly files and quit.</w:t>
            </w:r>
          </w:p>
        </w:tc>
      </w:tr>
      <w:tr w:rsidR="007F0945" w:rsidRPr="001B7802" w14:paraId="298169F9" w14:textId="77777777" w:rsidTr="00201439">
        <w:tc>
          <w:tcPr>
            <w:tcW w:w="4651" w:type="dxa"/>
            <w:shd w:val="clear" w:color="auto" w:fill="auto"/>
            <w:vAlign w:val="center"/>
          </w:tcPr>
          <w:p w14:paraId="3767C642" w14:textId="72F8C666" w:rsidR="007F0945" w:rsidRPr="007F0945" w:rsidRDefault="007F0945" w:rsidP="007F0945">
            <w:pPr>
              <w:pStyle w:val="tablebody"/>
              <w:ind w:left="0"/>
              <w:jc w:val="both"/>
              <w:rPr>
                <w:rFonts w:ascii="Courier New" w:hAnsi="Courier New" w:cs="Courier New"/>
                <w:szCs w:val="18"/>
              </w:rPr>
            </w:pPr>
            <w:r w:rsidRPr="007F0945">
              <w:rPr>
                <w:rFonts w:ascii="Courier New" w:eastAsia="ＭＳ ゴシック" w:hAnsi="Courier New" w:cs="Courier New"/>
                <w:color w:val="000000"/>
                <w:szCs w:val="18"/>
              </w:rPr>
              <w:t>-c</w:t>
            </w:r>
          </w:p>
        </w:tc>
        <w:tc>
          <w:tcPr>
            <w:tcW w:w="5091" w:type="dxa"/>
            <w:shd w:val="clear" w:color="auto" w:fill="auto"/>
          </w:tcPr>
          <w:p w14:paraId="232DA78C" w14:textId="62F06860" w:rsidR="007F0945" w:rsidRPr="001B7802" w:rsidRDefault="000B37A4" w:rsidP="007F0945">
            <w:pPr>
              <w:pStyle w:val="tablebody"/>
            </w:pPr>
            <w:r w:rsidRPr="000B37A4">
              <w:t>Output object files and quit.</w:t>
            </w:r>
          </w:p>
        </w:tc>
      </w:tr>
      <w:tr w:rsidR="007F0945" w:rsidRPr="001B7802" w14:paraId="398EB74B" w14:textId="77777777" w:rsidTr="00201439">
        <w:tc>
          <w:tcPr>
            <w:tcW w:w="4651" w:type="dxa"/>
            <w:shd w:val="clear" w:color="auto" w:fill="auto"/>
            <w:vAlign w:val="center"/>
          </w:tcPr>
          <w:p w14:paraId="64CB2D34" w14:textId="185B3B1B" w:rsidR="007F0945" w:rsidRPr="007F0945" w:rsidRDefault="007F0945" w:rsidP="007F0945">
            <w:pPr>
              <w:pStyle w:val="tablebody"/>
              <w:ind w:left="0"/>
              <w:jc w:val="both"/>
              <w:rPr>
                <w:rFonts w:ascii="Courier New" w:hAnsi="Courier New" w:cs="Courier New"/>
                <w:szCs w:val="18"/>
              </w:rPr>
            </w:pPr>
            <w:r w:rsidRPr="007F0945">
              <w:rPr>
                <w:rFonts w:ascii="Courier New" w:eastAsia="ＭＳ ゴシック" w:hAnsi="Courier New" w:cs="Courier New"/>
                <w:color w:val="000000"/>
                <w:szCs w:val="18"/>
              </w:rPr>
              <w:t>-g</w:t>
            </w:r>
          </w:p>
        </w:tc>
        <w:tc>
          <w:tcPr>
            <w:tcW w:w="5091" w:type="dxa"/>
            <w:shd w:val="clear" w:color="auto" w:fill="auto"/>
          </w:tcPr>
          <w:p w14:paraId="6192031F" w14:textId="75EBF9CE" w:rsidR="007F0945" w:rsidRPr="001B7802" w:rsidRDefault="000B37A4" w:rsidP="007F0945">
            <w:pPr>
              <w:pStyle w:val="tablebody"/>
            </w:pPr>
            <w:r w:rsidRPr="000B37A4">
              <w:t>Generate debugging information.</w:t>
            </w:r>
          </w:p>
        </w:tc>
      </w:tr>
      <w:tr w:rsidR="007F0945" w:rsidRPr="001B7802" w14:paraId="6E224B2F" w14:textId="77777777" w:rsidTr="00201439">
        <w:tc>
          <w:tcPr>
            <w:tcW w:w="4651" w:type="dxa"/>
            <w:shd w:val="clear" w:color="auto" w:fill="auto"/>
            <w:vAlign w:val="center"/>
          </w:tcPr>
          <w:p w14:paraId="3643521B" w14:textId="6ED9741B" w:rsidR="007F0945" w:rsidRPr="007F0945" w:rsidRDefault="007F0945" w:rsidP="007F0945">
            <w:pPr>
              <w:pStyle w:val="Level1unordered"/>
              <w:numPr>
                <w:ilvl w:val="0"/>
                <w:numId w:val="0"/>
              </w:numPr>
              <w:ind w:left="204" w:hanging="204"/>
              <w:jc w:val="both"/>
              <w:rPr>
                <w:rFonts w:ascii="Courier New" w:hAnsi="Courier New" w:cs="Courier New"/>
                <w:sz w:val="18"/>
                <w:szCs w:val="18"/>
                <w:lang w:eastAsia="ja-JP"/>
              </w:rPr>
            </w:pPr>
            <w:r w:rsidRPr="007F0945">
              <w:rPr>
                <w:rFonts w:ascii="Courier New" w:eastAsia="ＭＳ ゴシック" w:hAnsi="Courier New" w:cs="Courier New"/>
                <w:color w:val="000000"/>
                <w:sz w:val="18"/>
                <w:szCs w:val="18"/>
              </w:rPr>
              <w:t>-D [</w:t>
            </w:r>
            <w:r w:rsidRPr="007F0945">
              <w:rPr>
                <w:rFonts w:ascii="Cambria Math" w:eastAsia="ＭＳ ゴシック" w:hAnsi="Cambria Math" w:cs="Cambria Math"/>
                <w:color w:val="000000"/>
                <w:sz w:val="18"/>
                <w:szCs w:val="18"/>
              </w:rPr>
              <w:t>△</w:t>
            </w:r>
            <w:r w:rsidRPr="007F0945">
              <w:rPr>
                <w:rFonts w:ascii="Courier New" w:eastAsia="ＭＳ ゴシック" w:hAnsi="Courier New" w:cs="Courier New"/>
                <w:color w:val="000000"/>
                <w:sz w:val="18"/>
                <w:szCs w:val="18"/>
              </w:rPr>
              <w:t>] name [= value ]</w:t>
            </w:r>
          </w:p>
        </w:tc>
        <w:tc>
          <w:tcPr>
            <w:tcW w:w="5091" w:type="dxa"/>
            <w:shd w:val="clear" w:color="auto" w:fill="auto"/>
          </w:tcPr>
          <w:p w14:paraId="4FB1AC0D" w14:textId="3DE9E500" w:rsidR="007F0945" w:rsidRPr="001B7802" w:rsidRDefault="000B37A4" w:rsidP="007F0945">
            <w:pPr>
              <w:pStyle w:val="tablebody"/>
            </w:pPr>
            <w:r w:rsidRPr="000B37A4">
              <w:t>Define preprocessor or assembler symbol 'name'.</w:t>
            </w:r>
          </w:p>
        </w:tc>
      </w:tr>
      <w:tr w:rsidR="007F0945" w:rsidRPr="001B7802" w14:paraId="7FB743EE" w14:textId="77777777" w:rsidTr="00201439">
        <w:tc>
          <w:tcPr>
            <w:tcW w:w="4651" w:type="dxa"/>
            <w:shd w:val="clear" w:color="auto" w:fill="auto"/>
            <w:vAlign w:val="center"/>
          </w:tcPr>
          <w:p w14:paraId="331A9BD4" w14:textId="1783738C" w:rsidR="007F0945" w:rsidRPr="007F0945" w:rsidRDefault="007F0945" w:rsidP="007F0945">
            <w:pPr>
              <w:pStyle w:val="tablebody"/>
              <w:ind w:left="0"/>
              <w:jc w:val="both"/>
              <w:rPr>
                <w:rFonts w:ascii="Courier New" w:hAnsi="Courier New" w:cs="Courier New"/>
                <w:szCs w:val="18"/>
              </w:rPr>
            </w:pPr>
            <w:r w:rsidRPr="007F0945">
              <w:rPr>
                <w:rFonts w:ascii="Courier New" w:eastAsia="ＭＳ ゴシック" w:hAnsi="Courier New" w:cs="Courier New"/>
                <w:color w:val="000000"/>
                <w:szCs w:val="18"/>
              </w:rPr>
              <w:lastRenderedPageBreak/>
              <w:t>-U [</w:t>
            </w:r>
            <w:r w:rsidRPr="007F0945">
              <w:rPr>
                <w:rFonts w:ascii="Cambria Math" w:eastAsia="ＭＳ ゴシック" w:hAnsi="Cambria Math" w:cs="Cambria Math"/>
                <w:color w:val="000000"/>
                <w:szCs w:val="18"/>
              </w:rPr>
              <w:t>△</w:t>
            </w:r>
            <w:r w:rsidRPr="007F0945">
              <w:rPr>
                <w:rFonts w:ascii="Courier New" w:eastAsia="ＭＳ ゴシック" w:hAnsi="Courier New" w:cs="Courier New"/>
                <w:color w:val="000000"/>
                <w:szCs w:val="18"/>
              </w:rPr>
              <w:t>] name</w:t>
            </w:r>
          </w:p>
        </w:tc>
        <w:tc>
          <w:tcPr>
            <w:tcW w:w="5091" w:type="dxa"/>
            <w:shd w:val="clear" w:color="auto" w:fill="auto"/>
          </w:tcPr>
          <w:p w14:paraId="1ED8D6DB" w14:textId="47A01346" w:rsidR="007F0945" w:rsidRPr="001B7802" w:rsidRDefault="000B37A4" w:rsidP="000B37A4">
            <w:pPr>
              <w:pStyle w:val="tablebody"/>
            </w:pPr>
            <w:r>
              <w:t>Invalidate definition of symbol 'name' previously defined with -D.</w:t>
            </w:r>
          </w:p>
        </w:tc>
      </w:tr>
      <w:tr w:rsidR="007F0945" w:rsidRPr="001B7802" w14:paraId="552514F3" w14:textId="77777777" w:rsidTr="00201439">
        <w:tc>
          <w:tcPr>
            <w:tcW w:w="4651" w:type="dxa"/>
            <w:shd w:val="clear" w:color="auto" w:fill="auto"/>
            <w:vAlign w:val="center"/>
          </w:tcPr>
          <w:p w14:paraId="34B60064" w14:textId="45D30F94" w:rsidR="007F0945" w:rsidRPr="007F0945" w:rsidRDefault="007F0945" w:rsidP="007F0945">
            <w:pPr>
              <w:pStyle w:val="tablebody"/>
              <w:ind w:left="0"/>
              <w:jc w:val="both"/>
              <w:rPr>
                <w:rFonts w:ascii="Courier New" w:hAnsi="Courier New" w:cs="Courier New"/>
                <w:szCs w:val="18"/>
              </w:rPr>
            </w:pPr>
            <w:r w:rsidRPr="007F0945">
              <w:rPr>
                <w:rFonts w:ascii="Courier New" w:eastAsia="ＭＳ ゴシック" w:hAnsi="Courier New" w:cs="Courier New"/>
                <w:color w:val="000000"/>
                <w:szCs w:val="18"/>
              </w:rPr>
              <w:t>-I [</w:t>
            </w:r>
            <w:r w:rsidRPr="007F0945">
              <w:rPr>
                <w:rFonts w:ascii="Cambria Math" w:eastAsia="ＭＳ ゴシック" w:hAnsi="Cambria Math" w:cs="Cambria Math"/>
                <w:color w:val="000000"/>
                <w:szCs w:val="18"/>
              </w:rPr>
              <w:t>△</w:t>
            </w:r>
            <w:r w:rsidRPr="007F0945">
              <w:rPr>
                <w:rFonts w:ascii="Courier New" w:eastAsia="ＭＳ ゴシック" w:hAnsi="Courier New" w:cs="Courier New"/>
                <w:color w:val="000000"/>
                <w:szCs w:val="18"/>
              </w:rPr>
              <w:t>] directory</w:t>
            </w:r>
          </w:p>
        </w:tc>
        <w:tc>
          <w:tcPr>
            <w:tcW w:w="5091" w:type="dxa"/>
            <w:shd w:val="clear" w:color="auto" w:fill="auto"/>
          </w:tcPr>
          <w:p w14:paraId="4539CAC7" w14:textId="16DFE57C" w:rsidR="007F0945" w:rsidRPr="001B7802" w:rsidRDefault="000B37A4" w:rsidP="007F0945">
            <w:pPr>
              <w:pStyle w:val="tablebody"/>
            </w:pPr>
            <w:r w:rsidRPr="000B37A4">
              <w:t>Add extra folder to include file search path.</w:t>
            </w:r>
          </w:p>
        </w:tc>
      </w:tr>
      <w:tr w:rsidR="007F0945" w:rsidRPr="001B7802" w14:paraId="5D1794B7" w14:textId="77777777" w:rsidTr="00201439">
        <w:tc>
          <w:tcPr>
            <w:tcW w:w="4651" w:type="dxa"/>
            <w:shd w:val="clear" w:color="auto" w:fill="auto"/>
            <w:vAlign w:val="center"/>
          </w:tcPr>
          <w:p w14:paraId="0AA19442" w14:textId="4FC8FB54" w:rsidR="007F0945" w:rsidRPr="00F00BC5" w:rsidRDefault="007F0945" w:rsidP="007F0945">
            <w:pPr>
              <w:pStyle w:val="tablebody"/>
              <w:ind w:left="0"/>
              <w:jc w:val="both"/>
              <w:rPr>
                <w:rFonts w:ascii="Courier New" w:hAnsi="Courier New" w:cs="Courier New"/>
                <w:szCs w:val="18"/>
              </w:rPr>
            </w:pPr>
            <w:r w:rsidRPr="00F00BC5">
              <w:rPr>
                <w:rFonts w:ascii="Courier New" w:eastAsia="ＭＳ ゴシック" w:hAnsi="Courier New" w:cs="Courier New"/>
                <w:szCs w:val="18"/>
              </w:rPr>
              <w:t>-preincude = file [, file] ...</w:t>
            </w:r>
          </w:p>
        </w:tc>
        <w:tc>
          <w:tcPr>
            <w:tcW w:w="5091" w:type="dxa"/>
            <w:shd w:val="clear" w:color="auto" w:fill="auto"/>
          </w:tcPr>
          <w:p w14:paraId="73C1639E" w14:textId="1217C927" w:rsidR="007F0945" w:rsidRPr="001B7802" w:rsidRDefault="000B37A4" w:rsidP="007F0945">
            <w:pPr>
              <w:pStyle w:val="tablebody"/>
            </w:pPr>
            <w:r w:rsidRPr="000B37A4">
              <w:t>Specify pre-include file.</w:t>
            </w:r>
          </w:p>
        </w:tc>
      </w:tr>
      <w:tr w:rsidR="007F0945" w:rsidRPr="001B7802" w14:paraId="363DC1AA" w14:textId="77777777" w:rsidTr="00201439">
        <w:tc>
          <w:tcPr>
            <w:tcW w:w="4651" w:type="dxa"/>
            <w:shd w:val="clear" w:color="auto" w:fill="auto"/>
            <w:vAlign w:val="center"/>
          </w:tcPr>
          <w:p w14:paraId="6CB1151B" w14:textId="04F49928" w:rsidR="007F0945" w:rsidRPr="00F00BC5" w:rsidRDefault="007F0945" w:rsidP="007F0945">
            <w:pPr>
              <w:pStyle w:val="tablebody"/>
              <w:ind w:left="0"/>
              <w:jc w:val="both"/>
              <w:rPr>
                <w:rFonts w:ascii="Courier New" w:hAnsi="Courier New" w:cs="Courier New"/>
                <w:szCs w:val="18"/>
              </w:rPr>
            </w:pPr>
            <w:r w:rsidRPr="00F00BC5">
              <w:rPr>
                <w:rFonts w:ascii="Courier New" w:eastAsia="ＭＳ ゴシック" w:hAnsi="Courier New" w:cs="Courier New"/>
                <w:szCs w:val="18"/>
              </w:rPr>
              <w:t>-cpu = {v3m2 | v3h | v3u}</w:t>
            </w:r>
          </w:p>
        </w:tc>
        <w:tc>
          <w:tcPr>
            <w:tcW w:w="5091" w:type="dxa"/>
            <w:shd w:val="clear" w:color="auto" w:fill="auto"/>
          </w:tcPr>
          <w:p w14:paraId="6083AAD6" w14:textId="10F746B2" w:rsidR="007F0945" w:rsidRPr="001B7802" w:rsidRDefault="000B37A4" w:rsidP="007F0945">
            <w:pPr>
              <w:pStyle w:val="tablebody"/>
            </w:pPr>
            <w:r w:rsidRPr="000B37A4">
              <w:t>Specify shader processor type.</w:t>
            </w:r>
          </w:p>
        </w:tc>
      </w:tr>
      <w:tr w:rsidR="007F0945" w:rsidRPr="001B7802" w14:paraId="16B0FDEE" w14:textId="77777777" w:rsidTr="00201439">
        <w:tc>
          <w:tcPr>
            <w:tcW w:w="4651" w:type="dxa"/>
            <w:shd w:val="clear" w:color="auto" w:fill="auto"/>
            <w:vAlign w:val="center"/>
          </w:tcPr>
          <w:p w14:paraId="7A3B5C23" w14:textId="753370B1" w:rsidR="007F0945" w:rsidRPr="00F00BC5" w:rsidRDefault="007F0945" w:rsidP="007F0945">
            <w:pPr>
              <w:pStyle w:val="tablebody"/>
              <w:ind w:left="0"/>
              <w:jc w:val="both"/>
              <w:rPr>
                <w:rFonts w:ascii="Courier New" w:hAnsi="Courier New" w:cs="Courier New"/>
                <w:szCs w:val="18"/>
              </w:rPr>
            </w:pPr>
            <w:r w:rsidRPr="00F00BC5">
              <w:rPr>
                <w:rFonts w:ascii="Courier New" w:eastAsia="ＭＳ ゴシック" w:hAnsi="Courier New" w:cs="Courier New"/>
                <w:szCs w:val="18"/>
              </w:rPr>
              <w:t>-O [{ nothing | default | speed }]</w:t>
            </w:r>
          </w:p>
        </w:tc>
        <w:tc>
          <w:tcPr>
            <w:tcW w:w="5091" w:type="dxa"/>
            <w:shd w:val="clear" w:color="auto" w:fill="auto"/>
          </w:tcPr>
          <w:p w14:paraId="524AB28F" w14:textId="4E66665A" w:rsidR="007F0945" w:rsidRPr="001B7802" w:rsidRDefault="000B37A4" w:rsidP="007F0945">
            <w:pPr>
              <w:pStyle w:val="tablebody"/>
            </w:pPr>
            <w:r w:rsidRPr="000B37A4">
              <w:t>Specify optimization level.</w:t>
            </w:r>
          </w:p>
        </w:tc>
      </w:tr>
      <w:tr w:rsidR="007F0945" w:rsidRPr="001B7802" w14:paraId="5C508564" w14:textId="77777777" w:rsidTr="00201439">
        <w:tc>
          <w:tcPr>
            <w:tcW w:w="4651" w:type="dxa"/>
            <w:shd w:val="clear" w:color="auto" w:fill="auto"/>
            <w:vAlign w:val="center"/>
          </w:tcPr>
          <w:p w14:paraId="1F0A4F1B" w14:textId="36A44D9A" w:rsidR="007F0945" w:rsidRPr="00F00BC5" w:rsidRDefault="007F0945" w:rsidP="007F0945">
            <w:pPr>
              <w:pStyle w:val="tablebody"/>
              <w:ind w:left="0"/>
              <w:jc w:val="both"/>
              <w:rPr>
                <w:rFonts w:ascii="Courier New" w:hAnsi="Courier New" w:cs="Courier New"/>
                <w:szCs w:val="18"/>
              </w:rPr>
            </w:pPr>
            <w:r w:rsidRPr="00F00BC5">
              <w:rPr>
                <w:rFonts w:ascii="Courier New" w:eastAsia="ＭＳ ゴシック" w:hAnsi="Courier New" w:cs="Courier New"/>
                <w:szCs w:val="18"/>
              </w:rPr>
              <w:t>-Oinline [= num]</w:t>
            </w:r>
          </w:p>
        </w:tc>
        <w:tc>
          <w:tcPr>
            <w:tcW w:w="5091" w:type="dxa"/>
            <w:shd w:val="clear" w:color="auto" w:fill="auto"/>
          </w:tcPr>
          <w:p w14:paraId="698988C3" w14:textId="6097F53F" w:rsidR="007F0945" w:rsidRPr="001B7802" w:rsidRDefault="000B37A4" w:rsidP="007F0945">
            <w:pPr>
              <w:pStyle w:val="tablebody"/>
            </w:pPr>
            <w:r w:rsidRPr="000B37A4">
              <w:t>Specify performing of the in-line development.</w:t>
            </w:r>
          </w:p>
        </w:tc>
      </w:tr>
      <w:tr w:rsidR="007F0945" w:rsidRPr="001B7802" w14:paraId="20A25DFF" w14:textId="77777777" w:rsidTr="00201439">
        <w:tc>
          <w:tcPr>
            <w:tcW w:w="4651" w:type="dxa"/>
            <w:shd w:val="clear" w:color="auto" w:fill="auto"/>
            <w:vAlign w:val="center"/>
          </w:tcPr>
          <w:p w14:paraId="181A4464" w14:textId="5841DE04" w:rsidR="007F0945" w:rsidRPr="00F00BC5" w:rsidRDefault="007F0945" w:rsidP="007F0945">
            <w:pPr>
              <w:pStyle w:val="tablebody"/>
              <w:ind w:left="0"/>
              <w:jc w:val="both"/>
              <w:rPr>
                <w:rFonts w:ascii="Courier New" w:hAnsi="Courier New" w:cs="Courier New"/>
                <w:szCs w:val="18"/>
              </w:rPr>
            </w:pPr>
            <w:r w:rsidRPr="00F00BC5">
              <w:rPr>
                <w:rFonts w:ascii="Courier New" w:eastAsia="ＭＳ ゴシック" w:hAnsi="Courier New" w:cs="Courier New"/>
                <w:szCs w:val="18"/>
              </w:rPr>
              <w:t>-Onoinline</w:t>
            </w:r>
          </w:p>
        </w:tc>
        <w:tc>
          <w:tcPr>
            <w:tcW w:w="5091" w:type="dxa"/>
            <w:shd w:val="clear" w:color="auto" w:fill="auto"/>
          </w:tcPr>
          <w:p w14:paraId="42BE7BDB" w14:textId="342469F1" w:rsidR="007F0945" w:rsidRPr="001B7802" w:rsidRDefault="000B37A4" w:rsidP="007F0945">
            <w:pPr>
              <w:pStyle w:val="tablebody"/>
            </w:pPr>
            <w:r w:rsidRPr="000B37A4">
              <w:t>Specify not performing of the in-line development.</w:t>
            </w:r>
          </w:p>
        </w:tc>
      </w:tr>
      <w:tr w:rsidR="007F0945" w:rsidRPr="001B7802" w14:paraId="3859B953" w14:textId="77777777" w:rsidTr="00201439">
        <w:tc>
          <w:tcPr>
            <w:tcW w:w="4651" w:type="dxa"/>
            <w:shd w:val="clear" w:color="auto" w:fill="auto"/>
            <w:vAlign w:val="center"/>
          </w:tcPr>
          <w:p w14:paraId="0FFCC686" w14:textId="71EF2DD2" w:rsidR="007F0945" w:rsidRPr="00F00BC5" w:rsidRDefault="007F0945" w:rsidP="007F0945">
            <w:pPr>
              <w:pStyle w:val="tablebody"/>
              <w:ind w:left="0"/>
              <w:jc w:val="both"/>
              <w:rPr>
                <w:rFonts w:ascii="Courier New" w:hAnsi="Courier New" w:cs="Courier New"/>
                <w:szCs w:val="18"/>
              </w:rPr>
            </w:pPr>
            <w:r w:rsidRPr="00F00BC5">
              <w:rPr>
                <w:rFonts w:ascii="Courier New" w:eastAsia="ＭＳ ゴシック" w:hAnsi="Courier New" w:cs="Courier New"/>
                <w:szCs w:val="18"/>
              </w:rPr>
              <w:t>-Ounroll = num</w:t>
            </w:r>
          </w:p>
        </w:tc>
        <w:tc>
          <w:tcPr>
            <w:tcW w:w="5091" w:type="dxa"/>
            <w:shd w:val="clear" w:color="auto" w:fill="auto"/>
          </w:tcPr>
          <w:p w14:paraId="6F58AFB6" w14:textId="0E9EA46C" w:rsidR="007F0945" w:rsidRPr="001B7802" w:rsidRDefault="000B37A4" w:rsidP="007F0945">
            <w:pPr>
              <w:pStyle w:val="tablebody"/>
            </w:pPr>
            <w:r w:rsidRPr="000B37A4">
              <w:t>Specify unrolling rate.</w:t>
            </w:r>
          </w:p>
        </w:tc>
      </w:tr>
      <w:tr w:rsidR="007F0945" w:rsidRPr="001B7802" w14:paraId="1802C3A0" w14:textId="77777777" w:rsidTr="00201439">
        <w:tc>
          <w:tcPr>
            <w:tcW w:w="4651" w:type="dxa"/>
            <w:shd w:val="clear" w:color="auto" w:fill="auto"/>
            <w:vAlign w:val="center"/>
          </w:tcPr>
          <w:p w14:paraId="652787AE" w14:textId="7FBDC07B" w:rsidR="007F0945" w:rsidRPr="00F00BC5" w:rsidRDefault="007F0945" w:rsidP="007F0945">
            <w:pPr>
              <w:pStyle w:val="tablebody"/>
              <w:ind w:left="0"/>
              <w:jc w:val="both"/>
              <w:rPr>
                <w:rFonts w:ascii="Courier New" w:hAnsi="Courier New" w:cs="Courier New"/>
                <w:szCs w:val="18"/>
              </w:rPr>
            </w:pPr>
            <w:r w:rsidRPr="00F00BC5">
              <w:rPr>
                <w:rFonts w:ascii="Courier New" w:eastAsia="ＭＳ ゴシック" w:hAnsi="Courier New" w:cs="Courier New"/>
                <w:szCs w:val="18"/>
              </w:rPr>
              <w:t>-Oschedule = {on | off}</w:t>
            </w:r>
          </w:p>
        </w:tc>
        <w:tc>
          <w:tcPr>
            <w:tcW w:w="5091" w:type="dxa"/>
            <w:shd w:val="clear" w:color="auto" w:fill="auto"/>
          </w:tcPr>
          <w:p w14:paraId="388D18F2" w14:textId="40D4A7F6" w:rsidR="007F0945" w:rsidRPr="001B7802" w:rsidRDefault="000B37A4" w:rsidP="007F0945">
            <w:pPr>
              <w:pStyle w:val="tablebody"/>
            </w:pPr>
            <w:r w:rsidRPr="000B37A4">
              <w:t>Handle of instruction scheduling optimization.</w:t>
            </w:r>
          </w:p>
        </w:tc>
      </w:tr>
      <w:tr w:rsidR="007F0945" w:rsidRPr="001B7802" w14:paraId="21295F4D" w14:textId="77777777" w:rsidTr="00201439">
        <w:tc>
          <w:tcPr>
            <w:tcW w:w="4651" w:type="dxa"/>
            <w:shd w:val="clear" w:color="auto" w:fill="auto"/>
            <w:vAlign w:val="center"/>
          </w:tcPr>
          <w:p w14:paraId="3D177E15" w14:textId="2D8E1DCE" w:rsidR="007F0945" w:rsidRPr="00F00BC5" w:rsidRDefault="007F0945" w:rsidP="007F0945">
            <w:pPr>
              <w:pStyle w:val="tablebody"/>
              <w:ind w:left="0"/>
              <w:jc w:val="both"/>
              <w:rPr>
                <w:rFonts w:ascii="Courier New" w:hAnsi="Courier New" w:cs="Courier New"/>
                <w:szCs w:val="18"/>
              </w:rPr>
            </w:pPr>
            <w:r w:rsidRPr="00F00BC5">
              <w:rPr>
                <w:rFonts w:ascii="Courier New" w:eastAsia="ＭＳ ゴシック" w:hAnsi="Courier New" w:cs="Courier New"/>
                <w:szCs w:val="18"/>
              </w:rPr>
              <w:t>-Ousecalla = {on | off}</w:t>
            </w:r>
          </w:p>
        </w:tc>
        <w:tc>
          <w:tcPr>
            <w:tcW w:w="5091" w:type="dxa"/>
            <w:shd w:val="clear" w:color="auto" w:fill="auto"/>
          </w:tcPr>
          <w:p w14:paraId="494CC4DE" w14:textId="701104D1" w:rsidR="007F0945" w:rsidRPr="001B7802" w:rsidRDefault="000B37A4" w:rsidP="007F0945">
            <w:pPr>
              <w:pStyle w:val="tablebody"/>
            </w:pPr>
            <w:r w:rsidRPr="000B37A4">
              <w:t>Handle of CALLA instruction generation.</w:t>
            </w:r>
          </w:p>
        </w:tc>
      </w:tr>
      <w:tr w:rsidR="007F0945" w:rsidRPr="001B7802" w14:paraId="516E12B7" w14:textId="77777777" w:rsidTr="00201439">
        <w:tc>
          <w:tcPr>
            <w:tcW w:w="4651" w:type="dxa"/>
            <w:shd w:val="clear" w:color="auto" w:fill="auto"/>
            <w:vAlign w:val="center"/>
          </w:tcPr>
          <w:p w14:paraId="4B39E0F8" w14:textId="401A29B3" w:rsidR="007F0945" w:rsidRPr="00F00BC5" w:rsidRDefault="007F0945" w:rsidP="007F0945">
            <w:pPr>
              <w:pStyle w:val="tablebody"/>
              <w:ind w:left="0"/>
              <w:jc w:val="both"/>
              <w:rPr>
                <w:rFonts w:ascii="Courier New" w:hAnsi="Courier New" w:cs="Courier New"/>
                <w:szCs w:val="18"/>
              </w:rPr>
            </w:pPr>
            <w:r w:rsidRPr="00F00BC5">
              <w:rPr>
                <w:rFonts w:ascii="Courier New" w:eastAsia="ＭＳ ゴシック" w:hAnsi="Courier New" w:cs="Courier New"/>
                <w:szCs w:val="18"/>
              </w:rPr>
              <w:t>-Oifconversion = {on | off}</w:t>
            </w:r>
          </w:p>
        </w:tc>
        <w:tc>
          <w:tcPr>
            <w:tcW w:w="5091" w:type="dxa"/>
            <w:shd w:val="clear" w:color="auto" w:fill="auto"/>
          </w:tcPr>
          <w:p w14:paraId="06785553" w14:textId="27C89D3D" w:rsidR="007F0945" w:rsidRPr="001B7802" w:rsidRDefault="000B37A4" w:rsidP="007F0945">
            <w:pPr>
              <w:pStyle w:val="tablebody"/>
            </w:pPr>
            <w:r w:rsidRPr="000B37A4">
              <w:t>Handle of ifconversion.</w:t>
            </w:r>
          </w:p>
        </w:tc>
      </w:tr>
      <w:tr w:rsidR="007F0945" w:rsidRPr="001B7802" w14:paraId="29AF00DE" w14:textId="77777777" w:rsidTr="00201439">
        <w:tc>
          <w:tcPr>
            <w:tcW w:w="4651" w:type="dxa"/>
            <w:shd w:val="clear" w:color="auto" w:fill="auto"/>
            <w:vAlign w:val="center"/>
          </w:tcPr>
          <w:p w14:paraId="06D0CDDA" w14:textId="15FD79B2" w:rsidR="007F0945" w:rsidRPr="00F00BC5" w:rsidRDefault="007F0945" w:rsidP="007F0945">
            <w:pPr>
              <w:pStyle w:val="tablebody"/>
              <w:ind w:left="0"/>
              <w:jc w:val="both"/>
              <w:rPr>
                <w:rFonts w:ascii="Courier New" w:hAnsi="Courier New" w:cs="Courier New"/>
                <w:szCs w:val="18"/>
              </w:rPr>
            </w:pPr>
            <w:r w:rsidRPr="00F00BC5">
              <w:rPr>
                <w:rFonts w:ascii="Courier New" w:eastAsia="ＭＳ ゴシック" w:hAnsi="Courier New" w:cs="Courier New"/>
                <w:szCs w:val="18"/>
              </w:rPr>
              <w:t>-Ouse -anchor-symbol = {on | off}</w:t>
            </w:r>
          </w:p>
        </w:tc>
        <w:tc>
          <w:tcPr>
            <w:tcW w:w="5091" w:type="dxa"/>
            <w:shd w:val="clear" w:color="auto" w:fill="auto"/>
          </w:tcPr>
          <w:p w14:paraId="1375CFBB" w14:textId="5006057A" w:rsidR="007F0945" w:rsidRPr="001B7802" w:rsidRDefault="000B37A4" w:rsidP="000B37A4">
            <w:pPr>
              <w:pStyle w:val="tablebody"/>
            </w:pPr>
            <w:r>
              <w:t>Handle of optimization to reduce the number of symbolic address calculations.</w:t>
            </w:r>
          </w:p>
        </w:tc>
      </w:tr>
      <w:tr w:rsidR="007F0945" w:rsidRPr="001B7802" w14:paraId="1A366902" w14:textId="77777777" w:rsidTr="00201439">
        <w:tc>
          <w:tcPr>
            <w:tcW w:w="4651" w:type="dxa"/>
            <w:shd w:val="clear" w:color="auto" w:fill="auto"/>
            <w:vAlign w:val="center"/>
          </w:tcPr>
          <w:p w14:paraId="39C10683" w14:textId="38326B18" w:rsidR="007F0945" w:rsidRPr="00F00BC5" w:rsidRDefault="007F0945" w:rsidP="007F0945">
            <w:pPr>
              <w:pStyle w:val="tablebody"/>
              <w:ind w:left="0"/>
              <w:jc w:val="both"/>
              <w:rPr>
                <w:rFonts w:ascii="Courier New" w:hAnsi="Courier New" w:cs="Courier New"/>
                <w:szCs w:val="18"/>
              </w:rPr>
            </w:pPr>
            <w:r w:rsidRPr="00F00BC5">
              <w:rPr>
                <w:rFonts w:ascii="Courier New" w:eastAsia="ＭＳ ゴシック" w:hAnsi="Courier New" w:cs="Courier New"/>
                <w:szCs w:val="18"/>
              </w:rPr>
              <w:t>-Ouselps = {on | off}</w:t>
            </w:r>
          </w:p>
        </w:tc>
        <w:tc>
          <w:tcPr>
            <w:tcW w:w="5091" w:type="dxa"/>
            <w:shd w:val="clear" w:color="auto" w:fill="auto"/>
          </w:tcPr>
          <w:p w14:paraId="3D239C77" w14:textId="0CB7D8F3" w:rsidR="007F0945" w:rsidRPr="001B7802" w:rsidRDefault="000B37A4" w:rsidP="007F0945">
            <w:pPr>
              <w:pStyle w:val="tablebody"/>
            </w:pPr>
            <w:r w:rsidRPr="000B37A4">
              <w:t>Handle of LPS/LPE instructions generation.</w:t>
            </w:r>
          </w:p>
        </w:tc>
      </w:tr>
      <w:tr w:rsidR="007F0945" w:rsidRPr="001B7802" w14:paraId="1DAB58AB" w14:textId="77777777" w:rsidTr="00201439">
        <w:tc>
          <w:tcPr>
            <w:tcW w:w="4651" w:type="dxa"/>
            <w:shd w:val="clear" w:color="auto" w:fill="auto"/>
            <w:vAlign w:val="center"/>
          </w:tcPr>
          <w:p w14:paraId="34673B28" w14:textId="322754D1" w:rsidR="007F0945" w:rsidRPr="00F00BC5" w:rsidRDefault="007F0945" w:rsidP="007F0945">
            <w:pPr>
              <w:pStyle w:val="tablebody"/>
              <w:ind w:left="0"/>
              <w:jc w:val="both"/>
              <w:rPr>
                <w:rFonts w:ascii="Courier New" w:hAnsi="Courier New" w:cs="Courier New"/>
                <w:szCs w:val="18"/>
              </w:rPr>
            </w:pPr>
            <w:r w:rsidRPr="00F00BC5">
              <w:rPr>
                <w:rFonts w:ascii="Courier New" w:eastAsia="ＭＳ ゴシック" w:hAnsi="Courier New" w:cs="Courier New"/>
                <w:szCs w:val="18"/>
              </w:rPr>
              <w:t xml:space="preserve">-num-uniform </w:t>
            </w:r>
            <w:bookmarkStart w:id="108" w:name="_GoBack"/>
            <w:bookmarkEnd w:id="108"/>
            <w:r w:rsidRPr="00F00BC5">
              <w:rPr>
                <w:rFonts w:ascii="Courier New" w:eastAsia="ＭＳ ゴシック" w:hAnsi="Courier New" w:cs="Courier New"/>
                <w:szCs w:val="18"/>
              </w:rPr>
              <w:t>= num</w:t>
            </w:r>
          </w:p>
        </w:tc>
        <w:tc>
          <w:tcPr>
            <w:tcW w:w="5091" w:type="dxa"/>
            <w:shd w:val="clear" w:color="auto" w:fill="auto"/>
          </w:tcPr>
          <w:p w14:paraId="775547AB" w14:textId="4E4944BF" w:rsidR="007F0945" w:rsidRPr="001B7802" w:rsidRDefault="000B37A4" w:rsidP="007F0945">
            <w:pPr>
              <w:pStyle w:val="tablebody"/>
            </w:pPr>
            <w:r w:rsidRPr="000B37A4">
              <w:t>Specify number of available uniform entries.</w:t>
            </w:r>
          </w:p>
        </w:tc>
      </w:tr>
      <w:tr w:rsidR="007F0945" w:rsidRPr="001B7802" w14:paraId="571AFD83" w14:textId="77777777" w:rsidTr="00201439">
        <w:tc>
          <w:tcPr>
            <w:tcW w:w="4651" w:type="dxa"/>
            <w:shd w:val="clear" w:color="auto" w:fill="auto"/>
            <w:vAlign w:val="center"/>
          </w:tcPr>
          <w:p w14:paraId="5175612D" w14:textId="1F099D8A" w:rsidR="007F0945" w:rsidRPr="00F00BC5" w:rsidRDefault="007F0945" w:rsidP="007F0945">
            <w:pPr>
              <w:pStyle w:val="tablebody"/>
              <w:ind w:left="0"/>
              <w:jc w:val="both"/>
              <w:rPr>
                <w:rFonts w:ascii="Courier New" w:hAnsi="Courier New" w:cs="Courier New"/>
                <w:szCs w:val="18"/>
              </w:rPr>
            </w:pPr>
            <w:r w:rsidRPr="00F00BC5">
              <w:rPr>
                <w:rFonts w:ascii="Courier New" w:eastAsia="ＭＳ ゴシック" w:hAnsi="Courier New" w:cs="Courier New"/>
                <w:szCs w:val="18"/>
              </w:rPr>
              <w:t>-num-implicit-uniform = &lt;num&gt;</w:t>
            </w:r>
          </w:p>
        </w:tc>
        <w:tc>
          <w:tcPr>
            <w:tcW w:w="5091" w:type="dxa"/>
            <w:shd w:val="clear" w:color="auto" w:fill="auto"/>
          </w:tcPr>
          <w:p w14:paraId="1F1DD903" w14:textId="38607403" w:rsidR="007F0945" w:rsidRPr="001B7802" w:rsidRDefault="000B37A4" w:rsidP="007F0945">
            <w:pPr>
              <w:pStyle w:val="tablebody"/>
            </w:pPr>
            <w:r w:rsidRPr="000B37A4">
              <w:t>Specify number of available implicit uniform entries.</w:t>
            </w:r>
          </w:p>
        </w:tc>
      </w:tr>
      <w:tr w:rsidR="007F0945" w:rsidRPr="001B7802" w14:paraId="188092B5" w14:textId="77777777" w:rsidTr="00201439">
        <w:tc>
          <w:tcPr>
            <w:tcW w:w="4651" w:type="dxa"/>
            <w:shd w:val="clear" w:color="auto" w:fill="auto"/>
            <w:vAlign w:val="center"/>
          </w:tcPr>
          <w:p w14:paraId="417C77FC" w14:textId="2E279B3D" w:rsidR="007F0945" w:rsidRPr="00F00BC5" w:rsidRDefault="000B37A4" w:rsidP="007F0945">
            <w:pPr>
              <w:pStyle w:val="tablebody"/>
              <w:ind w:left="0"/>
              <w:jc w:val="both"/>
              <w:rPr>
                <w:rFonts w:ascii="Courier New" w:hAnsi="Courier New" w:cs="Courier New"/>
                <w:szCs w:val="18"/>
              </w:rPr>
            </w:pPr>
            <w:r w:rsidRPr="00F00BC5">
              <w:rPr>
                <w:rFonts w:ascii="Courier New" w:eastAsia="ＭＳ ゴシック" w:hAnsi="Courier New" w:cs="Courier New"/>
                <w:szCs w:val="18"/>
              </w:rPr>
              <w:t>-align-code[={function|innermostloop|loop|all}]</w:t>
            </w:r>
          </w:p>
        </w:tc>
        <w:tc>
          <w:tcPr>
            <w:tcW w:w="5091" w:type="dxa"/>
            <w:shd w:val="clear" w:color="auto" w:fill="auto"/>
          </w:tcPr>
          <w:p w14:paraId="5F13DFE1" w14:textId="583C4F8B" w:rsidR="007F0945" w:rsidRPr="001B7802" w:rsidRDefault="000B37A4" w:rsidP="007F0945">
            <w:pPr>
              <w:pStyle w:val="tablebody"/>
            </w:pPr>
            <w:r w:rsidRPr="000B37A4">
              <w:t>Specify alignment of branch destination address.</w:t>
            </w:r>
          </w:p>
        </w:tc>
      </w:tr>
      <w:tr w:rsidR="007F0945" w:rsidRPr="001B7802" w14:paraId="584BED6C" w14:textId="77777777" w:rsidTr="00201439">
        <w:tc>
          <w:tcPr>
            <w:tcW w:w="4651" w:type="dxa"/>
            <w:shd w:val="clear" w:color="auto" w:fill="auto"/>
            <w:vAlign w:val="center"/>
          </w:tcPr>
          <w:p w14:paraId="1788E6AC" w14:textId="52466BDF" w:rsidR="007F0945" w:rsidRPr="00F00BC5" w:rsidRDefault="007F0945" w:rsidP="007F0945">
            <w:pPr>
              <w:pStyle w:val="tablebody"/>
              <w:ind w:left="0"/>
              <w:jc w:val="both"/>
              <w:rPr>
                <w:rFonts w:ascii="Courier New" w:hAnsi="Courier New" w:cs="Courier New"/>
                <w:szCs w:val="18"/>
              </w:rPr>
            </w:pPr>
            <w:r w:rsidRPr="00F00BC5">
              <w:rPr>
                <w:rFonts w:ascii="Courier New" w:eastAsia="ＭＳ ゴシック" w:hAnsi="Courier New" w:cs="Courier New"/>
                <w:szCs w:val="18"/>
              </w:rPr>
              <w:t>-stack-section = { lwm | impc }</w:t>
            </w:r>
          </w:p>
        </w:tc>
        <w:tc>
          <w:tcPr>
            <w:tcW w:w="5091" w:type="dxa"/>
            <w:shd w:val="clear" w:color="auto" w:fill="auto"/>
          </w:tcPr>
          <w:p w14:paraId="7A0621CF" w14:textId="422408D8" w:rsidR="007F0945" w:rsidRPr="001B7802" w:rsidRDefault="000B37A4" w:rsidP="007F0945">
            <w:pPr>
              <w:pStyle w:val="tablebody"/>
            </w:pPr>
            <w:r w:rsidRPr="000B37A4">
              <w:t>Specify memory area of stack.</w:t>
            </w:r>
          </w:p>
        </w:tc>
      </w:tr>
      <w:tr w:rsidR="007F0945" w:rsidRPr="001B7802" w14:paraId="133D70E1" w14:textId="77777777" w:rsidTr="00201439">
        <w:tc>
          <w:tcPr>
            <w:tcW w:w="4651" w:type="dxa"/>
            <w:shd w:val="clear" w:color="auto" w:fill="auto"/>
            <w:vAlign w:val="center"/>
          </w:tcPr>
          <w:p w14:paraId="73E01F60" w14:textId="47B00D96" w:rsidR="007F0945" w:rsidRPr="00F00BC5" w:rsidRDefault="007F0945" w:rsidP="007F0945">
            <w:pPr>
              <w:pStyle w:val="tablebody"/>
              <w:ind w:left="0"/>
              <w:jc w:val="both"/>
              <w:rPr>
                <w:rFonts w:ascii="Courier New" w:hAnsi="Courier New" w:cs="Courier New"/>
                <w:szCs w:val="18"/>
              </w:rPr>
            </w:pPr>
            <w:r w:rsidRPr="00F00BC5">
              <w:rPr>
                <w:rFonts w:ascii="Courier New" w:eastAsia="ＭＳ ゴシック" w:hAnsi="Courier New" w:cs="Courier New"/>
                <w:szCs w:val="18"/>
              </w:rPr>
              <w:t>-round = { zero | nearest }</w:t>
            </w:r>
          </w:p>
        </w:tc>
        <w:tc>
          <w:tcPr>
            <w:tcW w:w="5091" w:type="dxa"/>
            <w:shd w:val="clear" w:color="auto" w:fill="auto"/>
          </w:tcPr>
          <w:p w14:paraId="7820893A" w14:textId="746E43C6" w:rsidR="007F0945" w:rsidRPr="001B7802" w:rsidRDefault="000B37A4" w:rsidP="007F0945">
            <w:pPr>
              <w:pStyle w:val="tablebody"/>
            </w:pPr>
            <w:r w:rsidRPr="000B37A4">
              <w:t>Specify round mode for floating-point constant.</w:t>
            </w:r>
          </w:p>
        </w:tc>
      </w:tr>
      <w:tr w:rsidR="007F0945" w:rsidRPr="001B7802" w14:paraId="7F491641" w14:textId="77777777" w:rsidTr="00201439">
        <w:tc>
          <w:tcPr>
            <w:tcW w:w="4651" w:type="dxa"/>
            <w:shd w:val="clear" w:color="auto" w:fill="auto"/>
            <w:vAlign w:val="center"/>
          </w:tcPr>
          <w:p w14:paraId="3720367D" w14:textId="6E43D7B4" w:rsidR="007F0945" w:rsidRPr="00F00BC5" w:rsidRDefault="007F0945" w:rsidP="007F0945">
            <w:pPr>
              <w:pStyle w:val="tablebody"/>
              <w:ind w:left="0"/>
              <w:jc w:val="both"/>
              <w:rPr>
                <w:rFonts w:ascii="Courier New" w:hAnsi="Courier New" w:cs="Courier New"/>
                <w:szCs w:val="18"/>
              </w:rPr>
            </w:pPr>
            <w:r w:rsidRPr="00F00BC5">
              <w:rPr>
                <w:rFonts w:ascii="Courier New" w:eastAsia="ＭＳ ゴシック" w:hAnsi="Courier New" w:cs="Courier New"/>
                <w:szCs w:val="18"/>
              </w:rPr>
              <w:t>-denormalize = {on | off }</w:t>
            </w:r>
          </w:p>
        </w:tc>
        <w:tc>
          <w:tcPr>
            <w:tcW w:w="5091" w:type="dxa"/>
            <w:shd w:val="clear" w:color="auto" w:fill="auto"/>
          </w:tcPr>
          <w:p w14:paraId="69D72F93" w14:textId="2D8BCC54" w:rsidR="007F0945" w:rsidRPr="001B7802" w:rsidRDefault="000B37A4" w:rsidP="007F0945">
            <w:pPr>
              <w:pStyle w:val="tablebody"/>
            </w:pPr>
            <w:r w:rsidRPr="000B37A4">
              <w:t>Handles denormalized numbers as zeros or they are.</w:t>
            </w:r>
          </w:p>
        </w:tc>
      </w:tr>
      <w:tr w:rsidR="007F0945" w:rsidRPr="001B7802" w14:paraId="61DAACDE" w14:textId="77777777" w:rsidTr="00201439">
        <w:tc>
          <w:tcPr>
            <w:tcW w:w="4651" w:type="dxa"/>
            <w:shd w:val="clear" w:color="auto" w:fill="auto"/>
            <w:vAlign w:val="center"/>
          </w:tcPr>
          <w:p w14:paraId="31E7C57C" w14:textId="3B943A8A" w:rsidR="007F0945" w:rsidRPr="00F00BC5" w:rsidRDefault="007F0945" w:rsidP="007F0945">
            <w:pPr>
              <w:pStyle w:val="tablebody"/>
              <w:ind w:left="0"/>
              <w:jc w:val="both"/>
              <w:rPr>
                <w:rFonts w:ascii="Courier New" w:hAnsi="Courier New" w:cs="Courier New"/>
                <w:szCs w:val="18"/>
              </w:rPr>
            </w:pPr>
            <w:r w:rsidRPr="00F00BC5">
              <w:rPr>
                <w:rFonts w:ascii="Courier New" w:eastAsia="ＭＳ ゴシック" w:hAnsi="Courier New" w:cs="Courier New"/>
                <w:szCs w:val="18"/>
              </w:rPr>
              <w:t>-no-warning = {num [, num] | num1-num2}</w:t>
            </w:r>
          </w:p>
        </w:tc>
        <w:tc>
          <w:tcPr>
            <w:tcW w:w="5091" w:type="dxa"/>
            <w:shd w:val="clear" w:color="auto" w:fill="auto"/>
          </w:tcPr>
          <w:p w14:paraId="238FE1EB" w14:textId="7818D119" w:rsidR="007F0945" w:rsidRPr="001B7802" w:rsidRDefault="000B37A4" w:rsidP="007F0945">
            <w:pPr>
              <w:pStyle w:val="tablebody"/>
            </w:pPr>
            <w:r w:rsidRPr="000B37A4">
              <w:t>Disable warning with number 'num'.</w:t>
            </w:r>
          </w:p>
        </w:tc>
      </w:tr>
      <w:tr w:rsidR="007F0945" w:rsidRPr="001B7802" w14:paraId="7368086C" w14:textId="77777777" w:rsidTr="00201439">
        <w:tc>
          <w:tcPr>
            <w:tcW w:w="4651" w:type="dxa"/>
            <w:shd w:val="clear" w:color="auto" w:fill="auto"/>
            <w:vAlign w:val="center"/>
          </w:tcPr>
          <w:p w14:paraId="1D2698D7" w14:textId="6978DB57" w:rsidR="007F0945" w:rsidRPr="00F00BC5" w:rsidRDefault="007F0945" w:rsidP="007F0945">
            <w:pPr>
              <w:pStyle w:val="tablebody"/>
              <w:ind w:left="0"/>
              <w:jc w:val="both"/>
              <w:rPr>
                <w:rFonts w:ascii="Courier New" w:hAnsi="Courier New" w:cs="Courier New"/>
                <w:szCs w:val="18"/>
              </w:rPr>
            </w:pPr>
            <w:r w:rsidRPr="00F00BC5">
              <w:rPr>
                <w:rFonts w:ascii="Courier New" w:eastAsia="ＭＳ ゴシック" w:hAnsi="Courier New" w:cs="Courier New"/>
                <w:szCs w:val="18"/>
              </w:rPr>
              <w:t>-error = {num [, num] | num1-num2}</w:t>
            </w:r>
          </w:p>
        </w:tc>
        <w:tc>
          <w:tcPr>
            <w:tcW w:w="5091" w:type="dxa"/>
            <w:shd w:val="clear" w:color="auto" w:fill="auto"/>
          </w:tcPr>
          <w:p w14:paraId="6CC241ED" w14:textId="7D5D8ADA" w:rsidR="007F0945" w:rsidRPr="001B7802" w:rsidRDefault="000B37A4" w:rsidP="007F0945">
            <w:pPr>
              <w:pStyle w:val="tablebody"/>
            </w:pPr>
            <w:r w:rsidRPr="000B37A4">
              <w:t>Appoint a warning message to consider to be an error.</w:t>
            </w:r>
          </w:p>
        </w:tc>
      </w:tr>
      <w:tr w:rsidR="007F0945" w:rsidRPr="001B7802" w14:paraId="270250A0" w14:textId="77777777" w:rsidTr="00201439">
        <w:tc>
          <w:tcPr>
            <w:tcW w:w="4651" w:type="dxa"/>
            <w:shd w:val="clear" w:color="auto" w:fill="auto"/>
            <w:vAlign w:val="center"/>
          </w:tcPr>
          <w:p w14:paraId="791803A7" w14:textId="3A2C0CB1" w:rsidR="007F0945" w:rsidRPr="00F00BC5" w:rsidRDefault="007F0945" w:rsidP="007F0945">
            <w:pPr>
              <w:pStyle w:val="tablebody"/>
              <w:ind w:left="0"/>
              <w:jc w:val="both"/>
              <w:rPr>
                <w:rFonts w:ascii="Courier New" w:hAnsi="Courier New" w:cs="Courier New"/>
                <w:szCs w:val="18"/>
              </w:rPr>
            </w:pPr>
            <w:r w:rsidRPr="00F00BC5">
              <w:rPr>
                <w:rFonts w:ascii="Courier New" w:eastAsia="ＭＳ ゴシック" w:hAnsi="Courier New" w:cs="Courier New"/>
                <w:szCs w:val="18"/>
              </w:rPr>
              <w:t>-input- lang = { none | c | asm }</w:t>
            </w:r>
          </w:p>
        </w:tc>
        <w:tc>
          <w:tcPr>
            <w:tcW w:w="5091" w:type="dxa"/>
            <w:shd w:val="clear" w:color="auto" w:fill="auto"/>
          </w:tcPr>
          <w:p w14:paraId="29511794" w14:textId="07FAFFD6" w:rsidR="007F0945" w:rsidRPr="001B7802" w:rsidRDefault="000B37A4" w:rsidP="007F0945">
            <w:pPr>
              <w:pStyle w:val="tablebody"/>
            </w:pPr>
            <w:r w:rsidRPr="000B37A4">
              <w:t>Specify language of following input files.</w:t>
            </w:r>
          </w:p>
        </w:tc>
      </w:tr>
      <w:tr w:rsidR="007F0945" w:rsidRPr="001B7802" w14:paraId="68780FF6" w14:textId="77777777" w:rsidTr="00201439">
        <w:tc>
          <w:tcPr>
            <w:tcW w:w="4651" w:type="dxa"/>
            <w:shd w:val="clear" w:color="auto" w:fill="auto"/>
            <w:vAlign w:val="center"/>
          </w:tcPr>
          <w:p w14:paraId="1EDBC505" w14:textId="72402EB8" w:rsidR="007F0945" w:rsidRPr="00F00BC5" w:rsidRDefault="007F0945" w:rsidP="007F0945">
            <w:pPr>
              <w:pStyle w:val="tablebody"/>
              <w:ind w:left="0"/>
              <w:jc w:val="both"/>
              <w:rPr>
                <w:rFonts w:ascii="Courier New" w:hAnsi="Courier New" w:cs="Courier New"/>
                <w:szCs w:val="18"/>
              </w:rPr>
            </w:pPr>
            <w:r w:rsidRPr="00F00BC5">
              <w:rPr>
                <w:rFonts w:ascii="Courier New" w:eastAsia="ＭＳ ゴシック" w:hAnsi="Courier New" w:cs="Courier New"/>
                <w:szCs w:val="18"/>
              </w:rPr>
              <w:t>-input-charset = {none | sjis | euc-jp | utf8}</w:t>
            </w:r>
          </w:p>
        </w:tc>
        <w:tc>
          <w:tcPr>
            <w:tcW w:w="5091" w:type="dxa"/>
            <w:shd w:val="clear" w:color="auto" w:fill="auto"/>
          </w:tcPr>
          <w:p w14:paraId="702221D0" w14:textId="6CB9DBCD" w:rsidR="007F0945" w:rsidRPr="001B7802" w:rsidRDefault="000B37A4" w:rsidP="007F0945">
            <w:pPr>
              <w:pStyle w:val="tablebody"/>
            </w:pPr>
            <w:r w:rsidRPr="000B37A4">
              <w:t>Specify encoding of multi-byte character sequence.</w:t>
            </w:r>
          </w:p>
        </w:tc>
      </w:tr>
      <w:tr w:rsidR="007F0945" w:rsidRPr="001B7802" w14:paraId="47C33CCB" w14:textId="77777777" w:rsidTr="00201439">
        <w:tc>
          <w:tcPr>
            <w:tcW w:w="4651" w:type="dxa"/>
            <w:shd w:val="clear" w:color="auto" w:fill="auto"/>
            <w:vAlign w:val="center"/>
          </w:tcPr>
          <w:p w14:paraId="37DBD7C3" w14:textId="7E202E0C" w:rsidR="007F0945" w:rsidRPr="007F0945" w:rsidRDefault="000B37A4" w:rsidP="007F0945">
            <w:pPr>
              <w:pStyle w:val="tablebody"/>
              <w:ind w:left="0"/>
              <w:jc w:val="both"/>
              <w:rPr>
                <w:rFonts w:ascii="Courier New" w:hAnsi="Courier New" w:cs="Courier New"/>
                <w:szCs w:val="18"/>
              </w:rPr>
            </w:pPr>
            <w:r w:rsidRPr="000B37A4">
              <w:rPr>
                <w:rFonts w:ascii="Courier New" w:hAnsi="Courier New" w:cs="Courier New"/>
                <w:szCs w:val="18"/>
              </w:rPr>
              <w:t>-init -regs-on-entry</w:t>
            </w:r>
          </w:p>
        </w:tc>
        <w:tc>
          <w:tcPr>
            <w:tcW w:w="5091" w:type="dxa"/>
            <w:shd w:val="clear" w:color="auto" w:fill="auto"/>
          </w:tcPr>
          <w:p w14:paraId="07F11BC6" w14:textId="63D36F5A" w:rsidR="007F0945" w:rsidRPr="001B7802" w:rsidRDefault="000B37A4" w:rsidP="000B37A4">
            <w:pPr>
              <w:pStyle w:val="tablebody"/>
            </w:pPr>
            <w:r>
              <w:t>Initialize registers R0, R1, R2, CR8 and CR9 to 0 in the entry function.</w:t>
            </w:r>
          </w:p>
        </w:tc>
      </w:tr>
      <w:tr w:rsidR="000B37A4" w:rsidRPr="001B7802" w14:paraId="62847952" w14:textId="77777777" w:rsidTr="00201439">
        <w:tc>
          <w:tcPr>
            <w:tcW w:w="4651" w:type="dxa"/>
            <w:shd w:val="clear" w:color="auto" w:fill="auto"/>
            <w:vAlign w:val="center"/>
          </w:tcPr>
          <w:p w14:paraId="52328A90" w14:textId="406CD1C0" w:rsidR="000B37A4" w:rsidRPr="007F0945" w:rsidRDefault="000B37A4" w:rsidP="000B37A4">
            <w:pPr>
              <w:pStyle w:val="tablebody"/>
              <w:ind w:left="0"/>
              <w:jc w:val="both"/>
              <w:rPr>
                <w:rFonts w:ascii="Courier New" w:hAnsi="Courier New" w:cs="Courier New"/>
                <w:szCs w:val="18"/>
              </w:rPr>
            </w:pPr>
            <w:r>
              <w:rPr>
                <w:rFonts w:ascii="Courier New" w:eastAsia="ＭＳ ゴシック" w:hAnsi="Courier New" w:cs="Courier New"/>
                <w:color w:val="000000"/>
                <w:szCs w:val="18"/>
              </w:rPr>
              <w:t>-</w:t>
            </w:r>
            <w:r w:rsidRPr="007F0945">
              <w:rPr>
                <w:rFonts w:ascii="Courier New" w:eastAsia="ＭＳ ゴシック" w:hAnsi="Courier New" w:cs="Courier New"/>
                <w:color w:val="000000"/>
                <w:szCs w:val="18"/>
              </w:rPr>
              <w:t>asmopt = arg [, arg] ...</w:t>
            </w:r>
          </w:p>
        </w:tc>
        <w:tc>
          <w:tcPr>
            <w:tcW w:w="5091" w:type="dxa"/>
            <w:shd w:val="clear" w:color="auto" w:fill="auto"/>
          </w:tcPr>
          <w:p w14:paraId="77FA9073" w14:textId="48CA817B" w:rsidR="000B37A4" w:rsidRPr="001B7802" w:rsidRDefault="000B37A4" w:rsidP="000B37A4">
            <w:pPr>
              <w:pStyle w:val="tablebody"/>
            </w:pPr>
            <w:r w:rsidRPr="001B7802">
              <w:t>Pass option to assembler.</w:t>
            </w:r>
          </w:p>
        </w:tc>
      </w:tr>
      <w:tr w:rsidR="000B37A4" w:rsidRPr="001B7802" w14:paraId="04FE2F9E" w14:textId="77777777" w:rsidTr="00201439">
        <w:tc>
          <w:tcPr>
            <w:tcW w:w="4651" w:type="dxa"/>
            <w:shd w:val="clear" w:color="auto" w:fill="auto"/>
            <w:vAlign w:val="center"/>
          </w:tcPr>
          <w:p w14:paraId="79588567" w14:textId="7FFB6126" w:rsidR="000B37A4" w:rsidRPr="007F0945" w:rsidRDefault="000B37A4" w:rsidP="000B37A4">
            <w:pPr>
              <w:pStyle w:val="tablebody"/>
              <w:ind w:left="0"/>
              <w:jc w:val="both"/>
              <w:rPr>
                <w:rFonts w:ascii="Courier New" w:hAnsi="Courier New" w:cs="Courier New"/>
                <w:szCs w:val="18"/>
              </w:rPr>
            </w:pPr>
            <w:r>
              <w:rPr>
                <w:rFonts w:ascii="Courier New" w:eastAsia="ＭＳ ゴシック" w:hAnsi="Courier New" w:cs="Courier New"/>
                <w:color w:val="000000"/>
                <w:szCs w:val="18"/>
              </w:rPr>
              <w:t>-</w:t>
            </w:r>
            <w:r w:rsidRPr="007F0945">
              <w:rPr>
                <w:rFonts w:ascii="Courier New" w:eastAsia="ＭＳ ゴシック" w:hAnsi="Courier New" w:cs="Courier New"/>
                <w:color w:val="000000"/>
                <w:szCs w:val="18"/>
              </w:rPr>
              <w:t>lnkopt = arg</w:t>
            </w:r>
          </w:p>
        </w:tc>
        <w:tc>
          <w:tcPr>
            <w:tcW w:w="5091" w:type="dxa"/>
            <w:shd w:val="clear" w:color="auto" w:fill="auto"/>
          </w:tcPr>
          <w:p w14:paraId="5402A845" w14:textId="040DD8F7" w:rsidR="000B37A4" w:rsidRPr="001B7802" w:rsidRDefault="000B37A4" w:rsidP="000B37A4">
            <w:pPr>
              <w:pStyle w:val="tablebody"/>
            </w:pPr>
            <w:r w:rsidRPr="001B7802">
              <w:t>Pass option to linker.</w:t>
            </w:r>
          </w:p>
        </w:tc>
      </w:tr>
      <w:tr w:rsidR="000B37A4" w:rsidRPr="001B7802" w14:paraId="2F0A38CD" w14:textId="77777777" w:rsidTr="00201439">
        <w:tc>
          <w:tcPr>
            <w:tcW w:w="4651" w:type="dxa"/>
            <w:shd w:val="clear" w:color="auto" w:fill="auto"/>
            <w:vAlign w:val="center"/>
          </w:tcPr>
          <w:p w14:paraId="5CFC9BE7" w14:textId="2620D56E" w:rsidR="000B37A4" w:rsidRPr="007F0945" w:rsidRDefault="000B37A4" w:rsidP="000B37A4">
            <w:pPr>
              <w:pStyle w:val="tablebody"/>
              <w:ind w:left="0"/>
              <w:jc w:val="both"/>
              <w:rPr>
                <w:rFonts w:ascii="Courier New" w:hAnsi="Courier New" w:cs="Courier New"/>
                <w:szCs w:val="18"/>
              </w:rPr>
            </w:pPr>
            <w:r>
              <w:rPr>
                <w:rFonts w:ascii="Courier New" w:eastAsia="ＭＳ ゴシック" w:hAnsi="Courier New" w:cs="Courier New"/>
                <w:color w:val="000000"/>
                <w:szCs w:val="18"/>
              </w:rPr>
              <w:t>-</w:t>
            </w:r>
            <w:r w:rsidRPr="007F0945">
              <w:rPr>
                <w:rFonts w:ascii="Courier New" w:eastAsia="ＭＳ ゴシック" w:hAnsi="Courier New" w:cs="Courier New"/>
                <w:color w:val="000000"/>
                <w:szCs w:val="18"/>
              </w:rPr>
              <w:t>feopt = arg</w:t>
            </w:r>
          </w:p>
        </w:tc>
        <w:tc>
          <w:tcPr>
            <w:tcW w:w="5091" w:type="dxa"/>
            <w:shd w:val="clear" w:color="auto" w:fill="auto"/>
          </w:tcPr>
          <w:p w14:paraId="61F5D571" w14:textId="2E1C9312" w:rsidR="000B37A4" w:rsidRPr="001B7802" w:rsidRDefault="000B37A4" w:rsidP="000B37A4">
            <w:pPr>
              <w:pStyle w:val="tablebody"/>
            </w:pPr>
            <w:r w:rsidRPr="001B7802">
              <w:t>Specifies an rcfrt option. (Not open to users)</w:t>
            </w:r>
          </w:p>
        </w:tc>
      </w:tr>
      <w:tr w:rsidR="000B37A4" w:rsidRPr="001B7802" w14:paraId="463F7450" w14:textId="77777777" w:rsidTr="00201439">
        <w:tc>
          <w:tcPr>
            <w:tcW w:w="4651" w:type="dxa"/>
            <w:shd w:val="clear" w:color="auto" w:fill="auto"/>
            <w:vAlign w:val="center"/>
          </w:tcPr>
          <w:p w14:paraId="610943AE" w14:textId="61EAC829" w:rsidR="000B37A4" w:rsidRPr="007F0945" w:rsidRDefault="000B37A4" w:rsidP="000B37A4">
            <w:pPr>
              <w:pStyle w:val="tablebody"/>
              <w:ind w:left="0"/>
              <w:jc w:val="both"/>
              <w:rPr>
                <w:rFonts w:ascii="Courier New" w:hAnsi="Courier New" w:cs="Courier New"/>
                <w:szCs w:val="18"/>
              </w:rPr>
            </w:pPr>
            <w:r>
              <w:rPr>
                <w:rFonts w:ascii="Courier New" w:eastAsia="ＭＳ ゴシック" w:hAnsi="Courier New" w:cs="Courier New"/>
                <w:color w:val="000000"/>
                <w:szCs w:val="18"/>
              </w:rPr>
              <w:t>-</w:t>
            </w:r>
            <w:r w:rsidRPr="007F0945">
              <w:rPr>
                <w:rFonts w:ascii="Courier New" w:eastAsia="ＭＳ ゴシック" w:hAnsi="Courier New" w:cs="Courier New"/>
                <w:color w:val="000000"/>
                <w:szCs w:val="18"/>
              </w:rPr>
              <w:t>beopt = arg</w:t>
            </w:r>
          </w:p>
        </w:tc>
        <w:tc>
          <w:tcPr>
            <w:tcW w:w="5091" w:type="dxa"/>
            <w:shd w:val="clear" w:color="auto" w:fill="auto"/>
          </w:tcPr>
          <w:p w14:paraId="3B7658F5" w14:textId="352FA810" w:rsidR="000B37A4" w:rsidRPr="001B7802" w:rsidRDefault="000B37A4" w:rsidP="000B37A4">
            <w:pPr>
              <w:pStyle w:val="tablebody"/>
            </w:pPr>
            <w:r w:rsidRPr="001B7802">
              <w:t>Specifies an rcbackimp option. (Not open to users)</w:t>
            </w:r>
          </w:p>
        </w:tc>
      </w:tr>
      <w:tr w:rsidR="000B37A4" w:rsidRPr="001B7802" w14:paraId="3AADD043" w14:textId="77777777" w:rsidTr="00201439">
        <w:tc>
          <w:tcPr>
            <w:tcW w:w="4651" w:type="dxa"/>
            <w:shd w:val="clear" w:color="auto" w:fill="auto"/>
            <w:vAlign w:val="center"/>
          </w:tcPr>
          <w:p w14:paraId="0B5DFB94" w14:textId="32B0E13C" w:rsidR="000B37A4" w:rsidRPr="007F0945" w:rsidRDefault="000B37A4" w:rsidP="000B37A4">
            <w:pPr>
              <w:pStyle w:val="tablebody"/>
              <w:ind w:left="0"/>
              <w:jc w:val="both"/>
              <w:rPr>
                <w:rFonts w:ascii="Courier New" w:hAnsi="Courier New" w:cs="Courier New"/>
                <w:szCs w:val="18"/>
              </w:rPr>
            </w:pPr>
            <w:r>
              <w:rPr>
                <w:rFonts w:ascii="Courier New" w:eastAsia="ＭＳ ゴシック" w:hAnsi="Courier New" w:cs="Courier New"/>
                <w:color w:val="000000"/>
                <w:szCs w:val="18"/>
              </w:rPr>
              <w:t>-</w:t>
            </w:r>
            <w:r w:rsidRPr="007F0945">
              <w:rPr>
                <w:rFonts w:ascii="Courier New" w:eastAsia="ＭＳ ゴシック" w:hAnsi="Courier New" w:cs="Courier New"/>
                <w:color w:val="000000"/>
                <w:szCs w:val="18"/>
              </w:rPr>
              <w:t>drvopt = arg</w:t>
            </w:r>
          </w:p>
        </w:tc>
        <w:tc>
          <w:tcPr>
            <w:tcW w:w="5091" w:type="dxa"/>
            <w:shd w:val="clear" w:color="auto" w:fill="auto"/>
          </w:tcPr>
          <w:p w14:paraId="2F89206D" w14:textId="7AA258AD" w:rsidR="000B37A4" w:rsidRPr="001B7802" w:rsidRDefault="000B37A4" w:rsidP="000B37A4">
            <w:pPr>
              <w:pStyle w:val="tablebody"/>
            </w:pPr>
            <w:r w:rsidRPr="001B7802">
              <w:t>Specifies a driver option. (Not open to users)</w:t>
            </w:r>
          </w:p>
        </w:tc>
      </w:tr>
      <w:tr w:rsidR="007F0945" w14:paraId="23393B05" w14:textId="77777777" w:rsidTr="00201439">
        <w:tc>
          <w:tcPr>
            <w:tcW w:w="4651" w:type="dxa"/>
            <w:shd w:val="clear" w:color="auto" w:fill="auto"/>
            <w:vAlign w:val="center"/>
          </w:tcPr>
          <w:p w14:paraId="391B6BF0" w14:textId="092ACA2A" w:rsidR="007F0945" w:rsidRPr="007F0945" w:rsidRDefault="007F0945" w:rsidP="007F0945">
            <w:pPr>
              <w:pStyle w:val="tablebody"/>
              <w:ind w:left="0"/>
              <w:jc w:val="both"/>
              <w:rPr>
                <w:rFonts w:ascii="Courier New" w:hAnsi="Courier New" w:cs="Courier New"/>
                <w:szCs w:val="18"/>
              </w:rPr>
            </w:pPr>
            <w:r w:rsidRPr="007F0945">
              <w:rPr>
                <w:rFonts w:ascii="Courier New" w:eastAsia="ＭＳ ゴシック" w:hAnsi="Courier New" w:cs="Courier New"/>
                <w:color w:val="000000"/>
                <w:szCs w:val="18"/>
              </w:rPr>
              <w:t>@</w:t>
            </w:r>
          </w:p>
        </w:tc>
        <w:tc>
          <w:tcPr>
            <w:tcW w:w="5091" w:type="dxa"/>
            <w:shd w:val="clear" w:color="auto" w:fill="auto"/>
          </w:tcPr>
          <w:p w14:paraId="6C08A89B" w14:textId="73BF1652" w:rsidR="007F0945" w:rsidRDefault="000B37A4" w:rsidP="007F0945">
            <w:pPr>
              <w:pStyle w:val="tablebody"/>
            </w:pPr>
            <w:r w:rsidRPr="000B37A4">
              <w:t>Read command-file 'file'.</w:t>
            </w:r>
          </w:p>
        </w:tc>
      </w:tr>
    </w:tbl>
    <w:p w14:paraId="322E7FF4" w14:textId="77777777" w:rsidR="00840F0F" w:rsidRDefault="00840F0F" w:rsidP="00840F0F">
      <w:pPr>
        <w:rPr>
          <w:lang w:eastAsia="ja-JP"/>
        </w:rPr>
      </w:pPr>
    </w:p>
    <w:p w14:paraId="3CEF7102" w14:textId="3EF424B0" w:rsidR="00840F0F" w:rsidRDefault="00840F0F" w:rsidP="004E093F">
      <w:pPr>
        <w:pStyle w:val="Heading4"/>
        <w:rPr>
          <w:lang w:eastAsia="ja-JP"/>
        </w:rPr>
      </w:pPr>
      <w:bookmarkStart w:id="109" w:name="_Toc9605517"/>
      <w:r w:rsidRPr="007527EA">
        <w:rPr>
          <w:lang w:eastAsia="ja-JP"/>
        </w:rPr>
        <w:t>Detailed Descriptions of Options</w:t>
      </w:r>
      <w:bookmarkEnd w:id="109"/>
    </w:p>
    <w:p w14:paraId="48CF2A80" w14:textId="30934C4A" w:rsidR="00840F0F" w:rsidRDefault="00840F0F" w:rsidP="00840F0F">
      <w:pPr>
        <w:pStyle w:val="Heading7"/>
        <w:rPr>
          <w:lang w:eastAsia="ja-JP"/>
        </w:rPr>
      </w:pPr>
      <w:r w:rsidRPr="00C35A23">
        <w:rPr>
          <w:lang w:eastAsia="ja-JP"/>
        </w:rPr>
        <w:t>-V</w:t>
      </w:r>
    </w:p>
    <w:p w14:paraId="4E9E42FF" w14:textId="77777777" w:rsidR="00840F0F" w:rsidRDefault="00840F0F" w:rsidP="00840F0F">
      <w:pPr>
        <w:pStyle w:val="Level1unordered"/>
        <w:rPr>
          <w:lang w:eastAsia="ja-JP"/>
        </w:rPr>
      </w:pPr>
      <w:r w:rsidRPr="00C35A23">
        <w:rPr>
          <w:lang w:eastAsia="ja-JP"/>
        </w:rPr>
        <w:t>Function</w:t>
      </w:r>
    </w:p>
    <w:p w14:paraId="287D09F4" w14:textId="77777777" w:rsidR="00840F0F" w:rsidRDefault="00840F0F" w:rsidP="00840F0F">
      <w:pPr>
        <w:pStyle w:val="Level1cont"/>
        <w:rPr>
          <w:lang w:eastAsia="ja-JP"/>
        </w:rPr>
      </w:pPr>
      <w:r w:rsidRPr="00C35A23">
        <w:rPr>
          <w:lang w:eastAsia="ja-JP"/>
        </w:rPr>
        <w:t>Displays the version information.</w:t>
      </w:r>
    </w:p>
    <w:p w14:paraId="5FF39CE5" w14:textId="77777777" w:rsidR="00840F0F" w:rsidRDefault="00840F0F" w:rsidP="00840F0F">
      <w:pPr>
        <w:pStyle w:val="Level1unordered"/>
        <w:rPr>
          <w:lang w:eastAsia="ja-JP"/>
        </w:rPr>
      </w:pPr>
      <w:r w:rsidRPr="00C35A23">
        <w:rPr>
          <w:lang w:eastAsia="ja-JP"/>
        </w:rPr>
        <w:t>Format</w:t>
      </w:r>
    </w:p>
    <w:p w14:paraId="1FD6F36E" w14:textId="77777777" w:rsidR="00840F0F" w:rsidRPr="009335E4" w:rsidRDefault="00840F0F" w:rsidP="00840F0F">
      <w:pPr>
        <w:pStyle w:val="Level1cont"/>
        <w:rPr>
          <w:rFonts w:ascii="Courier New" w:hAnsi="Courier New" w:cs="Courier New"/>
          <w:lang w:eastAsia="ja-JP"/>
        </w:rPr>
      </w:pPr>
      <w:r w:rsidRPr="009335E4">
        <w:rPr>
          <w:rFonts w:ascii="Courier New" w:hAnsi="Courier New" w:cs="Courier New"/>
          <w:lang w:eastAsia="ja-JP"/>
        </w:rPr>
        <w:t>-V</w:t>
      </w:r>
    </w:p>
    <w:p w14:paraId="14458E91" w14:textId="7FBEB8C5" w:rsidR="00840F0F" w:rsidRDefault="00CE7D9A" w:rsidP="00840F0F">
      <w:pPr>
        <w:pStyle w:val="Level1unordered"/>
        <w:rPr>
          <w:lang w:eastAsia="ja-JP"/>
        </w:rPr>
      </w:pPr>
      <w:r>
        <w:rPr>
          <w:lang w:eastAsia="ja-JP"/>
        </w:rPr>
        <w:t>Default behavior</w:t>
      </w:r>
    </w:p>
    <w:p w14:paraId="4B7B0EB7" w14:textId="77777777" w:rsidR="00840F0F" w:rsidRDefault="00840F0F" w:rsidP="00840F0F">
      <w:pPr>
        <w:pStyle w:val="Level1cont"/>
        <w:rPr>
          <w:lang w:eastAsia="ja-JP"/>
        </w:rPr>
      </w:pPr>
      <w:r w:rsidRPr="00427910">
        <w:rPr>
          <w:lang w:eastAsia="ja-JP"/>
        </w:rPr>
        <w:t>The compiler compiles the input files without displaying the version information.</w:t>
      </w:r>
    </w:p>
    <w:p w14:paraId="4AF06B9B" w14:textId="77777777" w:rsidR="00840F0F" w:rsidRDefault="00840F0F" w:rsidP="00840F0F">
      <w:pPr>
        <w:pStyle w:val="Level1unordered"/>
        <w:rPr>
          <w:lang w:eastAsia="ja-JP"/>
        </w:rPr>
      </w:pPr>
      <w:r w:rsidRPr="00C35A23">
        <w:rPr>
          <w:lang w:eastAsia="ja-JP"/>
        </w:rPr>
        <w:t>Description</w:t>
      </w:r>
    </w:p>
    <w:p w14:paraId="045CED15" w14:textId="77777777" w:rsidR="001E7F43" w:rsidRDefault="001E7F43" w:rsidP="001E7F43">
      <w:pPr>
        <w:pStyle w:val="Level1cont"/>
        <w:rPr>
          <w:lang w:eastAsia="ja-JP"/>
        </w:rPr>
      </w:pPr>
      <w:r>
        <w:rPr>
          <w:lang w:eastAsia="ja-JP"/>
        </w:rPr>
        <w:t xml:space="preserve">This option is used to output the version information to </w:t>
      </w:r>
      <w:r w:rsidRPr="0033663D">
        <w:rPr>
          <w:rFonts w:ascii="Courier New" w:hAnsi="Courier New" w:cs="Courier New"/>
          <w:lang w:eastAsia="ja-JP"/>
        </w:rPr>
        <w:t>stderr</w:t>
      </w:r>
      <w:r>
        <w:rPr>
          <w:lang w:eastAsia="ja-JP"/>
        </w:rPr>
        <w:t xml:space="preserve"> without compiling files.</w:t>
      </w:r>
    </w:p>
    <w:p w14:paraId="7BFFF4F3" w14:textId="77777777" w:rsidR="001E7F43" w:rsidRDefault="001E7F43" w:rsidP="001E7F43">
      <w:pPr>
        <w:pStyle w:val="Level1cont"/>
        <w:rPr>
          <w:lang w:eastAsia="ja-JP"/>
        </w:rPr>
      </w:pPr>
      <w:r>
        <w:rPr>
          <w:lang w:eastAsia="ja-JP"/>
        </w:rPr>
        <w:t>This option displays the versions of the compiler and assembler.</w:t>
      </w:r>
    </w:p>
    <w:p w14:paraId="25650291" w14:textId="77777777" w:rsidR="00840F0F" w:rsidRDefault="001E7F43" w:rsidP="001E7F43">
      <w:pPr>
        <w:pStyle w:val="Level1cont"/>
        <w:rPr>
          <w:lang w:eastAsia="ja-JP"/>
        </w:rPr>
      </w:pPr>
      <w:r>
        <w:rPr>
          <w:lang w:eastAsia="ja-JP"/>
        </w:rPr>
        <w:t>This option can be specified multiple times (even if specified multiple times, the operation is the same as when it is specified only once).</w:t>
      </w:r>
    </w:p>
    <w:p w14:paraId="2F204AEB" w14:textId="77777777" w:rsidR="00840F0F" w:rsidRDefault="00840F0F" w:rsidP="00840F0F">
      <w:pPr>
        <w:rPr>
          <w:lang w:eastAsia="ja-JP"/>
        </w:rPr>
      </w:pPr>
    </w:p>
    <w:p w14:paraId="04E6F5D6" w14:textId="4A00ADBA" w:rsidR="00840F0F" w:rsidRDefault="00840F0F" w:rsidP="00840F0F">
      <w:pPr>
        <w:pStyle w:val="Heading7"/>
        <w:rPr>
          <w:lang w:eastAsia="ja-JP"/>
        </w:rPr>
      </w:pPr>
      <w:r w:rsidRPr="00C35A23">
        <w:rPr>
          <w:lang w:eastAsia="ja-JP"/>
        </w:rPr>
        <w:t xml:space="preserve">-v </w:t>
      </w:r>
      <w:r w:rsidRPr="00096670">
        <w:rPr>
          <w:highlight w:val="yellow"/>
          <w:lang w:eastAsia="ja-JP"/>
        </w:rPr>
        <w:t>(Not open to users)</w:t>
      </w:r>
    </w:p>
    <w:p w14:paraId="2B71CBC4" w14:textId="77777777" w:rsidR="00840F0F" w:rsidRDefault="00840F0F" w:rsidP="00840F0F">
      <w:pPr>
        <w:pStyle w:val="Level1unordered"/>
        <w:rPr>
          <w:lang w:eastAsia="ja-JP"/>
        </w:rPr>
      </w:pPr>
      <w:r w:rsidRPr="00C35A23">
        <w:rPr>
          <w:lang w:eastAsia="ja-JP"/>
        </w:rPr>
        <w:lastRenderedPageBreak/>
        <w:t>Function</w:t>
      </w:r>
    </w:p>
    <w:p w14:paraId="47A2DA72" w14:textId="77777777" w:rsidR="00840F0F" w:rsidRDefault="00840F0F" w:rsidP="00840F0F">
      <w:pPr>
        <w:pStyle w:val="Level1cont"/>
        <w:rPr>
          <w:lang w:eastAsia="ja-JP"/>
        </w:rPr>
      </w:pPr>
      <w:r w:rsidRPr="00C35A23">
        <w:rPr>
          <w:lang w:eastAsia="ja-JP"/>
        </w:rPr>
        <w:t>Displays the execution state.</w:t>
      </w:r>
    </w:p>
    <w:p w14:paraId="4DA322C0" w14:textId="77777777" w:rsidR="00840F0F" w:rsidRDefault="00840F0F" w:rsidP="00840F0F">
      <w:pPr>
        <w:pStyle w:val="Level1unordered"/>
        <w:rPr>
          <w:lang w:eastAsia="ja-JP"/>
        </w:rPr>
      </w:pPr>
      <w:r w:rsidRPr="00C35A23">
        <w:rPr>
          <w:lang w:eastAsia="ja-JP"/>
        </w:rPr>
        <w:t>Format</w:t>
      </w:r>
    </w:p>
    <w:p w14:paraId="067909B4" w14:textId="77777777" w:rsidR="00840F0F" w:rsidRPr="009335E4" w:rsidRDefault="00840F0F" w:rsidP="009335E4">
      <w:pPr>
        <w:pStyle w:val="Level1cont"/>
        <w:rPr>
          <w:rFonts w:ascii="Courier New" w:hAnsi="Courier New"/>
          <w:lang w:eastAsia="ja-JP"/>
        </w:rPr>
      </w:pPr>
      <w:r w:rsidRPr="009335E4">
        <w:rPr>
          <w:rFonts w:ascii="Courier New" w:hAnsi="Courier New"/>
          <w:lang w:eastAsia="ja-JP"/>
        </w:rPr>
        <w:t>-v</w:t>
      </w:r>
    </w:p>
    <w:p w14:paraId="6C75EBB8" w14:textId="29D1D8D5" w:rsidR="00840F0F" w:rsidRDefault="00CE7D9A" w:rsidP="00840F0F">
      <w:pPr>
        <w:pStyle w:val="Level1unordered"/>
        <w:rPr>
          <w:lang w:eastAsia="ja-JP"/>
        </w:rPr>
      </w:pPr>
      <w:r>
        <w:rPr>
          <w:lang w:eastAsia="ja-JP"/>
        </w:rPr>
        <w:t>Default behavior</w:t>
      </w:r>
    </w:p>
    <w:p w14:paraId="02E0EDEE" w14:textId="77777777" w:rsidR="00840F0F" w:rsidRDefault="00840F0F" w:rsidP="00840F0F">
      <w:pPr>
        <w:pStyle w:val="Level1cont"/>
        <w:rPr>
          <w:lang w:eastAsia="ja-JP"/>
        </w:rPr>
      </w:pPr>
      <w:r w:rsidRPr="00427910">
        <w:rPr>
          <w:lang w:eastAsia="ja-JP"/>
        </w:rPr>
        <w:t>The compiler does not display the execution state.</w:t>
      </w:r>
    </w:p>
    <w:p w14:paraId="0A146F26" w14:textId="77777777" w:rsidR="00840F0F" w:rsidRDefault="00840F0F" w:rsidP="00840F0F">
      <w:pPr>
        <w:pStyle w:val="Level1unordered"/>
        <w:rPr>
          <w:lang w:eastAsia="ja-JP"/>
        </w:rPr>
      </w:pPr>
      <w:r w:rsidRPr="00C35A23">
        <w:rPr>
          <w:lang w:eastAsia="ja-JP"/>
        </w:rPr>
        <w:t>Description</w:t>
      </w:r>
    </w:p>
    <w:p w14:paraId="4CF8B450" w14:textId="77777777" w:rsidR="009335E4" w:rsidRDefault="009335E4" w:rsidP="009335E4">
      <w:pPr>
        <w:pStyle w:val="Level1cont"/>
        <w:rPr>
          <w:lang w:eastAsia="ja-JP"/>
        </w:rPr>
      </w:pPr>
      <w:r>
        <w:rPr>
          <w:lang w:eastAsia="ja-JP"/>
        </w:rPr>
        <w:t>This option is used to display the state of compiler execution.</w:t>
      </w:r>
    </w:p>
    <w:p w14:paraId="7C2A31AC" w14:textId="77777777" w:rsidR="00840F0F" w:rsidRDefault="009335E4" w:rsidP="009335E4">
      <w:pPr>
        <w:pStyle w:val="Level1cont"/>
        <w:rPr>
          <w:lang w:eastAsia="ja-JP"/>
        </w:rPr>
      </w:pPr>
      <w:r>
        <w:rPr>
          <w:lang w:eastAsia="ja-JP"/>
        </w:rPr>
        <w:t>This option can be specified multiple times (even if specified multiple times, the operation is the same as when it is specified only once).</w:t>
      </w:r>
    </w:p>
    <w:p w14:paraId="79C0957B" w14:textId="77777777" w:rsidR="00840F0F" w:rsidRPr="00C35A23" w:rsidRDefault="00840F0F" w:rsidP="00840F0F">
      <w:pPr>
        <w:rPr>
          <w:lang w:eastAsia="ja-JP"/>
        </w:rPr>
      </w:pPr>
    </w:p>
    <w:p w14:paraId="6C339594" w14:textId="6FC907D7" w:rsidR="00840F0F" w:rsidRDefault="00840F0F" w:rsidP="00840F0F">
      <w:pPr>
        <w:pStyle w:val="Heading7"/>
        <w:rPr>
          <w:lang w:eastAsia="ja-JP"/>
        </w:rPr>
      </w:pPr>
      <w:r w:rsidRPr="0063418D">
        <w:rPr>
          <w:lang w:eastAsia="ja-JP"/>
        </w:rPr>
        <w:t>-help</w:t>
      </w:r>
    </w:p>
    <w:p w14:paraId="11FE3F63" w14:textId="77777777" w:rsidR="00840F0F" w:rsidRDefault="00840F0F" w:rsidP="00840F0F">
      <w:pPr>
        <w:pStyle w:val="Level1unordered"/>
        <w:rPr>
          <w:lang w:eastAsia="ja-JP"/>
        </w:rPr>
      </w:pPr>
      <w:r w:rsidRPr="00C35A23">
        <w:rPr>
          <w:lang w:eastAsia="ja-JP"/>
        </w:rPr>
        <w:t>Function</w:t>
      </w:r>
    </w:p>
    <w:p w14:paraId="61D26CBD" w14:textId="77777777" w:rsidR="00840F0F" w:rsidRDefault="00840F0F" w:rsidP="00840F0F">
      <w:pPr>
        <w:pStyle w:val="Level1cont"/>
        <w:rPr>
          <w:lang w:eastAsia="ja-JP"/>
        </w:rPr>
      </w:pPr>
      <w:r w:rsidRPr="0063418D">
        <w:rPr>
          <w:lang w:eastAsia="ja-JP"/>
        </w:rPr>
        <w:t>Displays help information regarding options.</w:t>
      </w:r>
    </w:p>
    <w:p w14:paraId="60A27C34" w14:textId="77777777" w:rsidR="00840F0F" w:rsidRDefault="00840F0F" w:rsidP="00840F0F">
      <w:pPr>
        <w:pStyle w:val="Level1unordered"/>
        <w:rPr>
          <w:lang w:eastAsia="ja-JP"/>
        </w:rPr>
      </w:pPr>
      <w:r w:rsidRPr="00C35A23">
        <w:rPr>
          <w:lang w:eastAsia="ja-JP"/>
        </w:rPr>
        <w:t>Format</w:t>
      </w:r>
    </w:p>
    <w:p w14:paraId="5483C629" w14:textId="77777777" w:rsidR="00840F0F" w:rsidRPr="009335E4" w:rsidRDefault="00840F0F" w:rsidP="009335E4">
      <w:pPr>
        <w:pStyle w:val="Level1cont"/>
        <w:rPr>
          <w:rFonts w:ascii="Courier New" w:hAnsi="Courier New"/>
          <w:lang w:eastAsia="ja-JP"/>
        </w:rPr>
      </w:pPr>
      <w:r w:rsidRPr="009335E4">
        <w:rPr>
          <w:rFonts w:ascii="Courier New" w:hAnsi="Courier New"/>
          <w:lang w:eastAsia="ja-JP"/>
        </w:rPr>
        <w:t>-help</w:t>
      </w:r>
    </w:p>
    <w:p w14:paraId="5E55E29E" w14:textId="07D495E9" w:rsidR="00840F0F" w:rsidRDefault="00CE7D9A" w:rsidP="00840F0F">
      <w:pPr>
        <w:pStyle w:val="Level1unordered"/>
        <w:rPr>
          <w:lang w:eastAsia="ja-JP"/>
        </w:rPr>
      </w:pPr>
      <w:r>
        <w:rPr>
          <w:lang w:eastAsia="ja-JP"/>
        </w:rPr>
        <w:t>Default behavior</w:t>
      </w:r>
    </w:p>
    <w:p w14:paraId="1FE3AB6E" w14:textId="77777777" w:rsidR="00840F0F" w:rsidRDefault="00840F0F" w:rsidP="00840F0F">
      <w:pPr>
        <w:pStyle w:val="Level1cont"/>
        <w:rPr>
          <w:lang w:eastAsia="ja-JP"/>
        </w:rPr>
      </w:pPr>
      <w:r w:rsidRPr="0063418D">
        <w:rPr>
          <w:lang w:eastAsia="ja-JP"/>
        </w:rPr>
        <w:t>The compiler does not display help information regarding options.</w:t>
      </w:r>
    </w:p>
    <w:p w14:paraId="7C34613E" w14:textId="77777777" w:rsidR="00840F0F" w:rsidRDefault="00840F0F" w:rsidP="00840F0F">
      <w:pPr>
        <w:pStyle w:val="Level1unordered"/>
        <w:rPr>
          <w:lang w:eastAsia="ja-JP"/>
        </w:rPr>
      </w:pPr>
      <w:r w:rsidRPr="00C35A23">
        <w:rPr>
          <w:lang w:eastAsia="ja-JP"/>
        </w:rPr>
        <w:t>Description</w:t>
      </w:r>
    </w:p>
    <w:p w14:paraId="00836FE7" w14:textId="77777777" w:rsidR="00840F0F" w:rsidRDefault="00840F0F" w:rsidP="00840F0F">
      <w:pPr>
        <w:pStyle w:val="Level1cont"/>
        <w:rPr>
          <w:lang w:eastAsia="ja-JP"/>
        </w:rPr>
      </w:pPr>
      <w:r>
        <w:rPr>
          <w:lang w:eastAsia="ja-JP"/>
        </w:rPr>
        <w:t>This option is used to output help information regarding options to stderr without compiling files.</w:t>
      </w:r>
    </w:p>
    <w:p w14:paraId="4D68A571" w14:textId="77777777" w:rsidR="00840F0F" w:rsidRDefault="00840F0F" w:rsidP="00840F0F">
      <w:pPr>
        <w:pStyle w:val="Level1cont"/>
        <w:rPr>
          <w:lang w:eastAsia="ja-JP"/>
        </w:rPr>
      </w:pPr>
      <w:r>
        <w:rPr>
          <w:lang w:eastAsia="ja-JP"/>
        </w:rPr>
        <w:t>This option can be specified multiple times (even if specified multiple times, the operation is the same as when it is specified only once).</w:t>
      </w:r>
    </w:p>
    <w:p w14:paraId="429FC68E" w14:textId="77777777" w:rsidR="00840F0F" w:rsidRDefault="00840F0F" w:rsidP="00840F0F">
      <w:pPr>
        <w:rPr>
          <w:lang w:eastAsia="ja-JP"/>
        </w:rPr>
      </w:pPr>
    </w:p>
    <w:p w14:paraId="0691071D" w14:textId="23CDE44B" w:rsidR="00840F0F" w:rsidRDefault="00840F0F" w:rsidP="00840F0F">
      <w:pPr>
        <w:pStyle w:val="Heading7"/>
        <w:rPr>
          <w:lang w:eastAsia="ja-JP"/>
        </w:rPr>
      </w:pPr>
      <w:r w:rsidRPr="00713487">
        <w:rPr>
          <w:lang w:eastAsia="ja-JP"/>
        </w:rPr>
        <w:t>-o</w:t>
      </w:r>
    </w:p>
    <w:p w14:paraId="04CA88A1" w14:textId="77777777" w:rsidR="00840F0F" w:rsidRDefault="00840F0F" w:rsidP="00840F0F">
      <w:pPr>
        <w:pStyle w:val="Level1unordered"/>
        <w:rPr>
          <w:lang w:eastAsia="ja-JP"/>
        </w:rPr>
      </w:pPr>
      <w:r w:rsidRPr="00C35A23">
        <w:rPr>
          <w:lang w:eastAsia="ja-JP"/>
        </w:rPr>
        <w:t>Function</w:t>
      </w:r>
    </w:p>
    <w:p w14:paraId="68E83897" w14:textId="77777777" w:rsidR="00840F0F" w:rsidRDefault="00840F0F" w:rsidP="00840F0F">
      <w:pPr>
        <w:pStyle w:val="Level1cont"/>
        <w:rPr>
          <w:lang w:eastAsia="ja-JP"/>
        </w:rPr>
      </w:pPr>
      <w:r w:rsidRPr="00713487">
        <w:rPr>
          <w:lang w:eastAsia="ja-JP"/>
        </w:rPr>
        <w:t>Specifies the name of the output file.</w:t>
      </w:r>
    </w:p>
    <w:p w14:paraId="2FCFEA39" w14:textId="77777777" w:rsidR="00840F0F" w:rsidRDefault="00840F0F" w:rsidP="00840F0F">
      <w:pPr>
        <w:pStyle w:val="Level1unordered"/>
        <w:rPr>
          <w:lang w:eastAsia="ja-JP"/>
        </w:rPr>
      </w:pPr>
      <w:r w:rsidRPr="00C35A23">
        <w:rPr>
          <w:lang w:eastAsia="ja-JP"/>
        </w:rPr>
        <w:t>Format</w:t>
      </w:r>
    </w:p>
    <w:p w14:paraId="56595FBA" w14:textId="77777777" w:rsidR="00840F0F" w:rsidRPr="009335E4" w:rsidRDefault="00840F0F" w:rsidP="009335E4">
      <w:pPr>
        <w:pStyle w:val="Level1cont"/>
        <w:rPr>
          <w:rFonts w:ascii="Courier New" w:hAnsi="Courier New"/>
          <w:lang w:eastAsia="ja-JP"/>
        </w:rPr>
      </w:pPr>
      <w:r w:rsidRPr="009335E4">
        <w:rPr>
          <w:rFonts w:ascii="Courier New" w:hAnsi="Courier New" w:hint="eastAsia"/>
          <w:lang w:eastAsia="ja-JP"/>
        </w:rPr>
        <w:t>-o[</w:t>
      </w:r>
      <w:r w:rsidRPr="009335E4">
        <w:rPr>
          <w:rFonts w:ascii="Cambria Math" w:hAnsi="Cambria Math" w:cs="Cambria Math"/>
          <w:lang w:eastAsia="ja-JP"/>
        </w:rPr>
        <w:t>△</w:t>
      </w:r>
      <w:r w:rsidRPr="009335E4">
        <w:rPr>
          <w:rFonts w:ascii="Courier New" w:hAnsi="Courier New" w:hint="eastAsia"/>
          <w:lang w:eastAsia="ja-JP"/>
        </w:rPr>
        <w:t>]filename</w:t>
      </w:r>
    </w:p>
    <w:p w14:paraId="3DBA464D" w14:textId="1F33569F" w:rsidR="00840F0F" w:rsidRDefault="00CE7D9A" w:rsidP="00840F0F">
      <w:pPr>
        <w:pStyle w:val="Level1unordered"/>
        <w:rPr>
          <w:lang w:eastAsia="ja-JP"/>
        </w:rPr>
      </w:pPr>
      <w:r>
        <w:rPr>
          <w:lang w:eastAsia="ja-JP"/>
        </w:rPr>
        <w:t>Default behavior</w:t>
      </w:r>
    </w:p>
    <w:p w14:paraId="2E27C8BF" w14:textId="77777777" w:rsidR="00840F0F" w:rsidRDefault="00B603A2" w:rsidP="00B603A2">
      <w:pPr>
        <w:pStyle w:val="Level2unordered"/>
        <w:rPr>
          <w:lang w:eastAsia="ja-JP"/>
        </w:rPr>
      </w:pPr>
      <w:r w:rsidRPr="00B603A2">
        <w:rPr>
          <w:lang w:eastAsia="ja-JP"/>
        </w:rPr>
        <w:t xml:space="preserve">When the </w:t>
      </w:r>
      <w:r w:rsidRPr="00EC0E8C">
        <w:rPr>
          <w:rFonts w:ascii="Courier New" w:hAnsi="Courier New" w:cs="Courier New"/>
          <w:lang w:eastAsia="ja-JP"/>
        </w:rPr>
        <w:t>-E</w:t>
      </w:r>
      <w:r w:rsidRPr="00B603A2">
        <w:rPr>
          <w:lang w:eastAsia="ja-JP"/>
        </w:rPr>
        <w:t xml:space="preserve"> option is specified</w:t>
      </w:r>
    </w:p>
    <w:p w14:paraId="474D19E2" w14:textId="77777777" w:rsidR="00840F0F" w:rsidRDefault="00B603A2" w:rsidP="00840F0F">
      <w:pPr>
        <w:pStyle w:val="Level2cont"/>
        <w:rPr>
          <w:lang w:eastAsia="ja-JP"/>
        </w:rPr>
      </w:pPr>
      <w:r w:rsidRPr="00B603A2">
        <w:rPr>
          <w:lang w:eastAsia="ja-JP"/>
        </w:rPr>
        <w:t>The output file name will be the input file name with its extension replaced with "</w:t>
      </w:r>
      <w:r w:rsidRPr="00EC0E8C">
        <w:rPr>
          <w:rFonts w:ascii="Courier New" w:hAnsi="Courier New" w:cs="Courier New"/>
          <w:lang w:eastAsia="ja-JP"/>
        </w:rPr>
        <w:t>.i</w:t>
      </w:r>
      <w:r w:rsidRPr="00B603A2">
        <w:rPr>
          <w:lang w:eastAsia="ja-JP"/>
        </w:rPr>
        <w:t>".</w:t>
      </w:r>
    </w:p>
    <w:p w14:paraId="73E6CC6A" w14:textId="77777777" w:rsidR="00840F0F" w:rsidRDefault="00B603A2" w:rsidP="00B603A2">
      <w:pPr>
        <w:pStyle w:val="Level2unordered"/>
        <w:rPr>
          <w:lang w:eastAsia="ja-JP"/>
        </w:rPr>
      </w:pPr>
      <w:r w:rsidRPr="00B603A2">
        <w:rPr>
          <w:lang w:eastAsia="ja-JP"/>
        </w:rPr>
        <w:t xml:space="preserve">When the </w:t>
      </w:r>
      <w:r w:rsidRPr="00EC0E8C">
        <w:rPr>
          <w:rFonts w:ascii="Courier New" w:hAnsi="Courier New" w:cs="Courier New"/>
          <w:lang w:eastAsia="ja-JP"/>
        </w:rPr>
        <w:t>-S</w:t>
      </w:r>
      <w:r w:rsidRPr="00B603A2">
        <w:rPr>
          <w:lang w:eastAsia="ja-JP"/>
        </w:rPr>
        <w:t xml:space="preserve"> option is specified</w:t>
      </w:r>
    </w:p>
    <w:p w14:paraId="783CEC20" w14:textId="77777777" w:rsidR="00840F0F" w:rsidRDefault="00B603A2" w:rsidP="00840F0F">
      <w:pPr>
        <w:pStyle w:val="Level2cont"/>
        <w:rPr>
          <w:lang w:eastAsia="ja-JP"/>
        </w:rPr>
      </w:pPr>
      <w:r w:rsidRPr="00B603A2">
        <w:rPr>
          <w:lang w:eastAsia="ja-JP"/>
        </w:rPr>
        <w:t>The output file name will be the input file name with its extension replaced with "</w:t>
      </w:r>
      <w:r w:rsidRPr="00EC0E8C">
        <w:rPr>
          <w:rFonts w:ascii="Courier New" w:hAnsi="Courier New" w:cs="Courier New"/>
          <w:lang w:eastAsia="ja-JP"/>
        </w:rPr>
        <w:t>.s</w:t>
      </w:r>
      <w:r w:rsidRPr="00B603A2">
        <w:rPr>
          <w:lang w:eastAsia="ja-JP"/>
        </w:rPr>
        <w:t>".</w:t>
      </w:r>
    </w:p>
    <w:p w14:paraId="543B7DF0" w14:textId="77777777" w:rsidR="00840F0F" w:rsidRDefault="00B603A2" w:rsidP="00B603A2">
      <w:pPr>
        <w:pStyle w:val="Level2unordered"/>
        <w:rPr>
          <w:lang w:eastAsia="ja-JP"/>
        </w:rPr>
      </w:pPr>
      <w:r w:rsidRPr="00B603A2">
        <w:rPr>
          <w:lang w:eastAsia="ja-JP"/>
        </w:rPr>
        <w:t xml:space="preserve">When the </w:t>
      </w:r>
      <w:r w:rsidRPr="00EC0E8C">
        <w:rPr>
          <w:rFonts w:ascii="Courier New" w:hAnsi="Courier New" w:cs="Courier New"/>
          <w:lang w:eastAsia="ja-JP"/>
        </w:rPr>
        <w:t>-c</w:t>
      </w:r>
      <w:r w:rsidRPr="00B603A2">
        <w:rPr>
          <w:lang w:eastAsia="ja-JP"/>
        </w:rPr>
        <w:t xml:space="preserve"> option is specified</w:t>
      </w:r>
    </w:p>
    <w:p w14:paraId="095B32D6" w14:textId="77777777" w:rsidR="00840F0F" w:rsidRDefault="00B603A2" w:rsidP="00840F0F">
      <w:pPr>
        <w:pStyle w:val="Level2cont"/>
        <w:rPr>
          <w:lang w:eastAsia="ja-JP"/>
        </w:rPr>
      </w:pPr>
      <w:r w:rsidRPr="00B603A2">
        <w:rPr>
          <w:lang w:eastAsia="ja-JP"/>
        </w:rPr>
        <w:t>The output file name will be the input file name with its extension replaced with "</w:t>
      </w:r>
      <w:r w:rsidRPr="00EC0E8C">
        <w:rPr>
          <w:rFonts w:ascii="Courier New" w:hAnsi="Courier New" w:cs="Courier New"/>
          <w:lang w:eastAsia="ja-JP"/>
        </w:rPr>
        <w:t>.o</w:t>
      </w:r>
      <w:r w:rsidRPr="00B603A2">
        <w:rPr>
          <w:lang w:eastAsia="ja-JP"/>
        </w:rPr>
        <w:t>".</w:t>
      </w:r>
    </w:p>
    <w:p w14:paraId="0AB9FCA2" w14:textId="77777777" w:rsidR="00840F0F" w:rsidRDefault="00B603A2" w:rsidP="00B603A2">
      <w:pPr>
        <w:pStyle w:val="Level2unordered"/>
        <w:rPr>
          <w:lang w:eastAsia="ja-JP"/>
        </w:rPr>
      </w:pPr>
      <w:r w:rsidRPr="00B603A2">
        <w:rPr>
          <w:lang w:eastAsia="ja-JP"/>
        </w:rPr>
        <w:t xml:space="preserve">When the </w:t>
      </w:r>
      <w:r w:rsidRPr="00EC0E8C">
        <w:rPr>
          <w:rFonts w:ascii="Courier New" w:hAnsi="Courier New" w:cs="Courier New"/>
          <w:lang w:eastAsia="ja-JP"/>
        </w:rPr>
        <w:t>-E</w:t>
      </w:r>
      <w:r w:rsidRPr="00B603A2">
        <w:rPr>
          <w:lang w:eastAsia="ja-JP"/>
        </w:rPr>
        <w:t xml:space="preserve">, </w:t>
      </w:r>
      <w:r w:rsidRPr="00EC0E8C">
        <w:rPr>
          <w:rFonts w:ascii="Courier New" w:hAnsi="Courier New" w:cs="Courier New"/>
          <w:lang w:eastAsia="ja-JP"/>
        </w:rPr>
        <w:t>-S</w:t>
      </w:r>
      <w:r w:rsidRPr="00B603A2">
        <w:rPr>
          <w:lang w:eastAsia="ja-JP"/>
        </w:rPr>
        <w:t xml:space="preserve">, or </w:t>
      </w:r>
      <w:r w:rsidRPr="00EC0E8C">
        <w:rPr>
          <w:rFonts w:ascii="Courier New" w:hAnsi="Courier New" w:cs="Courier New"/>
          <w:lang w:eastAsia="ja-JP"/>
        </w:rPr>
        <w:t>-c</w:t>
      </w:r>
      <w:r w:rsidRPr="00B603A2">
        <w:rPr>
          <w:lang w:eastAsia="ja-JP"/>
        </w:rPr>
        <w:t xml:space="preserve"> option is not specified</w:t>
      </w:r>
    </w:p>
    <w:p w14:paraId="1C1D91DE" w14:textId="77777777" w:rsidR="00B603A2" w:rsidRDefault="00B603A2" w:rsidP="00B603A2">
      <w:pPr>
        <w:pStyle w:val="Level2cont"/>
        <w:rPr>
          <w:lang w:eastAsia="ja-JP"/>
        </w:rPr>
      </w:pPr>
      <w:r>
        <w:rPr>
          <w:lang w:eastAsia="ja-JP"/>
        </w:rPr>
        <w:t>The output file name will be the first-specified input file name with its extension replaced with "</w:t>
      </w:r>
      <w:r w:rsidRPr="00EC0E8C">
        <w:rPr>
          <w:rFonts w:ascii="Courier New" w:hAnsi="Courier New" w:cs="Courier New"/>
          <w:lang w:eastAsia="ja-JP"/>
        </w:rPr>
        <w:t>.out</w:t>
      </w:r>
      <w:r>
        <w:rPr>
          <w:lang w:eastAsia="ja-JP"/>
        </w:rPr>
        <w:t>".</w:t>
      </w:r>
    </w:p>
    <w:p w14:paraId="3571C246" w14:textId="77777777" w:rsidR="00840F0F" w:rsidRPr="007B1F20" w:rsidRDefault="00B603A2" w:rsidP="00B603A2">
      <w:pPr>
        <w:pStyle w:val="Level2cont"/>
        <w:rPr>
          <w:lang w:eastAsia="ja-JP"/>
        </w:rPr>
      </w:pPr>
      <w:r>
        <w:rPr>
          <w:lang w:eastAsia="ja-JP"/>
        </w:rPr>
        <w:t>The output destination folder will be the current folder.</w:t>
      </w:r>
    </w:p>
    <w:p w14:paraId="6836BBFD" w14:textId="77777777" w:rsidR="00840F0F" w:rsidRDefault="00840F0F" w:rsidP="00840F0F">
      <w:pPr>
        <w:pStyle w:val="Level1unordered"/>
        <w:rPr>
          <w:lang w:eastAsia="ja-JP"/>
        </w:rPr>
      </w:pPr>
      <w:r w:rsidRPr="00C35A23">
        <w:rPr>
          <w:lang w:eastAsia="ja-JP"/>
        </w:rPr>
        <w:t>Description</w:t>
      </w:r>
    </w:p>
    <w:p w14:paraId="16D6BA78" w14:textId="77777777" w:rsidR="00840F0F" w:rsidRDefault="00B603A2" w:rsidP="00840F0F">
      <w:pPr>
        <w:pStyle w:val="Level1cont"/>
        <w:rPr>
          <w:lang w:eastAsia="ja-JP"/>
        </w:rPr>
      </w:pPr>
      <w:r w:rsidRPr="00B603A2">
        <w:rPr>
          <w:lang w:eastAsia="ja-JP"/>
        </w:rPr>
        <w:t xml:space="preserve">This option is used to specify </w:t>
      </w:r>
      <w:r w:rsidRPr="000C7E8A">
        <w:rPr>
          <w:rFonts w:ascii="Courier New" w:hAnsi="Courier New" w:cs="Courier New"/>
          <w:lang w:eastAsia="ja-JP"/>
        </w:rPr>
        <w:t>filename</w:t>
      </w:r>
      <w:r w:rsidRPr="00B603A2">
        <w:rPr>
          <w:lang w:eastAsia="ja-JP"/>
        </w:rPr>
        <w:t xml:space="preserve"> as the output file name. If an existing file has the same name as </w:t>
      </w:r>
      <w:r w:rsidRPr="000C7E8A">
        <w:rPr>
          <w:rFonts w:ascii="Courier New" w:hAnsi="Courier New" w:cs="Courier New"/>
          <w:lang w:eastAsia="ja-JP"/>
        </w:rPr>
        <w:t>filename</w:t>
      </w:r>
      <w:r w:rsidRPr="00B603A2">
        <w:rPr>
          <w:lang w:eastAsia="ja-JP"/>
        </w:rPr>
        <w:t>, it will be overwritten.</w:t>
      </w:r>
    </w:p>
    <w:p w14:paraId="46BC541A" w14:textId="77777777" w:rsidR="00840F0F" w:rsidRDefault="00B603A2" w:rsidP="00B603A2">
      <w:pPr>
        <w:pStyle w:val="Level2unordered"/>
        <w:rPr>
          <w:lang w:eastAsia="ja-JP"/>
        </w:rPr>
      </w:pPr>
      <w:r w:rsidRPr="00B603A2">
        <w:rPr>
          <w:lang w:eastAsia="ja-JP"/>
        </w:rPr>
        <w:t xml:space="preserve">When this option is specified together with the </w:t>
      </w:r>
      <w:r w:rsidRPr="000C7E8A">
        <w:rPr>
          <w:rFonts w:ascii="Courier New" w:hAnsi="Courier New" w:cs="Courier New"/>
          <w:lang w:eastAsia="ja-JP"/>
        </w:rPr>
        <w:t>-E</w:t>
      </w:r>
      <w:r w:rsidRPr="00B603A2">
        <w:rPr>
          <w:lang w:eastAsia="ja-JP"/>
        </w:rPr>
        <w:t xml:space="preserve"> option</w:t>
      </w:r>
    </w:p>
    <w:p w14:paraId="41F3405D" w14:textId="77777777" w:rsidR="00B603A2" w:rsidRDefault="00B603A2" w:rsidP="00B603A2">
      <w:pPr>
        <w:pStyle w:val="Level2cont"/>
        <w:rPr>
          <w:lang w:eastAsia="ja-JP"/>
        </w:rPr>
      </w:pPr>
      <w:r>
        <w:rPr>
          <w:lang w:eastAsia="ja-JP"/>
        </w:rPr>
        <w:t>The specified file name is assumed to be the name for the resultant file generated by preprocessing the input file.</w:t>
      </w:r>
    </w:p>
    <w:p w14:paraId="2BF8FE3D" w14:textId="77777777" w:rsidR="00840F0F" w:rsidRDefault="00B603A2" w:rsidP="00B603A2">
      <w:pPr>
        <w:pStyle w:val="Level2cont"/>
        <w:rPr>
          <w:lang w:eastAsia="ja-JP"/>
        </w:rPr>
      </w:pPr>
      <w:r>
        <w:rPr>
          <w:lang w:eastAsia="ja-JP"/>
        </w:rPr>
        <w:t xml:space="preserve">An error will occur if the </w:t>
      </w:r>
      <w:r w:rsidRPr="000C7E8A">
        <w:rPr>
          <w:rFonts w:ascii="Courier New" w:hAnsi="Courier New" w:cs="Courier New"/>
          <w:lang w:eastAsia="ja-JP"/>
        </w:rPr>
        <w:t>-o</w:t>
      </w:r>
      <w:r>
        <w:rPr>
          <w:lang w:eastAsia="ja-JP"/>
        </w:rPr>
        <w:t xml:space="preserve"> option is specified when multiple input files are specified, or if the </w:t>
      </w:r>
      <w:r w:rsidRPr="000C7E8A">
        <w:rPr>
          <w:rFonts w:ascii="Courier New" w:hAnsi="Courier New" w:cs="Courier New"/>
          <w:lang w:eastAsia="ja-JP"/>
        </w:rPr>
        <w:t>-o</w:t>
      </w:r>
      <w:r>
        <w:rPr>
          <w:lang w:eastAsia="ja-JP"/>
        </w:rPr>
        <w:t xml:space="preserve"> option is specified multiple times.</w:t>
      </w:r>
    </w:p>
    <w:p w14:paraId="0A3E2475" w14:textId="77777777" w:rsidR="00840F0F" w:rsidRDefault="00B603A2" w:rsidP="00B603A2">
      <w:pPr>
        <w:pStyle w:val="Level2unordered"/>
        <w:rPr>
          <w:lang w:eastAsia="ja-JP"/>
        </w:rPr>
      </w:pPr>
      <w:r w:rsidRPr="00B603A2">
        <w:rPr>
          <w:lang w:eastAsia="ja-JP"/>
        </w:rPr>
        <w:t xml:space="preserve">When this option is specified together with the </w:t>
      </w:r>
      <w:r w:rsidRPr="000C7E8A">
        <w:rPr>
          <w:rFonts w:ascii="Courier New" w:hAnsi="Courier New" w:cs="Courier New"/>
          <w:lang w:eastAsia="ja-JP"/>
        </w:rPr>
        <w:t>-S</w:t>
      </w:r>
      <w:r w:rsidRPr="00B603A2">
        <w:rPr>
          <w:lang w:eastAsia="ja-JP"/>
        </w:rPr>
        <w:t xml:space="preserve"> option</w:t>
      </w:r>
    </w:p>
    <w:p w14:paraId="0D095C1F" w14:textId="77777777" w:rsidR="00B603A2" w:rsidRDefault="00B603A2" w:rsidP="00B603A2">
      <w:pPr>
        <w:pStyle w:val="Level2cont"/>
        <w:rPr>
          <w:lang w:eastAsia="ja-JP"/>
        </w:rPr>
      </w:pPr>
      <w:r>
        <w:rPr>
          <w:lang w:eastAsia="ja-JP"/>
        </w:rPr>
        <w:t>The specified file name is assumed to be the name of the assembly source file.</w:t>
      </w:r>
    </w:p>
    <w:p w14:paraId="3B1FCCE8" w14:textId="77777777" w:rsidR="00840F0F" w:rsidRDefault="00B603A2" w:rsidP="00B603A2">
      <w:pPr>
        <w:pStyle w:val="Level2cont"/>
        <w:rPr>
          <w:lang w:eastAsia="ja-JP"/>
        </w:rPr>
      </w:pPr>
      <w:r>
        <w:rPr>
          <w:lang w:eastAsia="ja-JP"/>
        </w:rPr>
        <w:t xml:space="preserve">An error will occur if the </w:t>
      </w:r>
      <w:r w:rsidRPr="000C7E8A">
        <w:rPr>
          <w:rFonts w:ascii="Courier New" w:hAnsi="Courier New" w:cs="Courier New"/>
          <w:lang w:eastAsia="ja-JP"/>
        </w:rPr>
        <w:t>-o</w:t>
      </w:r>
      <w:r>
        <w:rPr>
          <w:lang w:eastAsia="ja-JP"/>
        </w:rPr>
        <w:t xml:space="preserve"> option is specified when multiple input files are specified, or if the </w:t>
      </w:r>
      <w:r w:rsidRPr="000C7E8A">
        <w:rPr>
          <w:rFonts w:ascii="Courier New" w:hAnsi="Courier New" w:cs="Courier New"/>
          <w:lang w:eastAsia="ja-JP"/>
        </w:rPr>
        <w:t>-o</w:t>
      </w:r>
      <w:r>
        <w:rPr>
          <w:lang w:eastAsia="ja-JP"/>
        </w:rPr>
        <w:t xml:space="preserve"> option is specified multiple times.</w:t>
      </w:r>
    </w:p>
    <w:p w14:paraId="4E04AA3C" w14:textId="77777777" w:rsidR="00840F0F" w:rsidRDefault="00B603A2" w:rsidP="00B603A2">
      <w:pPr>
        <w:pStyle w:val="Level2unordered"/>
        <w:rPr>
          <w:lang w:eastAsia="ja-JP"/>
        </w:rPr>
      </w:pPr>
      <w:r w:rsidRPr="00B603A2">
        <w:rPr>
          <w:lang w:eastAsia="ja-JP"/>
        </w:rPr>
        <w:lastRenderedPageBreak/>
        <w:t xml:space="preserve">When this option is specified together with the </w:t>
      </w:r>
      <w:r w:rsidRPr="000C7E8A">
        <w:rPr>
          <w:rFonts w:ascii="Courier New" w:hAnsi="Courier New" w:cs="Courier New"/>
          <w:lang w:eastAsia="ja-JP"/>
        </w:rPr>
        <w:t>-c</w:t>
      </w:r>
      <w:r w:rsidRPr="00B603A2">
        <w:rPr>
          <w:lang w:eastAsia="ja-JP"/>
        </w:rPr>
        <w:t xml:space="preserve"> option</w:t>
      </w:r>
    </w:p>
    <w:p w14:paraId="2403A45A" w14:textId="77777777" w:rsidR="00B603A2" w:rsidRDefault="00B603A2" w:rsidP="00B603A2">
      <w:pPr>
        <w:pStyle w:val="Level2cont"/>
        <w:rPr>
          <w:lang w:eastAsia="ja-JP"/>
        </w:rPr>
      </w:pPr>
      <w:r>
        <w:rPr>
          <w:lang w:eastAsia="ja-JP"/>
        </w:rPr>
        <w:t>The specified file name is assumed to be the name of the relocatable object file.</w:t>
      </w:r>
    </w:p>
    <w:p w14:paraId="3AC4E165" w14:textId="77777777" w:rsidR="00840F0F" w:rsidRDefault="00B603A2" w:rsidP="00B603A2">
      <w:pPr>
        <w:pStyle w:val="Level2cont"/>
        <w:rPr>
          <w:lang w:eastAsia="ja-JP"/>
        </w:rPr>
      </w:pPr>
      <w:r>
        <w:rPr>
          <w:lang w:eastAsia="ja-JP"/>
        </w:rPr>
        <w:t xml:space="preserve">An error will occur if the </w:t>
      </w:r>
      <w:r w:rsidRPr="000C7E8A">
        <w:rPr>
          <w:rFonts w:ascii="Courier New" w:hAnsi="Courier New" w:cs="Courier New"/>
          <w:lang w:eastAsia="ja-JP"/>
        </w:rPr>
        <w:t>-o</w:t>
      </w:r>
      <w:r>
        <w:rPr>
          <w:lang w:eastAsia="ja-JP"/>
        </w:rPr>
        <w:t xml:space="preserve"> option is specified when multiple input files are specified, or if the </w:t>
      </w:r>
      <w:r w:rsidRPr="000C7E8A">
        <w:rPr>
          <w:rFonts w:ascii="Courier New" w:hAnsi="Courier New" w:cs="Courier New"/>
          <w:lang w:eastAsia="ja-JP"/>
        </w:rPr>
        <w:t>-o</w:t>
      </w:r>
      <w:r>
        <w:rPr>
          <w:lang w:eastAsia="ja-JP"/>
        </w:rPr>
        <w:t xml:space="preserve"> option is specified multiple times.</w:t>
      </w:r>
    </w:p>
    <w:p w14:paraId="2E07AB38" w14:textId="77777777" w:rsidR="00840F0F" w:rsidRDefault="00B603A2" w:rsidP="00B603A2">
      <w:pPr>
        <w:pStyle w:val="Level2unordered"/>
        <w:rPr>
          <w:lang w:eastAsia="ja-JP"/>
        </w:rPr>
      </w:pPr>
      <w:r w:rsidRPr="00B603A2">
        <w:rPr>
          <w:lang w:eastAsia="ja-JP"/>
        </w:rPr>
        <w:t xml:space="preserve">When the </w:t>
      </w:r>
      <w:r w:rsidRPr="000C7E8A">
        <w:rPr>
          <w:rFonts w:ascii="Courier New" w:hAnsi="Courier New" w:cs="Courier New"/>
          <w:lang w:eastAsia="ja-JP"/>
        </w:rPr>
        <w:t>-E</w:t>
      </w:r>
      <w:r w:rsidRPr="00B603A2">
        <w:rPr>
          <w:lang w:eastAsia="ja-JP"/>
        </w:rPr>
        <w:t xml:space="preserve">, </w:t>
      </w:r>
      <w:r w:rsidRPr="000C7E8A">
        <w:rPr>
          <w:rFonts w:ascii="Courier New" w:hAnsi="Courier New" w:cs="Courier New"/>
          <w:lang w:eastAsia="ja-JP"/>
        </w:rPr>
        <w:t>-S</w:t>
      </w:r>
      <w:r w:rsidRPr="00B603A2">
        <w:rPr>
          <w:lang w:eastAsia="ja-JP"/>
        </w:rPr>
        <w:t xml:space="preserve">, or </w:t>
      </w:r>
      <w:r w:rsidRPr="000C7E8A">
        <w:rPr>
          <w:rFonts w:ascii="Courier New" w:hAnsi="Courier New" w:cs="Courier New"/>
          <w:lang w:eastAsia="ja-JP"/>
        </w:rPr>
        <w:t>-c</w:t>
      </w:r>
      <w:r w:rsidRPr="00B603A2">
        <w:rPr>
          <w:lang w:eastAsia="ja-JP"/>
        </w:rPr>
        <w:t xml:space="preserve"> option is not specified</w:t>
      </w:r>
    </w:p>
    <w:p w14:paraId="774060C7" w14:textId="77777777" w:rsidR="00B603A2" w:rsidRDefault="00B603A2" w:rsidP="00B603A2">
      <w:pPr>
        <w:pStyle w:val="Level2cont"/>
        <w:rPr>
          <w:lang w:eastAsia="ja-JP"/>
        </w:rPr>
      </w:pPr>
      <w:r>
        <w:rPr>
          <w:lang w:eastAsia="ja-JP"/>
        </w:rPr>
        <w:t>The specified file name is assumed to be the name of the object file.</w:t>
      </w:r>
    </w:p>
    <w:p w14:paraId="7BCD9F89" w14:textId="77777777" w:rsidR="00840F0F" w:rsidRDefault="00B603A2" w:rsidP="00B603A2">
      <w:pPr>
        <w:pStyle w:val="Level2cont"/>
        <w:rPr>
          <w:lang w:eastAsia="ja-JP"/>
        </w:rPr>
      </w:pPr>
      <w:r>
        <w:rPr>
          <w:lang w:eastAsia="ja-JP"/>
        </w:rPr>
        <w:t xml:space="preserve">An error will occur if the </w:t>
      </w:r>
      <w:r w:rsidRPr="00FE1901">
        <w:rPr>
          <w:rFonts w:ascii="Courier New" w:hAnsi="Courier New" w:cs="Courier New"/>
          <w:lang w:eastAsia="ja-JP"/>
        </w:rPr>
        <w:t>-o</w:t>
      </w:r>
      <w:r>
        <w:rPr>
          <w:lang w:eastAsia="ja-JP"/>
        </w:rPr>
        <w:t xml:space="preserve"> option is specified multiple times.</w:t>
      </w:r>
    </w:p>
    <w:p w14:paraId="1A6E44AE" w14:textId="77777777" w:rsidR="00840F0F" w:rsidRDefault="00840F0F" w:rsidP="00840F0F">
      <w:pPr>
        <w:rPr>
          <w:lang w:eastAsia="ja-JP"/>
        </w:rPr>
      </w:pPr>
    </w:p>
    <w:p w14:paraId="134D8F12" w14:textId="5EFA9DBA" w:rsidR="00840F0F" w:rsidRDefault="00840F0F" w:rsidP="00840F0F">
      <w:pPr>
        <w:pStyle w:val="Heading7"/>
        <w:rPr>
          <w:lang w:eastAsia="ja-JP"/>
        </w:rPr>
      </w:pPr>
      <w:r w:rsidRPr="0082777D">
        <w:rPr>
          <w:lang w:eastAsia="ja-JP"/>
        </w:rPr>
        <w:t>-E</w:t>
      </w:r>
    </w:p>
    <w:p w14:paraId="2176606F" w14:textId="77777777" w:rsidR="00840F0F" w:rsidRDefault="00840F0F" w:rsidP="00840F0F">
      <w:pPr>
        <w:pStyle w:val="Level1unordered"/>
        <w:rPr>
          <w:lang w:eastAsia="ja-JP"/>
        </w:rPr>
      </w:pPr>
      <w:r w:rsidRPr="00C35A23">
        <w:rPr>
          <w:lang w:eastAsia="ja-JP"/>
        </w:rPr>
        <w:t>Function</w:t>
      </w:r>
    </w:p>
    <w:p w14:paraId="555E5352" w14:textId="77777777" w:rsidR="00840F0F" w:rsidRDefault="00840F0F" w:rsidP="00840F0F">
      <w:pPr>
        <w:pStyle w:val="Level1cont"/>
        <w:rPr>
          <w:lang w:eastAsia="ja-JP"/>
        </w:rPr>
      </w:pPr>
      <w:r w:rsidRPr="0082777D">
        <w:rPr>
          <w:lang w:eastAsia="ja-JP"/>
        </w:rPr>
        <w:t>Executes preprocessing only.</w:t>
      </w:r>
    </w:p>
    <w:p w14:paraId="1EAF5831" w14:textId="77777777" w:rsidR="00840F0F" w:rsidRDefault="00840F0F" w:rsidP="00840F0F">
      <w:pPr>
        <w:pStyle w:val="Level1unordered"/>
        <w:rPr>
          <w:lang w:eastAsia="ja-JP"/>
        </w:rPr>
      </w:pPr>
      <w:r w:rsidRPr="00C35A23">
        <w:rPr>
          <w:lang w:eastAsia="ja-JP"/>
        </w:rPr>
        <w:t>Format</w:t>
      </w:r>
    </w:p>
    <w:p w14:paraId="47D71CC1" w14:textId="77777777" w:rsidR="00840F0F" w:rsidRPr="00891C38" w:rsidRDefault="00840F0F" w:rsidP="00891C38">
      <w:pPr>
        <w:pStyle w:val="Level1cont"/>
        <w:rPr>
          <w:rFonts w:ascii="Courier New" w:hAnsi="Courier New"/>
          <w:lang w:eastAsia="ja-JP"/>
        </w:rPr>
      </w:pPr>
      <w:r w:rsidRPr="00891C38">
        <w:rPr>
          <w:rFonts w:ascii="Courier New" w:hAnsi="Courier New"/>
          <w:lang w:eastAsia="ja-JP"/>
        </w:rPr>
        <w:t>-E</w:t>
      </w:r>
    </w:p>
    <w:p w14:paraId="2276E07F" w14:textId="76E33C48" w:rsidR="00840F0F" w:rsidRDefault="00CE7D9A" w:rsidP="00840F0F">
      <w:pPr>
        <w:pStyle w:val="Level1unordered"/>
        <w:rPr>
          <w:lang w:eastAsia="ja-JP"/>
        </w:rPr>
      </w:pPr>
      <w:r>
        <w:rPr>
          <w:lang w:eastAsia="ja-JP"/>
        </w:rPr>
        <w:t>Default behavior</w:t>
      </w:r>
    </w:p>
    <w:p w14:paraId="458F2D72" w14:textId="77777777" w:rsidR="00840F0F" w:rsidRDefault="00891C38" w:rsidP="00840F0F">
      <w:pPr>
        <w:pStyle w:val="Level1cont"/>
        <w:rPr>
          <w:lang w:eastAsia="ja-JP"/>
        </w:rPr>
      </w:pPr>
      <w:r w:rsidRPr="00891C38">
        <w:rPr>
          <w:lang w:eastAsia="ja-JP"/>
        </w:rPr>
        <w:t>The compiler continues processing even after preprocessing. The preprocessed C source file is not output.</w:t>
      </w:r>
    </w:p>
    <w:p w14:paraId="20CF48EE" w14:textId="77777777" w:rsidR="00840F0F" w:rsidRDefault="00840F0F" w:rsidP="00840F0F">
      <w:pPr>
        <w:pStyle w:val="Level1unordered"/>
        <w:rPr>
          <w:lang w:eastAsia="ja-JP"/>
        </w:rPr>
      </w:pPr>
      <w:r w:rsidRPr="00C35A23">
        <w:rPr>
          <w:lang w:eastAsia="ja-JP"/>
        </w:rPr>
        <w:t>Description</w:t>
      </w:r>
    </w:p>
    <w:p w14:paraId="4B2D961F" w14:textId="77777777" w:rsidR="00891C38" w:rsidRDefault="00891C38" w:rsidP="00891C38">
      <w:pPr>
        <w:pStyle w:val="Level1cont"/>
        <w:rPr>
          <w:lang w:eastAsia="ja-JP"/>
        </w:rPr>
      </w:pPr>
      <w:r>
        <w:rPr>
          <w:lang w:eastAsia="ja-JP"/>
        </w:rPr>
        <w:t>This option is used to execute only preprocessing for the input C source file and output the results to a file.</w:t>
      </w:r>
    </w:p>
    <w:p w14:paraId="2EE4FDED" w14:textId="77777777" w:rsidR="00891C38" w:rsidRDefault="00891C38" w:rsidP="00891C38">
      <w:pPr>
        <w:pStyle w:val="Level1cont"/>
        <w:rPr>
          <w:lang w:eastAsia="ja-JP"/>
        </w:rPr>
      </w:pPr>
      <w:r>
        <w:rPr>
          <w:lang w:eastAsia="ja-JP"/>
        </w:rPr>
        <w:t>The output file name will be the input file name with its extension replaced with "</w:t>
      </w:r>
      <w:r w:rsidRPr="00F10663">
        <w:rPr>
          <w:rFonts w:ascii="Courier New" w:hAnsi="Courier New" w:cs="Courier New"/>
          <w:lang w:eastAsia="ja-JP"/>
        </w:rPr>
        <w:t>.i</w:t>
      </w:r>
      <w:r>
        <w:rPr>
          <w:lang w:eastAsia="ja-JP"/>
        </w:rPr>
        <w:t xml:space="preserve">", but the user can name the file by specifying this option and the </w:t>
      </w:r>
      <w:r w:rsidRPr="00F10663">
        <w:rPr>
          <w:rFonts w:ascii="Courier New" w:hAnsi="Courier New" w:cs="Courier New"/>
          <w:lang w:eastAsia="ja-JP"/>
        </w:rPr>
        <w:t>-o</w:t>
      </w:r>
      <w:r>
        <w:rPr>
          <w:lang w:eastAsia="ja-JP"/>
        </w:rPr>
        <w:t xml:space="preserve"> option together.</w:t>
      </w:r>
    </w:p>
    <w:p w14:paraId="21EE3EB2" w14:textId="77777777" w:rsidR="00840F0F" w:rsidRDefault="00891C38" w:rsidP="00891C38">
      <w:pPr>
        <w:pStyle w:val="Level1cont"/>
        <w:rPr>
          <w:lang w:eastAsia="ja-JP"/>
        </w:rPr>
      </w:pPr>
      <w:r>
        <w:rPr>
          <w:lang w:eastAsia="ja-JP"/>
        </w:rPr>
        <w:t>This option can be specified multiple times (even if specified multiple times, the operation is the same as when it is specified only once).</w:t>
      </w:r>
    </w:p>
    <w:p w14:paraId="4BE80516" w14:textId="77777777" w:rsidR="00840F0F" w:rsidRDefault="00840F0F" w:rsidP="00840F0F">
      <w:pPr>
        <w:rPr>
          <w:lang w:eastAsia="ja-JP"/>
        </w:rPr>
      </w:pPr>
    </w:p>
    <w:p w14:paraId="1F17EF57" w14:textId="1D2A0B8C" w:rsidR="00840F0F" w:rsidRDefault="00840F0F" w:rsidP="00840F0F">
      <w:pPr>
        <w:pStyle w:val="Heading7"/>
        <w:rPr>
          <w:lang w:eastAsia="ja-JP"/>
        </w:rPr>
      </w:pPr>
      <w:r w:rsidRPr="00E117E1">
        <w:rPr>
          <w:lang w:eastAsia="ja-JP"/>
        </w:rPr>
        <w:t>-S</w:t>
      </w:r>
    </w:p>
    <w:p w14:paraId="7445A7FB" w14:textId="77777777" w:rsidR="00840F0F" w:rsidRDefault="00840F0F" w:rsidP="00840F0F">
      <w:pPr>
        <w:pStyle w:val="Level1unordered"/>
        <w:rPr>
          <w:lang w:eastAsia="ja-JP"/>
        </w:rPr>
      </w:pPr>
      <w:r w:rsidRPr="00C35A23">
        <w:rPr>
          <w:lang w:eastAsia="ja-JP"/>
        </w:rPr>
        <w:t>Function</w:t>
      </w:r>
    </w:p>
    <w:p w14:paraId="2F4A3E0C" w14:textId="77777777" w:rsidR="00840F0F" w:rsidRDefault="00840F0F" w:rsidP="00840F0F">
      <w:pPr>
        <w:pStyle w:val="Level1cont"/>
        <w:rPr>
          <w:lang w:eastAsia="ja-JP"/>
        </w:rPr>
      </w:pPr>
      <w:r w:rsidRPr="00E117E1">
        <w:rPr>
          <w:lang w:eastAsia="ja-JP"/>
        </w:rPr>
        <w:t>Ends processing before assembly.</w:t>
      </w:r>
    </w:p>
    <w:p w14:paraId="4E3B218F" w14:textId="77777777" w:rsidR="00840F0F" w:rsidRDefault="00840F0F" w:rsidP="00840F0F">
      <w:pPr>
        <w:pStyle w:val="Level1unordered"/>
        <w:rPr>
          <w:lang w:eastAsia="ja-JP"/>
        </w:rPr>
      </w:pPr>
      <w:r w:rsidRPr="00C35A23">
        <w:rPr>
          <w:lang w:eastAsia="ja-JP"/>
        </w:rPr>
        <w:t>Format</w:t>
      </w:r>
    </w:p>
    <w:p w14:paraId="4D834490" w14:textId="77777777" w:rsidR="00840F0F" w:rsidRPr="00B030B7" w:rsidRDefault="00840F0F" w:rsidP="00B030B7">
      <w:pPr>
        <w:pStyle w:val="Level1cont"/>
        <w:rPr>
          <w:rFonts w:ascii="Courier New" w:hAnsi="Courier New"/>
          <w:lang w:eastAsia="ja-JP"/>
        </w:rPr>
      </w:pPr>
      <w:r w:rsidRPr="00B030B7">
        <w:rPr>
          <w:rFonts w:ascii="Courier New" w:hAnsi="Courier New"/>
          <w:lang w:eastAsia="ja-JP"/>
        </w:rPr>
        <w:t>-S</w:t>
      </w:r>
    </w:p>
    <w:p w14:paraId="3FEA2B71" w14:textId="5868D0A6" w:rsidR="00840F0F" w:rsidRDefault="00CE7D9A" w:rsidP="00840F0F">
      <w:pPr>
        <w:pStyle w:val="Level1unordered"/>
        <w:rPr>
          <w:lang w:eastAsia="ja-JP"/>
        </w:rPr>
      </w:pPr>
      <w:r>
        <w:rPr>
          <w:lang w:eastAsia="ja-JP"/>
        </w:rPr>
        <w:t>Default behavior</w:t>
      </w:r>
    </w:p>
    <w:p w14:paraId="159173CE" w14:textId="77777777" w:rsidR="00840F0F" w:rsidRDefault="00840F0F" w:rsidP="00840F0F">
      <w:pPr>
        <w:pStyle w:val="Level1cont"/>
        <w:rPr>
          <w:lang w:eastAsia="ja-JP"/>
        </w:rPr>
      </w:pPr>
      <w:r w:rsidRPr="00E117E1">
        <w:rPr>
          <w:lang w:eastAsia="ja-JP"/>
        </w:rPr>
        <w:t>The compiler continues processing.</w:t>
      </w:r>
    </w:p>
    <w:p w14:paraId="081472F1" w14:textId="77777777" w:rsidR="00840F0F" w:rsidRDefault="00840F0F" w:rsidP="00840F0F">
      <w:pPr>
        <w:pStyle w:val="Level1unordered"/>
        <w:rPr>
          <w:lang w:eastAsia="ja-JP"/>
        </w:rPr>
      </w:pPr>
      <w:r w:rsidRPr="00C35A23">
        <w:rPr>
          <w:lang w:eastAsia="ja-JP"/>
        </w:rPr>
        <w:t>Description</w:t>
      </w:r>
    </w:p>
    <w:p w14:paraId="138A3782" w14:textId="77777777" w:rsidR="00B030B7" w:rsidRDefault="00B030B7" w:rsidP="00B030B7">
      <w:pPr>
        <w:pStyle w:val="Level1cont"/>
        <w:rPr>
          <w:lang w:eastAsia="ja-JP"/>
        </w:rPr>
      </w:pPr>
      <w:r>
        <w:rPr>
          <w:lang w:eastAsia="ja-JP"/>
        </w:rPr>
        <w:t>The compiler ends processing after compilation is completed and does not proceed to execution of the assembler and subsequent modules. The assembly source file is output under the input file name with its extension replaced with "</w:t>
      </w:r>
      <w:r w:rsidRPr="003D5630">
        <w:rPr>
          <w:rFonts w:ascii="Courier New" w:hAnsi="Courier New" w:cs="Courier New"/>
          <w:lang w:eastAsia="ja-JP"/>
        </w:rPr>
        <w:t>.s</w:t>
      </w:r>
      <w:r>
        <w:rPr>
          <w:lang w:eastAsia="ja-JP"/>
        </w:rPr>
        <w:t xml:space="preserve">", but the user can name the file by specifying this option and the </w:t>
      </w:r>
      <w:r w:rsidRPr="003D5630">
        <w:rPr>
          <w:rFonts w:ascii="Courier New" w:hAnsi="Courier New" w:cs="Courier New"/>
          <w:lang w:eastAsia="ja-JP"/>
        </w:rPr>
        <w:t>-o</w:t>
      </w:r>
      <w:r>
        <w:rPr>
          <w:lang w:eastAsia="ja-JP"/>
        </w:rPr>
        <w:t xml:space="preserve"> option together.</w:t>
      </w:r>
    </w:p>
    <w:p w14:paraId="3880334B" w14:textId="77777777" w:rsidR="00840F0F" w:rsidRDefault="00B030B7" w:rsidP="00B030B7">
      <w:pPr>
        <w:pStyle w:val="Level1cont"/>
        <w:rPr>
          <w:lang w:eastAsia="ja-JP"/>
        </w:rPr>
      </w:pPr>
      <w:r>
        <w:rPr>
          <w:lang w:eastAsia="ja-JP"/>
        </w:rPr>
        <w:t>This option can be specified multiple times (even if specified multiple times, the operation is the same as when it is specified only once).</w:t>
      </w:r>
    </w:p>
    <w:p w14:paraId="293C9F83" w14:textId="77777777" w:rsidR="00840F0F" w:rsidRDefault="00840F0F" w:rsidP="00840F0F">
      <w:pPr>
        <w:rPr>
          <w:lang w:eastAsia="ja-JP"/>
        </w:rPr>
      </w:pPr>
    </w:p>
    <w:p w14:paraId="15C02136" w14:textId="78F3ABF8" w:rsidR="00840F0F" w:rsidRDefault="00840F0F" w:rsidP="00840F0F">
      <w:pPr>
        <w:pStyle w:val="Heading7"/>
        <w:rPr>
          <w:lang w:eastAsia="ja-JP"/>
        </w:rPr>
      </w:pPr>
      <w:r w:rsidRPr="00F72C91">
        <w:rPr>
          <w:lang w:eastAsia="ja-JP"/>
        </w:rPr>
        <w:t>-c</w:t>
      </w:r>
    </w:p>
    <w:p w14:paraId="06C6C613" w14:textId="77777777" w:rsidR="00840F0F" w:rsidRDefault="00840F0F" w:rsidP="00840F0F">
      <w:pPr>
        <w:pStyle w:val="Level1unordered"/>
        <w:rPr>
          <w:lang w:eastAsia="ja-JP"/>
        </w:rPr>
      </w:pPr>
      <w:r w:rsidRPr="00C35A23">
        <w:rPr>
          <w:lang w:eastAsia="ja-JP"/>
        </w:rPr>
        <w:t>Function</w:t>
      </w:r>
    </w:p>
    <w:p w14:paraId="12A975E3" w14:textId="77777777" w:rsidR="00840F0F" w:rsidRDefault="00840F0F" w:rsidP="00840F0F">
      <w:pPr>
        <w:pStyle w:val="Level1cont"/>
        <w:rPr>
          <w:lang w:eastAsia="ja-JP"/>
        </w:rPr>
      </w:pPr>
      <w:r w:rsidRPr="00F72C91">
        <w:rPr>
          <w:lang w:eastAsia="ja-JP"/>
        </w:rPr>
        <w:t>Ends processing before linker.</w:t>
      </w:r>
    </w:p>
    <w:p w14:paraId="0A1C34AC" w14:textId="77777777" w:rsidR="00840F0F" w:rsidRDefault="00840F0F" w:rsidP="00840F0F">
      <w:pPr>
        <w:pStyle w:val="Level1unordered"/>
        <w:rPr>
          <w:lang w:eastAsia="ja-JP"/>
        </w:rPr>
      </w:pPr>
      <w:r w:rsidRPr="00C35A23">
        <w:rPr>
          <w:lang w:eastAsia="ja-JP"/>
        </w:rPr>
        <w:t>Format</w:t>
      </w:r>
    </w:p>
    <w:p w14:paraId="771D6E97" w14:textId="77777777" w:rsidR="00840F0F" w:rsidRPr="00CB321D" w:rsidRDefault="00840F0F" w:rsidP="00CB321D">
      <w:pPr>
        <w:pStyle w:val="Level1cont"/>
        <w:rPr>
          <w:rFonts w:ascii="Courier New" w:hAnsi="Courier New"/>
          <w:lang w:eastAsia="ja-JP"/>
        </w:rPr>
      </w:pPr>
      <w:r w:rsidRPr="00CB321D">
        <w:rPr>
          <w:rFonts w:ascii="Courier New" w:hAnsi="Courier New"/>
          <w:lang w:eastAsia="ja-JP"/>
        </w:rPr>
        <w:t>-c</w:t>
      </w:r>
    </w:p>
    <w:p w14:paraId="3F289B54" w14:textId="11D02A7B" w:rsidR="00840F0F" w:rsidRDefault="00CE7D9A" w:rsidP="00840F0F">
      <w:pPr>
        <w:pStyle w:val="Level1unordered"/>
        <w:rPr>
          <w:lang w:eastAsia="ja-JP"/>
        </w:rPr>
      </w:pPr>
      <w:r>
        <w:rPr>
          <w:lang w:eastAsia="ja-JP"/>
        </w:rPr>
        <w:t>Default behavior</w:t>
      </w:r>
    </w:p>
    <w:p w14:paraId="13DBC4C1" w14:textId="77777777" w:rsidR="00840F0F" w:rsidRDefault="00840F0F" w:rsidP="00840F0F">
      <w:pPr>
        <w:pStyle w:val="Level1cont"/>
        <w:rPr>
          <w:lang w:eastAsia="ja-JP"/>
        </w:rPr>
      </w:pPr>
      <w:r w:rsidRPr="00F72C91">
        <w:rPr>
          <w:lang w:eastAsia="ja-JP"/>
        </w:rPr>
        <w:t>The compiler executes processing of the linker.</w:t>
      </w:r>
    </w:p>
    <w:p w14:paraId="7117CE6B" w14:textId="77777777" w:rsidR="00840F0F" w:rsidRDefault="00840F0F" w:rsidP="00840F0F">
      <w:pPr>
        <w:pStyle w:val="Level1unordered"/>
        <w:rPr>
          <w:lang w:eastAsia="ja-JP"/>
        </w:rPr>
      </w:pPr>
      <w:r w:rsidRPr="00C35A23">
        <w:rPr>
          <w:lang w:eastAsia="ja-JP"/>
        </w:rPr>
        <w:t>Description</w:t>
      </w:r>
    </w:p>
    <w:p w14:paraId="3956C274" w14:textId="77777777" w:rsidR="00CB321D" w:rsidRDefault="00CB321D" w:rsidP="00CB321D">
      <w:pPr>
        <w:pStyle w:val="Level1cont"/>
        <w:rPr>
          <w:lang w:eastAsia="ja-JP"/>
        </w:rPr>
      </w:pPr>
      <w:r>
        <w:rPr>
          <w:lang w:eastAsia="ja-JP"/>
        </w:rPr>
        <w:t>The compiler ends processing after assembly is completed and does not proceed to execution of the linker. The relocatable object file is output under the input file name with its extension replaced with "</w:t>
      </w:r>
      <w:r w:rsidRPr="005C0C9F">
        <w:rPr>
          <w:rFonts w:ascii="Courier New" w:hAnsi="Courier New" w:cs="Courier New"/>
          <w:lang w:eastAsia="ja-JP"/>
        </w:rPr>
        <w:t>.o</w:t>
      </w:r>
      <w:r>
        <w:rPr>
          <w:lang w:eastAsia="ja-JP"/>
        </w:rPr>
        <w:t xml:space="preserve">", but the user can name the file by specifying this option and the </w:t>
      </w:r>
      <w:r w:rsidRPr="005C0C9F">
        <w:rPr>
          <w:rFonts w:ascii="Courier New" w:hAnsi="Courier New" w:cs="Courier New"/>
          <w:lang w:eastAsia="ja-JP"/>
        </w:rPr>
        <w:t>-o</w:t>
      </w:r>
      <w:r>
        <w:rPr>
          <w:lang w:eastAsia="ja-JP"/>
        </w:rPr>
        <w:t xml:space="preserve"> option together.</w:t>
      </w:r>
    </w:p>
    <w:p w14:paraId="506E9F0D" w14:textId="77777777" w:rsidR="00840F0F" w:rsidRDefault="00CB321D" w:rsidP="00CB321D">
      <w:pPr>
        <w:pStyle w:val="Level1cont"/>
        <w:rPr>
          <w:lang w:eastAsia="ja-JP"/>
        </w:rPr>
      </w:pPr>
      <w:r>
        <w:rPr>
          <w:lang w:eastAsia="ja-JP"/>
        </w:rPr>
        <w:t>This option can be specified multiple times (even if specified multiple times, the operation is the same as when it is specified only once).</w:t>
      </w:r>
    </w:p>
    <w:p w14:paraId="3ED8976E" w14:textId="77777777" w:rsidR="00840F0F" w:rsidRDefault="00840F0F" w:rsidP="00840F0F">
      <w:pPr>
        <w:rPr>
          <w:lang w:eastAsia="ja-JP"/>
        </w:rPr>
      </w:pPr>
    </w:p>
    <w:p w14:paraId="43202D9C" w14:textId="77777777" w:rsidR="00430E6B" w:rsidRPr="001B7802" w:rsidRDefault="00430E6B" w:rsidP="00430E6B">
      <w:pPr>
        <w:pStyle w:val="Heading7"/>
        <w:rPr>
          <w:lang w:eastAsia="ja-JP"/>
        </w:rPr>
      </w:pPr>
      <w:r w:rsidRPr="001B7802">
        <w:rPr>
          <w:lang w:eastAsia="ja-JP"/>
        </w:rPr>
        <w:t>-cpu</w:t>
      </w:r>
    </w:p>
    <w:p w14:paraId="4482A426" w14:textId="77777777" w:rsidR="00430E6B" w:rsidRPr="001B7802" w:rsidRDefault="00430E6B" w:rsidP="00430E6B">
      <w:pPr>
        <w:pStyle w:val="Level1unordered"/>
        <w:rPr>
          <w:lang w:eastAsia="ja-JP"/>
        </w:rPr>
      </w:pPr>
      <w:r w:rsidRPr="001B7802">
        <w:rPr>
          <w:lang w:eastAsia="ja-JP"/>
        </w:rPr>
        <w:t>Function</w:t>
      </w:r>
    </w:p>
    <w:p w14:paraId="511207E9" w14:textId="065F763E" w:rsidR="00CE7D9A" w:rsidRDefault="00CE7D9A" w:rsidP="00CE7D9A">
      <w:pPr>
        <w:pStyle w:val="Level1unordered"/>
        <w:numPr>
          <w:ilvl w:val="0"/>
          <w:numId w:val="0"/>
        </w:numPr>
        <w:ind w:left="204"/>
      </w:pPr>
      <w:r w:rsidRPr="00CE7D9A">
        <w:t>Generate code for the specified cpu</w:t>
      </w:r>
      <w:r>
        <w:t>.</w:t>
      </w:r>
    </w:p>
    <w:p w14:paraId="25C00E5A" w14:textId="2AD69D5B" w:rsidR="00CE7D9A" w:rsidRPr="001B7802" w:rsidRDefault="00CE7D9A" w:rsidP="00CE7D9A">
      <w:pPr>
        <w:pStyle w:val="Level1unordered"/>
        <w:rPr>
          <w:lang w:eastAsia="ja-JP"/>
        </w:rPr>
      </w:pPr>
      <w:r>
        <w:rPr>
          <w:lang w:eastAsia="ja-JP"/>
        </w:rPr>
        <w:t>Format</w:t>
      </w:r>
    </w:p>
    <w:p w14:paraId="79EE6D2D" w14:textId="77777777" w:rsidR="00430E6B" w:rsidRPr="001B7802" w:rsidRDefault="00430E6B" w:rsidP="00430E6B">
      <w:pPr>
        <w:pStyle w:val="Level1unordered"/>
        <w:numPr>
          <w:ilvl w:val="0"/>
          <w:numId w:val="0"/>
        </w:numPr>
        <w:ind w:left="204"/>
        <w:rPr>
          <w:lang w:eastAsia="ja-JP"/>
        </w:rPr>
      </w:pPr>
      <w:r w:rsidRPr="001B7802">
        <w:rPr>
          <w:rFonts w:ascii="Courier New" w:hAnsi="Courier New" w:cs="Courier New"/>
        </w:rPr>
        <w:t>-cpu={v3m2|v3h|v3u}</w:t>
      </w:r>
    </w:p>
    <w:p w14:paraId="4ADF5C7F" w14:textId="176B18DA" w:rsidR="00430E6B" w:rsidRPr="001B7802" w:rsidRDefault="00CE7D9A" w:rsidP="00430E6B">
      <w:pPr>
        <w:pStyle w:val="Level1unordered"/>
        <w:rPr>
          <w:lang w:eastAsia="ja-JP"/>
        </w:rPr>
      </w:pPr>
      <w:r>
        <w:rPr>
          <w:lang w:eastAsia="ja-JP"/>
        </w:rPr>
        <w:t>Default behavior</w:t>
      </w:r>
    </w:p>
    <w:p w14:paraId="75EC456E" w14:textId="689EFAE8" w:rsidR="00430E6B" w:rsidRPr="001B7802" w:rsidRDefault="001B7802" w:rsidP="00430E6B">
      <w:pPr>
        <w:pStyle w:val="Level1unordered"/>
        <w:numPr>
          <w:ilvl w:val="0"/>
          <w:numId w:val="0"/>
        </w:numPr>
        <w:ind w:left="204"/>
        <w:rPr>
          <w:lang w:eastAsia="ja-JP"/>
        </w:rPr>
      </w:pPr>
      <w:r>
        <w:rPr>
          <w:lang w:eastAsia="ja-JP"/>
        </w:rPr>
        <w:t>An</w:t>
      </w:r>
      <w:r w:rsidR="00430E6B" w:rsidRPr="001B7802">
        <w:rPr>
          <w:lang w:eastAsia="ja-JP"/>
        </w:rPr>
        <w:t xml:space="preserve"> error will occur.</w:t>
      </w:r>
    </w:p>
    <w:p w14:paraId="0430903D" w14:textId="77777777" w:rsidR="00430E6B" w:rsidRPr="001B7802" w:rsidRDefault="00430E6B" w:rsidP="00430E6B">
      <w:pPr>
        <w:pStyle w:val="Level1unordered"/>
        <w:rPr>
          <w:lang w:eastAsia="ja-JP"/>
        </w:rPr>
      </w:pPr>
      <w:r w:rsidRPr="001B7802">
        <w:rPr>
          <w:lang w:eastAsia="ja-JP"/>
        </w:rPr>
        <w:t>Description</w:t>
      </w:r>
    </w:p>
    <w:p w14:paraId="0D528D56" w14:textId="77777777" w:rsidR="00CE7D9A" w:rsidRDefault="00CE7D9A" w:rsidP="00CE7D9A">
      <w:pPr>
        <w:ind w:firstLine="204"/>
        <w:rPr>
          <w:lang w:eastAsia="ja-JP"/>
        </w:rPr>
      </w:pPr>
      <w:r w:rsidRPr="00CE7D9A">
        <w:rPr>
          <w:lang w:eastAsia="ja-JP"/>
        </w:rPr>
        <w:t>Gene</w:t>
      </w:r>
      <w:r>
        <w:rPr>
          <w:lang w:eastAsia="ja-JP"/>
        </w:rPr>
        <w:t>rate code for the specified cpu</w:t>
      </w:r>
      <w:r w:rsidRPr="00CE7D9A">
        <w:rPr>
          <w:lang w:eastAsia="ja-JP"/>
        </w:rPr>
        <w:t>.</w:t>
      </w:r>
    </w:p>
    <w:p w14:paraId="68664AF5" w14:textId="3304CBBF" w:rsidR="00CE7D9A" w:rsidRDefault="00CE7D9A" w:rsidP="00CE7D9A">
      <w:pPr>
        <w:pStyle w:val="ListParagraph"/>
        <w:numPr>
          <w:ilvl w:val="0"/>
          <w:numId w:val="31"/>
        </w:numPr>
        <w:ind w:leftChars="0"/>
        <w:rPr>
          <w:lang w:eastAsia="ja-JP"/>
        </w:rPr>
      </w:pPr>
      <w:r>
        <w:rPr>
          <w:lang w:eastAsia="ja-JP"/>
        </w:rPr>
        <w:t>v3m2</w:t>
      </w:r>
    </w:p>
    <w:p w14:paraId="1A66B7FB" w14:textId="71ACEB20" w:rsidR="00CE7D9A" w:rsidRDefault="00CE7D9A" w:rsidP="00CE7D9A">
      <w:pPr>
        <w:pStyle w:val="ListParagraph"/>
        <w:ind w:leftChars="0" w:left="924"/>
        <w:rPr>
          <w:lang w:eastAsia="ja-JP"/>
        </w:rPr>
      </w:pPr>
      <w:r>
        <w:rPr>
          <w:lang w:eastAsia="ja-JP"/>
        </w:rPr>
        <w:t>Generate code for V3M2.</w:t>
      </w:r>
    </w:p>
    <w:p w14:paraId="3F2D92CE" w14:textId="5327EFB7" w:rsidR="00CE7D9A" w:rsidRDefault="00CE7D9A" w:rsidP="00CE7D9A">
      <w:pPr>
        <w:pStyle w:val="ListParagraph"/>
        <w:ind w:leftChars="0" w:left="924"/>
        <w:rPr>
          <w:rStyle w:val="tlid-translation"/>
          <w:lang w:val="en"/>
        </w:rPr>
      </w:pPr>
      <w:r>
        <w:rPr>
          <w:rStyle w:val="tlid-translation"/>
          <w:lang w:val="en"/>
        </w:rPr>
        <w:t>Define the macros __IMP_X5_U__ and __RENESAS_VERSION__ = 0x03000000.</w:t>
      </w:r>
    </w:p>
    <w:p w14:paraId="7F2C4138" w14:textId="5EF333D0" w:rsidR="00CE7D9A" w:rsidRDefault="00CE7D9A" w:rsidP="00CE7D9A">
      <w:pPr>
        <w:pStyle w:val="ListParagraph"/>
        <w:numPr>
          <w:ilvl w:val="0"/>
          <w:numId w:val="31"/>
        </w:numPr>
        <w:ind w:leftChars="0"/>
        <w:rPr>
          <w:lang w:eastAsia="ja-JP"/>
        </w:rPr>
      </w:pPr>
      <w:r>
        <w:rPr>
          <w:lang w:eastAsia="ja-JP"/>
        </w:rPr>
        <w:t>v3h</w:t>
      </w:r>
    </w:p>
    <w:p w14:paraId="5FCEEE96" w14:textId="2E7CC306" w:rsidR="00CE7D9A" w:rsidRDefault="00CE7D9A" w:rsidP="00CE7D9A">
      <w:pPr>
        <w:pStyle w:val="ListParagraph"/>
        <w:ind w:leftChars="0" w:left="924"/>
        <w:rPr>
          <w:lang w:eastAsia="ja-JP"/>
        </w:rPr>
      </w:pPr>
      <w:r>
        <w:rPr>
          <w:lang w:eastAsia="ja-JP"/>
        </w:rPr>
        <w:t>Generate code for V3H.</w:t>
      </w:r>
    </w:p>
    <w:p w14:paraId="20A3EA67" w14:textId="77777777" w:rsidR="00CE7D9A" w:rsidRDefault="00CE7D9A" w:rsidP="00CE7D9A">
      <w:pPr>
        <w:pStyle w:val="ListParagraph"/>
        <w:ind w:leftChars="0" w:left="924"/>
        <w:rPr>
          <w:lang w:eastAsia="ja-JP"/>
        </w:rPr>
      </w:pPr>
      <w:r>
        <w:rPr>
          <w:rStyle w:val="tlid-translation"/>
          <w:lang w:val="en"/>
        </w:rPr>
        <w:t>Define the macros __IMP_X5_U__ and __RENESAS_VERSION__ = 0x03000000.</w:t>
      </w:r>
    </w:p>
    <w:p w14:paraId="05A2045C" w14:textId="380BF2B6" w:rsidR="00CE7D9A" w:rsidRDefault="00CE7D9A" w:rsidP="00CE7D9A">
      <w:pPr>
        <w:pStyle w:val="ListParagraph"/>
        <w:numPr>
          <w:ilvl w:val="0"/>
          <w:numId w:val="31"/>
        </w:numPr>
        <w:ind w:leftChars="0"/>
        <w:rPr>
          <w:lang w:eastAsia="ja-JP"/>
        </w:rPr>
      </w:pPr>
      <w:r>
        <w:rPr>
          <w:lang w:eastAsia="ja-JP"/>
        </w:rPr>
        <w:t>v3u</w:t>
      </w:r>
    </w:p>
    <w:p w14:paraId="338DEBF4" w14:textId="4CA3A21C" w:rsidR="00CE7D9A" w:rsidRDefault="00CE7D9A" w:rsidP="00CE7D9A">
      <w:pPr>
        <w:pStyle w:val="ListParagraph"/>
        <w:ind w:leftChars="0" w:left="924"/>
        <w:rPr>
          <w:lang w:eastAsia="ja-JP"/>
        </w:rPr>
      </w:pPr>
      <w:r>
        <w:rPr>
          <w:lang w:eastAsia="ja-JP"/>
        </w:rPr>
        <w:t>Generate code for V3U.</w:t>
      </w:r>
    </w:p>
    <w:p w14:paraId="66A1C1C3" w14:textId="50E15559" w:rsidR="00CE7D9A" w:rsidRDefault="00CE7D9A" w:rsidP="00CE7D9A">
      <w:pPr>
        <w:pStyle w:val="ListParagraph"/>
        <w:ind w:leftChars="0" w:left="924"/>
        <w:rPr>
          <w:lang w:eastAsia="ja-JP"/>
        </w:rPr>
      </w:pPr>
      <w:r>
        <w:rPr>
          <w:rStyle w:val="tlid-translation"/>
          <w:lang w:val="en"/>
        </w:rPr>
        <w:t>Define the macros __IMP_X6_U__ and __RENESAS_VERSION__ = 0x03000000.</w:t>
      </w:r>
    </w:p>
    <w:p w14:paraId="49D8045D" w14:textId="24F34F1F" w:rsidR="00CE7D9A" w:rsidRDefault="00CE7D9A" w:rsidP="00CE7D9A">
      <w:pPr>
        <w:rPr>
          <w:lang w:eastAsia="ja-JP"/>
        </w:rPr>
      </w:pPr>
      <w:r>
        <w:rPr>
          <w:rStyle w:val="tlid-translation"/>
          <w:lang w:val="en"/>
        </w:rPr>
        <w:t xml:space="preserve">When multiple </w:t>
      </w:r>
      <w:r w:rsidR="00F32236">
        <w:rPr>
          <w:rStyle w:val="tlid-translation"/>
          <w:lang w:val="en"/>
        </w:rPr>
        <w:t>-</w:t>
      </w:r>
      <w:r>
        <w:rPr>
          <w:rStyle w:val="tlid-translation"/>
          <w:lang w:val="en"/>
        </w:rPr>
        <w:t>cpu options are specified, when parameters are omitted, or when incorrect parameters are specified, an error occurs.</w:t>
      </w:r>
    </w:p>
    <w:p w14:paraId="16362B68" w14:textId="09D4FD51" w:rsidR="00840F0F" w:rsidRDefault="00840F0F" w:rsidP="00840F0F">
      <w:pPr>
        <w:pStyle w:val="Heading7"/>
        <w:rPr>
          <w:lang w:eastAsia="ja-JP"/>
        </w:rPr>
      </w:pPr>
      <w:r w:rsidRPr="00B34A50">
        <w:rPr>
          <w:lang w:eastAsia="ja-JP"/>
        </w:rPr>
        <w:t>-g</w:t>
      </w:r>
    </w:p>
    <w:p w14:paraId="372C0375" w14:textId="77777777" w:rsidR="00840F0F" w:rsidRDefault="00840F0F" w:rsidP="00840F0F">
      <w:pPr>
        <w:pStyle w:val="Level1unordered"/>
        <w:rPr>
          <w:lang w:eastAsia="ja-JP"/>
        </w:rPr>
      </w:pPr>
      <w:r w:rsidRPr="00C35A23">
        <w:rPr>
          <w:lang w:eastAsia="ja-JP"/>
        </w:rPr>
        <w:t>Function</w:t>
      </w:r>
    </w:p>
    <w:p w14:paraId="2E8D6EB4" w14:textId="77777777" w:rsidR="00840F0F" w:rsidRDefault="00840F0F" w:rsidP="00840F0F">
      <w:pPr>
        <w:pStyle w:val="Level1cont"/>
        <w:rPr>
          <w:lang w:eastAsia="ja-JP"/>
        </w:rPr>
      </w:pPr>
      <w:r w:rsidRPr="00B34A50">
        <w:rPr>
          <w:lang w:eastAsia="ja-JP"/>
        </w:rPr>
        <w:t>Outputs debugging information.</w:t>
      </w:r>
    </w:p>
    <w:p w14:paraId="02DCC902" w14:textId="77777777" w:rsidR="00840F0F" w:rsidRDefault="00840F0F" w:rsidP="00840F0F">
      <w:pPr>
        <w:pStyle w:val="Level1unordered"/>
        <w:rPr>
          <w:lang w:eastAsia="ja-JP"/>
        </w:rPr>
      </w:pPr>
      <w:r w:rsidRPr="00C35A23">
        <w:rPr>
          <w:lang w:eastAsia="ja-JP"/>
        </w:rPr>
        <w:t>Format</w:t>
      </w:r>
    </w:p>
    <w:p w14:paraId="6B180E7E" w14:textId="77777777" w:rsidR="00840F0F" w:rsidRPr="007570C5" w:rsidRDefault="00840F0F" w:rsidP="007570C5">
      <w:pPr>
        <w:pStyle w:val="Level1cont"/>
        <w:rPr>
          <w:rFonts w:ascii="Courier New" w:hAnsi="Courier New"/>
          <w:lang w:eastAsia="ja-JP"/>
        </w:rPr>
      </w:pPr>
      <w:r w:rsidRPr="007570C5">
        <w:rPr>
          <w:rFonts w:ascii="Courier New" w:hAnsi="Courier New"/>
          <w:lang w:eastAsia="ja-JP"/>
        </w:rPr>
        <w:t>-g</w:t>
      </w:r>
    </w:p>
    <w:p w14:paraId="14F0DD88" w14:textId="13F6040E" w:rsidR="00840F0F" w:rsidRDefault="00CE7D9A" w:rsidP="00840F0F">
      <w:pPr>
        <w:pStyle w:val="Level1unordered"/>
        <w:rPr>
          <w:lang w:eastAsia="ja-JP"/>
        </w:rPr>
      </w:pPr>
      <w:r>
        <w:rPr>
          <w:lang w:eastAsia="ja-JP"/>
        </w:rPr>
        <w:t>Default behavior</w:t>
      </w:r>
    </w:p>
    <w:p w14:paraId="776F6838" w14:textId="77777777" w:rsidR="00840F0F" w:rsidRDefault="00840F0F" w:rsidP="00840F0F">
      <w:pPr>
        <w:pStyle w:val="Level1cont"/>
        <w:rPr>
          <w:lang w:eastAsia="ja-JP"/>
        </w:rPr>
      </w:pPr>
      <w:r w:rsidRPr="00B34A50">
        <w:rPr>
          <w:lang w:eastAsia="ja-JP"/>
        </w:rPr>
        <w:t>The compiler does not output debugging information.</w:t>
      </w:r>
    </w:p>
    <w:p w14:paraId="07FE26EE" w14:textId="77777777" w:rsidR="00840F0F" w:rsidRDefault="00840F0F" w:rsidP="00840F0F">
      <w:pPr>
        <w:pStyle w:val="Level1unordered"/>
        <w:rPr>
          <w:lang w:eastAsia="ja-JP"/>
        </w:rPr>
      </w:pPr>
      <w:r w:rsidRPr="00C35A23">
        <w:rPr>
          <w:lang w:eastAsia="ja-JP"/>
        </w:rPr>
        <w:t>Description</w:t>
      </w:r>
    </w:p>
    <w:p w14:paraId="3C28323B" w14:textId="77777777" w:rsidR="0034659B" w:rsidRDefault="0034659B" w:rsidP="0034659B">
      <w:pPr>
        <w:pStyle w:val="Level1cont"/>
        <w:rPr>
          <w:lang w:eastAsia="ja-JP"/>
        </w:rPr>
      </w:pPr>
      <w:r>
        <w:rPr>
          <w:lang w:eastAsia="ja-JP"/>
        </w:rPr>
        <w:t>The compiler outputs information for debugging source code on e2 studio for ADAS.</w:t>
      </w:r>
    </w:p>
    <w:p w14:paraId="6D1BDCFE" w14:textId="77777777" w:rsidR="00840F0F" w:rsidRDefault="0034659B" w:rsidP="0034659B">
      <w:pPr>
        <w:pStyle w:val="Level1cont"/>
        <w:rPr>
          <w:lang w:eastAsia="ja-JP"/>
        </w:rPr>
      </w:pPr>
      <w:r>
        <w:rPr>
          <w:lang w:eastAsia="ja-JP"/>
        </w:rPr>
        <w:t>This option can be specified multiple times (even if specified multiple times, the operation is the same as when it is specified only once).</w:t>
      </w:r>
    </w:p>
    <w:p w14:paraId="60F9FB20" w14:textId="77777777" w:rsidR="00840F0F" w:rsidRDefault="00840F0F" w:rsidP="00840F0F">
      <w:pPr>
        <w:rPr>
          <w:lang w:eastAsia="ja-JP"/>
        </w:rPr>
      </w:pPr>
    </w:p>
    <w:p w14:paraId="7123E864" w14:textId="4DF19EC4" w:rsidR="00840F0F" w:rsidRDefault="00840F0F" w:rsidP="00840F0F">
      <w:pPr>
        <w:pStyle w:val="Heading7"/>
        <w:rPr>
          <w:lang w:eastAsia="ja-JP"/>
        </w:rPr>
      </w:pPr>
      <w:r w:rsidRPr="00E117E1">
        <w:rPr>
          <w:lang w:eastAsia="ja-JP"/>
        </w:rPr>
        <w:t>-D</w:t>
      </w:r>
    </w:p>
    <w:p w14:paraId="09974881" w14:textId="77777777" w:rsidR="00840F0F" w:rsidRDefault="00840F0F" w:rsidP="00840F0F">
      <w:pPr>
        <w:pStyle w:val="Level1unordered"/>
        <w:rPr>
          <w:lang w:eastAsia="ja-JP"/>
        </w:rPr>
      </w:pPr>
      <w:r w:rsidRPr="00C35A23">
        <w:rPr>
          <w:lang w:eastAsia="ja-JP"/>
        </w:rPr>
        <w:t>Function</w:t>
      </w:r>
    </w:p>
    <w:p w14:paraId="0BC5403A" w14:textId="77777777" w:rsidR="00840F0F" w:rsidRDefault="00840F0F" w:rsidP="00840F0F">
      <w:pPr>
        <w:pStyle w:val="Level1cont"/>
        <w:rPr>
          <w:lang w:eastAsia="ja-JP"/>
        </w:rPr>
      </w:pPr>
      <w:r w:rsidRPr="00E117E1">
        <w:rPr>
          <w:lang w:eastAsia="ja-JP"/>
        </w:rPr>
        <w:t>Defines a preprocessor macro.</w:t>
      </w:r>
    </w:p>
    <w:p w14:paraId="293DAFDD" w14:textId="77777777" w:rsidR="00840F0F" w:rsidRDefault="00840F0F" w:rsidP="00840F0F">
      <w:pPr>
        <w:pStyle w:val="Level1unordered"/>
        <w:rPr>
          <w:lang w:eastAsia="ja-JP"/>
        </w:rPr>
      </w:pPr>
      <w:r w:rsidRPr="00C35A23">
        <w:rPr>
          <w:lang w:eastAsia="ja-JP"/>
        </w:rPr>
        <w:t>Format</w:t>
      </w:r>
    </w:p>
    <w:p w14:paraId="3E906D01" w14:textId="77777777" w:rsidR="00840F0F" w:rsidRPr="00B9644E" w:rsidRDefault="00840F0F" w:rsidP="00B9644E">
      <w:pPr>
        <w:pStyle w:val="Level1cont"/>
        <w:rPr>
          <w:rFonts w:ascii="Courier New" w:hAnsi="Courier New"/>
          <w:lang w:eastAsia="ja-JP"/>
        </w:rPr>
      </w:pPr>
      <w:r w:rsidRPr="00B9644E">
        <w:rPr>
          <w:rFonts w:ascii="Courier New" w:hAnsi="Courier New" w:hint="eastAsia"/>
          <w:lang w:eastAsia="ja-JP"/>
        </w:rPr>
        <w:t>-D[</w:t>
      </w:r>
      <w:r w:rsidRPr="00B9644E">
        <w:rPr>
          <w:rFonts w:ascii="Cambria Math" w:hAnsi="Cambria Math" w:cs="Cambria Math"/>
          <w:lang w:eastAsia="ja-JP"/>
        </w:rPr>
        <w:t>△</w:t>
      </w:r>
      <w:r w:rsidRPr="00B9644E">
        <w:rPr>
          <w:rFonts w:ascii="Courier New" w:hAnsi="Courier New" w:hint="eastAsia"/>
          <w:lang w:eastAsia="ja-JP"/>
        </w:rPr>
        <w:t>]name[=value]</w:t>
      </w:r>
    </w:p>
    <w:p w14:paraId="45B29049" w14:textId="6A9D0059" w:rsidR="00840F0F" w:rsidRDefault="00CE7D9A" w:rsidP="00840F0F">
      <w:pPr>
        <w:pStyle w:val="Level1unordered"/>
        <w:rPr>
          <w:lang w:eastAsia="ja-JP"/>
        </w:rPr>
      </w:pPr>
      <w:r>
        <w:rPr>
          <w:lang w:eastAsia="ja-JP"/>
        </w:rPr>
        <w:t>Default behavior</w:t>
      </w:r>
    </w:p>
    <w:p w14:paraId="6E5620F3" w14:textId="77777777" w:rsidR="00840F0F" w:rsidRDefault="00840F0F" w:rsidP="00840F0F">
      <w:pPr>
        <w:pStyle w:val="Level1cont"/>
        <w:rPr>
          <w:lang w:eastAsia="ja-JP"/>
        </w:rPr>
      </w:pPr>
      <w:r w:rsidRPr="00E117E1">
        <w:rPr>
          <w:lang w:eastAsia="ja-JP"/>
        </w:rPr>
        <w:t>None.</w:t>
      </w:r>
    </w:p>
    <w:p w14:paraId="793B01B6" w14:textId="77777777" w:rsidR="00840F0F" w:rsidRDefault="00840F0F" w:rsidP="00840F0F">
      <w:pPr>
        <w:pStyle w:val="Level1unordered"/>
        <w:rPr>
          <w:lang w:eastAsia="ja-JP"/>
        </w:rPr>
      </w:pPr>
      <w:r w:rsidRPr="00C35A23">
        <w:rPr>
          <w:lang w:eastAsia="ja-JP"/>
        </w:rPr>
        <w:t>Description</w:t>
      </w:r>
    </w:p>
    <w:p w14:paraId="67BD91A2" w14:textId="77777777" w:rsidR="00B9644E" w:rsidRDefault="00B9644E" w:rsidP="00B9644E">
      <w:pPr>
        <w:pStyle w:val="Level1cont"/>
        <w:rPr>
          <w:lang w:eastAsia="ja-JP"/>
        </w:rPr>
      </w:pPr>
      <w:r>
        <w:rPr>
          <w:lang w:eastAsia="ja-JP"/>
        </w:rPr>
        <w:t>This option is used to define name as a preprocessor macro. This option has the same effect as writing "</w:t>
      </w:r>
      <w:r w:rsidRPr="00832DC1">
        <w:rPr>
          <w:rFonts w:ascii="Courier New" w:hAnsi="Courier New" w:cs="Courier New"/>
          <w:lang w:eastAsia="ja-JP"/>
        </w:rPr>
        <w:t>#define name value</w:t>
      </w:r>
      <w:r>
        <w:rPr>
          <w:lang w:eastAsia="ja-JP"/>
        </w:rPr>
        <w:t xml:space="preserve">" at the beginning of the source file. When </w:t>
      </w:r>
      <w:r w:rsidRPr="00321225">
        <w:rPr>
          <w:rFonts w:ascii="Courier New" w:hAnsi="Courier New" w:cs="Courier New"/>
          <w:lang w:eastAsia="ja-JP"/>
        </w:rPr>
        <w:t>=value</w:t>
      </w:r>
      <w:r>
        <w:rPr>
          <w:lang w:eastAsia="ja-JP"/>
        </w:rPr>
        <w:t xml:space="preserve"> is omitted, </w:t>
      </w:r>
      <w:r w:rsidRPr="00321225">
        <w:rPr>
          <w:rFonts w:ascii="Courier New" w:hAnsi="Courier New" w:cs="Courier New"/>
          <w:lang w:eastAsia="ja-JP"/>
        </w:rPr>
        <w:t>value</w:t>
      </w:r>
      <w:r>
        <w:rPr>
          <w:lang w:eastAsia="ja-JP"/>
        </w:rPr>
        <w:t xml:space="preserve"> is assumed to be 1.</w:t>
      </w:r>
    </w:p>
    <w:p w14:paraId="6E88F10E" w14:textId="77777777" w:rsidR="00B9644E" w:rsidRDefault="00B9644E" w:rsidP="00B9644E">
      <w:pPr>
        <w:pStyle w:val="Level1cont"/>
        <w:rPr>
          <w:lang w:eastAsia="ja-JP"/>
        </w:rPr>
      </w:pPr>
      <w:r>
        <w:rPr>
          <w:lang w:eastAsia="ja-JP"/>
        </w:rPr>
        <w:t>This option can be specified multiple times.</w:t>
      </w:r>
    </w:p>
    <w:p w14:paraId="169493EF" w14:textId="77777777" w:rsidR="00840F0F" w:rsidRDefault="00B9644E" w:rsidP="00B9644E">
      <w:pPr>
        <w:pStyle w:val="Level1cont"/>
        <w:rPr>
          <w:lang w:eastAsia="ja-JP"/>
        </w:rPr>
      </w:pPr>
      <w:r>
        <w:rPr>
          <w:lang w:eastAsia="ja-JP"/>
        </w:rPr>
        <w:t xml:space="preserve">If both </w:t>
      </w:r>
      <w:r w:rsidRPr="00321225">
        <w:rPr>
          <w:rFonts w:ascii="Courier New" w:hAnsi="Courier New" w:cs="Courier New"/>
          <w:lang w:eastAsia="ja-JP"/>
        </w:rPr>
        <w:t>–D</w:t>
      </w:r>
      <w:r>
        <w:rPr>
          <w:lang w:eastAsia="ja-JP"/>
        </w:rPr>
        <w:t xml:space="preserve"> and </w:t>
      </w:r>
      <w:r w:rsidRPr="00321225">
        <w:rPr>
          <w:rFonts w:ascii="Courier New" w:hAnsi="Courier New" w:cs="Courier New"/>
          <w:lang w:eastAsia="ja-JP"/>
        </w:rPr>
        <w:t>-U</w:t>
      </w:r>
      <w:r>
        <w:rPr>
          <w:lang w:eastAsia="ja-JP"/>
        </w:rPr>
        <w:t xml:space="preserve"> are specified for a single preprocessor macro, the last option specified in the command line is valid.</w:t>
      </w:r>
    </w:p>
    <w:p w14:paraId="5CFBF663" w14:textId="77777777" w:rsidR="00840F0F" w:rsidRDefault="00840F0F" w:rsidP="00840F0F">
      <w:pPr>
        <w:rPr>
          <w:lang w:eastAsia="ja-JP"/>
        </w:rPr>
      </w:pPr>
    </w:p>
    <w:p w14:paraId="49282781" w14:textId="4D8EDD53" w:rsidR="00840F0F" w:rsidRDefault="00840F0F" w:rsidP="00840F0F">
      <w:pPr>
        <w:pStyle w:val="Heading7"/>
        <w:rPr>
          <w:lang w:eastAsia="ja-JP"/>
        </w:rPr>
      </w:pPr>
      <w:r w:rsidRPr="00E117E1">
        <w:rPr>
          <w:lang w:eastAsia="ja-JP"/>
        </w:rPr>
        <w:t>-U</w:t>
      </w:r>
    </w:p>
    <w:p w14:paraId="24805D27" w14:textId="77777777" w:rsidR="00840F0F" w:rsidRDefault="00840F0F" w:rsidP="00840F0F">
      <w:pPr>
        <w:pStyle w:val="Level1unordered"/>
        <w:rPr>
          <w:lang w:eastAsia="ja-JP"/>
        </w:rPr>
      </w:pPr>
      <w:r w:rsidRPr="00C35A23">
        <w:rPr>
          <w:lang w:eastAsia="ja-JP"/>
        </w:rPr>
        <w:lastRenderedPageBreak/>
        <w:t>Function</w:t>
      </w:r>
    </w:p>
    <w:p w14:paraId="6B825A1C" w14:textId="77777777" w:rsidR="00840F0F" w:rsidRDefault="00840F0F" w:rsidP="00840F0F">
      <w:pPr>
        <w:pStyle w:val="Level1cont"/>
        <w:rPr>
          <w:lang w:eastAsia="ja-JP"/>
        </w:rPr>
      </w:pPr>
      <w:r w:rsidRPr="00E117E1">
        <w:rPr>
          <w:lang w:eastAsia="ja-JP"/>
        </w:rPr>
        <w:t>Invalidates a macro definition.</w:t>
      </w:r>
    </w:p>
    <w:p w14:paraId="02C7E62D" w14:textId="77777777" w:rsidR="00840F0F" w:rsidRDefault="00840F0F" w:rsidP="00840F0F">
      <w:pPr>
        <w:pStyle w:val="Level1unordered"/>
        <w:rPr>
          <w:lang w:eastAsia="ja-JP"/>
        </w:rPr>
      </w:pPr>
      <w:r w:rsidRPr="00C35A23">
        <w:rPr>
          <w:lang w:eastAsia="ja-JP"/>
        </w:rPr>
        <w:t>Format</w:t>
      </w:r>
    </w:p>
    <w:p w14:paraId="49D60585" w14:textId="77777777" w:rsidR="00840F0F" w:rsidRPr="0006128D" w:rsidRDefault="00840F0F" w:rsidP="0006128D">
      <w:pPr>
        <w:pStyle w:val="Level1cont"/>
        <w:rPr>
          <w:rFonts w:ascii="Courier New" w:hAnsi="Courier New"/>
          <w:lang w:eastAsia="ja-JP"/>
        </w:rPr>
      </w:pPr>
      <w:r w:rsidRPr="0006128D">
        <w:rPr>
          <w:rFonts w:ascii="Courier New" w:hAnsi="Courier New" w:hint="eastAsia"/>
          <w:lang w:eastAsia="ja-JP"/>
        </w:rPr>
        <w:t>-U[</w:t>
      </w:r>
      <w:r w:rsidRPr="0006128D">
        <w:rPr>
          <w:rFonts w:ascii="Cambria Math" w:hAnsi="Cambria Math" w:cs="Cambria Math"/>
          <w:lang w:eastAsia="ja-JP"/>
        </w:rPr>
        <w:t>△</w:t>
      </w:r>
      <w:r w:rsidRPr="0006128D">
        <w:rPr>
          <w:rFonts w:ascii="Courier New" w:hAnsi="Courier New" w:hint="eastAsia"/>
          <w:lang w:eastAsia="ja-JP"/>
        </w:rPr>
        <w:t>]name</w:t>
      </w:r>
    </w:p>
    <w:p w14:paraId="329E8980" w14:textId="781DD592" w:rsidR="00840F0F" w:rsidRDefault="00CE7D9A" w:rsidP="00840F0F">
      <w:pPr>
        <w:pStyle w:val="Level1unordered"/>
        <w:rPr>
          <w:lang w:eastAsia="ja-JP"/>
        </w:rPr>
      </w:pPr>
      <w:r>
        <w:rPr>
          <w:lang w:eastAsia="ja-JP"/>
        </w:rPr>
        <w:t>Default behavior</w:t>
      </w:r>
    </w:p>
    <w:p w14:paraId="070DB73D" w14:textId="77777777" w:rsidR="00840F0F" w:rsidRDefault="00840F0F" w:rsidP="00840F0F">
      <w:pPr>
        <w:pStyle w:val="Level1cont"/>
        <w:rPr>
          <w:lang w:eastAsia="ja-JP"/>
        </w:rPr>
      </w:pPr>
      <w:r w:rsidRPr="00E117E1">
        <w:rPr>
          <w:lang w:eastAsia="ja-JP"/>
        </w:rPr>
        <w:t>None.</w:t>
      </w:r>
    </w:p>
    <w:p w14:paraId="343B5A6E" w14:textId="77777777" w:rsidR="00840F0F" w:rsidRDefault="00840F0F" w:rsidP="00840F0F">
      <w:pPr>
        <w:pStyle w:val="Level1unordered"/>
        <w:rPr>
          <w:lang w:eastAsia="ja-JP"/>
        </w:rPr>
      </w:pPr>
      <w:r w:rsidRPr="00C35A23">
        <w:rPr>
          <w:lang w:eastAsia="ja-JP"/>
        </w:rPr>
        <w:t>Description</w:t>
      </w:r>
    </w:p>
    <w:p w14:paraId="6408FB6F" w14:textId="77777777" w:rsidR="0006128D" w:rsidRDefault="0006128D" w:rsidP="0006128D">
      <w:pPr>
        <w:pStyle w:val="Level1cont"/>
        <w:rPr>
          <w:lang w:eastAsia="ja-JP"/>
        </w:rPr>
      </w:pPr>
      <w:r>
        <w:rPr>
          <w:lang w:eastAsia="ja-JP"/>
        </w:rPr>
        <w:t xml:space="preserve">This option is used to invalidate definition of the preprocessor macro name specified through the </w:t>
      </w:r>
      <w:r w:rsidRPr="00321225">
        <w:rPr>
          <w:rFonts w:ascii="Courier New" w:hAnsi="Courier New" w:cs="Courier New"/>
          <w:lang w:eastAsia="ja-JP"/>
        </w:rPr>
        <w:t>–D</w:t>
      </w:r>
      <w:r>
        <w:rPr>
          <w:lang w:eastAsia="ja-JP"/>
        </w:rPr>
        <w:t xml:space="preserve"> option or the predefined macro in the compiler. This option has the same effect as writing "</w:t>
      </w:r>
      <w:r w:rsidRPr="00321225">
        <w:rPr>
          <w:rFonts w:ascii="Courier New" w:hAnsi="Courier New" w:cs="Courier New"/>
          <w:lang w:eastAsia="ja-JP"/>
        </w:rPr>
        <w:t>#undef name</w:t>
      </w:r>
      <w:r>
        <w:rPr>
          <w:lang w:eastAsia="ja-JP"/>
        </w:rPr>
        <w:t xml:space="preserve">" at the beginning of the source file; that is, </w:t>
      </w:r>
      <w:r w:rsidRPr="00321225">
        <w:rPr>
          <w:rFonts w:ascii="Courier New" w:hAnsi="Courier New" w:cs="Courier New"/>
          <w:lang w:eastAsia="ja-JP"/>
        </w:rPr>
        <w:t>-U</w:t>
      </w:r>
      <w:r>
        <w:rPr>
          <w:lang w:eastAsia="ja-JP"/>
        </w:rPr>
        <w:t xml:space="preserve"> cannot invalidate the definition of "</w:t>
      </w:r>
      <w:r w:rsidRPr="00321225">
        <w:rPr>
          <w:rFonts w:ascii="Courier New" w:hAnsi="Courier New" w:cs="Courier New"/>
          <w:lang w:eastAsia="ja-JP"/>
        </w:rPr>
        <w:t>#define name value</w:t>
      </w:r>
      <w:r>
        <w:rPr>
          <w:lang w:eastAsia="ja-JP"/>
        </w:rPr>
        <w:t xml:space="preserve">" in the source file. </w:t>
      </w:r>
    </w:p>
    <w:p w14:paraId="47A2CA7C" w14:textId="77777777" w:rsidR="00840F0F" w:rsidRDefault="0006128D" w:rsidP="0006128D">
      <w:pPr>
        <w:pStyle w:val="Level1cont"/>
        <w:rPr>
          <w:lang w:eastAsia="ja-JP"/>
        </w:rPr>
      </w:pPr>
      <w:r>
        <w:rPr>
          <w:lang w:eastAsia="ja-JP"/>
        </w:rPr>
        <w:t>This option can be specified multiple times.</w:t>
      </w:r>
    </w:p>
    <w:p w14:paraId="4B3EC5DF" w14:textId="77777777" w:rsidR="00840F0F" w:rsidRDefault="00840F0F" w:rsidP="00840F0F">
      <w:pPr>
        <w:rPr>
          <w:lang w:eastAsia="ja-JP"/>
        </w:rPr>
      </w:pPr>
    </w:p>
    <w:p w14:paraId="4239D926" w14:textId="0BD0DF55" w:rsidR="00840F0F" w:rsidRDefault="00840F0F" w:rsidP="00840F0F">
      <w:pPr>
        <w:pStyle w:val="Heading7"/>
        <w:rPr>
          <w:lang w:eastAsia="ja-JP"/>
        </w:rPr>
      </w:pPr>
      <w:r w:rsidRPr="00E117E1">
        <w:rPr>
          <w:lang w:eastAsia="ja-JP"/>
        </w:rPr>
        <w:t>-I</w:t>
      </w:r>
    </w:p>
    <w:p w14:paraId="404C582D" w14:textId="77777777" w:rsidR="00840F0F" w:rsidRDefault="00840F0F" w:rsidP="00840F0F">
      <w:pPr>
        <w:pStyle w:val="Level1unordered"/>
        <w:rPr>
          <w:lang w:eastAsia="ja-JP"/>
        </w:rPr>
      </w:pPr>
      <w:r w:rsidRPr="00C35A23">
        <w:rPr>
          <w:lang w:eastAsia="ja-JP"/>
        </w:rPr>
        <w:t>Function</w:t>
      </w:r>
    </w:p>
    <w:p w14:paraId="4BDF9A3A" w14:textId="77777777" w:rsidR="00840F0F" w:rsidRDefault="00840F0F" w:rsidP="00840F0F">
      <w:pPr>
        <w:pStyle w:val="Level1cont"/>
        <w:rPr>
          <w:lang w:eastAsia="ja-JP"/>
        </w:rPr>
      </w:pPr>
      <w:r w:rsidRPr="00E117E1">
        <w:rPr>
          <w:lang w:eastAsia="ja-JP"/>
        </w:rPr>
        <w:t>Specifies a folder to search for header files (for the preprocessor).</w:t>
      </w:r>
    </w:p>
    <w:p w14:paraId="5C2C81C7" w14:textId="77777777" w:rsidR="00840F0F" w:rsidRDefault="00840F0F" w:rsidP="00840F0F">
      <w:pPr>
        <w:pStyle w:val="Level1unordered"/>
        <w:rPr>
          <w:lang w:eastAsia="ja-JP"/>
        </w:rPr>
      </w:pPr>
      <w:r w:rsidRPr="00C35A23">
        <w:rPr>
          <w:lang w:eastAsia="ja-JP"/>
        </w:rPr>
        <w:t>Format</w:t>
      </w:r>
    </w:p>
    <w:p w14:paraId="327B9FE9" w14:textId="77777777" w:rsidR="00840F0F" w:rsidRPr="00D31CA7" w:rsidRDefault="00840F0F" w:rsidP="00D31CA7">
      <w:pPr>
        <w:pStyle w:val="Level1cont"/>
        <w:rPr>
          <w:rFonts w:ascii="Courier New" w:hAnsi="Courier New"/>
          <w:lang w:eastAsia="ja-JP"/>
        </w:rPr>
      </w:pPr>
      <w:r w:rsidRPr="00D31CA7">
        <w:rPr>
          <w:rFonts w:ascii="Courier New" w:hAnsi="Courier New" w:hint="eastAsia"/>
          <w:lang w:eastAsia="ja-JP"/>
        </w:rPr>
        <w:t>-I[</w:t>
      </w:r>
      <w:r w:rsidRPr="00D31CA7">
        <w:rPr>
          <w:rFonts w:ascii="Cambria Math" w:hAnsi="Cambria Math" w:cs="Cambria Math"/>
          <w:lang w:eastAsia="ja-JP"/>
        </w:rPr>
        <w:t>△</w:t>
      </w:r>
      <w:r w:rsidRPr="00D31CA7">
        <w:rPr>
          <w:rFonts w:ascii="Courier New" w:hAnsi="Courier New" w:hint="eastAsia"/>
          <w:lang w:eastAsia="ja-JP"/>
        </w:rPr>
        <w:t>]path</w:t>
      </w:r>
    </w:p>
    <w:p w14:paraId="4BB287B5" w14:textId="64EEF508" w:rsidR="00840F0F" w:rsidRDefault="00CE7D9A" w:rsidP="00840F0F">
      <w:pPr>
        <w:pStyle w:val="Level1unordered"/>
        <w:rPr>
          <w:lang w:eastAsia="ja-JP"/>
        </w:rPr>
      </w:pPr>
      <w:r>
        <w:rPr>
          <w:lang w:eastAsia="ja-JP"/>
        </w:rPr>
        <w:t>Default behavior</w:t>
      </w:r>
    </w:p>
    <w:p w14:paraId="1B0D1155" w14:textId="77777777" w:rsidR="00840F0F" w:rsidRDefault="00840F0F" w:rsidP="00840F0F">
      <w:pPr>
        <w:pStyle w:val="Level1cont"/>
        <w:rPr>
          <w:lang w:eastAsia="ja-JP"/>
        </w:rPr>
      </w:pPr>
      <w:r w:rsidRPr="00E117E1">
        <w:rPr>
          <w:lang w:eastAsia="ja-JP"/>
        </w:rPr>
        <w:t>The compiler searches in the following order.</w:t>
      </w:r>
    </w:p>
    <w:p w14:paraId="5F5EB6E7" w14:textId="77777777" w:rsidR="00840F0F" w:rsidRDefault="00840F0F" w:rsidP="00840F0F">
      <w:pPr>
        <w:pStyle w:val="Level3ordered"/>
        <w:rPr>
          <w:lang w:eastAsia="ja-JP"/>
        </w:rPr>
      </w:pPr>
      <w:r>
        <w:rPr>
          <w:rFonts w:hint="eastAsia"/>
          <w:lang w:eastAsia="ja-JP"/>
        </w:rPr>
        <w:t xml:space="preserve">1.  </w:t>
      </w:r>
      <w:r w:rsidRPr="009614CA">
        <w:rPr>
          <w:lang w:eastAsia="ja-JP"/>
        </w:rPr>
        <w:t>Folder containing the source file</w:t>
      </w:r>
    </w:p>
    <w:p w14:paraId="4F9BB1A1" w14:textId="77777777" w:rsidR="00840F0F" w:rsidRDefault="00840F0F" w:rsidP="00840F0F">
      <w:pPr>
        <w:pStyle w:val="Level3ordered"/>
        <w:rPr>
          <w:lang w:eastAsia="ja-JP"/>
        </w:rPr>
      </w:pPr>
      <w:r>
        <w:rPr>
          <w:lang w:eastAsia="ja-JP"/>
        </w:rPr>
        <w:t xml:space="preserve">2.  </w:t>
      </w:r>
      <w:r w:rsidRPr="009614CA">
        <w:rPr>
          <w:lang w:eastAsia="ja-JP"/>
        </w:rPr>
        <w:t>System header file folder (not open to users)</w:t>
      </w:r>
    </w:p>
    <w:p w14:paraId="22FA550B" w14:textId="77777777" w:rsidR="00840F0F" w:rsidRDefault="00840F0F" w:rsidP="00840F0F">
      <w:pPr>
        <w:pStyle w:val="Level1unordered"/>
        <w:rPr>
          <w:lang w:eastAsia="ja-JP"/>
        </w:rPr>
      </w:pPr>
      <w:r w:rsidRPr="00C35A23">
        <w:rPr>
          <w:lang w:eastAsia="ja-JP"/>
        </w:rPr>
        <w:t>Description</w:t>
      </w:r>
    </w:p>
    <w:p w14:paraId="789D3B85" w14:textId="77777777" w:rsidR="00D31CA7" w:rsidRDefault="00D31CA7" w:rsidP="00D31CA7">
      <w:pPr>
        <w:pStyle w:val="Level1cont"/>
        <w:rPr>
          <w:lang w:eastAsia="ja-JP"/>
        </w:rPr>
      </w:pPr>
      <w:r>
        <w:rPr>
          <w:lang w:eastAsia="ja-JP"/>
        </w:rPr>
        <w:t xml:space="preserve">This option is used to specify a folder to search for the files to be included through the preprocessor directive </w:t>
      </w:r>
      <w:r w:rsidRPr="00645D01">
        <w:rPr>
          <w:rFonts w:ascii="Courier New" w:hAnsi="Courier New" w:cs="Courier New"/>
          <w:lang w:eastAsia="ja-JP"/>
        </w:rPr>
        <w:t>#include</w:t>
      </w:r>
      <w:r>
        <w:rPr>
          <w:lang w:eastAsia="ja-JP"/>
        </w:rPr>
        <w:t>.</w:t>
      </w:r>
    </w:p>
    <w:p w14:paraId="430143D2" w14:textId="77777777" w:rsidR="00840F0F" w:rsidRDefault="00D31CA7" w:rsidP="00D31CA7">
      <w:pPr>
        <w:pStyle w:val="Level1cont"/>
        <w:rPr>
          <w:lang w:eastAsia="ja-JP"/>
        </w:rPr>
      </w:pPr>
      <w:r>
        <w:rPr>
          <w:lang w:eastAsia="ja-JP"/>
        </w:rPr>
        <w:t>Folders are searched in the following order.</w:t>
      </w:r>
    </w:p>
    <w:p w14:paraId="22939559" w14:textId="77777777" w:rsidR="00840F0F" w:rsidRDefault="00840F0F" w:rsidP="00840F0F">
      <w:pPr>
        <w:pStyle w:val="Level3ordered"/>
        <w:rPr>
          <w:lang w:eastAsia="ja-JP"/>
        </w:rPr>
      </w:pPr>
      <w:r>
        <w:rPr>
          <w:rFonts w:hint="eastAsia"/>
          <w:lang w:eastAsia="ja-JP"/>
        </w:rPr>
        <w:t xml:space="preserve">1.  </w:t>
      </w:r>
      <w:r w:rsidR="00D31CA7" w:rsidRPr="00D31CA7">
        <w:rPr>
          <w:lang w:eastAsia="ja-JP"/>
        </w:rPr>
        <w:t>Folder containing the source file (if the files to be included are enclosed in double quotation marks)</w:t>
      </w:r>
    </w:p>
    <w:p w14:paraId="12D54ACE" w14:textId="77777777" w:rsidR="00840F0F" w:rsidRDefault="00840F0F" w:rsidP="00840F0F">
      <w:pPr>
        <w:pStyle w:val="Level3ordered"/>
        <w:rPr>
          <w:lang w:eastAsia="ja-JP"/>
        </w:rPr>
      </w:pPr>
      <w:r>
        <w:rPr>
          <w:lang w:eastAsia="ja-JP"/>
        </w:rPr>
        <w:t xml:space="preserve">2.  </w:t>
      </w:r>
      <w:r w:rsidR="00D31CA7" w:rsidRPr="00D31CA7">
        <w:rPr>
          <w:lang w:eastAsia="ja-JP"/>
        </w:rPr>
        <w:t xml:space="preserve">Folder specified through the </w:t>
      </w:r>
      <w:r w:rsidR="00D31CA7" w:rsidRPr="00470AAD">
        <w:rPr>
          <w:rFonts w:ascii="Courier New" w:hAnsi="Courier New" w:cs="Courier New"/>
          <w:lang w:eastAsia="ja-JP"/>
        </w:rPr>
        <w:t>–I</w:t>
      </w:r>
      <w:r w:rsidR="00D31CA7" w:rsidRPr="00D31CA7">
        <w:rPr>
          <w:lang w:eastAsia="ja-JP"/>
        </w:rPr>
        <w:t xml:space="preserve"> option</w:t>
      </w:r>
    </w:p>
    <w:p w14:paraId="1BA381A7" w14:textId="77777777" w:rsidR="00840F0F" w:rsidRDefault="00840F0F" w:rsidP="00840F0F">
      <w:pPr>
        <w:pStyle w:val="Level3ordered"/>
        <w:rPr>
          <w:lang w:eastAsia="ja-JP"/>
        </w:rPr>
      </w:pPr>
      <w:r>
        <w:rPr>
          <w:lang w:eastAsia="ja-JP"/>
        </w:rPr>
        <w:t xml:space="preserve">3.  </w:t>
      </w:r>
      <w:r w:rsidR="00D31CA7" w:rsidRPr="00D31CA7">
        <w:rPr>
          <w:lang w:eastAsia="ja-JP"/>
        </w:rPr>
        <w:t>System header file folder</w:t>
      </w:r>
    </w:p>
    <w:p w14:paraId="6AB19BB6" w14:textId="77777777" w:rsidR="00D31CA7" w:rsidRDefault="00D31CA7" w:rsidP="00D31CA7">
      <w:pPr>
        <w:pStyle w:val="Level1cont"/>
        <w:rPr>
          <w:lang w:eastAsia="ja-JP"/>
        </w:rPr>
      </w:pPr>
      <w:r>
        <w:rPr>
          <w:lang w:eastAsia="ja-JP"/>
        </w:rPr>
        <w:t>A warning will be output if the folder specified with path is not found.</w:t>
      </w:r>
    </w:p>
    <w:p w14:paraId="3AAF903A" w14:textId="77777777" w:rsidR="00840F0F" w:rsidRDefault="00D31CA7" w:rsidP="00D31CA7">
      <w:pPr>
        <w:pStyle w:val="Level1cont"/>
        <w:rPr>
          <w:lang w:eastAsia="ja-JP"/>
        </w:rPr>
      </w:pPr>
      <w:r>
        <w:rPr>
          <w:lang w:eastAsia="ja-JP"/>
        </w:rPr>
        <w:t>This option can be specified multiple times.</w:t>
      </w:r>
    </w:p>
    <w:p w14:paraId="7C3CC540" w14:textId="77777777" w:rsidR="00840F0F" w:rsidRDefault="00840F0F" w:rsidP="00840F0F">
      <w:pPr>
        <w:rPr>
          <w:lang w:eastAsia="ja-JP"/>
        </w:rPr>
      </w:pPr>
    </w:p>
    <w:p w14:paraId="426833B1" w14:textId="6FFC6245" w:rsidR="00840F0F" w:rsidRDefault="00840F0F" w:rsidP="00840F0F">
      <w:pPr>
        <w:pStyle w:val="Heading7"/>
        <w:rPr>
          <w:lang w:eastAsia="ja-JP"/>
        </w:rPr>
      </w:pPr>
      <w:r w:rsidRPr="001A674B">
        <w:rPr>
          <w:lang w:eastAsia="ja-JP"/>
        </w:rPr>
        <w:t>-preinclude</w:t>
      </w:r>
    </w:p>
    <w:p w14:paraId="3293E87D" w14:textId="77777777" w:rsidR="00840F0F" w:rsidRDefault="00840F0F" w:rsidP="00840F0F">
      <w:pPr>
        <w:pStyle w:val="Level1unordered"/>
        <w:rPr>
          <w:lang w:eastAsia="ja-JP"/>
        </w:rPr>
      </w:pPr>
      <w:r w:rsidRPr="00C35A23">
        <w:rPr>
          <w:lang w:eastAsia="ja-JP"/>
        </w:rPr>
        <w:t>Function</w:t>
      </w:r>
    </w:p>
    <w:p w14:paraId="6F4ADF6B" w14:textId="77777777" w:rsidR="00840F0F" w:rsidRDefault="004170DE" w:rsidP="00840F0F">
      <w:pPr>
        <w:pStyle w:val="Level1cont"/>
        <w:rPr>
          <w:lang w:eastAsia="ja-JP"/>
        </w:rPr>
      </w:pPr>
      <w:r w:rsidRPr="004170DE">
        <w:rPr>
          <w:lang w:eastAsia="ja-JP"/>
        </w:rPr>
        <w:t>Specifies files to be included at the beginning of the current C source file.</w:t>
      </w:r>
    </w:p>
    <w:p w14:paraId="266A0E2C" w14:textId="77777777" w:rsidR="00840F0F" w:rsidRDefault="00840F0F" w:rsidP="00840F0F">
      <w:pPr>
        <w:pStyle w:val="Level1unordered"/>
        <w:rPr>
          <w:lang w:eastAsia="ja-JP"/>
        </w:rPr>
      </w:pPr>
      <w:r w:rsidRPr="00C35A23">
        <w:rPr>
          <w:lang w:eastAsia="ja-JP"/>
        </w:rPr>
        <w:t>Format</w:t>
      </w:r>
    </w:p>
    <w:p w14:paraId="4DAE8307" w14:textId="77777777" w:rsidR="00840F0F" w:rsidRPr="004170DE" w:rsidRDefault="00840F0F" w:rsidP="004170DE">
      <w:pPr>
        <w:pStyle w:val="Level1cont"/>
        <w:rPr>
          <w:rFonts w:ascii="Courier New" w:hAnsi="Courier New"/>
          <w:lang w:eastAsia="ja-JP"/>
        </w:rPr>
      </w:pPr>
      <w:r w:rsidRPr="004170DE">
        <w:rPr>
          <w:rFonts w:ascii="Courier New" w:hAnsi="Courier New"/>
          <w:lang w:eastAsia="ja-JP"/>
        </w:rPr>
        <w:t>-preinclude=file[,file]...</w:t>
      </w:r>
    </w:p>
    <w:p w14:paraId="3AE5839A" w14:textId="7AAAC8A2" w:rsidR="00840F0F" w:rsidRDefault="00CE7D9A" w:rsidP="00840F0F">
      <w:pPr>
        <w:pStyle w:val="Level1unordered"/>
        <w:rPr>
          <w:lang w:eastAsia="ja-JP"/>
        </w:rPr>
      </w:pPr>
      <w:r>
        <w:rPr>
          <w:lang w:eastAsia="ja-JP"/>
        </w:rPr>
        <w:t>Default behavior</w:t>
      </w:r>
    </w:p>
    <w:p w14:paraId="11F67F8B" w14:textId="77777777" w:rsidR="00840F0F" w:rsidRDefault="004170DE" w:rsidP="00840F0F">
      <w:pPr>
        <w:pStyle w:val="Level1cont"/>
        <w:rPr>
          <w:lang w:eastAsia="ja-JP"/>
        </w:rPr>
      </w:pPr>
      <w:r w:rsidRPr="004170DE">
        <w:rPr>
          <w:lang w:eastAsia="ja-JP"/>
        </w:rPr>
        <w:t>The compiler includes no files at the beginning of the current C source file.</w:t>
      </w:r>
    </w:p>
    <w:p w14:paraId="3887ADBF" w14:textId="77777777" w:rsidR="00840F0F" w:rsidRDefault="00840F0F" w:rsidP="00840F0F">
      <w:pPr>
        <w:pStyle w:val="Level1unordered"/>
        <w:rPr>
          <w:lang w:eastAsia="ja-JP"/>
        </w:rPr>
      </w:pPr>
      <w:r w:rsidRPr="00C35A23">
        <w:rPr>
          <w:lang w:eastAsia="ja-JP"/>
        </w:rPr>
        <w:t>Description</w:t>
      </w:r>
    </w:p>
    <w:p w14:paraId="48213F58" w14:textId="77777777" w:rsidR="004170DE" w:rsidRDefault="004170DE" w:rsidP="004170DE">
      <w:pPr>
        <w:pStyle w:val="Level1cont"/>
        <w:rPr>
          <w:lang w:eastAsia="ja-JP"/>
        </w:rPr>
      </w:pPr>
      <w:r>
        <w:rPr>
          <w:lang w:eastAsia="ja-JP"/>
        </w:rPr>
        <w:t>This option is used to specify C source files to be included at the beginning of the current C source file. When multiple files are specified, they are included in the order of specification in the command line.</w:t>
      </w:r>
    </w:p>
    <w:p w14:paraId="3E87ED55" w14:textId="77777777" w:rsidR="004170DE" w:rsidRDefault="004170DE" w:rsidP="004170DE">
      <w:pPr>
        <w:pStyle w:val="Level1cont"/>
        <w:rPr>
          <w:lang w:eastAsia="ja-JP"/>
        </w:rPr>
      </w:pPr>
      <w:r>
        <w:rPr>
          <w:lang w:eastAsia="ja-JP"/>
        </w:rPr>
        <w:t xml:space="preserve">An error will be output if the file specified with </w:t>
      </w:r>
      <w:r w:rsidRPr="00CE7DF8">
        <w:rPr>
          <w:rFonts w:ascii="Courier New" w:hAnsi="Courier New" w:cs="Courier New"/>
          <w:lang w:eastAsia="ja-JP"/>
        </w:rPr>
        <w:t>file</w:t>
      </w:r>
      <w:r>
        <w:rPr>
          <w:lang w:eastAsia="ja-JP"/>
        </w:rPr>
        <w:t xml:space="preserve"> is not found.</w:t>
      </w:r>
    </w:p>
    <w:p w14:paraId="7FA8B1F6" w14:textId="77777777" w:rsidR="00840F0F" w:rsidRDefault="004170DE" w:rsidP="004170DE">
      <w:pPr>
        <w:pStyle w:val="Level1cont"/>
        <w:rPr>
          <w:lang w:eastAsia="ja-JP"/>
        </w:rPr>
      </w:pPr>
      <w:r>
        <w:rPr>
          <w:lang w:eastAsia="ja-JP"/>
        </w:rPr>
        <w:t>This option can be specified multiple times.</w:t>
      </w:r>
    </w:p>
    <w:p w14:paraId="05C033A4" w14:textId="77777777" w:rsidR="00840F0F" w:rsidRDefault="00840F0F" w:rsidP="00840F0F">
      <w:pPr>
        <w:rPr>
          <w:lang w:eastAsia="ja-JP"/>
        </w:rPr>
      </w:pPr>
    </w:p>
    <w:p w14:paraId="3989C510" w14:textId="6F33BEB3" w:rsidR="00840F0F" w:rsidRDefault="00840F0F" w:rsidP="00840F0F">
      <w:pPr>
        <w:pStyle w:val="Heading7"/>
        <w:rPr>
          <w:lang w:eastAsia="ja-JP"/>
        </w:rPr>
      </w:pPr>
      <w:r w:rsidRPr="00AE4518">
        <w:rPr>
          <w:lang w:eastAsia="ja-JP"/>
        </w:rPr>
        <w:t>-O</w:t>
      </w:r>
    </w:p>
    <w:p w14:paraId="7559D046" w14:textId="77777777" w:rsidR="00840F0F" w:rsidRDefault="00840F0F" w:rsidP="00840F0F">
      <w:pPr>
        <w:pStyle w:val="Level1unordered"/>
        <w:rPr>
          <w:lang w:eastAsia="ja-JP"/>
        </w:rPr>
      </w:pPr>
      <w:r w:rsidRPr="00C35A23">
        <w:rPr>
          <w:lang w:eastAsia="ja-JP"/>
        </w:rPr>
        <w:t>Function</w:t>
      </w:r>
    </w:p>
    <w:p w14:paraId="119808FD" w14:textId="77777777" w:rsidR="00840F0F" w:rsidRDefault="00840F0F" w:rsidP="00840F0F">
      <w:pPr>
        <w:pStyle w:val="Level1cont"/>
        <w:rPr>
          <w:lang w:eastAsia="ja-JP"/>
        </w:rPr>
      </w:pPr>
      <w:r w:rsidRPr="00AE4518">
        <w:rPr>
          <w:lang w:eastAsia="ja-JP"/>
        </w:rPr>
        <w:t>Specifies the optimization level.</w:t>
      </w:r>
    </w:p>
    <w:p w14:paraId="109D999F" w14:textId="77777777" w:rsidR="00840F0F" w:rsidRDefault="00840F0F" w:rsidP="00840F0F">
      <w:pPr>
        <w:pStyle w:val="Level1unordered"/>
        <w:rPr>
          <w:lang w:eastAsia="ja-JP"/>
        </w:rPr>
      </w:pPr>
      <w:r w:rsidRPr="00C35A23">
        <w:rPr>
          <w:lang w:eastAsia="ja-JP"/>
        </w:rPr>
        <w:t>Format</w:t>
      </w:r>
    </w:p>
    <w:p w14:paraId="091B15B9" w14:textId="79DE83DD" w:rsidR="00840F0F" w:rsidRPr="00805D22" w:rsidRDefault="00EE296C" w:rsidP="00805D22">
      <w:pPr>
        <w:pStyle w:val="Level1cont"/>
        <w:rPr>
          <w:rFonts w:ascii="Courier New" w:hAnsi="Courier New"/>
          <w:lang w:eastAsia="ja-JP"/>
        </w:rPr>
      </w:pPr>
      <w:r>
        <w:rPr>
          <w:rFonts w:ascii="Courier New" w:hAnsi="Courier New"/>
          <w:lang w:eastAsia="ja-JP"/>
        </w:rPr>
        <w:lastRenderedPageBreak/>
        <w:t>-O[{default</w:t>
      </w:r>
      <w:r w:rsidR="00840F0F" w:rsidRPr="00805D22">
        <w:rPr>
          <w:rFonts w:ascii="Courier New" w:hAnsi="Courier New"/>
          <w:lang w:eastAsia="ja-JP"/>
        </w:rPr>
        <w:t>|speed|nothing}]</w:t>
      </w:r>
    </w:p>
    <w:p w14:paraId="6F1D0D15" w14:textId="1CC62A90" w:rsidR="00840F0F" w:rsidRDefault="00CE7D9A" w:rsidP="00840F0F">
      <w:pPr>
        <w:pStyle w:val="Level1unordered"/>
        <w:rPr>
          <w:lang w:eastAsia="ja-JP"/>
        </w:rPr>
      </w:pPr>
      <w:r>
        <w:rPr>
          <w:lang w:eastAsia="ja-JP"/>
        </w:rPr>
        <w:t>Default behavior</w:t>
      </w:r>
    </w:p>
    <w:p w14:paraId="488BC548" w14:textId="77777777" w:rsidR="00840F0F" w:rsidRDefault="00805D22" w:rsidP="00840F0F">
      <w:pPr>
        <w:pStyle w:val="Level1cont"/>
        <w:rPr>
          <w:lang w:eastAsia="ja-JP"/>
        </w:rPr>
      </w:pPr>
      <w:r w:rsidRPr="00805D22">
        <w:rPr>
          <w:lang w:eastAsia="ja-JP"/>
        </w:rPr>
        <w:t xml:space="preserve">Same operation as when </w:t>
      </w:r>
      <w:r w:rsidRPr="0091035C">
        <w:rPr>
          <w:rFonts w:ascii="Courier New" w:hAnsi="Courier New" w:cs="Courier New"/>
          <w:lang w:eastAsia="ja-JP"/>
        </w:rPr>
        <w:t>–Odefault</w:t>
      </w:r>
      <w:r w:rsidRPr="00805D22">
        <w:rPr>
          <w:lang w:eastAsia="ja-JP"/>
        </w:rPr>
        <w:t xml:space="preserve"> is specified.</w:t>
      </w:r>
    </w:p>
    <w:p w14:paraId="351C2F4D" w14:textId="77777777" w:rsidR="00840F0F" w:rsidRDefault="00840F0F" w:rsidP="00840F0F">
      <w:pPr>
        <w:pStyle w:val="Level1unordered"/>
        <w:rPr>
          <w:lang w:eastAsia="ja-JP"/>
        </w:rPr>
      </w:pPr>
      <w:r w:rsidRPr="00C35A23">
        <w:rPr>
          <w:lang w:eastAsia="ja-JP"/>
        </w:rPr>
        <w:t>Description</w:t>
      </w:r>
    </w:p>
    <w:p w14:paraId="154F7624" w14:textId="77777777" w:rsidR="00805D22" w:rsidRDefault="00805D22" w:rsidP="00805D22">
      <w:pPr>
        <w:pStyle w:val="Level1cont"/>
        <w:rPr>
          <w:lang w:eastAsia="ja-JP"/>
        </w:rPr>
      </w:pPr>
      <w:r>
        <w:rPr>
          <w:lang w:eastAsia="ja-JP"/>
        </w:rPr>
        <w:t>This option is used to specify the optimization level.</w:t>
      </w:r>
    </w:p>
    <w:p w14:paraId="2473FC66" w14:textId="77777777" w:rsidR="00840F0F" w:rsidRDefault="00805D22" w:rsidP="00805D22">
      <w:pPr>
        <w:pStyle w:val="Level1cont"/>
        <w:rPr>
          <w:lang w:eastAsia="ja-JP"/>
        </w:rPr>
      </w:pPr>
      <w:r>
        <w:rPr>
          <w:lang w:eastAsia="ja-JP"/>
        </w:rPr>
        <w:t>The following strings can be specified as a level. When the level specification is omitted (</w:t>
      </w:r>
      <w:r w:rsidRPr="006E4706">
        <w:rPr>
          <w:rFonts w:ascii="Courier New" w:hAnsi="Courier New" w:cs="Courier New"/>
          <w:lang w:eastAsia="ja-JP"/>
        </w:rPr>
        <w:t>-O</w:t>
      </w:r>
      <w:r>
        <w:rPr>
          <w:lang w:eastAsia="ja-JP"/>
        </w:rPr>
        <w:t xml:space="preserve">), </w:t>
      </w:r>
      <w:r w:rsidRPr="006E4706">
        <w:rPr>
          <w:rFonts w:ascii="Courier New" w:hAnsi="Courier New" w:cs="Courier New"/>
          <w:lang w:eastAsia="ja-JP"/>
        </w:rPr>
        <w:t>-Ospeed</w:t>
      </w:r>
      <w:r>
        <w:rPr>
          <w:lang w:eastAsia="ja-JP"/>
        </w:rPr>
        <w:t xml:space="preserve"> is assumed.</w:t>
      </w:r>
    </w:p>
    <w:p w14:paraId="10A6AD2C" w14:textId="77777777" w:rsidR="00840F0F" w:rsidRDefault="00840F0F" w:rsidP="00840F0F">
      <w:pPr>
        <w:pStyle w:val="Level1cont"/>
        <w:rPr>
          <w:lang w:eastAsia="ja-JP"/>
        </w:rPr>
      </w:pPr>
      <w:r w:rsidRPr="006109AA">
        <w:rPr>
          <w:highlight w:val="yellow"/>
          <w:lang w:eastAsia="ja-JP"/>
        </w:rPr>
        <w:t xml:space="preserve">* </w:t>
      </w:r>
      <w:r w:rsidR="00805D22" w:rsidRPr="00805D22">
        <w:rPr>
          <w:highlight w:val="yellow"/>
          <w:lang w:eastAsia="ja-JP"/>
        </w:rPr>
        <w:t>The meaning of each level is the same as that in CC-RH. (Not open to users)</w:t>
      </w:r>
    </w:p>
    <w:p w14:paraId="654E3BD6" w14:textId="77777777" w:rsidR="00840F0F" w:rsidRPr="00AA6804" w:rsidRDefault="00840F0F" w:rsidP="00840F0F">
      <w:pPr>
        <w:pStyle w:val="Level2unordered"/>
        <w:ind w:right="900"/>
        <w:rPr>
          <w:rFonts w:ascii="Courier New" w:hAnsi="Courier New" w:cs="Courier New"/>
          <w:lang w:eastAsia="ja-JP"/>
        </w:rPr>
      </w:pPr>
      <w:r w:rsidRPr="00AA6804">
        <w:rPr>
          <w:rFonts w:ascii="Courier New" w:hAnsi="Courier New" w:cs="Courier New"/>
          <w:lang w:eastAsia="ja-JP"/>
        </w:rPr>
        <w:t>default</w:t>
      </w:r>
    </w:p>
    <w:p w14:paraId="055A6C31" w14:textId="77777777" w:rsidR="00840F0F" w:rsidRDefault="00805D22" w:rsidP="00840F0F">
      <w:pPr>
        <w:pStyle w:val="Level2cont"/>
        <w:rPr>
          <w:lang w:eastAsia="ja-JP"/>
        </w:rPr>
      </w:pPr>
      <w:r w:rsidRPr="00805D22">
        <w:rPr>
          <w:lang w:eastAsia="ja-JP"/>
        </w:rPr>
        <w:t>Optimizes the code within the extent that will not greatly affect debugging.</w:t>
      </w:r>
    </w:p>
    <w:p w14:paraId="78F55968" w14:textId="77777777" w:rsidR="00840F0F" w:rsidRPr="00AA6804" w:rsidRDefault="00840F0F" w:rsidP="00840F0F">
      <w:pPr>
        <w:pStyle w:val="Level2unordered"/>
        <w:ind w:right="900"/>
        <w:rPr>
          <w:rFonts w:ascii="Courier New" w:hAnsi="Courier New" w:cs="Courier New"/>
          <w:lang w:eastAsia="ja-JP"/>
        </w:rPr>
      </w:pPr>
      <w:r w:rsidRPr="00AA6804">
        <w:rPr>
          <w:rFonts w:ascii="Courier New" w:hAnsi="Courier New" w:cs="Courier New"/>
          <w:lang w:eastAsia="ja-JP"/>
        </w:rPr>
        <w:t>speed</w:t>
      </w:r>
    </w:p>
    <w:p w14:paraId="7773E12A" w14:textId="77777777" w:rsidR="00840F0F" w:rsidRDefault="00805D22" w:rsidP="00840F0F">
      <w:pPr>
        <w:pStyle w:val="Level2cont"/>
        <w:rPr>
          <w:lang w:eastAsia="ja-JP"/>
        </w:rPr>
      </w:pPr>
      <w:r w:rsidRPr="00805D22">
        <w:rPr>
          <w:lang w:eastAsia="ja-JP"/>
        </w:rPr>
        <w:t>Optimizes the code with precedence on execution speed.</w:t>
      </w:r>
    </w:p>
    <w:p w14:paraId="33920829" w14:textId="77777777" w:rsidR="00840F0F" w:rsidRPr="00AA6804" w:rsidRDefault="00840F0F" w:rsidP="00840F0F">
      <w:pPr>
        <w:pStyle w:val="Level2unordered"/>
        <w:ind w:right="900"/>
        <w:rPr>
          <w:rFonts w:ascii="Courier New" w:hAnsi="Courier New" w:cs="Courier New"/>
          <w:lang w:eastAsia="ja-JP"/>
        </w:rPr>
      </w:pPr>
      <w:r w:rsidRPr="00AA6804">
        <w:rPr>
          <w:rFonts w:ascii="Courier New" w:hAnsi="Courier New" w:cs="Courier New"/>
          <w:lang w:eastAsia="ja-JP"/>
        </w:rPr>
        <w:t>nothing</w:t>
      </w:r>
    </w:p>
    <w:p w14:paraId="044FE923" w14:textId="77777777" w:rsidR="00840F0F" w:rsidRDefault="00805D22" w:rsidP="00840F0F">
      <w:pPr>
        <w:pStyle w:val="Level2cont"/>
        <w:rPr>
          <w:lang w:eastAsia="ja-JP"/>
        </w:rPr>
      </w:pPr>
      <w:r w:rsidRPr="00805D22">
        <w:rPr>
          <w:lang w:eastAsia="ja-JP"/>
        </w:rPr>
        <w:t>Stops all optimization processes.</w:t>
      </w:r>
    </w:p>
    <w:p w14:paraId="08AF87D6" w14:textId="77777777" w:rsidR="00805D22" w:rsidRDefault="00805D22" w:rsidP="00805D22">
      <w:pPr>
        <w:pStyle w:val="Level1cont"/>
        <w:rPr>
          <w:lang w:eastAsia="ja-JP"/>
        </w:rPr>
      </w:pPr>
      <w:r>
        <w:rPr>
          <w:lang w:eastAsia="ja-JP"/>
        </w:rPr>
        <w:t>If multiple optimization levels are specified, the last level specified in the command line is valid.</w:t>
      </w:r>
    </w:p>
    <w:p w14:paraId="50FABEFC" w14:textId="77777777" w:rsidR="00840F0F" w:rsidRDefault="00805D22" w:rsidP="00805D22">
      <w:pPr>
        <w:pStyle w:val="Level1cont"/>
        <w:rPr>
          <w:lang w:eastAsia="ja-JP"/>
        </w:rPr>
      </w:pPr>
      <w:r>
        <w:rPr>
          <w:lang w:eastAsia="ja-JP"/>
        </w:rPr>
        <w:t xml:space="preserve">If the optimization level is specified for </w:t>
      </w:r>
      <w:r w:rsidRPr="00AA6804">
        <w:rPr>
          <w:rFonts w:ascii="Courier New" w:hAnsi="Courier New" w:cs="Courier New"/>
          <w:lang w:eastAsia="ja-JP"/>
        </w:rPr>
        <w:t>-Onothing</w:t>
      </w:r>
      <w:r>
        <w:rPr>
          <w:lang w:eastAsia="ja-JP"/>
        </w:rPr>
        <w:t xml:space="preserve"> or </w:t>
      </w:r>
      <w:r w:rsidRPr="00AA6804">
        <w:rPr>
          <w:rFonts w:ascii="Courier New" w:hAnsi="Courier New" w:cs="Courier New"/>
          <w:lang w:eastAsia="ja-JP"/>
        </w:rPr>
        <w:t>-Odefault</w:t>
      </w:r>
      <w:r>
        <w:rPr>
          <w:lang w:eastAsia="ja-JP"/>
        </w:rPr>
        <w:t>, other optimization options cannot be specified.</w:t>
      </w:r>
    </w:p>
    <w:p w14:paraId="3E7DA3C3" w14:textId="77777777" w:rsidR="00840F0F" w:rsidRDefault="00840F0F" w:rsidP="00840F0F">
      <w:pPr>
        <w:rPr>
          <w:lang w:eastAsia="ja-JP"/>
        </w:rPr>
      </w:pPr>
    </w:p>
    <w:p w14:paraId="75003DFD" w14:textId="0D5039C7" w:rsidR="00840F0F" w:rsidRDefault="00840F0F" w:rsidP="00840F0F">
      <w:pPr>
        <w:pStyle w:val="Heading7"/>
        <w:rPr>
          <w:lang w:eastAsia="ja-JP"/>
        </w:rPr>
      </w:pPr>
      <w:r w:rsidRPr="00A0039D">
        <w:rPr>
          <w:lang w:eastAsia="ja-JP"/>
        </w:rPr>
        <w:t>-Oinline</w:t>
      </w:r>
    </w:p>
    <w:p w14:paraId="2556FE0F" w14:textId="77777777" w:rsidR="00840F0F" w:rsidRDefault="00840F0F" w:rsidP="00840F0F">
      <w:pPr>
        <w:pStyle w:val="Level1unordered"/>
        <w:rPr>
          <w:lang w:eastAsia="ja-JP"/>
        </w:rPr>
      </w:pPr>
      <w:r w:rsidRPr="00C35A23">
        <w:rPr>
          <w:lang w:eastAsia="ja-JP"/>
        </w:rPr>
        <w:t>Function</w:t>
      </w:r>
    </w:p>
    <w:p w14:paraId="155D55B3" w14:textId="77777777" w:rsidR="00840F0F" w:rsidRDefault="00840F0F" w:rsidP="00840F0F">
      <w:pPr>
        <w:pStyle w:val="Level1cont"/>
        <w:rPr>
          <w:lang w:eastAsia="ja-JP"/>
        </w:rPr>
      </w:pPr>
      <w:r w:rsidRPr="00A0039D">
        <w:rPr>
          <w:lang w:eastAsia="ja-JP"/>
        </w:rPr>
        <w:t>Automatically executes inline expansion of functions.</w:t>
      </w:r>
    </w:p>
    <w:p w14:paraId="38AD7C1C" w14:textId="77777777" w:rsidR="00840F0F" w:rsidRDefault="00840F0F" w:rsidP="00840F0F">
      <w:pPr>
        <w:pStyle w:val="Level1unordered"/>
        <w:rPr>
          <w:lang w:eastAsia="ja-JP"/>
        </w:rPr>
      </w:pPr>
      <w:r w:rsidRPr="00C35A23">
        <w:rPr>
          <w:lang w:eastAsia="ja-JP"/>
        </w:rPr>
        <w:t>Format</w:t>
      </w:r>
    </w:p>
    <w:p w14:paraId="727F0DF8" w14:textId="77777777" w:rsidR="00840F0F" w:rsidRPr="0092038E" w:rsidRDefault="00840F0F" w:rsidP="0092038E">
      <w:pPr>
        <w:pStyle w:val="Level1cont"/>
        <w:rPr>
          <w:rFonts w:ascii="Courier New" w:hAnsi="Courier New"/>
          <w:lang w:eastAsia="ja-JP"/>
        </w:rPr>
      </w:pPr>
      <w:r w:rsidRPr="0092038E">
        <w:rPr>
          <w:rFonts w:ascii="Courier New" w:hAnsi="Courier New"/>
          <w:lang w:eastAsia="ja-JP"/>
        </w:rPr>
        <w:t>-Oinline[=num]</w:t>
      </w:r>
    </w:p>
    <w:p w14:paraId="0F47CE18" w14:textId="4B56D2CD" w:rsidR="00840F0F" w:rsidRDefault="00CE7D9A" w:rsidP="00840F0F">
      <w:pPr>
        <w:pStyle w:val="Level1unordered"/>
        <w:rPr>
          <w:lang w:eastAsia="ja-JP"/>
        </w:rPr>
      </w:pPr>
      <w:r>
        <w:rPr>
          <w:lang w:eastAsia="ja-JP"/>
        </w:rPr>
        <w:t>Default behavior</w:t>
      </w:r>
    </w:p>
    <w:p w14:paraId="50BA30E1" w14:textId="2C6ECF54" w:rsidR="00840F0F" w:rsidRDefault="00AE19B4" w:rsidP="00840F0F">
      <w:pPr>
        <w:pStyle w:val="Level1cont"/>
        <w:rPr>
          <w:lang w:eastAsia="ja-JP"/>
        </w:rPr>
      </w:pPr>
      <w:r w:rsidRPr="00AE19B4">
        <w:rPr>
          <w:lang w:eastAsia="ja-JP"/>
        </w:rPr>
        <w:t xml:space="preserve">If </w:t>
      </w:r>
      <w:r w:rsidRPr="00571F11">
        <w:rPr>
          <w:rFonts w:ascii="Courier New" w:hAnsi="Courier New" w:cs="Courier New"/>
          <w:lang w:eastAsia="ja-JP"/>
        </w:rPr>
        <w:t>-Ospeed</w:t>
      </w:r>
      <w:r w:rsidRPr="00AE19B4">
        <w:rPr>
          <w:lang w:eastAsia="ja-JP"/>
        </w:rPr>
        <w:t xml:space="preserve"> is specified, </w:t>
      </w:r>
      <w:r w:rsidRPr="00571F11">
        <w:rPr>
          <w:rFonts w:ascii="Courier New" w:hAnsi="Courier New" w:cs="Courier New"/>
          <w:lang w:eastAsia="ja-JP"/>
        </w:rPr>
        <w:t>num=100</w:t>
      </w:r>
      <w:r w:rsidRPr="00AE19B4">
        <w:rPr>
          <w:lang w:eastAsia="ja-JP"/>
        </w:rPr>
        <w:t xml:space="preserve"> is assumed.</w:t>
      </w:r>
    </w:p>
    <w:p w14:paraId="11F2107E" w14:textId="77777777" w:rsidR="00840F0F" w:rsidRDefault="00840F0F" w:rsidP="00840F0F">
      <w:pPr>
        <w:pStyle w:val="Level1unordered"/>
        <w:rPr>
          <w:lang w:eastAsia="ja-JP"/>
        </w:rPr>
      </w:pPr>
      <w:r w:rsidRPr="00C35A23">
        <w:rPr>
          <w:lang w:eastAsia="ja-JP"/>
        </w:rPr>
        <w:t>Description</w:t>
      </w:r>
    </w:p>
    <w:p w14:paraId="3CF3E880" w14:textId="77777777" w:rsidR="00F32236" w:rsidRDefault="00AE19B4" w:rsidP="00F32236">
      <w:pPr>
        <w:pStyle w:val="Level1cont"/>
        <w:rPr>
          <w:lang w:eastAsia="ja-JP"/>
        </w:rPr>
      </w:pPr>
      <w:r>
        <w:rPr>
          <w:lang w:eastAsia="ja-JP"/>
        </w:rPr>
        <w:t>This option is used to execute automatic inline expansion of functions.</w:t>
      </w:r>
      <w:r w:rsidR="00F32236">
        <w:rPr>
          <w:lang w:eastAsia="ja-JP"/>
        </w:rPr>
        <w:t xml:space="preserve"> If -Onething or -Odefault is specified, it becomes invalid at the time of specification.</w:t>
      </w:r>
    </w:p>
    <w:p w14:paraId="0E6F62B4" w14:textId="742B580E" w:rsidR="00AE19B4" w:rsidRDefault="00F32236" w:rsidP="00F32236">
      <w:pPr>
        <w:pStyle w:val="Level1cont"/>
        <w:rPr>
          <w:lang w:eastAsia="ja-JP"/>
        </w:rPr>
      </w:pPr>
      <w:r>
        <w:rPr>
          <w:lang w:eastAsia="ja-JP"/>
        </w:rPr>
        <w:t xml:space="preserve">However, functions with </w:t>
      </w:r>
      <w:r w:rsidRPr="00F32236">
        <w:rPr>
          <w:rFonts w:ascii="Courier New" w:hAnsi="Courier New" w:cs="Courier New"/>
          <w:lang w:eastAsia="ja-JP"/>
        </w:rPr>
        <w:t>#pragma noinline</w:t>
      </w:r>
      <w:r>
        <w:rPr>
          <w:lang w:eastAsia="ja-JP"/>
        </w:rPr>
        <w:t xml:space="preserve"> specified do not perform inline expansion.</w:t>
      </w:r>
    </w:p>
    <w:p w14:paraId="0E713BD8" w14:textId="77777777" w:rsidR="00840F0F" w:rsidRDefault="00AE19B4" w:rsidP="00D97D63">
      <w:pPr>
        <w:pStyle w:val="Level1cont"/>
        <w:ind w:left="374" w:hanging="170"/>
        <w:rPr>
          <w:lang w:eastAsia="ja-JP"/>
        </w:rPr>
      </w:pPr>
      <w:r w:rsidRPr="00AE19B4">
        <w:rPr>
          <w:lang w:eastAsia="ja-JP"/>
        </w:rPr>
        <w:t xml:space="preserve">* The functions specified with </w:t>
      </w:r>
      <w:r w:rsidRPr="00E60324">
        <w:rPr>
          <w:rFonts w:ascii="Courier New" w:hAnsi="Courier New" w:cs="Courier New"/>
          <w:lang w:eastAsia="ja-JP"/>
        </w:rPr>
        <w:t>#pragma inline</w:t>
      </w:r>
      <w:r w:rsidRPr="00AE19B4">
        <w:rPr>
          <w:lang w:eastAsia="ja-JP"/>
        </w:rPr>
        <w:t xml:space="preserve"> are always expanded inline regardless of the </w:t>
      </w:r>
      <w:r w:rsidRPr="00E60324">
        <w:rPr>
          <w:rFonts w:ascii="Courier New" w:hAnsi="Courier New" w:cs="Courier New"/>
          <w:lang w:eastAsia="ja-JP"/>
        </w:rPr>
        <w:t>–Oinline</w:t>
      </w:r>
      <w:r w:rsidRPr="00AE19B4">
        <w:rPr>
          <w:lang w:eastAsia="ja-JP"/>
        </w:rPr>
        <w:t xml:space="preserve"> specification.</w:t>
      </w:r>
    </w:p>
    <w:p w14:paraId="29118EF5" w14:textId="77777777" w:rsidR="00AE19B4" w:rsidRDefault="00AE19B4" w:rsidP="00AE19B4">
      <w:pPr>
        <w:pStyle w:val="Level1cont"/>
        <w:rPr>
          <w:lang w:eastAsia="ja-JP"/>
        </w:rPr>
      </w:pPr>
      <w:r>
        <w:rPr>
          <w:lang w:eastAsia="ja-JP"/>
        </w:rPr>
        <w:t xml:space="preserve">A value from 0 to 65535 can be specified for </w:t>
      </w:r>
      <w:r w:rsidRPr="0088657A">
        <w:rPr>
          <w:rFonts w:ascii="Courier New" w:hAnsi="Courier New" w:cs="Courier New"/>
          <w:lang w:eastAsia="ja-JP"/>
        </w:rPr>
        <w:t>num</w:t>
      </w:r>
      <w:r>
        <w:rPr>
          <w:lang w:eastAsia="ja-JP"/>
        </w:rPr>
        <w:t>.</w:t>
      </w:r>
    </w:p>
    <w:p w14:paraId="21A61D67" w14:textId="77777777" w:rsidR="00AE19B4" w:rsidRDefault="00AE19B4" w:rsidP="00AE19B4">
      <w:pPr>
        <w:pStyle w:val="Level1cont"/>
        <w:rPr>
          <w:lang w:eastAsia="ja-JP"/>
        </w:rPr>
      </w:pPr>
      <w:r>
        <w:rPr>
          <w:lang w:eastAsia="ja-JP"/>
        </w:rPr>
        <w:t xml:space="preserve">Use num to specify the maximum increasing rate (%) of the function size up to which inline expansion is done. </w:t>
      </w:r>
    </w:p>
    <w:p w14:paraId="7CC2CE6F" w14:textId="77777777" w:rsidR="00AE19B4" w:rsidRDefault="00AE19B4" w:rsidP="00AE19B4">
      <w:pPr>
        <w:pStyle w:val="Level1cont"/>
        <w:rPr>
          <w:lang w:eastAsia="ja-JP"/>
        </w:rPr>
      </w:pPr>
      <w:r>
        <w:rPr>
          <w:lang w:eastAsia="ja-JP"/>
        </w:rPr>
        <w:t xml:space="preserve">When </w:t>
      </w:r>
      <w:r w:rsidRPr="00E60324">
        <w:rPr>
          <w:rFonts w:ascii="Courier New" w:hAnsi="Courier New" w:cs="Courier New"/>
          <w:lang w:eastAsia="ja-JP"/>
        </w:rPr>
        <w:t>=num</w:t>
      </w:r>
      <w:r>
        <w:rPr>
          <w:lang w:eastAsia="ja-JP"/>
        </w:rPr>
        <w:t xml:space="preserve"> is omitted, </w:t>
      </w:r>
      <w:r w:rsidRPr="00E60324">
        <w:rPr>
          <w:rFonts w:ascii="Courier New" w:hAnsi="Courier New" w:cs="Courier New"/>
          <w:lang w:eastAsia="ja-JP"/>
        </w:rPr>
        <w:t>num=100</w:t>
      </w:r>
      <w:r>
        <w:rPr>
          <w:lang w:eastAsia="ja-JP"/>
        </w:rPr>
        <w:t xml:space="preserve"> is assumed.</w:t>
      </w:r>
    </w:p>
    <w:p w14:paraId="5876663E" w14:textId="77777777" w:rsidR="00840F0F" w:rsidRDefault="00AE19B4" w:rsidP="00AE19B4">
      <w:pPr>
        <w:pStyle w:val="Level1cont"/>
        <w:rPr>
          <w:lang w:eastAsia="ja-JP"/>
        </w:rPr>
      </w:pPr>
      <w:r>
        <w:rPr>
          <w:lang w:eastAsia="ja-JP"/>
        </w:rPr>
        <w:t xml:space="preserve">When </w:t>
      </w:r>
      <w:r w:rsidRPr="00E60324">
        <w:rPr>
          <w:rFonts w:ascii="Courier New" w:hAnsi="Courier New" w:cs="Courier New"/>
          <w:lang w:eastAsia="ja-JP"/>
        </w:rPr>
        <w:t>–Oinline</w:t>
      </w:r>
      <w:r>
        <w:rPr>
          <w:lang w:eastAsia="ja-JP"/>
        </w:rPr>
        <w:t xml:space="preserve"> is specified multiple times or both </w:t>
      </w:r>
      <w:r w:rsidRPr="00E60324">
        <w:rPr>
          <w:rFonts w:ascii="Courier New" w:hAnsi="Courier New" w:cs="Courier New"/>
          <w:lang w:eastAsia="ja-JP"/>
        </w:rPr>
        <w:t>–Oinline</w:t>
      </w:r>
      <w:r>
        <w:rPr>
          <w:lang w:eastAsia="ja-JP"/>
        </w:rPr>
        <w:t xml:space="preserve"> and </w:t>
      </w:r>
      <w:r w:rsidRPr="00E60324">
        <w:rPr>
          <w:rFonts w:ascii="Courier New" w:hAnsi="Courier New" w:cs="Courier New"/>
          <w:lang w:eastAsia="ja-JP"/>
        </w:rPr>
        <w:t>–Onoinline</w:t>
      </w:r>
      <w:r>
        <w:rPr>
          <w:lang w:eastAsia="ja-JP"/>
        </w:rPr>
        <w:t xml:space="preserve"> are specified together, the last </w:t>
      </w:r>
      <w:r w:rsidRPr="00E60324">
        <w:rPr>
          <w:rFonts w:ascii="Courier New" w:hAnsi="Courier New" w:cs="Courier New"/>
          <w:lang w:eastAsia="ja-JP"/>
        </w:rPr>
        <w:t>–Oinline</w:t>
      </w:r>
      <w:r>
        <w:rPr>
          <w:lang w:eastAsia="ja-JP"/>
        </w:rPr>
        <w:t xml:space="preserve"> or </w:t>
      </w:r>
      <w:r w:rsidRPr="00E60324">
        <w:rPr>
          <w:rFonts w:ascii="Courier New" w:hAnsi="Courier New" w:cs="Courier New"/>
          <w:lang w:eastAsia="ja-JP"/>
        </w:rPr>
        <w:t>–Onoinline</w:t>
      </w:r>
      <w:r>
        <w:rPr>
          <w:lang w:eastAsia="ja-JP"/>
        </w:rPr>
        <w:t xml:space="preserve"> specified in the command line is valid.</w:t>
      </w:r>
    </w:p>
    <w:p w14:paraId="513D4458" w14:textId="77777777" w:rsidR="00840F0F" w:rsidRDefault="00840F0F" w:rsidP="00840F0F">
      <w:pPr>
        <w:rPr>
          <w:lang w:eastAsia="ja-JP"/>
        </w:rPr>
      </w:pPr>
    </w:p>
    <w:p w14:paraId="3673CC6B" w14:textId="4617D8F5" w:rsidR="00840F0F" w:rsidRDefault="00840F0F" w:rsidP="00840F0F">
      <w:pPr>
        <w:pStyle w:val="Heading7"/>
        <w:rPr>
          <w:lang w:eastAsia="ja-JP"/>
        </w:rPr>
      </w:pPr>
      <w:r w:rsidRPr="00A942FD">
        <w:rPr>
          <w:lang w:eastAsia="ja-JP"/>
        </w:rPr>
        <w:t>-Onoinline</w:t>
      </w:r>
    </w:p>
    <w:p w14:paraId="137606A8" w14:textId="77777777" w:rsidR="00840F0F" w:rsidRDefault="00840F0F" w:rsidP="00840F0F">
      <w:pPr>
        <w:pStyle w:val="Level1unordered"/>
        <w:rPr>
          <w:lang w:eastAsia="ja-JP"/>
        </w:rPr>
      </w:pPr>
      <w:r w:rsidRPr="00C35A23">
        <w:rPr>
          <w:lang w:eastAsia="ja-JP"/>
        </w:rPr>
        <w:t>Function</w:t>
      </w:r>
    </w:p>
    <w:p w14:paraId="31EA1015" w14:textId="77777777" w:rsidR="00840F0F" w:rsidRDefault="00840F0F" w:rsidP="00840F0F">
      <w:pPr>
        <w:pStyle w:val="Level1cont"/>
        <w:rPr>
          <w:lang w:eastAsia="ja-JP"/>
        </w:rPr>
      </w:pPr>
      <w:r w:rsidRPr="00A942FD">
        <w:rPr>
          <w:lang w:eastAsia="ja-JP"/>
        </w:rPr>
        <w:t>Suppresses automatic inline expansion of functions.</w:t>
      </w:r>
    </w:p>
    <w:p w14:paraId="7B77C02E" w14:textId="77777777" w:rsidR="00840F0F" w:rsidRDefault="00840F0F" w:rsidP="00840F0F">
      <w:pPr>
        <w:pStyle w:val="Level1unordered"/>
        <w:rPr>
          <w:lang w:eastAsia="ja-JP"/>
        </w:rPr>
      </w:pPr>
      <w:r w:rsidRPr="00C35A23">
        <w:rPr>
          <w:lang w:eastAsia="ja-JP"/>
        </w:rPr>
        <w:t>Format</w:t>
      </w:r>
    </w:p>
    <w:p w14:paraId="3C149AA6" w14:textId="77777777" w:rsidR="00840F0F" w:rsidRPr="00184471" w:rsidRDefault="00840F0F" w:rsidP="00184471">
      <w:pPr>
        <w:pStyle w:val="Level1cont"/>
        <w:rPr>
          <w:rFonts w:ascii="Courier New" w:hAnsi="Courier New"/>
          <w:lang w:eastAsia="ja-JP"/>
        </w:rPr>
      </w:pPr>
      <w:r w:rsidRPr="00184471">
        <w:rPr>
          <w:rFonts w:ascii="Courier New" w:hAnsi="Courier New"/>
          <w:lang w:eastAsia="ja-JP"/>
        </w:rPr>
        <w:t>-Onoinline</w:t>
      </w:r>
    </w:p>
    <w:p w14:paraId="7D7DA88B" w14:textId="5E358D19" w:rsidR="00840F0F" w:rsidRDefault="00CE7D9A" w:rsidP="00840F0F">
      <w:pPr>
        <w:pStyle w:val="Level1unordered"/>
        <w:rPr>
          <w:lang w:eastAsia="ja-JP"/>
        </w:rPr>
      </w:pPr>
      <w:r>
        <w:rPr>
          <w:lang w:eastAsia="ja-JP"/>
        </w:rPr>
        <w:t>Default behavior</w:t>
      </w:r>
    </w:p>
    <w:p w14:paraId="58B7DF52" w14:textId="77777777" w:rsidR="00840F0F" w:rsidRDefault="00184471" w:rsidP="00840F0F">
      <w:pPr>
        <w:pStyle w:val="Level1cont"/>
        <w:rPr>
          <w:lang w:eastAsia="ja-JP"/>
        </w:rPr>
      </w:pPr>
      <w:r w:rsidRPr="00184471">
        <w:rPr>
          <w:lang w:eastAsia="ja-JP"/>
        </w:rPr>
        <w:t>The compiler does not suppress automatic inline expansion of functions.</w:t>
      </w:r>
    </w:p>
    <w:p w14:paraId="20FF2C53" w14:textId="77777777" w:rsidR="00840F0F" w:rsidRDefault="00840F0F" w:rsidP="00840F0F">
      <w:pPr>
        <w:pStyle w:val="Level1unordered"/>
        <w:rPr>
          <w:lang w:eastAsia="ja-JP"/>
        </w:rPr>
      </w:pPr>
      <w:r w:rsidRPr="00C35A23">
        <w:rPr>
          <w:lang w:eastAsia="ja-JP"/>
        </w:rPr>
        <w:t>Description</w:t>
      </w:r>
    </w:p>
    <w:p w14:paraId="78543654" w14:textId="77777777" w:rsidR="00184471" w:rsidRDefault="00184471" w:rsidP="00184471">
      <w:pPr>
        <w:pStyle w:val="Level1cont"/>
        <w:rPr>
          <w:lang w:eastAsia="ja-JP"/>
        </w:rPr>
      </w:pPr>
      <w:r>
        <w:rPr>
          <w:lang w:eastAsia="ja-JP"/>
        </w:rPr>
        <w:t>This option is used to suppress automatic inline expansion of functions.</w:t>
      </w:r>
    </w:p>
    <w:p w14:paraId="51B52DF9" w14:textId="77777777" w:rsidR="00184471" w:rsidRDefault="00184471" w:rsidP="00184471">
      <w:pPr>
        <w:pStyle w:val="Level1cont"/>
        <w:rPr>
          <w:lang w:eastAsia="ja-JP"/>
        </w:rPr>
      </w:pPr>
      <w:r>
        <w:rPr>
          <w:lang w:eastAsia="ja-JP"/>
        </w:rPr>
        <w:t xml:space="preserve">Note, however, that the ccimp attempts to expand functions for which </w:t>
      </w:r>
      <w:r w:rsidRPr="007C1B0C">
        <w:rPr>
          <w:rFonts w:ascii="Courier New" w:hAnsi="Courier New" w:cs="Courier New"/>
          <w:lang w:eastAsia="ja-JP"/>
        </w:rPr>
        <w:t>#pragma inline</w:t>
      </w:r>
      <w:r>
        <w:rPr>
          <w:lang w:eastAsia="ja-JP"/>
        </w:rPr>
        <w:t xml:space="preserve"> is specified, regardless of whether the </w:t>
      </w:r>
      <w:r w:rsidRPr="00A25456">
        <w:rPr>
          <w:rFonts w:ascii="Courier New" w:hAnsi="Courier New" w:cs="Courier New"/>
          <w:lang w:eastAsia="ja-JP"/>
        </w:rPr>
        <w:t>-Onoinline</w:t>
      </w:r>
      <w:r>
        <w:rPr>
          <w:lang w:eastAsia="ja-JP"/>
        </w:rPr>
        <w:t xml:space="preserve"> option is specified.</w:t>
      </w:r>
    </w:p>
    <w:p w14:paraId="2EB1943B" w14:textId="77777777" w:rsidR="00840F0F" w:rsidRDefault="00184471" w:rsidP="00184471">
      <w:pPr>
        <w:pStyle w:val="Level1cont"/>
        <w:rPr>
          <w:lang w:eastAsia="ja-JP"/>
        </w:rPr>
      </w:pPr>
      <w:r>
        <w:rPr>
          <w:lang w:eastAsia="ja-JP"/>
        </w:rPr>
        <w:t xml:space="preserve">When both </w:t>
      </w:r>
      <w:r w:rsidR="00A25456" w:rsidRPr="00A25456">
        <w:rPr>
          <w:rFonts w:ascii="Courier New" w:hAnsi="Courier New" w:cs="Courier New"/>
          <w:lang w:eastAsia="ja-JP"/>
        </w:rPr>
        <w:t>-</w:t>
      </w:r>
      <w:r w:rsidRPr="00A25456">
        <w:rPr>
          <w:rFonts w:ascii="Courier New" w:hAnsi="Courier New" w:cs="Courier New"/>
          <w:lang w:eastAsia="ja-JP"/>
        </w:rPr>
        <w:t>Oinline</w:t>
      </w:r>
      <w:r>
        <w:rPr>
          <w:lang w:eastAsia="ja-JP"/>
        </w:rPr>
        <w:t xml:space="preserve"> and </w:t>
      </w:r>
      <w:r w:rsidR="00A25456" w:rsidRPr="00A25456">
        <w:rPr>
          <w:rFonts w:ascii="Courier New" w:hAnsi="Courier New" w:cs="Courier New"/>
          <w:lang w:eastAsia="ja-JP"/>
        </w:rPr>
        <w:t>-</w:t>
      </w:r>
      <w:r w:rsidRPr="00A25456">
        <w:rPr>
          <w:rFonts w:ascii="Courier New" w:hAnsi="Courier New" w:cs="Courier New"/>
          <w:lang w:eastAsia="ja-JP"/>
        </w:rPr>
        <w:t>Onoinline</w:t>
      </w:r>
      <w:r>
        <w:rPr>
          <w:lang w:eastAsia="ja-JP"/>
        </w:rPr>
        <w:t xml:space="preserve"> are specified together, the last </w:t>
      </w:r>
      <w:r w:rsidR="00A25456" w:rsidRPr="00A25456">
        <w:rPr>
          <w:rFonts w:ascii="Courier New" w:hAnsi="Courier New" w:cs="Courier New"/>
          <w:lang w:eastAsia="ja-JP"/>
        </w:rPr>
        <w:t>-</w:t>
      </w:r>
      <w:r w:rsidRPr="00A25456">
        <w:rPr>
          <w:rFonts w:ascii="Courier New" w:hAnsi="Courier New" w:cs="Courier New"/>
          <w:lang w:eastAsia="ja-JP"/>
        </w:rPr>
        <w:t>Oinline</w:t>
      </w:r>
      <w:r>
        <w:rPr>
          <w:lang w:eastAsia="ja-JP"/>
        </w:rPr>
        <w:t xml:space="preserve"> or </w:t>
      </w:r>
      <w:r w:rsidR="00A25456" w:rsidRPr="00A25456">
        <w:rPr>
          <w:rFonts w:ascii="Courier New" w:hAnsi="Courier New" w:cs="Courier New"/>
          <w:lang w:eastAsia="ja-JP"/>
        </w:rPr>
        <w:t>-</w:t>
      </w:r>
      <w:r w:rsidRPr="00A25456">
        <w:rPr>
          <w:rFonts w:ascii="Courier New" w:hAnsi="Courier New" w:cs="Courier New"/>
          <w:lang w:eastAsia="ja-JP"/>
        </w:rPr>
        <w:t>Onoinline</w:t>
      </w:r>
      <w:r>
        <w:rPr>
          <w:lang w:eastAsia="ja-JP"/>
        </w:rPr>
        <w:t xml:space="preserve"> specified in the command line is valid.</w:t>
      </w:r>
    </w:p>
    <w:p w14:paraId="6D906F0D" w14:textId="77777777" w:rsidR="00840F0F" w:rsidRDefault="00840F0F" w:rsidP="00840F0F">
      <w:pPr>
        <w:rPr>
          <w:lang w:eastAsia="ja-JP"/>
        </w:rPr>
      </w:pPr>
    </w:p>
    <w:p w14:paraId="59013AD6" w14:textId="40CE562E" w:rsidR="00840F0F" w:rsidRDefault="00840F0F" w:rsidP="00840F0F">
      <w:pPr>
        <w:pStyle w:val="Heading7"/>
        <w:rPr>
          <w:lang w:eastAsia="ja-JP"/>
        </w:rPr>
      </w:pPr>
      <w:r w:rsidRPr="00643FD7">
        <w:rPr>
          <w:lang w:eastAsia="ja-JP"/>
        </w:rPr>
        <w:lastRenderedPageBreak/>
        <w:t>-Ounroll</w:t>
      </w:r>
    </w:p>
    <w:p w14:paraId="1F3AF9FD" w14:textId="77777777" w:rsidR="00840F0F" w:rsidRDefault="00840F0F" w:rsidP="00840F0F">
      <w:pPr>
        <w:pStyle w:val="Level1unordered"/>
        <w:rPr>
          <w:lang w:eastAsia="ja-JP"/>
        </w:rPr>
      </w:pPr>
      <w:r w:rsidRPr="00C35A23">
        <w:rPr>
          <w:lang w:eastAsia="ja-JP"/>
        </w:rPr>
        <w:t>Function</w:t>
      </w:r>
    </w:p>
    <w:p w14:paraId="34951502" w14:textId="77777777" w:rsidR="00840F0F" w:rsidRDefault="00840F0F" w:rsidP="00840F0F">
      <w:pPr>
        <w:pStyle w:val="Level1cont"/>
        <w:rPr>
          <w:lang w:eastAsia="ja-JP"/>
        </w:rPr>
      </w:pPr>
      <w:r w:rsidRPr="00643FD7">
        <w:rPr>
          <w:lang w:eastAsia="ja-JP"/>
        </w:rPr>
        <w:t>Specifies loop expansion.</w:t>
      </w:r>
    </w:p>
    <w:p w14:paraId="5653CD1C" w14:textId="77777777" w:rsidR="00840F0F" w:rsidRDefault="00840F0F" w:rsidP="00840F0F">
      <w:pPr>
        <w:pStyle w:val="Level1unordered"/>
        <w:rPr>
          <w:lang w:eastAsia="ja-JP"/>
        </w:rPr>
      </w:pPr>
      <w:r w:rsidRPr="00C35A23">
        <w:rPr>
          <w:lang w:eastAsia="ja-JP"/>
        </w:rPr>
        <w:t>Format</w:t>
      </w:r>
    </w:p>
    <w:p w14:paraId="67F08DC7" w14:textId="77777777" w:rsidR="00840F0F" w:rsidRPr="00560018" w:rsidRDefault="00840F0F" w:rsidP="00560018">
      <w:pPr>
        <w:pStyle w:val="Level1cont"/>
        <w:rPr>
          <w:rFonts w:ascii="Courier New" w:hAnsi="Courier New"/>
          <w:lang w:eastAsia="ja-JP"/>
        </w:rPr>
      </w:pPr>
      <w:r w:rsidRPr="00560018">
        <w:rPr>
          <w:rFonts w:ascii="Courier New" w:hAnsi="Courier New"/>
          <w:lang w:eastAsia="ja-JP"/>
        </w:rPr>
        <w:t>-Ounroll[=num]</w:t>
      </w:r>
    </w:p>
    <w:p w14:paraId="127BE6A2" w14:textId="1C508C5F" w:rsidR="00840F0F" w:rsidRDefault="00CE7D9A" w:rsidP="00840F0F">
      <w:pPr>
        <w:pStyle w:val="Level1unordered"/>
        <w:rPr>
          <w:lang w:eastAsia="ja-JP"/>
        </w:rPr>
      </w:pPr>
      <w:r>
        <w:rPr>
          <w:lang w:eastAsia="ja-JP"/>
        </w:rPr>
        <w:t>Default behavior</w:t>
      </w:r>
    </w:p>
    <w:p w14:paraId="364B9870" w14:textId="38EDC5F2" w:rsidR="00840F0F" w:rsidRDefault="00560018" w:rsidP="00840F0F">
      <w:pPr>
        <w:pStyle w:val="Level1cont"/>
        <w:rPr>
          <w:lang w:eastAsia="ja-JP"/>
        </w:rPr>
      </w:pPr>
      <w:r w:rsidRPr="00560018">
        <w:rPr>
          <w:lang w:eastAsia="ja-JP"/>
        </w:rPr>
        <w:t xml:space="preserve">If </w:t>
      </w:r>
      <w:r w:rsidRPr="00A25456">
        <w:rPr>
          <w:rFonts w:ascii="Courier New" w:hAnsi="Courier New" w:cs="Courier New"/>
          <w:lang w:eastAsia="ja-JP"/>
        </w:rPr>
        <w:t>-Ospeed</w:t>
      </w:r>
      <w:r w:rsidRPr="00560018">
        <w:rPr>
          <w:lang w:eastAsia="ja-JP"/>
        </w:rPr>
        <w:t xml:space="preserve"> is specified, </w:t>
      </w:r>
      <w:r w:rsidRPr="00A25456">
        <w:rPr>
          <w:rFonts w:ascii="Courier New" w:hAnsi="Courier New" w:cs="Courier New"/>
          <w:lang w:eastAsia="ja-JP"/>
        </w:rPr>
        <w:t>num=4</w:t>
      </w:r>
      <w:r w:rsidRPr="00560018">
        <w:rPr>
          <w:lang w:eastAsia="ja-JP"/>
        </w:rPr>
        <w:t xml:space="preserve"> is assumed.</w:t>
      </w:r>
    </w:p>
    <w:p w14:paraId="0D23D463" w14:textId="77777777" w:rsidR="00840F0F" w:rsidRDefault="00840F0F" w:rsidP="00840F0F">
      <w:pPr>
        <w:pStyle w:val="Level1unordered"/>
        <w:rPr>
          <w:lang w:eastAsia="ja-JP"/>
        </w:rPr>
      </w:pPr>
      <w:r w:rsidRPr="00C35A23">
        <w:rPr>
          <w:lang w:eastAsia="ja-JP"/>
        </w:rPr>
        <w:t>Description</w:t>
      </w:r>
    </w:p>
    <w:p w14:paraId="32978952" w14:textId="1C24F612" w:rsidR="00560018" w:rsidRDefault="00560018" w:rsidP="00F32236">
      <w:pPr>
        <w:pStyle w:val="Level1cont"/>
        <w:rPr>
          <w:lang w:eastAsia="ja-JP"/>
        </w:rPr>
      </w:pPr>
      <w:r>
        <w:rPr>
          <w:lang w:eastAsia="ja-JP"/>
        </w:rPr>
        <w:t>This option is used to select loop expansion.</w:t>
      </w:r>
      <w:r w:rsidR="00F32236">
        <w:rPr>
          <w:lang w:eastAsia="ja-JP"/>
        </w:rPr>
        <w:t xml:space="preserve"> If -Onething or -Odefault is specified, it becomes invalid at the time of specification.</w:t>
      </w:r>
    </w:p>
    <w:p w14:paraId="7A7BE0D5" w14:textId="3043E7CC" w:rsidR="00560018" w:rsidRDefault="00560018" w:rsidP="00560018">
      <w:pPr>
        <w:pStyle w:val="Level1cont"/>
        <w:rPr>
          <w:lang w:eastAsia="ja-JP"/>
        </w:rPr>
      </w:pPr>
      <w:r>
        <w:rPr>
          <w:lang w:eastAsia="ja-JP"/>
        </w:rPr>
        <w:t xml:space="preserve">A value from 0 to </w:t>
      </w:r>
      <w:r w:rsidR="00197746">
        <w:rPr>
          <w:lang w:eastAsia="ja-JP"/>
        </w:rPr>
        <w:t>32</w:t>
      </w:r>
      <w:r>
        <w:rPr>
          <w:lang w:eastAsia="ja-JP"/>
        </w:rPr>
        <w:t xml:space="preserve"> can be specified for num, which is the maximum number of times to expand loops.</w:t>
      </w:r>
    </w:p>
    <w:p w14:paraId="439B9580" w14:textId="34E9830F" w:rsidR="00915AD4" w:rsidRDefault="00915AD4" w:rsidP="00560018">
      <w:pPr>
        <w:pStyle w:val="Level1cont"/>
        <w:rPr>
          <w:lang w:eastAsia="ja-JP"/>
        </w:rPr>
      </w:pPr>
      <w:r>
        <w:rPr>
          <w:lang w:eastAsia="ja-JP"/>
        </w:rPr>
        <w:t xml:space="preserve">When 0 </w:t>
      </w:r>
      <w:r w:rsidR="00F161BF">
        <w:rPr>
          <w:lang w:eastAsia="ja-JP"/>
        </w:rPr>
        <w:t xml:space="preserve">or 1 </w:t>
      </w:r>
      <w:r>
        <w:rPr>
          <w:lang w:eastAsia="ja-JP"/>
        </w:rPr>
        <w:t>is specified, 1 loop expansion is performed.</w:t>
      </w:r>
    </w:p>
    <w:p w14:paraId="5100CF67" w14:textId="73838994" w:rsidR="00F32236" w:rsidRDefault="00F32236" w:rsidP="00560018">
      <w:pPr>
        <w:pStyle w:val="Level1cont"/>
        <w:rPr>
          <w:lang w:eastAsia="ja-JP"/>
        </w:rPr>
      </w:pPr>
      <w:r>
        <w:rPr>
          <w:lang w:eastAsia="ja-JP"/>
        </w:rPr>
        <w:t xml:space="preserve">An error will occur </w:t>
      </w:r>
      <w:r w:rsidR="00915AD4">
        <w:rPr>
          <w:rStyle w:val="tlid-translation"/>
          <w:lang w:val="en"/>
        </w:rPr>
        <w:t>if a value other than 0 to 32 is specified.</w:t>
      </w:r>
    </w:p>
    <w:p w14:paraId="7D6D479B" w14:textId="77777777" w:rsidR="00840F0F" w:rsidRDefault="00560018" w:rsidP="00560018">
      <w:pPr>
        <w:pStyle w:val="Level1cont"/>
        <w:rPr>
          <w:lang w:eastAsia="ja-JP"/>
        </w:rPr>
      </w:pPr>
      <w:r>
        <w:rPr>
          <w:lang w:eastAsia="ja-JP"/>
        </w:rPr>
        <w:t>This option can be specified multiple times, but only the last option specified in the command line is valid.</w:t>
      </w:r>
    </w:p>
    <w:p w14:paraId="64610BCE" w14:textId="77777777" w:rsidR="00840F0F" w:rsidRDefault="00840F0F" w:rsidP="00840F0F">
      <w:pPr>
        <w:rPr>
          <w:lang w:eastAsia="ja-JP"/>
        </w:rPr>
      </w:pPr>
    </w:p>
    <w:p w14:paraId="7A0EB978" w14:textId="1918FE65" w:rsidR="00840F0F" w:rsidRDefault="00840F0F" w:rsidP="00840F0F">
      <w:pPr>
        <w:pStyle w:val="Heading7"/>
        <w:rPr>
          <w:lang w:eastAsia="ja-JP"/>
        </w:rPr>
      </w:pPr>
      <w:r w:rsidRPr="005D401D">
        <w:rPr>
          <w:lang w:eastAsia="ja-JP"/>
        </w:rPr>
        <w:t>-Oschedule</w:t>
      </w:r>
    </w:p>
    <w:p w14:paraId="21EE366B" w14:textId="77777777" w:rsidR="00840F0F" w:rsidRDefault="00840F0F" w:rsidP="00840F0F">
      <w:pPr>
        <w:pStyle w:val="Level1unordered"/>
        <w:rPr>
          <w:lang w:eastAsia="ja-JP"/>
        </w:rPr>
      </w:pPr>
      <w:r w:rsidRPr="00C35A23">
        <w:rPr>
          <w:lang w:eastAsia="ja-JP"/>
        </w:rPr>
        <w:t>Function</w:t>
      </w:r>
    </w:p>
    <w:p w14:paraId="4AAA6A3B" w14:textId="77777777" w:rsidR="00840F0F" w:rsidRDefault="00840F0F" w:rsidP="00840F0F">
      <w:pPr>
        <w:pStyle w:val="Level1cont"/>
        <w:rPr>
          <w:lang w:eastAsia="ja-JP"/>
        </w:rPr>
      </w:pPr>
      <w:r w:rsidRPr="005D401D">
        <w:rPr>
          <w:lang w:eastAsia="ja-JP"/>
        </w:rPr>
        <w:t>Controls optimization with instruction reordering.</w:t>
      </w:r>
    </w:p>
    <w:p w14:paraId="06BA3E97" w14:textId="77777777" w:rsidR="00840F0F" w:rsidRDefault="00840F0F" w:rsidP="00840F0F">
      <w:pPr>
        <w:pStyle w:val="Level1unordered"/>
        <w:rPr>
          <w:lang w:eastAsia="ja-JP"/>
        </w:rPr>
      </w:pPr>
      <w:r w:rsidRPr="00C35A23">
        <w:rPr>
          <w:lang w:eastAsia="ja-JP"/>
        </w:rPr>
        <w:t>Format</w:t>
      </w:r>
    </w:p>
    <w:p w14:paraId="31FFE293" w14:textId="77777777" w:rsidR="00840F0F" w:rsidRPr="0020456C" w:rsidRDefault="00840F0F" w:rsidP="0020456C">
      <w:pPr>
        <w:pStyle w:val="Level1cont"/>
        <w:rPr>
          <w:rFonts w:ascii="Courier New" w:hAnsi="Courier New"/>
          <w:lang w:eastAsia="ja-JP"/>
        </w:rPr>
      </w:pPr>
      <w:r w:rsidRPr="0020456C">
        <w:rPr>
          <w:rFonts w:ascii="Courier New" w:hAnsi="Courier New"/>
          <w:lang w:eastAsia="ja-JP"/>
        </w:rPr>
        <w:t>-Oschedule={on|off}</w:t>
      </w:r>
    </w:p>
    <w:p w14:paraId="40A3F253" w14:textId="1DE68E5B" w:rsidR="00840F0F" w:rsidRDefault="00CE7D9A" w:rsidP="00840F0F">
      <w:pPr>
        <w:pStyle w:val="Level1unordered"/>
        <w:rPr>
          <w:lang w:eastAsia="ja-JP"/>
        </w:rPr>
      </w:pPr>
      <w:r>
        <w:rPr>
          <w:lang w:eastAsia="ja-JP"/>
        </w:rPr>
        <w:t>Default behavior</w:t>
      </w:r>
    </w:p>
    <w:p w14:paraId="6C943A95" w14:textId="4A862854" w:rsidR="00840F0F" w:rsidRDefault="0020456C" w:rsidP="00915AD4">
      <w:pPr>
        <w:pStyle w:val="Level1cont"/>
        <w:rPr>
          <w:lang w:eastAsia="ja-JP"/>
        </w:rPr>
      </w:pPr>
      <w:r w:rsidRPr="0020456C">
        <w:rPr>
          <w:lang w:eastAsia="ja-JP"/>
        </w:rPr>
        <w:t xml:space="preserve">If </w:t>
      </w:r>
      <w:r w:rsidRPr="004C40C3">
        <w:rPr>
          <w:rFonts w:ascii="Courier New" w:hAnsi="Courier New" w:cs="Courier New"/>
          <w:lang w:eastAsia="ja-JP"/>
        </w:rPr>
        <w:t>-Ospeed</w:t>
      </w:r>
      <w:r w:rsidRPr="0020456C">
        <w:rPr>
          <w:lang w:eastAsia="ja-JP"/>
        </w:rPr>
        <w:t xml:space="preserve"> is specified, </w:t>
      </w:r>
      <w:r w:rsidRPr="004C40C3">
        <w:rPr>
          <w:rFonts w:ascii="Courier New" w:hAnsi="Courier New" w:cs="Courier New"/>
          <w:lang w:eastAsia="ja-JP"/>
        </w:rPr>
        <w:t>on</w:t>
      </w:r>
      <w:r w:rsidRPr="0020456C">
        <w:rPr>
          <w:lang w:eastAsia="ja-JP"/>
        </w:rPr>
        <w:t xml:space="preserve"> is assumed.</w:t>
      </w:r>
      <w:r w:rsidR="00915AD4">
        <w:rPr>
          <w:lang w:eastAsia="ja-JP"/>
        </w:rPr>
        <w:t xml:space="preserve"> If -Onething or -Odefault is specified, it becomes invalid at the time of specification.</w:t>
      </w:r>
    </w:p>
    <w:p w14:paraId="0D985D91" w14:textId="77777777" w:rsidR="00840F0F" w:rsidRDefault="00840F0F" w:rsidP="00840F0F">
      <w:pPr>
        <w:pStyle w:val="Level1unordered"/>
        <w:rPr>
          <w:lang w:eastAsia="ja-JP"/>
        </w:rPr>
      </w:pPr>
      <w:r w:rsidRPr="00C35A23">
        <w:rPr>
          <w:lang w:eastAsia="ja-JP"/>
        </w:rPr>
        <w:t>Description</w:t>
      </w:r>
    </w:p>
    <w:p w14:paraId="294A4BD5" w14:textId="77777777" w:rsidR="00840F0F" w:rsidRDefault="0020456C" w:rsidP="00840F0F">
      <w:pPr>
        <w:pStyle w:val="Level1cont"/>
        <w:rPr>
          <w:lang w:eastAsia="ja-JP"/>
        </w:rPr>
      </w:pPr>
      <w:r w:rsidRPr="0020456C">
        <w:rPr>
          <w:lang w:eastAsia="ja-JP"/>
        </w:rPr>
        <w:t>This option is used to select whether to reorder instructions for optimization.</w:t>
      </w:r>
    </w:p>
    <w:p w14:paraId="224C0126" w14:textId="77777777" w:rsidR="00840F0F" w:rsidRPr="004C40C3" w:rsidRDefault="00840F0F" w:rsidP="00840F0F">
      <w:pPr>
        <w:pStyle w:val="Level2unordered"/>
        <w:ind w:right="900"/>
        <w:rPr>
          <w:rFonts w:ascii="Courier New" w:hAnsi="Courier New" w:cs="Courier New"/>
          <w:lang w:eastAsia="ja-JP"/>
        </w:rPr>
      </w:pPr>
      <w:r w:rsidRPr="004C40C3">
        <w:rPr>
          <w:rFonts w:ascii="Courier New" w:hAnsi="Courier New" w:cs="Courier New"/>
          <w:lang w:eastAsia="ja-JP"/>
        </w:rPr>
        <w:t>on</w:t>
      </w:r>
    </w:p>
    <w:p w14:paraId="58D4CF51" w14:textId="77777777" w:rsidR="00840F0F" w:rsidRDefault="00840F0F" w:rsidP="00840F0F">
      <w:pPr>
        <w:pStyle w:val="Level2cont"/>
        <w:rPr>
          <w:lang w:eastAsia="ja-JP"/>
        </w:rPr>
      </w:pPr>
      <w:r w:rsidRPr="005D401D">
        <w:rPr>
          <w:lang w:eastAsia="ja-JP"/>
        </w:rPr>
        <w:t>Reorders instructions for optimization.</w:t>
      </w:r>
    </w:p>
    <w:p w14:paraId="77223F53" w14:textId="77777777" w:rsidR="00840F0F" w:rsidRPr="004C40C3" w:rsidRDefault="00840F0F" w:rsidP="00840F0F">
      <w:pPr>
        <w:pStyle w:val="Level2unordered"/>
        <w:ind w:right="900"/>
        <w:rPr>
          <w:rFonts w:ascii="Courier New" w:hAnsi="Courier New" w:cs="Courier New"/>
          <w:lang w:eastAsia="ja-JP"/>
        </w:rPr>
      </w:pPr>
      <w:r w:rsidRPr="004C40C3">
        <w:rPr>
          <w:rFonts w:ascii="Courier New" w:hAnsi="Courier New" w:cs="Courier New"/>
          <w:lang w:eastAsia="ja-JP"/>
        </w:rPr>
        <w:t>off</w:t>
      </w:r>
    </w:p>
    <w:p w14:paraId="77E43861" w14:textId="77777777" w:rsidR="00840F0F" w:rsidRDefault="00840F0F" w:rsidP="00840F0F">
      <w:pPr>
        <w:pStyle w:val="Level2cont"/>
        <w:rPr>
          <w:lang w:eastAsia="ja-JP"/>
        </w:rPr>
      </w:pPr>
      <w:r>
        <w:rPr>
          <w:lang w:eastAsia="ja-JP"/>
        </w:rPr>
        <w:t>Does not reorder instructions for optimization.</w:t>
      </w:r>
    </w:p>
    <w:p w14:paraId="0953CA5E" w14:textId="77777777" w:rsidR="00840F0F" w:rsidRDefault="0020456C" w:rsidP="00840F0F">
      <w:pPr>
        <w:pStyle w:val="Level1cont"/>
        <w:rPr>
          <w:lang w:eastAsia="ja-JP"/>
        </w:rPr>
      </w:pPr>
      <w:r w:rsidRPr="0020456C">
        <w:rPr>
          <w:lang w:eastAsia="ja-JP"/>
        </w:rPr>
        <w:t>This option can be specified multiple times, but only the last option specified in the command line is valid.</w:t>
      </w:r>
    </w:p>
    <w:p w14:paraId="6E8725A1" w14:textId="77777777" w:rsidR="00840F0F" w:rsidRDefault="00840F0F" w:rsidP="00840F0F">
      <w:pPr>
        <w:rPr>
          <w:lang w:eastAsia="ja-JP"/>
        </w:rPr>
      </w:pPr>
    </w:p>
    <w:p w14:paraId="51BB7524" w14:textId="6D1A4824" w:rsidR="00F37D2D" w:rsidRDefault="00F37D2D" w:rsidP="00F37D2D">
      <w:pPr>
        <w:pStyle w:val="Heading7"/>
        <w:rPr>
          <w:lang w:eastAsia="ja-JP"/>
        </w:rPr>
      </w:pPr>
      <w:r w:rsidRPr="00F37D2D">
        <w:rPr>
          <w:lang w:eastAsia="ja-JP"/>
        </w:rPr>
        <w:t>-Ousecalla</w:t>
      </w:r>
    </w:p>
    <w:p w14:paraId="1F89D666" w14:textId="77777777" w:rsidR="00F37D2D" w:rsidRDefault="00F37D2D" w:rsidP="00F37D2D">
      <w:pPr>
        <w:pStyle w:val="Level1unordered"/>
        <w:rPr>
          <w:lang w:eastAsia="ja-JP"/>
        </w:rPr>
      </w:pPr>
      <w:r w:rsidRPr="00C35A23">
        <w:rPr>
          <w:lang w:eastAsia="ja-JP"/>
        </w:rPr>
        <w:t>Function</w:t>
      </w:r>
    </w:p>
    <w:p w14:paraId="05F2C540" w14:textId="77777777" w:rsidR="00F37D2D" w:rsidRDefault="00F37D2D" w:rsidP="00F37D2D">
      <w:pPr>
        <w:pStyle w:val="Level1cont"/>
        <w:rPr>
          <w:lang w:eastAsia="ja-JP"/>
        </w:rPr>
      </w:pPr>
      <w:r w:rsidRPr="00F37D2D">
        <w:rPr>
          <w:lang w:eastAsia="ja-JP"/>
        </w:rPr>
        <w:t xml:space="preserve">Controls optimization with the </w:t>
      </w:r>
      <w:r w:rsidRPr="00E90E2B">
        <w:rPr>
          <w:rFonts w:ascii="Courier New" w:hAnsi="Courier New" w:cs="Courier New"/>
          <w:lang w:eastAsia="ja-JP"/>
        </w:rPr>
        <w:t>CALLA</w:t>
      </w:r>
      <w:r w:rsidRPr="00F37D2D">
        <w:rPr>
          <w:lang w:eastAsia="ja-JP"/>
        </w:rPr>
        <w:t xml:space="preserve"> instruction.</w:t>
      </w:r>
    </w:p>
    <w:p w14:paraId="4D85D296" w14:textId="77777777" w:rsidR="00F37D2D" w:rsidRDefault="00F37D2D" w:rsidP="00F37D2D">
      <w:pPr>
        <w:pStyle w:val="Level1unordered"/>
        <w:rPr>
          <w:lang w:eastAsia="ja-JP"/>
        </w:rPr>
      </w:pPr>
      <w:r w:rsidRPr="00C35A23">
        <w:rPr>
          <w:lang w:eastAsia="ja-JP"/>
        </w:rPr>
        <w:t>Format</w:t>
      </w:r>
    </w:p>
    <w:p w14:paraId="21EC9006" w14:textId="77777777" w:rsidR="00F37D2D" w:rsidRPr="00F37D2D" w:rsidRDefault="00F37D2D" w:rsidP="00F37D2D">
      <w:pPr>
        <w:pStyle w:val="Level1cont"/>
        <w:rPr>
          <w:rFonts w:ascii="Courier New" w:hAnsi="Courier New"/>
          <w:lang w:eastAsia="ja-JP"/>
        </w:rPr>
      </w:pPr>
      <w:r w:rsidRPr="00F37D2D">
        <w:rPr>
          <w:rFonts w:ascii="Courier New" w:hAnsi="Courier New"/>
          <w:lang w:eastAsia="ja-JP"/>
        </w:rPr>
        <w:t>-Ousecalla={on|off}</w:t>
      </w:r>
    </w:p>
    <w:p w14:paraId="0B5DED41" w14:textId="00C204E4" w:rsidR="00F37D2D" w:rsidRDefault="00CE7D9A" w:rsidP="00F37D2D">
      <w:pPr>
        <w:pStyle w:val="Level1unordered"/>
        <w:rPr>
          <w:lang w:eastAsia="ja-JP"/>
        </w:rPr>
      </w:pPr>
      <w:r>
        <w:rPr>
          <w:lang w:eastAsia="ja-JP"/>
        </w:rPr>
        <w:t>Default behavior</w:t>
      </w:r>
    </w:p>
    <w:p w14:paraId="2D639D7F" w14:textId="71EF1B2C" w:rsidR="00F37D2D" w:rsidRDefault="00F37D2D" w:rsidP="00F37D2D">
      <w:pPr>
        <w:pStyle w:val="Level1cont"/>
        <w:rPr>
          <w:lang w:eastAsia="ja-JP"/>
        </w:rPr>
      </w:pPr>
      <w:r w:rsidRPr="00F37D2D">
        <w:rPr>
          <w:lang w:eastAsia="ja-JP"/>
        </w:rPr>
        <w:t xml:space="preserve">If </w:t>
      </w:r>
      <w:r w:rsidRPr="00E90E2B">
        <w:rPr>
          <w:rFonts w:ascii="Courier New" w:hAnsi="Courier New" w:cs="Courier New"/>
          <w:lang w:eastAsia="ja-JP"/>
        </w:rPr>
        <w:t>-Ospeed</w:t>
      </w:r>
      <w:r w:rsidRPr="00F37D2D">
        <w:rPr>
          <w:lang w:eastAsia="ja-JP"/>
        </w:rPr>
        <w:t xml:space="preserve"> is specified, </w:t>
      </w:r>
      <w:r w:rsidRPr="00E90E2B">
        <w:rPr>
          <w:rFonts w:ascii="Courier New" w:hAnsi="Courier New" w:cs="Courier New"/>
          <w:lang w:eastAsia="ja-JP"/>
        </w:rPr>
        <w:t>on</w:t>
      </w:r>
      <w:r w:rsidRPr="00F37D2D">
        <w:rPr>
          <w:lang w:eastAsia="ja-JP"/>
        </w:rPr>
        <w:t xml:space="preserve"> is assumed.</w:t>
      </w:r>
    </w:p>
    <w:p w14:paraId="619DE488" w14:textId="77777777" w:rsidR="00F37D2D" w:rsidRDefault="00F37D2D" w:rsidP="00F37D2D">
      <w:pPr>
        <w:pStyle w:val="Level1unordered"/>
        <w:rPr>
          <w:lang w:eastAsia="ja-JP"/>
        </w:rPr>
      </w:pPr>
      <w:r w:rsidRPr="00C35A23">
        <w:rPr>
          <w:lang w:eastAsia="ja-JP"/>
        </w:rPr>
        <w:t>Description</w:t>
      </w:r>
    </w:p>
    <w:p w14:paraId="0155159E" w14:textId="5D07D8C8" w:rsidR="00F37D2D" w:rsidRDefault="00F37D2D" w:rsidP="00915AD4">
      <w:pPr>
        <w:pStyle w:val="Level1cont"/>
        <w:rPr>
          <w:lang w:eastAsia="ja-JP"/>
        </w:rPr>
      </w:pPr>
      <w:r w:rsidRPr="00F37D2D">
        <w:rPr>
          <w:lang w:eastAsia="ja-JP"/>
        </w:rPr>
        <w:t xml:space="preserve">The compiler controls whether to perform optimization that generates the </w:t>
      </w:r>
      <w:r w:rsidRPr="00E90E2B">
        <w:rPr>
          <w:rFonts w:ascii="Courier New" w:hAnsi="Courier New" w:cs="Courier New"/>
          <w:lang w:eastAsia="ja-JP"/>
        </w:rPr>
        <w:t>CALLA</w:t>
      </w:r>
      <w:r w:rsidRPr="00F37D2D">
        <w:rPr>
          <w:lang w:eastAsia="ja-JP"/>
        </w:rPr>
        <w:t xml:space="preserve"> instruction for a function call.</w:t>
      </w:r>
      <w:r w:rsidR="00915AD4">
        <w:rPr>
          <w:lang w:eastAsia="ja-JP"/>
        </w:rPr>
        <w:t xml:space="preserve"> If -Onething or -Odefault is specified, it becomes invalid at the time of specification.</w:t>
      </w:r>
    </w:p>
    <w:p w14:paraId="382B0A91" w14:textId="77777777" w:rsidR="00F37D2D" w:rsidRPr="00E90E2B" w:rsidRDefault="00F37D2D" w:rsidP="00F37D2D">
      <w:pPr>
        <w:pStyle w:val="Level2unordered"/>
        <w:ind w:right="900"/>
        <w:rPr>
          <w:rFonts w:ascii="Courier New" w:hAnsi="Courier New" w:cs="Courier New"/>
          <w:lang w:eastAsia="ja-JP"/>
        </w:rPr>
      </w:pPr>
      <w:r w:rsidRPr="00E90E2B">
        <w:rPr>
          <w:rFonts w:ascii="Courier New" w:hAnsi="Courier New" w:cs="Courier New"/>
          <w:lang w:eastAsia="ja-JP"/>
        </w:rPr>
        <w:t>on</w:t>
      </w:r>
    </w:p>
    <w:p w14:paraId="6641310B" w14:textId="77777777" w:rsidR="00F37D2D" w:rsidRDefault="00F37D2D" w:rsidP="00F37D2D">
      <w:pPr>
        <w:pStyle w:val="Level2cont"/>
        <w:rPr>
          <w:lang w:eastAsia="ja-JP"/>
        </w:rPr>
      </w:pPr>
      <w:r w:rsidRPr="00F37D2D">
        <w:rPr>
          <w:lang w:eastAsia="ja-JP"/>
        </w:rPr>
        <w:t xml:space="preserve">Performs optimization that generates the </w:t>
      </w:r>
      <w:r w:rsidRPr="00E90E2B">
        <w:rPr>
          <w:rFonts w:ascii="Courier New" w:hAnsi="Courier New" w:cs="Courier New"/>
          <w:lang w:eastAsia="ja-JP"/>
        </w:rPr>
        <w:t>CALLA</w:t>
      </w:r>
      <w:r w:rsidRPr="00F37D2D">
        <w:rPr>
          <w:lang w:eastAsia="ja-JP"/>
        </w:rPr>
        <w:t xml:space="preserve"> instruction for a function call.</w:t>
      </w:r>
    </w:p>
    <w:p w14:paraId="6E036C87" w14:textId="77777777" w:rsidR="00F37D2D" w:rsidRPr="00E90E2B" w:rsidRDefault="00F37D2D" w:rsidP="00F37D2D">
      <w:pPr>
        <w:pStyle w:val="Level2unordered"/>
        <w:ind w:right="900"/>
        <w:rPr>
          <w:rFonts w:ascii="Courier New" w:hAnsi="Courier New" w:cs="Courier New"/>
          <w:lang w:eastAsia="ja-JP"/>
        </w:rPr>
      </w:pPr>
      <w:r w:rsidRPr="00E90E2B">
        <w:rPr>
          <w:rFonts w:ascii="Courier New" w:hAnsi="Courier New" w:cs="Courier New"/>
          <w:lang w:eastAsia="ja-JP"/>
        </w:rPr>
        <w:t>off</w:t>
      </w:r>
    </w:p>
    <w:p w14:paraId="146768B6" w14:textId="77777777" w:rsidR="00F37D2D" w:rsidRDefault="00F37D2D" w:rsidP="00F37D2D">
      <w:pPr>
        <w:pStyle w:val="Level2cont"/>
        <w:rPr>
          <w:lang w:eastAsia="ja-JP"/>
        </w:rPr>
      </w:pPr>
      <w:r w:rsidRPr="00F37D2D">
        <w:rPr>
          <w:lang w:eastAsia="ja-JP"/>
        </w:rPr>
        <w:t xml:space="preserve">Does not generate the </w:t>
      </w:r>
      <w:r w:rsidRPr="00E90E2B">
        <w:rPr>
          <w:rFonts w:ascii="Courier New" w:hAnsi="Courier New" w:cs="Courier New"/>
          <w:lang w:eastAsia="ja-JP"/>
        </w:rPr>
        <w:t>CALLA</w:t>
      </w:r>
      <w:r w:rsidRPr="00F37D2D">
        <w:rPr>
          <w:lang w:eastAsia="ja-JP"/>
        </w:rPr>
        <w:t xml:space="preserve"> instruction.</w:t>
      </w:r>
    </w:p>
    <w:p w14:paraId="5E28D6B9" w14:textId="77777777" w:rsidR="00F37D2D" w:rsidRDefault="00F37D2D" w:rsidP="00F37D2D">
      <w:pPr>
        <w:pStyle w:val="Level1cont"/>
        <w:rPr>
          <w:lang w:eastAsia="ja-JP"/>
        </w:rPr>
      </w:pPr>
      <w:r w:rsidRPr="00F37D2D">
        <w:rPr>
          <w:lang w:eastAsia="ja-JP"/>
        </w:rPr>
        <w:t>This option can be specified multiple times, but only the last option specified in the command line is valid.</w:t>
      </w:r>
    </w:p>
    <w:p w14:paraId="5FC2516B" w14:textId="77777777" w:rsidR="00F37D2D" w:rsidRDefault="00F37D2D" w:rsidP="00F37D2D">
      <w:pPr>
        <w:rPr>
          <w:lang w:eastAsia="ja-JP"/>
        </w:rPr>
      </w:pPr>
    </w:p>
    <w:p w14:paraId="3CBA6A63" w14:textId="4D86CBB2" w:rsidR="00840F0F" w:rsidRDefault="00840F0F" w:rsidP="00840F0F">
      <w:pPr>
        <w:pStyle w:val="Heading7"/>
        <w:rPr>
          <w:lang w:eastAsia="ja-JP"/>
        </w:rPr>
      </w:pPr>
      <w:r w:rsidRPr="00A74CC6">
        <w:rPr>
          <w:lang w:eastAsia="ja-JP"/>
        </w:rPr>
        <w:t>-Oifconversion</w:t>
      </w:r>
    </w:p>
    <w:p w14:paraId="56901CBF" w14:textId="77777777" w:rsidR="00840F0F" w:rsidRDefault="00840F0F" w:rsidP="00840F0F">
      <w:pPr>
        <w:pStyle w:val="Level1unordered"/>
        <w:rPr>
          <w:lang w:eastAsia="ja-JP"/>
        </w:rPr>
      </w:pPr>
      <w:r w:rsidRPr="00C35A23">
        <w:rPr>
          <w:lang w:eastAsia="ja-JP"/>
        </w:rPr>
        <w:lastRenderedPageBreak/>
        <w:t>Function</w:t>
      </w:r>
    </w:p>
    <w:p w14:paraId="71ABC1D8" w14:textId="77777777" w:rsidR="00840F0F" w:rsidRDefault="00840F0F" w:rsidP="00840F0F">
      <w:pPr>
        <w:pStyle w:val="Level1cont"/>
        <w:rPr>
          <w:lang w:eastAsia="ja-JP"/>
        </w:rPr>
      </w:pPr>
      <w:r w:rsidRPr="00A74CC6">
        <w:rPr>
          <w:lang w:eastAsia="ja-JP"/>
        </w:rPr>
        <w:t>Controls optimization with conditional instructions.</w:t>
      </w:r>
    </w:p>
    <w:p w14:paraId="65388256" w14:textId="77777777" w:rsidR="00840F0F" w:rsidRDefault="00840F0F" w:rsidP="00840F0F">
      <w:pPr>
        <w:pStyle w:val="Level1unordered"/>
        <w:rPr>
          <w:lang w:eastAsia="ja-JP"/>
        </w:rPr>
      </w:pPr>
      <w:r w:rsidRPr="00C35A23">
        <w:rPr>
          <w:lang w:eastAsia="ja-JP"/>
        </w:rPr>
        <w:t>Format</w:t>
      </w:r>
    </w:p>
    <w:p w14:paraId="43ED1BA5" w14:textId="77777777" w:rsidR="00840F0F" w:rsidRPr="006C005E" w:rsidRDefault="00840F0F" w:rsidP="006C005E">
      <w:pPr>
        <w:pStyle w:val="Level1cont"/>
        <w:rPr>
          <w:rFonts w:ascii="Courier New" w:hAnsi="Courier New"/>
          <w:lang w:eastAsia="ja-JP"/>
        </w:rPr>
      </w:pPr>
      <w:r w:rsidRPr="006C005E">
        <w:rPr>
          <w:rFonts w:ascii="Courier New" w:hAnsi="Courier New"/>
          <w:lang w:eastAsia="ja-JP"/>
        </w:rPr>
        <w:t>-Oifconversion={on|off}</w:t>
      </w:r>
    </w:p>
    <w:p w14:paraId="7A4A7330" w14:textId="42BAFC3B" w:rsidR="00840F0F" w:rsidRDefault="00CE7D9A" w:rsidP="00840F0F">
      <w:pPr>
        <w:pStyle w:val="Level1unordered"/>
        <w:rPr>
          <w:lang w:eastAsia="ja-JP"/>
        </w:rPr>
      </w:pPr>
      <w:r>
        <w:rPr>
          <w:lang w:eastAsia="ja-JP"/>
        </w:rPr>
        <w:t>Default behavior</w:t>
      </w:r>
    </w:p>
    <w:p w14:paraId="1531E802" w14:textId="0BC29227" w:rsidR="00840F0F" w:rsidRDefault="003F6556" w:rsidP="00840F0F">
      <w:pPr>
        <w:pStyle w:val="Level1cont"/>
        <w:rPr>
          <w:lang w:eastAsia="ja-JP"/>
        </w:rPr>
      </w:pPr>
      <w:r w:rsidRPr="003F6556">
        <w:rPr>
          <w:lang w:eastAsia="ja-JP"/>
        </w:rPr>
        <w:t xml:space="preserve">If </w:t>
      </w:r>
      <w:r w:rsidRPr="00A6165A">
        <w:rPr>
          <w:rFonts w:ascii="Courier New" w:hAnsi="Courier New" w:cs="Courier New"/>
          <w:lang w:eastAsia="ja-JP"/>
        </w:rPr>
        <w:t>-Ospeed</w:t>
      </w:r>
      <w:r w:rsidRPr="003F6556">
        <w:rPr>
          <w:lang w:eastAsia="ja-JP"/>
        </w:rPr>
        <w:t xml:space="preserve"> is specified, </w:t>
      </w:r>
      <w:r w:rsidRPr="00A6165A">
        <w:rPr>
          <w:rFonts w:ascii="Courier New" w:hAnsi="Courier New" w:cs="Courier New"/>
          <w:lang w:eastAsia="ja-JP"/>
        </w:rPr>
        <w:t>on</w:t>
      </w:r>
      <w:r w:rsidR="00915AD4">
        <w:rPr>
          <w:lang w:eastAsia="ja-JP"/>
        </w:rPr>
        <w:t xml:space="preserve"> is assumed</w:t>
      </w:r>
      <w:r w:rsidRPr="003F6556">
        <w:rPr>
          <w:lang w:eastAsia="ja-JP"/>
        </w:rPr>
        <w:t>.</w:t>
      </w:r>
    </w:p>
    <w:p w14:paraId="369E5A09" w14:textId="77777777" w:rsidR="00840F0F" w:rsidRDefault="00840F0F" w:rsidP="00840F0F">
      <w:pPr>
        <w:pStyle w:val="Level1unordered"/>
        <w:rPr>
          <w:lang w:eastAsia="ja-JP"/>
        </w:rPr>
      </w:pPr>
      <w:r w:rsidRPr="00C35A23">
        <w:rPr>
          <w:lang w:eastAsia="ja-JP"/>
        </w:rPr>
        <w:t>Description</w:t>
      </w:r>
    </w:p>
    <w:p w14:paraId="73F0E5C8" w14:textId="7308F92F" w:rsidR="00840F0F" w:rsidRDefault="003F6556" w:rsidP="00915AD4">
      <w:pPr>
        <w:pStyle w:val="Level1cont"/>
        <w:rPr>
          <w:lang w:eastAsia="ja-JP"/>
        </w:rPr>
      </w:pPr>
      <w:r w:rsidRPr="003F6556">
        <w:rPr>
          <w:lang w:eastAsia="ja-JP"/>
        </w:rPr>
        <w:t>This option is used to select whether to generate conditional instructions for optimization.</w:t>
      </w:r>
      <w:r w:rsidR="00915AD4">
        <w:rPr>
          <w:lang w:eastAsia="ja-JP"/>
        </w:rPr>
        <w:t xml:space="preserve"> If -Onething or -Odefault is specified, it becomes invalid at the time of specification.</w:t>
      </w:r>
    </w:p>
    <w:p w14:paraId="7BAC13AD" w14:textId="77777777" w:rsidR="00840F0F" w:rsidRPr="00A6165A" w:rsidRDefault="00840F0F" w:rsidP="00840F0F">
      <w:pPr>
        <w:pStyle w:val="Level2unordered"/>
        <w:ind w:right="900"/>
        <w:rPr>
          <w:rFonts w:ascii="Courier New" w:hAnsi="Courier New" w:cs="Courier New"/>
          <w:lang w:eastAsia="ja-JP"/>
        </w:rPr>
      </w:pPr>
      <w:r w:rsidRPr="00A6165A">
        <w:rPr>
          <w:rFonts w:ascii="Courier New" w:hAnsi="Courier New" w:cs="Courier New"/>
          <w:lang w:eastAsia="ja-JP"/>
        </w:rPr>
        <w:t>on</w:t>
      </w:r>
    </w:p>
    <w:p w14:paraId="137BD4F4" w14:textId="77777777" w:rsidR="00840F0F" w:rsidRDefault="00840F0F" w:rsidP="00840F0F">
      <w:pPr>
        <w:pStyle w:val="Level2cont"/>
        <w:rPr>
          <w:lang w:eastAsia="ja-JP"/>
        </w:rPr>
      </w:pPr>
      <w:r w:rsidRPr="00A74CC6">
        <w:rPr>
          <w:lang w:eastAsia="ja-JP"/>
        </w:rPr>
        <w:t>Generates conditional instructions for optimization.</w:t>
      </w:r>
    </w:p>
    <w:p w14:paraId="10A546EC" w14:textId="77777777" w:rsidR="00840F0F" w:rsidRPr="00A6165A" w:rsidRDefault="00840F0F" w:rsidP="00840F0F">
      <w:pPr>
        <w:pStyle w:val="Level2unordered"/>
        <w:ind w:right="900"/>
        <w:rPr>
          <w:rFonts w:ascii="Courier New" w:hAnsi="Courier New" w:cs="Courier New"/>
          <w:lang w:eastAsia="ja-JP"/>
        </w:rPr>
      </w:pPr>
      <w:r w:rsidRPr="00A6165A">
        <w:rPr>
          <w:rFonts w:ascii="Courier New" w:hAnsi="Courier New" w:cs="Courier New"/>
          <w:lang w:eastAsia="ja-JP"/>
        </w:rPr>
        <w:t>off</w:t>
      </w:r>
    </w:p>
    <w:p w14:paraId="2F9E7AA4" w14:textId="77777777" w:rsidR="00840F0F" w:rsidRDefault="00840F0F" w:rsidP="00840F0F">
      <w:pPr>
        <w:pStyle w:val="Level2cont"/>
        <w:rPr>
          <w:lang w:eastAsia="ja-JP"/>
        </w:rPr>
      </w:pPr>
      <w:r w:rsidRPr="00A74CC6">
        <w:rPr>
          <w:lang w:eastAsia="ja-JP"/>
        </w:rPr>
        <w:t>Does not generate conditional instructions.</w:t>
      </w:r>
    </w:p>
    <w:p w14:paraId="6DD3B42D" w14:textId="77777777" w:rsidR="00840F0F" w:rsidRDefault="003F6556" w:rsidP="00840F0F">
      <w:pPr>
        <w:pStyle w:val="Level1cont"/>
        <w:rPr>
          <w:lang w:eastAsia="ja-JP"/>
        </w:rPr>
      </w:pPr>
      <w:r w:rsidRPr="003F6556">
        <w:rPr>
          <w:lang w:eastAsia="ja-JP"/>
        </w:rPr>
        <w:t>This option can be specified multiple times, but only the last option specified in the command line is valid.</w:t>
      </w:r>
    </w:p>
    <w:p w14:paraId="6DB410F0" w14:textId="77777777" w:rsidR="00840F0F" w:rsidRDefault="00840F0F" w:rsidP="00840F0F">
      <w:pPr>
        <w:rPr>
          <w:lang w:eastAsia="ja-JP"/>
        </w:rPr>
      </w:pPr>
    </w:p>
    <w:p w14:paraId="2FFACB4A" w14:textId="64921530" w:rsidR="00B43D42" w:rsidRDefault="00B43D42" w:rsidP="00B43D42">
      <w:pPr>
        <w:pStyle w:val="Heading7"/>
        <w:rPr>
          <w:lang w:eastAsia="ja-JP"/>
        </w:rPr>
      </w:pPr>
      <w:r w:rsidRPr="00B43D42">
        <w:rPr>
          <w:lang w:eastAsia="ja-JP"/>
        </w:rPr>
        <w:t>-Ouse-anchor-symbol</w:t>
      </w:r>
    </w:p>
    <w:p w14:paraId="4355925A" w14:textId="77777777" w:rsidR="00B43D42" w:rsidRDefault="00B43D42" w:rsidP="00B43D42">
      <w:pPr>
        <w:pStyle w:val="Level1unordered"/>
        <w:rPr>
          <w:lang w:eastAsia="ja-JP"/>
        </w:rPr>
      </w:pPr>
      <w:r w:rsidRPr="00C35A23">
        <w:rPr>
          <w:lang w:eastAsia="ja-JP"/>
        </w:rPr>
        <w:t>Function</w:t>
      </w:r>
    </w:p>
    <w:p w14:paraId="44DC5093" w14:textId="77777777" w:rsidR="00B43D42" w:rsidRDefault="00B43D42" w:rsidP="00B43D42">
      <w:pPr>
        <w:pStyle w:val="Level1cont"/>
        <w:rPr>
          <w:lang w:eastAsia="ja-JP"/>
        </w:rPr>
      </w:pPr>
      <w:r w:rsidRPr="00B43D42">
        <w:rPr>
          <w:lang w:eastAsia="ja-JP"/>
        </w:rPr>
        <w:t>Controls optimization of static variable access.</w:t>
      </w:r>
    </w:p>
    <w:p w14:paraId="530BF4FD" w14:textId="77777777" w:rsidR="00B43D42" w:rsidRDefault="00B43D42" w:rsidP="00B43D42">
      <w:pPr>
        <w:pStyle w:val="Level1unordered"/>
        <w:rPr>
          <w:lang w:eastAsia="ja-JP"/>
        </w:rPr>
      </w:pPr>
      <w:r w:rsidRPr="00C35A23">
        <w:rPr>
          <w:lang w:eastAsia="ja-JP"/>
        </w:rPr>
        <w:t>Format</w:t>
      </w:r>
    </w:p>
    <w:p w14:paraId="0CC262BC" w14:textId="77777777" w:rsidR="00B43D42" w:rsidRPr="006C005E" w:rsidRDefault="00B43D42" w:rsidP="00B43D42">
      <w:pPr>
        <w:pStyle w:val="Level1cont"/>
        <w:rPr>
          <w:rFonts w:ascii="Courier New" w:hAnsi="Courier New"/>
          <w:lang w:eastAsia="ja-JP"/>
        </w:rPr>
      </w:pPr>
      <w:r w:rsidRPr="00B43D42">
        <w:rPr>
          <w:rFonts w:ascii="Courier New" w:hAnsi="Courier New"/>
          <w:lang w:eastAsia="ja-JP"/>
        </w:rPr>
        <w:t>-Ouse-anchor-symbol={on|off}</w:t>
      </w:r>
    </w:p>
    <w:p w14:paraId="18526B17" w14:textId="20273C0D" w:rsidR="00B43D42" w:rsidRDefault="00CE7D9A" w:rsidP="00B43D42">
      <w:pPr>
        <w:pStyle w:val="Level1unordered"/>
        <w:rPr>
          <w:lang w:eastAsia="ja-JP"/>
        </w:rPr>
      </w:pPr>
      <w:r>
        <w:rPr>
          <w:lang w:eastAsia="ja-JP"/>
        </w:rPr>
        <w:t>Default behavior</w:t>
      </w:r>
    </w:p>
    <w:p w14:paraId="2CE30BF3" w14:textId="0161B4BE" w:rsidR="00B43D42" w:rsidRDefault="00B43D42" w:rsidP="00B43D42">
      <w:pPr>
        <w:pStyle w:val="Level1cont"/>
        <w:rPr>
          <w:lang w:eastAsia="ja-JP"/>
        </w:rPr>
      </w:pPr>
      <w:r w:rsidRPr="00B43D42">
        <w:rPr>
          <w:lang w:eastAsia="ja-JP"/>
        </w:rPr>
        <w:t xml:space="preserve">If </w:t>
      </w:r>
      <w:r w:rsidRPr="00C571F6">
        <w:rPr>
          <w:rFonts w:ascii="Courier New" w:hAnsi="Courier New" w:cs="Courier New"/>
          <w:lang w:eastAsia="ja-JP"/>
        </w:rPr>
        <w:t>-Ospeed</w:t>
      </w:r>
      <w:r w:rsidRPr="00B43D42">
        <w:rPr>
          <w:lang w:eastAsia="ja-JP"/>
        </w:rPr>
        <w:t xml:space="preserve"> is specified, </w:t>
      </w:r>
      <w:r w:rsidRPr="00C571F6">
        <w:rPr>
          <w:rFonts w:ascii="Courier New" w:hAnsi="Courier New" w:cs="Courier New"/>
          <w:lang w:eastAsia="ja-JP"/>
        </w:rPr>
        <w:t>on</w:t>
      </w:r>
      <w:r w:rsidR="00915AD4">
        <w:rPr>
          <w:lang w:eastAsia="ja-JP"/>
        </w:rPr>
        <w:t xml:space="preserve"> is assumed</w:t>
      </w:r>
      <w:r w:rsidRPr="00B43D42">
        <w:rPr>
          <w:lang w:eastAsia="ja-JP"/>
        </w:rPr>
        <w:t>.</w:t>
      </w:r>
    </w:p>
    <w:p w14:paraId="1D4E44C4" w14:textId="77777777" w:rsidR="00B43D42" w:rsidRDefault="00B43D42" w:rsidP="00B43D42">
      <w:pPr>
        <w:pStyle w:val="Level1unordered"/>
        <w:rPr>
          <w:lang w:eastAsia="ja-JP"/>
        </w:rPr>
      </w:pPr>
      <w:r w:rsidRPr="00C35A23">
        <w:rPr>
          <w:lang w:eastAsia="ja-JP"/>
        </w:rPr>
        <w:t>Description</w:t>
      </w:r>
    </w:p>
    <w:p w14:paraId="5EB0E4B9" w14:textId="74A3B6D1" w:rsidR="00B43D42" w:rsidRDefault="00B43D42" w:rsidP="00915AD4">
      <w:pPr>
        <w:pStyle w:val="Level1cont"/>
        <w:rPr>
          <w:lang w:eastAsia="ja-JP"/>
        </w:rPr>
      </w:pPr>
      <w:r w:rsidRPr="00B43D42">
        <w:rPr>
          <w:lang w:eastAsia="ja-JP"/>
        </w:rPr>
        <w:t>The compiler controls whether to perform optimization of static variable access.</w:t>
      </w:r>
      <w:r w:rsidR="00915AD4" w:rsidRPr="00915AD4">
        <w:rPr>
          <w:lang w:eastAsia="ja-JP"/>
        </w:rPr>
        <w:t xml:space="preserve"> </w:t>
      </w:r>
      <w:r w:rsidR="00915AD4">
        <w:rPr>
          <w:lang w:eastAsia="ja-JP"/>
        </w:rPr>
        <w:t>If -Onething or -Odefault is specified, it becomes invalid at the time of specification.</w:t>
      </w:r>
    </w:p>
    <w:p w14:paraId="43437F06" w14:textId="77777777" w:rsidR="00B43D42" w:rsidRPr="00C571F6" w:rsidRDefault="00B43D42" w:rsidP="00B43D42">
      <w:pPr>
        <w:pStyle w:val="Level2unordered"/>
        <w:ind w:right="900"/>
        <w:rPr>
          <w:rFonts w:ascii="Courier New" w:hAnsi="Courier New" w:cs="Courier New"/>
          <w:lang w:eastAsia="ja-JP"/>
        </w:rPr>
      </w:pPr>
      <w:r w:rsidRPr="00C571F6">
        <w:rPr>
          <w:rFonts w:ascii="Courier New" w:hAnsi="Courier New" w:cs="Courier New"/>
          <w:lang w:eastAsia="ja-JP"/>
        </w:rPr>
        <w:t>on</w:t>
      </w:r>
    </w:p>
    <w:p w14:paraId="0F6CDFA6" w14:textId="77777777" w:rsidR="00B43D42" w:rsidRDefault="00B43D42" w:rsidP="00B43D42">
      <w:pPr>
        <w:pStyle w:val="Level2cont"/>
        <w:rPr>
          <w:lang w:eastAsia="ja-JP"/>
        </w:rPr>
      </w:pPr>
      <w:r w:rsidRPr="00B43D42">
        <w:rPr>
          <w:lang w:eastAsia="ja-JP"/>
        </w:rPr>
        <w:t>Performs optimization of static variable access.</w:t>
      </w:r>
    </w:p>
    <w:p w14:paraId="5ECCAE4E" w14:textId="77777777" w:rsidR="00B43D42" w:rsidRPr="00C571F6" w:rsidRDefault="00B43D42" w:rsidP="00B43D42">
      <w:pPr>
        <w:pStyle w:val="Level2unordered"/>
        <w:ind w:right="900"/>
        <w:rPr>
          <w:rFonts w:ascii="Courier New" w:hAnsi="Courier New" w:cs="Courier New"/>
          <w:lang w:eastAsia="ja-JP"/>
        </w:rPr>
      </w:pPr>
      <w:r w:rsidRPr="00C571F6">
        <w:rPr>
          <w:rFonts w:ascii="Courier New" w:hAnsi="Courier New" w:cs="Courier New"/>
          <w:lang w:eastAsia="ja-JP"/>
        </w:rPr>
        <w:t>off</w:t>
      </w:r>
    </w:p>
    <w:p w14:paraId="6D47DFB8" w14:textId="77777777" w:rsidR="00B43D42" w:rsidRDefault="00B43D42" w:rsidP="00B43D42">
      <w:pPr>
        <w:pStyle w:val="Level2cont"/>
        <w:rPr>
          <w:lang w:eastAsia="ja-JP"/>
        </w:rPr>
      </w:pPr>
      <w:r w:rsidRPr="00B43D42">
        <w:rPr>
          <w:lang w:eastAsia="ja-JP"/>
        </w:rPr>
        <w:t>Does not perform optimization of static variable access.</w:t>
      </w:r>
    </w:p>
    <w:p w14:paraId="795E7992" w14:textId="77777777" w:rsidR="00B43D42" w:rsidRDefault="00B43D42" w:rsidP="00B43D42">
      <w:pPr>
        <w:pStyle w:val="Level1cont"/>
        <w:rPr>
          <w:lang w:eastAsia="ja-JP"/>
        </w:rPr>
      </w:pPr>
      <w:r w:rsidRPr="00B43D42">
        <w:rPr>
          <w:lang w:eastAsia="ja-JP"/>
        </w:rPr>
        <w:t>This option can be specified multiple times, but only the last option specified in the command line is valid.</w:t>
      </w:r>
    </w:p>
    <w:p w14:paraId="386ACD40" w14:textId="77777777" w:rsidR="00B43D42" w:rsidRDefault="00B43D42" w:rsidP="00B43D42">
      <w:pPr>
        <w:rPr>
          <w:lang w:eastAsia="ja-JP"/>
        </w:rPr>
      </w:pPr>
    </w:p>
    <w:p w14:paraId="4D9FD704" w14:textId="71852184" w:rsidR="009A4390" w:rsidRPr="000C17DF" w:rsidRDefault="009A4390" w:rsidP="009A4390">
      <w:pPr>
        <w:pStyle w:val="Heading7"/>
        <w:rPr>
          <w:lang w:eastAsia="ja-JP"/>
        </w:rPr>
      </w:pPr>
      <w:r w:rsidRPr="000C17DF">
        <w:rPr>
          <w:lang w:eastAsia="ja-JP"/>
        </w:rPr>
        <w:t>-Ouselps</w:t>
      </w:r>
    </w:p>
    <w:p w14:paraId="08089F3B" w14:textId="77777777" w:rsidR="009A4390" w:rsidRPr="000C17DF" w:rsidRDefault="009A4390" w:rsidP="009A4390">
      <w:pPr>
        <w:pStyle w:val="Level1unordered"/>
        <w:rPr>
          <w:lang w:eastAsia="ja-JP"/>
        </w:rPr>
      </w:pPr>
      <w:r w:rsidRPr="000C17DF">
        <w:rPr>
          <w:lang w:eastAsia="ja-JP"/>
        </w:rPr>
        <w:t>Function</w:t>
      </w:r>
    </w:p>
    <w:p w14:paraId="4DD147B1" w14:textId="1CF3FC7B" w:rsidR="009A4390" w:rsidRPr="000C17DF" w:rsidRDefault="00915AD4" w:rsidP="009A4390">
      <w:pPr>
        <w:pStyle w:val="Level1cont"/>
        <w:rPr>
          <w:lang w:eastAsia="ja-JP"/>
        </w:rPr>
      </w:pPr>
      <w:r>
        <w:rPr>
          <w:lang w:eastAsia="ja-JP"/>
        </w:rPr>
        <w:t>Handles</w:t>
      </w:r>
      <w:r w:rsidR="009A4390" w:rsidRPr="000C17DF">
        <w:rPr>
          <w:lang w:eastAsia="ja-JP"/>
        </w:rPr>
        <w:t xml:space="preserve"> the LPS/LPE instruction</w:t>
      </w:r>
      <w:r>
        <w:rPr>
          <w:lang w:eastAsia="ja-JP"/>
        </w:rPr>
        <w:t>s generation</w:t>
      </w:r>
      <w:r w:rsidR="009A4390" w:rsidRPr="000C17DF">
        <w:rPr>
          <w:lang w:eastAsia="ja-JP"/>
        </w:rPr>
        <w:t>.</w:t>
      </w:r>
    </w:p>
    <w:p w14:paraId="70B8200C" w14:textId="77777777" w:rsidR="009A4390" w:rsidRPr="000C17DF" w:rsidRDefault="009A4390" w:rsidP="009A4390">
      <w:pPr>
        <w:pStyle w:val="Level1unordered"/>
        <w:rPr>
          <w:lang w:eastAsia="ja-JP"/>
        </w:rPr>
      </w:pPr>
      <w:r w:rsidRPr="000C17DF">
        <w:rPr>
          <w:lang w:eastAsia="ja-JP"/>
        </w:rPr>
        <w:t>Format</w:t>
      </w:r>
    </w:p>
    <w:p w14:paraId="62B268E3" w14:textId="519335D3" w:rsidR="009A4390" w:rsidRPr="000C17DF" w:rsidRDefault="009A4390" w:rsidP="009A4390">
      <w:pPr>
        <w:pStyle w:val="Level1cont"/>
        <w:rPr>
          <w:rFonts w:ascii="Courier New" w:hAnsi="Courier New"/>
          <w:lang w:eastAsia="ja-JP"/>
        </w:rPr>
      </w:pPr>
      <w:r w:rsidRPr="000C17DF">
        <w:rPr>
          <w:rFonts w:ascii="Courier New" w:hAnsi="Courier New"/>
          <w:lang w:eastAsia="ja-JP"/>
        </w:rPr>
        <w:t>-Ouselps ={on|off}</w:t>
      </w:r>
    </w:p>
    <w:p w14:paraId="0CA7204B" w14:textId="14F5FAD5" w:rsidR="009A4390" w:rsidRPr="00915AD4" w:rsidRDefault="00CE7D9A" w:rsidP="00915AD4">
      <w:pPr>
        <w:pStyle w:val="Level1unordered"/>
        <w:rPr>
          <w:lang w:eastAsia="ja-JP"/>
        </w:rPr>
      </w:pPr>
      <w:r>
        <w:rPr>
          <w:lang w:eastAsia="ja-JP"/>
        </w:rPr>
        <w:t>Default behavior</w:t>
      </w:r>
    </w:p>
    <w:p w14:paraId="420D9509" w14:textId="0D2EF0D9" w:rsidR="009A4390" w:rsidRPr="000C17DF" w:rsidRDefault="009A4390" w:rsidP="009A4390">
      <w:pPr>
        <w:pStyle w:val="Level1cont"/>
        <w:rPr>
          <w:lang w:eastAsia="ja-JP"/>
        </w:rPr>
      </w:pPr>
      <w:r w:rsidRPr="000C17DF">
        <w:rPr>
          <w:lang w:eastAsia="ja-JP"/>
        </w:rPr>
        <w:t xml:space="preserve">If </w:t>
      </w:r>
      <w:r w:rsidRPr="000C17DF">
        <w:rPr>
          <w:rFonts w:ascii="Courier New" w:hAnsi="Courier New" w:cs="Courier New"/>
          <w:lang w:eastAsia="ja-JP"/>
        </w:rPr>
        <w:t>-</w:t>
      </w:r>
      <w:r w:rsidR="00915AD4">
        <w:rPr>
          <w:rFonts w:ascii="Courier New" w:hAnsi="Courier New" w:cs="Courier New"/>
          <w:lang w:eastAsia="ja-JP"/>
        </w:rPr>
        <w:t>Ospeed</w:t>
      </w:r>
      <w:r w:rsidRPr="000C17DF">
        <w:rPr>
          <w:rFonts w:ascii="Courier New" w:hAnsi="Courier New" w:cs="Courier New"/>
          <w:lang w:eastAsia="ja-JP"/>
        </w:rPr>
        <w:t xml:space="preserve"> </w:t>
      </w:r>
      <w:r w:rsidRPr="000C17DF">
        <w:rPr>
          <w:lang w:eastAsia="ja-JP"/>
        </w:rPr>
        <w:t>is specified,</w:t>
      </w:r>
      <w:r w:rsidRPr="000C17DF">
        <w:rPr>
          <w:rFonts w:ascii="Courier New" w:hAnsi="Courier New" w:cs="Courier New"/>
          <w:lang w:eastAsia="ja-JP"/>
        </w:rPr>
        <w:t xml:space="preserve"> on</w:t>
      </w:r>
      <w:r w:rsidRPr="000C17DF">
        <w:rPr>
          <w:lang w:eastAsia="ja-JP"/>
        </w:rPr>
        <w:t xml:space="preserve"> is assumed. </w:t>
      </w:r>
    </w:p>
    <w:p w14:paraId="1E1B5469" w14:textId="77777777" w:rsidR="009A4390" w:rsidRPr="000C17DF" w:rsidRDefault="009A4390" w:rsidP="009A4390">
      <w:pPr>
        <w:pStyle w:val="Level1unordered"/>
        <w:rPr>
          <w:lang w:eastAsia="ja-JP"/>
        </w:rPr>
      </w:pPr>
      <w:r w:rsidRPr="000C17DF">
        <w:rPr>
          <w:lang w:eastAsia="ja-JP"/>
        </w:rPr>
        <w:t>Description</w:t>
      </w:r>
    </w:p>
    <w:p w14:paraId="19820754" w14:textId="75A49335" w:rsidR="009A4390" w:rsidRPr="000C17DF" w:rsidRDefault="009A4390" w:rsidP="00915AD4">
      <w:pPr>
        <w:pStyle w:val="Level1cont"/>
        <w:rPr>
          <w:lang w:eastAsia="ja-JP"/>
        </w:rPr>
      </w:pPr>
      <w:r w:rsidRPr="000C17DF">
        <w:rPr>
          <w:lang w:eastAsia="ja-JP"/>
        </w:rPr>
        <w:t>The compiler controls whether to enable the generation of LPS/LPE instruction.</w:t>
      </w:r>
      <w:r w:rsidR="00915AD4" w:rsidRPr="00915AD4">
        <w:rPr>
          <w:lang w:eastAsia="ja-JP"/>
        </w:rPr>
        <w:t xml:space="preserve"> </w:t>
      </w:r>
      <w:r w:rsidR="00915AD4">
        <w:rPr>
          <w:lang w:eastAsia="ja-JP"/>
        </w:rPr>
        <w:t>If -Onething or -Odefault is specified, it becomes invalid at the time of specification.</w:t>
      </w:r>
    </w:p>
    <w:p w14:paraId="2C5FEA6C" w14:textId="77777777" w:rsidR="009A4390" w:rsidRPr="000C17DF" w:rsidRDefault="009A4390" w:rsidP="009A4390">
      <w:pPr>
        <w:pStyle w:val="Level2unordered"/>
        <w:ind w:right="900"/>
        <w:rPr>
          <w:rFonts w:ascii="Courier New" w:hAnsi="Courier New" w:cs="Courier New"/>
          <w:lang w:eastAsia="ja-JP"/>
        </w:rPr>
      </w:pPr>
      <w:r w:rsidRPr="000C17DF">
        <w:rPr>
          <w:rFonts w:ascii="Courier New" w:hAnsi="Courier New" w:cs="Courier New"/>
          <w:lang w:eastAsia="ja-JP"/>
        </w:rPr>
        <w:t>on</w:t>
      </w:r>
    </w:p>
    <w:p w14:paraId="76B100F4" w14:textId="315E6574" w:rsidR="009A4390" w:rsidRPr="000C17DF" w:rsidRDefault="009A4390" w:rsidP="009A4390">
      <w:pPr>
        <w:pStyle w:val="Level2cont"/>
        <w:rPr>
          <w:lang w:eastAsia="ja-JP"/>
        </w:rPr>
      </w:pPr>
      <w:r w:rsidRPr="000C17DF">
        <w:rPr>
          <w:lang w:eastAsia="ja-JP"/>
        </w:rPr>
        <w:t>Enable the generation of LPS/LPE instruction.</w:t>
      </w:r>
    </w:p>
    <w:p w14:paraId="7F7E9B08" w14:textId="77777777" w:rsidR="009A4390" w:rsidRPr="000C17DF" w:rsidRDefault="009A4390" w:rsidP="009A4390">
      <w:pPr>
        <w:pStyle w:val="Level2unordered"/>
        <w:ind w:right="900"/>
        <w:rPr>
          <w:rFonts w:ascii="Courier New" w:hAnsi="Courier New" w:cs="Courier New"/>
          <w:lang w:eastAsia="ja-JP"/>
        </w:rPr>
      </w:pPr>
      <w:r w:rsidRPr="000C17DF">
        <w:rPr>
          <w:rFonts w:ascii="Courier New" w:hAnsi="Courier New" w:cs="Courier New"/>
          <w:lang w:eastAsia="ja-JP"/>
        </w:rPr>
        <w:t>off</w:t>
      </w:r>
    </w:p>
    <w:p w14:paraId="6D67B86F" w14:textId="714883AA" w:rsidR="002264B0" w:rsidRPr="000C17DF" w:rsidRDefault="009A4390" w:rsidP="002264B0">
      <w:pPr>
        <w:pStyle w:val="Level2cont"/>
        <w:rPr>
          <w:lang w:eastAsia="ja-JP"/>
        </w:rPr>
      </w:pPr>
      <w:r w:rsidRPr="000C17DF">
        <w:rPr>
          <w:lang w:eastAsia="ja-JP"/>
        </w:rPr>
        <w:t>Disable the generation of LPS/LPE instruction.</w:t>
      </w:r>
    </w:p>
    <w:p w14:paraId="3FB6DF8B" w14:textId="6D9B2172" w:rsidR="009A4390" w:rsidRDefault="00915AD4" w:rsidP="009A4390">
      <w:pPr>
        <w:pStyle w:val="Level1cont"/>
        <w:rPr>
          <w:lang w:eastAsia="ja-JP"/>
        </w:rPr>
      </w:pPr>
      <w:r w:rsidRPr="00915AD4">
        <w:rPr>
          <w:lang w:eastAsia="ja-JP"/>
        </w:rPr>
        <w:t>A list of specified whether or not in combinati</w:t>
      </w:r>
      <w:r w:rsidR="00674E41">
        <w:rPr>
          <w:lang w:eastAsia="ja-JP"/>
        </w:rPr>
        <w:t>on with c pu options in Table 2.4.2.1</w:t>
      </w:r>
      <w:r w:rsidR="009A4390" w:rsidRPr="000C17DF">
        <w:rPr>
          <w:lang w:eastAsia="ja-JP"/>
        </w:rPr>
        <w:t>.</w:t>
      </w:r>
    </w:p>
    <w:p w14:paraId="794837A9" w14:textId="735F0653" w:rsidR="00915AD4" w:rsidRDefault="00674E41" w:rsidP="009A4390">
      <w:pPr>
        <w:pStyle w:val="Level1cont"/>
        <w:rPr>
          <w:lang w:eastAsia="ja-JP"/>
        </w:rPr>
      </w:pPr>
      <w:r>
        <w:rPr>
          <w:lang w:eastAsia="ja-JP"/>
        </w:rPr>
        <w:t>Table 2.4.2.1. List of combinations with cpu option</w:t>
      </w:r>
    </w:p>
    <w:tbl>
      <w:tblPr>
        <w:tblW w:w="0" w:type="auto"/>
        <w:tblCellMar>
          <w:left w:w="0" w:type="dxa"/>
          <w:right w:w="0" w:type="dxa"/>
        </w:tblCellMar>
        <w:tblLook w:val="04A0" w:firstRow="1" w:lastRow="0" w:firstColumn="1" w:lastColumn="0" w:noHBand="0" w:noVBand="1"/>
      </w:tblPr>
      <w:tblGrid>
        <w:gridCol w:w="3224"/>
        <w:gridCol w:w="3236"/>
        <w:gridCol w:w="3276"/>
      </w:tblGrid>
      <w:tr w:rsidR="00915AD4" w:rsidRPr="00915AD4" w14:paraId="4A88B427" w14:textId="77777777" w:rsidTr="00674E41">
        <w:tc>
          <w:tcPr>
            <w:tcW w:w="3224" w:type="dxa"/>
            <w:tcBorders>
              <w:top w:val="single" w:sz="6" w:space="0" w:color="000000"/>
              <w:left w:val="single" w:sz="6" w:space="0" w:color="000000"/>
              <w:bottom w:val="double" w:sz="4" w:space="0" w:color="000000"/>
              <w:right w:val="single" w:sz="6" w:space="0" w:color="000000"/>
            </w:tcBorders>
            <w:tcMar>
              <w:top w:w="0" w:type="dxa"/>
              <w:left w:w="108" w:type="dxa"/>
              <w:bottom w:w="0" w:type="dxa"/>
              <w:right w:w="108" w:type="dxa"/>
            </w:tcMar>
            <w:hideMark/>
          </w:tcPr>
          <w:p w14:paraId="6CD5440C" w14:textId="147C2127" w:rsidR="00915AD4" w:rsidRPr="00915AD4" w:rsidRDefault="00915AD4" w:rsidP="00915AD4">
            <w:pPr>
              <w:overflowPunct/>
              <w:autoSpaceDE/>
              <w:autoSpaceDN/>
              <w:adjustRightInd/>
              <w:spacing w:after="0"/>
              <w:jc w:val="both"/>
              <w:textAlignment w:val="auto"/>
              <w:rPr>
                <w:rFonts w:eastAsia="Times New Roman"/>
                <w:lang w:eastAsia="ja-JP"/>
              </w:rPr>
            </w:pPr>
            <w:r w:rsidRPr="00915AD4">
              <w:rPr>
                <w:rFonts w:eastAsia="ＭＳ ゴシック"/>
                <w:lang w:eastAsia="ja-JP"/>
              </w:rPr>
              <w:t>cpu</w:t>
            </w:r>
            <w:r w:rsidRPr="00915AD4">
              <w:rPr>
                <w:rFonts w:eastAsia="Times New Roman"/>
                <w:lang w:eastAsia="ja-JP"/>
              </w:rPr>
              <w:t xml:space="preserve"> </w:t>
            </w:r>
            <w:r w:rsidRPr="00915AD4">
              <w:rPr>
                <w:rFonts w:eastAsia="ＭＳ ゴシック"/>
                <w:lang w:eastAsia="ja-JP"/>
              </w:rPr>
              <w:t>option</w:t>
            </w:r>
            <w:r w:rsidRPr="00915AD4">
              <w:rPr>
                <w:rFonts w:eastAsia="Times New Roman"/>
                <w:lang w:eastAsia="ja-JP"/>
              </w:rPr>
              <w:t xml:space="preserve"> </w:t>
            </w:r>
          </w:p>
        </w:tc>
        <w:tc>
          <w:tcPr>
            <w:tcW w:w="3236" w:type="dxa"/>
            <w:tcBorders>
              <w:top w:val="single" w:sz="6" w:space="0" w:color="000000"/>
              <w:left w:val="single" w:sz="6" w:space="0" w:color="000000"/>
              <w:bottom w:val="double" w:sz="4" w:space="0" w:color="000000"/>
              <w:right w:val="single" w:sz="6" w:space="0" w:color="000000"/>
            </w:tcBorders>
            <w:tcMar>
              <w:top w:w="0" w:type="dxa"/>
              <w:left w:w="108" w:type="dxa"/>
              <w:bottom w:w="0" w:type="dxa"/>
              <w:right w:w="108" w:type="dxa"/>
            </w:tcMar>
            <w:hideMark/>
          </w:tcPr>
          <w:p w14:paraId="4CA06A4F" w14:textId="77777777" w:rsidR="00915AD4" w:rsidRPr="00915AD4" w:rsidRDefault="00915AD4" w:rsidP="00915AD4">
            <w:pPr>
              <w:overflowPunct/>
              <w:autoSpaceDE/>
              <w:autoSpaceDN/>
              <w:adjustRightInd/>
              <w:spacing w:after="0"/>
              <w:jc w:val="both"/>
              <w:textAlignment w:val="auto"/>
              <w:rPr>
                <w:rFonts w:eastAsia="Times New Roman"/>
                <w:lang w:eastAsia="ja-JP"/>
              </w:rPr>
            </w:pPr>
            <w:r w:rsidRPr="00915AD4">
              <w:rPr>
                <w:rFonts w:eastAsia="ＭＳ ゴシック"/>
                <w:lang w:eastAsia="ja-JP"/>
              </w:rPr>
              <w:t>Ouselps</w:t>
            </w:r>
            <w:r w:rsidRPr="00915AD4">
              <w:rPr>
                <w:rFonts w:eastAsia="Times New Roman"/>
                <w:lang w:eastAsia="ja-JP"/>
              </w:rPr>
              <w:t xml:space="preserve"> </w:t>
            </w:r>
            <w:r w:rsidRPr="00915AD4">
              <w:rPr>
                <w:rFonts w:eastAsia="ＭＳ ゴシック"/>
                <w:lang w:eastAsia="ja-JP"/>
              </w:rPr>
              <w:t>option</w:t>
            </w:r>
            <w:r w:rsidRPr="00915AD4">
              <w:rPr>
                <w:rFonts w:eastAsia="Times New Roman"/>
                <w:lang w:eastAsia="ja-JP"/>
              </w:rPr>
              <w:t xml:space="preserve"> </w:t>
            </w:r>
          </w:p>
        </w:tc>
        <w:tc>
          <w:tcPr>
            <w:tcW w:w="3276" w:type="dxa"/>
            <w:tcBorders>
              <w:top w:val="single" w:sz="6" w:space="0" w:color="000000"/>
              <w:left w:val="single" w:sz="6" w:space="0" w:color="000000"/>
              <w:bottom w:val="double" w:sz="4" w:space="0" w:color="000000"/>
              <w:right w:val="single" w:sz="6" w:space="0" w:color="000000"/>
            </w:tcBorders>
            <w:tcMar>
              <w:top w:w="0" w:type="dxa"/>
              <w:left w:w="108" w:type="dxa"/>
              <w:bottom w:w="0" w:type="dxa"/>
              <w:right w:w="108" w:type="dxa"/>
            </w:tcMar>
            <w:hideMark/>
          </w:tcPr>
          <w:p w14:paraId="411B2C8B" w14:textId="77777777" w:rsidR="00915AD4" w:rsidRPr="00915AD4" w:rsidRDefault="00915AD4" w:rsidP="00915AD4">
            <w:pPr>
              <w:overflowPunct/>
              <w:autoSpaceDE/>
              <w:autoSpaceDN/>
              <w:adjustRightInd/>
              <w:spacing w:after="0"/>
              <w:jc w:val="both"/>
              <w:textAlignment w:val="auto"/>
              <w:rPr>
                <w:rFonts w:eastAsia="Times New Roman"/>
                <w:lang w:eastAsia="ja-JP"/>
              </w:rPr>
            </w:pPr>
            <w:r w:rsidRPr="00915AD4">
              <w:rPr>
                <w:rFonts w:eastAsia="ＭＳ ゴシック"/>
                <w:lang w:eastAsia="ja-JP"/>
              </w:rPr>
              <w:t>Specification possibility</w:t>
            </w:r>
            <w:r w:rsidRPr="00915AD4">
              <w:rPr>
                <w:rFonts w:eastAsia="Times New Roman"/>
                <w:lang w:eastAsia="ja-JP"/>
              </w:rPr>
              <w:t xml:space="preserve"> </w:t>
            </w:r>
          </w:p>
        </w:tc>
      </w:tr>
      <w:tr w:rsidR="00915AD4" w:rsidRPr="00915AD4" w14:paraId="607E2E52" w14:textId="77777777" w:rsidTr="00674E41">
        <w:trPr>
          <w:trHeight w:val="285"/>
        </w:trPr>
        <w:tc>
          <w:tcPr>
            <w:tcW w:w="3224" w:type="dxa"/>
            <w:tcBorders>
              <w:top w:val="double" w:sz="4"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97405F8" w14:textId="77777777" w:rsidR="00915AD4" w:rsidRPr="00915AD4" w:rsidRDefault="00915AD4" w:rsidP="00915AD4">
            <w:pPr>
              <w:overflowPunct/>
              <w:autoSpaceDE/>
              <w:autoSpaceDN/>
              <w:adjustRightInd/>
              <w:spacing w:after="0"/>
              <w:textAlignment w:val="auto"/>
              <w:rPr>
                <w:rFonts w:eastAsia="Times New Roman"/>
                <w:lang w:eastAsia="ja-JP"/>
              </w:rPr>
            </w:pPr>
            <w:r w:rsidRPr="00915AD4">
              <w:rPr>
                <w:rFonts w:eastAsia="ＭＳ ゴシック"/>
                <w:lang w:eastAsia="ja-JP"/>
              </w:rPr>
              <w:lastRenderedPageBreak/>
              <w:t>-</w:t>
            </w:r>
            <w:r w:rsidRPr="00915AD4">
              <w:rPr>
                <w:rFonts w:eastAsia="Times New Roman"/>
                <w:lang w:eastAsia="ja-JP"/>
              </w:rPr>
              <w:t xml:space="preserve"> </w:t>
            </w:r>
            <w:r w:rsidRPr="00915AD4">
              <w:rPr>
                <w:rFonts w:eastAsia="ＭＳ ゴシック"/>
                <w:lang w:eastAsia="ja-JP"/>
              </w:rPr>
              <w:t>cpu</w:t>
            </w:r>
            <w:r w:rsidRPr="00915AD4">
              <w:rPr>
                <w:rFonts w:eastAsia="Times New Roman"/>
                <w:lang w:eastAsia="ja-JP"/>
              </w:rPr>
              <w:t xml:space="preserve"> </w:t>
            </w:r>
            <w:r w:rsidRPr="00915AD4">
              <w:rPr>
                <w:rFonts w:eastAsia="ＭＳ ゴシック"/>
                <w:lang w:eastAsia="ja-JP"/>
              </w:rPr>
              <w:t>=</w:t>
            </w:r>
            <w:r w:rsidRPr="00915AD4">
              <w:rPr>
                <w:rFonts w:eastAsia="Times New Roman"/>
                <w:lang w:eastAsia="ja-JP"/>
              </w:rPr>
              <w:t xml:space="preserve"> </w:t>
            </w:r>
            <w:r w:rsidRPr="00915AD4">
              <w:rPr>
                <w:rFonts w:eastAsia="ＭＳ ゴシック"/>
                <w:lang w:eastAsia="ja-JP"/>
              </w:rPr>
              <w:t>v3m2</w:t>
            </w:r>
            <w:r w:rsidRPr="00915AD4">
              <w:rPr>
                <w:rFonts w:eastAsia="Times New Roman"/>
                <w:lang w:eastAsia="ja-JP"/>
              </w:rPr>
              <w:t xml:space="preserve"> </w:t>
            </w:r>
          </w:p>
        </w:tc>
        <w:tc>
          <w:tcPr>
            <w:tcW w:w="3236" w:type="dxa"/>
            <w:tcBorders>
              <w:top w:val="double" w:sz="4"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315F812" w14:textId="77777777" w:rsidR="00915AD4" w:rsidRPr="00915AD4" w:rsidRDefault="00915AD4" w:rsidP="00915AD4">
            <w:pPr>
              <w:overflowPunct/>
              <w:autoSpaceDE/>
              <w:autoSpaceDN/>
              <w:adjustRightInd/>
              <w:spacing w:after="0"/>
              <w:textAlignment w:val="auto"/>
              <w:rPr>
                <w:rFonts w:eastAsia="Times New Roman"/>
                <w:lang w:eastAsia="ja-JP"/>
              </w:rPr>
            </w:pPr>
            <w:r w:rsidRPr="00915AD4">
              <w:rPr>
                <w:rFonts w:eastAsia="ＭＳ ゴシック"/>
                <w:lang w:eastAsia="ja-JP"/>
              </w:rPr>
              <w:t>-</w:t>
            </w:r>
            <w:r w:rsidRPr="00915AD4">
              <w:rPr>
                <w:rFonts w:eastAsia="Times New Roman"/>
                <w:lang w:eastAsia="ja-JP"/>
              </w:rPr>
              <w:t xml:space="preserve"> </w:t>
            </w:r>
            <w:r w:rsidRPr="00915AD4">
              <w:rPr>
                <w:rFonts w:eastAsia="ＭＳ ゴシック"/>
                <w:lang w:eastAsia="ja-JP"/>
              </w:rPr>
              <w:t>Ouselps</w:t>
            </w:r>
            <w:r w:rsidRPr="00915AD4">
              <w:rPr>
                <w:rFonts w:eastAsia="Times New Roman"/>
                <w:lang w:eastAsia="ja-JP"/>
              </w:rPr>
              <w:t xml:space="preserve"> </w:t>
            </w:r>
            <w:r w:rsidRPr="00915AD4">
              <w:rPr>
                <w:rFonts w:eastAsia="ＭＳ ゴシック"/>
                <w:lang w:eastAsia="ja-JP"/>
              </w:rPr>
              <w:t>= off</w:t>
            </w:r>
            <w:r w:rsidRPr="00915AD4">
              <w:rPr>
                <w:rFonts w:eastAsia="Times New Roman"/>
                <w:lang w:eastAsia="ja-JP"/>
              </w:rPr>
              <w:t xml:space="preserve"> </w:t>
            </w:r>
          </w:p>
        </w:tc>
        <w:tc>
          <w:tcPr>
            <w:tcW w:w="3276" w:type="dxa"/>
            <w:tcBorders>
              <w:top w:val="double" w:sz="4"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CDAC9D8" w14:textId="77777777" w:rsidR="00915AD4" w:rsidRPr="00915AD4" w:rsidRDefault="00915AD4" w:rsidP="00915AD4">
            <w:pPr>
              <w:overflowPunct/>
              <w:autoSpaceDE/>
              <w:autoSpaceDN/>
              <w:adjustRightInd/>
              <w:spacing w:after="0"/>
              <w:textAlignment w:val="auto"/>
              <w:rPr>
                <w:rFonts w:eastAsia="Times New Roman"/>
                <w:lang w:eastAsia="ja-JP"/>
              </w:rPr>
            </w:pPr>
            <w:r w:rsidRPr="00915AD4">
              <w:rPr>
                <w:rFonts w:eastAsia="ＭＳ ゴシック"/>
                <w:lang w:eastAsia="ja-JP"/>
              </w:rPr>
              <w:t>OK</w:t>
            </w:r>
            <w:r w:rsidRPr="00915AD4">
              <w:rPr>
                <w:rFonts w:eastAsia="Times New Roman"/>
                <w:lang w:eastAsia="ja-JP"/>
              </w:rPr>
              <w:t xml:space="preserve"> </w:t>
            </w:r>
          </w:p>
        </w:tc>
      </w:tr>
      <w:tr w:rsidR="00915AD4" w:rsidRPr="00915AD4" w14:paraId="3DC6E365" w14:textId="77777777" w:rsidTr="00674E41">
        <w:trPr>
          <w:trHeight w:val="270"/>
        </w:trPr>
        <w:tc>
          <w:tcPr>
            <w:tcW w:w="322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3C3EB3C" w14:textId="77777777" w:rsidR="00915AD4" w:rsidRPr="00915AD4" w:rsidRDefault="00915AD4" w:rsidP="00915AD4">
            <w:pPr>
              <w:overflowPunct/>
              <w:autoSpaceDE/>
              <w:autoSpaceDN/>
              <w:adjustRightInd/>
              <w:spacing w:after="0"/>
              <w:textAlignment w:val="auto"/>
              <w:rPr>
                <w:rFonts w:eastAsia="Times New Roman"/>
                <w:lang w:eastAsia="ja-JP"/>
              </w:rPr>
            </w:pPr>
            <w:r w:rsidRPr="00915AD4">
              <w:rPr>
                <w:rFonts w:eastAsia="ＭＳ ゴシック"/>
                <w:lang w:eastAsia="ja-JP"/>
              </w:rPr>
              <w:t>-</w:t>
            </w:r>
            <w:r w:rsidRPr="00915AD4">
              <w:rPr>
                <w:rFonts w:eastAsia="Times New Roman"/>
                <w:lang w:eastAsia="ja-JP"/>
              </w:rPr>
              <w:t xml:space="preserve"> </w:t>
            </w:r>
            <w:r w:rsidRPr="00915AD4">
              <w:rPr>
                <w:rFonts w:eastAsia="ＭＳ ゴシック"/>
                <w:lang w:eastAsia="ja-JP"/>
              </w:rPr>
              <w:t>cpu</w:t>
            </w:r>
            <w:r w:rsidRPr="00915AD4">
              <w:rPr>
                <w:rFonts w:eastAsia="Times New Roman"/>
                <w:lang w:eastAsia="ja-JP"/>
              </w:rPr>
              <w:t xml:space="preserve"> </w:t>
            </w:r>
            <w:r w:rsidRPr="00915AD4">
              <w:rPr>
                <w:rFonts w:eastAsia="ＭＳ ゴシック"/>
                <w:lang w:eastAsia="ja-JP"/>
              </w:rPr>
              <w:t>=</w:t>
            </w:r>
            <w:r w:rsidRPr="00915AD4">
              <w:rPr>
                <w:rFonts w:eastAsia="Times New Roman"/>
                <w:lang w:eastAsia="ja-JP"/>
              </w:rPr>
              <w:t xml:space="preserve"> </w:t>
            </w:r>
            <w:r w:rsidRPr="00915AD4">
              <w:rPr>
                <w:rFonts w:eastAsia="ＭＳ ゴシック"/>
                <w:lang w:eastAsia="ja-JP"/>
              </w:rPr>
              <w:t>v3m2</w:t>
            </w:r>
            <w:r w:rsidRPr="00915AD4">
              <w:rPr>
                <w:rFonts w:eastAsia="Times New Roman"/>
                <w:lang w:eastAsia="ja-JP"/>
              </w:rPr>
              <w:t xml:space="preserve"> </w:t>
            </w:r>
          </w:p>
        </w:tc>
        <w:tc>
          <w:tcPr>
            <w:tcW w:w="323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E2448C4" w14:textId="77777777" w:rsidR="00915AD4" w:rsidRPr="00915AD4" w:rsidRDefault="00915AD4" w:rsidP="00915AD4">
            <w:pPr>
              <w:overflowPunct/>
              <w:autoSpaceDE/>
              <w:autoSpaceDN/>
              <w:adjustRightInd/>
              <w:spacing w:after="0"/>
              <w:textAlignment w:val="auto"/>
              <w:rPr>
                <w:rFonts w:eastAsia="Times New Roman"/>
                <w:lang w:eastAsia="ja-JP"/>
              </w:rPr>
            </w:pPr>
            <w:r w:rsidRPr="00915AD4">
              <w:rPr>
                <w:rFonts w:eastAsia="ＭＳ ゴシック"/>
                <w:lang w:eastAsia="ja-JP"/>
              </w:rPr>
              <w:t>-</w:t>
            </w:r>
            <w:r w:rsidRPr="00915AD4">
              <w:rPr>
                <w:rFonts w:eastAsia="Times New Roman"/>
                <w:lang w:eastAsia="ja-JP"/>
              </w:rPr>
              <w:t xml:space="preserve"> </w:t>
            </w:r>
            <w:r w:rsidRPr="00915AD4">
              <w:rPr>
                <w:rFonts w:eastAsia="ＭＳ ゴシック"/>
                <w:lang w:eastAsia="ja-JP"/>
              </w:rPr>
              <w:t>Ouselps</w:t>
            </w:r>
            <w:r w:rsidRPr="00915AD4">
              <w:rPr>
                <w:rFonts w:eastAsia="Times New Roman"/>
                <w:lang w:eastAsia="ja-JP"/>
              </w:rPr>
              <w:t xml:space="preserve"> </w:t>
            </w:r>
            <w:r w:rsidRPr="00915AD4">
              <w:rPr>
                <w:rFonts w:eastAsia="ＭＳ ゴシック"/>
                <w:lang w:eastAsia="ja-JP"/>
              </w:rPr>
              <w:t>= on</w:t>
            </w:r>
            <w:r w:rsidRPr="00915AD4">
              <w:rPr>
                <w:rFonts w:eastAsia="Times New Roman"/>
                <w:lang w:eastAsia="ja-JP"/>
              </w:rPr>
              <w:t xml:space="preserve"> </w:t>
            </w:r>
          </w:p>
        </w:tc>
        <w:tc>
          <w:tcPr>
            <w:tcW w:w="327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1087D98" w14:textId="77777777" w:rsidR="00915AD4" w:rsidRPr="00915AD4" w:rsidRDefault="00915AD4" w:rsidP="00915AD4">
            <w:pPr>
              <w:overflowPunct/>
              <w:autoSpaceDE/>
              <w:autoSpaceDN/>
              <w:adjustRightInd/>
              <w:spacing w:after="0"/>
              <w:textAlignment w:val="auto"/>
              <w:rPr>
                <w:rFonts w:eastAsia="Times New Roman"/>
                <w:lang w:eastAsia="ja-JP"/>
              </w:rPr>
            </w:pPr>
            <w:r w:rsidRPr="00915AD4">
              <w:rPr>
                <w:rFonts w:eastAsia="ＭＳ ゴシック"/>
                <w:lang w:eastAsia="ja-JP"/>
              </w:rPr>
              <w:t>Error</w:t>
            </w:r>
            <w:r w:rsidRPr="00915AD4">
              <w:rPr>
                <w:rFonts w:eastAsia="Times New Roman"/>
                <w:lang w:eastAsia="ja-JP"/>
              </w:rPr>
              <w:t xml:space="preserve"> </w:t>
            </w:r>
            <w:r w:rsidRPr="00915AD4">
              <w:rPr>
                <w:rFonts w:eastAsia="ＭＳ ゴシック"/>
                <w:lang w:eastAsia="ja-JP"/>
              </w:rPr>
              <w:t>*</w:t>
            </w:r>
            <w:r w:rsidRPr="00915AD4">
              <w:rPr>
                <w:rFonts w:eastAsia="Times New Roman"/>
                <w:lang w:eastAsia="ja-JP"/>
              </w:rPr>
              <w:t xml:space="preserve"> </w:t>
            </w:r>
          </w:p>
        </w:tc>
      </w:tr>
      <w:tr w:rsidR="00915AD4" w:rsidRPr="00915AD4" w14:paraId="6222BCD0" w14:textId="77777777" w:rsidTr="00674E41">
        <w:trPr>
          <w:trHeight w:val="270"/>
        </w:trPr>
        <w:tc>
          <w:tcPr>
            <w:tcW w:w="322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20E75DC" w14:textId="77777777" w:rsidR="00915AD4" w:rsidRPr="00915AD4" w:rsidRDefault="00915AD4" w:rsidP="00915AD4">
            <w:pPr>
              <w:overflowPunct/>
              <w:autoSpaceDE/>
              <w:autoSpaceDN/>
              <w:adjustRightInd/>
              <w:spacing w:after="0"/>
              <w:textAlignment w:val="auto"/>
              <w:rPr>
                <w:rFonts w:eastAsia="Times New Roman"/>
                <w:lang w:eastAsia="ja-JP"/>
              </w:rPr>
            </w:pPr>
            <w:r w:rsidRPr="00915AD4">
              <w:rPr>
                <w:rFonts w:eastAsia="ＭＳ ゴシック"/>
                <w:lang w:eastAsia="ja-JP"/>
              </w:rPr>
              <w:t>-</w:t>
            </w:r>
            <w:r w:rsidRPr="00915AD4">
              <w:rPr>
                <w:rFonts w:eastAsia="Times New Roman"/>
                <w:lang w:eastAsia="ja-JP"/>
              </w:rPr>
              <w:t xml:space="preserve"> </w:t>
            </w:r>
            <w:r w:rsidRPr="00915AD4">
              <w:rPr>
                <w:rFonts w:eastAsia="ＭＳ ゴシック"/>
                <w:lang w:eastAsia="ja-JP"/>
              </w:rPr>
              <w:t>cpu</w:t>
            </w:r>
            <w:r w:rsidRPr="00915AD4">
              <w:rPr>
                <w:rFonts w:eastAsia="Times New Roman"/>
                <w:lang w:eastAsia="ja-JP"/>
              </w:rPr>
              <w:t xml:space="preserve"> </w:t>
            </w:r>
            <w:r w:rsidRPr="00915AD4">
              <w:rPr>
                <w:rFonts w:eastAsia="ＭＳ ゴシック"/>
                <w:lang w:eastAsia="ja-JP"/>
              </w:rPr>
              <w:t>=</w:t>
            </w:r>
            <w:r w:rsidRPr="00915AD4">
              <w:rPr>
                <w:rFonts w:eastAsia="Times New Roman"/>
                <w:lang w:eastAsia="ja-JP"/>
              </w:rPr>
              <w:t xml:space="preserve"> </w:t>
            </w:r>
            <w:r w:rsidRPr="00915AD4">
              <w:rPr>
                <w:rFonts w:eastAsia="ＭＳ ゴシック"/>
                <w:lang w:eastAsia="ja-JP"/>
              </w:rPr>
              <w:t>v3h</w:t>
            </w:r>
            <w:r w:rsidRPr="00915AD4">
              <w:rPr>
                <w:rFonts w:eastAsia="Times New Roman"/>
                <w:lang w:eastAsia="ja-JP"/>
              </w:rPr>
              <w:t xml:space="preserve"> </w:t>
            </w:r>
          </w:p>
        </w:tc>
        <w:tc>
          <w:tcPr>
            <w:tcW w:w="323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FCC2188" w14:textId="77777777" w:rsidR="00915AD4" w:rsidRPr="00915AD4" w:rsidRDefault="00915AD4" w:rsidP="00915AD4">
            <w:pPr>
              <w:overflowPunct/>
              <w:autoSpaceDE/>
              <w:autoSpaceDN/>
              <w:adjustRightInd/>
              <w:spacing w:after="0"/>
              <w:textAlignment w:val="auto"/>
              <w:rPr>
                <w:rFonts w:eastAsia="Times New Roman"/>
                <w:lang w:eastAsia="ja-JP"/>
              </w:rPr>
            </w:pPr>
            <w:r w:rsidRPr="00915AD4">
              <w:rPr>
                <w:rFonts w:eastAsia="ＭＳ ゴシック"/>
                <w:lang w:eastAsia="ja-JP"/>
              </w:rPr>
              <w:t>-</w:t>
            </w:r>
            <w:r w:rsidRPr="00915AD4">
              <w:rPr>
                <w:rFonts w:eastAsia="Times New Roman"/>
                <w:lang w:eastAsia="ja-JP"/>
              </w:rPr>
              <w:t xml:space="preserve"> </w:t>
            </w:r>
            <w:r w:rsidRPr="00915AD4">
              <w:rPr>
                <w:rFonts w:eastAsia="ＭＳ ゴシック"/>
                <w:lang w:eastAsia="ja-JP"/>
              </w:rPr>
              <w:t>Ouselps</w:t>
            </w:r>
            <w:r w:rsidRPr="00915AD4">
              <w:rPr>
                <w:rFonts w:eastAsia="Times New Roman"/>
                <w:lang w:eastAsia="ja-JP"/>
              </w:rPr>
              <w:t xml:space="preserve"> </w:t>
            </w:r>
            <w:r w:rsidRPr="00915AD4">
              <w:rPr>
                <w:rFonts w:eastAsia="ＭＳ ゴシック"/>
                <w:lang w:eastAsia="ja-JP"/>
              </w:rPr>
              <w:t>= off</w:t>
            </w:r>
            <w:r w:rsidRPr="00915AD4">
              <w:rPr>
                <w:rFonts w:eastAsia="Times New Roman"/>
                <w:lang w:eastAsia="ja-JP"/>
              </w:rPr>
              <w:t xml:space="preserve"> </w:t>
            </w:r>
          </w:p>
        </w:tc>
        <w:tc>
          <w:tcPr>
            <w:tcW w:w="327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52F497A" w14:textId="77777777" w:rsidR="00915AD4" w:rsidRPr="00915AD4" w:rsidRDefault="00915AD4" w:rsidP="00915AD4">
            <w:pPr>
              <w:overflowPunct/>
              <w:autoSpaceDE/>
              <w:autoSpaceDN/>
              <w:adjustRightInd/>
              <w:spacing w:after="0"/>
              <w:textAlignment w:val="auto"/>
              <w:rPr>
                <w:rFonts w:eastAsia="Times New Roman"/>
                <w:lang w:eastAsia="ja-JP"/>
              </w:rPr>
            </w:pPr>
            <w:r w:rsidRPr="00915AD4">
              <w:rPr>
                <w:rFonts w:eastAsia="ＭＳ ゴシック"/>
                <w:lang w:eastAsia="ja-JP"/>
              </w:rPr>
              <w:t>OK</w:t>
            </w:r>
            <w:r w:rsidRPr="00915AD4">
              <w:rPr>
                <w:rFonts w:eastAsia="Times New Roman"/>
                <w:lang w:eastAsia="ja-JP"/>
              </w:rPr>
              <w:t xml:space="preserve"> </w:t>
            </w:r>
          </w:p>
        </w:tc>
      </w:tr>
      <w:tr w:rsidR="00915AD4" w:rsidRPr="00915AD4" w14:paraId="7D1367E2" w14:textId="77777777" w:rsidTr="00674E41">
        <w:trPr>
          <w:trHeight w:val="270"/>
        </w:trPr>
        <w:tc>
          <w:tcPr>
            <w:tcW w:w="322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9B25C30" w14:textId="77777777" w:rsidR="00915AD4" w:rsidRPr="00915AD4" w:rsidRDefault="00915AD4" w:rsidP="00915AD4">
            <w:pPr>
              <w:overflowPunct/>
              <w:autoSpaceDE/>
              <w:autoSpaceDN/>
              <w:adjustRightInd/>
              <w:spacing w:after="0"/>
              <w:textAlignment w:val="auto"/>
              <w:rPr>
                <w:rFonts w:eastAsia="Times New Roman"/>
                <w:lang w:eastAsia="ja-JP"/>
              </w:rPr>
            </w:pPr>
            <w:r w:rsidRPr="00915AD4">
              <w:rPr>
                <w:rFonts w:eastAsia="ＭＳ ゴシック"/>
                <w:lang w:eastAsia="ja-JP"/>
              </w:rPr>
              <w:t>-</w:t>
            </w:r>
            <w:r w:rsidRPr="00915AD4">
              <w:rPr>
                <w:rFonts w:eastAsia="Times New Roman"/>
                <w:lang w:eastAsia="ja-JP"/>
              </w:rPr>
              <w:t xml:space="preserve"> </w:t>
            </w:r>
            <w:r w:rsidRPr="00915AD4">
              <w:rPr>
                <w:rFonts w:eastAsia="ＭＳ ゴシック"/>
                <w:lang w:eastAsia="ja-JP"/>
              </w:rPr>
              <w:t>cpu</w:t>
            </w:r>
            <w:r w:rsidRPr="00915AD4">
              <w:rPr>
                <w:rFonts w:eastAsia="Times New Roman"/>
                <w:lang w:eastAsia="ja-JP"/>
              </w:rPr>
              <w:t xml:space="preserve"> </w:t>
            </w:r>
            <w:r w:rsidRPr="00915AD4">
              <w:rPr>
                <w:rFonts w:eastAsia="ＭＳ ゴシック"/>
                <w:lang w:eastAsia="ja-JP"/>
              </w:rPr>
              <w:t>=</w:t>
            </w:r>
            <w:r w:rsidRPr="00915AD4">
              <w:rPr>
                <w:rFonts w:eastAsia="Times New Roman"/>
                <w:lang w:eastAsia="ja-JP"/>
              </w:rPr>
              <w:t xml:space="preserve"> </w:t>
            </w:r>
            <w:r w:rsidRPr="00915AD4">
              <w:rPr>
                <w:rFonts w:eastAsia="ＭＳ ゴシック"/>
                <w:lang w:eastAsia="ja-JP"/>
              </w:rPr>
              <w:t>v3h</w:t>
            </w:r>
            <w:r w:rsidRPr="00915AD4">
              <w:rPr>
                <w:rFonts w:eastAsia="Times New Roman"/>
                <w:lang w:eastAsia="ja-JP"/>
              </w:rPr>
              <w:t xml:space="preserve"> </w:t>
            </w:r>
          </w:p>
        </w:tc>
        <w:tc>
          <w:tcPr>
            <w:tcW w:w="323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A879B77" w14:textId="77777777" w:rsidR="00915AD4" w:rsidRPr="00915AD4" w:rsidRDefault="00915AD4" w:rsidP="00915AD4">
            <w:pPr>
              <w:overflowPunct/>
              <w:autoSpaceDE/>
              <w:autoSpaceDN/>
              <w:adjustRightInd/>
              <w:spacing w:after="0"/>
              <w:textAlignment w:val="auto"/>
              <w:rPr>
                <w:rFonts w:eastAsia="Times New Roman"/>
                <w:lang w:eastAsia="ja-JP"/>
              </w:rPr>
            </w:pPr>
            <w:r w:rsidRPr="00915AD4">
              <w:rPr>
                <w:rFonts w:eastAsia="ＭＳ ゴシック"/>
                <w:lang w:eastAsia="ja-JP"/>
              </w:rPr>
              <w:t>-</w:t>
            </w:r>
            <w:r w:rsidRPr="00915AD4">
              <w:rPr>
                <w:rFonts w:eastAsia="Times New Roman"/>
                <w:lang w:eastAsia="ja-JP"/>
              </w:rPr>
              <w:t xml:space="preserve"> </w:t>
            </w:r>
            <w:r w:rsidRPr="00915AD4">
              <w:rPr>
                <w:rFonts w:eastAsia="ＭＳ ゴシック"/>
                <w:lang w:eastAsia="ja-JP"/>
              </w:rPr>
              <w:t>Ouselps</w:t>
            </w:r>
            <w:r w:rsidRPr="00915AD4">
              <w:rPr>
                <w:rFonts w:eastAsia="Times New Roman"/>
                <w:lang w:eastAsia="ja-JP"/>
              </w:rPr>
              <w:t xml:space="preserve"> </w:t>
            </w:r>
            <w:r w:rsidRPr="00915AD4">
              <w:rPr>
                <w:rFonts w:eastAsia="ＭＳ ゴシック"/>
                <w:lang w:eastAsia="ja-JP"/>
              </w:rPr>
              <w:t>= on</w:t>
            </w:r>
            <w:r w:rsidRPr="00915AD4">
              <w:rPr>
                <w:rFonts w:eastAsia="Times New Roman"/>
                <w:lang w:eastAsia="ja-JP"/>
              </w:rPr>
              <w:t xml:space="preserve"> </w:t>
            </w:r>
          </w:p>
        </w:tc>
        <w:tc>
          <w:tcPr>
            <w:tcW w:w="327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F641200" w14:textId="77777777" w:rsidR="00915AD4" w:rsidRPr="00915AD4" w:rsidRDefault="00915AD4" w:rsidP="00915AD4">
            <w:pPr>
              <w:overflowPunct/>
              <w:autoSpaceDE/>
              <w:autoSpaceDN/>
              <w:adjustRightInd/>
              <w:spacing w:after="0"/>
              <w:textAlignment w:val="auto"/>
              <w:rPr>
                <w:rFonts w:eastAsia="Times New Roman"/>
                <w:lang w:eastAsia="ja-JP"/>
              </w:rPr>
            </w:pPr>
            <w:r w:rsidRPr="00915AD4">
              <w:rPr>
                <w:rFonts w:eastAsia="ＭＳ ゴシック"/>
                <w:lang w:eastAsia="ja-JP"/>
              </w:rPr>
              <w:t>Error</w:t>
            </w:r>
            <w:r w:rsidRPr="00915AD4">
              <w:rPr>
                <w:rFonts w:eastAsia="Times New Roman"/>
                <w:lang w:eastAsia="ja-JP"/>
              </w:rPr>
              <w:t xml:space="preserve"> </w:t>
            </w:r>
            <w:r w:rsidRPr="00915AD4">
              <w:rPr>
                <w:rFonts w:eastAsia="ＭＳ ゴシック"/>
                <w:lang w:eastAsia="ja-JP"/>
              </w:rPr>
              <w:t>*</w:t>
            </w:r>
            <w:r w:rsidRPr="00915AD4">
              <w:rPr>
                <w:rFonts w:eastAsia="Times New Roman"/>
                <w:lang w:eastAsia="ja-JP"/>
              </w:rPr>
              <w:t xml:space="preserve"> </w:t>
            </w:r>
          </w:p>
        </w:tc>
      </w:tr>
      <w:tr w:rsidR="00915AD4" w:rsidRPr="00915AD4" w14:paraId="7EA4A005" w14:textId="77777777" w:rsidTr="00674E41">
        <w:trPr>
          <w:trHeight w:val="270"/>
        </w:trPr>
        <w:tc>
          <w:tcPr>
            <w:tcW w:w="322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C8539CB" w14:textId="77777777" w:rsidR="00915AD4" w:rsidRPr="00915AD4" w:rsidRDefault="00915AD4" w:rsidP="00915AD4">
            <w:pPr>
              <w:overflowPunct/>
              <w:autoSpaceDE/>
              <w:autoSpaceDN/>
              <w:adjustRightInd/>
              <w:spacing w:after="0"/>
              <w:textAlignment w:val="auto"/>
              <w:rPr>
                <w:rFonts w:eastAsia="Times New Roman"/>
                <w:lang w:eastAsia="ja-JP"/>
              </w:rPr>
            </w:pPr>
            <w:r w:rsidRPr="00915AD4">
              <w:rPr>
                <w:rFonts w:eastAsia="ＭＳ ゴシック"/>
                <w:lang w:eastAsia="ja-JP"/>
              </w:rPr>
              <w:t>-</w:t>
            </w:r>
            <w:r w:rsidRPr="00915AD4">
              <w:rPr>
                <w:rFonts w:eastAsia="Times New Roman"/>
                <w:lang w:eastAsia="ja-JP"/>
              </w:rPr>
              <w:t xml:space="preserve"> </w:t>
            </w:r>
            <w:r w:rsidRPr="00915AD4">
              <w:rPr>
                <w:rFonts w:eastAsia="ＭＳ ゴシック"/>
                <w:lang w:eastAsia="ja-JP"/>
              </w:rPr>
              <w:t>cpu</w:t>
            </w:r>
            <w:r w:rsidRPr="00915AD4">
              <w:rPr>
                <w:rFonts w:eastAsia="Times New Roman"/>
                <w:lang w:eastAsia="ja-JP"/>
              </w:rPr>
              <w:t xml:space="preserve"> </w:t>
            </w:r>
            <w:r w:rsidRPr="00915AD4">
              <w:rPr>
                <w:rFonts w:eastAsia="ＭＳ ゴシック"/>
                <w:lang w:eastAsia="ja-JP"/>
              </w:rPr>
              <w:t>=</w:t>
            </w:r>
            <w:r w:rsidRPr="00915AD4">
              <w:rPr>
                <w:rFonts w:eastAsia="Times New Roman"/>
                <w:lang w:eastAsia="ja-JP"/>
              </w:rPr>
              <w:t xml:space="preserve"> </w:t>
            </w:r>
            <w:r w:rsidRPr="00915AD4">
              <w:rPr>
                <w:rFonts w:eastAsia="ＭＳ ゴシック"/>
                <w:lang w:eastAsia="ja-JP"/>
              </w:rPr>
              <w:t>v3u</w:t>
            </w:r>
            <w:r w:rsidRPr="00915AD4">
              <w:rPr>
                <w:rFonts w:eastAsia="Times New Roman"/>
                <w:lang w:eastAsia="ja-JP"/>
              </w:rPr>
              <w:t xml:space="preserve"> </w:t>
            </w:r>
          </w:p>
        </w:tc>
        <w:tc>
          <w:tcPr>
            <w:tcW w:w="323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E0701C7" w14:textId="77777777" w:rsidR="00915AD4" w:rsidRPr="00915AD4" w:rsidRDefault="00915AD4" w:rsidP="00915AD4">
            <w:pPr>
              <w:overflowPunct/>
              <w:autoSpaceDE/>
              <w:autoSpaceDN/>
              <w:adjustRightInd/>
              <w:spacing w:after="0"/>
              <w:textAlignment w:val="auto"/>
              <w:rPr>
                <w:rFonts w:eastAsia="Times New Roman"/>
                <w:lang w:eastAsia="ja-JP"/>
              </w:rPr>
            </w:pPr>
            <w:r w:rsidRPr="00915AD4">
              <w:rPr>
                <w:rFonts w:eastAsia="ＭＳ ゴシック"/>
                <w:lang w:eastAsia="ja-JP"/>
              </w:rPr>
              <w:t>-</w:t>
            </w:r>
            <w:r w:rsidRPr="00915AD4">
              <w:rPr>
                <w:rFonts w:eastAsia="Times New Roman"/>
                <w:lang w:eastAsia="ja-JP"/>
              </w:rPr>
              <w:t xml:space="preserve"> </w:t>
            </w:r>
            <w:r w:rsidRPr="00915AD4">
              <w:rPr>
                <w:rFonts w:eastAsia="ＭＳ ゴシック"/>
                <w:lang w:eastAsia="ja-JP"/>
              </w:rPr>
              <w:t>Ouselps</w:t>
            </w:r>
            <w:r w:rsidRPr="00915AD4">
              <w:rPr>
                <w:rFonts w:eastAsia="Times New Roman"/>
                <w:lang w:eastAsia="ja-JP"/>
              </w:rPr>
              <w:t xml:space="preserve"> </w:t>
            </w:r>
            <w:r w:rsidRPr="00915AD4">
              <w:rPr>
                <w:rFonts w:eastAsia="ＭＳ ゴシック"/>
                <w:lang w:eastAsia="ja-JP"/>
              </w:rPr>
              <w:t>= off</w:t>
            </w:r>
            <w:r w:rsidRPr="00915AD4">
              <w:rPr>
                <w:rFonts w:eastAsia="Times New Roman"/>
                <w:lang w:eastAsia="ja-JP"/>
              </w:rPr>
              <w:t xml:space="preserve"> </w:t>
            </w:r>
          </w:p>
        </w:tc>
        <w:tc>
          <w:tcPr>
            <w:tcW w:w="327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DDC11D2" w14:textId="77777777" w:rsidR="00915AD4" w:rsidRPr="00915AD4" w:rsidRDefault="00915AD4" w:rsidP="00915AD4">
            <w:pPr>
              <w:overflowPunct/>
              <w:autoSpaceDE/>
              <w:autoSpaceDN/>
              <w:adjustRightInd/>
              <w:spacing w:after="0"/>
              <w:textAlignment w:val="auto"/>
              <w:rPr>
                <w:rFonts w:eastAsia="Times New Roman"/>
                <w:lang w:eastAsia="ja-JP"/>
              </w:rPr>
            </w:pPr>
            <w:r w:rsidRPr="00915AD4">
              <w:rPr>
                <w:rFonts w:eastAsia="ＭＳ ゴシック"/>
                <w:lang w:eastAsia="ja-JP"/>
              </w:rPr>
              <w:t>OK</w:t>
            </w:r>
            <w:r w:rsidRPr="00915AD4">
              <w:rPr>
                <w:rFonts w:eastAsia="Times New Roman"/>
                <w:lang w:eastAsia="ja-JP"/>
              </w:rPr>
              <w:t xml:space="preserve"> </w:t>
            </w:r>
          </w:p>
        </w:tc>
      </w:tr>
      <w:tr w:rsidR="00915AD4" w:rsidRPr="00915AD4" w14:paraId="1316BCED" w14:textId="77777777" w:rsidTr="00674E41">
        <w:trPr>
          <w:trHeight w:val="285"/>
        </w:trPr>
        <w:tc>
          <w:tcPr>
            <w:tcW w:w="322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C9BCE0A" w14:textId="77777777" w:rsidR="00915AD4" w:rsidRPr="00915AD4" w:rsidRDefault="00915AD4" w:rsidP="00915AD4">
            <w:pPr>
              <w:overflowPunct/>
              <w:autoSpaceDE/>
              <w:autoSpaceDN/>
              <w:adjustRightInd/>
              <w:spacing w:after="0"/>
              <w:textAlignment w:val="auto"/>
              <w:rPr>
                <w:rFonts w:eastAsia="Times New Roman"/>
                <w:lang w:eastAsia="ja-JP"/>
              </w:rPr>
            </w:pPr>
            <w:r w:rsidRPr="00915AD4">
              <w:rPr>
                <w:rFonts w:eastAsia="ＭＳ ゴシック"/>
                <w:lang w:eastAsia="ja-JP"/>
              </w:rPr>
              <w:t>-</w:t>
            </w:r>
            <w:r w:rsidRPr="00915AD4">
              <w:rPr>
                <w:rFonts w:eastAsia="Times New Roman"/>
                <w:lang w:eastAsia="ja-JP"/>
              </w:rPr>
              <w:t xml:space="preserve"> </w:t>
            </w:r>
            <w:r w:rsidRPr="00915AD4">
              <w:rPr>
                <w:rFonts w:eastAsia="ＭＳ ゴシック"/>
                <w:lang w:eastAsia="ja-JP"/>
              </w:rPr>
              <w:t>cpu</w:t>
            </w:r>
            <w:r w:rsidRPr="00915AD4">
              <w:rPr>
                <w:rFonts w:eastAsia="Times New Roman"/>
                <w:lang w:eastAsia="ja-JP"/>
              </w:rPr>
              <w:t xml:space="preserve"> </w:t>
            </w:r>
            <w:r w:rsidRPr="00915AD4">
              <w:rPr>
                <w:rFonts w:eastAsia="ＭＳ ゴシック"/>
                <w:lang w:eastAsia="ja-JP"/>
              </w:rPr>
              <w:t>=</w:t>
            </w:r>
            <w:r w:rsidRPr="00915AD4">
              <w:rPr>
                <w:rFonts w:eastAsia="Times New Roman"/>
                <w:lang w:eastAsia="ja-JP"/>
              </w:rPr>
              <w:t xml:space="preserve"> </w:t>
            </w:r>
            <w:r w:rsidRPr="00915AD4">
              <w:rPr>
                <w:rFonts w:eastAsia="ＭＳ ゴシック"/>
                <w:lang w:eastAsia="ja-JP"/>
              </w:rPr>
              <w:t>v3u</w:t>
            </w:r>
            <w:r w:rsidRPr="00915AD4">
              <w:rPr>
                <w:rFonts w:eastAsia="Times New Roman"/>
                <w:lang w:eastAsia="ja-JP"/>
              </w:rPr>
              <w:t xml:space="preserve"> </w:t>
            </w:r>
          </w:p>
        </w:tc>
        <w:tc>
          <w:tcPr>
            <w:tcW w:w="323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03C109A" w14:textId="77777777" w:rsidR="00915AD4" w:rsidRPr="00915AD4" w:rsidRDefault="00915AD4" w:rsidP="00915AD4">
            <w:pPr>
              <w:overflowPunct/>
              <w:autoSpaceDE/>
              <w:autoSpaceDN/>
              <w:adjustRightInd/>
              <w:spacing w:after="0"/>
              <w:textAlignment w:val="auto"/>
              <w:rPr>
                <w:rFonts w:eastAsia="Times New Roman"/>
                <w:lang w:eastAsia="ja-JP"/>
              </w:rPr>
            </w:pPr>
            <w:r w:rsidRPr="00915AD4">
              <w:rPr>
                <w:rFonts w:eastAsia="ＭＳ ゴシック"/>
                <w:lang w:eastAsia="ja-JP"/>
              </w:rPr>
              <w:t>-</w:t>
            </w:r>
            <w:r w:rsidRPr="00915AD4">
              <w:rPr>
                <w:rFonts w:eastAsia="Times New Roman"/>
                <w:lang w:eastAsia="ja-JP"/>
              </w:rPr>
              <w:t xml:space="preserve"> </w:t>
            </w:r>
            <w:r w:rsidRPr="00915AD4">
              <w:rPr>
                <w:rFonts w:eastAsia="ＭＳ ゴシック"/>
                <w:lang w:eastAsia="ja-JP"/>
              </w:rPr>
              <w:t>Ouselps</w:t>
            </w:r>
            <w:r w:rsidRPr="00915AD4">
              <w:rPr>
                <w:rFonts w:eastAsia="Times New Roman"/>
                <w:lang w:eastAsia="ja-JP"/>
              </w:rPr>
              <w:t xml:space="preserve"> </w:t>
            </w:r>
            <w:r w:rsidRPr="00915AD4">
              <w:rPr>
                <w:rFonts w:eastAsia="ＭＳ ゴシック"/>
                <w:lang w:eastAsia="ja-JP"/>
              </w:rPr>
              <w:t>= on</w:t>
            </w:r>
            <w:r w:rsidRPr="00915AD4">
              <w:rPr>
                <w:rFonts w:eastAsia="Times New Roman"/>
                <w:lang w:eastAsia="ja-JP"/>
              </w:rPr>
              <w:t xml:space="preserve"> </w:t>
            </w:r>
          </w:p>
        </w:tc>
        <w:tc>
          <w:tcPr>
            <w:tcW w:w="327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B55BBEA" w14:textId="77777777" w:rsidR="00915AD4" w:rsidRPr="00915AD4" w:rsidRDefault="00915AD4" w:rsidP="00915AD4">
            <w:pPr>
              <w:overflowPunct/>
              <w:autoSpaceDE/>
              <w:autoSpaceDN/>
              <w:adjustRightInd/>
              <w:spacing w:after="0"/>
              <w:textAlignment w:val="auto"/>
              <w:rPr>
                <w:rFonts w:eastAsia="Times New Roman"/>
                <w:lang w:eastAsia="ja-JP"/>
              </w:rPr>
            </w:pPr>
            <w:r w:rsidRPr="00915AD4">
              <w:rPr>
                <w:rFonts w:eastAsia="ＭＳ ゴシック"/>
                <w:lang w:eastAsia="ja-JP"/>
              </w:rPr>
              <w:t>OK</w:t>
            </w:r>
            <w:r w:rsidRPr="00915AD4">
              <w:rPr>
                <w:rFonts w:eastAsia="Times New Roman"/>
                <w:lang w:eastAsia="ja-JP"/>
              </w:rPr>
              <w:t xml:space="preserve"> </w:t>
            </w:r>
          </w:p>
        </w:tc>
      </w:tr>
    </w:tbl>
    <w:p w14:paraId="628C47ED" w14:textId="0AADBEB6" w:rsidR="00915AD4" w:rsidRDefault="00674E41" w:rsidP="009A4390">
      <w:pPr>
        <w:pStyle w:val="Level1cont"/>
        <w:rPr>
          <w:lang w:eastAsia="ja-JP"/>
        </w:rPr>
      </w:pPr>
      <w:r>
        <w:rPr>
          <w:rStyle w:val="tlid-translation"/>
          <w:lang w:val="en"/>
        </w:rPr>
        <w:t>It becomes effective when -Ospeed is specified before -Ouselps. If -Ospeed is specified after -Ouselps, or -Ospeed is not specified, the -Ouselps specification is ignored and no error occurs.</w:t>
      </w:r>
    </w:p>
    <w:p w14:paraId="07647B19" w14:textId="77777777" w:rsidR="009A4390" w:rsidRDefault="009A4390" w:rsidP="00B43D42">
      <w:pPr>
        <w:rPr>
          <w:lang w:eastAsia="ja-JP"/>
        </w:rPr>
      </w:pPr>
    </w:p>
    <w:p w14:paraId="7450E9C9" w14:textId="1E4321C8" w:rsidR="00840F0F" w:rsidRDefault="00840F0F" w:rsidP="00840F0F">
      <w:pPr>
        <w:pStyle w:val="Heading7"/>
        <w:rPr>
          <w:lang w:eastAsia="ja-JP"/>
        </w:rPr>
      </w:pPr>
      <w:r w:rsidRPr="009A5D17">
        <w:rPr>
          <w:lang w:eastAsia="ja-JP"/>
        </w:rPr>
        <w:t>-num-uniform</w:t>
      </w:r>
    </w:p>
    <w:p w14:paraId="5F25C68B" w14:textId="77777777" w:rsidR="00840F0F" w:rsidRDefault="00840F0F" w:rsidP="00840F0F">
      <w:pPr>
        <w:pStyle w:val="Level1unordered"/>
        <w:rPr>
          <w:lang w:eastAsia="ja-JP"/>
        </w:rPr>
      </w:pPr>
      <w:r w:rsidRPr="00C35A23">
        <w:rPr>
          <w:lang w:eastAsia="ja-JP"/>
        </w:rPr>
        <w:t>Function</w:t>
      </w:r>
    </w:p>
    <w:p w14:paraId="473EAC85" w14:textId="77777777" w:rsidR="00840F0F" w:rsidRDefault="00840F0F" w:rsidP="00840F0F">
      <w:pPr>
        <w:pStyle w:val="Level1cont"/>
        <w:rPr>
          <w:lang w:eastAsia="ja-JP"/>
        </w:rPr>
      </w:pPr>
      <w:r w:rsidRPr="009A5D17">
        <w:rPr>
          <w:lang w:eastAsia="ja-JP"/>
        </w:rPr>
        <w:t>Specifies the number of entries in the uniform area.</w:t>
      </w:r>
    </w:p>
    <w:p w14:paraId="4A6D44FB" w14:textId="77777777" w:rsidR="00840F0F" w:rsidRDefault="00840F0F" w:rsidP="00840F0F">
      <w:pPr>
        <w:pStyle w:val="Level1unordered"/>
        <w:rPr>
          <w:lang w:eastAsia="ja-JP"/>
        </w:rPr>
      </w:pPr>
      <w:r w:rsidRPr="00C35A23">
        <w:rPr>
          <w:lang w:eastAsia="ja-JP"/>
        </w:rPr>
        <w:t>Format</w:t>
      </w:r>
    </w:p>
    <w:p w14:paraId="5CFC22C7" w14:textId="77777777" w:rsidR="00840F0F" w:rsidRPr="00D62A0C" w:rsidRDefault="00840F0F" w:rsidP="00D62A0C">
      <w:pPr>
        <w:pStyle w:val="Level1cont"/>
        <w:rPr>
          <w:rFonts w:ascii="Courier New" w:hAnsi="Courier New"/>
          <w:lang w:eastAsia="ja-JP"/>
        </w:rPr>
      </w:pPr>
      <w:r w:rsidRPr="00D62A0C">
        <w:rPr>
          <w:rFonts w:ascii="Courier New" w:hAnsi="Courier New"/>
          <w:lang w:eastAsia="ja-JP"/>
        </w:rPr>
        <w:t>-num-uniform=num</w:t>
      </w:r>
    </w:p>
    <w:p w14:paraId="4FCF2514" w14:textId="73E0F23E" w:rsidR="00840F0F" w:rsidRDefault="00CE7D9A" w:rsidP="00840F0F">
      <w:pPr>
        <w:pStyle w:val="Level1unordered"/>
        <w:rPr>
          <w:lang w:eastAsia="ja-JP"/>
        </w:rPr>
      </w:pPr>
      <w:r>
        <w:rPr>
          <w:lang w:eastAsia="ja-JP"/>
        </w:rPr>
        <w:t>Default behavior</w:t>
      </w:r>
    </w:p>
    <w:p w14:paraId="58CE429C" w14:textId="77777777" w:rsidR="00840F0F" w:rsidRDefault="00840F0F" w:rsidP="00840F0F">
      <w:pPr>
        <w:pStyle w:val="Level1cont"/>
        <w:rPr>
          <w:lang w:eastAsia="ja-JP"/>
        </w:rPr>
      </w:pPr>
      <w:r w:rsidRPr="009A5D17">
        <w:rPr>
          <w:lang w:eastAsia="ja-JP"/>
        </w:rPr>
        <w:t>The compiler recognizes that 64 has been specified for num.</w:t>
      </w:r>
    </w:p>
    <w:p w14:paraId="7BDE4C69" w14:textId="77777777" w:rsidR="00840F0F" w:rsidRDefault="00840F0F" w:rsidP="00840F0F">
      <w:pPr>
        <w:pStyle w:val="Level1unordered"/>
        <w:rPr>
          <w:lang w:eastAsia="ja-JP"/>
        </w:rPr>
      </w:pPr>
      <w:r w:rsidRPr="00C35A23">
        <w:rPr>
          <w:lang w:eastAsia="ja-JP"/>
        </w:rPr>
        <w:t>Description</w:t>
      </w:r>
    </w:p>
    <w:p w14:paraId="1A264E02" w14:textId="77777777" w:rsidR="00D62A0C" w:rsidRDefault="00D62A0C" w:rsidP="00D62A0C">
      <w:pPr>
        <w:pStyle w:val="Level1cont"/>
        <w:rPr>
          <w:lang w:eastAsia="ja-JP"/>
        </w:rPr>
      </w:pPr>
      <w:r>
        <w:rPr>
          <w:lang w:eastAsia="ja-JP"/>
        </w:rPr>
        <w:t>This option is used to specify the number of entries in the uniform area which is available in each compiling unit.</w:t>
      </w:r>
    </w:p>
    <w:p w14:paraId="4A8B71ED" w14:textId="77777777" w:rsidR="00D62A0C" w:rsidRDefault="00D62A0C" w:rsidP="00D62A0C">
      <w:pPr>
        <w:pStyle w:val="Level1cont"/>
        <w:rPr>
          <w:lang w:eastAsia="ja-JP"/>
        </w:rPr>
      </w:pPr>
      <w:r>
        <w:rPr>
          <w:lang w:eastAsia="ja-JP"/>
        </w:rPr>
        <w:t xml:space="preserve">In some cases, the compiler will create the constant data in the uniform area which is used for programs within the range of the number of specified entries. However, since data of </w:t>
      </w:r>
      <w:r w:rsidRPr="00C571F6">
        <w:rPr>
          <w:rFonts w:ascii="Courier New" w:hAnsi="Courier New" w:cs="Courier New"/>
          <w:lang w:eastAsia="ja-JP"/>
        </w:rPr>
        <w:t>const</w:t>
      </w:r>
      <w:r>
        <w:rPr>
          <w:lang w:eastAsia="ja-JP"/>
        </w:rPr>
        <w:t xml:space="preserve">-qualified global variables must be allocated in the uniform area, an error will occur if the number of </w:t>
      </w:r>
      <w:r w:rsidRPr="00C571F6">
        <w:rPr>
          <w:rFonts w:ascii="Courier New" w:hAnsi="Courier New" w:cs="Courier New"/>
          <w:lang w:eastAsia="ja-JP"/>
        </w:rPr>
        <w:t>const</w:t>
      </w:r>
      <w:r>
        <w:rPr>
          <w:lang w:eastAsia="ja-JP"/>
        </w:rPr>
        <w:t>-qualified global variables exceeds the number of specified entries.</w:t>
      </w:r>
    </w:p>
    <w:p w14:paraId="629E6AB6" w14:textId="77777777" w:rsidR="00D62A0C" w:rsidRDefault="00D62A0C" w:rsidP="00D62A0C">
      <w:pPr>
        <w:pStyle w:val="Level1cont"/>
        <w:rPr>
          <w:lang w:eastAsia="ja-JP"/>
        </w:rPr>
      </w:pPr>
      <w:r>
        <w:rPr>
          <w:lang w:eastAsia="ja-JP"/>
        </w:rPr>
        <w:t xml:space="preserve">A value from 0 to 64 can be specified for </w:t>
      </w:r>
      <w:r w:rsidRPr="007E16F1">
        <w:rPr>
          <w:rFonts w:ascii="Courier New" w:hAnsi="Courier New" w:cs="Courier New"/>
          <w:lang w:eastAsia="ja-JP"/>
        </w:rPr>
        <w:t>num</w:t>
      </w:r>
      <w:r>
        <w:rPr>
          <w:lang w:eastAsia="ja-JP"/>
        </w:rPr>
        <w:t>.</w:t>
      </w:r>
    </w:p>
    <w:p w14:paraId="7270AB3F" w14:textId="77777777" w:rsidR="00840F0F" w:rsidRDefault="00D62A0C" w:rsidP="00D62A0C">
      <w:pPr>
        <w:pStyle w:val="Level1cont"/>
        <w:rPr>
          <w:lang w:eastAsia="ja-JP"/>
        </w:rPr>
      </w:pPr>
      <w:r>
        <w:rPr>
          <w:lang w:eastAsia="ja-JP"/>
        </w:rPr>
        <w:t>This option can be specified multiple times, but only the last option specified in the command line is valid.</w:t>
      </w:r>
    </w:p>
    <w:p w14:paraId="676675A3" w14:textId="77777777" w:rsidR="00840F0F" w:rsidRDefault="00840F0F" w:rsidP="00840F0F">
      <w:pPr>
        <w:rPr>
          <w:lang w:eastAsia="ja-JP"/>
        </w:rPr>
      </w:pPr>
    </w:p>
    <w:p w14:paraId="0E205FF8" w14:textId="30E6A89B" w:rsidR="00EE5B41" w:rsidRPr="000C17DF" w:rsidRDefault="00EE5B41" w:rsidP="00EE5B41">
      <w:pPr>
        <w:pStyle w:val="Heading7"/>
        <w:rPr>
          <w:lang w:eastAsia="ja-JP"/>
        </w:rPr>
      </w:pPr>
      <w:r w:rsidRPr="000C17DF">
        <w:rPr>
          <w:lang w:eastAsia="ja-JP"/>
        </w:rPr>
        <w:t>-num-implicit-uniform</w:t>
      </w:r>
    </w:p>
    <w:p w14:paraId="0B0E62F9" w14:textId="77777777" w:rsidR="00EE5B41" w:rsidRPr="000C17DF" w:rsidRDefault="00EE5B41" w:rsidP="00EE5B41">
      <w:pPr>
        <w:pStyle w:val="Level1unordered"/>
        <w:rPr>
          <w:lang w:eastAsia="ja-JP"/>
        </w:rPr>
      </w:pPr>
      <w:r w:rsidRPr="000C17DF">
        <w:rPr>
          <w:lang w:eastAsia="ja-JP"/>
        </w:rPr>
        <w:t>Function</w:t>
      </w:r>
    </w:p>
    <w:p w14:paraId="41F78E93" w14:textId="550511A9" w:rsidR="00EE5B41" w:rsidRPr="000C17DF" w:rsidRDefault="00EE5B41" w:rsidP="00EE5B41">
      <w:pPr>
        <w:pStyle w:val="Level1cont"/>
        <w:rPr>
          <w:lang w:eastAsia="ja-JP"/>
        </w:rPr>
      </w:pPr>
      <w:r w:rsidRPr="000C17DF">
        <w:rPr>
          <w:lang w:eastAsia="ja-JP"/>
        </w:rPr>
        <w:t>Specifies the number of entries in the uniform area</w:t>
      </w:r>
      <w:r w:rsidR="00EA58CE" w:rsidRPr="000C17DF">
        <w:rPr>
          <w:lang w:eastAsia="ja-JP"/>
        </w:rPr>
        <w:t xml:space="preserve"> to be used for implicit</w:t>
      </w:r>
      <w:r w:rsidRPr="000C17DF">
        <w:rPr>
          <w:lang w:eastAsia="ja-JP"/>
        </w:rPr>
        <w:t>.</w:t>
      </w:r>
    </w:p>
    <w:p w14:paraId="51256602" w14:textId="77777777" w:rsidR="00EE5B41" w:rsidRPr="000C17DF" w:rsidRDefault="00EE5B41" w:rsidP="00EE5B41">
      <w:pPr>
        <w:pStyle w:val="Level1unordered"/>
        <w:rPr>
          <w:lang w:eastAsia="ja-JP"/>
        </w:rPr>
      </w:pPr>
      <w:r w:rsidRPr="000C17DF">
        <w:rPr>
          <w:lang w:eastAsia="ja-JP"/>
        </w:rPr>
        <w:t>Format</w:t>
      </w:r>
    </w:p>
    <w:p w14:paraId="22C734F1" w14:textId="5199F887" w:rsidR="00EE5B41" w:rsidRPr="000C17DF" w:rsidRDefault="00EE5B41" w:rsidP="00EE5B41">
      <w:pPr>
        <w:pStyle w:val="Level1cont"/>
        <w:rPr>
          <w:rFonts w:ascii="Courier New" w:hAnsi="Courier New"/>
          <w:lang w:eastAsia="ja-JP"/>
        </w:rPr>
      </w:pPr>
      <w:r w:rsidRPr="000C17DF">
        <w:rPr>
          <w:rFonts w:ascii="Courier New" w:hAnsi="Courier New"/>
          <w:lang w:eastAsia="ja-JP"/>
        </w:rPr>
        <w:t>-num-</w:t>
      </w:r>
      <w:r w:rsidR="00EA58CE" w:rsidRPr="000C17DF">
        <w:rPr>
          <w:rFonts w:ascii="Courier New" w:hAnsi="Courier New"/>
          <w:lang w:eastAsia="ja-JP"/>
        </w:rPr>
        <w:t>implicit-</w:t>
      </w:r>
      <w:r w:rsidRPr="000C17DF">
        <w:rPr>
          <w:rFonts w:ascii="Courier New" w:hAnsi="Courier New"/>
          <w:lang w:eastAsia="ja-JP"/>
        </w:rPr>
        <w:t>uniform=</w:t>
      </w:r>
      <w:r w:rsidR="00674E41">
        <w:rPr>
          <w:rFonts w:ascii="Courier New" w:hAnsi="Courier New"/>
          <w:lang w:eastAsia="ja-JP"/>
        </w:rPr>
        <w:t>&lt;</w:t>
      </w:r>
      <w:r w:rsidRPr="000C17DF">
        <w:rPr>
          <w:rFonts w:ascii="Courier New" w:hAnsi="Courier New"/>
          <w:lang w:eastAsia="ja-JP"/>
        </w:rPr>
        <w:t>num</w:t>
      </w:r>
      <w:r w:rsidR="00674E41">
        <w:rPr>
          <w:rFonts w:ascii="Courier New" w:hAnsi="Courier New"/>
          <w:lang w:eastAsia="ja-JP"/>
        </w:rPr>
        <w:t>&gt;</w:t>
      </w:r>
    </w:p>
    <w:p w14:paraId="4F46CFB3" w14:textId="5D68D69C" w:rsidR="00EE5B41" w:rsidRPr="000C17DF" w:rsidRDefault="00CE7D9A" w:rsidP="00EE5B41">
      <w:pPr>
        <w:pStyle w:val="Level1unordered"/>
        <w:rPr>
          <w:lang w:eastAsia="ja-JP"/>
        </w:rPr>
      </w:pPr>
      <w:r>
        <w:rPr>
          <w:lang w:eastAsia="ja-JP"/>
        </w:rPr>
        <w:t>Default behavior</w:t>
      </w:r>
    </w:p>
    <w:p w14:paraId="54C1F866" w14:textId="77777777" w:rsidR="00027B75" w:rsidRDefault="00027B75" w:rsidP="00027B75">
      <w:pPr>
        <w:pStyle w:val="Level1unordered"/>
        <w:numPr>
          <w:ilvl w:val="0"/>
          <w:numId w:val="0"/>
        </w:numPr>
        <w:ind w:left="204"/>
        <w:rPr>
          <w:rStyle w:val="tlid-translation"/>
          <w:lang w:val="en"/>
        </w:rPr>
      </w:pPr>
      <w:r>
        <w:rPr>
          <w:rStyle w:val="tlid-translation"/>
          <w:lang w:val="en"/>
        </w:rPr>
        <w:t>The number of compilers that use the Uniform area implicitly is the number obtained by subtracting the number of const global variables from the specified value of -num_uniform</w:t>
      </w:r>
    </w:p>
    <w:p w14:paraId="2CDE1EA5" w14:textId="1FD37182" w:rsidR="00027B75" w:rsidRPr="000C17DF" w:rsidRDefault="00027B75" w:rsidP="00027B75">
      <w:pPr>
        <w:pStyle w:val="Level1unordered"/>
        <w:rPr>
          <w:lang w:eastAsia="ja-JP"/>
        </w:rPr>
      </w:pPr>
      <w:r>
        <w:rPr>
          <w:lang w:eastAsia="ja-JP"/>
        </w:rPr>
        <w:t>Description</w:t>
      </w:r>
    </w:p>
    <w:p w14:paraId="15A0B065" w14:textId="553635E1" w:rsidR="00EE5B41" w:rsidRDefault="004D2F5A" w:rsidP="004D2F5A">
      <w:pPr>
        <w:ind w:left="204"/>
        <w:rPr>
          <w:rStyle w:val="tlid-translation"/>
          <w:lang w:val="en"/>
        </w:rPr>
      </w:pPr>
      <w:r>
        <w:rPr>
          <w:rStyle w:val="tlid-translation"/>
          <w:lang w:val="en"/>
        </w:rPr>
        <w:t>Specify the number of uniform regions to be used implicitly by the compiler.</w:t>
      </w:r>
      <w:r>
        <w:rPr>
          <w:lang w:val="en"/>
        </w:rPr>
        <w:br/>
      </w:r>
      <w:r>
        <w:rPr>
          <w:rStyle w:val="tlid-translation"/>
          <w:lang w:val="en"/>
        </w:rPr>
        <w:t>If this option is specified more than once, the last &lt;num&gt; specified will be valid.</w:t>
      </w:r>
    </w:p>
    <w:p w14:paraId="6630236C" w14:textId="219330E7" w:rsidR="004D2F5A" w:rsidRDefault="004D2F5A" w:rsidP="004D2F5A">
      <w:pPr>
        <w:pStyle w:val="Level1unordered"/>
        <w:numPr>
          <w:ilvl w:val="0"/>
          <w:numId w:val="31"/>
        </w:numPr>
        <w:rPr>
          <w:lang w:eastAsia="ja-JP"/>
        </w:rPr>
      </w:pPr>
      <w:r>
        <w:rPr>
          <w:lang w:eastAsia="ja-JP"/>
        </w:rPr>
        <w:t>Num</w:t>
      </w:r>
    </w:p>
    <w:p w14:paraId="7B505D63" w14:textId="3DAEA355" w:rsidR="004D2F5A" w:rsidRDefault="004D2F5A" w:rsidP="004D2F5A">
      <w:pPr>
        <w:pStyle w:val="Level1unordered"/>
        <w:numPr>
          <w:ilvl w:val="0"/>
          <w:numId w:val="0"/>
        </w:numPr>
        <w:ind w:left="924"/>
        <w:rPr>
          <w:rStyle w:val="tlid-translation"/>
          <w:lang w:val="en"/>
        </w:rPr>
      </w:pPr>
      <w:r>
        <w:rPr>
          <w:rStyle w:val="tlid-translation"/>
          <w:lang w:val="en"/>
        </w:rPr>
        <w:t>An integer in the range 0 to -num-uniform.</w:t>
      </w:r>
    </w:p>
    <w:p w14:paraId="3B4B3184" w14:textId="77777777" w:rsidR="004D2F5A" w:rsidRDefault="004D2F5A" w:rsidP="004D2F5A">
      <w:pPr>
        <w:pStyle w:val="Level1unordered"/>
        <w:numPr>
          <w:ilvl w:val="0"/>
          <w:numId w:val="0"/>
        </w:numPr>
        <w:ind w:left="204" w:hanging="204"/>
        <w:rPr>
          <w:lang w:val="en"/>
        </w:rPr>
      </w:pPr>
      <w:r>
        <w:rPr>
          <w:rStyle w:val="tlid-translation"/>
          <w:lang w:val="en"/>
        </w:rPr>
        <w:t>When 0 is specified, constant values other than const global variables are not allocated to the Uniform area.</w:t>
      </w:r>
    </w:p>
    <w:p w14:paraId="390631BB" w14:textId="4EB77A68" w:rsidR="004D2F5A" w:rsidRPr="000C17DF" w:rsidRDefault="004D2F5A" w:rsidP="004D2F5A">
      <w:pPr>
        <w:pStyle w:val="Level1unordered"/>
        <w:numPr>
          <w:ilvl w:val="0"/>
          <w:numId w:val="0"/>
        </w:numPr>
        <w:ind w:left="204" w:hanging="204"/>
        <w:rPr>
          <w:lang w:eastAsia="ja-JP"/>
        </w:rPr>
      </w:pPr>
      <w:r>
        <w:rPr>
          <w:rStyle w:val="tlid-translation"/>
          <w:lang w:val="en"/>
        </w:rPr>
        <w:t>When the parameter is omitted, or an out-of-range parameter is specified, an error occurs.</w:t>
      </w:r>
    </w:p>
    <w:p w14:paraId="392243F9" w14:textId="77777777" w:rsidR="004D2F5A" w:rsidRDefault="004D2F5A" w:rsidP="004D2F5A">
      <w:pPr>
        <w:ind w:left="204"/>
        <w:rPr>
          <w:lang w:eastAsia="ja-JP"/>
        </w:rPr>
      </w:pPr>
    </w:p>
    <w:p w14:paraId="60BBE1D4" w14:textId="39513B7E" w:rsidR="004A6ECC" w:rsidRDefault="004A6ECC" w:rsidP="004A6ECC">
      <w:pPr>
        <w:pStyle w:val="Heading7"/>
        <w:rPr>
          <w:lang w:eastAsia="ja-JP"/>
        </w:rPr>
      </w:pPr>
      <w:r w:rsidRPr="004A6ECC">
        <w:rPr>
          <w:lang w:eastAsia="ja-JP"/>
        </w:rPr>
        <w:t>-stack-section</w:t>
      </w:r>
    </w:p>
    <w:p w14:paraId="22D36646" w14:textId="77777777" w:rsidR="004A6ECC" w:rsidRDefault="004A6ECC" w:rsidP="004A6ECC">
      <w:pPr>
        <w:pStyle w:val="Level1unordered"/>
        <w:rPr>
          <w:lang w:eastAsia="ja-JP"/>
        </w:rPr>
      </w:pPr>
      <w:r w:rsidRPr="00C35A23">
        <w:rPr>
          <w:lang w:eastAsia="ja-JP"/>
        </w:rPr>
        <w:t>Function</w:t>
      </w:r>
    </w:p>
    <w:p w14:paraId="23074042" w14:textId="77777777" w:rsidR="004A6ECC" w:rsidRDefault="004A6ECC" w:rsidP="004A6ECC">
      <w:pPr>
        <w:pStyle w:val="Level1cont"/>
        <w:rPr>
          <w:lang w:eastAsia="ja-JP"/>
        </w:rPr>
      </w:pPr>
      <w:r w:rsidRPr="004A6ECC">
        <w:rPr>
          <w:lang w:eastAsia="ja-JP"/>
        </w:rPr>
        <w:t>Specifies the stack area section.</w:t>
      </w:r>
    </w:p>
    <w:p w14:paraId="6838D9A0" w14:textId="77777777" w:rsidR="004A6ECC" w:rsidRDefault="004A6ECC" w:rsidP="004A6ECC">
      <w:pPr>
        <w:pStyle w:val="Level1unordered"/>
        <w:rPr>
          <w:lang w:eastAsia="ja-JP"/>
        </w:rPr>
      </w:pPr>
      <w:r w:rsidRPr="00C35A23">
        <w:rPr>
          <w:lang w:eastAsia="ja-JP"/>
        </w:rPr>
        <w:t>Format</w:t>
      </w:r>
    </w:p>
    <w:p w14:paraId="6801AB0F" w14:textId="77777777" w:rsidR="004A6ECC" w:rsidRPr="00D62A0C" w:rsidRDefault="004A6ECC" w:rsidP="004A6ECC">
      <w:pPr>
        <w:pStyle w:val="Level1cont"/>
        <w:rPr>
          <w:rFonts w:ascii="Courier New" w:hAnsi="Courier New"/>
          <w:lang w:eastAsia="ja-JP"/>
        </w:rPr>
      </w:pPr>
      <w:r w:rsidRPr="004A6ECC">
        <w:rPr>
          <w:rFonts w:ascii="Courier New" w:hAnsi="Courier New"/>
          <w:lang w:eastAsia="ja-JP"/>
        </w:rPr>
        <w:t>-stack-section={lwm|impc}</w:t>
      </w:r>
    </w:p>
    <w:p w14:paraId="230C59C9" w14:textId="409ADB19" w:rsidR="004A6ECC" w:rsidRDefault="00CE7D9A" w:rsidP="004A6ECC">
      <w:pPr>
        <w:pStyle w:val="Level1unordered"/>
        <w:rPr>
          <w:lang w:eastAsia="ja-JP"/>
        </w:rPr>
      </w:pPr>
      <w:r>
        <w:rPr>
          <w:lang w:eastAsia="ja-JP"/>
        </w:rPr>
        <w:t>Default behavior</w:t>
      </w:r>
    </w:p>
    <w:p w14:paraId="2BDD26BF" w14:textId="77777777" w:rsidR="004A6ECC" w:rsidRDefault="004A6ECC" w:rsidP="004A6ECC">
      <w:pPr>
        <w:pStyle w:val="Level1cont"/>
        <w:rPr>
          <w:lang w:eastAsia="ja-JP"/>
        </w:rPr>
      </w:pPr>
      <w:r w:rsidRPr="004A6ECC">
        <w:rPr>
          <w:lang w:eastAsia="ja-JP"/>
        </w:rPr>
        <w:t>The compiler assumes that lwm is specified.</w:t>
      </w:r>
    </w:p>
    <w:p w14:paraId="5E24461A" w14:textId="77777777" w:rsidR="004A6ECC" w:rsidRDefault="004A6ECC" w:rsidP="004A6ECC">
      <w:pPr>
        <w:pStyle w:val="Level1unordered"/>
        <w:rPr>
          <w:lang w:eastAsia="ja-JP"/>
        </w:rPr>
      </w:pPr>
      <w:r w:rsidRPr="00C35A23">
        <w:rPr>
          <w:lang w:eastAsia="ja-JP"/>
        </w:rPr>
        <w:lastRenderedPageBreak/>
        <w:t>Description</w:t>
      </w:r>
    </w:p>
    <w:p w14:paraId="30A22FAF" w14:textId="77777777" w:rsidR="004A6ECC" w:rsidRDefault="004A6ECC" w:rsidP="004A6ECC">
      <w:pPr>
        <w:pStyle w:val="Level1cont"/>
        <w:rPr>
          <w:lang w:eastAsia="ja-JP"/>
        </w:rPr>
      </w:pPr>
      <w:r>
        <w:rPr>
          <w:lang w:eastAsia="ja-JP"/>
        </w:rPr>
        <w:t>This option specifies the section for which the stack area is to be allocated.</w:t>
      </w:r>
    </w:p>
    <w:p w14:paraId="590C170D" w14:textId="77777777" w:rsidR="004A6ECC" w:rsidRDefault="004A6ECC" w:rsidP="004A6ECC">
      <w:pPr>
        <w:pStyle w:val="Level1cont"/>
        <w:rPr>
          <w:lang w:eastAsia="ja-JP"/>
        </w:rPr>
      </w:pPr>
      <w:r>
        <w:rPr>
          <w:lang w:eastAsia="ja-JP"/>
        </w:rPr>
        <w:t>This option can be specified multiple times, but only the last option specified in the command line is valid.</w:t>
      </w:r>
    </w:p>
    <w:p w14:paraId="3FDD3CB1" w14:textId="77777777" w:rsidR="004A6ECC" w:rsidRDefault="004A6ECC" w:rsidP="004A6ECC">
      <w:pPr>
        <w:rPr>
          <w:lang w:eastAsia="ja-JP"/>
        </w:rPr>
      </w:pPr>
    </w:p>
    <w:p w14:paraId="256E2C84" w14:textId="1835FF93" w:rsidR="009A21C0" w:rsidRDefault="009A21C0" w:rsidP="009A21C0">
      <w:pPr>
        <w:pStyle w:val="Heading7"/>
        <w:rPr>
          <w:lang w:eastAsia="ja-JP"/>
        </w:rPr>
      </w:pPr>
      <w:r w:rsidRPr="009A21C0">
        <w:rPr>
          <w:lang w:eastAsia="ja-JP"/>
        </w:rPr>
        <w:t>-align-code</w:t>
      </w:r>
    </w:p>
    <w:p w14:paraId="0EAE921B" w14:textId="77777777" w:rsidR="009A21C0" w:rsidRDefault="009A21C0" w:rsidP="009A21C0">
      <w:pPr>
        <w:pStyle w:val="Level1unordered"/>
        <w:rPr>
          <w:lang w:eastAsia="ja-JP"/>
        </w:rPr>
      </w:pPr>
      <w:r w:rsidRPr="00C35A23">
        <w:rPr>
          <w:lang w:eastAsia="ja-JP"/>
        </w:rPr>
        <w:t>Function</w:t>
      </w:r>
    </w:p>
    <w:p w14:paraId="5A27DA97" w14:textId="77777777" w:rsidR="009A21C0" w:rsidRDefault="009A21C0" w:rsidP="009A21C0">
      <w:pPr>
        <w:pStyle w:val="Level1cont"/>
        <w:rPr>
          <w:lang w:eastAsia="ja-JP"/>
        </w:rPr>
      </w:pPr>
      <w:r w:rsidRPr="009A21C0">
        <w:rPr>
          <w:lang w:eastAsia="ja-JP"/>
        </w:rPr>
        <w:t>Specifies alignment of branch destination addresses.</w:t>
      </w:r>
    </w:p>
    <w:p w14:paraId="45F9C951" w14:textId="77777777" w:rsidR="009A21C0" w:rsidRDefault="009A21C0" w:rsidP="009A21C0">
      <w:pPr>
        <w:pStyle w:val="Level1unordered"/>
        <w:rPr>
          <w:lang w:eastAsia="ja-JP"/>
        </w:rPr>
      </w:pPr>
      <w:r w:rsidRPr="00C35A23">
        <w:rPr>
          <w:lang w:eastAsia="ja-JP"/>
        </w:rPr>
        <w:t>Format</w:t>
      </w:r>
    </w:p>
    <w:p w14:paraId="1AAD08F0" w14:textId="77777777" w:rsidR="009A21C0" w:rsidRPr="009A21C0" w:rsidRDefault="009A21C0" w:rsidP="009A21C0">
      <w:pPr>
        <w:pStyle w:val="Level1cont"/>
        <w:rPr>
          <w:rFonts w:ascii="Courier New" w:hAnsi="Courier New"/>
          <w:lang w:eastAsia="ja-JP"/>
        </w:rPr>
      </w:pPr>
      <w:r w:rsidRPr="009A21C0">
        <w:rPr>
          <w:rFonts w:ascii="Courier New" w:hAnsi="Courier New"/>
          <w:lang w:eastAsia="ja-JP"/>
        </w:rPr>
        <w:t>-align-code[=mode]</w:t>
      </w:r>
    </w:p>
    <w:p w14:paraId="7B3C90DD" w14:textId="56859781" w:rsidR="009A21C0" w:rsidRDefault="00CE7D9A" w:rsidP="009A21C0">
      <w:pPr>
        <w:pStyle w:val="Level1unordered"/>
        <w:rPr>
          <w:lang w:eastAsia="ja-JP"/>
        </w:rPr>
      </w:pPr>
      <w:r>
        <w:rPr>
          <w:lang w:eastAsia="ja-JP"/>
        </w:rPr>
        <w:t>Default behavior</w:t>
      </w:r>
    </w:p>
    <w:p w14:paraId="5D8E5888" w14:textId="77777777" w:rsidR="009A21C0" w:rsidRDefault="009A21C0" w:rsidP="009A21C0">
      <w:pPr>
        <w:pStyle w:val="Level1cont"/>
        <w:rPr>
          <w:lang w:eastAsia="ja-JP"/>
        </w:rPr>
      </w:pPr>
      <w:r w:rsidRPr="009A21C0">
        <w:rPr>
          <w:lang w:eastAsia="ja-JP"/>
        </w:rPr>
        <w:t>Alignment of branch destination addresses is not specified.</w:t>
      </w:r>
    </w:p>
    <w:p w14:paraId="38E74920" w14:textId="77777777" w:rsidR="009A21C0" w:rsidRDefault="009A21C0" w:rsidP="009A21C0">
      <w:pPr>
        <w:pStyle w:val="Level1unordered"/>
        <w:rPr>
          <w:lang w:eastAsia="ja-JP"/>
        </w:rPr>
      </w:pPr>
      <w:r w:rsidRPr="00C35A23">
        <w:rPr>
          <w:lang w:eastAsia="ja-JP"/>
        </w:rPr>
        <w:t>Description</w:t>
      </w:r>
    </w:p>
    <w:p w14:paraId="1BED23CC" w14:textId="77777777" w:rsidR="009A21C0" w:rsidRDefault="009A21C0" w:rsidP="009A21C0">
      <w:pPr>
        <w:pStyle w:val="Level1cont"/>
        <w:rPr>
          <w:lang w:eastAsia="ja-JP"/>
        </w:rPr>
      </w:pPr>
      <w:r>
        <w:rPr>
          <w:lang w:eastAsia="ja-JP"/>
        </w:rPr>
        <w:t xml:space="preserve">32-byte alignment is applied to branch addresses as specified by </w:t>
      </w:r>
      <w:r w:rsidRPr="00C571F6">
        <w:rPr>
          <w:rFonts w:ascii="Courier New" w:hAnsi="Courier New" w:cs="Courier New"/>
          <w:lang w:eastAsia="ja-JP"/>
        </w:rPr>
        <w:t>mode</w:t>
      </w:r>
      <w:r>
        <w:rPr>
          <w:lang w:eastAsia="ja-JP"/>
        </w:rPr>
        <w:t>.</w:t>
      </w:r>
    </w:p>
    <w:p w14:paraId="73831469" w14:textId="77777777" w:rsidR="009A21C0" w:rsidRDefault="009A21C0" w:rsidP="009A21C0">
      <w:pPr>
        <w:pStyle w:val="Level1cont"/>
        <w:rPr>
          <w:lang w:eastAsia="ja-JP"/>
        </w:rPr>
      </w:pPr>
      <w:r>
        <w:rPr>
          <w:lang w:eastAsia="ja-JP"/>
        </w:rPr>
        <w:t xml:space="preserve">For </w:t>
      </w:r>
      <w:r w:rsidRPr="00C571F6">
        <w:rPr>
          <w:rFonts w:ascii="Courier New" w:hAnsi="Courier New" w:cs="Courier New"/>
          <w:lang w:eastAsia="ja-JP"/>
        </w:rPr>
        <w:t>mode</w:t>
      </w:r>
      <w:r>
        <w:rPr>
          <w:lang w:eastAsia="ja-JP"/>
        </w:rPr>
        <w:t>, one of the following values can be specified. If a value other than the following ones is specified, an error results.</w:t>
      </w:r>
    </w:p>
    <w:p w14:paraId="06B2EF0B" w14:textId="77777777" w:rsidR="009A21C0" w:rsidRPr="00C571F6" w:rsidRDefault="009A21C0" w:rsidP="009A21C0">
      <w:pPr>
        <w:pStyle w:val="Level2unordered"/>
        <w:rPr>
          <w:rFonts w:ascii="Courier New" w:hAnsi="Courier New" w:cs="Courier New"/>
          <w:lang w:eastAsia="ja-JP"/>
        </w:rPr>
      </w:pPr>
      <w:r w:rsidRPr="00C571F6">
        <w:rPr>
          <w:rFonts w:ascii="Courier New" w:hAnsi="Courier New" w:cs="Courier New"/>
          <w:lang w:eastAsia="ja-JP"/>
        </w:rPr>
        <w:t>function</w:t>
      </w:r>
    </w:p>
    <w:p w14:paraId="198925E1" w14:textId="77777777" w:rsidR="009A21C0" w:rsidRDefault="009A21C0" w:rsidP="009A21C0">
      <w:pPr>
        <w:pStyle w:val="Level2cont"/>
        <w:rPr>
          <w:lang w:eastAsia="ja-JP"/>
        </w:rPr>
      </w:pPr>
      <w:r w:rsidRPr="009A21C0">
        <w:rPr>
          <w:lang w:eastAsia="ja-JP"/>
        </w:rPr>
        <w:t>The beginning address of the function is aligned by 32 bytes.</w:t>
      </w:r>
    </w:p>
    <w:p w14:paraId="3D7EFB03" w14:textId="77777777" w:rsidR="009A21C0" w:rsidRPr="00C571F6" w:rsidRDefault="009A21C0" w:rsidP="009A21C0">
      <w:pPr>
        <w:pStyle w:val="Level2unordered"/>
        <w:rPr>
          <w:rFonts w:ascii="Courier New" w:hAnsi="Courier New" w:cs="Courier New"/>
          <w:lang w:eastAsia="ja-JP"/>
        </w:rPr>
      </w:pPr>
      <w:r w:rsidRPr="00C571F6">
        <w:rPr>
          <w:rFonts w:ascii="Courier New" w:hAnsi="Courier New" w:cs="Courier New"/>
          <w:lang w:eastAsia="ja-JP"/>
        </w:rPr>
        <w:t>loop</w:t>
      </w:r>
    </w:p>
    <w:p w14:paraId="4B706680" w14:textId="77777777" w:rsidR="009A21C0" w:rsidRDefault="009A21C0" w:rsidP="009A21C0">
      <w:pPr>
        <w:pStyle w:val="Level2cont"/>
        <w:rPr>
          <w:lang w:eastAsia="ja-JP"/>
        </w:rPr>
      </w:pPr>
      <w:r w:rsidRPr="009A21C0">
        <w:rPr>
          <w:lang w:eastAsia="ja-JP"/>
        </w:rPr>
        <w:t>The beginning addresses of the function and all loops are aligned by 32 bytes.</w:t>
      </w:r>
    </w:p>
    <w:p w14:paraId="3219101F" w14:textId="77777777" w:rsidR="009A21C0" w:rsidRPr="00C571F6" w:rsidRDefault="009A21C0" w:rsidP="009A21C0">
      <w:pPr>
        <w:pStyle w:val="Level2unordered"/>
        <w:rPr>
          <w:rFonts w:ascii="Courier New" w:hAnsi="Courier New" w:cs="Courier New"/>
          <w:lang w:eastAsia="ja-JP"/>
        </w:rPr>
      </w:pPr>
      <w:r w:rsidRPr="00C571F6">
        <w:rPr>
          <w:rFonts w:ascii="Courier New" w:hAnsi="Courier New" w:cs="Courier New"/>
          <w:lang w:eastAsia="ja-JP"/>
        </w:rPr>
        <w:t>innermostloop</w:t>
      </w:r>
    </w:p>
    <w:p w14:paraId="068C4404" w14:textId="77777777" w:rsidR="009A21C0" w:rsidRDefault="009A21C0" w:rsidP="009A21C0">
      <w:pPr>
        <w:pStyle w:val="Level2cont"/>
        <w:rPr>
          <w:lang w:eastAsia="ja-JP"/>
        </w:rPr>
      </w:pPr>
      <w:r w:rsidRPr="009A21C0">
        <w:rPr>
          <w:lang w:eastAsia="ja-JP"/>
        </w:rPr>
        <w:t>The beginning addresses of the function and innermost loop are aligned by 32 bytes.</w:t>
      </w:r>
    </w:p>
    <w:p w14:paraId="4E19FD42" w14:textId="77777777" w:rsidR="009A21C0" w:rsidRPr="00C571F6" w:rsidRDefault="009A21C0" w:rsidP="009A21C0">
      <w:pPr>
        <w:pStyle w:val="Level2unordered"/>
        <w:rPr>
          <w:rFonts w:ascii="Courier New" w:hAnsi="Courier New" w:cs="Courier New"/>
          <w:lang w:eastAsia="ja-JP"/>
        </w:rPr>
      </w:pPr>
      <w:r w:rsidRPr="00C571F6">
        <w:rPr>
          <w:rFonts w:ascii="Courier New" w:hAnsi="Courier New" w:cs="Courier New"/>
          <w:lang w:eastAsia="ja-JP"/>
        </w:rPr>
        <w:t>all</w:t>
      </w:r>
    </w:p>
    <w:p w14:paraId="5615A278" w14:textId="77777777" w:rsidR="009A21C0" w:rsidRDefault="009A21C0" w:rsidP="009A21C0">
      <w:pPr>
        <w:pStyle w:val="Level2cont"/>
        <w:rPr>
          <w:lang w:eastAsia="ja-JP"/>
        </w:rPr>
      </w:pPr>
      <w:r w:rsidRPr="009A21C0">
        <w:rPr>
          <w:lang w:eastAsia="ja-JP"/>
        </w:rPr>
        <w:t>The beginning address of the function and all branch destination addresses are aligned by 32 bytes.</w:t>
      </w:r>
    </w:p>
    <w:p w14:paraId="1706B91A" w14:textId="77777777" w:rsidR="009A21C0" w:rsidRDefault="009A21C0" w:rsidP="009A21C0">
      <w:pPr>
        <w:pStyle w:val="Level2unordered"/>
        <w:rPr>
          <w:lang w:eastAsia="ja-JP"/>
        </w:rPr>
      </w:pPr>
      <w:r w:rsidRPr="009A21C0">
        <w:rPr>
          <w:lang w:eastAsia="ja-JP"/>
        </w:rPr>
        <w:t>If =</w:t>
      </w:r>
      <w:r w:rsidRPr="00C571F6">
        <w:rPr>
          <w:rFonts w:ascii="Courier New" w:hAnsi="Courier New" w:cs="Courier New"/>
          <w:lang w:eastAsia="ja-JP"/>
        </w:rPr>
        <w:t>mode</w:t>
      </w:r>
      <w:r w:rsidRPr="009A21C0">
        <w:rPr>
          <w:lang w:eastAsia="ja-JP"/>
        </w:rPr>
        <w:t xml:space="preserve"> is omitted</w:t>
      </w:r>
    </w:p>
    <w:p w14:paraId="77F7D64F" w14:textId="77777777" w:rsidR="009A21C0" w:rsidRDefault="009A21C0" w:rsidP="009A21C0">
      <w:pPr>
        <w:pStyle w:val="Level2cont"/>
        <w:rPr>
          <w:lang w:eastAsia="ja-JP"/>
        </w:rPr>
      </w:pPr>
      <w:r w:rsidRPr="009A21C0">
        <w:rPr>
          <w:lang w:eastAsia="ja-JP"/>
        </w:rPr>
        <w:t xml:space="preserve">The beginning address of the function is aligned by 32 bytes. (This is the same behavior as when </w:t>
      </w:r>
      <w:r w:rsidRPr="00C571F6">
        <w:rPr>
          <w:rFonts w:ascii="Courier New" w:hAnsi="Courier New" w:cs="Courier New"/>
          <w:lang w:eastAsia="ja-JP"/>
        </w:rPr>
        <w:t>function</w:t>
      </w:r>
      <w:r w:rsidRPr="009A21C0">
        <w:rPr>
          <w:lang w:eastAsia="ja-JP"/>
        </w:rPr>
        <w:t xml:space="preserve"> is specified.)</w:t>
      </w:r>
    </w:p>
    <w:p w14:paraId="79E599EB" w14:textId="77777777" w:rsidR="009A21C0" w:rsidRDefault="009A21C0" w:rsidP="009A21C0">
      <w:pPr>
        <w:rPr>
          <w:lang w:eastAsia="ja-JP"/>
        </w:rPr>
      </w:pPr>
    </w:p>
    <w:p w14:paraId="784ECB12" w14:textId="265E832C" w:rsidR="00840F0F" w:rsidRDefault="00840F0F" w:rsidP="00840F0F">
      <w:pPr>
        <w:pStyle w:val="Heading7"/>
        <w:rPr>
          <w:lang w:eastAsia="ja-JP"/>
        </w:rPr>
      </w:pPr>
      <w:r w:rsidRPr="002C3485">
        <w:rPr>
          <w:lang w:eastAsia="ja-JP"/>
        </w:rPr>
        <w:t>-round</w:t>
      </w:r>
      <w:r>
        <w:rPr>
          <w:lang w:eastAsia="ja-JP"/>
        </w:rPr>
        <w:t xml:space="preserve"> </w:t>
      </w:r>
      <w:r w:rsidRPr="003D50DE">
        <w:rPr>
          <w:highlight w:val="yellow"/>
          <w:lang w:eastAsia="ja-JP"/>
        </w:rPr>
        <w:t>(Not open to users)</w:t>
      </w:r>
    </w:p>
    <w:p w14:paraId="01D177BD" w14:textId="77777777" w:rsidR="00840F0F" w:rsidRDefault="00840F0F" w:rsidP="00840F0F">
      <w:pPr>
        <w:pStyle w:val="Level1unordered"/>
        <w:rPr>
          <w:lang w:eastAsia="ja-JP"/>
        </w:rPr>
      </w:pPr>
      <w:r w:rsidRPr="00C35A23">
        <w:rPr>
          <w:lang w:eastAsia="ja-JP"/>
        </w:rPr>
        <w:t>Function</w:t>
      </w:r>
    </w:p>
    <w:p w14:paraId="5BEB4D6C" w14:textId="77777777" w:rsidR="00840F0F" w:rsidRDefault="00840F0F" w:rsidP="00840F0F">
      <w:pPr>
        <w:pStyle w:val="Level1cont"/>
        <w:rPr>
          <w:lang w:eastAsia="ja-JP"/>
        </w:rPr>
      </w:pPr>
      <w:r w:rsidRPr="002C3485">
        <w:rPr>
          <w:lang w:eastAsia="ja-JP"/>
        </w:rPr>
        <w:t>Specifies the rounding mode for floating-point operation.</w:t>
      </w:r>
    </w:p>
    <w:p w14:paraId="6D06182D" w14:textId="77777777" w:rsidR="00840F0F" w:rsidRDefault="00840F0F" w:rsidP="00840F0F">
      <w:pPr>
        <w:pStyle w:val="Level1unordered"/>
        <w:rPr>
          <w:lang w:eastAsia="ja-JP"/>
        </w:rPr>
      </w:pPr>
      <w:r w:rsidRPr="00C35A23">
        <w:rPr>
          <w:lang w:eastAsia="ja-JP"/>
        </w:rPr>
        <w:t>Format</w:t>
      </w:r>
    </w:p>
    <w:p w14:paraId="1DDA756E" w14:textId="77777777" w:rsidR="00840F0F" w:rsidRPr="0067615E" w:rsidRDefault="00840F0F" w:rsidP="0067615E">
      <w:pPr>
        <w:pStyle w:val="Level1cont"/>
        <w:rPr>
          <w:rFonts w:ascii="Courier New" w:hAnsi="Courier New"/>
          <w:lang w:eastAsia="ja-JP"/>
        </w:rPr>
      </w:pPr>
      <w:r w:rsidRPr="0067615E">
        <w:rPr>
          <w:rFonts w:ascii="Courier New" w:hAnsi="Courier New"/>
          <w:lang w:eastAsia="ja-JP"/>
        </w:rPr>
        <w:t>-round={zero|nearest}</w:t>
      </w:r>
    </w:p>
    <w:p w14:paraId="60D7B2D5" w14:textId="75F3E596" w:rsidR="00840F0F" w:rsidRDefault="00CE7D9A" w:rsidP="00840F0F">
      <w:pPr>
        <w:pStyle w:val="Level1unordered"/>
        <w:rPr>
          <w:lang w:eastAsia="ja-JP"/>
        </w:rPr>
      </w:pPr>
      <w:r>
        <w:rPr>
          <w:lang w:eastAsia="ja-JP"/>
        </w:rPr>
        <w:t>Default behavior</w:t>
      </w:r>
    </w:p>
    <w:p w14:paraId="4DF48638" w14:textId="77777777" w:rsidR="00840F0F" w:rsidRDefault="0067615E" w:rsidP="00840F0F">
      <w:pPr>
        <w:pStyle w:val="Level1cont"/>
        <w:rPr>
          <w:lang w:eastAsia="ja-JP"/>
        </w:rPr>
      </w:pPr>
      <w:r w:rsidRPr="0067615E">
        <w:rPr>
          <w:lang w:eastAsia="ja-JP"/>
        </w:rPr>
        <w:t>The compiler rounds in the round-to-nearest mode (</w:t>
      </w:r>
      <w:r w:rsidRPr="00C571F6">
        <w:rPr>
          <w:rFonts w:ascii="Courier New" w:hAnsi="Courier New" w:cs="Courier New"/>
          <w:lang w:eastAsia="ja-JP"/>
        </w:rPr>
        <w:t>-round=nearest</w:t>
      </w:r>
      <w:r w:rsidRPr="0067615E">
        <w:rPr>
          <w:lang w:eastAsia="ja-JP"/>
        </w:rPr>
        <w:t>).</w:t>
      </w:r>
    </w:p>
    <w:p w14:paraId="38CE0150" w14:textId="77777777" w:rsidR="00840F0F" w:rsidRDefault="00840F0F" w:rsidP="00840F0F">
      <w:pPr>
        <w:pStyle w:val="Level1unordered"/>
        <w:rPr>
          <w:lang w:eastAsia="ja-JP"/>
        </w:rPr>
      </w:pPr>
      <w:r w:rsidRPr="00C35A23">
        <w:rPr>
          <w:lang w:eastAsia="ja-JP"/>
        </w:rPr>
        <w:t>Description</w:t>
      </w:r>
    </w:p>
    <w:p w14:paraId="52153446" w14:textId="77777777" w:rsidR="00840F0F" w:rsidRDefault="0067615E" w:rsidP="00840F0F">
      <w:pPr>
        <w:pStyle w:val="Level1cont"/>
        <w:rPr>
          <w:lang w:eastAsia="ja-JP"/>
        </w:rPr>
      </w:pPr>
      <w:r w:rsidRPr="0067615E">
        <w:rPr>
          <w:lang w:eastAsia="ja-JP"/>
        </w:rPr>
        <w:t>This option is used to select the rounding mode for floating-point operation.</w:t>
      </w:r>
    </w:p>
    <w:p w14:paraId="128355F2" w14:textId="77777777" w:rsidR="00840F0F" w:rsidRPr="00C571F6" w:rsidRDefault="00840F0F" w:rsidP="00840F0F">
      <w:pPr>
        <w:pStyle w:val="Level2unordered"/>
        <w:ind w:right="900"/>
        <w:rPr>
          <w:rFonts w:ascii="Courier New" w:hAnsi="Courier New" w:cs="Courier New"/>
          <w:lang w:eastAsia="ja-JP"/>
        </w:rPr>
      </w:pPr>
      <w:r w:rsidRPr="00C571F6">
        <w:rPr>
          <w:rFonts w:ascii="Courier New" w:hAnsi="Courier New" w:cs="Courier New"/>
          <w:lang w:eastAsia="ja-JP"/>
        </w:rPr>
        <w:t>zero</w:t>
      </w:r>
    </w:p>
    <w:p w14:paraId="5384E9B3" w14:textId="77777777" w:rsidR="00840F0F" w:rsidRDefault="00840F0F" w:rsidP="00840F0F">
      <w:pPr>
        <w:pStyle w:val="Level2cont"/>
        <w:rPr>
          <w:lang w:eastAsia="ja-JP"/>
        </w:rPr>
      </w:pPr>
      <w:r w:rsidRPr="002C3485">
        <w:rPr>
          <w:lang w:eastAsia="ja-JP"/>
        </w:rPr>
        <w:t>Rounds in the round-to-zero mode.</w:t>
      </w:r>
    </w:p>
    <w:p w14:paraId="2D064821" w14:textId="77777777" w:rsidR="00840F0F" w:rsidRPr="00C571F6" w:rsidRDefault="00840F0F" w:rsidP="00840F0F">
      <w:pPr>
        <w:pStyle w:val="Level2unordered"/>
        <w:ind w:right="900"/>
        <w:rPr>
          <w:rFonts w:ascii="Courier New" w:hAnsi="Courier New" w:cs="Courier New"/>
          <w:lang w:eastAsia="ja-JP"/>
        </w:rPr>
      </w:pPr>
      <w:r w:rsidRPr="00C571F6">
        <w:rPr>
          <w:rFonts w:ascii="Courier New" w:hAnsi="Courier New" w:cs="Courier New"/>
          <w:lang w:eastAsia="ja-JP"/>
        </w:rPr>
        <w:t>nearest</w:t>
      </w:r>
    </w:p>
    <w:p w14:paraId="6509D421" w14:textId="77777777" w:rsidR="00840F0F" w:rsidRDefault="00840F0F" w:rsidP="00840F0F">
      <w:pPr>
        <w:pStyle w:val="Level2cont"/>
        <w:rPr>
          <w:lang w:eastAsia="ja-JP"/>
        </w:rPr>
      </w:pPr>
      <w:r w:rsidRPr="002C3485">
        <w:rPr>
          <w:lang w:eastAsia="ja-JP"/>
        </w:rPr>
        <w:t>Rounds in the round-to-nearest mode.</w:t>
      </w:r>
    </w:p>
    <w:p w14:paraId="451BF464" w14:textId="77777777" w:rsidR="0067615E" w:rsidRDefault="0067615E" w:rsidP="0067615E">
      <w:pPr>
        <w:pStyle w:val="Level1cont"/>
        <w:rPr>
          <w:lang w:eastAsia="ja-JP"/>
        </w:rPr>
      </w:pPr>
      <w:r>
        <w:rPr>
          <w:lang w:eastAsia="ja-JP"/>
        </w:rPr>
        <w:t>This option can be specified multiple times, but only the last option specified in the command line is valid.</w:t>
      </w:r>
    </w:p>
    <w:p w14:paraId="5C7B8A93" w14:textId="77777777" w:rsidR="00840F0F" w:rsidRDefault="0067615E" w:rsidP="0067615E">
      <w:pPr>
        <w:pStyle w:val="Level1cont"/>
        <w:rPr>
          <w:lang w:eastAsia="ja-JP"/>
        </w:rPr>
      </w:pPr>
      <w:r>
        <w:rPr>
          <w:lang w:eastAsia="ja-JP"/>
        </w:rPr>
        <w:t>Note that this option does not change the rounding mode for floating-point operation at run time.</w:t>
      </w:r>
    </w:p>
    <w:p w14:paraId="0A8018F9" w14:textId="77777777" w:rsidR="00840F0F" w:rsidRDefault="00840F0F" w:rsidP="00840F0F">
      <w:pPr>
        <w:rPr>
          <w:lang w:eastAsia="ja-JP"/>
        </w:rPr>
      </w:pPr>
    </w:p>
    <w:p w14:paraId="6F4ACDB0" w14:textId="349AED44" w:rsidR="00840F0F" w:rsidRDefault="00840F0F" w:rsidP="00840F0F">
      <w:pPr>
        <w:pStyle w:val="Heading7"/>
        <w:rPr>
          <w:lang w:eastAsia="ja-JP"/>
        </w:rPr>
      </w:pPr>
      <w:r w:rsidRPr="00B61D41">
        <w:rPr>
          <w:lang w:eastAsia="ja-JP"/>
        </w:rPr>
        <w:t>-denormalize</w:t>
      </w:r>
      <w:r>
        <w:rPr>
          <w:lang w:eastAsia="ja-JP"/>
        </w:rPr>
        <w:t xml:space="preserve"> </w:t>
      </w:r>
      <w:r w:rsidRPr="00E06856">
        <w:rPr>
          <w:highlight w:val="yellow"/>
          <w:lang w:eastAsia="ja-JP"/>
        </w:rPr>
        <w:t>(Not open to users)</w:t>
      </w:r>
    </w:p>
    <w:p w14:paraId="23C1D2D9" w14:textId="77777777" w:rsidR="00840F0F" w:rsidRDefault="00840F0F" w:rsidP="00840F0F">
      <w:pPr>
        <w:pStyle w:val="Level1unordered"/>
        <w:rPr>
          <w:lang w:eastAsia="ja-JP"/>
        </w:rPr>
      </w:pPr>
      <w:r w:rsidRPr="00C35A23">
        <w:rPr>
          <w:lang w:eastAsia="ja-JP"/>
        </w:rPr>
        <w:t>Function</w:t>
      </w:r>
    </w:p>
    <w:p w14:paraId="5DC296B0" w14:textId="77777777" w:rsidR="00840F0F" w:rsidRDefault="00840F0F" w:rsidP="00840F0F">
      <w:pPr>
        <w:pStyle w:val="Level1cont"/>
        <w:rPr>
          <w:lang w:eastAsia="ja-JP"/>
        </w:rPr>
      </w:pPr>
      <w:r w:rsidRPr="00B61D41">
        <w:rPr>
          <w:lang w:eastAsia="ja-JP"/>
        </w:rPr>
        <w:t>Specifies handling of denormalized floating-point numbers.</w:t>
      </w:r>
    </w:p>
    <w:p w14:paraId="0D1BBF33" w14:textId="77777777" w:rsidR="00840F0F" w:rsidRDefault="00840F0F" w:rsidP="00840F0F">
      <w:pPr>
        <w:pStyle w:val="Level1unordered"/>
        <w:rPr>
          <w:lang w:eastAsia="ja-JP"/>
        </w:rPr>
      </w:pPr>
      <w:r w:rsidRPr="00C35A23">
        <w:rPr>
          <w:lang w:eastAsia="ja-JP"/>
        </w:rPr>
        <w:t>Format</w:t>
      </w:r>
    </w:p>
    <w:p w14:paraId="7C82B228" w14:textId="77777777" w:rsidR="00840F0F" w:rsidRPr="00F00F99" w:rsidRDefault="00840F0F" w:rsidP="00F00F99">
      <w:pPr>
        <w:pStyle w:val="Level1cont"/>
        <w:rPr>
          <w:rFonts w:ascii="Courier New" w:hAnsi="Courier New"/>
          <w:lang w:eastAsia="ja-JP"/>
        </w:rPr>
      </w:pPr>
      <w:r w:rsidRPr="00F00F99">
        <w:rPr>
          <w:rFonts w:ascii="Courier New" w:hAnsi="Courier New"/>
          <w:lang w:eastAsia="ja-JP"/>
        </w:rPr>
        <w:t>-denormalize={on|off}</w:t>
      </w:r>
    </w:p>
    <w:p w14:paraId="3CF9B64C" w14:textId="3E9D6CB1" w:rsidR="00840F0F" w:rsidRDefault="00CE7D9A" w:rsidP="00840F0F">
      <w:pPr>
        <w:pStyle w:val="Level1unordered"/>
        <w:rPr>
          <w:lang w:eastAsia="ja-JP"/>
        </w:rPr>
      </w:pPr>
      <w:r>
        <w:rPr>
          <w:lang w:eastAsia="ja-JP"/>
        </w:rPr>
        <w:lastRenderedPageBreak/>
        <w:t>Default behavior</w:t>
      </w:r>
    </w:p>
    <w:p w14:paraId="52D34E8F" w14:textId="77777777" w:rsidR="00840F0F" w:rsidRDefault="00840F0F" w:rsidP="00840F0F">
      <w:pPr>
        <w:pStyle w:val="Level1cont"/>
        <w:rPr>
          <w:lang w:eastAsia="ja-JP"/>
        </w:rPr>
      </w:pPr>
      <w:r w:rsidRPr="009A5D17">
        <w:rPr>
          <w:lang w:eastAsia="ja-JP"/>
        </w:rPr>
        <w:t>The compiler does not handle denormalized numbers as 0 (</w:t>
      </w:r>
      <w:r w:rsidRPr="00891FF4">
        <w:rPr>
          <w:rFonts w:ascii="Courier New" w:hAnsi="Courier New" w:cs="Courier New"/>
          <w:lang w:eastAsia="ja-JP"/>
        </w:rPr>
        <w:t>-denormalize=on</w:t>
      </w:r>
      <w:r w:rsidRPr="009A5D17">
        <w:rPr>
          <w:lang w:eastAsia="ja-JP"/>
        </w:rPr>
        <w:t>).</w:t>
      </w:r>
    </w:p>
    <w:p w14:paraId="0F79B2B2" w14:textId="77777777" w:rsidR="00840F0F" w:rsidRDefault="00840F0F" w:rsidP="00840F0F">
      <w:pPr>
        <w:pStyle w:val="Level1unordered"/>
        <w:rPr>
          <w:lang w:eastAsia="ja-JP"/>
        </w:rPr>
      </w:pPr>
      <w:r w:rsidRPr="00C35A23">
        <w:rPr>
          <w:lang w:eastAsia="ja-JP"/>
        </w:rPr>
        <w:t>Description</w:t>
      </w:r>
    </w:p>
    <w:p w14:paraId="4AC91BF9" w14:textId="77777777" w:rsidR="00840F0F" w:rsidRDefault="009A21C8" w:rsidP="00840F0F">
      <w:pPr>
        <w:pStyle w:val="Level1cont"/>
        <w:rPr>
          <w:lang w:eastAsia="ja-JP"/>
        </w:rPr>
      </w:pPr>
      <w:r w:rsidRPr="009A21C8">
        <w:rPr>
          <w:lang w:eastAsia="ja-JP"/>
        </w:rPr>
        <w:t>This option is used to determine how to handle denormalized floating-point numbers written in the code.</w:t>
      </w:r>
    </w:p>
    <w:p w14:paraId="2042F9F9" w14:textId="77777777" w:rsidR="00840F0F" w:rsidRPr="00891FF4" w:rsidRDefault="00840F0F" w:rsidP="00840F0F">
      <w:pPr>
        <w:pStyle w:val="Level2unordered"/>
        <w:ind w:right="900"/>
        <w:rPr>
          <w:rFonts w:ascii="Courier New" w:hAnsi="Courier New" w:cs="Courier New"/>
          <w:lang w:eastAsia="ja-JP"/>
        </w:rPr>
      </w:pPr>
      <w:r w:rsidRPr="00891FF4">
        <w:rPr>
          <w:rFonts w:ascii="Courier New" w:hAnsi="Courier New" w:cs="Courier New"/>
          <w:lang w:eastAsia="ja-JP"/>
        </w:rPr>
        <w:t>on</w:t>
      </w:r>
    </w:p>
    <w:p w14:paraId="447C891E" w14:textId="77777777" w:rsidR="00840F0F" w:rsidRDefault="009A21C8" w:rsidP="00840F0F">
      <w:pPr>
        <w:pStyle w:val="Level2cont"/>
        <w:rPr>
          <w:lang w:eastAsia="ja-JP"/>
        </w:rPr>
      </w:pPr>
      <w:r w:rsidRPr="009A21C8">
        <w:rPr>
          <w:lang w:eastAsia="ja-JP"/>
        </w:rPr>
        <w:t>Handles denormalized numbers as they are (as denormalized numbers).</w:t>
      </w:r>
    </w:p>
    <w:p w14:paraId="78A51E8F" w14:textId="77777777" w:rsidR="00840F0F" w:rsidRPr="00891FF4" w:rsidRDefault="00840F0F" w:rsidP="00840F0F">
      <w:pPr>
        <w:pStyle w:val="Level2unordered"/>
        <w:ind w:right="900"/>
        <w:rPr>
          <w:rFonts w:ascii="Courier New" w:hAnsi="Courier New" w:cs="Courier New"/>
          <w:lang w:eastAsia="ja-JP"/>
        </w:rPr>
      </w:pPr>
      <w:r w:rsidRPr="00891FF4">
        <w:rPr>
          <w:rFonts w:ascii="Courier New" w:hAnsi="Courier New" w:cs="Courier New"/>
          <w:lang w:eastAsia="ja-JP"/>
        </w:rPr>
        <w:t>off</w:t>
      </w:r>
    </w:p>
    <w:p w14:paraId="71924BE8" w14:textId="77777777" w:rsidR="00840F0F" w:rsidRDefault="009A21C8" w:rsidP="00840F0F">
      <w:pPr>
        <w:pStyle w:val="Level2cont"/>
        <w:rPr>
          <w:lang w:eastAsia="ja-JP"/>
        </w:rPr>
      </w:pPr>
      <w:r w:rsidRPr="009A21C8">
        <w:rPr>
          <w:lang w:eastAsia="ja-JP"/>
        </w:rPr>
        <w:t>Handles denormalized numbers as 0.</w:t>
      </w:r>
    </w:p>
    <w:p w14:paraId="1476FC25" w14:textId="77777777" w:rsidR="00840F0F" w:rsidRDefault="009A21C8" w:rsidP="00840F0F">
      <w:pPr>
        <w:pStyle w:val="Level1cont"/>
        <w:rPr>
          <w:lang w:eastAsia="ja-JP"/>
        </w:rPr>
      </w:pPr>
      <w:r w:rsidRPr="009A21C8">
        <w:rPr>
          <w:lang w:eastAsia="ja-JP"/>
        </w:rPr>
        <w:t>This option can be specified multiple times, but only the last option specified in the command line is valid.</w:t>
      </w:r>
    </w:p>
    <w:p w14:paraId="33B3CA78" w14:textId="77777777" w:rsidR="00840F0F" w:rsidRDefault="00840F0F" w:rsidP="00840F0F">
      <w:pPr>
        <w:rPr>
          <w:lang w:eastAsia="ja-JP"/>
        </w:rPr>
      </w:pPr>
    </w:p>
    <w:p w14:paraId="136B2BD2" w14:textId="11CB28E8" w:rsidR="00840F0F" w:rsidRDefault="00840F0F" w:rsidP="00840F0F">
      <w:pPr>
        <w:pStyle w:val="Heading7"/>
        <w:rPr>
          <w:lang w:eastAsia="ja-JP"/>
        </w:rPr>
      </w:pPr>
      <w:r w:rsidRPr="00060709">
        <w:rPr>
          <w:lang w:eastAsia="ja-JP"/>
        </w:rPr>
        <w:t>-no-warning</w:t>
      </w:r>
    </w:p>
    <w:p w14:paraId="117CE30B" w14:textId="77777777" w:rsidR="00840F0F" w:rsidRDefault="00840F0F" w:rsidP="00840F0F">
      <w:pPr>
        <w:pStyle w:val="Level1unordered"/>
        <w:rPr>
          <w:lang w:eastAsia="ja-JP"/>
        </w:rPr>
      </w:pPr>
      <w:r w:rsidRPr="00C35A23">
        <w:rPr>
          <w:lang w:eastAsia="ja-JP"/>
        </w:rPr>
        <w:t>Function</w:t>
      </w:r>
    </w:p>
    <w:p w14:paraId="7F1EE8F8" w14:textId="77777777" w:rsidR="00840F0F" w:rsidRDefault="00840F0F" w:rsidP="00840F0F">
      <w:pPr>
        <w:pStyle w:val="Level1cont"/>
        <w:rPr>
          <w:lang w:eastAsia="ja-JP"/>
        </w:rPr>
      </w:pPr>
      <w:r w:rsidRPr="004D5D5C">
        <w:rPr>
          <w:lang w:eastAsia="ja-JP"/>
        </w:rPr>
        <w:t>Suppresses output of specific warning messages.</w:t>
      </w:r>
    </w:p>
    <w:p w14:paraId="5FDC7956" w14:textId="77777777" w:rsidR="00840F0F" w:rsidRDefault="00840F0F" w:rsidP="00840F0F">
      <w:pPr>
        <w:pStyle w:val="Level1unordered"/>
        <w:rPr>
          <w:lang w:eastAsia="ja-JP"/>
        </w:rPr>
      </w:pPr>
      <w:r w:rsidRPr="00C35A23">
        <w:rPr>
          <w:lang w:eastAsia="ja-JP"/>
        </w:rPr>
        <w:t>Format</w:t>
      </w:r>
    </w:p>
    <w:p w14:paraId="2827D334" w14:textId="77777777" w:rsidR="00840F0F" w:rsidRPr="00D0574A" w:rsidRDefault="00840F0F" w:rsidP="00D0574A">
      <w:pPr>
        <w:pStyle w:val="Level1cont"/>
        <w:rPr>
          <w:rFonts w:ascii="Courier New" w:hAnsi="Courier New"/>
          <w:lang w:eastAsia="ja-JP"/>
        </w:rPr>
      </w:pPr>
      <w:r w:rsidRPr="00D0574A">
        <w:rPr>
          <w:rFonts w:ascii="Courier New" w:hAnsi="Courier New"/>
          <w:lang w:eastAsia="ja-JP"/>
        </w:rPr>
        <w:t>-no-warning={num[,num]...|num1-num2}</w:t>
      </w:r>
    </w:p>
    <w:p w14:paraId="1ADE2824" w14:textId="446F1FD9" w:rsidR="00840F0F" w:rsidRDefault="00CE7D9A" w:rsidP="00840F0F">
      <w:pPr>
        <w:pStyle w:val="Level1unordered"/>
        <w:rPr>
          <w:lang w:eastAsia="ja-JP"/>
        </w:rPr>
      </w:pPr>
      <w:r>
        <w:rPr>
          <w:lang w:eastAsia="ja-JP"/>
        </w:rPr>
        <w:t>Default behavior</w:t>
      </w:r>
    </w:p>
    <w:p w14:paraId="57B6B409" w14:textId="77777777" w:rsidR="00840F0F" w:rsidRDefault="00840F0F" w:rsidP="00840F0F">
      <w:pPr>
        <w:pStyle w:val="Level1cont"/>
        <w:rPr>
          <w:lang w:eastAsia="ja-JP"/>
        </w:rPr>
      </w:pPr>
      <w:r w:rsidRPr="004D5D5C">
        <w:rPr>
          <w:lang w:eastAsia="ja-JP"/>
        </w:rPr>
        <w:t>The compiler outputs all warning messages.</w:t>
      </w:r>
    </w:p>
    <w:p w14:paraId="172597A3" w14:textId="77777777" w:rsidR="00840F0F" w:rsidRDefault="00840F0F" w:rsidP="00840F0F">
      <w:pPr>
        <w:pStyle w:val="Level1unordered"/>
        <w:rPr>
          <w:lang w:eastAsia="ja-JP"/>
        </w:rPr>
      </w:pPr>
      <w:r w:rsidRPr="00C35A23">
        <w:rPr>
          <w:lang w:eastAsia="ja-JP"/>
        </w:rPr>
        <w:t>Description</w:t>
      </w:r>
    </w:p>
    <w:p w14:paraId="1836FDF1" w14:textId="77777777" w:rsidR="00D0574A" w:rsidRDefault="00D0574A" w:rsidP="00D0574A">
      <w:pPr>
        <w:pStyle w:val="Level1cont"/>
        <w:rPr>
          <w:lang w:eastAsia="ja-JP"/>
        </w:rPr>
      </w:pPr>
      <w:r>
        <w:rPr>
          <w:lang w:eastAsia="ja-JP"/>
        </w:rPr>
        <w:t>This option is used to suppress output of specific warning messages.</w:t>
      </w:r>
    </w:p>
    <w:p w14:paraId="10B8C319" w14:textId="77777777" w:rsidR="00D0574A" w:rsidRDefault="00D0574A" w:rsidP="00D0574A">
      <w:pPr>
        <w:pStyle w:val="Level1cont"/>
        <w:rPr>
          <w:lang w:eastAsia="ja-JP"/>
        </w:rPr>
      </w:pPr>
      <w:r>
        <w:rPr>
          <w:lang w:eastAsia="ja-JP"/>
        </w:rPr>
        <w:t>Use num to specify an error number. A sequence of numbers can be specified by using a hyphen between the lower limit (</w:t>
      </w:r>
      <w:r w:rsidRPr="00891FF4">
        <w:rPr>
          <w:rFonts w:ascii="Courier New" w:hAnsi="Courier New" w:cs="Courier New"/>
          <w:lang w:eastAsia="ja-JP"/>
        </w:rPr>
        <w:t>num1</w:t>
      </w:r>
      <w:r>
        <w:rPr>
          <w:lang w:eastAsia="ja-JP"/>
        </w:rPr>
        <w:t>) and upper limit (</w:t>
      </w:r>
      <w:r w:rsidRPr="00891FF4">
        <w:rPr>
          <w:rFonts w:ascii="Courier New" w:hAnsi="Courier New" w:cs="Courier New"/>
          <w:lang w:eastAsia="ja-JP"/>
        </w:rPr>
        <w:t>num2</w:t>
      </w:r>
      <w:r>
        <w:rPr>
          <w:lang w:eastAsia="ja-JP"/>
        </w:rPr>
        <w:t>); this assumes that all error numbers in the range are specified. For this option, specify the lower five digits in the seven-digit number that follows "W" in the error number.</w:t>
      </w:r>
    </w:p>
    <w:p w14:paraId="1B214092" w14:textId="77777777" w:rsidR="00D0574A" w:rsidRDefault="00D0574A" w:rsidP="00D0574A">
      <w:pPr>
        <w:pStyle w:val="Level1cont"/>
        <w:rPr>
          <w:lang w:eastAsia="ja-JP"/>
        </w:rPr>
      </w:pPr>
      <w:r>
        <w:rPr>
          <w:lang w:eastAsia="ja-JP"/>
        </w:rPr>
        <w:t>This option can only control the warning messages output by the compiler.</w:t>
      </w:r>
    </w:p>
    <w:p w14:paraId="65B6D423" w14:textId="77777777" w:rsidR="00840F0F" w:rsidRDefault="00D0574A" w:rsidP="00D0574A">
      <w:pPr>
        <w:pStyle w:val="Level1cont"/>
        <w:rPr>
          <w:lang w:eastAsia="ja-JP"/>
        </w:rPr>
      </w:pPr>
      <w:r>
        <w:rPr>
          <w:lang w:eastAsia="ja-JP"/>
        </w:rPr>
        <w:t>This option can be specified multiple times.</w:t>
      </w:r>
    </w:p>
    <w:p w14:paraId="31F53E46" w14:textId="77777777" w:rsidR="00840F0F" w:rsidRDefault="00840F0F" w:rsidP="00840F0F">
      <w:pPr>
        <w:rPr>
          <w:lang w:eastAsia="ja-JP"/>
        </w:rPr>
      </w:pPr>
    </w:p>
    <w:p w14:paraId="2862CB10" w14:textId="15C85F0E" w:rsidR="00840F0F" w:rsidRDefault="00840F0F" w:rsidP="00840F0F">
      <w:pPr>
        <w:pStyle w:val="Heading7"/>
        <w:rPr>
          <w:lang w:eastAsia="ja-JP"/>
        </w:rPr>
      </w:pPr>
      <w:r w:rsidRPr="00CA4CA9">
        <w:rPr>
          <w:lang w:eastAsia="ja-JP"/>
        </w:rPr>
        <w:t>-error</w:t>
      </w:r>
    </w:p>
    <w:p w14:paraId="7114F129" w14:textId="77777777" w:rsidR="00840F0F" w:rsidRDefault="00840F0F" w:rsidP="00840F0F">
      <w:pPr>
        <w:pStyle w:val="Level1unordered"/>
        <w:rPr>
          <w:lang w:eastAsia="ja-JP"/>
        </w:rPr>
      </w:pPr>
      <w:r w:rsidRPr="00C35A23">
        <w:rPr>
          <w:lang w:eastAsia="ja-JP"/>
        </w:rPr>
        <w:t>Function</w:t>
      </w:r>
    </w:p>
    <w:p w14:paraId="4B74B59E" w14:textId="77777777" w:rsidR="00840F0F" w:rsidRDefault="00840F0F" w:rsidP="00840F0F">
      <w:pPr>
        <w:pStyle w:val="Level1cont"/>
        <w:rPr>
          <w:lang w:eastAsia="ja-JP"/>
        </w:rPr>
      </w:pPr>
      <w:r w:rsidRPr="00CA4CA9">
        <w:rPr>
          <w:lang w:eastAsia="ja-JP"/>
        </w:rPr>
        <w:t>Outputs specific warning messages as errors.</w:t>
      </w:r>
    </w:p>
    <w:p w14:paraId="576854D3" w14:textId="77777777" w:rsidR="00840F0F" w:rsidRDefault="00840F0F" w:rsidP="00840F0F">
      <w:pPr>
        <w:pStyle w:val="Level1unordered"/>
        <w:rPr>
          <w:lang w:eastAsia="ja-JP"/>
        </w:rPr>
      </w:pPr>
      <w:r w:rsidRPr="00C35A23">
        <w:rPr>
          <w:lang w:eastAsia="ja-JP"/>
        </w:rPr>
        <w:t>Format</w:t>
      </w:r>
    </w:p>
    <w:p w14:paraId="588B081B" w14:textId="77777777" w:rsidR="00840F0F" w:rsidRPr="000746F8" w:rsidRDefault="00840F0F" w:rsidP="000746F8">
      <w:pPr>
        <w:pStyle w:val="Level1cont"/>
        <w:rPr>
          <w:rFonts w:ascii="Courier New" w:hAnsi="Courier New"/>
          <w:lang w:eastAsia="ja-JP"/>
        </w:rPr>
      </w:pPr>
      <w:r w:rsidRPr="000746F8">
        <w:rPr>
          <w:rFonts w:ascii="Courier New" w:hAnsi="Courier New"/>
          <w:lang w:eastAsia="ja-JP"/>
        </w:rPr>
        <w:t>-error={num[,num]...|num1-num2}</w:t>
      </w:r>
    </w:p>
    <w:p w14:paraId="68C2CB66" w14:textId="1DA0EAAF" w:rsidR="00840F0F" w:rsidRDefault="00CE7D9A" w:rsidP="00840F0F">
      <w:pPr>
        <w:pStyle w:val="Level1unordered"/>
        <w:rPr>
          <w:lang w:eastAsia="ja-JP"/>
        </w:rPr>
      </w:pPr>
      <w:r>
        <w:rPr>
          <w:lang w:eastAsia="ja-JP"/>
        </w:rPr>
        <w:t>Default behavior</w:t>
      </w:r>
    </w:p>
    <w:p w14:paraId="1401EEDC" w14:textId="77777777" w:rsidR="00840F0F" w:rsidRDefault="00840F0F" w:rsidP="00840F0F">
      <w:pPr>
        <w:pStyle w:val="Level1cont"/>
        <w:rPr>
          <w:lang w:eastAsia="ja-JP"/>
        </w:rPr>
      </w:pPr>
      <w:r w:rsidRPr="00552836">
        <w:rPr>
          <w:lang w:eastAsia="ja-JP"/>
        </w:rPr>
        <w:t>The compiler outputs all warning messages as they are (as warning messages).</w:t>
      </w:r>
    </w:p>
    <w:p w14:paraId="2935297E" w14:textId="77777777" w:rsidR="00840F0F" w:rsidRDefault="00840F0F" w:rsidP="00840F0F">
      <w:pPr>
        <w:pStyle w:val="Level1unordered"/>
        <w:rPr>
          <w:lang w:eastAsia="ja-JP"/>
        </w:rPr>
      </w:pPr>
      <w:r w:rsidRPr="00C35A23">
        <w:rPr>
          <w:lang w:eastAsia="ja-JP"/>
        </w:rPr>
        <w:t>Description</w:t>
      </w:r>
    </w:p>
    <w:p w14:paraId="778589C2" w14:textId="77777777" w:rsidR="000746F8" w:rsidRDefault="000746F8" w:rsidP="000746F8">
      <w:pPr>
        <w:pStyle w:val="Level1cont"/>
        <w:rPr>
          <w:lang w:eastAsia="ja-JP"/>
        </w:rPr>
      </w:pPr>
      <w:r>
        <w:rPr>
          <w:lang w:eastAsia="ja-JP"/>
        </w:rPr>
        <w:t>This option is used to select specific warning messages to be output as errors.</w:t>
      </w:r>
    </w:p>
    <w:p w14:paraId="5902C026" w14:textId="77777777" w:rsidR="000746F8" w:rsidRDefault="000746F8" w:rsidP="000746F8">
      <w:pPr>
        <w:pStyle w:val="Level1cont"/>
        <w:rPr>
          <w:lang w:eastAsia="ja-JP"/>
        </w:rPr>
      </w:pPr>
      <w:r>
        <w:rPr>
          <w:lang w:eastAsia="ja-JP"/>
        </w:rPr>
        <w:t>Use num to specify an error number. A sequence of numbers can be specified by using a hyphen between the lower limit (</w:t>
      </w:r>
      <w:r w:rsidRPr="00891FF4">
        <w:rPr>
          <w:rFonts w:ascii="Courier New" w:hAnsi="Courier New" w:cs="Courier New"/>
          <w:lang w:eastAsia="ja-JP"/>
        </w:rPr>
        <w:t>num1</w:t>
      </w:r>
      <w:r>
        <w:rPr>
          <w:lang w:eastAsia="ja-JP"/>
        </w:rPr>
        <w:t>) and upper limit (</w:t>
      </w:r>
      <w:r w:rsidRPr="00891FF4">
        <w:rPr>
          <w:rFonts w:ascii="Courier New" w:hAnsi="Courier New" w:cs="Courier New"/>
          <w:lang w:eastAsia="ja-JP"/>
        </w:rPr>
        <w:t>num2</w:t>
      </w:r>
      <w:r>
        <w:rPr>
          <w:lang w:eastAsia="ja-JP"/>
        </w:rPr>
        <w:t>); this assumes that all error numbers in the range are specified. For this option, specify the lower five digits in the seven-digit number that follows "W" in the error number.</w:t>
      </w:r>
    </w:p>
    <w:p w14:paraId="59926891" w14:textId="77777777" w:rsidR="000746F8" w:rsidRDefault="000746F8" w:rsidP="000746F8">
      <w:pPr>
        <w:pStyle w:val="Level1cont"/>
        <w:rPr>
          <w:lang w:eastAsia="ja-JP"/>
        </w:rPr>
      </w:pPr>
      <w:r>
        <w:rPr>
          <w:lang w:eastAsia="ja-JP"/>
        </w:rPr>
        <w:t>This option can only control the warning messages output by the compiler.</w:t>
      </w:r>
    </w:p>
    <w:p w14:paraId="60C258B1" w14:textId="77777777" w:rsidR="00840F0F" w:rsidRDefault="000746F8" w:rsidP="000746F8">
      <w:pPr>
        <w:pStyle w:val="Level1cont"/>
        <w:rPr>
          <w:lang w:eastAsia="ja-JP"/>
        </w:rPr>
      </w:pPr>
      <w:r>
        <w:rPr>
          <w:lang w:eastAsia="ja-JP"/>
        </w:rPr>
        <w:t>This option can be specified multiple times.</w:t>
      </w:r>
    </w:p>
    <w:p w14:paraId="1AD16C39" w14:textId="77777777" w:rsidR="00840F0F" w:rsidRDefault="00840F0F" w:rsidP="00840F0F">
      <w:pPr>
        <w:rPr>
          <w:lang w:eastAsia="ja-JP"/>
        </w:rPr>
      </w:pPr>
    </w:p>
    <w:p w14:paraId="4105DC9B" w14:textId="63FD5639" w:rsidR="00840F0F" w:rsidRDefault="00840F0F" w:rsidP="00840F0F">
      <w:pPr>
        <w:pStyle w:val="Heading7"/>
        <w:rPr>
          <w:lang w:eastAsia="ja-JP"/>
        </w:rPr>
      </w:pPr>
      <w:r w:rsidRPr="0061798F">
        <w:rPr>
          <w:lang w:eastAsia="ja-JP"/>
        </w:rPr>
        <w:t>-asmopt</w:t>
      </w:r>
    </w:p>
    <w:p w14:paraId="18ED00C0" w14:textId="77777777" w:rsidR="00840F0F" w:rsidRDefault="00840F0F" w:rsidP="00840F0F">
      <w:pPr>
        <w:pStyle w:val="Level1unordered"/>
        <w:rPr>
          <w:lang w:eastAsia="ja-JP"/>
        </w:rPr>
      </w:pPr>
      <w:r w:rsidRPr="00C35A23">
        <w:rPr>
          <w:lang w:eastAsia="ja-JP"/>
        </w:rPr>
        <w:t>Function</w:t>
      </w:r>
    </w:p>
    <w:p w14:paraId="57428271" w14:textId="77777777" w:rsidR="00840F0F" w:rsidRDefault="00840F0F" w:rsidP="00840F0F">
      <w:pPr>
        <w:pStyle w:val="Level1cont"/>
        <w:rPr>
          <w:lang w:eastAsia="ja-JP"/>
        </w:rPr>
      </w:pPr>
      <w:r w:rsidRPr="0061798F">
        <w:rPr>
          <w:lang w:eastAsia="ja-JP"/>
        </w:rPr>
        <w:t>Specifies an assembler option.</w:t>
      </w:r>
    </w:p>
    <w:p w14:paraId="2D9307D6" w14:textId="77777777" w:rsidR="00840F0F" w:rsidRDefault="00840F0F" w:rsidP="00840F0F">
      <w:pPr>
        <w:pStyle w:val="Level1unordered"/>
        <w:rPr>
          <w:lang w:eastAsia="ja-JP"/>
        </w:rPr>
      </w:pPr>
      <w:r w:rsidRPr="00C35A23">
        <w:rPr>
          <w:lang w:eastAsia="ja-JP"/>
        </w:rPr>
        <w:t>Format</w:t>
      </w:r>
    </w:p>
    <w:p w14:paraId="7CA06DF6" w14:textId="77777777" w:rsidR="00840F0F" w:rsidRPr="00065A29" w:rsidRDefault="00840F0F" w:rsidP="00065A29">
      <w:pPr>
        <w:pStyle w:val="Level1cont"/>
        <w:rPr>
          <w:rFonts w:ascii="Courier New" w:hAnsi="Courier New"/>
          <w:lang w:eastAsia="ja-JP"/>
        </w:rPr>
      </w:pPr>
      <w:r w:rsidRPr="00065A29">
        <w:rPr>
          <w:rFonts w:ascii="Courier New" w:hAnsi="Courier New"/>
          <w:lang w:eastAsia="ja-JP"/>
        </w:rPr>
        <w:t>-asmopt=arg[,arg]</w:t>
      </w:r>
    </w:p>
    <w:p w14:paraId="31A772AD" w14:textId="5B7C6CDD" w:rsidR="00840F0F" w:rsidRDefault="00CE7D9A" w:rsidP="00840F0F">
      <w:pPr>
        <w:pStyle w:val="Level1unordered"/>
        <w:rPr>
          <w:lang w:eastAsia="ja-JP"/>
        </w:rPr>
      </w:pPr>
      <w:r>
        <w:rPr>
          <w:lang w:eastAsia="ja-JP"/>
        </w:rPr>
        <w:t>Default behavior</w:t>
      </w:r>
    </w:p>
    <w:p w14:paraId="7FE71782" w14:textId="77777777" w:rsidR="00840F0F" w:rsidRDefault="00065A29" w:rsidP="00840F0F">
      <w:pPr>
        <w:pStyle w:val="Level1cont"/>
        <w:rPr>
          <w:lang w:eastAsia="ja-JP"/>
        </w:rPr>
      </w:pPr>
      <w:r w:rsidRPr="00065A29">
        <w:rPr>
          <w:lang w:eastAsia="ja-JP"/>
        </w:rPr>
        <w:t>The compiler assumes that no options in the command line should be passed to the assembler.</w:t>
      </w:r>
    </w:p>
    <w:p w14:paraId="5F7DCD10" w14:textId="77777777" w:rsidR="00840F0F" w:rsidRDefault="00840F0F" w:rsidP="00840F0F">
      <w:pPr>
        <w:pStyle w:val="Level1unordered"/>
        <w:rPr>
          <w:lang w:eastAsia="ja-JP"/>
        </w:rPr>
      </w:pPr>
      <w:r w:rsidRPr="00C35A23">
        <w:rPr>
          <w:lang w:eastAsia="ja-JP"/>
        </w:rPr>
        <w:t>Description</w:t>
      </w:r>
    </w:p>
    <w:p w14:paraId="7830BBF2" w14:textId="77777777" w:rsidR="00065A29" w:rsidRDefault="00065A29" w:rsidP="00065A29">
      <w:pPr>
        <w:pStyle w:val="Level1cont"/>
        <w:rPr>
          <w:lang w:eastAsia="ja-JP"/>
        </w:rPr>
      </w:pPr>
      <w:r>
        <w:rPr>
          <w:lang w:eastAsia="ja-JP"/>
        </w:rPr>
        <w:lastRenderedPageBreak/>
        <w:t xml:space="preserve">This option is used to pass </w:t>
      </w:r>
      <w:r w:rsidRPr="00891FF4">
        <w:rPr>
          <w:rFonts w:ascii="Courier New" w:hAnsi="Courier New" w:cs="Courier New"/>
          <w:lang w:eastAsia="ja-JP"/>
        </w:rPr>
        <w:t>arg</w:t>
      </w:r>
      <w:r>
        <w:rPr>
          <w:lang w:eastAsia="ja-JP"/>
        </w:rPr>
        <w:t xml:space="preserve"> to the assembler as an assembler option. To specify an assembler option that requires a parameter, specify the parameter following the option with delimiting them with a comma (,).</w:t>
      </w:r>
    </w:p>
    <w:p w14:paraId="00A72AA7" w14:textId="77777777" w:rsidR="00065A29" w:rsidRDefault="00065A29" w:rsidP="00065A29">
      <w:pPr>
        <w:pStyle w:val="Level1cont"/>
        <w:rPr>
          <w:lang w:eastAsia="ja-JP"/>
        </w:rPr>
      </w:pPr>
      <w:r>
        <w:rPr>
          <w:lang w:eastAsia="ja-JP"/>
        </w:rPr>
        <w:t xml:space="preserve">The assembler will output an error if the specified assembler option does not exist. </w:t>
      </w:r>
    </w:p>
    <w:p w14:paraId="281C0656" w14:textId="77777777" w:rsidR="00840F0F" w:rsidRDefault="00065A29" w:rsidP="00065A29">
      <w:pPr>
        <w:pStyle w:val="Level1cont"/>
        <w:rPr>
          <w:lang w:eastAsia="ja-JP"/>
        </w:rPr>
      </w:pPr>
      <w:r>
        <w:rPr>
          <w:lang w:eastAsia="ja-JP"/>
        </w:rPr>
        <w:t>This option can be specified multiple times.</w:t>
      </w:r>
    </w:p>
    <w:p w14:paraId="562BD786" w14:textId="77777777" w:rsidR="00840F0F" w:rsidRDefault="00840F0F" w:rsidP="00840F0F">
      <w:pPr>
        <w:rPr>
          <w:lang w:eastAsia="ja-JP"/>
        </w:rPr>
      </w:pPr>
    </w:p>
    <w:p w14:paraId="6AF8238E" w14:textId="08339FEC" w:rsidR="00840F0F" w:rsidRDefault="00840F0F" w:rsidP="00840F0F">
      <w:pPr>
        <w:pStyle w:val="Heading7"/>
        <w:rPr>
          <w:lang w:eastAsia="ja-JP"/>
        </w:rPr>
      </w:pPr>
      <w:r w:rsidRPr="002945D6">
        <w:rPr>
          <w:lang w:eastAsia="ja-JP"/>
        </w:rPr>
        <w:t>-lnkopt</w:t>
      </w:r>
    </w:p>
    <w:p w14:paraId="4C78E816" w14:textId="77777777" w:rsidR="00840F0F" w:rsidRDefault="00840F0F" w:rsidP="00840F0F">
      <w:pPr>
        <w:pStyle w:val="Level1unordered"/>
        <w:rPr>
          <w:lang w:eastAsia="ja-JP"/>
        </w:rPr>
      </w:pPr>
      <w:r w:rsidRPr="00C35A23">
        <w:rPr>
          <w:lang w:eastAsia="ja-JP"/>
        </w:rPr>
        <w:t>Function</w:t>
      </w:r>
    </w:p>
    <w:p w14:paraId="556C643D" w14:textId="77777777" w:rsidR="00840F0F" w:rsidRDefault="00840F0F" w:rsidP="00840F0F">
      <w:pPr>
        <w:pStyle w:val="Level1cont"/>
        <w:rPr>
          <w:lang w:eastAsia="ja-JP"/>
        </w:rPr>
      </w:pPr>
      <w:r w:rsidRPr="002945D6">
        <w:rPr>
          <w:lang w:eastAsia="ja-JP"/>
        </w:rPr>
        <w:t>Specifies a linker option.</w:t>
      </w:r>
    </w:p>
    <w:p w14:paraId="3A4E669B" w14:textId="77777777" w:rsidR="00840F0F" w:rsidRDefault="00840F0F" w:rsidP="00840F0F">
      <w:pPr>
        <w:pStyle w:val="Level1unordered"/>
        <w:rPr>
          <w:lang w:eastAsia="ja-JP"/>
        </w:rPr>
      </w:pPr>
      <w:r w:rsidRPr="00C35A23">
        <w:rPr>
          <w:lang w:eastAsia="ja-JP"/>
        </w:rPr>
        <w:t>Format</w:t>
      </w:r>
    </w:p>
    <w:p w14:paraId="6CC3181B" w14:textId="77777777" w:rsidR="00840F0F" w:rsidRPr="00EF0B88" w:rsidRDefault="00840F0F" w:rsidP="00EF0B88">
      <w:pPr>
        <w:pStyle w:val="Level1cont"/>
        <w:rPr>
          <w:rFonts w:ascii="Courier New" w:hAnsi="Courier New"/>
          <w:lang w:eastAsia="ja-JP"/>
        </w:rPr>
      </w:pPr>
      <w:r w:rsidRPr="00EF0B88">
        <w:rPr>
          <w:rFonts w:ascii="Courier New" w:hAnsi="Courier New"/>
          <w:lang w:eastAsia="ja-JP"/>
        </w:rPr>
        <w:t>-lnkopt=arg</w:t>
      </w:r>
    </w:p>
    <w:p w14:paraId="1380AECF" w14:textId="12467E32" w:rsidR="00840F0F" w:rsidRDefault="00CE7D9A" w:rsidP="00840F0F">
      <w:pPr>
        <w:pStyle w:val="Level1unordered"/>
        <w:rPr>
          <w:lang w:eastAsia="ja-JP"/>
        </w:rPr>
      </w:pPr>
      <w:r>
        <w:rPr>
          <w:lang w:eastAsia="ja-JP"/>
        </w:rPr>
        <w:t>Default behavior</w:t>
      </w:r>
    </w:p>
    <w:p w14:paraId="4ABEFD5C" w14:textId="77777777" w:rsidR="00840F0F" w:rsidRPr="002945D6" w:rsidRDefault="00EF0B88" w:rsidP="00840F0F">
      <w:pPr>
        <w:pStyle w:val="Level1cont"/>
        <w:rPr>
          <w:lang w:eastAsia="ja-JP"/>
        </w:rPr>
      </w:pPr>
      <w:r w:rsidRPr="00EF0B88">
        <w:rPr>
          <w:lang w:eastAsia="ja-JP"/>
        </w:rPr>
        <w:t>The compiler assumes that no options in the command line should be passed to the linker.</w:t>
      </w:r>
    </w:p>
    <w:p w14:paraId="1C0A9B2D" w14:textId="77777777" w:rsidR="00840F0F" w:rsidRDefault="00840F0F" w:rsidP="00840F0F">
      <w:pPr>
        <w:pStyle w:val="Level1unordered"/>
        <w:rPr>
          <w:lang w:eastAsia="ja-JP"/>
        </w:rPr>
      </w:pPr>
      <w:r w:rsidRPr="00C35A23">
        <w:rPr>
          <w:lang w:eastAsia="ja-JP"/>
        </w:rPr>
        <w:t>Description</w:t>
      </w:r>
    </w:p>
    <w:p w14:paraId="5DEFBE46" w14:textId="77777777" w:rsidR="00EF0B88" w:rsidRDefault="00EF0B88" w:rsidP="00EF0B88">
      <w:pPr>
        <w:pStyle w:val="Level1cont"/>
        <w:rPr>
          <w:lang w:eastAsia="ja-JP"/>
        </w:rPr>
      </w:pPr>
      <w:r>
        <w:rPr>
          <w:lang w:eastAsia="ja-JP"/>
        </w:rPr>
        <w:t xml:space="preserve">This option is used to pass </w:t>
      </w:r>
      <w:r w:rsidRPr="00891FF4">
        <w:rPr>
          <w:rFonts w:ascii="Courier New" w:hAnsi="Courier New" w:cs="Courier New"/>
          <w:lang w:eastAsia="ja-JP"/>
        </w:rPr>
        <w:t>arg</w:t>
      </w:r>
      <w:r>
        <w:rPr>
          <w:lang w:eastAsia="ja-JP"/>
        </w:rPr>
        <w:t xml:space="preserve"> to the linker as a linker option. </w:t>
      </w:r>
    </w:p>
    <w:p w14:paraId="516374B8" w14:textId="77777777" w:rsidR="00EF0B88" w:rsidRDefault="00EF0B88" w:rsidP="00EF0B88">
      <w:pPr>
        <w:pStyle w:val="Level1cont"/>
        <w:rPr>
          <w:lang w:eastAsia="ja-JP"/>
        </w:rPr>
      </w:pPr>
      <w:r>
        <w:rPr>
          <w:lang w:eastAsia="ja-JP"/>
        </w:rPr>
        <w:t xml:space="preserve">The linker will output an error if the specified linker option does not exist. </w:t>
      </w:r>
    </w:p>
    <w:p w14:paraId="6F81A942" w14:textId="77777777" w:rsidR="00840F0F" w:rsidRDefault="00EF0B88" w:rsidP="00EF0B88">
      <w:pPr>
        <w:pStyle w:val="Level1cont"/>
        <w:rPr>
          <w:lang w:eastAsia="ja-JP"/>
        </w:rPr>
      </w:pPr>
      <w:r>
        <w:rPr>
          <w:lang w:eastAsia="ja-JP"/>
        </w:rPr>
        <w:t>This option can be specified multiple times.</w:t>
      </w:r>
    </w:p>
    <w:p w14:paraId="5C4730D3" w14:textId="77777777" w:rsidR="00840F0F" w:rsidRDefault="00840F0F" w:rsidP="00840F0F">
      <w:pPr>
        <w:rPr>
          <w:lang w:eastAsia="ja-JP"/>
        </w:rPr>
      </w:pPr>
    </w:p>
    <w:p w14:paraId="4D74A7AF" w14:textId="6198AEA6" w:rsidR="006E03BE" w:rsidRPr="000C17DF" w:rsidRDefault="006E03BE" w:rsidP="006E03BE">
      <w:pPr>
        <w:pStyle w:val="Heading7"/>
        <w:rPr>
          <w:lang w:eastAsia="ja-JP"/>
        </w:rPr>
      </w:pPr>
      <w:r w:rsidRPr="000C17DF">
        <w:rPr>
          <w:lang w:eastAsia="ja-JP"/>
        </w:rPr>
        <w:t>-input-lang</w:t>
      </w:r>
    </w:p>
    <w:p w14:paraId="0F51D259" w14:textId="77777777" w:rsidR="006E03BE" w:rsidRPr="000C17DF" w:rsidRDefault="006E03BE" w:rsidP="006E03BE">
      <w:pPr>
        <w:pStyle w:val="Level1unordered"/>
        <w:rPr>
          <w:lang w:eastAsia="ja-JP"/>
        </w:rPr>
      </w:pPr>
      <w:r w:rsidRPr="000C17DF">
        <w:rPr>
          <w:lang w:eastAsia="ja-JP"/>
        </w:rPr>
        <w:t>Function</w:t>
      </w:r>
    </w:p>
    <w:p w14:paraId="0BBC84D9" w14:textId="77777777" w:rsidR="004D2F5A" w:rsidRDefault="004D2F5A" w:rsidP="004D2F5A">
      <w:pPr>
        <w:pStyle w:val="Level1unordered"/>
        <w:numPr>
          <w:ilvl w:val="0"/>
          <w:numId w:val="0"/>
        </w:numPr>
        <w:ind w:left="204"/>
        <w:rPr>
          <w:lang w:eastAsia="ja-JP"/>
        </w:rPr>
      </w:pPr>
      <w:r w:rsidRPr="004D2F5A">
        <w:rPr>
          <w:lang w:eastAsia="ja-JP"/>
        </w:rPr>
        <w:t>Recognize input source type (C / Assembly ) after this option specification with type according to option specification instead of extension</w:t>
      </w:r>
    </w:p>
    <w:p w14:paraId="2D50780A" w14:textId="41FD1137" w:rsidR="004D2F5A" w:rsidRPr="000C17DF" w:rsidRDefault="004D2F5A" w:rsidP="004D2F5A">
      <w:pPr>
        <w:pStyle w:val="Level1unordered"/>
        <w:rPr>
          <w:lang w:eastAsia="ja-JP"/>
        </w:rPr>
      </w:pPr>
      <w:r>
        <w:rPr>
          <w:lang w:eastAsia="ja-JP"/>
        </w:rPr>
        <w:t>Format</w:t>
      </w:r>
    </w:p>
    <w:p w14:paraId="5632199B" w14:textId="42055131" w:rsidR="006E03BE" w:rsidRPr="000C17DF" w:rsidRDefault="006E03BE" w:rsidP="006E03BE">
      <w:pPr>
        <w:pStyle w:val="Level1cont"/>
        <w:rPr>
          <w:rFonts w:ascii="Courier New" w:hAnsi="Courier New"/>
          <w:lang w:eastAsia="ja-JP"/>
        </w:rPr>
      </w:pPr>
      <w:r w:rsidRPr="000C17DF">
        <w:rPr>
          <w:rFonts w:ascii="Courier New" w:hAnsi="Courier New"/>
          <w:lang w:eastAsia="ja-JP"/>
        </w:rPr>
        <w:t>-input-lang={none|c|asm}</w:t>
      </w:r>
    </w:p>
    <w:p w14:paraId="5B0D318A" w14:textId="597BC517" w:rsidR="006E03BE" w:rsidRPr="000C17DF" w:rsidRDefault="00CE7D9A" w:rsidP="006E03BE">
      <w:pPr>
        <w:pStyle w:val="Level1unordered"/>
        <w:rPr>
          <w:lang w:eastAsia="ja-JP"/>
        </w:rPr>
      </w:pPr>
      <w:r>
        <w:rPr>
          <w:lang w:eastAsia="ja-JP"/>
        </w:rPr>
        <w:t>Default behavior</w:t>
      </w:r>
    </w:p>
    <w:p w14:paraId="5CFCA452" w14:textId="77777777" w:rsidR="004D2F5A" w:rsidRDefault="004D2F5A" w:rsidP="004D2F5A">
      <w:pPr>
        <w:pStyle w:val="Level1unordered"/>
        <w:numPr>
          <w:ilvl w:val="0"/>
          <w:numId w:val="0"/>
        </w:numPr>
        <w:ind w:left="204"/>
        <w:rPr>
          <w:lang w:eastAsia="ja-JP"/>
        </w:rPr>
      </w:pPr>
      <w:r w:rsidRPr="004D2F5A">
        <w:rPr>
          <w:lang w:eastAsia="ja-JP"/>
        </w:rPr>
        <w:t xml:space="preserve">Determine the input source type by extension. </w:t>
      </w:r>
    </w:p>
    <w:p w14:paraId="3AB33D77" w14:textId="6338CF74" w:rsidR="006E03BE" w:rsidRPr="000C17DF" w:rsidRDefault="006E03BE" w:rsidP="004D2F5A">
      <w:pPr>
        <w:pStyle w:val="Level1unordered"/>
        <w:rPr>
          <w:lang w:eastAsia="ja-JP"/>
        </w:rPr>
      </w:pPr>
      <w:r w:rsidRPr="000C17DF">
        <w:rPr>
          <w:lang w:eastAsia="ja-JP"/>
        </w:rPr>
        <w:t>Description</w:t>
      </w:r>
    </w:p>
    <w:p w14:paraId="324A1ABF" w14:textId="77777777" w:rsidR="004D2F5A" w:rsidRDefault="004D2F5A" w:rsidP="004D2F5A">
      <w:pPr>
        <w:ind w:left="204"/>
        <w:rPr>
          <w:rStyle w:val="tlid-translation"/>
          <w:lang w:val="en"/>
        </w:rPr>
      </w:pPr>
      <w:r>
        <w:rPr>
          <w:rStyle w:val="tlid-translation"/>
          <w:lang w:val="en"/>
        </w:rPr>
        <w:t>Recognize input source type (C / Assembly) after specification of this option not by extension but by type according to option specification. This option can be specified for each input source. If you specify multiple for one input source, the option specified later becomes effective.</w:t>
      </w:r>
    </w:p>
    <w:p w14:paraId="7622CB61" w14:textId="70152F43" w:rsidR="004D2F5A" w:rsidRPr="000C17DF" w:rsidRDefault="004D2F5A" w:rsidP="004D2F5A">
      <w:pPr>
        <w:pStyle w:val="Level2unordered"/>
        <w:ind w:right="900"/>
        <w:rPr>
          <w:rFonts w:ascii="Courier New" w:hAnsi="Courier New" w:cs="Courier New"/>
          <w:lang w:eastAsia="ja-JP"/>
        </w:rPr>
      </w:pPr>
      <w:r>
        <w:rPr>
          <w:rFonts w:ascii="Courier New" w:hAnsi="Courier New" w:cs="Courier New"/>
          <w:lang w:eastAsia="ja-JP"/>
        </w:rPr>
        <w:t>none</w:t>
      </w:r>
    </w:p>
    <w:p w14:paraId="252A91F1" w14:textId="529CF4FE" w:rsidR="00FF06A9" w:rsidRPr="000C17DF" w:rsidRDefault="00FF06A9" w:rsidP="00FF06A9">
      <w:pPr>
        <w:pStyle w:val="Level2unordered"/>
        <w:numPr>
          <w:ilvl w:val="0"/>
          <w:numId w:val="0"/>
        </w:numPr>
        <w:ind w:left="443" w:right="900"/>
        <w:rPr>
          <w:lang w:eastAsia="ja-JP"/>
        </w:rPr>
      </w:pPr>
      <w:r w:rsidRPr="000C17DF">
        <w:rPr>
          <w:lang w:eastAsia="ja-JP"/>
        </w:rPr>
        <w:t>Specify language of input source file based on the extension.</w:t>
      </w:r>
    </w:p>
    <w:p w14:paraId="18E48B60" w14:textId="749BAB7C" w:rsidR="00035BFC" w:rsidRPr="000C17DF" w:rsidRDefault="00035BFC" w:rsidP="00035BFC">
      <w:pPr>
        <w:pStyle w:val="Level2unordered"/>
        <w:ind w:right="900"/>
        <w:rPr>
          <w:rFonts w:ascii="Courier New" w:hAnsi="Courier New" w:cs="Courier New"/>
          <w:lang w:eastAsia="ja-JP"/>
        </w:rPr>
      </w:pPr>
      <w:r w:rsidRPr="000C17DF">
        <w:rPr>
          <w:rFonts w:ascii="Courier New" w:hAnsi="Courier New" w:cs="Courier New"/>
          <w:lang w:eastAsia="ja-JP"/>
        </w:rPr>
        <w:t>c</w:t>
      </w:r>
    </w:p>
    <w:p w14:paraId="3234901E" w14:textId="6A6FA4D0" w:rsidR="00035BFC" w:rsidRPr="000C17DF" w:rsidRDefault="00035BFC" w:rsidP="00035BFC">
      <w:pPr>
        <w:pStyle w:val="Level2unordered"/>
        <w:numPr>
          <w:ilvl w:val="0"/>
          <w:numId w:val="0"/>
        </w:numPr>
        <w:ind w:left="443" w:right="900"/>
        <w:rPr>
          <w:lang w:eastAsia="ja-JP"/>
        </w:rPr>
      </w:pPr>
      <w:r w:rsidRPr="000C17DF">
        <w:rPr>
          <w:lang w:eastAsia="ja-JP"/>
        </w:rPr>
        <w:t xml:space="preserve">Specify </w:t>
      </w:r>
      <w:r w:rsidR="00FF06A9" w:rsidRPr="000C17DF">
        <w:rPr>
          <w:lang w:eastAsia="ja-JP"/>
        </w:rPr>
        <w:t xml:space="preserve">language of </w:t>
      </w:r>
      <w:r w:rsidRPr="000C17DF">
        <w:rPr>
          <w:lang w:eastAsia="ja-JP"/>
        </w:rPr>
        <w:t>input source file as a C source file.</w:t>
      </w:r>
    </w:p>
    <w:p w14:paraId="130EAB43" w14:textId="2AE017BF" w:rsidR="00035BFC" w:rsidRPr="000C17DF" w:rsidRDefault="001B4212" w:rsidP="00035BFC">
      <w:pPr>
        <w:pStyle w:val="Level2unordered"/>
        <w:ind w:right="900"/>
        <w:rPr>
          <w:rFonts w:ascii="Courier New" w:hAnsi="Courier New" w:cs="Courier New"/>
          <w:lang w:eastAsia="ja-JP"/>
        </w:rPr>
      </w:pPr>
      <w:r w:rsidRPr="000C17DF">
        <w:rPr>
          <w:rFonts w:ascii="Courier New" w:hAnsi="Courier New" w:cs="Courier New"/>
          <w:lang w:eastAsia="ja-JP"/>
        </w:rPr>
        <w:t>a</w:t>
      </w:r>
      <w:r w:rsidR="00035BFC" w:rsidRPr="000C17DF">
        <w:rPr>
          <w:rFonts w:ascii="Courier New" w:hAnsi="Courier New" w:cs="Courier New"/>
          <w:lang w:eastAsia="ja-JP"/>
        </w:rPr>
        <w:t>sm</w:t>
      </w:r>
    </w:p>
    <w:p w14:paraId="29C292DF" w14:textId="5812B905" w:rsidR="00035BFC" w:rsidRPr="00FF06A9" w:rsidRDefault="00035BFC" w:rsidP="00035BFC">
      <w:pPr>
        <w:pStyle w:val="Level2unordered"/>
        <w:numPr>
          <w:ilvl w:val="0"/>
          <w:numId w:val="0"/>
        </w:numPr>
        <w:ind w:left="443" w:right="900"/>
        <w:rPr>
          <w:lang w:eastAsia="ja-JP"/>
        </w:rPr>
      </w:pPr>
      <w:r w:rsidRPr="000C17DF">
        <w:rPr>
          <w:lang w:eastAsia="ja-JP"/>
        </w:rPr>
        <w:t xml:space="preserve">Specify </w:t>
      </w:r>
      <w:r w:rsidR="00FF06A9" w:rsidRPr="000C17DF">
        <w:rPr>
          <w:lang w:eastAsia="ja-JP"/>
        </w:rPr>
        <w:t xml:space="preserve">language of </w:t>
      </w:r>
      <w:r w:rsidRPr="000C17DF">
        <w:rPr>
          <w:lang w:eastAsia="ja-JP"/>
        </w:rPr>
        <w:t>input source file as an assembly source file.</w:t>
      </w:r>
    </w:p>
    <w:p w14:paraId="7DA0B4EC" w14:textId="10ADAD90" w:rsidR="00D016F1" w:rsidRDefault="004D2F5A" w:rsidP="00D016F1">
      <w:pPr>
        <w:ind w:left="204"/>
        <w:rPr>
          <w:lang w:eastAsia="ja-JP"/>
        </w:rPr>
      </w:pPr>
      <w:r w:rsidRPr="004D2F5A">
        <w:rPr>
          <w:lang w:eastAsia="ja-JP"/>
        </w:rPr>
        <w:t>If parameter is omitted or incorrect parameter is specified, an error occurs.</w:t>
      </w:r>
    </w:p>
    <w:p w14:paraId="42432106" w14:textId="77777777" w:rsidR="004D2F5A" w:rsidRDefault="004D2F5A" w:rsidP="004D2F5A">
      <w:pPr>
        <w:pStyle w:val="Heading7"/>
        <w:rPr>
          <w:lang w:eastAsia="ja-JP"/>
        </w:rPr>
      </w:pPr>
      <w:r w:rsidRPr="00975A02">
        <w:rPr>
          <w:lang w:eastAsia="ja-JP"/>
        </w:rPr>
        <w:t>-input-charset</w:t>
      </w:r>
    </w:p>
    <w:p w14:paraId="2456BA9F" w14:textId="77777777" w:rsidR="004D2F5A" w:rsidRDefault="004D2F5A" w:rsidP="004D2F5A">
      <w:pPr>
        <w:pStyle w:val="Level1unordered"/>
        <w:rPr>
          <w:lang w:eastAsia="ja-JP"/>
        </w:rPr>
      </w:pPr>
      <w:r w:rsidRPr="00C35A23">
        <w:rPr>
          <w:lang w:eastAsia="ja-JP"/>
        </w:rPr>
        <w:t>Function</w:t>
      </w:r>
    </w:p>
    <w:p w14:paraId="2E423EA1" w14:textId="77777777" w:rsidR="004D2F5A" w:rsidRDefault="004D2F5A" w:rsidP="004D2F5A">
      <w:pPr>
        <w:pStyle w:val="Level1cont"/>
        <w:rPr>
          <w:lang w:eastAsia="ja-JP"/>
        </w:rPr>
      </w:pPr>
      <w:r w:rsidRPr="00975A02">
        <w:rPr>
          <w:lang w:eastAsia="ja-JP"/>
        </w:rPr>
        <w:t>Specifies the Japanese character coding.</w:t>
      </w:r>
    </w:p>
    <w:p w14:paraId="3E696A4C" w14:textId="77777777" w:rsidR="004D2F5A" w:rsidRDefault="004D2F5A" w:rsidP="004D2F5A">
      <w:pPr>
        <w:pStyle w:val="Level1unordered"/>
        <w:rPr>
          <w:lang w:eastAsia="ja-JP"/>
        </w:rPr>
      </w:pPr>
      <w:r w:rsidRPr="00C35A23">
        <w:rPr>
          <w:lang w:eastAsia="ja-JP"/>
        </w:rPr>
        <w:t>Format</w:t>
      </w:r>
    </w:p>
    <w:p w14:paraId="6D1FCE35" w14:textId="77777777" w:rsidR="004D2F5A" w:rsidRPr="007C1574" w:rsidRDefault="004D2F5A" w:rsidP="004D2F5A">
      <w:pPr>
        <w:pStyle w:val="Level1cont"/>
        <w:rPr>
          <w:rFonts w:ascii="Courier New" w:hAnsi="Courier New"/>
          <w:lang w:eastAsia="ja-JP"/>
        </w:rPr>
      </w:pPr>
      <w:r w:rsidRPr="007C1574">
        <w:rPr>
          <w:rFonts w:ascii="Courier New" w:hAnsi="Courier New"/>
          <w:lang w:eastAsia="ja-JP"/>
        </w:rPr>
        <w:t>-input-charset={none|sjis|euc-jp|utf8}</w:t>
      </w:r>
    </w:p>
    <w:p w14:paraId="7836B6F8" w14:textId="77777777" w:rsidR="004D2F5A" w:rsidRDefault="004D2F5A" w:rsidP="004D2F5A">
      <w:pPr>
        <w:pStyle w:val="Level1unordered"/>
        <w:rPr>
          <w:lang w:eastAsia="ja-JP"/>
        </w:rPr>
      </w:pPr>
      <w:r>
        <w:rPr>
          <w:lang w:eastAsia="ja-JP"/>
        </w:rPr>
        <w:t>Default behavior</w:t>
      </w:r>
    </w:p>
    <w:p w14:paraId="661641B3" w14:textId="77777777" w:rsidR="004D2F5A" w:rsidRDefault="004D2F5A" w:rsidP="004D2F5A">
      <w:pPr>
        <w:pStyle w:val="Level1cont"/>
        <w:rPr>
          <w:lang w:eastAsia="ja-JP"/>
        </w:rPr>
      </w:pPr>
      <w:r w:rsidRPr="007C1574">
        <w:rPr>
          <w:lang w:eastAsia="ja-JP"/>
        </w:rPr>
        <w:t xml:space="preserve">Assumes </w:t>
      </w:r>
      <w:r w:rsidRPr="0062437D">
        <w:rPr>
          <w:rFonts w:ascii="Courier New" w:hAnsi="Courier New" w:cs="Courier New"/>
          <w:lang w:eastAsia="ja-JP"/>
        </w:rPr>
        <w:t>sjis</w:t>
      </w:r>
      <w:r w:rsidRPr="007C1574">
        <w:rPr>
          <w:lang w:eastAsia="ja-JP"/>
        </w:rPr>
        <w:t xml:space="preserve"> when a Japanese OS is used, and assumes </w:t>
      </w:r>
      <w:r w:rsidRPr="0062437D">
        <w:rPr>
          <w:rFonts w:ascii="Courier New" w:hAnsi="Courier New" w:cs="Courier New"/>
          <w:lang w:eastAsia="ja-JP"/>
        </w:rPr>
        <w:t>none</w:t>
      </w:r>
      <w:r w:rsidRPr="007C1574">
        <w:rPr>
          <w:lang w:eastAsia="ja-JP"/>
        </w:rPr>
        <w:t xml:space="preserve"> in other-language OS's.</w:t>
      </w:r>
    </w:p>
    <w:p w14:paraId="7EE368BC" w14:textId="77777777" w:rsidR="004D2F5A" w:rsidRDefault="004D2F5A" w:rsidP="004D2F5A">
      <w:pPr>
        <w:pStyle w:val="Level1unordered"/>
        <w:rPr>
          <w:lang w:eastAsia="ja-JP"/>
        </w:rPr>
      </w:pPr>
      <w:r w:rsidRPr="00C35A23">
        <w:rPr>
          <w:lang w:eastAsia="ja-JP"/>
        </w:rPr>
        <w:t>Description</w:t>
      </w:r>
    </w:p>
    <w:p w14:paraId="7535E609" w14:textId="77777777" w:rsidR="004D2F5A" w:rsidRDefault="004D2F5A" w:rsidP="004D2F5A">
      <w:pPr>
        <w:pStyle w:val="Level1cont"/>
        <w:rPr>
          <w:lang w:eastAsia="ja-JP"/>
        </w:rPr>
      </w:pPr>
      <w:r w:rsidRPr="007C1574">
        <w:rPr>
          <w:lang w:eastAsia="ja-JP"/>
        </w:rPr>
        <w:t>This option is used to select character coding to be used for Japanese comments in the input file. Correct operation is not guaranteed if the specified character coding differs from the actual character coding used in the input file.</w:t>
      </w:r>
    </w:p>
    <w:p w14:paraId="2FC6DD48" w14:textId="77777777" w:rsidR="004D2F5A" w:rsidRDefault="004D2F5A" w:rsidP="004D2F5A">
      <w:pPr>
        <w:pStyle w:val="Level1cont"/>
        <w:rPr>
          <w:lang w:eastAsia="ja-JP"/>
        </w:rPr>
      </w:pPr>
      <w:r w:rsidRPr="007C1574">
        <w:rPr>
          <w:lang w:eastAsia="ja-JP"/>
        </w:rPr>
        <w:t>An error will occur if any character coding other than those listed below is specified.</w:t>
      </w:r>
    </w:p>
    <w:p w14:paraId="7B23F04A" w14:textId="77777777" w:rsidR="004D2F5A" w:rsidRPr="00891FF4" w:rsidRDefault="004D2F5A" w:rsidP="004D2F5A">
      <w:pPr>
        <w:pStyle w:val="Level2unordered"/>
        <w:ind w:right="900"/>
        <w:rPr>
          <w:rFonts w:ascii="Courier New" w:hAnsi="Courier New" w:cs="Courier New"/>
          <w:lang w:eastAsia="ja-JP"/>
        </w:rPr>
      </w:pPr>
      <w:r w:rsidRPr="00891FF4">
        <w:rPr>
          <w:rFonts w:ascii="Courier New" w:hAnsi="Courier New" w:cs="Courier New"/>
          <w:lang w:eastAsia="ja-JP"/>
        </w:rPr>
        <w:t>none</w:t>
      </w:r>
    </w:p>
    <w:p w14:paraId="2CC63E9F" w14:textId="77777777" w:rsidR="004D2F5A" w:rsidRDefault="004D2F5A" w:rsidP="004D2F5A">
      <w:pPr>
        <w:pStyle w:val="Level2cont"/>
        <w:rPr>
          <w:lang w:eastAsia="ja-JP"/>
        </w:rPr>
      </w:pPr>
      <w:r w:rsidRPr="000F28E0">
        <w:rPr>
          <w:lang w:eastAsia="ja-JP"/>
        </w:rPr>
        <w:lastRenderedPageBreak/>
        <w:t>Does not process the Japanese character coding.</w:t>
      </w:r>
    </w:p>
    <w:p w14:paraId="4C5D176D" w14:textId="77777777" w:rsidR="004D2F5A" w:rsidRPr="00891FF4" w:rsidRDefault="004D2F5A" w:rsidP="004D2F5A">
      <w:pPr>
        <w:pStyle w:val="Level2unordered"/>
        <w:ind w:right="900"/>
        <w:rPr>
          <w:rFonts w:ascii="Courier New" w:hAnsi="Courier New" w:cs="Courier New"/>
          <w:lang w:eastAsia="ja-JP"/>
        </w:rPr>
      </w:pPr>
      <w:r w:rsidRPr="00891FF4">
        <w:rPr>
          <w:rFonts w:ascii="Courier New" w:hAnsi="Courier New" w:cs="Courier New"/>
          <w:lang w:eastAsia="ja-JP"/>
        </w:rPr>
        <w:t>euc-jp</w:t>
      </w:r>
    </w:p>
    <w:p w14:paraId="2A589D3F" w14:textId="77777777" w:rsidR="004D2F5A" w:rsidRDefault="004D2F5A" w:rsidP="004D2F5A">
      <w:pPr>
        <w:pStyle w:val="Level2cont"/>
        <w:rPr>
          <w:lang w:eastAsia="ja-JP"/>
        </w:rPr>
      </w:pPr>
      <w:r w:rsidRPr="00975A02">
        <w:rPr>
          <w:lang w:eastAsia="ja-JP"/>
        </w:rPr>
        <w:t>EUC (Japanese)</w:t>
      </w:r>
    </w:p>
    <w:p w14:paraId="24953BE7" w14:textId="77777777" w:rsidR="004D2F5A" w:rsidRPr="00891FF4" w:rsidRDefault="004D2F5A" w:rsidP="004D2F5A">
      <w:pPr>
        <w:pStyle w:val="Level2unordered"/>
        <w:ind w:right="900"/>
        <w:rPr>
          <w:rFonts w:ascii="Courier New" w:hAnsi="Courier New" w:cs="Courier New"/>
          <w:lang w:eastAsia="ja-JP"/>
        </w:rPr>
      </w:pPr>
      <w:r w:rsidRPr="00891FF4">
        <w:rPr>
          <w:rFonts w:ascii="Courier New" w:hAnsi="Courier New" w:cs="Courier New"/>
          <w:lang w:eastAsia="ja-JP"/>
        </w:rPr>
        <w:t>sjis</w:t>
      </w:r>
    </w:p>
    <w:p w14:paraId="0C27C15F" w14:textId="77777777" w:rsidR="004D2F5A" w:rsidRDefault="004D2F5A" w:rsidP="004D2F5A">
      <w:pPr>
        <w:pStyle w:val="Level2cont"/>
        <w:rPr>
          <w:lang w:eastAsia="ja-JP"/>
        </w:rPr>
      </w:pPr>
      <w:r w:rsidRPr="00975A02">
        <w:rPr>
          <w:lang w:eastAsia="ja-JP"/>
        </w:rPr>
        <w:t>Shift-JIS</w:t>
      </w:r>
    </w:p>
    <w:p w14:paraId="6C3212AE" w14:textId="77777777" w:rsidR="004D2F5A" w:rsidRPr="00891FF4" w:rsidRDefault="004D2F5A" w:rsidP="004D2F5A">
      <w:pPr>
        <w:pStyle w:val="Level2unordered"/>
        <w:ind w:right="900"/>
        <w:rPr>
          <w:rFonts w:ascii="Courier New" w:hAnsi="Courier New" w:cs="Courier New"/>
          <w:lang w:eastAsia="ja-JP"/>
        </w:rPr>
      </w:pPr>
      <w:r w:rsidRPr="00891FF4">
        <w:rPr>
          <w:rFonts w:ascii="Courier New" w:hAnsi="Courier New" w:cs="Courier New"/>
          <w:lang w:eastAsia="ja-JP"/>
        </w:rPr>
        <w:t>utf8</w:t>
      </w:r>
    </w:p>
    <w:p w14:paraId="58038DC1" w14:textId="77777777" w:rsidR="004D2F5A" w:rsidRDefault="004D2F5A" w:rsidP="004D2F5A">
      <w:pPr>
        <w:pStyle w:val="Level2cont"/>
        <w:rPr>
          <w:lang w:eastAsia="ja-JP"/>
        </w:rPr>
      </w:pPr>
      <w:r w:rsidRPr="00975A02">
        <w:rPr>
          <w:lang w:eastAsia="ja-JP"/>
        </w:rPr>
        <w:t>UTF-8</w:t>
      </w:r>
    </w:p>
    <w:p w14:paraId="1B61F85C" w14:textId="77777777" w:rsidR="004D2F5A" w:rsidRDefault="004D2F5A" w:rsidP="004D2F5A">
      <w:pPr>
        <w:pStyle w:val="Level1cont"/>
        <w:rPr>
          <w:lang w:eastAsia="ja-JP"/>
        </w:rPr>
      </w:pPr>
      <w:r w:rsidRPr="007C1574">
        <w:rPr>
          <w:lang w:eastAsia="ja-JP"/>
        </w:rPr>
        <w:t>When this option is specified multiple times, the last option specified in the command line is valid.</w:t>
      </w:r>
    </w:p>
    <w:p w14:paraId="1881B3B2" w14:textId="77777777" w:rsidR="004D2F5A" w:rsidRDefault="004D2F5A" w:rsidP="004D2F5A">
      <w:pPr>
        <w:rPr>
          <w:lang w:eastAsia="ja-JP"/>
        </w:rPr>
      </w:pPr>
    </w:p>
    <w:p w14:paraId="3E7A1F79" w14:textId="25B78D7D" w:rsidR="004D2F5A" w:rsidRDefault="004D2F5A" w:rsidP="004D2F5A">
      <w:pPr>
        <w:pStyle w:val="Heading7"/>
        <w:rPr>
          <w:lang w:eastAsia="ja-JP"/>
        </w:rPr>
      </w:pPr>
      <w:r>
        <w:rPr>
          <w:lang w:eastAsia="ja-JP"/>
        </w:rPr>
        <w:t>-init-regs-on-entry</w:t>
      </w:r>
    </w:p>
    <w:p w14:paraId="6E163D5F" w14:textId="77777777" w:rsidR="004D2F5A" w:rsidRDefault="004D2F5A" w:rsidP="004D2F5A">
      <w:pPr>
        <w:pStyle w:val="Level1unordered"/>
        <w:rPr>
          <w:lang w:eastAsia="ja-JP"/>
        </w:rPr>
      </w:pPr>
      <w:r w:rsidRPr="00C35A23">
        <w:rPr>
          <w:lang w:eastAsia="ja-JP"/>
        </w:rPr>
        <w:t>Function</w:t>
      </w:r>
    </w:p>
    <w:p w14:paraId="28914E0A" w14:textId="77777777" w:rsidR="004D2F5A" w:rsidRPr="004D2F5A" w:rsidRDefault="004D2F5A" w:rsidP="004D2F5A">
      <w:pPr>
        <w:pStyle w:val="Level1unordered"/>
        <w:numPr>
          <w:ilvl w:val="0"/>
          <w:numId w:val="0"/>
        </w:numPr>
        <w:ind w:left="204"/>
        <w:rPr>
          <w:rStyle w:val="tlid-translation"/>
          <w:lang w:eastAsia="ja-JP"/>
        </w:rPr>
      </w:pPr>
      <w:r>
        <w:rPr>
          <w:rStyle w:val="tlid-translation"/>
          <w:lang w:val="en"/>
        </w:rPr>
        <w:t>Insert an instruction sequence that initializes the contents of registers R0 / R1 / R2 / CR8 / CR9 to 0 at the beginning of the entry function</w:t>
      </w:r>
    </w:p>
    <w:p w14:paraId="58A29B32" w14:textId="696B9F79" w:rsidR="004D2F5A" w:rsidRDefault="004D2F5A" w:rsidP="004D2F5A">
      <w:pPr>
        <w:pStyle w:val="Level1unordered"/>
        <w:rPr>
          <w:lang w:eastAsia="ja-JP"/>
        </w:rPr>
      </w:pPr>
      <w:r w:rsidRPr="00C35A23">
        <w:rPr>
          <w:lang w:eastAsia="ja-JP"/>
        </w:rPr>
        <w:t>Format</w:t>
      </w:r>
    </w:p>
    <w:p w14:paraId="7128C19A" w14:textId="462860F8" w:rsidR="004D2F5A" w:rsidRPr="007C1574" w:rsidRDefault="004D2F5A" w:rsidP="004D2F5A">
      <w:pPr>
        <w:pStyle w:val="Level1cont"/>
        <w:rPr>
          <w:rFonts w:ascii="Courier New" w:hAnsi="Courier New"/>
          <w:lang w:eastAsia="ja-JP"/>
        </w:rPr>
      </w:pPr>
      <w:r w:rsidRPr="004D2F5A">
        <w:rPr>
          <w:rFonts w:ascii="Courier New" w:hAnsi="Courier New"/>
          <w:lang w:eastAsia="ja-JP"/>
        </w:rPr>
        <w:t>-init-regs-on-entry</w:t>
      </w:r>
    </w:p>
    <w:p w14:paraId="43981520" w14:textId="77777777" w:rsidR="004D2F5A" w:rsidRDefault="004D2F5A" w:rsidP="004D2F5A">
      <w:pPr>
        <w:pStyle w:val="Level1unordered"/>
        <w:rPr>
          <w:lang w:eastAsia="ja-JP"/>
        </w:rPr>
      </w:pPr>
      <w:r>
        <w:rPr>
          <w:lang w:eastAsia="ja-JP"/>
        </w:rPr>
        <w:t>Default behavior</w:t>
      </w:r>
    </w:p>
    <w:p w14:paraId="44EE0611" w14:textId="77777777" w:rsidR="004D2F5A" w:rsidRPr="004D2F5A" w:rsidRDefault="004D2F5A" w:rsidP="004D2F5A">
      <w:pPr>
        <w:pStyle w:val="Level1unordered"/>
        <w:numPr>
          <w:ilvl w:val="0"/>
          <w:numId w:val="0"/>
        </w:numPr>
        <w:ind w:left="204"/>
        <w:rPr>
          <w:rStyle w:val="tlid-translation"/>
          <w:lang w:eastAsia="ja-JP"/>
        </w:rPr>
      </w:pPr>
      <w:r>
        <w:rPr>
          <w:rStyle w:val="tlid-translation"/>
          <w:lang w:val="en"/>
        </w:rPr>
        <w:t>The contents of registers R0 / R1 / R2 / CR8 / CR9 become uninitialized.</w:t>
      </w:r>
    </w:p>
    <w:p w14:paraId="131A5E7A" w14:textId="7A6B89AC" w:rsidR="004D2F5A" w:rsidRDefault="004D2F5A" w:rsidP="004D2F5A">
      <w:pPr>
        <w:pStyle w:val="Level1unordered"/>
        <w:rPr>
          <w:lang w:eastAsia="ja-JP"/>
        </w:rPr>
      </w:pPr>
      <w:r w:rsidRPr="00C35A23">
        <w:rPr>
          <w:lang w:eastAsia="ja-JP"/>
        </w:rPr>
        <w:t>Description</w:t>
      </w:r>
    </w:p>
    <w:p w14:paraId="52D1320E" w14:textId="0D280995" w:rsidR="004D2F5A" w:rsidRDefault="004D2F5A" w:rsidP="004D2F5A">
      <w:pPr>
        <w:ind w:left="204"/>
        <w:rPr>
          <w:lang w:eastAsia="ja-JP"/>
        </w:rPr>
      </w:pPr>
      <w:r>
        <w:rPr>
          <w:rStyle w:val="tlid-translation"/>
          <w:lang w:val="en"/>
        </w:rPr>
        <w:t>At the beginning of the entry function, an instruction sequence for initializing the contents of the registers R0 / R1 / R2 / CR8 / CR9 to 0 is inserted.</w:t>
      </w:r>
    </w:p>
    <w:p w14:paraId="32290591" w14:textId="68988A1A" w:rsidR="00840F0F" w:rsidRDefault="00840F0F" w:rsidP="00840F0F">
      <w:pPr>
        <w:pStyle w:val="Heading7"/>
        <w:rPr>
          <w:lang w:eastAsia="ja-JP"/>
        </w:rPr>
      </w:pPr>
      <w:r w:rsidRPr="00E03200">
        <w:rPr>
          <w:lang w:eastAsia="ja-JP"/>
        </w:rPr>
        <w:t xml:space="preserve">-feopt </w:t>
      </w:r>
      <w:r w:rsidRPr="00E03200">
        <w:rPr>
          <w:highlight w:val="yellow"/>
          <w:lang w:eastAsia="ja-JP"/>
        </w:rPr>
        <w:t>(Not open to users)</w:t>
      </w:r>
    </w:p>
    <w:p w14:paraId="6AC74944" w14:textId="77777777" w:rsidR="00840F0F" w:rsidRDefault="00840F0F" w:rsidP="00840F0F">
      <w:pPr>
        <w:pStyle w:val="Level1unordered"/>
        <w:rPr>
          <w:lang w:eastAsia="ja-JP"/>
        </w:rPr>
      </w:pPr>
      <w:r w:rsidRPr="00C35A23">
        <w:rPr>
          <w:lang w:eastAsia="ja-JP"/>
        </w:rPr>
        <w:t>Function</w:t>
      </w:r>
    </w:p>
    <w:p w14:paraId="7A529B61" w14:textId="77777777" w:rsidR="00840F0F" w:rsidRDefault="00840F0F" w:rsidP="00840F0F">
      <w:pPr>
        <w:pStyle w:val="Level1cont"/>
        <w:rPr>
          <w:lang w:eastAsia="ja-JP"/>
        </w:rPr>
      </w:pPr>
      <w:r w:rsidRPr="00E03200">
        <w:rPr>
          <w:lang w:eastAsia="ja-JP"/>
        </w:rPr>
        <w:t>Specifies an rcfrt option.</w:t>
      </w:r>
    </w:p>
    <w:p w14:paraId="4E1FC4CF" w14:textId="77777777" w:rsidR="00840F0F" w:rsidRDefault="00840F0F" w:rsidP="00840F0F">
      <w:pPr>
        <w:pStyle w:val="Level1unordered"/>
        <w:rPr>
          <w:lang w:eastAsia="ja-JP"/>
        </w:rPr>
      </w:pPr>
      <w:r w:rsidRPr="00C35A23">
        <w:rPr>
          <w:lang w:eastAsia="ja-JP"/>
        </w:rPr>
        <w:t>Format</w:t>
      </w:r>
    </w:p>
    <w:p w14:paraId="33CE1AAF" w14:textId="77777777" w:rsidR="00840F0F" w:rsidRPr="00C4431E" w:rsidRDefault="00840F0F" w:rsidP="00C4431E">
      <w:pPr>
        <w:pStyle w:val="Level1cont"/>
        <w:rPr>
          <w:rFonts w:ascii="Courier New" w:hAnsi="Courier New"/>
          <w:lang w:eastAsia="ja-JP"/>
        </w:rPr>
      </w:pPr>
      <w:r w:rsidRPr="00C4431E">
        <w:rPr>
          <w:rFonts w:ascii="Courier New" w:hAnsi="Courier New"/>
          <w:lang w:eastAsia="ja-JP"/>
        </w:rPr>
        <w:t>-feopt=arg</w:t>
      </w:r>
    </w:p>
    <w:p w14:paraId="04E26B1E" w14:textId="7B5EFC62" w:rsidR="00840F0F" w:rsidRDefault="00CE7D9A" w:rsidP="00840F0F">
      <w:pPr>
        <w:pStyle w:val="Level1unordered"/>
        <w:rPr>
          <w:lang w:eastAsia="ja-JP"/>
        </w:rPr>
      </w:pPr>
      <w:r>
        <w:rPr>
          <w:lang w:eastAsia="ja-JP"/>
        </w:rPr>
        <w:t>Default behavior</w:t>
      </w:r>
    </w:p>
    <w:p w14:paraId="7D341292" w14:textId="77777777" w:rsidR="00840F0F" w:rsidRDefault="006A46BB" w:rsidP="00840F0F">
      <w:pPr>
        <w:pStyle w:val="Level1cont"/>
        <w:rPr>
          <w:lang w:eastAsia="ja-JP"/>
        </w:rPr>
      </w:pPr>
      <w:r w:rsidRPr="006A46BB">
        <w:rPr>
          <w:lang w:eastAsia="ja-JP"/>
        </w:rPr>
        <w:t>The compiler assumes that no options in the command line should be passed to rcfrt.</w:t>
      </w:r>
    </w:p>
    <w:p w14:paraId="51B95F7A" w14:textId="77777777" w:rsidR="00840F0F" w:rsidRDefault="00840F0F" w:rsidP="00840F0F">
      <w:pPr>
        <w:pStyle w:val="Level1unordered"/>
        <w:rPr>
          <w:lang w:eastAsia="ja-JP"/>
        </w:rPr>
      </w:pPr>
      <w:r w:rsidRPr="00C35A23">
        <w:rPr>
          <w:lang w:eastAsia="ja-JP"/>
        </w:rPr>
        <w:t>Description</w:t>
      </w:r>
    </w:p>
    <w:p w14:paraId="4F90AFA6" w14:textId="77777777" w:rsidR="006A46BB" w:rsidRDefault="006A46BB" w:rsidP="006A46BB">
      <w:pPr>
        <w:pStyle w:val="Level1cont"/>
        <w:rPr>
          <w:lang w:eastAsia="ja-JP"/>
        </w:rPr>
      </w:pPr>
      <w:r>
        <w:rPr>
          <w:lang w:eastAsia="ja-JP"/>
        </w:rPr>
        <w:t>This option is used to pass arg to rcfrt as an option.</w:t>
      </w:r>
    </w:p>
    <w:p w14:paraId="7CAF5575" w14:textId="77777777" w:rsidR="00840F0F" w:rsidRDefault="006A46BB" w:rsidP="006A46BB">
      <w:pPr>
        <w:pStyle w:val="Level1cont"/>
        <w:rPr>
          <w:lang w:eastAsia="ja-JP"/>
        </w:rPr>
      </w:pPr>
      <w:r>
        <w:rPr>
          <w:lang w:eastAsia="ja-JP"/>
        </w:rPr>
        <w:t>This option can be specified multiple times.</w:t>
      </w:r>
    </w:p>
    <w:p w14:paraId="6D6E67C1" w14:textId="77777777" w:rsidR="00840F0F" w:rsidRDefault="00840F0F" w:rsidP="00840F0F">
      <w:pPr>
        <w:rPr>
          <w:lang w:eastAsia="ja-JP"/>
        </w:rPr>
      </w:pPr>
    </w:p>
    <w:p w14:paraId="3F8F59DD" w14:textId="3B1AE425" w:rsidR="00840F0F" w:rsidRDefault="00840F0F" w:rsidP="00840F0F">
      <w:pPr>
        <w:pStyle w:val="Heading7"/>
        <w:rPr>
          <w:lang w:eastAsia="ja-JP"/>
        </w:rPr>
      </w:pPr>
      <w:r w:rsidRPr="00D117A9">
        <w:rPr>
          <w:lang w:eastAsia="ja-JP"/>
        </w:rPr>
        <w:t xml:space="preserve">-beopt </w:t>
      </w:r>
      <w:r w:rsidRPr="00D117A9">
        <w:rPr>
          <w:highlight w:val="yellow"/>
          <w:lang w:eastAsia="ja-JP"/>
        </w:rPr>
        <w:t>(Not open to users)</w:t>
      </w:r>
    </w:p>
    <w:p w14:paraId="79774BC6" w14:textId="77777777" w:rsidR="00840F0F" w:rsidRDefault="00840F0F" w:rsidP="00840F0F">
      <w:pPr>
        <w:pStyle w:val="Level1unordered"/>
        <w:rPr>
          <w:lang w:eastAsia="ja-JP"/>
        </w:rPr>
      </w:pPr>
      <w:r w:rsidRPr="00C35A23">
        <w:rPr>
          <w:lang w:eastAsia="ja-JP"/>
        </w:rPr>
        <w:t>Function</w:t>
      </w:r>
    </w:p>
    <w:p w14:paraId="70A2D89F" w14:textId="77777777" w:rsidR="00840F0F" w:rsidRDefault="00840F0F" w:rsidP="00840F0F">
      <w:pPr>
        <w:pStyle w:val="Level1cont"/>
        <w:rPr>
          <w:lang w:eastAsia="ja-JP"/>
        </w:rPr>
      </w:pPr>
      <w:r w:rsidRPr="00D117A9">
        <w:rPr>
          <w:lang w:eastAsia="ja-JP"/>
        </w:rPr>
        <w:t>Specifies an rcbackimp option.</w:t>
      </w:r>
    </w:p>
    <w:p w14:paraId="325D48F8" w14:textId="77777777" w:rsidR="00840F0F" w:rsidRDefault="00840F0F" w:rsidP="00840F0F">
      <w:pPr>
        <w:pStyle w:val="Level1unordered"/>
        <w:rPr>
          <w:lang w:eastAsia="ja-JP"/>
        </w:rPr>
      </w:pPr>
      <w:r w:rsidRPr="00C35A23">
        <w:rPr>
          <w:lang w:eastAsia="ja-JP"/>
        </w:rPr>
        <w:t>Format</w:t>
      </w:r>
    </w:p>
    <w:p w14:paraId="3FC519A7" w14:textId="77777777" w:rsidR="00840F0F" w:rsidRPr="006207D7" w:rsidRDefault="00840F0F" w:rsidP="006207D7">
      <w:pPr>
        <w:pStyle w:val="Level1cont"/>
        <w:rPr>
          <w:rFonts w:ascii="Courier New" w:hAnsi="Courier New"/>
          <w:lang w:eastAsia="ja-JP"/>
        </w:rPr>
      </w:pPr>
      <w:r w:rsidRPr="006207D7">
        <w:rPr>
          <w:rFonts w:ascii="Courier New" w:hAnsi="Courier New"/>
          <w:lang w:eastAsia="ja-JP"/>
        </w:rPr>
        <w:t>-beopt=arg</w:t>
      </w:r>
    </w:p>
    <w:p w14:paraId="0775E10E" w14:textId="0E254A01" w:rsidR="00840F0F" w:rsidRDefault="00CE7D9A" w:rsidP="00840F0F">
      <w:pPr>
        <w:pStyle w:val="Level1unordered"/>
        <w:rPr>
          <w:lang w:eastAsia="ja-JP"/>
        </w:rPr>
      </w:pPr>
      <w:r>
        <w:rPr>
          <w:lang w:eastAsia="ja-JP"/>
        </w:rPr>
        <w:t>Default behavior</w:t>
      </w:r>
    </w:p>
    <w:p w14:paraId="50479134" w14:textId="77777777" w:rsidR="00840F0F" w:rsidRDefault="006207D7" w:rsidP="00840F0F">
      <w:pPr>
        <w:pStyle w:val="Level1cont"/>
        <w:rPr>
          <w:lang w:eastAsia="ja-JP"/>
        </w:rPr>
      </w:pPr>
      <w:r w:rsidRPr="006207D7">
        <w:rPr>
          <w:lang w:eastAsia="ja-JP"/>
        </w:rPr>
        <w:t>The compiler assumes that no options in the command line should be passed to rcbackimp.</w:t>
      </w:r>
    </w:p>
    <w:p w14:paraId="649A5DCB" w14:textId="77777777" w:rsidR="00840F0F" w:rsidRDefault="00840F0F" w:rsidP="00840F0F">
      <w:pPr>
        <w:pStyle w:val="Level1unordered"/>
        <w:rPr>
          <w:lang w:eastAsia="ja-JP"/>
        </w:rPr>
      </w:pPr>
      <w:r w:rsidRPr="00C35A23">
        <w:rPr>
          <w:lang w:eastAsia="ja-JP"/>
        </w:rPr>
        <w:t>Description</w:t>
      </w:r>
    </w:p>
    <w:p w14:paraId="110D0FCA" w14:textId="77777777" w:rsidR="006207D7" w:rsidRDefault="006207D7" w:rsidP="006207D7">
      <w:pPr>
        <w:pStyle w:val="Level1cont"/>
        <w:rPr>
          <w:lang w:eastAsia="ja-JP"/>
        </w:rPr>
      </w:pPr>
      <w:r>
        <w:rPr>
          <w:lang w:eastAsia="ja-JP"/>
        </w:rPr>
        <w:t xml:space="preserve">This option is used to pass </w:t>
      </w:r>
      <w:r w:rsidRPr="00891FF4">
        <w:rPr>
          <w:rFonts w:ascii="Courier New" w:hAnsi="Courier New" w:cs="Courier New"/>
          <w:lang w:eastAsia="ja-JP"/>
        </w:rPr>
        <w:t>arg</w:t>
      </w:r>
      <w:r>
        <w:rPr>
          <w:lang w:eastAsia="ja-JP"/>
        </w:rPr>
        <w:t xml:space="preserve"> to rcbackimp as an option. </w:t>
      </w:r>
    </w:p>
    <w:p w14:paraId="3D236018" w14:textId="77777777" w:rsidR="00840F0F" w:rsidRDefault="006207D7" w:rsidP="006207D7">
      <w:pPr>
        <w:pStyle w:val="Level1cont"/>
        <w:rPr>
          <w:lang w:eastAsia="ja-JP"/>
        </w:rPr>
      </w:pPr>
      <w:r>
        <w:rPr>
          <w:lang w:eastAsia="ja-JP"/>
        </w:rPr>
        <w:t>This option can be specified multiple times.</w:t>
      </w:r>
    </w:p>
    <w:p w14:paraId="112A5CE7" w14:textId="77777777" w:rsidR="00840F0F" w:rsidRDefault="00840F0F" w:rsidP="00840F0F">
      <w:pPr>
        <w:rPr>
          <w:lang w:eastAsia="ja-JP"/>
        </w:rPr>
      </w:pPr>
    </w:p>
    <w:p w14:paraId="213AB7C7" w14:textId="40120001" w:rsidR="00840F0F" w:rsidRDefault="00840F0F" w:rsidP="00840F0F">
      <w:pPr>
        <w:pStyle w:val="Heading7"/>
        <w:rPr>
          <w:lang w:eastAsia="ja-JP"/>
        </w:rPr>
      </w:pPr>
      <w:r w:rsidRPr="002645C3">
        <w:rPr>
          <w:lang w:eastAsia="ja-JP"/>
        </w:rPr>
        <w:t>@</w:t>
      </w:r>
    </w:p>
    <w:p w14:paraId="64A90710" w14:textId="77777777" w:rsidR="00840F0F" w:rsidRDefault="00840F0F" w:rsidP="00840F0F">
      <w:pPr>
        <w:pStyle w:val="Level1unordered"/>
        <w:rPr>
          <w:lang w:eastAsia="ja-JP"/>
        </w:rPr>
      </w:pPr>
      <w:r w:rsidRPr="00C35A23">
        <w:rPr>
          <w:lang w:eastAsia="ja-JP"/>
        </w:rPr>
        <w:t>Function</w:t>
      </w:r>
    </w:p>
    <w:p w14:paraId="4380CC60" w14:textId="77777777" w:rsidR="00840F0F" w:rsidRDefault="00840F0F" w:rsidP="00840F0F">
      <w:pPr>
        <w:pStyle w:val="Level1cont"/>
        <w:rPr>
          <w:lang w:eastAsia="ja-JP"/>
        </w:rPr>
      </w:pPr>
      <w:r w:rsidRPr="002645C3">
        <w:rPr>
          <w:lang w:eastAsia="ja-JP"/>
        </w:rPr>
        <w:t>Specifies a subcommand file.</w:t>
      </w:r>
    </w:p>
    <w:p w14:paraId="3F2D575E" w14:textId="77777777" w:rsidR="00840F0F" w:rsidRDefault="00840F0F" w:rsidP="00840F0F">
      <w:pPr>
        <w:pStyle w:val="Level1unordered"/>
        <w:rPr>
          <w:lang w:eastAsia="ja-JP"/>
        </w:rPr>
      </w:pPr>
      <w:r w:rsidRPr="00C35A23">
        <w:rPr>
          <w:lang w:eastAsia="ja-JP"/>
        </w:rPr>
        <w:t>Format</w:t>
      </w:r>
    </w:p>
    <w:p w14:paraId="497D787B" w14:textId="77777777" w:rsidR="00840F0F" w:rsidRPr="007B5B6E" w:rsidRDefault="00840F0F" w:rsidP="007B5B6E">
      <w:pPr>
        <w:pStyle w:val="Level1cont"/>
        <w:rPr>
          <w:rFonts w:ascii="Courier New" w:hAnsi="Courier New"/>
          <w:lang w:eastAsia="ja-JP"/>
        </w:rPr>
      </w:pPr>
      <w:r w:rsidRPr="007B5B6E">
        <w:rPr>
          <w:rFonts w:ascii="Courier New" w:hAnsi="Courier New"/>
          <w:lang w:eastAsia="ja-JP"/>
        </w:rPr>
        <w:t>@file</w:t>
      </w:r>
    </w:p>
    <w:p w14:paraId="6D83DD86" w14:textId="3249FE02" w:rsidR="00840F0F" w:rsidRDefault="00CE7D9A" w:rsidP="00840F0F">
      <w:pPr>
        <w:pStyle w:val="Level1unordered"/>
        <w:rPr>
          <w:lang w:eastAsia="ja-JP"/>
        </w:rPr>
      </w:pPr>
      <w:r>
        <w:rPr>
          <w:lang w:eastAsia="ja-JP"/>
        </w:rPr>
        <w:lastRenderedPageBreak/>
        <w:t>Default behavior</w:t>
      </w:r>
    </w:p>
    <w:p w14:paraId="76D64B86" w14:textId="77777777" w:rsidR="00840F0F" w:rsidRDefault="007B5B6E" w:rsidP="00840F0F">
      <w:pPr>
        <w:pStyle w:val="Level1cont"/>
        <w:rPr>
          <w:lang w:eastAsia="ja-JP"/>
        </w:rPr>
      </w:pPr>
      <w:r w:rsidRPr="007B5B6E">
        <w:rPr>
          <w:lang w:eastAsia="ja-JP"/>
        </w:rPr>
        <w:t>The compiler recognizes only the options and files specified in the command line.</w:t>
      </w:r>
    </w:p>
    <w:p w14:paraId="161C389C" w14:textId="77777777" w:rsidR="00840F0F" w:rsidRDefault="00840F0F" w:rsidP="00840F0F">
      <w:pPr>
        <w:pStyle w:val="Level1unordered"/>
        <w:rPr>
          <w:lang w:eastAsia="ja-JP"/>
        </w:rPr>
      </w:pPr>
      <w:r w:rsidRPr="00C35A23">
        <w:rPr>
          <w:lang w:eastAsia="ja-JP"/>
        </w:rPr>
        <w:t>Description</w:t>
      </w:r>
    </w:p>
    <w:p w14:paraId="53B485EC" w14:textId="77777777" w:rsidR="007B5B6E" w:rsidRDefault="007B5B6E" w:rsidP="007B5B6E">
      <w:pPr>
        <w:pStyle w:val="Level1cont"/>
        <w:rPr>
          <w:lang w:eastAsia="ja-JP"/>
        </w:rPr>
      </w:pPr>
      <w:r>
        <w:rPr>
          <w:lang w:eastAsia="ja-JP"/>
        </w:rPr>
        <w:t xml:space="preserve">This option is used to handle </w:t>
      </w:r>
      <w:r w:rsidRPr="00891FF4">
        <w:rPr>
          <w:rFonts w:ascii="Courier New" w:hAnsi="Courier New" w:cs="Courier New"/>
          <w:lang w:eastAsia="ja-JP"/>
        </w:rPr>
        <w:t>file</w:t>
      </w:r>
      <w:r>
        <w:rPr>
          <w:lang w:eastAsia="ja-JP"/>
        </w:rPr>
        <w:t xml:space="preserve"> as a subcommand file.</w:t>
      </w:r>
    </w:p>
    <w:p w14:paraId="4F8292FD" w14:textId="77777777" w:rsidR="007B5B6E" w:rsidRDefault="007B5B6E" w:rsidP="007B5B6E">
      <w:pPr>
        <w:pStyle w:val="Level1cont"/>
        <w:rPr>
          <w:lang w:eastAsia="ja-JP"/>
        </w:rPr>
      </w:pPr>
      <w:r>
        <w:rPr>
          <w:lang w:eastAsia="ja-JP"/>
        </w:rPr>
        <w:t>A subcommand file contains the options and file names to be specified for the ccimp command. Specifying this file has the same effect as when these options and files are specified in the command line.</w:t>
      </w:r>
    </w:p>
    <w:p w14:paraId="5F4DCF19" w14:textId="77777777" w:rsidR="00840F0F" w:rsidRDefault="007B5B6E" w:rsidP="007B5B6E">
      <w:pPr>
        <w:pStyle w:val="Level1cont"/>
        <w:rPr>
          <w:lang w:eastAsia="ja-JP"/>
        </w:rPr>
      </w:pPr>
      <w:r>
        <w:rPr>
          <w:lang w:eastAsia="ja-JP"/>
        </w:rPr>
        <w:t>This option can be specified multiple times.</w:t>
      </w:r>
    </w:p>
    <w:p w14:paraId="470ECE18" w14:textId="77777777" w:rsidR="007B5B6E" w:rsidRDefault="007B5B6E" w:rsidP="007B5B6E">
      <w:pPr>
        <w:rPr>
          <w:lang w:eastAsia="ja-JP"/>
        </w:rPr>
      </w:pPr>
    </w:p>
    <w:p w14:paraId="1E054AA8" w14:textId="0FE2247D" w:rsidR="00E950D6" w:rsidRDefault="00E950D6" w:rsidP="00E950D6">
      <w:pPr>
        <w:pStyle w:val="Heading1"/>
        <w:rPr>
          <w:lang w:eastAsia="ja-JP"/>
        </w:rPr>
      </w:pPr>
      <w:r>
        <w:rPr>
          <w:rFonts w:hint="eastAsia"/>
          <w:lang w:eastAsia="ja-JP"/>
        </w:rPr>
        <w:lastRenderedPageBreak/>
        <w:t xml:space="preserve"> </w:t>
      </w:r>
      <w:r>
        <w:rPr>
          <w:lang w:eastAsia="ja-JP"/>
        </w:rPr>
        <w:t xml:space="preserve">  </w:t>
      </w:r>
      <w:bookmarkStart w:id="110" w:name="_Toc9605518"/>
      <w:r w:rsidRPr="00E950D6">
        <w:rPr>
          <w:lang w:eastAsia="ja-JP"/>
        </w:rPr>
        <w:t>C99 Library</w:t>
      </w:r>
      <w:bookmarkEnd w:id="110"/>
    </w:p>
    <w:p w14:paraId="4C0DE400" w14:textId="0F0E8A09" w:rsidR="00E950D6" w:rsidRDefault="00E950D6" w:rsidP="00E950D6">
      <w:pPr>
        <w:pStyle w:val="Heading2"/>
        <w:rPr>
          <w:lang w:eastAsia="ja-JP"/>
        </w:rPr>
      </w:pPr>
      <w:bookmarkStart w:id="111" w:name="_Toc9605519"/>
      <w:r w:rsidRPr="00E950D6">
        <w:rPr>
          <w:lang w:eastAsia="ja-JP"/>
        </w:rPr>
        <w:t>Standard C99 Library</w:t>
      </w:r>
      <w:bookmarkEnd w:id="111"/>
    </w:p>
    <w:p w14:paraId="4BF0AD17" w14:textId="1008F102" w:rsidR="00E950D6" w:rsidRDefault="00E950D6" w:rsidP="00E950D6">
      <w:pPr>
        <w:pStyle w:val="Heading3"/>
        <w:rPr>
          <w:lang w:eastAsia="ja-JP"/>
        </w:rPr>
      </w:pPr>
      <w:bookmarkStart w:id="112" w:name="_Toc9605520"/>
      <w:r w:rsidRPr="00E950D6">
        <w:rPr>
          <w:lang w:eastAsia="ja-JP"/>
        </w:rPr>
        <w:t>Overview of C99 Library</w:t>
      </w:r>
      <w:bookmarkEnd w:id="112"/>
    </w:p>
    <w:p w14:paraId="6B2D2411" w14:textId="77777777" w:rsidR="00E950D6" w:rsidRDefault="00E950D6" w:rsidP="007B5B6E">
      <w:pPr>
        <w:rPr>
          <w:lang w:eastAsia="ja-JP"/>
        </w:rPr>
      </w:pPr>
      <w:r w:rsidRPr="00E950D6">
        <w:rPr>
          <w:lang w:eastAsia="ja-JP"/>
        </w:rPr>
        <w:t>This section describes the specifications of the C99 library functions, which can be used generally in C/C++ programs. This section gives an overview of the library configuration, and describes the layout and the terms used in this library function description.</w:t>
      </w:r>
    </w:p>
    <w:p w14:paraId="3DCDA2C7" w14:textId="77777777" w:rsidR="00E950D6" w:rsidRDefault="00E950D6" w:rsidP="007B5B6E">
      <w:pPr>
        <w:rPr>
          <w:lang w:eastAsia="ja-JP"/>
        </w:rPr>
      </w:pPr>
    </w:p>
    <w:p w14:paraId="14EA76D9" w14:textId="4D166C6B" w:rsidR="00E950D6" w:rsidRDefault="00E950D6" w:rsidP="00E950D6">
      <w:pPr>
        <w:pStyle w:val="Heading5"/>
        <w:rPr>
          <w:lang w:eastAsia="ja-JP"/>
        </w:rPr>
      </w:pPr>
      <w:bookmarkStart w:id="113" w:name="_Toc9605521"/>
      <w:r w:rsidRPr="00E950D6">
        <w:rPr>
          <w:lang w:eastAsia="ja-JP"/>
        </w:rPr>
        <w:t>Library Types</w:t>
      </w:r>
      <w:bookmarkEnd w:id="113"/>
    </w:p>
    <w:p w14:paraId="01DE3269" w14:textId="77777777" w:rsidR="00E950D6" w:rsidRDefault="00E950D6" w:rsidP="00E950D6">
      <w:pPr>
        <w:rPr>
          <w:lang w:eastAsia="ja-JP"/>
        </w:rPr>
      </w:pPr>
      <w:r>
        <w:rPr>
          <w:lang w:eastAsia="ja-JP"/>
        </w:rPr>
        <w:t>A library implements standard processing such as input/output and string handling in the form of C/C++ language functions. Libraries can be used by including standard include files for each unit of processing.</w:t>
      </w:r>
    </w:p>
    <w:p w14:paraId="444095E0" w14:textId="77777777" w:rsidR="00E950D6" w:rsidRDefault="00E950D6" w:rsidP="00E950D6">
      <w:pPr>
        <w:rPr>
          <w:lang w:eastAsia="ja-JP"/>
        </w:rPr>
      </w:pPr>
      <w:r>
        <w:rPr>
          <w:lang w:eastAsia="ja-JP"/>
        </w:rPr>
        <w:t>Standard include files contain declarations for the corresponding libraries and definitions of the macro names necessary to use them.</w:t>
      </w:r>
    </w:p>
    <w:p w14:paraId="7CC280E6" w14:textId="77777777" w:rsidR="00E950D6" w:rsidRDefault="00002D61" w:rsidP="00E950D6">
      <w:pPr>
        <w:rPr>
          <w:lang w:eastAsia="ja-JP"/>
        </w:rPr>
      </w:pPr>
      <w:r>
        <w:rPr>
          <w:lang w:eastAsia="ja-JP"/>
        </w:rPr>
        <w:fldChar w:fldCharType="begin"/>
      </w:r>
      <w:r>
        <w:rPr>
          <w:lang w:eastAsia="ja-JP"/>
        </w:rPr>
        <w:instrText xml:space="preserve"> REF _Ref504568799 \h </w:instrText>
      </w:r>
      <w:r>
        <w:rPr>
          <w:lang w:eastAsia="ja-JP"/>
        </w:rPr>
      </w:r>
      <w:r>
        <w:rPr>
          <w:lang w:eastAsia="ja-JP"/>
        </w:rPr>
        <w:fldChar w:fldCharType="separate"/>
      </w:r>
      <w:r w:rsidR="0081620A">
        <w:t xml:space="preserve">Table </w:t>
      </w:r>
      <w:r w:rsidR="0081620A">
        <w:rPr>
          <w:noProof/>
        </w:rPr>
        <w:t>3</w:t>
      </w:r>
      <w:r w:rsidR="0081620A">
        <w:t>.</w:t>
      </w:r>
      <w:r w:rsidR="0081620A">
        <w:rPr>
          <w:noProof/>
        </w:rPr>
        <w:t>1</w:t>
      </w:r>
      <w:r>
        <w:rPr>
          <w:lang w:eastAsia="ja-JP"/>
        </w:rPr>
        <w:fldChar w:fldCharType="end"/>
      </w:r>
      <w:r w:rsidR="00E950D6">
        <w:rPr>
          <w:lang w:eastAsia="ja-JP"/>
        </w:rPr>
        <w:t xml:space="preserve"> shows the various library types and the corresponding standard include files.</w:t>
      </w:r>
    </w:p>
    <w:p w14:paraId="4CD7F62F" w14:textId="77777777" w:rsidR="00E950D6" w:rsidRDefault="00E950D6" w:rsidP="007B5B6E">
      <w:pPr>
        <w:rPr>
          <w:lang w:eastAsia="ja-JP"/>
        </w:rPr>
      </w:pPr>
    </w:p>
    <w:p w14:paraId="140C4204" w14:textId="77777777" w:rsidR="00E950D6" w:rsidRDefault="00E950D6" w:rsidP="00E950D6">
      <w:pPr>
        <w:pStyle w:val="tabletitle"/>
        <w:rPr>
          <w:lang w:eastAsia="ja-JP"/>
        </w:rPr>
      </w:pPr>
      <w:bookmarkStart w:id="114" w:name="_Ref504568799"/>
      <w:r>
        <w:t xml:space="preserve">Table </w:t>
      </w:r>
      <w:r w:rsidR="003F3167">
        <w:rPr>
          <w:noProof/>
        </w:rPr>
        <w:fldChar w:fldCharType="begin"/>
      </w:r>
      <w:r w:rsidR="003F3167">
        <w:rPr>
          <w:noProof/>
        </w:rPr>
        <w:instrText xml:space="preserve"> STYLEREF 1 \s </w:instrText>
      </w:r>
      <w:r w:rsidR="003F3167">
        <w:rPr>
          <w:noProof/>
        </w:rPr>
        <w:fldChar w:fldCharType="separate"/>
      </w:r>
      <w:r w:rsidR="00472BA0">
        <w:rPr>
          <w:noProof/>
        </w:rPr>
        <w:t>3</w:t>
      </w:r>
      <w:r w:rsidR="003F3167">
        <w:rPr>
          <w:noProof/>
        </w:rPr>
        <w:fldChar w:fldCharType="end"/>
      </w:r>
      <w:r w:rsidR="00976F54">
        <w:t>.</w:t>
      </w:r>
      <w:r w:rsidR="003F3167">
        <w:rPr>
          <w:noProof/>
        </w:rPr>
        <w:fldChar w:fldCharType="begin"/>
      </w:r>
      <w:r w:rsidR="003F3167">
        <w:rPr>
          <w:noProof/>
        </w:rPr>
        <w:instrText xml:space="preserve"> SEQ Table \* ARABIC \s 1 </w:instrText>
      </w:r>
      <w:r w:rsidR="003F3167">
        <w:rPr>
          <w:noProof/>
        </w:rPr>
        <w:fldChar w:fldCharType="separate"/>
      </w:r>
      <w:r w:rsidR="00472BA0">
        <w:rPr>
          <w:noProof/>
        </w:rPr>
        <w:t>1</w:t>
      </w:r>
      <w:r w:rsidR="003F3167">
        <w:rPr>
          <w:noProof/>
        </w:rPr>
        <w:fldChar w:fldCharType="end"/>
      </w:r>
      <w:bookmarkEnd w:id="114"/>
      <w:r>
        <w:t xml:space="preserve">  </w:t>
      </w:r>
      <w:r w:rsidRPr="00E950D6">
        <w:t>Library Types and Corresponding Standard Include Files</w:t>
      </w:r>
    </w:p>
    <w:tbl>
      <w:tblPr>
        <w:tblStyle w:val="TableGrid"/>
        <w:tblW w:w="0" w:type="auto"/>
        <w:tblLook w:val="04A0" w:firstRow="1" w:lastRow="0" w:firstColumn="1" w:lastColumn="0" w:noHBand="0" w:noVBand="1"/>
      </w:tblPr>
      <w:tblGrid>
        <w:gridCol w:w="3247"/>
        <w:gridCol w:w="4261"/>
        <w:gridCol w:w="2234"/>
      </w:tblGrid>
      <w:tr w:rsidR="00AA19DA" w14:paraId="5FF8FD4F" w14:textId="77777777" w:rsidTr="00AA19DA">
        <w:tc>
          <w:tcPr>
            <w:tcW w:w="3247" w:type="dxa"/>
          </w:tcPr>
          <w:p w14:paraId="354D5E3C" w14:textId="77777777" w:rsidR="00AA19DA" w:rsidRDefault="00AA19DA" w:rsidP="00AA19DA">
            <w:pPr>
              <w:pStyle w:val="tablehead"/>
            </w:pPr>
            <w:r w:rsidRPr="002C2651">
              <w:t>Library Type</w:t>
            </w:r>
          </w:p>
        </w:tc>
        <w:tc>
          <w:tcPr>
            <w:tcW w:w="4261" w:type="dxa"/>
          </w:tcPr>
          <w:p w14:paraId="7424E1E9" w14:textId="77777777" w:rsidR="00AA19DA" w:rsidRDefault="00AA19DA" w:rsidP="00AA19DA">
            <w:pPr>
              <w:pStyle w:val="tablehead"/>
            </w:pPr>
            <w:r w:rsidRPr="002C2651">
              <w:t>Description</w:t>
            </w:r>
          </w:p>
        </w:tc>
        <w:tc>
          <w:tcPr>
            <w:tcW w:w="2234" w:type="dxa"/>
          </w:tcPr>
          <w:p w14:paraId="45FB97BD" w14:textId="77777777" w:rsidR="00AA19DA" w:rsidRDefault="00AA19DA" w:rsidP="00AA19DA">
            <w:pPr>
              <w:pStyle w:val="tablehead"/>
            </w:pPr>
            <w:r w:rsidRPr="002C2651">
              <w:t>Standard Include File</w:t>
            </w:r>
          </w:p>
        </w:tc>
      </w:tr>
      <w:tr w:rsidR="00AA19DA" w14:paraId="573863E2" w14:textId="77777777" w:rsidTr="00AA19DA">
        <w:tc>
          <w:tcPr>
            <w:tcW w:w="3247" w:type="dxa"/>
          </w:tcPr>
          <w:p w14:paraId="6E1A9CC2" w14:textId="77777777" w:rsidR="00AA19DA" w:rsidRDefault="00AA19DA" w:rsidP="00AA19DA">
            <w:pPr>
              <w:pStyle w:val="tablebody"/>
            </w:pPr>
            <w:r w:rsidRPr="002C2651">
              <w:t>Program diagnostics</w:t>
            </w:r>
          </w:p>
        </w:tc>
        <w:tc>
          <w:tcPr>
            <w:tcW w:w="4261" w:type="dxa"/>
          </w:tcPr>
          <w:p w14:paraId="0DFCAF3F" w14:textId="77777777" w:rsidR="00AA19DA" w:rsidRDefault="00AA19DA" w:rsidP="00AA19DA">
            <w:pPr>
              <w:pStyle w:val="tablebody"/>
            </w:pPr>
            <w:r w:rsidRPr="002C2651">
              <w:t>Outputs program diagnostic information.</w:t>
            </w:r>
          </w:p>
        </w:tc>
        <w:tc>
          <w:tcPr>
            <w:tcW w:w="2234" w:type="dxa"/>
          </w:tcPr>
          <w:p w14:paraId="31DBC59A" w14:textId="77777777" w:rsidR="00AA19DA" w:rsidRDefault="00AA19DA" w:rsidP="00AA19DA">
            <w:pPr>
              <w:pStyle w:val="tablebody"/>
            </w:pPr>
            <w:r w:rsidRPr="002C2651">
              <w:t>&lt;assert.h&gt;</w:t>
            </w:r>
          </w:p>
        </w:tc>
      </w:tr>
      <w:tr w:rsidR="00AA19DA" w14:paraId="5A88AA53" w14:textId="77777777" w:rsidTr="00AA19DA">
        <w:tc>
          <w:tcPr>
            <w:tcW w:w="3247" w:type="dxa"/>
          </w:tcPr>
          <w:p w14:paraId="295CC51F" w14:textId="77777777" w:rsidR="00AA19DA" w:rsidRDefault="00AA19DA" w:rsidP="00AA19DA">
            <w:pPr>
              <w:pStyle w:val="tablebody"/>
            </w:pPr>
            <w:r w:rsidRPr="002C2651">
              <w:t>Errors</w:t>
            </w:r>
          </w:p>
        </w:tc>
        <w:tc>
          <w:tcPr>
            <w:tcW w:w="4261" w:type="dxa"/>
          </w:tcPr>
          <w:p w14:paraId="6702FEF1" w14:textId="77777777" w:rsidR="00AA19DA" w:rsidRDefault="00AA19DA" w:rsidP="00AA19DA">
            <w:pPr>
              <w:pStyle w:val="tablebody"/>
            </w:pPr>
            <w:r w:rsidRPr="002C2651">
              <w:t>Support reporting of error conditions</w:t>
            </w:r>
          </w:p>
        </w:tc>
        <w:tc>
          <w:tcPr>
            <w:tcW w:w="2234" w:type="dxa"/>
          </w:tcPr>
          <w:p w14:paraId="78FB44BB" w14:textId="77777777" w:rsidR="00AA19DA" w:rsidRDefault="00AA19DA" w:rsidP="00AA19DA">
            <w:pPr>
              <w:pStyle w:val="tablebody"/>
            </w:pPr>
            <w:r w:rsidRPr="002C2651">
              <w:t>&lt;errno.h&gt;</w:t>
            </w:r>
          </w:p>
        </w:tc>
      </w:tr>
      <w:tr w:rsidR="00AA19DA" w14:paraId="3426D76A" w14:textId="77777777" w:rsidTr="00AA19DA">
        <w:tc>
          <w:tcPr>
            <w:tcW w:w="3247" w:type="dxa"/>
          </w:tcPr>
          <w:p w14:paraId="47FB1DAD" w14:textId="77777777" w:rsidR="00AA19DA" w:rsidRDefault="00AA19DA" w:rsidP="00AA19DA">
            <w:pPr>
              <w:pStyle w:val="tablebody"/>
            </w:pPr>
            <w:r w:rsidRPr="002C2651">
              <w:t>Floating-point environment</w:t>
            </w:r>
          </w:p>
        </w:tc>
        <w:tc>
          <w:tcPr>
            <w:tcW w:w="4261" w:type="dxa"/>
          </w:tcPr>
          <w:p w14:paraId="07AE426E" w14:textId="77777777" w:rsidR="00AA19DA" w:rsidRDefault="00AA19DA" w:rsidP="00AA19DA">
            <w:pPr>
              <w:pStyle w:val="tablebody"/>
            </w:pPr>
            <w:r w:rsidRPr="002C2651">
              <w:t>Supports access to floating-point environment.</w:t>
            </w:r>
          </w:p>
        </w:tc>
        <w:tc>
          <w:tcPr>
            <w:tcW w:w="2234" w:type="dxa"/>
          </w:tcPr>
          <w:p w14:paraId="43371B80" w14:textId="77777777" w:rsidR="00AA19DA" w:rsidRDefault="00AA19DA" w:rsidP="00AA19DA">
            <w:pPr>
              <w:pStyle w:val="tablebody"/>
            </w:pPr>
            <w:r w:rsidRPr="002C2651">
              <w:t>&lt;fenv.h&gt;</w:t>
            </w:r>
          </w:p>
        </w:tc>
      </w:tr>
      <w:tr w:rsidR="00AA19DA" w14:paraId="19AEF519" w14:textId="77777777" w:rsidTr="00AA19DA">
        <w:tc>
          <w:tcPr>
            <w:tcW w:w="3247" w:type="dxa"/>
          </w:tcPr>
          <w:p w14:paraId="5122D626" w14:textId="77777777" w:rsidR="00AA19DA" w:rsidRDefault="00AA19DA" w:rsidP="00AA19DA">
            <w:pPr>
              <w:pStyle w:val="tablebody"/>
            </w:pPr>
            <w:r w:rsidRPr="002C2651">
              <w:t>Characteristics of floating types</w:t>
            </w:r>
          </w:p>
        </w:tc>
        <w:tc>
          <w:tcPr>
            <w:tcW w:w="4261" w:type="dxa"/>
          </w:tcPr>
          <w:p w14:paraId="407E4513" w14:textId="77777777" w:rsidR="00AA19DA" w:rsidRDefault="00AA19DA" w:rsidP="00AA19DA">
            <w:pPr>
              <w:pStyle w:val="tablebody"/>
            </w:pPr>
            <w:r w:rsidRPr="002C2651">
              <w:t>Defines various limit values relating to the limits of floating-point numbers.</w:t>
            </w:r>
          </w:p>
        </w:tc>
        <w:tc>
          <w:tcPr>
            <w:tcW w:w="2234" w:type="dxa"/>
          </w:tcPr>
          <w:p w14:paraId="472CB881" w14:textId="77777777" w:rsidR="00AA19DA" w:rsidRDefault="00AA19DA" w:rsidP="00AA19DA">
            <w:pPr>
              <w:pStyle w:val="tablebody"/>
            </w:pPr>
            <w:r w:rsidRPr="002C2651">
              <w:t>&lt;float.h&gt;</w:t>
            </w:r>
          </w:p>
        </w:tc>
      </w:tr>
      <w:tr w:rsidR="00AA19DA" w14:paraId="768B54E5" w14:textId="77777777" w:rsidTr="00AA19DA">
        <w:tc>
          <w:tcPr>
            <w:tcW w:w="3247" w:type="dxa"/>
          </w:tcPr>
          <w:p w14:paraId="67FD7774" w14:textId="77777777" w:rsidR="00AA19DA" w:rsidRDefault="00AA19DA" w:rsidP="00AA19DA">
            <w:pPr>
              <w:pStyle w:val="tablebody"/>
            </w:pPr>
            <w:r w:rsidRPr="002C2651">
              <w:t>Mathematics</w:t>
            </w:r>
          </w:p>
        </w:tc>
        <w:tc>
          <w:tcPr>
            <w:tcW w:w="4261" w:type="dxa"/>
          </w:tcPr>
          <w:p w14:paraId="01DC7FE6" w14:textId="77777777" w:rsidR="00AA19DA" w:rsidRDefault="00AA19DA" w:rsidP="00AA19DA">
            <w:pPr>
              <w:pStyle w:val="tablebody"/>
            </w:pPr>
            <w:r w:rsidRPr="002C2651">
              <w:t>Performs numerical calculations such as trigonometric functions.</w:t>
            </w:r>
          </w:p>
        </w:tc>
        <w:tc>
          <w:tcPr>
            <w:tcW w:w="2234" w:type="dxa"/>
          </w:tcPr>
          <w:p w14:paraId="03235D78" w14:textId="77777777" w:rsidR="00AA19DA" w:rsidRDefault="00AA19DA" w:rsidP="00AA19DA">
            <w:pPr>
              <w:pStyle w:val="tablebody"/>
            </w:pPr>
            <w:r w:rsidRPr="002C2651">
              <w:t>&lt;math.h&gt;</w:t>
            </w:r>
          </w:p>
          <w:p w14:paraId="7EC57FF0" w14:textId="77777777" w:rsidR="00AA19DA" w:rsidRDefault="00AA19DA" w:rsidP="00AA19DA">
            <w:pPr>
              <w:pStyle w:val="tablebody"/>
            </w:pPr>
            <w:r>
              <w:t>&lt;xtgmath.h&gt;</w:t>
            </w:r>
          </w:p>
          <w:p w14:paraId="79CA05A0" w14:textId="77777777" w:rsidR="00AA19DA" w:rsidRDefault="00AA19DA" w:rsidP="00AA19DA">
            <w:pPr>
              <w:pStyle w:val="tablebody"/>
            </w:pPr>
            <w:r>
              <w:t>&lt;xmath.h&gt;</w:t>
            </w:r>
          </w:p>
          <w:p w14:paraId="5646D5F7" w14:textId="77777777" w:rsidR="00AA19DA" w:rsidRDefault="00AA19DA" w:rsidP="00AA19DA">
            <w:pPr>
              <w:pStyle w:val="tablebody"/>
            </w:pPr>
            <w:r>
              <w:t>&lt;ymath.h&gt;</w:t>
            </w:r>
          </w:p>
        </w:tc>
      </w:tr>
      <w:tr w:rsidR="00AA19DA" w14:paraId="70A9D5DA" w14:textId="77777777" w:rsidTr="00AA19DA">
        <w:tc>
          <w:tcPr>
            <w:tcW w:w="3247" w:type="dxa"/>
          </w:tcPr>
          <w:p w14:paraId="5A44D22C" w14:textId="77777777" w:rsidR="00AA19DA" w:rsidRDefault="00AA19DA" w:rsidP="00AA19DA">
            <w:pPr>
              <w:pStyle w:val="tablebody"/>
            </w:pPr>
            <w:r w:rsidRPr="002C2651">
              <w:t>Common definitions</w:t>
            </w:r>
          </w:p>
        </w:tc>
        <w:tc>
          <w:tcPr>
            <w:tcW w:w="4261" w:type="dxa"/>
          </w:tcPr>
          <w:p w14:paraId="1D3FBAED" w14:textId="77777777" w:rsidR="00AA19DA" w:rsidRDefault="00AA19DA" w:rsidP="00AA19DA">
            <w:pPr>
              <w:pStyle w:val="tablebody"/>
            </w:pPr>
            <w:r w:rsidRPr="002C2651">
              <w:t>Defines macro names used in common by the standard include files.</w:t>
            </w:r>
          </w:p>
        </w:tc>
        <w:tc>
          <w:tcPr>
            <w:tcW w:w="2234" w:type="dxa"/>
          </w:tcPr>
          <w:p w14:paraId="30F2E0E1" w14:textId="77777777" w:rsidR="00AA19DA" w:rsidRDefault="00AA19DA" w:rsidP="00AA19DA">
            <w:pPr>
              <w:pStyle w:val="tablebody"/>
            </w:pPr>
            <w:r w:rsidRPr="002C2651">
              <w:t>&lt;stddef.h&gt;</w:t>
            </w:r>
          </w:p>
        </w:tc>
      </w:tr>
      <w:tr w:rsidR="00AA19DA" w14:paraId="434DCE00" w14:textId="77777777" w:rsidTr="00AA19DA">
        <w:tc>
          <w:tcPr>
            <w:tcW w:w="3247" w:type="dxa"/>
          </w:tcPr>
          <w:p w14:paraId="3E7DFC4A" w14:textId="77777777" w:rsidR="00AA19DA" w:rsidRDefault="00AA19DA" w:rsidP="00AA19DA">
            <w:pPr>
              <w:pStyle w:val="tablebody"/>
            </w:pPr>
            <w:r w:rsidRPr="002C2651">
              <w:t>General utilities</w:t>
            </w:r>
          </w:p>
        </w:tc>
        <w:tc>
          <w:tcPr>
            <w:tcW w:w="4261" w:type="dxa"/>
          </w:tcPr>
          <w:p w14:paraId="02447289" w14:textId="77777777" w:rsidR="00AA19DA" w:rsidRDefault="00AA19DA" w:rsidP="00AA19DA">
            <w:pPr>
              <w:pStyle w:val="tablebody"/>
            </w:pPr>
            <w:r w:rsidRPr="002C2651">
              <w:t>Performs C program standard processing such as storage area management.</w:t>
            </w:r>
          </w:p>
        </w:tc>
        <w:tc>
          <w:tcPr>
            <w:tcW w:w="2234" w:type="dxa"/>
          </w:tcPr>
          <w:p w14:paraId="16EAA878" w14:textId="77777777" w:rsidR="00AA19DA" w:rsidRDefault="00AA19DA" w:rsidP="00AA19DA">
            <w:pPr>
              <w:pStyle w:val="tablebody"/>
            </w:pPr>
            <w:r w:rsidRPr="002C2651">
              <w:t>&lt;stdlib.h&gt;</w:t>
            </w:r>
          </w:p>
        </w:tc>
      </w:tr>
      <w:tr w:rsidR="00AA19DA" w14:paraId="53749F8E" w14:textId="77777777" w:rsidTr="00AA19DA">
        <w:tc>
          <w:tcPr>
            <w:tcW w:w="3247" w:type="dxa"/>
          </w:tcPr>
          <w:p w14:paraId="1AE4AEA5" w14:textId="77777777" w:rsidR="00AA19DA" w:rsidRDefault="00AA19DA" w:rsidP="00AA19DA">
            <w:pPr>
              <w:pStyle w:val="tablebody"/>
            </w:pPr>
            <w:r w:rsidRPr="002C2651">
              <w:t>String handling</w:t>
            </w:r>
          </w:p>
        </w:tc>
        <w:tc>
          <w:tcPr>
            <w:tcW w:w="4261" w:type="dxa"/>
          </w:tcPr>
          <w:p w14:paraId="520C9ED9" w14:textId="77777777" w:rsidR="00AA19DA" w:rsidRDefault="00AA19DA" w:rsidP="00AA19DA">
            <w:pPr>
              <w:pStyle w:val="tablebody"/>
            </w:pPr>
            <w:r w:rsidRPr="002C2651">
              <w:t>Performs string comparison, copying, etc.</w:t>
            </w:r>
          </w:p>
        </w:tc>
        <w:tc>
          <w:tcPr>
            <w:tcW w:w="2234" w:type="dxa"/>
          </w:tcPr>
          <w:p w14:paraId="4936B96E" w14:textId="77777777" w:rsidR="00AA19DA" w:rsidRDefault="00AA19DA" w:rsidP="00AA19DA">
            <w:pPr>
              <w:pStyle w:val="tablebody"/>
            </w:pPr>
            <w:r w:rsidRPr="002C2651">
              <w:t>&lt;string.h&gt;</w:t>
            </w:r>
          </w:p>
        </w:tc>
      </w:tr>
      <w:tr w:rsidR="00AA19DA" w14:paraId="712B65DF" w14:textId="77777777" w:rsidTr="00AA19DA">
        <w:tc>
          <w:tcPr>
            <w:tcW w:w="3247" w:type="dxa"/>
          </w:tcPr>
          <w:p w14:paraId="3C19E852" w14:textId="77777777" w:rsidR="00AA19DA" w:rsidRDefault="00AA19DA" w:rsidP="00AA19DA">
            <w:pPr>
              <w:pStyle w:val="tablebody"/>
            </w:pPr>
            <w:r w:rsidRPr="002C2651">
              <w:t>Dinkum</w:t>
            </w:r>
          </w:p>
        </w:tc>
        <w:tc>
          <w:tcPr>
            <w:tcW w:w="4261" w:type="dxa"/>
          </w:tcPr>
          <w:p w14:paraId="48F2748B" w14:textId="77777777" w:rsidR="00AA19DA" w:rsidRDefault="00AA19DA" w:rsidP="00AA19DA">
            <w:pPr>
              <w:pStyle w:val="tablebody"/>
            </w:pPr>
            <w:r w:rsidRPr="002C2651">
              <w:t>Defines Dinkum C99 library</w:t>
            </w:r>
          </w:p>
        </w:tc>
        <w:tc>
          <w:tcPr>
            <w:tcW w:w="2234" w:type="dxa"/>
          </w:tcPr>
          <w:p w14:paraId="186DE1C6" w14:textId="77777777" w:rsidR="00AA19DA" w:rsidRDefault="00AA19DA" w:rsidP="00AA19DA">
            <w:pPr>
              <w:pStyle w:val="tablebody"/>
            </w:pPr>
            <w:r>
              <w:t>&lt;yvals.h&gt;</w:t>
            </w:r>
          </w:p>
          <w:p w14:paraId="4A7B2446" w14:textId="77777777" w:rsidR="00AA19DA" w:rsidRDefault="00AA19DA" w:rsidP="00AA19DA">
            <w:pPr>
              <w:pStyle w:val="tablebody"/>
            </w:pPr>
            <w:r>
              <w:t>&lt;xkeycheck.h&gt;</w:t>
            </w:r>
          </w:p>
        </w:tc>
      </w:tr>
      <w:tr w:rsidR="00AA19DA" w14:paraId="7F5FE63D" w14:textId="77777777" w:rsidTr="00AA19DA">
        <w:tc>
          <w:tcPr>
            <w:tcW w:w="3247" w:type="dxa"/>
          </w:tcPr>
          <w:p w14:paraId="28F0110D" w14:textId="77777777" w:rsidR="00AA19DA" w:rsidRPr="002C2651" w:rsidRDefault="00AA19DA" w:rsidP="00AA19DA">
            <w:pPr>
              <w:pStyle w:val="tablebody"/>
            </w:pPr>
            <w:r w:rsidRPr="002C2651">
              <w:t>Renesas library</w:t>
            </w:r>
          </w:p>
        </w:tc>
        <w:tc>
          <w:tcPr>
            <w:tcW w:w="4261" w:type="dxa"/>
          </w:tcPr>
          <w:p w14:paraId="1CCAEF13" w14:textId="77777777" w:rsidR="00AA19DA" w:rsidRDefault="00AA19DA" w:rsidP="00AA19DA">
            <w:pPr>
              <w:pStyle w:val="tablebody"/>
            </w:pPr>
            <w:r w:rsidRPr="002C2651">
              <w:t>Renesas macro define include file</w:t>
            </w:r>
          </w:p>
        </w:tc>
        <w:tc>
          <w:tcPr>
            <w:tcW w:w="2234" w:type="dxa"/>
          </w:tcPr>
          <w:p w14:paraId="30426D17" w14:textId="77777777" w:rsidR="00AA19DA" w:rsidRDefault="00AA19DA" w:rsidP="00AA19DA">
            <w:pPr>
              <w:pStyle w:val="tablebody"/>
            </w:pPr>
            <w:r w:rsidRPr="002C2651">
              <w:t>&lt;macro.h&gt;</w:t>
            </w:r>
          </w:p>
        </w:tc>
      </w:tr>
    </w:tbl>
    <w:p w14:paraId="1D10BF07" w14:textId="77777777" w:rsidR="00E950D6" w:rsidRDefault="00E950D6" w:rsidP="007B5B6E">
      <w:pPr>
        <w:rPr>
          <w:lang w:eastAsia="ja-JP"/>
        </w:rPr>
      </w:pPr>
    </w:p>
    <w:p w14:paraId="267D359A" w14:textId="77777777" w:rsidR="00E950D6" w:rsidRDefault="00976F54" w:rsidP="007B5B6E">
      <w:pPr>
        <w:rPr>
          <w:lang w:eastAsia="ja-JP"/>
        </w:rPr>
      </w:pPr>
      <w:r w:rsidRPr="00976F54">
        <w:rPr>
          <w:lang w:eastAsia="ja-JP"/>
        </w:rPr>
        <w:t xml:space="preserve">In addition to the above standard include files, standard include files consisting solely of macro name definitions, shown in </w:t>
      </w:r>
      <w:r w:rsidR="002177B6">
        <w:rPr>
          <w:lang w:eastAsia="ja-JP"/>
        </w:rPr>
        <w:fldChar w:fldCharType="begin"/>
      </w:r>
      <w:r w:rsidR="002177B6">
        <w:rPr>
          <w:lang w:eastAsia="ja-JP"/>
        </w:rPr>
        <w:instrText xml:space="preserve"> REF _Ref503796709 \h </w:instrText>
      </w:r>
      <w:r w:rsidR="002177B6">
        <w:rPr>
          <w:lang w:eastAsia="ja-JP"/>
        </w:rPr>
      </w:r>
      <w:r w:rsidR="002177B6">
        <w:rPr>
          <w:lang w:eastAsia="ja-JP"/>
        </w:rPr>
        <w:fldChar w:fldCharType="separate"/>
      </w:r>
      <w:r w:rsidR="0081620A">
        <w:t xml:space="preserve">Table </w:t>
      </w:r>
      <w:r w:rsidR="0081620A">
        <w:rPr>
          <w:noProof/>
        </w:rPr>
        <w:t>3</w:t>
      </w:r>
      <w:r w:rsidR="0081620A">
        <w:t>.</w:t>
      </w:r>
      <w:r w:rsidR="0081620A">
        <w:rPr>
          <w:noProof/>
        </w:rPr>
        <w:t>2</w:t>
      </w:r>
      <w:r w:rsidR="002177B6">
        <w:rPr>
          <w:lang w:eastAsia="ja-JP"/>
        </w:rPr>
        <w:fldChar w:fldCharType="end"/>
      </w:r>
      <w:r w:rsidRPr="00976F54">
        <w:rPr>
          <w:lang w:eastAsia="ja-JP"/>
        </w:rPr>
        <w:t>, are provided to improve programming efficiency.</w:t>
      </w:r>
    </w:p>
    <w:p w14:paraId="2C7E286B" w14:textId="77777777" w:rsidR="00976F54" w:rsidRDefault="00976F54" w:rsidP="007B5B6E">
      <w:pPr>
        <w:rPr>
          <w:lang w:eastAsia="ja-JP"/>
        </w:rPr>
      </w:pPr>
    </w:p>
    <w:p w14:paraId="7EE151AE" w14:textId="77777777" w:rsidR="00976F54" w:rsidRDefault="00976F54" w:rsidP="00976F54">
      <w:pPr>
        <w:pStyle w:val="tabletitle"/>
        <w:rPr>
          <w:lang w:eastAsia="ja-JP"/>
        </w:rPr>
      </w:pPr>
      <w:bookmarkStart w:id="115" w:name="_Ref503796709"/>
      <w:r>
        <w:t xml:space="preserve">Table </w:t>
      </w:r>
      <w:r w:rsidR="003F3167">
        <w:rPr>
          <w:noProof/>
        </w:rPr>
        <w:fldChar w:fldCharType="begin"/>
      </w:r>
      <w:r w:rsidR="003F3167">
        <w:rPr>
          <w:noProof/>
        </w:rPr>
        <w:instrText xml:space="preserve"> STYLEREF 1 \s </w:instrText>
      </w:r>
      <w:r w:rsidR="003F3167">
        <w:rPr>
          <w:noProof/>
        </w:rPr>
        <w:fldChar w:fldCharType="separate"/>
      </w:r>
      <w:r w:rsidR="00472BA0">
        <w:rPr>
          <w:noProof/>
        </w:rPr>
        <w:t>3</w:t>
      </w:r>
      <w:r w:rsidR="003F3167">
        <w:rPr>
          <w:noProof/>
        </w:rPr>
        <w:fldChar w:fldCharType="end"/>
      </w:r>
      <w:r>
        <w:t>.</w:t>
      </w:r>
      <w:r w:rsidR="003F3167">
        <w:rPr>
          <w:noProof/>
        </w:rPr>
        <w:fldChar w:fldCharType="begin"/>
      </w:r>
      <w:r w:rsidR="003F3167">
        <w:rPr>
          <w:noProof/>
        </w:rPr>
        <w:instrText xml:space="preserve"> SEQ Table \* ARABIC \s 1 </w:instrText>
      </w:r>
      <w:r w:rsidR="003F3167">
        <w:rPr>
          <w:noProof/>
        </w:rPr>
        <w:fldChar w:fldCharType="separate"/>
      </w:r>
      <w:r w:rsidR="00472BA0">
        <w:rPr>
          <w:noProof/>
        </w:rPr>
        <w:t>2</w:t>
      </w:r>
      <w:r w:rsidR="003F3167">
        <w:rPr>
          <w:noProof/>
        </w:rPr>
        <w:fldChar w:fldCharType="end"/>
      </w:r>
      <w:bookmarkEnd w:id="115"/>
      <w:r>
        <w:t xml:space="preserve">  </w:t>
      </w:r>
      <w:r w:rsidRPr="00976F54">
        <w:t>Standard Include Files Comprising Macro Name Definitions</w:t>
      </w:r>
    </w:p>
    <w:tbl>
      <w:tblPr>
        <w:tblStyle w:val="TableGrid"/>
        <w:tblW w:w="0" w:type="auto"/>
        <w:tblLook w:val="04A0" w:firstRow="1" w:lastRow="0" w:firstColumn="1" w:lastColumn="0" w:noHBand="0" w:noVBand="1"/>
      </w:tblPr>
      <w:tblGrid>
        <w:gridCol w:w="2263"/>
        <w:gridCol w:w="7479"/>
      </w:tblGrid>
      <w:tr w:rsidR="00976F54" w14:paraId="1A63DD6F" w14:textId="77777777" w:rsidTr="00976F54">
        <w:tc>
          <w:tcPr>
            <w:tcW w:w="2263" w:type="dxa"/>
          </w:tcPr>
          <w:p w14:paraId="250784FC" w14:textId="77777777" w:rsidR="00976F54" w:rsidRDefault="00976F54" w:rsidP="00976F54">
            <w:pPr>
              <w:pStyle w:val="tablehead"/>
            </w:pPr>
            <w:r w:rsidRPr="0092768A">
              <w:t>Standard Include File</w:t>
            </w:r>
          </w:p>
        </w:tc>
        <w:tc>
          <w:tcPr>
            <w:tcW w:w="7479" w:type="dxa"/>
          </w:tcPr>
          <w:p w14:paraId="2C858C4B" w14:textId="77777777" w:rsidR="00976F54" w:rsidRDefault="00976F54" w:rsidP="00976F54">
            <w:pPr>
              <w:pStyle w:val="tablehead"/>
            </w:pPr>
            <w:r w:rsidRPr="0092768A">
              <w:t>Description</w:t>
            </w:r>
          </w:p>
        </w:tc>
      </w:tr>
      <w:tr w:rsidR="00976F54" w14:paraId="1A05A06F" w14:textId="77777777" w:rsidTr="00976F54">
        <w:tc>
          <w:tcPr>
            <w:tcW w:w="2263" w:type="dxa"/>
          </w:tcPr>
          <w:p w14:paraId="0432AA0B" w14:textId="77777777" w:rsidR="00976F54" w:rsidRDefault="00976F54" w:rsidP="00976F54">
            <w:pPr>
              <w:pStyle w:val="tablebody"/>
            </w:pPr>
            <w:r w:rsidRPr="0092768A">
              <w:t>&lt;limits.h&gt;</w:t>
            </w:r>
          </w:p>
        </w:tc>
        <w:tc>
          <w:tcPr>
            <w:tcW w:w="7479" w:type="dxa"/>
          </w:tcPr>
          <w:p w14:paraId="26B21CBF" w14:textId="77777777" w:rsidR="00976F54" w:rsidRDefault="00976F54" w:rsidP="00976F54">
            <w:pPr>
              <w:pStyle w:val="tablebody"/>
            </w:pPr>
            <w:r w:rsidRPr="0092768A">
              <w:t>Defines various limit values relating to compiler internal processing.</w:t>
            </w:r>
          </w:p>
        </w:tc>
      </w:tr>
      <w:tr w:rsidR="00976F54" w14:paraId="5518B8C1" w14:textId="77777777" w:rsidTr="00976F54">
        <w:tc>
          <w:tcPr>
            <w:tcW w:w="2263" w:type="dxa"/>
          </w:tcPr>
          <w:p w14:paraId="64E87C04" w14:textId="77777777" w:rsidR="00976F54" w:rsidRDefault="00976F54" w:rsidP="00976F54">
            <w:pPr>
              <w:pStyle w:val="tablebody"/>
            </w:pPr>
            <w:r w:rsidRPr="0092768A">
              <w:t>&lt;stdbool.h&gt;</w:t>
            </w:r>
          </w:p>
        </w:tc>
        <w:tc>
          <w:tcPr>
            <w:tcW w:w="7479" w:type="dxa"/>
          </w:tcPr>
          <w:p w14:paraId="45EAA069" w14:textId="77777777" w:rsidR="00976F54" w:rsidRDefault="00976F54" w:rsidP="00976F54">
            <w:pPr>
              <w:pStyle w:val="tablebody"/>
            </w:pPr>
            <w:r w:rsidRPr="0092768A">
              <w:t>Defines macros relating to logical types and values.</w:t>
            </w:r>
          </w:p>
        </w:tc>
      </w:tr>
      <w:tr w:rsidR="00976F54" w14:paraId="16914107" w14:textId="77777777" w:rsidTr="00976F54">
        <w:tc>
          <w:tcPr>
            <w:tcW w:w="2263" w:type="dxa"/>
          </w:tcPr>
          <w:p w14:paraId="3074B16F" w14:textId="23A9EFB8" w:rsidR="00976F54" w:rsidRPr="000C17DF" w:rsidRDefault="00976F54" w:rsidP="00976F54">
            <w:pPr>
              <w:pStyle w:val="tablebody"/>
            </w:pPr>
            <w:r w:rsidRPr="000C17DF">
              <w:t>&lt;</w:t>
            </w:r>
            <w:r w:rsidR="00F26081" w:rsidRPr="000C17DF">
              <w:t>iso646.h&gt;</w:t>
            </w:r>
          </w:p>
        </w:tc>
        <w:tc>
          <w:tcPr>
            <w:tcW w:w="7479" w:type="dxa"/>
          </w:tcPr>
          <w:p w14:paraId="07C7C9B1" w14:textId="25E7D796" w:rsidR="00976F54" w:rsidRPr="000C17DF" w:rsidRDefault="00976F54" w:rsidP="00F26081">
            <w:pPr>
              <w:pStyle w:val="tablebody"/>
            </w:pPr>
            <w:r w:rsidRPr="000C17DF">
              <w:t xml:space="preserve">Declares </w:t>
            </w:r>
            <w:r w:rsidR="00F26081" w:rsidRPr="000C17DF">
              <w:t>macros conforming with ISO 646 standard</w:t>
            </w:r>
          </w:p>
        </w:tc>
      </w:tr>
    </w:tbl>
    <w:p w14:paraId="5D786615" w14:textId="77777777" w:rsidR="00E950D6" w:rsidRDefault="00E950D6" w:rsidP="007B5B6E">
      <w:pPr>
        <w:rPr>
          <w:lang w:eastAsia="ja-JP"/>
        </w:rPr>
      </w:pPr>
    </w:p>
    <w:p w14:paraId="6EF12AD6" w14:textId="510BE9D3" w:rsidR="00976F54" w:rsidRDefault="00F53BF5" w:rsidP="00F53BF5">
      <w:pPr>
        <w:pStyle w:val="Heading5"/>
        <w:rPr>
          <w:lang w:eastAsia="ja-JP"/>
        </w:rPr>
      </w:pPr>
      <w:bookmarkStart w:id="116" w:name="_Toc9605522"/>
      <w:r w:rsidRPr="00F53BF5">
        <w:rPr>
          <w:lang w:eastAsia="ja-JP"/>
        </w:rPr>
        <w:t>Organization of Library Part</w:t>
      </w:r>
      <w:bookmarkEnd w:id="116"/>
    </w:p>
    <w:p w14:paraId="35055392" w14:textId="77777777" w:rsidR="00F53BF5" w:rsidRDefault="00F53BF5" w:rsidP="00F53BF5">
      <w:pPr>
        <w:rPr>
          <w:lang w:eastAsia="ja-JP"/>
        </w:rPr>
      </w:pPr>
      <w:r>
        <w:rPr>
          <w:lang w:eastAsia="ja-JP"/>
        </w:rPr>
        <w:t>The organization of the library part of this manual is described below.</w:t>
      </w:r>
    </w:p>
    <w:p w14:paraId="2863DD62" w14:textId="77777777" w:rsidR="00F53BF5" w:rsidRDefault="00F53BF5" w:rsidP="00F53BF5">
      <w:pPr>
        <w:rPr>
          <w:lang w:eastAsia="ja-JP"/>
        </w:rPr>
      </w:pPr>
      <w:r>
        <w:rPr>
          <w:lang w:eastAsia="ja-JP"/>
        </w:rPr>
        <w:t>Library functions are categorized according to the corresponding standard include file, and descriptions are given for each standard include file. For each category, there is first a description relating to the macro names and function declarations defined in the standard include file (</w:t>
      </w:r>
      <w:r w:rsidR="00906445">
        <w:rPr>
          <w:lang w:eastAsia="ja-JP"/>
        </w:rPr>
        <w:fldChar w:fldCharType="begin"/>
      </w:r>
      <w:r w:rsidR="00906445">
        <w:rPr>
          <w:lang w:eastAsia="ja-JP"/>
        </w:rPr>
        <w:instrText xml:space="preserve"> REF _Ref503797224 \h </w:instrText>
      </w:r>
      <w:r w:rsidR="00906445">
        <w:rPr>
          <w:lang w:eastAsia="ja-JP"/>
        </w:rPr>
      </w:r>
      <w:r w:rsidR="00906445">
        <w:rPr>
          <w:lang w:eastAsia="ja-JP"/>
        </w:rPr>
        <w:fldChar w:fldCharType="separate"/>
      </w:r>
      <w:r w:rsidR="0081620A">
        <w:t xml:space="preserve">Figure </w:t>
      </w:r>
      <w:r w:rsidR="0081620A">
        <w:rPr>
          <w:noProof/>
        </w:rPr>
        <w:t>3</w:t>
      </w:r>
      <w:r w:rsidR="0081620A">
        <w:t>.</w:t>
      </w:r>
      <w:r w:rsidR="0081620A">
        <w:rPr>
          <w:noProof/>
        </w:rPr>
        <w:t>1</w:t>
      </w:r>
      <w:r w:rsidR="00906445">
        <w:rPr>
          <w:lang w:eastAsia="ja-JP"/>
        </w:rPr>
        <w:fldChar w:fldCharType="end"/>
      </w:r>
      <w:r>
        <w:rPr>
          <w:lang w:eastAsia="ja-JP"/>
        </w:rPr>
        <w:t>), followed by a description of each function (</w:t>
      </w:r>
      <w:r w:rsidR="00906445">
        <w:rPr>
          <w:lang w:eastAsia="ja-JP"/>
        </w:rPr>
        <w:fldChar w:fldCharType="begin"/>
      </w:r>
      <w:r w:rsidR="00906445">
        <w:rPr>
          <w:lang w:eastAsia="ja-JP"/>
        </w:rPr>
        <w:instrText xml:space="preserve"> REF _Ref503797238 \h </w:instrText>
      </w:r>
      <w:r w:rsidR="00906445">
        <w:rPr>
          <w:lang w:eastAsia="ja-JP"/>
        </w:rPr>
      </w:r>
      <w:r w:rsidR="00906445">
        <w:rPr>
          <w:lang w:eastAsia="ja-JP"/>
        </w:rPr>
        <w:fldChar w:fldCharType="separate"/>
      </w:r>
      <w:r w:rsidR="0081620A">
        <w:t xml:space="preserve">Figure </w:t>
      </w:r>
      <w:r w:rsidR="0081620A">
        <w:rPr>
          <w:noProof/>
        </w:rPr>
        <w:t>3</w:t>
      </w:r>
      <w:r w:rsidR="0081620A">
        <w:t>.</w:t>
      </w:r>
      <w:r w:rsidR="0081620A">
        <w:rPr>
          <w:noProof/>
        </w:rPr>
        <w:t>2</w:t>
      </w:r>
      <w:r w:rsidR="00906445">
        <w:rPr>
          <w:lang w:eastAsia="ja-JP"/>
        </w:rPr>
        <w:fldChar w:fldCharType="end"/>
      </w:r>
      <w:r>
        <w:rPr>
          <w:lang w:eastAsia="ja-JP"/>
        </w:rPr>
        <w:t>).</w:t>
      </w:r>
    </w:p>
    <w:p w14:paraId="1A30CE2C" w14:textId="77777777" w:rsidR="00976F54" w:rsidRDefault="00906445" w:rsidP="00F53BF5">
      <w:pPr>
        <w:rPr>
          <w:lang w:eastAsia="ja-JP"/>
        </w:rPr>
      </w:pPr>
      <w:r>
        <w:rPr>
          <w:lang w:eastAsia="ja-JP"/>
        </w:rPr>
        <w:lastRenderedPageBreak/>
        <w:fldChar w:fldCharType="begin"/>
      </w:r>
      <w:r>
        <w:rPr>
          <w:lang w:eastAsia="ja-JP"/>
        </w:rPr>
        <w:instrText xml:space="preserve"> REF _Ref503797224 \h </w:instrText>
      </w:r>
      <w:r>
        <w:rPr>
          <w:lang w:eastAsia="ja-JP"/>
        </w:rPr>
      </w:r>
      <w:r>
        <w:rPr>
          <w:lang w:eastAsia="ja-JP"/>
        </w:rPr>
        <w:fldChar w:fldCharType="separate"/>
      </w:r>
      <w:r w:rsidR="0081620A">
        <w:t xml:space="preserve">Figure </w:t>
      </w:r>
      <w:r w:rsidR="0081620A">
        <w:rPr>
          <w:noProof/>
        </w:rPr>
        <w:t>3</w:t>
      </w:r>
      <w:r w:rsidR="0081620A">
        <w:t>.</w:t>
      </w:r>
      <w:r w:rsidR="0081620A">
        <w:rPr>
          <w:noProof/>
        </w:rPr>
        <w:t>1</w:t>
      </w:r>
      <w:r>
        <w:rPr>
          <w:lang w:eastAsia="ja-JP"/>
        </w:rPr>
        <w:fldChar w:fldCharType="end"/>
      </w:r>
      <w:r w:rsidR="00F53BF5">
        <w:rPr>
          <w:lang w:eastAsia="ja-JP"/>
        </w:rPr>
        <w:t xml:space="preserve"> shows the standard include file description layout, and </w:t>
      </w:r>
      <w:r>
        <w:rPr>
          <w:lang w:eastAsia="ja-JP"/>
        </w:rPr>
        <w:fldChar w:fldCharType="begin"/>
      </w:r>
      <w:r>
        <w:rPr>
          <w:lang w:eastAsia="ja-JP"/>
        </w:rPr>
        <w:instrText xml:space="preserve"> REF _Ref503797238 \h </w:instrText>
      </w:r>
      <w:r>
        <w:rPr>
          <w:lang w:eastAsia="ja-JP"/>
        </w:rPr>
      </w:r>
      <w:r>
        <w:rPr>
          <w:lang w:eastAsia="ja-JP"/>
        </w:rPr>
        <w:fldChar w:fldCharType="separate"/>
      </w:r>
      <w:r w:rsidR="0081620A">
        <w:t xml:space="preserve">Figure </w:t>
      </w:r>
      <w:r w:rsidR="0081620A">
        <w:rPr>
          <w:noProof/>
        </w:rPr>
        <w:t>3</w:t>
      </w:r>
      <w:r w:rsidR="0081620A">
        <w:t>.</w:t>
      </w:r>
      <w:r w:rsidR="0081620A">
        <w:rPr>
          <w:noProof/>
        </w:rPr>
        <w:t>2</w:t>
      </w:r>
      <w:r>
        <w:rPr>
          <w:lang w:eastAsia="ja-JP"/>
        </w:rPr>
        <w:fldChar w:fldCharType="end"/>
      </w:r>
      <w:r w:rsidR="00F53BF5">
        <w:rPr>
          <w:lang w:eastAsia="ja-JP"/>
        </w:rPr>
        <w:t>, the function description layout.</w:t>
      </w:r>
    </w:p>
    <w:p w14:paraId="5D623218" w14:textId="77777777" w:rsidR="00976F54" w:rsidRDefault="00976F54" w:rsidP="007B5B6E">
      <w:pPr>
        <w:rPr>
          <w:lang w:eastAsia="ja-JP"/>
        </w:rPr>
      </w:pPr>
    </w:p>
    <w:p w14:paraId="1B28A0D5" w14:textId="77777777" w:rsidR="00976F54" w:rsidRDefault="00F53BF5" w:rsidP="00F53BF5">
      <w:pPr>
        <w:pStyle w:val="box"/>
        <w:rPr>
          <w:lang w:eastAsia="ja-JP"/>
        </w:rPr>
      </w:pPr>
      <w:r>
        <w:rPr>
          <w:rFonts w:eastAsia="SimSun"/>
          <w:lang w:eastAsia="zh-CN"/>
        </w:rPr>
        <w:object w:dxaOrig="7410" w:dyaOrig="1755" w14:anchorId="40B818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2" o:spid="_x0000_i1025" type="#_x0000_t75" style="width:366.9pt;height:86.4pt;mso-position-horizontal-relative:page;mso-position-vertical-relative:page" o:ole="">
            <v:imagedata r:id="rId8" o:title=""/>
          </v:shape>
          <o:OLEObject Type="Embed" ProgID="Visio.Drawing.11" ShapeID="Object 2" DrawAspect="Content" ObjectID="_1621673428" r:id="rId9"/>
        </w:object>
      </w:r>
    </w:p>
    <w:p w14:paraId="00AEC441" w14:textId="77777777" w:rsidR="00F53BF5" w:rsidRDefault="00F53BF5" w:rsidP="00F53BF5">
      <w:pPr>
        <w:pStyle w:val="figuretitle"/>
        <w:rPr>
          <w:lang w:eastAsia="ja-JP"/>
        </w:rPr>
      </w:pPr>
      <w:bookmarkStart w:id="117" w:name="_Ref503797224"/>
      <w:r>
        <w:t xml:space="preserve">Figure </w:t>
      </w:r>
      <w:r w:rsidR="003F3167">
        <w:rPr>
          <w:noProof/>
        </w:rPr>
        <w:fldChar w:fldCharType="begin"/>
      </w:r>
      <w:r w:rsidR="003F3167">
        <w:rPr>
          <w:noProof/>
        </w:rPr>
        <w:instrText xml:space="preserve"> STYLEREF 1 \s </w:instrText>
      </w:r>
      <w:r w:rsidR="003F3167">
        <w:rPr>
          <w:noProof/>
        </w:rPr>
        <w:fldChar w:fldCharType="separate"/>
      </w:r>
      <w:r w:rsidR="0081620A">
        <w:rPr>
          <w:noProof/>
        </w:rPr>
        <w:t>3</w:t>
      </w:r>
      <w:r w:rsidR="003F3167">
        <w:rPr>
          <w:noProof/>
        </w:rPr>
        <w:fldChar w:fldCharType="end"/>
      </w:r>
      <w:r w:rsidR="00FE00BE">
        <w:t>.</w:t>
      </w:r>
      <w:r w:rsidR="003F3167">
        <w:rPr>
          <w:noProof/>
        </w:rPr>
        <w:fldChar w:fldCharType="begin"/>
      </w:r>
      <w:r w:rsidR="003F3167">
        <w:rPr>
          <w:noProof/>
        </w:rPr>
        <w:instrText xml:space="preserve"> SEQ Figure \* ARABIC \s 1 </w:instrText>
      </w:r>
      <w:r w:rsidR="003F3167">
        <w:rPr>
          <w:noProof/>
        </w:rPr>
        <w:fldChar w:fldCharType="separate"/>
      </w:r>
      <w:r w:rsidR="0081620A">
        <w:rPr>
          <w:noProof/>
        </w:rPr>
        <w:t>1</w:t>
      </w:r>
      <w:r w:rsidR="003F3167">
        <w:rPr>
          <w:noProof/>
        </w:rPr>
        <w:fldChar w:fldCharType="end"/>
      </w:r>
      <w:bookmarkEnd w:id="117"/>
      <w:r>
        <w:t xml:space="preserve">  </w:t>
      </w:r>
      <w:r w:rsidRPr="00F53BF5">
        <w:t>Layout of Standard Include File Description</w:t>
      </w:r>
    </w:p>
    <w:p w14:paraId="4BAB9FEB" w14:textId="77777777" w:rsidR="00F53BF5" w:rsidRDefault="00F53BF5" w:rsidP="007B5B6E">
      <w:pPr>
        <w:rPr>
          <w:lang w:eastAsia="ja-JP"/>
        </w:rPr>
      </w:pPr>
    </w:p>
    <w:p w14:paraId="1222DDF5" w14:textId="77777777" w:rsidR="00F53BF5" w:rsidRDefault="00B65238" w:rsidP="00B65238">
      <w:pPr>
        <w:pStyle w:val="boxb"/>
        <w:rPr>
          <w:lang w:eastAsia="ja-JP"/>
        </w:rPr>
      </w:pPr>
      <w:r>
        <w:rPr>
          <w:lang w:eastAsia="ja-JP"/>
        </w:rPr>
        <mc:AlternateContent>
          <mc:Choice Requires="wpc">
            <w:drawing>
              <wp:inline distT="0" distB="0" distL="0" distR="0" wp14:anchorId="71811F17" wp14:editId="0192B569">
                <wp:extent cx="6249670" cy="2870420"/>
                <wp:effectExtent l="0" t="0" r="0" b="0"/>
                <wp:docPr id="44" name="キャンバス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 name="テキスト ボックス 45"/>
                        <wps:cNvSpPr txBox="1"/>
                        <wps:spPr>
                          <a:xfrm>
                            <a:off x="71562" y="79398"/>
                            <a:ext cx="5613621" cy="2687656"/>
                          </a:xfrm>
                          <a:prstGeom prst="rect">
                            <a:avLst/>
                          </a:prstGeom>
                          <a:solidFill>
                            <a:schemeClr val="lt1"/>
                          </a:solidFill>
                          <a:ln w="6350">
                            <a:solidFill>
                              <a:prstClr val="black"/>
                            </a:solidFill>
                          </a:ln>
                        </wps:spPr>
                        <wps:txbx>
                          <w:txbxContent>
                            <w:p w14:paraId="5D117D83" w14:textId="77777777" w:rsidR="000A0049" w:rsidRPr="00B338A2" w:rsidRDefault="000A0049" w:rsidP="00B65238">
                              <w:pPr>
                                <w:rPr>
                                  <w:u w:val="single"/>
                                </w:rPr>
                              </w:pPr>
                              <w:r w:rsidRPr="00B338A2">
                                <w:rPr>
                                  <w:u w:val="single"/>
                                </w:rPr>
                                <w:t xml:space="preserve">Function type and name (return value and parameters) </w:t>
                              </w:r>
                              <w:r>
                                <w:rPr>
                                  <w:u w:val="single"/>
                                </w:rPr>
                                <w:t xml:space="preserve">   </w:t>
                              </w:r>
                              <w:r w:rsidRPr="00B338A2">
                                <w:rPr>
                                  <w:u w:val="single"/>
                                </w:rPr>
                                <w:t xml:space="preserve">                   Functional overview</w:t>
                              </w:r>
                            </w:p>
                            <w:p w14:paraId="0308FC69" w14:textId="77777777" w:rsidR="000A0049" w:rsidRDefault="000A0049" w:rsidP="00B65238">
                              <w:r>
                                <w:t>Description:</w:t>
                              </w:r>
                              <w:r>
                                <w:tab/>
                              </w:r>
                              <w:r>
                                <w:tab/>
                                <w:t>Describes the library function.</w:t>
                              </w:r>
                            </w:p>
                            <w:p w14:paraId="0AC7F841" w14:textId="77777777" w:rsidR="000A0049" w:rsidRDefault="000A0049" w:rsidP="00B65238">
                              <w:r>
                                <w:t>Header file:</w:t>
                              </w:r>
                              <w:r>
                                <w:tab/>
                              </w:r>
                              <w:r>
                                <w:tab/>
                                <w:t xml:space="preserve">Shows the name of standard include file that contains this function </w:t>
                              </w:r>
                            </w:p>
                            <w:p w14:paraId="348B7A42" w14:textId="77777777" w:rsidR="000A0049" w:rsidRDefault="000A0049" w:rsidP="00B65238">
                              <w:r>
                                <w:tab/>
                              </w:r>
                              <w:r>
                                <w:tab/>
                              </w:r>
                              <w:r>
                                <w:tab/>
                                <w:t>declaration.</w:t>
                              </w:r>
                            </w:p>
                            <w:p w14:paraId="65DDF9A0" w14:textId="77777777" w:rsidR="000A0049" w:rsidRDefault="000A0049" w:rsidP="00B65238">
                              <w:r>
                                <w:t>Return value:</w:t>
                              </w:r>
                              <w:r>
                                <w:tab/>
                              </w:r>
                              <w:r>
                                <w:tab/>
                                <w:t>Normal: Shows the return value when the library function ends normally.</w:t>
                              </w:r>
                            </w:p>
                            <w:p w14:paraId="0FBE60E8" w14:textId="77777777" w:rsidR="000A0049" w:rsidRDefault="000A0049" w:rsidP="00B65238">
                              <w:r>
                                <w:tab/>
                              </w:r>
                              <w:r>
                                <w:tab/>
                              </w:r>
                              <w:r>
                                <w:tab/>
                                <w:t xml:space="preserve">Abnormal: Shows the return value when the library function ends </w:t>
                              </w:r>
                            </w:p>
                            <w:p w14:paraId="15986420" w14:textId="77777777" w:rsidR="000A0049" w:rsidRDefault="000A0049" w:rsidP="00B65238">
                              <w:r>
                                <w:tab/>
                              </w:r>
                              <w:r>
                                <w:tab/>
                              </w:r>
                              <w:r>
                                <w:tab/>
                                <w:t>abnormally.</w:t>
                              </w:r>
                            </w:p>
                            <w:p w14:paraId="1245C9D0" w14:textId="77777777" w:rsidR="000A0049" w:rsidRDefault="000A0049" w:rsidP="00B65238">
                              <w:r>
                                <w:t>Parameters:</w:t>
                              </w:r>
                              <w:r>
                                <w:tab/>
                              </w:r>
                              <w:r>
                                <w:tab/>
                                <w:t>Indicates the meanings of the parameters.</w:t>
                              </w:r>
                            </w:p>
                            <w:p w14:paraId="1A5BEE28" w14:textId="77777777" w:rsidR="000A0049" w:rsidRDefault="000A0049" w:rsidP="00B65238">
                              <w:r>
                                <w:t>Example:</w:t>
                              </w:r>
                              <w:r>
                                <w:tab/>
                              </w:r>
                              <w:r>
                                <w:tab/>
                                <w:t>Describes the calling procedure.</w:t>
                              </w:r>
                            </w:p>
                            <w:p w14:paraId="53CC33D8" w14:textId="77777777" w:rsidR="000A0049" w:rsidRDefault="000A0049" w:rsidP="00B65238">
                              <w:r>
                                <w:t>Error conditions:</w:t>
                              </w:r>
                              <w:r>
                                <w:tab/>
                              </w:r>
                              <w:r>
                                <w:tab/>
                                <w:t xml:space="preserve">Conditions for the occurrence of errors that cannot be determined from the </w:t>
                              </w:r>
                            </w:p>
                            <w:p w14:paraId="5BEDD1F7" w14:textId="77777777" w:rsidR="000A0049" w:rsidRDefault="000A0049" w:rsidP="00B65238">
                              <w:r>
                                <w:tab/>
                              </w:r>
                              <w:r>
                                <w:tab/>
                              </w:r>
                              <w:r>
                                <w:tab/>
                                <w:t>return value in library function processing.</w:t>
                              </w:r>
                            </w:p>
                            <w:p w14:paraId="4D9CCB2B" w14:textId="77777777" w:rsidR="000A0049" w:rsidRDefault="000A0049" w:rsidP="00B65238">
                              <w:r>
                                <w:tab/>
                              </w:r>
                              <w:r>
                                <w:tab/>
                              </w:r>
                              <w:r>
                                <w:tab/>
                                <w:t xml:space="preserve">If such an error occurs, the value defined in each compiler for the error </w:t>
                              </w:r>
                            </w:p>
                            <w:p w14:paraId="132B13AE" w14:textId="77777777" w:rsidR="000A0049" w:rsidRDefault="000A0049" w:rsidP="00B65238">
                              <w:r>
                                <w:tab/>
                              </w:r>
                              <w:r>
                                <w:tab/>
                              </w:r>
                              <w:r>
                                <w:tab/>
                                <w:t xml:space="preserve">type is set in </w:t>
                              </w:r>
                              <w:r w:rsidRPr="00DB2C08">
                                <w:rPr>
                                  <w:b/>
                                </w:rPr>
                                <w:t>errno</w:t>
                              </w:r>
                              <w:r>
                                <w:t xml:space="preserve">*. </w:t>
                              </w:r>
                            </w:p>
                            <w:p w14:paraId="769EB2A1" w14:textId="77777777" w:rsidR="000A0049" w:rsidRDefault="000A0049" w:rsidP="00B65238">
                              <w:r>
                                <w:t>Remarks:</w:t>
                              </w:r>
                              <w:r>
                                <w:tab/>
                              </w:r>
                              <w:r>
                                <w:tab/>
                                <w:t>Provides summplementary information or notes on usage.</w:t>
                              </w:r>
                            </w:p>
                            <w:p w14:paraId="4137C213" w14:textId="77777777" w:rsidR="000A0049" w:rsidRDefault="000A0049" w:rsidP="00B65238">
                              <w:r>
                                <w:t>Implementation define:</w:t>
                              </w:r>
                              <w:r>
                                <w:tab/>
                                <w:t>Describes the processing method in this compiler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1811F17" id="キャンバス 44" o:spid="_x0000_s1228" editas="canvas" style="width:492.1pt;height:226pt;mso-position-horizontal-relative:char;mso-position-vertical-relative:line" coordsize="62496,28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">
                <v:shape id="_x0000_s1229" type="#_x0000_t75" style="position:absolute;width:62496;height:28702;visibility:visible;mso-wrap-style:square">
                  <v:fill o:detectmouseclick="t"/>
                  <v:path o:connecttype="none"/>
                </v:shape>
                <v:shape id="テキスト ボックス 45" o:spid="_x0000_s1230" type="#_x0000_t202" style="position:absolute;left:715;top:793;width:56136;height:26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Pn58IA&#10;AADbAAAADwAAAGRycy9kb3ducmV2LnhtbESPQUsDMRSE74L/ITzBm80qra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k+fnwgAAANsAAAAPAAAAAAAAAAAAAAAAAJgCAABkcnMvZG93&#10;bnJldi54bWxQSwUGAAAAAAQABAD1AAAAhwMAAAAA&#10;" fillcolor="white [3201]" strokeweight=".5pt">
                  <v:textbox>
                    <w:txbxContent>
                      <w:p w14:paraId="5D117D83" w14:textId="77777777" w:rsidR="000A0049" w:rsidRPr="00B338A2" w:rsidRDefault="000A0049" w:rsidP="00B65238">
                        <w:pPr>
                          <w:rPr>
                            <w:u w:val="single"/>
                          </w:rPr>
                        </w:pPr>
                        <w:r w:rsidRPr="00B338A2">
                          <w:rPr>
                            <w:u w:val="single"/>
                          </w:rPr>
                          <w:t xml:space="preserve">Function type and name (return value and parameters) </w:t>
                        </w:r>
                        <w:r>
                          <w:rPr>
                            <w:u w:val="single"/>
                          </w:rPr>
                          <w:t xml:space="preserve">   </w:t>
                        </w:r>
                        <w:r w:rsidRPr="00B338A2">
                          <w:rPr>
                            <w:u w:val="single"/>
                          </w:rPr>
                          <w:t xml:space="preserve">                   Functional overview</w:t>
                        </w:r>
                      </w:p>
                      <w:p w14:paraId="0308FC69" w14:textId="77777777" w:rsidR="000A0049" w:rsidRDefault="000A0049" w:rsidP="00B65238">
                        <w:r>
                          <w:t>Description:</w:t>
                        </w:r>
                        <w:r>
                          <w:tab/>
                        </w:r>
                        <w:r>
                          <w:tab/>
                          <w:t>Describes the library function.</w:t>
                        </w:r>
                      </w:p>
                      <w:p w14:paraId="0AC7F841" w14:textId="77777777" w:rsidR="000A0049" w:rsidRDefault="000A0049" w:rsidP="00B65238">
                        <w:r>
                          <w:t>Header file:</w:t>
                        </w:r>
                        <w:r>
                          <w:tab/>
                        </w:r>
                        <w:r>
                          <w:tab/>
                          <w:t xml:space="preserve">Shows the name of standard include file that contains this function </w:t>
                        </w:r>
                      </w:p>
                      <w:p w14:paraId="348B7A42" w14:textId="77777777" w:rsidR="000A0049" w:rsidRDefault="000A0049" w:rsidP="00B65238">
                        <w:r>
                          <w:tab/>
                        </w:r>
                        <w:r>
                          <w:tab/>
                        </w:r>
                        <w:r>
                          <w:tab/>
                          <w:t>declaration.</w:t>
                        </w:r>
                      </w:p>
                      <w:p w14:paraId="65DDF9A0" w14:textId="77777777" w:rsidR="000A0049" w:rsidRDefault="000A0049" w:rsidP="00B65238">
                        <w:r>
                          <w:t>Return value:</w:t>
                        </w:r>
                        <w:r>
                          <w:tab/>
                        </w:r>
                        <w:r>
                          <w:tab/>
                          <w:t>Normal: Shows the return value when the library function ends normally.</w:t>
                        </w:r>
                      </w:p>
                      <w:p w14:paraId="0FBE60E8" w14:textId="77777777" w:rsidR="000A0049" w:rsidRDefault="000A0049" w:rsidP="00B65238">
                        <w:r>
                          <w:tab/>
                        </w:r>
                        <w:r>
                          <w:tab/>
                        </w:r>
                        <w:r>
                          <w:tab/>
                          <w:t xml:space="preserve">Abnormal: Shows the return value when the library function ends </w:t>
                        </w:r>
                      </w:p>
                      <w:p w14:paraId="15986420" w14:textId="77777777" w:rsidR="000A0049" w:rsidRDefault="000A0049" w:rsidP="00B65238">
                        <w:r>
                          <w:tab/>
                        </w:r>
                        <w:r>
                          <w:tab/>
                        </w:r>
                        <w:r>
                          <w:tab/>
                          <w:t>abnormally.</w:t>
                        </w:r>
                      </w:p>
                      <w:p w14:paraId="1245C9D0" w14:textId="77777777" w:rsidR="000A0049" w:rsidRDefault="000A0049" w:rsidP="00B65238">
                        <w:r>
                          <w:t>Parameters:</w:t>
                        </w:r>
                        <w:r>
                          <w:tab/>
                        </w:r>
                        <w:r>
                          <w:tab/>
                          <w:t>Indicates the meanings of the parameters.</w:t>
                        </w:r>
                      </w:p>
                      <w:p w14:paraId="1A5BEE28" w14:textId="77777777" w:rsidR="000A0049" w:rsidRDefault="000A0049" w:rsidP="00B65238">
                        <w:r>
                          <w:t>Example:</w:t>
                        </w:r>
                        <w:r>
                          <w:tab/>
                        </w:r>
                        <w:r>
                          <w:tab/>
                          <w:t>Describes the calling procedure.</w:t>
                        </w:r>
                      </w:p>
                      <w:p w14:paraId="53CC33D8" w14:textId="77777777" w:rsidR="000A0049" w:rsidRDefault="000A0049" w:rsidP="00B65238">
                        <w:r>
                          <w:t>Error conditions:</w:t>
                        </w:r>
                        <w:r>
                          <w:tab/>
                        </w:r>
                        <w:r>
                          <w:tab/>
                          <w:t xml:space="preserve">Conditions for the occurrence of errors that cannot be determined from the </w:t>
                        </w:r>
                      </w:p>
                      <w:p w14:paraId="5BEDD1F7" w14:textId="77777777" w:rsidR="000A0049" w:rsidRDefault="000A0049" w:rsidP="00B65238">
                        <w:r>
                          <w:tab/>
                        </w:r>
                        <w:r>
                          <w:tab/>
                        </w:r>
                        <w:r>
                          <w:tab/>
                          <w:t>return value in library function processing.</w:t>
                        </w:r>
                      </w:p>
                      <w:p w14:paraId="4D9CCB2B" w14:textId="77777777" w:rsidR="000A0049" w:rsidRDefault="000A0049" w:rsidP="00B65238">
                        <w:r>
                          <w:tab/>
                        </w:r>
                        <w:r>
                          <w:tab/>
                        </w:r>
                        <w:r>
                          <w:tab/>
                          <w:t xml:space="preserve">If such an error occurs, the value defined in each compiler for the error </w:t>
                        </w:r>
                      </w:p>
                      <w:p w14:paraId="132B13AE" w14:textId="77777777" w:rsidR="000A0049" w:rsidRDefault="000A0049" w:rsidP="00B65238">
                        <w:r>
                          <w:tab/>
                        </w:r>
                        <w:r>
                          <w:tab/>
                        </w:r>
                        <w:r>
                          <w:tab/>
                          <w:t xml:space="preserve">type is set in </w:t>
                        </w:r>
                        <w:r w:rsidRPr="00DB2C08">
                          <w:rPr>
                            <w:b/>
                          </w:rPr>
                          <w:t>errno</w:t>
                        </w:r>
                        <w:r>
                          <w:t xml:space="preserve">*. </w:t>
                        </w:r>
                      </w:p>
                      <w:p w14:paraId="769EB2A1" w14:textId="77777777" w:rsidR="000A0049" w:rsidRDefault="000A0049" w:rsidP="00B65238">
                        <w:r>
                          <w:t>Remarks:</w:t>
                        </w:r>
                        <w:r>
                          <w:tab/>
                        </w:r>
                        <w:r>
                          <w:tab/>
                          <w:t>Provides summplementary information or notes on usage.</w:t>
                        </w:r>
                      </w:p>
                      <w:p w14:paraId="4137C213" w14:textId="77777777" w:rsidR="000A0049" w:rsidRDefault="000A0049" w:rsidP="00B65238">
                        <w:r>
                          <w:t>Implementation define:</w:t>
                        </w:r>
                        <w:r>
                          <w:tab/>
                          <w:t>Describes the processing method in this compiler</w:t>
                        </w:r>
                      </w:p>
                    </w:txbxContent>
                  </v:textbox>
                </v:shape>
                <w10:anchorlock/>
              </v:group>
            </w:pict>
          </mc:Fallback>
        </mc:AlternateContent>
      </w:r>
    </w:p>
    <w:p w14:paraId="5EA9A7F0" w14:textId="77777777" w:rsidR="00F53BF5" w:rsidRDefault="00906445" w:rsidP="00906445">
      <w:pPr>
        <w:pStyle w:val="figuretitle"/>
        <w:rPr>
          <w:lang w:eastAsia="ja-JP"/>
        </w:rPr>
      </w:pPr>
      <w:bookmarkStart w:id="118" w:name="_Ref503797238"/>
      <w:r>
        <w:t xml:space="preserve">Figure </w:t>
      </w:r>
      <w:r w:rsidR="003F3167">
        <w:rPr>
          <w:noProof/>
        </w:rPr>
        <w:fldChar w:fldCharType="begin"/>
      </w:r>
      <w:r w:rsidR="003F3167">
        <w:rPr>
          <w:noProof/>
        </w:rPr>
        <w:instrText xml:space="preserve"> STYLEREF 1 \s </w:instrText>
      </w:r>
      <w:r w:rsidR="003F3167">
        <w:rPr>
          <w:noProof/>
        </w:rPr>
        <w:fldChar w:fldCharType="separate"/>
      </w:r>
      <w:r w:rsidR="0081620A">
        <w:rPr>
          <w:noProof/>
        </w:rPr>
        <w:t>3</w:t>
      </w:r>
      <w:r w:rsidR="003F3167">
        <w:rPr>
          <w:noProof/>
        </w:rPr>
        <w:fldChar w:fldCharType="end"/>
      </w:r>
      <w:r w:rsidR="00FE00BE">
        <w:t>.</w:t>
      </w:r>
      <w:r w:rsidR="003F3167">
        <w:rPr>
          <w:noProof/>
        </w:rPr>
        <w:fldChar w:fldCharType="begin"/>
      </w:r>
      <w:r w:rsidR="003F3167">
        <w:rPr>
          <w:noProof/>
        </w:rPr>
        <w:instrText xml:space="preserve"> SEQ Figure \* ARABIC \s 1 </w:instrText>
      </w:r>
      <w:r w:rsidR="003F3167">
        <w:rPr>
          <w:noProof/>
        </w:rPr>
        <w:fldChar w:fldCharType="separate"/>
      </w:r>
      <w:r w:rsidR="0081620A">
        <w:rPr>
          <w:noProof/>
        </w:rPr>
        <w:t>2</w:t>
      </w:r>
      <w:r w:rsidR="003F3167">
        <w:rPr>
          <w:noProof/>
        </w:rPr>
        <w:fldChar w:fldCharType="end"/>
      </w:r>
      <w:bookmarkEnd w:id="118"/>
      <w:r>
        <w:t xml:space="preserve">  </w:t>
      </w:r>
      <w:r w:rsidRPr="00906445">
        <w:t>Layout of Function Description</w:t>
      </w:r>
    </w:p>
    <w:p w14:paraId="2D9C9B46" w14:textId="77777777" w:rsidR="00906445" w:rsidRDefault="005065A3" w:rsidP="005065A3">
      <w:pPr>
        <w:pStyle w:val="note"/>
        <w:rPr>
          <w:lang w:eastAsia="ja-JP"/>
        </w:rPr>
      </w:pPr>
      <w:r w:rsidRPr="005065A3">
        <w:rPr>
          <w:lang w:eastAsia="ja-JP"/>
        </w:rPr>
        <w:t xml:space="preserve">Note:  </w:t>
      </w:r>
      <w:r w:rsidRPr="00DB2C08">
        <w:rPr>
          <w:b/>
          <w:lang w:eastAsia="ja-JP"/>
        </w:rPr>
        <w:t>errno</w:t>
      </w:r>
      <w:r w:rsidRPr="005065A3">
        <w:rPr>
          <w:lang w:eastAsia="ja-JP"/>
        </w:rPr>
        <w:t xml:space="preserve"> is a variable that stores the error type if an error occurs during execution of a library function. See section 3.1.1.3, &lt;errno.h&gt;, for details.</w:t>
      </w:r>
    </w:p>
    <w:p w14:paraId="6BFD9449" w14:textId="77777777" w:rsidR="00906445" w:rsidRDefault="00906445" w:rsidP="007B5B6E">
      <w:pPr>
        <w:rPr>
          <w:lang w:eastAsia="ja-JP"/>
        </w:rPr>
      </w:pPr>
    </w:p>
    <w:p w14:paraId="7A2E95C6" w14:textId="595EF977" w:rsidR="00906445" w:rsidRDefault="00B9458D" w:rsidP="00B9458D">
      <w:pPr>
        <w:pStyle w:val="Heading5"/>
        <w:rPr>
          <w:lang w:eastAsia="ja-JP"/>
        </w:rPr>
      </w:pPr>
      <w:bookmarkStart w:id="119" w:name="_Toc9605523"/>
      <w:r w:rsidRPr="00B9458D">
        <w:rPr>
          <w:lang w:eastAsia="ja-JP"/>
        </w:rPr>
        <w:t>Terms Used in Library Function Descriptions</w:t>
      </w:r>
      <w:bookmarkEnd w:id="119"/>
    </w:p>
    <w:p w14:paraId="6834C470" w14:textId="77777777" w:rsidR="005065A3" w:rsidRDefault="00B9458D" w:rsidP="00B9458D">
      <w:pPr>
        <w:pStyle w:val="Heading6"/>
        <w:rPr>
          <w:lang w:eastAsia="ja-JP"/>
        </w:rPr>
      </w:pPr>
      <w:r w:rsidRPr="00B9458D">
        <w:rPr>
          <w:lang w:eastAsia="ja-JP"/>
        </w:rPr>
        <w:t>Stream input/output</w:t>
      </w:r>
    </w:p>
    <w:p w14:paraId="4B60F21A" w14:textId="77777777" w:rsidR="00B9458D" w:rsidRDefault="00B9458D" w:rsidP="00B9458D">
      <w:pPr>
        <w:rPr>
          <w:lang w:eastAsia="ja-JP"/>
        </w:rPr>
      </w:pPr>
      <w:r>
        <w:rPr>
          <w:lang w:eastAsia="ja-JP"/>
        </w:rPr>
        <w:t>In data input/output, it would lead to poor efficiency if each call of an input/output function, which handles a single character, drove the input/output device and the OS functions. To solve this problem, a storage area called a buffer is normally provided, and the data in the buffer is input or output at one time.</w:t>
      </w:r>
    </w:p>
    <w:p w14:paraId="61349B1F" w14:textId="77777777" w:rsidR="00B9458D" w:rsidRDefault="00B9458D" w:rsidP="00B9458D">
      <w:pPr>
        <w:rPr>
          <w:lang w:eastAsia="ja-JP"/>
        </w:rPr>
      </w:pPr>
      <w:r>
        <w:rPr>
          <w:lang w:eastAsia="ja-JP"/>
        </w:rPr>
        <w:t>From the viewpoint of the program, on the other hand, it is more convenient to call input/output functions for each character.</w:t>
      </w:r>
    </w:p>
    <w:p w14:paraId="3A2FDFA2" w14:textId="77777777" w:rsidR="00B9458D" w:rsidRDefault="00B9458D" w:rsidP="00B9458D">
      <w:pPr>
        <w:rPr>
          <w:lang w:eastAsia="ja-JP"/>
        </w:rPr>
      </w:pPr>
      <w:r>
        <w:rPr>
          <w:lang w:eastAsia="ja-JP"/>
        </w:rPr>
        <w:t>Using the library functions, character-by-character input/output can be performed efficiently without awareness of the buffer status within the program by automatically performing buffer management.</w:t>
      </w:r>
    </w:p>
    <w:p w14:paraId="59A32EDB" w14:textId="77777777" w:rsidR="00B9458D" w:rsidRDefault="00B9458D" w:rsidP="00B9458D">
      <w:pPr>
        <w:rPr>
          <w:lang w:eastAsia="ja-JP"/>
        </w:rPr>
      </w:pPr>
      <w:r>
        <w:rPr>
          <w:lang w:eastAsia="ja-JP"/>
        </w:rPr>
        <w:t>Those library functions enable a programmer to write a program considering the input/output as a single data stream, making the programmer be able to implement data input/output efficiently without being aware of the detailed procedure. Such capability is called stream input/output.</w:t>
      </w:r>
    </w:p>
    <w:p w14:paraId="64495BB4" w14:textId="77777777" w:rsidR="00B9458D" w:rsidRDefault="00B9458D" w:rsidP="007B5B6E">
      <w:pPr>
        <w:rPr>
          <w:lang w:eastAsia="ja-JP"/>
        </w:rPr>
      </w:pPr>
    </w:p>
    <w:p w14:paraId="6D4FE18E" w14:textId="77777777" w:rsidR="00B9458D" w:rsidRDefault="00B9458D" w:rsidP="00B9458D">
      <w:pPr>
        <w:pStyle w:val="Heading6"/>
        <w:rPr>
          <w:lang w:eastAsia="ja-JP"/>
        </w:rPr>
      </w:pPr>
      <w:r w:rsidRPr="00B9458D">
        <w:rPr>
          <w:lang w:eastAsia="ja-JP"/>
        </w:rPr>
        <w:t>Functions and macros</w:t>
      </w:r>
    </w:p>
    <w:p w14:paraId="2C8CE445" w14:textId="77777777" w:rsidR="00B9458D" w:rsidRDefault="00B9458D" w:rsidP="00B9458D">
      <w:pPr>
        <w:rPr>
          <w:lang w:eastAsia="ja-JP"/>
        </w:rPr>
      </w:pPr>
      <w:r>
        <w:rPr>
          <w:lang w:eastAsia="ja-JP"/>
        </w:rPr>
        <w:t>There are two library function implementation methods: functions and macros.</w:t>
      </w:r>
    </w:p>
    <w:p w14:paraId="341E0342" w14:textId="77777777" w:rsidR="00B9458D" w:rsidRDefault="00B9458D" w:rsidP="00B9458D">
      <w:pPr>
        <w:rPr>
          <w:lang w:eastAsia="ja-JP"/>
        </w:rPr>
      </w:pPr>
      <w:r>
        <w:rPr>
          <w:lang w:eastAsia="ja-JP"/>
        </w:rPr>
        <w:t xml:space="preserve">A function has the same interface as an ordinary user-written function, and is incorporated during linkage. A macro is defined using a </w:t>
      </w:r>
      <w:r w:rsidRPr="00EE590D">
        <w:rPr>
          <w:b/>
          <w:lang w:eastAsia="ja-JP"/>
        </w:rPr>
        <w:t>#define</w:t>
      </w:r>
      <w:r>
        <w:rPr>
          <w:lang w:eastAsia="ja-JP"/>
        </w:rPr>
        <w:t xml:space="preserve"> statement in the standard include file relating to the function.</w:t>
      </w:r>
    </w:p>
    <w:p w14:paraId="7E6FCCCB" w14:textId="77777777" w:rsidR="00B9458D" w:rsidRDefault="00B9458D" w:rsidP="00B9458D">
      <w:pPr>
        <w:rPr>
          <w:lang w:eastAsia="ja-JP"/>
        </w:rPr>
      </w:pPr>
      <w:r>
        <w:rPr>
          <w:lang w:eastAsia="ja-JP"/>
        </w:rPr>
        <w:t>The following points must be noted concerning macros:</w:t>
      </w:r>
    </w:p>
    <w:p w14:paraId="22109570" w14:textId="77777777" w:rsidR="00B9458D" w:rsidRDefault="00B9458D" w:rsidP="00B9458D">
      <w:pPr>
        <w:pStyle w:val="Level1unordered"/>
        <w:rPr>
          <w:lang w:eastAsia="ja-JP"/>
        </w:rPr>
      </w:pPr>
      <w:r w:rsidRPr="00B9458D">
        <w:rPr>
          <w:lang w:eastAsia="ja-JP"/>
        </w:rPr>
        <w:lastRenderedPageBreak/>
        <w:t>Macros are expanded automatically by the preprocessor, and therefore a macro expansion cannot be invalidated even if the user declares a function with the same name.</w:t>
      </w:r>
    </w:p>
    <w:p w14:paraId="7141AFBE" w14:textId="77777777" w:rsidR="00B9458D" w:rsidRDefault="00B9458D" w:rsidP="00B9458D">
      <w:pPr>
        <w:pStyle w:val="Level1unordered"/>
        <w:rPr>
          <w:lang w:eastAsia="ja-JP"/>
        </w:rPr>
      </w:pPr>
      <w:r w:rsidRPr="00B9458D">
        <w:rPr>
          <w:lang w:eastAsia="ja-JP"/>
        </w:rPr>
        <w:tab/>
        <w:t>If an expression with a side effect (assignment expression, increment and decrement) is specified as a macro parameter, its result is not guaranteed.</w:t>
      </w:r>
    </w:p>
    <w:p w14:paraId="000005DC" w14:textId="77777777" w:rsidR="00B9458D" w:rsidRDefault="00B9458D" w:rsidP="00B9458D">
      <w:pPr>
        <w:rPr>
          <w:lang w:eastAsia="ja-JP"/>
        </w:rPr>
      </w:pPr>
      <w:r>
        <w:rPr>
          <w:lang w:eastAsia="ja-JP"/>
        </w:rPr>
        <w:t xml:space="preserve">Example:  Macro definition of </w:t>
      </w:r>
      <w:r w:rsidRPr="00EE590D">
        <w:rPr>
          <w:b/>
          <w:lang w:eastAsia="ja-JP"/>
        </w:rPr>
        <w:t>MACRO</w:t>
      </w:r>
      <w:r>
        <w:rPr>
          <w:lang w:eastAsia="ja-JP"/>
        </w:rPr>
        <w:t xml:space="preserve"> that calculates the absolute value of a parameter is as follows:</w:t>
      </w:r>
    </w:p>
    <w:p w14:paraId="1BED89E3" w14:textId="77777777" w:rsidR="00B9458D" w:rsidRDefault="00B9458D" w:rsidP="00B9458D">
      <w:pPr>
        <w:rPr>
          <w:lang w:eastAsia="ja-JP"/>
        </w:rPr>
      </w:pPr>
      <w:r>
        <w:rPr>
          <w:lang w:eastAsia="ja-JP"/>
        </w:rPr>
        <w:t>If the following definition is made:</w:t>
      </w:r>
    </w:p>
    <w:p w14:paraId="02CF8F74" w14:textId="77777777" w:rsidR="00B9458D" w:rsidRDefault="00B9458D" w:rsidP="00B9458D">
      <w:pPr>
        <w:pStyle w:val="code"/>
        <w:rPr>
          <w:lang w:eastAsia="ja-JP"/>
        </w:rPr>
      </w:pPr>
      <w:r w:rsidRPr="00B9458D">
        <w:rPr>
          <w:lang w:eastAsia="ja-JP"/>
        </w:rPr>
        <w:t>#define  MACRO(a)  ((a) &gt;= 0 ? (a) : -(a))</w:t>
      </w:r>
    </w:p>
    <w:p w14:paraId="6FBF0910" w14:textId="77777777" w:rsidR="00B9458D" w:rsidRDefault="00B9458D" w:rsidP="00B9458D">
      <w:pPr>
        <w:rPr>
          <w:lang w:eastAsia="ja-JP"/>
        </w:rPr>
      </w:pPr>
      <w:r>
        <w:rPr>
          <w:lang w:eastAsia="ja-JP"/>
        </w:rPr>
        <w:t xml:space="preserve">and if </w:t>
      </w:r>
    </w:p>
    <w:p w14:paraId="0ECBA64D" w14:textId="77777777" w:rsidR="00B9458D" w:rsidRDefault="00B9458D" w:rsidP="00B9458D">
      <w:pPr>
        <w:pStyle w:val="code"/>
        <w:rPr>
          <w:lang w:eastAsia="ja-JP"/>
        </w:rPr>
      </w:pPr>
      <w:r>
        <w:rPr>
          <w:lang w:eastAsia="ja-JP"/>
        </w:rPr>
        <w:t>X=MACRO(a++)</w:t>
      </w:r>
    </w:p>
    <w:p w14:paraId="35B7895A" w14:textId="77777777" w:rsidR="00B9458D" w:rsidRDefault="00B9458D" w:rsidP="00B9458D">
      <w:pPr>
        <w:rPr>
          <w:lang w:eastAsia="ja-JP"/>
        </w:rPr>
      </w:pPr>
      <w:r>
        <w:rPr>
          <w:lang w:eastAsia="ja-JP"/>
        </w:rPr>
        <w:t>is in the program, the macro will be expanded as follows:</w:t>
      </w:r>
    </w:p>
    <w:p w14:paraId="5D1D1012" w14:textId="77777777" w:rsidR="00B9458D" w:rsidRDefault="00B9458D" w:rsidP="00B9458D">
      <w:pPr>
        <w:pStyle w:val="code"/>
        <w:rPr>
          <w:lang w:eastAsia="ja-JP"/>
        </w:rPr>
      </w:pPr>
      <w:r>
        <w:rPr>
          <w:lang w:eastAsia="ja-JP"/>
        </w:rPr>
        <w:t>X = ((a++) &gt;= 0 ? (a++) : -(a++))</w:t>
      </w:r>
    </w:p>
    <w:p w14:paraId="3EFE5C3B" w14:textId="77777777" w:rsidR="00B9458D" w:rsidRDefault="00B9458D" w:rsidP="00B9458D">
      <w:pPr>
        <w:rPr>
          <w:lang w:eastAsia="ja-JP"/>
        </w:rPr>
      </w:pPr>
      <w:r>
        <w:rPr>
          <w:lang w:eastAsia="ja-JP"/>
        </w:rPr>
        <w:t>a will be incremented twice, and the resultant value will be different from the absolute value of the initial value of a.</w:t>
      </w:r>
    </w:p>
    <w:p w14:paraId="3F25072B" w14:textId="77777777" w:rsidR="00B9458D" w:rsidRDefault="00B9458D" w:rsidP="007B5B6E">
      <w:pPr>
        <w:rPr>
          <w:lang w:eastAsia="ja-JP"/>
        </w:rPr>
      </w:pPr>
    </w:p>
    <w:p w14:paraId="0A90DE42" w14:textId="77777777" w:rsidR="00B9458D" w:rsidRDefault="00B9458D" w:rsidP="00B9458D">
      <w:pPr>
        <w:pStyle w:val="Heading6"/>
        <w:rPr>
          <w:lang w:eastAsia="ja-JP"/>
        </w:rPr>
      </w:pPr>
      <w:r w:rsidRPr="00B9458D">
        <w:rPr>
          <w:lang w:eastAsia="ja-JP"/>
        </w:rPr>
        <w:t>NULL</w:t>
      </w:r>
    </w:p>
    <w:p w14:paraId="72AB3116" w14:textId="77777777" w:rsidR="00B9458D" w:rsidRDefault="00B9458D" w:rsidP="007B5B6E">
      <w:pPr>
        <w:rPr>
          <w:lang w:eastAsia="ja-JP"/>
        </w:rPr>
      </w:pPr>
      <w:r w:rsidRPr="00B9458D">
        <w:rPr>
          <w:lang w:eastAsia="ja-JP"/>
        </w:rPr>
        <w:t xml:space="preserve">This is the value indicating that a pointer is not pointing at anything. The name </w:t>
      </w:r>
      <w:r w:rsidRPr="00B023C2">
        <w:rPr>
          <w:b/>
          <w:lang w:eastAsia="ja-JP"/>
        </w:rPr>
        <w:t>NULL</w:t>
      </w:r>
      <w:r w:rsidRPr="00B9458D">
        <w:rPr>
          <w:lang w:eastAsia="ja-JP"/>
        </w:rPr>
        <w:t xml:space="preserve"> is defined in the </w:t>
      </w:r>
      <w:r w:rsidRPr="00B023C2">
        <w:rPr>
          <w:b/>
          <w:lang w:eastAsia="ja-JP"/>
        </w:rPr>
        <w:t>&lt;stddef.h&gt;</w:t>
      </w:r>
      <w:r w:rsidRPr="00B9458D">
        <w:rPr>
          <w:lang w:eastAsia="ja-JP"/>
        </w:rPr>
        <w:t xml:space="preserve">, </w:t>
      </w:r>
      <w:r w:rsidRPr="00B023C2">
        <w:rPr>
          <w:b/>
          <w:lang w:eastAsia="ja-JP"/>
        </w:rPr>
        <w:t>&lt;stdlib.h&gt;</w:t>
      </w:r>
      <w:r w:rsidRPr="00B9458D">
        <w:rPr>
          <w:lang w:eastAsia="ja-JP"/>
        </w:rPr>
        <w:t xml:space="preserve"> and </w:t>
      </w:r>
      <w:r w:rsidRPr="00B023C2">
        <w:rPr>
          <w:b/>
          <w:lang w:eastAsia="ja-JP"/>
        </w:rPr>
        <w:t>&lt;string.h&gt;</w:t>
      </w:r>
      <w:r w:rsidRPr="00B9458D">
        <w:rPr>
          <w:lang w:eastAsia="ja-JP"/>
        </w:rPr>
        <w:t xml:space="preserve"> standard include file.</w:t>
      </w:r>
    </w:p>
    <w:p w14:paraId="2C871227" w14:textId="77777777" w:rsidR="00B9458D" w:rsidRDefault="00B9458D" w:rsidP="007B5B6E">
      <w:pPr>
        <w:rPr>
          <w:lang w:eastAsia="ja-JP"/>
        </w:rPr>
      </w:pPr>
    </w:p>
    <w:p w14:paraId="54D03111" w14:textId="77777777" w:rsidR="00B9458D" w:rsidRDefault="00B9458D" w:rsidP="00B9458D">
      <w:pPr>
        <w:pStyle w:val="Heading6"/>
        <w:rPr>
          <w:lang w:eastAsia="ja-JP"/>
        </w:rPr>
      </w:pPr>
      <w:r w:rsidRPr="00B9458D">
        <w:rPr>
          <w:lang w:eastAsia="ja-JP"/>
        </w:rPr>
        <w:t>Return code</w:t>
      </w:r>
    </w:p>
    <w:p w14:paraId="51F73D47" w14:textId="77777777" w:rsidR="00B9458D" w:rsidRDefault="00B9458D" w:rsidP="007B5B6E">
      <w:pPr>
        <w:rPr>
          <w:lang w:eastAsia="ja-JP"/>
        </w:rPr>
      </w:pPr>
      <w:r w:rsidRPr="00B9458D">
        <w:rPr>
          <w:lang w:eastAsia="ja-JP"/>
        </w:rPr>
        <w:t>With some library functions, a return value is used to determine the result (such as whether the specified processing succeeded or failed). In this case, the return value is called the return code.</w:t>
      </w:r>
    </w:p>
    <w:p w14:paraId="14F6C069" w14:textId="77777777" w:rsidR="00B9458D" w:rsidRDefault="00B9458D" w:rsidP="007B5B6E">
      <w:pPr>
        <w:rPr>
          <w:lang w:eastAsia="ja-JP"/>
        </w:rPr>
      </w:pPr>
    </w:p>
    <w:p w14:paraId="59403A09" w14:textId="77777777" w:rsidR="00B9458D" w:rsidRDefault="00E00A5D" w:rsidP="00E00A5D">
      <w:pPr>
        <w:pStyle w:val="Heading6"/>
        <w:rPr>
          <w:lang w:eastAsia="ja-JP"/>
        </w:rPr>
      </w:pPr>
      <w:r w:rsidRPr="00E00A5D">
        <w:rPr>
          <w:lang w:eastAsia="ja-JP"/>
        </w:rPr>
        <w:t>Text files and binary files</w:t>
      </w:r>
    </w:p>
    <w:p w14:paraId="0FFF4676" w14:textId="77777777" w:rsidR="00B9458D" w:rsidRDefault="00E00A5D" w:rsidP="007B5B6E">
      <w:pPr>
        <w:rPr>
          <w:lang w:eastAsia="ja-JP"/>
        </w:rPr>
      </w:pPr>
      <w:r w:rsidRPr="00E00A5D">
        <w:rPr>
          <w:lang w:eastAsia="ja-JP"/>
        </w:rPr>
        <w:t>Many systems have special file formats to store data. To support this facility, library functions have two file formats: text files and binary files.</w:t>
      </w:r>
    </w:p>
    <w:p w14:paraId="4F3ED284" w14:textId="77777777" w:rsidR="00E00A5D" w:rsidRDefault="00E00A5D" w:rsidP="00E00A5D">
      <w:pPr>
        <w:pStyle w:val="Level1unordered"/>
        <w:rPr>
          <w:lang w:eastAsia="ja-JP"/>
        </w:rPr>
      </w:pPr>
      <w:r w:rsidRPr="00E00A5D">
        <w:rPr>
          <w:lang w:eastAsia="ja-JP"/>
        </w:rPr>
        <w:t>Text files</w:t>
      </w:r>
    </w:p>
    <w:p w14:paraId="381EEDE4" w14:textId="77777777" w:rsidR="00E00A5D" w:rsidRDefault="00E00A5D" w:rsidP="00E00A5D">
      <w:pPr>
        <w:pStyle w:val="Level1cont"/>
        <w:rPr>
          <w:lang w:eastAsia="ja-JP"/>
        </w:rPr>
      </w:pPr>
      <w:r w:rsidRPr="00E00A5D">
        <w:rPr>
          <w:lang w:eastAsia="ja-JP"/>
        </w:rPr>
        <w:t>A text file is used to store ordinary text, and consists of a collection of lines. In text file input, the new-line character (\n) is input as a line separator. In output, output of the current line is terminated by outputting the new-line character (\n). Text files are used to input/output files that store standard text for each system. With text files, characters input or output by a library function do not necessarily correspond to a physical stream of data in the file.</w:t>
      </w:r>
    </w:p>
    <w:p w14:paraId="159918CD" w14:textId="77777777" w:rsidR="005065A3" w:rsidRDefault="00E00A5D" w:rsidP="00E00A5D">
      <w:pPr>
        <w:pStyle w:val="Level1unordered"/>
        <w:rPr>
          <w:lang w:eastAsia="ja-JP"/>
        </w:rPr>
      </w:pPr>
      <w:r w:rsidRPr="00E00A5D">
        <w:rPr>
          <w:lang w:eastAsia="ja-JP"/>
        </w:rPr>
        <w:t>Binary files</w:t>
      </w:r>
    </w:p>
    <w:p w14:paraId="2D592333" w14:textId="77777777" w:rsidR="00E00A5D" w:rsidRDefault="00E00A5D" w:rsidP="00E00A5D">
      <w:pPr>
        <w:pStyle w:val="Level1cont"/>
        <w:rPr>
          <w:lang w:eastAsia="ja-JP"/>
        </w:rPr>
      </w:pPr>
      <w:r w:rsidRPr="00E00A5D">
        <w:rPr>
          <w:lang w:eastAsia="ja-JP"/>
        </w:rPr>
        <w:t>A binary file is configured as a row of byte data. Data input or output by a library function corresponds to a physical list of data in the file.</w:t>
      </w:r>
    </w:p>
    <w:p w14:paraId="4FA8343E" w14:textId="77777777" w:rsidR="00E00A5D" w:rsidRDefault="00E00A5D" w:rsidP="007B5B6E">
      <w:pPr>
        <w:rPr>
          <w:lang w:eastAsia="ja-JP"/>
        </w:rPr>
      </w:pPr>
    </w:p>
    <w:p w14:paraId="02E90AC4" w14:textId="77777777" w:rsidR="00E00A5D" w:rsidRDefault="00D53E1A" w:rsidP="00D53E1A">
      <w:pPr>
        <w:pStyle w:val="Heading6"/>
        <w:rPr>
          <w:lang w:eastAsia="ja-JP"/>
        </w:rPr>
      </w:pPr>
      <w:r w:rsidRPr="00D53E1A">
        <w:rPr>
          <w:lang w:eastAsia="ja-JP"/>
        </w:rPr>
        <w:t>Standard input/output files</w:t>
      </w:r>
    </w:p>
    <w:p w14:paraId="414EA552" w14:textId="77777777" w:rsidR="00E00A5D" w:rsidRDefault="00D53E1A" w:rsidP="007B5B6E">
      <w:pPr>
        <w:rPr>
          <w:lang w:eastAsia="ja-JP"/>
        </w:rPr>
      </w:pPr>
      <w:r w:rsidRPr="00D53E1A">
        <w:rPr>
          <w:lang w:eastAsia="ja-JP"/>
        </w:rPr>
        <w:t>Files that can be used as standard by input/output library functions by default without preparations such as opening file are called standard input/output files. Standard input/output files comprise the standard input file (</w:t>
      </w:r>
      <w:r w:rsidRPr="00F1414D">
        <w:rPr>
          <w:b/>
          <w:lang w:eastAsia="ja-JP"/>
        </w:rPr>
        <w:t>stdin</w:t>
      </w:r>
      <w:r w:rsidRPr="00D53E1A">
        <w:rPr>
          <w:lang w:eastAsia="ja-JP"/>
        </w:rPr>
        <w:t>), standard output file (</w:t>
      </w:r>
      <w:r w:rsidRPr="00F1414D">
        <w:rPr>
          <w:b/>
          <w:lang w:eastAsia="ja-JP"/>
        </w:rPr>
        <w:t>stdout</w:t>
      </w:r>
      <w:r w:rsidRPr="00D53E1A">
        <w:rPr>
          <w:lang w:eastAsia="ja-JP"/>
        </w:rPr>
        <w:t>), and standard error output file (</w:t>
      </w:r>
      <w:r w:rsidRPr="00F1414D">
        <w:rPr>
          <w:b/>
          <w:lang w:eastAsia="ja-JP"/>
        </w:rPr>
        <w:t>stderr</w:t>
      </w:r>
      <w:r w:rsidRPr="00D53E1A">
        <w:rPr>
          <w:lang w:eastAsia="ja-JP"/>
        </w:rPr>
        <w:t>).</w:t>
      </w:r>
    </w:p>
    <w:p w14:paraId="01290367" w14:textId="77777777" w:rsidR="00D53E1A" w:rsidRDefault="00D53E1A" w:rsidP="00D53E1A">
      <w:pPr>
        <w:pStyle w:val="Level1unordered"/>
        <w:rPr>
          <w:lang w:eastAsia="ja-JP"/>
        </w:rPr>
      </w:pPr>
      <w:r w:rsidRPr="00D53E1A">
        <w:rPr>
          <w:lang w:eastAsia="ja-JP"/>
        </w:rPr>
        <w:t>Standard input file (</w:t>
      </w:r>
      <w:r w:rsidRPr="00F1414D">
        <w:rPr>
          <w:b/>
          <w:lang w:eastAsia="ja-JP"/>
        </w:rPr>
        <w:t>stdin</w:t>
      </w:r>
      <w:r w:rsidRPr="00D53E1A">
        <w:rPr>
          <w:lang w:eastAsia="ja-JP"/>
        </w:rPr>
        <w:t>)</w:t>
      </w:r>
    </w:p>
    <w:p w14:paraId="1D742AE9" w14:textId="77777777" w:rsidR="00D53E1A" w:rsidRDefault="00D53E1A" w:rsidP="00D53E1A">
      <w:pPr>
        <w:pStyle w:val="Level1cont"/>
        <w:rPr>
          <w:lang w:eastAsia="ja-JP"/>
        </w:rPr>
      </w:pPr>
      <w:r w:rsidRPr="00D53E1A">
        <w:rPr>
          <w:lang w:eastAsia="ja-JP"/>
        </w:rPr>
        <w:t>Standard file to be input to a program.</w:t>
      </w:r>
    </w:p>
    <w:p w14:paraId="0C9EF1BC" w14:textId="77777777" w:rsidR="00D53E1A" w:rsidRDefault="00D53E1A" w:rsidP="00D53E1A">
      <w:pPr>
        <w:pStyle w:val="Level1unordered"/>
        <w:rPr>
          <w:lang w:eastAsia="ja-JP"/>
        </w:rPr>
      </w:pPr>
      <w:r w:rsidRPr="00D53E1A">
        <w:rPr>
          <w:lang w:eastAsia="ja-JP"/>
        </w:rPr>
        <w:t>Standard output file (</w:t>
      </w:r>
      <w:r w:rsidRPr="00F1414D">
        <w:rPr>
          <w:b/>
          <w:lang w:eastAsia="ja-JP"/>
        </w:rPr>
        <w:t>stdout</w:t>
      </w:r>
      <w:r w:rsidRPr="00D53E1A">
        <w:rPr>
          <w:lang w:eastAsia="ja-JP"/>
        </w:rPr>
        <w:t>)</w:t>
      </w:r>
    </w:p>
    <w:p w14:paraId="48AC640B" w14:textId="77777777" w:rsidR="00D53E1A" w:rsidRPr="00D53E1A" w:rsidRDefault="00D53E1A" w:rsidP="00D53E1A">
      <w:pPr>
        <w:pStyle w:val="Level1cont"/>
      </w:pPr>
      <w:r w:rsidRPr="00D53E1A">
        <w:t>Standard file to be output from a program.</w:t>
      </w:r>
    </w:p>
    <w:p w14:paraId="1886D8AC" w14:textId="77777777" w:rsidR="00D53E1A" w:rsidRDefault="00D53E1A" w:rsidP="00D53E1A">
      <w:pPr>
        <w:pStyle w:val="Level1unordered"/>
        <w:rPr>
          <w:lang w:eastAsia="ja-JP"/>
        </w:rPr>
      </w:pPr>
      <w:r w:rsidRPr="00D53E1A">
        <w:rPr>
          <w:lang w:eastAsia="ja-JP"/>
        </w:rPr>
        <w:t>Standard error output file (</w:t>
      </w:r>
      <w:r w:rsidRPr="00F1414D">
        <w:rPr>
          <w:b/>
          <w:lang w:eastAsia="ja-JP"/>
        </w:rPr>
        <w:t>stderr</w:t>
      </w:r>
      <w:r w:rsidRPr="00D53E1A">
        <w:rPr>
          <w:lang w:eastAsia="ja-JP"/>
        </w:rPr>
        <w:t>)</w:t>
      </w:r>
    </w:p>
    <w:p w14:paraId="0832F20A" w14:textId="77777777" w:rsidR="00D53E1A" w:rsidRDefault="00D53E1A" w:rsidP="00D53E1A">
      <w:pPr>
        <w:pStyle w:val="Level1cont"/>
        <w:rPr>
          <w:lang w:eastAsia="ja-JP"/>
        </w:rPr>
      </w:pPr>
      <w:r w:rsidRPr="00D53E1A">
        <w:rPr>
          <w:lang w:eastAsia="ja-JP"/>
        </w:rPr>
        <w:t>Standard file for storing output of error messages, etc., from a program.</w:t>
      </w:r>
    </w:p>
    <w:p w14:paraId="257C1BE9" w14:textId="77777777" w:rsidR="00D53E1A" w:rsidRDefault="00D53E1A" w:rsidP="007B5B6E">
      <w:pPr>
        <w:rPr>
          <w:lang w:eastAsia="ja-JP"/>
        </w:rPr>
      </w:pPr>
    </w:p>
    <w:p w14:paraId="25478EEA" w14:textId="0C6571E0" w:rsidR="00D53E1A" w:rsidRDefault="00850950" w:rsidP="00850950">
      <w:pPr>
        <w:pStyle w:val="Heading5"/>
        <w:rPr>
          <w:lang w:eastAsia="ja-JP"/>
        </w:rPr>
      </w:pPr>
      <w:bookmarkStart w:id="120" w:name="_Toc9605524"/>
      <w:r w:rsidRPr="00850950">
        <w:rPr>
          <w:lang w:eastAsia="ja-JP"/>
        </w:rPr>
        <w:t>Notes on Use of Libraries</w:t>
      </w:r>
      <w:bookmarkEnd w:id="120"/>
    </w:p>
    <w:p w14:paraId="4542759C" w14:textId="77777777" w:rsidR="00850950" w:rsidRDefault="00850950" w:rsidP="00850950">
      <w:pPr>
        <w:rPr>
          <w:lang w:eastAsia="ja-JP"/>
        </w:rPr>
      </w:pPr>
      <w:r>
        <w:rPr>
          <w:lang w:eastAsia="ja-JP"/>
        </w:rPr>
        <w:t>The contents of macros defined in a library differ for each compiler.</w:t>
      </w:r>
    </w:p>
    <w:p w14:paraId="21A6A9E8" w14:textId="77777777" w:rsidR="00850950" w:rsidRDefault="00850950" w:rsidP="00850950">
      <w:pPr>
        <w:rPr>
          <w:lang w:eastAsia="ja-JP"/>
        </w:rPr>
      </w:pPr>
      <w:r>
        <w:rPr>
          <w:lang w:eastAsia="ja-JP"/>
        </w:rPr>
        <w:t>When a library is used, the behavior is not guaranteed if the contents of these macros are redefined.</w:t>
      </w:r>
    </w:p>
    <w:p w14:paraId="11D0E0A8" w14:textId="77777777" w:rsidR="00D53E1A" w:rsidRDefault="00850950" w:rsidP="00850950">
      <w:pPr>
        <w:rPr>
          <w:lang w:eastAsia="ja-JP"/>
        </w:rPr>
      </w:pPr>
      <w:r>
        <w:rPr>
          <w:lang w:eastAsia="ja-JP"/>
        </w:rPr>
        <w:t>With libraries, errors are not detected in all cases. The behavior is not guaranteed if library functions are called in a form other than those shown in the descriptions in the following sections.</w:t>
      </w:r>
    </w:p>
    <w:p w14:paraId="1547496D" w14:textId="77777777" w:rsidR="00D53E1A" w:rsidRDefault="00D53E1A" w:rsidP="007B5B6E">
      <w:pPr>
        <w:rPr>
          <w:lang w:eastAsia="ja-JP"/>
        </w:rPr>
      </w:pPr>
    </w:p>
    <w:p w14:paraId="6AD89D82" w14:textId="77777777" w:rsidR="00152724" w:rsidRDefault="00152724" w:rsidP="007B5B6E">
      <w:pPr>
        <w:rPr>
          <w:lang w:eastAsia="ja-JP"/>
        </w:rPr>
      </w:pPr>
      <w:r>
        <w:rPr>
          <w:lang w:eastAsia="ja-JP"/>
        </w:rPr>
        <w:br w:type="page"/>
      </w:r>
    </w:p>
    <w:p w14:paraId="131F65F0" w14:textId="25C08D2C" w:rsidR="00E00A5D" w:rsidRDefault="00152724" w:rsidP="00152724">
      <w:pPr>
        <w:pStyle w:val="Heading4"/>
        <w:rPr>
          <w:lang w:eastAsia="ja-JP"/>
        </w:rPr>
      </w:pPr>
      <w:bookmarkStart w:id="121" w:name="_Toc9605525"/>
      <w:r w:rsidRPr="00152724">
        <w:rPr>
          <w:lang w:eastAsia="ja-JP"/>
        </w:rPr>
        <w:lastRenderedPageBreak/>
        <w:t>&lt;assert.h&gt;</w:t>
      </w:r>
      <w:bookmarkEnd w:id="121"/>
    </w:p>
    <w:p w14:paraId="36965645" w14:textId="77777777" w:rsidR="00E950D6" w:rsidRDefault="00152724" w:rsidP="007B5B6E">
      <w:pPr>
        <w:rPr>
          <w:lang w:eastAsia="ja-JP"/>
        </w:rPr>
      </w:pPr>
      <w:r w:rsidRPr="00152724">
        <w:rPr>
          <w:lang w:eastAsia="ja-JP"/>
        </w:rPr>
        <w:t>Adds diagnostics into programs.</w:t>
      </w:r>
    </w:p>
    <w:tbl>
      <w:tblPr>
        <w:tblStyle w:val="TableGrid"/>
        <w:tblW w:w="0" w:type="auto"/>
        <w:tblLook w:val="04A0" w:firstRow="1" w:lastRow="0" w:firstColumn="1" w:lastColumn="0" w:noHBand="0" w:noVBand="1"/>
      </w:tblPr>
      <w:tblGrid>
        <w:gridCol w:w="2122"/>
        <w:gridCol w:w="2126"/>
        <w:gridCol w:w="5494"/>
      </w:tblGrid>
      <w:tr w:rsidR="00152724" w14:paraId="0CF9F7EC" w14:textId="77777777" w:rsidTr="00152724">
        <w:tc>
          <w:tcPr>
            <w:tcW w:w="2122" w:type="dxa"/>
          </w:tcPr>
          <w:p w14:paraId="407863BE" w14:textId="77777777" w:rsidR="00152724" w:rsidRDefault="00152724" w:rsidP="00152724">
            <w:pPr>
              <w:pStyle w:val="tablehead"/>
            </w:pPr>
            <w:r w:rsidRPr="009D77F1">
              <w:t>Type</w:t>
            </w:r>
          </w:p>
        </w:tc>
        <w:tc>
          <w:tcPr>
            <w:tcW w:w="2126" w:type="dxa"/>
          </w:tcPr>
          <w:p w14:paraId="65973F38" w14:textId="77777777" w:rsidR="00152724" w:rsidRDefault="00152724" w:rsidP="00152724">
            <w:pPr>
              <w:pStyle w:val="tablehead"/>
            </w:pPr>
            <w:r w:rsidRPr="009D77F1">
              <w:t>Definition Name</w:t>
            </w:r>
          </w:p>
        </w:tc>
        <w:tc>
          <w:tcPr>
            <w:tcW w:w="5494" w:type="dxa"/>
          </w:tcPr>
          <w:p w14:paraId="76614751" w14:textId="77777777" w:rsidR="00152724" w:rsidRDefault="00152724" w:rsidP="00152724">
            <w:pPr>
              <w:pStyle w:val="tablehead"/>
            </w:pPr>
            <w:r w:rsidRPr="009D77F1">
              <w:t>Description</w:t>
            </w:r>
          </w:p>
        </w:tc>
      </w:tr>
      <w:tr w:rsidR="00152724" w14:paraId="3D3D48D7" w14:textId="77777777" w:rsidTr="00152724">
        <w:tc>
          <w:tcPr>
            <w:tcW w:w="2122" w:type="dxa"/>
          </w:tcPr>
          <w:p w14:paraId="6CA8D832" w14:textId="77777777" w:rsidR="00152724" w:rsidRDefault="00152724" w:rsidP="00152724">
            <w:pPr>
              <w:pStyle w:val="tablebody"/>
            </w:pPr>
            <w:r w:rsidRPr="009D77F1">
              <w:t>Function (macro)</w:t>
            </w:r>
          </w:p>
        </w:tc>
        <w:tc>
          <w:tcPr>
            <w:tcW w:w="2126" w:type="dxa"/>
          </w:tcPr>
          <w:p w14:paraId="247AF099" w14:textId="77777777" w:rsidR="00152724" w:rsidRDefault="00152724" w:rsidP="00152724">
            <w:pPr>
              <w:pStyle w:val="tablebody"/>
            </w:pPr>
            <w:r w:rsidRPr="009D77F1">
              <w:t>assert</w:t>
            </w:r>
          </w:p>
        </w:tc>
        <w:tc>
          <w:tcPr>
            <w:tcW w:w="5494" w:type="dxa"/>
          </w:tcPr>
          <w:p w14:paraId="1B6CEFEE" w14:textId="77777777" w:rsidR="00152724" w:rsidRDefault="00152724" w:rsidP="00152724">
            <w:pPr>
              <w:pStyle w:val="tablebody"/>
            </w:pPr>
            <w:r w:rsidRPr="009D77F1">
              <w:t>Adds diagnostics into programs.</w:t>
            </w:r>
          </w:p>
        </w:tc>
      </w:tr>
    </w:tbl>
    <w:p w14:paraId="73202F9A" w14:textId="77777777" w:rsidR="00152724" w:rsidRDefault="00152724" w:rsidP="007B5B6E">
      <w:pPr>
        <w:rPr>
          <w:lang w:eastAsia="ja-JP"/>
        </w:rPr>
      </w:pPr>
    </w:p>
    <w:p w14:paraId="34CF1C6F" w14:textId="77777777" w:rsidR="00152724" w:rsidRDefault="00152724" w:rsidP="00152724">
      <w:pPr>
        <w:rPr>
          <w:lang w:eastAsia="ja-JP"/>
        </w:rPr>
      </w:pPr>
      <w:r>
        <w:rPr>
          <w:lang w:eastAsia="ja-JP"/>
        </w:rPr>
        <w:t xml:space="preserve">To invalidate the diagnostics defined by </w:t>
      </w:r>
      <w:r w:rsidRPr="00B63CA1">
        <w:rPr>
          <w:b/>
          <w:lang w:eastAsia="ja-JP"/>
        </w:rPr>
        <w:t>&lt;assert.h&gt;</w:t>
      </w:r>
      <w:r>
        <w:rPr>
          <w:lang w:eastAsia="ja-JP"/>
        </w:rPr>
        <w:t xml:space="preserve">, define macro name </w:t>
      </w:r>
      <w:r w:rsidRPr="00B63CA1">
        <w:rPr>
          <w:b/>
          <w:lang w:eastAsia="ja-JP"/>
        </w:rPr>
        <w:t>NDEBUG</w:t>
      </w:r>
      <w:r>
        <w:rPr>
          <w:lang w:eastAsia="ja-JP"/>
        </w:rPr>
        <w:t xml:space="preserve"> with a </w:t>
      </w:r>
      <w:r w:rsidRPr="00B63CA1">
        <w:rPr>
          <w:b/>
          <w:lang w:eastAsia="ja-JP"/>
        </w:rPr>
        <w:t>#define</w:t>
      </w:r>
      <w:r>
        <w:rPr>
          <w:lang w:eastAsia="ja-JP"/>
        </w:rPr>
        <w:t xml:space="preserve"> statement (</w:t>
      </w:r>
      <w:r w:rsidRPr="00B63CA1">
        <w:rPr>
          <w:b/>
          <w:lang w:eastAsia="ja-JP"/>
        </w:rPr>
        <w:t>#define</w:t>
      </w:r>
      <w:r>
        <w:rPr>
          <w:lang w:eastAsia="ja-JP"/>
        </w:rPr>
        <w:t xml:space="preserve"> </w:t>
      </w:r>
      <w:r w:rsidRPr="00B63CA1">
        <w:rPr>
          <w:b/>
          <w:lang w:eastAsia="ja-JP"/>
        </w:rPr>
        <w:t>NDEBUG</w:t>
      </w:r>
      <w:r>
        <w:rPr>
          <w:lang w:eastAsia="ja-JP"/>
        </w:rPr>
        <w:t xml:space="preserve">) before including </w:t>
      </w:r>
      <w:r w:rsidRPr="00B63CA1">
        <w:rPr>
          <w:b/>
          <w:lang w:eastAsia="ja-JP"/>
        </w:rPr>
        <w:t>&lt;assert.h&gt;</w:t>
      </w:r>
      <w:r>
        <w:rPr>
          <w:lang w:eastAsia="ja-JP"/>
        </w:rPr>
        <w:t>.</w:t>
      </w:r>
    </w:p>
    <w:p w14:paraId="0882A0F9" w14:textId="77777777" w:rsidR="00152724" w:rsidRDefault="00152724" w:rsidP="00152724">
      <w:pPr>
        <w:pStyle w:val="note"/>
        <w:rPr>
          <w:lang w:eastAsia="ja-JP"/>
        </w:rPr>
      </w:pPr>
      <w:r>
        <w:rPr>
          <w:lang w:eastAsia="ja-JP"/>
        </w:rPr>
        <w:t xml:space="preserve">Note:    If a </w:t>
      </w:r>
      <w:r w:rsidRPr="00B63CA1">
        <w:rPr>
          <w:b/>
          <w:lang w:eastAsia="ja-JP"/>
        </w:rPr>
        <w:t>#undef</w:t>
      </w:r>
      <w:r>
        <w:rPr>
          <w:lang w:eastAsia="ja-JP"/>
        </w:rPr>
        <w:t xml:space="preserve"> statement is used for macro name </w:t>
      </w:r>
      <w:r w:rsidRPr="00B63CA1">
        <w:rPr>
          <w:b/>
          <w:lang w:eastAsia="ja-JP"/>
        </w:rPr>
        <w:t>assert</w:t>
      </w:r>
      <w:r>
        <w:rPr>
          <w:lang w:eastAsia="ja-JP"/>
        </w:rPr>
        <w:t xml:space="preserve">, the result of subsequent </w:t>
      </w:r>
      <w:r w:rsidRPr="00B63CA1">
        <w:rPr>
          <w:b/>
          <w:lang w:eastAsia="ja-JP"/>
        </w:rPr>
        <w:t>assert</w:t>
      </w:r>
      <w:r>
        <w:rPr>
          <w:lang w:eastAsia="ja-JP"/>
        </w:rPr>
        <w:t xml:space="preserve"> calls is not guaranteed.</w:t>
      </w:r>
    </w:p>
    <w:p w14:paraId="16663159" w14:textId="77777777" w:rsidR="00152724" w:rsidRDefault="00152724" w:rsidP="007B5B6E">
      <w:pPr>
        <w:rPr>
          <w:lang w:eastAsia="ja-JP"/>
        </w:rPr>
      </w:pPr>
    </w:p>
    <w:p w14:paraId="697FE258" w14:textId="77777777" w:rsidR="00B73667" w:rsidRPr="00B73667" w:rsidRDefault="00B73667" w:rsidP="00B73667">
      <w:pPr>
        <w:rPr>
          <w:b/>
          <w:u w:val="single"/>
          <w:lang w:eastAsia="ja-JP"/>
        </w:rPr>
      </w:pPr>
      <w:r w:rsidRPr="00B73667">
        <w:rPr>
          <w:b/>
          <w:u w:val="single"/>
          <w:lang w:eastAsia="ja-JP"/>
        </w:rPr>
        <w:t>void assert (</w:t>
      </w:r>
      <w:r w:rsidRPr="00B73667">
        <w:rPr>
          <w:b/>
          <w:i/>
          <w:u w:val="single"/>
          <w:lang w:eastAsia="ja-JP"/>
        </w:rPr>
        <w:t>scalar</w:t>
      </w:r>
      <w:r w:rsidRPr="00B73667">
        <w:rPr>
          <w:b/>
          <w:u w:val="single"/>
          <w:lang w:eastAsia="ja-JP"/>
        </w:rPr>
        <w:t xml:space="preserve"> expression)</w:t>
      </w:r>
      <w:r w:rsidR="00AA5FE3">
        <w:rPr>
          <w:b/>
          <w:u w:val="single"/>
          <w:lang w:eastAsia="ja-JP"/>
        </w:rPr>
        <w:tab/>
      </w:r>
      <w:r w:rsidR="00AA5FE3">
        <w:rPr>
          <w:b/>
          <w:u w:val="single"/>
          <w:lang w:eastAsia="ja-JP"/>
        </w:rPr>
        <w:tab/>
      </w:r>
      <w:r w:rsidR="00AA5FE3">
        <w:rPr>
          <w:b/>
          <w:u w:val="single"/>
          <w:lang w:eastAsia="ja-JP"/>
        </w:rPr>
        <w:tab/>
      </w:r>
      <w:r w:rsidRPr="00B73667">
        <w:rPr>
          <w:b/>
          <w:u w:val="single"/>
          <w:lang w:eastAsia="ja-JP"/>
        </w:rPr>
        <w:tab/>
      </w:r>
      <w:r w:rsidRPr="00B73667">
        <w:rPr>
          <w:b/>
          <w:u w:val="single"/>
          <w:lang w:eastAsia="ja-JP"/>
        </w:rPr>
        <w:tab/>
      </w:r>
      <w:r w:rsidRPr="00B73667">
        <w:rPr>
          <w:b/>
          <w:u w:val="single"/>
          <w:lang w:eastAsia="ja-JP"/>
        </w:rPr>
        <w:tab/>
      </w:r>
      <w:r w:rsidRPr="00B73667">
        <w:rPr>
          <w:b/>
          <w:u w:val="single"/>
          <w:lang w:eastAsia="ja-JP"/>
        </w:rPr>
        <w:tab/>
      </w:r>
      <w:r w:rsidRPr="00B73667">
        <w:rPr>
          <w:b/>
          <w:u w:val="single"/>
          <w:lang w:eastAsia="ja-JP"/>
        </w:rPr>
        <w:tab/>
      </w:r>
      <w:r w:rsidRPr="00B73667">
        <w:rPr>
          <w:b/>
          <w:u w:val="single"/>
          <w:lang w:eastAsia="ja-JP"/>
        </w:rPr>
        <w:tab/>
        <w:t xml:space="preserve">   Diagnostics </w:t>
      </w:r>
    </w:p>
    <w:p w14:paraId="6A1B40F4" w14:textId="77777777" w:rsidR="00B73667" w:rsidRDefault="00B73667" w:rsidP="00FA4971">
      <w:pPr>
        <w:rPr>
          <w:lang w:eastAsia="ja-JP"/>
        </w:rPr>
      </w:pPr>
      <w:r>
        <w:rPr>
          <w:lang w:eastAsia="ja-JP"/>
        </w:rPr>
        <w:t>Description:</w:t>
      </w:r>
      <w:r>
        <w:rPr>
          <w:lang w:eastAsia="ja-JP"/>
        </w:rPr>
        <w:tab/>
        <w:t>Adds diagnostics into programs.</w:t>
      </w:r>
    </w:p>
    <w:p w14:paraId="3297BB90" w14:textId="77777777" w:rsidR="00B73667" w:rsidRDefault="00B73667" w:rsidP="00B73667">
      <w:pPr>
        <w:rPr>
          <w:lang w:eastAsia="ja-JP"/>
        </w:rPr>
      </w:pPr>
      <w:r>
        <w:rPr>
          <w:lang w:eastAsia="ja-JP"/>
        </w:rPr>
        <w:t>Header file:</w:t>
      </w:r>
      <w:r>
        <w:rPr>
          <w:lang w:eastAsia="ja-JP"/>
        </w:rPr>
        <w:tab/>
        <w:t>&lt;assert.h&gt;</w:t>
      </w:r>
    </w:p>
    <w:p w14:paraId="020364E0" w14:textId="77777777" w:rsidR="00B73667" w:rsidRDefault="00B73667" w:rsidP="000D5C42">
      <w:pPr>
        <w:rPr>
          <w:lang w:eastAsia="ja-JP"/>
        </w:rPr>
      </w:pPr>
      <w:r>
        <w:rPr>
          <w:lang w:eastAsia="ja-JP"/>
        </w:rPr>
        <w:t>Parameters:</w:t>
      </w:r>
      <w:r>
        <w:rPr>
          <w:lang w:eastAsia="ja-JP"/>
        </w:rPr>
        <w:tab/>
        <w:t>expression</w:t>
      </w:r>
      <w:r w:rsidR="000D5C42">
        <w:rPr>
          <w:lang w:eastAsia="ja-JP"/>
        </w:rPr>
        <w:tab/>
      </w:r>
      <w:r>
        <w:rPr>
          <w:lang w:eastAsia="ja-JP"/>
        </w:rPr>
        <w:t>Expression to be evaluated.</w:t>
      </w:r>
    </w:p>
    <w:p w14:paraId="57418585" w14:textId="77777777" w:rsidR="00B73667" w:rsidRDefault="00B73667" w:rsidP="00B73667">
      <w:pPr>
        <w:rPr>
          <w:lang w:eastAsia="ja-JP"/>
        </w:rPr>
      </w:pPr>
      <w:r>
        <w:rPr>
          <w:lang w:eastAsia="ja-JP"/>
        </w:rPr>
        <w:t>Example:</w:t>
      </w:r>
      <w:r>
        <w:rPr>
          <w:lang w:eastAsia="ja-JP"/>
        </w:rPr>
        <w:tab/>
      </w:r>
      <w:r w:rsidRPr="00AA5FE3">
        <w:rPr>
          <w:rFonts w:ascii="Courier New" w:hAnsi="Courier New" w:cs="Courier New"/>
          <w:lang w:eastAsia="ja-JP"/>
        </w:rPr>
        <w:t>#include &lt;assert.h&gt;</w:t>
      </w:r>
    </w:p>
    <w:p w14:paraId="07AC163D" w14:textId="77777777" w:rsidR="00B73667" w:rsidRPr="00AA5FE3" w:rsidRDefault="00B73667" w:rsidP="00B73667">
      <w:pPr>
        <w:rPr>
          <w:rFonts w:ascii="Courier New" w:hAnsi="Courier New" w:cs="Courier New"/>
          <w:lang w:eastAsia="ja-JP"/>
        </w:rPr>
      </w:pPr>
      <w:r>
        <w:rPr>
          <w:lang w:eastAsia="ja-JP"/>
        </w:rPr>
        <w:tab/>
      </w:r>
      <w:r>
        <w:rPr>
          <w:lang w:eastAsia="ja-JP"/>
        </w:rPr>
        <w:tab/>
      </w:r>
      <w:r w:rsidRPr="00AA5FE3">
        <w:rPr>
          <w:rFonts w:ascii="Courier New" w:hAnsi="Courier New" w:cs="Courier New"/>
          <w:lang w:eastAsia="ja-JP"/>
        </w:rPr>
        <w:t>int expression;</w:t>
      </w:r>
    </w:p>
    <w:p w14:paraId="6FDDE13F" w14:textId="77777777" w:rsidR="00B73667" w:rsidRPr="00AA5FE3" w:rsidRDefault="000D5C42" w:rsidP="00B73667">
      <w:pPr>
        <w:rPr>
          <w:rFonts w:ascii="Courier New" w:hAnsi="Courier New" w:cs="Courier New"/>
          <w:lang w:eastAsia="ja-JP"/>
        </w:rPr>
      </w:pPr>
      <w:r>
        <w:rPr>
          <w:lang w:eastAsia="ja-JP"/>
        </w:rPr>
        <w:tab/>
      </w:r>
      <w:r w:rsidR="00B73667">
        <w:rPr>
          <w:lang w:eastAsia="ja-JP"/>
        </w:rPr>
        <w:tab/>
      </w:r>
      <w:r w:rsidR="00B73667" w:rsidRPr="00AA5FE3">
        <w:rPr>
          <w:rFonts w:ascii="Courier New" w:hAnsi="Courier New" w:cs="Courier New"/>
          <w:lang w:eastAsia="ja-JP"/>
        </w:rPr>
        <w:t xml:space="preserve">    assert (expression);</w:t>
      </w:r>
    </w:p>
    <w:p w14:paraId="2E172BD8" w14:textId="0FCF73EB" w:rsidR="00B73667" w:rsidRDefault="00B73667" w:rsidP="00AA5FE3">
      <w:pPr>
        <w:ind w:left="1400" w:hangingChars="700" w:hanging="1400"/>
        <w:rPr>
          <w:lang w:eastAsia="ja-JP"/>
        </w:rPr>
      </w:pPr>
      <w:r>
        <w:rPr>
          <w:lang w:eastAsia="ja-JP"/>
        </w:rPr>
        <w:t>Remarks:</w:t>
      </w:r>
      <w:r>
        <w:rPr>
          <w:lang w:eastAsia="ja-JP"/>
        </w:rPr>
        <w:tab/>
        <w:t xml:space="preserve">When </w:t>
      </w:r>
      <w:r w:rsidRPr="00BA02EB">
        <w:rPr>
          <w:b/>
          <w:lang w:eastAsia="ja-JP"/>
        </w:rPr>
        <w:t>expression</w:t>
      </w:r>
      <w:r>
        <w:rPr>
          <w:lang w:eastAsia="ja-JP"/>
        </w:rPr>
        <w:t xml:space="preserve"> is true, the </w:t>
      </w:r>
      <w:r w:rsidRPr="00BA02EB">
        <w:rPr>
          <w:b/>
          <w:lang w:eastAsia="ja-JP"/>
        </w:rPr>
        <w:t>assert</w:t>
      </w:r>
      <w:r>
        <w:rPr>
          <w:lang w:eastAsia="ja-JP"/>
        </w:rPr>
        <w:t xml:space="preserve"> macro terminates processing without returning a value. If </w:t>
      </w:r>
      <w:r w:rsidRPr="00B70AEC">
        <w:rPr>
          <w:b/>
          <w:lang w:eastAsia="ja-JP"/>
        </w:rPr>
        <w:t>expression</w:t>
      </w:r>
      <w:r>
        <w:rPr>
          <w:lang w:eastAsia="ja-JP"/>
        </w:rPr>
        <w:t xml:space="preserve"> is</w:t>
      </w:r>
      <w:r w:rsidR="00AA5FE3">
        <w:rPr>
          <w:lang w:eastAsia="ja-JP"/>
        </w:rPr>
        <w:t xml:space="preserve"> </w:t>
      </w:r>
      <w:r>
        <w:rPr>
          <w:lang w:eastAsia="ja-JP"/>
        </w:rPr>
        <w:t>false, it outputs diagnostic information to the standard error file in the form defined by the compiler, and</w:t>
      </w:r>
      <w:r w:rsidR="00333A12">
        <w:rPr>
          <w:lang w:eastAsia="ja-JP"/>
        </w:rPr>
        <w:t xml:space="preserve"> </w:t>
      </w:r>
      <w:r>
        <w:rPr>
          <w:lang w:eastAsia="ja-JP"/>
        </w:rPr>
        <w:t xml:space="preserve">then calls the </w:t>
      </w:r>
      <w:r w:rsidRPr="00B70AEC">
        <w:rPr>
          <w:b/>
          <w:lang w:eastAsia="ja-JP"/>
        </w:rPr>
        <w:t>abort</w:t>
      </w:r>
      <w:r>
        <w:rPr>
          <w:lang w:eastAsia="ja-JP"/>
        </w:rPr>
        <w:t xml:space="preserve"> function.</w:t>
      </w:r>
    </w:p>
    <w:p w14:paraId="49F9BDFB" w14:textId="77777777" w:rsidR="00152724" w:rsidRDefault="00AA5FE3" w:rsidP="00AA5FE3">
      <w:pPr>
        <w:ind w:left="1400" w:hangingChars="700" w:hanging="1400"/>
        <w:rPr>
          <w:lang w:eastAsia="ja-JP"/>
        </w:rPr>
      </w:pPr>
      <w:r>
        <w:rPr>
          <w:lang w:eastAsia="ja-JP"/>
        </w:rPr>
        <w:tab/>
      </w:r>
      <w:r w:rsidR="00B73667">
        <w:rPr>
          <w:lang w:eastAsia="ja-JP"/>
        </w:rPr>
        <w:t>The diagnostic information includes the parameter's program text, source file name, and source line numbers.</w:t>
      </w:r>
    </w:p>
    <w:p w14:paraId="0CFA2F16" w14:textId="77777777" w:rsidR="00152724" w:rsidRDefault="00152724" w:rsidP="007B5B6E">
      <w:pPr>
        <w:rPr>
          <w:lang w:eastAsia="ja-JP"/>
        </w:rPr>
      </w:pPr>
    </w:p>
    <w:p w14:paraId="74ED1DDB" w14:textId="77777777" w:rsidR="000E3108" w:rsidRDefault="000E3108" w:rsidP="007B5B6E">
      <w:pPr>
        <w:rPr>
          <w:lang w:eastAsia="ja-JP"/>
        </w:rPr>
      </w:pPr>
      <w:r>
        <w:rPr>
          <w:lang w:eastAsia="ja-JP"/>
        </w:rPr>
        <w:br w:type="page"/>
      </w:r>
    </w:p>
    <w:p w14:paraId="479F439C" w14:textId="0AA34EDF" w:rsidR="00152724" w:rsidRDefault="000E3108" w:rsidP="000E3108">
      <w:pPr>
        <w:pStyle w:val="Heading4"/>
        <w:rPr>
          <w:lang w:eastAsia="ja-JP"/>
        </w:rPr>
      </w:pPr>
      <w:bookmarkStart w:id="122" w:name="_Toc9605526"/>
      <w:r w:rsidRPr="000E3108">
        <w:rPr>
          <w:lang w:eastAsia="ja-JP"/>
        </w:rPr>
        <w:lastRenderedPageBreak/>
        <w:t>&lt;errno.h&gt;</w:t>
      </w:r>
      <w:bookmarkEnd w:id="122"/>
    </w:p>
    <w:p w14:paraId="43F184A0" w14:textId="77777777" w:rsidR="000E3108" w:rsidRDefault="000E3108" w:rsidP="000E3108">
      <w:pPr>
        <w:rPr>
          <w:lang w:eastAsia="ja-JP"/>
        </w:rPr>
      </w:pPr>
      <w:r>
        <w:rPr>
          <w:lang w:eastAsia="ja-JP"/>
        </w:rPr>
        <w:t xml:space="preserve">Defines the value to be set in </w:t>
      </w:r>
      <w:r w:rsidRPr="004503E7">
        <w:rPr>
          <w:b/>
          <w:lang w:eastAsia="ja-JP"/>
        </w:rPr>
        <w:t>errno</w:t>
      </w:r>
      <w:r>
        <w:rPr>
          <w:lang w:eastAsia="ja-JP"/>
        </w:rPr>
        <w:t xml:space="preserve"> when an error is generated in a library function.</w:t>
      </w:r>
    </w:p>
    <w:p w14:paraId="2379B682" w14:textId="77777777" w:rsidR="000E3108" w:rsidRDefault="000E3108" w:rsidP="000E3108">
      <w:pPr>
        <w:rPr>
          <w:lang w:eastAsia="ja-JP"/>
        </w:rPr>
      </w:pPr>
      <w:r>
        <w:rPr>
          <w:lang w:eastAsia="ja-JP"/>
        </w:rPr>
        <w:t>The following macro names are all implementation-defined.</w:t>
      </w:r>
    </w:p>
    <w:tbl>
      <w:tblPr>
        <w:tblStyle w:val="TableGrid"/>
        <w:tblW w:w="0" w:type="auto"/>
        <w:tblLook w:val="04A0" w:firstRow="1" w:lastRow="0" w:firstColumn="1" w:lastColumn="0" w:noHBand="0" w:noVBand="1"/>
      </w:tblPr>
      <w:tblGrid>
        <w:gridCol w:w="1413"/>
        <w:gridCol w:w="1843"/>
        <w:gridCol w:w="1984"/>
        <w:gridCol w:w="4502"/>
      </w:tblGrid>
      <w:tr w:rsidR="007B5003" w14:paraId="5FC29378" w14:textId="77777777" w:rsidTr="007B5003">
        <w:tc>
          <w:tcPr>
            <w:tcW w:w="1413" w:type="dxa"/>
          </w:tcPr>
          <w:p w14:paraId="0F5B5E8A" w14:textId="77777777" w:rsidR="007B5003" w:rsidRDefault="007B5003" w:rsidP="007B5003">
            <w:pPr>
              <w:pStyle w:val="tablehead"/>
            </w:pPr>
            <w:r w:rsidRPr="00A1069E">
              <w:t>Type</w:t>
            </w:r>
          </w:p>
        </w:tc>
        <w:tc>
          <w:tcPr>
            <w:tcW w:w="1843" w:type="dxa"/>
          </w:tcPr>
          <w:p w14:paraId="3F468849" w14:textId="77777777" w:rsidR="007B5003" w:rsidRDefault="007B5003" w:rsidP="007B5003">
            <w:pPr>
              <w:pStyle w:val="tablehead"/>
            </w:pPr>
            <w:r w:rsidRPr="00A1069E">
              <w:t>Definition Name</w:t>
            </w:r>
          </w:p>
        </w:tc>
        <w:tc>
          <w:tcPr>
            <w:tcW w:w="1984" w:type="dxa"/>
          </w:tcPr>
          <w:p w14:paraId="0FE71C2F" w14:textId="77777777" w:rsidR="007B5003" w:rsidRDefault="007B5003" w:rsidP="007B5003">
            <w:pPr>
              <w:pStyle w:val="tablehead"/>
            </w:pPr>
            <w:r w:rsidRPr="00A1069E">
              <w:t>Definition Value</w:t>
            </w:r>
          </w:p>
        </w:tc>
        <w:tc>
          <w:tcPr>
            <w:tcW w:w="4502" w:type="dxa"/>
          </w:tcPr>
          <w:p w14:paraId="3030EB60" w14:textId="77777777" w:rsidR="007B5003" w:rsidRDefault="007B5003" w:rsidP="007B5003">
            <w:pPr>
              <w:pStyle w:val="tablehead"/>
            </w:pPr>
            <w:r w:rsidRPr="00A1069E">
              <w:t>Description</w:t>
            </w:r>
          </w:p>
        </w:tc>
      </w:tr>
      <w:tr w:rsidR="007B5003" w14:paraId="7B815C20" w14:textId="77777777" w:rsidTr="007B5003">
        <w:tc>
          <w:tcPr>
            <w:tcW w:w="1413" w:type="dxa"/>
          </w:tcPr>
          <w:p w14:paraId="46A05B61" w14:textId="77777777" w:rsidR="007B5003" w:rsidRDefault="007B5003" w:rsidP="007B5003">
            <w:pPr>
              <w:pStyle w:val="tablebody"/>
            </w:pPr>
            <w:r>
              <w:t>Variable</w:t>
            </w:r>
          </w:p>
          <w:p w14:paraId="10DE6A96" w14:textId="77777777" w:rsidR="007B5003" w:rsidRDefault="007B5003" w:rsidP="007B5003">
            <w:pPr>
              <w:pStyle w:val="tablebody"/>
            </w:pPr>
            <w:r>
              <w:t>(macro)</w:t>
            </w:r>
          </w:p>
        </w:tc>
        <w:tc>
          <w:tcPr>
            <w:tcW w:w="1843" w:type="dxa"/>
          </w:tcPr>
          <w:p w14:paraId="3FABC7DF" w14:textId="77777777" w:rsidR="007B5003" w:rsidRDefault="007B5003" w:rsidP="007B5003">
            <w:pPr>
              <w:pStyle w:val="tablebody"/>
            </w:pPr>
            <w:r w:rsidRPr="00A1069E">
              <w:t>errno</w:t>
            </w:r>
          </w:p>
        </w:tc>
        <w:tc>
          <w:tcPr>
            <w:tcW w:w="1984" w:type="dxa"/>
          </w:tcPr>
          <w:p w14:paraId="3C1F8583" w14:textId="77777777" w:rsidR="007B5003" w:rsidRDefault="007B5003" w:rsidP="007B5003">
            <w:pPr>
              <w:pStyle w:val="tablebody"/>
            </w:pPr>
          </w:p>
        </w:tc>
        <w:tc>
          <w:tcPr>
            <w:tcW w:w="4502" w:type="dxa"/>
          </w:tcPr>
          <w:p w14:paraId="2051C1B7" w14:textId="77777777" w:rsidR="007B5003" w:rsidRDefault="007B5003" w:rsidP="007B5003">
            <w:pPr>
              <w:pStyle w:val="tablebody"/>
            </w:pPr>
            <w:r w:rsidRPr="004503E7">
              <w:rPr>
                <w:b/>
              </w:rPr>
              <w:t>int</w:t>
            </w:r>
            <w:r w:rsidRPr="003B3FA1">
              <w:t xml:space="preserve"> type variable. An error number is set when an error is generated in a library function.</w:t>
            </w:r>
          </w:p>
        </w:tc>
      </w:tr>
      <w:tr w:rsidR="007B5003" w14:paraId="333BFB2A" w14:textId="77777777" w:rsidTr="007B5003">
        <w:tc>
          <w:tcPr>
            <w:tcW w:w="1413" w:type="dxa"/>
            <w:vMerge w:val="restart"/>
          </w:tcPr>
          <w:p w14:paraId="2CB81EE1" w14:textId="77777777" w:rsidR="007B5003" w:rsidRDefault="007B5003" w:rsidP="007B5003">
            <w:pPr>
              <w:pStyle w:val="tablebody"/>
            </w:pPr>
            <w:r>
              <w:t>Constant</w:t>
            </w:r>
          </w:p>
          <w:p w14:paraId="2E855CE7" w14:textId="77777777" w:rsidR="007B5003" w:rsidRDefault="007B5003" w:rsidP="007B5003">
            <w:pPr>
              <w:pStyle w:val="tablebody"/>
            </w:pPr>
            <w:r>
              <w:t>(macro)</w:t>
            </w:r>
          </w:p>
        </w:tc>
        <w:tc>
          <w:tcPr>
            <w:tcW w:w="1843" w:type="dxa"/>
          </w:tcPr>
          <w:p w14:paraId="4D49E87A" w14:textId="77777777" w:rsidR="007B5003" w:rsidRDefault="007B5003" w:rsidP="007B5003">
            <w:pPr>
              <w:pStyle w:val="tablebody"/>
            </w:pPr>
            <w:r w:rsidRPr="00A1069E">
              <w:t>ERANGE</w:t>
            </w:r>
          </w:p>
        </w:tc>
        <w:tc>
          <w:tcPr>
            <w:tcW w:w="1984" w:type="dxa"/>
          </w:tcPr>
          <w:p w14:paraId="27687301" w14:textId="77777777" w:rsidR="007B5003" w:rsidRDefault="007B5003" w:rsidP="007B5003">
            <w:pPr>
              <w:pStyle w:val="tablebody"/>
            </w:pPr>
            <w:r w:rsidRPr="00A1069E">
              <w:t>34</w:t>
            </w:r>
          </w:p>
        </w:tc>
        <w:tc>
          <w:tcPr>
            <w:tcW w:w="4502" w:type="dxa"/>
          </w:tcPr>
          <w:p w14:paraId="6D10A94E" w14:textId="77777777" w:rsidR="007B5003" w:rsidRDefault="007B5003" w:rsidP="007B5003">
            <w:pPr>
              <w:pStyle w:val="tablebody"/>
            </w:pPr>
            <w:r w:rsidRPr="003B3FA1">
              <w:t>Indicates the value stored in errno on a range error.</w:t>
            </w:r>
          </w:p>
        </w:tc>
      </w:tr>
      <w:tr w:rsidR="007B5003" w14:paraId="139E1611" w14:textId="77777777" w:rsidTr="007B5003">
        <w:tc>
          <w:tcPr>
            <w:tcW w:w="1413" w:type="dxa"/>
            <w:vMerge/>
          </w:tcPr>
          <w:p w14:paraId="1F1F4E68" w14:textId="77777777" w:rsidR="007B5003" w:rsidRDefault="007B5003" w:rsidP="007B5003">
            <w:pPr>
              <w:pStyle w:val="tablebody"/>
            </w:pPr>
          </w:p>
        </w:tc>
        <w:tc>
          <w:tcPr>
            <w:tcW w:w="1843" w:type="dxa"/>
          </w:tcPr>
          <w:p w14:paraId="0F0F9E96" w14:textId="77777777" w:rsidR="007B5003" w:rsidRDefault="007B5003" w:rsidP="007B5003">
            <w:pPr>
              <w:pStyle w:val="tablebody"/>
            </w:pPr>
            <w:r w:rsidRPr="00A1069E">
              <w:t>EDOM</w:t>
            </w:r>
          </w:p>
        </w:tc>
        <w:tc>
          <w:tcPr>
            <w:tcW w:w="1984" w:type="dxa"/>
          </w:tcPr>
          <w:p w14:paraId="654399CF" w14:textId="77777777" w:rsidR="007B5003" w:rsidRDefault="007B5003" w:rsidP="007B5003">
            <w:pPr>
              <w:pStyle w:val="tablebody"/>
            </w:pPr>
            <w:r w:rsidRPr="00A1069E">
              <w:t>33</w:t>
            </w:r>
          </w:p>
        </w:tc>
        <w:tc>
          <w:tcPr>
            <w:tcW w:w="4502" w:type="dxa"/>
          </w:tcPr>
          <w:p w14:paraId="6D7098AD" w14:textId="77777777" w:rsidR="007B5003" w:rsidRDefault="007B5003" w:rsidP="007B5003">
            <w:pPr>
              <w:pStyle w:val="tablebody"/>
            </w:pPr>
            <w:r w:rsidRPr="003B3FA1">
              <w:t>Indicates the value stored in errno on a domain error</w:t>
            </w:r>
          </w:p>
        </w:tc>
      </w:tr>
    </w:tbl>
    <w:p w14:paraId="32C14F56" w14:textId="77777777" w:rsidR="000E3108" w:rsidRDefault="000E3108" w:rsidP="007B5B6E">
      <w:pPr>
        <w:rPr>
          <w:lang w:eastAsia="ja-JP"/>
        </w:rPr>
      </w:pPr>
    </w:p>
    <w:p w14:paraId="3D0D62D2" w14:textId="77777777" w:rsidR="000450D3" w:rsidRDefault="000450D3" w:rsidP="007B5B6E">
      <w:pPr>
        <w:rPr>
          <w:lang w:eastAsia="ja-JP"/>
        </w:rPr>
      </w:pPr>
      <w:r>
        <w:rPr>
          <w:lang w:eastAsia="ja-JP"/>
        </w:rPr>
        <w:br w:type="page"/>
      </w:r>
    </w:p>
    <w:p w14:paraId="4594DE31" w14:textId="327601EB" w:rsidR="000450D3" w:rsidRDefault="000450D3" w:rsidP="000450D3">
      <w:pPr>
        <w:pStyle w:val="Heading4"/>
        <w:rPr>
          <w:lang w:eastAsia="ja-JP"/>
        </w:rPr>
      </w:pPr>
      <w:bookmarkStart w:id="123" w:name="_Toc9605527"/>
      <w:r w:rsidRPr="000450D3">
        <w:rPr>
          <w:lang w:eastAsia="ja-JP"/>
        </w:rPr>
        <w:lastRenderedPageBreak/>
        <w:t>&lt;fenv.h&gt;</w:t>
      </w:r>
      <w:bookmarkEnd w:id="123"/>
    </w:p>
    <w:p w14:paraId="7B1CD7B6" w14:textId="77777777" w:rsidR="000450D3" w:rsidRDefault="000450D3" w:rsidP="000450D3">
      <w:pPr>
        <w:rPr>
          <w:lang w:eastAsia="ja-JP"/>
        </w:rPr>
      </w:pPr>
      <w:r>
        <w:rPr>
          <w:lang w:eastAsia="ja-JP"/>
        </w:rPr>
        <w:t xml:space="preserve">Provides access to the floating-point environment. </w:t>
      </w:r>
    </w:p>
    <w:p w14:paraId="1C8C6020" w14:textId="77777777" w:rsidR="000E3108" w:rsidRDefault="000450D3" w:rsidP="000450D3">
      <w:pPr>
        <w:rPr>
          <w:lang w:eastAsia="ja-JP"/>
        </w:rPr>
      </w:pPr>
      <w:r>
        <w:rPr>
          <w:lang w:eastAsia="ja-JP"/>
        </w:rPr>
        <w:t>The following macros and functions are all implementation-defined.</w:t>
      </w:r>
    </w:p>
    <w:tbl>
      <w:tblPr>
        <w:tblStyle w:val="TableGrid"/>
        <w:tblW w:w="0" w:type="auto"/>
        <w:tblLook w:val="04A0" w:firstRow="1" w:lastRow="0" w:firstColumn="1" w:lastColumn="0" w:noHBand="0" w:noVBand="1"/>
      </w:tblPr>
      <w:tblGrid>
        <w:gridCol w:w="1271"/>
        <w:gridCol w:w="2126"/>
        <w:gridCol w:w="1985"/>
        <w:gridCol w:w="4360"/>
      </w:tblGrid>
      <w:tr w:rsidR="000450D3" w14:paraId="5AC2EEC9" w14:textId="77777777" w:rsidTr="000450D3">
        <w:tc>
          <w:tcPr>
            <w:tcW w:w="1271" w:type="dxa"/>
          </w:tcPr>
          <w:p w14:paraId="50505A9B" w14:textId="77777777" w:rsidR="000450D3" w:rsidRDefault="000450D3" w:rsidP="000450D3">
            <w:pPr>
              <w:pStyle w:val="tablehead"/>
            </w:pPr>
            <w:r w:rsidRPr="00F41996">
              <w:t>Type</w:t>
            </w:r>
          </w:p>
        </w:tc>
        <w:tc>
          <w:tcPr>
            <w:tcW w:w="2126" w:type="dxa"/>
          </w:tcPr>
          <w:p w14:paraId="35B0C1E1" w14:textId="77777777" w:rsidR="000450D3" w:rsidRDefault="000450D3" w:rsidP="000450D3">
            <w:pPr>
              <w:pStyle w:val="tablehead"/>
            </w:pPr>
            <w:r w:rsidRPr="00F41996">
              <w:t>Definition Name</w:t>
            </w:r>
          </w:p>
        </w:tc>
        <w:tc>
          <w:tcPr>
            <w:tcW w:w="1985" w:type="dxa"/>
          </w:tcPr>
          <w:p w14:paraId="590A98D9" w14:textId="77777777" w:rsidR="000450D3" w:rsidRDefault="000450D3" w:rsidP="000450D3">
            <w:pPr>
              <w:pStyle w:val="tablehead"/>
            </w:pPr>
            <w:r w:rsidRPr="00F41996">
              <w:t>Definition Value</w:t>
            </w:r>
          </w:p>
        </w:tc>
        <w:tc>
          <w:tcPr>
            <w:tcW w:w="4360" w:type="dxa"/>
          </w:tcPr>
          <w:p w14:paraId="06969AF2" w14:textId="77777777" w:rsidR="000450D3" w:rsidRDefault="000450D3" w:rsidP="000450D3">
            <w:pPr>
              <w:pStyle w:val="tablehead"/>
            </w:pPr>
            <w:r w:rsidRPr="00F41996">
              <w:t>Description</w:t>
            </w:r>
          </w:p>
        </w:tc>
      </w:tr>
      <w:tr w:rsidR="000450D3" w14:paraId="2807F90B" w14:textId="77777777" w:rsidTr="000450D3">
        <w:tc>
          <w:tcPr>
            <w:tcW w:w="1271" w:type="dxa"/>
          </w:tcPr>
          <w:p w14:paraId="034F69B1" w14:textId="77777777" w:rsidR="000450D3" w:rsidRDefault="000450D3" w:rsidP="000450D3">
            <w:pPr>
              <w:pStyle w:val="tablebody"/>
            </w:pPr>
          </w:p>
        </w:tc>
        <w:tc>
          <w:tcPr>
            <w:tcW w:w="2126" w:type="dxa"/>
          </w:tcPr>
          <w:p w14:paraId="18966885" w14:textId="77777777" w:rsidR="000450D3" w:rsidRDefault="000450D3" w:rsidP="000450D3">
            <w:pPr>
              <w:pStyle w:val="tablebody"/>
            </w:pPr>
            <w:r>
              <w:t>FE_DOWNWARD</w:t>
            </w:r>
          </w:p>
          <w:p w14:paraId="5D347927" w14:textId="77777777" w:rsidR="000450D3" w:rsidRDefault="000450D3" w:rsidP="000450D3">
            <w:pPr>
              <w:pStyle w:val="tablebody"/>
            </w:pPr>
            <w:r>
              <w:t>FE_TONEAREST</w:t>
            </w:r>
          </w:p>
          <w:p w14:paraId="4118BEE9" w14:textId="77777777" w:rsidR="000450D3" w:rsidRDefault="000450D3" w:rsidP="000450D3">
            <w:pPr>
              <w:pStyle w:val="tablebody"/>
            </w:pPr>
            <w:r>
              <w:t>FE_TOWARDZERO</w:t>
            </w:r>
          </w:p>
          <w:p w14:paraId="6D60C024" w14:textId="77777777" w:rsidR="000450D3" w:rsidRDefault="000450D3" w:rsidP="000450D3">
            <w:pPr>
              <w:pStyle w:val="tablebody"/>
            </w:pPr>
            <w:r>
              <w:t>FE_UPWARD</w:t>
            </w:r>
          </w:p>
        </w:tc>
        <w:tc>
          <w:tcPr>
            <w:tcW w:w="1985" w:type="dxa"/>
          </w:tcPr>
          <w:p w14:paraId="33B81A91" w14:textId="77777777" w:rsidR="000450D3" w:rsidRDefault="000450D3" w:rsidP="000450D3">
            <w:pPr>
              <w:pStyle w:val="tablebody"/>
            </w:pPr>
            <w:r>
              <w:t>3</w:t>
            </w:r>
          </w:p>
          <w:p w14:paraId="38DFFF53" w14:textId="77777777" w:rsidR="000450D3" w:rsidRDefault="000450D3" w:rsidP="000450D3">
            <w:pPr>
              <w:pStyle w:val="tablebody"/>
            </w:pPr>
            <w:r>
              <w:t>0</w:t>
            </w:r>
          </w:p>
          <w:p w14:paraId="0452D40B" w14:textId="77777777" w:rsidR="000450D3" w:rsidRDefault="000450D3" w:rsidP="000450D3">
            <w:pPr>
              <w:pStyle w:val="tablebody"/>
            </w:pPr>
            <w:r>
              <w:t>1</w:t>
            </w:r>
          </w:p>
          <w:p w14:paraId="789D6902" w14:textId="77777777" w:rsidR="000450D3" w:rsidRDefault="000450D3" w:rsidP="000450D3">
            <w:pPr>
              <w:pStyle w:val="tablebody"/>
            </w:pPr>
            <w:r>
              <w:t>2</w:t>
            </w:r>
          </w:p>
        </w:tc>
        <w:tc>
          <w:tcPr>
            <w:tcW w:w="4360" w:type="dxa"/>
          </w:tcPr>
          <w:p w14:paraId="49D268B6" w14:textId="77777777" w:rsidR="000450D3" w:rsidRDefault="000450D3" w:rsidP="000450D3">
            <w:pPr>
              <w:pStyle w:val="tablebody"/>
            </w:pPr>
            <w:r w:rsidRPr="00F41996">
              <w:t>Indicates the values (macros) of the floating-point rounding direction.</w:t>
            </w:r>
          </w:p>
        </w:tc>
      </w:tr>
      <w:tr w:rsidR="000450D3" w14:paraId="139F357E" w14:textId="77777777" w:rsidTr="000450D3">
        <w:tc>
          <w:tcPr>
            <w:tcW w:w="1271" w:type="dxa"/>
          </w:tcPr>
          <w:p w14:paraId="54E9D630" w14:textId="77777777" w:rsidR="000450D3" w:rsidRDefault="000450D3" w:rsidP="000450D3">
            <w:pPr>
              <w:pStyle w:val="tablebody"/>
            </w:pPr>
            <w:r w:rsidRPr="00F41996">
              <w:t>Function</w:t>
            </w:r>
          </w:p>
        </w:tc>
        <w:tc>
          <w:tcPr>
            <w:tcW w:w="2126" w:type="dxa"/>
          </w:tcPr>
          <w:p w14:paraId="29CADC4F" w14:textId="77777777" w:rsidR="000450D3" w:rsidRDefault="000450D3" w:rsidP="000450D3">
            <w:pPr>
              <w:pStyle w:val="tablebody"/>
            </w:pPr>
            <w:r w:rsidRPr="00F41996">
              <w:t>fegetround</w:t>
            </w:r>
          </w:p>
        </w:tc>
        <w:tc>
          <w:tcPr>
            <w:tcW w:w="1985" w:type="dxa"/>
          </w:tcPr>
          <w:p w14:paraId="6672999D" w14:textId="77777777" w:rsidR="000450D3" w:rsidRDefault="000450D3" w:rsidP="000450D3">
            <w:pPr>
              <w:pStyle w:val="tablebody"/>
            </w:pPr>
          </w:p>
        </w:tc>
        <w:tc>
          <w:tcPr>
            <w:tcW w:w="4360" w:type="dxa"/>
          </w:tcPr>
          <w:p w14:paraId="557C10D9" w14:textId="77777777" w:rsidR="000450D3" w:rsidRDefault="000450D3" w:rsidP="000450D3">
            <w:pPr>
              <w:pStyle w:val="tablebody"/>
            </w:pPr>
            <w:r w:rsidRPr="00F41996">
              <w:t>Gets the rounding direction.</w:t>
            </w:r>
          </w:p>
        </w:tc>
      </w:tr>
    </w:tbl>
    <w:p w14:paraId="5DD3E263" w14:textId="77777777" w:rsidR="000E3108" w:rsidRDefault="000E3108" w:rsidP="007B5B6E">
      <w:pPr>
        <w:rPr>
          <w:lang w:eastAsia="ja-JP"/>
        </w:rPr>
      </w:pPr>
    </w:p>
    <w:p w14:paraId="24A0D1F9" w14:textId="77777777" w:rsidR="002A0B67" w:rsidRDefault="002A0B67" w:rsidP="007B5B6E">
      <w:pPr>
        <w:rPr>
          <w:lang w:eastAsia="ja-JP"/>
        </w:rPr>
      </w:pPr>
      <w:r>
        <w:rPr>
          <w:lang w:eastAsia="ja-JP"/>
        </w:rPr>
        <w:br w:type="page"/>
      </w:r>
    </w:p>
    <w:p w14:paraId="48A40769" w14:textId="77777777" w:rsidR="002A0B67" w:rsidRPr="00D1536C" w:rsidRDefault="002A0B67" w:rsidP="002A0B67">
      <w:pPr>
        <w:rPr>
          <w:u w:val="single"/>
          <w:lang w:eastAsia="ja-JP"/>
        </w:rPr>
      </w:pPr>
      <w:r w:rsidRPr="00D1536C">
        <w:rPr>
          <w:u w:val="single"/>
          <w:lang w:eastAsia="ja-JP"/>
        </w:rPr>
        <w:lastRenderedPageBreak/>
        <w:t>int fegetround(void)</w:t>
      </w:r>
      <w:r w:rsidRPr="00D1536C">
        <w:rPr>
          <w:u w:val="single"/>
          <w:lang w:eastAsia="ja-JP"/>
        </w:rPr>
        <w:tab/>
      </w:r>
      <w:r w:rsidRPr="00D1536C">
        <w:rPr>
          <w:u w:val="single"/>
          <w:lang w:eastAsia="ja-JP"/>
        </w:rPr>
        <w:tab/>
      </w:r>
      <w:r w:rsidRPr="00D1536C">
        <w:rPr>
          <w:u w:val="single"/>
          <w:lang w:eastAsia="ja-JP"/>
        </w:rPr>
        <w:tab/>
      </w:r>
      <w:r w:rsidRPr="00D1536C">
        <w:rPr>
          <w:u w:val="single"/>
          <w:lang w:eastAsia="ja-JP"/>
        </w:rPr>
        <w:tab/>
      </w:r>
      <w:r w:rsidRPr="00D1536C">
        <w:rPr>
          <w:u w:val="single"/>
          <w:lang w:eastAsia="ja-JP"/>
        </w:rPr>
        <w:tab/>
      </w:r>
      <w:r w:rsidRPr="00D1536C">
        <w:rPr>
          <w:u w:val="single"/>
          <w:lang w:eastAsia="ja-JP"/>
        </w:rPr>
        <w:tab/>
      </w:r>
      <w:r w:rsidRPr="00D1536C">
        <w:rPr>
          <w:u w:val="single"/>
          <w:lang w:eastAsia="ja-JP"/>
        </w:rPr>
        <w:tab/>
      </w:r>
      <w:r w:rsidRPr="00D1536C">
        <w:rPr>
          <w:u w:val="single"/>
          <w:lang w:eastAsia="ja-JP"/>
        </w:rPr>
        <w:tab/>
        <w:t xml:space="preserve">  Getting Rounding Direction </w:t>
      </w:r>
    </w:p>
    <w:p w14:paraId="57BD2BB2" w14:textId="77777777" w:rsidR="002A0B67" w:rsidRDefault="002A0B67" w:rsidP="002A0B67">
      <w:pPr>
        <w:rPr>
          <w:lang w:eastAsia="ja-JP"/>
        </w:rPr>
      </w:pPr>
      <w:r>
        <w:rPr>
          <w:lang w:eastAsia="ja-JP"/>
        </w:rPr>
        <w:t>Description:</w:t>
      </w:r>
      <w:r>
        <w:rPr>
          <w:lang w:eastAsia="ja-JP"/>
        </w:rPr>
        <w:tab/>
        <w:t>Gets the current rounding direction.</w:t>
      </w:r>
    </w:p>
    <w:p w14:paraId="0F4242BA" w14:textId="77777777" w:rsidR="002A0B67" w:rsidRDefault="002A0B67" w:rsidP="002A0B67">
      <w:pPr>
        <w:rPr>
          <w:lang w:eastAsia="ja-JP"/>
        </w:rPr>
      </w:pPr>
      <w:r>
        <w:rPr>
          <w:lang w:eastAsia="ja-JP"/>
        </w:rPr>
        <w:t>Header file:</w:t>
      </w:r>
      <w:r>
        <w:rPr>
          <w:lang w:eastAsia="ja-JP"/>
        </w:rPr>
        <w:tab/>
        <w:t>&lt;fenv.h&gt;</w:t>
      </w:r>
    </w:p>
    <w:p w14:paraId="7C06A518" w14:textId="77777777" w:rsidR="002A0B67" w:rsidRDefault="002A0B67" w:rsidP="002A0B67">
      <w:pPr>
        <w:rPr>
          <w:lang w:eastAsia="ja-JP"/>
        </w:rPr>
      </w:pPr>
      <w:r>
        <w:rPr>
          <w:lang w:eastAsia="ja-JP"/>
        </w:rPr>
        <w:t>Return values:</w:t>
      </w:r>
      <w:r>
        <w:rPr>
          <w:lang w:eastAsia="ja-JP"/>
        </w:rPr>
        <w:tab/>
        <w:t>Normal:</w:t>
      </w:r>
      <w:r>
        <w:rPr>
          <w:lang w:eastAsia="ja-JP"/>
        </w:rPr>
        <w:tab/>
      </w:r>
      <w:r>
        <w:rPr>
          <w:lang w:eastAsia="ja-JP"/>
        </w:rPr>
        <w:tab/>
        <w:t>0</w:t>
      </w:r>
    </w:p>
    <w:p w14:paraId="25F88D85" w14:textId="77777777" w:rsidR="002A0B67" w:rsidRDefault="002A0B67" w:rsidP="002A0B67">
      <w:pPr>
        <w:rPr>
          <w:lang w:eastAsia="ja-JP"/>
        </w:rPr>
      </w:pPr>
      <w:r>
        <w:rPr>
          <w:lang w:eastAsia="ja-JP"/>
        </w:rPr>
        <w:tab/>
      </w:r>
      <w:r>
        <w:rPr>
          <w:lang w:eastAsia="ja-JP"/>
        </w:rPr>
        <w:tab/>
        <w:t>Abnormal:</w:t>
      </w:r>
      <w:r>
        <w:rPr>
          <w:lang w:eastAsia="ja-JP"/>
        </w:rPr>
        <w:tab/>
        <w:t xml:space="preserve">Negative value when there is no rounding direction macro value or the rounding </w:t>
      </w:r>
    </w:p>
    <w:p w14:paraId="4B59EE46" w14:textId="77777777" w:rsidR="002A0B67" w:rsidRDefault="002A0B67" w:rsidP="002A0B67">
      <w:pPr>
        <w:rPr>
          <w:lang w:eastAsia="ja-JP"/>
        </w:rPr>
      </w:pPr>
      <w:r>
        <w:rPr>
          <w:lang w:eastAsia="ja-JP"/>
        </w:rPr>
        <w:tab/>
      </w:r>
      <w:r>
        <w:rPr>
          <w:lang w:eastAsia="ja-JP"/>
        </w:rPr>
        <w:tab/>
      </w:r>
      <w:r>
        <w:rPr>
          <w:lang w:eastAsia="ja-JP"/>
        </w:rPr>
        <w:tab/>
      </w:r>
      <w:r>
        <w:rPr>
          <w:lang w:eastAsia="ja-JP"/>
        </w:rPr>
        <w:tab/>
        <w:t>direction cannot be determined</w:t>
      </w:r>
    </w:p>
    <w:p w14:paraId="5416CDCB" w14:textId="77777777" w:rsidR="002A0B67" w:rsidRDefault="002A0B67" w:rsidP="002A0B67">
      <w:pPr>
        <w:rPr>
          <w:lang w:eastAsia="ja-JP"/>
        </w:rPr>
      </w:pPr>
      <w:r>
        <w:rPr>
          <w:lang w:eastAsia="ja-JP"/>
        </w:rPr>
        <w:t>Example:</w:t>
      </w:r>
      <w:r>
        <w:rPr>
          <w:lang w:eastAsia="ja-JP"/>
        </w:rPr>
        <w:tab/>
      </w:r>
      <w:r w:rsidRPr="002A0B67">
        <w:rPr>
          <w:rFonts w:ascii="Courier New" w:hAnsi="Courier New" w:cs="Courier New"/>
          <w:lang w:eastAsia="ja-JP"/>
        </w:rPr>
        <w:t>#include &lt;fenv.h&gt;</w:t>
      </w:r>
    </w:p>
    <w:p w14:paraId="09E1C0D6" w14:textId="77777777" w:rsidR="002A0B67" w:rsidRPr="002A0B67" w:rsidRDefault="002A0B67" w:rsidP="002A0B67">
      <w:pPr>
        <w:rPr>
          <w:rFonts w:ascii="Courier New" w:hAnsi="Courier New" w:cs="Courier New"/>
          <w:lang w:eastAsia="ja-JP"/>
        </w:rPr>
      </w:pPr>
      <w:r>
        <w:rPr>
          <w:lang w:eastAsia="ja-JP"/>
        </w:rPr>
        <w:tab/>
      </w:r>
      <w:r>
        <w:rPr>
          <w:lang w:eastAsia="ja-JP"/>
        </w:rPr>
        <w:tab/>
      </w:r>
      <w:r w:rsidRPr="002A0B67">
        <w:rPr>
          <w:rFonts w:ascii="Courier New" w:hAnsi="Courier New" w:cs="Courier New"/>
          <w:lang w:eastAsia="ja-JP"/>
        </w:rPr>
        <w:t>#pragma STDC FENV_ACCESS ON</w:t>
      </w:r>
    </w:p>
    <w:p w14:paraId="34AF8E49" w14:textId="77777777" w:rsidR="002A0B67" w:rsidRPr="002A0B67" w:rsidRDefault="002A0B67" w:rsidP="002A0B67">
      <w:pPr>
        <w:rPr>
          <w:rFonts w:ascii="Courier New" w:hAnsi="Courier New" w:cs="Courier New"/>
          <w:lang w:eastAsia="ja-JP"/>
        </w:rPr>
      </w:pPr>
      <w:r>
        <w:rPr>
          <w:lang w:eastAsia="ja-JP"/>
        </w:rPr>
        <w:tab/>
      </w:r>
      <w:r>
        <w:rPr>
          <w:lang w:eastAsia="ja-JP"/>
        </w:rPr>
        <w:tab/>
      </w:r>
      <w:r w:rsidRPr="002A0B67">
        <w:rPr>
          <w:rFonts w:ascii="Courier New" w:hAnsi="Courier New" w:cs="Courier New"/>
          <w:lang w:eastAsia="ja-JP"/>
        </w:rPr>
        <w:t>int ret = fegetround();</w:t>
      </w:r>
    </w:p>
    <w:p w14:paraId="4DF2575E" w14:textId="77777777" w:rsidR="000E3108" w:rsidRDefault="002A0B67" w:rsidP="002A0B67">
      <w:pPr>
        <w:rPr>
          <w:lang w:eastAsia="ja-JP"/>
        </w:rPr>
      </w:pPr>
      <w:r>
        <w:rPr>
          <w:lang w:eastAsia="ja-JP"/>
        </w:rPr>
        <w:t>Remarks:</w:t>
      </w:r>
      <w:r>
        <w:rPr>
          <w:lang w:eastAsia="ja-JP"/>
        </w:rPr>
        <w:tab/>
        <w:t>None</w:t>
      </w:r>
    </w:p>
    <w:p w14:paraId="650E8A9C" w14:textId="77777777" w:rsidR="002A0B67" w:rsidRDefault="002A0B67" w:rsidP="007B5B6E">
      <w:pPr>
        <w:rPr>
          <w:lang w:eastAsia="ja-JP"/>
        </w:rPr>
      </w:pPr>
    </w:p>
    <w:p w14:paraId="79E87E3A" w14:textId="77777777" w:rsidR="00095505" w:rsidRDefault="00095505" w:rsidP="007B5B6E">
      <w:pPr>
        <w:rPr>
          <w:lang w:eastAsia="ja-JP"/>
        </w:rPr>
      </w:pPr>
      <w:r>
        <w:rPr>
          <w:lang w:eastAsia="ja-JP"/>
        </w:rPr>
        <w:br w:type="page"/>
      </w:r>
    </w:p>
    <w:p w14:paraId="673F6510" w14:textId="3E033240" w:rsidR="00152724" w:rsidRDefault="00095505" w:rsidP="00095505">
      <w:pPr>
        <w:pStyle w:val="Heading4"/>
        <w:rPr>
          <w:lang w:eastAsia="ja-JP"/>
        </w:rPr>
      </w:pPr>
      <w:bookmarkStart w:id="124" w:name="_Toc9605528"/>
      <w:r w:rsidRPr="00095505">
        <w:rPr>
          <w:lang w:eastAsia="ja-JP"/>
        </w:rPr>
        <w:lastRenderedPageBreak/>
        <w:t>&lt;float.h&gt;</w:t>
      </w:r>
      <w:bookmarkEnd w:id="124"/>
    </w:p>
    <w:p w14:paraId="06150988" w14:textId="77777777" w:rsidR="00095505" w:rsidRDefault="00095505" w:rsidP="00095505">
      <w:pPr>
        <w:rPr>
          <w:lang w:eastAsia="ja-JP"/>
        </w:rPr>
      </w:pPr>
      <w:r>
        <w:rPr>
          <w:lang w:eastAsia="ja-JP"/>
        </w:rPr>
        <w:t>Defines various limits relating to the internal representation of floating-point numbers.</w:t>
      </w:r>
    </w:p>
    <w:p w14:paraId="701B5D67" w14:textId="77777777" w:rsidR="00095505" w:rsidRDefault="00095505" w:rsidP="00095505">
      <w:pPr>
        <w:rPr>
          <w:lang w:eastAsia="ja-JP"/>
        </w:rPr>
      </w:pPr>
      <w:r>
        <w:rPr>
          <w:lang w:eastAsia="ja-JP"/>
        </w:rPr>
        <w:t>The following macro names are all implementation-defined.</w:t>
      </w:r>
    </w:p>
    <w:tbl>
      <w:tblPr>
        <w:tblStyle w:val="TableGrid"/>
        <w:tblW w:w="0" w:type="auto"/>
        <w:tblLook w:val="04A0" w:firstRow="1" w:lastRow="0" w:firstColumn="1" w:lastColumn="0" w:noHBand="0" w:noVBand="1"/>
      </w:tblPr>
      <w:tblGrid>
        <w:gridCol w:w="1121"/>
        <w:gridCol w:w="2032"/>
        <w:gridCol w:w="2598"/>
        <w:gridCol w:w="3991"/>
      </w:tblGrid>
      <w:tr w:rsidR="00095505" w14:paraId="045EBC0A" w14:textId="77777777" w:rsidTr="00095505">
        <w:tc>
          <w:tcPr>
            <w:tcW w:w="1121" w:type="dxa"/>
          </w:tcPr>
          <w:p w14:paraId="64DB1EB1" w14:textId="77777777" w:rsidR="00095505" w:rsidRDefault="00095505" w:rsidP="00095505">
            <w:pPr>
              <w:pStyle w:val="tablehead"/>
            </w:pPr>
            <w:r w:rsidRPr="000C648B">
              <w:t>Type</w:t>
            </w:r>
          </w:p>
        </w:tc>
        <w:tc>
          <w:tcPr>
            <w:tcW w:w="2032" w:type="dxa"/>
          </w:tcPr>
          <w:p w14:paraId="45356A41" w14:textId="77777777" w:rsidR="00095505" w:rsidRDefault="00095505" w:rsidP="00095505">
            <w:pPr>
              <w:pStyle w:val="tablehead"/>
            </w:pPr>
            <w:r w:rsidRPr="000C648B">
              <w:t>Definition Name</w:t>
            </w:r>
          </w:p>
        </w:tc>
        <w:tc>
          <w:tcPr>
            <w:tcW w:w="2598" w:type="dxa"/>
          </w:tcPr>
          <w:p w14:paraId="2D3A266B" w14:textId="77777777" w:rsidR="00095505" w:rsidRDefault="00095505" w:rsidP="00095505">
            <w:pPr>
              <w:pStyle w:val="tablehead"/>
            </w:pPr>
            <w:r w:rsidRPr="000C648B">
              <w:t>Definition Value</w:t>
            </w:r>
          </w:p>
        </w:tc>
        <w:tc>
          <w:tcPr>
            <w:tcW w:w="3991" w:type="dxa"/>
          </w:tcPr>
          <w:p w14:paraId="2AE09271" w14:textId="77777777" w:rsidR="00095505" w:rsidRDefault="00095505" w:rsidP="00095505">
            <w:pPr>
              <w:pStyle w:val="tablehead"/>
            </w:pPr>
            <w:r w:rsidRPr="000C648B">
              <w:t>Description</w:t>
            </w:r>
          </w:p>
        </w:tc>
      </w:tr>
      <w:tr w:rsidR="00640F0A" w14:paraId="4129F167" w14:textId="77777777" w:rsidTr="00095505">
        <w:tc>
          <w:tcPr>
            <w:tcW w:w="1121" w:type="dxa"/>
            <w:vMerge w:val="restart"/>
          </w:tcPr>
          <w:p w14:paraId="41608DF2" w14:textId="77777777" w:rsidR="00640F0A" w:rsidRDefault="00640F0A" w:rsidP="00095505">
            <w:pPr>
              <w:pStyle w:val="tablebody"/>
            </w:pPr>
            <w:r>
              <w:t>Constant</w:t>
            </w:r>
          </w:p>
          <w:p w14:paraId="30324D3D" w14:textId="77777777" w:rsidR="00640F0A" w:rsidRDefault="00640F0A" w:rsidP="00095505">
            <w:pPr>
              <w:pStyle w:val="tablebody"/>
            </w:pPr>
            <w:r>
              <w:t>(macro)</w:t>
            </w:r>
          </w:p>
        </w:tc>
        <w:tc>
          <w:tcPr>
            <w:tcW w:w="2032" w:type="dxa"/>
          </w:tcPr>
          <w:p w14:paraId="14C9EC36" w14:textId="77777777" w:rsidR="00640F0A" w:rsidRDefault="00640F0A" w:rsidP="00095505">
            <w:pPr>
              <w:pStyle w:val="tablebody"/>
            </w:pPr>
            <w:r w:rsidRPr="000C648B">
              <w:t>FLT_RADIX</w:t>
            </w:r>
          </w:p>
        </w:tc>
        <w:tc>
          <w:tcPr>
            <w:tcW w:w="2598" w:type="dxa"/>
          </w:tcPr>
          <w:p w14:paraId="21779F4C" w14:textId="77777777" w:rsidR="00640F0A" w:rsidRDefault="00640F0A" w:rsidP="00095505">
            <w:pPr>
              <w:pStyle w:val="tablebody"/>
            </w:pPr>
            <w:r>
              <w:rPr>
                <w:rFonts w:hint="eastAsia"/>
              </w:rPr>
              <w:t>2</w:t>
            </w:r>
          </w:p>
        </w:tc>
        <w:tc>
          <w:tcPr>
            <w:tcW w:w="3991" w:type="dxa"/>
          </w:tcPr>
          <w:p w14:paraId="0526EB9F" w14:textId="77777777" w:rsidR="00640F0A" w:rsidRDefault="00640F0A" w:rsidP="00095505">
            <w:pPr>
              <w:pStyle w:val="tablebody"/>
            </w:pPr>
            <w:r w:rsidRPr="000C648B">
              <w:t>Indicates the radix in exponent representation.</w:t>
            </w:r>
          </w:p>
        </w:tc>
      </w:tr>
      <w:tr w:rsidR="00640F0A" w14:paraId="25378507" w14:textId="77777777" w:rsidTr="00095505">
        <w:tc>
          <w:tcPr>
            <w:tcW w:w="1121" w:type="dxa"/>
            <w:vMerge/>
          </w:tcPr>
          <w:p w14:paraId="011ED091" w14:textId="77777777" w:rsidR="00640F0A" w:rsidRDefault="00640F0A" w:rsidP="00095505">
            <w:pPr>
              <w:pStyle w:val="tablebody"/>
            </w:pPr>
          </w:p>
        </w:tc>
        <w:tc>
          <w:tcPr>
            <w:tcW w:w="2032" w:type="dxa"/>
          </w:tcPr>
          <w:p w14:paraId="1633FD7B" w14:textId="77777777" w:rsidR="00640F0A" w:rsidRDefault="00640F0A" w:rsidP="00095505">
            <w:pPr>
              <w:pStyle w:val="tablebody"/>
            </w:pPr>
            <w:r w:rsidRPr="000C648B">
              <w:t>FLT_ROUNDS</w:t>
            </w:r>
          </w:p>
        </w:tc>
        <w:tc>
          <w:tcPr>
            <w:tcW w:w="2598" w:type="dxa"/>
          </w:tcPr>
          <w:p w14:paraId="63901101" w14:textId="77777777" w:rsidR="00640F0A" w:rsidRDefault="00640F0A" w:rsidP="00095505">
            <w:pPr>
              <w:pStyle w:val="tablebody"/>
            </w:pPr>
            <w:r>
              <w:rPr>
                <w:rFonts w:hint="eastAsia"/>
              </w:rPr>
              <w:t>1</w:t>
            </w:r>
          </w:p>
        </w:tc>
        <w:tc>
          <w:tcPr>
            <w:tcW w:w="3991" w:type="dxa"/>
          </w:tcPr>
          <w:p w14:paraId="28E936FB" w14:textId="77777777" w:rsidR="00640F0A" w:rsidRDefault="00640F0A" w:rsidP="00095505">
            <w:pPr>
              <w:pStyle w:val="tablebody"/>
            </w:pPr>
            <w:r>
              <w:t>Indicates whether or not the result of an add operation is rounded off.</w:t>
            </w:r>
          </w:p>
          <w:p w14:paraId="15EF14A7" w14:textId="77777777" w:rsidR="00640F0A" w:rsidRDefault="00640F0A" w:rsidP="00095505">
            <w:pPr>
              <w:pStyle w:val="tablebody"/>
            </w:pPr>
            <w:r>
              <w:t>The meaning of this macro definition is as follows:</w:t>
            </w:r>
          </w:p>
          <w:p w14:paraId="0FF7F980" w14:textId="77777777" w:rsidR="00640F0A" w:rsidRDefault="00640F0A" w:rsidP="00095505">
            <w:pPr>
              <w:pStyle w:val="Level1unordered"/>
            </w:pPr>
            <w:r w:rsidRPr="000C648B">
              <w:t>When result of add operation is rounded off: Positive value</w:t>
            </w:r>
          </w:p>
          <w:p w14:paraId="372B6B22" w14:textId="77777777" w:rsidR="00640F0A" w:rsidRDefault="00640F0A" w:rsidP="00095505">
            <w:pPr>
              <w:pStyle w:val="Level1unordered"/>
            </w:pPr>
            <w:r w:rsidRPr="000C648B">
              <w:t>When result of add operation is rounded down: 0</w:t>
            </w:r>
          </w:p>
          <w:p w14:paraId="17B9C3B5" w14:textId="77777777" w:rsidR="00640F0A" w:rsidRDefault="00640F0A" w:rsidP="00095505">
            <w:pPr>
              <w:pStyle w:val="Level1unordered"/>
            </w:pPr>
            <w:r w:rsidRPr="000C648B">
              <w:t xml:space="preserve">When nothing is specified: </w:t>
            </w:r>
            <w:r>
              <w:t>-</w:t>
            </w:r>
            <w:r w:rsidRPr="000C648B">
              <w:t>1</w:t>
            </w:r>
          </w:p>
          <w:p w14:paraId="4C95ADC0" w14:textId="77777777" w:rsidR="00640F0A" w:rsidRDefault="00640F0A" w:rsidP="00095505">
            <w:pPr>
              <w:pStyle w:val="tablebody"/>
            </w:pPr>
            <w:r w:rsidRPr="000C648B">
              <w:t>The rounding-off and rounding-down methods are implementation-defined.</w:t>
            </w:r>
          </w:p>
        </w:tc>
      </w:tr>
      <w:tr w:rsidR="00640F0A" w14:paraId="4E3C9F03" w14:textId="77777777" w:rsidTr="00095505">
        <w:tc>
          <w:tcPr>
            <w:tcW w:w="1121" w:type="dxa"/>
            <w:vMerge/>
          </w:tcPr>
          <w:p w14:paraId="5DF7350F" w14:textId="77777777" w:rsidR="00640F0A" w:rsidRDefault="00640F0A" w:rsidP="00095505">
            <w:pPr>
              <w:pStyle w:val="tablebody"/>
            </w:pPr>
          </w:p>
        </w:tc>
        <w:tc>
          <w:tcPr>
            <w:tcW w:w="2032" w:type="dxa"/>
          </w:tcPr>
          <w:p w14:paraId="6FBB6048" w14:textId="77777777" w:rsidR="00640F0A" w:rsidRDefault="00640F0A" w:rsidP="00095505">
            <w:pPr>
              <w:pStyle w:val="tablebody"/>
            </w:pPr>
            <w:r w:rsidRPr="000C648B">
              <w:t>FLT_MAX</w:t>
            </w:r>
          </w:p>
        </w:tc>
        <w:tc>
          <w:tcPr>
            <w:tcW w:w="2598" w:type="dxa"/>
          </w:tcPr>
          <w:p w14:paraId="02699036" w14:textId="77777777" w:rsidR="00640F0A" w:rsidRDefault="00640F0A" w:rsidP="00095505">
            <w:pPr>
              <w:pStyle w:val="tablebody"/>
            </w:pPr>
            <w:r w:rsidRPr="000C648B">
              <w:t>3.4028234663852886e+38F</w:t>
            </w:r>
          </w:p>
        </w:tc>
        <w:tc>
          <w:tcPr>
            <w:tcW w:w="3991" w:type="dxa"/>
          </w:tcPr>
          <w:p w14:paraId="26CE2A61" w14:textId="77777777" w:rsidR="00640F0A" w:rsidRDefault="00640F0A" w:rsidP="00095505">
            <w:pPr>
              <w:pStyle w:val="tablebody"/>
            </w:pPr>
            <w:r w:rsidRPr="000C648B">
              <w:t xml:space="preserve">Indicates the maximum value that can be represented as a </w:t>
            </w:r>
            <w:r w:rsidRPr="00E42577">
              <w:rPr>
                <w:b/>
              </w:rPr>
              <w:t>float</w:t>
            </w:r>
            <w:r w:rsidRPr="000C648B">
              <w:t xml:space="preserve"> type floating-point value.</w:t>
            </w:r>
          </w:p>
        </w:tc>
      </w:tr>
      <w:tr w:rsidR="00640F0A" w14:paraId="26DA9375" w14:textId="77777777" w:rsidTr="00095505">
        <w:tc>
          <w:tcPr>
            <w:tcW w:w="1121" w:type="dxa"/>
            <w:vMerge/>
          </w:tcPr>
          <w:p w14:paraId="06AD036B" w14:textId="77777777" w:rsidR="00640F0A" w:rsidRDefault="00640F0A" w:rsidP="00095505">
            <w:pPr>
              <w:pStyle w:val="tablebody"/>
            </w:pPr>
          </w:p>
        </w:tc>
        <w:tc>
          <w:tcPr>
            <w:tcW w:w="2032" w:type="dxa"/>
          </w:tcPr>
          <w:p w14:paraId="3668E4BB" w14:textId="77777777" w:rsidR="00640F0A" w:rsidRDefault="00640F0A" w:rsidP="00095505">
            <w:pPr>
              <w:pStyle w:val="tablebody"/>
            </w:pPr>
            <w:r w:rsidRPr="000C648B">
              <w:t>DBL_MAX</w:t>
            </w:r>
          </w:p>
        </w:tc>
        <w:tc>
          <w:tcPr>
            <w:tcW w:w="2598" w:type="dxa"/>
          </w:tcPr>
          <w:p w14:paraId="711BB0FF" w14:textId="77777777" w:rsidR="00640F0A" w:rsidRDefault="00640F0A" w:rsidP="00095505">
            <w:pPr>
              <w:pStyle w:val="tablebody"/>
            </w:pPr>
            <w:r w:rsidRPr="000C648B">
              <w:t>3.4028234663852886e+38F</w:t>
            </w:r>
          </w:p>
        </w:tc>
        <w:tc>
          <w:tcPr>
            <w:tcW w:w="3991" w:type="dxa"/>
          </w:tcPr>
          <w:p w14:paraId="4E622963" w14:textId="77777777" w:rsidR="00640F0A" w:rsidRDefault="00640F0A" w:rsidP="00095505">
            <w:pPr>
              <w:pStyle w:val="tablebody"/>
            </w:pPr>
            <w:r w:rsidRPr="000C648B">
              <w:t xml:space="preserve">Indicates the maximum value that can be represented as a </w:t>
            </w:r>
            <w:r w:rsidRPr="00E42577">
              <w:rPr>
                <w:b/>
              </w:rPr>
              <w:t>double</w:t>
            </w:r>
            <w:r w:rsidRPr="000C648B">
              <w:t xml:space="preserve"> type floating-point value.</w:t>
            </w:r>
          </w:p>
        </w:tc>
      </w:tr>
      <w:tr w:rsidR="00640F0A" w14:paraId="35D26267" w14:textId="77777777" w:rsidTr="00095505">
        <w:tc>
          <w:tcPr>
            <w:tcW w:w="1121" w:type="dxa"/>
            <w:vMerge/>
          </w:tcPr>
          <w:p w14:paraId="2A57B6D6" w14:textId="77777777" w:rsidR="00640F0A" w:rsidRDefault="00640F0A" w:rsidP="00095505">
            <w:pPr>
              <w:pStyle w:val="tablebody"/>
            </w:pPr>
          </w:p>
        </w:tc>
        <w:tc>
          <w:tcPr>
            <w:tcW w:w="2032" w:type="dxa"/>
          </w:tcPr>
          <w:p w14:paraId="020E0697" w14:textId="77777777" w:rsidR="00640F0A" w:rsidRDefault="00640F0A" w:rsidP="00095505">
            <w:pPr>
              <w:pStyle w:val="tablebody"/>
            </w:pPr>
            <w:r w:rsidRPr="000C648B">
              <w:t>LDBL_MAX</w:t>
            </w:r>
          </w:p>
        </w:tc>
        <w:tc>
          <w:tcPr>
            <w:tcW w:w="2598" w:type="dxa"/>
          </w:tcPr>
          <w:p w14:paraId="6F1F6FF9" w14:textId="77777777" w:rsidR="00640F0A" w:rsidRDefault="00640F0A" w:rsidP="00095505">
            <w:pPr>
              <w:pStyle w:val="tablebody"/>
            </w:pPr>
            <w:r w:rsidRPr="000C648B">
              <w:t>1.7976931348623158e+308</w:t>
            </w:r>
          </w:p>
        </w:tc>
        <w:tc>
          <w:tcPr>
            <w:tcW w:w="3991" w:type="dxa"/>
          </w:tcPr>
          <w:p w14:paraId="2417883D" w14:textId="77777777" w:rsidR="00640F0A" w:rsidRDefault="00640F0A" w:rsidP="00095505">
            <w:pPr>
              <w:pStyle w:val="tablebody"/>
            </w:pPr>
            <w:r w:rsidRPr="000C648B">
              <w:t xml:space="preserve">Indicates the maximum value that can be represented as a </w:t>
            </w:r>
            <w:r w:rsidRPr="00E42577">
              <w:rPr>
                <w:b/>
              </w:rPr>
              <w:t>long double</w:t>
            </w:r>
            <w:r w:rsidRPr="000C648B">
              <w:t xml:space="preserve"> type floating-point value.</w:t>
            </w:r>
          </w:p>
        </w:tc>
      </w:tr>
      <w:tr w:rsidR="00640F0A" w14:paraId="74DFD77E" w14:textId="77777777" w:rsidTr="00095505">
        <w:tc>
          <w:tcPr>
            <w:tcW w:w="1121" w:type="dxa"/>
            <w:vMerge/>
          </w:tcPr>
          <w:p w14:paraId="6315E5E1" w14:textId="77777777" w:rsidR="00640F0A" w:rsidRDefault="00640F0A" w:rsidP="00095505">
            <w:pPr>
              <w:pStyle w:val="tablebody"/>
            </w:pPr>
          </w:p>
        </w:tc>
        <w:tc>
          <w:tcPr>
            <w:tcW w:w="2032" w:type="dxa"/>
          </w:tcPr>
          <w:p w14:paraId="5A20C81F" w14:textId="77777777" w:rsidR="00640F0A" w:rsidRDefault="00640F0A" w:rsidP="00095505">
            <w:pPr>
              <w:pStyle w:val="tablebody"/>
            </w:pPr>
            <w:r w:rsidRPr="000C648B">
              <w:t>FLT_MAX_EXP</w:t>
            </w:r>
          </w:p>
        </w:tc>
        <w:tc>
          <w:tcPr>
            <w:tcW w:w="2598" w:type="dxa"/>
          </w:tcPr>
          <w:p w14:paraId="36AA2FDE" w14:textId="77777777" w:rsidR="00640F0A" w:rsidRDefault="00640F0A" w:rsidP="00095505">
            <w:pPr>
              <w:pStyle w:val="tablebody"/>
            </w:pPr>
            <w:r w:rsidRPr="000C648B">
              <w:t>128</w:t>
            </w:r>
          </w:p>
        </w:tc>
        <w:tc>
          <w:tcPr>
            <w:tcW w:w="3991" w:type="dxa"/>
          </w:tcPr>
          <w:p w14:paraId="39FB32FD" w14:textId="77777777" w:rsidR="00640F0A" w:rsidRDefault="00640F0A" w:rsidP="00095505">
            <w:pPr>
              <w:pStyle w:val="tablebody"/>
            </w:pPr>
            <w:r w:rsidRPr="000C648B">
              <w:t xml:space="preserve">Indicates the power-of-radix maximum value that can be represented as a </w:t>
            </w:r>
            <w:r w:rsidRPr="00E42577">
              <w:rPr>
                <w:b/>
              </w:rPr>
              <w:t>float</w:t>
            </w:r>
            <w:r w:rsidRPr="000C648B">
              <w:t xml:space="preserve"> type floating-point value.</w:t>
            </w:r>
          </w:p>
        </w:tc>
      </w:tr>
      <w:tr w:rsidR="00640F0A" w14:paraId="606CC0BE" w14:textId="77777777" w:rsidTr="00095505">
        <w:tc>
          <w:tcPr>
            <w:tcW w:w="1121" w:type="dxa"/>
            <w:vMerge/>
          </w:tcPr>
          <w:p w14:paraId="4A5AF6D5" w14:textId="77777777" w:rsidR="00640F0A" w:rsidRDefault="00640F0A" w:rsidP="00095505">
            <w:pPr>
              <w:pStyle w:val="tablebody"/>
            </w:pPr>
          </w:p>
        </w:tc>
        <w:tc>
          <w:tcPr>
            <w:tcW w:w="2032" w:type="dxa"/>
          </w:tcPr>
          <w:p w14:paraId="1EBC1F2D" w14:textId="77777777" w:rsidR="00640F0A" w:rsidRDefault="00640F0A" w:rsidP="00095505">
            <w:pPr>
              <w:pStyle w:val="tablebody"/>
            </w:pPr>
            <w:r w:rsidRPr="000C648B">
              <w:t>DBL_MAX_EXP</w:t>
            </w:r>
          </w:p>
        </w:tc>
        <w:tc>
          <w:tcPr>
            <w:tcW w:w="2598" w:type="dxa"/>
          </w:tcPr>
          <w:p w14:paraId="3204B400" w14:textId="77777777" w:rsidR="00640F0A" w:rsidRDefault="00640F0A" w:rsidP="00095505">
            <w:pPr>
              <w:pStyle w:val="tablebody"/>
            </w:pPr>
            <w:r w:rsidRPr="000C648B">
              <w:t>128</w:t>
            </w:r>
          </w:p>
        </w:tc>
        <w:tc>
          <w:tcPr>
            <w:tcW w:w="3991" w:type="dxa"/>
          </w:tcPr>
          <w:p w14:paraId="797A35BE" w14:textId="77777777" w:rsidR="00640F0A" w:rsidRDefault="00640F0A" w:rsidP="00095505">
            <w:pPr>
              <w:pStyle w:val="tablebody"/>
            </w:pPr>
            <w:r w:rsidRPr="000C648B">
              <w:t xml:space="preserve">Indicates the power-of-radix maximum value that can be represented as a </w:t>
            </w:r>
            <w:r w:rsidRPr="00E42577">
              <w:rPr>
                <w:b/>
              </w:rPr>
              <w:t>double</w:t>
            </w:r>
            <w:r w:rsidRPr="000C648B">
              <w:t xml:space="preserve"> type floating-point value.</w:t>
            </w:r>
          </w:p>
        </w:tc>
      </w:tr>
      <w:tr w:rsidR="00640F0A" w14:paraId="7035604C" w14:textId="77777777" w:rsidTr="00095505">
        <w:tc>
          <w:tcPr>
            <w:tcW w:w="1121" w:type="dxa"/>
            <w:vMerge/>
          </w:tcPr>
          <w:p w14:paraId="472B29A4" w14:textId="77777777" w:rsidR="00640F0A" w:rsidRDefault="00640F0A" w:rsidP="00095505">
            <w:pPr>
              <w:pStyle w:val="tablebody"/>
            </w:pPr>
          </w:p>
        </w:tc>
        <w:tc>
          <w:tcPr>
            <w:tcW w:w="2032" w:type="dxa"/>
          </w:tcPr>
          <w:p w14:paraId="5DE952A4" w14:textId="77777777" w:rsidR="00640F0A" w:rsidRDefault="00640F0A" w:rsidP="00095505">
            <w:pPr>
              <w:pStyle w:val="tablebody"/>
            </w:pPr>
            <w:r w:rsidRPr="000C648B">
              <w:t>LDBL_MAX_EXP</w:t>
            </w:r>
          </w:p>
        </w:tc>
        <w:tc>
          <w:tcPr>
            <w:tcW w:w="2598" w:type="dxa"/>
          </w:tcPr>
          <w:p w14:paraId="5B144427" w14:textId="77777777" w:rsidR="00640F0A" w:rsidRDefault="00640F0A" w:rsidP="00095505">
            <w:pPr>
              <w:pStyle w:val="tablebody"/>
            </w:pPr>
            <w:r w:rsidRPr="000C648B">
              <w:t>16384</w:t>
            </w:r>
          </w:p>
        </w:tc>
        <w:tc>
          <w:tcPr>
            <w:tcW w:w="3991" w:type="dxa"/>
          </w:tcPr>
          <w:p w14:paraId="33877F8F" w14:textId="77777777" w:rsidR="00640F0A" w:rsidRDefault="00640F0A" w:rsidP="00095505">
            <w:pPr>
              <w:pStyle w:val="tablebody"/>
            </w:pPr>
            <w:r w:rsidRPr="000C648B">
              <w:t xml:space="preserve">Indicates the power-of-radix maximum value that can be represented as a </w:t>
            </w:r>
            <w:r w:rsidRPr="00E42577">
              <w:rPr>
                <w:b/>
              </w:rPr>
              <w:t>long double</w:t>
            </w:r>
            <w:r w:rsidRPr="000C648B">
              <w:t xml:space="preserve"> type floating-point value.</w:t>
            </w:r>
          </w:p>
        </w:tc>
      </w:tr>
      <w:tr w:rsidR="00640F0A" w14:paraId="47343397" w14:textId="77777777" w:rsidTr="00095505">
        <w:tc>
          <w:tcPr>
            <w:tcW w:w="1121" w:type="dxa"/>
            <w:vMerge/>
          </w:tcPr>
          <w:p w14:paraId="4ABC2B29" w14:textId="77777777" w:rsidR="00640F0A" w:rsidRDefault="00640F0A" w:rsidP="00095505">
            <w:pPr>
              <w:pStyle w:val="tablebody"/>
            </w:pPr>
          </w:p>
        </w:tc>
        <w:tc>
          <w:tcPr>
            <w:tcW w:w="2032" w:type="dxa"/>
          </w:tcPr>
          <w:p w14:paraId="2FD09EEF" w14:textId="77777777" w:rsidR="00640F0A" w:rsidRDefault="00640F0A" w:rsidP="00095505">
            <w:pPr>
              <w:pStyle w:val="tablebody"/>
            </w:pPr>
            <w:r w:rsidRPr="000C648B">
              <w:t>FLT_MAX_10_EXP</w:t>
            </w:r>
          </w:p>
        </w:tc>
        <w:tc>
          <w:tcPr>
            <w:tcW w:w="2598" w:type="dxa"/>
          </w:tcPr>
          <w:p w14:paraId="716E04E6" w14:textId="77777777" w:rsidR="00640F0A" w:rsidRDefault="00640F0A" w:rsidP="00095505">
            <w:pPr>
              <w:pStyle w:val="tablebody"/>
            </w:pPr>
            <w:r w:rsidRPr="000C648B">
              <w:t>38</w:t>
            </w:r>
          </w:p>
        </w:tc>
        <w:tc>
          <w:tcPr>
            <w:tcW w:w="3991" w:type="dxa"/>
          </w:tcPr>
          <w:p w14:paraId="24BECFBC" w14:textId="77777777" w:rsidR="00640F0A" w:rsidRDefault="00640F0A" w:rsidP="00095505">
            <w:pPr>
              <w:pStyle w:val="tablebody"/>
            </w:pPr>
            <w:r w:rsidRPr="000C648B">
              <w:t xml:space="preserve">Indicates the power-of-10 maximum value that can be represented as a </w:t>
            </w:r>
            <w:r w:rsidRPr="00E42577">
              <w:rPr>
                <w:b/>
              </w:rPr>
              <w:t>float</w:t>
            </w:r>
            <w:r w:rsidRPr="000C648B">
              <w:t xml:space="preserve"> type floating-point value.</w:t>
            </w:r>
          </w:p>
        </w:tc>
      </w:tr>
      <w:tr w:rsidR="00640F0A" w14:paraId="6DE53754" w14:textId="77777777" w:rsidTr="00095505">
        <w:tc>
          <w:tcPr>
            <w:tcW w:w="1121" w:type="dxa"/>
            <w:vMerge/>
          </w:tcPr>
          <w:p w14:paraId="38AC0EF5" w14:textId="77777777" w:rsidR="00640F0A" w:rsidRDefault="00640F0A" w:rsidP="00095505">
            <w:pPr>
              <w:pStyle w:val="tablebody"/>
            </w:pPr>
          </w:p>
        </w:tc>
        <w:tc>
          <w:tcPr>
            <w:tcW w:w="2032" w:type="dxa"/>
          </w:tcPr>
          <w:p w14:paraId="3BC6A472" w14:textId="77777777" w:rsidR="00640F0A" w:rsidRDefault="00640F0A" w:rsidP="00095505">
            <w:pPr>
              <w:pStyle w:val="tablebody"/>
            </w:pPr>
            <w:r w:rsidRPr="000C648B">
              <w:t>DBL_MAX_10_EXP</w:t>
            </w:r>
          </w:p>
        </w:tc>
        <w:tc>
          <w:tcPr>
            <w:tcW w:w="2598" w:type="dxa"/>
          </w:tcPr>
          <w:p w14:paraId="4E9F8247" w14:textId="77777777" w:rsidR="00640F0A" w:rsidRDefault="00640F0A" w:rsidP="00095505">
            <w:pPr>
              <w:pStyle w:val="tablebody"/>
            </w:pPr>
            <w:r w:rsidRPr="000C648B">
              <w:t>38</w:t>
            </w:r>
          </w:p>
        </w:tc>
        <w:tc>
          <w:tcPr>
            <w:tcW w:w="3991" w:type="dxa"/>
          </w:tcPr>
          <w:p w14:paraId="5855C7F7" w14:textId="77777777" w:rsidR="00640F0A" w:rsidRDefault="00640F0A" w:rsidP="00095505">
            <w:pPr>
              <w:pStyle w:val="tablebody"/>
            </w:pPr>
            <w:r w:rsidRPr="000C648B">
              <w:t xml:space="preserve">Indicates the power-of-10 maximum value that can be represented as a </w:t>
            </w:r>
            <w:r w:rsidRPr="00E42577">
              <w:rPr>
                <w:b/>
              </w:rPr>
              <w:t>double</w:t>
            </w:r>
            <w:r w:rsidRPr="000C648B">
              <w:t xml:space="preserve"> type floating-point value.</w:t>
            </w:r>
          </w:p>
        </w:tc>
      </w:tr>
      <w:tr w:rsidR="00640F0A" w14:paraId="438788F1" w14:textId="77777777" w:rsidTr="00095505">
        <w:tc>
          <w:tcPr>
            <w:tcW w:w="1121" w:type="dxa"/>
            <w:vMerge/>
          </w:tcPr>
          <w:p w14:paraId="0D88813D" w14:textId="77777777" w:rsidR="00640F0A" w:rsidRDefault="00640F0A" w:rsidP="00095505">
            <w:pPr>
              <w:pStyle w:val="tablebody"/>
            </w:pPr>
          </w:p>
        </w:tc>
        <w:tc>
          <w:tcPr>
            <w:tcW w:w="2032" w:type="dxa"/>
          </w:tcPr>
          <w:p w14:paraId="48D2AE0B" w14:textId="77777777" w:rsidR="00640F0A" w:rsidRDefault="00640F0A" w:rsidP="00095505">
            <w:pPr>
              <w:pStyle w:val="tablebody"/>
            </w:pPr>
            <w:r w:rsidRPr="000C648B">
              <w:t>LDBL_MAX_10_EXP</w:t>
            </w:r>
          </w:p>
        </w:tc>
        <w:tc>
          <w:tcPr>
            <w:tcW w:w="2598" w:type="dxa"/>
          </w:tcPr>
          <w:p w14:paraId="556BAE44" w14:textId="77777777" w:rsidR="00640F0A" w:rsidRDefault="00640F0A" w:rsidP="00095505">
            <w:pPr>
              <w:pStyle w:val="tablebody"/>
            </w:pPr>
            <w:r w:rsidRPr="000C648B">
              <w:t>308</w:t>
            </w:r>
          </w:p>
        </w:tc>
        <w:tc>
          <w:tcPr>
            <w:tcW w:w="3991" w:type="dxa"/>
          </w:tcPr>
          <w:p w14:paraId="1F09517A" w14:textId="77777777" w:rsidR="00640F0A" w:rsidRDefault="00640F0A" w:rsidP="00095505">
            <w:pPr>
              <w:pStyle w:val="tablebody"/>
            </w:pPr>
            <w:r w:rsidRPr="000C648B">
              <w:t xml:space="preserve">Indicates the power-of-10 maximum value that can be represented as a </w:t>
            </w:r>
            <w:r w:rsidRPr="00E42577">
              <w:rPr>
                <w:b/>
              </w:rPr>
              <w:t>long double</w:t>
            </w:r>
            <w:r w:rsidRPr="000C648B">
              <w:t xml:space="preserve"> type floating-point value.</w:t>
            </w:r>
          </w:p>
        </w:tc>
      </w:tr>
      <w:tr w:rsidR="00640F0A" w14:paraId="2CB3E8BB" w14:textId="77777777" w:rsidTr="00095505">
        <w:tc>
          <w:tcPr>
            <w:tcW w:w="1121" w:type="dxa"/>
            <w:vMerge/>
          </w:tcPr>
          <w:p w14:paraId="419D544D" w14:textId="77777777" w:rsidR="00640F0A" w:rsidRDefault="00640F0A" w:rsidP="00095505">
            <w:pPr>
              <w:pStyle w:val="tablebody"/>
            </w:pPr>
          </w:p>
        </w:tc>
        <w:tc>
          <w:tcPr>
            <w:tcW w:w="2032" w:type="dxa"/>
          </w:tcPr>
          <w:p w14:paraId="4BB7E424" w14:textId="77777777" w:rsidR="00640F0A" w:rsidRDefault="00640F0A" w:rsidP="00095505">
            <w:pPr>
              <w:pStyle w:val="tablebody"/>
            </w:pPr>
            <w:r w:rsidRPr="000C648B">
              <w:t>FLT_MIN</w:t>
            </w:r>
          </w:p>
        </w:tc>
        <w:tc>
          <w:tcPr>
            <w:tcW w:w="2598" w:type="dxa"/>
          </w:tcPr>
          <w:p w14:paraId="68B80E92" w14:textId="77777777" w:rsidR="00640F0A" w:rsidRDefault="00640F0A" w:rsidP="00095505">
            <w:pPr>
              <w:pStyle w:val="tablebody"/>
            </w:pPr>
            <w:r w:rsidRPr="000C648B">
              <w:t>1.175494351e</w:t>
            </w:r>
            <w:r w:rsidRPr="000C648B">
              <w:t>38F</w:t>
            </w:r>
          </w:p>
        </w:tc>
        <w:tc>
          <w:tcPr>
            <w:tcW w:w="3991" w:type="dxa"/>
          </w:tcPr>
          <w:p w14:paraId="7813DA8A" w14:textId="77777777" w:rsidR="00640F0A" w:rsidRDefault="00640F0A" w:rsidP="00095505">
            <w:pPr>
              <w:pStyle w:val="tablebody"/>
            </w:pPr>
            <w:r w:rsidRPr="000C648B">
              <w:t xml:space="preserve">Indicates the minimum positive value that can be represented as a </w:t>
            </w:r>
            <w:r w:rsidRPr="00E42577">
              <w:rPr>
                <w:b/>
              </w:rPr>
              <w:t>float</w:t>
            </w:r>
            <w:r w:rsidRPr="000C648B">
              <w:t xml:space="preserve"> type floating-point value.</w:t>
            </w:r>
          </w:p>
        </w:tc>
      </w:tr>
      <w:tr w:rsidR="00640F0A" w14:paraId="5C73E983" w14:textId="77777777" w:rsidTr="00095505">
        <w:tc>
          <w:tcPr>
            <w:tcW w:w="1121" w:type="dxa"/>
            <w:vMerge/>
          </w:tcPr>
          <w:p w14:paraId="0CF40682" w14:textId="77777777" w:rsidR="00640F0A" w:rsidRDefault="00640F0A" w:rsidP="00095505">
            <w:pPr>
              <w:pStyle w:val="tablebody"/>
            </w:pPr>
          </w:p>
        </w:tc>
        <w:tc>
          <w:tcPr>
            <w:tcW w:w="2032" w:type="dxa"/>
          </w:tcPr>
          <w:p w14:paraId="08AA6207" w14:textId="77777777" w:rsidR="00640F0A" w:rsidRDefault="00640F0A" w:rsidP="00095505">
            <w:pPr>
              <w:pStyle w:val="tablebody"/>
            </w:pPr>
            <w:r w:rsidRPr="00631243">
              <w:t>DBL_MIN</w:t>
            </w:r>
          </w:p>
        </w:tc>
        <w:tc>
          <w:tcPr>
            <w:tcW w:w="2598" w:type="dxa"/>
          </w:tcPr>
          <w:p w14:paraId="0B7F4DE2" w14:textId="77777777" w:rsidR="00640F0A" w:rsidRDefault="00640F0A" w:rsidP="00095505">
            <w:pPr>
              <w:pStyle w:val="tablebody"/>
            </w:pPr>
            <w:r w:rsidRPr="00631243">
              <w:t>1.175494351e-38F</w:t>
            </w:r>
          </w:p>
        </w:tc>
        <w:tc>
          <w:tcPr>
            <w:tcW w:w="3991" w:type="dxa"/>
          </w:tcPr>
          <w:p w14:paraId="2DDB9871" w14:textId="77777777" w:rsidR="00640F0A" w:rsidRDefault="00640F0A" w:rsidP="00095505">
            <w:pPr>
              <w:pStyle w:val="tablebody"/>
            </w:pPr>
            <w:r w:rsidRPr="00631243">
              <w:t xml:space="preserve">Indicates the minimum positive value that can be represented as a </w:t>
            </w:r>
            <w:r w:rsidRPr="00E42577">
              <w:rPr>
                <w:b/>
              </w:rPr>
              <w:t>double</w:t>
            </w:r>
            <w:r w:rsidRPr="00631243">
              <w:t xml:space="preserve"> type floating-point value.</w:t>
            </w:r>
          </w:p>
        </w:tc>
      </w:tr>
      <w:tr w:rsidR="00640F0A" w14:paraId="67BEAD45" w14:textId="77777777" w:rsidTr="00095505">
        <w:tc>
          <w:tcPr>
            <w:tcW w:w="1121" w:type="dxa"/>
            <w:vMerge/>
          </w:tcPr>
          <w:p w14:paraId="65D224D9" w14:textId="77777777" w:rsidR="00640F0A" w:rsidRDefault="00640F0A" w:rsidP="00095505">
            <w:pPr>
              <w:pStyle w:val="tablebody"/>
            </w:pPr>
          </w:p>
        </w:tc>
        <w:tc>
          <w:tcPr>
            <w:tcW w:w="2032" w:type="dxa"/>
          </w:tcPr>
          <w:p w14:paraId="49DC8601" w14:textId="77777777" w:rsidR="00640F0A" w:rsidRDefault="00640F0A" w:rsidP="00095505">
            <w:pPr>
              <w:pStyle w:val="tablebody"/>
            </w:pPr>
            <w:r w:rsidRPr="00631243">
              <w:t>LDBL_MIN</w:t>
            </w:r>
          </w:p>
        </w:tc>
        <w:tc>
          <w:tcPr>
            <w:tcW w:w="2598" w:type="dxa"/>
          </w:tcPr>
          <w:p w14:paraId="2C0DA0CB" w14:textId="77777777" w:rsidR="00640F0A" w:rsidRDefault="00640F0A" w:rsidP="00095505">
            <w:pPr>
              <w:pStyle w:val="tablebody"/>
            </w:pPr>
            <w:r w:rsidRPr="00631243">
              <w:t>2.2250738585072014e-308</w:t>
            </w:r>
          </w:p>
        </w:tc>
        <w:tc>
          <w:tcPr>
            <w:tcW w:w="3991" w:type="dxa"/>
          </w:tcPr>
          <w:p w14:paraId="21DE49B7" w14:textId="77777777" w:rsidR="00640F0A" w:rsidRDefault="00640F0A" w:rsidP="00095505">
            <w:pPr>
              <w:pStyle w:val="tablebody"/>
            </w:pPr>
            <w:r w:rsidRPr="00631243">
              <w:t xml:space="preserve">Indicates the minimum positive value that can be represented as a </w:t>
            </w:r>
            <w:r w:rsidRPr="00E42577">
              <w:rPr>
                <w:b/>
              </w:rPr>
              <w:t>long double</w:t>
            </w:r>
            <w:r w:rsidRPr="00631243">
              <w:t xml:space="preserve"> type floating-point value.</w:t>
            </w:r>
          </w:p>
        </w:tc>
      </w:tr>
    </w:tbl>
    <w:p w14:paraId="190A2E53" w14:textId="77777777" w:rsidR="00095505" w:rsidRDefault="00095505" w:rsidP="007B5B6E">
      <w:pPr>
        <w:rPr>
          <w:lang w:eastAsia="ja-JP"/>
        </w:rPr>
      </w:pPr>
    </w:p>
    <w:p w14:paraId="369FDC1A" w14:textId="77777777" w:rsidR="00942D83" w:rsidRDefault="00942D83" w:rsidP="007B5B6E">
      <w:pPr>
        <w:rPr>
          <w:lang w:eastAsia="ja-JP"/>
        </w:rPr>
      </w:pPr>
      <w:r>
        <w:rPr>
          <w:lang w:eastAsia="ja-JP"/>
        </w:rPr>
        <w:br w:type="page"/>
      </w:r>
    </w:p>
    <w:tbl>
      <w:tblPr>
        <w:tblStyle w:val="TableGrid"/>
        <w:tblW w:w="0" w:type="auto"/>
        <w:tblLook w:val="04A0" w:firstRow="1" w:lastRow="0" w:firstColumn="1" w:lastColumn="0" w:noHBand="0" w:noVBand="1"/>
      </w:tblPr>
      <w:tblGrid>
        <w:gridCol w:w="1121"/>
        <w:gridCol w:w="2032"/>
        <w:gridCol w:w="2598"/>
        <w:gridCol w:w="3991"/>
      </w:tblGrid>
      <w:tr w:rsidR="00942D83" w14:paraId="74CA2AD6" w14:textId="77777777" w:rsidTr="00CC2BA0">
        <w:tc>
          <w:tcPr>
            <w:tcW w:w="1121" w:type="dxa"/>
          </w:tcPr>
          <w:p w14:paraId="2DCBA2E5" w14:textId="77777777" w:rsidR="00942D83" w:rsidRDefault="00942D83" w:rsidP="00CC2BA0">
            <w:pPr>
              <w:pStyle w:val="tablehead"/>
            </w:pPr>
            <w:r w:rsidRPr="000C648B">
              <w:lastRenderedPageBreak/>
              <w:t>Type</w:t>
            </w:r>
          </w:p>
        </w:tc>
        <w:tc>
          <w:tcPr>
            <w:tcW w:w="2032" w:type="dxa"/>
          </w:tcPr>
          <w:p w14:paraId="7834EFAC" w14:textId="77777777" w:rsidR="00942D83" w:rsidRDefault="00942D83" w:rsidP="00CC2BA0">
            <w:pPr>
              <w:pStyle w:val="tablehead"/>
            </w:pPr>
            <w:r w:rsidRPr="000C648B">
              <w:t>Definition Name</w:t>
            </w:r>
          </w:p>
        </w:tc>
        <w:tc>
          <w:tcPr>
            <w:tcW w:w="2598" w:type="dxa"/>
          </w:tcPr>
          <w:p w14:paraId="21DB9A70" w14:textId="77777777" w:rsidR="00942D83" w:rsidRDefault="00942D83" w:rsidP="00CC2BA0">
            <w:pPr>
              <w:pStyle w:val="tablehead"/>
            </w:pPr>
            <w:r w:rsidRPr="000C648B">
              <w:t>Definition Value</w:t>
            </w:r>
          </w:p>
        </w:tc>
        <w:tc>
          <w:tcPr>
            <w:tcW w:w="3991" w:type="dxa"/>
          </w:tcPr>
          <w:p w14:paraId="00C08565" w14:textId="77777777" w:rsidR="00942D83" w:rsidRDefault="00942D83" w:rsidP="00CC2BA0">
            <w:pPr>
              <w:pStyle w:val="tablehead"/>
            </w:pPr>
            <w:r w:rsidRPr="000C648B">
              <w:t>Description</w:t>
            </w:r>
          </w:p>
        </w:tc>
      </w:tr>
      <w:tr w:rsidR="00942D83" w14:paraId="0318D915" w14:textId="77777777" w:rsidTr="00CC2BA0">
        <w:tc>
          <w:tcPr>
            <w:tcW w:w="1121" w:type="dxa"/>
            <w:vMerge w:val="restart"/>
          </w:tcPr>
          <w:p w14:paraId="0ADA47F6" w14:textId="77777777" w:rsidR="00942D83" w:rsidRDefault="00942D83" w:rsidP="00942D83">
            <w:pPr>
              <w:pStyle w:val="tablebody"/>
            </w:pPr>
            <w:r>
              <w:t>Constant</w:t>
            </w:r>
          </w:p>
          <w:p w14:paraId="73075CE4" w14:textId="77777777" w:rsidR="00942D83" w:rsidRDefault="00942D83" w:rsidP="00942D83">
            <w:pPr>
              <w:pStyle w:val="tablebody"/>
            </w:pPr>
            <w:r>
              <w:t>(macro)</w:t>
            </w:r>
          </w:p>
        </w:tc>
        <w:tc>
          <w:tcPr>
            <w:tcW w:w="2032" w:type="dxa"/>
          </w:tcPr>
          <w:p w14:paraId="7C837D54" w14:textId="77777777" w:rsidR="00942D83" w:rsidRDefault="00942D83" w:rsidP="00942D83">
            <w:pPr>
              <w:pStyle w:val="tablebody"/>
            </w:pPr>
            <w:r w:rsidRPr="00631243">
              <w:t>FLT_MIN_EXP</w:t>
            </w:r>
          </w:p>
        </w:tc>
        <w:tc>
          <w:tcPr>
            <w:tcW w:w="2598" w:type="dxa"/>
          </w:tcPr>
          <w:p w14:paraId="5B6BEBEF" w14:textId="77777777" w:rsidR="00942D83" w:rsidRDefault="00942D83" w:rsidP="00942D83">
            <w:pPr>
              <w:pStyle w:val="tablebody"/>
            </w:pPr>
            <w:r w:rsidRPr="00631243">
              <w:t>-125</w:t>
            </w:r>
          </w:p>
        </w:tc>
        <w:tc>
          <w:tcPr>
            <w:tcW w:w="3991" w:type="dxa"/>
          </w:tcPr>
          <w:p w14:paraId="564729BB" w14:textId="77777777" w:rsidR="00942D83" w:rsidRDefault="00942D83" w:rsidP="00942D83">
            <w:pPr>
              <w:pStyle w:val="tablebody"/>
            </w:pPr>
            <w:r w:rsidRPr="00631243">
              <w:t xml:space="preserve">Indicates the power-of-radix minimum value of a floating-point value that can be represented as a </w:t>
            </w:r>
            <w:r w:rsidRPr="00E42577">
              <w:rPr>
                <w:b/>
              </w:rPr>
              <w:t>float</w:t>
            </w:r>
            <w:r w:rsidRPr="00631243">
              <w:t xml:space="preserve"> type positive value.</w:t>
            </w:r>
          </w:p>
        </w:tc>
      </w:tr>
      <w:tr w:rsidR="00942D83" w14:paraId="415AA226" w14:textId="77777777" w:rsidTr="00CC2BA0">
        <w:tc>
          <w:tcPr>
            <w:tcW w:w="1121" w:type="dxa"/>
            <w:vMerge/>
          </w:tcPr>
          <w:p w14:paraId="6B4CAE8D" w14:textId="77777777" w:rsidR="00942D83" w:rsidRDefault="00942D83" w:rsidP="00942D83">
            <w:pPr>
              <w:pStyle w:val="tablebody"/>
            </w:pPr>
          </w:p>
        </w:tc>
        <w:tc>
          <w:tcPr>
            <w:tcW w:w="2032" w:type="dxa"/>
          </w:tcPr>
          <w:p w14:paraId="77D152B4" w14:textId="77777777" w:rsidR="00942D83" w:rsidRDefault="00942D83" w:rsidP="00942D83">
            <w:pPr>
              <w:pStyle w:val="tablebody"/>
            </w:pPr>
            <w:r w:rsidRPr="00631243">
              <w:t>DBL_MIN_EXP</w:t>
            </w:r>
          </w:p>
        </w:tc>
        <w:tc>
          <w:tcPr>
            <w:tcW w:w="2598" w:type="dxa"/>
          </w:tcPr>
          <w:p w14:paraId="345EC17F" w14:textId="77777777" w:rsidR="00942D83" w:rsidRDefault="00942D83" w:rsidP="00942D83">
            <w:pPr>
              <w:pStyle w:val="tablebody"/>
            </w:pPr>
            <w:r w:rsidRPr="00631243">
              <w:t>-125</w:t>
            </w:r>
          </w:p>
        </w:tc>
        <w:tc>
          <w:tcPr>
            <w:tcW w:w="3991" w:type="dxa"/>
          </w:tcPr>
          <w:p w14:paraId="3231F396" w14:textId="77777777" w:rsidR="00942D83" w:rsidRDefault="00942D83" w:rsidP="00942D83">
            <w:pPr>
              <w:pStyle w:val="tablebody"/>
            </w:pPr>
            <w:r w:rsidRPr="00631243">
              <w:t xml:space="preserve">Indicates the power-of-radix minimum value of a floating-point value that can be represented as a </w:t>
            </w:r>
            <w:r w:rsidRPr="00E42577">
              <w:rPr>
                <w:b/>
              </w:rPr>
              <w:t>double</w:t>
            </w:r>
            <w:r w:rsidRPr="00631243">
              <w:t xml:space="preserve"> type positive value.</w:t>
            </w:r>
          </w:p>
        </w:tc>
      </w:tr>
      <w:tr w:rsidR="00942D83" w14:paraId="4D6FF72F" w14:textId="77777777" w:rsidTr="00CC2BA0">
        <w:tc>
          <w:tcPr>
            <w:tcW w:w="1121" w:type="dxa"/>
            <w:vMerge/>
          </w:tcPr>
          <w:p w14:paraId="4D0B71C8" w14:textId="77777777" w:rsidR="00942D83" w:rsidRDefault="00942D83" w:rsidP="00942D83">
            <w:pPr>
              <w:pStyle w:val="tablebody"/>
            </w:pPr>
          </w:p>
        </w:tc>
        <w:tc>
          <w:tcPr>
            <w:tcW w:w="2032" w:type="dxa"/>
          </w:tcPr>
          <w:p w14:paraId="4B18E7A9" w14:textId="77777777" w:rsidR="00942D83" w:rsidRDefault="00942D83" w:rsidP="00942D83">
            <w:pPr>
              <w:pStyle w:val="tablebody"/>
            </w:pPr>
            <w:r w:rsidRPr="00631243">
              <w:t>LDBL_MIN_EXP</w:t>
            </w:r>
          </w:p>
        </w:tc>
        <w:tc>
          <w:tcPr>
            <w:tcW w:w="2598" w:type="dxa"/>
          </w:tcPr>
          <w:p w14:paraId="157C2EB7" w14:textId="77777777" w:rsidR="00942D83" w:rsidRDefault="00942D83" w:rsidP="00942D83">
            <w:pPr>
              <w:pStyle w:val="tablebody"/>
            </w:pPr>
            <w:r w:rsidRPr="00631243">
              <w:t>-1074</w:t>
            </w:r>
          </w:p>
        </w:tc>
        <w:tc>
          <w:tcPr>
            <w:tcW w:w="3991" w:type="dxa"/>
          </w:tcPr>
          <w:p w14:paraId="5818E0AB" w14:textId="77777777" w:rsidR="00942D83" w:rsidRDefault="00942D83" w:rsidP="00942D83">
            <w:pPr>
              <w:pStyle w:val="tablebody"/>
            </w:pPr>
            <w:r w:rsidRPr="00631243">
              <w:t xml:space="preserve">Indicates the power-of-radix minimum value of a floating-point value that can be represented as a </w:t>
            </w:r>
            <w:r w:rsidRPr="00E42577">
              <w:rPr>
                <w:b/>
              </w:rPr>
              <w:t>long double</w:t>
            </w:r>
            <w:r w:rsidRPr="00631243">
              <w:t xml:space="preserve"> type positive value.</w:t>
            </w:r>
          </w:p>
        </w:tc>
      </w:tr>
      <w:tr w:rsidR="00942D83" w14:paraId="18F75356" w14:textId="77777777" w:rsidTr="00CC2BA0">
        <w:tc>
          <w:tcPr>
            <w:tcW w:w="1121" w:type="dxa"/>
            <w:vMerge/>
          </w:tcPr>
          <w:p w14:paraId="5B6A919A" w14:textId="77777777" w:rsidR="00942D83" w:rsidRDefault="00942D83" w:rsidP="00942D83">
            <w:pPr>
              <w:pStyle w:val="tablebody"/>
            </w:pPr>
          </w:p>
        </w:tc>
        <w:tc>
          <w:tcPr>
            <w:tcW w:w="2032" w:type="dxa"/>
          </w:tcPr>
          <w:p w14:paraId="22609E62" w14:textId="77777777" w:rsidR="00942D83" w:rsidRDefault="00942D83" w:rsidP="00942D83">
            <w:pPr>
              <w:pStyle w:val="tablebody"/>
            </w:pPr>
            <w:r w:rsidRPr="00631243">
              <w:t>FLT_MIN_10_EXP</w:t>
            </w:r>
          </w:p>
        </w:tc>
        <w:tc>
          <w:tcPr>
            <w:tcW w:w="2598" w:type="dxa"/>
          </w:tcPr>
          <w:p w14:paraId="6FA8DC7B" w14:textId="77777777" w:rsidR="00942D83" w:rsidRDefault="00942D83" w:rsidP="00942D83">
            <w:pPr>
              <w:pStyle w:val="tablebody"/>
            </w:pPr>
            <w:r w:rsidRPr="00631243">
              <w:t>-37</w:t>
            </w:r>
          </w:p>
        </w:tc>
        <w:tc>
          <w:tcPr>
            <w:tcW w:w="3991" w:type="dxa"/>
          </w:tcPr>
          <w:p w14:paraId="3C1F5471" w14:textId="77777777" w:rsidR="00942D83" w:rsidRDefault="00942D83" w:rsidP="00942D83">
            <w:pPr>
              <w:pStyle w:val="tablebody"/>
            </w:pPr>
            <w:r w:rsidRPr="00631243">
              <w:t xml:space="preserve">Indicates the power-of-10 minimum value of a floating-point value that can be represented as a </w:t>
            </w:r>
            <w:r w:rsidRPr="00E42577">
              <w:rPr>
                <w:b/>
              </w:rPr>
              <w:t>float</w:t>
            </w:r>
            <w:r w:rsidRPr="00631243">
              <w:t xml:space="preserve"> type positive value.</w:t>
            </w:r>
          </w:p>
        </w:tc>
      </w:tr>
      <w:tr w:rsidR="00942D83" w14:paraId="10180E0A" w14:textId="77777777" w:rsidTr="00CC2BA0">
        <w:tc>
          <w:tcPr>
            <w:tcW w:w="1121" w:type="dxa"/>
            <w:vMerge/>
          </w:tcPr>
          <w:p w14:paraId="6344CD60" w14:textId="77777777" w:rsidR="00942D83" w:rsidRDefault="00942D83" w:rsidP="00942D83">
            <w:pPr>
              <w:pStyle w:val="tablebody"/>
            </w:pPr>
          </w:p>
        </w:tc>
        <w:tc>
          <w:tcPr>
            <w:tcW w:w="2032" w:type="dxa"/>
          </w:tcPr>
          <w:p w14:paraId="6187D27C" w14:textId="77777777" w:rsidR="00942D83" w:rsidRDefault="00942D83" w:rsidP="00942D83">
            <w:pPr>
              <w:pStyle w:val="tablebody"/>
            </w:pPr>
            <w:r w:rsidRPr="00631243">
              <w:t>DBL_MIN_10_EXP</w:t>
            </w:r>
          </w:p>
        </w:tc>
        <w:tc>
          <w:tcPr>
            <w:tcW w:w="2598" w:type="dxa"/>
          </w:tcPr>
          <w:p w14:paraId="32A2CD7E" w14:textId="77777777" w:rsidR="00942D83" w:rsidRDefault="00942D83" w:rsidP="00942D83">
            <w:pPr>
              <w:pStyle w:val="tablebody"/>
            </w:pPr>
            <w:r w:rsidRPr="00631243">
              <w:t>-37</w:t>
            </w:r>
          </w:p>
        </w:tc>
        <w:tc>
          <w:tcPr>
            <w:tcW w:w="3991" w:type="dxa"/>
          </w:tcPr>
          <w:p w14:paraId="2AB22A93" w14:textId="77777777" w:rsidR="00942D83" w:rsidRPr="00631243" w:rsidRDefault="00942D83" w:rsidP="00942D83">
            <w:pPr>
              <w:pStyle w:val="tablebody"/>
            </w:pPr>
            <w:r w:rsidRPr="00631243">
              <w:t xml:space="preserve">Indicates the power-of-10 minimum value of a floating-point value that can be represented as a </w:t>
            </w:r>
            <w:r w:rsidRPr="00E42577">
              <w:rPr>
                <w:b/>
              </w:rPr>
              <w:t>double</w:t>
            </w:r>
            <w:r w:rsidRPr="00631243">
              <w:t xml:space="preserve"> type positive value.</w:t>
            </w:r>
          </w:p>
        </w:tc>
      </w:tr>
      <w:tr w:rsidR="00942D83" w14:paraId="26AE26E2" w14:textId="77777777" w:rsidTr="00CC2BA0">
        <w:tc>
          <w:tcPr>
            <w:tcW w:w="1121" w:type="dxa"/>
            <w:vMerge/>
          </w:tcPr>
          <w:p w14:paraId="05DF57CC" w14:textId="77777777" w:rsidR="00942D83" w:rsidRDefault="00942D83" w:rsidP="00942D83">
            <w:pPr>
              <w:pStyle w:val="tablebody"/>
            </w:pPr>
          </w:p>
        </w:tc>
        <w:tc>
          <w:tcPr>
            <w:tcW w:w="2032" w:type="dxa"/>
          </w:tcPr>
          <w:p w14:paraId="6437EF7E" w14:textId="77777777" w:rsidR="00942D83" w:rsidRDefault="00942D83" w:rsidP="00942D83">
            <w:pPr>
              <w:pStyle w:val="tablebody"/>
            </w:pPr>
            <w:r w:rsidRPr="00631243">
              <w:t>LDBL_MIN_10_EXP</w:t>
            </w:r>
          </w:p>
        </w:tc>
        <w:tc>
          <w:tcPr>
            <w:tcW w:w="2598" w:type="dxa"/>
          </w:tcPr>
          <w:p w14:paraId="50EBB26D" w14:textId="77777777" w:rsidR="00942D83" w:rsidRDefault="00942D83" w:rsidP="00942D83">
            <w:pPr>
              <w:pStyle w:val="tablebody"/>
            </w:pPr>
            <w:r w:rsidRPr="00631243">
              <w:t>-323</w:t>
            </w:r>
          </w:p>
        </w:tc>
        <w:tc>
          <w:tcPr>
            <w:tcW w:w="3991" w:type="dxa"/>
          </w:tcPr>
          <w:p w14:paraId="7D28F0E3" w14:textId="77777777" w:rsidR="00942D83" w:rsidRDefault="00942D83" w:rsidP="00942D83">
            <w:pPr>
              <w:pStyle w:val="tablebody"/>
            </w:pPr>
            <w:r w:rsidRPr="00631243">
              <w:t xml:space="preserve">Indicates the power-of-10 minimum value of a floating-point value that can be represented as a </w:t>
            </w:r>
            <w:r w:rsidRPr="000531DF">
              <w:rPr>
                <w:b/>
              </w:rPr>
              <w:t>long double</w:t>
            </w:r>
            <w:r w:rsidRPr="00631243">
              <w:t xml:space="preserve"> type positive value.</w:t>
            </w:r>
          </w:p>
        </w:tc>
      </w:tr>
      <w:tr w:rsidR="00942D83" w14:paraId="531D8431" w14:textId="77777777" w:rsidTr="00CC2BA0">
        <w:tc>
          <w:tcPr>
            <w:tcW w:w="1121" w:type="dxa"/>
            <w:vMerge/>
          </w:tcPr>
          <w:p w14:paraId="02166DAB" w14:textId="77777777" w:rsidR="00942D83" w:rsidRDefault="00942D83" w:rsidP="00942D83">
            <w:pPr>
              <w:pStyle w:val="tablebody"/>
            </w:pPr>
          </w:p>
        </w:tc>
        <w:tc>
          <w:tcPr>
            <w:tcW w:w="2032" w:type="dxa"/>
          </w:tcPr>
          <w:p w14:paraId="3179EA20" w14:textId="77777777" w:rsidR="00942D83" w:rsidRDefault="00942D83" w:rsidP="00942D83">
            <w:pPr>
              <w:pStyle w:val="tablebody"/>
            </w:pPr>
            <w:r w:rsidRPr="00631243">
              <w:t>FLT_DIG</w:t>
            </w:r>
          </w:p>
        </w:tc>
        <w:tc>
          <w:tcPr>
            <w:tcW w:w="2598" w:type="dxa"/>
          </w:tcPr>
          <w:p w14:paraId="2D179F87" w14:textId="77777777" w:rsidR="00942D83" w:rsidRDefault="00942D83" w:rsidP="00942D83">
            <w:pPr>
              <w:pStyle w:val="tablebody"/>
            </w:pPr>
            <w:r>
              <w:rPr>
                <w:rFonts w:hint="eastAsia"/>
              </w:rPr>
              <w:t>6</w:t>
            </w:r>
          </w:p>
        </w:tc>
        <w:tc>
          <w:tcPr>
            <w:tcW w:w="3991" w:type="dxa"/>
          </w:tcPr>
          <w:p w14:paraId="7E4FB69C" w14:textId="77777777" w:rsidR="00942D83" w:rsidRDefault="00942D83" w:rsidP="00942D83">
            <w:pPr>
              <w:pStyle w:val="tablebody"/>
            </w:pPr>
            <w:r w:rsidRPr="00631243">
              <w:t xml:space="preserve">Indicates the maximum number of digits in </w:t>
            </w:r>
            <w:r w:rsidRPr="000531DF">
              <w:rPr>
                <w:b/>
              </w:rPr>
              <w:t>float</w:t>
            </w:r>
            <w:r w:rsidRPr="00631243">
              <w:t xml:space="preserve"> type floating-point value decimal-precision.</w:t>
            </w:r>
          </w:p>
        </w:tc>
      </w:tr>
      <w:tr w:rsidR="00942D83" w14:paraId="36B80759" w14:textId="77777777" w:rsidTr="00CC2BA0">
        <w:tc>
          <w:tcPr>
            <w:tcW w:w="1121" w:type="dxa"/>
            <w:vMerge/>
          </w:tcPr>
          <w:p w14:paraId="2E654004" w14:textId="77777777" w:rsidR="00942D83" w:rsidRDefault="00942D83" w:rsidP="00942D83">
            <w:pPr>
              <w:pStyle w:val="tablebody"/>
            </w:pPr>
          </w:p>
        </w:tc>
        <w:tc>
          <w:tcPr>
            <w:tcW w:w="2032" w:type="dxa"/>
          </w:tcPr>
          <w:p w14:paraId="7D55A8B9" w14:textId="77777777" w:rsidR="00942D83" w:rsidRDefault="00942D83" w:rsidP="00942D83">
            <w:pPr>
              <w:pStyle w:val="tablebody"/>
            </w:pPr>
            <w:r w:rsidRPr="00631243">
              <w:t>DBL_DIG</w:t>
            </w:r>
          </w:p>
        </w:tc>
        <w:tc>
          <w:tcPr>
            <w:tcW w:w="2598" w:type="dxa"/>
          </w:tcPr>
          <w:p w14:paraId="5A36C827" w14:textId="77777777" w:rsidR="00942D83" w:rsidRDefault="00942D83" w:rsidP="00942D83">
            <w:pPr>
              <w:pStyle w:val="tablebody"/>
            </w:pPr>
            <w:r>
              <w:rPr>
                <w:rFonts w:hint="eastAsia"/>
              </w:rPr>
              <w:t>6</w:t>
            </w:r>
          </w:p>
        </w:tc>
        <w:tc>
          <w:tcPr>
            <w:tcW w:w="3991" w:type="dxa"/>
          </w:tcPr>
          <w:p w14:paraId="02A95F42" w14:textId="77777777" w:rsidR="00942D83" w:rsidRDefault="00942D83" w:rsidP="00942D83">
            <w:pPr>
              <w:pStyle w:val="tablebody"/>
            </w:pPr>
            <w:r w:rsidRPr="00631243">
              <w:t xml:space="preserve">Indicates the maximum number of digits in </w:t>
            </w:r>
            <w:r w:rsidRPr="000531DF">
              <w:rPr>
                <w:b/>
              </w:rPr>
              <w:t>double</w:t>
            </w:r>
            <w:r w:rsidRPr="00631243">
              <w:t xml:space="preserve"> type floating-point value decimal-precision.</w:t>
            </w:r>
          </w:p>
        </w:tc>
      </w:tr>
      <w:tr w:rsidR="00942D83" w14:paraId="7EB92B80" w14:textId="77777777" w:rsidTr="00CC2BA0">
        <w:tc>
          <w:tcPr>
            <w:tcW w:w="1121" w:type="dxa"/>
            <w:vMerge/>
          </w:tcPr>
          <w:p w14:paraId="4CFEA6CB" w14:textId="77777777" w:rsidR="00942D83" w:rsidRDefault="00942D83" w:rsidP="00942D83">
            <w:pPr>
              <w:pStyle w:val="tablebody"/>
            </w:pPr>
          </w:p>
        </w:tc>
        <w:tc>
          <w:tcPr>
            <w:tcW w:w="2032" w:type="dxa"/>
          </w:tcPr>
          <w:p w14:paraId="605192D6" w14:textId="77777777" w:rsidR="00942D83" w:rsidRDefault="00942D83" w:rsidP="00942D83">
            <w:pPr>
              <w:pStyle w:val="tablebody"/>
            </w:pPr>
            <w:r w:rsidRPr="00631243">
              <w:t>LDBL_DIG</w:t>
            </w:r>
          </w:p>
        </w:tc>
        <w:tc>
          <w:tcPr>
            <w:tcW w:w="2598" w:type="dxa"/>
          </w:tcPr>
          <w:p w14:paraId="347AF475" w14:textId="77777777" w:rsidR="00942D83" w:rsidRDefault="00942D83" w:rsidP="00942D83">
            <w:pPr>
              <w:pStyle w:val="tablebody"/>
            </w:pPr>
            <w:r>
              <w:rPr>
                <w:rFonts w:hint="eastAsia"/>
              </w:rPr>
              <w:t>1</w:t>
            </w:r>
            <w:r>
              <w:t>5</w:t>
            </w:r>
          </w:p>
        </w:tc>
        <w:tc>
          <w:tcPr>
            <w:tcW w:w="3991" w:type="dxa"/>
          </w:tcPr>
          <w:p w14:paraId="6C0108BD" w14:textId="77777777" w:rsidR="00942D83" w:rsidRDefault="00942D83" w:rsidP="00942D83">
            <w:pPr>
              <w:pStyle w:val="tablebody"/>
            </w:pPr>
            <w:r w:rsidRPr="00631243">
              <w:t xml:space="preserve">Indicates the maximum number of digits in </w:t>
            </w:r>
            <w:r w:rsidRPr="000531DF">
              <w:rPr>
                <w:b/>
              </w:rPr>
              <w:t>long double</w:t>
            </w:r>
            <w:r w:rsidRPr="00631243">
              <w:t xml:space="preserve"> type floating-point value decimal-precision.</w:t>
            </w:r>
          </w:p>
        </w:tc>
      </w:tr>
      <w:tr w:rsidR="00942D83" w14:paraId="6BF241B9" w14:textId="77777777" w:rsidTr="00CC2BA0">
        <w:tc>
          <w:tcPr>
            <w:tcW w:w="1121" w:type="dxa"/>
            <w:vMerge/>
          </w:tcPr>
          <w:p w14:paraId="20C6BC9F" w14:textId="77777777" w:rsidR="00942D83" w:rsidRDefault="00942D83" w:rsidP="00942D83">
            <w:pPr>
              <w:pStyle w:val="tablebody"/>
            </w:pPr>
          </w:p>
        </w:tc>
        <w:tc>
          <w:tcPr>
            <w:tcW w:w="2032" w:type="dxa"/>
          </w:tcPr>
          <w:p w14:paraId="033EE1A1" w14:textId="77777777" w:rsidR="00942D83" w:rsidRDefault="00942D83" w:rsidP="00942D83">
            <w:pPr>
              <w:pStyle w:val="tablebody"/>
            </w:pPr>
            <w:r w:rsidRPr="00631243">
              <w:t>FLT_MANT_DIG</w:t>
            </w:r>
          </w:p>
        </w:tc>
        <w:tc>
          <w:tcPr>
            <w:tcW w:w="2598" w:type="dxa"/>
          </w:tcPr>
          <w:p w14:paraId="1E628401" w14:textId="77777777" w:rsidR="00942D83" w:rsidRDefault="00942D83" w:rsidP="00942D83">
            <w:pPr>
              <w:pStyle w:val="tablebody"/>
            </w:pPr>
            <w:r>
              <w:rPr>
                <w:rFonts w:hint="eastAsia"/>
              </w:rPr>
              <w:t>2</w:t>
            </w:r>
            <w:r>
              <w:t>4</w:t>
            </w:r>
          </w:p>
        </w:tc>
        <w:tc>
          <w:tcPr>
            <w:tcW w:w="3991" w:type="dxa"/>
          </w:tcPr>
          <w:p w14:paraId="446EDBC7" w14:textId="77777777" w:rsidR="00942D83" w:rsidRDefault="00942D83" w:rsidP="00942D83">
            <w:pPr>
              <w:pStyle w:val="tablebody"/>
            </w:pPr>
            <w:r w:rsidRPr="00631243">
              <w:t xml:space="preserve">Indicates the maximum number of mantissa digits when a </w:t>
            </w:r>
            <w:r w:rsidRPr="000531DF">
              <w:rPr>
                <w:b/>
              </w:rPr>
              <w:t>float</w:t>
            </w:r>
            <w:r w:rsidRPr="00631243">
              <w:t xml:space="preserve"> type floating-point value is represented in the radix.</w:t>
            </w:r>
          </w:p>
        </w:tc>
      </w:tr>
      <w:tr w:rsidR="00942D83" w14:paraId="6CE54BA7" w14:textId="77777777" w:rsidTr="00CC2BA0">
        <w:tc>
          <w:tcPr>
            <w:tcW w:w="1121" w:type="dxa"/>
            <w:vMerge/>
          </w:tcPr>
          <w:p w14:paraId="47D04DA5" w14:textId="77777777" w:rsidR="00942D83" w:rsidRDefault="00942D83" w:rsidP="00942D83">
            <w:pPr>
              <w:pStyle w:val="tablebody"/>
            </w:pPr>
          </w:p>
        </w:tc>
        <w:tc>
          <w:tcPr>
            <w:tcW w:w="2032" w:type="dxa"/>
          </w:tcPr>
          <w:p w14:paraId="1D3F7B1A" w14:textId="77777777" w:rsidR="00942D83" w:rsidRPr="00631243" w:rsidRDefault="00942D83" w:rsidP="00942D83">
            <w:pPr>
              <w:pStyle w:val="tablebody"/>
            </w:pPr>
            <w:r w:rsidRPr="00631243">
              <w:t>DBL_MANT_DIG</w:t>
            </w:r>
          </w:p>
        </w:tc>
        <w:tc>
          <w:tcPr>
            <w:tcW w:w="2598" w:type="dxa"/>
          </w:tcPr>
          <w:p w14:paraId="276244DA" w14:textId="77777777" w:rsidR="00942D83" w:rsidRDefault="00942D83" w:rsidP="00942D83">
            <w:pPr>
              <w:pStyle w:val="tablebody"/>
            </w:pPr>
            <w:r>
              <w:rPr>
                <w:rFonts w:hint="eastAsia"/>
              </w:rPr>
              <w:t>2</w:t>
            </w:r>
            <w:r>
              <w:t>4</w:t>
            </w:r>
          </w:p>
        </w:tc>
        <w:tc>
          <w:tcPr>
            <w:tcW w:w="3991" w:type="dxa"/>
          </w:tcPr>
          <w:p w14:paraId="7FF81FB4" w14:textId="77777777" w:rsidR="00942D83" w:rsidRPr="00631243" w:rsidRDefault="00942D83" w:rsidP="00942D83">
            <w:pPr>
              <w:pStyle w:val="tablebody"/>
            </w:pPr>
            <w:r w:rsidRPr="00631243">
              <w:t xml:space="preserve">Indicates the maximum number of mantissa digits when a </w:t>
            </w:r>
            <w:r w:rsidRPr="000531DF">
              <w:rPr>
                <w:b/>
              </w:rPr>
              <w:t>double</w:t>
            </w:r>
            <w:r w:rsidRPr="00631243">
              <w:t xml:space="preserve"> type floating-point value is represented in the radix.</w:t>
            </w:r>
          </w:p>
        </w:tc>
      </w:tr>
      <w:tr w:rsidR="00942D83" w14:paraId="28FB861F" w14:textId="77777777" w:rsidTr="00CC2BA0">
        <w:tc>
          <w:tcPr>
            <w:tcW w:w="1121" w:type="dxa"/>
            <w:vMerge/>
          </w:tcPr>
          <w:p w14:paraId="33942AE6" w14:textId="77777777" w:rsidR="00942D83" w:rsidRDefault="00942D83" w:rsidP="00942D83">
            <w:pPr>
              <w:pStyle w:val="tablebody"/>
            </w:pPr>
          </w:p>
        </w:tc>
        <w:tc>
          <w:tcPr>
            <w:tcW w:w="2032" w:type="dxa"/>
          </w:tcPr>
          <w:p w14:paraId="563E7C51" w14:textId="77777777" w:rsidR="00942D83" w:rsidRPr="00631243" w:rsidRDefault="00942D83" w:rsidP="00942D83">
            <w:pPr>
              <w:pStyle w:val="tablebody"/>
            </w:pPr>
            <w:r w:rsidRPr="00631243">
              <w:t>LDBL_MANT_DIG</w:t>
            </w:r>
          </w:p>
        </w:tc>
        <w:tc>
          <w:tcPr>
            <w:tcW w:w="2598" w:type="dxa"/>
          </w:tcPr>
          <w:p w14:paraId="36340332" w14:textId="77777777" w:rsidR="00942D83" w:rsidRDefault="00942D83" w:rsidP="00942D83">
            <w:pPr>
              <w:pStyle w:val="tablebody"/>
            </w:pPr>
            <w:r w:rsidRPr="00631243">
              <w:t>53</w:t>
            </w:r>
          </w:p>
        </w:tc>
        <w:tc>
          <w:tcPr>
            <w:tcW w:w="3991" w:type="dxa"/>
          </w:tcPr>
          <w:p w14:paraId="046B71DB" w14:textId="77777777" w:rsidR="00942D83" w:rsidRPr="00631243" w:rsidRDefault="00942D83" w:rsidP="00942D83">
            <w:pPr>
              <w:pStyle w:val="tablebody"/>
            </w:pPr>
            <w:r w:rsidRPr="00631243">
              <w:t xml:space="preserve">Indicates the maximum number of mantissa digits when a </w:t>
            </w:r>
            <w:r w:rsidRPr="000531DF">
              <w:rPr>
                <w:b/>
              </w:rPr>
              <w:t>long double</w:t>
            </w:r>
            <w:r w:rsidRPr="00631243">
              <w:t xml:space="preserve"> type floating-point value is represented in the radix.</w:t>
            </w:r>
          </w:p>
        </w:tc>
      </w:tr>
      <w:tr w:rsidR="00942D83" w14:paraId="211B3537" w14:textId="77777777" w:rsidTr="00CC2BA0">
        <w:tc>
          <w:tcPr>
            <w:tcW w:w="1121" w:type="dxa"/>
            <w:vMerge/>
          </w:tcPr>
          <w:p w14:paraId="54552981" w14:textId="77777777" w:rsidR="00942D83" w:rsidRDefault="00942D83" w:rsidP="00942D83">
            <w:pPr>
              <w:pStyle w:val="tablebody"/>
            </w:pPr>
          </w:p>
        </w:tc>
        <w:tc>
          <w:tcPr>
            <w:tcW w:w="2032" w:type="dxa"/>
          </w:tcPr>
          <w:p w14:paraId="62261653" w14:textId="77777777" w:rsidR="00942D83" w:rsidRPr="00631243" w:rsidRDefault="00942D83" w:rsidP="00942D83">
            <w:pPr>
              <w:pStyle w:val="tablebody"/>
            </w:pPr>
            <w:r w:rsidRPr="00631243">
              <w:t>DECIMAL_DIG</w:t>
            </w:r>
          </w:p>
        </w:tc>
        <w:tc>
          <w:tcPr>
            <w:tcW w:w="2598" w:type="dxa"/>
          </w:tcPr>
          <w:p w14:paraId="6A334D89" w14:textId="77777777" w:rsidR="00942D83" w:rsidRDefault="00942D83" w:rsidP="00942D83">
            <w:pPr>
              <w:pStyle w:val="tablebody"/>
            </w:pPr>
            <w:r w:rsidRPr="00631243">
              <w:t>8</w:t>
            </w:r>
          </w:p>
        </w:tc>
        <w:tc>
          <w:tcPr>
            <w:tcW w:w="3991" w:type="dxa"/>
          </w:tcPr>
          <w:p w14:paraId="4D326360" w14:textId="77777777" w:rsidR="00942D83" w:rsidRPr="00631243" w:rsidRDefault="00942D83" w:rsidP="00942D83">
            <w:pPr>
              <w:pStyle w:val="tablebody"/>
            </w:pPr>
            <w:r w:rsidRPr="00631243">
              <w:t>Indicates the maximum number of digits of a floating-point value represented in decimal precision.</w:t>
            </w:r>
          </w:p>
        </w:tc>
      </w:tr>
      <w:tr w:rsidR="00942D83" w14:paraId="42E4738D" w14:textId="77777777" w:rsidTr="00CC2BA0">
        <w:tc>
          <w:tcPr>
            <w:tcW w:w="1121" w:type="dxa"/>
            <w:vMerge/>
          </w:tcPr>
          <w:p w14:paraId="2BD54291" w14:textId="77777777" w:rsidR="00942D83" w:rsidRDefault="00942D83" w:rsidP="00942D83">
            <w:pPr>
              <w:pStyle w:val="tablebody"/>
            </w:pPr>
          </w:p>
        </w:tc>
        <w:tc>
          <w:tcPr>
            <w:tcW w:w="2032" w:type="dxa"/>
          </w:tcPr>
          <w:p w14:paraId="2F67885F" w14:textId="77777777" w:rsidR="00942D83" w:rsidRPr="00631243" w:rsidRDefault="00942D83" w:rsidP="00942D83">
            <w:pPr>
              <w:pStyle w:val="tablebody"/>
            </w:pPr>
            <w:r w:rsidRPr="00631243">
              <w:t>FLT_EPSILON</w:t>
            </w:r>
          </w:p>
        </w:tc>
        <w:tc>
          <w:tcPr>
            <w:tcW w:w="2598" w:type="dxa"/>
          </w:tcPr>
          <w:p w14:paraId="31E77A3B" w14:textId="77777777" w:rsidR="00942D83" w:rsidRDefault="00942D83" w:rsidP="00942D83">
            <w:pPr>
              <w:pStyle w:val="tablebody"/>
            </w:pPr>
            <w:r w:rsidRPr="00631243">
              <w:t>1.19209e-07</w:t>
            </w:r>
          </w:p>
        </w:tc>
        <w:tc>
          <w:tcPr>
            <w:tcW w:w="3991" w:type="dxa"/>
          </w:tcPr>
          <w:p w14:paraId="1848FB7C" w14:textId="77777777" w:rsidR="00942D83" w:rsidRPr="00631243" w:rsidRDefault="00942D83" w:rsidP="00942D83">
            <w:pPr>
              <w:pStyle w:val="tablebody"/>
            </w:pPr>
            <w:r w:rsidRPr="00631243">
              <w:t xml:space="preserve">Indicates the difference between 1 and the minimum value greater than 1 that can be represented in </w:t>
            </w:r>
            <w:r w:rsidRPr="000531DF">
              <w:rPr>
                <w:b/>
              </w:rPr>
              <w:t>float</w:t>
            </w:r>
            <w:r w:rsidRPr="00631243">
              <w:t xml:space="preserve"> type.</w:t>
            </w:r>
          </w:p>
        </w:tc>
      </w:tr>
      <w:tr w:rsidR="00942D83" w14:paraId="589009E3" w14:textId="77777777" w:rsidTr="00CC2BA0">
        <w:tc>
          <w:tcPr>
            <w:tcW w:w="1121" w:type="dxa"/>
            <w:vMerge/>
          </w:tcPr>
          <w:p w14:paraId="5131C834" w14:textId="77777777" w:rsidR="00942D83" w:rsidRDefault="00942D83" w:rsidP="00942D83">
            <w:pPr>
              <w:pStyle w:val="tablebody"/>
            </w:pPr>
          </w:p>
        </w:tc>
        <w:tc>
          <w:tcPr>
            <w:tcW w:w="2032" w:type="dxa"/>
          </w:tcPr>
          <w:p w14:paraId="7DDA66E0" w14:textId="77777777" w:rsidR="00942D83" w:rsidRDefault="00942D83" w:rsidP="00942D83">
            <w:pPr>
              <w:pStyle w:val="tablebody"/>
            </w:pPr>
            <w:r w:rsidRPr="00013495">
              <w:t>DBL_EPSILON</w:t>
            </w:r>
          </w:p>
        </w:tc>
        <w:tc>
          <w:tcPr>
            <w:tcW w:w="2598" w:type="dxa"/>
          </w:tcPr>
          <w:p w14:paraId="3EA9A679" w14:textId="77777777" w:rsidR="00942D83" w:rsidRDefault="00942D83" w:rsidP="00942D83">
            <w:pPr>
              <w:pStyle w:val="tablebody"/>
            </w:pPr>
            <w:r w:rsidRPr="00013495">
              <w:t>1.19209e-07</w:t>
            </w:r>
          </w:p>
        </w:tc>
        <w:tc>
          <w:tcPr>
            <w:tcW w:w="3991" w:type="dxa"/>
          </w:tcPr>
          <w:p w14:paraId="0D64369E" w14:textId="77777777" w:rsidR="00942D83" w:rsidRDefault="00942D83" w:rsidP="00942D83">
            <w:pPr>
              <w:pStyle w:val="tablebody"/>
            </w:pPr>
            <w:r w:rsidRPr="00013495">
              <w:t xml:space="preserve">Indicates the difference between 1 and the minimum value greater than 1 that can be represented in </w:t>
            </w:r>
            <w:r w:rsidRPr="000531DF">
              <w:rPr>
                <w:b/>
              </w:rPr>
              <w:t>double</w:t>
            </w:r>
            <w:r w:rsidRPr="00013495">
              <w:t xml:space="preserve"> type.</w:t>
            </w:r>
          </w:p>
        </w:tc>
      </w:tr>
      <w:tr w:rsidR="00942D83" w14:paraId="48CFD5A0" w14:textId="77777777" w:rsidTr="00CC2BA0">
        <w:tc>
          <w:tcPr>
            <w:tcW w:w="1121" w:type="dxa"/>
            <w:vMerge/>
          </w:tcPr>
          <w:p w14:paraId="28D8360A" w14:textId="77777777" w:rsidR="00942D83" w:rsidRDefault="00942D83" w:rsidP="00942D83">
            <w:pPr>
              <w:pStyle w:val="tablebody"/>
            </w:pPr>
          </w:p>
        </w:tc>
        <w:tc>
          <w:tcPr>
            <w:tcW w:w="2032" w:type="dxa"/>
          </w:tcPr>
          <w:p w14:paraId="099DD8AE" w14:textId="77777777" w:rsidR="00942D83" w:rsidRDefault="00942D83" w:rsidP="00942D83">
            <w:pPr>
              <w:pStyle w:val="tablebody"/>
            </w:pPr>
            <w:r w:rsidRPr="00013495">
              <w:t>LDBL_EPSILON</w:t>
            </w:r>
          </w:p>
        </w:tc>
        <w:tc>
          <w:tcPr>
            <w:tcW w:w="2598" w:type="dxa"/>
          </w:tcPr>
          <w:p w14:paraId="078E43C9" w14:textId="77777777" w:rsidR="00942D83" w:rsidRDefault="00942D83" w:rsidP="00942D83">
            <w:pPr>
              <w:pStyle w:val="tablebody"/>
            </w:pPr>
            <w:r w:rsidRPr="00013495">
              <w:t>1E-9</w:t>
            </w:r>
          </w:p>
        </w:tc>
        <w:tc>
          <w:tcPr>
            <w:tcW w:w="3991" w:type="dxa"/>
          </w:tcPr>
          <w:p w14:paraId="77CB2ED0" w14:textId="77777777" w:rsidR="00942D83" w:rsidRDefault="00942D83" w:rsidP="00942D83">
            <w:pPr>
              <w:pStyle w:val="tablebody"/>
            </w:pPr>
            <w:r w:rsidRPr="00013495">
              <w:t xml:space="preserve">Indicates the difference between 1 and the minimum value greater than 1 that can be represented in </w:t>
            </w:r>
            <w:r w:rsidRPr="000531DF">
              <w:rPr>
                <w:b/>
              </w:rPr>
              <w:t>long double</w:t>
            </w:r>
            <w:r w:rsidRPr="00013495">
              <w:t xml:space="preserve"> type.</w:t>
            </w:r>
          </w:p>
        </w:tc>
      </w:tr>
    </w:tbl>
    <w:p w14:paraId="684342E6" w14:textId="77777777" w:rsidR="00152724" w:rsidRDefault="00152724" w:rsidP="007B5B6E">
      <w:pPr>
        <w:rPr>
          <w:lang w:eastAsia="ja-JP"/>
        </w:rPr>
      </w:pPr>
    </w:p>
    <w:p w14:paraId="776A6158" w14:textId="77777777" w:rsidR="00BE1AAC" w:rsidRDefault="00BE1AAC" w:rsidP="007B5B6E">
      <w:pPr>
        <w:rPr>
          <w:lang w:eastAsia="ja-JP"/>
        </w:rPr>
      </w:pPr>
      <w:r>
        <w:rPr>
          <w:lang w:eastAsia="ja-JP"/>
        </w:rPr>
        <w:br w:type="page"/>
      </w:r>
    </w:p>
    <w:p w14:paraId="47256D78" w14:textId="460D586E" w:rsidR="00095505" w:rsidRDefault="00BE1AAC" w:rsidP="00BE1AAC">
      <w:pPr>
        <w:pStyle w:val="Heading4"/>
        <w:rPr>
          <w:lang w:eastAsia="ja-JP"/>
        </w:rPr>
      </w:pPr>
      <w:bookmarkStart w:id="125" w:name="_Toc9605529"/>
      <w:r w:rsidRPr="00BE1AAC">
        <w:rPr>
          <w:lang w:eastAsia="ja-JP"/>
        </w:rPr>
        <w:lastRenderedPageBreak/>
        <w:t>&lt;limits.h&gt;</w:t>
      </w:r>
      <w:bookmarkEnd w:id="125"/>
    </w:p>
    <w:p w14:paraId="01E58238" w14:textId="77777777" w:rsidR="00BE1AAC" w:rsidRDefault="00BE1AAC" w:rsidP="00BE1AAC">
      <w:pPr>
        <w:rPr>
          <w:lang w:eastAsia="ja-JP"/>
        </w:rPr>
      </w:pPr>
      <w:r>
        <w:rPr>
          <w:lang w:eastAsia="ja-JP"/>
        </w:rPr>
        <w:t>Defines various limits relating to the internal representation of integer type data.</w:t>
      </w:r>
    </w:p>
    <w:p w14:paraId="5CC147DA" w14:textId="77777777" w:rsidR="00BE1AAC" w:rsidRDefault="00BE1AAC" w:rsidP="00BE1AAC">
      <w:pPr>
        <w:rPr>
          <w:lang w:eastAsia="ja-JP"/>
        </w:rPr>
      </w:pPr>
      <w:r>
        <w:rPr>
          <w:lang w:eastAsia="ja-JP"/>
        </w:rPr>
        <w:t>The following macro names are all implementation-defined.</w:t>
      </w:r>
    </w:p>
    <w:tbl>
      <w:tblPr>
        <w:tblStyle w:val="TableGrid"/>
        <w:tblW w:w="0" w:type="auto"/>
        <w:tblLook w:val="04A0" w:firstRow="1" w:lastRow="0" w:firstColumn="1" w:lastColumn="0" w:noHBand="0" w:noVBand="1"/>
      </w:tblPr>
      <w:tblGrid>
        <w:gridCol w:w="1121"/>
        <w:gridCol w:w="2032"/>
        <w:gridCol w:w="2598"/>
        <w:gridCol w:w="3991"/>
      </w:tblGrid>
      <w:tr w:rsidR="00CC2BA0" w14:paraId="68D0C200" w14:textId="77777777" w:rsidTr="00CC2BA0">
        <w:tc>
          <w:tcPr>
            <w:tcW w:w="1121" w:type="dxa"/>
          </w:tcPr>
          <w:p w14:paraId="7DEE6829" w14:textId="77777777" w:rsidR="00CC2BA0" w:rsidRDefault="00CC2BA0" w:rsidP="00CC2BA0">
            <w:pPr>
              <w:pStyle w:val="tablehead"/>
            </w:pPr>
            <w:r w:rsidRPr="000C648B">
              <w:t>Type</w:t>
            </w:r>
          </w:p>
        </w:tc>
        <w:tc>
          <w:tcPr>
            <w:tcW w:w="2032" w:type="dxa"/>
          </w:tcPr>
          <w:p w14:paraId="3E1EE84D" w14:textId="77777777" w:rsidR="00CC2BA0" w:rsidRDefault="00CC2BA0" w:rsidP="00CC2BA0">
            <w:pPr>
              <w:pStyle w:val="tablehead"/>
            </w:pPr>
            <w:r w:rsidRPr="000C648B">
              <w:t>Definition Name</w:t>
            </w:r>
          </w:p>
        </w:tc>
        <w:tc>
          <w:tcPr>
            <w:tcW w:w="2598" w:type="dxa"/>
          </w:tcPr>
          <w:p w14:paraId="42C2B21B" w14:textId="77777777" w:rsidR="00CC2BA0" w:rsidRDefault="00CC2BA0" w:rsidP="00CC2BA0">
            <w:pPr>
              <w:pStyle w:val="tablehead"/>
            </w:pPr>
            <w:r w:rsidRPr="000C648B">
              <w:t>Definition Value</w:t>
            </w:r>
          </w:p>
        </w:tc>
        <w:tc>
          <w:tcPr>
            <w:tcW w:w="3991" w:type="dxa"/>
          </w:tcPr>
          <w:p w14:paraId="4237915F" w14:textId="77777777" w:rsidR="00CC2BA0" w:rsidRDefault="00CC2BA0" w:rsidP="00CC2BA0">
            <w:pPr>
              <w:pStyle w:val="tablehead"/>
            </w:pPr>
            <w:r w:rsidRPr="000C648B">
              <w:t>Description</w:t>
            </w:r>
          </w:p>
        </w:tc>
      </w:tr>
      <w:tr w:rsidR="00CC2BA0" w14:paraId="18AE318E" w14:textId="77777777" w:rsidTr="00CC2BA0">
        <w:tc>
          <w:tcPr>
            <w:tcW w:w="1121" w:type="dxa"/>
            <w:vMerge w:val="restart"/>
          </w:tcPr>
          <w:p w14:paraId="2BAF67B2" w14:textId="77777777" w:rsidR="00CC2BA0" w:rsidRDefault="00CC2BA0" w:rsidP="00CC2BA0">
            <w:pPr>
              <w:pStyle w:val="tablebody"/>
            </w:pPr>
            <w:r>
              <w:t>Constant</w:t>
            </w:r>
          </w:p>
          <w:p w14:paraId="0329EE83" w14:textId="77777777" w:rsidR="00CC2BA0" w:rsidRDefault="00CC2BA0" w:rsidP="00CC2BA0">
            <w:pPr>
              <w:pStyle w:val="tablebody"/>
            </w:pPr>
            <w:r>
              <w:t>(macro)</w:t>
            </w:r>
          </w:p>
        </w:tc>
        <w:tc>
          <w:tcPr>
            <w:tcW w:w="2032" w:type="dxa"/>
          </w:tcPr>
          <w:p w14:paraId="7AAFB8B4" w14:textId="77777777" w:rsidR="00CC2BA0" w:rsidRDefault="00CC2BA0" w:rsidP="00CC2BA0">
            <w:pPr>
              <w:pStyle w:val="tablebody"/>
            </w:pPr>
            <w:r w:rsidRPr="00E9303D">
              <w:t>CHAR_BIT</w:t>
            </w:r>
          </w:p>
        </w:tc>
        <w:tc>
          <w:tcPr>
            <w:tcW w:w="2598" w:type="dxa"/>
          </w:tcPr>
          <w:p w14:paraId="424DDC89" w14:textId="77777777" w:rsidR="00CC2BA0" w:rsidRDefault="00CC2BA0" w:rsidP="00CC2BA0">
            <w:pPr>
              <w:pStyle w:val="tablebody"/>
            </w:pPr>
            <w:r w:rsidRPr="00E9303D">
              <w:t>8</w:t>
            </w:r>
          </w:p>
        </w:tc>
        <w:tc>
          <w:tcPr>
            <w:tcW w:w="3991" w:type="dxa"/>
          </w:tcPr>
          <w:p w14:paraId="40124A03" w14:textId="77777777" w:rsidR="00CC2BA0" w:rsidRDefault="00CC2BA0" w:rsidP="00CC2BA0">
            <w:pPr>
              <w:pStyle w:val="tablebody"/>
            </w:pPr>
            <w:r w:rsidRPr="00E9303D">
              <w:t xml:space="preserve">Indicates the number of bits in a </w:t>
            </w:r>
            <w:r w:rsidRPr="00392D46">
              <w:rPr>
                <w:b/>
              </w:rPr>
              <w:t>char</w:t>
            </w:r>
            <w:r w:rsidRPr="00E9303D">
              <w:t xml:space="preserve"> type value.</w:t>
            </w:r>
          </w:p>
        </w:tc>
      </w:tr>
      <w:tr w:rsidR="00CC2BA0" w14:paraId="5AD35511" w14:textId="77777777" w:rsidTr="00CC2BA0">
        <w:tc>
          <w:tcPr>
            <w:tcW w:w="1121" w:type="dxa"/>
            <w:vMerge/>
          </w:tcPr>
          <w:p w14:paraId="6DAFCD9B" w14:textId="77777777" w:rsidR="00CC2BA0" w:rsidRDefault="00CC2BA0" w:rsidP="00CC2BA0">
            <w:pPr>
              <w:pStyle w:val="tablebody"/>
            </w:pPr>
          </w:p>
        </w:tc>
        <w:tc>
          <w:tcPr>
            <w:tcW w:w="2032" w:type="dxa"/>
          </w:tcPr>
          <w:p w14:paraId="0C6F95EB" w14:textId="77777777" w:rsidR="00CC2BA0" w:rsidRDefault="00CC2BA0" w:rsidP="00CC2BA0">
            <w:pPr>
              <w:pStyle w:val="tablebody"/>
            </w:pPr>
            <w:r w:rsidRPr="00E9303D">
              <w:t>CHAR_MAX</w:t>
            </w:r>
          </w:p>
        </w:tc>
        <w:tc>
          <w:tcPr>
            <w:tcW w:w="2598" w:type="dxa"/>
          </w:tcPr>
          <w:p w14:paraId="2FD70D59" w14:textId="77777777" w:rsidR="00CC2BA0" w:rsidRDefault="00CC2BA0" w:rsidP="00CC2BA0">
            <w:pPr>
              <w:pStyle w:val="tablebody"/>
            </w:pPr>
            <w:r w:rsidRPr="00E9303D">
              <w:t>127</w:t>
            </w:r>
          </w:p>
        </w:tc>
        <w:tc>
          <w:tcPr>
            <w:tcW w:w="3991" w:type="dxa"/>
          </w:tcPr>
          <w:p w14:paraId="6827D2EA" w14:textId="77777777" w:rsidR="00CC2BA0" w:rsidRDefault="00CC2BA0" w:rsidP="00CC2BA0">
            <w:pPr>
              <w:pStyle w:val="tablebody"/>
            </w:pPr>
            <w:r w:rsidRPr="00E9303D">
              <w:t xml:space="preserve">Indicates the maximum value that can be represented by a </w:t>
            </w:r>
            <w:r w:rsidRPr="00392D46">
              <w:rPr>
                <w:b/>
              </w:rPr>
              <w:t>char</w:t>
            </w:r>
            <w:r w:rsidRPr="00E9303D">
              <w:t xml:space="preserve"> type variable.</w:t>
            </w:r>
          </w:p>
        </w:tc>
      </w:tr>
      <w:tr w:rsidR="00CC2BA0" w14:paraId="1C3EE96F" w14:textId="77777777" w:rsidTr="00CC2BA0">
        <w:tc>
          <w:tcPr>
            <w:tcW w:w="1121" w:type="dxa"/>
            <w:vMerge/>
          </w:tcPr>
          <w:p w14:paraId="787342E4" w14:textId="77777777" w:rsidR="00CC2BA0" w:rsidRDefault="00CC2BA0" w:rsidP="00CC2BA0">
            <w:pPr>
              <w:pStyle w:val="tablebody"/>
            </w:pPr>
          </w:p>
        </w:tc>
        <w:tc>
          <w:tcPr>
            <w:tcW w:w="2032" w:type="dxa"/>
          </w:tcPr>
          <w:p w14:paraId="78DA1D3C" w14:textId="77777777" w:rsidR="00CC2BA0" w:rsidRDefault="00CC2BA0" w:rsidP="00CC2BA0">
            <w:pPr>
              <w:pStyle w:val="tablebody"/>
            </w:pPr>
            <w:r w:rsidRPr="00E9303D">
              <w:t>CHAR_MIN</w:t>
            </w:r>
          </w:p>
        </w:tc>
        <w:tc>
          <w:tcPr>
            <w:tcW w:w="2598" w:type="dxa"/>
          </w:tcPr>
          <w:p w14:paraId="62A0831A" w14:textId="77777777" w:rsidR="00CC2BA0" w:rsidRDefault="00CC2BA0" w:rsidP="00CC2BA0">
            <w:pPr>
              <w:pStyle w:val="tablebody"/>
            </w:pPr>
            <w:r w:rsidRPr="00E9303D">
              <w:t>-128</w:t>
            </w:r>
          </w:p>
        </w:tc>
        <w:tc>
          <w:tcPr>
            <w:tcW w:w="3991" w:type="dxa"/>
          </w:tcPr>
          <w:p w14:paraId="42D26379" w14:textId="77777777" w:rsidR="00CC2BA0" w:rsidRDefault="00CC2BA0" w:rsidP="00CC2BA0">
            <w:pPr>
              <w:pStyle w:val="tablebody"/>
            </w:pPr>
            <w:r w:rsidRPr="00E9303D">
              <w:t xml:space="preserve">Indicates the minimum value that can be represented by a </w:t>
            </w:r>
            <w:r w:rsidRPr="00392D46">
              <w:rPr>
                <w:b/>
              </w:rPr>
              <w:t>char</w:t>
            </w:r>
            <w:r w:rsidRPr="00E9303D">
              <w:t xml:space="preserve"> type variable.</w:t>
            </w:r>
          </w:p>
        </w:tc>
      </w:tr>
      <w:tr w:rsidR="00CC2BA0" w14:paraId="36A9E08F" w14:textId="77777777" w:rsidTr="00CC2BA0">
        <w:tc>
          <w:tcPr>
            <w:tcW w:w="1121" w:type="dxa"/>
            <w:vMerge/>
          </w:tcPr>
          <w:p w14:paraId="348DFDF3" w14:textId="77777777" w:rsidR="00CC2BA0" w:rsidRDefault="00CC2BA0" w:rsidP="00CC2BA0">
            <w:pPr>
              <w:pStyle w:val="tablebody"/>
            </w:pPr>
          </w:p>
        </w:tc>
        <w:tc>
          <w:tcPr>
            <w:tcW w:w="2032" w:type="dxa"/>
          </w:tcPr>
          <w:p w14:paraId="465416B6" w14:textId="77777777" w:rsidR="00CC2BA0" w:rsidRDefault="00CC2BA0" w:rsidP="00CC2BA0">
            <w:pPr>
              <w:pStyle w:val="tablebody"/>
            </w:pPr>
            <w:r w:rsidRPr="00E9303D">
              <w:t>SCHAR_MAX</w:t>
            </w:r>
          </w:p>
        </w:tc>
        <w:tc>
          <w:tcPr>
            <w:tcW w:w="2598" w:type="dxa"/>
          </w:tcPr>
          <w:p w14:paraId="22F8303E" w14:textId="77777777" w:rsidR="00CC2BA0" w:rsidRDefault="00CC2BA0" w:rsidP="00CC2BA0">
            <w:pPr>
              <w:pStyle w:val="tablebody"/>
            </w:pPr>
            <w:r w:rsidRPr="00E9303D">
              <w:t>127</w:t>
            </w:r>
          </w:p>
        </w:tc>
        <w:tc>
          <w:tcPr>
            <w:tcW w:w="3991" w:type="dxa"/>
          </w:tcPr>
          <w:p w14:paraId="265F721F" w14:textId="77777777" w:rsidR="00CC2BA0" w:rsidRDefault="00CC2BA0" w:rsidP="00CC2BA0">
            <w:pPr>
              <w:pStyle w:val="tablebody"/>
            </w:pPr>
            <w:r w:rsidRPr="00E9303D">
              <w:t xml:space="preserve">Indicates the maximum value that can be represented by a </w:t>
            </w:r>
            <w:r w:rsidRPr="00392D46">
              <w:rPr>
                <w:b/>
              </w:rPr>
              <w:t>signed char</w:t>
            </w:r>
            <w:r w:rsidRPr="00E9303D">
              <w:t xml:space="preserve"> type variable.</w:t>
            </w:r>
          </w:p>
        </w:tc>
      </w:tr>
      <w:tr w:rsidR="00CC2BA0" w14:paraId="0BFA0EBF" w14:textId="77777777" w:rsidTr="00CC2BA0">
        <w:tc>
          <w:tcPr>
            <w:tcW w:w="1121" w:type="dxa"/>
            <w:vMerge/>
          </w:tcPr>
          <w:p w14:paraId="2E18AADD" w14:textId="77777777" w:rsidR="00CC2BA0" w:rsidRDefault="00CC2BA0" w:rsidP="00CC2BA0">
            <w:pPr>
              <w:pStyle w:val="tablebody"/>
            </w:pPr>
          </w:p>
        </w:tc>
        <w:tc>
          <w:tcPr>
            <w:tcW w:w="2032" w:type="dxa"/>
          </w:tcPr>
          <w:p w14:paraId="035F9CC2" w14:textId="77777777" w:rsidR="00CC2BA0" w:rsidRDefault="00CC2BA0" w:rsidP="00CC2BA0">
            <w:pPr>
              <w:pStyle w:val="tablebody"/>
            </w:pPr>
            <w:r w:rsidRPr="00E9303D">
              <w:t>SCHAR_MIN</w:t>
            </w:r>
          </w:p>
        </w:tc>
        <w:tc>
          <w:tcPr>
            <w:tcW w:w="2598" w:type="dxa"/>
          </w:tcPr>
          <w:p w14:paraId="060D61FF" w14:textId="77777777" w:rsidR="00CC2BA0" w:rsidRDefault="00CC2BA0" w:rsidP="00CC2BA0">
            <w:pPr>
              <w:pStyle w:val="tablebody"/>
            </w:pPr>
            <w:r w:rsidRPr="00E9303D">
              <w:t>-128</w:t>
            </w:r>
          </w:p>
        </w:tc>
        <w:tc>
          <w:tcPr>
            <w:tcW w:w="3991" w:type="dxa"/>
          </w:tcPr>
          <w:p w14:paraId="4A752ADC" w14:textId="77777777" w:rsidR="00CC2BA0" w:rsidRDefault="00CC2BA0" w:rsidP="00CC2BA0">
            <w:pPr>
              <w:pStyle w:val="tablebody"/>
            </w:pPr>
            <w:r w:rsidRPr="00E9303D">
              <w:t xml:space="preserve">Indicates the minimum value that can be represented by a </w:t>
            </w:r>
            <w:r w:rsidRPr="00392D46">
              <w:rPr>
                <w:b/>
              </w:rPr>
              <w:t>signed char</w:t>
            </w:r>
            <w:r w:rsidRPr="00E9303D">
              <w:t xml:space="preserve"> type variable.</w:t>
            </w:r>
          </w:p>
        </w:tc>
      </w:tr>
      <w:tr w:rsidR="00CC2BA0" w14:paraId="1929F1CE" w14:textId="77777777" w:rsidTr="00CC2BA0">
        <w:tc>
          <w:tcPr>
            <w:tcW w:w="1121" w:type="dxa"/>
            <w:vMerge/>
          </w:tcPr>
          <w:p w14:paraId="13145A2E" w14:textId="77777777" w:rsidR="00CC2BA0" w:rsidRDefault="00CC2BA0" w:rsidP="00CC2BA0">
            <w:pPr>
              <w:pStyle w:val="tablebody"/>
            </w:pPr>
          </w:p>
        </w:tc>
        <w:tc>
          <w:tcPr>
            <w:tcW w:w="2032" w:type="dxa"/>
          </w:tcPr>
          <w:p w14:paraId="0ED4514F" w14:textId="77777777" w:rsidR="00CC2BA0" w:rsidRDefault="00CC2BA0" w:rsidP="00CC2BA0">
            <w:pPr>
              <w:pStyle w:val="tablebody"/>
            </w:pPr>
            <w:r w:rsidRPr="00E9303D">
              <w:t>UCHAR_MAX</w:t>
            </w:r>
          </w:p>
        </w:tc>
        <w:tc>
          <w:tcPr>
            <w:tcW w:w="2598" w:type="dxa"/>
          </w:tcPr>
          <w:p w14:paraId="023FF8D4" w14:textId="77777777" w:rsidR="00CC2BA0" w:rsidRDefault="00CC2BA0" w:rsidP="00CC2BA0">
            <w:pPr>
              <w:pStyle w:val="tablebody"/>
            </w:pPr>
            <w:r w:rsidRPr="00E9303D">
              <w:t>255U</w:t>
            </w:r>
          </w:p>
        </w:tc>
        <w:tc>
          <w:tcPr>
            <w:tcW w:w="3991" w:type="dxa"/>
          </w:tcPr>
          <w:p w14:paraId="6B39882C" w14:textId="77777777" w:rsidR="00CC2BA0" w:rsidRDefault="00CC2BA0" w:rsidP="00CC2BA0">
            <w:pPr>
              <w:pStyle w:val="tablebody"/>
            </w:pPr>
            <w:r w:rsidRPr="00E9303D">
              <w:t xml:space="preserve">Indicates the maximum value that can be represented by an </w:t>
            </w:r>
            <w:r w:rsidRPr="00392D46">
              <w:rPr>
                <w:b/>
              </w:rPr>
              <w:t>unsigned char</w:t>
            </w:r>
            <w:r w:rsidRPr="00E9303D">
              <w:t xml:space="preserve"> type variable.</w:t>
            </w:r>
          </w:p>
        </w:tc>
      </w:tr>
      <w:tr w:rsidR="00CC2BA0" w14:paraId="7834598E" w14:textId="77777777" w:rsidTr="00CC2BA0">
        <w:tc>
          <w:tcPr>
            <w:tcW w:w="1121" w:type="dxa"/>
            <w:vMerge/>
          </w:tcPr>
          <w:p w14:paraId="792E32F1" w14:textId="77777777" w:rsidR="00CC2BA0" w:rsidRDefault="00CC2BA0" w:rsidP="00CC2BA0">
            <w:pPr>
              <w:pStyle w:val="tablebody"/>
            </w:pPr>
          </w:p>
        </w:tc>
        <w:tc>
          <w:tcPr>
            <w:tcW w:w="2032" w:type="dxa"/>
          </w:tcPr>
          <w:p w14:paraId="7C652FD9" w14:textId="77777777" w:rsidR="00CC2BA0" w:rsidRDefault="00CC2BA0" w:rsidP="00CC2BA0">
            <w:pPr>
              <w:pStyle w:val="tablebody"/>
            </w:pPr>
            <w:r w:rsidRPr="00E9303D">
              <w:t>SHRT_MAX</w:t>
            </w:r>
          </w:p>
        </w:tc>
        <w:tc>
          <w:tcPr>
            <w:tcW w:w="2598" w:type="dxa"/>
          </w:tcPr>
          <w:p w14:paraId="50E9920A" w14:textId="77777777" w:rsidR="00CC2BA0" w:rsidRDefault="00CC2BA0" w:rsidP="00CC2BA0">
            <w:pPr>
              <w:pStyle w:val="tablebody"/>
            </w:pPr>
            <w:r w:rsidRPr="00E9303D">
              <w:t>32767</w:t>
            </w:r>
          </w:p>
        </w:tc>
        <w:tc>
          <w:tcPr>
            <w:tcW w:w="3991" w:type="dxa"/>
          </w:tcPr>
          <w:p w14:paraId="2B946D5D" w14:textId="77777777" w:rsidR="00CC2BA0" w:rsidRDefault="00CC2BA0" w:rsidP="00CC2BA0">
            <w:pPr>
              <w:pStyle w:val="tablebody"/>
            </w:pPr>
            <w:r w:rsidRPr="00E9303D">
              <w:t xml:space="preserve">Indicates the maximum value that can be represented by a </w:t>
            </w:r>
            <w:r w:rsidRPr="00392D46">
              <w:rPr>
                <w:b/>
              </w:rPr>
              <w:t>short</w:t>
            </w:r>
            <w:r w:rsidRPr="00E9303D">
              <w:t xml:space="preserve"> type variable.</w:t>
            </w:r>
          </w:p>
        </w:tc>
      </w:tr>
      <w:tr w:rsidR="00CC2BA0" w14:paraId="11FF73A8" w14:textId="77777777" w:rsidTr="00CC2BA0">
        <w:tc>
          <w:tcPr>
            <w:tcW w:w="1121" w:type="dxa"/>
            <w:vMerge/>
          </w:tcPr>
          <w:p w14:paraId="0B5C9573" w14:textId="77777777" w:rsidR="00CC2BA0" w:rsidRDefault="00CC2BA0" w:rsidP="00CC2BA0">
            <w:pPr>
              <w:pStyle w:val="tablebody"/>
            </w:pPr>
          </w:p>
        </w:tc>
        <w:tc>
          <w:tcPr>
            <w:tcW w:w="2032" w:type="dxa"/>
          </w:tcPr>
          <w:p w14:paraId="79DE0FCD" w14:textId="77777777" w:rsidR="00CC2BA0" w:rsidRDefault="00CC2BA0" w:rsidP="00CC2BA0">
            <w:pPr>
              <w:pStyle w:val="tablebody"/>
            </w:pPr>
            <w:r w:rsidRPr="00E9303D">
              <w:t>SHRT_MIN</w:t>
            </w:r>
          </w:p>
        </w:tc>
        <w:tc>
          <w:tcPr>
            <w:tcW w:w="2598" w:type="dxa"/>
          </w:tcPr>
          <w:p w14:paraId="5711200F" w14:textId="77777777" w:rsidR="00CC2BA0" w:rsidRDefault="00CC2BA0" w:rsidP="00CC2BA0">
            <w:pPr>
              <w:pStyle w:val="tablebody"/>
            </w:pPr>
            <w:r w:rsidRPr="00E9303D">
              <w:t>-32768</w:t>
            </w:r>
          </w:p>
        </w:tc>
        <w:tc>
          <w:tcPr>
            <w:tcW w:w="3991" w:type="dxa"/>
          </w:tcPr>
          <w:p w14:paraId="4707D191" w14:textId="77777777" w:rsidR="00CC2BA0" w:rsidRDefault="00CC2BA0" w:rsidP="00CC2BA0">
            <w:pPr>
              <w:pStyle w:val="tablebody"/>
            </w:pPr>
            <w:r w:rsidRPr="00E9303D">
              <w:t xml:space="preserve">Indicates the minimum value that can be represented by a </w:t>
            </w:r>
            <w:r w:rsidRPr="00392D46">
              <w:rPr>
                <w:b/>
              </w:rPr>
              <w:t>short</w:t>
            </w:r>
            <w:r w:rsidRPr="00E9303D">
              <w:t xml:space="preserve"> type variable.</w:t>
            </w:r>
          </w:p>
        </w:tc>
      </w:tr>
      <w:tr w:rsidR="00CC2BA0" w14:paraId="63D57284" w14:textId="77777777" w:rsidTr="00CC2BA0">
        <w:tc>
          <w:tcPr>
            <w:tcW w:w="1121" w:type="dxa"/>
            <w:vMerge/>
          </w:tcPr>
          <w:p w14:paraId="1004AE8E" w14:textId="77777777" w:rsidR="00CC2BA0" w:rsidRDefault="00CC2BA0" w:rsidP="00CC2BA0">
            <w:pPr>
              <w:pStyle w:val="tablebody"/>
            </w:pPr>
          </w:p>
        </w:tc>
        <w:tc>
          <w:tcPr>
            <w:tcW w:w="2032" w:type="dxa"/>
          </w:tcPr>
          <w:p w14:paraId="1EA92BBE" w14:textId="77777777" w:rsidR="00CC2BA0" w:rsidRDefault="00CC2BA0" w:rsidP="00CC2BA0">
            <w:pPr>
              <w:pStyle w:val="tablebody"/>
            </w:pPr>
            <w:r w:rsidRPr="00E9303D">
              <w:t>USHRT_MAX</w:t>
            </w:r>
          </w:p>
        </w:tc>
        <w:tc>
          <w:tcPr>
            <w:tcW w:w="2598" w:type="dxa"/>
          </w:tcPr>
          <w:p w14:paraId="5AFFEDAA" w14:textId="77777777" w:rsidR="00CC2BA0" w:rsidRDefault="00CC2BA0" w:rsidP="00CC2BA0">
            <w:pPr>
              <w:pStyle w:val="tablebody"/>
            </w:pPr>
            <w:r w:rsidRPr="00E9303D">
              <w:t>65535U</w:t>
            </w:r>
          </w:p>
        </w:tc>
        <w:tc>
          <w:tcPr>
            <w:tcW w:w="3991" w:type="dxa"/>
          </w:tcPr>
          <w:p w14:paraId="274D8433" w14:textId="77777777" w:rsidR="00CC2BA0" w:rsidRDefault="00CC2BA0" w:rsidP="00CC2BA0">
            <w:pPr>
              <w:pStyle w:val="tablebody"/>
            </w:pPr>
            <w:r w:rsidRPr="00E9303D">
              <w:t xml:space="preserve">Indicates the maximum value that can be represented by an </w:t>
            </w:r>
            <w:r w:rsidRPr="00392D46">
              <w:rPr>
                <w:b/>
              </w:rPr>
              <w:t>unsigned short</w:t>
            </w:r>
            <w:r w:rsidRPr="00E9303D">
              <w:t xml:space="preserve"> type variable.</w:t>
            </w:r>
          </w:p>
        </w:tc>
      </w:tr>
      <w:tr w:rsidR="00CC2BA0" w14:paraId="34A463D8" w14:textId="77777777" w:rsidTr="00CC2BA0">
        <w:tc>
          <w:tcPr>
            <w:tcW w:w="1121" w:type="dxa"/>
            <w:vMerge/>
          </w:tcPr>
          <w:p w14:paraId="0E971191" w14:textId="77777777" w:rsidR="00CC2BA0" w:rsidRDefault="00CC2BA0" w:rsidP="00CC2BA0">
            <w:pPr>
              <w:pStyle w:val="tablebody"/>
            </w:pPr>
          </w:p>
        </w:tc>
        <w:tc>
          <w:tcPr>
            <w:tcW w:w="2032" w:type="dxa"/>
          </w:tcPr>
          <w:p w14:paraId="54899275" w14:textId="77777777" w:rsidR="00CC2BA0" w:rsidRDefault="00CC2BA0" w:rsidP="00CC2BA0">
            <w:pPr>
              <w:pStyle w:val="tablebody"/>
            </w:pPr>
            <w:r w:rsidRPr="00E9303D">
              <w:t>INT_MAX</w:t>
            </w:r>
          </w:p>
        </w:tc>
        <w:tc>
          <w:tcPr>
            <w:tcW w:w="2598" w:type="dxa"/>
          </w:tcPr>
          <w:p w14:paraId="3CC487D8" w14:textId="77777777" w:rsidR="00CC2BA0" w:rsidRDefault="00CC2BA0" w:rsidP="00CC2BA0">
            <w:pPr>
              <w:pStyle w:val="tablebody"/>
            </w:pPr>
            <w:r w:rsidRPr="00E9303D">
              <w:t>2147483647</w:t>
            </w:r>
          </w:p>
        </w:tc>
        <w:tc>
          <w:tcPr>
            <w:tcW w:w="3991" w:type="dxa"/>
          </w:tcPr>
          <w:p w14:paraId="5A9C2E2D" w14:textId="77777777" w:rsidR="00CC2BA0" w:rsidRDefault="00CC2BA0" w:rsidP="00CC2BA0">
            <w:pPr>
              <w:pStyle w:val="tablebody"/>
            </w:pPr>
            <w:r w:rsidRPr="00E9303D">
              <w:t xml:space="preserve">Indicates the maximum value that can be represented by an </w:t>
            </w:r>
            <w:r w:rsidRPr="00392D46">
              <w:rPr>
                <w:b/>
              </w:rPr>
              <w:t>int</w:t>
            </w:r>
            <w:r w:rsidRPr="00E9303D">
              <w:t xml:space="preserve"> type variable.</w:t>
            </w:r>
          </w:p>
        </w:tc>
      </w:tr>
      <w:tr w:rsidR="00CC2BA0" w14:paraId="52F51F67" w14:textId="77777777" w:rsidTr="00CC2BA0">
        <w:tc>
          <w:tcPr>
            <w:tcW w:w="1121" w:type="dxa"/>
            <w:vMerge/>
          </w:tcPr>
          <w:p w14:paraId="219713BD" w14:textId="77777777" w:rsidR="00CC2BA0" w:rsidRDefault="00CC2BA0" w:rsidP="00CC2BA0">
            <w:pPr>
              <w:pStyle w:val="tablebody"/>
            </w:pPr>
          </w:p>
        </w:tc>
        <w:tc>
          <w:tcPr>
            <w:tcW w:w="2032" w:type="dxa"/>
          </w:tcPr>
          <w:p w14:paraId="3BDCEAF7" w14:textId="77777777" w:rsidR="00CC2BA0" w:rsidRDefault="00CC2BA0" w:rsidP="00CC2BA0">
            <w:pPr>
              <w:pStyle w:val="tablebody"/>
            </w:pPr>
            <w:r w:rsidRPr="00E9303D">
              <w:t>INT_MIN</w:t>
            </w:r>
          </w:p>
        </w:tc>
        <w:tc>
          <w:tcPr>
            <w:tcW w:w="2598" w:type="dxa"/>
          </w:tcPr>
          <w:p w14:paraId="252ECD24" w14:textId="77777777" w:rsidR="00CC2BA0" w:rsidRDefault="00CC2BA0" w:rsidP="00CC2BA0">
            <w:pPr>
              <w:pStyle w:val="tablebody"/>
            </w:pPr>
            <w:r w:rsidRPr="00E9303D">
              <w:t>-2147483648</w:t>
            </w:r>
          </w:p>
        </w:tc>
        <w:tc>
          <w:tcPr>
            <w:tcW w:w="3991" w:type="dxa"/>
          </w:tcPr>
          <w:p w14:paraId="0F809587" w14:textId="77777777" w:rsidR="00CC2BA0" w:rsidRDefault="00CC2BA0" w:rsidP="00CC2BA0">
            <w:pPr>
              <w:pStyle w:val="tablebody"/>
            </w:pPr>
            <w:r w:rsidRPr="00E9303D">
              <w:t xml:space="preserve">Indicates the minimum value that can be represented by an </w:t>
            </w:r>
            <w:r w:rsidRPr="00392D46">
              <w:rPr>
                <w:b/>
              </w:rPr>
              <w:t>int</w:t>
            </w:r>
            <w:r w:rsidRPr="00E9303D">
              <w:t xml:space="preserve"> type variable.</w:t>
            </w:r>
          </w:p>
        </w:tc>
      </w:tr>
      <w:tr w:rsidR="00CC2BA0" w14:paraId="67B6674C" w14:textId="77777777" w:rsidTr="00CC2BA0">
        <w:tc>
          <w:tcPr>
            <w:tcW w:w="1121" w:type="dxa"/>
            <w:vMerge/>
          </w:tcPr>
          <w:p w14:paraId="20C29793" w14:textId="77777777" w:rsidR="00CC2BA0" w:rsidRDefault="00CC2BA0" w:rsidP="00CC2BA0">
            <w:pPr>
              <w:pStyle w:val="tablebody"/>
            </w:pPr>
          </w:p>
        </w:tc>
        <w:tc>
          <w:tcPr>
            <w:tcW w:w="2032" w:type="dxa"/>
          </w:tcPr>
          <w:p w14:paraId="643D9E1E" w14:textId="77777777" w:rsidR="00CC2BA0" w:rsidRDefault="00CC2BA0" w:rsidP="00CC2BA0">
            <w:pPr>
              <w:pStyle w:val="tablebody"/>
            </w:pPr>
            <w:r w:rsidRPr="00E9303D">
              <w:t>UINT_MAX</w:t>
            </w:r>
          </w:p>
        </w:tc>
        <w:tc>
          <w:tcPr>
            <w:tcW w:w="2598" w:type="dxa"/>
          </w:tcPr>
          <w:p w14:paraId="2AE7DC30" w14:textId="77777777" w:rsidR="00CC2BA0" w:rsidRDefault="00CC2BA0" w:rsidP="00CC2BA0">
            <w:pPr>
              <w:pStyle w:val="tablebody"/>
            </w:pPr>
            <w:r w:rsidRPr="00E9303D">
              <w:t>4294967295U</w:t>
            </w:r>
          </w:p>
        </w:tc>
        <w:tc>
          <w:tcPr>
            <w:tcW w:w="3991" w:type="dxa"/>
          </w:tcPr>
          <w:p w14:paraId="1BF6D782" w14:textId="77777777" w:rsidR="00CC2BA0" w:rsidRDefault="00CC2BA0" w:rsidP="00CC2BA0">
            <w:pPr>
              <w:pStyle w:val="tablebody"/>
            </w:pPr>
            <w:r w:rsidRPr="00E9303D">
              <w:t xml:space="preserve">Indicates the maximum value that can be represented by an </w:t>
            </w:r>
            <w:r w:rsidRPr="00392D46">
              <w:rPr>
                <w:b/>
              </w:rPr>
              <w:t>unsigned int</w:t>
            </w:r>
            <w:r w:rsidRPr="00E9303D">
              <w:t xml:space="preserve"> type variable.</w:t>
            </w:r>
          </w:p>
        </w:tc>
      </w:tr>
      <w:tr w:rsidR="00CC2BA0" w14:paraId="415FAB11" w14:textId="77777777" w:rsidTr="00CC2BA0">
        <w:tc>
          <w:tcPr>
            <w:tcW w:w="1121" w:type="dxa"/>
            <w:vMerge/>
          </w:tcPr>
          <w:p w14:paraId="5BA5BCFA" w14:textId="77777777" w:rsidR="00CC2BA0" w:rsidRDefault="00CC2BA0" w:rsidP="00CC2BA0">
            <w:pPr>
              <w:pStyle w:val="tablebody"/>
            </w:pPr>
          </w:p>
        </w:tc>
        <w:tc>
          <w:tcPr>
            <w:tcW w:w="2032" w:type="dxa"/>
          </w:tcPr>
          <w:p w14:paraId="004FB205" w14:textId="77777777" w:rsidR="00CC2BA0" w:rsidRDefault="00CC2BA0" w:rsidP="00CC2BA0">
            <w:pPr>
              <w:pStyle w:val="tablebody"/>
            </w:pPr>
            <w:r w:rsidRPr="00E9303D">
              <w:t>LONG_MAX</w:t>
            </w:r>
          </w:p>
        </w:tc>
        <w:tc>
          <w:tcPr>
            <w:tcW w:w="2598" w:type="dxa"/>
          </w:tcPr>
          <w:p w14:paraId="0C6D0C36" w14:textId="77777777" w:rsidR="00CC2BA0" w:rsidRDefault="00CC2BA0" w:rsidP="00CC2BA0">
            <w:pPr>
              <w:pStyle w:val="tablebody"/>
            </w:pPr>
            <w:r w:rsidRPr="00E9303D">
              <w:t>2147483647L</w:t>
            </w:r>
          </w:p>
        </w:tc>
        <w:tc>
          <w:tcPr>
            <w:tcW w:w="3991" w:type="dxa"/>
          </w:tcPr>
          <w:p w14:paraId="4E7A3568" w14:textId="77777777" w:rsidR="00CC2BA0" w:rsidRDefault="00CC2BA0" w:rsidP="00CC2BA0">
            <w:pPr>
              <w:pStyle w:val="tablebody"/>
            </w:pPr>
            <w:r w:rsidRPr="00E9303D">
              <w:t xml:space="preserve">Indicates the maximum value that can be represented by a </w:t>
            </w:r>
            <w:r w:rsidRPr="00392D46">
              <w:rPr>
                <w:b/>
              </w:rPr>
              <w:t>long</w:t>
            </w:r>
            <w:r w:rsidRPr="00E9303D">
              <w:t xml:space="preserve"> type variable.</w:t>
            </w:r>
          </w:p>
        </w:tc>
      </w:tr>
      <w:tr w:rsidR="00CC2BA0" w14:paraId="5AA0CC13" w14:textId="77777777" w:rsidTr="00CC2BA0">
        <w:tc>
          <w:tcPr>
            <w:tcW w:w="1121" w:type="dxa"/>
            <w:vMerge/>
          </w:tcPr>
          <w:p w14:paraId="0E3282FF" w14:textId="77777777" w:rsidR="00CC2BA0" w:rsidRDefault="00CC2BA0" w:rsidP="00CC2BA0">
            <w:pPr>
              <w:pStyle w:val="tablebody"/>
            </w:pPr>
          </w:p>
        </w:tc>
        <w:tc>
          <w:tcPr>
            <w:tcW w:w="2032" w:type="dxa"/>
          </w:tcPr>
          <w:p w14:paraId="42D81F9E" w14:textId="77777777" w:rsidR="00CC2BA0" w:rsidRDefault="00CC2BA0" w:rsidP="00CC2BA0">
            <w:pPr>
              <w:pStyle w:val="tablebody"/>
            </w:pPr>
            <w:r w:rsidRPr="00E9303D">
              <w:t>LONG_MIN</w:t>
            </w:r>
          </w:p>
        </w:tc>
        <w:tc>
          <w:tcPr>
            <w:tcW w:w="2598" w:type="dxa"/>
          </w:tcPr>
          <w:p w14:paraId="7841C5F7" w14:textId="77777777" w:rsidR="00CC2BA0" w:rsidRDefault="00CC2BA0" w:rsidP="00CC2BA0">
            <w:pPr>
              <w:pStyle w:val="tablebody"/>
            </w:pPr>
            <w:r w:rsidRPr="00E9303D">
              <w:t>-2147483648L</w:t>
            </w:r>
          </w:p>
        </w:tc>
        <w:tc>
          <w:tcPr>
            <w:tcW w:w="3991" w:type="dxa"/>
          </w:tcPr>
          <w:p w14:paraId="0E547F35" w14:textId="77777777" w:rsidR="00CC2BA0" w:rsidRDefault="00CC2BA0" w:rsidP="00CC2BA0">
            <w:pPr>
              <w:pStyle w:val="tablebody"/>
            </w:pPr>
            <w:r w:rsidRPr="00E9303D">
              <w:t xml:space="preserve">Indicates the minimum value that can be represented by a </w:t>
            </w:r>
            <w:r w:rsidRPr="00392D46">
              <w:rPr>
                <w:b/>
              </w:rPr>
              <w:t>long</w:t>
            </w:r>
            <w:r w:rsidRPr="00E9303D">
              <w:t xml:space="preserve"> type variable.</w:t>
            </w:r>
          </w:p>
        </w:tc>
      </w:tr>
      <w:tr w:rsidR="00CC2BA0" w14:paraId="7A2759B2" w14:textId="77777777" w:rsidTr="00CC2BA0">
        <w:tc>
          <w:tcPr>
            <w:tcW w:w="1121" w:type="dxa"/>
            <w:vMerge/>
          </w:tcPr>
          <w:p w14:paraId="65C1DB1A" w14:textId="77777777" w:rsidR="00CC2BA0" w:rsidRDefault="00CC2BA0" w:rsidP="00CC2BA0">
            <w:pPr>
              <w:pStyle w:val="tablebody"/>
            </w:pPr>
          </w:p>
        </w:tc>
        <w:tc>
          <w:tcPr>
            <w:tcW w:w="2032" w:type="dxa"/>
          </w:tcPr>
          <w:p w14:paraId="58FF6B5B" w14:textId="77777777" w:rsidR="00CC2BA0" w:rsidRDefault="00CC2BA0" w:rsidP="00CC2BA0">
            <w:pPr>
              <w:pStyle w:val="tablebody"/>
            </w:pPr>
            <w:r w:rsidRPr="00E9303D">
              <w:t>ULONG_MAX</w:t>
            </w:r>
          </w:p>
        </w:tc>
        <w:tc>
          <w:tcPr>
            <w:tcW w:w="2598" w:type="dxa"/>
          </w:tcPr>
          <w:p w14:paraId="59C66603" w14:textId="77777777" w:rsidR="00CC2BA0" w:rsidRDefault="00CC2BA0" w:rsidP="00CC2BA0">
            <w:pPr>
              <w:pStyle w:val="tablebody"/>
            </w:pPr>
            <w:r w:rsidRPr="00E9303D">
              <w:t>4294967295U</w:t>
            </w:r>
          </w:p>
        </w:tc>
        <w:tc>
          <w:tcPr>
            <w:tcW w:w="3991" w:type="dxa"/>
          </w:tcPr>
          <w:p w14:paraId="2B4466C5" w14:textId="77777777" w:rsidR="00CC2BA0" w:rsidRDefault="00CC2BA0" w:rsidP="00CC2BA0">
            <w:pPr>
              <w:pStyle w:val="tablebody"/>
            </w:pPr>
            <w:r w:rsidRPr="00E9303D">
              <w:t xml:space="preserve">Indicates the maximum value that can be represented by an </w:t>
            </w:r>
            <w:r w:rsidRPr="00392D46">
              <w:rPr>
                <w:b/>
              </w:rPr>
              <w:t>unsigned long</w:t>
            </w:r>
            <w:r w:rsidRPr="00E9303D">
              <w:t xml:space="preserve"> type variable.</w:t>
            </w:r>
          </w:p>
        </w:tc>
      </w:tr>
    </w:tbl>
    <w:p w14:paraId="52A90277" w14:textId="77777777" w:rsidR="00BE1AAC" w:rsidRDefault="00BE1AAC" w:rsidP="007B5B6E">
      <w:pPr>
        <w:rPr>
          <w:lang w:eastAsia="ja-JP"/>
        </w:rPr>
      </w:pPr>
    </w:p>
    <w:p w14:paraId="38D0725D" w14:textId="77777777" w:rsidR="002E5B3D" w:rsidRDefault="002E5B3D" w:rsidP="007B5B6E">
      <w:pPr>
        <w:rPr>
          <w:lang w:eastAsia="ja-JP"/>
        </w:rPr>
      </w:pPr>
      <w:r>
        <w:rPr>
          <w:lang w:eastAsia="ja-JP"/>
        </w:rPr>
        <w:br w:type="page"/>
      </w:r>
    </w:p>
    <w:p w14:paraId="2FC0192D" w14:textId="4B66F9D0" w:rsidR="00BE1AAC" w:rsidRDefault="002E5B3D" w:rsidP="002E5B3D">
      <w:pPr>
        <w:pStyle w:val="Heading4"/>
        <w:rPr>
          <w:lang w:eastAsia="ja-JP"/>
        </w:rPr>
      </w:pPr>
      <w:bookmarkStart w:id="126" w:name="_Toc9605530"/>
      <w:r w:rsidRPr="002E5B3D">
        <w:rPr>
          <w:lang w:eastAsia="ja-JP"/>
        </w:rPr>
        <w:lastRenderedPageBreak/>
        <w:t>&lt;math.h&gt;</w:t>
      </w:r>
      <w:bookmarkEnd w:id="126"/>
    </w:p>
    <w:p w14:paraId="7792A072" w14:textId="77777777" w:rsidR="002E5B3D" w:rsidRDefault="002E5B3D" w:rsidP="002E5B3D">
      <w:pPr>
        <w:rPr>
          <w:lang w:eastAsia="ja-JP"/>
        </w:rPr>
      </w:pPr>
      <w:r>
        <w:rPr>
          <w:lang w:eastAsia="ja-JP"/>
        </w:rPr>
        <w:t>Performs various mathematical operations.</w:t>
      </w:r>
    </w:p>
    <w:p w14:paraId="4F223218" w14:textId="77777777" w:rsidR="002E5B3D" w:rsidRDefault="002E5B3D" w:rsidP="002E5B3D">
      <w:pPr>
        <w:rPr>
          <w:lang w:eastAsia="ja-JP"/>
        </w:rPr>
      </w:pPr>
      <w:r>
        <w:rPr>
          <w:lang w:eastAsia="ja-JP"/>
        </w:rPr>
        <w:t>The following constants (macros) are all implementation-defined.</w:t>
      </w:r>
    </w:p>
    <w:tbl>
      <w:tblPr>
        <w:tblStyle w:val="TableGrid"/>
        <w:tblW w:w="0" w:type="auto"/>
        <w:tblLook w:val="04A0" w:firstRow="1" w:lastRow="0" w:firstColumn="1" w:lastColumn="0" w:noHBand="0" w:noVBand="1"/>
      </w:tblPr>
      <w:tblGrid>
        <w:gridCol w:w="1121"/>
        <w:gridCol w:w="2041"/>
        <w:gridCol w:w="2594"/>
        <w:gridCol w:w="3986"/>
      </w:tblGrid>
      <w:tr w:rsidR="002E5B3D" w14:paraId="60922B74" w14:textId="77777777" w:rsidTr="002E5B3D">
        <w:tc>
          <w:tcPr>
            <w:tcW w:w="1121" w:type="dxa"/>
          </w:tcPr>
          <w:p w14:paraId="6DE8A625" w14:textId="77777777" w:rsidR="002E5B3D" w:rsidRDefault="002E5B3D" w:rsidP="00B92F2E">
            <w:pPr>
              <w:pStyle w:val="tablehead"/>
            </w:pPr>
            <w:r w:rsidRPr="000C648B">
              <w:t>Type</w:t>
            </w:r>
          </w:p>
        </w:tc>
        <w:tc>
          <w:tcPr>
            <w:tcW w:w="2041" w:type="dxa"/>
          </w:tcPr>
          <w:p w14:paraId="113ADB12" w14:textId="77777777" w:rsidR="002E5B3D" w:rsidRDefault="002E5B3D" w:rsidP="00B92F2E">
            <w:pPr>
              <w:pStyle w:val="tablehead"/>
            </w:pPr>
            <w:r w:rsidRPr="000C648B">
              <w:t>Definition Name</w:t>
            </w:r>
          </w:p>
        </w:tc>
        <w:tc>
          <w:tcPr>
            <w:tcW w:w="2594" w:type="dxa"/>
          </w:tcPr>
          <w:p w14:paraId="19F2FE4F" w14:textId="77777777" w:rsidR="002E5B3D" w:rsidRDefault="002E5B3D" w:rsidP="00B92F2E">
            <w:pPr>
              <w:pStyle w:val="tablehead"/>
            </w:pPr>
            <w:r w:rsidRPr="000C648B">
              <w:t>Definition Value</w:t>
            </w:r>
          </w:p>
        </w:tc>
        <w:tc>
          <w:tcPr>
            <w:tcW w:w="3986" w:type="dxa"/>
          </w:tcPr>
          <w:p w14:paraId="1A12DC17" w14:textId="77777777" w:rsidR="002E5B3D" w:rsidRDefault="002E5B3D" w:rsidP="00B92F2E">
            <w:pPr>
              <w:pStyle w:val="tablehead"/>
            </w:pPr>
            <w:r w:rsidRPr="000C648B">
              <w:t>Description</w:t>
            </w:r>
          </w:p>
        </w:tc>
      </w:tr>
      <w:tr w:rsidR="002E5B3D" w14:paraId="76680270" w14:textId="77777777" w:rsidTr="002E5B3D">
        <w:tc>
          <w:tcPr>
            <w:tcW w:w="1121" w:type="dxa"/>
            <w:vMerge w:val="restart"/>
          </w:tcPr>
          <w:p w14:paraId="6299FDD2" w14:textId="77777777" w:rsidR="002E5B3D" w:rsidRDefault="002E5B3D" w:rsidP="002E5B3D">
            <w:pPr>
              <w:pStyle w:val="tablebody"/>
            </w:pPr>
            <w:r>
              <w:t>Constant</w:t>
            </w:r>
          </w:p>
          <w:p w14:paraId="48AB44B8" w14:textId="77777777" w:rsidR="002E5B3D" w:rsidRDefault="002E5B3D" w:rsidP="002E5B3D">
            <w:pPr>
              <w:pStyle w:val="tablebody"/>
            </w:pPr>
            <w:r>
              <w:t>(macro)</w:t>
            </w:r>
          </w:p>
        </w:tc>
        <w:tc>
          <w:tcPr>
            <w:tcW w:w="2041" w:type="dxa"/>
          </w:tcPr>
          <w:p w14:paraId="6D78221B" w14:textId="77777777" w:rsidR="002E5B3D" w:rsidRDefault="002E5B3D" w:rsidP="002E5B3D">
            <w:pPr>
              <w:pStyle w:val="tablebody"/>
            </w:pPr>
            <w:r>
              <w:t>HUGE_VAL</w:t>
            </w:r>
          </w:p>
          <w:p w14:paraId="34C148CA" w14:textId="77777777" w:rsidR="002E5B3D" w:rsidRDefault="002E5B3D" w:rsidP="002E5B3D">
            <w:pPr>
              <w:pStyle w:val="tablebody"/>
            </w:pPr>
            <w:r>
              <w:t>HUGE_VALF</w:t>
            </w:r>
          </w:p>
          <w:p w14:paraId="76124545" w14:textId="77777777" w:rsidR="002E5B3D" w:rsidRDefault="002E5B3D" w:rsidP="002E5B3D">
            <w:pPr>
              <w:pStyle w:val="tablebody"/>
            </w:pPr>
            <w:r>
              <w:t>HUGE_VALL</w:t>
            </w:r>
          </w:p>
        </w:tc>
        <w:tc>
          <w:tcPr>
            <w:tcW w:w="2594" w:type="dxa"/>
          </w:tcPr>
          <w:p w14:paraId="35F86ABE" w14:textId="77777777" w:rsidR="002E5B3D" w:rsidRDefault="002E5B3D" w:rsidP="002E5B3D">
            <w:pPr>
              <w:pStyle w:val="tablebody"/>
            </w:pPr>
            <w:r w:rsidRPr="003A0870">
              <w:t>INFINITY</w:t>
            </w:r>
          </w:p>
        </w:tc>
        <w:tc>
          <w:tcPr>
            <w:tcW w:w="3986" w:type="dxa"/>
          </w:tcPr>
          <w:p w14:paraId="1623CC79" w14:textId="77777777" w:rsidR="002E5B3D" w:rsidRDefault="002E5B3D" w:rsidP="002E5B3D">
            <w:pPr>
              <w:pStyle w:val="tablebody"/>
            </w:pPr>
            <w:r w:rsidRPr="003A0870">
              <w:t>Indicates the value for the function return value if the result of a function overflows.</w:t>
            </w:r>
          </w:p>
        </w:tc>
      </w:tr>
      <w:tr w:rsidR="002E5B3D" w14:paraId="4F4FA0CE" w14:textId="77777777" w:rsidTr="002E5B3D">
        <w:tc>
          <w:tcPr>
            <w:tcW w:w="1121" w:type="dxa"/>
            <w:vMerge/>
          </w:tcPr>
          <w:p w14:paraId="0F3283A4" w14:textId="77777777" w:rsidR="002E5B3D" w:rsidRDefault="002E5B3D" w:rsidP="002E5B3D">
            <w:pPr>
              <w:pStyle w:val="tablebody"/>
            </w:pPr>
          </w:p>
        </w:tc>
        <w:tc>
          <w:tcPr>
            <w:tcW w:w="2041" w:type="dxa"/>
          </w:tcPr>
          <w:p w14:paraId="1FF0F549" w14:textId="77777777" w:rsidR="002E5B3D" w:rsidRDefault="002E5B3D" w:rsidP="002E5B3D">
            <w:pPr>
              <w:pStyle w:val="tablebody"/>
            </w:pPr>
            <w:r w:rsidRPr="001B1B2F">
              <w:t>INFINITY</w:t>
            </w:r>
          </w:p>
        </w:tc>
        <w:tc>
          <w:tcPr>
            <w:tcW w:w="2594" w:type="dxa"/>
          </w:tcPr>
          <w:p w14:paraId="79FEA8AA" w14:textId="77777777" w:rsidR="002E5B3D" w:rsidRDefault="002E5B3D" w:rsidP="002E5B3D">
            <w:pPr>
              <w:pStyle w:val="tablebody"/>
            </w:pPr>
            <w:r w:rsidRPr="003A0870">
              <w:t>INFINITY</w:t>
            </w:r>
          </w:p>
        </w:tc>
        <w:tc>
          <w:tcPr>
            <w:tcW w:w="3986" w:type="dxa"/>
          </w:tcPr>
          <w:p w14:paraId="399975F9" w14:textId="77777777" w:rsidR="002E5B3D" w:rsidRDefault="002E5B3D" w:rsidP="002E5B3D">
            <w:pPr>
              <w:pStyle w:val="tablebody"/>
            </w:pPr>
            <w:r w:rsidRPr="003A0870">
              <w:t xml:space="preserve">Expanded to a </w:t>
            </w:r>
            <w:r w:rsidRPr="007F34E7">
              <w:rPr>
                <w:b/>
              </w:rPr>
              <w:t>float</w:t>
            </w:r>
            <w:r w:rsidRPr="003A0870">
              <w:t>-type constant expression that represents positive or unsigned infinity.</w:t>
            </w:r>
          </w:p>
        </w:tc>
      </w:tr>
      <w:tr w:rsidR="002E5B3D" w14:paraId="6DA4C376" w14:textId="77777777" w:rsidTr="002E5B3D">
        <w:tc>
          <w:tcPr>
            <w:tcW w:w="1121" w:type="dxa"/>
            <w:vMerge/>
          </w:tcPr>
          <w:p w14:paraId="3CD8E663" w14:textId="77777777" w:rsidR="002E5B3D" w:rsidRDefault="002E5B3D" w:rsidP="002E5B3D">
            <w:pPr>
              <w:pStyle w:val="tablebody"/>
            </w:pPr>
          </w:p>
        </w:tc>
        <w:tc>
          <w:tcPr>
            <w:tcW w:w="2041" w:type="dxa"/>
          </w:tcPr>
          <w:p w14:paraId="680B3EDA" w14:textId="77777777" w:rsidR="002E5B3D" w:rsidRDefault="002E5B3D" w:rsidP="002E5B3D">
            <w:pPr>
              <w:pStyle w:val="tablebody"/>
            </w:pPr>
            <w:r w:rsidRPr="001B1B2F">
              <w:t>NAN</w:t>
            </w:r>
          </w:p>
        </w:tc>
        <w:tc>
          <w:tcPr>
            <w:tcW w:w="2594" w:type="dxa"/>
          </w:tcPr>
          <w:p w14:paraId="127717B3" w14:textId="77777777" w:rsidR="002E5B3D" w:rsidRDefault="002E5B3D" w:rsidP="002E5B3D">
            <w:pPr>
              <w:pStyle w:val="tablebody"/>
            </w:pPr>
          </w:p>
        </w:tc>
        <w:tc>
          <w:tcPr>
            <w:tcW w:w="3986" w:type="dxa"/>
          </w:tcPr>
          <w:p w14:paraId="7DD4F415" w14:textId="77777777" w:rsidR="002E5B3D" w:rsidRDefault="002E5B3D" w:rsidP="002E5B3D">
            <w:pPr>
              <w:pStyle w:val="tablebody"/>
            </w:pPr>
            <w:r w:rsidRPr="003A0870">
              <w:t xml:space="preserve">Defined when </w:t>
            </w:r>
            <w:r w:rsidRPr="007F34E7">
              <w:rPr>
                <w:b/>
              </w:rPr>
              <w:t>float</w:t>
            </w:r>
            <w:r w:rsidRPr="003A0870">
              <w:t xml:space="preserve">-type </w:t>
            </w:r>
            <w:r w:rsidRPr="007F34E7">
              <w:rPr>
                <w:b/>
              </w:rPr>
              <w:t>qNaN</w:t>
            </w:r>
            <w:r w:rsidRPr="003A0870">
              <w:t xml:space="preserve"> is supported.</w:t>
            </w:r>
          </w:p>
        </w:tc>
      </w:tr>
      <w:tr w:rsidR="002E5B3D" w14:paraId="798CCFBC" w14:textId="77777777" w:rsidTr="002E5B3D">
        <w:tc>
          <w:tcPr>
            <w:tcW w:w="1121" w:type="dxa"/>
            <w:vMerge/>
          </w:tcPr>
          <w:p w14:paraId="64EB6D31" w14:textId="77777777" w:rsidR="002E5B3D" w:rsidRDefault="002E5B3D" w:rsidP="002E5B3D">
            <w:pPr>
              <w:pStyle w:val="tablebody"/>
            </w:pPr>
          </w:p>
        </w:tc>
        <w:tc>
          <w:tcPr>
            <w:tcW w:w="2041" w:type="dxa"/>
          </w:tcPr>
          <w:p w14:paraId="36C8DD39" w14:textId="77777777" w:rsidR="002E5B3D" w:rsidRDefault="002E5B3D" w:rsidP="002E5B3D">
            <w:pPr>
              <w:pStyle w:val="tablebody"/>
            </w:pPr>
            <w:r>
              <w:t>FP_INFINITE</w:t>
            </w:r>
          </w:p>
          <w:p w14:paraId="52DBA72D" w14:textId="77777777" w:rsidR="002E5B3D" w:rsidRDefault="002E5B3D" w:rsidP="002E5B3D">
            <w:pPr>
              <w:pStyle w:val="tablebody"/>
            </w:pPr>
            <w:r>
              <w:t>FP_NAN</w:t>
            </w:r>
          </w:p>
          <w:p w14:paraId="4FA95086" w14:textId="77777777" w:rsidR="002E5B3D" w:rsidRDefault="002E5B3D" w:rsidP="002E5B3D">
            <w:pPr>
              <w:pStyle w:val="tablebody"/>
            </w:pPr>
            <w:r>
              <w:t>FP_NORMAL</w:t>
            </w:r>
          </w:p>
          <w:p w14:paraId="2D830317" w14:textId="77777777" w:rsidR="002E5B3D" w:rsidRDefault="002E5B3D" w:rsidP="002E5B3D">
            <w:pPr>
              <w:pStyle w:val="tablebody"/>
            </w:pPr>
            <w:r>
              <w:t>FP_SUBNORMAL</w:t>
            </w:r>
          </w:p>
          <w:p w14:paraId="161A5E1A" w14:textId="77777777" w:rsidR="002E5B3D" w:rsidRDefault="002E5B3D" w:rsidP="002E5B3D">
            <w:pPr>
              <w:pStyle w:val="tablebody"/>
            </w:pPr>
            <w:r>
              <w:t>FP_ZERO</w:t>
            </w:r>
          </w:p>
        </w:tc>
        <w:tc>
          <w:tcPr>
            <w:tcW w:w="2594" w:type="dxa"/>
          </w:tcPr>
          <w:p w14:paraId="0C98CFA2" w14:textId="77777777" w:rsidR="002E5B3D" w:rsidRDefault="002E5B3D" w:rsidP="002E5B3D">
            <w:pPr>
              <w:pStyle w:val="tablebody"/>
            </w:pPr>
            <w:r>
              <w:t>1</w:t>
            </w:r>
          </w:p>
          <w:p w14:paraId="5D623891" w14:textId="77777777" w:rsidR="002E5B3D" w:rsidRDefault="002E5B3D" w:rsidP="002E5B3D">
            <w:pPr>
              <w:pStyle w:val="tablebody"/>
            </w:pPr>
            <w:r>
              <w:t>2</w:t>
            </w:r>
          </w:p>
          <w:p w14:paraId="1C20EDCB" w14:textId="77777777" w:rsidR="002E5B3D" w:rsidRDefault="002E5B3D" w:rsidP="002E5B3D">
            <w:pPr>
              <w:pStyle w:val="tablebody"/>
            </w:pPr>
            <w:r>
              <w:t>-1</w:t>
            </w:r>
          </w:p>
          <w:p w14:paraId="364F336D" w14:textId="77777777" w:rsidR="002E5B3D" w:rsidRDefault="002E5B3D" w:rsidP="002E5B3D">
            <w:pPr>
              <w:pStyle w:val="tablebody"/>
            </w:pPr>
            <w:r>
              <w:t>-2</w:t>
            </w:r>
          </w:p>
          <w:p w14:paraId="1774BCA9" w14:textId="77777777" w:rsidR="002E5B3D" w:rsidRDefault="002E5B3D" w:rsidP="002E5B3D">
            <w:pPr>
              <w:pStyle w:val="tablebody"/>
            </w:pPr>
            <w:r>
              <w:t>0</w:t>
            </w:r>
          </w:p>
        </w:tc>
        <w:tc>
          <w:tcPr>
            <w:tcW w:w="3986" w:type="dxa"/>
          </w:tcPr>
          <w:p w14:paraId="74764D9F" w14:textId="77777777" w:rsidR="002E5B3D" w:rsidRDefault="002E5B3D" w:rsidP="002E5B3D">
            <w:pPr>
              <w:pStyle w:val="tablebody"/>
            </w:pPr>
            <w:r w:rsidRPr="003A0870">
              <w:t>These indicate exclusive types of floating-point values.</w:t>
            </w:r>
          </w:p>
        </w:tc>
      </w:tr>
      <w:tr w:rsidR="002E5B3D" w14:paraId="22424BDF" w14:textId="77777777" w:rsidTr="002E5B3D">
        <w:tc>
          <w:tcPr>
            <w:tcW w:w="1121" w:type="dxa"/>
            <w:vMerge/>
          </w:tcPr>
          <w:p w14:paraId="2A0A4C9E" w14:textId="77777777" w:rsidR="002E5B3D" w:rsidRDefault="002E5B3D" w:rsidP="002E5B3D">
            <w:pPr>
              <w:pStyle w:val="tablebody"/>
            </w:pPr>
          </w:p>
        </w:tc>
        <w:tc>
          <w:tcPr>
            <w:tcW w:w="2041" w:type="dxa"/>
          </w:tcPr>
          <w:p w14:paraId="682A23D6" w14:textId="77777777" w:rsidR="002E5B3D" w:rsidRDefault="002E5B3D" w:rsidP="002E5B3D">
            <w:pPr>
              <w:pStyle w:val="tablebody"/>
            </w:pPr>
            <w:r>
              <w:t>FP_FAST_FMA</w:t>
            </w:r>
          </w:p>
          <w:p w14:paraId="33ADABCC" w14:textId="77777777" w:rsidR="002E5B3D" w:rsidRDefault="002E5B3D" w:rsidP="002E5B3D">
            <w:pPr>
              <w:pStyle w:val="tablebody"/>
            </w:pPr>
            <w:r>
              <w:t>FP_FAST_FMAF</w:t>
            </w:r>
          </w:p>
          <w:p w14:paraId="28A48FE5" w14:textId="77777777" w:rsidR="002E5B3D" w:rsidRDefault="002E5B3D" w:rsidP="002E5B3D">
            <w:pPr>
              <w:pStyle w:val="tablebody"/>
            </w:pPr>
            <w:r>
              <w:t>FP_FAST_FMAL</w:t>
            </w:r>
          </w:p>
        </w:tc>
        <w:tc>
          <w:tcPr>
            <w:tcW w:w="2594" w:type="dxa"/>
          </w:tcPr>
          <w:p w14:paraId="4C31156A" w14:textId="77777777" w:rsidR="002E5B3D" w:rsidRDefault="002E5B3D" w:rsidP="002E5B3D">
            <w:pPr>
              <w:pStyle w:val="tablebody"/>
            </w:pPr>
            <w:r>
              <w:t>1</w:t>
            </w:r>
          </w:p>
          <w:p w14:paraId="120F5974" w14:textId="77777777" w:rsidR="002E5B3D" w:rsidRDefault="002E5B3D" w:rsidP="002E5B3D">
            <w:pPr>
              <w:pStyle w:val="tablebody"/>
            </w:pPr>
            <w:r>
              <w:t>1</w:t>
            </w:r>
          </w:p>
          <w:p w14:paraId="71E777BA" w14:textId="77777777" w:rsidR="002E5B3D" w:rsidRDefault="002E5B3D" w:rsidP="002E5B3D">
            <w:pPr>
              <w:pStyle w:val="tablebody"/>
            </w:pPr>
            <w:r>
              <w:t>1</w:t>
            </w:r>
          </w:p>
        </w:tc>
        <w:tc>
          <w:tcPr>
            <w:tcW w:w="3986" w:type="dxa"/>
          </w:tcPr>
          <w:p w14:paraId="57E90A70" w14:textId="77777777" w:rsidR="002E5B3D" w:rsidRDefault="002E5B3D" w:rsidP="002E5B3D">
            <w:pPr>
              <w:pStyle w:val="tablebody"/>
            </w:pPr>
            <w:r w:rsidRPr="003A0870">
              <w:t xml:space="preserve">Defined when the </w:t>
            </w:r>
            <w:r w:rsidRPr="007F34E7">
              <w:rPr>
                <w:b/>
              </w:rPr>
              <w:t>Fma</w:t>
            </w:r>
            <w:r w:rsidRPr="003A0870">
              <w:t xml:space="preserve"> function is executed at the same or higher speed than a multiplication and an addition with </w:t>
            </w:r>
            <w:r w:rsidRPr="007F34E7">
              <w:rPr>
                <w:b/>
              </w:rPr>
              <w:t>double</w:t>
            </w:r>
            <w:r w:rsidRPr="003A0870">
              <w:t>-type operands.</w:t>
            </w:r>
          </w:p>
        </w:tc>
      </w:tr>
      <w:tr w:rsidR="002E5B3D" w14:paraId="3B05A7F2" w14:textId="77777777" w:rsidTr="002E5B3D">
        <w:tc>
          <w:tcPr>
            <w:tcW w:w="1121" w:type="dxa"/>
            <w:vMerge/>
          </w:tcPr>
          <w:p w14:paraId="6465740A" w14:textId="77777777" w:rsidR="002E5B3D" w:rsidRDefault="002E5B3D" w:rsidP="002E5B3D">
            <w:pPr>
              <w:pStyle w:val="tablebody"/>
            </w:pPr>
          </w:p>
        </w:tc>
        <w:tc>
          <w:tcPr>
            <w:tcW w:w="2041" w:type="dxa"/>
          </w:tcPr>
          <w:p w14:paraId="23218F28" w14:textId="77777777" w:rsidR="002E5B3D" w:rsidRDefault="002E5B3D" w:rsidP="002E5B3D">
            <w:pPr>
              <w:pStyle w:val="tablebody"/>
            </w:pPr>
            <w:r>
              <w:t>FP_ILOGB0</w:t>
            </w:r>
          </w:p>
          <w:p w14:paraId="597DBE1B" w14:textId="77777777" w:rsidR="002E5B3D" w:rsidRDefault="002E5B3D" w:rsidP="002E5B3D">
            <w:pPr>
              <w:pStyle w:val="tablebody"/>
            </w:pPr>
            <w:r>
              <w:t>FP_ILOGBNAN</w:t>
            </w:r>
          </w:p>
        </w:tc>
        <w:tc>
          <w:tcPr>
            <w:tcW w:w="2594" w:type="dxa"/>
          </w:tcPr>
          <w:p w14:paraId="47F30413" w14:textId="77777777" w:rsidR="002E5B3D" w:rsidRDefault="002E5B3D" w:rsidP="002E5B3D">
            <w:pPr>
              <w:pStyle w:val="tablebody"/>
            </w:pPr>
            <w:r>
              <w:t>-2147483648</w:t>
            </w:r>
          </w:p>
          <w:p w14:paraId="50F026D1" w14:textId="77777777" w:rsidR="002E5B3D" w:rsidRDefault="002E5B3D" w:rsidP="002E5B3D">
            <w:pPr>
              <w:pStyle w:val="tablebody"/>
            </w:pPr>
            <w:r>
              <w:t>2147483647</w:t>
            </w:r>
          </w:p>
        </w:tc>
        <w:tc>
          <w:tcPr>
            <w:tcW w:w="3986" w:type="dxa"/>
          </w:tcPr>
          <w:p w14:paraId="280DF891" w14:textId="77777777" w:rsidR="002E5B3D" w:rsidRDefault="002E5B3D" w:rsidP="002E5B3D">
            <w:pPr>
              <w:pStyle w:val="tablebody"/>
            </w:pPr>
            <w:r w:rsidRPr="003A0870">
              <w:t xml:space="preserve">These are expanded to an integer constant expression of the value returned by </w:t>
            </w:r>
            <w:r w:rsidRPr="007F34E7">
              <w:rPr>
                <w:b/>
              </w:rPr>
              <w:t>ilogb</w:t>
            </w:r>
            <w:r w:rsidRPr="003A0870">
              <w:t xml:space="preserve"> when they are 0 or not-a-number, respectively.</w:t>
            </w:r>
          </w:p>
        </w:tc>
      </w:tr>
      <w:tr w:rsidR="002E5B3D" w14:paraId="74E7DBEC" w14:textId="77777777" w:rsidTr="002E5B3D">
        <w:tc>
          <w:tcPr>
            <w:tcW w:w="1121" w:type="dxa"/>
            <w:vMerge/>
          </w:tcPr>
          <w:p w14:paraId="6308BD83" w14:textId="77777777" w:rsidR="002E5B3D" w:rsidRDefault="002E5B3D" w:rsidP="002E5B3D">
            <w:pPr>
              <w:pStyle w:val="tablebody"/>
            </w:pPr>
          </w:p>
        </w:tc>
        <w:tc>
          <w:tcPr>
            <w:tcW w:w="2041" w:type="dxa"/>
          </w:tcPr>
          <w:p w14:paraId="615B392F" w14:textId="77777777" w:rsidR="002E5B3D" w:rsidRDefault="002E5B3D" w:rsidP="002E5B3D">
            <w:pPr>
              <w:pStyle w:val="tablebody"/>
            </w:pPr>
            <w:r>
              <w:t>MATH_ERRNO</w:t>
            </w:r>
          </w:p>
          <w:p w14:paraId="03AD9DD0" w14:textId="77777777" w:rsidR="002E5B3D" w:rsidRDefault="002E5B3D" w:rsidP="002E5B3D">
            <w:pPr>
              <w:pStyle w:val="tablebody"/>
            </w:pPr>
            <w:r>
              <w:t>MATH_ERREXCEPT</w:t>
            </w:r>
          </w:p>
        </w:tc>
        <w:tc>
          <w:tcPr>
            <w:tcW w:w="2594" w:type="dxa"/>
          </w:tcPr>
          <w:p w14:paraId="368BF0F5" w14:textId="77777777" w:rsidR="002E5B3D" w:rsidRDefault="002E5B3D" w:rsidP="002E5B3D">
            <w:pPr>
              <w:pStyle w:val="tablebody"/>
            </w:pPr>
            <w:r>
              <w:t>1</w:t>
            </w:r>
          </w:p>
          <w:p w14:paraId="31A7A9EB" w14:textId="77777777" w:rsidR="002E5B3D" w:rsidRDefault="002E5B3D" w:rsidP="002E5B3D">
            <w:pPr>
              <w:pStyle w:val="tablebody"/>
            </w:pPr>
            <w:r>
              <w:t>2</w:t>
            </w:r>
          </w:p>
        </w:tc>
        <w:tc>
          <w:tcPr>
            <w:tcW w:w="3986" w:type="dxa"/>
          </w:tcPr>
          <w:p w14:paraId="082E57B8" w14:textId="77777777" w:rsidR="002E5B3D" w:rsidRDefault="002E5B3D" w:rsidP="002E5B3D">
            <w:pPr>
              <w:pStyle w:val="tablebody"/>
            </w:pPr>
            <w:r w:rsidRPr="003A0870">
              <w:t>These are expanded to integer constants 1 and 2, respectively.</w:t>
            </w:r>
          </w:p>
        </w:tc>
      </w:tr>
      <w:tr w:rsidR="002E5B3D" w14:paraId="7157FEF3" w14:textId="77777777" w:rsidTr="002E5B3D">
        <w:tc>
          <w:tcPr>
            <w:tcW w:w="1121" w:type="dxa"/>
            <w:vMerge/>
          </w:tcPr>
          <w:p w14:paraId="7DECE1C5" w14:textId="77777777" w:rsidR="002E5B3D" w:rsidRDefault="002E5B3D" w:rsidP="002E5B3D">
            <w:pPr>
              <w:pStyle w:val="tablebody"/>
            </w:pPr>
          </w:p>
        </w:tc>
        <w:tc>
          <w:tcPr>
            <w:tcW w:w="2041" w:type="dxa"/>
          </w:tcPr>
          <w:p w14:paraId="039E3848" w14:textId="77777777" w:rsidR="002E5B3D" w:rsidRDefault="002E5B3D" w:rsidP="002E5B3D">
            <w:pPr>
              <w:pStyle w:val="tablebody"/>
            </w:pPr>
            <w:r w:rsidRPr="001B1B2F">
              <w:t>math_errhandling</w:t>
            </w:r>
          </w:p>
        </w:tc>
        <w:tc>
          <w:tcPr>
            <w:tcW w:w="2594" w:type="dxa"/>
          </w:tcPr>
          <w:p w14:paraId="67E1E36B" w14:textId="77777777" w:rsidR="002E5B3D" w:rsidRDefault="002E5B3D" w:rsidP="002E5B3D">
            <w:pPr>
              <w:pStyle w:val="tablebody"/>
            </w:pPr>
            <w:r>
              <w:rPr>
                <w:rFonts w:hint="eastAsia"/>
              </w:rPr>
              <w:t>3</w:t>
            </w:r>
          </w:p>
        </w:tc>
        <w:tc>
          <w:tcPr>
            <w:tcW w:w="3986" w:type="dxa"/>
          </w:tcPr>
          <w:p w14:paraId="5FDE61BA" w14:textId="77777777" w:rsidR="002E5B3D" w:rsidRDefault="002E5B3D" w:rsidP="002E5B3D">
            <w:pPr>
              <w:pStyle w:val="tablebody"/>
            </w:pPr>
            <w:r w:rsidRPr="003A0870">
              <w:t xml:space="preserve">Expanded to an int-type expression whose value is a bitwise logical OR of </w:t>
            </w:r>
            <w:r w:rsidRPr="007F34E7">
              <w:rPr>
                <w:b/>
              </w:rPr>
              <w:t>MATH_ERRNO</w:t>
            </w:r>
            <w:r w:rsidRPr="003A0870">
              <w:t xml:space="preserve"> and </w:t>
            </w:r>
            <w:r w:rsidRPr="007F34E7">
              <w:rPr>
                <w:b/>
              </w:rPr>
              <w:t>MATH_ERREXCEPT</w:t>
            </w:r>
            <w:r w:rsidRPr="003A0870">
              <w:t>.</w:t>
            </w:r>
          </w:p>
        </w:tc>
      </w:tr>
      <w:tr w:rsidR="002E5B3D" w14:paraId="46A7FB8C" w14:textId="77777777" w:rsidTr="002E5B3D">
        <w:tc>
          <w:tcPr>
            <w:tcW w:w="1121" w:type="dxa"/>
          </w:tcPr>
          <w:p w14:paraId="57DC9D12" w14:textId="77777777" w:rsidR="002E5B3D" w:rsidRDefault="002E5B3D" w:rsidP="002E5B3D">
            <w:pPr>
              <w:pStyle w:val="tablebody"/>
            </w:pPr>
            <w:r w:rsidRPr="003A0870">
              <w:t>Type</w:t>
            </w:r>
          </w:p>
        </w:tc>
        <w:tc>
          <w:tcPr>
            <w:tcW w:w="2041" w:type="dxa"/>
          </w:tcPr>
          <w:p w14:paraId="4582B1DA" w14:textId="77777777" w:rsidR="002E5B3D" w:rsidRPr="001B1B2F" w:rsidRDefault="002E5B3D" w:rsidP="002E5B3D">
            <w:pPr>
              <w:pStyle w:val="tablebody"/>
            </w:pPr>
            <w:r w:rsidRPr="003A0870">
              <w:t>float_t</w:t>
            </w:r>
          </w:p>
        </w:tc>
        <w:tc>
          <w:tcPr>
            <w:tcW w:w="2594" w:type="dxa"/>
          </w:tcPr>
          <w:p w14:paraId="41EDCAC4" w14:textId="77777777" w:rsidR="002E5B3D" w:rsidRDefault="002E5B3D" w:rsidP="002E5B3D">
            <w:pPr>
              <w:pStyle w:val="tablebody"/>
            </w:pPr>
          </w:p>
        </w:tc>
        <w:tc>
          <w:tcPr>
            <w:tcW w:w="3986" w:type="dxa"/>
          </w:tcPr>
          <w:p w14:paraId="5A88A17C" w14:textId="77777777" w:rsidR="002E5B3D" w:rsidRDefault="002E5B3D" w:rsidP="002E5B3D">
            <w:pPr>
              <w:pStyle w:val="tablebody"/>
            </w:pPr>
            <w:r w:rsidRPr="003A0870">
              <w:t xml:space="preserve">These are floating-point types having the same width as </w:t>
            </w:r>
            <w:r w:rsidRPr="007F34E7">
              <w:rPr>
                <w:b/>
              </w:rPr>
              <w:t>float</w:t>
            </w:r>
            <w:r w:rsidRPr="003A0870">
              <w:t>, respectively.</w:t>
            </w:r>
          </w:p>
        </w:tc>
      </w:tr>
    </w:tbl>
    <w:p w14:paraId="3569FA1C" w14:textId="77777777" w:rsidR="002E5B3D" w:rsidRDefault="002E5B3D" w:rsidP="002E5B3D">
      <w:pPr>
        <w:rPr>
          <w:lang w:eastAsia="ja-JP"/>
        </w:rPr>
      </w:pPr>
    </w:p>
    <w:p w14:paraId="3DACCC41" w14:textId="77777777" w:rsidR="00F32B36" w:rsidRDefault="00F32B36" w:rsidP="002E5B3D">
      <w:pPr>
        <w:rPr>
          <w:lang w:eastAsia="ja-JP"/>
        </w:rPr>
      </w:pPr>
      <w:r>
        <w:rPr>
          <w:lang w:eastAsia="ja-JP"/>
        </w:rPr>
        <w:br w:type="page"/>
      </w:r>
    </w:p>
    <w:tbl>
      <w:tblPr>
        <w:tblStyle w:val="TableGrid"/>
        <w:tblW w:w="0" w:type="auto"/>
        <w:tblLook w:val="04A0" w:firstRow="1" w:lastRow="0" w:firstColumn="1" w:lastColumn="0" w:noHBand="0" w:noVBand="1"/>
      </w:tblPr>
      <w:tblGrid>
        <w:gridCol w:w="1121"/>
        <w:gridCol w:w="1993"/>
        <w:gridCol w:w="6628"/>
      </w:tblGrid>
      <w:tr w:rsidR="00F32B36" w14:paraId="6EC161C4" w14:textId="77777777" w:rsidTr="00F32B36">
        <w:tc>
          <w:tcPr>
            <w:tcW w:w="1121" w:type="dxa"/>
          </w:tcPr>
          <w:p w14:paraId="2924A96A" w14:textId="77777777" w:rsidR="00F32B36" w:rsidRDefault="00F32B36" w:rsidP="00B92F2E">
            <w:pPr>
              <w:pStyle w:val="tablehead"/>
            </w:pPr>
            <w:r w:rsidRPr="000C648B">
              <w:lastRenderedPageBreak/>
              <w:t>Type</w:t>
            </w:r>
          </w:p>
        </w:tc>
        <w:tc>
          <w:tcPr>
            <w:tcW w:w="1993" w:type="dxa"/>
          </w:tcPr>
          <w:p w14:paraId="7E840C23" w14:textId="77777777" w:rsidR="00F32B36" w:rsidRDefault="00F32B36" w:rsidP="00B92F2E">
            <w:pPr>
              <w:pStyle w:val="tablehead"/>
            </w:pPr>
            <w:r w:rsidRPr="000C648B">
              <w:t>Definition Name</w:t>
            </w:r>
          </w:p>
        </w:tc>
        <w:tc>
          <w:tcPr>
            <w:tcW w:w="6628" w:type="dxa"/>
          </w:tcPr>
          <w:p w14:paraId="2AD2A99B" w14:textId="77777777" w:rsidR="00F32B36" w:rsidRDefault="00F32B36" w:rsidP="00B92F2E">
            <w:pPr>
              <w:pStyle w:val="tablehead"/>
            </w:pPr>
            <w:r w:rsidRPr="000C648B">
              <w:t>Description</w:t>
            </w:r>
          </w:p>
        </w:tc>
      </w:tr>
      <w:tr w:rsidR="00F32B36" w14:paraId="433C1AC8" w14:textId="77777777" w:rsidTr="00F32B36">
        <w:tc>
          <w:tcPr>
            <w:tcW w:w="1121" w:type="dxa"/>
            <w:vMerge w:val="restart"/>
          </w:tcPr>
          <w:p w14:paraId="0BD0A0D4" w14:textId="77777777" w:rsidR="00F32B36" w:rsidRDefault="00F32B36" w:rsidP="00F32B36">
            <w:pPr>
              <w:pStyle w:val="tablebody"/>
            </w:pPr>
            <w:r>
              <w:t>Constant</w:t>
            </w:r>
          </w:p>
          <w:p w14:paraId="5DB6ABF9" w14:textId="77777777" w:rsidR="00F32B36" w:rsidRDefault="00F32B36" w:rsidP="00F32B36">
            <w:pPr>
              <w:pStyle w:val="tablebody"/>
            </w:pPr>
            <w:r>
              <w:t>(macro)</w:t>
            </w:r>
          </w:p>
        </w:tc>
        <w:tc>
          <w:tcPr>
            <w:tcW w:w="1993" w:type="dxa"/>
          </w:tcPr>
          <w:p w14:paraId="43F049D2" w14:textId="77777777" w:rsidR="00F32B36" w:rsidRDefault="00F32B36" w:rsidP="00F32B36">
            <w:pPr>
              <w:pStyle w:val="tablebody"/>
            </w:pPr>
            <w:r w:rsidRPr="00FF07AD">
              <w:t>fpclassify</w:t>
            </w:r>
          </w:p>
        </w:tc>
        <w:tc>
          <w:tcPr>
            <w:tcW w:w="6628" w:type="dxa"/>
          </w:tcPr>
          <w:p w14:paraId="744CD960" w14:textId="77777777" w:rsidR="00F32B36" w:rsidRDefault="00F32B36" w:rsidP="00F32B36">
            <w:pPr>
              <w:pStyle w:val="tablebody"/>
            </w:pPr>
            <w:r w:rsidRPr="00A6407E">
              <w:t>Classifies argument values into not-a-number, infinity, normalized number, denormalized number, and 0.</w:t>
            </w:r>
          </w:p>
        </w:tc>
      </w:tr>
      <w:tr w:rsidR="00F32B36" w14:paraId="0BEAF17E" w14:textId="77777777" w:rsidTr="00F32B36">
        <w:tc>
          <w:tcPr>
            <w:tcW w:w="1121" w:type="dxa"/>
            <w:vMerge/>
          </w:tcPr>
          <w:p w14:paraId="73DC3B80" w14:textId="77777777" w:rsidR="00F32B36" w:rsidRDefault="00F32B36" w:rsidP="00F32B36">
            <w:pPr>
              <w:pStyle w:val="tablebody"/>
            </w:pPr>
          </w:p>
        </w:tc>
        <w:tc>
          <w:tcPr>
            <w:tcW w:w="1993" w:type="dxa"/>
          </w:tcPr>
          <w:p w14:paraId="62E39D53" w14:textId="77777777" w:rsidR="00F32B36" w:rsidRDefault="00F32B36" w:rsidP="00F32B36">
            <w:pPr>
              <w:pStyle w:val="tablebody"/>
            </w:pPr>
            <w:r w:rsidRPr="00FF07AD">
              <w:t>isfinite</w:t>
            </w:r>
          </w:p>
        </w:tc>
        <w:tc>
          <w:tcPr>
            <w:tcW w:w="6628" w:type="dxa"/>
          </w:tcPr>
          <w:p w14:paraId="511774DC" w14:textId="77777777" w:rsidR="00F32B36" w:rsidRDefault="00F32B36" w:rsidP="00F32B36">
            <w:pPr>
              <w:pStyle w:val="tablebody"/>
            </w:pPr>
            <w:r w:rsidRPr="00A6407E">
              <w:t>Determines whether the argument is a finite value.</w:t>
            </w:r>
          </w:p>
        </w:tc>
      </w:tr>
      <w:tr w:rsidR="00F32B36" w14:paraId="4C1873DD" w14:textId="77777777" w:rsidTr="00F32B36">
        <w:tc>
          <w:tcPr>
            <w:tcW w:w="1121" w:type="dxa"/>
            <w:vMerge/>
          </w:tcPr>
          <w:p w14:paraId="4F3F32E2" w14:textId="77777777" w:rsidR="00F32B36" w:rsidRDefault="00F32B36" w:rsidP="00F32B36">
            <w:pPr>
              <w:pStyle w:val="tablebody"/>
            </w:pPr>
          </w:p>
        </w:tc>
        <w:tc>
          <w:tcPr>
            <w:tcW w:w="1993" w:type="dxa"/>
          </w:tcPr>
          <w:p w14:paraId="468FE636" w14:textId="77777777" w:rsidR="00F32B36" w:rsidRDefault="00F32B36" w:rsidP="00F32B36">
            <w:pPr>
              <w:pStyle w:val="tablebody"/>
            </w:pPr>
            <w:r w:rsidRPr="00FF07AD">
              <w:t>isinf</w:t>
            </w:r>
          </w:p>
        </w:tc>
        <w:tc>
          <w:tcPr>
            <w:tcW w:w="6628" w:type="dxa"/>
          </w:tcPr>
          <w:p w14:paraId="197F84DB" w14:textId="77777777" w:rsidR="00F32B36" w:rsidRDefault="00F32B36" w:rsidP="00F32B36">
            <w:pPr>
              <w:pStyle w:val="tablebody"/>
            </w:pPr>
            <w:r w:rsidRPr="00A6407E">
              <w:t>Determines whether the argument is infinity.</w:t>
            </w:r>
          </w:p>
        </w:tc>
      </w:tr>
      <w:tr w:rsidR="00F32B36" w14:paraId="4D47B196" w14:textId="77777777" w:rsidTr="00F32B36">
        <w:tc>
          <w:tcPr>
            <w:tcW w:w="1121" w:type="dxa"/>
            <w:vMerge/>
          </w:tcPr>
          <w:p w14:paraId="6121C8DD" w14:textId="77777777" w:rsidR="00F32B36" w:rsidRDefault="00F32B36" w:rsidP="00F32B36">
            <w:pPr>
              <w:pStyle w:val="tablebody"/>
            </w:pPr>
          </w:p>
        </w:tc>
        <w:tc>
          <w:tcPr>
            <w:tcW w:w="1993" w:type="dxa"/>
          </w:tcPr>
          <w:p w14:paraId="6823AF7B" w14:textId="77777777" w:rsidR="00F32B36" w:rsidRDefault="00F32B36" w:rsidP="00F32B36">
            <w:pPr>
              <w:pStyle w:val="tablebody"/>
            </w:pPr>
            <w:r w:rsidRPr="00FF07AD">
              <w:t>isnan</w:t>
            </w:r>
          </w:p>
        </w:tc>
        <w:tc>
          <w:tcPr>
            <w:tcW w:w="6628" w:type="dxa"/>
          </w:tcPr>
          <w:p w14:paraId="3C1002C9" w14:textId="77777777" w:rsidR="00F32B36" w:rsidRDefault="00F32B36" w:rsidP="00F32B36">
            <w:pPr>
              <w:pStyle w:val="tablebody"/>
            </w:pPr>
            <w:r w:rsidRPr="00A6407E">
              <w:t>Determines whether the argument is a not-a-number.</w:t>
            </w:r>
          </w:p>
        </w:tc>
      </w:tr>
      <w:tr w:rsidR="00F32B36" w14:paraId="09A58B0A" w14:textId="77777777" w:rsidTr="00F32B36">
        <w:tc>
          <w:tcPr>
            <w:tcW w:w="1121" w:type="dxa"/>
            <w:vMerge/>
          </w:tcPr>
          <w:p w14:paraId="527495CB" w14:textId="77777777" w:rsidR="00F32B36" w:rsidRDefault="00F32B36" w:rsidP="00F32B36">
            <w:pPr>
              <w:pStyle w:val="tablebody"/>
            </w:pPr>
          </w:p>
        </w:tc>
        <w:tc>
          <w:tcPr>
            <w:tcW w:w="1993" w:type="dxa"/>
          </w:tcPr>
          <w:p w14:paraId="5DA35F77" w14:textId="77777777" w:rsidR="00F32B36" w:rsidRDefault="00F32B36" w:rsidP="00F32B36">
            <w:pPr>
              <w:pStyle w:val="tablebody"/>
            </w:pPr>
            <w:r w:rsidRPr="00FF07AD">
              <w:t>isnormal</w:t>
            </w:r>
          </w:p>
        </w:tc>
        <w:tc>
          <w:tcPr>
            <w:tcW w:w="6628" w:type="dxa"/>
          </w:tcPr>
          <w:p w14:paraId="5F924673" w14:textId="77777777" w:rsidR="00F32B36" w:rsidRDefault="00F32B36" w:rsidP="00F32B36">
            <w:pPr>
              <w:pStyle w:val="tablebody"/>
            </w:pPr>
            <w:r w:rsidRPr="00A6407E">
              <w:t>Determines whether the argument is a normalized number.</w:t>
            </w:r>
          </w:p>
        </w:tc>
      </w:tr>
      <w:tr w:rsidR="00F32B36" w14:paraId="3B5C9E39" w14:textId="77777777" w:rsidTr="00F32B36">
        <w:tc>
          <w:tcPr>
            <w:tcW w:w="1121" w:type="dxa"/>
            <w:vMerge/>
          </w:tcPr>
          <w:p w14:paraId="2ED3A945" w14:textId="77777777" w:rsidR="00F32B36" w:rsidRDefault="00F32B36" w:rsidP="00F32B36">
            <w:pPr>
              <w:pStyle w:val="tablebody"/>
            </w:pPr>
          </w:p>
        </w:tc>
        <w:tc>
          <w:tcPr>
            <w:tcW w:w="1993" w:type="dxa"/>
          </w:tcPr>
          <w:p w14:paraId="09117D1C" w14:textId="77777777" w:rsidR="00F32B36" w:rsidRDefault="00F32B36" w:rsidP="00F32B36">
            <w:pPr>
              <w:pStyle w:val="tablebody"/>
            </w:pPr>
            <w:r w:rsidRPr="00FF07AD">
              <w:t>signbit</w:t>
            </w:r>
          </w:p>
        </w:tc>
        <w:tc>
          <w:tcPr>
            <w:tcW w:w="6628" w:type="dxa"/>
          </w:tcPr>
          <w:p w14:paraId="7EF941C2" w14:textId="77777777" w:rsidR="00F32B36" w:rsidRDefault="00F32B36" w:rsidP="00F32B36">
            <w:pPr>
              <w:pStyle w:val="tablebody"/>
            </w:pPr>
            <w:r w:rsidRPr="00A6407E">
              <w:t>Determines whether the sign of the argument is negative.</w:t>
            </w:r>
          </w:p>
        </w:tc>
      </w:tr>
      <w:tr w:rsidR="00F32B36" w14:paraId="7CA918FF" w14:textId="77777777" w:rsidTr="00F32B36">
        <w:tc>
          <w:tcPr>
            <w:tcW w:w="1121" w:type="dxa"/>
            <w:vMerge/>
          </w:tcPr>
          <w:p w14:paraId="6B2EB62A" w14:textId="77777777" w:rsidR="00F32B36" w:rsidRDefault="00F32B36" w:rsidP="00F32B36">
            <w:pPr>
              <w:pStyle w:val="tablebody"/>
            </w:pPr>
          </w:p>
        </w:tc>
        <w:tc>
          <w:tcPr>
            <w:tcW w:w="1993" w:type="dxa"/>
          </w:tcPr>
          <w:p w14:paraId="7A0F51B4" w14:textId="77777777" w:rsidR="00F32B36" w:rsidRDefault="00F32B36" w:rsidP="00F32B36">
            <w:pPr>
              <w:pStyle w:val="tablebody"/>
            </w:pPr>
            <w:r w:rsidRPr="00FF07AD">
              <w:t>isgreater</w:t>
            </w:r>
          </w:p>
        </w:tc>
        <w:tc>
          <w:tcPr>
            <w:tcW w:w="6628" w:type="dxa"/>
          </w:tcPr>
          <w:p w14:paraId="38BE6EB0" w14:textId="77777777" w:rsidR="00F32B36" w:rsidRDefault="00F32B36" w:rsidP="00F32B36">
            <w:pPr>
              <w:pStyle w:val="tablebody"/>
            </w:pPr>
            <w:r w:rsidRPr="00A6407E">
              <w:t>Determines whether the first argument is greater than the second argument.</w:t>
            </w:r>
          </w:p>
        </w:tc>
      </w:tr>
      <w:tr w:rsidR="00F32B36" w14:paraId="7A9D54A3" w14:textId="77777777" w:rsidTr="00F32B36">
        <w:tc>
          <w:tcPr>
            <w:tcW w:w="1121" w:type="dxa"/>
            <w:vMerge/>
          </w:tcPr>
          <w:p w14:paraId="7E30DE47" w14:textId="77777777" w:rsidR="00F32B36" w:rsidRDefault="00F32B36" w:rsidP="00F32B36">
            <w:pPr>
              <w:pStyle w:val="tablebody"/>
            </w:pPr>
          </w:p>
        </w:tc>
        <w:tc>
          <w:tcPr>
            <w:tcW w:w="1993" w:type="dxa"/>
          </w:tcPr>
          <w:p w14:paraId="33CC3C82" w14:textId="77777777" w:rsidR="00F32B36" w:rsidRDefault="00F32B36" w:rsidP="00F32B36">
            <w:pPr>
              <w:pStyle w:val="tablebody"/>
            </w:pPr>
            <w:r w:rsidRPr="00FF07AD">
              <w:t>isgreaterequal</w:t>
            </w:r>
          </w:p>
        </w:tc>
        <w:tc>
          <w:tcPr>
            <w:tcW w:w="6628" w:type="dxa"/>
          </w:tcPr>
          <w:p w14:paraId="3D3A24AA" w14:textId="77777777" w:rsidR="00F32B36" w:rsidRDefault="00F32B36" w:rsidP="00F32B36">
            <w:pPr>
              <w:pStyle w:val="tablebody"/>
            </w:pPr>
            <w:r w:rsidRPr="00A6407E">
              <w:t>Determines whether the first argument is equal to or greater than the second argument.</w:t>
            </w:r>
          </w:p>
        </w:tc>
      </w:tr>
      <w:tr w:rsidR="00F32B36" w14:paraId="08760EA6" w14:textId="77777777" w:rsidTr="00F32B36">
        <w:tc>
          <w:tcPr>
            <w:tcW w:w="1121" w:type="dxa"/>
            <w:vMerge/>
          </w:tcPr>
          <w:p w14:paraId="00C4EAFA" w14:textId="77777777" w:rsidR="00F32B36" w:rsidRDefault="00F32B36" w:rsidP="00F32B36">
            <w:pPr>
              <w:pStyle w:val="tablebody"/>
            </w:pPr>
          </w:p>
        </w:tc>
        <w:tc>
          <w:tcPr>
            <w:tcW w:w="1993" w:type="dxa"/>
          </w:tcPr>
          <w:p w14:paraId="1D7732BE" w14:textId="77777777" w:rsidR="00F32B36" w:rsidRPr="00FF07AD" w:rsidRDefault="00F32B36" w:rsidP="00F32B36">
            <w:pPr>
              <w:pStyle w:val="tablebody"/>
            </w:pPr>
            <w:r w:rsidRPr="00FF07AD">
              <w:t>isless</w:t>
            </w:r>
          </w:p>
        </w:tc>
        <w:tc>
          <w:tcPr>
            <w:tcW w:w="6628" w:type="dxa"/>
          </w:tcPr>
          <w:p w14:paraId="00E2662A" w14:textId="77777777" w:rsidR="00F32B36" w:rsidRDefault="00F32B36" w:rsidP="00F32B36">
            <w:pPr>
              <w:pStyle w:val="tablebody"/>
            </w:pPr>
            <w:r w:rsidRPr="00A6407E">
              <w:t>Determines whether the first argument is smaller than the second argument.</w:t>
            </w:r>
          </w:p>
        </w:tc>
      </w:tr>
      <w:tr w:rsidR="00F32B36" w14:paraId="65924A4E" w14:textId="77777777" w:rsidTr="00F32B36">
        <w:tc>
          <w:tcPr>
            <w:tcW w:w="1121" w:type="dxa"/>
            <w:vMerge/>
          </w:tcPr>
          <w:p w14:paraId="341CA6AC" w14:textId="77777777" w:rsidR="00F32B36" w:rsidRDefault="00F32B36" w:rsidP="00F32B36">
            <w:pPr>
              <w:pStyle w:val="tablebody"/>
            </w:pPr>
          </w:p>
        </w:tc>
        <w:tc>
          <w:tcPr>
            <w:tcW w:w="1993" w:type="dxa"/>
          </w:tcPr>
          <w:p w14:paraId="4A32F032" w14:textId="77777777" w:rsidR="00F32B36" w:rsidRPr="00FF07AD" w:rsidRDefault="00F32B36" w:rsidP="00F32B36">
            <w:pPr>
              <w:pStyle w:val="tablebody"/>
            </w:pPr>
            <w:r w:rsidRPr="00FF07AD">
              <w:t>Islessequal</w:t>
            </w:r>
          </w:p>
        </w:tc>
        <w:tc>
          <w:tcPr>
            <w:tcW w:w="6628" w:type="dxa"/>
          </w:tcPr>
          <w:p w14:paraId="1F359498" w14:textId="77777777" w:rsidR="00F32B36" w:rsidRDefault="00F32B36" w:rsidP="00F32B36">
            <w:pPr>
              <w:pStyle w:val="tablebody"/>
            </w:pPr>
            <w:r w:rsidRPr="00A6407E">
              <w:t>Determines whether the first argument is equal to or smaller than the second argument.</w:t>
            </w:r>
          </w:p>
        </w:tc>
      </w:tr>
      <w:tr w:rsidR="00F32B36" w14:paraId="46958236" w14:textId="77777777" w:rsidTr="00F32B36">
        <w:tc>
          <w:tcPr>
            <w:tcW w:w="1121" w:type="dxa"/>
            <w:vMerge/>
          </w:tcPr>
          <w:p w14:paraId="3839904B" w14:textId="77777777" w:rsidR="00F32B36" w:rsidRDefault="00F32B36" w:rsidP="00F32B36">
            <w:pPr>
              <w:pStyle w:val="tablebody"/>
            </w:pPr>
          </w:p>
        </w:tc>
        <w:tc>
          <w:tcPr>
            <w:tcW w:w="1993" w:type="dxa"/>
          </w:tcPr>
          <w:p w14:paraId="13614DB0" w14:textId="77777777" w:rsidR="00F32B36" w:rsidRPr="00FF07AD" w:rsidRDefault="00F32B36" w:rsidP="00F32B36">
            <w:pPr>
              <w:pStyle w:val="tablebody"/>
            </w:pPr>
            <w:r w:rsidRPr="00FF07AD">
              <w:t>Islessgreater</w:t>
            </w:r>
          </w:p>
        </w:tc>
        <w:tc>
          <w:tcPr>
            <w:tcW w:w="6628" w:type="dxa"/>
          </w:tcPr>
          <w:p w14:paraId="16EE1482" w14:textId="77777777" w:rsidR="00F32B36" w:rsidRDefault="00F32B36" w:rsidP="00F32B36">
            <w:pPr>
              <w:pStyle w:val="tablebody"/>
            </w:pPr>
            <w:r w:rsidRPr="00A6407E">
              <w:t>Determines whether the first argument is smaller or greater than the second argument.</w:t>
            </w:r>
          </w:p>
        </w:tc>
      </w:tr>
      <w:tr w:rsidR="00F32B36" w14:paraId="4E0B8508" w14:textId="77777777" w:rsidTr="00F32B36">
        <w:tc>
          <w:tcPr>
            <w:tcW w:w="1121" w:type="dxa"/>
            <w:vMerge w:val="restart"/>
          </w:tcPr>
          <w:p w14:paraId="70B13A4A" w14:textId="77777777" w:rsidR="00F32B36" w:rsidRDefault="00F32B36" w:rsidP="00F32B36">
            <w:pPr>
              <w:pStyle w:val="tablebody"/>
            </w:pPr>
            <w:r w:rsidRPr="00FF07AD">
              <w:t>Function</w:t>
            </w:r>
          </w:p>
        </w:tc>
        <w:tc>
          <w:tcPr>
            <w:tcW w:w="1993" w:type="dxa"/>
          </w:tcPr>
          <w:p w14:paraId="5A161F91" w14:textId="77777777" w:rsidR="00F32B36" w:rsidRPr="001B1B2F" w:rsidRDefault="00F32B36" w:rsidP="00F32B36">
            <w:pPr>
              <w:pStyle w:val="tablebody"/>
            </w:pPr>
            <w:r w:rsidRPr="00FF07AD">
              <w:t>acosf</w:t>
            </w:r>
          </w:p>
        </w:tc>
        <w:tc>
          <w:tcPr>
            <w:tcW w:w="6628" w:type="dxa"/>
          </w:tcPr>
          <w:p w14:paraId="1DC5F317" w14:textId="77777777" w:rsidR="00F32B36" w:rsidRDefault="00F32B36" w:rsidP="00F32B36">
            <w:pPr>
              <w:pStyle w:val="tablebody"/>
            </w:pPr>
            <w:r w:rsidRPr="00A6407E">
              <w:t>Calculates the arc cosine of a floating-point number.</w:t>
            </w:r>
          </w:p>
        </w:tc>
      </w:tr>
      <w:tr w:rsidR="00F32B36" w14:paraId="4A8197C7" w14:textId="77777777" w:rsidTr="00F32B36">
        <w:tc>
          <w:tcPr>
            <w:tcW w:w="1121" w:type="dxa"/>
            <w:vMerge/>
          </w:tcPr>
          <w:p w14:paraId="2AFB6F48" w14:textId="77777777" w:rsidR="00F32B36" w:rsidRDefault="00F32B36" w:rsidP="00F32B36">
            <w:pPr>
              <w:pStyle w:val="tablebody"/>
            </w:pPr>
          </w:p>
        </w:tc>
        <w:tc>
          <w:tcPr>
            <w:tcW w:w="1993" w:type="dxa"/>
          </w:tcPr>
          <w:p w14:paraId="0AE8DBCD" w14:textId="77777777" w:rsidR="00F32B36" w:rsidRPr="00FF07AD" w:rsidRDefault="00F32B36" w:rsidP="00F32B36">
            <w:pPr>
              <w:pStyle w:val="tablebody"/>
            </w:pPr>
            <w:r w:rsidRPr="00FF07AD">
              <w:t>asinf</w:t>
            </w:r>
          </w:p>
        </w:tc>
        <w:tc>
          <w:tcPr>
            <w:tcW w:w="6628" w:type="dxa"/>
          </w:tcPr>
          <w:p w14:paraId="2244F542" w14:textId="77777777" w:rsidR="00F32B36" w:rsidRDefault="00F32B36" w:rsidP="00F32B36">
            <w:pPr>
              <w:pStyle w:val="tablebody"/>
            </w:pPr>
            <w:r w:rsidRPr="00A6407E">
              <w:t>Calculates the arc sine of a floating-point number.</w:t>
            </w:r>
          </w:p>
        </w:tc>
      </w:tr>
      <w:tr w:rsidR="00F32B36" w14:paraId="0550DF15" w14:textId="77777777" w:rsidTr="00F32B36">
        <w:tc>
          <w:tcPr>
            <w:tcW w:w="1121" w:type="dxa"/>
            <w:vMerge/>
          </w:tcPr>
          <w:p w14:paraId="68A88CF9" w14:textId="77777777" w:rsidR="00F32B36" w:rsidRDefault="00F32B36" w:rsidP="00F32B36">
            <w:pPr>
              <w:pStyle w:val="tablebody"/>
            </w:pPr>
          </w:p>
        </w:tc>
        <w:tc>
          <w:tcPr>
            <w:tcW w:w="1993" w:type="dxa"/>
          </w:tcPr>
          <w:p w14:paraId="25352AF0" w14:textId="77777777" w:rsidR="00F32B36" w:rsidRPr="00FF07AD" w:rsidRDefault="00F32B36" w:rsidP="00F32B36">
            <w:pPr>
              <w:pStyle w:val="tablebody"/>
            </w:pPr>
            <w:r w:rsidRPr="00FF07AD">
              <w:t>atanf</w:t>
            </w:r>
          </w:p>
        </w:tc>
        <w:tc>
          <w:tcPr>
            <w:tcW w:w="6628" w:type="dxa"/>
          </w:tcPr>
          <w:p w14:paraId="03BD040B" w14:textId="77777777" w:rsidR="00F32B36" w:rsidRDefault="00F32B36" w:rsidP="00F32B36">
            <w:pPr>
              <w:pStyle w:val="tablebody"/>
            </w:pPr>
            <w:r w:rsidRPr="00A6407E">
              <w:t>Calculates the arc tangent of a floating-point number.</w:t>
            </w:r>
          </w:p>
        </w:tc>
      </w:tr>
      <w:tr w:rsidR="00F32B36" w14:paraId="533D7132" w14:textId="77777777" w:rsidTr="00F32B36">
        <w:tc>
          <w:tcPr>
            <w:tcW w:w="1121" w:type="dxa"/>
            <w:vMerge/>
          </w:tcPr>
          <w:p w14:paraId="0A8AEE3E" w14:textId="77777777" w:rsidR="00F32B36" w:rsidRDefault="00F32B36" w:rsidP="00F32B36">
            <w:pPr>
              <w:pStyle w:val="tablebody"/>
            </w:pPr>
          </w:p>
        </w:tc>
        <w:tc>
          <w:tcPr>
            <w:tcW w:w="1993" w:type="dxa"/>
          </w:tcPr>
          <w:p w14:paraId="0EE26A30" w14:textId="77777777" w:rsidR="00F32B36" w:rsidRPr="00FF07AD" w:rsidRDefault="00F32B36" w:rsidP="00F32B36">
            <w:pPr>
              <w:pStyle w:val="tablebody"/>
            </w:pPr>
            <w:r w:rsidRPr="00FF07AD">
              <w:t>atan2f</w:t>
            </w:r>
          </w:p>
        </w:tc>
        <w:tc>
          <w:tcPr>
            <w:tcW w:w="6628" w:type="dxa"/>
          </w:tcPr>
          <w:p w14:paraId="1F10669E" w14:textId="77777777" w:rsidR="00F32B36" w:rsidRDefault="00F32B36" w:rsidP="00F32B36">
            <w:pPr>
              <w:pStyle w:val="tablebody"/>
            </w:pPr>
            <w:r w:rsidRPr="00A6407E">
              <w:t>Calculates the arc tangent of the result of a division of two floating-point numbers.</w:t>
            </w:r>
          </w:p>
        </w:tc>
      </w:tr>
      <w:tr w:rsidR="00F32B36" w14:paraId="66920816" w14:textId="77777777" w:rsidTr="00F32B36">
        <w:tc>
          <w:tcPr>
            <w:tcW w:w="1121" w:type="dxa"/>
            <w:vMerge/>
          </w:tcPr>
          <w:p w14:paraId="772C7509" w14:textId="77777777" w:rsidR="00F32B36" w:rsidRDefault="00F32B36" w:rsidP="00F32B36">
            <w:pPr>
              <w:pStyle w:val="tablebody"/>
            </w:pPr>
          </w:p>
        </w:tc>
        <w:tc>
          <w:tcPr>
            <w:tcW w:w="1993" w:type="dxa"/>
          </w:tcPr>
          <w:p w14:paraId="7F92CD5B" w14:textId="77777777" w:rsidR="00F32B36" w:rsidRPr="00FF07AD" w:rsidRDefault="00F32B36" w:rsidP="00F32B36">
            <w:pPr>
              <w:pStyle w:val="tablebody"/>
            </w:pPr>
            <w:r w:rsidRPr="00FF07AD">
              <w:t>cosf</w:t>
            </w:r>
          </w:p>
        </w:tc>
        <w:tc>
          <w:tcPr>
            <w:tcW w:w="6628" w:type="dxa"/>
          </w:tcPr>
          <w:p w14:paraId="3DDD1C43" w14:textId="77777777" w:rsidR="00F32B36" w:rsidRDefault="00F32B36" w:rsidP="00F32B36">
            <w:pPr>
              <w:pStyle w:val="tablebody"/>
            </w:pPr>
            <w:r w:rsidRPr="00A6407E">
              <w:t>Calculates the cosine of a floating-point radian value.</w:t>
            </w:r>
          </w:p>
        </w:tc>
      </w:tr>
    </w:tbl>
    <w:p w14:paraId="0B4D145A" w14:textId="77777777" w:rsidR="002E5B3D" w:rsidRDefault="002E5B3D" w:rsidP="002E5B3D">
      <w:pPr>
        <w:rPr>
          <w:lang w:eastAsia="ja-JP"/>
        </w:rPr>
      </w:pPr>
    </w:p>
    <w:p w14:paraId="27128ACD" w14:textId="77777777" w:rsidR="00B92F2E" w:rsidRDefault="00B92F2E" w:rsidP="002E5B3D">
      <w:pPr>
        <w:rPr>
          <w:lang w:eastAsia="ja-JP"/>
        </w:rPr>
      </w:pPr>
      <w:r>
        <w:rPr>
          <w:lang w:eastAsia="ja-JP"/>
        </w:rPr>
        <w:br w:type="page"/>
      </w:r>
    </w:p>
    <w:tbl>
      <w:tblPr>
        <w:tblStyle w:val="TableGrid"/>
        <w:tblW w:w="0" w:type="auto"/>
        <w:tblLook w:val="04A0" w:firstRow="1" w:lastRow="0" w:firstColumn="1" w:lastColumn="0" w:noHBand="0" w:noVBand="1"/>
      </w:tblPr>
      <w:tblGrid>
        <w:gridCol w:w="1121"/>
        <w:gridCol w:w="1993"/>
        <w:gridCol w:w="6628"/>
      </w:tblGrid>
      <w:tr w:rsidR="00B92F2E" w14:paraId="0060EC10" w14:textId="77777777" w:rsidTr="00B92F2E">
        <w:tc>
          <w:tcPr>
            <w:tcW w:w="1121" w:type="dxa"/>
          </w:tcPr>
          <w:p w14:paraId="0D63A69A" w14:textId="77777777" w:rsidR="00B92F2E" w:rsidRDefault="00B92F2E" w:rsidP="00B92F2E">
            <w:pPr>
              <w:pStyle w:val="tablehead"/>
            </w:pPr>
            <w:r w:rsidRPr="000C648B">
              <w:lastRenderedPageBreak/>
              <w:t>Type</w:t>
            </w:r>
          </w:p>
        </w:tc>
        <w:tc>
          <w:tcPr>
            <w:tcW w:w="1993" w:type="dxa"/>
          </w:tcPr>
          <w:p w14:paraId="42FB2A67" w14:textId="77777777" w:rsidR="00B92F2E" w:rsidRDefault="00B92F2E" w:rsidP="00B92F2E">
            <w:pPr>
              <w:pStyle w:val="tablehead"/>
            </w:pPr>
            <w:r w:rsidRPr="000C648B">
              <w:t>Definition Name</w:t>
            </w:r>
          </w:p>
        </w:tc>
        <w:tc>
          <w:tcPr>
            <w:tcW w:w="6628" w:type="dxa"/>
          </w:tcPr>
          <w:p w14:paraId="38967DB2" w14:textId="77777777" w:rsidR="00B92F2E" w:rsidRDefault="00B92F2E" w:rsidP="00B92F2E">
            <w:pPr>
              <w:pStyle w:val="tablehead"/>
            </w:pPr>
            <w:r w:rsidRPr="000C648B">
              <w:t>Description</w:t>
            </w:r>
          </w:p>
        </w:tc>
      </w:tr>
      <w:tr w:rsidR="00314A9A" w14:paraId="09B5F237" w14:textId="77777777" w:rsidTr="00B92F2E">
        <w:tc>
          <w:tcPr>
            <w:tcW w:w="1121" w:type="dxa"/>
            <w:vMerge w:val="restart"/>
          </w:tcPr>
          <w:p w14:paraId="214CBF7C" w14:textId="77777777" w:rsidR="00314A9A" w:rsidRDefault="00314A9A" w:rsidP="00B92F2E">
            <w:pPr>
              <w:pStyle w:val="tablebody"/>
            </w:pPr>
            <w:r w:rsidRPr="00FF07AD">
              <w:t>Function</w:t>
            </w:r>
          </w:p>
        </w:tc>
        <w:tc>
          <w:tcPr>
            <w:tcW w:w="1993" w:type="dxa"/>
          </w:tcPr>
          <w:p w14:paraId="185ACF31" w14:textId="77777777" w:rsidR="00314A9A" w:rsidRDefault="00314A9A" w:rsidP="00314A9A">
            <w:pPr>
              <w:pStyle w:val="tablebody"/>
            </w:pPr>
            <w:r w:rsidRPr="00A24C7B">
              <w:t>sinf</w:t>
            </w:r>
          </w:p>
        </w:tc>
        <w:tc>
          <w:tcPr>
            <w:tcW w:w="6628" w:type="dxa"/>
          </w:tcPr>
          <w:p w14:paraId="6ECB562D" w14:textId="77777777" w:rsidR="00314A9A" w:rsidRDefault="00314A9A" w:rsidP="00314A9A">
            <w:pPr>
              <w:pStyle w:val="tablebody"/>
            </w:pPr>
            <w:r w:rsidRPr="00A24C7B">
              <w:t>Calculates the sine of a floating-point radian value.</w:t>
            </w:r>
          </w:p>
        </w:tc>
      </w:tr>
      <w:tr w:rsidR="00314A9A" w14:paraId="473C7018" w14:textId="77777777" w:rsidTr="00B92F2E">
        <w:tc>
          <w:tcPr>
            <w:tcW w:w="1121" w:type="dxa"/>
            <w:vMerge/>
          </w:tcPr>
          <w:p w14:paraId="2419D0D2" w14:textId="77777777" w:rsidR="00314A9A" w:rsidRDefault="00314A9A" w:rsidP="00B92F2E">
            <w:pPr>
              <w:pStyle w:val="tablebody"/>
            </w:pPr>
          </w:p>
        </w:tc>
        <w:tc>
          <w:tcPr>
            <w:tcW w:w="1993" w:type="dxa"/>
          </w:tcPr>
          <w:p w14:paraId="0D6CBB8B" w14:textId="77777777" w:rsidR="00314A9A" w:rsidRDefault="00314A9A" w:rsidP="00314A9A">
            <w:pPr>
              <w:pStyle w:val="tablebody"/>
            </w:pPr>
            <w:r w:rsidRPr="00A24C7B">
              <w:t>tanf</w:t>
            </w:r>
          </w:p>
        </w:tc>
        <w:tc>
          <w:tcPr>
            <w:tcW w:w="6628" w:type="dxa"/>
          </w:tcPr>
          <w:p w14:paraId="1F638044" w14:textId="77777777" w:rsidR="00314A9A" w:rsidRDefault="00314A9A" w:rsidP="00314A9A">
            <w:pPr>
              <w:pStyle w:val="tablebody"/>
            </w:pPr>
            <w:r w:rsidRPr="00A24C7B">
              <w:t>Calculates the tangent of a floating-point radian value.</w:t>
            </w:r>
          </w:p>
        </w:tc>
      </w:tr>
      <w:tr w:rsidR="00314A9A" w14:paraId="1F965E00" w14:textId="77777777" w:rsidTr="00B92F2E">
        <w:tc>
          <w:tcPr>
            <w:tcW w:w="1121" w:type="dxa"/>
            <w:vMerge/>
          </w:tcPr>
          <w:p w14:paraId="74A515D1" w14:textId="77777777" w:rsidR="00314A9A" w:rsidRDefault="00314A9A" w:rsidP="00B92F2E">
            <w:pPr>
              <w:pStyle w:val="tablebody"/>
            </w:pPr>
          </w:p>
        </w:tc>
        <w:tc>
          <w:tcPr>
            <w:tcW w:w="1993" w:type="dxa"/>
          </w:tcPr>
          <w:p w14:paraId="7C42EF9A" w14:textId="77777777" w:rsidR="00314A9A" w:rsidRDefault="00314A9A" w:rsidP="00314A9A">
            <w:pPr>
              <w:pStyle w:val="tablebody"/>
            </w:pPr>
            <w:r w:rsidRPr="00A24C7B">
              <w:t>coshf</w:t>
            </w:r>
          </w:p>
        </w:tc>
        <w:tc>
          <w:tcPr>
            <w:tcW w:w="6628" w:type="dxa"/>
          </w:tcPr>
          <w:p w14:paraId="2EEEF0BD" w14:textId="77777777" w:rsidR="00314A9A" w:rsidRDefault="00314A9A" w:rsidP="00314A9A">
            <w:pPr>
              <w:pStyle w:val="tablebody"/>
            </w:pPr>
            <w:r w:rsidRPr="00A24C7B">
              <w:t>Calculates the hyperbolic cosine of a floating-point number.</w:t>
            </w:r>
          </w:p>
        </w:tc>
      </w:tr>
      <w:tr w:rsidR="00314A9A" w14:paraId="3DDE2694" w14:textId="77777777" w:rsidTr="00B92F2E">
        <w:tc>
          <w:tcPr>
            <w:tcW w:w="1121" w:type="dxa"/>
            <w:vMerge/>
          </w:tcPr>
          <w:p w14:paraId="66A0E995" w14:textId="77777777" w:rsidR="00314A9A" w:rsidRDefault="00314A9A" w:rsidP="00B92F2E">
            <w:pPr>
              <w:pStyle w:val="tablebody"/>
            </w:pPr>
          </w:p>
        </w:tc>
        <w:tc>
          <w:tcPr>
            <w:tcW w:w="1993" w:type="dxa"/>
          </w:tcPr>
          <w:p w14:paraId="462DF330" w14:textId="77777777" w:rsidR="00314A9A" w:rsidRDefault="00314A9A" w:rsidP="00314A9A">
            <w:pPr>
              <w:pStyle w:val="tablebody"/>
            </w:pPr>
            <w:r w:rsidRPr="00A24C7B">
              <w:t>sinhf</w:t>
            </w:r>
          </w:p>
        </w:tc>
        <w:tc>
          <w:tcPr>
            <w:tcW w:w="6628" w:type="dxa"/>
          </w:tcPr>
          <w:p w14:paraId="6BD74E27" w14:textId="77777777" w:rsidR="00314A9A" w:rsidRDefault="00314A9A" w:rsidP="00314A9A">
            <w:pPr>
              <w:pStyle w:val="tablebody"/>
            </w:pPr>
            <w:r w:rsidRPr="00A24C7B">
              <w:t>Calculates the hyperbolic sine of a floating-point number.</w:t>
            </w:r>
          </w:p>
        </w:tc>
      </w:tr>
      <w:tr w:rsidR="00314A9A" w14:paraId="3CB53516" w14:textId="77777777" w:rsidTr="00B92F2E">
        <w:tc>
          <w:tcPr>
            <w:tcW w:w="1121" w:type="dxa"/>
            <w:vMerge/>
          </w:tcPr>
          <w:p w14:paraId="0E7AD1B6" w14:textId="77777777" w:rsidR="00314A9A" w:rsidRDefault="00314A9A" w:rsidP="00B92F2E">
            <w:pPr>
              <w:pStyle w:val="tablebody"/>
            </w:pPr>
          </w:p>
        </w:tc>
        <w:tc>
          <w:tcPr>
            <w:tcW w:w="1993" w:type="dxa"/>
          </w:tcPr>
          <w:p w14:paraId="18CBF3B5" w14:textId="77777777" w:rsidR="00314A9A" w:rsidRDefault="00314A9A" w:rsidP="00314A9A">
            <w:pPr>
              <w:pStyle w:val="tablebody"/>
            </w:pPr>
            <w:r w:rsidRPr="00A24C7B">
              <w:t>tanhf</w:t>
            </w:r>
          </w:p>
        </w:tc>
        <w:tc>
          <w:tcPr>
            <w:tcW w:w="6628" w:type="dxa"/>
          </w:tcPr>
          <w:p w14:paraId="63513042" w14:textId="77777777" w:rsidR="00314A9A" w:rsidRDefault="00314A9A" w:rsidP="00314A9A">
            <w:pPr>
              <w:pStyle w:val="tablebody"/>
            </w:pPr>
            <w:r w:rsidRPr="00A24C7B">
              <w:t>Calculates the hyperbolic tangent of a floating-point number.</w:t>
            </w:r>
          </w:p>
        </w:tc>
      </w:tr>
      <w:tr w:rsidR="00314A9A" w14:paraId="533F681E" w14:textId="77777777" w:rsidTr="00B92F2E">
        <w:tc>
          <w:tcPr>
            <w:tcW w:w="1121" w:type="dxa"/>
            <w:vMerge/>
          </w:tcPr>
          <w:p w14:paraId="0EC2500E" w14:textId="77777777" w:rsidR="00314A9A" w:rsidRDefault="00314A9A" w:rsidP="00B92F2E">
            <w:pPr>
              <w:pStyle w:val="tablebody"/>
            </w:pPr>
          </w:p>
        </w:tc>
        <w:tc>
          <w:tcPr>
            <w:tcW w:w="1993" w:type="dxa"/>
          </w:tcPr>
          <w:p w14:paraId="4F85F25D" w14:textId="77777777" w:rsidR="00314A9A" w:rsidRDefault="00314A9A" w:rsidP="00314A9A">
            <w:pPr>
              <w:pStyle w:val="tablebody"/>
            </w:pPr>
            <w:r w:rsidRPr="00A24C7B">
              <w:t>expf</w:t>
            </w:r>
          </w:p>
        </w:tc>
        <w:tc>
          <w:tcPr>
            <w:tcW w:w="6628" w:type="dxa"/>
          </w:tcPr>
          <w:p w14:paraId="60AFCC59" w14:textId="77777777" w:rsidR="00314A9A" w:rsidRDefault="00314A9A" w:rsidP="00314A9A">
            <w:pPr>
              <w:pStyle w:val="tablebody"/>
            </w:pPr>
            <w:r w:rsidRPr="00A24C7B">
              <w:t>Calculates the exponential function of a floating-point number.</w:t>
            </w:r>
          </w:p>
        </w:tc>
      </w:tr>
      <w:tr w:rsidR="00314A9A" w14:paraId="7280FF41" w14:textId="77777777" w:rsidTr="00B92F2E">
        <w:tc>
          <w:tcPr>
            <w:tcW w:w="1121" w:type="dxa"/>
            <w:vMerge/>
          </w:tcPr>
          <w:p w14:paraId="428A356B" w14:textId="77777777" w:rsidR="00314A9A" w:rsidRDefault="00314A9A" w:rsidP="00B92F2E">
            <w:pPr>
              <w:pStyle w:val="tablebody"/>
            </w:pPr>
          </w:p>
        </w:tc>
        <w:tc>
          <w:tcPr>
            <w:tcW w:w="1993" w:type="dxa"/>
          </w:tcPr>
          <w:p w14:paraId="4B3020A3" w14:textId="77777777" w:rsidR="00314A9A" w:rsidRDefault="00314A9A" w:rsidP="00314A9A">
            <w:pPr>
              <w:pStyle w:val="tablebody"/>
            </w:pPr>
            <w:r w:rsidRPr="00A24C7B">
              <w:t>frexpf</w:t>
            </w:r>
          </w:p>
        </w:tc>
        <w:tc>
          <w:tcPr>
            <w:tcW w:w="6628" w:type="dxa"/>
          </w:tcPr>
          <w:p w14:paraId="1060F418" w14:textId="77777777" w:rsidR="00314A9A" w:rsidRDefault="00314A9A" w:rsidP="00314A9A">
            <w:pPr>
              <w:pStyle w:val="tablebody"/>
            </w:pPr>
            <w:r w:rsidRPr="00A24C7B">
              <w:t>Breaks a floating-point number into a [0.5, 1.0) value and a power of 2.</w:t>
            </w:r>
          </w:p>
        </w:tc>
      </w:tr>
      <w:tr w:rsidR="00314A9A" w14:paraId="6E0C0893" w14:textId="77777777" w:rsidTr="00B92F2E">
        <w:tc>
          <w:tcPr>
            <w:tcW w:w="1121" w:type="dxa"/>
            <w:vMerge/>
          </w:tcPr>
          <w:p w14:paraId="59CD45D7" w14:textId="77777777" w:rsidR="00314A9A" w:rsidRDefault="00314A9A" w:rsidP="00B92F2E">
            <w:pPr>
              <w:pStyle w:val="tablebody"/>
            </w:pPr>
          </w:p>
        </w:tc>
        <w:tc>
          <w:tcPr>
            <w:tcW w:w="1993" w:type="dxa"/>
          </w:tcPr>
          <w:p w14:paraId="32FD323B" w14:textId="77777777" w:rsidR="00314A9A" w:rsidRDefault="00314A9A" w:rsidP="00314A9A">
            <w:pPr>
              <w:pStyle w:val="tablebody"/>
            </w:pPr>
            <w:r w:rsidRPr="00A24C7B">
              <w:t>ldexpf</w:t>
            </w:r>
          </w:p>
        </w:tc>
        <w:tc>
          <w:tcPr>
            <w:tcW w:w="6628" w:type="dxa"/>
          </w:tcPr>
          <w:p w14:paraId="367CD534" w14:textId="77777777" w:rsidR="00314A9A" w:rsidRDefault="00314A9A" w:rsidP="00314A9A">
            <w:pPr>
              <w:pStyle w:val="tablebody"/>
            </w:pPr>
            <w:r w:rsidRPr="00A24C7B">
              <w:t>Multiplies a floating-point number by a power of 2.</w:t>
            </w:r>
          </w:p>
        </w:tc>
      </w:tr>
      <w:tr w:rsidR="00314A9A" w14:paraId="67333163" w14:textId="77777777" w:rsidTr="00B92F2E">
        <w:tc>
          <w:tcPr>
            <w:tcW w:w="1121" w:type="dxa"/>
            <w:vMerge/>
          </w:tcPr>
          <w:p w14:paraId="5EB1E3B1" w14:textId="77777777" w:rsidR="00314A9A" w:rsidRDefault="00314A9A" w:rsidP="00B92F2E">
            <w:pPr>
              <w:pStyle w:val="tablebody"/>
            </w:pPr>
          </w:p>
        </w:tc>
        <w:tc>
          <w:tcPr>
            <w:tcW w:w="1993" w:type="dxa"/>
          </w:tcPr>
          <w:p w14:paraId="6978D38B" w14:textId="77777777" w:rsidR="00314A9A" w:rsidRPr="00FF07AD" w:rsidRDefault="00314A9A" w:rsidP="00314A9A">
            <w:pPr>
              <w:pStyle w:val="tablebody"/>
            </w:pPr>
            <w:r w:rsidRPr="00A24C7B">
              <w:t>logf</w:t>
            </w:r>
          </w:p>
        </w:tc>
        <w:tc>
          <w:tcPr>
            <w:tcW w:w="6628" w:type="dxa"/>
          </w:tcPr>
          <w:p w14:paraId="5B5857F5" w14:textId="77777777" w:rsidR="00314A9A" w:rsidRDefault="00314A9A" w:rsidP="00314A9A">
            <w:pPr>
              <w:pStyle w:val="tablebody"/>
            </w:pPr>
            <w:r w:rsidRPr="00A24C7B">
              <w:t>Calculates the natural logarithm of a floating-point number.</w:t>
            </w:r>
          </w:p>
        </w:tc>
      </w:tr>
      <w:tr w:rsidR="00314A9A" w14:paraId="093D4380" w14:textId="77777777" w:rsidTr="00B92F2E">
        <w:tc>
          <w:tcPr>
            <w:tcW w:w="1121" w:type="dxa"/>
            <w:vMerge/>
          </w:tcPr>
          <w:p w14:paraId="31FA8592" w14:textId="77777777" w:rsidR="00314A9A" w:rsidRDefault="00314A9A" w:rsidP="00B92F2E">
            <w:pPr>
              <w:pStyle w:val="tablebody"/>
            </w:pPr>
          </w:p>
        </w:tc>
        <w:tc>
          <w:tcPr>
            <w:tcW w:w="1993" w:type="dxa"/>
          </w:tcPr>
          <w:p w14:paraId="72E30D60" w14:textId="77777777" w:rsidR="00314A9A" w:rsidRPr="00FF07AD" w:rsidRDefault="00314A9A" w:rsidP="00314A9A">
            <w:pPr>
              <w:pStyle w:val="tablebody"/>
            </w:pPr>
            <w:r w:rsidRPr="00A24C7B">
              <w:t>log10f</w:t>
            </w:r>
          </w:p>
        </w:tc>
        <w:tc>
          <w:tcPr>
            <w:tcW w:w="6628" w:type="dxa"/>
          </w:tcPr>
          <w:p w14:paraId="0B8505D4" w14:textId="77777777" w:rsidR="00314A9A" w:rsidRDefault="00314A9A" w:rsidP="00314A9A">
            <w:pPr>
              <w:pStyle w:val="tablebody"/>
            </w:pPr>
            <w:r w:rsidRPr="00A24C7B">
              <w:t>Calculates the base-ten logarithm of a floating-point number.</w:t>
            </w:r>
          </w:p>
        </w:tc>
      </w:tr>
      <w:tr w:rsidR="00314A9A" w14:paraId="006BB30D" w14:textId="77777777" w:rsidTr="00B92F2E">
        <w:tc>
          <w:tcPr>
            <w:tcW w:w="1121" w:type="dxa"/>
            <w:vMerge/>
          </w:tcPr>
          <w:p w14:paraId="0E5342CB" w14:textId="77777777" w:rsidR="00314A9A" w:rsidRDefault="00314A9A" w:rsidP="00B92F2E">
            <w:pPr>
              <w:pStyle w:val="tablebody"/>
            </w:pPr>
          </w:p>
        </w:tc>
        <w:tc>
          <w:tcPr>
            <w:tcW w:w="1993" w:type="dxa"/>
          </w:tcPr>
          <w:p w14:paraId="2B362F8D" w14:textId="77777777" w:rsidR="00314A9A" w:rsidRPr="00FF07AD" w:rsidRDefault="00314A9A" w:rsidP="00314A9A">
            <w:pPr>
              <w:pStyle w:val="tablebody"/>
            </w:pPr>
            <w:r w:rsidRPr="00A24C7B">
              <w:t>modff</w:t>
            </w:r>
          </w:p>
        </w:tc>
        <w:tc>
          <w:tcPr>
            <w:tcW w:w="6628" w:type="dxa"/>
          </w:tcPr>
          <w:p w14:paraId="58CB0AD7" w14:textId="77777777" w:rsidR="00314A9A" w:rsidRDefault="00314A9A" w:rsidP="00314A9A">
            <w:pPr>
              <w:pStyle w:val="tablebody"/>
            </w:pPr>
            <w:r w:rsidRPr="00A24C7B">
              <w:t>Breaks a floating-point number into integral and fractional parts.</w:t>
            </w:r>
          </w:p>
        </w:tc>
      </w:tr>
      <w:tr w:rsidR="00314A9A" w14:paraId="27164921" w14:textId="77777777" w:rsidTr="00B92F2E">
        <w:tc>
          <w:tcPr>
            <w:tcW w:w="1121" w:type="dxa"/>
            <w:vMerge/>
          </w:tcPr>
          <w:p w14:paraId="3EC09E23" w14:textId="77777777" w:rsidR="00314A9A" w:rsidRDefault="00314A9A" w:rsidP="00B92F2E">
            <w:pPr>
              <w:pStyle w:val="tablebody"/>
            </w:pPr>
          </w:p>
        </w:tc>
        <w:tc>
          <w:tcPr>
            <w:tcW w:w="1993" w:type="dxa"/>
          </w:tcPr>
          <w:p w14:paraId="7E7F8931" w14:textId="77777777" w:rsidR="00314A9A" w:rsidRPr="00FF07AD" w:rsidRDefault="00314A9A" w:rsidP="00314A9A">
            <w:pPr>
              <w:pStyle w:val="tablebody"/>
            </w:pPr>
            <w:r w:rsidRPr="00A24C7B">
              <w:t>powf</w:t>
            </w:r>
          </w:p>
        </w:tc>
        <w:tc>
          <w:tcPr>
            <w:tcW w:w="6628" w:type="dxa"/>
          </w:tcPr>
          <w:p w14:paraId="7DBF185B" w14:textId="77777777" w:rsidR="00314A9A" w:rsidRDefault="00314A9A" w:rsidP="00314A9A">
            <w:pPr>
              <w:pStyle w:val="tablebody"/>
            </w:pPr>
            <w:r w:rsidRPr="00A24C7B">
              <w:t>Calculates a power of a floating-point number.</w:t>
            </w:r>
          </w:p>
        </w:tc>
      </w:tr>
      <w:tr w:rsidR="00314A9A" w14:paraId="196D7E4E" w14:textId="77777777" w:rsidTr="00B92F2E">
        <w:tc>
          <w:tcPr>
            <w:tcW w:w="1121" w:type="dxa"/>
            <w:vMerge/>
          </w:tcPr>
          <w:p w14:paraId="1D004A63" w14:textId="77777777" w:rsidR="00314A9A" w:rsidRDefault="00314A9A" w:rsidP="00B92F2E">
            <w:pPr>
              <w:pStyle w:val="tablebody"/>
            </w:pPr>
          </w:p>
        </w:tc>
        <w:tc>
          <w:tcPr>
            <w:tcW w:w="1993" w:type="dxa"/>
          </w:tcPr>
          <w:p w14:paraId="2F3271D0" w14:textId="77777777" w:rsidR="00314A9A" w:rsidRPr="001B1B2F" w:rsidRDefault="00314A9A" w:rsidP="00314A9A">
            <w:pPr>
              <w:pStyle w:val="tablebody"/>
            </w:pPr>
            <w:r w:rsidRPr="00A24C7B">
              <w:t>sqrtf</w:t>
            </w:r>
          </w:p>
        </w:tc>
        <w:tc>
          <w:tcPr>
            <w:tcW w:w="6628" w:type="dxa"/>
          </w:tcPr>
          <w:p w14:paraId="3D44F4BB" w14:textId="77777777" w:rsidR="00314A9A" w:rsidRDefault="00314A9A" w:rsidP="00314A9A">
            <w:pPr>
              <w:pStyle w:val="tablebody"/>
            </w:pPr>
            <w:r w:rsidRPr="00A24C7B">
              <w:t>Calculates the positive square root of a floating-point number.</w:t>
            </w:r>
          </w:p>
        </w:tc>
      </w:tr>
      <w:tr w:rsidR="00314A9A" w14:paraId="7AA42368" w14:textId="77777777" w:rsidTr="00B92F2E">
        <w:tc>
          <w:tcPr>
            <w:tcW w:w="1121" w:type="dxa"/>
            <w:vMerge/>
          </w:tcPr>
          <w:p w14:paraId="18933E0C" w14:textId="77777777" w:rsidR="00314A9A" w:rsidRDefault="00314A9A" w:rsidP="00B92F2E">
            <w:pPr>
              <w:pStyle w:val="tablebody"/>
            </w:pPr>
          </w:p>
        </w:tc>
        <w:tc>
          <w:tcPr>
            <w:tcW w:w="1993" w:type="dxa"/>
          </w:tcPr>
          <w:p w14:paraId="63BFFF51" w14:textId="77777777" w:rsidR="00314A9A" w:rsidRPr="00FF07AD" w:rsidRDefault="00314A9A" w:rsidP="00314A9A">
            <w:pPr>
              <w:pStyle w:val="tablebody"/>
            </w:pPr>
            <w:r w:rsidRPr="00A24C7B">
              <w:t>ceilf</w:t>
            </w:r>
          </w:p>
        </w:tc>
        <w:tc>
          <w:tcPr>
            <w:tcW w:w="6628" w:type="dxa"/>
          </w:tcPr>
          <w:p w14:paraId="57B29FAA" w14:textId="77777777" w:rsidR="00314A9A" w:rsidRDefault="00314A9A" w:rsidP="00314A9A">
            <w:pPr>
              <w:pStyle w:val="tablebody"/>
            </w:pPr>
            <w:r w:rsidRPr="00A24C7B">
              <w:t>Calculates the smallest integral value not less than or equal to the given floating-point number.</w:t>
            </w:r>
          </w:p>
        </w:tc>
      </w:tr>
      <w:tr w:rsidR="00314A9A" w14:paraId="18B8969A" w14:textId="77777777" w:rsidTr="00B92F2E">
        <w:tc>
          <w:tcPr>
            <w:tcW w:w="1121" w:type="dxa"/>
            <w:vMerge/>
          </w:tcPr>
          <w:p w14:paraId="05EF4725" w14:textId="77777777" w:rsidR="00314A9A" w:rsidRDefault="00314A9A" w:rsidP="00B92F2E">
            <w:pPr>
              <w:pStyle w:val="tablebody"/>
            </w:pPr>
          </w:p>
        </w:tc>
        <w:tc>
          <w:tcPr>
            <w:tcW w:w="1993" w:type="dxa"/>
          </w:tcPr>
          <w:p w14:paraId="4788FB62" w14:textId="77777777" w:rsidR="00314A9A" w:rsidRPr="00FF07AD" w:rsidRDefault="00314A9A" w:rsidP="00314A9A">
            <w:pPr>
              <w:pStyle w:val="tablebody"/>
            </w:pPr>
            <w:r w:rsidRPr="00A24C7B">
              <w:t>fabsf</w:t>
            </w:r>
          </w:p>
        </w:tc>
        <w:tc>
          <w:tcPr>
            <w:tcW w:w="6628" w:type="dxa"/>
          </w:tcPr>
          <w:p w14:paraId="6D20A721" w14:textId="77777777" w:rsidR="00314A9A" w:rsidRDefault="00314A9A" w:rsidP="00314A9A">
            <w:pPr>
              <w:pStyle w:val="tablebody"/>
            </w:pPr>
            <w:r w:rsidRPr="00A24C7B">
              <w:t>Calculates the absolute value of a floating-point number.</w:t>
            </w:r>
          </w:p>
        </w:tc>
      </w:tr>
      <w:tr w:rsidR="00314A9A" w14:paraId="28F3622D" w14:textId="77777777" w:rsidTr="00B92F2E">
        <w:tc>
          <w:tcPr>
            <w:tcW w:w="1121" w:type="dxa"/>
            <w:vMerge/>
          </w:tcPr>
          <w:p w14:paraId="7C763DED" w14:textId="77777777" w:rsidR="00314A9A" w:rsidRDefault="00314A9A" w:rsidP="00B92F2E">
            <w:pPr>
              <w:pStyle w:val="tablebody"/>
            </w:pPr>
          </w:p>
        </w:tc>
        <w:tc>
          <w:tcPr>
            <w:tcW w:w="1993" w:type="dxa"/>
          </w:tcPr>
          <w:p w14:paraId="5F329ED6" w14:textId="77777777" w:rsidR="00314A9A" w:rsidRPr="00FF07AD" w:rsidRDefault="00314A9A" w:rsidP="00314A9A">
            <w:pPr>
              <w:pStyle w:val="tablebody"/>
            </w:pPr>
            <w:r w:rsidRPr="00A24C7B">
              <w:t>floorf</w:t>
            </w:r>
          </w:p>
        </w:tc>
        <w:tc>
          <w:tcPr>
            <w:tcW w:w="6628" w:type="dxa"/>
          </w:tcPr>
          <w:p w14:paraId="34046DC1" w14:textId="77777777" w:rsidR="00314A9A" w:rsidRDefault="00314A9A" w:rsidP="00314A9A">
            <w:pPr>
              <w:pStyle w:val="tablebody"/>
            </w:pPr>
            <w:r w:rsidRPr="00A24C7B">
              <w:t>Calculates the largest integral value not greater than or equal to the given floating-point number.</w:t>
            </w:r>
          </w:p>
        </w:tc>
      </w:tr>
      <w:tr w:rsidR="00314A9A" w14:paraId="4FBD2CC4" w14:textId="77777777" w:rsidTr="00B92F2E">
        <w:tc>
          <w:tcPr>
            <w:tcW w:w="1121" w:type="dxa"/>
            <w:vMerge/>
          </w:tcPr>
          <w:p w14:paraId="1C0A22C1" w14:textId="77777777" w:rsidR="00314A9A" w:rsidRDefault="00314A9A" w:rsidP="00B92F2E">
            <w:pPr>
              <w:pStyle w:val="tablebody"/>
            </w:pPr>
          </w:p>
        </w:tc>
        <w:tc>
          <w:tcPr>
            <w:tcW w:w="1993" w:type="dxa"/>
          </w:tcPr>
          <w:p w14:paraId="4BE407C0" w14:textId="77777777" w:rsidR="00314A9A" w:rsidRPr="00FF07AD" w:rsidRDefault="00314A9A" w:rsidP="00314A9A">
            <w:pPr>
              <w:pStyle w:val="tablebody"/>
            </w:pPr>
            <w:r w:rsidRPr="00A24C7B">
              <w:t>fmodf</w:t>
            </w:r>
          </w:p>
        </w:tc>
        <w:tc>
          <w:tcPr>
            <w:tcW w:w="6628" w:type="dxa"/>
          </w:tcPr>
          <w:p w14:paraId="060A2F17" w14:textId="77777777" w:rsidR="00314A9A" w:rsidRDefault="00314A9A" w:rsidP="00314A9A">
            <w:pPr>
              <w:pStyle w:val="tablebody"/>
            </w:pPr>
            <w:r w:rsidRPr="00A24C7B">
              <w:t>Calculates the remainder of a division of two floating-point numbers.</w:t>
            </w:r>
          </w:p>
        </w:tc>
      </w:tr>
      <w:tr w:rsidR="00314A9A" w14:paraId="2DA5F52F" w14:textId="77777777" w:rsidTr="00B92F2E">
        <w:tc>
          <w:tcPr>
            <w:tcW w:w="1121" w:type="dxa"/>
            <w:vMerge/>
          </w:tcPr>
          <w:p w14:paraId="276B49E0" w14:textId="77777777" w:rsidR="00314A9A" w:rsidRDefault="00314A9A" w:rsidP="00B92F2E">
            <w:pPr>
              <w:pStyle w:val="tablebody"/>
            </w:pPr>
          </w:p>
        </w:tc>
        <w:tc>
          <w:tcPr>
            <w:tcW w:w="1993" w:type="dxa"/>
          </w:tcPr>
          <w:p w14:paraId="59FDD4B7" w14:textId="77777777" w:rsidR="00314A9A" w:rsidRPr="00A24C7B" w:rsidRDefault="00314A9A" w:rsidP="00314A9A">
            <w:pPr>
              <w:pStyle w:val="tablebody"/>
            </w:pPr>
            <w:r w:rsidRPr="00A24C7B">
              <w:t>acoshf</w:t>
            </w:r>
          </w:p>
        </w:tc>
        <w:tc>
          <w:tcPr>
            <w:tcW w:w="6628" w:type="dxa"/>
          </w:tcPr>
          <w:p w14:paraId="79D64F1D" w14:textId="77777777" w:rsidR="00314A9A" w:rsidRDefault="00314A9A" w:rsidP="00314A9A">
            <w:pPr>
              <w:pStyle w:val="tablebody"/>
            </w:pPr>
            <w:r w:rsidRPr="00A24C7B">
              <w:t>Calculates the hyperbolic arc cosine of a floating-point number.</w:t>
            </w:r>
          </w:p>
        </w:tc>
      </w:tr>
      <w:tr w:rsidR="00314A9A" w14:paraId="7D385555" w14:textId="77777777" w:rsidTr="00B92F2E">
        <w:tc>
          <w:tcPr>
            <w:tcW w:w="1121" w:type="dxa"/>
            <w:vMerge/>
          </w:tcPr>
          <w:p w14:paraId="52BBEA68" w14:textId="77777777" w:rsidR="00314A9A" w:rsidRDefault="00314A9A" w:rsidP="00B92F2E">
            <w:pPr>
              <w:pStyle w:val="tablebody"/>
            </w:pPr>
          </w:p>
        </w:tc>
        <w:tc>
          <w:tcPr>
            <w:tcW w:w="1993" w:type="dxa"/>
          </w:tcPr>
          <w:p w14:paraId="0E1C8BEC" w14:textId="77777777" w:rsidR="00314A9A" w:rsidRPr="00A24C7B" w:rsidRDefault="00314A9A" w:rsidP="00314A9A">
            <w:pPr>
              <w:pStyle w:val="tablebody"/>
            </w:pPr>
            <w:r w:rsidRPr="00A24C7B">
              <w:t>asinhf</w:t>
            </w:r>
          </w:p>
        </w:tc>
        <w:tc>
          <w:tcPr>
            <w:tcW w:w="6628" w:type="dxa"/>
          </w:tcPr>
          <w:p w14:paraId="7830A509" w14:textId="77777777" w:rsidR="00314A9A" w:rsidRDefault="00314A9A" w:rsidP="00314A9A">
            <w:pPr>
              <w:pStyle w:val="tablebody"/>
            </w:pPr>
            <w:r w:rsidRPr="00A24C7B">
              <w:t>Calculates the hyperbolic arc sine of a floating-point number.</w:t>
            </w:r>
          </w:p>
        </w:tc>
      </w:tr>
      <w:tr w:rsidR="00314A9A" w14:paraId="144310C0" w14:textId="77777777" w:rsidTr="00B92F2E">
        <w:tc>
          <w:tcPr>
            <w:tcW w:w="1121" w:type="dxa"/>
            <w:vMerge/>
          </w:tcPr>
          <w:p w14:paraId="752EA2E0" w14:textId="77777777" w:rsidR="00314A9A" w:rsidRDefault="00314A9A" w:rsidP="00B92F2E">
            <w:pPr>
              <w:pStyle w:val="tablebody"/>
            </w:pPr>
          </w:p>
        </w:tc>
        <w:tc>
          <w:tcPr>
            <w:tcW w:w="1993" w:type="dxa"/>
          </w:tcPr>
          <w:p w14:paraId="192B551A" w14:textId="77777777" w:rsidR="00314A9A" w:rsidRPr="00A24C7B" w:rsidRDefault="00314A9A" w:rsidP="00314A9A">
            <w:pPr>
              <w:pStyle w:val="tablebody"/>
            </w:pPr>
            <w:r w:rsidRPr="00A24C7B">
              <w:t>atanhf</w:t>
            </w:r>
          </w:p>
        </w:tc>
        <w:tc>
          <w:tcPr>
            <w:tcW w:w="6628" w:type="dxa"/>
          </w:tcPr>
          <w:p w14:paraId="2E6C8550" w14:textId="77777777" w:rsidR="00314A9A" w:rsidRDefault="00314A9A" w:rsidP="00314A9A">
            <w:pPr>
              <w:pStyle w:val="tablebody"/>
            </w:pPr>
            <w:r w:rsidRPr="00A24C7B">
              <w:t>Calculates the hyperbolic arc tangent of a floating-point number.</w:t>
            </w:r>
          </w:p>
        </w:tc>
      </w:tr>
      <w:tr w:rsidR="00314A9A" w14:paraId="4871DE45" w14:textId="77777777" w:rsidTr="00B92F2E">
        <w:tc>
          <w:tcPr>
            <w:tcW w:w="1121" w:type="dxa"/>
            <w:vMerge/>
          </w:tcPr>
          <w:p w14:paraId="6BE6628D" w14:textId="77777777" w:rsidR="00314A9A" w:rsidRDefault="00314A9A" w:rsidP="00B92F2E">
            <w:pPr>
              <w:pStyle w:val="tablebody"/>
            </w:pPr>
          </w:p>
        </w:tc>
        <w:tc>
          <w:tcPr>
            <w:tcW w:w="1993" w:type="dxa"/>
          </w:tcPr>
          <w:p w14:paraId="005F9C09" w14:textId="77777777" w:rsidR="00314A9A" w:rsidRPr="00A24C7B" w:rsidRDefault="00314A9A" w:rsidP="00314A9A">
            <w:pPr>
              <w:pStyle w:val="tablebody"/>
            </w:pPr>
            <w:r w:rsidRPr="00A24C7B">
              <w:t>exp2f</w:t>
            </w:r>
          </w:p>
        </w:tc>
        <w:tc>
          <w:tcPr>
            <w:tcW w:w="6628" w:type="dxa"/>
          </w:tcPr>
          <w:p w14:paraId="6EF1AC74" w14:textId="77777777" w:rsidR="00314A9A" w:rsidRDefault="00314A9A" w:rsidP="00314A9A">
            <w:pPr>
              <w:pStyle w:val="tablebody"/>
            </w:pPr>
            <w:r w:rsidRPr="00A24C7B">
              <w:t xml:space="preserve">Calculates the value of 2 raised to the power </w:t>
            </w:r>
            <w:r w:rsidRPr="00B01A5B">
              <w:rPr>
                <w:b/>
              </w:rPr>
              <w:t>x</w:t>
            </w:r>
            <w:r w:rsidRPr="00A24C7B">
              <w:t>.</w:t>
            </w:r>
          </w:p>
        </w:tc>
      </w:tr>
      <w:tr w:rsidR="00314A9A" w14:paraId="3F5B8C2E" w14:textId="77777777" w:rsidTr="00B92F2E">
        <w:tc>
          <w:tcPr>
            <w:tcW w:w="1121" w:type="dxa"/>
            <w:vMerge/>
          </w:tcPr>
          <w:p w14:paraId="5368D628" w14:textId="77777777" w:rsidR="00314A9A" w:rsidRDefault="00314A9A" w:rsidP="00B92F2E">
            <w:pPr>
              <w:pStyle w:val="tablebody"/>
            </w:pPr>
          </w:p>
        </w:tc>
        <w:tc>
          <w:tcPr>
            <w:tcW w:w="1993" w:type="dxa"/>
          </w:tcPr>
          <w:p w14:paraId="77EC953E" w14:textId="77777777" w:rsidR="00314A9A" w:rsidRPr="00A24C7B" w:rsidRDefault="00314A9A" w:rsidP="00314A9A">
            <w:pPr>
              <w:pStyle w:val="tablebody"/>
            </w:pPr>
            <w:r w:rsidRPr="00A24C7B">
              <w:t>expm1f</w:t>
            </w:r>
          </w:p>
        </w:tc>
        <w:tc>
          <w:tcPr>
            <w:tcW w:w="6628" w:type="dxa"/>
          </w:tcPr>
          <w:p w14:paraId="4A266E20" w14:textId="77777777" w:rsidR="00314A9A" w:rsidRDefault="00314A9A" w:rsidP="00314A9A">
            <w:pPr>
              <w:pStyle w:val="tablebody"/>
            </w:pPr>
            <w:r w:rsidRPr="00A24C7B">
              <w:t xml:space="preserve">Calculates the natural logarithm raised to the power </w:t>
            </w:r>
            <w:r w:rsidRPr="00B01A5B">
              <w:rPr>
                <w:b/>
              </w:rPr>
              <w:t>x</w:t>
            </w:r>
            <w:r w:rsidRPr="00A24C7B">
              <w:t xml:space="preserve"> and subtracts 1 from the result.</w:t>
            </w:r>
          </w:p>
        </w:tc>
      </w:tr>
      <w:tr w:rsidR="00314A9A" w14:paraId="3FDF7C93" w14:textId="77777777" w:rsidTr="00B92F2E">
        <w:tc>
          <w:tcPr>
            <w:tcW w:w="1121" w:type="dxa"/>
            <w:vMerge/>
          </w:tcPr>
          <w:p w14:paraId="361D9049" w14:textId="77777777" w:rsidR="00314A9A" w:rsidRDefault="00314A9A" w:rsidP="00B92F2E">
            <w:pPr>
              <w:pStyle w:val="tablebody"/>
            </w:pPr>
          </w:p>
        </w:tc>
        <w:tc>
          <w:tcPr>
            <w:tcW w:w="1993" w:type="dxa"/>
          </w:tcPr>
          <w:p w14:paraId="2735169D" w14:textId="77777777" w:rsidR="00314A9A" w:rsidRPr="00A24C7B" w:rsidRDefault="00314A9A" w:rsidP="00314A9A">
            <w:pPr>
              <w:pStyle w:val="tablebody"/>
            </w:pPr>
            <w:r w:rsidRPr="00A24C7B">
              <w:t>ilogbf</w:t>
            </w:r>
          </w:p>
        </w:tc>
        <w:tc>
          <w:tcPr>
            <w:tcW w:w="6628" w:type="dxa"/>
          </w:tcPr>
          <w:p w14:paraId="3AB15390" w14:textId="77777777" w:rsidR="00314A9A" w:rsidRDefault="00314A9A" w:rsidP="00314A9A">
            <w:pPr>
              <w:pStyle w:val="tablebody"/>
            </w:pPr>
            <w:r w:rsidRPr="00A24C7B">
              <w:t xml:space="preserve">Extracts the exponent of </w:t>
            </w:r>
            <w:r w:rsidRPr="00B01A5B">
              <w:rPr>
                <w:b/>
              </w:rPr>
              <w:t>x</w:t>
            </w:r>
            <w:r w:rsidRPr="00A24C7B">
              <w:t xml:space="preserve"> as a signed </w:t>
            </w:r>
            <w:r w:rsidRPr="00B01A5B">
              <w:rPr>
                <w:b/>
              </w:rPr>
              <w:t>int</w:t>
            </w:r>
            <w:r w:rsidRPr="00A24C7B">
              <w:t xml:space="preserve"> value.</w:t>
            </w:r>
          </w:p>
        </w:tc>
      </w:tr>
      <w:tr w:rsidR="00314A9A" w14:paraId="1D2EB361" w14:textId="77777777" w:rsidTr="00B92F2E">
        <w:tc>
          <w:tcPr>
            <w:tcW w:w="1121" w:type="dxa"/>
            <w:vMerge/>
          </w:tcPr>
          <w:p w14:paraId="7BBAF541" w14:textId="77777777" w:rsidR="00314A9A" w:rsidRDefault="00314A9A" w:rsidP="00B92F2E">
            <w:pPr>
              <w:pStyle w:val="tablebody"/>
            </w:pPr>
          </w:p>
        </w:tc>
        <w:tc>
          <w:tcPr>
            <w:tcW w:w="1993" w:type="dxa"/>
          </w:tcPr>
          <w:p w14:paraId="4E5FC75B" w14:textId="77777777" w:rsidR="00314A9A" w:rsidRPr="00A24C7B" w:rsidRDefault="00314A9A" w:rsidP="00314A9A">
            <w:pPr>
              <w:pStyle w:val="tablebody"/>
            </w:pPr>
            <w:r w:rsidRPr="00A24C7B">
              <w:t>log1pf</w:t>
            </w:r>
          </w:p>
        </w:tc>
        <w:tc>
          <w:tcPr>
            <w:tcW w:w="6628" w:type="dxa"/>
          </w:tcPr>
          <w:p w14:paraId="4B6FDAEE" w14:textId="77777777" w:rsidR="00314A9A" w:rsidRDefault="00314A9A" w:rsidP="00314A9A">
            <w:pPr>
              <w:pStyle w:val="tablebody"/>
            </w:pPr>
            <w:r w:rsidRPr="00A24C7B">
              <w:t>Calculates the natural logarithm of the argument + 1.</w:t>
            </w:r>
          </w:p>
        </w:tc>
      </w:tr>
      <w:tr w:rsidR="00314A9A" w14:paraId="646F4F3E" w14:textId="77777777" w:rsidTr="00B92F2E">
        <w:tc>
          <w:tcPr>
            <w:tcW w:w="1121" w:type="dxa"/>
            <w:vMerge/>
          </w:tcPr>
          <w:p w14:paraId="23A45EB1" w14:textId="77777777" w:rsidR="00314A9A" w:rsidRDefault="00314A9A" w:rsidP="00B92F2E">
            <w:pPr>
              <w:pStyle w:val="tablebody"/>
            </w:pPr>
          </w:p>
        </w:tc>
        <w:tc>
          <w:tcPr>
            <w:tcW w:w="1993" w:type="dxa"/>
          </w:tcPr>
          <w:p w14:paraId="73D16698" w14:textId="77777777" w:rsidR="00314A9A" w:rsidRPr="00A24C7B" w:rsidRDefault="00314A9A" w:rsidP="00314A9A">
            <w:pPr>
              <w:pStyle w:val="tablebody"/>
            </w:pPr>
            <w:r w:rsidRPr="00A24C7B">
              <w:t>log2f</w:t>
            </w:r>
          </w:p>
        </w:tc>
        <w:tc>
          <w:tcPr>
            <w:tcW w:w="6628" w:type="dxa"/>
          </w:tcPr>
          <w:p w14:paraId="4359BB32" w14:textId="77777777" w:rsidR="00314A9A" w:rsidRDefault="00314A9A" w:rsidP="00314A9A">
            <w:pPr>
              <w:pStyle w:val="tablebody"/>
            </w:pPr>
            <w:r w:rsidRPr="00A24C7B">
              <w:t>Calculates the base-2 logarithm.</w:t>
            </w:r>
          </w:p>
        </w:tc>
      </w:tr>
      <w:tr w:rsidR="00314A9A" w14:paraId="367B381B" w14:textId="77777777" w:rsidTr="00B92F2E">
        <w:tc>
          <w:tcPr>
            <w:tcW w:w="1121" w:type="dxa"/>
            <w:vMerge/>
          </w:tcPr>
          <w:p w14:paraId="1D3FF4D0" w14:textId="77777777" w:rsidR="00314A9A" w:rsidRDefault="00314A9A" w:rsidP="00B92F2E">
            <w:pPr>
              <w:pStyle w:val="tablebody"/>
            </w:pPr>
          </w:p>
        </w:tc>
        <w:tc>
          <w:tcPr>
            <w:tcW w:w="1993" w:type="dxa"/>
          </w:tcPr>
          <w:p w14:paraId="399F89A2" w14:textId="77777777" w:rsidR="00314A9A" w:rsidRPr="00A24C7B" w:rsidRDefault="00314A9A" w:rsidP="00314A9A">
            <w:pPr>
              <w:pStyle w:val="tablebody"/>
            </w:pPr>
            <w:r w:rsidRPr="00A24C7B">
              <w:t>logbf</w:t>
            </w:r>
          </w:p>
        </w:tc>
        <w:tc>
          <w:tcPr>
            <w:tcW w:w="6628" w:type="dxa"/>
          </w:tcPr>
          <w:p w14:paraId="386FDCED" w14:textId="77777777" w:rsidR="00314A9A" w:rsidRDefault="00314A9A" w:rsidP="00314A9A">
            <w:pPr>
              <w:pStyle w:val="tablebody"/>
            </w:pPr>
            <w:r w:rsidRPr="00A24C7B">
              <w:t xml:space="preserve">Extracts the exponent of </w:t>
            </w:r>
            <w:r w:rsidRPr="00B01A5B">
              <w:rPr>
                <w:b/>
              </w:rPr>
              <w:t>x</w:t>
            </w:r>
            <w:r w:rsidRPr="00A24C7B">
              <w:t xml:space="preserve"> as a signed integer.</w:t>
            </w:r>
          </w:p>
        </w:tc>
      </w:tr>
      <w:tr w:rsidR="00314A9A" w14:paraId="39DF3434" w14:textId="77777777" w:rsidTr="00B92F2E">
        <w:tc>
          <w:tcPr>
            <w:tcW w:w="1121" w:type="dxa"/>
            <w:vMerge/>
          </w:tcPr>
          <w:p w14:paraId="30242CA4" w14:textId="77777777" w:rsidR="00314A9A" w:rsidRDefault="00314A9A" w:rsidP="00B92F2E">
            <w:pPr>
              <w:pStyle w:val="tablebody"/>
            </w:pPr>
          </w:p>
        </w:tc>
        <w:tc>
          <w:tcPr>
            <w:tcW w:w="1993" w:type="dxa"/>
          </w:tcPr>
          <w:p w14:paraId="76D15855" w14:textId="77777777" w:rsidR="00314A9A" w:rsidRPr="00A24C7B" w:rsidRDefault="00314A9A" w:rsidP="00314A9A">
            <w:pPr>
              <w:pStyle w:val="tablebody"/>
            </w:pPr>
            <w:r w:rsidRPr="00A24C7B">
              <w:t>scalbnf</w:t>
            </w:r>
          </w:p>
          <w:p w14:paraId="58369D07" w14:textId="77777777" w:rsidR="00314A9A" w:rsidRPr="00A24C7B" w:rsidRDefault="00314A9A" w:rsidP="00314A9A">
            <w:pPr>
              <w:pStyle w:val="tablebody"/>
            </w:pPr>
            <w:r w:rsidRPr="00A24C7B">
              <w:t>scalblnf</w:t>
            </w:r>
          </w:p>
        </w:tc>
        <w:tc>
          <w:tcPr>
            <w:tcW w:w="6628" w:type="dxa"/>
          </w:tcPr>
          <w:p w14:paraId="423301F7" w14:textId="77777777" w:rsidR="00314A9A" w:rsidRDefault="00314A9A" w:rsidP="00314A9A">
            <w:pPr>
              <w:pStyle w:val="tablebody"/>
            </w:pPr>
            <w:r w:rsidRPr="00A24C7B">
              <w:t xml:space="preserve">Calculates </w:t>
            </w:r>
            <w:r w:rsidRPr="00B01A5B">
              <w:rPr>
                <w:b/>
              </w:rPr>
              <w:t>x</w:t>
            </w:r>
            <w:r w:rsidRPr="00A24C7B">
              <w:t xml:space="preserve"> </w:t>
            </w:r>
            <w:r>
              <w:sym w:font="Symbol" w:char="F0B4"/>
            </w:r>
            <w:r w:rsidRPr="00A24C7B">
              <w:t xml:space="preserve"> </w:t>
            </w:r>
            <w:r w:rsidRPr="00B01A5B">
              <w:rPr>
                <w:b/>
              </w:rPr>
              <w:t>FLT_RADIXn</w:t>
            </w:r>
            <w:r w:rsidRPr="00A24C7B">
              <w:t>.</w:t>
            </w:r>
          </w:p>
        </w:tc>
      </w:tr>
      <w:tr w:rsidR="00314A9A" w14:paraId="47FC5B87" w14:textId="77777777" w:rsidTr="00B92F2E">
        <w:tc>
          <w:tcPr>
            <w:tcW w:w="1121" w:type="dxa"/>
            <w:vMerge/>
          </w:tcPr>
          <w:p w14:paraId="42E26FB4" w14:textId="77777777" w:rsidR="00314A9A" w:rsidRDefault="00314A9A" w:rsidP="00B92F2E">
            <w:pPr>
              <w:pStyle w:val="tablebody"/>
            </w:pPr>
          </w:p>
        </w:tc>
        <w:tc>
          <w:tcPr>
            <w:tcW w:w="1993" w:type="dxa"/>
          </w:tcPr>
          <w:p w14:paraId="03E42ACE" w14:textId="77777777" w:rsidR="00314A9A" w:rsidRPr="00A24C7B" w:rsidRDefault="00314A9A" w:rsidP="00314A9A">
            <w:pPr>
              <w:pStyle w:val="tablebody"/>
            </w:pPr>
            <w:r w:rsidRPr="00A24C7B">
              <w:t>cbrtf</w:t>
            </w:r>
          </w:p>
        </w:tc>
        <w:tc>
          <w:tcPr>
            <w:tcW w:w="6628" w:type="dxa"/>
          </w:tcPr>
          <w:p w14:paraId="634ACF37" w14:textId="77777777" w:rsidR="00314A9A" w:rsidRDefault="00314A9A" w:rsidP="00314A9A">
            <w:pPr>
              <w:pStyle w:val="tablebody"/>
            </w:pPr>
            <w:r w:rsidRPr="00A24C7B">
              <w:t>Calculates the cube root of a floating-point number.</w:t>
            </w:r>
          </w:p>
        </w:tc>
      </w:tr>
      <w:tr w:rsidR="00314A9A" w14:paraId="20C37D6E" w14:textId="77777777" w:rsidTr="00B92F2E">
        <w:tc>
          <w:tcPr>
            <w:tcW w:w="1121" w:type="dxa"/>
            <w:vMerge/>
          </w:tcPr>
          <w:p w14:paraId="37502F1F" w14:textId="77777777" w:rsidR="00314A9A" w:rsidRDefault="00314A9A" w:rsidP="00B92F2E">
            <w:pPr>
              <w:pStyle w:val="tablebody"/>
            </w:pPr>
          </w:p>
        </w:tc>
        <w:tc>
          <w:tcPr>
            <w:tcW w:w="1993" w:type="dxa"/>
          </w:tcPr>
          <w:p w14:paraId="1A2C9361" w14:textId="77777777" w:rsidR="00314A9A" w:rsidRPr="00A24C7B" w:rsidRDefault="00314A9A" w:rsidP="00314A9A">
            <w:pPr>
              <w:pStyle w:val="tablebody"/>
            </w:pPr>
            <w:r w:rsidRPr="00A24C7B">
              <w:t>hypotf</w:t>
            </w:r>
          </w:p>
        </w:tc>
        <w:tc>
          <w:tcPr>
            <w:tcW w:w="6628" w:type="dxa"/>
          </w:tcPr>
          <w:p w14:paraId="3B1E9EEB" w14:textId="77777777" w:rsidR="00314A9A" w:rsidRDefault="00314A9A" w:rsidP="00314A9A">
            <w:pPr>
              <w:pStyle w:val="tablebody"/>
            </w:pPr>
            <w:r w:rsidRPr="00A24C7B">
              <w:t>Raises each floating-point number to the power 2 and calculates the sum of the resultant values.</w:t>
            </w:r>
          </w:p>
        </w:tc>
      </w:tr>
      <w:tr w:rsidR="00314A9A" w14:paraId="3CC52F69" w14:textId="77777777" w:rsidTr="00B92F2E">
        <w:tc>
          <w:tcPr>
            <w:tcW w:w="1121" w:type="dxa"/>
            <w:vMerge/>
          </w:tcPr>
          <w:p w14:paraId="06AFB98F" w14:textId="77777777" w:rsidR="00314A9A" w:rsidRDefault="00314A9A" w:rsidP="00B92F2E">
            <w:pPr>
              <w:pStyle w:val="tablebody"/>
            </w:pPr>
          </w:p>
        </w:tc>
        <w:tc>
          <w:tcPr>
            <w:tcW w:w="1993" w:type="dxa"/>
          </w:tcPr>
          <w:p w14:paraId="1E6E5933" w14:textId="77777777" w:rsidR="00314A9A" w:rsidRPr="00A24C7B" w:rsidRDefault="00314A9A" w:rsidP="00314A9A">
            <w:pPr>
              <w:pStyle w:val="tablebody"/>
            </w:pPr>
            <w:r w:rsidRPr="00A24C7B">
              <w:t>erff</w:t>
            </w:r>
          </w:p>
        </w:tc>
        <w:tc>
          <w:tcPr>
            <w:tcW w:w="6628" w:type="dxa"/>
          </w:tcPr>
          <w:p w14:paraId="0A60C07D" w14:textId="77777777" w:rsidR="00314A9A" w:rsidRDefault="00314A9A" w:rsidP="00314A9A">
            <w:pPr>
              <w:pStyle w:val="tablebody"/>
            </w:pPr>
            <w:r w:rsidRPr="00A24C7B">
              <w:t>Calculates the error function.</w:t>
            </w:r>
          </w:p>
        </w:tc>
      </w:tr>
      <w:tr w:rsidR="00314A9A" w14:paraId="5772CE9B" w14:textId="77777777" w:rsidTr="00B92F2E">
        <w:tc>
          <w:tcPr>
            <w:tcW w:w="1121" w:type="dxa"/>
            <w:vMerge/>
          </w:tcPr>
          <w:p w14:paraId="73B8AB3B" w14:textId="77777777" w:rsidR="00314A9A" w:rsidRDefault="00314A9A" w:rsidP="00B92F2E">
            <w:pPr>
              <w:pStyle w:val="tablebody"/>
            </w:pPr>
          </w:p>
        </w:tc>
        <w:tc>
          <w:tcPr>
            <w:tcW w:w="1993" w:type="dxa"/>
          </w:tcPr>
          <w:p w14:paraId="0E8DD958" w14:textId="77777777" w:rsidR="00314A9A" w:rsidRPr="00A24C7B" w:rsidRDefault="00314A9A" w:rsidP="00314A9A">
            <w:pPr>
              <w:pStyle w:val="tablebody"/>
            </w:pPr>
            <w:r w:rsidRPr="00A24C7B">
              <w:t>erfcf</w:t>
            </w:r>
          </w:p>
        </w:tc>
        <w:tc>
          <w:tcPr>
            <w:tcW w:w="6628" w:type="dxa"/>
          </w:tcPr>
          <w:p w14:paraId="72D7AF73" w14:textId="77777777" w:rsidR="00314A9A" w:rsidRDefault="00314A9A" w:rsidP="00314A9A">
            <w:pPr>
              <w:pStyle w:val="tablebody"/>
            </w:pPr>
            <w:r w:rsidRPr="00A24C7B">
              <w:t>Calculates the complementary error function.</w:t>
            </w:r>
          </w:p>
        </w:tc>
      </w:tr>
      <w:tr w:rsidR="00314A9A" w14:paraId="00AAB241" w14:textId="77777777" w:rsidTr="00B92F2E">
        <w:tc>
          <w:tcPr>
            <w:tcW w:w="1121" w:type="dxa"/>
            <w:vMerge/>
          </w:tcPr>
          <w:p w14:paraId="6A6CE5A6" w14:textId="77777777" w:rsidR="00314A9A" w:rsidRDefault="00314A9A" w:rsidP="00B92F2E">
            <w:pPr>
              <w:pStyle w:val="tablebody"/>
            </w:pPr>
          </w:p>
        </w:tc>
        <w:tc>
          <w:tcPr>
            <w:tcW w:w="1993" w:type="dxa"/>
          </w:tcPr>
          <w:p w14:paraId="6EB30D3C" w14:textId="77777777" w:rsidR="00314A9A" w:rsidRPr="00A24C7B" w:rsidRDefault="00314A9A" w:rsidP="00314A9A">
            <w:pPr>
              <w:pStyle w:val="tablebody"/>
            </w:pPr>
            <w:r w:rsidRPr="00A24C7B">
              <w:t>lgammaf</w:t>
            </w:r>
          </w:p>
        </w:tc>
        <w:tc>
          <w:tcPr>
            <w:tcW w:w="6628" w:type="dxa"/>
          </w:tcPr>
          <w:p w14:paraId="660FA145" w14:textId="77777777" w:rsidR="00314A9A" w:rsidRDefault="00314A9A" w:rsidP="00314A9A">
            <w:pPr>
              <w:pStyle w:val="tablebody"/>
            </w:pPr>
            <w:r w:rsidRPr="00A24C7B">
              <w:t>Calculates the natural logarithm of the absolute value of the gamma function.</w:t>
            </w:r>
          </w:p>
        </w:tc>
      </w:tr>
      <w:tr w:rsidR="00314A9A" w14:paraId="4ACEA8A7" w14:textId="77777777" w:rsidTr="00B92F2E">
        <w:tc>
          <w:tcPr>
            <w:tcW w:w="1121" w:type="dxa"/>
            <w:vMerge/>
          </w:tcPr>
          <w:p w14:paraId="2F852774" w14:textId="77777777" w:rsidR="00314A9A" w:rsidRDefault="00314A9A" w:rsidP="00B92F2E">
            <w:pPr>
              <w:pStyle w:val="tablebody"/>
            </w:pPr>
          </w:p>
        </w:tc>
        <w:tc>
          <w:tcPr>
            <w:tcW w:w="1993" w:type="dxa"/>
          </w:tcPr>
          <w:p w14:paraId="22475DB1" w14:textId="77777777" w:rsidR="00314A9A" w:rsidRPr="00A24C7B" w:rsidRDefault="00314A9A" w:rsidP="00314A9A">
            <w:pPr>
              <w:pStyle w:val="tablebody"/>
            </w:pPr>
            <w:r w:rsidRPr="00A24C7B">
              <w:t>tgammaf</w:t>
            </w:r>
          </w:p>
        </w:tc>
        <w:tc>
          <w:tcPr>
            <w:tcW w:w="6628" w:type="dxa"/>
          </w:tcPr>
          <w:p w14:paraId="26E21865" w14:textId="77777777" w:rsidR="00314A9A" w:rsidRDefault="00314A9A" w:rsidP="00314A9A">
            <w:pPr>
              <w:pStyle w:val="tablebody"/>
            </w:pPr>
            <w:r w:rsidRPr="00A24C7B">
              <w:t>Calculates the gamma function.</w:t>
            </w:r>
          </w:p>
        </w:tc>
      </w:tr>
    </w:tbl>
    <w:p w14:paraId="7528FB93" w14:textId="77777777" w:rsidR="00F32B36" w:rsidRDefault="00F32B36" w:rsidP="002E5B3D">
      <w:pPr>
        <w:rPr>
          <w:lang w:eastAsia="ja-JP"/>
        </w:rPr>
      </w:pPr>
    </w:p>
    <w:p w14:paraId="404823F3" w14:textId="77777777" w:rsidR="00004549" w:rsidRDefault="00004549" w:rsidP="002E5B3D">
      <w:pPr>
        <w:rPr>
          <w:lang w:eastAsia="ja-JP"/>
        </w:rPr>
      </w:pPr>
      <w:r>
        <w:rPr>
          <w:lang w:eastAsia="ja-JP"/>
        </w:rPr>
        <w:br w:type="page"/>
      </w:r>
    </w:p>
    <w:tbl>
      <w:tblPr>
        <w:tblStyle w:val="TableGrid"/>
        <w:tblW w:w="0" w:type="auto"/>
        <w:tblLook w:val="04A0" w:firstRow="1" w:lastRow="0" w:firstColumn="1" w:lastColumn="0" w:noHBand="0" w:noVBand="1"/>
      </w:tblPr>
      <w:tblGrid>
        <w:gridCol w:w="1121"/>
        <w:gridCol w:w="1993"/>
        <w:gridCol w:w="6628"/>
      </w:tblGrid>
      <w:tr w:rsidR="00004549" w14:paraId="664865C4" w14:textId="77777777" w:rsidTr="00464189">
        <w:tc>
          <w:tcPr>
            <w:tcW w:w="1121" w:type="dxa"/>
          </w:tcPr>
          <w:p w14:paraId="2A97EA56" w14:textId="77777777" w:rsidR="00004549" w:rsidRDefault="00004549" w:rsidP="00464189">
            <w:pPr>
              <w:pStyle w:val="tablehead"/>
            </w:pPr>
            <w:r w:rsidRPr="000C648B">
              <w:lastRenderedPageBreak/>
              <w:t>Type</w:t>
            </w:r>
          </w:p>
        </w:tc>
        <w:tc>
          <w:tcPr>
            <w:tcW w:w="1993" w:type="dxa"/>
          </w:tcPr>
          <w:p w14:paraId="21059C8B" w14:textId="77777777" w:rsidR="00004549" w:rsidRDefault="00004549" w:rsidP="00464189">
            <w:pPr>
              <w:pStyle w:val="tablehead"/>
            </w:pPr>
            <w:r w:rsidRPr="000C648B">
              <w:t>Definition Name</w:t>
            </w:r>
          </w:p>
        </w:tc>
        <w:tc>
          <w:tcPr>
            <w:tcW w:w="6628" w:type="dxa"/>
          </w:tcPr>
          <w:p w14:paraId="6F5335EB" w14:textId="77777777" w:rsidR="00004549" w:rsidRDefault="00004549" w:rsidP="00464189">
            <w:pPr>
              <w:pStyle w:val="tablehead"/>
            </w:pPr>
            <w:r w:rsidRPr="000C648B">
              <w:t>Description</w:t>
            </w:r>
          </w:p>
        </w:tc>
      </w:tr>
      <w:tr w:rsidR="00004549" w14:paraId="6E2ED118" w14:textId="77777777" w:rsidTr="00464189">
        <w:tc>
          <w:tcPr>
            <w:tcW w:w="1121" w:type="dxa"/>
            <w:vMerge w:val="restart"/>
          </w:tcPr>
          <w:p w14:paraId="0274F18A" w14:textId="77777777" w:rsidR="00004549" w:rsidRDefault="00004549" w:rsidP="00004549">
            <w:pPr>
              <w:pStyle w:val="tablebody"/>
            </w:pPr>
            <w:r w:rsidRPr="00FF07AD">
              <w:t>Function</w:t>
            </w:r>
          </w:p>
        </w:tc>
        <w:tc>
          <w:tcPr>
            <w:tcW w:w="1993" w:type="dxa"/>
          </w:tcPr>
          <w:p w14:paraId="5B62ECBC" w14:textId="77777777" w:rsidR="00004549" w:rsidRDefault="00004549" w:rsidP="00004549">
            <w:pPr>
              <w:pStyle w:val="tablebody"/>
            </w:pPr>
            <w:r w:rsidRPr="00AF4995">
              <w:t>nearbyintf</w:t>
            </w:r>
          </w:p>
        </w:tc>
        <w:tc>
          <w:tcPr>
            <w:tcW w:w="6628" w:type="dxa"/>
          </w:tcPr>
          <w:p w14:paraId="7D20CB93" w14:textId="77777777" w:rsidR="00004549" w:rsidRDefault="00004549" w:rsidP="00004549">
            <w:pPr>
              <w:pStyle w:val="tablebody"/>
            </w:pPr>
            <w:r w:rsidRPr="00AF4995">
              <w:t>Rounds a floating-point number to an integer in the floating-point representation according to the current rounding direction.</w:t>
            </w:r>
          </w:p>
        </w:tc>
      </w:tr>
      <w:tr w:rsidR="00004549" w14:paraId="20D551FF" w14:textId="77777777" w:rsidTr="00464189">
        <w:tc>
          <w:tcPr>
            <w:tcW w:w="1121" w:type="dxa"/>
            <w:vMerge/>
          </w:tcPr>
          <w:p w14:paraId="151867F4" w14:textId="77777777" w:rsidR="00004549" w:rsidRDefault="00004549" w:rsidP="00004549">
            <w:pPr>
              <w:pStyle w:val="tablebody"/>
            </w:pPr>
          </w:p>
        </w:tc>
        <w:tc>
          <w:tcPr>
            <w:tcW w:w="1993" w:type="dxa"/>
          </w:tcPr>
          <w:p w14:paraId="6458B436" w14:textId="77777777" w:rsidR="00004549" w:rsidRDefault="00004549" w:rsidP="00004549">
            <w:pPr>
              <w:pStyle w:val="tablebody"/>
            </w:pPr>
            <w:r w:rsidRPr="00AF4995">
              <w:t>rintf</w:t>
            </w:r>
          </w:p>
        </w:tc>
        <w:tc>
          <w:tcPr>
            <w:tcW w:w="6628" w:type="dxa"/>
          </w:tcPr>
          <w:p w14:paraId="3A065AC7" w14:textId="77777777" w:rsidR="00004549" w:rsidRDefault="00004549" w:rsidP="00004549">
            <w:pPr>
              <w:pStyle w:val="tablebody"/>
            </w:pPr>
            <w:r w:rsidRPr="00AF4995">
              <w:t xml:space="preserve">Equivalent to </w:t>
            </w:r>
            <w:r w:rsidRPr="00FA19D8">
              <w:rPr>
                <w:b/>
              </w:rPr>
              <w:t>nearbyint</w:t>
            </w:r>
            <w:r w:rsidRPr="00AF4995">
              <w:t xml:space="preserve"> except that this function group may generate floating-point exception.</w:t>
            </w:r>
          </w:p>
        </w:tc>
      </w:tr>
      <w:tr w:rsidR="00004549" w14:paraId="1ADD8CAE" w14:textId="77777777" w:rsidTr="00464189">
        <w:tc>
          <w:tcPr>
            <w:tcW w:w="1121" w:type="dxa"/>
            <w:vMerge/>
          </w:tcPr>
          <w:p w14:paraId="32B764FA" w14:textId="77777777" w:rsidR="00004549" w:rsidRDefault="00004549" w:rsidP="00004549">
            <w:pPr>
              <w:pStyle w:val="tablebody"/>
            </w:pPr>
          </w:p>
        </w:tc>
        <w:tc>
          <w:tcPr>
            <w:tcW w:w="1993" w:type="dxa"/>
          </w:tcPr>
          <w:p w14:paraId="40A98D48" w14:textId="77777777" w:rsidR="00004549" w:rsidRDefault="00004549" w:rsidP="00004549">
            <w:pPr>
              <w:pStyle w:val="tablebody"/>
            </w:pPr>
            <w:r w:rsidRPr="00AF4995">
              <w:t>lrintf</w:t>
            </w:r>
          </w:p>
        </w:tc>
        <w:tc>
          <w:tcPr>
            <w:tcW w:w="6628" w:type="dxa"/>
          </w:tcPr>
          <w:p w14:paraId="439DE16B" w14:textId="77777777" w:rsidR="00004549" w:rsidRDefault="00004549" w:rsidP="00004549">
            <w:pPr>
              <w:pStyle w:val="tablebody"/>
            </w:pPr>
            <w:r w:rsidRPr="00AF4995">
              <w:t>Rounds a floating-point number to the nearest integer according to the rounding direction.</w:t>
            </w:r>
          </w:p>
        </w:tc>
      </w:tr>
      <w:tr w:rsidR="00004549" w14:paraId="08B03C90" w14:textId="77777777" w:rsidTr="00464189">
        <w:tc>
          <w:tcPr>
            <w:tcW w:w="1121" w:type="dxa"/>
            <w:vMerge/>
          </w:tcPr>
          <w:p w14:paraId="406ABBA3" w14:textId="77777777" w:rsidR="00004549" w:rsidRDefault="00004549" w:rsidP="00004549">
            <w:pPr>
              <w:pStyle w:val="tablebody"/>
            </w:pPr>
          </w:p>
        </w:tc>
        <w:tc>
          <w:tcPr>
            <w:tcW w:w="1993" w:type="dxa"/>
          </w:tcPr>
          <w:p w14:paraId="59AD408B" w14:textId="77777777" w:rsidR="00004549" w:rsidRDefault="00004549" w:rsidP="00004549">
            <w:pPr>
              <w:pStyle w:val="tablebody"/>
            </w:pPr>
            <w:r w:rsidRPr="00AF4995">
              <w:t>roundf</w:t>
            </w:r>
          </w:p>
        </w:tc>
        <w:tc>
          <w:tcPr>
            <w:tcW w:w="6628" w:type="dxa"/>
          </w:tcPr>
          <w:p w14:paraId="6691F6A6" w14:textId="77777777" w:rsidR="00004549" w:rsidRDefault="00004549" w:rsidP="00004549">
            <w:pPr>
              <w:pStyle w:val="tablebody"/>
            </w:pPr>
            <w:r w:rsidRPr="00AF4995">
              <w:t>Rounds a floating-point number to the nearest integer in the floating-point representation.</w:t>
            </w:r>
          </w:p>
        </w:tc>
      </w:tr>
      <w:tr w:rsidR="00004549" w14:paraId="364AA51C" w14:textId="77777777" w:rsidTr="00464189">
        <w:tc>
          <w:tcPr>
            <w:tcW w:w="1121" w:type="dxa"/>
            <w:vMerge/>
          </w:tcPr>
          <w:p w14:paraId="6C101642" w14:textId="77777777" w:rsidR="00004549" w:rsidRDefault="00004549" w:rsidP="00004549">
            <w:pPr>
              <w:pStyle w:val="tablebody"/>
            </w:pPr>
          </w:p>
        </w:tc>
        <w:tc>
          <w:tcPr>
            <w:tcW w:w="1993" w:type="dxa"/>
          </w:tcPr>
          <w:p w14:paraId="4032D9CA" w14:textId="77777777" w:rsidR="00004549" w:rsidRDefault="00004549" w:rsidP="00004549">
            <w:pPr>
              <w:pStyle w:val="tablebody"/>
            </w:pPr>
            <w:r w:rsidRPr="00AF4995">
              <w:t>lroundf</w:t>
            </w:r>
          </w:p>
        </w:tc>
        <w:tc>
          <w:tcPr>
            <w:tcW w:w="6628" w:type="dxa"/>
          </w:tcPr>
          <w:p w14:paraId="79D9DEF0" w14:textId="77777777" w:rsidR="00004549" w:rsidRDefault="00004549" w:rsidP="00004549">
            <w:pPr>
              <w:pStyle w:val="tablebody"/>
            </w:pPr>
            <w:r w:rsidRPr="00AF4995">
              <w:t>Rounds a floating-point number to the nearest integer.</w:t>
            </w:r>
          </w:p>
        </w:tc>
      </w:tr>
      <w:tr w:rsidR="00004549" w14:paraId="686150C0" w14:textId="77777777" w:rsidTr="00464189">
        <w:tc>
          <w:tcPr>
            <w:tcW w:w="1121" w:type="dxa"/>
            <w:vMerge/>
          </w:tcPr>
          <w:p w14:paraId="68ACE9D4" w14:textId="77777777" w:rsidR="00004549" w:rsidRDefault="00004549" w:rsidP="00004549">
            <w:pPr>
              <w:pStyle w:val="tablebody"/>
            </w:pPr>
          </w:p>
        </w:tc>
        <w:tc>
          <w:tcPr>
            <w:tcW w:w="1993" w:type="dxa"/>
          </w:tcPr>
          <w:p w14:paraId="4C934EDE" w14:textId="77777777" w:rsidR="00004549" w:rsidRDefault="00004549" w:rsidP="00004549">
            <w:pPr>
              <w:pStyle w:val="tablebody"/>
            </w:pPr>
            <w:r w:rsidRPr="00AF4995">
              <w:t>truncf</w:t>
            </w:r>
          </w:p>
        </w:tc>
        <w:tc>
          <w:tcPr>
            <w:tcW w:w="6628" w:type="dxa"/>
          </w:tcPr>
          <w:p w14:paraId="4A458738" w14:textId="77777777" w:rsidR="00004549" w:rsidRDefault="00004549" w:rsidP="00004549">
            <w:pPr>
              <w:pStyle w:val="tablebody"/>
            </w:pPr>
            <w:r w:rsidRPr="00AF4995">
              <w:t>Rounds a floating-point number to the nearest integer.</w:t>
            </w:r>
          </w:p>
        </w:tc>
      </w:tr>
      <w:tr w:rsidR="00004549" w14:paraId="3F0DAF14" w14:textId="77777777" w:rsidTr="00464189">
        <w:tc>
          <w:tcPr>
            <w:tcW w:w="1121" w:type="dxa"/>
            <w:vMerge/>
          </w:tcPr>
          <w:p w14:paraId="7863B4AE" w14:textId="77777777" w:rsidR="00004549" w:rsidRDefault="00004549" w:rsidP="00004549">
            <w:pPr>
              <w:pStyle w:val="tablebody"/>
            </w:pPr>
          </w:p>
        </w:tc>
        <w:tc>
          <w:tcPr>
            <w:tcW w:w="1993" w:type="dxa"/>
          </w:tcPr>
          <w:p w14:paraId="24177CBC" w14:textId="77777777" w:rsidR="00004549" w:rsidRDefault="00004549" w:rsidP="00004549">
            <w:pPr>
              <w:pStyle w:val="tablebody"/>
            </w:pPr>
            <w:r w:rsidRPr="00AF4995">
              <w:t>remainderf</w:t>
            </w:r>
          </w:p>
        </w:tc>
        <w:tc>
          <w:tcPr>
            <w:tcW w:w="6628" w:type="dxa"/>
          </w:tcPr>
          <w:p w14:paraId="34190626" w14:textId="77777777" w:rsidR="00004549" w:rsidRDefault="00004549" w:rsidP="00004549">
            <w:pPr>
              <w:pStyle w:val="tablebody"/>
            </w:pPr>
            <w:r w:rsidRPr="00AF4995">
              <w:t xml:space="preserve">Calculates remainder </w:t>
            </w:r>
            <w:r w:rsidRPr="00FA19D8">
              <w:rPr>
                <w:b/>
              </w:rPr>
              <w:t>x</w:t>
            </w:r>
            <w:r w:rsidRPr="00AF4995">
              <w:t xml:space="preserve"> </w:t>
            </w:r>
            <w:r w:rsidRPr="00FA19D8">
              <w:rPr>
                <w:b/>
              </w:rPr>
              <w:t>REM</w:t>
            </w:r>
            <w:r w:rsidRPr="00AF4995">
              <w:t xml:space="preserve"> </w:t>
            </w:r>
            <w:r w:rsidRPr="00FA19D8">
              <w:rPr>
                <w:b/>
              </w:rPr>
              <w:t>y</w:t>
            </w:r>
            <w:r w:rsidRPr="00AF4995">
              <w:t xml:space="preserve"> specified in the IEEE60559 standard.</w:t>
            </w:r>
          </w:p>
        </w:tc>
      </w:tr>
      <w:tr w:rsidR="00004549" w14:paraId="78C3A273" w14:textId="77777777" w:rsidTr="00464189">
        <w:tc>
          <w:tcPr>
            <w:tcW w:w="1121" w:type="dxa"/>
            <w:vMerge/>
          </w:tcPr>
          <w:p w14:paraId="0B0272DA" w14:textId="77777777" w:rsidR="00004549" w:rsidRDefault="00004549" w:rsidP="00004549">
            <w:pPr>
              <w:pStyle w:val="tablebody"/>
            </w:pPr>
          </w:p>
        </w:tc>
        <w:tc>
          <w:tcPr>
            <w:tcW w:w="1993" w:type="dxa"/>
          </w:tcPr>
          <w:p w14:paraId="77FCCDD7" w14:textId="77777777" w:rsidR="00004549" w:rsidRDefault="00004549" w:rsidP="00004549">
            <w:pPr>
              <w:pStyle w:val="tablebody"/>
            </w:pPr>
            <w:r w:rsidRPr="00AF4995">
              <w:t>remquof</w:t>
            </w:r>
          </w:p>
        </w:tc>
        <w:tc>
          <w:tcPr>
            <w:tcW w:w="6628" w:type="dxa"/>
          </w:tcPr>
          <w:p w14:paraId="3871973C" w14:textId="77777777" w:rsidR="00004549" w:rsidRDefault="00004549" w:rsidP="00004549">
            <w:pPr>
              <w:pStyle w:val="tablebody"/>
            </w:pPr>
            <w:r w:rsidRPr="00AF4995">
              <w:t xml:space="preserve">Calculates the value having the same sign as </w:t>
            </w:r>
            <w:r w:rsidRPr="002F0DC3">
              <w:rPr>
                <w:b/>
              </w:rPr>
              <w:t>x/y</w:t>
            </w:r>
            <w:r w:rsidRPr="00AF4995">
              <w:t xml:space="preserve"> and the absolute value congruent modulo-2n to the absolute value of the quotient.</w:t>
            </w:r>
          </w:p>
        </w:tc>
      </w:tr>
      <w:tr w:rsidR="00004549" w14:paraId="27AFD6DA" w14:textId="77777777" w:rsidTr="00464189">
        <w:tc>
          <w:tcPr>
            <w:tcW w:w="1121" w:type="dxa"/>
            <w:vMerge/>
          </w:tcPr>
          <w:p w14:paraId="043C04D3" w14:textId="77777777" w:rsidR="00004549" w:rsidRDefault="00004549" w:rsidP="00004549">
            <w:pPr>
              <w:pStyle w:val="tablebody"/>
            </w:pPr>
          </w:p>
        </w:tc>
        <w:tc>
          <w:tcPr>
            <w:tcW w:w="1993" w:type="dxa"/>
          </w:tcPr>
          <w:p w14:paraId="0D91CDA0" w14:textId="77777777" w:rsidR="00004549" w:rsidRPr="00FF07AD" w:rsidRDefault="00004549" w:rsidP="00004549">
            <w:pPr>
              <w:pStyle w:val="tablebody"/>
            </w:pPr>
            <w:r w:rsidRPr="00AF4995">
              <w:t>copysignf</w:t>
            </w:r>
          </w:p>
        </w:tc>
        <w:tc>
          <w:tcPr>
            <w:tcW w:w="6628" w:type="dxa"/>
          </w:tcPr>
          <w:p w14:paraId="2D8A24BB" w14:textId="77777777" w:rsidR="00004549" w:rsidRDefault="00004549" w:rsidP="00004549">
            <w:pPr>
              <w:pStyle w:val="tablebody"/>
            </w:pPr>
            <w:r w:rsidRPr="00AF4995">
              <w:t>Generates a value consisting of the given absolute value and sign.</w:t>
            </w:r>
          </w:p>
        </w:tc>
      </w:tr>
      <w:tr w:rsidR="00004549" w14:paraId="3F4A40EA" w14:textId="77777777" w:rsidTr="00464189">
        <w:tc>
          <w:tcPr>
            <w:tcW w:w="1121" w:type="dxa"/>
            <w:vMerge/>
          </w:tcPr>
          <w:p w14:paraId="1FD23686" w14:textId="77777777" w:rsidR="00004549" w:rsidRDefault="00004549" w:rsidP="00004549">
            <w:pPr>
              <w:pStyle w:val="tablebody"/>
            </w:pPr>
          </w:p>
        </w:tc>
        <w:tc>
          <w:tcPr>
            <w:tcW w:w="1993" w:type="dxa"/>
          </w:tcPr>
          <w:p w14:paraId="5E82778A" w14:textId="77777777" w:rsidR="00004549" w:rsidRPr="00FF07AD" w:rsidRDefault="00004549" w:rsidP="00004549">
            <w:pPr>
              <w:pStyle w:val="tablebody"/>
            </w:pPr>
            <w:r w:rsidRPr="00AF4995">
              <w:t>nanf</w:t>
            </w:r>
          </w:p>
        </w:tc>
        <w:tc>
          <w:tcPr>
            <w:tcW w:w="6628" w:type="dxa"/>
          </w:tcPr>
          <w:p w14:paraId="4E30C033" w14:textId="77777777" w:rsidR="00004549" w:rsidRDefault="00004549" w:rsidP="00004549">
            <w:pPr>
              <w:pStyle w:val="tablebody"/>
            </w:pPr>
            <w:r w:rsidRPr="002F0DC3">
              <w:rPr>
                <w:b/>
              </w:rPr>
              <w:t>nan("n string")</w:t>
            </w:r>
            <w:r w:rsidRPr="00AF4995">
              <w:t xml:space="preserve"> is equivalent to </w:t>
            </w:r>
            <w:r w:rsidRPr="002F0DC3">
              <w:rPr>
                <w:b/>
              </w:rPr>
              <w:t>("NAN(n string)", (char**) NULL)</w:t>
            </w:r>
            <w:r w:rsidRPr="00AF4995">
              <w:t>.</w:t>
            </w:r>
          </w:p>
        </w:tc>
      </w:tr>
      <w:tr w:rsidR="00004549" w14:paraId="5725A5FC" w14:textId="77777777" w:rsidTr="00464189">
        <w:tc>
          <w:tcPr>
            <w:tcW w:w="1121" w:type="dxa"/>
            <w:vMerge/>
          </w:tcPr>
          <w:p w14:paraId="1EA9296D" w14:textId="77777777" w:rsidR="00004549" w:rsidRDefault="00004549" w:rsidP="00004549">
            <w:pPr>
              <w:pStyle w:val="tablebody"/>
            </w:pPr>
          </w:p>
        </w:tc>
        <w:tc>
          <w:tcPr>
            <w:tcW w:w="1993" w:type="dxa"/>
          </w:tcPr>
          <w:p w14:paraId="5AA6FAF6" w14:textId="77777777" w:rsidR="00004549" w:rsidRPr="00FF07AD" w:rsidRDefault="00004549" w:rsidP="00004549">
            <w:pPr>
              <w:pStyle w:val="tablebody"/>
            </w:pPr>
            <w:r w:rsidRPr="00AF4995">
              <w:t>nextafterf</w:t>
            </w:r>
          </w:p>
        </w:tc>
        <w:tc>
          <w:tcPr>
            <w:tcW w:w="6628" w:type="dxa"/>
          </w:tcPr>
          <w:p w14:paraId="52F68A54" w14:textId="77777777" w:rsidR="00004549" w:rsidRDefault="00004549" w:rsidP="00004549">
            <w:pPr>
              <w:pStyle w:val="tablebody"/>
            </w:pPr>
            <w:r w:rsidRPr="00AF4995">
              <w:t>Converts a floating-point number to the type of the function and calculates the representable value following the converted number on the real axis.</w:t>
            </w:r>
          </w:p>
        </w:tc>
      </w:tr>
      <w:tr w:rsidR="00004549" w14:paraId="2D5FD2AB" w14:textId="77777777" w:rsidTr="00464189">
        <w:tc>
          <w:tcPr>
            <w:tcW w:w="1121" w:type="dxa"/>
            <w:vMerge/>
          </w:tcPr>
          <w:p w14:paraId="5A5D9CD9" w14:textId="77777777" w:rsidR="00004549" w:rsidRDefault="00004549" w:rsidP="00004549">
            <w:pPr>
              <w:pStyle w:val="tablebody"/>
            </w:pPr>
          </w:p>
        </w:tc>
        <w:tc>
          <w:tcPr>
            <w:tcW w:w="1993" w:type="dxa"/>
          </w:tcPr>
          <w:p w14:paraId="545704AD" w14:textId="77777777" w:rsidR="00004549" w:rsidRPr="00FF07AD" w:rsidRDefault="00004549" w:rsidP="00004549">
            <w:pPr>
              <w:pStyle w:val="tablebody"/>
            </w:pPr>
            <w:r w:rsidRPr="00AF4995">
              <w:t>fdimf</w:t>
            </w:r>
          </w:p>
        </w:tc>
        <w:tc>
          <w:tcPr>
            <w:tcW w:w="6628" w:type="dxa"/>
          </w:tcPr>
          <w:p w14:paraId="295B4481" w14:textId="77777777" w:rsidR="00004549" w:rsidRDefault="00004549" w:rsidP="00004549">
            <w:pPr>
              <w:pStyle w:val="tablebody"/>
            </w:pPr>
            <w:r w:rsidRPr="00AF4995">
              <w:t>Calculates the positive difference.</w:t>
            </w:r>
          </w:p>
        </w:tc>
      </w:tr>
      <w:tr w:rsidR="00004549" w14:paraId="45DEC6B0" w14:textId="77777777" w:rsidTr="00464189">
        <w:tc>
          <w:tcPr>
            <w:tcW w:w="1121" w:type="dxa"/>
            <w:vMerge/>
          </w:tcPr>
          <w:p w14:paraId="5021C0BD" w14:textId="77777777" w:rsidR="00004549" w:rsidRDefault="00004549" w:rsidP="00004549">
            <w:pPr>
              <w:pStyle w:val="tablebody"/>
            </w:pPr>
          </w:p>
        </w:tc>
        <w:tc>
          <w:tcPr>
            <w:tcW w:w="1993" w:type="dxa"/>
          </w:tcPr>
          <w:p w14:paraId="39EBEB9A" w14:textId="77777777" w:rsidR="00004549" w:rsidRPr="001B1B2F" w:rsidRDefault="00004549" w:rsidP="00004549">
            <w:pPr>
              <w:pStyle w:val="tablebody"/>
            </w:pPr>
            <w:r w:rsidRPr="00AF4995">
              <w:t>fmaxf</w:t>
            </w:r>
          </w:p>
        </w:tc>
        <w:tc>
          <w:tcPr>
            <w:tcW w:w="6628" w:type="dxa"/>
          </w:tcPr>
          <w:p w14:paraId="2ABA3DBA" w14:textId="77777777" w:rsidR="00004549" w:rsidRDefault="00004549" w:rsidP="00004549">
            <w:pPr>
              <w:pStyle w:val="tablebody"/>
            </w:pPr>
            <w:r w:rsidRPr="00AF4995">
              <w:t>Obtains the greater of two values.</w:t>
            </w:r>
          </w:p>
        </w:tc>
      </w:tr>
      <w:tr w:rsidR="00004549" w14:paraId="1D8C1EE5" w14:textId="77777777" w:rsidTr="00464189">
        <w:tc>
          <w:tcPr>
            <w:tcW w:w="1121" w:type="dxa"/>
            <w:vMerge/>
          </w:tcPr>
          <w:p w14:paraId="0E7917AC" w14:textId="77777777" w:rsidR="00004549" w:rsidRDefault="00004549" w:rsidP="00004549">
            <w:pPr>
              <w:pStyle w:val="tablebody"/>
            </w:pPr>
          </w:p>
        </w:tc>
        <w:tc>
          <w:tcPr>
            <w:tcW w:w="1993" w:type="dxa"/>
          </w:tcPr>
          <w:p w14:paraId="568DCAC5" w14:textId="77777777" w:rsidR="00004549" w:rsidRPr="00FF07AD" w:rsidRDefault="00004549" w:rsidP="00004549">
            <w:pPr>
              <w:pStyle w:val="tablebody"/>
            </w:pPr>
            <w:r w:rsidRPr="00AF4995">
              <w:t>fminf</w:t>
            </w:r>
          </w:p>
        </w:tc>
        <w:tc>
          <w:tcPr>
            <w:tcW w:w="6628" w:type="dxa"/>
          </w:tcPr>
          <w:p w14:paraId="18A8C4A1" w14:textId="77777777" w:rsidR="00004549" w:rsidRDefault="00004549" w:rsidP="00004549">
            <w:pPr>
              <w:pStyle w:val="tablebody"/>
            </w:pPr>
            <w:r w:rsidRPr="00AF4995">
              <w:t>Obtains the smaller of two values.</w:t>
            </w:r>
          </w:p>
        </w:tc>
      </w:tr>
      <w:tr w:rsidR="00004549" w14:paraId="257C9F6A" w14:textId="77777777" w:rsidTr="00464189">
        <w:tc>
          <w:tcPr>
            <w:tcW w:w="1121" w:type="dxa"/>
            <w:vMerge/>
          </w:tcPr>
          <w:p w14:paraId="2389F8D5" w14:textId="77777777" w:rsidR="00004549" w:rsidRDefault="00004549" w:rsidP="00004549">
            <w:pPr>
              <w:pStyle w:val="tablebody"/>
            </w:pPr>
          </w:p>
        </w:tc>
        <w:tc>
          <w:tcPr>
            <w:tcW w:w="1993" w:type="dxa"/>
          </w:tcPr>
          <w:p w14:paraId="7F1BBB59" w14:textId="77777777" w:rsidR="00004549" w:rsidRPr="00FF07AD" w:rsidRDefault="00004549" w:rsidP="00004549">
            <w:pPr>
              <w:pStyle w:val="tablebody"/>
            </w:pPr>
            <w:r w:rsidRPr="00AF4995">
              <w:t>fmaf</w:t>
            </w:r>
          </w:p>
        </w:tc>
        <w:tc>
          <w:tcPr>
            <w:tcW w:w="6628" w:type="dxa"/>
          </w:tcPr>
          <w:p w14:paraId="65EF3978" w14:textId="77777777" w:rsidR="00004549" w:rsidRDefault="00004549" w:rsidP="00004549">
            <w:pPr>
              <w:pStyle w:val="tablebody"/>
            </w:pPr>
            <w:r w:rsidRPr="00AF4995">
              <w:t xml:space="preserve">Calculates </w:t>
            </w:r>
            <w:r w:rsidRPr="002F0DC3">
              <w:rPr>
                <w:b/>
              </w:rPr>
              <w:t>(d1 * d2) + d3</w:t>
            </w:r>
            <w:r w:rsidRPr="00AF4995">
              <w:t xml:space="preserve"> as a single ternary operation.</w:t>
            </w:r>
          </w:p>
        </w:tc>
      </w:tr>
    </w:tbl>
    <w:p w14:paraId="38FC71C9" w14:textId="77777777" w:rsidR="00B92F2E" w:rsidRDefault="00B92F2E" w:rsidP="002E5B3D">
      <w:pPr>
        <w:rPr>
          <w:lang w:eastAsia="ja-JP"/>
        </w:rPr>
      </w:pPr>
    </w:p>
    <w:p w14:paraId="47A60269" w14:textId="77777777" w:rsidR="00004549" w:rsidRDefault="00004549" w:rsidP="002E5B3D">
      <w:pPr>
        <w:rPr>
          <w:lang w:eastAsia="ja-JP"/>
        </w:rPr>
      </w:pPr>
      <w:r w:rsidRPr="00004549">
        <w:rPr>
          <w:lang w:eastAsia="ja-JP"/>
        </w:rPr>
        <w:t>Operation in the event of an error is described below.</w:t>
      </w:r>
    </w:p>
    <w:p w14:paraId="46B7608B" w14:textId="77777777" w:rsidR="00B92F2E" w:rsidRDefault="00004549" w:rsidP="00004549">
      <w:pPr>
        <w:pStyle w:val="Level1ordered"/>
        <w:rPr>
          <w:lang w:eastAsia="ja-JP"/>
        </w:rPr>
      </w:pPr>
      <w:r w:rsidRPr="00004549">
        <w:rPr>
          <w:lang w:eastAsia="ja-JP"/>
        </w:rPr>
        <w:t>(1) Domain error</w:t>
      </w:r>
    </w:p>
    <w:p w14:paraId="03FF8BA4" w14:textId="77777777" w:rsidR="00F32B36" w:rsidRDefault="00004549" w:rsidP="00004549">
      <w:pPr>
        <w:pStyle w:val="Level1cont"/>
        <w:rPr>
          <w:lang w:eastAsia="ja-JP"/>
        </w:rPr>
      </w:pPr>
      <w:r w:rsidRPr="00004549">
        <w:rPr>
          <w:lang w:eastAsia="ja-JP"/>
        </w:rPr>
        <w:t xml:space="preserve">A domain error occurs if the value of a parameter input to a function is outside the domain over which the mathematical function is defined. In this case, the value of </w:t>
      </w:r>
      <w:r w:rsidRPr="002F0DC3">
        <w:rPr>
          <w:b/>
          <w:lang w:eastAsia="ja-JP"/>
        </w:rPr>
        <w:t>EDOM</w:t>
      </w:r>
      <w:r w:rsidRPr="00004549">
        <w:rPr>
          <w:lang w:eastAsia="ja-JP"/>
        </w:rPr>
        <w:t xml:space="preserve"> is set in </w:t>
      </w:r>
      <w:r w:rsidRPr="002F0DC3">
        <w:rPr>
          <w:b/>
          <w:lang w:eastAsia="ja-JP"/>
        </w:rPr>
        <w:t>errno</w:t>
      </w:r>
      <w:r w:rsidRPr="00004549">
        <w:rPr>
          <w:lang w:eastAsia="ja-JP"/>
        </w:rPr>
        <w:t>. The function return value in implementation-defined.</w:t>
      </w:r>
    </w:p>
    <w:p w14:paraId="7D9CCF91" w14:textId="77777777" w:rsidR="002E5B3D" w:rsidRDefault="002E5B3D" w:rsidP="007B5B6E">
      <w:pPr>
        <w:rPr>
          <w:lang w:eastAsia="ja-JP"/>
        </w:rPr>
      </w:pPr>
    </w:p>
    <w:p w14:paraId="03D3E856" w14:textId="77777777" w:rsidR="00EE5BFA" w:rsidRDefault="00EE5BFA" w:rsidP="007B5B6E">
      <w:pPr>
        <w:rPr>
          <w:lang w:eastAsia="ja-JP"/>
        </w:rPr>
      </w:pPr>
      <w:r>
        <w:rPr>
          <w:lang w:eastAsia="ja-JP"/>
        </w:rPr>
        <w:br w:type="page"/>
      </w:r>
    </w:p>
    <w:p w14:paraId="7384EC0D" w14:textId="77777777" w:rsidR="00EE5BFA" w:rsidRDefault="00EE5BFA" w:rsidP="00EE5BFA">
      <w:pPr>
        <w:pStyle w:val="Level1ordered"/>
        <w:rPr>
          <w:lang w:eastAsia="ja-JP"/>
        </w:rPr>
      </w:pPr>
      <w:r w:rsidRPr="00EE5BFA">
        <w:rPr>
          <w:lang w:eastAsia="ja-JP"/>
        </w:rPr>
        <w:lastRenderedPageBreak/>
        <w:t>(2) Range error</w:t>
      </w:r>
    </w:p>
    <w:p w14:paraId="4D60B37F" w14:textId="77777777" w:rsidR="00EE5BFA" w:rsidRDefault="00EE5BFA" w:rsidP="00EE5BFA">
      <w:pPr>
        <w:pStyle w:val="Level1cont"/>
        <w:rPr>
          <w:lang w:eastAsia="ja-JP"/>
        </w:rPr>
      </w:pPr>
      <w:r w:rsidRPr="00EE5BFA">
        <w:rPr>
          <w:lang w:eastAsia="ja-JP"/>
        </w:rPr>
        <w:t xml:space="preserve">A range error occurs if the result of a function cannot be represented as a value of the double type. In this case, the value of </w:t>
      </w:r>
      <w:r w:rsidRPr="00B175FE">
        <w:rPr>
          <w:b/>
          <w:lang w:eastAsia="ja-JP"/>
        </w:rPr>
        <w:t>ERANGE</w:t>
      </w:r>
      <w:r w:rsidRPr="00EE5BFA">
        <w:rPr>
          <w:lang w:eastAsia="ja-JP"/>
        </w:rPr>
        <w:t xml:space="preserve"> is set in </w:t>
      </w:r>
      <w:r w:rsidRPr="00B175FE">
        <w:rPr>
          <w:b/>
          <w:lang w:eastAsia="ja-JP"/>
        </w:rPr>
        <w:t>errno</w:t>
      </w:r>
      <w:r w:rsidRPr="00EE5BFA">
        <w:rPr>
          <w:lang w:eastAsia="ja-JP"/>
        </w:rPr>
        <w:t xml:space="preserve">. If the result overflows, the function returns the value of </w:t>
      </w:r>
      <w:r w:rsidRPr="00B175FE">
        <w:rPr>
          <w:b/>
          <w:lang w:eastAsia="ja-JP"/>
        </w:rPr>
        <w:t>HUGE_VAL</w:t>
      </w:r>
      <w:r w:rsidRPr="00EE5BFA">
        <w:rPr>
          <w:lang w:eastAsia="ja-JP"/>
        </w:rPr>
        <w:t xml:space="preserve">, </w:t>
      </w:r>
      <w:r w:rsidRPr="00B175FE">
        <w:rPr>
          <w:b/>
          <w:lang w:eastAsia="ja-JP"/>
        </w:rPr>
        <w:t>HUGE_VALF</w:t>
      </w:r>
      <w:r w:rsidRPr="00EE5BFA">
        <w:rPr>
          <w:lang w:eastAsia="ja-JP"/>
        </w:rPr>
        <w:t xml:space="preserve">, or </w:t>
      </w:r>
      <w:r w:rsidRPr="00B175FE">
        <w:rPr>
          <w:b/>
          <w:lang w:eastAsia="ja-JP"/>
        </w:rPr>
        <w:t>HUGE_VALL</w:t>
      </w:r>
      <w:r w:rsidRPr="00EE5BFA">
        <w:rPr>
          <w:lang w:eastAsia="ja-JP"/>
        </w:rPr>
        <w:t xml:space="preserve"> with the same sign as the correct value of the function. If the result underflows, 0 is returned as the return value.</w:t>
      </w:r>
    </w:p>
    <w:p w14:paraId="11D2E3E2" w14:textId="77777777" w:rsidR="00EE5BFA" w:rsidRDefault="00EE5BFA" w:rsidP="00EE5BFA">
      <w:pPr>
        <w:pStyle w:val="Level1cont"/>
        <w:rPr>
          <w:lang w:eastAsia="ja-JP"/>
        </w:rPr>
      </w:pPr>
    </w:p>
    <w:p w14:paraId="627D1949" w14:textId="77777777" w:rsidR="00EE5BFA" w:rsidRDefault="00EE5BFA" w:rsidP="00EE5BFA">
      <w:pPr>
        <w:pStyle w:val="Level1cont"/>
        <w:rPr>
          <w:lang w:eastAsia="ja-JP"/>
        </w:rPr>
      </w:pPr>
      <w:r w:rsidRPr="00EE5BFA">
        <w:rPr>
          <w:lang w:eastAsia="ja-JP"/>
        </w:rPr>
        <w:t>Notes: 1.</w:t>
      </w:r>
    </w:p>
    <w:p w14:paraId="743FEA98" w14:textId="77777777" w:rsidR="00EE5BFA" w:rsidRDefault="00EE5BFA" w:rsidP="00EE5BFA">
      <w:pPr>
        <w:pStyle w:val="Level2cont"/>
        <w:rPr>
          <w:lang w:eastAsia="ja-JP"/>
        </w:rPr>
      </w:pPr>
      <w:r w:rsidRPr="00EE5BFA">
        <w:rPr>
          <w:lang w:eastAsia="ja-JP"/>
        </w:rPr>
        <w:t xml:space="preserve">If there is a possibility of a domain error resulting from a </w:t>
      </w:r>
      <w:r w:rsidRPr="00B175FE">
        <w:rPr>
          <w:b/>
          <w:lang w:eastAsia="ja-JP"/>
        </w:rPr>
        <w:t>&lt;math.h&gt;</w:t>
      </w:r>
      <w:r w:rsidRPr="00EE5BFA">
        <w:rPr>
          <w:lang w:eastAsia="ja-JP"/>
        </w:rPr>
        <w:t xml:space="preserve"> function call, it is dangerous to use the resultant value directly. The value of </w:t>
      </w:r>
      <w:r w:rsidRPr="00B175FE">
        <w:rPr>
          <w:b/>
          <w:lang w:eastAsia="ja-JP"/>
        </w:rPr>
        <w:t>errno</w:t>
      </w:r>
      <w:r w:rsidRPr="00EE5BFA">
        <w:rPr>
          <w:lang w:eastAsia="ja-JP"/>
        </w:rPr>
        <w:t xml:space="preserve"> should always be checked before using the result in such cases.</w:t>
      </w:r>
    </w:p>
    <w:p w14:paraId="5317CAB2" w14:textId="77777777" w:rsidR="00EE5BFA" w:rsidRDefault="00EE5BFA" w:rsidP="00EE5BFA">
      <w:pPr>
        <w:pStyle w:val="Level2cont"/>
        <w:rPr>
          <w:lang w:eastAsia="ja-JP"/>
        </w:rPr>
      </w:pPr>
    </w:p>
    <w:p w14:paraId="52C7E3B5" w14:textId="77777777" w:rsidR="00EE5BFA" w:rsidRDefault="00EE5BFA" w:rsidP="00EE5BFA">
      <w:pPr>
        <w:pStyle w:val="Level2cont"/>
        <w:rPr>
          <w:lang w:eastAsia="ja-JP"/>
        </w:rPr>
      </w:pPr>
      <w:r>
        <w:rPr>
          <w:lang w:eastAsia="ja-JP"/>
        </w:rPr>
        <w:t>Example:</w:t>
      </w:r>
    </w:p>
    <w:p w14:paraId="597776D0" w14:textId="77777777" w:rsidR="00EE5BFA" w:rsidRPr="00EE5BFA" w:rsidRDefault="00EE5BFA" w:rsidP="00EE5BFA">
      <w:pPr>
        <w:pStyle w:val="Level2cont"/>
        <w:rPr>
          <w:rFonts w:ascii="Courier New" w:hAnsi="Courier New" w:cs="Courier New"/>
          <w:lang w:eastAsia="ja-JP"/>
        </w:rPr>
      </w:pPr>
      <w:r w:rsidRPr="00EE5BFA">
        <w:rPr>
          <w:rFonts w:ascii="Courier New" w:hAnsi="Courier New" w:cs="Courier New"/>
          <w:lang w:eastAsia="ja-JP"/>
        </w:rPr>
        <w:t xml:space="preserve">        .</w:t>
      </w:r>
    </w:p>
    <w:p w14:paraId="5715DE28" w14:textId="77777777" w:rsidR="00EE5BFA" w:rsidRPr="00EE5BFA" w:rsidRDefault="00EE5BFA" w:rsidP="00EE5BFA">
      <w:pPr>
        <w:pStyle w:val="Level2cont"/>
        <w:rPr>
          <w:rFonts w:ascii="Courier New" w:hAnsi="Courier New" w:cs="Courier New"/>
          <w:lang w:eastAsia="ja-JP"/>
        </w:rPr>
      </w:pPr>
      <w:r w:rsidRPr="00EE5BFA">
        <w:rPr>
          <w:rFonts w:ascii="Courier New" w:hAnsi="Courier New" w:cs="Courier New"/>
          <w:lang w:eastAsia="ja-JP"/>
        </w:rPr>
        <w:t xml:space="preserve">        .</w:t>
      </w:r>
    </w:p>
    <w:p w14:paraId="7CF88124" w14:textId="77777777" w:rsidR="00EE5BFA" w:rsidRPr="00EE5BFA" w:rsidRDefault="00EE5BFA" w:rsidP="00EE5BFA">
      <w:pPr>
        <w:pStyle w:val="Level2cont"/>
        <w:rPr>
          <w:rFonts w:ascii="Courier New" w:hAnsi="Courier New" w:cs="Courier New"/>
          <w:lang w:eastAsia="ja-JP"/>
        </w:rPr>
      </w:pPr>
      <w:r w:rsidRPr="00EE5BFA">
        <w:rPr>
          <w:rFonts w:ascii="Courier New" w:hAnsi="Courier New" w:cs="Courier New"/>
          <w:lang w:eastAsia="ja-JP"/>
        </w:rPr>
        <w:t xml:space="preserve">        .</w:t>
      </w:r>
    </w:p>
    <w:p w14:paraId="647F2F66" w14:textId="77777777" w:rsidR="00EE5BFA" w:rsidRPr="00EE5BFA" w:rsidRDefault="00EE5BFA" w:rsidP="00EE5BFA">
      <w:pPr>
        <w:pStyle w:val="Level2cont"/>
        <w:rPr>
          <w:rFonts w:ascii="Courier New" w:hAnsi="Courier New" w:cs="Courier New"/>
          <w:lang w:eastAsia="ja-JP"/>
        </w:rPr>
      </w:pPr>
      <w:r w:rsidRPr="00EE5BFA">
        <w:rPr>
          <w:rFonts w:ascii="Courier New" w:hAnsi="Courier New" w:cs="Courier New"/>
          <w:lang w:eastAsia="ja-JP"/>
        </w:rPr>
        <w:t>1   x=asin(a);</w:t>
      </w:r>
    </w:p>
    <w:p w14:paraId="7E4A367D" w14:textId="77777777" w:rsidR="00EE5BFA" w:rsidRPr="00EE5BFA" w:rsidRDefault="00EE5BFA" w:rsidP="00EE5BFA">
      <w:pPr>
        <w:pStyle w:val="Level2cont"/>
        <w:rPr>
          <w:rFonts w:ascii="Courier New" w:hAnsi="Courier New" w:cs="Courier New"/>
          <w:lang w:eastAsia="ja-JP"/>
        </w:rPr>
      </w:pPr>
      <w:r w:rsidRPr="00EE5BFA">
        <w:rPr>
          <w:rFonts w:ascii="Courier New" w:hAnsi="Courier New" w:cs="Courier New"/>
          <w:lang w:eastAsia="ja-JP"/>
        </w:rPr>
        <w:t>2   if (errno==EDOM)</w:t>
      </w:r>
    </w:p>
    <w:p w14:paraId="001962D5" w14:textId="77777777" w:rsidR="00EE5BFA" w:rsidRPr="00EE5BFA" w:rsidRDefault="00EE5BFA" w:rsidP="00EE5BFA">
      <w:pPr>
        <w:pStyle w:val="Level2cont"/>
        <w:rPr>
          <w:rFonts w:ascii="Courier New" w:hAnsi="Courier New" w:cs="Courier New"/>
          <w:lang w:eastAsia="ja-JP"/>
        </w:rPr>
      </w:pPr>
      <w:r w:rsidRPr="00EE5BFA">
        <w:rPr>
          <w:rFonts w:ascii="Courier New" w:hAnsi="Courier New" w:cs="Courier New"/>
          <w:lang w:eastAsia="ja-JP"/>
        </w:rPr>
        <w:t>3          printf ("error\n");</w:t>
      </w:r>
    </w:p>
    <w:p w14:paraId="68F13DF3" w14:textId="77777777" w:rsidR="00EE5BFA" w:rsidRPr="00EE5BFA" w:rsidRDefault="00EE5BFA" w:rsidP="00EE5BFA">
      <w:pPr>
        <w:pStyle w:val="Level2cont"/>
        <w:rPr>
          <w:rFonts w:ascii="Courier New" w:hAnsi="Courier New" w:cs="Courier New"/>
          <w:lang w:eastAsia="ja-JP"/>
        </w:rPr>
      </w:pPr>
      <w:r w:rsidRPr="00EE5BFA">
        <w:rPr>
          <w:rFonts w:ascii="Courier New" w:hAnsi="Courier New" w:cs="Courier New"/>
          <w:lang w:eastAsia="ja-JP"/>
        </w:rPr>
        <w:t>4   else</w:t>
      </w:r>
    </w:p>
    <w:p w14:paraId="09E27271" w14:textId="77777777" w:rsidR="00EE5BFA" w:rsidRPr="00EE5BFA" w:rsidRDefault="00EE5BFA" w:rsidP="00EE5BFA">
      <w:pPr>
        <w:pStyle w:val="Level2cont"/>
        <w:rPr>
          <w:rFonts w:ascii="Courier New" w:hAnsi="Courier New" w:cs="Courier New"/>
          <w:lang w:eastAsia="ja-JP"/>
        </w:rPr>
      </w:pPr>
      <w:r w:rsidRPr="00EE5BFA">
        <w:rPr>
          <w:rFonts w:ascii="Courier New" w:hAnsi="Courier New" w:cs="Courier New"/>
          <w:lang w:eastAsia="ja-JP"/>
        </w:rPr>
        <w:t>5          printf ("result is : %lf\n",x);</w:t>
      </w:r>
    </w:p>
    <w:p w14:paraId="4F4D0E06" w14:textId="77777777" w:rsidR="00EE5BFA" w:rsidRPr="00EE5BFA" w:rsidRDefault="00EE5BFA" w:rsidP="00EE5BFA">
      <w:pPr>
        <w:pStyle w:val="Level2cont"/>
        <w:rPr>
          <w:rFonts w:ascii="Courier New" w:hAnsi="Courier New" w:cs="Courier New"/>
          <w:lang w:eastAsia="ja-JP"/>
        </w:rPr>
      </w:pPr>
      <w:r w:rsidRPr="00EE5BFA">
        <w:rPr>
          <w:rFonts w:ascii="Courier New" w:hAnsi="Courier New" w:cs="Courier New"/>
          <w:lang w:eastAsia="ja-JP"/>
        </w:rPr>
        <w:t xml:space="preserve">        .</w:t>
      </w:r>
    </w:p>
    <w:p w14:paraId="5A1FE621" w14:textId="77777777" w:rsidR="00EE5BFA" w:rsidRPr="00EE5BFA" w:rsidRDefault="00EE5BFA" w:rsidP="00EE5BFA">
      <w:pPr>
        <w:pStyle w:val="Level2cont"/>
        <w:rPr>
          <w:rFonts w:ascii="Courier New" w:hAnsi="Courier New" w:cs="Courier New"/>
          <w:lang w:eastAsia="ja-JP"/>
        </w:rPr>
      </w:pPr>
      <w:r w:rsidRPr="00EE5BFA">
        <w:rPr>
          <w:rFonts w:ascii="Courier New" w:hAnsi="Courier New" w:cs="Courier New"/>
          <w:lang w:eastAsia="ja-JP"/>
        </w:rPr>
        <w:t xml:space="preserve">        .</w:t>
      </w:r>
    </w:p>
    <w:p w14:paraId="14CC53B0" w14:textId="77777777" w:rsidR="00EE5BFA" w:rsidRPr="00EE5BFA" w:rsidRDefault="00EE5BFA" w:rsidP="00EE5BFA">
      <w:pPr>
        <w:pStyle w:val="Level2cont"/>
        <w:rPr>
          <w:rFonts w:ascii="Courier New" w:hAnsi="Courier New" w:cs="Courier New"/>
          <w:lang w:eastAsia="ja-JP"/>
        </w:rPr>
      </w:pPr>
      <w:r w:rsidRPr="00EE5BFA">
        <w:rPr>
          <w:rFonts w:ascii="Courier New" w:hAnsi="Courier New" w:cs="Courier New"/>
          <w:lang w:eastAsia="ja-JP"/>
        </w:rPr>
        <w:t xml:space="preserve">        .</w:t>
      </w:r>
    </w:p>
    <w:p w14:paraId="7DB3364A" w14:textId="77777777" w:rsidR="00EE5BFA" w:rsidRDefault="00EE5BFA" w:rsidP="00EE5BFA">
      <w:pPr>
        <w:pStyle w:val="Level2cont"/>
        <w:rPr>
          <w:lang w:eastAsia="ja-JP"/>
        </w:rPr>
      </w:pPr>
      <w:r w:rsidRPr="00EE5BFA">
        <w:rPr>
          <w:lang w:eastAsia="ja-JP"/>
        </w:rPr>
        <w:t xml:space="preserve">In line 1, the arc sine value is computed using the </w:t>
      </w:r>
      <w:r w:rsidRPr="00B175FE">
        <w:rPr>
          <w:b/>
          <w:lang w:eastAsia="ja-JP"/>
        </w:rPr>
        <w:t>asin</w:t>
      </w:r>
      <w:r w:rsidRPr="00EE5BFA">
        <w:rPr>
          <w:lang w:eastAsia="ja-JP"/>
        </w:rPr>
        <w:t xml:space="preserve"> function. If the value of argument a is outside the </w:t>
      </w:r>
      <w:r w:rsidRPr="00B175FE">
        <w:rPr>
          <w:b/>
          <w:lang w:eastAsia="ja-JP"/>
        </w:rPr>
        <w:t>asin</w:t>
      </w:r>
      <w:r w:rsidRPr="00EE5BFA">
        <w:rPr>
          <w:lang w:eastAsia="ja-JP"/>
        </w:rPr>
        <w:t xml:space="preserve"> function domain [-1.0, 1.0], the </w:t>
      </w:r>
      <w:r w:rsidRPr="00B175FE">
        <w:rPr>
          <w:b/>
          <w:lang w:eastAsia="ja-JP"/>
        </w:rPr>
        <w:t>EDOM</w:t>
      </w:r>
      <w:r w:rsidRPr="00EE5BFA">
        <w:rPr>
          <w:lang w:eastAsia="ja-JP"/>
        </w:rPr>
        <w:t xml:space="preserve"> value is set in </w:t>
      </w:r>
      <w:r w:rsidRPr="00B175FE">
        <w:rPr>
          <w:b/>
          <w:lang w:eastAsia="ja-JP"/>
        </w:rPr>
        <w:t>errno</w:t>
      </w:r>
      <w:r w:rsidRPr="00EE5BFA">
        <w:rPr>
          <w:lang w:eastAsia="ja-JP"/>
        </w:rPr>
        <w:t xml:space="preserve">. Line 2 determines whether a domain error has occurred. If a domain error has occurred, </w:t>
      </w:r>
      <w:r w:rsidRPr="00B175FE">
        <w:rPr>
          <w:b/>
          <w:lang w:eastAsia="ja-JP"/>
        </w:rPr>
        <w:t>error</w:t>
      </w:r>
      <w:r w:rsidRPr="00EE5BFA">
        <w:rPr>
          <w:lang w:eastAsia="ja-JP"/>
        </w:rPr>
        <w:t xml:space="preserve"> is output in line 3. If there is no domain error, the arc sine value is output in line 5.</w:t>
      </w:r>
    </w:p>
    <w:p w14:paraId="5F36AD4A" w14:textId="77777777" w:rsidR="00EE5BFA" w:rsidRDefault="00EE5BFA" w:rsidP="00EE5BFA">
      <w:pPr>
        <w:pStyle w:val="Level2cont"/>
        <w:rPr>
          <w:lang w:eastAsia="ja-JP"/>
        </w:rPr>
      </w:pPr>
    </w:p>
    <w:p w14:paraId="4FA2EC30" w14:textId="77777777" w:rsidR="00EE5BFA" w:rsidRDefault="00EE5BFA" w:rsidP="00EE5BFA">
      <w:pPr>
        <w:pStyle w:val="Level1cont"/>
        <w:rPr>
          <w:lang w:eastAsia="ja-JP"/>
        </w:rPr>
      </w:pPr>
      <w:r>
        <w:rPr>
          <w:lang w:eastAsia="ja-JP"/>
        </w:rPr>
        <w:t>Notes: 2.</w:t>
      </w:r>
    </w:p>
    <w:p w14:paraId="384BD464" w14:textId="77777777" w:rsidR="00EE5BFA" w:rsidRDefault="00EE5BFA" w:rsidP="00EE5BFA">
      <w:pPr>
        <w:pStyle w:val="Level2cont"/>
        <w:rPr>
          <w:lang w:eastAsia="ja-JP"/>
        </w:rPr>
      </w:pPr>
      <w:r>
        <w:rPr>
          <w:lang w:eastAsia="ja-JP"/>
        </w:rPr>
        <w:t xml:space="preserve">Whether or not a range error occurs depends on the internal representation format of floating-point types determined by the compiler. For example, if an internal representation format that allows an infinity to be represented as a value is used, </w:t>
      </w:r>
      <w:r w:rsidRPr="00B175FE">
        <w:rPr>
          <w:b/>
          <w:lang w:eastAsia="ja-JP"/>
        </w:rPr>
        <w:t>&lt;math.h&gt;</w:t>
      </w:r>
      <w:r>
        <w:rPr>
          <w:lang w:eastAsia="ja-JP"/>
        </w:rPr>
        <w:t xml:space="preserve"> library functions can be implemented without causing range errors.</w:t>
      </w:r>
    </w:p>
    <w:p w14:paraId="501FC9D5" w14:textId="77777777" w:rsidR="00EE5BFA" w:rsidRDefault="00EE5BFA" w:rsidP="007B5B6E">
      <w:pPr>
        <w:rPr>
          <w:lang w:eastAsia="ja-JP"/>
        </w:rPr>
      </w:pPr>
    </w:p>
    <w:p w14:paraId="6E8ED17C" w14:textId="77777777" w:rsidR="00415805" w:rsidRDefault="00415805" w:rsidP="007B5B6E">
      <w:pPr>
        <w:rPr>
          <w:lang w:eastAsia="ja-JP"/>
        </w:rPr>
      </w:pPr>
      <w:r>
        <w:rPr>
          <w:lang w:eastAsia="ja-JP"/>
        </w:rPr>
        <w:br w:type="page"/>
      </w:r>
    </w:p>
    <w:p w14:paraId="78076B78" w14:textId="77777777" w:rsidR="00415805" w:rsidRPr="00415805" w:rsidRDefault="00415805" w:rsidP="00415805">
      <w:pPr>
        <w:rPr>
          <w:u w:val="single"/>
          <w:lang w:eastAsia="ja-JP"/>
        </w:rPr>
      </w:pPr>
      <w:r w:rsidRPr="00415805">
        <w:rPr>
          <w:rFonts w:hint="eastAsia"/>
          <w:u w:val="single"/>
          <w:lang w:eastAsia="ja-JP"/>
        </w:rPr>
        <w:lastRenderedPageBreak/>
        <w:t>float acosf (float d)</w:t>
      </w:r>
      <w:r w:rsidRPr="00415805">
        <w:rPr>
          <w:rFonts w:hint="eastAsia"/>
          <w:u w:val="single"/>
          <w:lang w:eastAsia="ja-JP"/>
        </w:rPr>
        <w:tab/>
      </w:r>
      <w:r w:rsidRPr="00415805">
        <w:rPr>
          <w:rFonts w:hint="eastAsia"/>
          <w:u w:val="single"/>
          <w:lang w:eastAsia="ja-JP"/>
        </w:rPr>
        <w:tab/>
      </w:r>
      <w:r w:rsidRPr="00415805">
        <w:rPr>
          <w:rFonts w:hint="eastAsia"/>
          <w:u w:val="single"/>
          <w:lang w:eastAsia="ja-JP"/>
        </w:rPr>
        <w:tab/>
      </w:r>
      <w:r w:rsidRPr="00415805">
        <w:rPr>
          <w:rFonts w:hint="eastAsia"/>
          <w:u w:val="single"/>
          <w:lang w:eastAsia="ja-JP"/>
        </w:rPr>
        <w:tab/>
      </w:r>
      <w:r w:rsidRPr="00415805">
        <w:rPr>
          <w:rFonts w:hint="eastAsia"/>
          <w:u w:val="single"/>
          <w:lang w:eastAsia="ja-JP"/>
        </w:rPr>
        <w:tab/>
      </w:r>
      <w:r w:rsidRPr="00415805">
        <w:rPr>
          <w:rFonts w:hint="eastAsia"/>
          <w:u w:val="single"/>
          <w:lang w:eastAsia="ja-JP"/>
        </w:rPr>
        <w:tab/>
      </w:r>
      <w:r w:rsidRPr="00415805">
        <w:rPr>
          <w:rFonts w:hint="eastAsia"/>
          <w:u w:val="single"/>
          <w:lang w:eastAsia="ja-JP"/>
        </w:rPr>
        <w:tab/>
      </w:r>
      <w:r w:rsidRPr="00415805">
        <w:rPr>
          <w:rFonts w:hint="eastAsia"/>
          <w:u w:val="single"/>
          <w:lang w:eastAsia="ja-JP"/>
        </w:rPr>
        <w:tab/>
      </w:r>
      <w:r w:rsidRPr="00415805">
        <w:rPr>
          <w:rFonts w:hint="eastAsia"/>
          <w:u w:val="single"/>
          <w:lang w:eastAsia="ja-JP"/>
        </w:rPr>
        <w:tab/>
      </w:r>
      <w:r w:rsidRPr="00415805">
        <w:rPr>
          <w:rFonts w:hint="eastAsia"/>
          <w:u w:val="single"/>
          <w:lang w:eastAsia="ja-JP"/>
        </w:rPr>
        <w:tab/>
      </w:r>
      <w:r w:rsidRPr="00415805">
        <w:rPr>
          <w:rFonts w:hint="eastAsia"/>
          <w:u w:val="single"/>
          <w:lang w:eastAsia="ja-JP"/>
        </w:rPr>
        <w:t xml:space="preserve">　</w:t>
      </w:r>
      <w:r w:rsidRPr="00415805">
        <w:rPr>
          <w:rFonts w:hint="eastAsia"/>
          <w:u w:val="single"/>
          <w:lang w:eastAsia="ja-JP"/>
        </w:rPr>
        <w:t xml:space="preserve">  Arc Cosine </w:t>
      </w:r>
    </w:p>
    <w:p w14:paraId="4FB2CA50" w14:textId="77777777" w:rsidR="00415805" w:rsidRDefault="00415805" w:rsidP="00415805">
      <w:pPr>
        <w:rPr>
          <w:lang w:eastAsia="ja-JP"/>
        </w:rPr>
      </w:pPr>
      <w:r>
        <w:rPr>
          <w:lang w:eastAsia="ja-JP"/>
        </w:rPr>
        <w:t>Description:</w:t>
      </w:r>
      <w:r>
        <w:rPr>
          <w:lang w:eastAsia="ja-JP"/>
        </w:rPr>
        <w:tab/>
        <w:t>Calculates the arc cosine of a floating-point number.</w:t>
      </w:r>
    </w:p>
    <w:p w14:paraId="1908324F" w14:textId="77777777" w:rsidR="00415805" w:rsidRDefault="00415805" w:rsidP="00415805">
      <w:pPr>
        <w:rPr>
          <w:lang w:eastAsia="ja-JP"/>
        </w:rPr>
      </w:pPr>
      <w:r>
        <w:rPr>
          <w:lang w:eastAsia="ja-JP"/>
        </w:rPr>
        <w:t>Header file:</w:t>
      </w:r>
      <w:r>
        <w:rPr>
          <w:lang w:eastAsia="ja-JP"/>
        </w:rPr>
        <w:tab/>
        <w:t>&lt;math.h&gt;</w:t>
      </w:r>
    </w:p>
    <w:p w14:paraId="6A7ED2F8" w14:textId="77777777" w:rsidR="00415805" w:rsidRDefault="00415805" w:rsidP="00415805">
      <w:pPr>
        <w:rPr>
          <w:lang w:eastAsia="ja-JP"/>
        </w:rPr>
      </w:pPr>
      <w:r>
        <w:rPr>
          <w:lang w:eastAsia="ja-JP"/>
        </w:rPr>
        <w:t>Return values:</w:t>
      </w:r>
      <w:r>
        <w:rPr>
          <w:lang w:eastAsia="ja-JP"/>
        </w:rPr>
        <w:tab/>
        <w:t>Normal:</w:t>
      </w:r>
      <w:r w:rsidR="00E4416A">
        <w:rPr>
          <w:lang w:eastAsia="ja-JP"/>
        </w:rPr>
        <w:tab/>
      </w:r>
      <w:r>
        <w:rPr>
          <w:lang w:eastAsia="ja-JP"/>
        </w:rPr>
        <w:tab/>
        <w:t xml:space="preserve">Arc cosine of </w:t>
      </w:r>
      <w:r w:rsidRPr="00A3357B">
        <w:rPr>
          <w:b/>
          <w:lang w:eastAsia="ja-JP"/>
        </w:rPr>
        <w:t>d</w:t>
      </w:r>
    </w:p>
    <w:p w14:paraId="1E705EDE" w14:textId="77777777" w:rsidR="00415805" w:rsidRDefault="00415805" w:rsidP="00415805">
      <w:pPr>
        <w:rPr>
          <w:lang w:eastAsia="ja-JP"/>
        </w:rPr>
      </w:pPr>
      <w:r>
        <w:rPr>
          <w:lang w:eastAsia="ja-JP"/>
        </w:rPr>
        <w:tab/>
      </w:r>
      <w:r>
        <w:rPr>
          <w:lang w:eastAsia="ja-JP"/>
        </w:rPr>
        <w:tab/>
        <w:t>Abnormal:</w:t>
      </w:r>
      <w:r>
        <w:rPr>
          <w:lang w:eastAsia="ja-JP"/>
        </w:rPr>
        <w:tab/>
        <w:t>Domain error: Returns not-a-number.</w:t>
      </w:r>
    </w:p>
    <w:p w14:paraId="57F43E44" w14:textId="77777777" w:rsidR="00415805" w:rsidRDefault="00415805" w:rsidP="00415805">
      <w:pPr>
        <w:rPr>
          <w:lang w:eastAsia="ja-JP"/>
        </w:rPr>
      </w:pPr>
      <w:r>
        <w:rPr>
          <w:lang w:eastAsia="ja-JP"/>
        </w:rPr>
        <w:t>Parameters:</w:t>
      </w:r>
      <w:r>
        <w:rPr>
          <w:lang w:eastAsia="ja-JP"/>
        </w:rPr>
        <w:tab/>
        <w:t>d</w:t>
      </w:r>
      <w:r>
        <w:rPr>
          <w:lang w:eastAsia="ja-JP"/>
        </w:rPr>
        <w:tab/>
      </w:r>
      <w:r>
        <w:rPr>
          <w:lang w:eastAsia="ja-JP"/>
        </w:rPr>
        <w:tab/>
        <w:t>Floating-point number for which arc cosine is to be computed</w:t>
      </w:r>
    </w:p>
    <w:p w14:paraId="5005ABD1" w14:textId="77777777" w:rsidR="00415805" w:rsidRPr="00E4416A" w:rsidRDefault="00415805" w:rsidP="00415805">
      <w:pPr>
        <w:rPr>
          <w:rFonts w:ascii="Courier New" w:hAnsi="Courier New" w:cs="Courier New"/>
          <w:lang w:eastAsia="ja-JP"/>
        </w:rPr>
      </w:pPr>
      <w:r>
        <w:rPr>
          <w:lang w:eastAsia="ja-JP"/>
        </w:rPr>
        <w:t>Example:</w:t>
      </w:r>
      <w:r>
        <w:rPr>
          <w:lang w:eastAsia="ja-JP"/>
        </w:rPr>
        <w:tab/>
      </w:r>
      <w:r w:rsidRPr="00E4416A">
        <w:rPr>
          <w:rFonts w:ascii="Courier New" w:hAnsi="Courier New" w:cs="Courier New"/>
          <w:lang w:eastAsia="ja-JP"/>
        </w:rPr>
        <w:t>#include &lt;math.h&gt;</w:t>
      </w:r>
    </w:p>
    <w:p w14:paraId="049D4719" w14:textId="77777777" w:rsidR="00415805" w:rsidRPr="00E4416A" w:rsidRDefault="00415805" w:rsidP="00415805">
      <w:pPr>
        <w:rPr>
          <w:rFonts w:ascii="Courier New" w:hAnsi="Courier New" w:cs="Courier New"/>
          <w:lang w:eastAsia="ja-JP"/>
        </w:rPr>
      </w:pPr>
      <w:r>
        <w:rPr>
          <w:lang w:eastAsia="ja-JP"/>
        </w:rPr>
        <w:tab/>
      </w:r>
      <w:r>
        <w:rPr>
          <w:lang w:eastAsia="ja-JP"/>
        </w:rPr>
        <w:tab/>
      </w:r>
      <w:r w:rsidRPr="00E4416A">
        <w:rPr>
          <w:rFonts w:ascii="Courier New" w:hAnsi="Courier New" w:cs="Courier New"/>
          <w:lang w:eastAsia="ja-JP"/>
        </w:rPr>
        <w:t>float d, ret;</w:t>
      </w:r>
    </w:p>
    <w:p w14:paraId="20BD3937" w14:textId="77777777" w:rsidR="00415805" w:rsidRPr="00E4416A" w:rsidRDefault="00415805" w:rsidP="00415805">
      <w:pPr>
        <w:rPr>
          <w:rFonts w:ascii="Courier New" w:hAnsi="Courier New" w:cs="Courier New"/>
          <w:lang w:eastAsia="ja-JP"/>
        </w:rPr>
      </w:pPr>
      <w:r>
        <w:rPr>
          <w:lang w:eastAsia="ja-JP"/>
        </w:rPr>
        <w:tab/>
        <w:t xml:space="preserve">    </w:t>
      </w:r>
      <w:r>
        <w:rPr>
          <w:lang w:eastAsia="ja-JP"/>
        </w:rPr>
        <w:tab/>
      </w:r>
      <w:r w:rsidRPr="00E4416A">
        <w:rPr>
          <w:rFonts w:ascii="Courier New" w:hAnsi="Courier New" w:cs="Courier New"/>
          <w:lang w:eastAsia="ja-JP"/>
        </w:rPr>
        <w:t xml:space="preserve">    ret=acosf(d);</w:t>
      </w:r>
    </w:p>
    <w:p w14:paraId="1648B020" w14:textId="77777777" w:rsidR="00415805" w:rsidRDefault="00415805" w:rsidP="00415805">
      <w:pPr>
        <w:rPr>
          <w:lang w:eastAsia="ja-JP"/>
        </w:rPr>
      </w:pPr>
      <w:r>
        <w:rPr>
          <w:lang w:eastAsia="ja-JP"/>
        </w:rPr>
        <w:t>Error conditions:</w:t>
      </w:r>
      <w:r>
        <w:rPr>
          <w:lang w:eastAsia="ja-JP"/>
        </w:rPr>
        <w:tab/>
        <w:t xml:space="preserve">A domain error occurs for a value of </w:t>
      </w:r>
      <w:r w:rsidRPr="00A3357B">
        <w:rPr>
          <w:b/>
          <w:lang w:eastAsia="ja-JP"/>
        </w:rPr>
        <w:t>d</w:t>
      </w:r>
      <w:r>
        <w:rPr>
          <w:lang w:eastAsia="ja-JP"/>
        </w:rPr>
        <w:t xml:space="preserve"> not in the range [</w:t>
      </w:r>
      <w:r w:rsidR="00E4416A">
        <w:rPr>
          <w:lang w:eastAsia="ja-JP"/>
        </w:rPr>
        <w:t>-</w:t>
      </w:r>
      <w:r>
        <w:rPr>
          <w:lang w:eastAsia="ja-JP"/>
        </w:rPr>
        <w:t xml:space="preserve">1.0, </w:t>
      </w:r>
      <w:r w:rsidR="00E4416A">
        <w:rPr>
          <w:lang w:eastAsia="ja-JP"/>
        </w:rPr>
        <w:t>+</w:t>
      </w:r>
      <w:r>
        <w:rPr>
          <w:lang w:eastAsia="ja-JP"/>
        </w:rPr>
        <w:t>1.0].</w:t>
      </w:r>
    </w:p>
    <w:p w14:paraId="7D99777D" w14:textId="77777777" w:rsidR="00415805" w:rsidRDefault="00415805" w:rsidP="00415805">
      <w:pPr>
        <w:rPr>
          <w:lang w:eastAsia="ja-JP"/>
        </w:rPr>
      </w:pPr>
      <w:r>
        <w:rPr>
          <w:lang w:eastAsia="ja-JP"/>
        </w:rPr>
        <w:t>Remarks:</w:t>
      </w:r>
      <w:r>
        <w:rPr>
          <w:lang w:eastAsia="ja-JP"/>
        </w:rPr>
        <w:tab/>
        <w:t xml:space="preserve">The </w:t>
      </w:r>
      <w:r w:rsidRPr="00A3357B">
        <w:rPr>
          <w:b/>
          <w:lang w:eastAsia="ja-JP"/>
        </w:rPr>
        <w:t>acos</w:t>
      </w:r>
      <w:r>
        <w:rPr>
          <w:lang w:eastAsia="ja-JP"/>
        </w:rPr>
        <w:t xml:space="preserve"> function returns the arc cosine in the range [0, </w:t>
      </w:r>
      <w:r w:rsidR="00E4416A">
        <w:rPr>
          <w:lang w:eastAsia="ja-JP"/>
        </w:rPr>
        <w:sym w:font="Symbol" w:char="F070"/>
      </w:r>
      <w:r>
        <w:rPr>
          <w:lang w:eastAsia="ja-JP"/>
        </w:rPr>
        <w:t>] by the radian.</w:t>
      </w:r>
    </w:p>
    <w:p w14:paraId="0389FBA3" w14:textId="77777777" w:rsidR="00415805" w:rsidRPr="00E4416A" w:rsidRDefault="00415805" w:rsidP="007B5B6E">
      <w:pPr>
        <w:rPr>
          <w:lang w:eastAsia="ja-JP"/>
        </w:rPr>
      </w:pPr>
    </w:p>
    <w:p w14:paraId="5F874E31" w14:textId="77777777" w:rsidR="00E4416A" w:rsidRPr="00E4416A" w:rsidRDefault="00E4416A" w:rsidP="00E4416A">
      <w:pPr>
        <w:rPr>
          <w:u w:val="single"/>
          <w:lang w:eastAsia="ja-JP"/>
        </w:rPr>
      </w:pPr>
      <w:r w:rsidRPr="00E4416A">
        <w:rPr>
          <w:rFonts w:hint="eastAsia"/>
          <w:u w:val="single"/>
          <w:lang w:eastAsia="ja-JP"/>
        </w:rPr>
        <w:t>float asinf (float d)</w:t>
      </w:r>
      <w:r w:rsidRPr="00E4416A">
        <w:rPr>
          <w:rFonts w:hint="eastAsia"/>
          <w:u w:val="single"/>
          <w:lang w:eastAsia="ja-JP"/>
        </w:rPr>
        <w:tab/>
      </w:r>
      <w:r w:rsidRPr="00E4416A">
        <w:rPr>
          <w:rFonts w:hint="eastAsia"/>
          <w:u w:val="single"/>
          <w:lang w:eastAsia="ja-JP"/>
        </w:rPr>
        <w:tab/>
      </w:r>
      <w:r w:rsidRPr="00E4416A">
        <w:rPr>
          <w:rFonts w:hint="eastAsia"/>
          <w:u w:val="single"/>
          <w:lang w:eastAsia="ja-JP"/>
        </w:rPr>
        <w:tab/>
      </w:r>
      <w:r w:rsidRPr="00E4416A">
        <w:rPr>
          <w:rFonts w:hint="eastAsia"/>
          <w:u w:val="single"/>
          <w:lang w:eastAsia="ja-JP"/>
        </w:rPr>
        <w:tab/>
      </w:r>
      <w:r w:rsidRPr="00E4416A">
        <w:rPr>
          <w:rFonts w:hint="eastAsia"/>
          <w:u w:val="single"/>
          <w:lang w:eastAsia="ja-JP"/>
        </w:rPr>
        <w:tab/>
      </w:r>
      <w:r w:rsidRPr="00E4416A">
        <w:rPr>
          <w:rFonts w:hint="eastAsia"/>
          <w:u w:val="single"/>
          <w:lang w:eastAsia="ja-JP"/>
        </w:rPr>
        <w:tab/>
      </w:r>
      <w:r w:rsidRPr="00E4416A">
        <w:rPr>
          <w:rFonts w:hint="eastAsia"/>
          <w:u w:val="single"/>
          <w:lang w:eastAsia="ja-JP"/>
        </w:rPr>
        <w:tab/>
      </w:r>
      <w:r w:rsidRPr="00E4416A">
        <w:rPr>
          <w:rFonts w:hint="eastAsia"/>
          <w:u w:val="single"/>
          <w:lang w:eastAsia="ja-JP"/>
        </w:rPr>
        <w:tab/>
      </w:r>
      <w:r w:rsidRPr="00E4416A">
        <w:rPr>
          <w:rFonts w:hint="eastAsia"/>
          <w:u w:val="single"/>
          <w:lang w:eastAsia="ja-JP"/>
        </w:rPr>
        <w:tab/>
      </w:r>
      <w:r w:rsidRPr="00E4416A">
        <w:rPr>
          <w:rFonts w:hint="eastAsia"/>
          <w:u w:val="single"/>
          <w:lang w:eastAsia="ja-JP"/>
        </w:rPr>
        <w:t xml:space="preserve">　</w:t>
      </w:r>
      <w:r w:rsidRPr="00E4416A">
        <w:rPr>
          <w:rFonts w:hint="eastAsia"/>
          <w:u w:val="single"/>
          <w:lang w:eastAsia="ja-JP"/>
        </w:rPr>
        <w:t xml:space="preserve"> </w:t>
      </w:r>
      <w:r w:rsidRPr="00E4416A">
        <w:rPr>
          <w:rFonts w:hint="eastAsia"/>
          <w:u w:val="single"/>
          <w:lang w:eastAsia="ja-JP"/>
        </w:rPr>
        <w:tab/>
      </w:r>
      <w:r>
        <w:rPr>
          <w:u w:val="single"/>
          <w:lang w:eastAsia="ja-JP"/>
        </w:rPr>
        <w:t xml:space="preserve">     </w:t>
      </w:r>
      <w:r w:rsidRPr="00E4416A">
        <w:rPr>
          <w:rFonts w:hint="eastAsia"/>
          <w:u w:val="single"/>
          <w:lang w:eastAsia="ja-JP"/>
        </w:rPr>
        <w:t xml:space="preserve">Arc Sine </w:t>
      </w:r>
    </w:p>
    <w:p w14:paraId="64CF8D8F" w14:textId="77777777" w:rsidR="00E4416A" w:rsidRDefault="00E4416A" w:rsidP="00E4416A">
      <w:pPr>
        <w:rPr>
          <w:lang w:eastAsia="ja-JP"/>
        </w:rPr>
      </w:pPr>
      <w:r>
        <w:rPr>
          <w:lang w:eastAsia="ja-JP"/>
        </w:rPr>
        <w:t>Description:</w:t>
      </w:r>
      <w:r>
        <w:rPr>
          <w:lang w:eastAsia="ja-JP"/>
        </w:rPr>
        <w:tab/>
        <w:t>Calculates the arc sine of a floating-point number.</w:t>
      </w:r>
    </w:p>
    <w:p w14:paraId="09768609" w14:textId="77777777" w:rsidR="00E4416A" w:rsidRDefault="00E4416A" w:rsidP="00E4416A">
      <w:pPr>
        <w:rPr>
          <w:lang w:eastAsia="ja-JP"/>
        </w:rPr>
      </w:pPr>
      <w:r>
        <w:rPr>
          <w:lang w:eastAsia="ja-JP"/>
        </w:rPr>
        <w:t>Header file:</w:t>
      </w:r>
      <w:r>
        <w:rPr>
          <w:lang w:eastAsia="ja-JP"/>
        </w:rPr>
        <w:tab/>
        <w:t>&lt;math.h&gt;</w:t>
      </w:r>
    </w:p>
    <w:p w14:paraId="2300CE01" w14:textId="77777777" w:rsidR="00E4416A" w:rsidRDefault="00E4416A" w:rsidP="00E4416A">
      <w:pPr>
        <w:rPr>
          <w:lang w:eastAsia="ja-JP"/>
        </w:rPr>
      </w:pPr>
      <w:r>
        <w:rPr>
          <w:lang w:eastAsia="ja-JP"/>
        </w:rPr>
        <w:t>Return values:</w:t>
      </w:r>
      <w:r>
        <w:rPr>
          <w:lang w:eastAsia="ja-JP"/>
        </w:rPr>
        <w:tab/>
        <w:t>Normal:</w:t>
      </w:r>
      <w:r>
        <w:rPr>
          <w:lang w:eastAsia="ja-JP"/>
        </w:rPr>
        <w:tab/>
      </w:r>
      <w:r>
        <w:rPr>
          <w:lang w:eastAsia="ja-JP"/>
        </w:rPr>
        <w:tab/>
        <w:t xml:space="preserve">Arc sine of </w:t>
      </w:r>
      <w:r w:rsidRPr="00A3357B">
        <w:rPr>
          <w:b/>
          <w:lang w:eastAsia="ja-JP"/>
        </w:rPr>
        <w:t>d</w:t>
      </w:r>
    </w:p>
    <w:p w14:paraId="70EBC1D2" w14:textId="77777777" w:rsidR="00E4416A" w:rsidRDefault="00E4416A" w:rsidP="00E4416A">
      <w:pPr>
        <w:rPr>
          <w:lang w:eastAsia="ja-JP"/>
        </w:rPr>
      </w:pPr>
      <w:r>
        <w:rPr>
          <w:lang w:eastAsia="ja-JP"/>
        </w:rPr>
        <w:tab/>
      </w:r>
      <w:r>
        <w:rPr>
          <w:lang w:eastAsia="ja-JP"/>
        </w:rPr>
        <w:tab/>
        <w:t>Abnormal:</w:t>
      </w:r>
      <w:r>
        <w:rPr>
          <w:lang w:eastAsia="ja-JP"/>
        </w:rPr>
        <w:tab/>
        <w:t>Domain error: Returns not-a-number.</w:t>
      </w:r>
    </w:p>
    <w:p w14:paraId="1F777DBE" w14:textId="77777777" w:rsidR="00E4416A" w:rsidRDefault="00E4416A" w:rsidP="00E4416A">
      <w:pPr>
        <w:rPr>
          <w:lang w:eastAsia="ja-JP"/>
        </w:rPr>
      </w:pPr>
      <w:r>
        <w:rPr>
          <w:lang w:eastAsia="ja-JP"/>
        </w:rPr>
        <w:t>Parameters:</w:t>
      </w:r>
      <w:r>
        <w:rPr>
          <w:lang w:eastAsia="ja-JP"/>
        </w:rPr>
        <w:tab/>
        <w:t>d</w:t>
      </w:r>
      <w:r>
        <w:rPr>
          <w:lang w:eastAsia="ja-JP"/>
        </w:rPr>
        <w:tab/>
      </w:r>
      <w:r>
        <w:rPr>
          <w:lang w:eastAsia="ja-JP"/>
        </w:rPr>
        <w:tab/>
        <w:t>Floating-point number for which arc sine is to be computed</w:t>
      </w:r>
    </w:p>
    <w:p w14:paraId="461F9D97" w14:textId="77777777" w:rsidR="00E4416A" w:rsidRPr="00E4416A" w:rsidRDefault="00E4416A" w:rsidP="00E4416A">
      <w:pPr>
        <w:rPr>
          <w:rFonts w:ascii="Courier New" w:hAnsi="Courier New" w:cs="Courier New"/>
          <w:lang w:eastAsia="ja-JP"/>
        </w:rPr>
      </w:pPr>
      <w:r>
        <w:rPr>
          <w:lang w:eastAsia="ja-JP"/>
        </w:rPr>
        <w:t>Example:</w:t>
      </w:r>
      <w:r>
        <w:rPr>
          <w:lang w:eastAsia="ja-JP"/>
        </w:rPr>
        <w:tab/>
      </w:r>
      <w:r w:rsidRPr="00E4416A">
        <w:rPr>
          <w:rFonts w:ascii="Courier New" w:hAnsi="Courier New" w:cs="Courier New"/>
          <w:lang w:eastAsia="ja-JP"/>
        </w:rPr>
        <w:t>#include &lt;math.h&gt;</w:t>
      </w:r>
    </w:p>
    <w:p w14:paraId="45ED9334" w14:textId="77777777" w:rsidR="00E4416A" w:rsidRPr="00E4416A" w:rsidRDefault="00E4416A" w:rsidP="00E4416A">
      <w:pPr>
        <w:rPr>
          <w:rFonts w:ascii="Courier New" w:hAnsi="Courier New" w:cs="Courier New"/>
          <w:lang w:eastAsia="ja-JP"/>
        </w:rPr>
      </w:pPr>
      <w:r>
        <w:rPr>
          <w:lang w:eastAsia="ja-JP"/>
        </w:rPr>
        <w:tab/>
      </w:r>
      <w:r>
        <w:rPr>
          <w:lang w:eastAsia="ja-JP"/>
        </w:rPr>
        <w:tab/>
      </w:r>
      <w:r w:rsidRPr="00E4416A">
        <w:rPr>
          <w:rFonts w:ascii="Courier New" w:hAnsi="Courier New" w:cs="Courier New"/>
          <w:lang w:eastAsia="ja-JP"/>
        </w:rPr>
        <w:t>float d, ret;</w:t>
      </w:r>
    </w:p>
    <w:p w14:paraId="46351A91" w14:textId="77777777" w:rsidR="00E4416A" w:rsidRPr="00E4416A" w:rsidRDefault="00E4416A" w:rsidP="00E4416A">
      <w:pPr>
        <w:rPr>
          <w:rFonts w:ascii="Courier New" w:hAnsi="Courier New" w:cs="Courier New"/>
          <w:lang w:eastAsia="ja-JP"/>
        </w:rPr>
      </w:pPr>
      <w:r>
        <w:rPr>
          <w:lang w:eastAsia="ja-JP"/>
        </w:rPr>
        <w:t xml:space="preserve">    </w:t>
      </w:r>
      <w:r>
        <w:rPr>
          <w:lang w:eastAsia="ja-JP"/>
        </w:rPr>
        <w:tab/>
      </w:r>
      <w:r>
        <w:rPr>
          <w:lang w:eastAsia="ja-JP"/>
        </w:rPr>
        <w:tab/>
      </w:r>
      <w:r w:rsidRPr="00E4416A">
        <w:rPr>
          <w:rFonts w:ascii="Courier New" w:hAnsi="Courier New" w:cs="Courier New"/>
          <w:lang w:eastAsia="ja-JP"/>
        </w:rPr>
        <w:t xml:space="preserve">    ret=asinf(d);</w:t>
      </w:r>
    </w:p>
    <w:p w14:paraId="7E48FCFF" w14:textId="77777777" w:rsidR="00E4416A" w:rsidRDefault="00E4416A" w:rsidP="00E4416A">
      <w:pPr>
        <w:rPr>
          <w:lang w:eastAsia="ja-JP"/>
        </w:rPr>
      </w:pPr>
      <w:r>
        <w:rPr>
          <w:lang w:eastAsia="ja-JP"/>
        </w:rPr>
        <w:t>Error conditions:</w:t>
      </w:r>
      <w:r>
        <w:rPr>
          <w:lang w:eastAsia="ja-JP"/>
        </w:rPr>
        <w:tab/>
        <w:t xml:space="preserve">A domain error occurs for a value of </w:t>
      </w:r>
      <w:r w:rsidRPr="00A3357B">
        <w:rPr>
          <w:b/>
          <w:lang w:eastAsia="ja-JP"/>
        </w:rPr>
        <w:t>d</w:t>
      </w:r>
      <w:r>
        <w:rPr>
          <w:lang w:eastAsia="ja-JP"/>
        </w:rPr>
        <w:t xml:space="preserve"> not in the range [-1.0, +1.0].</w:t>
      </w:r>
    </w:p>
    <w:p w14:paraId="511EB80C" w14:textId="77777777" w:rsidR="00E4416A" w:rsidRDefault="00E4416A" w:rsidP="00E4416A">
      <w:pPr>
        <w:rPr>
          <w:lang w:eastAsia="ja-JP"/>
        </w:rPr>
      </w:pPr>
      <w:r>
        <w:rPr>
          <w:lang w:eastAsia="ja-JP"/>
        </w:rPr>
        <w:t>Remarks:</w:t>
      </w:r>
      <w:r>
        <w:rPr>
          <w:lang w:eastAsia="ja-JP"/>
        </w:rPr>
        <w:tab/>
        <w:t xml:space="preserve">The </w:t>
      </w:r>
      <w:r w:rsidRPr="00A3357B">
        <w:rPr>
          <w:b/>
          <w:lang w:eastAsia="ja-JP"/>
        </w:rPr>
        <w:t>asin</w:t>
      </w:r>
      <w:r>
        <w:rPr>
          <w:lang w:eastAsia="ja-JP"/>
        </w:rPr>
        <w:t xml:space="preserve"> function returns the arc sine in the range [-</w:t>
      </w:r>
      <w:r>
        <w:rPr>
          <w:lang w:eastAsia="ja-JP"/>
        </w:rPr>
        <w:sym w:font="Symbol" w:char="F070"/>
      </w:r>
      <w:r>
        <w:rPr>
          <w:lang w:eastAsia="ja-JP"/>
        </w:rPr>
        <w:t>/2, +</w:t>
      </w:r>
      <w:r>
        <w:rPr>
          <w:lang w:eastAsia="ja-JP"/>
        </w:rPr>
        <w:sym w:font="Symbol" w:char="F070"/>
      </w:r>
      <w:r>
        <w:rPr>
          <w:lang w:eastAsia="ja-JP"/>
        </w:rPr>
        <w:t>/2] by the radian.</w:t>
      </w:r>
    </w:p>
    <w:p w14:paraId="2287967A" w14:textId="77777777" w:rsidR="00E4416A" w:rsidRDefault="00E4416A" w:rsidP="00E4416A">
      <w:pPr>
        <w:rPr>
          <w:lang w:eastAsia="ja-JP"/>
        </w:rPr>
      </w:pPr>
    </w:p>
    <w:p w14:paraId="46A4924C" w14:textId="77777777" w:rsidR="00E4416A" w:rsidRPr="00E4416A" w:rsidRDefault="00E4416A" w:rsidP="00E4416A">
      <w:pPr>
        <w:rPr>
          <w:u w:val="single"/>
          <w:lang w:eastAsia="ja-JP"/>
        </w:rPr>
      </w:pPr>
      <w:r w:rsidRPr="00E4416A">
        <w:rPr>
          <w:rFonts w:hint="eastAsia"/>
          <w:u w:val="single"/>
          <w:lang w:eastAsia="ja-JP"/>
        </w:rPr>
        <w:t>float atanf (float d)</w:t>
      </w:r>
      <w:r w:rsidRPr="00E4416A">
        <w:rPr>
          <w:rFonts w:hint="eastAsia"/>
          <w:u w:val="single"/>
          <w:lang w:eastAsia="ja-JP"/>
        </w:rPr>
        <w:tab/>
      </w:r>
      <w:r w:rsidRPr="00E4416A">
        <w:rPr>
          <w:rFonts w:hint="eastAsia"/>
          <w:u w:val="single"/>
          <w:lang w:eastAsia="ja-JP"/>
        </w:rPr>
        <w:tab/>
      </w:r>
      <w:r w:rsidRPr="00E4416A">
        <w:rPr>
          <w:rFonts w:hint="eastAsia"/>
          <w:u w:val="single"/>
          <w:lang w:eastAsia="ja-JP"/>
        </w:rPr>
        <w:tab/>
      </w:r>
      <w:r w:rsidRPr="00E4416A">
        <w:rPr>
          <w:rFonts w:hint="eastAsia"/>
          <w:u w:val="single"/>
          <w:lang w:eastAsia="ja-JP"/>
        </w:rPr>
        <w:tab/>
      </w:r>
      <w:r w:rsidRPr="00E4416A">
        <w:rPr>
          <w:rFonts w:hint="eastAsia"/>
          <w:u w:val="single"/>
          <w:lang w:eastAsia="ja-JP"/>
        </w:rPr>
        <w:tab/>
      </w:r>
      <w:r w:rsidRPr="00E4416A">
        <w:rPr>
          <w:rFonts w:hint="eastAsia"/>
          <w:u w:val="single"/>
          <w:lang w:eastAsia="ja-JP"/>
        </w:rPr>
        <w:tab/>
      </w:r>
      <w:r w:rsidRPr="00E4416A">
        <w:rPr>
          <w:rFonts w:hint="eastAsia"/>
          <w:u w:val="single"/>
          <w:lang w:eastAsia="ja-JP"/>
        </w:rPr>
        <w:tab/>
      </w:r>
      <w:r w:rsidRPr="00E4416A">
        <w:rPr>
          <w:rFonts w:hint="eastAsia"/>
          <w:u w:val="single"/>
          <w:lang w:eastAsia="ja-JP"/>
        </w:rPr>
        <w:tab/>
      </w:r>
      <w:r w:rsidRPr="00E4416A">
        <w:rPr>
          <w:rFonts w:hint="eastAsia"/>
          <w:u w:val="single"/>
          <w:lang w:eastAsia="ja-JP"/>
        </w:rPr>
        <w:tab/>
      </w:r>
      <w:r w:rsidRPr="00E4416A">
        <w:rPr>
          <w:rFonts w:hint="eastAsia"/>
          <w:u w:val="single"/>
          <w:lang w:eastAsia="ja-JP"/>
        </w:rPr>
        <w:tab/>
      </w:r>
      <w:r w:rsidRPr="00E4416A">
        <w:rPr>
          <w:rFonts w:hint="eastAsia"/>
          <w:u w:val="single"/>
          <w:lang w:eastAsia="ja-JP"/>
        </w:rPr>
        <w:t xml:space="preserve">　</w:t>
      </w:r>
      <w:r w:rsidRPr="00E4416A">
        <w:rPr>
          <w:rFonts w:hint="eastAsia"/>
          <w:u w:val="single"/>
          <w:lang w:eastAsia="ja-JP"/>
        </w:rPr>
        <w:t xml:space="preserve"> Arc Tangent </w:t>
      </w:r>
    </w:p>
    <w:p w14:paraId="328D4E7E" w14:textId="77777777" w:rsidR="00E4416A" w:rsidRDefault="00E4416A" w:rsidP="00E4416A">
      <w:pPr>
        <w:rPr>
          <w:lang w:eastAsia="ja-JP"/>
        </w:rPr>
      </w:pPr>
      <w:r>
        <w:rPr>
          <w:lang w:eastAsia="ja-JP"/>
        </w:rPr>
        <w:t>Description:</w:t>
      </w:r>
      <w:r>
        <w:rPr>
          <w:lang w:eastAsia="ja-JP"/>
        </w:rPr>
        <w:tab/>
        <w:t>Calculates the arc tangent of a floating-point number.</w:t>
      </w:r>
    </w:p>
    <w:p w14:paraId="72090C4A" w14:textId="77777777" w:rsidR="00E4416A" w:rsidRDefault="00E4416A" w:rsidP="00E4416A">
      <w:pPr>
        <w:rPr>
          <w:lang w:eastAsia="ja-JP"/>
        </w:rPr>
      </w:pPr>
      <w:r>
        <w:rPr>
          <w:lang w:eastAsia="ja-JP"/>
        </w:rPr>
        <w:t>Header file:</w:t>
      </w:r>
      <w:r>
        <w:rPr>
          <w:lang w:eastAsia="ja-JP"/>
        </w:rPr>
        <w:tab/>
        <w:t>&lt;math.h&gt;</w:t>
      </w:r>
    </w:p>
    <w:p w14:paraId="60296EE3" w14:textId="77777777" w:rsidR="00E4416A" w:rsidRDefault="00E4416A" w:rsidP="00E4416A">
      <w:pPr>
        <w:rPr>
          <w:lang w:eastAsia="ja-JP"/>
        </w:rPr>
      </w:pPr>
      <w:r>
        <w:rPr>
          <w:lang w:eastAsia="ja-JP"/>
        </w:rPr>
        <w:t>Return values:</w:t>
      </w:r>
      <w:r>
        <w:rPr>
          <w:lang w:eastAsia="ja-JP"/>
        </w:rPr>
        <w:tab/>
        <w:t xml:space="preserve">Arc tangent of </w:t>
      </w:r>
      <w:r w:rsidRPr="00A3357B">
        <w:rPr>
          <w:b/>
          <w:lang w:eastAsia="ja-JP"/>
        </w:rPr>
        <w:t>d</w:t>
      </w:r>
    </w:p>
    <w:p w14:paraId="308FEBFC" w14:textId="77777777" w:rsidR="00E4416A" w:rsidRDefault="00E4416A" w:rsidP="00E4416A">
      <w:pPr>
        <w:rPr>
          <w:lang w:eastAsia="ja-JP"/>
        </w:rPr>
      </w:pPr>
      <w:r>
        <w:rPr>
          <w:lang w:eastAsia="ja-JP"/>
        </w:rPr>
        <w:t>Parameters:</w:t>
      </w:r>
      <w:r>
        <w:rPr>
          <w:lang w:eastAsia="ja-JP"/>
        </w:rPr>
        <w:tab/>
        <w:t>d</w:t>
      </w:r>
      <w:r>
        <w:rPr>
          <w:lang w:eastAsia="ja-JP"/>
        </w:rPr>
        <w:tab/>
      </w:r>
      <w:r>
        <w:rPr>
          <w:lang w:eastAsia="ja-JP"/>
        </w:rPr>
        <w:tab/>
        <w:t>Floating-point number for which arc tangent is to be computed</w:t>
      </w:r>
    </w:p>
    <w:p w14:paraId="1C5CDD25" w14:textId="77777777" w:rsidR="00E4416A" w:rsidRPr="00E4416A" w:rsidRDefault="00E4416A" w:rsidP="00E4416A">
      <w:pPr>
        <w:rPr>
          <w:rFonts w:ascii="Courier New" w:hAnsi="Courier New" w:cs="Courier New"/>
          <w:lang w:eastAsia="ja-JP"/>
        </w:rPr>
      </w:pPr>
      <w:r>
        <w:rPr>
          <w:lang w:eastAsia="ja-JP"/>
        </w:rPr>
        <w:t>Example:</w:t>
      </w:r>
      <w:r>
        <w:rPr>
          <w:lang w:eastAsia="ja-JP"/>
        </w:rPr>
        <w:tab/>
      </w:r>
      <w:r w:rsidRPr="00E4416A">
        <w:rPr>
          <w:rFonts w:ascii="Courier New" w:hAnsi="Courier New" w:cs="Courier New"/>
          <w:lang w:eastAsia="ja-JP"/>
        </w:rPr>
        <w:t>#include &lt;math.h&gt;</w:t>
      </w:r>
    </w:p>
    <w:p w14:paraId="319C8991" w14:textId="77777777" w:rsidR="00E4416A" w:rsidRPr="00E4416A" w:rsidRDefault="00E4416A" w:rsidP="00E4416A">
      <w:pPr>
        <w:rPr>
          <w:rFonts w:ascii="Courier New" w:hAnsi="Courier New" w:cs="Courier New"/>
          <w:lang w:eastAsia="ja-JP"/>
        </w:rPr>
      </w:pPr>
      <w:r>
        <w:rPr>
          <w:lang w:eastAsia="ja-JP"/>
        </w:rPr>
        <w:tab/>
      </w:r>
      <w:r>
        <w:rPr>
          <w:lang w:eastAsia="ja-JP"/>
        </w:rPr>
        <w:tab/>
      </w:r>
      <w:r w:rsidRPr="00E4416A">
        <w:rPr>
          <w:rFonts w:ascii="Courier New" w:hAnsi="Courier New" w:cs="Courier New"/>
          <w:lang w:eastAsia="ja-JP"/>
        </w:rPr>
        <w:t>float d, ret;</w:t>
      </w:r>
    </w:p>
    <w:p w14:paraId="5D565132" w14:textId="77777777" w:rsidR="00E4416A" w:rsidRPr="00E4416A" w:rsidRDefault="00E4416A" w:rsidP="00E4416A">
      <w:pPr>
        <w:rPr>
          <w:rFonts w:ascii="Courier New" w:hAnsi="Courier New" w:cs="Courier New"/>
          <w:lang w:eastAsia="ja-JP"/>
        </w:rPr>
      </w:pPr>
      <w:r>
        <w:rPr>
          <w:lang w:eastAsia="ja-JP"/>
        </w:rPr>
        <w:t xml:space="preserve">    </w:t>
      </w:r>
      <w:r>
        <w:rPr>
          <w:lang w:eastAsia="ja-JP"/>
        </w:rPr>
        <w:tab/>
      </w:r>
      <w:r>
        <w:rPr>
          <w:lang w:eastAsia="ja-JP"/>
        </w:rPr>
        <w:tab/>
      </w:r>
      <w:r w:rsidRPr="00E4416A">
        <w:rPr>
          <w:rFonts w:ascii="Courier New" w:hAnsi="Courier New" w:cs="Courier New"/>
          <w:lang w:eastAsia="ja-JP"/>
        </w:rPr>
        <w:t xml:space="preserve">    ret=atanf(d);</w:t>
      </w:r>
    </w:p>
    <w:p w14:paraId="5375DCFB" w14:textId="77777777" w:rsidR="00E4416A" w:rsidRDefault="00E4416A" w:rsidP="00E4416A">
      <w:pPr>
        <w:rPr>
          <w:lang w:eastAsia="ja-JP"/>
        </w:rPr>
      </w:pPr>
      <w:r>
        <w:rPr>
          <w:lang w:eastAsia="ja-JP"/>
        </w:rPr>
        <w:t>Remarks:</w:t>
      </w:r>
      <w:r>
        <w:rPr>
          <w:lang w:eastAsia="ja-JP"/>
        </w:rPr>
        <w:tab/>
        <w:t xml:space="preserve">The </w:t>
      </w:r>
      <w:r w:rsidRPr="00A3357B">
        <w:rPr>
          <w:b/>
          <w:lang w:eastAsia="ja-JP"/>
        </w:rPr>
        <w:t>atan</w:t>
      </w:r>
      <w:r>
        <w:rPr>
          <w:lang w:eastAsia="ja-JP"/>
        </w:rPr>
        <w:t xml:space="preserve"> function returns the arc tangent in the range (-</w:t>
      </w:r>
      <w:r>
        <w:rPr>
          <w:lang w:eastAsia="ja-JP"/>
        </w:rPr>
        <w:sym w:font="Symbol" w:char="F070"/>
      </w:r>
      <w:r>
        <w:rPr>
          <w:lang w:eastAsia="ja-JP"/>
        </w:rPr>
        <w:t>/2, +</w:t>
      </w:r>
      <w:r>
        <w:rPr>
          <w:lang w:eastAsia="ja-JP"/>
        </w:rPr>
        <w:sym w:font="Symbol" w:char="F070"/>
      </w:r>
      <w:r>
        <w:rPr>
          <w:lang w:eastAsia="ja-JP"/>
        </w:rPr>
        <w:t>/2) by the radian.</w:t>
      </w:r>
    </w:p>
    <w:p w14:paraId="6BAB5FA6" w14:textId="77777777" w:rsidR="00415805" w:rsidRPr="00E4416A" w:rsidRDefault="00415805" w:rsidP="007B5B6E">
      <w:pPr>
        <w:rPr>
          <w:lang w:eastAsia="ja-JP"/>
        </w:rPr>
      </w:pPr>
    </w:p>
    <w:p w14:paraId="288154AC" w14:textId="77777777" w:rsidR="00FE00BE" w:rsidRDefault="00FE00BE" w:rsidP="007B5B6E">
      <w:pPr>
        <w:rPr>
          <w:lang w:eastAsia="ja-JP"/>
        </w:rPr>
      </w:pPr>
      <w:r>
        <w:rPr>
          <w:lang w:eastAsia="ja-JP"/>
        </w:rPr>
        <w:br w:type="page"/>
      </w:r>
    </w:p>
    <w:p w14:paraId="049A1D95" w14:textId="77777777" w:rsidR="00FE00BE" w:rsidRPr="00FE00BE" w:rsidRDefault="00FE00BE" w:rsidP="00FE00BE">
      <w:pPr>
        <w:rPr>
          <w:u w:val="single"/>
          <w:lang w:eastAsia="ja-JP"/>
        </w:rPr>
      </w:pPr>
      <w:r w:rsidRPr="00FE00BE">
        <w:rPr>
          <w:rFonts w:hint="eastAsia"/>
          <w:u w:val="single"/>
          <w:lang w:eastAsia="ja-JP"/>
        </w:rPr>
        <w:lastRenderedPageBreak/>
        <w:t>float atan2f (float y, float x)</w:t>
      </w:r>
      <w:r w:rsidRPr="00FE00BE">
        <w:rPr>
          <w:rFonts w:hint="eastAsia"/>
          <w:u w:val="single"/>
          <w:lang w:eastAsia="ja-JP"/>
        </w:rPr>
        <w:tab/>
      </w:r>
      <w:r w:rsidRPr="00FE00BE">
        <w:rPr>
          <w:rFonts w:hint="eastAsia"/>
          <w:u w:val="single"/>
          <w:lang w:eastAsia="ja-JP"/>
        </w:rPr>
        <w:tab/>
      </w:r>
      <w:r w:rsidRPr="00FE00BE">
        <w:rPr>
          <w:rFonts w:hint="eastAsia"/>
          <w:u w:val="single"/>
          <w:lang w:eastAsia="ja-JP"/>
        </w:rPr>
        <w:tab/>
      </w:r>
      <w:r w:rsidRPr="00FE00BE">
        <w:rPr>
          <w:rFonts w:hint="eastAsia"/>
          <w:u w:val="single"/>
          <w:lang w:eastAsia="ja-JP"/>
        </w:rPr>
        <w:tab/>
      </w:r>
      <w:r w:rsidRPr="00FE00BE">
        <w:rPr>
          <w:rFonts w:hint="eastAsia"/>
          <w:u w:val="single"/>
          <w:lang w:eastAsia="ja-JP"/>
        </w:rPr>
        <w:tab/>
      </w:r>
      <w:r w:rsidRPr="00FE00BE">
        <w:rPr>
          <w:rFonts w:hint="eastAsia"/>
          <w:u w:val="single"/>
          <w:lang w:eastAsia="ja-JP"/>
        </w:rPr>
        <w:tab/>
      </w:r>
      <w:r w:rsidRPr="00FE00BE">
        <w:rPr>
          <w:rFonts w:hint="eastAsia"/>
          <w:u w:val="single"/>
          <w:lang w:eastAsia="ja-JP"/>
        </w:rPr>
        <w:t xml:space="preserve">　</w:t>
      </w:r>
      <w:r w:rsidRPr="00FE00BE">
        <w:rPr>
          <w:rFonts w:hint="eastAsia"/>
          <w:u w:val="single"/>
          <w:lang w:eastAsia="ja-JP"/>
        </w:rPr>
        <w:t xml:space="preserve"> </w:t>
      </w:r>
      <w:r w:rsidRPr="00FE00BE">
        <w:rPr>
          <w:rFonts w:hint="eastAsia"/>
          <w:u w:val="single"/>
          <w:lang w:eastAsia="ja-JP"/>
        </w:rPr>
        <w:tab/>
        <w:t xml:space="preserve">   Arc Tangent after Division</w:t>
      </w:r>
    </w:p>
    <w:p w14:paraId="276DA177" w14:textId="77777777" w:rsidR="00FE00BE" w:rsidRDefault="00FE00BE" w:rsidP="00FE00BE">
      <w:pPr>
        <w:rPr>
          <w:lang w:eastAsia="ja-JP"/>
        </w:rPr>
      </w:pPr>
      <w:r>
        <w:rPr>
          <w:lang w:eastAsia="ja-JP"/>
        </w:rPr>
        <w:t>Description:</w:t>
      </w:r>
      <w:r>
        <w:rPr>
          <w:lang w:eastAsia="ja-JP"/>
        </w:rPr>
        <w:tab/>
        <w:t>Calculates the arc tangent of the division of two floating-point numbers.</w:t>
      </w:r>
    </w:p>
    <w:p w14:paraId="33D81EE2" w14:textId="77777777" w:rsidR="00FE00BE" w:rsidRDefault="00FE00BE" w:rsidP="00FE00BE">
      <w:pPr>
        <w:rPr>
          <w:lang w:eastAsia="ja-JP"/>
        </w:rPr>
      </w:pPr>
      <w:r>
        <w:rPr>
          <w:lang w:eastAsia="ja-JP"/>
        </w:rPr>
        <w:t>Header file:</w:t>
      </w:r>
      <w:r>
        <w:rPr>
          <w:lang w:eastAsia="ja-JP"/>
        </w:rPr>
        <w:tab/>
        <w:t>&lt;math.h&gt;</w:t>
      </w:r>
    </w:p>
    <w:p w14:paraId="052596FA" w14:textId="77777777" w:rsidR="00FE00BE" w:rsidRDefault="00FE00BE" w:rsidP="00FE00BE">
      <w:pPr>
        <w:rPr>
          <w:lang w:eastAsia="ja-JP"/>
        </w:rPr>
      </w:pPr>
      <w:r>
        <w:rPr>
          <w:lang w:eastAsia="ja-JP"/>
        </w:rPr>
        <w:t>Return values:</w:t>
      </w:r>
      <w:r>
        <w:rPr>
          <w:lang w:eastAsia="ja-JP"/>
        </w:rPr>
        <w:tab/>
        <w:t>Normal:</w:t>
      </w:r>
      <w:r>
        <w:rPr>
          <w:lang w:eastAsia="ja-JP"/>
        </w:rPr>
        <w:tab/>
      </w:r>
      <w:r>
        <w:rPr>
          <w:lang w:eastAsia="ja-JP"/>
        </w:rPr>
        <w:tab/>
        <w:t xml:space="preserve">Arc tangent value when y is divided by </w:t>
      </w:r>
      <w:r w:rsidRPr="001B145F">
        <w:rPr>
          <w:b/>
          <w:lang w:eastAsia="ja-JP"/>
        </w:rPr>
        <w:t>x</w:t>
      </w:r>
    </w:p>
    <w:p w14:paraId="0E1DA441" w14:textId="77777777" w:rsidR="00FE00BE" w:rsidRDefault="00FE00BE" w:rsidP="00FE00BE">
      <w:pPr>
        <w:rPr>
          <w:lang w:eastAsia="ja-JP"/>
        </w:rPr>
      </w:pPr>
      <w:r>
        <w:rPr>
          <w:lang w:eastAsia="ja-JP"/>
        </w:rPr>
        <w:tab/>
      </w:r>
      <w:r>
        <w:rPr>
          <w:lang w:eastAsia="ja-JP"/>
        </w:rPr>
        <w:tab/>
        <w:t>Abnormal:</w:t>
      </w:r>
      <w:r>
        <w:rPr>
          <w:lang w:eastAsia="ja-JP"/>
        </w:rPr>
        <w:tab/>
        <w:t>Domain error: Returns not-a-number.</w:t>
      </w:r>
    </w:p>
    <w:p w14:paraId="22330444" w14:textId="77777777" w:rsidR="00FE00BE" w:rsidRDefault="00FE00BE" w:rsidP="00FE00BE">
      <w:pPr>
        <w:rPr>
          <w:lang w:eastAsia="ja-JP"/>
        </w:rPr>
      </w:pPr>
      <w:r>
        <w:rPr>
          <w:lang w:eastAsia="ja-JP"/>
        </w:rPr>
        <w:t>Parameters:</w:t>
      </w:r>
      <w:r>
        <w:rPr>
          <w:lang w:eastAsia="ja-JP"/>
        </w:rPr>
        <w:tab/>
        <w:t>x</w:t>
      </w:r>
      <w:r>
        <w:rPr>
          <w:lang w:eastAsia="ja-JP"/>
        </w:rPr>
        <w:tab/>
      </w:r>
      <w:r>
        <w:rPr>
          <w:lang w:eastAsia="ja-JP"/>
        </w:rPr>
        <w:tab/>
        <w:t>Divisor</w:t>
      </w:r>
    </w:p>
    <w:p w14:paraId="1A377674" w14:textId="77777777" w:rsidR="00FE00BE" w:rsidRDefault="00FE00BE" w:rsidP="00FE00BE">
      <w:pPr>
        <w:rPr>
          <w:lang w:eastAsia="ja-JP"/>
        </w:rPr>
      </w:pPr>
      <w:r>
        <w:rPr>
          <w:lang w:eastAsia="ja-JP"/>
        </w:rPr>
        <w:tab/>
      </w:r>
      <w:r>
        <w:rPr>
          <w:lang w:eastAsia="ja-JP"/>
        </w:rPr>
        <w:tab/>
        <w:t>y</w:t>
      </w:r>
      <w:r>
        <w:rPr>
          <w:lang w:eastAsia="ja-JP"/>
        </w:rPr>
        <w:tab/>
      </w:r>
      <w:r>
        <w:rPr>
          <w:lang w:eastAsia="ja-JP"/>
        </w:rPr>
        <w:tab/>
        <w:t>Dividend</w:t>
      </w:r>
    </w:p>
    <w:p w14:paraId="5CC7FA22" w14:textId="77777777" w:rsidR="00FE00BE" w:rsidRPr="00FE00BE" w:rsidRDefault="00FE00BE" w:rsidP="00FE00BE">
      <w:pPr>
        <w:rPr>
          <w:rFonts w:ascii="Courier New" w:hAnsi="Courier New" w:cs="Courier New"/>
          <w:lang w:eastAsia="ja-JP"/>
        </w:rPr>
      </w:pPr>
      <w:r>
        <w:rPr>
          <w:lang w:eastAsia="ja-JP"/>
        </w:rPr>
        <w:t>Example:</w:t>
      </w:r>
      <w:r>
        <w:rPr>
          <w:lang w:eastAsia="ja-JP"/>
        </w:rPr>
        <w:tab/>
      </w:r>
      <w:r w:rsidRPr="00FE00BE">
        <w:rPr>
          <w:rFonts w:ascii="Courier New" w:hAnsi="Courier New" w:cs="Courier New"/>
          <w:lang w:eastAsia="ja-JP"/>
        </w:rPr>
        <w:t>#include &lt;math.h&gt;</w:t>
      </w:r>
    </w:p>
    <w:p w14:paraId="7ED3DAD1" w14:textId="77777777" w:rsidR="00FE00BE" w:rsidRPr="00FE00BE" w:rsidRDefault="00FE00BE" w:rsidP="00FE00BE">
      <w:pPr>
        <w:rPr>
          <w:rFonts w:ascii="Courier New" w:hAnsi="Courier New" w:cs="Courier New"/>
          <w:lang w:eastAsia="ja-JP"/>
        </w:rPr>
      </w:pPr>
      <w:r>
        <w:rPr>
          <w:lang w:eastAsia="ja-JP"/>
        </w:rPr>
        <w:tab/>
      </w:r>
      <w:r>
        <w:rPr>
          <w:lang w:eastAsia="ja-JP"/>
        </w:rPr>
        <w:tab/>
      </w:r>
      <w:r w:rsidRPr="00FE00BE">
        <w:rPr>
          <w:rFonts w:ascii="Courier New" w:hAnsi="Courier New" w:cs="Courier New"/>
          <w:lang w:eastAsia="ja-JP"/>
        </w:rPr>
        <w:t>float x, y, ret;</w:t>
      </w:r>
    </w:p>
    <w:p w14:paraId="207E766B" w14:textId="77777777" w:rsidR="00FE00BE" w:rsidRPr="00FE00BE" w:rsidRDefault="00FE00BE" w:rsidP="00FE00BE">
      <w:pPr>
        <w:rPr>
          <w:rFonts w:ascii="Courier New" w:hAnsi="Courier New" w:cs="Courier New"/>
          <w:lang w:eastAsia="ja-JP"/>
        </w:rPr>
      </w:pPr>
      <w:r>
        <w:rPr>
          <w:lang w:eastAsia="ja-JP"/>
        </w:rPr>
        <w:t xml:space="preserve">   </w:t>
      </w:r>
      <w:r>
        <w:rPr>
          <w:lang w:eastAsia="ja-JP"/>
        </w:rPr>
        <w:tab/>
        <w:t xml:space="preserve"> </w:t>
      </w:r>
      <w:r>
        <w:rPr>
          <w:lang w:eastAsia="ja-JP"/>
        </w:rPr>
        <w:tab/>
      </w:r>
      <w:r w:rsidRPr="00FE00BE">
        <w:rPr>
          <w:rFonts w:ascii="Courier New" w:hAnsi="Courier New" w:cs="Courier New"/>
          <w:lang w:eastAsia="ja-JP"/>
        </w:rPr>
        <w:t xml:space="preserve">    ret=atan2f(y, x);</w:t>
      </w:r>
    </w:p>
    <w:p w14:paraId="2E91AF54" w14:textId="77777777" w:rsidR="00FE00BE" w:rsidRDefault="00FE00BE" w:rsidP="00FE00BE">
      <w:pPr>
        <w:rPr>
          <w:lang w:eastAsia="ja-JP"/>
        </w:rPr>
      </w:pPr>
      <w:r>
        <w:rPr>
          <w:lang w:eastAsia="ja-JP"/>
        </w:rPr>
        <w:t>Error conditions:</w:t>
      </w:r>
      <w:r>
        <w:rPr>
          <w:lang w:eastAsia="ja-JP"/>
        </w:rPr>
        <w:tab/>
        <w:t xml:space="preserve">A domain error occurs if the values of both </w:t>
      </w:r>
      <w:r w:rsidRPr="001B145F">
        <w:rPr>
          <w:b/>
          <w:lang w:eastAsia="ja-JP"/>
        </w:rPr>
        <w:t>x</w:t>
      </w:r>
      <w:r>
        <w:rPr>
          <w:lang w:eastAsia="ja-JP"/>
        </w:rPr>
        <w:t xml:space="preserve"> and </w:t>
      </w:r>
      <w:r w:rsidRPr="001B145F">
        <w:rPr>
          <w:b/>
          <w:lang w:eastAsia="ja-JP"/>
        </w:rPr>
        <w:t>y</w:t>
      </w:r>
      <w:r>
        <w:rPr>
          <w:lang w:eastAsia="ja-JP"/>
        </w:rPr>
        <w:t xml:space="preserve"> are 0.0.</w:t>
      </w:r>
    </w:p>
    <w:p w14:paraId="25FFF5CB" w14:textId="77777777" w:rsidR="00415805" w:rsidRDefault="00FE00BE" w:rsidP="00FE00BE">
      <w:pPr>
        <w:ind w:left="1400" w:hangingChars="700" w:hanging="1400"/>
        <w:rPr>
          <w:lang w:eastAsia="ja-JP"/>
        </w:rPr>
      </w:pPr>
      <w:r>
        <w:rPr>
          <w:lang w:eastAsia="ja-JP"/>
        </w:rPr>
        <w:t>Remarks:</w:t>
      </w:r>
      <w:r>
        <w:rPr>
          <w:lang w:eastAsia="ja-JP"/>
        </w:rPr>
        <w:tab/>
        <w:t xml:space="preserve">The </w:t>
      </w:r>
      <w:r w:rsidRPr="001B145F">
        <w:rPr>
          <w:b/>
          <w:lang w:eastAsia="ja-JP"/>
        </w:rPr>
        <w:t>atan2</w:t>
      </w:r>
      <w:r>
        <w:rPr>
          <w:lang w:eastAsia="ja-JP"/>
        </w:rPr>
        <w:t xml:space="preserve"> function returns the arc tangent in the range (-</w:t>
      </w:r>
      <w:r>
        <w:rPr>
          <w:lang w:eastAsia="ja-JP"/>
        </w:rPr>
        <w:sym w:font="Symbol" w:char="F070"/>
      </w:r>
      <w:r>
        <w:rPr>
          <w:lang w:eastAsia="ja-JP"/>
        </w:rPr>
        <w:t>, +</w:t>
      </w:r>
      <w:r>
        <w:rPr>
          <w:lang w:eastAsia="ja-JP"/>
        </w:rPr>
        <w:sym w:font="Symbol" w:char="F070"/>
      </w:r>
      <w:r>
        <w:rPr>
          <w:lang w:eastAsia="ja-JP"/>
        </w:rPr>
        <w:t xml:space="preserve">) by the radian. The meaning of the </w:t>
      </w:r>
      <w:r w:rsidRPr="001B145F">
        <w:rPr>
          <w:b/>
          <w:lang w:eastAsia="ja-JP"/>
        </w:rPr>
        <w:t>atan2</w:t>
      </w:r>
      <w:r>
        <w:rPr>
          <w:lang w:eastAsia="ja-JP"/>
        </w:rPr>
        <w:t xml:space="preserve"> function is illustrated in </w:t>
      </w:r>
      <w:r>
        <w:rPr>
          <w:lang w:eastAsia="ja-JP"/>
        </w:rPr>
        <w:fldChar w:fldCharType="begin"/>
      </w:r>
      <w:r>
        <w:rPr>
          <w:lang w:eastAsia="ja-JP"/>
        </w:rPr>
        <w:instrText xml:space="preserve"> REF _Ref503862064 \h </w:instrText>
      </w:r>
      <w:r>
        <w:rPr>
          <w:lang w:eastAsia="ja-JP"/>
        </w:rPr>
      </w:r>
      <w:r>
        <w:rPr>
          <w:lang w:eastAsia="ja-JP"/>
        </w:rPr>
        <w:fldChar w:fldCharType="separate"/>
      </w:r>
      <w:r w:rsidR="0081620A">
        <w:t xml:space="preserve">Figure </w:t>
      </w:r>
      <w:r w:rsidR="0081620A">
        <w:rPr>
          <w:noProof/>
        </w:rPr>
        <w:t>3</w:t>
      </w:r>
      <w:r w:rsidR="0081620A">
        <w:t>.</w:t>
      </w:r>
      <w:r w:rsidR="0081620A">
        <w:rPr>
          <w:noProof/>
        </w:rPr>
        <w:t>3</w:t>
      </w:r>
      <w:r>
        <w:rPr>
          <w:lang w:eastAsia="ja-JP"/>
        </w:rPr>
        <w:fldChar w:fldCharType="end"/>
      </w:r>
      <w:r>
        <w:rPr>
          <w:lang w:eastAsia="ja-JP"/>
        </w:rPr>
        <w:t xml:space="preserve">. As shown in the figure, the result of the </w:t>
      </w:r>
      <w:r w:rsidRPr="001B145F">
        <w:rPr>
          <w:b/>
          <w:lang w:eastAsia="ja-JP"/>
        </w:rPr>
        <w:t>atan2</w:t>
      </w:r>
      <w:r>
        <w:rPr>
          <w:lang w:eastAsia="ja-JP"/>
        </w:rPr>
        <w:t xml:space="preserve"> function is the angle between the X-axis and a straight line passing through the origin and point (</w:t>
      </w:r>
      <w:r w:rsidRPr="001B145F">
        <w:rPr>
          <w:b/>
          <w:lang w:eastAsia="ja-JP"/>
        </w:rPr>
        <w:t>x</w:t>
      </w:r>
      <w:r>
        <w:rPr>
          <w:lang w:eastAsia="ja-JP"/>
        </w:rPr>
        <w:t xml:space="preserve">, </w:t>
      </w:r>
      <w:r w:rsidRPr="001B145F">
        <w:rPr>
          <w:b/>
          <w:lang w:eastAsia="ja-JP"/>
        </w:rPr>
        <w:t>y</w:t>
      </w:r>
      <w:r>
        <w:rPr>
          <w:lang w:eastAsia="ja-JP"/>
        </w:rPr>
        <w:t>).</w:t>
      </w:r>
    </w:p>
    <w:p w14:paraId="67854323" w14:textId="77777777" w:rsidR="001B145F" w:rsidRDefault="001B145F" w:rsidP="001B145F">
      <w:pPr>
        <w:ind w:left="1400" w:hangingChars="700" w:hanging="1400"/>
        <w:rPr>
          <w:lang w:eastAsia="ja-JP"/>
        </w:rPr>
      </w:pPr>
      <w:r>
        <w:rPr>
          <w:lang w:eastAsia="ja-JP"/>
        </w:rPr>
        <w:tab/>
      </w:r>
      <w:r w:rsidRPr="001B145F">
        <w:rPr>
          <w:lang w:eastAsia="ja-JP"/>
        </w:rPr>
        <w:t xml:space="preserve">If </w:t>
      </w:r>
      <w:r w:rsidRPr="00AB233D">
        <w:rPr>
          <w:b/>
          <w:lang w:eastAsia="ja-JP"/>
        </w:rPr>
        <w:t>y</w:t>
      </w:r>
      <w:r w:rsidRPr="001B145F">
        <w:rPr>
          <w:lang w:eastAsia="ja-JP"/>
        </w:rPr>
        <w:t xml:space="preserve"> = 0.0 and </w:t>
      </w:r>
      <w:r w:rsidRPr="001B145F">
        <w:rPr>
          <w:b/>
          <w:lang w:eastAsia="ja-JP"/>
        </w:rPr>
        <w:t>x</w:t>
      </w:r>
      <w:r w:rsidRPr="001B145F">
        <w:rPr>
          <w:lang w:eastAsia="ja-JP"/>
        </w:rPr>
        <w:t xml:space="preserve"> is negative, the result is </w:t>
      </w:r>
      <w:r>
        <w:rPr>
          <w:lang w:eastAsia="ja-JP"/>
        </w:rPr>
        <w:sym w:font="Symbol" w:char="F070"/>
      </w:r>
      <w:r w:rsidRPr="001B145F">
        <w:rPr>
          <w:lang w:eastAsia="ja-JP"/>
        </w:rPr>
        <w:t xml:space="preserve">. If </w:t>
      </w:r>
      <w:r w:rsidRPr="00AB233D">
        <w:rPr>
          <w:b/>
          <w:lang w:eastAsia="ja-JP"/>
        </w:rPr>
        <w:t>x</w:t>
      </w:r>
      <w:r w:rsidRPr="001B145F">
        <w:rPr>
          <w:lang w:eastAsia="ja-JP"/>
        </w:rPr>
        <w:t xml:space="preserve"> = 0.0, the result is ±</w:t>
      </w:r>
      <w:r>
        <w:rPr>
          <w:lang w:eastAsia="ja-JP"/>
        </w:rPr>
        <w:sym w:font="Symbol" w:char="F070"/>
      </w:r>
      <w:r w:rsidRPr="001B145F">
        <w:rPr>
          <w:lang w:eastAsia="ja-JP"/>
        </w:rPr>
        <w:t xml:space="preserve">/2, depending on whether </w:t>
      </w:r>
      <w:r w:rsidRPr="00AB233D">
        <w:rPr>
          <w:b/>
          <w:lang w:eastAsia="ja-JP"/>
        </w:rPr>
        <w:t>y</w:t>
      </w:r>
      <w:r w:rsidRPr="001B145F">
        <w:rPr>
          <w:lang w:eastAsia="ja-JP"/>
        </w:rPr>
        <w:t xml:space="preserve"> is positive or negative.</w:t>
      </w:r>
    </w:p>
    <w:p w14:paraId="7E6D801C" w14:textId="77777777" w:rsidR="00FE00BE" w:rsidRDefault="00FE00BE" w:rsidP="007B5B6E">
      <w:pPr>
        <w:rPr>
          <w:lang w:eastAsia="ja-JP"/>
        </w:rPr>
      </w:pPr>
    </w:p>
    <w:p w14:paraId="49D8AFAD" w14:textId="77777777" w:rsidR="00FE00BE" w:rsidRDefault="00FE00BE" w:rsidP="00FE00BE">
      <w:pPr>
        <w:pStyle w:val="box"/>
        <w:rPr>
          <w:lang w:eastAsia="ja-JP"/>
        </w:rPr>
      </w:pPr>
      <w:r>
        <w:rPr>
          <w:lang w:eastAsia="ja-JP"/>
        </w:rPr>
        <w:drawing>
          <wp:inline distT="0" distB="0" distL="0" distR="0" wp14:anchorId="744640F4" wp14:editId="4636B93E">
            <wp:extent cx="1359535" cy="946150"/>
            <wp:effectExtent l="0" t="0" r="0" b="6350"/>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9535" cy="946150"/>
                    </a:xfrm>
                    <a:prstGeom prst="rect">
                      <a:avLst/>
                    </a:prstGeom>
                    <a:noFill/>
                    <a:ln>
                      <a:noFill/>
                    </a:ln>
                  </pic:spPr>
                </pic:pic>
              </a:graphicData>
            </a:graphic>
          </wp:inline>
        </w:drawing>
      </w:r>
    </w:p>
    <w:p w14:paraId="18D86348" w14:textId="77777777" w:rsidR="00FE00BE" w:rsidRDefault="00FE00BE" w:rsidP="00FE00BE">
      <w:pPr>
        <w:pStyle w:val="figuretitle"/>
        <w:rPr>
          <w:lang w:eastAsia="ja-JP"/>
        </w:rPr>
      </w:pPr>
      <w:bookmarkStart w:id="127" w:name="_Ref503862064"/>
      <w:r>
        <w:t xml:space="preserve">Figure </w:t>
      </w:r>
      <w:r w:rsidR="003F3167">
        <w:rPr>
          <w:noProof/>
        </w:rPr>
        <w:fldChar w:fldCharType="begin"/>
      </w:r>
      <w:r w:rsidR="003F3167">
        <w:rPr>
          <w:noProof/>
        </w:rPr>
        <w:instrText xml:space="preserve"> STYLEREF 1 \s </w:instrText>
      </w:r>
      <w:r w:rsidR="003F3167">
        <w:rPr>
          <w:noProof/>
        </w:rPr>
        <w:fldChar w:fldCharType="separate"/>
      </w:r>
      <w:r w:rsidR="0081620A">
        <w:rPr>
          <w:noProof/>
        </w:rPr>
        <w:t>3</w:t>
      </w:r>
      <w:r w:rsidR="003F3167">
        <w:rPr>
          <w:noProof/>
        </w:rPr>
        <w:fldChar w:fldCharType="end"/>
      </w:r>
      <w:r>
        <w:t>.</w:t>
      </w:r>
      <w:r w:rsidR="003F3167">
        <w:rPr>
          <w:noProof/>
        </w:rPr>
        <w:fldChar w:fldCharType="begin"/>
      </w:r>
      <w:r w:rsidR="003F3167">
        <w:rPr>
          <w:noProof/>
        </w:rPr>
        <w:instrText xml:space="preserve"> SEQ Figure \* ARABIC \s 1 </w:instrText>
      </w:r>
      <w:r w:rsidR="003F3167">
        <w:rPr>
          <w:noProof/>
        </w:rPr>
        <w:fldChar w:fldCharType="separate"/>
      </w:r>
      <w:r w:rsidR="0081620A">
        <w:rPr>
          <w:noProof/>
        </w:rPr>
        <w:t>3</w:t>
      </w:r>
      <w:r w:rsidR="003F3167">
        <w:rPr>
          <w:noProof/>
        </w:rPr>
        <w:fldChar w:fldCharType="end"/>
      </w:r>
      <w:bookmarkEnd w:id="127"/>
      <w:r>
        <w:t xml:space="preserve">  </w:t>
      </w:r>
      <w:r w:rsidRPr="00FE00BE">
        <w:t>Meaning of atan2 Function</w:t>
      </w:r>
    </w:p>
    <w:p w14:paraId="4065760E" w14:textId="77777777" w:rsidR="00095505" w:rsidRDefault="00095505" w:rsidP="007B5B6E">
      <w:pPr>
        <w:rPr>
          <w:lang w:eastAsia="ja-JP"/>
        </w:rPr>
      </w:pPr>
    </w:p>
    <w:p w14:paraId="0F6EDA12" w14:textId="77777777" w:rsidR="00FE00BE" w:rsidRPr="00FE00BE" w:rsidRDefault="00FE00BE" w:rsidP="00FE00BE">
      <w:pPr>
        <w:rPr>
          <w:u w:val="single"/>
          <w:lang w:eastAsia="ja-JP"/>
        </w:rPr>
      </w:pPr>
      <w:r w:rsidRPr="00FE00BE">
        <w:rPr>
          <w:rFonts w:hint="eastAsia"/>
          <w:u w:val="single"/>
          <w:lang w:eastAsia="ja-JP"/>
        </w:rPr>
        <w:t>float cosf (float d)</w:t>
      </w:r>
      <w:r w:rsidRPr="00FE00BE">
        <w:rPr>
          <w:rFonts w:hint="eastAsia"/>
          <w:u w:val="single"/>
          <w:lang w:eastAsia="ja-JP"/>
        </w:rPr>
        <w:tab/>
      </w:r>
      <w:r w:rsidRPr="00FE00BE">
        <w:rPr>
          <w:rFonts w:hint="eastAsia"/>
          <w:u w:val="single"/>
          <w:lang w:eastAsia="ja-JP"/>
        </w:rPr>
        <w:tab/>
      </w:r>
      <w:r w:rsidRPr="00FE00BE">
        <w:rPr>
          <w:rFonts w:hint="eastAsia"/>
          <w:u w:val="single"/>
          <w:lang w:eastAsia="ja-JP"/>
        </w:rPr>
        <w:tab/>
      </w:r>
      <w:r w:rsidRPr="00FE00BE">
        <w:rPr>
          <w:rFonts w:hint="eastAsia"/>
          <w:u w:val="single"/>
          <w:lang w:eastAsia="ja-JP"/>
        </w:rPr>
        <w:tab/>
      </w:r>
      <w:r w:rsidRPr="00FE00BE">
        <w:rPr>
          <w:rFonts w:hint="eastAsia"/>
          <w:u w:val="single"/>
          <w:lang w:eastAsia="ja-JP"/>
        </w:rPr>
        <w:tab/>
      </w:r>
      <w:r w:rsidRPr="00FE00BE">
        <w:rPr>
          <w:rFonts w:hint="eastAsia"/>
          <w:u w:val="single"/>
          <w:lang w:eastAsia="ja-JP"/>
        </w:rPr>
        <w:tab/>
      </w:r>
      <w:r w:rsidRPr="00FE00BE">
        <w:rPr>
          <w:rFonts w:hint="eastAsia"/>
          <w:u w:val="single"/>
          <w:lang w:eastAsia="ja-JP"/>
        </w:rPr>
        <w:tab/>
      </w:r>
      <w:r w:rsidRPr="00FE00BE">
        <w:rPr>
          <w:rFonts w:hint="eastAsia"/>
          <w:u w:val="single"/>
          <w:lang w:eastAsia="ja-JP"/>
        </w:rPr>
        <w:tab/>
      </w:r>
      <w:r w:rsidRPr="00FE00BE">
        <w:rPr>
          <w:rFonts w:hint="eastAsia"/>
          <w:u w:val="single"/>
          <w:lang w:eastAsia="ja-JP"/>
        </w:rPr>
        <w:tab/>
      </w:r>
      <w:r w:rsidRPr="00FE00BE">
        <w:rPr>
          <w:rFonts w:hint="eastAsia"/>
          <w:u w:val="single"/>
          <w:lang w:eastAsia="ja-JP"/>
        </w:rPr>
        <w:tab/>
      </w:r>
      <w:r w:rsidRPr="00FE00BE">
        <w:rPr>
          <w:rFonts w:hint="eastAsia"/>
          <w:u w:val="single"/>
          <w:lang w:eastAsia="ja-JP"/>
        </w:rPr>
        <w:t xml:space="preserve">　</w:t>
      </w:r>
      <w:r w:rsidRPr="00FE00BE">
        <w:rPr>
          <w:rFonts w:hint="eastAsia"/>
          <w:u w:val="single"/>
          <w:lang w:eastAsia="ja-JP"/>
        </w:rPr>
        <w:t xml:space="preserve"> </w:t>
      </w:r>
      <w:r w:rsidRPr="00FE00BE">
        <w:rPr>
          <w:rFonts w:hint="eastAsia"/>
          <w:u w:val="single"/>
          <w:lang w:eastAsia="ja-JP"/>
        </w:rPr>
        <w:tab/>
        <w:t>Cosine</w:t>
      </w:r>
    </w:p>
    <w:p w14:paraId="2AB095FE" w14:textId="77777777" w:rsidR="00FE00BE" w:rsidRDefault="00FE00BE" w:rsidP="00FE00BE">
      <w:pPr>
        <w:rPr>
          <w:lang w:eastAsia="ja-JP"/>
        </w:rPr>
      </w:pPr>
      <w:r>
        <w:rPr>
          <w:lang w:eastAsia="ja-JP"/>
        </w:rPr>
        <w:t>Description:</w:t>
      </w:r>
      <w:r>
        <w:rPr>
          <w:lang w:eastAsia="ja-JP"/>
        </w:rPr>
        <w:tab/>
        <w:t>Calculates the cosine of a floating-point radian value.</w:t>
      </w:r>
    </w:p>
    <w:p w14:paraId="5377069E" w14:textId="77777777" w:rsidR="00FE00BE" w:rsidRDefault="00FE00BE" w:rsidP="00FE00BE">
      <w:pPr>
        <w:rPr>
          <w:lang w:eastAsia="ja-JP"/>
        </w:rPr>
      </w:pPr>
      <w:r>
        <w:rPr>
          <w:lang w:eastAsia="ja-JP"/>
        </w:rPr>
        <w:t>Header file:</w:t>
      </w:r>
      <w:r>
        <w:rPr>
          <w:lang w:eastAsia="ja-JP"/>
        </w:rPr>
        <w:tab/>
        <w:t>&lt;math.h&gt;</w:t>
      </w:r>
    </w:p>
    <w:p w14:paraId="1845B0F8" w14:textId="77777777" w:rsidR="00FE00BE" w:rsidRDefault="00FE00BE" w:rsidP="00FE00BE">
      <w:pPr>
        <w:rPr>
          <w:lang w:eastAsia="ja-JP"/>
        </w:rPr>
      </w:pPr>
      <w:r>
        <w:rPr>
          <w:lang w:eastAsia="ja-JP"/>
        </w:rPr>
        <w:t>Return values:</w:t>
      </w:r>
      <w:r>
        <w:rPr>
          <w:lang w:eastAsia="ja-JP"/>
        </w:rPr>
        <w:tab/>
        <w:t xml:space="preserve">Cosine of </w:t>
      </w:r>
      <w:r w:rsidRPr="00C97211">
        <w:rPr>
          <w:b/>
          <w:lang w:eastAsia="ja-JP"/>
        </w:rPr>
        <w:t>d</w:t>
      </w:r>
    </w:p>
    <w:p w14:paraId="44A2DE34" w14:textId="77777777" w:rsidR="00FE00BE" w:rsidRDefault="00FE00BE" w:rsidP="00FE00BE">
      <w:pPr>
        <w:rPr>
          <w:lang w:eastAsia="ja-JP"/>
        </w:rPr>
      </w:pPr>
      <w:r>
        <w:rPr>
          <w:lang w:eastAsia="ja-JP"/>
        </w:rPr>
        <w:t>Parameters:</w:t>
      </w:r>
      <w:r>
        <w:rPr>
          <w:lang w:eastAsia="ja-JP"/>
        </w:rPr>
        <w:tab/>
        <w:t>d</w:t>
      </w:r>
      <w:r>
        <w:rPr>
          <w:lang w:eastAsia="ja-JP"/>
        </w:rPr>
        <w:tab/>
      </w:r>
      <w:r>
        <w:rPr>
          <w:lang w:eastAsia="ja-JP"/>
        </w:rPr>
        <w:tab/>
        <w:t>Radian value for which cosine is to be computed</w:t>
      </w:r>
    </w:p>
    <w:p w14:paraId="37334F00" w14:textId="77777777" w:rsidR="00FE00BE" w:rsidRPr="008D24A9" w:rsidRDefault="00FE00BE" w:rsidP="00FE00BE">
      <w:pPr>
        <w:rPr>
          <w:rFonts w:ascii="Courier New" w:hAnsi="Courier New" w:cs="Courier New"/>
          <w:lang w:eastAsia="ja-JP"/>
        </w:rPr>
      </w:pPr>
      <w:r>
        <w:rPr>
          <w:lang w:eastAsia="ja-JP"/>
        </w:rPr>
        <w:t>Example:</w:t>
      </w:r>
      <w:r>
        <w:rPr>
          <w:lang w:eastAsia="ja-JP"/>
        </w:rPr>
        <w:tab/>
      </w:r>
      <w:r w:rsidRPr="008D24A9">
        <w:rPr>
          <w:rFonts w:ascii="Courier New" w:hAnsi="Courier New" w:cs="Courier New"/>
          <w:lang w:eastAsia="ja-JP"/>
        </w:rPr>
        <w:t>#include &lt;math.h&gt;</w:t>
      </w:r>
    </w:p>
    <w:p w14:paraId="466A923C" w14:textId="77777777" w:rsidR="00FE00BE" w:rsidRPr="008D24A9" w:rsidRDefault="008D24A9" w:rsidP="00FE00BE">
      <w:pPr>
        <w:rPr>
          <w:rFonts w:ascii="Courier New" w:hAnsi="Courier New" w:cs="Courier New"/>
          <w:lang w:eastAsia="ja-JP"/>
        </w:rPr>
      </w:pPr>
      <w:r>
        <w:rPr>
          <w:lang w:eastAsia="ja-JP"/>
        </w:rPr>
        <w:tab/>
      </w:r>
      <w:r w:rsidR="00FE00BE">
        <w:rPr>
          <w:lang w:eastAsia="ja-JP"/>
        </w:rPr>
        <w:tab/>
      </w:r>
      <w:r w:rsidR="00FE00BE" w:rsidRPr="008D24A9">
        <w:rPr>
          <w:rFonts w:ascii="Courier New" w:hAnsi="Courier New" w:cs="Courier New"/>
          <w:lang w:eastAsia="ja-JP"/>
        </w:rPr>
        <w:t>float d, ret;</w:t>
      </w:r>
    </w:p>
    <w:p w14:paraId="0178DC78" w14:textId="77777777" w:rsidR="00FE00BE" w:rsidRPr="008D24A9" w:rsidRDefault="00FE00BE" w:rsidP="00FE00BE">
      <w:pPr>
        <w:rPr>
          <w:rFonts w:ascii="Courier New" w:hAnsi="Courier New" w:cs="Courier New"/>
          <w:lang w:eastAsia="ja-JP"/>
        </w:rPr>
      </w:pPr>
      <w:r>
        <w:rPr>
          <w:lang w:eastAsia="ja-JP"/>
        </w:rPr>
        <w:t xml:space="preserve">    </w:t>
      </w:r>
      <w:r w:rsidR="008D24A9">
        <w:rPr>
          <w:lang w:eastAsia="ja-JP"/>
        </w:rPr>
        <w:tab/>
      </w:r>
      <w:r>
        <w:rPr>
          <w:lang w:eastAsia="ja-JP"/>
        </w:rPr>
        <w:tab/>
      </w:r>
      <w:r w:rsidRPr="008D24A9">
        <w:rPr>
          <w:rFonts w:ascii="Courier New" w:hAnsi="Courier New" w:cs="Courier New"/>
          <w:lang w:eastAsia="ja-JP"/>
        </w:rPr>
        <w:t xml:space="preserve">    ret=cosf(d);</w:t>
      </w:r>
    </w:p>
    <w:p w14:paraId="14AEA4D0" w14:textId="77777777" w:rsidR="00FE00BE" w:rsidRDefault="00FE00BE" w:rsidP="00FE00BE">
      <w:pPr>
        <w:rPr>
          <w:lang w:eastAsia="ja-JP"/>
        </w:rPr>
      </w:pPr>
    </w:p>
    <w:p w14:paraId="0AF58267" w14:textId="77777777" w:rsidR="00FE00BE" w:rsidRPr="008D24A9" w:rsidRDefault="00FE00BE" w:rsidP="00FE00BE">
      <w:pPr>
        <w:rPr>
          <w:u w:val="single"/>
          <w:lang w:eastAsia="ja-JP"/>
        </w:rPr>
      </w:pPr>
      <w:r w:rsidRPr="008D24A9">
        <w:rPr>
          <w:rFonts w:hint="eastAsia"/>
          <w:u w:val="single"/>
          <w:lang w:eastAsia="ja-JP"/>
        </w:rPr>
        <w:t>float sinf (float d)</w:t>
      </w:r>
      <w:r w:rsidRPr="008D24A9">
        <w:rPr>
          <w:rFonts w:hint="eastAsia"/>
          <w:u w:val="single"/>
          <w:lang w:eastAsia="ja-JP"/>
        </w:rPr>
        <w:tab/>
      </w:r>
      <w:r w:rsidRPr="008D24A9">
        <w:rPr>
          <w:rFonts w:hint="eastAsia"/>
          <w:u w:val="single"/>
          <w:lang w:eastAsia="ja-JP"/>
        </w:rPr>
        <w:tab/>
      </w:r>
      <w:r w:rsidRPr="008D24A9">
        <w:rPr>
          <w:rFonts w:hint="eastAsia"/>
          <w:u w:val="single"/>
          <w:lang w:eastAsia="ja-JP"/>
        </w:rPr>
        <w:tab/>
      </w:r>
      <w:r w:rsidRPr="008D24A9">
        <w:rPr>
          <w:rFonts w:hint="eastAsia"/>
          <w:u w:val="single"/>
          <w:lang w:eastAsia="ja-JP"/>
        </w:rPr>
        <w:tab/>
      </w:r>
      <w:r w:rsidRPr="008D24A9">
        <w:rPr>
          <w:rFonts w:hint="eastAsia"/>
          <w:u w:val="single"/>
          <w:lang w:eastAsia="ja-JP"/>
        </w:rPr>
        <w:tab/>
      </w:r>
      <w:r w:rsidRPr="008D24A9">
        <w:rPr>
          <w:rFonts w:hint="eastAsia"/>
          <w:u w:val="single"/>
          <w:lang w:eastAsia="ja-JP"/>
        </w:rPr>
        <w:tab/>
      </w:r>
      <w:r w:rsidRPr="008D24A9">
        <w:rPr>
          <w:rFonts w:hint="eastAsia"/>
          <w:u w:val="single"/>
          <w:lang w:eastAsia="ja-JP"/>
        </w:rPr>
        <w:tab/>
      </w:r>
      <w:r w:rsidRPr="008D24A9">
        <w:rPr>
          <w:rFonts w:hint="eastAsia"/>
          <w:u w:val="single"/>
          <w:lang w:eastAsia="ja-JP"/>
        </w:rPr>
        <w:tab/>
      </w:r>
      <w:r w:rsidRPr="008D24A9">
        <w:rPr>
          <w:rFonts w:hint="eastAsia"/>
          <w:u w:val="single"/>
          <w:lang w:eastAsia="ja-JP"/>
        </w:rPr>
        <w:tab/>
      </w:r>
      <w:r w:rsidRPr="008D24A9">
        <w:rPr>
          <w:rFonts w:hint="eastAsia"/>
          <w:u w:val="single"/>
          <w:lang w:eastAsia="ja-JP"/>
        </w:rPr>
        <w:t xml:space="preserve">　</w:t>
      </w:r>
      <w:r w:rsidRPr="008D24A9">
        <w:rPr>
          <w:rFonts w:hint="eastAsia"/>
          <w:u w:val="single"/>
          <w:lang w:eastAsia="ja-JP"/>
        </w:rPr>
        <w:t xml:space="preserve"> </w:t>
      </w:r>
      <w:r w:rsidRPr="008D24A9">
        <w:rPr>
          <w:rFonts w:hint="eastAsia"/>
          <w:u w:val="single"/>
          <w:lang w:eastAsia="ja-JP"/>
        </w:rPr>
        <w:tab/>
        <w:t xml:space="preserve">   </w:t>
      </w:r>
      <w:r w:rsidR="008D24A9" w:rsidRPr="008D24A9">
        <w:rPr>
          <w:u w:val="single"/>
          <w:lang w:eastAsia="ja-JP"/>
        </w:rPr>
        <w:t xml:space="preserve">     </w:t>
      </w:r>
      <w:r w:rsidRPr="008D24A9">
        <w:rPr>
          <w:rFonts w:hint="eastAsia"/>
          <w:u w:val="single"/>
          <w:lang w:eastAsia="ja-JP"/>
        </w:rPr>
        <w:t>Sine</w:t>
      </w:r>
    </w:p>
    <w:p w14:paraId="0798694C" w14:textId="77777777" w:rsidR="00FE00BE" w:rsidRDefault="00FE00BE" w:rsidP="00FE00BE">
      <w:pPr>
        <w:rPr>
          <w:lang w:eastAsia="ja-JP"/>
        </w:rPr>
      </w:pPr>
      <w:r>
        <w:rPr>
          <w:lang w:eastAsia="ja-JP"/>
        </w:rPr>
        <w:t>Description:</w:t>
      </w:r>
      <w:r>
        <w:rPr>
          <w:lang w:eastAsia="ja-JP"/>
        </w:rPr>
        <w:tab/>
        <w:t>Calculates the sine of a floating-point radian value.</w:t>
      </w:r>
    </w:p>
    <w:p w14:paraId="7D0C4975" w14:textId="77777777" w:rsidR="00FE00BE" w:rsidRDefault="00FE00BE" w:rsidP="00FE00BE">
      <w:pPr>
        <w:rPr>
          <w:lang w:eastAsia="ja-JP"/>
        </w:rPr>
      </w:pPr>
      <w:r>
        <w:rPr>
          <w:lang w:eastAsia="ja-JP"/>
        </w:rPr>
        <w:t>Header file:</w:t>
      </w:r>
      <w:r>
        <w:rPr>
          <w:lang w:eastAsia="ja-JP"/>
        </w:rPr>
        <w:tab/>
        <w:t>&lt;math.h&gt;</w:t>
      </w:r>
    </w:p>
    <w:p w14:paraId="5B6B0294" w14:textId="77777777" w:rsidR="00FE00BE" w:rsidRDefault="00FE00BE" w:rsidP="00FE00BE">
      <w:pPr>
        <w:rPr>
          <w:lang w:eastAsia="ja-JP"/>
        </w:rPr>
      </w:pPr>
      <w:r>
        <w:rPr>
          <w:lang w:eastAsia="ja-JP"/>
        </w:rPr>
        <w:t>Return values:</w:t>
      </w:r>
      <w:r>
        <w:rPr>
          <w:lang w:eastAsia="ja-JP"/>
        </w:rPr>
        <w:tab/>
        <w:t xml:space="preserve">Sine of </w:t>
      </w:r>
      <w:r w:rsidRPr="00C97211">
        <w:rPr>
          <w:b/>
          <w:lang w:eastAsia="ja-JP"/>
        </w:rPr>
        <w:t>d</w:t>
      </w:r>
    </w:p>
    <w:p w14:paraId="334ECDBE" w14:textId="77777777" w:rsidR="00FE00BE" w:rsidRDefault="00FE00BE" w:rsidP="00FE00BE">
      <w:pPr>
        <w:rPr>
          <w:lang w:eastAsia="ja-JP"/>
        </w:rPr>
      </w:pPr>
      <w:r>
        <w:rPr>
          <w:lang w:eastAsia="ja-JP"/>
        </w:rPr>
        <w:t>Parameters:</w:t>
      </w:r>
      <w:r>
        <w:rPr>
          <w:lang w:eastAsia="ja-JP"/>
        </w:rPr>
        <w:tab/>
        <w:t>d</w:t>
      </w:r>
      <w:r>
        <w:rPr>
          <w:lang w:eastAsia="ja-JP"/>
        </w:rPr>
        <w:tab/>
      </w:r>
      <w:r>
        <w:rPr>
          <w:lang w:eastAsia="ja-JP"/>
        </w:rPr>
        <w:tab/>
        <w:t>Radian value for which sine is to be computed</w:t>
      </w:r>
    </w:p>
    <w:p w14:paraId="7137D407" w14:textId="77777777" w:rsidR="00FE00BE" w:rsidRPr="008D24A9" w:rsidRDefault="00FE00BE" w:rsidP="00FE00BE">
      <w:pPr>
        <w:rPr>
          <w:rFonts w:ascii="Courier New" w:hAnsi="Courier New" w:cs="Courier New"/>
          <w:lang w:eastAsia="ja-JP"/>
        </w:rPr>
      </w:pPr>
      <w:r>
        <w:rPr>
          <w:lang w:eastAsia="ja-JP"/>
        </w:rPr>
        <w:t>Example:</w:t>
      </w:r>
      <w:r>
        <w:rPr>
          <w:lang w:eastAsia="ja-JP"/>
        </w:rPr>
        <w:tab/>
      </w:r>
      <w:r w:rsidRPr="008D24A9">
        <w:rPr>
          <w:rFonts w:ascii="Courier New" w:hAnsi="Courier New" w:cs="Courier New"/>
          <w:lang w:eastAsia="ja-JP"/>
        </w:rPr>
        <w:t>#include &lt;math.h&gt;</w:t>
      </w:r>
    </w:p>
    <w:p w14:paraId="05CE00DD" w14:textId="77777777" w:rsidR="00FE00BE" w:rsidRPr="008D24A9" w:rsidRDefault="008D24A9" w:rsidP="00FE00BE">
      <w:pPr>
        <w:rPr>
          <w:rFonts w:ascii="Courier New" w:hAnsi="Courier New" w:cs="Courier New"/>
          <w:lang w:eastAsia="ja-JP"/>
        </w:rPr>
      </w:pPr>
      <w:r>
        <w:rPr>
          <w:lang w:eastAsia="ja-JP"/>
        </w:rPr>
        <w:tab/>
      </w:r>
      <w:r w:rsidR="00FE00BE">
        <w:rPr>
          <w:lang w:eastAsia="ja-JP"/>
        </w:rPr>
        <w:tab/>
      </w:r>
      <w:r w:rsidR="00FE00BE" w:rsidRPr="008D24A9">
        <w:rPr>
          <w:rFonts w:ascii="Courier New" w:hAnsi="Courier New" w:cs="Courier New"/>
          <w:lang w:eastAsia="ja-JP"/>
        </w:rPr>
        <w:t>float d, ret;</w:t>
      </w:r>
    </w:p>
    <w:p w14:paraId="4B03DC8D" w14:textId="77777777" w:rsidR="00FE00BE" w:rsidRPr="008D24A9" w:rsidRDefault="00FE00BE" w:rsidP="00FE00BE">
      <w:pPr>
        <w:rPr>
          <w:rFonts w:ascii="Courier New" w:hAnsi="Courier New" w:cs="Courier New"/>
          <w:lang w:eastAsia="ja-JP"/>
        </w:rPr>
      </w:pPr>
      <w:r>
        <w:rPr>
          <w:lang w:eastAsia="ja-JP"/>
        </w:rPr>
        <w:t xml:space="preserve">   </w:t>
      </w:r>
      <w:r w:rsidR="008D24A9">
        <w:rPr>
          <w:lang w:eastAsia="ja-JP"/>
        </w:rPr>
        <w:tab/>
      </w:r>
      <w:r>
        <w:rPr>
          <w:lang w:eastAsia="ja-JP"/>
        </w:rPr>
        <w:t xml:space="preserve"> </w:t>
      </w:r>
      <w:r>
        <w:rPr>
          <w:lang w:eastAsia="ja-JP"/>
        </w:rPr>
        <w:tab/>
      </w:r>
      <w:r w:rsidRPr="008D24A9">
        <w:rPr>
          <w:rFonts w:ascii="Courier New" w:hAnsi="Courier New" w:cs="Courier New"/>
          <w:lang w:eastAsia="ja-JP"/>
        </w:rPr>
        <w:t xml:space="preserve">    ret=sinf(d);</w:t>
      </w:r>
    </w:p>
    <w:p w14:paraId="6E30E4E3" w14:textId="77777777" w:rsidR="00FE00BE" w:rsidRDefault="00FE00BE" w:rsidP="007B5B6E">
      <w:pPr>
        <w:rPr>
          <w:lang w:eastAsia="ja-JP"/>
        </w:rPr>
      </w:pPr>
    </w:p>
    <w:p w14:paraId="64C9C63C" w14:textId="77777777" w:rsidR="007F6185" w:rsidRDefault="007F6185" w:rsidP="007B5B6E">
      <w:pPr>
        <w:rPr>
          <w:lang w:eastAsia="ja-JP"/>
        </w:rPr>
      </w:pPr>
      <w:r>
        <w:rPr>
          <w:lang w:eastAsia="ja-JP"/>
        </w:rPr>
        <w:br w:type="page"/>
      </w:r>
    </w:p>
    <w:p w14:paraId="2BC6C9AF" w14:textId="77777777" w:rsidR="007F6185" w:rsidRPr="007F6185" w:rsidRDefault="007F6185" w:rsidP="007F6185">
      <w:pPr>
        <w:rPr>
          <w:u w:val="single"/>
          <w:lang w:eastAsia="ja-JP"/>
        </w:rPr>
      </w:pPr>
      <w:r w:rsidRPr="007F6185">
        <w:rPr>
          <w:rFonts w:hint="eastAsia"/>
          <w:u w:val="single"/>
          <w:lang w:eastAsia="ja-JP"/>
        </w:rPr>
        <w:lastRenderedPageBreak/>
        <w:t>float tanf (float d)</w:t>
      </w:r>
      <w:r w:rsidRPr="007F6185">
        <w:rPr>
          <w:rFonts w:hint="eastAsia"/>
          <w:u w:val="single"/>
          <w:lang w:eastAsia="ja-JP"/>
        </w:rPr>
        <w:tab/>
      </w:r>
      <w:r w:rsidRPr="007F6185">
        <w:rPr>
          <w:rFonts w:hint="eastAsia"/>
          <w:u w:val="single"/>
          <w:lang w:eastAsia="ja-JP"/>
        </w:rPr>
        <w:tab/>
      </w:r>
      <w:r w:rsidRPr="007F6185">
        <w:rPr>
          <w:rFonts w:hint="eastAsia"/>
          <w:u w:val="single"/>
          <w:lang w:eastAsia="ja-JP"/>
        </w:rPr>
        <w:tab/>
      </w:r>
      <w:r w:rsidRPr="007F6185">
        <w:rPr>
          <w:rFonts w:hint="eastAsia"/>
          <w:u w:val="single"/>
          <w:lang w:eastAsia="ja-JP"/>
        </w:rPr>
        <w:tab/>
      </w:r>
      <w:r w:rsidRPr="007F6185">
        <w:rPr>
          <w:rFonts w:hint="eastAsia"/>
          <w:u w:val="single"/>
          <w:lang w:eastAsia="ja-JP"/>
        </w:rPr>
        <w:tab/>
      </w:r>
      <w:r w:rsidRPr="007F6185">
        <w:rPr>
          <w:rFonts w:hint="eastAsia"/>
          <w:u w:val="single"/>
          <w:lang w:eastAsia="ja-JP"/>
        </w:rPr>
        <w:tab/>
      </w:r>
      <w:r w:rsidRPr="007F6185">
        <w:rPr>
          <w:rFonts w:hint="eastAsia"/>
          <w:u w:val="single"/>
          <w:lang w:eastAsia="ja-JP"/>
        </w:rPr>
        <w:tab/>
      </w:r>
      <w:r w:rsidRPr="007F6185">
        <w:rPr>
          <w:rFonts w:hint="eastAsia"/>
          <w:u w:val="single"/>
          <w:lang w:eastAsia="ja-JP"/>
        </w:rPr>
        <w:tab/>
      </w:r>
      <w:r w:rsidRPr="007F6185">
        <w:rPr>
          <w:rFonts w:hint="eastAsia"/>
          <w:u w:val="single"/>
          <w:lang w:eastAsia="ja-JP"/>
        </w:rPr>
        <w:tab/>
      </w:r>
      <w:r w:rsidRPr="007F6185">
        <w:rPr>
          <w:rFonts w:hint="eastAsia"/>
          <w:u w:val="single"/>
          <w:lang w:eastAsia="ja-JP"/>
        </w:rPr>
        <w:t xml:space="preserve">　</w:t>
      </w:r>
      <w:r w:rsidRPr="007F6185">
        <w:rPr>
          <w:rFonts w:hint="eastAsia"/>
          <w:u w:val="single"/>
          <w:lang w:eastAsia="ja-JP"/>
        </w:rPr>
        <w:t xml:space="preserve"> </w:t>
      </w:r>
      <w:r w:rsidRPr="007F6185">
        <w:rPr>
          <w:rFonts w:hint="eastAsia"/>
          <w:u w:val="single"/>
          <w:lang w:eastAsia="ja-JP"/>
        </w:rPr>
        <w:tab/>
      </w:r>
      <w:r w:rsidRPr="007F6185">
        <w:rPr>
          <w:u w:val="single"/>
          <w:lang w:eastAsia="ja-JP"/>
        </w:rPr>
        <w:t xml:space="preserve">      </w:t>
      </w:r>
      <w:r w:rsidRPr="007F6185">
        <w:rPr>
          <w:rFonts w:hint="eastAsia"/>
          <w:u w:val="single"/>
          <w:lang w:eastAsia="ja-JP"/>
        </w:rPr>
        <w:t>Tangent</w:t>
      </w:r>
    </w:p>
    <w:p w14:paraId="043408E8" w14:textId="77777777" w:rsidR="007F6185" w:rsidRDefault="007F6185" w:rsidP="007F6185">
      <w:pPr>
        <w:rPr>
          <w:lang w:eastAsia="ja-JP"/>
        </w:rPr>
      </w:pPr>
      <w:r>
        <w:rPr>
          <w:lang w:eastAsia="ja-JP"/>
        </w:rPr>
        <w:t>Description:</w:t>
      </w:r>
      <w:r>
        <w:rPr>
          <w:lang w:eastAsia="ja-JP"/>
        </w:rPr>
        <w:tab/>
        <w:t>Calculates the tangent of a floating-point radian value.</w:t>
      </w:r>
    </w:p>
    <w:p w14:paraId="5B4666F3" w14:textId="77777777" w:rsidR="007F6185" w:rsidRDefault="007F6185" w:rsidP="007F6185">
      <w:pPr>
        <w:rPr>
          <w:lang w:eastAsia="ja-JP"/>
        </w:rPr>
      </w:pPr>
      <w:r>
        <w:rPr>
          <w:lang w:eastAsia="ja-JP"/>
        </w:rPr>
        <w:t>Header file:</w:t>
      </w:r>
      <w:r>
        <w:rPr>
          <w:lang w:eastAsia="ja-JP"/>
        </w:rPr>
        <w:tab/>
        <w:t>&lt;math.h&gt;</w:t>
      </w:r>
    </w:p>
    <w:p w14:paraId="36E85ABC" w14:textId="77777777" w:rsidR="007F6185" w:rsidRDefault="007F6185" w:rsidP="007F6185">
      <w:pPr>
        <w:rPr>
          <w:lang w:eastAsia="ja-JP"/>
        </w:rPr>
      </w:pPr>
      <w:r>
        <w:rPr>
          <w:lang w:eastAsia="ja-JP"/>
        </w:rPr>
        <w:t>Return values:</w:t>
      </w:r>
      <w:r>
        <w:rPr>
          <w:lang w:eastAsia="ja-JP"/>
        </w:rPr>
        <w:tab/>
        <w:t xml:space="preserve">Tangent of </w:t>
      </w:r>
      <w:r w:rsidRPr="008B7A7E">
        <w:rPr>
          <w:b/>
          <w:lang w:eastAsia="ja-JP"/>
        </w:rPr>
        <w:t>d</w:t>
      </w:r>
    </w:p>
    <w:p w14:paraId="0AEDABB4" w14:textId="77777777" w:rsidR="007F6185" w:rsidRDefault="007F6185" w:rsidP="007F6185">
      <w:pPr>
        <w:rPr>
          <w:lang w:eastAsia="ja-JP"/>
        </w:rPr>
      </w:pPr>
      <w:r>
        <w:rPr>
          <w:lang w:eastAsia="ja-JP"/>
        </w:rPr>
        <w:t>Parameters:</w:t>
      </w:r>
      <w:r>
        <w:rPr>
          <w:lang w:eastAsia="ja-JP"/>
        </w:rPr>
        <w:tab/>
        <w:t>d</w:t>
      </w:r>
      <w:r>
        <w:rPr>
          <w:lang w:eastAsia="ja-JP"/>
        </w:rPr>
        <w:tab/>
      </w:r>
      <w:r>
        <w:rPr>
          <w:lang w:eastAsia="ja-JP"/>
        </w:rPr>
        <w:tab/>
        <w:t>Radian value for which tangent is to be computed</w:t>
      </w:r>
    </w:p>
    <w:p w14:paraId="5AE0BDDA" w14:textId="77777777" w:rsidR="007F6185" w:rsidRPr="007F6185" w:rsidRDefault="007F6185" w:rsidP="007F6185">
      <w:pPr>
        <w:rPr>
          <w:rFonts w:ascii="Courier New" w:hAnsi="Courier New" w:cs="Courier New"/>
          <w:lang w:eastAsia="ja-JP"/>
        </w:rPr>
      </w:pPr>
      <w:r>
        <w:rPr>
          <w:lang w:eastAsia="ja-JP"/>
        </w:rPr>
        <w:t>Example:</w:t>
      </w:r>
      <w:r>
        <w:rPr>
          <w:lang w:eastAsia="ja-JP"/>
        </w:rPr>
        <w:tab/>
      </w:r>
      <w:r w:rsidRPr="007F6185">
        <w:rPr>
          <w:rFonts w:ascii="Courier New" w:hAnsi="Courier New" w:cs="Courier New"/>
          <w:lang w:eastAsia="ja-JP"/>
        </w:rPr>
        <w:t>#include &lt;math.h&gt;</w:t>
      </w:r>
    </w:p>
    <w:p w14:paraId="7AE04D80" w14:textId="77777777" w:rsidR="007F6185" w:rsidRPr="007F6185" w:rsidRDefault="007F6185" w:rsidP="007F6185">
      <w:pPr>
        <w:rPr>
          <w:rFonts w:ascii="Courier New" w:hAnsi="Courier New" w:cs="Courier New"/>
          <w:lang w:eastAsia="ja-JP"/>
        </w:rPr>
      </w:pPr>
      <w:r>
        <w:rPr>
          <w:lang w:eastAsia="ja-JP"/>
        </w:rPr>
        <w:tab/>
      </w:r>
      <w:r>
        <w:rPr>
          <w:lang w:eastAsia="ja-JP"/>
        </w:rPr>
        <w:tab/>
      </w:r>
      <w:r w:rsidRPr="007F6185">
        <w:rPr>
          <w:rFonts w:ascii="Courier New" w:hAnsi="Courier New" w:cs="Courier New"/>
          <w:lang w:eastAsia="ja-JP"/>
        </w:rPr>
        <w:t>float d, ret;</w:t>
      </w:r>
    </w:p>
    <w:p w14:paraId="0A0A2AA1" w14:textId="77777777" w:rsidR="007F6185" w:rsidRPr="007F6185" w:rsidRDefault="007F6185" w:rsidP="007F6185">
      <w:pPr>
        <w:rPr>
          <w:rFonts w:ascii="Courier New" w:hAnsi="Courier New" w:cs="Courier New"/>
          <w:lang w:eastAsia="ja-JP"/>
        </w:rPr>
      </w:pPr>
      <w:r>
        <w:rPr>
          <w:lang w:eastAsia="ja-JP"/>
        </w:rPr>
        <w:t xml:space="preserve">    </w:t>
      </w:r>
      <w:r>
        <w:rPr>
          <w:lang w:eastAsia="ja-JP"/>
        </w:rPr>
        <w:tab/>
      </w:r>
      <w:r>
        <w:rPr>
          <w:lang w:eastAsia="ja-JP"/>
        </w:rPr>
        <w:tab/>
      </w:r>
      <w:r w:rsidRPr="007F6185">
        <w:rPr>
          <w:rFonts w:ascii="Courier New" w:hAnsi="Courier New" w:cs="Courier New"/>
          <w:lang w:eastAsia="ja-JP"/>
        </w:rPr>
        <w:t xml:space="preserve">    ret=tanf(d);</w:t>
      </w:r>
    </w:p>
    <w:p w14:paraId="4312112B" w14:textId="77777777" w:rsidR="007F6185" w:rsidRDefault="007F6185" w:rsidP="007F6185">
      <w:pPr>
        <w:rPr>
          <w:lang w:eastAsia="ja-JP"/>
        </w:rPr>
      </w:pPr>
    </w:p>
    <w:p w14:paraId="27297EAE" w14:textId="77777777" w:rsidR="007F6185" w:rsidRPr="007F6185" w:rsidRDefault="007F6185" w:rsidP="007F6185">
      <w:pPr>
        <w:rPr>
          <w:u w:val="single"/>
          <w:lang w:eastAsia="ja-JP"/>
        </w:rPr>
      </w:pPr>
      <w:r w:rsidRPr="007F6185">
        <w:rPr>
          <w:rFonts w:hint="eastAsia"/>
          <w:u w:val="single"/>
          <w:lang w:eastAsia="ja-JP"/>
        </w:rPr>
        <w:t>float coshf (float d)</w:t>
      </w:r>
      <w:r w:rsidRPr="007F6185">
        <w:rPr>
          <w:rFonts w:hint="eastAsia"/>
          <w:u w:val="single"/>
          <w:lang w:eastAsia="ja-JP"/>
        </w:rPr>
        <w:tab/>
      </w:r>
      <w:r w:rsidRPr="007F6185">
        <w:rPr>
          <w:rFonts w:hint="eastAsia"/>
          <w:u w:val="single"/>
          <w:lang w:eastAsia="ja-JP"/>
        </w:rPr>
        <w:tab/>
      </w:r>
      <w:r w:rsidRPr="007F6185">
        <w:rPr>
          <w:rFonts w:hint="eastAsia"/>
          <w:u w:val="single"/>
          <w:lang w:eastAsia="ja-JP"/>
        </w:rPr>
        <w:tab/>
      </w:r>
      <w:r w:rsidRPr="007F6185">
        <w:rPr>
          <w:rFonts w:hint="eastAsia"/>
          <w:u w:val="single"/>
          <w:lang w:eastAsia="ja-JP"/>
        </w:rPr>
        <w:tab/>
      </w:r>
      <w:r w:rsidRPr="007F6185">
        <w:rPr>
          <w:rFonts w:hint="eastAsia"/>
          <w:u w:val="single"/>
          <w:lang w:eastAsia="ja-JP"/>
        </w:rPr>
        <w:tab/>
      </w:r>
      <w:r w:rsidRPr="007F6185">
        <w:rPr>
          <w:rFonts w:hint="eastAsia"/>
          <w:u w:val="single"/>
          <w:lang w:eastAsia="ja-JP"/>
        </w:rPr>
        <w:tab/>
      </w:r>
      <w:r w:rsidRPr="007F6185">
        <w:rPr>
          <w:rFonts w:hint="eastAsia"/>
          <w:u w:val="single"/>
          <w:lang w:eastAsia="ja-JP"/>
        </w:rPr>
        <w:tab/>
      </w:r>
      <w:r w:rsidRPr="007F6185">
        <w:rPr>
          <w:rFonts w:hint="eastAsia"/>
          <w:u w:val="single"/>
          <w:lang w:eastAsia="ja-JP"/>
        </w:rPr>
        <w:tab/>
      </w:r>
      <w:r w:rsidRPr="007F6185">
        <w:rPr>
          <w:rFonts w:hint="eastAsia"/>
          <w:u w:val="single"/>
          <w:lang w:eastAsia="ja-JP"/>
        </w:rPr>
        <w:t xml:space="preserve">　</w:t>
      </w:r>
      <w:r w:rsidRPr="007F6185">
        <w:rPr>
          <w:rFonts w:hint="eastAsia"/>
          <w:u w:val="single"/>
          <w:lang w:eastAsia="ja-JP"/>
        </w:rPr>
        <w:t xml:space="preserve"> </w:t>
      </w:r>
      <w:r w:rsidRPr="007F6185">
        <w:rPr>
          <w:rFonts w:hint="eastAsia"/>
          <w:u w:val="single"/>
          <w:lang w:eastAsia="ja-JP"/>
        </w:rPr>
        <w:tab/>
        <w:t xml:space="preserve">    Hyperbolic Cosine</w:t>
      </w:r>
    </w:p>
    <w:p w14:paraId="7DEDADCD" w14:textId="77777777" w:rsidR="007F6185" w:rsidRDefault="007F6185" w:rsidP="007F6185">
      <w:pPr>
        <w:rPr>
          <w:lang w:eastAsia="ja-JP"/>
        </w:rPr>
      </w:pPr>
      <w:r>
        <w:rPr>
          <w:lang w:eastAsia="ja-JP"/>
        </w:rPr>
        <w:t>Description:</w:t>
      </w:r>
      <w:r>
        <w:rPr>
          <w:lang w:eastAsia="ja-JP"/>
        </w:rPr>
        <w:tab/>
        <w:t>Calculates the hyperbolic cosine of a floating-point number.</w:t>
      </w:r>
    </w:p>
    <w:p w14:paraId="22319473" w14:textId="77777777" w:rsidR="007F6185" w:rsidRDefault="007F6185" w:rsidP="007F6185">
      <w:pPr>
        <w:rPr>
          <w:lang w:eastAsia="ja-JP"/>
        </w:rPr>
      </w:pPr>
      <w:r>
        <w:rPr>
          <w:lang w:eastAsia="ja-JP"/>
        </w:rPr>
        <w:t>Header file:</w:t>
      </w:r>
      <w:r>
        <w:rPr>
          <w:lang w:eastAsia="ja-JP"/>
        </w:rPr>
        <w:tab/>
        <w:t>&lt;math.h&gt;</w:t>
      </w:r>
    </w:p>
    <w:p w14:paraId="6318C6BC" w14:textId="77777777" w:rsidR="007F6185" w:rsidRDefault="007F6185" w:rsidP="007F6185">
      <w:pPr>
        <w:rPr>
          <w:lang w:eastAsia="ja-JP"/>
        </w:rPr>
      </w:pPr>
      <w:r>
        <w:rPr>
          <w:lang w:eastAsia="ja-JP"/>
        </w:rPr>
        <w:t>Return values:</w:t>
      </w:r>
      <w:r>
        <w:rPr>
          <w:lang w:eastAsia="ja-JP"/>
        </w:rPr>
        <w:tab/>
        <w:t xml:space="preserve">Hyperbolic cosine of </w:t>
      </w:r>
      <w:r w:rsidRPr="008B7A7E">
        <w:rPr>
          <w:b/>
          <w:lang w:eastAsia="ja-JP"/>
        </w:rPr>
        <w:t>d</w:t>
      </w:r>
    </w:p>
    <w:p w14:paraId="488CF4A9" w14:textId="77777777" w:rsidR="007F6185" w:rsidRDefault="007F6185" w:rsidP="007F6185">
      <w:pPr>
        <w:rPr>
          <w:lang w:eastAsia="ja-JP"/>
        </w:rPr>
      </w:pPr>
      <w:r>
        <w:rPr>
          <w:lang w:eastAsia="ja-JP"/>
        </w:rPr>
        <w:t>Parameters:</w:t>
      </w:r>
      <w:r>
        <w:rPr>
          <w:lang w:eastAsia="ja-JP"/>
        </w:rPr>
        <w:tab/>
        <w:t>d</w:t>
      </w:r>
      <w:r>
        <w:rPr>
          <w:lang w:eastAsia="ja-JP"/>
        </w:rPr>
        <w:tab/>
      </w:r>
      <w:r>
        <w:rPr>
          <w:lang w:eastAsia="ja-JP"/>
        </w:rPr>
        <w:tab/>
        <w:t>Floating-point number for which hyperbolic cosine is to be computed</w:t>
      </w:r>
    </w:p>
    <w:p w14:paraId="6292D37B" w14:textId="77777777" w:rsidR="007F6185" w:rsidRPr="007F6185" w:rsidRDefault="007F6185" w:rsidP="007F6185">
      <w:pPr>
        <w:rPr>
          <w:rFonts w:ascii="Courier New" w:hAnsi="Courier New" w:cs="Courier New"/>
          <w:lang w:eastAsia="ja-JP"/>
        </w:rPr>
      </w:pPr>
      <w:r>
        <w:rPr>
          <w:lang w:eastAsia="ja-JP"/>
        </w:rPr>
        <w:t>Example:</w:t>
      </w:r>
      <w:r>
        <w:rPr>
          <w:lang w:eastAsia="ja-JP"/>
        </w:rPr>
        <w:tab/>
      </w:r>
      <w:r w:rsidRPr="007F6185">
        <w:rPr>
          <w:rFonts w:ascii="Courier New" w:hAnsi="Courier New" w:cs="Courier New"/>
          <w:lang w:eastAsia="ja-JP"/>
        </w:rPr>
        <w:t>#include &lt;math.h&gt;</w:t>
      </w:r>
    </w:p>
    <w:p w14:paraId="35C7F897" w14:textId="77777777" w:rsidR="007F6185" w:rsidRPr="007F6185" w:rsidRDefault="007F6185" w:rsidP="007F6185">
      <w:pPr>
        <w:rPr>
          <w:rFonts w:ascii="Courier New" w:hAnsi="Courier New" w:cs="Courier New"/>
          <w:lang w:eastAsia="ja-JP"/>
        </w:rPr>
      </w:pPr>
      <w:r>
        <w:rPr>
          <w:lang w:eastAsia="ja-JP"/>
        </w:rPr>
        <w:tab/>
      </w:r>
      <w:r>
        <w:rPr>
          <w:lang w:eastAsia="ja-JP"/>
        </w:rPr>
        <w:tab/>
      </w:r>
      <w:r w:rsidRPr="007F6185">
        <w:rPr>
          <w:rFonts w:ascii="Courier New" w:hAnsi="Courier New" w:cs="Courier New"/>
          <w:lang w:eastAsia="ja-JP"/>
        </w:rPr>
        <w:t>float d, ret;</w:t>
      </w:r>
    </w:p>
    <w:p w14:paraId="539889B4" w14:textId="77777777" w:rsidR="007F6185" w:rsidRPr="007F6185" w:rsidRDefault="007F6185" w:rsidP="007F6185">
      <w:pPr>
        <w:rPr>
          <w:rFonts w:ascii="Courier New" w:hAnsi="Courier New" w:cs="Courier New"/>
          <w:lang w:eastAsia="ja-JP"/>
        </w:rPr>
      </w:pPr>
      <w:r>
        <w:rPr>
          <w:lang w:eastAsia="ja-JP"/>
        </w:rPr>
        <w:t xml:space="preserve">   </w:t>
      </w:r>
      <w:r>
        <w:rPr>
          <w:lang w:eastAsia="ja-JP"/>
        </w:rPr>
        <w:tab/>
        <w:t xml:space="preserve"> </w:t>
      </w:r>
      <w:r>
        <w:rPr>
          <w:lang w:eastAsia="ja-JP"/>
        </w:rPr>
        <w:tab/>
      </w:r>
      <w:r w:rsidRPr="007F6185">
        <w:rPr>
          <w:rFonts w:ascii="Courier New" w:hAnsi="Courier New" w:cs="Courier New"/>
          <w:lang w:eastAsia="ja-JP"/>
        </w:rPr>
        <w:t xml:space="preserve">    ret=coshf(d);</w:t>
      </w:r>
    </w:p>
    <w:p w14:paraId="1DE797DB" w14:textId="77777777" w:rsidR="007F6185" w:rsidRDefault="007F6185" w:rsidP="007F6185">
      <w:pPr>
        <w:rPr>
          <w:lang w:eastAsia="ja-JP"/>
        </w:rPr>
      </w:pPr>
    </w:p>
    <w:p w14:paraId="58B981C0" w14:textId="77777777" w:rsidR="007F6185" w:rsidRPr="007F6185" w:rsidRDefault="007F6185" w:rsidP="007F6185">
      <w:pPr>
        <w:rPr>
          <w:u w:val="single"/>
          <w:lang w:eastAsia="ja-JP"/>
        </w:rPr>
      </w:pPr>
      <w:r w:rsidRPr="007F6185">
        <w:rPr>
          <w:rFonts w:hint="eastAsia"/>
          <w:u w:val="single"/>
          <w:lang w:eastAsia="ja-JP"/>
        </w:rPr>
        <w:t>float sinhf (float d)</w:t>
      </w:r>
      <w:r w:rsidRPr="007F6185">
        <w:rPr>
          <w:rFonts w:hint="eastAsia"/>
          <w:u w:val="single"/>
          <w:lang w:eastAsia="ja-JP"/>
        </w:rPr>
        <w:tab/>
      </w:r>
      <w:r w:rsidRPr="007F6185">
        <w:rPr>
          <w:rFonts w:hint="eastAsia"/>
          <w:u w:val="single"/>
          <w:lang w:eastAsia="ja-JP"/>
        </w:rPr>
        <w:tab/>
      </w:r>
      <w:r w:rsidRPr="007F6185">
        <w:rPr>
          <w:rFonts w:hint="eastAsia"/>
          <w:u w:val="single"/>
          <w:lang w:eastAsia="ja-JP"/>
        </w:rPr>
        <w:tab/>
      </w:r>
      <w:r w:rsidRPr="007F6185">
        <w:rPr>
          <w:rFonts w:hint="eastAsia"/>
          <w:u w:val="single"/>
          <w:lang w:eastAsia="ja-JP"/>
        </w:rPr>
        <w:tab/>
      </w:r>
      <w:r w:rsidRPr="007F6185">
        <w:rPr>
          <w:rFonts w:hint="eastAsia"/>
          <w:u w:val="single"/>
          <w:lang w:eastAsia="ja-JP"/>
        </w:rPr>
        <w:tab/>
      </w:r>
      <w:r w:rsidRPr="007F6185">
        <w:rPr>
          <w:rFonts w:hint="eastAsia"/>
          <w:u w:val="single"/>
          <w:lang w:eastAsia="ja-JP"/>
        </w:rPr>
        <w:tab/>
      </w:r>
      <w:r w:rsidRPr="007F6185">
        <w:rPr>
          <w:rFonts w:hint="eastAsia"/>
          <w:u w:val="single"/>
          <w:lang w:eastAsia="ja-JP"/>
        </w:rPr>
        <w:tab/>
      </w:r>
      <w:r w:rsidRPr="007F6185">
        <w:rPr>
          <w:rFonts w:hint="eastAsia"/>
          <w:u w:val="single"/>
          <w:lang w:eastAsia="ja-JP"/>
        </w:rPr>
        <w:tab/>
      </w:r>
      <w:r w:rsidRPr="007F6185">
        <w:rPr>
          <w:rFonts w:hint="eastAsia"/>
          <w:u w:val="single"/>
          <w:lang w:eastAsia="ja-JP"/>
        </w:rPr>
        <w:tab/>
      </w:r>
      <w:r w:rsidRPr="007F6185">
        <w:rPr>
          <w:rFonts w:hint="eastAsia"/>
          <w:u w:val="single"/>
          <w:lang w:eastAsia="ja-JP"/>
        </w:rPr>
        <w:t xml:space="preserve">　</w:t>
      </w:r>
      <w:r w:rsidRPr="007F6185">
        <w:rPr>
          <w:rFonts w:hint="eastAsia"/>
          <w:u w:val="single"/>
          <w:lang w:eastAsia="ja-JP"/>
        </w:rPr>
        <w:t xml:space="preserve"> </w:t>
      </w:r>
      <w:r w:rsidRPr="007F6185">
        <w:rPr>
          <w:rFonts w:hint="eastAsia"/>
          <w:u w:val="single"/>
          <w:lang w:eastAsia="ja-JP"/>
        </w:rPr>
        <w:tab/>
        <w:t>Hyperbolic Sine</w:t>
      </w:r>
    </w:p>
    <w:p w14:paraId="5FB390BE" w14:textId="77777777" w:rsidR="007F6185" w:rsidRDefault="007F6185" w:rsidP="007F6185">
      <w:pPr>
        <w:rPr>
          <w:lang w:eastAsia="ja-JP"/>
        </w:rPr>
      </w:pPr>
      <w:r>
        <w:rPr>
          <w:lang w:eastAsia="ja-JP"/>
        </w:rPr>
        <w:t>Description:</w:t>
      </w:r>
      <w:r>
        <w:rPr>
          <w:lang w:eastAsia="ja-JP"/>
        </w:rPr>
        <w:tab/>
        <w:t>Calculates the hyperbolic sine of a floating-point number.</w:t>
      </w:r>
    </w:p>
    <w:p w14:paraId="06C4BBBE" w14:textId="77777777" w:rsidR="007F6185" w:rsidRDefault="007F6185" w:rsidP="007F6185">
      <w:pPr>
        <w:rPr>
          <w:lang w:eastAsia="ja-JP"/>
        </w:rPr>
      </w:pPr>
      <w:r>
        <w:rPr>
          <w:lang w:eastAsia="ja-JP"/>
        </w:rPr>
        <w:t>Header file:</w:t>
      </w:r>
      <w:r>
        <w:rPr>
          <w:lang w:eastAsia="ja-JP"/>
        </w:rPr>
        <w:tab/>
        <w:t>&lt;math.h&gt;</w:t>
      </w:r>
    </w:p>
    <w:p w14:paraId="44631F05" w14:textId="77777777" w:rsidR="007F6185" w:rsidRDefault="007F6185" w:rsidP="007F6185">
      <w:pPr>
        <w:rPr>
          <w:lang w:eastAsia="ja-JP"/>
        </w:rPr>
      </w:pPr>
      <w:r>
        <w:rPr>
          <w:lang w:eastAsia="ja-JP"/>
        </w:rPr>
        <w:t>Return values:</w:t>
      </w:r>
      <w:r>
        <w:rPr>
          <w:lang w:eastAsia="ja-JP"/>
        </w:rPr>
        <w:tab/>
        <w:t xml:space="preserve">Hyperbolic sine of </w:t>
      </w:r>
      <w:r w:rsidRPr="008B7A7E">
        <w:rPr>
          <w:b/>
          <w:lang w:eastAsia="ja-JP"/>
        </w:rPr>
        <w:t>d</w:t>
      </w:r>
    </w:p>
    <w:p w14:paraId="29A9E918" w14:textId="77777777" w:rsidR="007F6185" w:rsidRDefault="007F6185" w:rsidP="007F6185">
      <w:pPr>
        <w:rPr>
          <w:lang w:eastAsia="ja-JP"/>
        </w:rPr>
      </w:pPr>
      <w:r>
        <w:rPr>
          <w:lang w:eastAsia="ja-JP"/>
        </w:rPr>
        <w:t>Parameters:</w:t>
      </w:r>
      <w:r>
        <w:rPr>
          <w:lang w:eastAsia="ja-JP"/>
        </w:rPr>
        <w:tab/>
        <w:t>d</w:t>
      </w:r>
      <w:r>
        <w:rPr>
          <w:lang w:eastAsia="ja-JP"/>
        </w:rPr>
        <w:tab/>
      </w:r>
      <w:r>
        <w:rPr>
          <w:lang w:eastAsia="ja-JP"/>
        </w:rPr>
        <w:tab/>
        <w:t>Floating-point number for which hyperbolic sine is to be computed</w:t>
      </w:r>
    </w:p>
    <w:p w14:paraId="7660153B" w14:textId="77777777" w:rsidR="007F6185" w:rsidRPr="007F6185" w:rsidRDefault="007F6185" w:rsidP="007F6185">
      <w:pPr>
        <w:rPr>
          <w:rFonts w:ascii="Courier New" w:hAnsi="Courier New" w:cs="Courier New"/>
          <w:lang w:eastAsia="ja-JP"/>
        </w:rPr>
      </w:pPr>
      <w:r>
        <w:rPr>
          <w:lang w:eastAsia="ja-JP"/>
        </w:rPr>
        <w:t>Example:</w:t>
      </w:r>
      <w:r>
        <w:rPr>
          <w:lang w:eastAsia="ja-JP"/>
        </w:rPr>
        <w:tab/>
      </w:r>
      <w:r w:rsidRPr="007F6185">
        <w:rPr>
          <w:rFonts w:ascii="Courier New" w:hAnsi="Courier New" w:cs="Courier New"/>
          <w:lang w:eastAsia="ja-JP"/>
        </w:rPr>
        <w:t>#include &lt;math.h&gt;</w:t>
      </w:r>
    </w:p>
    <w:p w14:paraId="5F1B7EA1" w14:textId="77777777" w:rsidR="007F6185" w:rsidRPr="007F6185" w:rsidRDefault="007F6185" w:rsidP="007F6185">
      <w:pPr>
        <w:rPr>
          <w:rFonts w:ascii="Courier New" w:hAnsi="Courier New" w:cs="Courier New"/>
          <w:lang w:eastAsia="ja-JP"/>
        </w:rPr>
      </w:pPr>
      <w:r>
        <w:rPr>
          <w:lang w:eastAsia="ja-JP"/>
        </w:rPr>
        <w:tab/>
      </w:r>
      <w:r>
        <w:rPr>
          <w:lang w:eastAsia="ja-JP"/>
        </w:rPr>
        <w:tab/>
      </w:r>
      <w:r w:rsidRPr="007F6185">
        <w:rPr>
          <w:rFonts w:ascii="Courier New" w:hAnsi="Courier New" w:cs="Courier New"/>
          <w:lang w:eastAsia="ja-JP"/>
        </w:rPr>
        <w:t>float d, ret;</w:t>
      </w:r>
    </w:p>
    <w:p w14:paraId="3CD5CC9E" w14:textId="77777777" w:rsidR="007F6185" w:rsidRPr="007F6185" w:rsidRDefault="007F6185" w:rsidP="007F6185">
      <w:pPr>
        <w:rPr>
          <w:rFonts w:ascii="Courier New" w:hAnsi="Courier New" w:cs="Courier New"/>
          <w:lang w:eastAsia="ja-JP"/>
        </w:rPr>
      </w:pPr>
      <w:r>
        <w:rPr>
          <w:lang w:eastAsia="ja-JP"/>
        </w:rPr>
        <w:t xml:space="preserve"> </w:t>
      </w:r>
      <w:r>
        <w:rPr>
          <w:lang w:eastAsia="ja-JP"/>
        </w:rPr>
        <w:tab/>
        <w:t xml:space="preserve">   </w:t>
      </w:r>
      <w:r>
        <w:rPr>
          <w:lang w:eastAsia="ja-JP"/>
        </w:rPr>
        <w:tab/>
      </w:r>
      <w:r w:rsidRPr="007F6185">
        <w:rPr>
          <w:rFonts w:ascii="Courier New" w:hAnsi="Courier New" w:cs="Courier New"/>
          <w:lang w:eastAsia="ja-JP"/>
        </w:rPr>
        <w:t xml:space="preserve">    ret=sinhf(d);</w:t>
      </w:r>
    </w:p>
    <w:p w14:paraId="711792FA" w14:textId="77777777" w:rsidR="007F6185" w:rsidRDefault="007F6185" w:rsidP="007F6185">
      <w:pPr>
        <w:rPr>
          <w:lang w:eastAsia="ja-JP"/>
        </w:rPr>
      </w:pPr>
    </w:p>
    <w:p w14:paraId="306E68E6" w14:textId="77777777" w:rsidR="007F6185" w:rsidRPr="007F6185" w:rsidRDefault="007F6185" w:rsidP="007F6185">
      <w:pPr>
        <w:rPr>
          <w:u w:val="single"/>
          <w:lang w:eastAsia="ja-JP"/>
        </w:rPr>
      </w:pPr>
      <w:r w:rsidRPr="007F6185">
        <w:rPr>
          <w:rFonts w:hint="eastAsia"/>
          <w:u w:val="single"/>
          <w:lang w:eastAsia="ja-JP"/>
        </w:rPr>
        <w:t>float tanhf (float d)</w:t>
      </w:r>
      <w:r w:rsidRPr="007F6185">
        <w:rPr>
          <w:rFonts w:hint="eastAsia"/>
          <w:u w:val="single"/>
          <w:lang w:eastAsia="ja-JP"/>
        </w:rPr>
        <w:tab/>
      </w:r>
      <w:r w:rsidRPr="007F6185">
        <w:rPr>
          <w:rFonts w:hint="eastAsia"/>
          <w:u w:val="single"/>
          <w:lang w:eastAsia="ja-JP"/>
        </w:rPr>
        <w:tab/>
      </w:r>
      <w:r w:rsidRPr="007F6185">
        <w:rPr>
          <w:rFonts w:hint="eastAsia"/>
          <w:u w:val="single"/>
          <w:lang w:eastAsia="ja-JP"/>
        </w:rPr>
        <w:tab/>
      </w:r>
      <w:r w:rsidRPr="007F6185">
        <w:rPr>
          <w:rFonts w:hint="eastAsia"/>
          <w:u w:val="single"/>
          <w:lang w:eastAsia="ja-JP"/>
        </w:rPr>
        <w:tab/>
      </w:r>
      <w:r w:rsidRPr="007F6185">
        <w:rPr>
          <w:rFonts w:hint="eastAsia"/>
          <w:u w:val="single"/>
          <w:lang w:eastAsia="ja-JP"/>
        </w:rPr>
        <w:tab/>
      </w:r>
      <w:r w:rsidRPr="007F6185">
        <w:rPr>
          <w:rFonts w:hint="eastAsia"/>
          <w:u w:val="single"/>
          <w:lang w:eastAsia="ja-JP"/>
        </w:rPr>
        <w:tab/>
      </w:r>
      <w:r w:rsidRPr="007F6185">
        <w:rPr>
          <w:rFonts w:hint="eastAsia"/>
          <w:u w:val="single"/>
          <w:lang w:eastAsia="ja-JP"/>
        </w:rPr>
        <w:t xml:space="preserve">　</w:t>
      </w:r>
      <w:r w:rsidRPr="007F6185">
        <w:rPr>
          <w:rFonts w:hint="eastAsia"/>
          <w:u w:val="single"/>
          <w:lang w:eastAsia="ja-JP"/>
        </w:rPr>
        <w:t xml:space="preserve"> </w:t>
      </w:r>
      <w:r w:rsidRPr="007F6185">
        <w:rPr>
          <w:rFonts w:hint="eastAsia"/>
          <w:u w:val="single"/>
          <w:lang w:eastAsia="ja-JP"/>
        </w:rPr>
        <w:tab/>
      </w:r>
      <w:r w:rsidRPr="007F6185">
        <w:rPr>
          <w:rFonts w:hint="eastAsia"/>
          <w:u w:val="single"/>
          <w:lang w:eastAsia="ja-JP"/>
        </w:rPr>
        <w:tab/>
      </w:r>
      <w:r w:rsidRPr="007F6185">
        <w:rPr>
          <w:rFonts w:hint="eastAsia"/>
          <w:u w:val="single"/>
          <w:lang w:eastAsia="ja-JP"/>
        </w:rPr>
        <w:tab/>
        <w:t xml:space="preserve">   </w:t>
      </w:r>
      <w:r w:rsidRPr="007F6185">
        <w:rPr>
          <w:u w:val="single"/>
          <w:lang w:eastAsia="ja-JP"/>
        </w:rPr>
        <w:t xml:space="preserve"> </w:t>
      </w:r>
      <w:r w:rsidRPr="007F6185">
        <w:rPr>
          <w:rFonts w:hint="eastAsia"/>
          <w:u w:val="single"/>
          <w:lang w:eastAsia="ja-JP"/>
        </w:rPr>
        <w:t>Hyperbolic Tangent</w:t>
      </w:r>
    </w:p>
    <w:p w14:paraId="16BAFE92" w14:textId="77777777" w:rsidR="007F6185" w:rsidRDefault="007F6185" w:rsidP="007F6185">
      <w:pPr>
        <w:rPr>
          <w:lang w:eastAsia="ja-JP"/>
        </w:rPr>
      </w:pPr>
      <w:r>
        <w:rPr>
          <w:lang w:eastAsia="ja-JP"/>
        </w:rPr>
        <w:t>Description:</w:t>
      </w:r>
      <w:r>
        <w:rPr>
          <w:lang w:eastAsia="ja-JP"/>
        </w:rPr>
        <w:tab/>
        <w:t>Calculates the hyperbolic tangent of a floating-point number.</w:t>
      </w:r>
    </w:p>
    <w:p w14:paraId="1EC4F7AA" w14:textId="77777777" w:rsidR="007F6185" w:rsidRDefault="007F6185" w:rsidP="007F6185">
      <w:pPr>
        <w:rPr>
          <w:lang w:eastAsia="ja-JP"/>
        </w:rPr>
      </w:pPr>
      <w:r>
        <w:rPr>
          <w:lang w:eastAsia="ja-JP"/>
        </w:rPr>
        <w:t>Header file:</w:t>
      </w:r>
      <w:r>
        <w:rPr>
          <w:lang w:eastAsia="ja-JP"/>
        </w:rPr>
        <w:tab/>
        <w:t>&lt;math.h&gt;</w:t>
      </w:r>
    </w:p>
    <w:p w14:paraId="055DF952" w14:textId="77777777" w:rsidR="007F6185" w:rsidRDefault="007F6185" w:rsidP="007F6185">
      <w:pPr>
        <w:rPr>
          <w:lang w:eastAsia="ja-JP"/>
        </w:rPr>
      </w:pPr>
      <w:r>
        <w:rPr>
          <w:lang w:eastAsia="ja-JP"/>
        </w:rPr>
        <w:t>Return values:</w:t>
      </w:r>
      <w:r>
        <w:rPr>
          <w:lang w:eastAsia="ja-JP"/>
        </w:rPr>
        <w:tab/>
        <w:t xml:space="preserve">Hyperbolic tangent of </w:t>
      </w:r>
      <w:r w:rsidRPr="008B7A7E">
        <w:rPr>
          <w:b/>
          <w:lang w:eastAsia="ja-JP"/>
        </w:rPr>
        <w:t>d</w:t>
      </w:r>
    </w:p>
    <w:p w14:paraId="013279FD" w14:textId="77777777" w:rsidR="007F6185" w:rsidRDefault="007F6185" w:rsidP="007F6185">
      <w:pPr>
        <w:rPr>
          <w:lang w:eastAsia="ja-JP"/>
        </w:rPr>
      </w:pPr>
      <w:r>
        <w:rPr>
          <w:lang w:eastAsia="ja-JP"/>
        </w:rPr>
        <w:t>Parameters:</w:t>
      </w:r>
      <w:r>
        <w:rPr>
          <w:lang w:eastAsia="ja-JP"/>
        </w:rPr>
        <w:tab/>
        <w:t>d</w:t>
      </w:r>
      <w:r>
        <w:rPr>
          <w:lang w:eastAsia="ja-JP"/>
        </w:rPr>
        <w:tab/>
      </w:r>
      <w:r>
        <w:rPr>
          <w:lang w:eastAsia="ja-JP"/>
        </w:rPr>
        <w:tab/>
        <w:t>Floating-point number for which hyperbolic tangent is to be computed</w:t>
      </w:r>
    </w:p>
    <w:p w14:paraId="087E7F0F" w14:textId="77777777" w:rsidR="007F6185" w:rsidRPr="007F6185" w:rsidRDefault="007F6185" w:rsidP="007F6185">
      <w:pPr>
        <w:rPr>
          <w:rFonts w:ascii="Courier New" w:hAnsi="Courier New" w:cs="Courier New"/>
          <w:lang w:eastAsia="ja-JP"/>
        </w:rPr>
      </w:pPr>
      <w:r>
        <w:rPr>
          <w:lang w:eastAsia="ja-JP"/>
        </w:rPr>
        <w:t>Example:</w:t>
      </w:r>
      <w:r>
        <w:rPr>
          <w:lang w:eastAsia="ja-JP"/>
        </w:rPr>
        <w:tab/>
      </w:r>
      <w:r w:rsidRPr="007F6185">
        <w:rPr>
          <w:rFonts w:ascii="Courier New" w:hAnsi="Courier New" w:cs="Courier New"/>
          <w:lang w:eastAsia="ja-JP"/>
        </w:rPr>
        <w:t>#include &lt;math.h&gt;</w:t>
      </w:r>
    </w:p>
    <w:p w14:paraId="77DD1300" w14:textId="77777777" w:rsidR="007F6185" w:rsidRPr="007F6185" w:rsidRDefault="007F6185" w:rsidP="007F6185">
      <w:pPr>
        <w:rPr>
          <w:rFonts w:ascii="Courier New" w:hAnsi="Courier New" w:cs="Courier New"/>
          <w:lang w:eastAsia="ja-JP"/>
        </w:rPr>
      </w:pPr>
      <w:r>
        <w:rPr>
          <w:lang w:eastAsia="ja-JP"/>
        </w:rPr>
        <w:tab/>
      </w:r>
      <w:r>
        <w:rPr>
          <w:lang w:eastAsia="ja-JP"/>
        </w:rPr>
        <w:tab/>
      </w:r>
      <w:r w:rsidRPr="007F6185">
        <w:rPr>
          <w:rFonts w:ascii="Courier New" w:hAnsi="Courier New" w:cs="Courier New"/>
          <w:lang w:eastAsia="ja-JP"/>
        </w:rPr>
        <w:t>float d, ret;</w:t>
      </w:r>
    </w:p>
    <w:p w14:paraId="772EE750" w14:textId="77777777" w:rsidR="00FE00BE" w:rsidRPr="007F6185" w:rsidRDefault="007F6185" w:rsidP="007F6185">
      <w:pPr>
        <w:rPr>
          <w:rFonts w:ascii="Courier New" w:hAnsi="Courier New" w:cs="Courier New"/>
          <w:lang w:eastAsia="ja-JP"/>
        </w:rPr>
      </w:pPr>
      <w:r>
        <w:rPr>
          <w:lang w:eastAsia="ja-JP"/>
        </w:rPr>
        <w:t xml:space="preserve">   </w:t>
      </w:r>
      <w:r>
        <w:rPr>
          <w:lang w:eastAsia="ja-JP"/>
        </w:rPr>
        <w:tab/>
        <w:t xml:space="preserve"> </w:t>
      </w:r>
      <w:r>
        <w:rPr>
          <w:lang w:eastAsia="ja-JP"/>
        </w:rPr>
        <w:tab/>
      </w:r>
      <w:r w:rsidRPr="007F6185">
        <w:rPr>
          <w:rFonts w:ascii="Courier New" w:hAnsi="Courier New" w:cs="Courier New"/>
          <w:lang w:eastAsia="ja-JP"/>
        </w:rPr>
        <w:t xml:space="preserve">    ret=tanhf(d);</w:t>
      </w:r>
    </w:p>
    <w:p w14:paraId="5D6CD77B" w14:textId="77777777" w:rsidR="007F6185" w:rsidRDefault="007F6185" w:rsidP="007B5B6E">
      <w:pPr>
        <w:rPr>
          <w:lang w:eastAsia="ja-JP"/>
        </w:rPr>
      </w:pPr>
    </w:p>
    <w:p w14:paraId="3393676C" w14:textId="77777777" w:rsidR="004D1C9B" w:rsidRDefault="004D1C9B" w:rsidP="007B5B6E">
      <w:pPr>
        <w:rPr>
          <w:lang w:eastAsia="ja-JP"/>
        </w:rPr>
      </w:pPr>
      <w:r>
        <w:rPr>
          <w:lang w:eastAsia="ja-JP"/>
        </w:rPr>
        <w:br w:type="page"/>
      </w:r>
    </w:p>
    <w:p w14:paraId="38F356A1" w14:textId="77777777" w:rsidR="004D1C9B" w:rsidRPr="004D1C9B" w:rsidRDefault="004D1C9B" w:rsidP="004D1C9B">
      <w:pPr>
        <w:rPr>
          <w:u w:val="single"/>
          <w:lang w:eastAsia="ja-JP"/>
        </w:rPr>
      </w:pPr>
      <w:r w:rsidRPr="004D1C9B">
        <w:rPr>
          <w:u w:val="single"/>
          <w:lang w:eastAsia="ja-JP"/>
        </w:rPr>
        <w:lastRenderedPageBreak/>
        <w:t>float expf (float d)</w:t>
      </w:r>
      <w:r w:rsidRPr="004D1C9B">
        <w:rPr>
          <w:u w:val="single"/>
          <w:lang w:eastAsia="ja-JP"/>
        </w:rPr>
        <w:tab/>
      </w:r>
      <w:r w:rsidRPr="004D1C9B">
        <w:rPr>
          <w:u w:val="single"/>
          <w:lang w:eastAsia="ja-JP"/>
        </w:rPr>
        <w:tab/>
      </w:r>
      <w:r w:rsidRPr="004D1C9B">
        <w:rPr>
          <w:u w:val="single"/>
          <w:lang w:eastAsia="ja-JP"/>
        </w:rPr>
        <w:tab/>
      </w:r>
      <w:r w:rsidRPr="004D1C9B">
        <w:rPr>
          <w:u w:val="single"/>
          <w:lang w:eastAsia="ja-JP"/>
        </w:rPr>
        <w:tab/>
      </w:r>
      <w:r w:rsidRPr="004D1C9B">
        <w:rPr>
          <w:u w:val="single"/>
          <w:lang w:eastAsia="ja-JP"/>
        </w:rPr>
        <w:tab/>
      </w:r>
      <w:r w:rsidRPr="004D1C9B">
        <w:rPr>
          <w:u w:val="single"/>
          <w:lang w:eastAsia="ja-JP"/>
        </w:rPr>
        <w:tab/>
      </w:r>
      <w:r w:rsidRPr="004D1C9B">
        <w:rPr>
          <w:u w:val="single"/>
          <w:lang w:eastAsia="ja-JP"/>
        </w:rPr>
        <w:tab/>
      </w:r>
      <w:r w:rsidRPr="004D1C9B">
        <w:rPr>
          <w:u w:val="single"/>
          <w:lang w:eastAsia="ja-JP"/>
        </w:rPr>
        <w:tab/>
      </w:r>
      <w:r w:rsidRPr="004D1C9B">
        <w:rPr>
          <w:u w:val="single"/>
          <w:lang w:eastAsia="ja-JP"/>
        </w:rPr>
        <w:tab/>
        <w:t xml:space="preserve">  Exponential Function</w:t>
      </w:r>
    </w:p>
    <w:p w14:paraId="6A4F2166" w14:textId="77777777" w:rsidR="004D1C9B" w:rsidRDefault="004D1C9B" w:rsidP="004D1C9B">
      <w:pPr>
        <w:rPr>
          <w:lang w:eastAsia="ja-JP"/>
        </w:rPr>
      </w:pPr>
      <w:r>
        <w:rPr>
          <w:lang w:eastAsia="ja-JP"/>
        </w:rPr>
        <w:t>Description:</w:t>
      </w:r>
      <w:r>
        <w:rPr>
          <w:lang w:eastAsia="ja-JP"/>
        </w:rPr>
        <w:tab/>
        <w:t>Calculates the exponential function of a floating-point number.</w:t>
      </w:r>
    </w:p>
    <w:p w14:paraId="78C127C2" w14:textId="77777777" w:rsidR="004D1C9B" w:rsidRDefault="004D1C9B" w:rsidP="004D1C9B">
      <w:pPr>
        <w:rPr>
          <w:lang w:eastAsia="ja-JP"/>
        </w:rPr>
      </w:pPr>
      <w:r>
        <w:rPr>
          <w:lang w:eastAsia="ja-JP"/>
        </w:rPr>
        <w:t>Header file:</w:t>
      </w:r>
      <w:r>
        <w:rPr>
          <w:lang w:eastAsia="ja-JP"/>
        </w:rPr>
        <w:tab/>
        <w:t>&lt;math.h&gt;</w:t>
      </w:r>
    </w:p>
    <w:p w14:paraId="251F3849" w14:textId="77777777" w:rsidR="004D1C9B" w:rsidRDefault="004D1C9B" w:rsidP="004D1C9B">
      <w:pPr>
        <w:rPr>
          <w:lang w:eastAsia="ja-JP"/>
        </w:rPr>
      </w:pPr>
      <w:r>
        <w:rPr>
          <w:lang w:eastAsia="ja-JP"/>
        </w:rPr>
        <w:t>Return values:</w:t>
      </w:r>
      <w:r>
        <w:rPr>
          <w:lang w:eastAsia="ja-JP"/>
        </w:rPr>
        <w:tab/>
        <w:t xml:space="preserve">Exponential function value of </w:t>
      </w:r>
      <w:r w:rsidRPr="003235EA">
        <w:rPr>
          <w:b/>
          <w:lang w:eastAsia="ja-JP"/>
        </w:rPr>
        <w:t>d</w:t>
      </w:r>
    </w:p>
    <w:p w14:paraId="39BF1745" w14:textId="77777777" w:rsidR="004D1C9B" w:rsidRDefault="004D1C9B" w:rsidP="004D1C9B">
      <w:pPr>
        <w:rPr>
          <w:lang w:eastAsia="ja-JP"/>
        </w:rPr>
      </w:pPr>
      <w:r>
        <w:rPr>
          <w:lang w:eastAsia="ja-JP"/>
        </w:rPr>
        <w:t>Parameters:</w:t>
      </w:r>
      <w:r>
        <w:rPr>
          <w:lang w:eastAsia="ja-JP"/>
        </w:rPr>
        <w:tab/>
        <w:t>d</w:t>
      </w:r>
      <w:r>
        <w:rPr>
          <w:lang w:eastAsia="ja-JP"/>
        </w:rPr>
        <w:tab/>
      </w:r>
      <w:r>
        <w:rPr>
          <w:lang w:eastAsia="ja-JP"/>
        </w:rPr>
        <w:tab/>
        <w:t>Floating-point number for which exponential function is to be computed</w:t>
      </w:r>
    </w:p>
    <w:p w14:paraId="72EC883B" w14:textId="77777777" w:rsidR="004D1C9B" w:rsidRPr="004D1C9B" w:rsidRDefault="004D1C9B" w:rsidP="004D1C9B">
      <w:pPr>
        <w:rPr>
          <w:rFonts w:ascii="Courier New" w:hAnsi="Courier New" w:cs="Courier New"/>
          <w:lang w:eastAsia="ja-JP"/>
        </w:rPr>
      </w:pPr>
      <w:r>
        <w:rPr>
          <w:lang w:eastAsia="ja-JP"/>
        </w:rPr>
        <w:t>Example:</w:t>
      </w:r>
      <w:r>
        <w:rPr>
          <w:lang w:eastAsia="ja-JP"/>
        </w:rPr>
        <w:tab/>
      </w:r>
      <w:r w:rsidRPr="004D1C9B">
        <w:rPr>
          <w:rFonts w:ascii="Courier New" w:hAnsi="Courier New" w:cs="Courier New"/>
          <w:lang w:eastAsia="ja-JP"/>
        </w:rPr>
        <w:t>#include &lt;math.h&gt;</w:t>
      </w:r>
    </w:p>
    <w:p w14:paraId="77333B49" w14:textId="77777777" w:rsidR="004D1C9B" w:rsidRPr="004D1C9B" w:rsidRDefault="004D1C9B" w:rsidP="004D1C9B">
      <w:pPr>
        <w:rPr>
          <w:rFonts w:ascii="Courier New" w:hAnsi="Courier New" w:cs="Courier New"/>
          <w:lang w:eastAsia="ja-JP"/>
        </w:rPr>
      </w:pPr>
      <w:r>
        <w:rPr>
          <w:lang w:eastAsia="ja-JP"/>
        </w:rPr>
        <w:tab/>
      </w:r>
      <w:r>
        <w:rPr>
          <w:lang w:eastAsia="ja-JP"/>
        </w:rPr>
        <w:tab/>
      </w:r>
      <w:r w:rsidRPr="004D1C9B">
        <w:rPr>
          <w:rFonts w:ascii="Courier New" w:hAnsi="Courier New" w:cs="Courier New"/>
          <w:lang w:eastAsia="ja-JP"/>
        </w:rPr>
        <w:t>float d, ret;</w:t>
      </w:r>
    </w:p>
    <w:p w14:paraId="03766977" w14:textId="77777777" w:rsidR="004D1C9B" w:rsidRPr="004D1C9B" w:rsidRDefault="004D1C9B" w:rsidP="004D1C9B">
      <w:pPr>
        <w:rPr>
          <w:rFonts w:ascii="Courier New" w:hAnsi="Courier New" w:cs="Courier New"/>
          <w:lang w:eastAsia="ja-JP"/>
        </w:rPr>
      </w:pPr>
      <w:r>
        <w:rPr>
          <w:lang w:eastAsia="ja-JP"/>
        </w:rPr>
        <w:t xml:space="preserve">    </w:t>
      </w:r>
      <w:r>
        <w:rPr>
          <w:lang w:eastAsia="ja-JP"/>
        </w:rPr>
        <w:tab/>
      </w:r>
      <w:r>
        <w:rPr>
          <w:lang w:eastAsia="ja-JP"/>
        </w:rPr>
        <w:tab/>
      </w:r>
      <w:r w:rsidRPr="004D1C9B">
        <w:rPr>
          <w:rFonts w:ascii="Courier New" w:hAnsi="Courier New" w:cs="Courier New"/>
          <w:lang w:eastAsia="ja-JP"/>
        </w:rPr>
        <w:t xml:space="preserve">    ret=expf(d);</w:t>
      </w:r>
    </w:p>
    <w:p w14:paraId="70B8BD24" w14:textId="77777777" w:rsidR="004D1C9B" w:rsidRDefault="004D1C9B" w:rsidP="004D1C9B">
      <w:pPr>
        <w:rPr>
          <w:lang w:eastAsia="ja-JP"/>
        </w:rPr>
      </w:pPr>
    </w:p>
    <w:p w14:paraId="7A3CEFC8" w14:textId="77777777" w:rsidR="004D1C9B" w:rsidRPr="004D1C9B" w:rsidRDefault="004D1C9B" w:rsidP="004D1C9B">
      <w:pPr>
        <w:rPr>
          <w:u w:val="single"/>
          <w:lang w:eastAsia="ja-JP"/>
        </w:rPr>
      </w:pPr>
      <w:r w:rsidRPr="004D1C9B">
        <w:rPr>
          <w:u w:val="single"/>
          <w:lang w:eastAsia="ja-JP"/>
        </w:rPr>
        <w:t>float frexpf (float value, int * exp)</w:t>
      </w:r>
      <w:r w:rsidRPr="004D1C9B">
        <w:rPr>
          <w:u w:val="single"/>
          <w:lang w:eastAsia="ja-JP"/>
        </w:rPr>
        <w:tab/>
      </w:r>
      <w:r w:rsidRPr="004D1C9B">
        <w:rPr>
          <w:u w:val="single"/>
          <w:lang w:eastAsia="ja-JP"/>
        </w:rPr>
        <w:tab/>
      </w:r>
      <w:r w:rsidRPr="004D1C9B">
        <w:rPr>
          <w:u w:val="single"/>
          <w:lang w:eastAsia="ja-JP"/>
        </w:rPr>
        <w:tab/>
        <w:t xml:space="preserve">    Breaking Floating-Point Number into Mantissa and Exponent</w:t>
      </w:r>
    </w:p>
    <w:p w14:paraId="0EC7C678" w14:textId="77777777" w:rsidR="004D1C9B" w:rsidRDefault="004D1C9B" w:rsidP="004D1C9B">
      <w:pPr>
        <w:rPr>
          <w:lang w:eastAsia="ja-JP"/>
        </w:rPr>
      </w:pPr>
      <w:r>
        <w:rPr>
          <w:lang w:eastAsia="ja-JP"/>
        </w:rPr>
        <w:t>Description:</w:t>
      </w:r>
      <w:r>
        <w:rPr>
          <w:lang w:eastAsia="ja-JP"/>
        </w:rPr>
        <w:tab/>
        <w:t>Breaks a floating-point number into a [0.5, 1.0) value and a power of 2.</w:t>
      </w:r>
    </w:p>
    <w:p w14:paraId="211591FB" w14:textId="77777777" w:rsidR="004D1C9B" w:rsidRDefault="004D1C9B" w:rsidP="004D1C9B">
      <w:pPr>
        <w:rPr>
          <w:lang w:eastAsia="ja-JP"/>
        </w:rPr>
      </w:pPr>
      <w:r>
        <w:rPr>
          <w:lang w:eastAsia="ja-JP"/>
        </w:rPr>
        <w:t>Header file:</w:t>
      </w:r>
      <w:r>
        <w:rPr>
          <w:lang w:eastAsia="ja-JP"/>
        </w:rPr>
        <w:tab/>
        <w:t>&lt;math.h&gt;</w:t>
      </w:r>
    </w:p>
    <w:p w14:paraId="538E205A" w14:textId="77777777" w:rsidR="004D1C9B" w:rsidRDefault="004D1C9B" w:rsidP="004D1C9B">
      <w:pPr>
        <w:rPr>
          <w:lang w:eastAsia="ja-JP"/>
        </w:rPr>
      </w:pPr>
      <w:r>
        <w:rPr>
          <w:lang w:eastAsia="ja-JP"/>
        </w:rPr>
        <w:t>Return values:</w:t>
      </w:r>
      <w:r>
        <w:rPr>
          <w:lang w:eastAsia="ja-JP"/>
        </w:rPr>
        <w:tab/>
        <w:t xml:space="preserve">If </w:t>
      </w:r>
      <w:r w:rsidRPr="003235EA">
        <w:rPr>
          <w:b/>
          <w:lang w:eastAsia="ja-JP"/>
        </w:rPr>
        <w:t>value</w:t>
      </w:r>
      <w:r>
        <w:rPr>
          <w:lang w:eastAsia="ja-JP"/>
        </w:rPr>
        <w:t xml:space="preserve"> is 0.0: 0.0</w:t>
      </w:r>
    </w:p>
    <w:p w14:paraId="0E7BF231" w14:textId="77777777" w:rsidR="004D1C9B" w:rsidRDefault="004D1C9B" w:rsidP="004D1C9B">
      <w:pPr>
        <w:rPr>
          <w:lang w:eastAsia="ja-JP"/>
        </w:rPr>
      </w:pPr>
      <w:r>
        <w:rPr>
          <w:lang w:eastAsia="ja-JP"/>
        </w:rPr>
        <w:tab/>
      </w:r>
      <w:r>
        <w:rPr>
          <w:lang w:eastAsia="ja-JP"/>
        </w:rPr>
        <w:tab/>
        <w:t xml:space="preserve">If </w:t>
      </w:r>
      <w:r w:rsidRPr="003235EA">
        <w:rPr>
          <w:b/>
          <w:lang w:eastAsia="ja-JP"/>
        </w:rPr>
        <w:t>value</w:t>
      </w:r>
      <w:r>
        <w:rPr>
          <w:lang w:eastAsia="ja-JP"/>
        </w:rPr>
        <w:t xml:space="preserve"> is not 0.0:</w:t>
      </w:r>
      <w:r w:rsidR="00A6373D">
        <w:rPr>
          <w:lang w:eastAsia="ja-JP"/>
        </w:rPr>
        <w:t xml:space="preserve"> </w:t>
      </w:r>
      <w:r>
        <w:rPr>
          <w:lang w:eastAsia="ja-JP"/>
        </w:rPr>
        <w:t xml:space="preserve">Value of </w:t>
      </w:r>
      <w:r w:rsidRPr="003235EA">
        <w:rPr>
          <w:b/>
          <w:lang w:eastAsia="ja-JP"/>
        </w:rPr>
        <w:t>ret</w:t>
      </w:r>
      <w:r>
        <w:rPr>
          <w:lang w:eastAsia="ja-JP"/>
        </w:rPr>
        <w:t xml:space="preserve"> defined by ret * 2</w:t>
      </w:r>
      <w:r w:rsidRPr="009D3F9A">
        <w:rPr>
          <w:vertAlign w:val="superscript"/>
          <w:lang w:eastAsia="ja-JP"/>
        </w:rPr>
        <w:t>value pointed to by exp</w:t>
      </w:r>
      <w:r>
        <w:rPr>
          <w:lang w:eastAsia="ja-JP"/>
        </w:rPr>
        <w:t xml:space="preserve"> = value</w:t>
      </w:r>
    </w:p>
    <w:p w14:paraId="4406FEF1" w14:textId="77777777" w:rsidR="004D1C9B" w:rsidRDefault="004D1C9B" w:rsidP="004D1C9B">
      <w:pPr>
        <w:rPr>
          <w:lang w:eastAsia="ja-JP"/>
        </w:rPr>
      </w:pPr>
      <w:r>
        <w:rPr>
          <w:lang w:eastAsia="ja-JP"/>
        </w:rPr>
        <w:t>Parameters:</w:t>
      </w:r>
      <w:r>
        <w:rPr>
          <w:lang w:eastAsia="ja-JP"/>
        </w:rPr>
        <w:tab/>
        <w:t>value</w:t>
      </w:r>
      <w:r>
        <w:rPr>
          <w:lang w:eastAsia="ja-JP"/>
        </w:rPr>
        <w:tab/>
      </w:r>
      <w:r>
        <w:rPr>
          <w:lang w:eastAsia="ja-JP"/>
        </w:rPr>
        <w:tab/>
        <w:t>Floating-point number to be broken into a [0.5, 1.0) value and a power of 2</w:t>
      </w:r>
    </w:p>
    <w:p w14:paraId="5B6F45C8" w14:textId="77777777" w:rsidR="004D1C9B" w:rsidRDefault="004D1C9B" w:rsidP="004D1C9B">
      <w:pPr>
        <w:rPr>
          <w:lang w:eastAsia="ja-JP"/>
        </w:rPr>
      </w:pPr>
      <w:r>
        <w:rPr>
          <w:lang w:eastAsia="ja-JP"/>
        </w:rPr>
        <w:tab/>
      </w:r>
      <w:r>
        <w:rPr>
          <w:lang w:eastAsia="ja-JP"/>
        </w:rPr>
        <w:tab/>
        <w:t>exp</w:t>
      </w:r>
      <w:r>
        <w:rPr>
          <w:lang w:eastAsia="ja-JP"/>
        </w:rPr>
        <w:tab/>
      </w:r>
      <w:r>
        <w:rPr>
          <w:lang w:eastAsia="ja-JP"/>
        </w:rPr>
        <w:tab/>
        <w:t>Pointer to storage area that holds power-of-2 value</w:t>
      </w:r>
    </w:p>
    <w:p w14:paraId="56D4E884" w14:textId="77777777" w:rsidR="004D1C9B" w:rsidRPr="00F668A8" w:rsidRDefault="004D1C9B" w:rsidP="004D1C9B">
      <w:pPr>
        <w:rPr>
          <w:rFonts w:ascii="Courier New" w:hAnsi="Courier New" w:cs="Courier New"/>
          <w:lang w:eastAsia="ja-JP"/>
        </w:rPr>
      </w:pPr>
      <w:r>
        <w:rPr>
          <w:lang w:eastAsia="ja-JP"/>
        </w:rPr>
        <w:t>Example:</w:t>
      </w:r>
      <w:r>
        <w:rPr>
          <w:lang w:eastAsia="ja-JP"/>
        </w:rPr>
        <w:tab/>
      </w:r>
      <w:r w:rsidRPr="00F668A8">
        <w:rPr>
          <w:rFonts w:ascii="Courier New" w:hAnsi="Courier New" w:cs="Courier New"/>
          <w:lang w:eastAsia="ja-JP"/>
        </w:rPr>
        <w:t>#include &lt;math.h&gt;</w:t>
      </w:r>
    </w:p>
    <w:p w14:paraId="40E8E825" w14:textId="77777777" w:rsidR="004D1C9B" w:rsidRPr="00F668A8" w:rsidRDefault="004D1C9B" w:rsidP="004D1C9B">
      <w:pPr>
        <w:rPr>
          <w:rFonts w:ascii="Courier New" w:hAnsi="Courier New" w:cs="Courier New"/>
          <w:lang w:eastAsia="ja-JP"/>
        </w:rPr>
      </w:pPr>
      <w:r>
        <w:rPr>
          <w:lang w:eastAsia="ja-JP"/>
        </w:rPr>
        <w:tab/>
      </w:r>
      <w:r>
        <w:rPr>
          <w:lang w:eastAsia="ja-JP"/>
        </w:rPr>
        <w:tab/>
      </w:r>
      <w:r w:rsidRPr="00F668A8">
        <w:rPr>
          <w:rFonts w:ascii="Courier New" w:hAnsi="Courier New" w:cs="Courier New"/>
          <w:lang w:eastAsia="ja-JP"/>
        </w:rPr>
        <w:t>float ret, value;</w:t>
      </w:r>
    </w:p>
    <w:p w14:paraId="421EA543" w14:textId="77777777" w:rsidR="004D1C9B" w:rsidRPr="00F668A8" w:rsidRDefault="004D1C9B" w:rsidP="004D1C9B">
      <w:pPr>
        <w:rPr>
          <w:rFonts w:ascii="Courier New" w:hAnsi="Courier New" w:cs="Courier New"/>
          <w:lang w:eastAsia="ja-JP"/>
        </w:rPr>
      </w:pPr>
      <w:r>
        <w:rPr>
          <w:lang w:eastAsia="ja-JP"/>
        </w:rPr>
        <w:tab/>
        <w:t xml:space="preserve">    </w:t>
      </w:r>
      <w:r>
        <w:rPr>
          <w:lang w:eastAsia="ja-JP"/>
        </w:rPr>
        <w:tab/>
      </w:r>
      <w:r w:rsidRPr="00F668A8">
        <w:rPr>
          <w:rFonts w:ascii="Courier New" w:hAnsi="Courier New" w:cs="Courier New"/>
          <w:lang w:eastAsia="ja-JP"/>
        </w:rPr>
        <w:t>int *exp;</w:t>
      </w:r>
    </w:p>
    <w:p w14:paraId="2CB6E2AB" w14:textId="77777777" w:rsidR="004D1C9B" w:rsidRPr="00F668A8" w:rsidRDefault="00F668A8" w:rsidP="004D1C9B">
      <w:pPr>
        <w:rPr>
          <w:rFonts w:ascii="Courier New" w:hAnsi="Courier New" w:cs="Courier New"/>
          <w:lang w:eastAsia="ja-JP"/>
        </w:rPr>
      </w:pPr>
      <w:r>
        <w:rPr>
          <w:lang w:eastAsia="ja-JP"/>
        </w:rPr>
        <w:tab/>
      </w:r>
      <w:r w:rsidR="004D1C9B">
        <w:rPr>
          <w:lang w:eastAsia="ja-JP"/>
        </w:rPr>
        <w:tab/>
      </w:r>
      <w:r w:rsidR="004D1C9B" w:rsidRPr="00F668A8">
        <w:rPr>
          <w:rFonts w:ascii="Courier New" w:hAnsi="Courier New" w:cs="Courier New"/>
          <w:lang w:eastAsia="ja-JP"/>
        </w:rPr>
        <w:t xml:space="preserve">    ret=frexpf(value, exp);</w:t>
      </w:r>
    </w:p>
    <w:p w14:paraId="7F22801A" w14:textId="77777777" w:rsidR="004D1C9B" w:rsidRDefault="004D1C9B" w:rsidP="00F668A8">
      <w:pPr>
        <w:ind w:left="1400" w:hangingChars="700" w:hanging="1400"/>
        <w:rPr>
          <w:lang w:eastAsia="ja-JP"/>
        </w:rPr>
      </w:pPr>
      <w:r>
        <w:rPr>
          <w:lang w:eastAsia="ja-JP"/>
        </w:rPr>
        <w:t>Remarks:</w:t>
      </w:r>
      <w:r>
        <w:rPr>
          <w:lang w:eastAsia="ja-JP"/>
        </w:rPr>
        <w:tab/>
        <w:t xml:space="preserve">The </w:t>
      </w:r>
      <w:r w:rsidRPr="003235EA">
        <w:rPr>
          <w:b/>
          <w:lang w:eastAsia="ja-JP"/>
        </w:rPr>
        <w:t>frexp</w:t>
      </w:r>
      <w:r>
        <w:rPr>
          <w:lang w:eastAsia="ja-JP"/>
        </w:rPr>
        <w:t xml:space="preserve"> function breaks </w:t>
      </w:r>
      <w:r w:rsidRPr="003235EA">
        <w:rPr>
          <w:b/>
          <w:lang w:eastAsia="ja-JP"/>
        </w:rPr>
        <w:t>value</w:t>
      </w:r>
      <w:r>
        <w:rPr>
          <w:lang w:eastAsia="ja-JP"/>
        </w:rPr>
        <w:t xml:space="preserve"> into a [0.5, 1.0) value and a power of 2. It stores the resultant power-of-2 value in the area pointed to by </w:t>
      </w:r>
      <w:r w:rsidRPr="003235EA">
        <w:rPr>
          <w:b/>
          <w:lang w:eastAsia="ja-JP"/>
        </w:rPr>
        <w:t>exp</w:t>
      </w:r>
      <w:r>
        <w:rPr>
          <w:lang w:eastAsia="ja-JP"/>
        </w:rPr>
        <w:t>.</w:t>
      </w:r>
    </w:p>
    <w:p w14:paraId="6999584F" w14:textId="77777777" w:rsidR="004D1C9B" w:rsidRDefault="00F668A8" w:rsidP="004D1C9B">
      <w:pPr>
        <w:rPr>
          <w:lang w:eastAsia="ja-JP"/>
        </w:rPr>
      </w:pPr>
      <w:r>
        <w:rPr>
          <w:lang w:eastAsia="ja-JP"/>
        </w:rPr>
        <w:tab/>
      </w:r>
      <w:r w:rsidR="004D1C9B">
        <w:rPr>
          <w:lang w:eastAsia="ja-JP"/>
        </w:rPr>
        <w:tab/>
        <w:t xml:space="preserve">The </w:t>
      </w:r>
      <w:r w:rsidR="004D1C9B" w:rsidRPr="003235EA">
        <w:rPr>
          <w:b/>
          <w:lang w:eastAsia="ja-JP"/>
        </w:rPr>
        <w:t>frexp</w:t>
      </w:r>
      <w:r w:rsidR="004D1C9B">
        <w:rPr>
          <w:lang w:eastAsia="ja-JP"/>
        </w:rPr>
        <w:t xml:space="preserve"> function returns the return value </w:t>
      </w:r>
      <w:r w:rsidR="004D1C9B" w:rsidRPr="003235EA">
        <w:rPr>
          <w:b/>
          <w:lang w:eastAsia="ja-JP"/>
        </w:rPr>
        <w:t>ret</w:t>
      </w:r>
      <w:r w:rsidR="004D1C9B">
        <w:rPr>
          <w:lang w:eastAsia="ja-JP"/>
        </w:rPr>
        <w:t xml:space="preserve"> in the range [0.5, 1.0) or as 0.0.</w:t>
      </w:r>
    </w:p>
    <w:p w14:paraId="3ADDBA12" w14:textId="77777777" w:rsidR="004D1C9B" w:rsidRDefault="00F668A8" w:rsidP="004D1C9B">
      <w:pPr>
        <w:rPr>
          <w:lang w:eastAsia="ja-JP"/>
        </w:rPr>
      </w:pPr>
      <w:r>
        <w:rPr>
          <w:lang w:eastAsia="ja-JP"/>
        </w:rPr>
        <w:tab/>
      </w:r>
      <w:r w:rsidR="004D1C9B">
        <w:rPr>
          <w:lang w:eastAsia="ja-JP"/>
        </w:rPr>
        <w:tab/>
        <w:t xml:space="preserve">If </w:t>
      </w:r>
      <w:r w:rsidR="004D1C9B" w:rsidRPr="003235EA">
        <w:rPr>
          <w:b/>
          <w:lang w:eastAsia="ja-JP"/>
        </w:rPr>
        <w:t>value</w:t>
      </w:r>
      <w:r w:rsidR="004D1C9B">
        <w:rPr>
          <w:lang w:eastAsia="ja-JP"/>
        </w:rPr>
        <w:t xml:space="preserve"> is 0.0, the contents of the </w:t>
      </w:r>
      <w:r w:rsidR="004D1C9B" w:rsidRPr="003235EA">
        <w:rPr>
          <w:b/>
          <w:lang w:eastAsia="ja-JP"/>
        </w:rPr>
        <w:t>int</w:t>
      </w:r>
      <w:r w:rsidR="004D1C9B">
        <w:rPr>
          <w:lang w:eastAsia="ja-JP"/>
        </w:rPr>
        <w:t xml:space="preserve"> storage area pointed to by </w:t>
      </w:r>
      <w:r w:rsidR="004D1C9B" w:rsidRPr="003235EA">
        <w:rPr>
          <w:b/>
          <w:lang w:eastAsia="ja-JP"/>
        </w:rPr>
        <w:t>exp</w:t>
      </w:r>
      <w:r w:rsidR="004D1C9B">
        <w:rPr>
          <w:lang w:eastAsia="ja-JP"/>
        </w:rPr>
        <w:t xml:space="preserve"> and the value of </w:t>
      </w:r>
      <w:r w:rsidR="004D1C9B" w:rsidRPr="003235EA">
        <w:rPr>
          <w:b/>
          <w:lang w:eastAsia="ja-JP"/>
        </w:rPr>
        <w:t>ret</w:t>
      </w:r>
      <w:r w:rsidR="004D1C9B">
        <w:rPr>
          <w:lang w:eastAsia="ja-JP"/>
        </w:rPr>
        <w:t xml:space="preserve"> are both 0.0.</w:t>
      </w:r>
    </w:p>
    <w:p w14:paraId="6738298A" w14:textId="77777777" w:rsidR="004D1C9B" w:rsidRDefault="004D1C9B" w:rsidP="004D1C9B">
      <w:pPr>
        <w:rPr>
          <w:lang w:eastAsia="ja-JP"/>
        </w:rPr>
      </w:pPr>
    </w:p>
    <w:p w14:paraId="709E8DA3" w14:textId="77777777" w:rsidR="004D1C9B" w:rsidRPr="00F668A8" w:rsidRDefault="004D1C9B" w:rsidP="004D1C9B">
      <w:pPr>
        <w:rPr>
          <w:u w:val="single"/>
          <w:lang w:eastAsia="ja-JP"/>
        </w:rPr>
      </w:pPr>
      <w:r w:rsidRPr="00F668A8">
        <w:rPr>
          <w:u w:val="single"/>
          <w:lang w:eastAsia="ja-JP"/>
        </w:rPr>
        <w:t>float ldexpf (float e, int f)</w:t>
      </w:r>
      <w:r w:rsidRPr="00F668A8">
        <w:rPr>
          <w:u w:val="single"/>
          <w:lang w:eastAsia="ja-JP"/>
        </w:rPr>
        <w:tab/>
      </w:r>
      <w:r w:rsidRPr="00F668A8">
        <w:rPr>
          <w:u w:val="single"/>
          <w:lang w:eastAsia="ja-JP"/>
        </w:rPr>
        <w:tab/>
      </w:r>
      <w:r w:rsidRPr="00F668A8">
        <w:rPr>
          <w:u w:val="single"/>
          <w:lang w:eastAsia="ja-JP"/>
        </w:rPr>
        <w:tab/>
      </w:r>
      <w:r w:rsidRPr="00F668A8">
        <w:rPr>
          <w:u w:val="single"/>
          <w:lang w:eastAsia="ja-JP"/>
        </w:rPr>
        <w:tab/>
        <w:t xml:space="preserve">    Converting Mantissa and Exponent into Floating-Point Number</w:t>
      </w:r>
    </w:p>
    <w:p w14:paraId="0DACA5BF" w14:textId="77777777" w:rsidR="004D1C9B" w:rsidRDefault="004D1C9B" w:rsidP="004D1C9B">
      <w:pPr>
        <w:rPr>
          <w:lang w:eastAsia="ja-JP"/>
        </w:rPr>
      </w:pPr>
      <w:r>
        <w:rPr>
          <w:lang w:eastAsia="ja-JP"/>
        </w:rPr>
        <w:t>Description:</w:t>
      </w:r>
      <w:r>
        <w:rPr>
          <w:lang w:eastAsia="ja-JP"/>
        </w:rPr>
        <w:tab/>
        <w:t>Multiplies a floating-point number by a power of 2.</w:t>
      </w:r>
    </w:p>
    <w:p w14:paraId="335F49DC" w14:textId="77777777" w:rsidR="004D1C9B" w:rsidRDefault="004D1C9B" w:rsidP="004D1C9B">
      <w:pPr>
        <w:rPr>
          <w:lang w:eastAsia="ja-JP"/>
        </w:rPr>
      </w:pPr>
      <w:r>
        <w:rPr>
          <w:lang w:eastAsia="ja-JP"/>
        </w:rPr>
        <w:t>Header file:</w:t>
      </w:r>
      <w:r>
        <w:rPr>
          <w:lang w:eastAsia="ja-JP"/>
        </w:rPr>
        <w:tab/>
        <w:t>&lt;math.h&gt;</w:t>
      </w:r>
    </w:p>
    <w:p w14:paraId="69A13C9C" w14:textId="77777777" w:rsidR="004D1C9B" w:rsidRDefault="004D1C9B" w:rsidP="004D1C9B">
      <w:pPr>
        <w:rPr>
          <w:lang w:eastAsia="ja-JP"/>
        </w:rPr>
      </w:pPr>
      <w:r>
        <w:rPr>
          <w:lang w:eastAsia="ja-JP"/>
        </w:rPr>
        <w:t>Return values:</w:t>
      </w:r>
      <w:r>
        <w:rPr>
          <w:lang w:eastAsia="ja-JP"/>
        </w:rPr>
        <w:tab/>
        <w:t>Result of e * 2</w:t>
      </w:r>
      <w:r w:rsidRPr="00E16FFE">
        <w:rPr>
          <w:vertAlign w:val="superscript"/>
          <w:lang w:eastAsia="ja-JP"/>
        </w:rPr>
        <w:t>f</w:t>
      </w:r>
      <w:r>
        <w:rPr>
          <w:lang w:eastAsia="ja-JP"/>
        </w:rPr>
        <w:t xml:space="preserve"> operation</w:t>
      </w:r>
    </w:p>
    <w:p w14:paraId="699F15A5" w14:textId="77777777" w:rsidR="004D1C9B" w:rsidRDefault="004D1C9B" w:rsidP="004D1C9B">
      <w:pPr>
        <w:rPr>
          <w:lang w:eastAsia="ja-JP"/>
        </w:rPr>
      </w:pPr>
      <w:r>
        <w:rPr>
          <w:lang w:eastAsia="ja-JP"/>
        </w:rPr>
        <w:t>Parameters:</w:t>
      </w:r>
      <w:r>
        <w:rPr>
          <w:lang w:eastAsia="ja-JP"/>
        </w:rPr>
        <w:tab/>
        <w:t>e</w:t>
      </w:r>
      <w:r>
        <w:rPr>
          <w:lang w:eastAsia="ja-JP"/>
        </w:rPr>
        <w:tab/>
      </w:r>
      <w:r>
        <w:rPr>
          <w:lang w:eastAsia="ja-JP"/>
        </w:rPr>
        <w:tab/>
        <w:t>Floating-point number to be multiplied by a power of 2</w:t>
      </w:r>
    </w:p>
    <w:p w14:paraId="170E4724" w14:textId="77777777" w:rsidR="004D1C9B" w:rsidRDefault="00F668A8" w:rsidP="004D1C9B">
      <w:pPr>
        <w:rPr>
          <w:lang w:eastAsia="ja-JP"/>
        </w:rPr>
      </w:pPr>
      <w:r>
        <w:rPr>
          <w:lang w:eastAsia="ja-JP"/>
        </w:rPr>
        <w:tab/>
      </w:r>
      <w:r w:rsidR="004D1C9B">
        <w:rPr>
          <w:lang w:eastAsia="ja-JP"/>
        </w:rPr>
        <w:tab/>
        <w:t>f</w:t>
      </w:r>
      <w:r w:rsidR="004D1C9B">
        <w:rPr>
          <w:lang w:eastAsia="ja-JP"/>
        </w:rPr>
        <w:tab/>
      </w:r>
      <w:r w:rsidR="004D1C9B">
        <w:rPr>
          <w:lang w:eastAsia="ja-JP"/>
        </w:rPr>
        <w:tab/>
        <w:t>Power-of-2 value</w:t>
      </w:r>
    </w:p>
    <w:p w14:paraId="19CBEEA5" w14:textId="77777777" w:rsidR="004D1C9B" w:rsidRPr="00F668A8" w:rsidRDefault="004D1C9B" w:rsidP="004D1C9B">
      <w:pPr>
        <w:rPr>
          <w:rFonts w:ascii="Courier New" w:hAnsi="Courier New" w:cs="Courier New"/>
          <w:lang w:eastAsia="ja-JP"/>
        </w:rPr>
      </w:pPr>
      <w:r>
        <w:rPr>
          <w:lang w:eastAsia="ja-JP"/>
        </w:rPr>
        <w:t>Example:</w:t>
      </w:r>
      <w:r>
        <w:rPr>
          <w:lang w:eastAsia="ja-JP"/>
        </w:rPr>
        <w:tab/>
      </w:r>
      <w:r w:rsidRPr="00F668A8">
        <w:rPr>
          <w:rFonts w:ascii="Courier New" w:hAnsi="Courier New" w:cs="Courier New"/>
          <w:lang w:eastAsia="ja-JP"/>
        </w:rPr>
        <w:t>#include &lt;math.h&gt;</w:t>
      </w:r>
    </w:p>
    <w:p w14:paraId="3F8EFD1E" w14:textId="77777777" w:rsidR="004D1C9B" w:rsidRPr="00F668A8" w:rsidRDefault="00F668A8" w:rsidP="004D1C9B">
      <w:pPr>
        <w:rPr>
          <w:rFonts w:ascii="Courier New" w:hAnsi="Courier New" w:cs="Courier New"/>
          <w:lang w:eastAsia="ja-JP"/>
        </w:rPr>
      </w:pPr>
      <w:r>
        <w:rPr>
          <w:lang w:eastAsia="ja-JP"/>
        </w:rPr>
        <w:tab/>
      </w:r>
      <w:r w:rsidR="004D1C9B">
        <w:rPr>
          <w:lang w:eastAsia="ja-JP"/>
        </w:rPr>
        <w:tab/>
      </w:r>
      <w:r w:rsidR="004D1C9B" w:rsidRPr="00F668A8">
        <w:rPr>
          <w:rFonts w:ascii="Courier New" w:hAnsi="Courier New" w:cs="Courier New"/>
          <w:lang w:eastAsia="ja-JP"/>
        </w:rPr>
        <w:t>float ret, e;</w:t>
      </w:r>
    </w:p>
    <w:p w14:paraId="6B91452F" w14:textId="77777777" w:rsidR="004D1C9B" w:rsidRPr="00F668A8" w:rsidRDefault="004D1C9B" w:rsidP="004D1C9B">
      <w:pPr>
        <w:rPr>
          <w:rFonts w:ascii="Courier New" w:hAnsi="Courier New" w:cs="Courier New"/>
          <w:lang w:eastAsia="ja-JP"/>
        </w:rPr>
      </w:pPr>
      <w:r>
        <w:rPr>
          <w:lang w:eastAsia="ja-JP"/>
        </w:rPr>
        <w:t xml:space="preserve">    </w:t>
      </w:r>
      <w:r w:rsidR="00F668A8">
        <w:rPr>
          <w:lang w:eastAsia="ja-JP"/>
        </w:rPr>
        <w:tab/>
      </w:r>
      <w:r>
        <w:rPr>
          <w:lang w:eastAsia="ja-JP"/>
        </w:rPr>
        <w:tab/>
      </w:r>
      <w:r w:rsidRPr="00F668A8">
        <w:rPr>
          <w:rFonts w:ascii="Courier New" w:hAnsi="Courier New" w:cs="Courier New"/>
          <w:lang w:eastAsia="ja-JP"/>
        </w:rPr>
        <w:t>int f;</w:t>
      </w:r>
    </w:p>
    <w:p w14:paraId="3F17FB62" w14:textId="77777777" w:rsidR="004D1C9B" w:rsidRPr="00F668A8" w:rsidRDefault="00F668A8" w:rsidP="004D1C9B">
      <w:pPr>
        <w:rPr>
          <w:rFonts w:ascii="Courier New" w:hAnsi="Courier New" w:cs="Courier New"/>
          <w:lang w:eastAsia="ja-JP"/>
        </w:rPr>
      </w:pPr>
      <w:r>
        <w:rPr>
          <w:lang w:eastAsia="ja-JP"/>
        </w:rPr>
        <w:tab/>
      </w:r>
      <w:r w:rsidR="004D1C9B">
        <w:rPr>
          <w:lang w:eastAsia="ja-JP"/>
        </w:rPr>
        <w:tab/>
      </w:r>
      <w:r w:rsidR="004D1C9B" w:rsidRPr="00F668A8">
        <w:rPr>
          <w:rFonts w:ascii="Courier New" w:hAnsi="Courier New" w:cs="Courier New"/>
          <w:lang w:eastAsia="ja-JP"/>
        </w:rPr>
        <w:t xml:space="preserve">    ret=ldexpf(e, f);</w:t>
      </w:r>
    </w:p>
    <w:p w14:paraId="1613BA3E" w14:textId="77777777" w:rsidR="007F6185" w:rsidRDefault="007F6185" w:rsidP="007B5B6E">
      <w:pPr>
        <w:rPr>
          <w:lang w:eastAsia="ja-JP"/>
        </w:rPr>
      </w:pPr>
    </w:p>
    <w:p w14:paraId="0DDC959F" w14:textId="77777777" w:rsidR="00A07C5E" w:rsidRDefault="00A07C5E" w:rsidP="007B5B6E">
      <w:pPr>
        <w:rPr>
          <w:lang w:eastAsia="ja-JP"/>
        </w:rPr>
      </w:pPr>
      <w:r>
        <w:rPr>
          <w:lang w:eastAsia="ja-JP"/>
        </w:rPr>
        <w:br w:type="page"/>
      </w:r>
    </w:p>
    <w:p w14:paraId="6264B7F8" w14:textId="77777777" w:rsidR="00A07C5E" w:rsidRPr="00A07C5E" w:rsidRDefault="00A07C5E" w:rsidP="00A07C5E">
      <w:pPr>
        <w:rPr>
          <w:u w:val="single"/>
          <w:lang w:eastAsia="ja-JP"/>
        </w:rPr>
      </w:pPr>
      <w:r w:rsidRPr="00A07C5E">
        <w:rPr>
          <w:u w:val="single"/>
          <w:lang w:eastAsia="ja-JP"/>
        </w:rPr>
        <w:lastRenderedPageBreak/>
        <w:t>float logf (float d)</w:t>
      </w:r>
      <w:r w:rsidRPr="00A07C5E">
        <w:rPr>
          <w:u w:val="single"/>
          <w:lang w:eastAsia="ja-JP"/>
        </w:rPr>
        <w:tab/>
      </w:r>
      <w:r w:rsidRPr="00A07C5E">
        <w:rPr>
          <w:u w:val="single"/>
          <w:lang w:eastAsia="ja-JP"/>
        </w:rPr>
        <w:tab/>
      </w:r>
      <w:r w:rsidRPr="00A07C5E">
        <w:rPr>
          <w:u w:val="single"/>
          <w:lang w:eastAsia="ja-JP"/>
        </w:rPr>
        <w:tab/>
      </w:r>
      <w:r w:rsidRPr="00A07C5E">
        <w:rPr>
          <w:u w:val="single"/>
          <w:lang w:eastAsia="ja-JP"/>
        </w:rPr>
        <w:tab/>
      </w:r>
      <w:r w:rsidRPr="00A07C5E">
        <w:rPr>
          <w:u w:val="single"/>
          <w:lang w:eastAsia="ja-JP"/>
        </w:rPr>
        <w:tab/>
      </w:r>
      <w:r w:rsidRPr="00A07C5E">
        <w:rPr>
          <w:u w:val="single"/>
          <w:lang w:eastAsia="ja-JP"/>
        </w:rPr>
        <w:tab/>
      </w:r>
      <w:r w:rsidRPr="00A07C5E">
        <w:rPr>
          <w:u w:val="single"/>
          <w:lang w:eastAsia="ja-JP"/>
        </w:rPr>
        <w:tab/>
      </w:r>
      <w:r w:rsidRPr="00A07C5E">
        <w:rPr>
          <w:u w:val="single"/>
          <w:lang w:eastAsia="ja-JP"/>
        </w:rPr>
        <w:tab/>
      </w:r>
      <w:r w:rsidRPr="00A07C5E">
        <w:rPr>
          <w:u w:val="single"/>
          <w:lang w:eastAsia="ja-JP"/>
        </w:rPr>
        <w:tab/>
        <w:t xml:space="preserve">    Natural Logarithm</w:t>
      </w:r>
    </w:p>
    <w:p w14:paraId="4CF2A2AC" w14:textId="77777777" w:rsidR="00A07C5E" w:rsidRDefault="00A07C5E" w:rsidP="00A07C5E">
      <w:pPr>
        <w:rPr>
          <w:lang w:eastAsia="ja-JP"/>
        </w:rPr>
      </w:pPr>
      <w:r>
        <w:rPr>
          <w:lang w:eastAsia="ja-JP"/>
        </w:rPr>
        <w:t>Description:</w:t>
      </w:r>
      <w:r>
        <w:rPr>
          <w:lang w:eastAsia="ja-JP"/>
        </w:rPr>
        <w:tab/>
        <w:t>Calculates the natural logarithm of a floating-point number.</w:t>
      </w:r>
    </w:p>
    <w:p w14:paraId="13578AD0" w14:textId="77777777" w:rsidR="00A07C5E" w:rsidRDefault="00A07C5E" w:rsidP="00A07C5E">
      <w:pPr>
        <w:rPr>
          <w:lang w:eastAsia="ja-JP"/>
        </w:rPr>
      </w:pPr>
      <w:r>
        <w:rPr>
          <w:lang w:eastAsia="ja-JP"/>
        </w:rPr>
        <w:t>Header file:</w:t>
      </w:r>
      <w:r>
        <w:rPr>
          <w:lang w:eastAsia="ja-JP"/>
        </w:rPr>
        <w:tab/>
        <w:t>&lt;math.h&gt;</w:t>
      </w:r>
    </w:p>
    <w:p w14:paraId="2074F760" w14:textId="77777777" w:rsidR="00A07C5E" w:rsidRDefault="00A07C5E" w:rsidP="00A07C5E">
      <w:pPr>
        <w:rPr>
          <w:lang w:eastAsia="ja-JP"/>
        </w:rPr>
      </w:pPr>
      <w:r>
        <w:rPr>
          <w:lang w:eastAsia="ja-JP"/>
        </w:rPr>
        <w:t>Return values:</w:t>
      </w:r>
      <w:r>
        <w:rPr>
          <w:lang w:eastAsia="ja-JP"/>
        </w:rPr>
        <w:tab/>
        <w:t>Normal:</w:t>
      </w:r>
      <w:r>
        <w:rPr>
          <w:lang w:eastAsia="ja-JP"/>
        </w:rPr>
        <w:tab/>
      </w:r>
      <w:r>
        <w:rPr>
          <w:lang w:eastAsia="ja-JP"/>
        </w:rPr>
        <w:tab/>
        <w:t xml:space="preserve">Natural logarithm of </w:t>
      </w:r>
      <w:r w:rsidRPr="00A43038">
        <w:rPr>
          <w:b/>
          <w:lang w:eastAsia="ja-JP"/>
        </w:rPr>
        <w:t>d</w:t>
      </w:r>
    </w:p>
    <w:p w14:paraId="4242DEFD" w14:textId="77777777" w:rsidR="00A07C5E" w:rsidRDefault="00A07C5E" w:rsidP="00A07C5E">
      <w:pPr>
        <w:rPr>
          <w:lang w:eastAsia="ja-JP"/>
        </w:rPr>
      </w:pPr>
      <w:r>
        <w:rPr>
          <w:lang w:eastAsia="ja-JP"/>
        </w:rPr>
        <w:tab/>
      </w:r>
      <w:r>
        <w:rPr>
          <w:lang w:eastAsia="ja-JP"/>
        </w:rPr>
        <w:tab/>
        <w:t>Abnormal:</w:t>
      </w:r>
      <w:r>
        <w:rPr>
          <w:lang w:eastAsia="ja-JP"/>
        </w:rPr>
        <w:tab/>
        <w:t>Domain error: Returns not-a-number.</w:t>
      </w:r>
    </w:p>
    <w:p w14:paraId="1A7163D5" w14:textId="77777777" w:rsidR="00A07C5E" w:rsidRDefault="00A07C5E" w:rsidP="00A07C5E">
      <w:pPr>
        <w:rPr>
          <w:lang w:eastAsia="ja-JP"/>
        </w:rPr>
      </w:pPr>
      <w:r>
        <w:rPr>
          <w:lang w:eastAsia="ja-JP"/>
        </w:rPr>
        <w:t>Parameters:</w:t>
      </w:r>
      <w:r>
        <w:rPr>
          <w:lang w:eastAsia="ja-JP"/>
        </w:rPr>
        <w:tab/>
        <w:t>d</w:t>
      </w:r>
      <w:r>
        <w:rPr>
          <w:lang w:eastAsia="ja-JP"/>
        </w:rPr>
        <w:tab/>
      </w:r>
      <w:r>
        <w:rPr>
          <w:lang w:eastAsia="ja-JP"/>
        </w:rPr>
        <w:tab/>
        <w:t>Floating-point number for which natural logarithm is to be computed</w:t>
      </w:r>
    </w:p>
    <w:p w14:paraId="0B0FA6A4" w14:textId="77777777" w:rsidR="00A07C5E" w:rsidRPr="00A07C5E" w:rsidRDefault="00A07C5E" w:rsidP="00A07C5E">
      <w:pPr>
        <w:rPr>
          <w:rFonts w:ascii="Courier New" w:hAnsi="Courier New" w:cs="Courier New"/>
          <w:lang w:eastAsia="ja-JP"/>
        </w:rPr>
      </w:pPr>
      <w:r>
        <w:rPr>
          <w:lang w:eastAsia="ja-JP"/>
        </w:rPr>
        <w:t>Example:</w:t>
      </w:r>
      <w:r>
        <w:rPr>
          <w:lang w:eastAsia="ja-JP"/>
        </w:rPr>
        <w:tab/>
      </w:r>
      <w:r w:rsidRPr="00A07C5E">
        <w:rPr>
          <w:rFonts w:ascii="Courier New" w:hAnsi="Courier New" w:cs="Courier New"/>
          <w:lang w:eastAsia="ja-JP"/>
        </w:rPr>
        <w:t>#include &lt;math.h&gt;</w:t>
      </w:r>
    </w:p>
    <w:p w14:paraId="7278A742" w14:textId="77777777" w:rsidR="00A07C5E" w:rsidRPr="00A07C5E" w:rsidRDefault="00A07C5E" w:rsidP="00A07C5E">
      <w:pPr>
        <w:rPr>
          <w:rFonts w:ascii="Courier New" w:hAnsi="Courier New" w:cs="Courier New"/>
          <w:lang w:eastAsia="ja-JP"/>
        </w:rPr>
      </w:pPr>
      <w:r>
        <w:rPr>
          <w:lang w:eastAsia="ja-JP"/>
        </w:rPr>
        <w:tab/>
      </w:r>
      <w:r>
        <w:rPr>
          <w:lang w:eastAsia="ja-JP"/>
        </w:rPr>
        <w:tab/>
      </w:r>
      <w:r w:rsidRPr="00A07C5E">
        <w:rPr>
          <w:rFonts w:ascii="Courier New" w:hAnsi="Courier New" w:cs="Courier New"/>
          <w:lang w:eastAsia="ja-JP"/>
        </w:rPr>
        <w:t>float d, ret;</w:t>
      </w:r>
    </w:p>
    <w:p w14:paraId="19B58C56" w14:textId="77777777" w:rsidR="00A07C5E" w:rsidRPr="00A07C5E" w:rsidRDefault="00A07C5E" w:rsidP="00A07C5E">
      <w:pPr>
        <w:rPr>
          <w:rFonts w:ascii="Courier New" w:hAnsi="Courier New" w:cs="Courier New"/>
          <w:lang w:eastAsia="ja-JP"/>
        </w:rPr>
      </w:pPr>
      <w:r>
        <w:rPr>
          <w:lang w:eastAsia="ja-JP"/>
        </w:rPr>
        <w:t xml:space="preserve">    </w:t>
      </w:r>
      <w:r>
        <w:rPr>
          <w:lang w:eastAsia="ja-JP"/>
        </w:rPr>
        <w:tab/>
      </w:r>
      <w:r>
        <w:rPr>
          <w:lang w:eastAsia="ja-JP"/>
        </w:rPr>
        <w:tab/>
      </w:r>
      <w:r w:rsidRPr="00A07C5E">
        <w:rPr>
          <w:rFonts w:ascii="Courier New" w:hAnsi="Courier New" w:cs="Courier New"/>
          <w:lang w:eastAsia="ja-JP"/>
        </w:rPr>
        <w:t xml:space="preserve">    ret=logf(d);</w:t>
      </w:r>
    </w:p>
    <w:p w14:paraId="64D56E5F" w14:textId="77777777" w:rsidR="00A07C5E" w:rsidRDefault="00A07C5E" w:rsidP="00A07C5E">
      <w:pPr>
        <w:rPr>
          <w:lang w:eastAsia="ja-JP"/>
        </w:rPr>
      </w:pPr>
      <w:r>
        <w:rPr>
          <w:lang w:eastAsia="ja-JP"/>
        </w:rPr>
        <w:t>Error conditions:</w:t>
      </w:r>
      <w:r>
        <w:rPr>
          <w:lang w:eastAsia="ja-JP"/>
        </w:rPr>
        <w:tab/>
        <w:t xml:space="preserve">A domain error occurs if </w:t>
      </w:r>
      <w:r w:rsidRPr="00A43038">
        <w:rPr>
          <w:b/>
          <w:lang w:eastAsia="ja-JP"/>
        </w:rPr>
        <w:t>d</w:t>
      </w:r>
      <w:r>
        <w:rPr>
          <w:lang w:eastAsia="ja-JP"/>
        </w:rPr>
        <w:t xml:space="preserve"> is negative.</w:t>
      </w:r>
    </w:p>
    <w:p w14:paraId="6AF81604" w14:textId="77777777" w:rsidR="00A07C5E" w:rsidRDefault="00A07C5E" w:rsidP="00A07C5E">
      <w:pPr>
        <w:rPr>
          <w:lang w:eastAsia="ja-JP"/>
        </w:rPr>
      </w:pPr>
      <w:r>
        <w:rPr>
          <w:lang w:eastAsia="ja-JP"/>
        </w:rPr>
        <w:tab/>
      </w:r>
      <w:r>
        <w:rPr>
          <w:lang w:eastAsia="ja-JP"/>
        </w:rPr>
        <w:tab/>
        <w:t xml:space="preserve">A range error occurs if </w:t>
      </w:r>
      <w:r w:rsidRPr="00A43038">
        <w:rPr>
          <w:b/>
          <w:lang w:eastAsia="ja-JP"/>
        </w:rPr>
        <w:t>d</w:t>
      </w:r>
      <w:r>
        <w:rPr>
          <w:lang w:eastAsia="ja-JP"/>
        </w:rPr>
        <w:t xml:space="preserve"> is 0.0.</w:t>
      </w:r>
    </w:p>
    <w:p w14:paraId="4A7179AF" w14:textId="77777777" w:rsidR="00A07C5E" w:rsidRDefault="00A07C5E" w:rsidP="00A07C5E">
      <w:pPr>
        <w:rPr>
          <w:lang w:eastAsia="ja-JP"/>
        </w:rPr>
      </w:pPr>
    </w:p>
    <w:p w14:paraId="7E560D81" w14:textId="77777777" w:rsidR="00A07C5E" w:rsidRPr="00A07C5E" w:rsidRDefault="00A07C5E" w:rsidP="00A07C5E">
      <w:pPr>
        <w:rPr>
          <w:u w:val="single"/>
          <w:lang w:eastAsia="ja-JP"/>
        </w:rPr>
      </w:pPr>
      <w:r w:rsidRPr="00A07C5E">
        <w:rPr>
          <w:u w:val="single"/>
          <w:lang w:eastAsia="ja-JP"/>
        </w:rPr>
        <w:t>float log10f(float d)</w:t>
      </w:r>
      <w:r w:rsidRPr="00A07C5E">
        <w:rPr>
          <w:u w:val="single"/>
          <w:lang w:eastAsia="ja-JP"/>
        </w:rPr>
        <w:tab/>
      </w:r>
      <w:r w:rsidRPr="00A07C5E">
        <w:rPr>
          <w:u w:val="single"/>
          <w:lang w:eastAsia="ja-JP"/>
        </w:rPr>
        <w:tab/>
      </w:r>
      <w:r w:rsidRPr="00A07C5E">
        <w:rPr>
          <w:u w:val="single"/>
          <w:lang w:eastAsia="ja-JP"/>
        </w:rPr>
        <w:tab/>
      </w:r>
      <w:r w:rsidRPr="00A07C5E">
        <w:rPr>
          <w:u w:val="single"/>
          <w:lang w:eastAsia="ja-JP"/>
        </w:rPr>
        <w:tab/>
      </w:r>
      <w:r w:rsidRPr="00A07C5E">
        <w:rPr>
          <w:u w:val="single"/>
          <w:lang w:eastAsia="ja-JP"/>
        </w:rPr>
        <w:tab/>
      </w:r>
      <w:r w:rsidRPr="00A07C5E">
        <w:rPr>
          <w:u w:val="single"/>
          <w:lang w:eastAsia="ja-JP"/>
        </w:rPr>
        <w:tab/>
      </w:r>
      <w:r w:rsidRPr="00A07C5E">
        <w:rPr>
          <w:u w:val="single"/>
          <w:lang w:eastAsia="ja-JP"/>
        </w:rPr>
        <w:tab/>
      </w:r>
      <w:r w:rsidRPr="00A07C5E">
        <w:rPr>
          <w:u w:val="single"/>
          <w:lang w:eastAsia="ja-JP"/>
        </w:rPr>
        <w:tab/>
      </w:r>
      <w:r w:rsidRPr="00A07C5E">
        <w:rPr>
          <w:u w:val="single"/>
          <w:lang w:eastAsia="ja-JP"/>
        </w:rPr>
        <w:tab/>
        <w:t xml:space="preserve">  Base-Ten Logarithm</w:t>
      </w:r>
    </w:p>
    <w:p w14:paraId="46511363" w14:textId="77777777" w:rsidR="00A07C5E" w:rsidRDefault="00A07C5E" w:rsidP="00A07C5E">
      <w:pPr>
        <w:rPr>
          <w:lang w:eastAsia="ja-JP"/>
        </w:rPr>
      </w:pPr>
      <w:r>
        <w:rPr>
          <w:lang w:eastAsia="ja-JP"/>
        </w:rPr>
        <w:t>Description:</w:t>
      </w:r>
      <w:r>
        <w:rPr>
          <w:lang w:eastAsia="ja-JP"/>
        </w:rPr>
        <w:tab/>
        <w:t>Calculates the base-ten logarithm of a floating-point number.</w:t>
      </w:r>
    </w:p>
    <w:p w14:paraId="2F618AD1" w14:textId="77777777" w:rsidR="00A07C5E" w:rsidRDefault="00A07C5E" w:rsidP="00A07C5E">
      <w:pPr>
        <w:rPr>
          <w:lang w:eastAsia="ja-JP"/>
        </w:rPr>
      </w:pPr>
      <w:r>
        <w:rPr>
          <w:lang w:eastAsia="ja-JP"/>
        </w:rPr>
        <w:t>Header file:</w:t>
      </w:r>
      <w:r>
        <w:rPr>
          <w:lang w:eastAsia="ja-JP"/>
        </w:rPr>
        <w:tab/>
        <w:t>&lt;math.h&gt;</w:t>
      </w:r>
    </w:p>
    <w:p w14:paraId="4C174333" w14:textId="77777777" w:rsidR="00A07C5E" w:rsidRDefault="00A07C5E" w:rsidP="00A07C5E">
      <w:pPr>
        <w:rPr>
          <w:lang w:eastAsia="ja-JP"/>
        </w:rPr>
      </w:pPr>
      <w:r>
        <w:rPr>
          <w:lang w:eastAsia="ja-JP"/>
        </w:rPr>
        <w:t>Return values:</w:t>
      </w:r>
      <w:r>
        <w:rPr>
          <w:lang w:eastAsia="ja-JP"/>
        </w:rPr>
        <w:tab/>
        <w:t>Normal:</w:t>
      </w:r>
      <w:r>
        <w:rPr>
          <w:lang w:eastAsia="ja-JP"/>
        </w:rPr>
        <w:tab/>
      </w:r>
      <w:r>
        <w:rPr>
          <w:lang w:eastAsia="ja-JP"/>
        </w:rPr>
        <w:tab/>
        <w:t xml:space="preserve">Base-ten logarithm of </w:t>
      </w:r>
      <w:r w:rsidRPr="00A43038">
        <w:rPr>
          <w:b/>
          <w:lang w:eastAsia="ja-JP"/>
        </w:rPr>
        <w:t>d</w:t>
      </w:r>
    </w:p>
    <w:p w14:paraId="3379DC1C" w14:textId="77777777" w:rsidR="00A07C5E" w:rsidRDefault="00A07C5E" w:rsidP="00A07C5E">
      <w:pPr>
        <w:rPr>
          <w:lang w:eastAsia="ja-JP"/>
        </w:rPr>
      </w:pPr>
      <w:r>
        <w:rPr>
          <w:lang w:eastAsia="ja-JP"/>
        </w:rPr>
        <w:tab/>
      </w:r>
      <w:r>
        <w:rPr>
          <w:lang w:eastAsia="ja-JP"/>
        </w:rPr>
        <w:tab/>
        <w:t>Abnormal:</w:t>
      </w:r>
      <w:r>
        <w:rPr>
          <w:lang w:eastAsia="ja-JP"/>
        </w:rPr>
        <w:tab/>
        <w:t>Domain error: Returns not-a-number.</w:t>
      </w:r>
    </w:p>
    <w:p w14:paraId="64FDFD2E" w14:textId="77777777" w:rsidR="00A07C5E" w:rsidRDefault="00A07C5E" w:rsidP="00A07C5E">
      <w:pPr>
        <w:rPr>
          <w:lang w:eastAsia="ja-JP"/>
        </w:rPr>
      </w:pPr>
      <w:r>
        <w:rPr>
          <w:lang w:eastAsia="ja-JP"/>
        </w:rPr>
        <w:t>Parameters:</w:t>
      </w:r>
      <w:r>
        <w:rPr>
          <w:lang w:eastAsia="ja-JP"/>
        </w:rPr>
        <w:tab/>
        <w:t>d</w:t>
      </w:r>
      <w:r>
        <w:rPr>
          <w:lang w:eastAsia="ja-JP"/>
        </w:rPr>
        <w:tab/>
      </w:r>
      <w:r>
        <w:rPr>
          <w:lang w:eastAsia="ja-JP"/>
        </w:rPr>
        <w:tab/>
        <w:t>Floating-point number for which base-ten logarithm is to be computed</w:t>
      </w:r>
    </w:p>
    <w:p w14:paraId="7EE6B3D6" w14:textId="77777777" w:rsidR="00A07C5E" w:rsidRPr="00A07C5E" w:rsidRDefault="00A07C5E" w:rsidP="00A07C5E">
      <w:pPr>
        <w:rPr>
          <w:rFonts w:ascii="Courier New" w:hAnsi="Courier New" w:cs="Courier New"/>
          <w:lang w:eastAsia="ja-JP"/>
        </w:rPr>
      </w:pPr>
      <w:r>
        <w:rPr>
          <w:lang w:eastAsia="ja-JP"/>
        </w:rPr>
        <w:t>Example:</w:t>
      </w:r>
      <w:r>
        <w:rPr>
          <w:lang w:eastAsia="ja-JP"/>
        </w:rPr>
        <w:tab/>
      </w:r>
      <w:r w:rsidRPr="00A07C5E">
        <w:rPr>
          <w:rFonts w:ascii="Courier New" w:hAnsi="Courier New" w:cs="Courier New"/>
          <w:lang w:eastAsia="ja-JP"/>
        </w:rPr>
        <w:t>#include &lt;math.h&gt;</w:t>
      </w:r>
    </w:p>
    <w:p w14:paraId="738E08AF" w14:textId="77777777" w:rsidR="00A07C5E" w:rsidRPr="00A07C5E" w:rsidRDefault="00A07C5E" w:rsidP="00A07C5E">
      <w:pPr>
        <w:rPr>
          <w:rFonts w:ascii="Courier New" w:hAnsi="Courier New" w:cs="Courier New"/>
          <w:lang w:eastAsia="ja-JP"/>
        </w:rPr>
      </w:pPr>
      <w:r>
        <w:rPr>
          <w:lang w:eastAsia="ja-JP"/>
        </w:rPr>
        <w:tab/>
      </w:r>
      <w:r>
        <w:rPr>
          <w:lang w:eastAsia="ja-JP"/>
        </w:rPr>
        <w:tab/>
      </w:r>
      <w:r w:rsidRPr="00A07C5E">
        <w:rPr>
          <w:rFonts w:ascii="Courier New" w:hAnsi="Courier New" w:cs="Courier New"/>
          <w:lang w:eastAsia="ja-JP"/>
        </w:rPr>
        <w:t>float d, ret;</w:t>
      </w:r>
    </w:p>
    <w:p w14:paraId="2AF009CD" w14:textId="77777777" w:rsidR="00A07C5E" w:rsidRPr="00A07C5E" w:rsidRDefault="00A07C5E" w:rsidP="00A07C5E">
      <w:pPr>
        <w:rPr>
          <w:rFonts w:ascii="Courier New" w:hAnsi="Courier New" w:cs="Courier New"/>
          <w:lang w:eastAsia="ja-JP"/>
        </w:rPr>
      </w:pPr>
      <w:r>
        <w:rPr>
          <w:lang w:eastAsia="ja-JP"/>
        </w:rPr>
        <w:t xml:space="preserve">    </w:t>
      </w:r>
      <w:r>
        <w:rPr>
          <w:lang w:eastAsia="ja-JP"/>
        </w:rPr>
        <w:tab/>
      </w:r>
      <w:r>
        <w:rPr>
          <w:lang w:eastAsia="ja-JP"/>
        </w:rPr>
        <w:tab/>
      </w:r>
      <w:r w:rsidRPr="00A07C5E">
        <w:rPr>
          <w:rFonts w:ascii="Courier New" w:hAnsi="Courier New" w:cs="Courier New"/>
          <w:lang w:eastAsia="ja-JP"/>
        </w:rPr>
        <w:t xml:space="preserve">    ret=log10f(d);</w:t>
      </w:r>
    </w:p>
    <w:p w14:paraId="55B4CA6C" w14:textId="77777777" w:rsidR="00A07C5E" w:rsidRDefault="00A07C5E" w:rsidP="00A07C5E">
      <w:pPr>
        <w:rPr>
          <w:lang w:eastAsia="ja-JP"/>
        </w:rPr>
      </w:pPr>
      <w:r>
        <w:rPr>
          <w:lang w:eastAsia="ja-JP"/>
        </w:rPr>
        <w:t>Error conditions:</w:t>
      </w:r>
      <w:r>
        <w:rPr>
          <w:lang w:eastAsia="ja-JP"/>
        </w:rPr>
        <w:tab/>
        <w:t xml:space="preserve">A domain error occurs if </w:t>
      </w:r>
      <w:r w:rsidRPr="00A43038">
        <w:rPr>
          <w:b/>
          <w:lang w:eastAsia="ja-JP"/>
        </w:rPr>
        <w:t>d</w:t>
      </w:r>
      <w:r>
        <w:rPr>
          <w:lang w:eastAsia="ja-JP"/>
        </w:rPr>
        <w:t xml:space="preserve"> is negative.</w:t>
      </w:r>
    </w:p>
    <w:p w14:paraId="13C67FFB" w14:textId="77777777" w:rsidR="00A07C5E" w:rsidRDefault="00A07C5E" w:rsidP="00A07C5E">
      <w:pPr>
        <w:rPr>
          <w:lang w:eastAsia="ja-JP"/>
        </w:rPr>
      </w:pPr>
      <w:r>
        <w:rPr>
          <w:lang w:eastAsia="ja-JP"/>
        </w:rPr>
        <w:tab/>
      </w:r>
      <w:r>
        <w:rPr>
          <w:lang w:eastAsia="ja-JP"/>
        </w:rPr>
        <w:tab/>
        <w:t xml:space="preserve">A range error occurs if </w:t>
      </w:r>
      <w:r w:rsidRPr="00A43038">
        <w:rPr>
          <w:b/>
          <w:lang w:eastAsia="ja-JP"/>
        </w:rPr>
        <w:t>d</w:t>
      </w:r>
      <w:r>
        <w:rPr>
          <w:lang w:eastAsia="ja-JP"/>
        </w:rPr>
        <w:t xml:space="preserve"> is 0.0.</w:t>
      </w:r>
    </w:p>
    <w:p w14:paraId="4128857E" w14:textId="77777777" w:rsidR="00A07C5E" w:rsidRDefault="00A07C5E" w:rsidP="00A07C5E">
      <w:pPr>
        <w:rPr>
          <w:lang w:eastAsia="ja-JP"/>
        </w:rPr>
      </w:pPr>
    </w:p>
    <w:p w14:paraId="4A960D49" w14:textId="77777777" w:rsidR="00A07C5E" w:rsidRPr="00A07C5E" w:rsidRDefault="00A07C5E" w:rsidP="00A07C5E">
      <w:pPr>
        <w:rPr>
          <w:u w:val="single"/>
          <w:lang w:eastAsia="ja-JP"/>
        </w:rPr>
      </w:pPr>
      <w:r w:rsidRPr="00A07C5E">
        <w:rPr>
          <w:u w:val="single"/>
          <w:lang w:eastAsia="ja-JP"/>
        </w:rPr>
        <w:t>float modff (float a, float *b)</w:t>
      </w:r>
      <w:r w:rsidRPr="00A07C5E">
        <w:rPr>
          <w:u w:val="single"/>
          <w:lang w:eastAsia="ja-JP"/>
        </w:rPr>
        <w:tab/>
      </w:r>
      <w:r w:rsidRPr="00A07C5E">
        <w:rPr>
          <w:u w:val="single"/>
          <w:lang w:eastAsia="ja-JP"/>
        </w:rPr>
        <w:tab/>
      </w:r>
      <w:r w:rsidRPr="00A07C5E">
        <w:rPr>
          <w:u w:val="single"/>
          <w:lang w:eastAsia="ja-JP"/>
        </w:rPr>
        <w:tab/>
        <w:t xml:space="preserve">  Breaking Floating-Point Number into Integral and Fractional Parts</w:t>
      </w:r>
    </w:p>
    <w:p w14:paraId="7988938A" w14:textId="77777777" w:rsidR="00A07C5E" w:rsidRDefault="00A07C5E" w:rsidP="00A07C5E">
      <w:pPr>
        <w:rPr>
          <w:lang w:eastAsia="ja-JP"/>
        </w:rPr>
      </w:pPr>
      <w:r>
        <w:rPr>
          <w:lang w:eastAsia="ja-JP"/>
        </w:rPr>
        <w:t>Description:</w:t>
      </w:r>
      <w:r>
        <w:rPr>
          <w:lang w:eastAsia="ja-JP"/>
        </w:rPr>
        <w:tab/>
        <w:t>Breaks a floating-point number into integral and fractional parts.</w:t>
      </w:r>
    </w:p>
    <w:p w14:paraId="0791162A" w14:textId="77777777" w:rsidR="00A07C5E" w:rsidRDefault="00A07C5E" w:rsidP="00A07C5E">
      <w:pPr>
        <w:rPr>
          <w:lang w:eastAsia="ja-JP"/>
        </w:rPr>
      </w:pPr>
      <w:r>
        <w:rPr>
          <w:lang w:eastAsia="ja-JP"/>
        </w:rPr>
        <w:t>Header file:</w:t>
      </w:r>
      <w:r>
        <w:rPr>
          <w:lang w:eastAsia="ja-JP"/>
        </w:rPr>
        <w:tab/>
        <w:t>&lt;math.h&gt;</w:t>
      </w:r>
    </w:p>
    <w:p w14:paraId="640BF4A4" w14:textId="77777777" w:rsidR="00A07C5E" w:rsidRDefault="00A07C5E" w:rsidP="00A07C5E">
      <w:pPr>
        <w:rPr>
          <w:lang w:eastAsia="ja-JP"/>
        </w:rPr>
      </w:pPr>
      <w:r>
        <w:rPr>
          <w:lang w:eastAsia="ja-JP"/>
        </w:rPr>
        <w:t>Return values:</w:t>
      </w:r>
      <w:r>
        <w:rPr>
          <w:lang w:eastAsia="ja-JP"/>
        </w:rPr>
        <w:tab/>
        <w:t xml:space="preserve">Fractional part of </w:t>
      </w:r>
      <w:r w:rsidRPr="00A43038">
        <w:rPr>
          <w:b/>
          <w:lang w:eastAsia="ja-JP"/>
        </w:rPr>
        <w:t>a</w:t>
      </w:r>
    </w:p>
    <w:p w14:paraId="39B517F0" w14:textId="77777777" w:rsidR="00A07C5E" w:rsidRDefault="00A07C5E" w:rsidP="00A07C5E">
      <w:pPr>
        <w:rPr>
          <w:lang w:eastAsia="ja-JP"/>
        </w:rPr>
      </w:pPr>
      <w:r>
        <w:rPr>
          <w:lang w:eastAsia="ja-JP"/>
        </w:rPr>
        <w:t>Parameters:</w:t>
      </w:r>
      <w:r>
        <w:rPr>
          <w:lang w:eastAsia="ja-JP"/>
        </w:rPr>
        <w:tab/>
        <w:t>a</w:t>
      </w:r>
      <w:r>
        <w:rPr>
          <w:lang w:eastAsia="ja-JP"/>
        </w:rPr>
        <w:tab/>
      </w:r>
      <w:r>
        <w:rPr>
          <w:lang w:eastAsia="ja-JP"/>
        </w:rPr>
        <w:tab/>
        <w:t>Floating-point number to be broken into integral and fractional parts</w:t>
      </w:r>
    </w:p>
    <w:p w14:paraId="73641C4A" w14:textId="77777777" w:rsidR="00A07C5E" w:rsidRDefault="00A07C5E" w:rsidP="00A07C5E">
      <w:pPr>
        <w:rPr>
          <w:lang w:eastAsia="ja-JP"/>
        </w:rPr>
      </w:pPr>
      <w:r>
        <w:rPr>
          <w:lang w:eastAsia="ja-JP"/>
        </w:rPr>
        <w:tab/>
      </w:r>
      <w:r>
        <w:rPr>
          <w:lang w:eastAsia="ja-JP"/>
        </w:rPr>
        <w:tab/>
        <w:t>b</w:t>
      </w:r>
      <w:r>
        <w:rPr>
          <w:lang w:eastAsia="ja-JP"/>
        </w:rPr>
        <w:tab/>
      </w:r>
      <w:r>
        <w:rPr>
          <w:lang w:eastAsia="ja-JP"/>
        </w:rPr>
        <w:tab/>
        <w:t>Pointer indicating storage area that stores integral part</w:t>
      </w:r>
    </w:p>
    <w:p w14:paraId="629E355F" w14:textId="77777777" w:rsidR="00A07C5E" w:rsidRPr="00A07C5E" w:rsidRDefault="00A07C5E" w:rsidP="00A07C5E">
      <w:pPr>
        <w:rPr>
          <w:rFonts w:ascii="Courier New" w:hAnsi="Courier New" w:cs="Courier New"/>
          <w:lang w:eastAsia="ja-JP"/>
        </w:rPr>
      </w:pPr>
      <w:r>
        <w:rPr>
          <w:lang w:eastAsia="ja-JP"/>
        </w:rPr>
        <w:t>Example:</w:t>
      </w:r>
      <w:r>
        <w:rPr>
          <w:lang w:eastAsia="ja-JP"/>
        </w:rPr>
        <w:tab/>
      </w:r>
      <w:r w:rsidRPr="00A07C5E">
        <w:rPr>
          <w:rFonts w:ascii="Courier New" w:hAnsi="Courier New" w:cs="Courier New"/>
          <w:lang w:eastAsia="ja-JP"/>
        </w:rPr>
        <w:t>#include &lt;math.h&gt;</w:t>
      </w:r>
    </w:p>
    <w:p w14:paraId="6A726C54" w14:textId="77777777" w:rsidR="00A07C5E" w:rsidRPr="00A07C5E" w:rsidRDefault="00A07C5E" w:rsidP="00A07C5E">
      <w:pPr>
        <w:rPr>
          <w:rFonts w:ascii="Courier New" w:hAnsi="Courier New" w:cs="Courier New"/>
          <w:lang w:eastAsia="ja-JP"/>
        </w:rPr>
      </w:pPr>
      <w:r>
        <w:rPr>
          <w:lang w:eastAsia="ja-JP"/>
        </w:rPr>
        <w:tab/>
      </w:r>
      <w:r>
        <w:rPr>
          <w:lang w:eastAsia="ja-JP"/>
        </w:rPr>
        <w:tab/>
      </w:r>
      <w:r w:rsidRPr="00A07C5E">
        <w:rPr>
          <w:rFonts w:ascii="Courier New" w:hAnsi="Courier New" w:cs="Courier New"/>
          <w:lang w:eastAsia="ja-JP"/>
        </w:rPr>
        <w:t>float a, *b, ret;</w:t>
      </w:r>
    </w:p>
    <w:p w14:paraId="42B2C528" w14:textId="77777777" w:rsidR="00A07C5E" w:rsidRPr="00A07C5E" w:rsidRDefault="00A07C5E" w:rsidP="00A07C5E">
      <w:pPr>
        <w:rPr>
          <w:rFonts w:ascii="Courier New" w:hAnsi="Courier New" w:cs="Courier New"/>
          <w:lang w:eastAsia="ja-JP"/>
        </w:rPr>
      </w:pPr>
      <w:r>
        <w:rPr>
          <w:lang w:eastAsia="ja-JP"/>
        </w:rPr>
        <w:t xml:space="preserve">    </w:t>
      </w:r>
      <w:r>
        <w:rPr>
          <w:lang w:eastAsia="ja-JP"/>
        </w:rPr>
        <w:tab/>
      </w:r>
      <w:r>
        <w:rPr>
          <w:lang w:eastAsia="ja-JP"/>
        </w:rPr>
        <w:tab/>
      </w:r>
      <w:r w:rsidRPr="00A07C5E">
        <w:rPr>
          <w:rFonts w:ascii="Courier New" w:hAnsi="Courier New" w:cs="Courier New"/>
          <w:lang w:eastAsia="ja-JP"/>
        </w:rPr>
        <w:t xml:space="preserve">    ret=modff(a, b);</w:t>
      </w:r>
    </w:p>
    <w:p w14:paraId="5F4265EC" w14:textId="77777777" w:rsidR="00A07C5E" w:rsidRDefault="00A07C5E" w:rsidP="00A07C5E">
      <w:pPr>
        <w:rPr>
          <w:lang w:eastAsia="ja-JP"/>
        </w:rPr>
      </w:pPr>
    </w:p>
    <w:p w14:paraId="114CF923" w14:textId="77777777" w:rsidR="00A07C5E" w:rsidRPr="00A07C5E" w:rsidRDefault="00A07C5E" w:rsidP="00A07C5E">
      <w:pPr>
        <w:rPr>
          <w:u w:val="single"/>
          <w:lang w:eastAsia="ja-JP"/>
        </w:rPr>
      </w:pPr>
      <w:r w:rsidRPr="00A07C5E">
        <w:rPr>
          <w:u w:val="single"/>
          <w:lang w:eastAsia="ja-JP"/>
        </w:rPr>
        <w:t>float powf (float x, float y)</w:t>
      </w:r>
      <w:r w:rsidRPr="00A07C5E">
        <w:rPr>
          <w:u w:val="single"/>
          <w:lang w:eastAsia="ja-JP"/>
        </w:rPr>
        <w:tab/>
      </w:r>
      <w:r w:rsidRPr="00A07C5E">
        <w:rPr>
          <w:u w:val="single"/>
          <w:lang w:eastAsia="ja-JP"/>
        </w:rPr>
        <w:tab/>
      </w:r>
      <w:r w:rsidRPr="00A07C5E">
        <w:rPr>
          <w:u w:val="single"/>
          <w:lang w:eastAsia="ja-JP"/>
        </w:rPr>
        <w:tab/>
      </w:r>
      <w:r w:rsidRPr="00A07C5E">
        <w:rPr>
          <w:u w:val="single"/>
          <w:lang w:eastAsia="ja-JP"/>
        </w:rPr>
        <w:tab/>
      </w:r>
      <w:r w:rsidRPr="00A07C5E">
        <w:rPr>
          <w:u w:val="single"/>
          <w:lang w:eastAsia="ja-JP"/>
        </w:rPr>
        <w:tab/>
      </w:r>
      <w:r w:rsidRPr="00A07C5E">
        <w:rPr>
          <w:u w:val="single"/>
          <w:lang w:eastAsia="ja-JP"/>
        </w:rPr>
        <w:tab/>
        <w:t xml:space="preserve">      Power of Floating-Point Number</w:t>
      </w:r>
    </w:p>
    <w:p w14:paraId="50FE647E" w14:textId="77777777" w:rsidR="00A07C5E" w:rsidRDefault="00A07C5E" w:rsidP="00A07C5E">
      <w:pPr>
        <w:rPr>
          <w:lang w:eastAsia="ja-JP"/>
        </w:rPr>
      </w:pPr>
      <w:r>
        <w:rPr>
          <w:lang w:eastAsia="ja-JP"/>
        </w:rPr>
        <w:t>Description:</w:t>
      </w:r>
      <w:r>
        <w:rPr>
          <w:lang w:eastAsia="ja-JP"/>
        </w:rPr>
        <w:tab/>
        <w:t>Calculates a power of floating-point number.</w:t>
      </w:r>
    </w:p>
    <w:p w14:paraId="4A621921" w14:textId="77777777" w:rsidR="00A07C5E" w:rsidRDefault="00A07C5E" w:rsidP="00A07C5E">
      <w:pPr>
        <w:rPr>
          <w:lang w:eastAsia="ja-JP"/>
        </w:rPr>
      </w:pPr>
      <w:r>
        <w:rPr>
          <w:lang w:eastAsia="ja-JP"/>
        </w:rPr>
        <w:t>Header file:</w:t>
      </w:r>
      <w:r>
        <w:rPr>
          <w:lang w:eastAsia="ja-JP"/>
        </w:rPr>
        <w:tab/>
        <w:t>&lt;math.h&gt;</w:t>
      </w:r>
    </w:p>
    <w:p w14:paraId="306ADB49" w14:textId="77777777" w:rsidR="00A07C5E" w:rsidRDefault="00A07C5E" w:rsidP="00A07C5E">
      <w:pPr>
        <w:rPr>
          <w:lang w:eastAsia="ja-JP"/>
        </w:rPr>
      </w:pPr>
      <w:r>
        <w:rPr>
          <w:lang w:eastAsia="ja-JP"/>
        </w:rPr>
        <w:t>Return values:</w:t>
      </w:r>
      <w:r>
        <w:rPr>
          <w:lang w:eastAsia="ja-JP"/>
        </w:rPr>
        <w:tab/>
        <w:t>Normal:</w:t>
      </w:r>
      <w:r>
        <w:rPr>
          <w:lang w:eastAsia="ja-JP"/>
        </w:rPr>
        <w:tab/>
      </w:r>
      <w:r>
        <w:rPr>
          <w:lang w:eastAsia="ja-JP"/>
        </w:rPr>
        <w:tab/>
        <w:t xml:space="preserve">Value of </w:t>
      </w:r>
      <w:r w:rsidRPr="00A43038">
        <w:rPr>
          <w:b/>
          <w:lang w:eastAsia="ja-JP"/>
        </w:rPr>
        <w:t>x</w:t>
      </w:r>
      <w:r>
        <w:rPr>
          <w:lang w:eastAsia="ja-JP"/>
        </w:rPr>
        <w:t xml:space="preserve"> raised to the power </w:t>
      </w:r>
      <w:r w:rsidRPr="00A43038">
        <w:rPr>
          <w:b/>
          <w:lang w:eastAsia="ja-JP"/>
        </w:rPr>
        <w:t>y</w:t>
      </w:r>
    </w:p>
    <w:p w14:paraId="0E6B4043" w14:textId="77777777" w:rsidR="00A07C5E" w:rsidRDefault="00A07C5E" w:rsidP="00A07C5E">
      <w:pPr>
        <w:rPr>
          <w:lang w:eastAsia="ja-JP"/>
        </w:rPr>
      </w:pPr>
      <w:r>
        <w:rPr>
          <w:lang w:eastAsia="ja-JP"/>
        </w:rPr>
        <w:tab/>
      </w:r>
      <w:r>
        <w:rPr>
          <w:lang w:eastAsia="ja-JP"/>
        </w:rPr>
        <w:tab/>
        <w:t>Abnormal:</w:t>
      </w:r>
      <w:r>
        <w:rPr>
          <w:lang w:eastAsia="ja-JP"/>
        </w:rPr>
        <w:tab/>
        <w:t>Domain error: Returns not-a-number.</w:t>
      </w:r>
    </w:p>
    <w:p w14:paraId="438CFB6B" w14:textId="77777777" w:rsidR="00A07C5E" w:rsidRDefault="00A07C5E" w:rsidP="00A07C5E">
      <w:pPr>
        <w:rPr>
          <w:lang w:eastAsia="ja-JP"/>
        </w:rPr>
      </w:pPr>
      <w:r>
        <w:rPr>
          <w:lang w:eastAsia="ja-JP"/>
        </w:rPr>
        <w:t>Parameters:</w:t>
      </w:r>
      <w:r>
        <w:rPr>
          <w:lang w:eastAsia="ja-JP"/>
        </w:rPr>
        <w:tab/>
        <w:t>x</w:t>
      </w:r>
      <w:r>
        <w:rPr>
          <w:lang w:eastAsia="ja-JP"/>
        </w:rPr>
        <w:tab/>
      </w:r>
      <w:r>
        <w:rPr>
          <w:lang w:eastAsia="ja-JP"/>
        </w:rPr>
        <w:tab/>
        <w:t>Value to be raised to a power</w:t>
      </w:r>
    </w:p>
    <w:p w14:paraId="129610BD" w14:textId="77777777" w:rsidR="00A07C5E" w:rsidRDefault="00A07C5E" w:rsidP="00A07C5E">
      <w:pPr>
        <w:rPr>
          <w:lang w:eastAsia="ja-JP"/>
        </w:rPr>
      </w:pPr>
      <w:r>
        <w:rPr>
          <w:lang w:eastAsia="ja-JP"/>
        </w:rPr>
        <w:tab/>
      </w:r>
      <w:r>
        <w:rPr>
          <w:lang w:eastAsia="ja-JP"/>
        </w:rPr>
        <w:tab/>
        <w:t>y</w:t>
      </w:r>
      <w:r>
        <w:rPr>
          <w:lang w:eastAsia="ja-JP"/>
        </w:rPr>
        <w:tab/>
      </w:r>
      <w:r>
        <w:rPr>
          <w:lang w:eastAsia="ja-JP"/>
        </w:rPr>
        <w:tab/>
        <w:t>Power value</w:t>
      </w:r>
    </w:p>
    <w:p w14:paraId="220CE679" w14:textId="77777777" w:rsidR="00A07C5E" w:rsidRPr="00A07C5E" w:rsidRDefault="00A07C5E" w:rsidP="00A07C5E">
      <w:pPr>
        <w:rPr>
          <w:rFonts w:ascii="Courier New" w:hAnsi="Courier New" w:cs="Courier New"/>
          <w:lang w:eastAsia="ja-JP"/>
        </w:rPr>
      </w:pPr>
      <w:r>
        <w:rPr>
          <w:lang w:eastAsia="ja-JP"/>
        </w:rPr>
        <w:t>Example:</w:t>
      </w:r>
      <w:r>
        <w:rPr>
          <w:lang w:eastAsia="ja-JP"/>
        </w:rPr>
        <w:tab/>
      </w:r>
      <w:r w:rsidRPr="00A07C5E">
        <w:rPr>
          <w:rFonts w:ascii="Courier New" w:hAnsi="Courier New" w:cs="Courier New"/>
          <w:lang w:eastAsia="ja-JP"/>
        </w:rPr>
        <w:t>#include &lt;math.h&gt;</w:t>
      </w:r>
    </w:p>
    <w:p w14:paraId="63F27231" w14:textId="77777777" w:rsidR="00A07C5E" w:rsidRPr="00A07C5E" w:rsidRDefault="00A07C5E" w:rsidP="00A07C5E">
      <w:pPr>
        <w:rPr>
          <w:rFonts w:ascii="Courier New" w:hAnsi="Courier New" w:cs="Courier New"/>
          <w:lang w:eastAsia="ja-JP"/>
        </w:rPr>
      </w:pPr>
      <w:r>
        <w:rPr>
          <w:lang w:eastAsia="ja-JP"/>
        </w:rPr>
        <w:tab/>
      </w:r>
      <w:r>
        <w:rPr>
          <w:lang w:eastAsia="ja-JP"/>
        </w:rPr>
        <w:tab/>
      </w:r>
      <w:r w:rsidRPr="00A07C5E">
        <w:rPr>
          <w:rFonts w:ascii="Courier New" w:hAnsi="Courier New" w:cs="Courier New"/>
          <w:lang w:eastAsia="ja-JP"/>
        </w:rPr>
        <w:t>float x, y, ret;</w:t>
      </w:r>
    </w:p>
    <w:p w14:paraId="6713B184" w14:textId="77777777" w:rsidR="00A07C5E" w:rsidRPr="00A07C5E" w:rsidRDefault="00A07C5E" w:rsidP="00A07C5E">
      <w:pPr>
        <w:rPr>
          <w:rFonts w:ascii="Courier New" w:hAnsi="Courier New" w:cs="Courier New"/>
          <w:lang w:eastAsia="ja-JP"/>
        </w:rPr>
      </w:pPr>
      <w:r>
        <w:rPr>
          <w:lang w:eastAsia="ja-JP"/>
        </w:rPr>
        <w:tab/>
        <w:t xml:space="preserve">    </w:t>
      </w:r>
      <w:r>
        <w:rPr>
          <w:lang w:eastAsia="ja-JP"/>
        </w:rPr>
        <w:tab/>
      </w:r>
      <w:r w:rsidRPr="00A07C5E">
        <w:rPr>
          <w:rFonts w:ascii="Courier New" w:hAnsi="Courier New" w:cs="Courier New"/>
          <w:lang w:eastAsia="ja-JP"/>
        </w:rPr>
        <w:t xml:space="preserve">    ret=powf(x, y);</w:t>
      </w:r>
    </w:p>
    <w:p w14:paraId="798E0E7C" w14:textId="77777777" w:rsidR="00A07C5E" w:rsidRDefault="00A07C5E" w:rsidP="00A07C5E">
      <w:pPr>
        <w:rPr>
          <w:lang w:eastAsia="ja-JP"/>
        </w:rPr>
      </w:pPr>
      <w:r>
        <w:rPr>
          <w:lang w:eastAsia="ja-JP"/>
        </w:rPr>
        <w:t>Error conditions:</w:t>
      </w:r>
      <w:r>
        <w:rPr>
          <w:lang w:eastAsia="ja-JP"/>
        </w:rPr>
        <w:tab/>
        <w:t xml:space="preserve">A domain error occurs if </w:t>
      </w:r>
      <w:r w:rsidRPr="00A43038">
        <w:rPr>
          <w:b/>
          <w:lang w:eastAsia="ja-JP"/>
        </w:rPr>
        <w:t>x</w:t>
      </w:r>
      <w:r>
        <w:rPr>
          <w:lang w:eastAsia="ja-JP"/>
        </w:rPr>
        <w:t xml:space="preserve"> is 0.0 and </w:t>
      </w:r>
      <w:r w:rsidRPr="00A43038">
        <w:rPr>
          <w:b/>
          <w:lang w:eastAsia="ja-JP"/>
        </w:rPr>
        <w:t>y</w:t>
      </w:r>
      <w:r>
        <w:rPr>
          <w:lang w:eastAsia="ja-JP"/>
        </w:rPr>
        <w:t xml:space="preserve"> is 0.0 or less, or if </w:t>
      </w:r>
      <w:r w:rsidRPr="00A43038">
        <w:rPr>
          <w:b/>
          <w:lang w:eastAsia="ja-JP"/>
        </w:rPr>
        <w:t>x</w:t>
      </w:r>
      <w:r>
        <w:rPr>
          <w:lang w:eastAsia="ja-JP"/>
        </w:rPr>
        <w:t xml:space="preserve"> is negative and </w:t>
      </w:r>
      <w:r w:rsidRPr="00A43038">
        <w:rPr>
          <w:b/>
          <w:lang w:eastAsia="ja-JP"/>
        </w:rPr>
        <w:t>y</w:t>
      </w:r>
      <w:r>
        <w:rPr>
          <w:lang w:eastAsia="ja-JP"/>
        </w:rPr>
        <w:t xml:space="preserve"> is not an integer.</w:t>
      </w:r>
    </w:p>
    <w:p w14:paraId="59CE9CB6" w14:textId="77777777" w:rsidR="00FE00BE" w:rsidRDefault="00FE00BE" w:rsidP="007B5B6E">
      <w:pPr>
        <w:rPr>
          <w:lang w:eastAsia="ja-JP"/>
        </w:rPr>
      </w:pPr>
    </w:p>
    <w:p w14:paraId="665EE115" w14:textId="77777777" w:rsidR="00A07C5E" w:rsidRDefault="00A07C5E" w:rsidP="007B5B6E">
      <w:pPr>
        <w:rPr>
          <w:lang w:eastAsia="ja-JP"/>
        </w:rPr>
      </w:pPr>
      <w:r>
        <w:rPr>
          <w:lang w:eastAsia="ja-JP"/>
        </w:rPr>
        <w:br w:type="page"/>
      </w:r>
    </w:p>
    <w:p w14:paraId="60EDE334" w14:textId="77777777" w:rsidR="00A07C5E" w:rsidRPr="00A07C5E" w:rsidRDefault="00A07C5E" w:rsidP="00A07C5E">
      <w:pPr>
        <w:rPr>
          <w:u w:val="single"/>
          <w:lang w:eastAsia="ja-JP"/>
        </w:rPr>
      </w:pPr>
      <w:r w:rsidRPr="00A07C5E">
        <w:rPr>
          <w:u w:val="single"/>
          <w:lang w:eastAsia="ja-JP"/>
        </w:rPr>
        <w:lastRenderedPageBreak/>
        <w:t>float sqrtf (float d)</w:t>
      </w:r>
      <w:r w:rsidRPr="00A07C5E">
        <w:rPr>
          <w:u w:val="single"/>
          <w:lang w:eastAsia="ja-JP"/>
        </w:rPr>
        <w:tab/>
      </w:r>
      <w:r w:rsidRPr="00A07C5E">
        <w:rPr>
          <w:u w:val="single"/>
          <w:lang w:eastAsia="ja-JP"/>
        </w:rPr>
        <w:tab/>
      </w:r>
      <w:r w:rsidRPr="00A07C5E">
        <w:rPr>
          <w:u w:val="single"/>
          <w:lang w:eastAsia="ja-JP"/>
        </w:rPr>
        <w:tab/>
      </w:r>
      <w:r w:rsidRPr="00A07C5E">
        <w:rPr>
          <w:u w:val="single"/>
          <w:lang w:eastAsia="ja-JP"/>
        </w:rPr>
        <w:tab/>
      </w:r>
      <w:r w:rsidRPr="00A07C5E">
        <w:rPr>
          <w:u w:val="single"/>
          <w:lang w:eastAsia="ja-JP"/>
        </w:rPr>
        <w:tab/>
      </w:r>
      <w:r w:rsidRPr="00A07C5E">
        <w:rPr>
          <w:u w:val="single"/>
          <w:lang w:eastAsia="ja-JP"/>
        </w:rPr>
        <w:tab/>
      </w:r>
      <w:r w:rsidRPr="00A07C5E">
        <w:rPr>
          <w:u w:val="single"/>
          <w:lang w:eastAsia="ja-JP"/>
        </w:rPr>
        <w:tab/>
      </w:r>
      <w:r w:rsidRPr="00A07C5E">
        <w:rPr>
          <w:u w:val="single"/>
          <w:lang w:eastAsia="ja-JP"/>
        </w:rPr>
        <w:tab/>
      </w:r>
      <w:r w:rsidRPr="00A07C5E">
        <w:rPr>
          <w:u w:val="single"/>
          <w:lang w:eastAsia="ja-JP"/>
        </w:rPr>
        <w:tab/>
      </w:r>
      <w:r w:rsidRPr="00A07C5E">
        <w:rPr>
          <w:u w:val="single"/>
          <w:lang w:eastAsia="ja-JP"/>
        </w:rPr>
        <w:tab/>
        <w:t xml:space="preserve">   Square Root</w:t>
      </w:r>
    </w:p>
    <w:p w14:paraId="21323668" w14:textId="77777777" w:rsidR="00A07C5E" w:rsidRDefault="00A07C5E" w:rsidP="00A07C5E">
      <w:pPr>
        <w:rPr>
          <w:lang w:eastAsia="ja-JP"/>
        </w:rPr>
      </w:pPr>
      <w:r>
        <w:rPr>
          <w:lang w:eastAsia="ja-JP"/>
        </w:rPr>
        <w:t>Description:</w:t>
      </w:r>
      <w:r>
        <w:rPr>
          <w:lang w:eastAsia="ja-JP"/>
        </w:rPr>
        <w:tab/>
        <w:t>Calculates the positive square root of a floating-point number.</w:t>
      </w:r>
    </w:p>
    <w:p w14:paraId="1E5DF891" w14:textId="77777777" w:rsidR="00A07C5E" w:rsidRDefault="00A07C5E" w:rsidP="00A07C5E">
      <w:pPr>
        <w:rPr>
          <w:lang w:eastAsia="ja-JP"/>
        </w:rPr>
      </w:pPr>
      <w:r>
        <w:rPr>
          <w:lang w:eastAsia="ja-JP"/>
        </w:rPr>
        <w:t>Header file:</w:t>
      </w:r>
      <w:r>
        <w:rPr>
          <w:lang w:eastAsia="ja-JP"/>
        </w:rPr>
        <w:tab/>
        <w:t>&lt;math.h&gt;</w:t>
      </w:r>
    </w:p>
    <w:p w14:paraId="1615A2C7" w14:textId="77777777" w:rsidR="00A07C5E" w:rsidRDefault="00A07C5E" w:rsidP="00A07C5E">
      <w:pPr>
        <w:rPr>
          <w:lang w:eastAsia="ja-JP"/>
        </w:rPr>
      </w:pPr>
      <w:r>
        <w:rPr>
          <w:lang w:eastAsia="ja-JP"/>
        </w:rPr>
        <w:t>Return values:</w:t>
      </w:r>
      <w:r>
        <w:rPr>
          <w:lang w:eastAsia="ja-JP"/>
        </w:rPr>
        <w:tab/>
        <w:t>Normal:</w:t>
      </w:r>
      <w:r>
        <w:rPr>
          <w:lang w:eastAsia="ja-JP"/>
        </w:rPr>
        <w:tab/>
      </w:r>
      <w:r>
        <w:rPr>
          <w:lang w:eastAsia="ja-JP"/>
        </w:rPr>
        <w:tab/>
        <w:t xml:space="preserve">Positive square root of </w:t>
      </w:r>
      <w:r w:rsidRPr="00413833">
        <w:rPr>
          <w:b/>
          <w:lang w:eastAsia="ja-JP"/>
        </w:rPr>
        <w:t>d</w:t>
      </w:r>
    </w:p>
    <w:p w14:paraId="57126670" w14:textId="77777777" w:rsidR="00A07C5E" w:rsidRDefault="00A07C5E" w:rsidP="00A07C5E">
      <w:pPr>
        <w:rPr>
          <w:lang w:eastAsia="ja-JP"/>
        </w:rPr>
      </w:pPr>
      <w:r>
        <w:rPr>
          <w:lang w:eastAsia="ja-JP"/>
        </w:rPr>
        <w:tab/>
      </w:r>
      <w:r>
        <w:rPr>
          <w:lang w:eastAsia="ja-JP"/>
        </w:rPr>
        <w:tab/>
        <w:t>Abnormal:</w:t>
      </w:r>
      <w:r>
        <w:rPr>
          <w:lang w:eastAsia="ja-JP"/>
        </w:rPr>
        <w:tab/>
        <w:t>Domain error: Returns not-a-number.</w:t>
      </w:r>
    </w:p>
    <w:p w14:paraId="77F0AEBA" w14:textId="77777777" w:rsidR="00A07C5E" w:rsidRDefault="00A07C5E" w:rsidP="00A07C5E">
      <w:pPr>
        <w:rPr>
          <w:lang w:eastAsia="ja-JP"/>
        </w:rPr>
      </w:pPr>
      <w:r>
        <w:rPr>
          <w:lang w:eastAsia="ja-JP"/>
        </w:rPr>
        <w:t>Parameters:</w:t>
      </w:r>
      <w:r>
        <w:rPr>
          <w:lang w:eastAsia="ja-JP"/>
        </w:rPr>
        <w:tab/>
        <w:t>d</w:t>
      </w:r>
      <w:r>
        <w:rPr>
          <w:lang w:eastAsia="ja-JP"/>
        </w:rPr>
        <w:tab/>
      </w:r>
      <w:r>
        <w:rPr>
          <w:lang w:eastAsia="ja-JP"/>
        </w:rPr>
        <w:tab/>
        <w:t>Floating-point number for which positive square root is to be computed</w:t>
      </w:r>
    </w:p>
    <w:p w14:paraId="676BFFD1" w14:textId="77777777" w:rsidR="00A07C5E" w:rsidRPr="00A07C5E" w:rsidRDefault="00A07C5E" w:rsidP="00A07C5E">
      <w:pPr>
        <w:rPr>
          <w:rFonts w:ascii="Courier New" w:hAnsi="Courier New" w:cs="Courier New"/>
          <w:lang w:eastAsia="ja-JP"/>
        </w:rPr>
      </w:pPr>
      <w:r>
        <w:rPr>
          <w:lang w:eastAsia="ja-JP"/>
        </w:rPr>
        <w:t>Example:</w:t>
      </w:r>
      <w:r>
        <w:rPr>
          <w:lang w:eastAsia="ja-JP"/>
        </w:rPr>
        <w:tab/>
      </w:r>
      <w:r w:rsidRPr="00A07C5E">
        <w:rPr>
          <w:rFonts w:ascii="Courier New" w:hAnsi="Courier New" w:cs="Courier New"/>
          <w:lang w:eastAsia="ja-JP"/>
        </w:rPr>
        <w:t>#include &lt;math.h&gt;</w:t>
      </w:r>
    </w:p>
    <w:p w14:paraId="3541E4A5" w14:textId="77777777" w:rsidR="00A07C5E" w:rsidRPr="00A07C5E" w:rsidRDefault="00A07C5E" w:rsidP="00A07C5E">
      <w:pPr>
        <w:rPr>
          <w:rFonts w:ascii="Courier New" w:hAnsi="Courier New" w:cs="Courier New"/>
          <w:lang w:eastAsia="ja-JP"/>
        </w:rPr>
      </w:pPr>
      <w:r>
        <w:rPr>
          <w:lang w:eastAsia="ja-JP"/>
        </w:rPr>
        <w:tab/>
      </w:r>
      <w:r>
        <w:rPr>
          <w:lang w:eastAsia="ja-JP"/>
        </w:rPr>
        <w:tab/>
      </w:r>
      <w:r w:rsidRPr="00A07C5E">
        <w:rPr>
          <w:rFonts w:ascii="Courier New" w:hAnsi="Courier New" w:cs="Courier New"/>
          <w:lang w:eastAsia="ja-JP"/>
        </w:rPr>
        <w:t>float d, ret;</w:t>
      </w:r>
    </w:p>
    <w:p w14:paraId="3BED611D" w14:textId="77777777" w:rsidR="00A07C5E" w:rsidRPr="00A07C5E" w:rsidRDefault="00A07C5E" w:rsidP="00A07C5E">
      <w:pPr>
        <w:rPr>
          <w:rFonts w:ascii="Courier New" w:hAnsi="Courier New" w:cs="Courier New"/>
          <w:lang w:eastAsia="ja-JP"/>
        </w:rPr>
      </w:pPr>
      <w:r>
        <w:rPr>
          <w:lang w:eastAsia="ja-JP"/>
        </w:rPr>
        <w:t xml:space="preserve">   </w:t>
      </w:r>
      <w:r>
        <w:rPr>
          <w:lang w:eastAsia="ja-JP"/>
        </w:rPr>
        <w:tab/>
        <w:t xml:space="preserve"> </w:t>
      </w:r>
      <w:r>
        <w:rPr>
          <w:lang w:eastAsia="ja-JP"/>
        </w:rPr>
        <w:tab/>
      </w:r>
      <w:r w:rsidRPr="00A07C5E">
        <w:rPr>
          <w:rFonts w:ascii="Courier New" w:hAnsi="Courier New" w:cs="Courier New"/>
          <w:lang w:eastAsia="ja-JP"/>
        </w:rPr>
        <w:t xml:space="preserve">    ret=sqrtf(d);</w:t>
      </w:r>
    </w:p>
    <w:p w14:paraId="1CB360D7" w14:textId="77777777" w:rsidR="00A07C5E" w:rsidRDefault="00A07C5E" w:rsidP="00A07C5E">
      <w:pPr>
        <w:rPr>
          <w:lang w:eastAsia="ja-JP"/>
        </w:rPr>
      </w:pPr>
      <w:r>
        <w:rPr>
          <w:lang w:eastAsia="ja-JP"/>
        </w:rPr>
        <w:t>Error conditions:</w:t>
      </w:r>
      <w:r>
        <w:rPr>
          <w:lang w:eastAsia="ja-JP"/>
        </w:rPr>
        <w:tab/>
        <w:t xml:space="preserve">A domain error occurs if </w:t>
      </w:r>
      <w:r w:rsidRPr="00413833">
        <w:rPr>
          <w:b/>
          <w:lang w:eastAsia="ja-JP"/>
        </w:rPr>
        <w:t>d</w:t>
      </w:r>
      <w:r>
        <w:rPr>
          <w:lang w:eastAsia="ja-JP"/>
        </w:rPr>
        <w:t xml:space="preserve"> is negative.</w:t>
      </w:r>
    </w:p>
    <w:p w14:paraId="2896E0A3" w14:textId="77777777" w:rsidR="00A07C5E" w:rsidRDefault="00A07C5E" w:rsidP="00A07C5E">
      <w:pPr>
        <w:rPr>
          <w:lang w:eastAsia="ja-JP"/>
        </w:rPr>
      </w:pPr>
    </w:p>
    <w:p w14:paraId="3F34A076" w14:textId="77777777" w:rsidR="00A07C5E" w:rsidRPr="00A07C5E" w:rsidRDefault="00A07C5E" w:rsidP="00A07C5E">
      <w:pPr>
        <w:rPr>
          <w:u w:val="single"/>
          <w:lang w:eastAsia="ja-JP"/>
        </w:rPr>
      </w:pPr>
      <w:r w:rsidRPr="00A07C5E">
        <w:rPr>
          <w:u w:val="single"/>
          <w:lang w:eastAsia="ja-JP"/>
        </w:rPr>
        <w:t>float ceilf (float d)</w:t>
      </w:r>
      <w:r w:rsidRPr="00A07C5E">
        <w:rPr>
          <w:u w:val="single"/>
          <w:lang w:eastAsia="ja-JP"/>
        </w:rPr>
        <w:tab/>
      </w:r>
      <w:r w:rsidRPr="00A07C5E">
        <w:rPr>
          <w:u w:val="single"/>
          <w:lang w:eastAsia="ja-JP"/>
        </w:rPr>
        <w:tab/>
      </w:r>
      <w:r w:rsidRPr="00A07C5E">
        <w:rPr>
          <w:u w:val="single"/>
          <w:lang w:eastAsia="ja-JP"/>
        </w:rPr>
        <w:tab/>
      </w:r>
      <w:r w:rsidRPr="00A07C5E">
        <w:rPr>
          <w:u w:val="single"/>
          <w:lang w:eastAsia="ja-JP"/>
        </w:rPr>
        <w:tab/>
      </w:r>
      <w:r w:rsidRPr="00A07C5E">
        <w:rPr>
          <w:u w:val="single"/>
          <w:lang w:eastAsia="ja-JP"/>
        </w:rPr>
        <w:tab/>
      </w:r>
      <w:r w:rsidRPr="00A07C5E">
        <w:rPr>
          <w:u w:val="single"/>
          <w:lang w:eastAsia="ja-JP"/>
        </w:rPr>
        <w:tab/>
      </w:r>
      <w:r w:rsidRPr="00A07C5E">
        <w:rPr>
          <w:u w:val="single"/>
          <w:lang w:eastAsia="ja-JP"/>
        </w:rPr>
        <w:tab/>
      </w:r>
      <w:r w:rsidRPr="00A07C5E">
        <w:rPr>
          <w:u w:val="single"/>
          <w:lang w:eastAsia="ja-JP"/>
        </w:rPr>
        <w:tab/>
      </w:r>
      <w:r w:rsidRPr="00A07C5E">
        <w:rPr>
          <w:u w:val="single"/>
          <w:lang w:eastAsia="ja-JP"/>
        </w:rPr>
        <w:tab/>
      </w:r>
      <w:r w:rsidRPr="00A07C5E">
        <w:rPr>
          <w:u w:val="single"/>
          <w:lang w:eastAsia="ja-JP"/>
        </w:rPr>
        <w:tab/>
        <w:t xml:space="preserve">  Rounding Up</w:t>
      </w:r>
    </w:p>
    <w:p w14:paraId="60FCA123" w14:textId="77777777" w:rsidR="00A07C5E" w:rsidRDefault="00A07C5E" w:rsidP="00A07C5E">
      <w:pPr>
        <w:rPr>
          <w:lang w:eastAsia="ja-JP"/>
        </w:rPr>
      </w:pPr>
      <w:r>
        <w:rPr>
          <w:lang w:eastAsia="ja-JP"/>
        </w:rPr>
        <w:t>Description:</w:t>
      </w:r>
      <w:r>
        <w:rPr>
          <w:lang w:eastAsia="ja-JP"/>
        </w:rPr>
        <w:tab/>
        <w:t>Returns the smallest integral value not less than or equal to the given floating-point number.</w:t>
      </w:r>
    </w:p>
    <w:p w14:paraId="56BEA67D" w14:textId="77777777" w:rsidR="00A07C5E" w:rsidRDefault="00A07C5E" w:rsidP="00A07C5E">
      <w:pPr>
        <w:rPr>
          <w:lang w:eastAsia="ja-JP"/>
        </w:rPr>
      </w:pPr>
      <w:r>
        <w:rPr>
          <w:lang w:eastAsia="ja-JP"/>
        </w:rPr>
        <w:t>Header file:</w:t>
      </w:r>
      <w:r>
        <w:rPr>
          <w:lang w:eastAsia="ja-JP"/>
        </w:rPr>
        <w:tab/>
        <w:t>&lt;math.h&gt;</w:t>
      </w:r>
    </w:p>
    <w:p w14:paraId="6B05DD07" w14:textId="77777777" w:rsidR="00A07C5E" w:rsidRDefault="00A07C5E" w:rsidP="00A07C5E">
      <w:pPr>
        <w:rPr>
          <w:lang w:eastAsia="ja-JP"/>
        </w:rPr>
      </w:pPr>
      <w:r>
        <w:rPr>
          <w:lang w:eastAsia="ja-JP"/>
        </w:rPr>
        <w:t>Return values:</w:t>
      </w:r>
      <w:r>
        <w:rPr>
          <w:lang w:eastAsia="ja-JP"/>
        </w:rPr>
        <w:tab/>
        <w:t xml:space="preserve">Smallest integral value not less than or equal to </w:t>
      </w:r>
      <w:r w:rsidRPr="00413833">
        <w:rPr>
          <w:b/>
          <w:lang w:eastAsia="ja-JP"/>
        </w:rPr>
        <w:t>d</w:t>
      </w:r>
      <w:r>
        <w:rPr>
          <w:lang w:eastAsia="ja-JP"/>
        </w:rPr>
        <w:tab/>
      </w:r>
    </w:p>
    <w:p w14:paraId="5AFD4AA8" w14:textId="77777777" w:rsidR="00A07C5E" w:rsidRDefault="00A07C5E" w:rsidP="00A07C5E">
      <w:pPr>
        <w:rPr>
          <w:lang w:eastAsia="ja-JP"/>
        </w:rPr>
      </w:pPr>
      <w:r>
        <w:rPr>
          <w:lang w:eastAsia="ja-JP"/>
        </w:rPr>
        <w:t>Parameters:</w:t>
      </w:r>
      <w:r>
        <w:rPr>
          <w:lang w:eastAsia="ja-JP"/>
        </w:rPr>
        <w:tab/>
        <w:t>d</w:t>
      </w:r>
      <w:r>
        <w:rPr>
          <w:lang w:eastAsia="ja-JP"/>
        </w:rPr>
        <w:tab/>
      </w:r>
      <w:r>
        <w:rPr>
          <w:lang w:eastAsia="ja-JP"/>
        </w:rPr>
        <w:tab/>
        <w:t xml:space="preserve">Floating-point number for which smallest integral value not less than that number is </w:t>
      </w:r>
    </w:p>
    <w:p w14:paraId="4225E546" w14:textId="77777777" w:rsidR="00A07C5E" w:rsidRDefault="00A07C5E" w:rsidP="00A07C5E">
      <w:pPr>
        <w:rPr>
          <w:lang w:eastAsia="ja-JP"/>
        </w:rPr>
      </w:pPr>
      <w:r>
        <w:rPr>
          <w:lang w:eastAsia="ja-JP"/>
        </w:rPr>
        <w:tab/>
      </w:r>
      <w:r w:rsidR="00417976">
        <w:rPr>
          <w:lang w:eastAsia="ja-JP"/>
        </w:rPr>
        <w:tab/>
      </w:r>
      <w:r w:rsidR="00417976">
        <w:rPr>
          <w:lang w:eastAsia="ja-JP"/>
        </w:rPr>
        <w:tab/>
      </w:r>
      <w:r w:rsidR="00417976">
        <w:rPr>
          <w:lang w:eastAsia="ja-JP"/>
        </w:rPr>
        <w:tab/>
      </w:r>
      <w:r>
        <w:rPr>
          <w:lang w:eastAsia="ja-JP"/>
        </w:rPr>
        <w:t>to be computed</w:t>
      </w:r>
    </w:p>
    <w:p w14:paraId="42D98AE4" w14:textId="77777777" w:rsidR="00A07C5E" w:rsidRPr="00417976" w:rsidRDefault="00A07C5E" w:rsidP="00A07C5E">
      <w:pPr>
        <w:rPr>
          <w:rFonts w:ascii="Courier New" w:hAnsi="Courier New" w:cs="Courier New"/>
          <w:lang w:eastAsia="ja-JP"/>
        </w:rPr>
      </w:pPr>
      <w:r>
        <w:rPr>
          <w:lang w:eastAsia="ja-JP"/>
        </w:rPr>
        <w:t>Example:</w:t>
      </w:r>
      <w:r>
        <w:rPr>
          <w:lang w:eastAsia="ja-JP"/>
        </w:rPr>
        <w:tab/>
      </w:r>
      <w:r w:rsidRPr="00417976">
        <w:rPr>
          <w:rFonts w:ascii="Courier New" w:hAnsi="Courier New" w:cs="Courier New"/>
          <w:lang w:eastAsia="ja-JP"/>
        </w:rPr>
        <w:t>#include &lt;math.h&gt;</w:t>
      </w:r>
    </w:p>
    <w:p w14:paraId="2EB22C37" w14:textId="77777777" w:rsidR="00A07C5E" w:rsidRPr="00417976" w:rsidRDefault="00A07C5E" w:rsidP="00A07C5E">
      <w:pPr>
        <w:rPr>
          <w:rFonts w:ascii="Courier New" w:hAnsi="Courier New" w:cs="Courier New"/>
          <w:lang w:eastAsia="ja-JP"/>
        </w:rPr>
      </w:pPr>
      <w:r>
        <w:rPr>
          <w:lang w:eastAsia="ja-JP"/>
        </w:rPr>
        <w:tab/>
      </w:r>
      <w:r w:rsidR="00417976">
        <w:rPr>
          <w:lang w:eastAsia="ja-JP"/>
        </w:rPr>
        <w:tab/>
      </w:r>
      <w:r w:rsidRPr="00417976">
        <w:rPr>
          <w:rFonts w:ascii="Courier New" w:hAnsi="Courier New" w:cs="Courier New"/>
          <w:lang w:eastAsia="ja-JP"/>
        </w:rPr>
        <w:t>float d, ret;</w:t>
      </w:r>
    </w:p>
    <w:p w14:paraId="0456F63A" w14:textId="77777777" w:rsidR="00A07C5E" w:rsidRPr="00417976" w:rsidRDefault="00A07C5E" w:rsidP="00A07C5E">
      <w:pPr>
        <w:rPr>
          <w:rFonts w:ascii="Courier New" w:hAnsi="Courier New" w:cs="Courier New"/>
          <w:lang w:eastAsia="ja-JP"/>
        </w:rPr>
      </w:pPr>
      <w:r>
        <w:rPr>
          <w:lang w:eastAsia="ja-JP"/>
        </w:rPr>
        <w:t xml:space="preserve">  </w:t>
      </w:r>
      <w:r w:rsidR="00417976">
        <w:rPr>
          <w:lang w:eastAsia="ja-JP"/>
        </w:rPr>
        <w:tab/>
      </w:r>
      <w:r>
        <w:rPr>
          <w:lang w:eastAsia="ja-JP"/>
        </w:rPr>
        <w:t xml:space="preserve">  </w:t>
      </w:r>
      <w:r>
        <w:rPr>
          <w:lang w:eastAsia="ja-JP"/>
        </w:rPr>
        <w:tab/>
      </w:r>
      <w:r w:rsidRPr="00417976">
        <w:rPr>
          <w:rFonts w:ascii="Courier New" w:hAnsi="Courier New" w:cs="Courier New"/>
          <w:lang w:eastAsia="ja-JP"/>
        </w:rPr>
        <w:t xml:space="preserve">    ret=ceilf(d);</w:t>
      </w:r>
    </w:p>
    <w:p w14:paraId="1730C40C" w14:textId="77777777" w:rsidR="00A07C5E" w:rsidRDefault="00A07C5E" w:rsidP="00417976">
      <w:pPr>
        <w:ind w:left="1400" w:hangingChars="700" w:hanging="1400"/>
        <w:rPr>
          <w:lang w:eastAsia="ja-JP"/>
        </w:rPr>
      </w:pPr>
      <w:r>
        <w:rPr>
          <w:lang w:eastAsia="ja-JP"/>
        </w:rPr>
        <w:t>Remarks:</w:t>
      </w:r>
      <w:r>
        <w:rPr>
          <w:lang w:eastAsia="ja-JP"/>
        </w:rPr>
        <w:tab/>
        <w:t xml:space="preserve">The ceil function returns the smallest integral value not less than or equal to </w:t>
      </w:r>
      <w:r w:rsidRPr="00413833">
        <w:rPr>
          <w:b/>
          <w:lang w:eastAsia="ja-JP"/>
        </w:rPr>
        <w:t>d</w:t>
      </w:r>
      <w:r>
        <w:rPr>
          <w:lang w:eastAsia="ja-JP"/>
        </w:rPr>
        <w:t xml:space="preserve">, expressed as a </w:t>
      </w:r>
      <w:r w:rsidRPr="00413833">
        <w:rPr>
          <w:b/>
          <w:lang w:eastAsia="ja-JP"/>
        </w:rPr>
        <w:t>double</w:t>
      </w:r>
      <w:r>
        <w:rPr>
          <w:lang w:eastAsia="ja-JP"/>
        </w:rPr>
        <w:t xml:space="preserve"> type value. Therefore, if </w:t>
      </w:r>
      <w:r w:rsidRPr="00413833">
        <w:rPr>
          <w:b/>
          <w:lang w:eastAsia="ja-JP"/>
        </w:rPr>
        <w:t>d</w:t>
      </w:r>
      <w:r>
        <w:rPr>
          <w:lang w:eastAsia="ja-JP"/>
        </w:rPr>
        <w:t xml:space="preserve"> is negative, the value after truncation of the fractional part is returned.</w:t>
      </w:r>
    </w:p>
    <w:p w14:paraId="44DDC3F2" w14:textId="77777777" w:rsidR="00A07C5E" w:rsidRDefault="00A07C5E" w:rsidP="00A07C5E">
      <w:pPr>
        <w:rPr>
          <w:lang w:eastAsia="ja-JP"/>
        </w:rPr>
      </w:pPr>
    </w:p>
    <w:p w14:paraId="0AB2EE9D" w14:textId="77777777" w:rsidR="00A07C5E" w:rsidRPr="00417976" w:rsidRDefault="00A07C5E" w:rsidP="00A07C5E">
      <w:pPr>
        <w:rPr>
          <w:u w:val="single"/>
          <w:lang w:eastAsia="ja-JP"/>
        </w:rPr>
      </w:pPr>
      <w:r w:rsidRPr="00417976">
        <w:rPr>
          <w:u w:val="single"/>
          <w:lang w:eastAsia="ja-JP"/>
        </w:rPr>
        <w:t>float fabsf (float d)</w:t>
      </w:r>
      <w:r w:rsidRPr="00417976">
        <w:rPr>
          <w:u w:val="single"/>
          <w:lang w:eastAsia="ja-JP"/>
        </w:rPr>
        <w:tab/>
      </w:r>
      <w:r w:rsidRPr="00417976">
        <w:rPr>
          <w:u w:val="single"/>
          <w:lang w:eastAsia="ja-JP"/>
        </w:rPr>
        <w:tab/>
      </w:r>
      <w:r w:rsidRPr="00417976">
        <w:rPr>
          <w:u w:val="single"/>
          <w:lang w:eastAsia="ja-JP"/>
        </w:rPr>
        <w:tab/>
      </w:r>
      <w:r w:rsidRPr="00417976">
        <w:rPr>
          <w:u w:val="single"/>
          <w:lang w:eastAsia="ja-JP"/>
        </w:rPr>
        <w:tab/>
      </w:r>
      <w:r w:rsidRPr="00417976">
        <w:rPr>
          <w:u w:val="single"/>
          <w:lang w:eastAsia="ja-JP"/>
        </w:rPr>
        <w:tab/>
      </w:r>
      <w:r w:rsidRPr="00417976">
        <w:rPr>
          <w:u w:val="single"/>
          <w:lang w:eastAsia="ja-JP"/>
        </w:rPr>
        <w:tab/>
      </w:r>
      <w:r w:rsidRPr="00417976">
        <w:rPr>
          <w:u w:val="single"/>
          <w:lang w:eastAsia="ja-JP"/>
        </w:rPr>
        <w:tab/>
      </w:r>
      <w:r w:rsidRPr="00417976">
        <w:rPr>
          <w:u w:val="single"/>
          <w:lang w:eastAsia="ja-JP"/>
        </w:rPr>
        <w:tab/>
      </w:r>
      <w:r w:rsidRPr="00417976">
        <w:rPr>
          <w:u w:val="single"/>
          <w:lang w:eastAsia="ja-JP"/>
        </w:rPr>
        <w:tab/>
      </w:r>
      <w:r w:rsidRPr="00417976">
        <w:rPr>
          <w:u w:val="single"/>
          <w:lang w:eastAsia="ja-JP"/>
        </w:rPr>
        <w:tab/>
        <w:t>Absolute Value</w:t>
      </w:r>
    </w:p>
    <w:p w14:paraId="0D78AC65" w14:textId="77777777" w:rsidR="00A07C5E" w:rsidRDefault="00A07C5E" w:rsidP="00A07C5E">
      <w:pPr>
        <w:rPr>
          <w:lang w:eastAsia="ja-JP"/>
        </w:rPr>
      </w:pPr>
      <w:r>
        <w:rPr>
          <w:lang w:eastAsia="ja-JP"/>
        </w:rPr>
        <w:t>Description:</w:t>
      </w:r>
      <w:r>
        <w:rPr>
          <w:lang w:eastAsia="ja-JP"/>
        </w:rPr>
        <w:tab/>
        <w:t>Calculates the absolute value of a floating-point number.</w:t>
      </w:r>
    </w:p>
    <w:p w14:paraId="697A4A5F" w14:textId="77777777" w:rsidR="00A07C5E" w:rsidRDefault="00A07C5E" w:rsidP="00A07C5E">
      <w:pPr>
        <w:rPr>
          <w:lang w:eastAsia="ja-JP"/>
        </w:rPr>
      </w:pPr>
      <w:r>
        <w:rPr>
          <w:lang w:eastAsia="ja-JP"/>
        </w:rPr>
        <w:t>Header file:</w:t>
      </w:r>
      <w:r>
        <w:rPr>
          <w:lang w:eastAsia="ja-JP"/>
        </w:rPr>
        <w:tab/>
        <w:t>&lt;math.h&gt;</w:t>
      </w:r>
    </w:p>
    <w:p w14:paraId="13841ABF" w14:textId="77777777" w:rsidR="00A07C5E" w:rsidRDefault="00A07C5E" w:rsidP="00A07C5E">
      <w:pPr>
        <w:rPr>
          <w:lang w:eastAsia="ja-JP"/>
        </w:rPr>
      </w:pPr>
      <w:r>
        <w:rPr>
          <w:lang w:eastAsia="ja-JP"/>
        </w:rPr>
        <w:t>Return values:</w:t>
      </w:r>
      <w:r>
        <w:rPr>
          <w:lang w:eastAsia="ja-JP"/>
        </w:rPr>
        <w:tab/>
        <w:t xml:space="preserve">Absolute value of </w:t>
      </w:r>
      <w:r w:rsidRPr="00413833">
        <w:rPr>
          <w:b/>
          <w:lang w:eastAsia="ja-JP"/>
        </w:rPr>
        <w:t>d</w:t>
      </w:r>
    </w:p>
    <w:p w14:paraId="4E02CB02" w14:textId="77777777" w:rsidR="00A07C5E" w:rsidRDefault="00A07C5E" w:rsidP="00A07C5E">
      <w:pPr>
        <w:rPr>
          <w:lang w:eastAsia="ja-JP"/>
        </w:rPr>
      </w:pPr>
      <w:r>
        <w:rPr>
          <w:lang w:eastAsia="ja-JP"/>
        </w:rPr>
        <w:t>Parameters:</w:t>
      </w:r>
      <w:r>
        <w:rPr>
          <w:lang w:eastAsia="ja-JP"/>
        </w:rPr>
        <w:tab/>
        <w:t>d</w:t>
      </w:r>
      <w:r>
        <w:rPr>
          <w:lang w:eastAsia="ja-JP"/>
        </w:rPr>
        <w:tab/>
      </w:r>
      <w:r>
        <w:rPr>
          <w:lang w:eastAsia="ja-JP"/>
        </w:rPr>
        <w:tab/>
        <w:t>Floating-point number for which absolute value is to be computed</w:t>
      </w:r>
    </w:p>
    <w:p w14:paraId="5C32D95A" w14:textId="77777777" w:rsidR="00A07C5E" w:rsidRPr="00417976" w:rsidRDefault="00A07C5E" w:rsidP="00A07C5E">
      <w:pPr>
        <w:rPr>
          <w:rFonts w:ascii="Courier New" w:hAnsi="Courier New" w:cs="Courier New"/>
          <w:lang w:eastAsia="ja-JP"/>
        </w:rPr>
      </w:pPr>
      <w:r>
        <w:rPr>
          <w:lang w:eastAsia="ja-JP"/>
        </w:rPr>
        <w:t>Example:</w:t>
      </w:r>
      <w:r>
        <w:rPr>
          <w:lang w:eastAsia="ja-JP"/>
        </w:rPr>
        <w:tab/>
      </w:r>
      <w:r w:rsidRPr="00417976">
        <w:rPr>
          <w:rFonts w:ascii="Courier New" w:hAnsi="Courier New" w:cs="Courier New"/>
          <w:lang w:eastAsia="ja-JP"/>
        </w:rPr>
        <w:t>#include &lt;math.h&gt;</w:t>
      </w:r>
    </w:p>
    <w:p w14:paraId="25C9326E" w14:textId="77777777" w:rsidR="00A07C5E" w:rsidRPr="00417976" w:rsidRDefault="00417976" w:rsidP="00A07C5E">
      <w:pPr>
        <w:rPr>
          <w:rFonts w:ascii="Courier New" w:hAnsi="Courier New" w:cs="Courier New"/>
          <w:lang w:eastAsia="ja-JP"/>
        </w:rPr>
      </w:pPr>
      <w:r>
        <w:rPr>
          <w:lang w:eastAsia="ja-JP"/>
        </w:rPr>
        <w:tab/>
      </w:r>
      <w:r w:rsidR="00A07C5E">
        <w:rPr>
          <w:lang w:eastAsia="ja-JP"/>
        </w:rPr>
        <w:tab/>
      </w:r>
      <w:r w:rsidR="00A07C5E" w:rsidRPr="00417976">
        <w:rPr>
          <w:rFonts w:ascii="Courier New" w:hAnsi="Courier New" w:cs="Courier New"/>
          <w:lang w:eastAsia="ja-JP"/>
        </w:rPr>
        <w:t>float d, ret;</w:t>
      </w:r>
    </w:p>
    <w:p w14:paraId="32A06C8B" w14:textId="77777777" w:rsidR="00A07C5E" w:rsidRPr="00417976" w:rsidRDefault="00A07C5E" w:rsidP="00A07C5E">
      <w:pPr>
        <w:rPr>
          <w:rFonts w:ascii="Courier New" w:hAnsi="Courier New" w:cs="Courier New"/>
          <w:lang w:eastAsia="ja-JP"/>
        </w:rPr>
      </w:pPr>
      <w:r>
        <w:rPr>
          <w:lang w:eastAsia="ja-JP"/>
        </w:rPr>
        <w:t xml:space="preserve">    </w:t>
      </w:r>
      <w:r w:rsidR="00417976">
        <w:rPr>
          <w:lang w:eastAsia="ja-JP"/>
        </w:rPr>
        <w:tab/>
      </w:r>
      <w:r>
        <w:rPr>
          <w:lang w:eastAsia="ja-JP"/>
        </w:rPr>
        <w:tab/>
      </w:r>
      <w:r w:rsidRPr="00417976">
        <w:rPr>
          <w:rFonts w:ascii="Courier New" w:hAnsi="Courier New" w:cs="Courier New"/>
          <w:lang w:eastAsia="ja-JP"/>
        </w:rPr>
        <w:t xml:space="preserve">    ret=fabsf(d);</w:t>
      </w:r>
    </w:p>
    <w:p w14:paraId="4F70EE61" w14:textId="77777777" w:rsidR="00A07C5E" w:rsidRDefault="00A07C5E" w:rsidP="00A07C5E">
      <w:pPr>
        <w:rPr>
          <w:lang w:eastAsia="ja-JP"/>
        </w:rPr>
      </w:pPr>
    </w:p>
    <w:p w14:paraId="3A75EFEE" w14:textId="77777777" w:rsidR="00A07C5E" w:rsidRPr="00417976" w:rsidRDefault="00A07C5E" w:rsidP="00A07C5E">
      <w:pPr>
        <w:rPr>
          <w:u w:val="single"/>
          <w:lang w:eastAsia="ja-JP"/>
        </w:rPr>
      </w:pPr>
      <w:r w:rsidRPr="00417976">
        <w:rPr>
          <w:u w:val="single"/>
          <w:lang w:eastAsia="ja-JP"/>
        </w:rPr>
        <w:t>float floorf (float d)</w:t>
      </w:r>
      <w:r w:rsidRPr="00417976">
        <w:rPr>
          <w:u w:val="single"/>
          <w:lang w:eastAsia="ja-JP"/>
        </w:rPr>
        <w:tab/>
      </w:r>
      <w:r w:rsidRPr="00417976">
        <w:rPr>
          <w:u w:val="single"/>
          <w:lang w:eastAsia="ja-JP"/>
        </w:rPr>
        <w:tab/>
      </w:r>
      <w:r w:rsidRPr="00417976">
        <w:rPr>
          <w:u w:val="single"/>
          <w:lang w:eastAsia="ja-JP"/>
        </w:rPr>
        <w:tab/>
      </w:r>
      <w:r w:rsidRPr="00417976">
        <w:rPr>
          <w:u w:val="single"/>
          <w:lang w:eastAsia="ja-JP"/>
        </w:rPr>
        <w:tab/>
      </w:r>
      <w:r w:rsidRPr="00417976">
        <w:rPr>
          <w:u w:val="single"/>
          <w:lang w:eastAsia="ja-JP"/>
        </w:rPr>
        <w:tab/>
      </w:r>
      <w:r w:rsidRPr="00417976">
        <w:rPr>
          <w:u w:val="single"/>
          <w:lang w:eastAsia="ja-JP"/>
        </w:rPr>
        <w:tab/>
      </w:r>
      <w:r w:rsidRPr="00417976">
        <w:rPr>
          <w:u w:val="single"/>
          <w:lang w:eastAsia="ja-JP"/>
        </w:rPr>
        <w:tab/>
      </w:r>
      <w:r w:rsidRPr="00417976">
        <w:rPr>
          <w:u w:val="single"/>
          <w:lang w:eastAsia="ja-JP"/>
        </w:rPr>
        <w:tab/>
      </w:r>
      <w:r w:rsidRPr="00417976">
        <w:rPr>
          <w:u w:val="single"/>
          <w:lang w:eastAsia="ja-JP"/>
        </w:rPr>
        <w:tab/>
      </w:r>
      <w:r w:rsidRPr="00417976">
        <w:rPr>
          <w:u w:val="single"/>
          <w:lang w:eastAsia="ja-JP"/>
        </w:rPr>
        <w:tab/>
        <w:t xml:space="preserve">   Truncation</w:t>
      </w:r>
    </w:p>
    <w:p w14:paraId="59825E7E" w14:textId="77777777" w:rsidR="00A07C5E" w:rsidRDefault="00A07C5E" w:rsidP="00A07C5E">
      <w:pPr>
        <w:rPr>
          <w:lang w:eastAsia="ja-JP"/>
        </w:rPr>
      </w:pPr>
      <w:r>
        <w:rPr>
          <w:lang w:eastAsia="ja-JP"/>
        </w:rPr>
        <w:t>Description:</w:t>
      </w:r>
      <w:r>
        <w:rPr>
          <w:lang w:eastAsia="ja-JP"/>
        </w:rPr>
        <w:tab/>
        <w:t>Returns the largest integral value not greater than or equal to the given floating-point number.</w:t>
      </w:r>
    </w:p>
    <w:p w14:paraId="796FEA3A" w14:textId="77777777" w:rsidR="00A07C5E" w:rsidRDefault="00A07C5E" w:rsidP="00A07C5E">
      <w:pPr>
        <w:rPr>
          <w:lang w:eastAsia="ja-JP"/>
        </w:rPr>
      </w:pPr>
      <w:r>
        <w:rPr>
          <w:lang w:eastAsia="ja-JP"/>
        </w:rPr>
        <w:t>Header file:</w:t>
      </w:r>
      <w:r>
        <w:rPr>
          <w:lang w:eastAsia="ja-JP"/>
        </w:rPr>
        <w:tab/>
        <w:t>&lt;math.h&gt;</w:t>
      </w:r>
    </w:p>
    <w:p w14:paraId="5579A6D5" w14:textId="77777777" w:rsidR="00A07C5E" w:rsidRDefault="00A07C5E" w:rsidP="00A07C5E">
      <w:pPr>
        <w:rPr>
          <w:lang w:eastAsia="ja-JP"/>
        </w:rPr>
      </w:pPr>
      <w:r>
        <w:rPr>
          <w:lang w:eastAsia="ja-JP"/>
        </w:rPr>
        <w:t>Return values:</w:t>
      </w:r>
      <w:r>
        <w:rPr>
          <w:lang w:eastAsia="ja-JP"/>
        </w:rPr>
        <w:tab/>
        <w:t xml:space="preserve">Largest integral value not greater than or equal to </w:t>
      </w:r>
      <w:r w:rsidRPr="00413833">
        <w:rPr>
          <w:b/>
          <w:lang w:eastAsia="ja-JP"/>
        </w:rPr>
        <w:t>d</w:t>
      </w:r>
    </w:p>
    <w:p w14:paraId="37022BA5" w14:textId="77777777" w:rsidR="00A07C5E" w:rsidRDefault="00A07C5E" w:rsidP="00A07C5E">
      <w:pPr>
        <w:rPr>
          <w:lang w:eastAsia="ja-JP"/>
        </w:rPr>
      </w:pPr>
      <w:r>
        <w:rPr>
          <w:lang w:eastAsia="ja-JP"/>
        </w:rPr>
        <w:t>Parameters:</w:t>
      </w:r>
      <w:r>
        <w:rPr>
          <w:lang w:eastAsia="ja-JP"/>
        </w:rPr>
        <w:tab/>
        <w:t>d</w:t>
      </w:r>
      <w:r>
        <w:rPr>
          <w:lang w:eastAsia="ja-JP"/>
        </w:rPr>
        <w:tab/>
      </w:r>
      <w:r>
        <w:rPr>
          <w:lang w:eastAsia="ja-JP"/>
        </w:rPr>
        <w:tab/>
        <w:t xml:space="preserve">Floating-point number for which largest integral value not greater than that number </w:t>
      </w:r>
    </w:p>
    <w:p w14:paraId="695132DA" w14:textId="77777777" w:rsidR="00A07C5E" w:rsidRDefault="00417976" w:rsidP="00A07C5E">
      <w:pPr>
        <w:rPr>
          <w:lang w:eastAsia="ja-JP"/>
        </w:rPr>
      </w:pPr>
      <w:r>
        <w:rPr>
          <w:lang w:eastAsia="ja-JP"/>
        </w:rPr>
        <w:tab/>
      </w:r>
      <w:r>
        <w:rPr>
          <w:lang w:eastAsia="ja-JP"/>
        </w:rPr>
        <w:tab/>
      </w:r>
      <w:r>
        <w:rPr>
          <w:lang w:eastAsia="ja-JP"/>
        </w:rPr>
        <w:tab/>
      </w:r>
      <w:r w:rsidR="00A07C5E">
        <w:rPr>
          <w:lang w:eastAsia="ja-JP"/>
        </w:rPr>
        <w:tab/>
        <w:t>is to be computed</w:t>
      </w:r>
    </w:p>
    <w:p w14:paraId="6B18D432" w14:textId="77777777" w:rsidR="00A07C5E" w:rsidRPr="00417976" w:rsidRDefault="00A07C5E" w:rsidP="00A07C5E">
      <w:pPr>
        <w:rPr>
          <w:rFonts w:ascii="Courier New" w:hAnsi="Courier New" w:cs="Courier New"/>
          <w:lang w:eastAsia="ja-JP"/>
        </w:rPr>
      </w:pPr>
      <w:r>
        <w:rPr>
          <w:lang w:eastAsia="ja-JP"/>
        </w:rPr>
        <w:t>Example:</w:t>
      </w:r>
      <w:r>
        <w:rPr>
          <w:lang w:eastAsia="ja-JP"/>
        </w:rPr>
        <w:tab/>
      </w:r>
      <w:r w:rsidRPr="00417976">
        <w:rPr>
          <w:rFonts w:ascii="Courier New" w:hAnsi="Courier New" w:cs="Courier New"/>
          <w:lang w:eastAsia="ja-JP"/>
        </w:rPr>
        <w:t>#include &lt;math.h&gt;</w:t>
      </w:r>
    </w:p>
    <w:p w14:paraId="32917DCC" w14:textId="77777777" w:rsidR="00A07C5E" w:rsidRPr="00417976" w:rsidRDefault="00A07C5E" w:rsidP="00A07C5E">
      <w:pPr>
        <w:rPr>
          <w:rFonts w:ascii="Courier New" w:hAnsi="Courier New" w:cs="Courier New"/>
          <w:lang w:eastAsia="ja-JP"/>
        </w:rPr>
      </w:pPr>
      <w:r>
        <w:rPr>
          <w:lang w:eastAsia="ja-JP"/>
        </w:rPr>
        <w:tab/>
      </w:r>
      <w:r w:rsidR="00417976">
        <w:rPr>
          <w:lang w:eastAsia="ja-JP"/>
        </w:rPr>
        <w:tab/>
      </w:r>
      <w:r w:rsidRPr="00417976">
        <w:rPr>
          <w:rFonts w:ascii="Courier New" w:hAnsi="Courier New" w:cs="Courier New"/>
          <w:lang w:eastAsia="ja-JP"/>
        </w:rPr>
        <w:t>float d, ret;</w:t>
      </w:r>
    </w:p>
    <w:p w14:paraId="1293C9DD" w14:textId="77777777" w:rsidR="00A07C5E" w:rsidRPr="00417976" w:rsidRDefault="00A07C5E" w:rsidP="00A07C5E">
      <w:pPr>
        <w:rPr>
          <w:rFonts w:ascii="Courier New" w:hAnsi="Courier New" w:cs="Courier New"/>
          <w:lang w:eastAsia="ja-JP"/>
        </w:rPr>
      </w:pPr>
      <w:r>
        <w:rPr>
          <w:lang w:eastAsia="ja-JP"/>
        </w:rPr>
        <w:t xml:space="preserve">    </w:t>
      </w:r>
      <w:r w:rsidR="00417976">
        <w:rPr>
          <w:lang w:eastAsia="ja-JP"/>
        </w:rPr>
        <w:tab/>
      </w:r>
      <w:r>
        <w:rPr>
          <w:lang w:eastAsia="ja-JP"/>
        </w:rPr>
        <w:tab/>
      </w:r>
      <w:r w:rsidRPr="00417976">
        <w:rPr>
          <w:rFonts w:ascii="Courier New" w:hAnsi="Courier New" w:cs="Courier New"/>
          <w:lang w:eastAsia="ja-JP"/>
        </w:rPr>
        <w:t xml:space="preserve">    ret=floorf(d);</w:t>
      </w:r>
    </w:p>
    <w:p w14:paraId="4AB3D317" w14:textId="77777777" w:rsidR="00A07C5E" w:rsidRDefault="00A07C5E" w:rsidP="00417976">
      <w:pPr>
        <w:ind w:left="1400" w:hangingChars="700" w:hanging="1400"/>
        <w:rPr>
          <w:lang w:eastAsia="ja-JP"/>
        </w:rPr>
      </w:pPr>
      <w:r>
        <w:rPr>
          <w:lang w:eastAsia="ja-JP"/>
        </w:rPr>
        <w:t>Remarks:</w:t>
      </w:r>
      <w:r>
        <w:rPr>
          <w:lang w:eastAsia="ja-JP"/>
        </w:rPr>
        <w:tab/>
        <w:t xml:space="preserve">The </w:t>
      </w:r>
      <w:r w:rsidRPr="00413833">
        <w:rPr>
          <w:b/>
          <w:lang w:eastAsia="ja-JP"/>
        </w:rPr>
        <w:t>floor</w:t>
      </w:r>
      <w:r>
        <w:rPr>
          <w:lang w:eastAsia="ja-JP"/>
        </w:rPr>
        <w:t xml:space="preserve"> function returns the largest integral value not greater than or equal to </w:t>
      </w:r>
      <w:r w:rsidRPr="00413833">
        <w:rPr>
          <w:b/>
          <w:lang w:eastAsia="ja-JP"/>
        </w:rPr>
        <w:t>d</w:t>
      </w:r>
      <w:r>
        <w:rPr>
          <w:lang w:eastAsia="ja-JP"/>
        </w:rPr>
        <w:t xml:space="preserve">, expressed as a </w:t>
      </w:r>
      <w:r w:rsidRPr="00413833">
        <w:rPr>
          <w:b/>
          <w:lang w:eastAsia="ja-JP"/>
        </w:rPr>
        <w:t>double</w:t>
      </w:r>
      <w:r>
        <w:rPr>
          <w:lang w:eastAsia="ja-JP"/>
        </w:rPr>
        <w:t xml:space="preserve"> type value. Therefore, if </w:t>
      </w:r>
      <w:r w:rsidRPr="00413833">
        <w:rPr>
          <w:b/>
          <w:lang w:eastAsia="ja-JP"/>
        </w:rPr>
        <w:t>d</w:t>
      </w:r>
      <w:r>
        <w:rPr>
          <w:lang w:eastAsia="ja-JP"/>
        </w:rPr>
        <w:t xml:space="preserve"> is negative, the value after rounding-up of the fractional part is returned.</w:t>
      </w:r>
    </w:p>
    <w:p w14:paraId="6FB5EED9" w14:textId="77777777" w:rsidR="00A07C5E" w:rsidRDefault="00A07C5E" w:rsidP="007B5B6E">
      <w:pPr>
        <w:rPr>
          <w:lang w:eastAsia="ja-JP"/>
        </w:rPr>
      </w:pPr>
    </w:p>
    <w:p w14:paraId="3198DE57" w14:textId="77777777" w:rsidR="008755BD" w:rsidRDefault="008755BD" w:rsidP="007B5B6E">
      <w:pPr>
        <w:rPr>
          <w:lang w:eastAsia="ja-JP"/>
        </w:rPr>
      </w:pPr>
      <w:r>
        <w:rPr>
          <w:lang w:eastAsia="ja-JP"/>
        </w:rPr>
        <w:br w:type="page"/>
      </w:r>
    </w:p>
    <w:p w14:paraId="50966B79" w14:textId="77777777" w:rsidR="008755BD" w:rsidRPr="008755BD" w:rsidRDefault="008755BD" w:rsidP="008755BD">
      <w:pPr>
        <w:rPr>
          <w:u w:val="single"/>
          <w:lang w:eastAsia="ja-JP"/>
        </w:rPr>
      </w:pPr>
      <w:r w:rsidRPr="008755BD">
        <w:rPr>
          <w:u w:val="single"/>
          <w:lang w:eastAsia="ja-JP"/>
        </w:rPr>
        <w:lastRenderedPageBreak/>
        <w:t>float fmodf (float x, float y)</w:t>
      </w:r>
      <w:r w:rsidRPr="008755BD">
        <w:rPr>
          <w:u w:val="single"/>
          <w:lang w:eastAsia="ja-JP"/>
        </w:rPr>
        <w:tab/>
      </w:r>
      <w:r w:rsidRPr="008755BD">
        <w:rPr>
          <w:u w:val="single"/>
          <w:lang w:eastAsia="ja-JP"/>
        </w:rPr>
        <w:tab/>
      </w:r>
      <w:r w:rsidRPr="008755BD">
        <w:rPr>
          <w:u w:val="single"/>
          <w:lang w:eastAsia="ja-JP"/>
        </w:rPr>
        <w:tab/>
      </w:r>
      <w:r w:rsidRPr="008755BD">
        <w:rPr>
          <w:u w:val="single"/>
          <w:lang w:eastAsia="ja-JP"/>
        </w:rPr>
        <w:tab/>
      </w:r>
      <w:r w:rsidRPr="008755BD">
        <w:rPr>
          <w:u w:val="single"/>
          <w:lang w:eastAsia="ja-JP"/>
        </w:rPr>
        <w:tab/>
      </w:r>
      <w:r w:rsidRPr="008755BD">
        <w:rPr>
          <w:u w:val="single"/>
          <w:lang w:eastAsia="ja-JP"/>
        </w:rPr>
        <w:tab/>
      </w:r>
      <w:r w:rsidRPr="008755BD">
        <w:rPr>
          <w:u w:val="single"/>
          <w:lang w:eastAsia="ja-JP"/>
        </w:rPr>
        <w:tab/>
      </w:r>
      <w:r w:rsidRPr="008755BD">
        <w:rPr>
          <w:u w:val="single"/>
          <w:lang w:eastAsia="ja-JP"/>
        </w:rPr>
        <w:tab/>
      </w:r>
      <w:r w:rsidRPr="008755BD">
        <w:rPr>
          <w:u w:val="single"/>
          <w:lang w:eastAsia="ja-JP"/>
        </w:rPr>
        <w:tab/>
        <w:t xml:space="preserve">   Remainder</w:t>
      </w:r>
    </w:p>
    <w:p w14:paraId="35A5DFD1" w14:textId="77777777" w:rsidR="008755BD" w:rsidRDefault="008755BD" w:rsidP="008755BD">
      <w:pPr>
        <w:rPr>
          <w:lang w:eastAsia="ja-JP"/>
        </w:rPr>
      </w:pPr>
      <w:r>
        <w:rPr>
          <w:lang w:eastAsia="ja-JP"/>
        </w:rPr>
        <w:t>Description:</w:t>
      </w:r>
      <w:r>
        <w:rPr>
          <w:lang w:eastAsia="ja-JP"/>
        </w:rPr>
        <w:tab/>
        <w:t>Calculates the remainder of a division of two floating-point numbers.</w:t>
      </w:r>
    </w:p>
    <w:p w14:paraId="37882D1E" w14:textId="77777777" w:rsidR="008755BD" w:rsidRDefault="008755BD" w:rsidP="008755BD">
      <w:pPr>
        <w:rPr>
          <w:lang w:eastAsia="ja-JP"/>
        </w:rPr>
      </w:pPr>
      <w:r>
        <w:rPr>
          <w:lang w:eastAsia="ja-JP"/>
        </w:rPr>
        <w:t>Header file:</w:t>
      </w:r>
      <w:r>
        <w:rPr>
          <w:lang w:eastAsia="ja-JP"/>
        </w:rPr>
        <w:tab/>
        <w:t>&lt;math.h&gt;</w:t>
      </w:r>
    </w:p>
    <w:p w14:paraId="7E37A9B7" w14:textId="77777777" w:rsidR="008755BD" w:rsidRDefault="008755BD" w:rsidP="008755BD">
      <w:pPr>
        <w:rPr>
          <w:lang w:eastAsia="ja-JP"/>
        </w:rPr>
      </w:pPr>
      <w:r>
        <w:rPr>
          <w:lang w:eastAsia="ja-JP"/>
        </w:rPr>
        <w:t>Return values:</w:t>
      </w:r>
      <w:r>
        <w:rPr>
          <w:lang w:eastAsia="ja-JP"/>
        </w:rPr>
        <w:tab/>
        <w:t xml:space="preserve">When </w:t>
      </w:r>
      <w:r w:rsidRPr="00886FE3">
        <w:rPr>
          <w:b/>
          <w:lang w:eastAsia="ja-JP"/>
        </w:rPr>
        <w:t>y</w:t>
      </w:r>
      <w:r>
        <w:rPr>
          <w:lang w:eastAsia="ja-JP"/>
        </w:rPr>
        <w:t xml:space="preserve"> is 0.0: </w:t>
      </w:r>
      <w:r w:rsidRPr="00886FE3">
        <w:rPr>
          <w:b/>
          <w:lang w:eastAsia="ja-JP"/>
        </w:rPr>
        <w:t>x</w:t>
      </w:r>
    </w:p>
    <w:p w14:paraId="3876DF2C" w14:textId="77777777" w:rsidR="008755BD" w:rsidRDefault="008755BD" w:rsidP="008755BD">
      <w:pPr>
        <w:rPr>
          <w:lang w:eastAsia="ja-JP"/>
        </w:rPr>
      </w:pPr>
      <w:r>
        <w:rPr>
          <w:lang w:eastAsia="ja-JP"/>
        </w:rPr>
        <w:tab/>
      </w:r>
      <w:r>
        <w:rPr>
          <w:lang w:eastAsia="ja-JP"/>
        </w:rPr>
        <w:tab/>
        <w:t xml:space="preserve">When </w:t>
      </w:r>
      <w:r w:rsidRPr="00886FE3">
        <w:rPr>
          <w:b/>
          <w:lang w:eastAsia="ja-JP"/>
        </w:rPr>
        <w:t>y</w:t>
      </w:r>
      <w:r>
        <w:rPr>
          <w:lang w:eastAsia="ja-JP"/>
        </w:rPr>
        <w:t xml:space="preserve"> is not 0.0: Remainder of division of </w:t>
      </w:r>
      <w:r w:rsidRPr="00886FE3">
        <w:rPr>
          <w:b/>
          <w:lang w:eastAsia="ja-JP"/>
        </w:rPr>
        <w:t>x</w:t>
      </w:r>
      <w:r>
        <w:rPr>
          <w:lang w:eastAsia="ja-JP"/>
        </w:rPr>
        <w:t xml:space="preserve"> by </w:t>
      </w:r>
      <w:r w:rsidRPr="00886FE3">
        <w:rPr>
          <w:b/>
          <w:lang w:eastAsia="ja-JP"/>
        </w:rPr>
        <w:t>y</w:t>
      </w:r>
    </w:p>
    <w:p w14:paraId="435C610B" w14:textId="77777777" w:rsidR="008755BD" w:rsidRDefault="008755BD" w:rsidP="008755BD">
      <w:pPr>
        <w:rPr>
          <w:lang w:eastAsia="ja-JP"/>
        </w:rPr>
      </w:pPr>
      <w:r>
        <w:rPr>
          <w:lang w:eastAsia="ja-JP"/>
        </w:rPr>
        <w:t>Parameters:</w:t>
      </w:r>
      <w:r>
        <w:rPr>
          <w:lang w:eastAsia="ja-JP"/>
        </w:rPr>
        <w:tab/>
        <w:t>x</w:t>
      </w:r>
      <w:r>
        <w:rPr>
          <w:lang w:eastAsia="ja-JP"/>
        </w:rPr>
        <w:tab/>
      </w:r>
      <w:r>
        <w:rPr>
          <w:lang w:eastAsia="ja-JP"/>
        </w:rPr>
        <w:tab/>
        <w:t>Dividend</w:t>
      </w:r>
    </w:p>
    <w:p w14:paraId="4A03B677" w14:textId="77777777" w:rsidR="008755BD" w:rsidRDefault="008755BD" w:rsidP="008755BD">
      <w:pPr>
        <w:rPr>
          <w:lang w:eastAsia="ja-JP"/>
        </w:rPr>
      </w:pPr>
      <w:r>
        <w:rPr>
          <w:lang w:eastAsia="ja-JP"/>
        </w:rPr>
        <w:tab/>
      </w:r>
      <w:r>
        <w:rPr>
          <w:lang w:eastAsia="ja-JP"/>
        </w:rPr>
        <w:tab/>
        <w:t>y</w:t>
      </w:r>
      <w:r>
        <w:rPr>
          <w:lang w:eastAsia="ja-JP"/>
        </w:rPr>
        <w:tab/>
      </w:r>
      <w:r>
        <w:rPr>
          <w:lang w:eastAsia="ja-JP"/>
        </w:rPr>
        <w:tab/>
        <w:t>Divisor</w:t>
      </w:r>
    </w:p>
    <w:p w14:paraId="0B7BDA69" w14:textId="77777777" w:rsidR="008755BD" w:rsidRPr="008755BD" w:rsidRDefault="008755BD" w:rsidP="008755BD">
      <w:pPr>
        <w:rPr>
          <w:rFonts w:ascii="Courier New" w:hAnsi="Courier New" w:cs="Courier New"/>
          <w:lang w:eastAsia="ja-JP"/>
        </w:rPr>
      </w:pPr>
      <w:r>
        <w:rPr>
          <w:lang w:eastAsia="ja-JP"/>
        </w:rPr>
        <w:t>Example:</w:t>
      </w:r>
      <w:r>
        <w:rPr>
          <w:lang w:eastAsia="ja-JP"/>
        </w:rPr>
        <w:tab/>
      </w:r>
      <w:r w:rsidRPr="008755BD">
        <w:rPr>
          <w:rFonts w:ascii="Courier New" w:hAnsi="Courier New" w:cs="Courier New"/>
          <w:lang w:eastAsia="ja-JP"/>
        </w:rPr>
        <w:t>#include &lt;math.h&gt;</w:t>
      </w:r>
    </w:p>
    <w:p w14:paraId="2976A631" w14:textId="77777777" w:rsidR="008755BD" w:rsidRPr="008755BD" w:rsidRDefault="008755BD" w:rsidP="008755BD">
      <w:pPr>
        <w:rPr>
          <w:rFonts w:ascii="Courier New" w:hAnsi="Courier New" w:cs="Courier New"/>
          <w:lang w:eastAsia="ja-JP"/>
        </w:rPr>
      </w:pPr>
      <w:r>
        <w:rPr>
          <w:lang w:eastAsia="ja-JP"/>
        </w:rPr>
        <w:tab/>
      </w:r>
      <w:r>
        <w:rPr>
          <w:lang w:eastAsia="ja-JP"/>
        </w:rPr>
        <w:tab/>
      </w:r>
      <w:r w:rsidRPr="008755BD">
        <w:rPr>
          <w:rFonts w:ascii="Courier New" w:hAnsi="Courier New" w:cs="Courier New"/>
          <w:lang w:eastAsia="ja-JP"/>
        </w:rPr>
        <w:t>float x, y, ret;</w:t>
      </w:r>
    </w:p>
    <w:p w14:paraId="47D27A8B" w14:textId="77777777" w:rsidR="008755BD" w:rsidRPr="008755BD" w:rsidRDefault="008755BD" w:rsidP="008755BD">
      <w:pPr>
        <w:rPr>
          <w:rFonts w:ascii="Courier New" w:hAnsi="Courier New" w:cs="Courier New"/>
          <w:lang w:eastAsia="ja-JP"/>
        </w:rPr>
      </w:pPr>
      <w:r>
        <w:rPr>
          <w:lang w:eastAsia="ja-JP"/>
        </w:rPr>
        <w:t xml:space="preserve"> </w:t>
      </w:r>
      <w:r>
        <w:rPr>
          <w:lang w:eastAsia="ja-JP"/>
        </w:rPr>
        <w:tab/>
        <w:t xml:space="preserve">   </w:t>
      </w:r>
      <w:r>
        <w:rPr>
          <w:lang w:eastAsia="ja-JP"/>
        </w:rPr>
        <w:tab/>
      </w:r>
      <w:r w:rsidRPr="008755BD">
        <w:rPr>
          <w:rFonts w:ascii="Courier New" w:hAnsi="Courier New" w:cs="Courier New"/>
          <w:lang w:eastAsia="ja-JP"/>
        </w:rPr>
        <w:t xml:space="preserve">    ret=fmodf(x, y);</w:t>
      </w:r>
    </w:p>
    <w:p w14:paraId="70B4110B" w14:textId="77777777" w:rsidR="008755BD" w:rsidRDefault="008755BD" w:rsidP="008755BD">
      <w:pPr>
        <w:rPr>
          <w:lang w:eastAsia="ja-JP"/>
        </w:rPr>
      </w:pPr>
      <w:r>
        <w:rPr>
          <w:lang w:eastAsia="ja-JP"/>
        </w:rPr>
        <w:t>Remarks:</w:t>
      </w:r>
      <w:r>
        <w:rPr>
          <w:lang w:eastAsia="ja-JP"/>
        </w:rPr>
        <w:tab/>
        <w:t xml:space="preserve">In the </w:t>
      </w:r>
      <w:r w:rsidRPr="00886FE3">
        <w:rPr>
          <w:b/>
          <w:lang w:eastAsia="ja-JP"/>
        </w:rPr>
        <w:t>fmod</w:t>
      </w:r>
      <w:r>
        <w:rPr>
          <w:lang w:eastAsia="ja-JP"/>
        </w:rPr>
        <w:t xml:space="preserve"> function, the relationship between parameters </w:t>
      </w:r>
      <w:r w:rsidRPr="009D4EA5">
        <w:rPr>
          <w:b/>
          <w:lang w:eastAsia="ja-JP"/>
        </w:rPr>
        <w:t>x</w:t>
      </w:r>
      <w:r>
        <w:rPr>
          <w:lang w:eastAsia="ja-JP"/>
        </w:rPr>
        <w:t xml:space="preserve"> and </w:t>
      </w:r>
      <w:r w:rsidRPr="009D4EA5">
        <w:rPr>
          <w:b/>
          <w:lang w:eastAsia="ja-JP"/>
        </w:rPr>
        <w:t>y</w:t>
      </w:r>
      <w:r>
        <w:rPr>
          <w:lang w:eastAsia="ja-JP"/>
        </w:rPr>
        <w:t xml:space="preserve"> and return value ret is as follows:</w:t>
      </w:r>
    </w:p>
    <w:p w14:paraId="46FEB813" w14:textId="77777777" w:rsidR="008755BD" w:rsidRPr="008755BD" w:rsidRDefault="008755BD" w:rsidP="008755BD">
      <w:pPr>
        <w:rPr>
          <w:rFonts w:ascii="Courier New" w:hAnsi="Courier New" w:cs="Courier New"/>
          <w:lang w:eastAsia="ja-JP"/>
        </w:rPr>
      </w:pPr>
      <w:r>
        <w:rPr>
          <w:lang w:eastAsia="ja-JP"/>
        </w:rPr>
        <w:tab/>
      </w:r>
      <w:r>
        <w:rPr>
          <w:lang w:eastAsia="ja-JP"/>
        </w:rPr>
        <w:tab/>
      </w:r>
      <w:r w:rsidRPr="008755BD">
        <w:rPr>
          <w:rFonts w:ascii="Courier New" w:hAnsi="Courier New" w:cs="Courier New"/>
          <w:lang w:eastAsia="ja-JP"/>
        </w:rPr>
        <w:t>x = y * i + ret (where i is an integer)</w:t>
      </w:r>
    </w:p>
    <w:p w14:paraId="34E88C17" w14:textId="77777777" w:rsidR="008755BD" w:rsidRDefault="008755BD" w:rsidP="008755BD">
      <w:pPr>
        <w:rPr>
          <w:lang w:eastAsia="ja-JP"/>
        </w:rPr>
      </w:pPr>
      <w:r>
        <w:rPr>
          <w:lang w:eastAsia="ja-JP"/>
        </w:rPr>
        <w:tab/>
      </w:r>
      <w:r>
        <w:rPr>
          <w:lang w:eastAsia="ja-JP"/>
        </w:rPr>
        <w:tab/>
        <w:t xml:space="preserve">The sign of return value </w:t>
      </w:r>
      <w:r w:rsidRPr="009D4EA5">
        <w:rPr>
          <w:b/>
          <w:lang w:eastAsia="ja-JP"/>
        </w:rPr>
        <w:t>ret</w:t>
      </w:r>
      <w:r>
        <w:rPr>
          <w:lang w:eastAsia="ja-JP"/>
        </w:rPr>
        <w:t xml:space="preserve"> is the same as the sign of </w:t>
      </w:r>
      <w:r w:rsidRPr="009D4EA5">
        <w:rPr>
          <w:b/>
          <w:lang w:eastAsia="ja-JP"/>
        </w:rPr>
        <w:t>x</w:t>
      </w:r>
      <w:r>
        <w:rPr>
          <w:lang w:eastAsia="ja-JP"/>
        </w:rPr>
        <w:t>.</w:t>
      </w:r>
    </w:p>
    <w:p w14:paraId="58532A5E" w14:textId="77777777" w:rsidR="008755BD" w:rsidRDefault="008755BD" w:rsidP="008755BD">
      <w:pPr>
        <w:rPr>
          <w:lang w:eastAsia="ja-JP"/>
        </w:rPr>
      </w:pPr>
      <w:r>
        <w:rPr>
          <w:lang w:eastAsia="ja-JP"/>
        </w:rPr>
        <w:tab/>
      </w:r>
      <w:r>
        <w:rPr>
          <w:lang w:eastAsia="ja-JP"/>
        </w:rPr>
        <w:tab/>
        <w:t>If the quotient of x/y cannot be represented, the value of the result is not guaranteed.</w:t>
      </w:r>
    </w:p>
    <w:p w14:paraId="098D3417" w14:textId="77777777" w:rsidR="008755BD" w:rsidRDefault="008755BD" w:rsidP="008755BD">
      <w:pPr>
        <w:rPr>
          <w:lang w:eastAsia="ja-JP"/>
        </w:rPr>
      </w:pPr>
    </w:p>
    <w:p w14:paraId="091404F7" w14:textId="77777777" w:rsidR="008755BD" w:rsidRPr="008755BD" w:rsidRDefault="008755BD" w:rsidP="008755BD">
      <w:pPr>
        <w:rPr>
          <w:u w:val="single"/>
          <w:lang w:eastAsia="ja-JP"/>
        </w:rPr>
      </w:pPr>
      <w:r w:rsidRPr="008755BD">
        <w:rPr>
          <w:u w:val="single"/>
          <w:lang w:eastAsia="ja-JP"/>
        </w:rPr>
        <w:t>float acoshf(float d)</w:t>
      </w:r>
      <w:r w:rsidRPr="008755BD">
        <w:rPr>
          <w:u w:val="single"/>
          <w:lang w:eastAsia="ja-JP"/>
        </w:rPr>
        <w:tab/>
      </w:r>
      <w:r w:rsidRPr="008755BD">
        <w:rPr>
          <w:u w:val="single"/>
          <w:lang w:eastAsia="ja-JP"/>
        </w:rPr>
        <w:tab/>
      </w:r>
      <w:r w:rsidRPr="008755BD">
        <w:rPr>
          <w:u w:val="single"/>
          <w:lang w:eastAsia="ja-JP"/>
        </w:rPr>
        <w:tab/>
      </w:r>
      <w:r w:rsidRPr="008755BD">
        <w:rPr>
          <w:u w:val="single"/>
          <w:lang w:eastAsia="ja-JP"/>
        </w:rPr>
        <w:tab/>
      </w:r>
      <w:r w:rsidRPr="008755BD">
        <w:rPr>
          <w:u w:val="single"/>
          <w:lang w:eastAsia="ja-JP"/>
        </w:rPr>
        <w:tab/>
      </w:r>
      <w:r w:rsidRPr="008755BD">
        <w:rPr>
          <w:u w:val="single"/>
          <w:lang w:eastAsia="ja-JP"/>
        </w:rPr>
        <w:tab/>
      </w:r>
      <w:r w:rsidRPr="008755BD">
        <w:rPr>
          <w:u w:val="single"/>
          <w:lang w:eastAsia="ja-JP"/>
        </w:rPr>
        <w:tab/>
      </w:r>
      <w:r w:rsidRPr="008755BD">
        <w:rPr>
          <w:u w:val="single"/>
          <w:lang w:eastAsia="ja-JP"/>
        </w:rPr>
        <w:tab/>
      </w:r>
      <w:r w:rsidRPr="008755BD">
        <w:rPr>
          <w:u w:val="single"/>
          <w:lang w:eastAsia="ja-JP"/>
        </w:rPr>
        <w:tab/>
        <w:t>Hyperbolic Arc Cosine</w:t>
      </w:r>
    </w:p>
    <w:p w14:paraId="600F2A75" w14:textId="77777777" w:rsidR="008755BD" w:rsidRDefault="008755BD" w:rsidP="008755BD">
      <w:pPr>
        <w:rPr>
          <w:lang w:eastAsia="ja-JP"/>
        </w:rPr>
      </w:pPr>
      <w:r>
        <w:rPr>
          <w:lang w:eastAsia="ja-JP"/>
        </w:rPr>
        <w:t>Description:</w:t>
      </w:r>
      <w:r>
        <w:rPr>
          <w:lang w:eastAsia="ja-JP"/>
        </w:rPr>
        <w:tab/>
        <w:t>Calculates the hyperbolic arc cosine of a floating-point number.</w:t>
      </w:r>
    </w:p>
    <w:p w14:paraId="40DCA338" w14:textId="77777777" w:rsidR="008755BD" w:rsidRDefault="008755BD" w:rsidP="008755BD">
      <w:pPr>
        <w:rPr>
          <w:lang w:eastAsia="ja-JP"/>
        </w:rPr>
      </w:pPr>
      <w:r>
        <w:rPr>
          <w:lang w:eastAsia="ja-JP"/>
        </w:rPr>
        <w:t>Header file:</w:t>
      </w:r>
      <w:r>
        <w:rPr>
          <w:lang w:eastAsia="ja-JP"/>
        </w:rPr>
        <w:tab/>
        <w:t>&lt;math.h&gt;</w:t>
      </w:r>
    </w:p>
    <w:p w14:paraId="6B6E7794" w14:textId="77777777" w:rsidR="008755BD" w:rsidRDefault="008755BD" w:rsidP="008755BD">
      <w:pPr>
        <w:rPr>
          <w:lang w:eastAsia="ja-JP"/>
        </w:rPr>
      </w:pPr>
      <w:r>
        <w:rPr>
          <w:lang w:eastAsia="ja-JP"/>
        </w:rPr>
        <w:t>Return values:</w:t>
      </w:r>
      <w:r>
        <w:rPr>
          <w:lang w:eastAsia="ja-JP"/>
        </w:rPr>
        <w:tab/>
        <w:t>Normal:</w:t>
      </w:r>
      <w:r>
        <w:rPr>
          <w:lang w:eastAsia="ja-JP"/>
        </w:rPr>
        <w:tab/>
      </w:r>
      <w:r>
        <w:rPr>
          <w:lang w:eastAsia="ja-JP"/>
        </w:rPr>
        <w:tab/>
        <w:t xml:space="preserve">Hyperbolic arc cosine of </w:t>
      </w:r>
      <w:r w:rsidRPr="009D4EA5">
        <w:rPr>
          <w:b/>
          <w:lang w:eastAsia="ja-JP"/>
        </w:rPr>
        <w:t>d</w:t>
      </w:r>
    </w:p>
    <w:p w14:paraId="07EE599D" w14:textId="77777777" w:rsidR="008755BD" w:rsidRDefault="008755BD" w:rsidP="008755BD">
      <w:pPr>
        <w:rPr>
          <w:lang w:eastAsia="ja-JP"/>
        </w:rPr>
      </w:pPr>
      <w:r>
        <w:rPr>
          <w:lang w:eastAsia="ja-JP"/>
        </w:rPr>
        <w:tab/>
      </w:r>
      <w:r>
        <w:rPr>
          <w:lang w:eastAsia="ja-JP"/>
        </w:rPr>
        <w:tab/>
        <w:t>Abnormal:</w:t>
      </w:r>
      <w:r>
        <w:rPr>
          <w:lang w:eastAsia="ja-JP"/>
        </w:rPr>
        <w:tab/>
        <w:t xml:space="preserve">Domain error: Returns </w:t>
      </w:r>
      <w:r w:rsidRPr="009D4EA5">
        <w:rPr>
          <w:b/>
          <w:lang w:eastAsia="ja-JP"/>
        </w:rPr>
        <w:t>NaN</w:t>
      </w:r>
      <w:r>
        <w:rPr>
          <w:lang w:eastAsia="ja-JP"/>
        </w:rPr>
        <w:t>.</w:t>
      </w:r>
    </w:p>
    <w:p w14:paraId="5DF07E6D" w14:textId="77777777" w:rsidR="008755BD" w:rsidRDefault="008755BD" w:rsidP="008755BD">
      <w:pPr>
        <w:rPr>
          <w:lang w:eastAsia="ja-JP"/>
        </w:rPr>
      </w:pPr>
      <w:r>
        <w:rPr>
          <w:lang w:eastAsia="ja-JP"/>
        </w:rPr>
        <w:t>Parameters:</w:t>
      </w:r>
      <w:r>
        <w:rPr>
          <w:lang w:eastAsia="ja-JP"/>
        </w:rPr>
        <w:tab/>
        <w:t>d</w:t>
      </w:r>
      <w:r>
        <w:rPr>
          <w:lang w:eastAsia="ja-JP"/>
        </w:rPr>
        <w:tab/>
      </w:r>
      <w:r>
        <w:rPr>
          <w:lang w:eastAsia="ja-JP"/>
        </w:rPr>
        <w:tab/>
        <w:t>Floating-point number for which hyperbolic arc cosine is to be computed</w:t>
      </w:r>
    </w:p>
    <w:p w14:paraId="6E2F03BF" w14:textId="77777777" w:rsidR="008755BD" w:rsidRPr="008755BD" w:rsidRDefault="008755BD" w:rsidP="008755BD">
      <w:pPr>
        <w:rPr>
          <w:rFonts w:ascii="Courier New" w:hAnsi="Courier New" w:cs="Courier New"/>
          <w:lang w:eastAsia="ja-JP"/>
        </w:rPr>
      </w:pPr>
      <w:r>
        <w:rPr>
          <w:lang w:eastAsia="ja-JP"/>
        </w:rPr>
        <w:t>Example:</w:t>
      </w:r>
      <w:r>
        <w:rPr>
          <w:lang w:eastAsia="ja-JP"/>
        </w:rPr>
        <w:tab/>
      </w:r>
      <w:r w:rsidRPr="008755BD">
        <w:rPr>
          <w:rFonts w:ascii="Courier New" w:hAnsi="Courier New" w:cs="Courier New"/>
          <w:lang w:eastAsia="ja-JP"/>
        </w:rPr>
        <w:t>#include &lt;math.h&gt;</w:t>
      </w:r>
    </w:p>
    <w:p w14:paraId="1CAFA2A9" w14:textId="77777777" w:rsidR="008755BD" w:rsidRPr="008755BD" w:rsidRDefault="008755BD" w:rsidP="008755BD">
      <w:pPr>
        <w:rPr>
          <w:rFonts w:ascii="Courier New" w:hAnsi="Courier New" w:cs="Courier New"/>
          <w:lang w:eastAsia="ja-JP"/>
        </w:rPr>
      </w:pPr>
      <w:r>
        <w:rPr>
          <w:lang w:eastAsia="ja-JP"/>
        </w:rPr>
        <w:tab/>
      </w:r>
      <w:r>
        <w:rPr>
          <w:lang w:eastAsia="ja-JP"/>
        </w:rPr>
        <w:tab/>
      </w:r>
      <w:r w:rsidRPr="008755BD">
        <w:rPr>
          <w:rFonts w:ascii="Courier New" w:hAnsi="Courier New" w:cs="Courier New"/>
          <w:lang w:eastAsia="ja-JP"/>
        </w:rPr>
        <w:t>float d, ret;</w:t>
      </w:r>
    </w:p>
    <w:p w14:paraId="18FFF301" w14:textId="77777777" w:rsidR="008755BD" w:rsidRPr="008755BD" w:rsidRDefault="008755BD" w:rsidP="008755BD">
      <w:pPr>
        <w:rPr>
          <w:rFonts w:ascii="Courier New" w:hAnsi="Courier New" w:cs="Courier New"/>
          <w:lang w:eastAsia="ja-JP"/>
        </w:rPr>
      </w:pPr>
      <w:r>
        <w:rPr>
          <w:lang w:eastAsia="ja-JP"/>
        </w:rPr>
        <w:t xml:space="preserve">    </w:t>
      </w:r>
      <w:r>
        <w:rPr>
          <w:lang w:eastAsia="ja-JP"/>
        </w:rPr>
        <w:tab/>
      </w:r>
      <w:r>
        <w:rPr>
          <w:lang w:eastAsia="ja-JP"/>
        </w:rPr>
        <w:tab/>
      </w:r>
      <w:r w:rsidRPr="008755BD">
        <w:rPr>
          <w:rFonts w:ascii="Courier New" w:hAnsi="Courier New" w:cs="Courier New"/>
          <w:lang w:eastAsia="ja-JP"/>
        </w:rPr>
        <w:t xml:space="preserve">    ret=acoshf(d);</w:t>
      </w:r>
    </w:p>
    <w:p w14:paraId="2E1A3D63" w14:textId="77777777" w:rsidR="008755BD" w:rsidRDefault="008755BD" w:rsidP="008755BD">
      <w:pPr>
        <w:rPr>
          <w:lang w:eastAsia="ja-JP"/>
        </w:rPr>
      </w:pPr>
      <w:r>
        <w:rPr>
          <w:lang w:eastAsia="ja-JP"/>
        </w:rPr>
        <w:t>Error conditions:</w:t>
      </w:r>
      <w:r>
        <w:rPr>
          <w:lang w:eastAsia="ja-JP"/>
        </w:rPr>
        <w:tab/>
        <w:t xml:space="preserve">A domain error occurs when </w:t>
      </w:r>
      <w:r w:rsidRPr="009D4EA5">
        <w:rPr>
          <w:b/>
          <w:lang w:eastAsia="ja-JP"/>
        </w:rPr>
        <w:t>d</w:t>
      </w:r>
      <w:r>
        <w:rPr>
          <w:lang w:eastAsia="ja-JP"/>
        </w:rPr>
        <w:t xml:space="preserve"> is smaller than 1.0.</w:t>
      </w:r>
    </w:p>
    <w:p w14:paraId="3FB1D881" w14:textId="77777777" w:rsidR="008755BD" w:rsidRDefault="008755BD" w:rsidP="008755BD">
      <w:pPr>
        <w:rPr>
          <w:lang w:eastAsia="ja-JP"/>
        </w:rPr>
      </w:pPr>
      <w:r>
        <w:rPr>
          <w:lang w:eastAsia="ja-JP"/>
        </w:rPr>
        <w:t>Remarks:</w:t>
      </w:r>
      <w:r>
        <w:rPr>
          <w:lang w:eastAsia="ja-JP"/>
        </w:rPr>
        <w:tab/>
        <w:t xml:space="preserve">The </w:t>
      </w:r>
      <w:r w:rsidRPr="009D4EA5">
        <w:rPr>
          <w:b/>
          <w:lang w:eastAsia="ja-JP"/>
        </w:rPr>
        <w:t>acosh</w:t>
      </w:r>
      <w:r>
        <w:rPr>
          <w:lang w:eastAsia="ja-JP"/>
        </w:rPr>
        <w:t xml:space="preserve"> function returns the hyperbolic arc cosine in the range [0, +</w:t>
      </w:r>
      <w:r>
        <w:rPr>
          <w:lang w:eastAsia="ja-JP"/>
        </w:rPr>
        <w:sym w:font="Symbol" w:char="F0A5"/>
      </w:r>
      <w:r>
        <w:rPr>
          <w:lang w:eastAsia="ja-JP"/>
        </w:rPr>
        <w:t>].</w:t>
      </w:r>
    </w:p>
    <w:p w14:paraId="24CBA907" w14:textId="77777777" w:rsidR="008755BD" w:rsidRDefault="008755BD" w:rsidP="008755BD">
      <w:pPr>
        <w:rPr>
          <w:lang w:eastAsia="ja-JP"/>
        </w:rPr>
      </w:pPr>
    </w:p>
    <w:p w14:paraId="3420350E" w14:textId="77777777" w:rsidR="008755BD" w:rsidRPr="008755BD" w:rsidRDefault="008755BD" w:rsidP="008755BD">
      <w:pPr>
        <w:rPr>
          <w:u w:val="single"/>
          <w:lang w:eastAsia="ja-JP"/>
        </w:rPr>
      </w:pPr>
      <w:r w:rsidRPr="008755BD">
        <w:rPr>
          <w:u w:val="single"/>
          <w:lang w:eastAsia="ja-JP"/>
        </w:rPr>
        <w:t>float asinhf(float d)</w:t>
      </w:r>
      <w:r w:rsidRPr="008755BD">
        <w:rPr>
          <w:u w:val="single"/>
          <w:lang w:eastAsia="ja-JP"/>
        </w:rPr>
        <w:tab/>
      </w:r>
      <w:r w:rsidRPr="008755BD">
        <w:rPr>
          <w:u w:val="single"/>
          <w:lang w:eastAsia="ja-JP"/>
        </w:rPr>
        <w:tab/>
      </w:r>
      <w:r w:rsidRPr="008755BD">
        <w:rPr>
          <w:u w:val="single"/>
          <w:lang w:eastAsia="ja-JP"/>
        </w:rPr>
        <w:tab/>
      </w:r>
      <w:r w:rsidRPr="008755BD">
        <w:rPr>
          <w:u w:val="single"/>
          <w:lang w:eastAsia="ja-JP"/>
        </w:rPr>
        <w:tab/>
      </w:r>
      <w:r w:rsidRPr="008755BD">
        <w:rPr>
          <w:u w:val="single"/>
          <w:lang w:eastAsia="ja-JP"/>
        </w:rPr>
        <w:tab/>
      </w:r>
      <w:r w:rsidRPr="008755BD">
        <w:rPr>
          <w:u w:val="single"/>
          <w:lang w:eastAsia="ja-JP"/>
        </w:rPr>
        <w:tab/>
      </w:r>
      <w:r w:rsidRPr="008755BD">
        <w:rPr>
          <w:u w:val="single"/>
          <w:lang w:eastAsia="ja-JP"/>
        </w:rPr>
        <w:tab/>
      </w:r>
      <w:r w:rsidRPr="008755BD">
        <w:rPr>
          <w:u w:val="single"/>
          <w:lang w:eastAsia="ja-JP"/>
        </w:rPr>
        <w:tab/>
      </w:r>
      <w:r w:rsidRPr="008755BD">
        <w:rPr>
          <w:u w:val="single"/>
          <w:lang w:eastAsia="ja-JP"/>
        </w:rPr>
        <w:tab/>
        <w:t xml:space="preserve">  Hyperbolic Arc Sine</w:t>
      </w:r>
    </w:p>
    <w:p w14:paraId="52A026D0" w14:textId="77777777" w:rsidR="008755BD" w:rsidRDefault="008755BD" w:rsidP="008755BD">
      <w:pPr>
        <w:rPr>
          <w:lang w:eastAsia="ja-JP"/>
        </w:rPr>
      </w:pPr>
      <w:r>
        <w:rPr>
          <w:lang w:eastAsia="ja-JP"/>
        </w:rPr>
        <w:t>Description:</w:t>
      </w:r>
      <w:r>
        <w:rPr>
          <w:lang w:eastAsia="ja-JP"/>
        </w:rPr>
        <w:tab/>
        <w:t>Calculates the hyperbolic arc sine of a floating-point number.</w:t>
      </w:r>
    </w:p>
    <w:p w14:paraId="64FDD366" w14:textId="77777777" w:rsidR="008755BD" w:rsidRDefault="008755BD" w:rsidP="008755BD">
      <w:pPr>
        <w:rPr>
          <w:lang w:eastAsia="ja-JP"/>
        </w:rPr>
      </w:pPr>
      <w:r>
        <w:rPr>
          <w:lang w:eastAsia="ja-JP"/>
        </w:rPr>
        <w:t>Header file:</w:t>
      </w:r>
      <w:r>
        <w:rPr>
          <w:lang w:eastAsia="ja-JP"/>
        </w:rPr>
        <w:tab/>
        <w:t>&lt;math.h&gt;</w:t>
      </w:r>
    </w:p>
    <w:p w14:paraId="78A3E816" w14:textId="77777777" w:rsidR="008755BD" w:rsidRDefault="008755BD" w:rsidP="008755BD">
      <w:pPr>
        <w:rPr>
          <w:lang w:eastAsia="ja-JP"/>
        </w:rPr>
      </w:pPr>
      <w:r>
        <w:rPr>
          <w:lang w:eastAsia="ja-JP"/>
        </w:rPr>
        <w:t>Return values:</w:t>
      </w:r>
      <w:r>
        <w:rPr>
          <w:lang w:eastAsia="ja-JP"/>
        </w:rPr>
        <w:tab/>
        <w:t xml:space="preserve">Hyperbolic arc sine of </w:t>
      </w:r>
      <w:r w:rsidRPr="009D4EA5">
        <w:rPr>
          <w:b/>
          <w:lang w:eastAsia="ja-JP"/>
        </w:rPr>
        <w:t>d</w:t>
      </w:r>
    </w:p>
    <w:p w14:paraId="430B93BF" w14:textId="77777777" w:rsidR="008755BD" w:rsidRDefault="008755BD" w:rsidP="008755BD">
      <w:pPr>
        <w:rPr>
          <w:lang w:eastAsia="ja-JP"/>
        </w:rPr>
      </w:pPr>
      <w:r>
        <w:rPr>
          <w:lang w:eastAsia="ja-JP"/>
        </w:rPr>
        <w:t>Parameters:</w:t>
      </w:r>
      <w:r>
        <w:rPr>
          <w:lang w:eastAsia="ja-JP"/>
        </w:rPr>
        <w:tab/>
        <w:t>d</w:t>
      </w:r>
      <w:r>
        <w:rPr>
          <w:lang w:eastAsia="ja-JP"/>
        </w:rPr>
        <w:tab/>
      </w:r>
      <w:r>
        <w:rPr>
          <w:lang w:eastAsia="ja-JP"/>
        </w:rPr>
        <w:tab/>
        <w:t>Floating-point number for which hyperbolic arc sine is to be computed</w:t>
      </w:r>
    </w:p>
    <w:p w14:paraId="2E2FD4B0" w14:textId="77777777" w:rsidR="008755BD" w:rsidRPr="008755BD" w:rsidRDefault="008755BD" w:rsidP="008755BD">
      <w:pPr>
        <w:rPr>
          <w:rFonts w:ascii="Courier New" w:hAnsi="Courier New" w:cs="Courier New"/>
          <w:lang w:eastAsia="ja-JP"/>
        </w:rPr>
      </w:pPr>
      <w:r>
        <w:rPr>
          <w:lang w:eastAsia="ja-JP"/>
        </w:rPr>
        <w:t>Example:</w:t>
      </w:r>
      <w:r>
        <w:rPr>
          <w:lang w:eastAsia="ja-JP"/>
        </w:rPr>
        <w:tab/>
      </w:r>
      <w:r w:rsidRPr="008755BD">
        <w:rPr>
          <w:rFonts w:ascii="Courier New" w:hAnsi="Courier New" w:cs="Courier New"/>
          <w:lang w:eastAsia="ja-JP"/>
        </w:rPr>
        <w:t>#include &lt;math.h&gt;</w:t>
      </w:r>
    </w:p>
    <w:p w14:paraId="7BFF36A8" w14:textId="77777777" w:rsidR="008755BD" w:rsidRPr="008755BD" w:rsidRDefault="008755BD" w:rsidP="008755BD">
      <w:pPr>
        <w:rPr>
          <w:rFonts w:ascii="Courier New" w:hAnsi="Courier New" w:cs="Courier New"/>
          <w:lang w:eastAsia="ja-JP"/>
        </w:rPr>
      </w:pPr>
      <w:r>
        <w:rPr>
          <w:lang w:eastAsia="ja-JP"/>
        </w:rPr>
        <w:tab/>
      </w:r>
      <w:r>
        <w:rPr>
          <w:lang w:eastAsia="ja-JP"/>
        </w:rPr>
        <w:tab/>
      </w:r>
      <w:r w:rsidRPr="008755BD">
        <w:rPr>
          <w:rFonts w:ascii="Courier New" w:hAnsi="Courier New" w:cs="Courier New"/>
          <w:lang w:eastAsia="ja-JP"/>
        </w:rPr>
        <w:t>float d, ret;</w:t>
      </w:r>
    </w:p>
    <w:p w14:paraId="08E0B941" w14:textId="77777777" w:rsidR="008755BD" w:rsidRPr="008755BD" w:rsidRDefault="008755BD" w:rsidP="008755BD">
      <w:pPr>
        <w:rPr>
          <w:rFonts w:ascii="Courier New" w:hAnsi="Courier New" w:cs="Courier New"/>
          <w:lang w:eastAsia="ja-JP"/>
        </w:rPr>
      </w:pPr>
      <w:r>
        <w:rPr>
          <w:lang w:eastAsia="ja-JP"/>
        </w:rPr>
        <w:t xml:space="preserve">    </w:t>
      </w:r>
      <w:r>
        <w:rPr>
          <w:lang w:eastAsia="ja-JP"/>
        </w:rPr>
        <w:tab/>
      </w:r>
      <w:r>
        <w:rPr>
          <w:lang w:eastAsia="ja-JP"/>
        </w:rPr>
        <w:tab/>
      </w:r>
      <w:r w:rsidRPr="008755BD">
        <w:rPr>
          <w:rFonts w:ascii="Courier New" w:hAnsi="Courier New" w:cs="Courier New"/>
          <w:lang w:eastAsia="ja-JP"/>
        </w:rPr>
        <w:t xml:space="preserve">    ret=asinhf(d);</w:t>
      </w:r>
    </w:p>
    <w:p w14:paraId="302FAD95" w14:textId="77777777" w:rsidR="008755BD" w:rsidRDefault="008755BD" w:rsidP="007B5B6E">
      <w:pPr>
        <w:rPr>
          <w:lang w:eastAsia="ja-JP"/>
        </w:rPr>
      </w:pPr>
    </w:p>
    <w:p w14:paraId="30230519" w14:textId="77777777" w:rsidR="00464189" w:rsidRDefault="00464189" w:rsidP="007B5B6E">
      <w:pPr>
        <w:rPr>
          <w:lang w:eastAsia="ja-JP"/>
        </w:rPr>
      </w:pPr>
      <w:r>
        <w:rPr>
          <w:lang w:eastAsia="ja-JP"/>
        </w:rPr>
        <w:br w:type="page"/>
      </w:r>
    </w:p>
    <w:p w14:paraId="4A874D00" w14:textId="77777777" w:rsidR="00464189" w:rsidRPr="00464189" w:rsidRDefault="00464189" w:rsidP="00464189">
      <w:pPr>
        <w:rPr>
          <w:u w:val="single"/>
          <w:lang w:eastAsia="ja-JP"/>
        </w:rPr>
      </w:pPr>
      <w:r w:rsidRPr="00464189">
        <w:rPr>
          <w:u w:val="single"/>
          <w:lang w:eastAsia="ja-JP"/>
        </w:rPr>
        <w:lastRenderedPageBreak/>
        <w:t>float atanhf(float d)</w:t>
      </w:r>
      <w:r w:rsidRPr="00464189">
        <w:rPr>
          <w:u w:val="single"/>
          <w:lang w:eastAsia="ja-JP"/>
        </w:rPr>
        <w:tab/>
      </w:r>
      <w:r w:rsidRPr="00464189">
        <w:rPr>
          <w:u w:val="single"/>
          <w:lang w:eastAsia="ja-JP"/>
        </w:rPr>
        <w:tab/>
      </w:r>
      <w:r w:rsidRPr="00464189">
        <w:rPr>
          <w:u w:val="single"/>
          <w:lang w:eastAsia="ja-JP"/>
        </w:rPr>
        <w:tab/>
      </w:r>
      <w:r w:rsidRPr="00464189">
        <w:rPr>
          <w:u w:val="single"/>
          <w:lang w:eastAsia="ja-JP"/>
        </w:rPr>
        <w:tab/>
      </w:r>
      <w:r w:rsidRPr="00464189">
        <w:rPr>
          <w:u w:val="single"/>
          <w:lang w:eastAsia="ja-JP"/>
        </w:rPr>
        <w:tab/>
      </w:r>
      <w:r w:rsidRPr="00464189">
        <w:rPr>
          <w:u w:val="single"/>
          <w:lang w:eastAsia="ja-JP"/>
        </w:rPr>
        <w:tab/>
      </w:r>
      <w:r w:rsidRPr="00464189">
        <w:rPr>
          <w:u w:val="single"/>
          <w:lang w:eastAsia="ja-JP"/>
        </w:rPr>
        <w:tab/>
      </w:r>
      <w:r w:rsidRPr="00464189">
        <w:rPr>
          <w:u w:val="single"/>
          <w:lang w:eastAsia="ja-JP"/>
        </w:rPr>
        <w:tab/>
        <w:t xml:space="preserve">       Hyperbolic Arc Tangent</w:t>
      </w:r>
    </w:p>
    <w:p w14:paraId="43A1C653" w14:textId="77777777" w:rsidR="00464189" w:rsidRDefault="00464189" w:rsidP="00464189">
      <w:pPr>
        <w:rPr>
          <w:lang w:eastAsia="ja-JP"/>
        </w:rPr>
      </w:pPr>
      <w:r>
        <w:rPr>
          <w:lang w:eastAsia="ja-JP"/>
        </w:rPr>
        <w:t>Description:</w:t>
      </w:r>
      <w:r>
        <w:rPr>
          <w:lang w:eastAsia="ja-JP"/>
        </w:rPr>
        <w:tab/>
        <w:t>Calculates the hyperbolic arc tangent of a floating-point number.</w:t>
      </w:r>
    </w:p>
    <w:p w14:paraId="30424960" w14:textId="77777777" w:rsidR="00464189" w:rsidRDefault="00464189" w:rsidP="00464189">
      <w:pPr>
        <w:rPr>
          <w:lang w:eastAsia="ja-JP"/>
        </w:rPr>
      </w:pPr>
      <w:r>
        <w:rPr>
          <w:lang w:eastAsia="ja-JP"/>
        </w:rPr>
        <w:t>Header file:</w:t>
      </w:r>
      <w:r>
        <w:rPr>
          <w:lang w:eastAsia="ja-JP"/>
        </w:rPr>
        <w:tab/>
        <w:t>&lt;math.h&gt;</w:t>
      </w:r>
    </w:p>
    <w:p w14:paraId="7A05BEF0" w14:textId="77777777" w:rsidR="00464189" w:rsidRDefault="00464189" w:rsidP="00464189">
      <w:pPr>
        <w:rPr>
          <w:lang w:eastAsia="ja-JP"/>
        </w:rPr>
      </w:pPr>
      <w:r>
        <w:rPr>
          <w:lang w:eastAsia="ja-JP"/>
        </w:rPr>
        <w:t>Return values:</w:t>
      </w:r>
      <w:r>
        <w:rPr>
          <w:lang w:eastAsia="ja-JP"/>
        </w:rPr>
        <w:tab/>
        <w:t>Normal:</w:t>
      </w:r>
      <w:r>
        <w:rPr>
          <w:lang w:eastAsia="ja-JP"/>
        </w:rPr>
        <w:tab/>
      </w:r>
      <w:r>
        <w:rPr>
          <w:lang w:eastAsia="ja-JP"/>
        </w:rPr>
        <w:tab/>
        <w:t xml:space="preserve">Hyperbolic arc tangent of </w:t>
      </w:r>
      <w:r w:rsidRPr="00A46950">
        <w:rPr>
          <w:b/>
          <w:lang w:eastAsia="ja-JP"/>
        </w:rPr>
        <w:t>d</w:t>
      </w:r>
    </w:p>
    <w:p w14:paraId="497AFFF0" w14:textId="77777777" w:rsidR="00464189" w:rsidRDefault="00464189" w:rsidP="003439CF">
      <w:pPr>
        <w:ind w:leftChars="700" w:left="2780" w:hangingChars="690" w:hanging="1380"/>
        <w:rPr>
          <w:lang w:eastAsia="ja-JP"/>
        </w:rPr>
      </w:pPr>
      <w:r>
        <w:rPr>
          <w:lang w:eastAsia="ja-JP"/>
        </w:rPr>
        <w:t>Abnormal:</w:t>
      </w:r>
      <w:r w:rsidR="003439CF">
        <w:rPr>
          <w:lang w:eastAsia="ja-JP"/>
        </w:rPr>
        <w:tab/>
      </w:r>
      <w:r>
        <w:rPr>
          <w:lang w:eastAsia="ja-JP"/>
        </w:rPr>
        <w:tab/>
        <w:t xml:space="preserve">Domain error: Returns </w:t>
      </w:r>
      <w:r w:rsidRPr="00A46950">
        <w:rPr>
          <w:b/>
          <w:lang w:eastAsia="ja-JP"/>
        </w:rPr>
        <w:t>HUGE_VAL</w:t>
      </w:r>
      <w:r>
        <w:rPr>
          <w:lang w:eastAsia="ja-JP"/>
        </w:rPr>
        <w:t xml:space="preserve">, </w:t>
      </w:r>
      <w:r w:rsidRPr="00A46950">
        <w:rPr>
          <w:b/>
          <w:lang w:eastAsia="ja-JP"/>
        </w:rPr>
        <w:t>HUGE_VALF</w:t>
      </w:r>
      <w:r>
        <w:rPr>
          <w:lang w:eastAsia="ja-JP"/>
        </w:rPr>
        <w:t xml:space="preserve">, or </w:t>
      </w:r>
      <w:r w:rsidRPr="00A46950">
        <w:rPr>
          <w:b/>
          <w:lang w:eastAsia="ja-JP"/>
        </w:rPr>
        <w:t>HUGE_VALL</w:t>
      </w:r>
      <w:r>
        <w:rPr>
          <w:lang w:eastAsia="ja-JP"/>
        </w:rPr>
        <w:t xml:space="preserve"> depending on the function.</w:t>
      </w:r>
    </w:p>
    <w:p w14:paraId="0EB972AE" w14:textId="77777777" w:rsidR="00464189" w:rsidRDefault="00464189" w:rsidP="00464189">
      <w:pPr>
        <w:rPr>
          <w:lang w:eastAsia="ja-JP"/>
        </w:rPr>
      </w:pPr>
      <w:r>
        <w:rPr>
          <w:lang w:eastAsia="ja-JP"/>
        </w:rPr>
        <w:tab/>
      </w:r>
      <w:r w:rsidR="003439CF">
        <w:rPr>
          <w:lang w:eastAsia="ja-JP"/>
        </w:rPr>
        <w:tab/>
      </w:r>
      <w:r w:rsidR="003439CF">
        <w:rPr>
          <w:lang w:eastAsia="ja-JP"/>
        </w:rPr>
        <w:tab/>
      </w:r>
      <w:r>
        <w:rPr>
          <w:lang w:eastAsia="ja-JP"/>
        </w:rPr>
        <w:tab/>
        <w:t>Range error: Returns not-a-number.</w:t>
      </w:r>
    </w:p>
    <w:p w14:paraId="7B71448A" w14:textId="77777777" w:rsidR="00464189" w:rsidRDefault="00464189" w:rsidP="00464189">
      <w:pPr>
        <w:rPr>
          <w:lang w:eastAsia="ja-JP"/>
        </w:rPr>
      </w:pPr>
      <w:r>
        <w:rPr>
          <w:lang w:eastAsia="ja-JP"/>
        </w:rPr>
        <w:t>Parameters:</w:t>
      </w:r>
      <w:r>
        <w:rPr>
          <w:lang w:eastAsia="ja-JP"/>
        </w:rPr>
        <w:tab/>
        <w:t>d</w:t>
      </w:r>
      <w:r>
        <w:rPr>
          <w:lang w:eastAsia="ja-JP"/>
        </w:rPr>
        <w:tab/>
      </w:r>
      <w:r>
        <w:rPr>
          <w:lang w:eastAsia="ja-JP"/>
        </w:rPr>
        <w:tab/>
        <w:t>Floating-point number for which hyperbolic arc tangent is to be computed</w:t>
      </w:r>
    </w:p>
    <w:p w14:paraId="435F5F57" w14:textId="77777777" w:rsidR="00464189" w:rsidRPr="003439CF" w:rsidRDefault="00464189" w:rsidP="00464189">
      <w:pPr>
        <w:rPr>
          <w:rFonts w:ascii="Courier New" w:hAnsi="Courier New" w:cs="Courier New"/>
          <w:lang w:eastAsia="ja-JP"/>
        </w:rPr>
      </w:pPr>
      <w:r>
        <w:rPr>
          <w:lang w:eastAsia="ja-JP"/>
        </w:rPr>
        <w:t>Example:</w:t>
      </w:r>
      <w:r>
        <w:rPr>
          <w:lang w:eastAsia="ja-JP"/>
        </w:rPr>
        <w:tab/>
      </w:r>
      <w:r w:rsidRPr="003439CF">
        <w:rPr>
          <w:rFonts w:ascii="Courier New" w:hAnsi="Courier New" w:cs="Courier New"/>
          <w:lang w:eastAsia="ja-JP"/>
        </w:rPr>
        <w:t>#include &lt;math.h&gt;</w:t>
      </w:r>
    </w:p>
    <w:p w14:paraId="3CD9542A" w14:textId="77777777" w:rsidR="00464189" w:rsidRPr="003439CF" w:rsidRDefault="003439CF" w:rsidP="00464189">
      <w:pPr>
        <w:rPr>
          <w:rFonts w:ascii="Courier New" w:hAnsi="Courier New" w:cs="Courier New"/>
          <w:lang w:eastAsia="ja-JP"/>
        </w:rPr>
      </w:pPr>
      <w:r>
        <w:rPr>
          <w:lang w:eastAsia="ja-JP"/>
        </w:rPr>
        <w:tab/>
      </w:r>
      <w:r w:rsidR="00464189">
        <w:rPr>
          <w:lang w:eastAsia="ja-JP"/>
        </w:rPr>
        <w:tab/>
      </w:r>
      <w:r w:rsidR="00464189" w:rsidRPr="003439CF">
        <w:rPr>
          <w:rFonts w:ascii="Courier New" w:hAnsi="Courier New" w:cs="Courier New"/>
          <w:lang w:eastAsia="ja-JP"/>
        </w:rPr>
        <w:t>float d, ret;</w:t>
      </w:r>
    </w:p>
    <w:p w14:paraId="787E94A3" w14:textId="77777777" w:rsidR="00464189" w:rsidRPr="003439CF" w:rsidRDefault="00464189" w:rsidP="00464189">
      <w:pPr>
        <w:rPr>
          <w:rFonts w:ascii="Courier New" w:hAnsi="Courier New" w:cs="Courier New"/>
          <w:lang w:eastAsia="ja-JP"/>
        </w:rPr>
      </w:pPr>
      <w:r>
        <w:rPr>
          <w:lang w:eastAsia="ja-JP"/>
        </w:rPr>
        <w:t xml:space="preserve">    </w:t>
      </w:r>
      <w:r w:rsidR="003439CF">
        <w:rPr>
          <w:lang w:eastAsia="ja-JP"/>
        </w:rPr>
        <w:tab/>
      </w:r>
      <w:r>
        <w:rPr>
          <w:lang w:eastAsia="ja-JP"/>
        </w:rPr>
        <w:tab/>
      </w:r>
      <w:r w:rsidRPr="003439CF">
        <w:rPr>
          <w:rFonts w:ascii="Courier New" w:hAnsi="Courier New" w:cs="Courier New"/>
          <w:lang w:eastAsia="ja-JP"/>
        </w:rPr>
        <w:t xml:space="preserve">    ret=atanhf(d);</w:t>
      </w:r>
    </w:p>
    <w:p w14:paraId="2B193910" w14:textId="77777777" w:rsidR="00464189" w:rsidRDefault="00464189" w:rsidP="003439CF">
      <w:pPr>
        <w:ind w:left="1400" w:hangingChars="700" w:hanging="1400"/>
        <w:rPr>
          <w:lang w:eastAsia="ja-JP"/>
        </w:rPr>
      </w:pPr>
      <w:r>
        <w:rPr>
          <w:lang w:eastAsia="ja-JP"/>
        </w:rPr>
        <w:t>Error conditions:</w:t>
      </w:r>
      <w:r>
        <w:rPr>
          <w:lang w:eastAsia="ja-JP"/>
        </w:rPr>
        <w:tab/>
        <w:t xml:space="preserve">A domain error occurs for a value of </w:t>
      </w:r>
      <w:r w:rsidRPr="00A46950">
        <w:rPr>
          <w:b/>
          <w:lang w:eastAsia="ja-JP"/>
        </w:rPr>
        <w:t>d</w:t>
      </w:r>
      <w:r>
        <w:rPr>
          <w:lang w:eastAsia="ja-JP"/>
        </w:rPr>
        <w:t xml:space="preserve"> not in the range [</w:t>
      </w:r>
      <w:r w:rsidR="003439CF">
        <w:rPr>
          <w:lang w:eastAsia="ja-JP"/>
        </w:rPr>
        <w:t>-</w:t>
      </w:r>
      <w:r>
        <w:rPr>
          <w:lang w:eastAsia="ja-JP"/>
        </w:rPr>
        <w:t xml:space="preserve">1, +1]. A range error may occur for a value of </w:t>
      </w:r>
      <w:r w:rsidRPr="00A46950">
        <w:rPr>
          <w:b/>
          <w:lang w:eastAsia="ja-JP"/>
        </w:rPr>
        <w:t>d</w:t>
      </w:r>
      <w:r>
        <w:rPr>
          <w:lang w:eastAsia="ja-JP"/>
        </w:rPr>
        <w:t xml:space="preserve"> equal to </w:t>
      </w:r>
      <w:r w:rsidR="003439CF">
        <w:rPr>
          <w:lang w:eastAsia="ja-JP"/>
        </w:rPr>
        <w:t>-</w:t>
      </w:r>
      <w:r>
        <w:rPr>
          <w:lang w:eastAsia="ja-JP"/>
        </w:rPr>
        <w:t>1 or 1.</w:t>
      </w:r>
    </w:p>
    <w:p w14:paraId="01AEDA6E" w14:textId="77777777" w:rsidR="00464189" w:rsidRDefault="00464189" w:rsidP="00464189">
      <w:pPr>
        <w:rPr>
          <w:lang w:eastAsia="ja-JP"/>
        </w:rPr>
      </w:pPr>
    </w:p>
    <w:p w14:paraId="2BFE699B" w14:textId="77777777" w:rsidR="00464189" w:rsidRPr="003439CF" w:rsidRDefault="00464189" w:rsidP="00464189">
      <w:pPr>
        <w:rPr>
          <w:u w:val="single"/>
          <w:lang w:eastAsia="ja-JP"/>
        </w:rPr>
      </w:pPr>
      <w:r w:rsidRPr="003439CF">
        <w:rPr>
          <w:u w:val="single"/>
          <w:lang w:eastAsia="ja-JP"/>
        </w:rPr>
        <w:t>float exp2f(float d)</w:t>
      </w:r>
      <w:r w:rsidRPr="003439CF">
        <w:rPr>
          <w:u w:val="single"/>
          <w:lang w:eastAsia="ja-JP"/>
        </w:rPr>
        <w:tab/>
      </w:r>
      <w:r w:rsidRPr="003439CF">
        <w:rPr>
          <w:u w:val="single"/>
          <w:lang w:eastAsia="ja-JP"/>
        </w:rPr>
        <w:tab/>
      </w:r>
      <w:r w:rsidRPr="003439CF">
        <w:rPr>
          <w:u w:val="single"/>
          <w:lang w:eastAsia="ja-JP"/>
        </w:rPr>
        <w:tab/>
      </w:r>
      <w:r w:rsidRPr="003439CF">
        <w:rPr>
          <w:u w:val="single"/>
          <w:lang w:eastAsia="ja-JP"/>
        </w:rPr>
        <w:tab/>
      </w:r>
      <w:r w:rsidRPr="003439CF">
        <w:rPr>
          <w:u w:val="single"/>
          <w:lang w:eastAsia="ja-JP"/>
        </w:rPr>
        <w:tab/>
      </w:r>
      <w:r w:rsidRPr="003439CF">
        <w:rPr>
          <w:u w:val="single"/>
          <w:lang w:eastAsia="ja-JP"/>
        </w:rPr>
        <w:tab/>
      </w:r>
      <w:r w:rsidRPr="003439CF">
        <w:rPr>
          <w:u w:val="single"/>
          <w:lang w:eastAsia="ja-JP"/>
        </w:rPr>
        <w:tab/>
      </w:r>
      <w:r w:rsidRPr="003439CF">
        <w:rPr>
          <w:u w:val="single"/>
          <w:lang w:eastAsia="ja-JP"/>
        </w:rPr>
        <w:tab/>
      </w:r>
      <w:r w:rsidRPr="003439CF">
        <w:rPr>
          <w:u w:val="single"/>
          <w:lang w:eastAsia="ja-JP"/>
        </w:rPr>
        <w:tab/>
        <w:t xml:space="preserve">  Exponential Function</w:t>
      </w:r>
    </w:p>
    <w:p w14:paraId="5A262944" w14:textId="77777777" w:rsidR="00464189" w:rsidRDefault="00464189" w:rsidP="00464189">
      <w:pPr>
        <w:rPr>
          <w:lang w:eastAsia="ja-JP"/>
        </w:rPr>
      </w:pPr>
      <w:r>
        <w:rPr>
          <w:lang w:eastAsia="ja-JP"/>
        </w:rPr>
        <w:t>Description:</w:t>
      </w:r>
      <w:r>
        <w:rPr>
          <w:lang w:eastAsia="ja-JP"/>
        </w:rPr>
        <w:tab/>
        <w:t xml:space="preserve">Calculates the value of 2 raised to the power </w:t>
      </w:r>
      <w:r w:rsidRPr="00A46950">
        <w:rPr>
          <w:b/>
          <w:lang w:eastAsia="ja-JP"/>
        </w:rPr>
        <w:t>d</w:t>
      </w:r>
      <w:r>
        <w:rPr>
          <w:lang w:eastAsia="ja-JP"/>
        </w:rPr>
        <w:t>.</w:t>
      </w:r>
    </w:p>
    <w:p w14:paraId="0509EAE7" w14:textId="77777777" w:rsidR="00464189" w:rsidRDefault="00464189" w:rsidP="00464189">
      <w:pPr>
        <w:rPr>
          <w:lang w:eastAsia="ja-JP"/>
        </w:rPr>
      </w:pPr>
      <w:r>
        <w:rPr>
          <w:lang w:eastAsia="ja-JP"/>
        </w:rPr>
        <w:t>Header file:</w:t>
      </w:r>
      <w:r>
        <w:rPr>
          <w:lang w:eastAsia="ja-JP"/>
        </w:rPr>
        <w:tab/>
        <w:t>&lt;math.h&gt;</w:t>
      </w:r>
    </w:p>
    <w:p w14:paraId="6885412F" w14:textId="77777777" w:rsidR="00464189" w:rsidRDefault="00464189" w:rsidP="00464189">
      <w:pPr>
        <w:rPr>
          <w:lang w:eastAsia="ja-JP"/>
        </w:rPr>
      </w:pPr>
      <w:r>
        <w:rPr>
          <w:lang w:eastAsia="ja-JP"/>
        </w:rPr>
        <w:t>Return values:</w:t>
      </w:r>
      <w:r>
        <w:rPr>
          <w:lang w:eastAsia="ja-JP"/>
        </w:rPr>
        <w:tab/>
        <w:t>Normal:</w:t>
      </w:r>
      <w:r>
        <w:rPr>
          <w:lang w:eastAsia="ja-JP"/>
        </w:rPr>
        <w:tab/>
        <w:t>Exponential function value of 2</w:t>
      </w:r>
    </w:p>
    <w:p w14:paraId="5B229ACA" w14:textId="77777777" w:rsidR="00464189" w:rsidRDefault="00464189" w:rsidP="00C527C8">
      <w:pPr>
        <w:ind w:leftChars="700" w:left="2780" w:hangingChars="690" w:hanging="1380"/>
        <w:rPr>
          <w:lang w:eastAsia="ja-JP"/>
        </w:rPr>
      </w:pPr>
      <w:r>
        <w:rPr>
          <w:lang w:eastAsia="ja-JP"/>
        </w:rPr>
        <w:t>Abnormal:</w:t>
      </w:r>
      <w:r>
        <w:rPr>
          <w:lang w:eastAsia="ja-JP"/>
        </w:rPr>
        <w:tab/>
        <w:t>Range error: Returns 0, or returns +</w:t>
      </w:r>
      <w:r w:rsidRPr="00A46950">
        <w:rPr>
          <w:b/>
          <w:lang w:eastAsia="ja-JP"/>
        </w:rPr>
        <w:t>HUGE_VAL</w:t>
      </w:r>
      <w:r>
        <w:rPr>
          <w:lang w:eastAsia="ja-JP"/>
        </w:rPr>
        <w:t>, +</w:t>
      </w:r>
      <w:r w:rsidRPr="00A46950">
        <w:rPr>
          <w:b/>
          <w:lang w:eastAsia="ja-JP"/>
        </w:rPr>
        <w:t>HUGE_VALF</w:t>
      </w:r>
      <w:r>
        <w:rPr>
          <w:lang w:eastAsia="ja-JP"/>
        </w:rPr>
        <w:t>, or +</w:t>
      </w:r>
      <w:r w:rsidRPr="00A46950">
        <w:rPr>
          <w:b/>
          <w:lang w:eastAsia="ja-JP"/>
        </w:rPr>
        <w:t>HUGE_VALL</w:t>
      </w:r>
      <w:r>
        <w:rPr>
          <w:lang w:eastAsia="ja-JP"/>
        </w:rPr>
        <w:t xml:space="preserve"> depending on the function</w:t>
      </w:r>
    </w:p>
    <w:p w14:paraId="599914BE" w14:textId="77777777" w:rsidR="00464189" w:rsidRDefault="00464189" w:rsidP="00464189">
      <w:pPr>
        <w:rPr>
          <w:lang w:eastAsia="ja-JP"/>
        </w:rPr>
      </w:pPr>
      <w:r>
        <w:rPr>
          <w:lang w:eastAsia="ja-JP"/>
        </w:rPr>
        <w:t>Parameters:</w:t>
      </w:r>
      <w:r>
        <w:rPr>
          <w:lang w:eastAsia="ja-JP"/>
        </w:rPr>
        <w:tab/>
        <w:t>d</w:t>
      </w:r>
      <w:r>
        <w:rPr>
          <w:lang w:eastAsia="ja-JP"/>
        </w:rPr>
        <w:tab/>
      </w:r>
      <w:r>
        <w:rPr>
          <w:lang w:eastAsia="ja-JP"/>
        </w:rPr>
        <w:tab/>
        <w:t>Floating-point number for which exponential function is to be computed</w:t>
      </w:r>
    </w:p>
    <w:p w14:paraId="60BDA34D" w14:textId="77777777" w:rsidR="00464189" w:rsidRPr="003439CF" w:rsidRDefault="00464189" w:rsidP="00464189">
      <w:pPr>
        <w:rPr>
          <w:rFonts w:ascii="Courier New" w:hAnsi="Courier New" w:cs="Courier New"/>
          <w:lang w:eastAsia="ja-JP"/>
        </w:rPr>
      </w:pPr>
      <w:r>
        <w:rPr>
          <w:lang w:eastAsia="ja-JP"/>
        </w:rPr>
        <w:t>Example:</w:t>
      </w:r>
      <w:r>
        <w:rPr>
          <w:lang w:eastAsia="ja-JP"/>
        </w:rPr>
        <w:tab/>
      </w:r>
      <w:r w:rsidRPr="003439CF">
        <w:rPr>
          <w:rFonts w:ascii="Courier New" w:hAnsi="Courier New" w:cs="Courier New"/>
          <w:lang w:eastAsia="ja-JP"/>
        </w:rPr>
        <w:t>#include &lt;math.h&gt;</w:t>
      </w:r>
    </w:p>
    <w:p w14:paraId="662E987D" w14:textId="77777777" w:rsidR="00464189" w:rsidRPr="003439CF" w:rsidRDefault="003439CF" w:rsidP="00464189">
      <w:pPr>
        <w:rPr>
          <w:rFonts w:ascii="Courier New" w:hAnsi="Courier New" w:cs="Courier New"/>
          <w:lang w:eastAsia="ja-JP"/>
        </w:rPr>
      </w:pPr>
      <w:r>
        <w:rPr>
          <w:lang w:eastAsia="ja-JP"/>
        </w:rPr>
        <w:tab/>
      </w:r>
      <w:r w:rsidR="00464189">
        <w:rPr>
          <w:lang w:eastAsia="ja-JP"/>
        </w:rPr>
        <w:tab/>
      </w:r>
      <w:r w:rsidR="00464189" w:rsidRPr="003439CF">
        <w:rPr>
          <w:rFonts w:ascii="Courier New" w:hAnsi="Courier New" w:cs="Courier New"/>
          <w:lang w:eastAsia="ja-JP"/>
        </w:rPr>
        <w:t>float d, ret;</w:t>
      </w:r>
    </w:p>
    <w:p w14:paraId="249CD33F" w14:textId="77777777" w:rsidR="00464189" w:rsidRPr="003439CF" w:rsidRDefault="00464189" w:rsidP="00464189">
      <w:pPr>
        <w:rPr>
          <w:rFonts w:ascii="Courier New" w:hAnsi="Courier New" w:cs="Courier New"/>
          <w:lang w:eastAsia="ja-JP"/>
        </w:rPr>
      </w:pPr>
      <w:r>
        <w:rPr>
          <w:lang w:eastAsia="ja-JP"/>
        </w:rPr>
        <w:t xml:space="preserve">    </w:t>
      </w:r>
      <w:r w:rsidR="003439CF">
        <w:rPr>
          <w:lang w:eastAsia="ja-JP"/>
        </w:rPr>
        <w:tab/>
      </w:r>
      <w:r>
        <w:rPr>
          <w:lang w:eastAsia="ja-JP"/>
        </w:rPr>
        <w:tab/>
      </w:r>
      <w:r w:rsidRPr="003439CF">
        <w:rPr>
          <w:rFonts w:ascii="Courier New" w:hAnsi="Courier New" w:cs="Courier New"/>
          <w:lang w:eastAsia="ja-JP"/>
        </w:rPr>
        <w:t xml:space="preserve">    ret=exp2f(d);</w:t>
      </w:r>
    </w:p>
    <w:p w14:paraId="2F60D794" w14:textId="77777777" w:rsidR="00464189" w:rsidRDefault="00464189" w:rsidP="00464189">
      <w:pPr>
        <w:rPr>
          <w:lang w:eastAsia="ja-JP"/>
        </w:rPr>
      </w:pPr>
      <w:r>
        <w:rPr>
          <w:lang w:eastAsia="ja-JP"/>
        </w:rPr>
        <w:t>Error conditions:</w:t>
      </w:r>
      <w:r>
        <w:rPr>
          <w:lang w:eastAsia="ja-JP"/>
        </w:rPr>
        <w:tab/>
        <w:t xml:space="preserve">A range error occurs if the absolute value of </w:t>
      </w:r>
      <w:r w:rsidRPr="00A46950">
        <w:rPr>
          <w:b/>
          <w:lang w:eastAsia="ja-JP"/>
        </w:rPr>
        <w:t>d</w:t>
      </w:r>
      <w:r>
        <w:rPr>
          <w:lang w:eastAsia="ja-JP"/>
        </w:rPr>
        <w:t xml:space="preserve"> is too large.</w:t>
      </w:r>
    </w:p>
    <w:p w14:paraId="313B0B61" w14:textId="77777777" w:rsidR="00464189" w:rsidRDefault="00464189" w:rsidP="00464189">
      <w:pPr>
        <w:rPr>
          <w:lang w:eastAsia="ja-JP"/>
        </w:rPr>
      </w:pPr>
    </w:p>
    <w:p w14:paraId="41304E12" w14:textId="77777777" w:rsidR="00464189" w:rsidRPr="003439CF" w:rsidRDefault="00464189" w:rsidP="00464189">
      <w:pPr>
        <w:rPr>
          <w:u w:val="single"/>
          <w:lang w:eastAsia="ja-JP"/>
        </w:rPr>
      </w:pPr>
      <w:r w:rsidRPr="003439CF">
        <w:rPr>
          <w:u w:val="single"/>
          <w:lang w:eastAsia="ja-JP"/>
        </w:rPr>
        <w:t>float expm1f(float d)</w:t>
      </w:r>
      <w:r w:rsidRPr="003439CF">
        <w:rPr>
          <w:u w:val="single"/>
          <w:lang w:eastAsia="ja-JP"/>
        </w:rPr>
        <w:tab/>
      </w:r>
      <w:r w:rsidRPr="003439CF">
        <w:rPr>
          <w:u w:val="single"/>
          <w:lang w:eastAsia="ja-JP"/>
        </w:rPr>
        <w:tab/>
      </w:r>
      <w:r w:rsidRPr="003439CF">
        <w:rPr>
          <w:u w:val="single"/>
          <w:lang w:eastAsia="ja-JP"/>
        </w:rPr>
        <w:tab/>
      </w:r>
      <w:r w:rsidRPr="003439CF">
        <w:rPr>
          <w:u w:val="single"/>
          <w:lang w:eastAsia="ja-JP"/>
        </w:rPr>
        <w:tab/>
      </w:r>
      <w:r w:rsidRPr="003439CF">
        <w:rPr>
          <w:u w:val="single"/>
          <w:lang w:eastAsia="ja-JP"/>
        </w:rPr>
        <w:tab/>
      </w:r>
      <w:r w:rsidRPr="003439CF">
        <w:rPr>
          <w:u w:val="single"/>
          <w:lang w:eastAsia="ja-JP"/>
        </w:rPr>
        <w:tab/>
      </w:r>
      <w:r w:rsidRPr="003439CF">
        <w:rPr>
          <w:u w:val="single"/>
          <w:lang w:eastAsia="ja-JP"/>
        </w:rPr>
        <w:tab/>
      </w:r>
      <w:r w:rsidRPr="003439CF">
        <w:rPr>
          <w:u w:val="single"/>
          <w:lang w:eastAsia="ja-JP"/>
        </w:rPr>
        <w:tab/>
      </w:r>
      <w:r w:rsidRPr="003439CF">
        <w:rPr>
          <w:u w:val="single"/>
          <w:lang w:eastAsia="ja-JP"/>
        </w:rPr>
        <w:tab/>
      </w:r>
      <w:r w:rsidRPr="003439CF">
        <w:rPr>
          <w:u w:val="single"/>
          <w:lang w:eastAsia="ja-JP"/>
        </w:rPr>
        <w:tab/>
        <w:t xml:space="preserve">   Logarithm</w:t>
      </w:r>
    </w:p>
    <w:p w14:paraId="752FED77" w14:textId="77777777" w:rsidR="00464189" w:rsidRDefault="00464189" w:rsidP="00464189">
      <w:pPr>
        <w:rPr>
          <w:lang w:eastAsia="ja-JP"/>
        </w:rPr>
      </w:pPr>
      <w:r>
        <w:rPr>
          <w:lang w:eastAsia="ja-JP"/>
        </w:rPr>
        <w:t>Description:</w:t>
      </w:r>
      <w:r>
        <w:rPr>
          <w:lang w:eastAsia="ja-JP"/>
        </w:rPr>
        <w:tab/>
        <w:t xml:space="preserve">Calculates the value of natural logarithm base e raised to the power </w:t>
      </w:r>
      <w:r w:rsidRPr="00664980">
        <w:rPr>
          <w:b/>
          <w:lang w:eastAsia="ja-JP"/>
        </w:rPr>
        <w:t>d</w:t>
      </w:r>
      <w:r>
        <w:rPr>
          <w:lang w:eastAsia="ja-JP"/>
        </w:rPr>
        <w:t xml:space="preserve"> and subtracts 1 from the result.</w:t>
      </w:r>
    </w:p>
    <w:p w14:paraId="4AB5E1C5" w14:textId="77777777" w:rsidR="00464189" w:rsidRDefault="00464189" w:rsidP="00464189">
      <w:pPr>
        <w:rPr>
          <w:lang w:eastAsia="ja-JP"/>
        </w:rPr>
      </w:pPr>
      <w:r>
        <w:rPr>
          <w:lang w:eastAsia="ja-JP"/>
        </w:rPr>
        <w:t>Header file:</w:t>
      </w:r>
      <w:r>
        <w:rPr>
          <w:lang w:eastAsia="ja-JP"/>
        </w:rPr>
        <w:tab/>
        <w:t>&lt;math.h&gt;</w:t>
      </w:r>
    </w:p>
    <w:p w14:paraId="3EA32001" w14:textId="77777777" w:rsidR="00464189" w:rsidRDefault="00464189" w:rsidP="00464189">
      <w:pPr>
        <w:rPr>
          <w:lang w:eastAsia="ja-JP"/>
        </w:rPr>
      </w:pPr>
      <w:r>
        <w:rPr>
          <w:lang w:eastAsia="ja-JP"/>
        </w:rPr>
        <w:t>Return values:</w:t>
      </w:r>
      <w:r>
        <w:rPr>
          <w:lang w:eastAsia="ja-JP"/>
        </w:rPr>
        <w:tab/>
        <w:t>Normal:</w:t>
      </w:r>
      <w:r w:rsidR="003439CF">
        <w:rPr>
          <w:lang w:eastAsia="ja-JP"/>
        </w:rPr>
        <w:tab/>
      </w:r>
      <w:r>
        <w:rPr>
          <w:lang w:eastAsia="ja-JP"/>
        </w:rPr>
        <w:tab/>
        <w:t xml:space="preserve">Value obtained by subtracting 1 from natural logarithm base </w:t>
      </w:r>
      <w:r w:rsidRPr="00664980">
        <w:rPr>
          <w:b/>
          <w:lang w:eastAsia="ja-JP"/>
        </w:rPr>
        <w:t>e</w:t>
      </w:r>
      <w:r>
        <w:rPr>
          <w:lang w:eastAsia="ja-JP"/>
        </w:rPr>
        <w:t xml:space="preserve"> raised to the power </w:t>
      </w:r>
      <w:r w:rsidRPr="00664980">
        <w:rPr>
          <w:b/>
          <w:lang w:eastAsia="ja-JP"/>
        </w:rPr>
        <w:t>d</w:t>
      </w:r>
    </w:p>
    <w:p w14:paraId="130F8D40" w14:textId="77777777" w:rsidR="00464189" w:rsidRDefault="00464189" w:rsidP="003439CF">
      <w:pPr>
        <w:ind w:leftChars="700" w:left="2780" w:hangingChars="690" w:hanging="1380"/>
        <w:rPr>
          <w:lang w:eastAsia="ja-JP"/>
        </w:rPr>
      </w:pPr>
      <w:r>
        <w:rPr>
          <w:lang w:eastAsia="ja-JP"/>
        </w:rPr>
        <w:t>Abnormal:</w:t>
      </w:r>
      <w:r>
        <w:rPr>
          <w:lang w:eastAsia="ja-JP"/>
        </w:rPr>
        <w:tab/>
        <w:t>Range error: Returns -</w:t>
      </w:r>
      <w:r w:rsidRPr="00664980">
        <w:rPr>
          <w:b/>
          <w:lang w:eastAsia="ja-JP"/>
        </w:rPr>
        <w:t>HUGE_VAL</w:t>
      </w:r>
      <w:r>
        <w:rPr>
          <w:lang w:eastAsia="ja-JP"/>
        </w:rPr>
        <w:t xml:space="preserve">, </w:t>
      </w:r>
      <w:r w:rsidR="003439CF">
        <w:rPr>
          <w:lang w:eastAsia="ja-JP"/>
        </w:rPr>
        <w:t>-</w:t>
      </w:r>
      <w:r w:rsidRPr="00664980">
        <w:rPr>
          <w:b/>
          <w:lang w:eastAsia="ja-JP"/>
        </w:rPr>
        <w:t>HUGE_VALF</w:t>
      </w:r>
      <w:r>
        <w:rPr>
          <w:lang w:eastAsia="ja-JP"/>
        </w:rPr>
        <w:t xml:space="preserve">, or </w:t>
      </w:r>
      <w:r w:rsidR="003439CF">
        <w:rPr>
          <w:lang w:eastAsia="ja-JP"/>
        </w:rPr>
        <w:t>-</w:t>
      </w:r>
      <w:r w:rsidRPr="00664980">
        <w:rPr>
          <w:b/>
          <w:lang w:eastAsia="ja-JP"/>
        </w:rPr>
        <w:t>HUGE_VALL</w:t>
      </w:r>
      <w:r>
        <w:rPr>
          <w:lang w:eastAsia="ja-JP"/>
        </w:rPr>
        <w:t xml:space="preserve"> depending on the function.</w:t>
      </w:r>
    </w:p>
    <w:p w14:paraId="56AA7D48" w14:textId="77777777" w:rsidR="00464189" w:rsidRDefault="00464189" w:rsidP="00464189">
      <w:pPr>
        <w:rPr>
          <w:lang w:eastAsia="ja-JP"/>
        </w:rPr>
      </w:pPr>
      <w:r>
        <w:rPr>
          <w:lang w:eastAsia="ja-JP"/>
        </w:rPr>
        <w:t>Parameters:</w:t>
      </w:r>
      <w:r>
        <w:rPr>
          <w:lang w:eastAsia="ja-JP"/>
        </w:rPr>
        <w:tab/>
        <w:t>d</w:t>
      </w:r>
      <w:r>
        <w:rPr>
          <w:lang w:eastAsia="ja-JP"/>
        </w:rPr>
        <w:tab/>
      </w:r>
      <w:r>
        <w:rPr>
          <w:lang w:eastAsia="ja-JP"/>
        </w:rPr>
        <w:tab/>
        <w:t>Power value to which natural logarithm base e is to be raised</w:t>
      </w:r>
    </w:p>
    <w:p w14:paraId="6595135D" w14:textId="77777777" w:rsidR="00464189" w:rsidRPr="003439CF" w:rsidRDefault="00464189" w:rsidP="00464189">
      <w:pPr>
        <w:rPr>
          <w:rFonts w:ascii="Courier New" w:hAnsi="Courier New" w:cs="Courier New"/>
          <w:lang w:eastAsia="ja-JP"/>
        </w:rPr>
      </w:pPr>
      <w:r>
        <w:rPr>
          <w:lang w:eastAsia="ja-JP"/>
        </w:rPr>
        <w:t>Example:</w:t>
      </w:r>
      <w:r>
        <w:rPr>
          <w:lang w:eastAsia="ja-JP"/>
        </w:rPr>
        <w:tab/>
      </w:r>
      <w:r w:rsidRPr="003439CF">
        <w:rPr>
          <w:rFonts w:ascii="Courier New" w:hAnsi="Courier New" w:cs="Courier New"/>
          <w:lang w:eastAsia="ja-JP"/>
        </w:rPr>
        <w:t>#include &lt;math.h&gt;</w:t>
      </w:r>
    </w:p>
    <w:p w14:paraId="2314B951" w14:textId="77777777" w:rsidR="00464189" w:rsidRPr="003439CF" w:rsidRDefault="003439CF" w:rsidP="00464189">
      <w:pPr>
        <w:rPr>
          <w:rFonts w:ascii="Courier New" w:hAnsi="Courier New" w:cs="Courier New"/>
          <w:lang w:eastAsia="ja-JP"/>
        </w:rPr>
      </w:pPr>
      <w:r>
        <w:rPr>
          <w:lang w:eastAsia="ja-JP"/>
        </w:rPr>
        <w:tab/>
      </w:r>
      <w:r w:rsidR="00464189">
        <w:rPr>
          <w:lang w:eastAsia="ja-JP"/>
        </w:rPr>
        <w:tab/>
      </w:r>
      <w:r w:rsidR="00464189" w:rsidRPr="003439CF">
        <w:rPr>
          <w:rFonts w:ascii="Courier New" w:hAnsi="Courier New" w:cs="Courier New"/>
          <w:lang w:eastAsia="ja-JP"/>
        </w:rPr>
        <w:t>float d, ret;</w:t>
      </w:r>
    </w:p>
    <w:p w14:paraId="6D162CCB" w14:textId="77777777" w:rsidR="00464189" w:rsidRPr="003439CF" w:rsidRDefault="00464189" w:rsidP="00464189">
      <w:pPr>
        <w:rPr>
          <w:rFonts w:ascii="Courier New" w:hAnsi="Courier New" w:cs="Courier New"/>
          <w:lang w:eastAsia="ja-JP"/>
        </w:rPr>
      </w:pPr>
      <w:r>
        <w:rPr>
          <w:lang w:eastAsia="ja-JP"/>
        </w:rPr>
        <w:t xml:space="preserve">    </w:t>
      </w:r>
      <w:r w:rsidR="003439CF">
        <w:rPr>
          <w:lang w:eastAsia="ja-JP"/>
        </w:rPr>
        <w:tab/>
      </w:r>
      <w:r>
        <w:rPr>
          <w:lang w:eastAsia="ja-JP"/>
        </w:rPr>
        <w:tab/>
      </w:r>
      <w:r w:rsidRPr="003439CF">
        <w:rPr>
          <w:rFonts w:ascii="Courier New" w:hAnsi="Courier New" w:cs="Courier New"/>
          <w:lang w:eastAsia="ja-JP"/>
        </w:rPr>
        <w:t xml:space="preserve">    ret=expm1f(d);</w:t>
      </w:r>
    </w:p>
    <w:p w14:paraId="06C155D2" w14:textId="77777777" w:rsidR="00464189" w:rsidRDefault="00464189" w:rsidP="00464189">
      <w:pPr>
        <w:rPr>
          <w:lang w:eastAsia="ja-JP"/>
        </w:rPr>
      </w:pPr>
      <w:r>
        <w:rPr>
          <w:lang w:eastAsia="ja-JP"/>
        </w:rPr>
        <w:t>Error conditions:</w:t>
      </w:r>
      <w:r>
        <w:rPr>
          <w:lang w:eastAsia="ja-JP"/>
        </w:rPr>
        <w:tab/>
        <w:t xml:space="preserve">A range error occurs if </w:t>
      </w:r>
      <w:r w:rsidRPr="00664980">
        <w:rPr>
          <w:b/>
          <w:lang w:eastAsia="ja-JP"/>
        </w:rPr>
        <w:t>d</w:t>
      </w:r>
      <w:r>
        <w:rPr>
          <w:lang w:eastAsia="ja-JP"/>
        </w:rPr>
        <w:t xml:space="preserve"> is too large.</w:t>
      </w:r>
    </w:p>
    <w:p w14:paraId="42060652" w14:textId="77777777" w:rsidR="00FE00BE" w:rsidRDefault="00464189" w:rsidP="00464189">
      <w:pPr>
        <w:rPr>
          <w:lang w:eastAsia="ja-JP"/>
        </w:rPr>
      </w:pPr>
      <w:r>
        <w:rPr>
          <w:lang w:eastAsia="ja-JP"/>
        </w:rPr>
        <w:t>Remarks:</w:t>
      </w:r>
      <w:r>
        <w:rPr>
          <w:lang w:eastAsia="ja-JP"/>
        </w:rPr>
        <w:tab/>
      </w:r>
      <w:r w:rsidRPr="00664980">
        <w:rPr>
          <w:b/>
          <w:lang w:eastAsia="ja-JP"/>
        </w:rPr>
        <w:t>expm1(d)</w:t>
      </w:r>
      <w:r>
        <w:rPr>
          <w:lang w:eastAsia="ja-JP"/>
        </w:rPr>
        <w:t xml:space="preserve"> provides more accurate calculation than </w:t>
      </w:r>
      <w:r w:rsidRPr="00664980">
        <w:rPr>
          <w:b/>
          <w:lang w:eastAsia="ja-JP"/>
        </w:rPr>
        <w:t xml:space="preserve">exp(x) </w:t>
      </w:r>
      <w:r w:rsidR="003439CF" w:rsidRPr="00664980">
        <w:rPr>
          <w:b/>
          <w:lang w:eastAsia="ja-JP"/>
        </w:rPr>
        <w:t>-</w:t>
      </w:r>
      <w:r w:rsidRPr="00664980">
        <w:rPr>
          <w:b/>
          <w:lang w:eastAsia="ja-JP"/>
        </w:rPr>
        <w:t xml:space="preserve"> 1</w:t>
      </w:r>
      <w:r>
        <w:rPr>
          <w:lang w:eastAsia="ja-JP"/>
        </w:rPr>
        <w:t xml:space="preserve"> even when </w:t>
      </w:r>
      <w:r w:rsidRPr="00664980">
        <w:rPr>
          <w:b/>
          <w:lang w:eastAsia="ja-JP"/>
        </w:rPr>
        <w:t>d</w:t>
      </w:r>
      <w:r>
        <w:rPr>
          <w:lang w:eastAsia="ja-JP"/>
        </w:rPr>
        <w:t xml:space="preserve"> is near to 0.</w:t>
      </w:r>
    </w:p>
    <w:p w14:paraId="7C2D57FE" w14:textId="77777777" w:rsidR="00464189" w:rsidRDefault="00464189" w:rsidP="007B5B6E">
      <w:pPr>
        <w:rPr>
          <w:lang w:eastAsia="ja-JP"/>
        </w:rPr>
      </w:pPr>
    </w:p>
    <w:p w14:paraId="7295B42A" w14:textId="77777777" w:rsidR="00535BA6" w:rsidRDefault="00535BA6" w:rsidP="007B5B6E">
      <w:pPr>
        <w:rPr>
          <w:lang w:eastAsia="ja-JP"/>
        </w:rPr>
      </w:pPr>
      <w:r>
        <w:rPr>
          <w:lang w:eastAsia="ja-JP"/>
        </w:rPr>
        <w:br w:type="page"/>
      </w:r>
    </w:p>
    <w:p w14:paraId="742DAA10" w14:textId="77777777" w:rsidR="00BC0330" w:rsidRPr="00BC0330" w:rsidRDefault="00BC0330" w:rsidP="00BC0330">
      <w:pPr>
        <w:rPr>
          <w:u w:val="single"/>
          <w:lang w:eastAsia="ja-JP"/>
        </w:rPr>
      </w:pPr>
      <w:r w:rsidRPr="00BC0330">
        <w:rPr>
          <w:u w:val="single"/>
          <w:lang w:eastAsia="ja-JP"/>
        </w:rPr>
        <w:lastRenderedPageBreak/>
        <w:t>int ilogbf(float d)</w:t>
      </w:r>
      <w:r w:rsidRPr="00BC0330">
        <w:rPr>
          <w:u w:val="single"/>
          <w:lang w:eastAsia="ja-JP"/>
        </w:rPr>
        <w:tab/>
      </w:r>
      <w:r w:rsidRPr="00BC0330">
        <w:rPr>
          <w:u w:val="single"/>
          <w:lang w:eastAsia="ja-JP"/>
        </w:rPr>
        <w:tab/>
      </w:r>
      <w:r w:rsidRPr="00BC0330">
        <w:rPr>
          <w:u w:val="single"/>
          <w:lang w:eastAsia="ja-JP"/>
        </w:rPr>
        <w:tab/>
      </w:r>
      <w:r w:rsidRPr="00BC0330">
        <w:rPr>
          <w:u w:val="single"/>
          <w:lang w:eastAsia="ja-JP"/>
        </w:rPr>
        <w:tab/>
      </w:r>
      <w:r w:rsidRPr="00BC0330">
        <w:rPr>
          <w:u w:val="single"/>
          <w:lang w:eastAsia="ja-JP"/>
        </w:rPr>
        <w:tab/>
      </w:r>
      <w:r w:rsidRPr="00BC0330">
        <w:rPr>
          <w:u w:val="single"/>
          <w:lang w:eastAsia="ja-JP"/>
        </w:rPr>
        <w:tab/>
      </w:r>
      <w:r w:rsidRPr="00BC0330">
        <w:rPr>
          <w:u w:val="single"/>
          <w:lang w:eastAsia="ja-JP"/>
        </w:rPr>
        <w:tab/>
      </w:r>
      <w:r w:rsidRPr="00BC0330">
        <w:rPr>
          <w:u w:val="single"/>
          <w:lang w:eastAsia="ja-JP"/>
        </w:rPr>
        <w:tab/>
      </w:r>
      <w:r w:rsidRPr="00BC0330">
        <w:rPr>
          <w:u w:val="single"/>
          <w:lang w:eastAsia="ja-JP"/>
        </w:rPr>
        <w:tab/>
      </w:r>
      <w:r w:rsidRPr="00BC0330">
        <w:rPr>
          <w:u w:val="single"/>
          <w:lang w:eastAsia="ja-JP"/>
        </w:rPr>
        <w:tab/>
        <w:t xml:space="preserve">   Extracting Exponent</w:t>
      </w:r>
    </w:p>
    <w:p w14:paraId="16E21CEE" w14:textId="77777777" w:rsidR="00BC0330" w:rsidRDefault="00BC0330" w:rsidP="00BC0330">
      <w:pPr>
        <w:rPr>
          <w:lang w:eastAsia="ja-JP"/>
        </w:rPr>
      </w:pPr>
      <w:r>
        <w:rPr>
          <w:lang w:eastAsia="ja-JP"/>
        </w:rPr>
        <w:t>Description:</w:t>
      </w:r>
      <w:r>
        <w:rPr>
          <w:lang w:eastAsia="ja-JP"/>
        </w:rPr>
        <w:tab/>
        <w:t xml:space="preserve">Extracts the exponent of </w:t>
      </w:r>
      <w:r w:rsidRPr="00FC53C7">
        <w:rPr>
          <w:b/>
          <w:lang w:eastAsia="ja-JP"/>
        </w:rPr>
        <w:t>d</w:t>
      </w:r>
      <w:r>
        <w:rPr>
          <w:lang w:eastAsia="ja-JP"/>
        </w:rPr>
        <w:t>.</w:t>
      </w:r>
    </w:p>
    <w:p w14:paraId="7B7C8656" w14:textId="77777777" w:rsidR="00BC0330" w:rsidRDefault="00BC0330" w:rsidP="00BC0330">
      <w:pPr>
        <w:rPr>
          <w:lang w:eastAsia="ja-JP"/>
        </w:rPr>
      </w:pPr>
      <w:r>
        <w:rPr>
          <w:lang w:eastAsia="ja-JP"/>
        </w:rPr>
        <w:t>Header file:</w:t>
      </w:r>
      <w:r>
        <w:rPr>
          <w:lang w:eastAsia="ja-JP"/>
        </w:rPr>
        <w:tab/>
        <w:t>&lt;math.h&gt;</w:t>
      </w:r>
    </w:p>
    <w:p w14:paraId="733A9410" w14:textId="77777777" w:rsidR="00BC0330" w:rsidRDefault="00BC0330" w:rsidP="00BC0330">
      <w:pPr>
        <w:rPr>
          <w:lang w:eastAsia="ja-JP"/>
        </w:rPr>
      </w:pPr>
      <w:r>
        <w:rPr>
          <w:lang w:eastAsia="ja-JP"/>
        </w:rPr>
        <w:t>Return values:</w:t>
      </w:r>
      <w:r>
        <w:rPr>
          <w:lang w:eastAsia="ja-JP"/>
        </w:rPr>
        <w:tab/>
        <w:t>Normal:</w:t>
      </w:r>
      <w:r>
        <w:rPr>
          <w:lang w:eastAsia="ja-JP"/>
        </w:rPr>
        <w:tab/>
      </w:r>
      <w:r>
        <w:rPr>
          <w:lang w:eastAsia="ja-JP"/>
        </w:rPr>
        <w:tab/>
        <w:t xml:space="preserve">Exponential function value of </w:t>
      </w:r>
      <w:r w:rsidRPr="00FC53C7">
        <w:rPr>
          <w:b/>
          <w:lang w:eastAsia="ja-JP"/>
        </w:rPr>
        <w:t>d</w:t>
      </w:r>
    </w:p>
    <w:p w14:paraId="294F2FB6" w14:textId="77777777" w:rsidR="00BC0330" w:rsidRDefault="00BC0330" w:rsidP="00BC0330">
      <w:pPr>
        <w:rPr>
          <w:lang w:eastAsia="ja-JP"/>
        </w:rPr>
      </w:pPr>
      <w:r>
        <w:rPr>
          <w:lang w:eastAsia="ja-JP"/>
        </w:rPr>
        <w:tab/>
      </w:r>
      <w:r>
        <w:rPr>
          <w:lang w:eastAsia="ja-JP"/>
        </w:rPr>
        <w:tab/>
      </w:r>
      <w:r>
        <w:rPr>
          <w:lang w:eastAsia="ja-JP"/>
        </w:rPr>
        <w:tab/>
      </w:r>
      <w:r>
        <w:rPr>
          <w:lang w:eastAsia="ja-JP"/>
        </w:rPr>
        <w:tab/>
        <w:t xml:space="preserve">d is </w:t>
      </w:r>
      <w:r>
        <w:rPr>
          <w:lang w:eastAsia="ja-JP"/>
        </w:rPr>
        <w:sym w:font="Symbol" w:char="F0A5"/>
      </w:r>
      <w:r>
        <w:rPr>
          <w:lang w:eastAsia="ja-JP"/>
        </w:rPr>
        <w:t xml:space="preserve">: </w:t>
      </w:r>
      <w:r w:rsidRPr="00FC53C7">
        <w:rPr>
          <w:b/>
          <w:lang w:eastAsia="ja-JP"/>
        </w:rPr>
        <w:t>INT_MAX</w:t>
      </w:r>
    </w:p>
    <w:p w14:paraId="5DE6235F" w14:textId="77777777" w:rsidR="00BC0330" w:rsidRDefault="00BC0330" w:rsidP="00BC0330">
      <w:pPr>
        <w:rPr>
          <w:lang w:eastAsia="ja-JP"/>
        </w:rPr>
      </w:pPr>
      <w:r>
        <w:rPr>
          <w:lang w:eastAsia="ja-JP"/>
        </w:rPr>
        <w:tab/>
      </w:r>
      <w:r>
        <w:rPr>
          <w:lang w:eastAsia="ja-JP"/>
        </w:rPr>
        <w:tab/>
      </w:r>
      <w:r>
        <w:rPr>
          <w:lang w:eastAsia="ja-JP"/>
        </w:rPr>
        <w:tab/>
      </w:r>
      <w:r>
        <w:rPr>
          <w:lang w:eastAsia="ja-JP"/>
        </w:rPr>
        <w:tab/>
        <w:t xml:space="preserve">d is not-a-number: </w:t>
      </w:r>
      <w:r w:rsidRPr="00FC53C7">
        <w:rPr>
          <w:b/>
          <w:lang w:eastAsia="ja-JP"/>
        </w:rPr>
        <w:t>FP_ILOGBNAN</w:t>
      </w:r>
    </w:p>
    <w:p w14:paraId="60E7CD93" w14:textId="77777777" w:rsidR="00BC0330" w:rsidRDefault="00BC0330" w:rsidP="00BC0330">
      <w:pPr>
        <w:rPr>
          <w:lang w:eastAsia="ja-JP"/>
        </w:rPr>
      </w:pPr>
      <w:r>
        <w:rPr>
          <w:lang w:eastAsia="ja-JP"/>
        </w:rPr>
        <w:tab/>
      </w:r>
      <w:r>
        <w:rPr>
          <w:lang w:eastAsia="ja-JP"/>
        </w:rPr>
        <w:tab/>
      </w:r>
      <w:r>
        <w:rPr>
          <w:lang w:eastAsia="ja-JP"/>
        </w:rPr>
        <w:tab/>
      </w:r>
      <w:r>
        <w:rPr>
          <w:lang w:eastAsia="ja-JP"/>
        </w:rPr>
        <w:tab/>
        <w:t xml:space="preserve">d is 0: </w:t>
      </w:r>
      <w:r w:rsidRPr="00FC53C7">
        <w:rPr>
          <w:b/>
          <w:lang w:eastAsia="ja-JP"/>
        </w:rPr>
        <w:t>FP_ILOGBNAN</w:t>
      </w:r>
    </w:p>
    <w:p w14:paraId="37C666FB" w14:textId="77777777" w:rsidR="00BC0330" w:rsidRDefault="00BC0330" w:rsidP="00BC0330">
      <w:pPr>
        <w:rPr>
          <w:lang w:eastAsia="ja-JP"/>
        </w:rPr>
      </w:pPr>
      <w:r>
        <w:rPr>
          <w:lang w:eastAsia="ja-JP"/>
        </w:rPr>
        <w:tab/>
      </w:r>
      <w:r>
        <w:rPr>
          <w:lang w:eastAsia="ja-JP"/>
        </w:rPr>
        <w:tab/>
        <w:t>Abnormal:</w:t>
      </w:r>
      <w:r>
        <w:rPr>
          <w:lang w:eastAsia="ja-JP"/>
        </w:rPr>
        <w:tab/>
        <w:t xml:space="preserve">d is 0 and a range error has occurred: </w:t>
      </w:r>
      <w:r w:rsidRPr="00FC53C7">
        <w:rPr>
          <w:b/>
          <w:lang w:eastAsia="ja-JP"/>
        </w:rPr>
        <w:t>FP_ILOGB0</w:t>
      </w:r>
    </w:p>
    <w:p w14:paraId="51697836" w14:textId="77777777" w:rsidR="00BC0330" w:rsidRDefault="00BC0330" w:rsidP="00BC0330">
      <w:pPr>
        <w:rPr>
          <w:lang w:eastAsia="ja-JP"/>
        </w:rPr>
      </w:pPr>
      <w:r>
        <w:rPr>
          <w:lang w:eastAsia="ja-JP"/>
        </w:rPr>
        <w:t>Parameters:</w:t>
      </w:r>
      <w:r>
        <w:rPr>
          <w:lang w:eastAsia="ja-JP"/>
        </w:rPr>
        <w:tab/>
        <w:t>d</w:t>
      </w:r>
      <w:r>
        <w:rPr>
          <w:lang w:eastAsia="ja-JP"/>
        </w:rPr>
        <w:tab/>
      </w:r>
      <w:r>
        <w:rPr>
          <w:lang w:eastAsia="ja-JP"/>
        </w:rPr>
        <w:tab/>
        <w:t>Value of which exponent is to be extracted</w:t>
      </w:r>
    </w:p>
    <w:p w14:paraId="56357EF7" w14:textId="77777777" w:rsidR="00BC0330" w:rsidRPr="00BC0330" w:rsidRDefault="00BC0330" w:rsidP="00BC0330">
      <w:pPr>
        <w:rPr>
          <w:rFonts w:ascii="Courier New" w:hAnsi="Courier New" w:cs="Courier New"/>
          <w:lang w:eastAsia="ja-JP"/>
        </w:rPr>
      </w:pPr>
      <w:r>
        <w:rPr>
          <w:lang w:eastAsia="ja-JP"/>
        </w:rPr>
        <w:t>Example:</w:t>
      </w:r>
      <w:r>
        <w:rPr>
          <w:lang w:eastAsia="ja-JP"/>
        </w:rPr>
        <w:tab/>
      </w:r>
      <w:r w:rsidRPr="00BC0330">
        <w:rPr>
          <w:rFonts w:ascii="Courier New" w:hAnsi="Courier New" w:cs="Courier New"/>
          <w:lang w:eastAsia="ja-JP"/>
        </w:rPr>
        <w:t>#include &lt;math.h&gt;</w:t>
      </w:r>
    </w:p>
    <w:p w14:paraId="5D54B148" w14:textId="77777777" w:rsidR="00BC0330" w:rsidRPr="00BC0330" w:rsidRDefault="00BC0330" w:rsidP="00BC0330">
      <w:pPr>
        <w:rPr>
          <w:rFonts w:ascii="Courier New" w:hAnsi="Courier New" w:cs="Courier New"/>
          <w:lang w:eastAsia="ja-JP"/>
        </w:rPr>
      </w:pPr>
      <w:r>
        <w:rPr>
          <w:lang w:eastAsia="ja-JP"/>
        </w:rPr>
        <w:tab/>
      </w:r>
      <w:r>
        <w:rPr>
          <w:lang w:eastAsia="ja-JP"/>
        </w:rPr>
        <w:tab/>
      </w:r>
      <w:r w:rsidRPr="00BC0330">
        <w:rPr>
          <w:rFonts w:ascii="Courier New" w:hAnsi="Courier New" w:cs="Courier New"/>
          <w:lang w:eastAsia="ja-JP"/>
        </w:rPr>
        <w:t>float d;</w:t>
      </w:r>
    </w:p>
    <w:p w14:paraId="1521F20C" w14:textId="77777777" w:rsidR="00BC0330" w:rsidRPr="00BC0330" w:rsidRDefault="00BC0330" w:rsidP="00BC0330">
      <w:pPr>
        <w:rPr>
          <w:rFonts w:ascii="Courier New" w:hAnsi="Courier New" w:cs="Courier New"/>
          <w:lang w:eastAsia="ja-JP"/>
        </w:rPr>
      </w:pPr>
      <w:r>
        <w:rPr>
          <w:lang w:eastAsia="ja-JP"/>
        </w:rPr>
        <w:t xml:space="preserve">   </w:t>
      </w:r>
      <w:r>
        <w:rPr>
          <w:lang w:eastAsia="ja-JP"/>
        </w:rPr>
        <w:tab/>
        <w:t xml:space="preserve"> </w:t>
      </w:r>
      <w:r>
        <w:rPr>
          <w:lang w:eastAsia="ja-JP"/>
        </w:rPr>
        <w:tab/>
      </w:r>
      <w:r w:rsidRPr="00BC0330">
        <w:rPr>
          <w:rFonts w:ascii="Courier New" w:hAnsi="Courier New" w:cs="Courier New"/>
          <w:lang w:eastAsia="ja-JP"/>
        </w:rPr>
        <w:t>int ret;</w:t>
      </w:r>
    </w:p>
    <w:p w14:paraId="524F767F" w14:textId="77777777" w:rsidR="00BC0330" w:rsidRPr="00BC0330" w:rsidRDefault="00BC0330" w:rsidP="00BC0330">
      <w:pPr>
        <w:rPr>
          <w:rFonts w:ascii="Courier New" w:hAnsi="Courier New" w:cs="Courier New"/>
          <w:lang w:eastAsia="ja-JP"/>
        </w:rPr>
      </w:pPr>
      <w:r>
        <w:rPr>
          <w:lang w:eastAsia="ja-JP"/>
        </w:rPr>
        <w:tab/>
      </w:r>
      <w:r>
        <w:rPr>
          <w:lang w:eastAsia="ja-JP"/>
        </w:rPr>
        <w:tab/>
      </w:r>
      <w:r w:rsidRPr="00BC0330">
        <w:rPr>
          <w:rFonts w:ascii="Courier New" w:hAnsi="Courier New" w:cs="Courier New"/>
          <w:lang w:eastAsia="ja-JP"/>
        </w:rPr>
        <w:t xml:space="preserve">    ret = ilogbf(d);</w:t>
      </w:r>
    </w:p>
    <w:p w14:paraId="4D81D28F" w14:textId="77777777" w:rsidR="00BC0330" w:rsidRDefault="00BC0330" w:rsidP="00BC0330">
      <w:pPr>
        <w:rPr>
          <w:lang w:eastAsia="ja-JP"/>
        </w:rPr>
      </w:pPr>
      <w:r>
        <w:rPr>
          <w:lang w:eastAsia="ja-JP"/>
        </w:rPr>
        <w:t>Error conditions:</w:t>
      </w:r>
      <w:r>
        <w:rPr>
          <w:lang w:eastAsia="ja-JP"/>
        </w:rPr>
        <w:tab/>
        <w:t xml:space="preserve">A range error may occur if </w:t>
      </w:r>
      <w:r w:rsidRPr="00FC53C7">
        <w:rPr>
          <w:b/>
          <w:lang w:eastAsia="ja-JP"/>
        </w:rPr>
        <w:t>d</w:t>
      </w:r>
      <w:r>
        <w:rPr>
          <w:lang w:eastAsia="ja-JP"/>
        </w:rPr>
        <w:t xml:space="preserve"> is 0.</w:t>
      </w:r>
    </w:p>
    <w:p w14:paraId="08778B6C" w14:textId="77777777" w:rsidR="00BC0330" w:rsidRDefault="00BC0330" w:rsidP="00BC0330">
      <w:pPr>
        <w:rPr>
          <w:lang w:eastAsia="ja-JP"/>
        </w:rPr>
      </w:pPr>
    </w:p>
    <w:p w14:paraId="6D2C6F0B" w14:textId="77777777" w:rsidR="00BC0330" w:rsidRPr="00BC0330" w:rsidRDefault="00BC0330" w:rsidP="00BC0330">
      <w:pPr>
        <w:rPr>
          <w:u w:val="single"/>
          <w:lang w:eastAsia="ja-JP"/>
        </w:rPr>
      </w:pPr>
      <w:r w:rsidRPr="00BC0330">
        <w:rPr>
          <w:u w:val="single"/>
          <w:lang w:eastAsia="ja-JP"/>
        </w:rPr>
        <w:t>float log1pf(float d)</w:t>
      </w:r>
      <w:r w:rsidRPr="00BC0330">
        <w:rPr>
          <w:u w:val="single"/>
          <w:lang w:eastAsia="ja-JP"/>
        </w:rPr>
        <w:tab/>
      </w:r>
      <w:r w:rsidRPr="00BC0330">
        <w:rPr>
          <w:u w:val="single"/>
          <w:lang w:eastAsia="ja-JP"/>
        </w:rPr>
        <w:tab/>
      </w:r>
      <w:r w:rsidRPr="00BC0330">
        <w:rPr>
          <w:u w:val="single"/>
          <w:lang w:eastAsia="ja-JP"/>
        </w:rPr>
        <w:tab/>
      </w:r>
      <w:r w:rsidRPr="00BC0330">
        <w:rPr>
          <w:u w:val="single"/>
          <w:lang w:eastAsia="ja-JP"/>
        </w:rPr>
        <w:tab/>
      </w:r>
      <w:r w:rsidRPr="00BC0330">
        <w:rPr>
          <w:u w:val="single"/>
          <w:lang w:eastAsia="ja-JP"/>
        </w:rPr>
        <w:tab/>
      </w:r>
      <w:r w:rsidRPr="00BC0330">
        <w:rPr>
          <w:u w:val="single"/>
          <w:lang w:eastAsia="ja-JP"/>
        </w:rPr>
        <w:tab/>
      </w:r>
      <w:r w:rsidRPr="00BC0330">
        <w:rPr>
          <w:u w:val="single"/>
          <w:lang w:eastAsia="ja-JP"/>
        </w:rPr>
        <w:tab/>
      </w:r>
      <w:r w:rsidRPr="00BC0330">
        <w:rPr>
          <w:u w:val="single"/>
          <w:lang w:eastAsia="ja-JP"/>
        </w:rPr>
        <w:tab/>
      </w:r>
      <w:r w:rsidRPr="00BC0330">
        <w:rPr>
          <w:u w:val="single"/>
          <w:lang w:eastAsia="ja-JP"/>
        </w:rPr>
        <w:tab/>
      </w:r>
      <w:r w:rsidRPr="00BC0330">
        <w:rPr>
          <w:u w:val="single"/>
          <w:lang w:eastAsia="ja-JP"/>
        </w:rPr>
        <w:tab/>
        <w:t xml:space="preserve">   Logarithm</w:t>
      </w:r>
    </w:p>
    <w:p w14:paraId="5CACFDC5" w14:textId="77777777" w:rsidR="00BC0330" w:rsidRDefault="00BC0330" w:rsidP="00BC0330">
      <w:pPr>
        <w:rPr>
          <w:lang w:eastAsia="ja-JP"/>
        </w:rPr>
      </w:pPr>
      <w:r>
        <w:rPr>
          <w:lang w:eastAsia="ja-JP"/>
        </w:rPr>
        <w:t>Description:</w:t>
      </w:r>
      <w:r>
        <w:rPr>
          <w:lang w:eastAsia="ja-JP"/>
        </w:rPr>
        <w:tab/>
        <w:t xml:space="preserve">Calculates the natural logarithm (base e) of </w:t>
      </w:r>
      <w:r w:rsidRPr="009C7339">
        <w:rPr>
          <w:b/>
          <w:lang w:eastAsia="ja-JP"/>
        </w:rPr>
        <w:t>d</w:t>
      </w:r>
      <w:r>
        <w:rPr>
          <w:lang w:eastAsia="ja-JP"/>
        </w:rPr>
        <w:t xml:space="preserve"> + 1.</w:t>
      </w:r>
    </w:p>
    <w:p w14:paraId="7390434F" w14:textId="77777777" w:rsidR="00BC0330" w:rsidRDefault="00BC0330" w:rsidP="00BC0330">
      <w:pPr>
        <w:rPr>
          <w:lang w:eastAsia="ja-JP"/>
        </w:rPr>
      </w:pPr>
      <w:r>
        <w:rPr>
          <w:lang w:eastAsia="ja-JP"/>
        </w:rPr>
        <w:t>Header file:</w:t>
      </w:r>
      <w:r>
        <w:rPr>
          <w:lang w:eastAsia="ja-JP"/>
        </w:rPr>
        <w:tab/>
        <w:t>&lt;math.h&gt;</w:t>
      </w:r>
    </w:p>
    <w:p w14:paraId="00731840" w14:textId="77777777" w:rsidR="00BC0330" w:rsidRDefault="00BC0330" w:rsidP="00BC0330">
      <w:pPr>
        <w:rPr>
          <w:lang w:eastAsia="ja-JP"/>
        </w:rPr>
      </w:pPr>
      <w:r>
        <w:rPr>
          <w:lang w:eastAsia="ja-JP"/>
        </w:rPr>
        <w:t>Return values:</w:t>
      </w:r>
      <w:r>
        <w:rPr>
          <w:lang w:eastAsia="ja-JP"/>
        </w:rPr>
        <w:tab/>
        <w:t>Normal:</w:t>
      </w:r>
      <w:r>
        <w:rPr>
          <w:lang w:eastAsia="ja-JP"/>
        </w:rPr>
        <w:tab/>
      </w:r>
      <w:r w:rsidR="009C7339">
        <w:rPr>
          <w:lang w:eastAsia="ja-JP"/>
        </w:rPr>
        <w:tab/>
      </w:r>
      <w:r>
        <w:rPr>
          <w:lang w:eastAsia="ja-JP"/>
        </w:rPr>
        <w:t xml:space="preserve">Natural logarithm of </w:t>
      </w:r>
      <w:r w:rsidRPr="009C7339">
        <w:rPr>
          <w:b/>
          <w:lang w:eastAsia="ja-JP"/>
        </w:rPr>
        <w:t>d</w:t>
      </w:r>
      <w:r>
        <w:rPr>
          <w:lang w:eastAsia="ja-JP"/>
        </w:rPr>
        <w:t xml:space="preserve"> + 1</w:t>
      </w:r>
    </w:p>
    <w:p w14:paraId="5A760E1D" w14:textId="77777777" w:rsidR="00BC0330" w:rsidRDefault="00BC0330" w:rsidP="009C7339">
      <w:pPr>
        <w:ind w:leftChars="700" w:left="2780" w:hangingChars="690" w:hanging="1380"/>
        <w:rPr>
          <w:lang w:eastAsia="ja-JP"/>
        </w:rPr>
      </w:pPr>
      <w:r>
        <w:rPr>
          <w:lang w:eastAsia="ja-JP"/>
        </w:rPr>
        <w:t>Abnormal:</w:t>
      </w:r>
      <w:r>
        <w:rPr>
          <w:lang w:eastAsia="ja-JP"/>
        </w:rPr>
        <w:tab/>
        <w:t>Domain error: Returns not-a-number. Range error: Returns -</w:t>
      </w:r>
      <w:r w:rsidRPr="009C7339">
        <w:rPr>
          <w:b/>
          <w:lang w:eastAsia="ja-JP"/>
        </w:rPr>
        <w:t>HUGE_VAL</w:t>
      </w:r>
      <w:r>
        <w:rPr>
          <w:lang w:eastAsia="ja-JP"/>
        </w:rPr>
        <w:t>, -</w:t>
      </w:r>
      <w:r w:rsidRPr="009C7339">
        <w:rPr>
          <w:b/>
          <w:lang w:eastAsia="ja-JP"/>
        </w:rPr>
        <w:t>HUGE_VALF</w:t>
      </w:r>
      <w:r>
        <w:rPr>
          <w:lang w:eastAsia="ja-JP"/>
        </w:rPr>
        <w:t>, or -</w:t>
      </w:r>
      <w:r w:rsidRPr="009C7339">
        <w:rPr>
          <w:b/>
          <w:lang w:eastAsia="ja-JP"/>
        </w:rPr>
        <w:t>HUGE_VALL</w:t>
      </w:r>
      <w:r>
        <w:rPr>
          <w:lang w:eastAsia="ja-JP"/>
        </w:rPr>
        <w:t xml:space="preserve"> depending on the function.</w:t>
      </w:r>
    </w:p>
    <w:p w14:paraId="7E085795" w14:textId="77777777" w:rsidR="00BC0330" w:rsidRDefault="00BC0330" w:rsidP="00BC0330">
      <w:pPr>
        <w:rPr>
          <w:lang w:eastAsia="ja-JP"/>
        </w:rPr>
      </w:pPr>
      <w:r>
        <w:rPr>
          <w:lang w:eastAsia="ja-JP"/>
        </w:rPr>
        <w:t>Parameters:</w:t>
      </w:r>
      <w:r>
        <w:rPr>
          <w:lang w:eastAsia="ja-JP"/>
        </w:rPr>
        <w:tab/>
        <w:t>d</w:t>
      </w:r>
      <w:r>
        <w:rPr>
          <w:lang w:eastAsia="ja-JP"/>
        </w:rPr>
        <w:tab/>
      </w:r>
      <w:r>
        <w:rPr>
          <w:lang w:eastAsia="ja-JP"/>
        </w:rPr>
        <w:tab/>
        <w:t>Value for which the natural logarithm of this parameter + 1 is to be computed</w:t>
      </w:r>
    </w:p>
    <w:p w14:paraId="2114EDC3" w14:textId="77777777" w:rsidR="00BC0330" w:rsidRPr="00BC0330" w:rsidRDefault="00BC0330" w:rsidP="00BC0330">
      <w:pPr>
        <w:rPr>
          <w:rFonts w:ascii="Courier New" w:hAnsi="Courier New" w:cs="Courier New"/>
          <w:lang w:eastAsia="ja-JP"/>
        </w:rPr>
      </w:pPr>
      <w:r>
        <w:rPr>
          <w:lang w:eastAsia="ja-JP"/>
        </w:rPr>
        <w:t>Example:</w:t>
      </w:r>
      <w:r>
        <w:rPr>
          <w:lang w:eastAsia="ja-JP"/>
        </w:rPr>
        <w:tab/>
      </w:r>
      <w:r w:rsidRPr="00BC0330">
        <w:rPr>
          <w:rFonts w:ascii="Courier New" w:hAnsi="Courier New" w:cs="Courier New"/>
          <w:lang w:eastAsia="ja-JP"/>
        </w:rPr>
        <w:t>#include &lt;math.h&gt;</w:t>
      </w:r>
    </w:p>
    <w:p w14:paraId="3AF2046B" w14:textId="77777777" w:rsidR="00BC0330" w:rsidRPr="00BC0330" w:rsidRDefault="00BC0330" w:rsidP="00BC0330">
      <w:pPr>
        <w:rPr>
          <w:rFonts w:ascii="Courier New" w:hAnsi="Courier New" w:cs="Courier New"/>
          <w:lang w:eastAsia="ja-JP"/>
        </w:rPr>
      </w:pPr>
      <w:r>
        <w:rPr>
          <w:lang w:eastAsia="ja-JP"/>
        </w:rPr>
        <w:tab/>
      </w:r>
      <w:r>
        <w:rPr>
          <w:lang w:eastAsia="ja-JP"/>
        </w:rPr>
        <w:tab/>
      </w:r>
      <w:r w:rsidRPr="00BC0330">
        <w:rPr>
          <w:rFonts w:ascii="Courier New" w:hAnsi="Courier New" w:cs="Courier New"/>
          <w:lang w:eastAsia="ja-JP"/>
        </w:rPr>
        <w:t>float d, ret;</w:t>
      </w:r>
    </w:p>
    <w:p w14:paraId="71A047A6" w14:textId="77777777" w:rsidR="00BC0330" w:rsidRPr="00BC0330" w:rsidRDefault="00BC0330" w:rsidP="00BC0330">
      <w:pPr>
        <w:rPr>
          <w:rFonts w:ascii="Courier New" w:hAnsi="Courier New" w:cs="Courier New"/>
          <w:lang w:eastAsia="ja-JP"/>
        </w:rPr>
      </w:pPr>
      <w:r>
        <w:rPr>
          <w:lang w:eastAsia="ja-JP"/>
        </w:rPr>
        <w:t xml:space="preserve">   </w:t>
      </w:r>
      <w:r>
        <w:rPr>
          <w:lang w:eastAsia="ja-JP"/>
        </w:rPr>
        <w:tab/>
        <w:t xml:space="preserve"> </w:t>
      </w:r>
      <w:r>
        <w:rPr>
          <w:lang w:eastAsia="ja-JP"/>
        </w:rPr>
        <w:tab/>
      </w:r>
      <w:r w:rsidRPr="00BC0330">
        <w:rPr>
          <w:rFonts w:ascii="Courier New" w:hAnsi="Courier New" w:cs="Courier New"/>
          <w:lang w:eastAsia="ja-JP"/>
        </w:rPr>
        <w:t xml:space="preserve">    ret = log1pf(d);</w:t>
      </w:r>
    </w:p>
    <w:p w14:paraId="2CE98FC9" w14:textId="77777777" w:rsidR="00BC0330" w:rsidRDefault="00BC0330" w:rsidP="00BC0330">
      <w:pPr>
        <w:rPr>
          <w:lang w:eastAsia="ja-JP"/>
        </w:rPr>
      </w:pPr>
      <w:r>
        <w:rPr>
          <w:lang w:eastAsia="ja-JP"/>
        </w:rPr>
        <w:t>Error conditions:</w:t>
      </w:r>
      <w:r>
        <w:rPr>
          <w:lang w:eastAsia="ja-JP"/>
        </w:rPr>
        <w:tab/>
        <w:t xml:space="preserve">A domain error occurs if </w:t>
      </w:r>
      <w:r w:rsidRPr="009C7339">
        <w:rPr>
          <w:b/>
          <w:lang w:eastAsia="ja-JP"/>
        </w:rPr>
        <w:t>d</w:t>
      </w:r>
      <w:r>
        <w:rPr>
          <w:lang w:eastAsia="ja-JP"/>
        </w:rPr>
        <w:t xml:space="preserve"> is smaller than -1.</w:t>
      </w:r>
    </w:p>
    <w:p w14:paraId="173DDBD4" w14:textId="77777777" w:rsidR="00BC0330" w:rsidRDefault="00BC0330" w:rsidP="00BC0330">
      <w:pPr>
        <w:rPr>
          <w:lang w:eastAsia="ja-JP"/>
        </w:rPr>
      </w:pPr>
      <w:r>
        <w:rPr>
          <w:lang w:eastAsia="ja-JP"/>
        </w:rPr>
        <w:tab/>
      </w:r>
      <w:r>
        <w:rPr>
          <w:lang w:eastAsia="ja-JP"/>
        </w:rPr>
        <w:tab/>
        <w:t xml:space="preserve">A range error occurs if </w:t>
      </w:r>
      <w:r w:rsidRPr="009C7339">
        <w:rPr>
          <w:b/>
          <w:lang w:eastAsia="ja-JP"/>
        </w:rPr>
        <w:t>d</w:t>
      </w:r>
      <w:r>
        <w:rPr>
          <w:lang w:eastAsia="ja-JP"/>
        </w:rPr>
        <w:t xml:space="preserve"> is -1.</w:t>
      </w:r>
    </w:p>
    <w:p w14:paraId="3B270445" w14:textId="77777777" w:rsidR="00BC0330" w:rsidRDefault="00BC0330" w:rsidP="00BC0330">
      <w:pPr>
        <w:rPr>
          <w:lang w:eastAsia="ja-JP"/>
        </w:rPr>
      </w:pPr>
      <w:r>
        <w:rPr>
          <w:lang w:eastAsia="ja-JP"/>
        </w:rPr>
        <w:t>Remarks:</w:t>
      </w:r>
      <w:r>
        <w:rPr>
          <w:lang w:eastAsia="ja-JP"/>
        </w:rPr>
        <w:tab/>
      </w:r>
      <w:r w:rsidRPr="009C7339">
        <w:rPr>
          <w:b/>
          <w:lang w:eastAsia="ja-JP"/>
        </w:rPr>
        <w:t>log1p(d)</w:t>
      </w:r>
      <w:r>
        <w:rPr>
          <w:lang w:eastAsia="ja-JP"/>
        </w:rPr>
        <w:t xml:space="preserve"> provides more accurate calculation than </w:t>
      </w:r>
      <w:r w:rsidRPr="009C7339">
        <w:rPr>
          <w:b/>
          <w:lang w:eastAsia="ja-JP"/>
        </w:rPr>
        <w:t>log(1+d)</w:t>
      </w:r>
      <w:r>
        <w:rPr>
          <w:lang w:eastAsia="ja-JP"/>
        </w:rPr>
        <w:t xml:space="preserve"> even when </w:t>
      </w:r>
      <w:r w:rsidRPr="009C7339">
        <w:rPr>
          <w:b/>
          <w:lang w:eastAsia="ja-JP"/>
        </w:rPr>
        <w:t>d</w:t>
      </w:r>
      <w:r>
        <w:rPr>
          <w:lang w:eastAsia="ja-JP"/>
        </w:rPr>
        <w:t xml:space="preserve"> is near to 0.</w:t>
      </w:r>
    </w:p>
    <w:p w14:paraId="62DBA401" w14:textId="77777777" w:rsidR="00BC0330" w:rsidRDefault="00BC0330" w:rsidP="00BC0330">
      <w:pPr>
        <w:rPr>
          <w:lang w:eastAsia="ja-JP"/>
        </w:rPr>
      </w:pPr>
    </w:p>
    <w:p w14:paraId="1F2FAB82" w14:textId="77777777" w:rsidR="00BC0330" w:rsidRPr="00BC0330" w:rsidRDefault="00BC0330" w:rsidP="00BC0330">
      <w:pPr>
        <w:rPr>
          <w:u w:val="single"/>
          <w:lang w:eastAsia="ja-JP"/>
        </w:rPr>
      </w:pPr>
      <w:r w:rsidRPr="00BC0330">
        <w:rPr>
          <w:u w:val="single"/>
          <w:lang w:eastAsia="ja-JP"/>
        </w:rPr>
        <w:t>float log2f(float d)</w:t>
      </w:r>
      <w:r w:rsidRPr="00BC0330">
        <w:rPr>
          <w:u w:val="single"/>
          <w:lang w:eastAsia="ja-JP"/>
        </w:rPr>
        <w:tab/>
      </w:r>
      <w:r w:rsidRPr="00BC0330">
        <w:rPr>
          <w:u w:val="single"/>
          <w:lang w:eastAsia="ja-JP"/>
        </w:rPr>
        <w:tab/>
      </w:r>
      <w:r w:rsidRPr="00BC0330">
        <w:rPr>
          <w:u w:val="single"/>
          <w:lang w:eastAsia="ja-JP"/>
        </w:rPr>
        <w:tab/>
      </w:r>
      <w:r w:rsidRPr="00BC0330">
        <w:rPr>
          <w:u w:val="single"/>
          <w:lang w:eastAsia="ja-JP"/>
        </w:rPr>
        <w:tab/>
      </w:r>
      <w:r w:rsidRPr="00BC0330">
        <w:rPr>
          <w:u w:val="single"/>
          <w:lang w:eastAsia="ja-JP"/>
        </w:rPr>
        <w:tab/>
      </w:r>
      <w:r w:rsidRPr="00BC0330">
        <w:rPr>
          <w:u w:val="single"/>
          <w:lang w:eastAsia="ja-JP"/>
        </w:rPr>
        <w:tab/>
      </w:r>
      <w:r w:rsidRPr="00BC0330">
        <w:rPr>
          <w:u w:val="single"/>
          <w:lang w:eastAsia="ja-JP"/>
        </w:rPr>
        <w:tab/>
      </w:r>
      <w:r w:rsidRPr="00BC0330">
        <w:rPr>
          <w:u w:val="single"/>
          <w:lang w:eastAsia="ja-JP"/>
        </w:rPr>
        <w:tab/>
      </w:r>
      <w:r w:rsidRPr="00BC0330">
        <w:rPr>
          <w:u w:val="single"/>
          <w:lang w:eastAsia="ja-JP"/>
        </w:rPr>
        <w:tab/>
      </w:r>
      <w:r w:rsidRPr="00BC0330">
        <w:rPr>
          <w:u w:val="single"/>
          <w:lang w:eastAsia="ja-JP"/>
        </w:rPr>
        <w:tab/>
        <w:t xml:space="preserve">   Logarithm</w:t>
      </w:r>
    </w:p>
    <w:p w14:paraId="02D35859" w14:textId="77777777" w:rsidR="00BC0330" w:rsidRDefault="00BC0330" w:rsidP="00BC0330">
      <w:pPr>
        <w:rPr>
          <w:lang w:eastAsia="ja-JP"/>
        </w:rPr>
      </w:pPr>
      <w:r>
        <w:rPr>
          <w:lang w:eastAsia="ja-JP"/>
        </w:rPr>
        <w:t>Description:</w:t>
      </w:r>
      <w:r>
        <w:rPr>
          <w:lang w:eastAsia="ja-JP"/>
        </w:rPr>
        <w:tab/>
        <w:t xml:space="preserve">Calculates the base-2 logarithm of </w:t>
      </w:r>
      <w:r w:rsidRPr="009C7339">
        <w:rPr>
          <w:b/>
          <w:lang w:eastAsia="ja-JP"/>
        </w:rPr>
        <w:t>d</w:t>
      </w:r>
      <w:r>
        <w:rPr>
          <w:lang w:eastAsia="ja-JP"/>
        </w:rPr>
        <w:t>.</w:t>
      </w:r>
    </w:p>
    <w:p w14:paraId="00F0F1B4" w14:textId="77777777" w:rsidR="00BC0330" w:rsidRDefault="00BC0330" w:rsidP="00BC0330">
      <w:pPr>
        <w:rPr>
          <w:lang w:eastAsia="ja-JP"/>
        </w:rPr>
      </w:pPr>
      <w:r>
        <w:rPr>
          <w:lang w:eastAsia="ja-JP"/>
        </w:rPr>
        <w:t>Header file:</w:t>
      </w:r>
      <w:r>
        <w:rPr>
          <w:lang w:eastAsia="ja-JP"/>
        </w:rPr>
        <w:tab/>
        <w:t>&lt;math.h&gt;</w:t>
      </w:r>
    </w:p>
    <w:p w14:paraId="36752FAE" w14:textId="77777777" w:rsidR="00BC0330" w:rsidRDefault="00BC0330" w:rsidP="00BC0330">
      <w:pPr>
        <w:rPr>
          <w:lang w:eastAsia="ja-JP"/>
        </w:rPr>
      </w:pPr>
      <w:r>
        <w:rPr>
          <w:lang w:eastAsia="ja-JP"/>
        </w:rPr>
        <w:t>Return values:</w:t>
      </w:r>
      <w:r>
        <w:rPr>
          <w:lang w:eastAsia="ja-JP"/>
        </w:rPr>
        <w:tab/>
        <w:t>Normal:</w:t>
      </w:r>
      <w:r>
        <w:rPr>
          <w:lang w:eastAsia="ja-JP"/>
        </w:rPr>
        <w:tab/>
      </w:r>
      <w:r>
        <w:rPr>
          <w:lang w:eastAsia="ja-JP"/>
        </w:rPr>
        <w:tab/>
        <w:t xml:space="preserve">Base-2 logarithm of </w:t>
      </w:r>
      <w:r w:rsidRPr="009C7339">
        <w:rPr>
          <w:b/>
          <w:lang w:eastAsia="ja-JP"/>
        </w:rPr>
        <w:t>d</w:t>
      </w:r>
    </w:p>
    <w:p w14:paraId="48B2F3E8" w14:textId="77777777" w:rsidR="00BC0330" w:rsidRDefault="00BC0330" w:rsidP="00BC0330">
      <w:pPr>
        <w:rPr>
          <w:lang w:eastAsia="ja-JP"/>
        </w:rPr>
      </w:pPr>
      <w:r>
        <w:rPr>
          <w:lang w:eastAsia="ja-JP"/>
        </w:rPr>
        <w:tab/>
      </w:r>
      <w:r>
        <w:rPr>
          <w:lang w:eastAsia="ja-JP"/>
        </w:rPr>
        <w:tab/>
        <w:t>Abnormal:</w:t>
      </w:r>
      <w:r>
        <w:rPr>
          <w:lang w:eastAsia="ja-JP"/>
        </w:rPr>
        <w:tab/>
        <w:t>Domain error: Returns not-a-number.</w:t>
      </w:r>
    </w:p>
    <w:p w14:paraId="1443DFE1" w14:textId="77777777" w:rsidR="00BC0330" w:rsidRDefault="00BC0330" w:rsidP="00BC0330">
      <w:pPr>
        <w:rPr>
          <w:lang w:eastAsia="ja-JP"/>
        </w:rPr>
      </w:pPr>
      <w:r>
        <w:rPr>
          <w:lang w:eastAsia="ja-JP"/>
        </w:rPr>
        <w:t>Parameters:</w:t>
      </w:r>
      <w:r>
        <w:rPr>
          <w:lang w:eastAsia="ja-JP"/>
        </w:rPr>
        <w:tab/>
        <w:t>d</w:t>
      </w:r>
      <w:r>
        <w:rPr>
          <w:lang w:eastAsia="ja-JP"/>
        </w:rPr>
        <w:tab/>
      </w:r>
      <w:r>
        <w:rPr>
          <w:lang w:eastAsia="ja-JP"/>
        </w:rPr>
        <w:tab/>
        <w:t>Value of which logarithm is to be calculated</w:t>
      </w:r>
    </w:p>
    <w:p w14:paraId="0AF070FD" w14:textId="77777777" w:rsidR="00BC0330" w:rsidRPr="00BC0330" w:rsidRDefault="00BC0330" w:rsidP="00BC0330">
      <w:pPr>
        <w:rPr>
          <w:rFonts w:ascii="Courier New" w:hAnsi="Courier New" w:cs="Courier New"/>
          <w:lang w:eastAsia="ja-JP"/>
        </w:rPr>
      </w:pPr>
      <w:r>
        <w:rPr>
          <w:lang w:eastAsia="ja-JP"/>
        </w:rPr>
        <w:t>Example:</w:t>
      </w:r>
      <w:r>
        <w:rPr>
          <w:lang w:eastAsia="ja-JP"/>
        </w:rPr>
        <w:tab/>
      </w:r>
      <w:r w:rsidRPr="00BC0330">
        <w:rPr>
          <w:rFonts w:ascii="Courier New" w:hAnsi="Courier New" w:cs="Courier New"/>
          <w:lang w:eastAsia="ja-JP"/>
        </w:rPr>
        <w:t>#include &lt;math.h&gt;</w:t>
      </w:r>
    </w:p>
    <w:p w14:paraId="452B60DE" w14:textId="77777777" w:rsidR="00BC0330" w:rsidRPr="00BC0330" w:rsidRDefault="00BC0330" w:rsidP="00BC0330">
      <w:pPr>
        <w:rPr>
          <w:rFonts w:ascii="Courier New" w:hAnsi="Courier New" w:cs="Courier New"/>
          <w:lang w:eastAsia="ja-JP"/>
        </w:rPr>
      </w:pPr>
      <w:r>
        <w:rPr>
          <w:lang w:eastAsia="ja-JP"/>
        </w:rPr>
        <w:tab/>
      </w:r>
      <w:r>
        <w:rPr>
          <w:lang w:eastAsia="ja-JP"/>
        </w:rPr>
        <w:tab/>
      </w:r>
      <w:r w:rsidRPr="00BC0330">
        <w:rPr>
          <w:rFonts w:ascii="Courier New" w:hAnsi="Courier New" w:cs="Courier New"/>
          <w:lang w:eastAsia="ja-JP"/>
        </w:rPr>
        <w:t>float d, ret;</w:t>
      </w:r>
    </w:p>
    <w:p w14:paraId="2C2FFF03" w14:textId="77777777" w:rsidR="00BC0330" w:rsidRPr="00BC0330" w:rsidRDefault="00BC0330" w:rsidP="00BC0330">
      <w:pPr>
        <w:rPr>
          <w:rFonts w:ascii="Courier New" w:hAnsi="Courier New" w:cs="Courier New"/>
          <w:lang w:eastAsia="ja-JP"/>
        </w:rPr>
      </w:pPr>
      <w:r>
        <w:rPr>
          <w:lang w:eastAsia="ja-JP"/>
        </w:rPr>
        <w:t xml:space="preserve">   </w:t>
      </w:r>
      <w:r>
        <w:rPr>
          <w:lang w:eastAsia="ja-JP"/>
        </w:rPr>
        <w:tab/>
        <w:t xml:space="preserve"> </w:t>
      </w:r>
      <w:r>
        <w:rPr>
          <w:lang w:eastAsia="ja-JP"/>
        </w:rPr>
        <w:tab/>
      </w:r>
      <w:r w:rsidRPr="00BC0330">
        <w:rPr>
          <w:rFonts w:ascii="Courier New" w:hAnsi="Courier New" w:cs="Courier New"/>
          <w:lang w:eastAsia="ja-JP"/>
        </w:rPr>
        <w:t xml:space="preserve">    ret = log2f(d);</w:t>
      </w:r>
    </w:p>
    <w:p w14:paraId="4856F22D" w14:textId="77777777" w:rsidR="00464189" w:rsidRDefault="00BC0330" w:rsidP="00BC0330">
      <w:pPr>
        <w:rPr>
          <w:lang w:eastAsia="ja-JP"/>
        </w:rPr>
      </w:pPr>
      <w:r>
        <w:rPr>
          <w:lang w:eastAsia="ja-JP"/>
        </w:rPr>
        <w:t>Error conditions:</w:t>
      </w:r>
      <w:r>
        <w:rPr>
          <w:lang w:eastAsia="ja-JP"/>
        </w:rPr>
        <w:tab/>
        <w:t xml:space="preserve">A domain error occurs if </w:t>
      </w:r>
      <w:r w:rsidRPr="009C7339">
        <w:rPr>
          <w:b/>
          <w:lang w:eastAsia="ja-JP"/>
        </w:rPr>
        <w:t>d</w:t>
      </w:r>
      <w:r>
        <w:rPr>
          <w:lang w:eastAsia="ja-JP"/>
        </w:rPr>
        <w:t xml:space="preserve"> is a negative value.</w:t>
      </w:r>
    </w:p>
    <w:p w14:paraId="4A958B41" w14:textId="77777777" w:rsidR="00535BA6" w:rsidRDefault="00535BA6" w:rsidP="007B5B6E">
      <w:pPr>
        <w:rPr>
          <w:lang w:eastAsia="ja-JP"/>
        </w:rPr>
      </w:pPr>
    </w:p>
    <w:p w14:paraId="660C0D75" w14:textId="77777777" w:rsidR="00BF29D0" w:rsidRDefault="00BF29D0" w:rsidP="007B5B6E">
      <w:pPr>
        <w:rPr>
          <w:lang w:eastAsia="ja-JP"/>
        </w:rPr>
      </w:pPr>
      <w:r>
        <w:rPr>
          <w:lang w:eastAsia="ja-JP"/>
        </w:rPr>
        <w:br w:type="page"/>
      </w:r>
    </w:p>
    <w:p w14:paraId="776D4154" w14:textId="77777777" w:rsidR="00BF29D0" w:rsidRPr="00BF29D0" w:rsidRDefault="00BF29D0" w:rsidP="00BF29D0">
      <w:pPr>
        <w:rPr>
          <w:u w:val="single"/>
          <w:lang w:eastAsia="ja-JP"/>
        </w:rPr>
      </w:pPr>
      <w:r w:rsidRPr="00BF29D0">
        <w:rPr>
          <w:u w:val="single"/>
          <w:lang w:eastAsia="ja-JP"/>
        </w:rPr>
        <w:lastRenderedPageBreak/>
        <w:t>float logbf(float d)</w:t>
      </w:r>
      <w:r w:rsidRPr="00BF29D0">
        <w:rPr>
          <w:u w:val="single"/>
          <w:lang w:eastAsia="ja-JP"/>
        </w:rPr>
        <w:tab/>
      </w:r>
      <w:r w:rsidRPr="00BF29D0">
        <w:rPr>
          <w:u w:val="single"/>
          <w:lang w:eastAsia="ja-JP"/>
        </w:rPr>
        <w:tab/>
      </w:r>
      <w:r w:rsidRPr="00BF29D0">
        <w:rPr>
          <w:u w:val="single"/>
          <w:lang w:eastAsia="ja-JP"/>
        </w:rPr>
        <w:tab/>
      </w:r>
      <w:r w:rsidRPr="00BF29D0">
        <w:rPr>
          <w:u w:val="single"/>
          <w:lang w:eastAsia="ja-JP"/>
        </w:rPr>
        <w:tab/>
      </w:r>
      <w:r w:rsidRPr="00BF29D0">
        <w:rPr>
          <w:u w:val="single"/>
          <w:lang w:eastAsia="ja-JP"/>
        </w:rPr>
        <w:tab/>
      </w:r>
      <w:r w:rsidRPr="00BF29D0">
        <w:rPr>
          <w:u w:val="single"/>
          <w:lang w:eastAsia="ja-JP"/>
        </w:rPr>
        <w:tab/>
      </w:r>
      <w:r w:rsidRPr="00BF29D0">
        <w:rPr>
          <w:u w:val="single"/>
          <w:lang w:eastAsia="ja-JP"/>
        </w:rPr>
        <w:tab/>
      </w:r>
      <w:r w:rsidRPr="00BF29D0">
        <w:rPr>
          <w:u w:val="single"/>
          <w:lang w:eastAsia="ja-JP"/>
        </w:rPr>
        <w:tab/>
      </w:r>
      <w:r w:rsidRPr="00BF29D0">
        <w:rPr>
          <w:u w:val="single"/>
          <w:lang w:eastAsia="ja-JP"/>
        </w:rPr>
        <w:tab/>
        <w:t xml:space="preserve">   Extracting Exponent</w:t>
      </w:r>
    </w:p>
    <w:p w14:paraId="35702F13" w14:textId="77777777" w:rsidR="00BF29D0" w:rsidRDefault="00BF29D0" w:rsidP="00BF29D0">
      <w:pPr>
        <w:rPr>
          <w:lang w:eastAsia="ja-JP"/>
        </w:rPr>
      </w:pPr>
      <w:r>
        <w:rPr>
          <w:lang w:eastAsia="ja-JP"/>
        </w:rPr>
        <w:t>Description:</w:t>
      </w:r>
      <w:r>
        <w:rPr>
          <w:lang w:eastAsia="ja-JP"/>
        </w:rPr>
        <w:tab/>
        <w:t xml:space="preserve">Extracts the exponent of </w:t>
      </w:r>
      <w:r w:rsidRPr="00B309FB">
        <w:rPr>
          <w:b/>
          <w:lang w:eastAsia="ja-JP"/>
        </w:rPr>
        <w:t>d</w:t>
      </w:r>
      <w:r>
        <w:rPr>
          <w:lang w:eastAsia="ja-JP"/>
        </w:rPr>
        <w:t xml:space="preserve"> in internal floating-point representation, as a floating-point value.</w:t>
      </w:r>
    </w:p>
    <w:p w14:paraId="2BCAB39C" w14:textId="77777777" w:rsidR="00BF29D0" w:rsidRDefault="00BF29D0" w:rsidP="00BF29D0">
      <w:pPr>
        <w:rPr>
          <w:lang w:eastAsia="ja-JP"/>
        </w:rPr>
      </w:pPr>
      <w:r>
        <w:rPr>
          <w:lang w:eastAsia="ja-JP"/>
        </w:rPr>
        <w:t>Header file:</w:t>
      </w:r>
      <w:r>
        <w:rPr>
          <w:lang w:eastAsia="ja-JP"/>
        </w:rPr>
        <w:tab/>
        <w:t>&lt;math.h&gt;</w:t>
      </w:r>
    </w:p>
    <w:p w14:paraId="1A593AFF" w14:textId="77777777" w:rsidR="00BF29D0" w:rsidRDefault="00BF29D0" w:rsidP="00BF29D0">
      <w:pPr>
        <w:rPr>
          <w:lang w:eastAsia="ja-JP"/>
        </w:rPr>
      </w:pPr>
      <w:r>
        <w:rPr>
          <w:lang w:eastAsia="ja-JP"/>
        </w:rPr>
        <w:t>Return values:</w:t>
      </w:r>
      <w:r>
        <w:rPr>
          <w:lang w:eastAsia="ja-JP"/>
        </w:rPr>
        <w:tab/>
        <w:t>Normal:</w:t>
      </w:r>
      <w:r>
        <w:rPr>
          <w:lang w:eastAsia="ja-JP"/>
        </w:rPr>
        <w:tab/>
      </w:r>
      <w:r>
        <w:rPr>
          <w:lang w:eastAsia="ja-JP"/>
        </w:rPr>
        <w:tab/>
        <w:t xml:space="preserve">Signed exponent of </w:t>
      </w:r>
      <w:r w:rsidRPr="00B309FB">
        <w:rPr>
          <w:b/>
          <w:lang w:eastAsia="ja-JP"/>
        </w:rPr>
        <w:t>d</w:t>
      </w:r>
    </w:p>
    <w:p w14:paraId="6C38FB83" w14:textId="77777777" w:rsidR="00BF29D0" w:rsidRDefault="00BF29D0" w:rsidP="006745A8">
      <w:pPr>
        <w:ind w:leftChars="700" w:left="2780" w:hangingChars="690" w:hanging="1380"/>
        <w:rPr>
          <w:lang w:eastAsia="ja-JP"/>
        </w:rPr>
      </w:pPr>
      <w:r>
        <w:rPr>
          <w:lang w:eastAsia="ja-JP"/>
        </w:rPr>
        <w:t>Abnormal:</w:t>
      </w:r>
      <w:r>
        <w:rPr>
          <w:lang w:eastAsia="ja-JP"/>
        </w:rPr>
        <w:tab/>
        <w:t>Range error: Returns –</w:t>
      </w:r>
      <w:r w:rsidRPr="00B309FB">
        <w:rPr>
          <w:b/>
          <w:lang w:eastAsia="ja-JP"/>
        </w:rPr>
        <w:t>HUGE_VAL</w:t>
      </w:r>
      <w:r>
        <w:rPr>
          <w:lang w:eastAsia="ja-JP"/>
        </w:rPr>
        <w:t>, –</w:t>
      </w:r>
      <w:r w:rsidRPr="00B309FB">
        <w:rPr>
          <w:b/>
          <w:lang w:eastAsia="ja-JP"/>
        </w:rPr>
        <w:t>HUGE_VALF</w:t>
      </w:r>
      <w:r>
        <w:rPr>
          <w:lang w:eastAsia="ja-JP"/>
        </w:rPr>
        <w:t>, or –</w:t>
      </w:r>
      <w:r w:rsidRPr="00B309FB">
        <w:rPr>
          <w:b/>
          <w:lang w:eastAsia="ja-JP"/>
        </w:rPr>
        <w:t>HUGE_VALL</w:t>
      </w:r>
      <w:r>
        <w:rPr>
          <w:lang w:eastAsia="ja-JP"/>
        </w:rPr>
        <w:t xml:space="preserve"> depending on the function.</w:t>
      </w:r>
    </w:p>
    <w:p w14:paraId="6115B73D" w14:textId="77777777" w:rsidR="00BF29D0" w:rsidRDefault="00BF29D0" w:rsidP="00BF29D0">
      <w:pPr>
        <w:rPr>
          <w:lang w:eastAsia="ja-JP"/>
        </w:rPr>
      </w:pPr>
      <w:r>
        <w:rPr>
          <w:lang w:eastAsia="ja-JP"/>
        </w:rPr>
        <w:t>Parameters:</w:t>
      </w:r>
      <w:r>
        <w:rPr>
          <w:lang w:eastAsia="ja-JP"/>
        </w:rPr>
        <w:tab/>
        <w:t>d</w:t>
      </w:r>
      <w:r>
        <w:rPr>
          <w:lang w:eastAsia="ja-JP"/>
        </w:rPr>
        <w:tab/>
      </w:r>
      <w:r>
        <w:rPr>
          <w:lang w:eastAsia="ja-JP"/>
        </w:rPr>
        <w:tab/>
        <w:t>Value of which exponent is to be extracted</w:t>
      </w:r>
    </w:p>
    <w:p w14:paraId="192399AC" w14:textId="77777777" w:rsidR="00BF29D0" w:rsidRPr="006745A8" w:rsidRDefault="00BF29D0" w:rsidP="00BF29D0">
      <w:pPr>
        <w:rPr>
          <w:rFonts w:ascii="Courier New" w:hAnsi="Courier New" w:cs="Courier New"/>
          <w:lang w:eastAsia="ja-JP"/>
        </w:rPr>
      </w:pPr>
      <w:r>
        <w:rPr>
          <w:lang w:eastAsia="ja-JP"/>
        </w:rPr>
        <w:t>Example:</w:t>
      </w:r>
      <w:r>
        <w:rPr>
          <w:lang w:eastAsia="ja-JP"/>
        </w:rPr>
        <w:tab/>
      </w:r>
      <w:r w:rsidRPr="006745A8">
        <w:rPr>
          <w:rFonts w:ascii="Courier New" w:hAnsi="Courier New" w:cs="Courier New"/>
          <w:lang w:eastAsia="ja-JP"/>
        </w:rPr>
        <w:t>#include &lt;math.h&gt;</w:t>
      </w:r>
    </w:p>
    <w:p w14:paraId="05CB0E4A" w14:textId="77777777" w:rsidR="00BF29D0" w:rsidRPr="006745A8" w:rsidRDefault="006745A8" w:rsidP="00BF29D0">
      <w:pPr>
        <w:rPr>
          <w:rFonts w:ascii="Courier New" w:hAnsi="Courier New" w:cs="Courier New"/>
          <w:lang w:eastAsia="ja-JP"/>
        </w:rPr>
      </w:pPr>
      <w:r>
        <w:rPr>
          <w:lang w:eastAsia="ja-JP"/>
        </w:rPr>
        <w:tab/>
      </w:r>
      <w:r w:rsidR="00BF29D0">
        <w:rPr>
          <w:lang w:eastAsia="ja-JP"/>
        </w:rPr>
        <w:tab/>
      </w:r>
      <w:r w:rsidR="00BF29D0" w:rsidRPr="006745A8">
        <w:rPr>
          <w:rFonts w:ascii="Courier New" w:hAnsi="Courier New" w:cs="Courier New"/>
          <w:lang w:eastAsia="ja-JP"/>
        </w:rPr>
        <w:t>float d, ret;</w:t>
      </w:r>
    </w:p>
    <w:p w14:paraId="59EFE634" w14:textId="77777777" w:rsidR="00BF29D0" w:rsidRPr="006745A8" w:rsidRDefault="00BF29D0" w:rsidP="00BF29D0">
      <w:pPr>
        <w:rPr>
          <w:rFonts w:ascii="Courier New" w:hAnsi="Courier New" w:cs="Courier New"/>
          <w:lang w:eastAsia="ja-JP"/>
        </w:rPr>
      </w:pPr>
      <w:r>
        <w:rPr>
          <w:lang w:eastAsia="ja-JP"/>
        </w:rPr>
        <w:t xml:space="preserve">    </w:t>
      </w:r>
      <w:r w:rsidR="006745A8">
        <w:rPr>
          <w:lang w:eastAsia="ja-JP"/>
        </w:rPr>
        <w:tab/>
      </w:r>
      <w:r>
        <w:rPr>
          <w:lang w:eastAsia="ja-JP"/>
        </w:rPr>
        <w:tab/>
      </w:r>
      <w:r w:rsidRPr="006745A8">
        <w:rPr>
          <w:rFonts w:ascii="Courier New" w:hAnsi="Courier New" w:cs="Courier New"/>
          <w:lang w:eastAsia="ja-JP"/>
        </w:rPr>
        <w:t xml:space="preserve">    ret = logbf(d);</w:t>
      </w:r>
    </w:p>
    <w:p w14:paraId="635F3101" w14:textId="77777777" w:rsidR="00BF29D0" w:rsidRDefault="00BF29D0" w:rsidP="00BF29D0">
      <w:pPr>
        <w:rPr>
          <w:lang w:eastAsia="ja-JP"/>
        </w:rPr>
      </w:pPr>
      <w:r>
        <w:rPr>
          <w:lang w:eastAsia="ja-JP"/>
        </w:rPr>
        <w:t>Error conditions:</w:t>
      </w:r>
      <w:r>
        <w:rPr>
          <w:lang w:eastAsia="ja-JP"/>
        </w:rPr>
        <w:tab/>
        <w:t xml:space="preserve">A range error may occur if </w:t>
      </w:r>
      <w:r w:rsidRPr="00C751C4">
        <w:rPr>
          <w:b/>
          <w:lang w:eastAsia="ja-JP"/>
        </w:rPr>
        <w:t>d</w:t>
      </w:r>
      <w:r>
        <w:rPr>
          <w:lang w:eastAsia="ja-JP"/>
        </w:rPr>
        <w:t xml:space="preserve"> is 0.</w:t>
      </w:r>
    </w:p>
    <w:p w14:paraId="55E7E494" w14:textId="77777777" w:rsidR="00BF29D0" w:rsidRDefault="00BF29D0" w:rsidP="00BF29D0">
      <w:pPr>
        <w:rPr>
          <w:lang w:eastAsia="ja-JP"/>
        </w:rPr>
      </w:pPr>
      <w:r>
        <w:rPr>
          <w:lang w:eastAsia="ja-JP"/>
        </w:rPr>
        <w:t>Remarks:</w:t>
      </w:r>
      <w:r>
        <w:rPr>
          <w:lang w:eastAsia="ja-JP"/>
        </w:rPr>
        <w:tab/>
      </w:r>
      <w:r w:rsidRPr="00C751C4">
        <w:rPr>
          <w:b/>
          <w:lang w:eastAsia="ja-JP"/>
        </w:rPr>
        <w:t>d</w:t>
      </w:r>
      <w:r>
        <w:rPr>
          <w:lang w:eastAsia="ja-JP"/>
        </w:rPr>
        <w:t xml:space="preserve"> is always assumed to be normalized.</w:t>
      </w:r>
    </w:p>
    <w:p w14:paraId="3C38ED37" w14:textId="77777777" w:rsidR="00BF29D0" w:rsidRDefault="00BF29D0" w:rsidP="00BF29D0">
      <w:pPr>
        <w:rPr>
          <w:lang w:eastAsia="ja-JP"/>
        </w:rPr>
      </w:pPr>
    </w:p>
    <w:p w14:paraId="6EF11C96" w14:textId="77777777" w:rsidR="00BF29D0" w:rsidRDefault="00BF29D0" w:rsidP="00BF29D0">
      <w:pPr>
        <w:rPr>
          <w:lang w:eastAsia="ja-JP"/>
        </w:rPr>
      </w:pPr>
      <w:r>
        <w:rPr>
          <w:lang w:eastAsia="ja-JP"/>
        </w:rPr>
        <w:t>float scalbnf(float d, long e)</w:t>
      </w:r>
    </w:p>
    <w:p w14:paraId="32E29CE1" w14:textId="77777777" w:rsidR="00BF29D0" w:rsidRPr="006745A8" w:rsidRDefault="00BF29D0" w:rsidP="00BF29D0">
      <w:pPr>
        <w:rPr>
          <w:u w:val="single"/>
          <w:lang w:eastAsia="ja-JP"/>
        </w:rPr>
      </w:pPr>
      <w:r w:rsidRPr="006745A8">
        <w:rPr>
          <w:u w:val="single"/>
          <w:lang w:eastAsia="ja-JP"/>
        </w:rPr>
        <w:t>float scalblnf(float d, long int e)</w:t>
      </w:r>
      <w:r w:rsidRPr="006745A8">
        <w:rPr>
          <w:u w:val="single"/>
          <w:lang w:eastAsia="ja-JP"/>
        </w:rPr>
        <w:tab/>
      </w:r>
      <w:r w:rsidRPr="006745A8">
        <w:rPr>
          <w:u w:val="single"/>
          <w:lang w:eastAsia="ja-JP"/>
        </w:rPr>
        <w:tab/>
      </w:r>
      <w:r w:rsidRPr="006745A8">
        <w:rPr>
          <w:u w:val="single"/>
          <w:lang w:eastAsia="ja-JP"/>
        </w:rPr>
        <w:tab/>
        <w:t xml:space="preserve">   Multiplication between Floating-Point Number and FLT_RADIX </w:t>
      </w:r>
    </w:p>
    <w:p w14:paraId="3AA93D47" w14:textId="77777777" w:rsidR="00BF29D0" w:rsidRDefault="00BF29D0" w:rsidP="00BF29D0">
      <w:pPr>
        <w:rPr>
          <w:lang w:eastAsia="ja-JP"/>
        </w:rPr>
      </w:pPr>
      <w:r>
        <w:rPr>
          <w:lang w:eastAsia="ja-JP"/>
        </w:rPr>
        <w:t>Description:</w:t>
      </w:r>
      <w:r>
        <w:rPr>
          <w:lang w:eastAsia="ja-JP"/>
        </w:rPr>
        <w:tab/>
        <w:t>Calculates a floating-point number multiplied by a power of radix, which is an integer.</w:t>
      </w:r>
    </w:p>
    <w:p w14:paraId="09A0A8F5" w14:textId="77777777" w:rsidR="00BF29D0" w:rsidRDefault="00BF29D0" w:rsidP="00BF29D0">
      <w:pPr>
        <w:rPr>
          <w:lang w:eastAsia="ja-JP"/>
        </w:rPr>
      </w:pPr>
      <w:r>
        <w:rPr>
          <w:lang w:eastAsia="ja-JP"/>
        </w:rPr>
        <w:t>Header file:</w:t>
      </w:r>
      <w:r>
        <w:rPr>
          <w:lang w:eastAsia="ja-JP"/>
        </w:rPr>
        <w:tab/>
        <w:t>&lt;math.h&gt;</w:t>
      </w:r>
    </w:p>
    <w:p w14:paraId="737E8283" w14:textId="77777777" w:rsidR="00BF29D0" w:rsidRDefault="00BF29D0" w:rsidP="00BF29D0">
      <w:pPr>
        <w:rPr>
          <w:lang w:eastAsia="ja-JP"/>
        </w:rPr>
      </w:pPr>
      <w:r>
        <w:rPr>
          <w:lang w:eastAsia="ja-JP"/>
        </w:rPr>
        <w:t>Return values:</w:t>
      </w:r>
      <w:r>
        <w:rPr>
          <w:lang w:eastAsia="ja-JP"/>
        </w:rPr>
        <w:tab/>
        <w:t>Normal:</w:t>
      </w:r>
      <w:r w:rsidR="00C751C4">
        <w:rPr>
          <w:lang w:eastAsia="ja-JP"/>
        </w:rPr>
        <w:tab/>
      </w:r>
      <w:r>
        <w:rPr>
          <w:lang w:eastAsia="ja-JP"/>
        </w:rPr>
        <w:tab/>
        <w:t xml:space="preserve">Value equal to </w:t>
      </w:r>
      <w:r w:rsidRPr="00C751C4">
        <w:rPr>
          <w:b/>
          <w:lang w:eastAsia="ja-JP"/>
        </w:rPr>
        <w:t>d</w:t>
      </w:r>
      <w:r>
        <w:rPr>
          <w:lang w:eastAsia="ja-JP"/>
        </w:rPr>
        <w:t xml:space="preserve"> multiplied by </w:t>
      </w:r>
      <w:r w:rsidRPr="00C751C4">
        <w:rPr>
          <w:b/>
          <w:lang w:eastAsia="ja-JP"/>
        </w:rPr>
        <w:t>FLT_RADIX</w:t>
      </w:r>
    </w:p>
    <w:p w14:paraId="5761CEAE" w14:textId="77777777" w:rsidR="00BF29D0" w:rsidRDefault="00BF29D0" w:rsidP="00C751C4">
      <w:pPr>
        <w:ind w:leftChars="700" w:left="2780" w:hangingChars="690" w:hanging="1380"/>
        <w:rPr>
          <w:lang w:eastAsia="ja-JP"/>
        </w:rPr>
      </w:pPr>
      <w:r>
        <w:rPr>
          <w:lang w:eastAsia="ja-JP"/>
        </w:rPr>
        <w:t>Abnormal:</w:t>
      </w:r>
      <w:r>
        <w:rPr>
          <w:lang w:eastAsia="ja-JP"/>
        </w:rPr>
        <w:tab/>
        <w:t xml:space="preserve">Range error: Returns </w:t>
      </w:r>
      <w:r w:rsidR="006745A8">
        <w:rPr>
          <w:lang w:eastAsia="ja-JP"/>
        </w:rPr>
        <w:t>-</w:t>
      </w:r>
      <w:r w:rsidRPr="00C751C4">
        <w:rPr>
          <w:b/>
          <w:lang w:eastAsia="ja-JP"/>
        </w:rPr>
        <w:t>HUGE_VAL,</w:t>
      </w:r>
      <w:r>
        <w:rPr>
          <w:lang w:eastAsia="ja-JP"/>
        </w:rPr>
        <w:t xml:space="preserve"> </w:t>
      </w:r>
      <w:r w:rsidR="006745A8">
        <w:rPr>
          <w:lang w:eastAsia="ja-JP"/>
        </w:rPr>
        <w:t>-</w:t>
      </w:r>
      <w:r w:rsidRPr="00C751C4">
        <w:rPr>
          <w:b/>
          <w:lang w:eastAsia="ja-JP"/>
        </w:rPr>
        <w:t>HUGE_VALF</w:t>
      </w:r>
      <w:r>
        <w:rPr>
          <w:lang w:eastAsia="ja-JP"/>
        </w:rPr>
        <w:t xml:space="preserve">, or </w:t>
      </w:r>
      <w:r w:rsidR="006745A8">
        <w:rPr>
          <w:lang w:eastAsia="ja-JP"/>
        </w:rPr>
        <w:t>-</w:t>
      </w:r>
      <w:r w:rsidRPr="00C751C4">
        <w:rPr>
          <w:b/>
          <w:lang w:eastAsia="ja-JP"/>
        </w:rPr>
        <w:t>HUGE_VALL</w:t>
      </w:r>
      <w:r>
        <w:rPr>
          <w:lang w:eastAsia="ja-JP"/>
        </w:rPr>
        <w:t xml:space="preserve"> depending on the function.</w:t>
      </w:r>
    </w:p>
    <w:p w14:paraId="5E42C30C" w14:textId="77777777" w:rsidR="00BF29D0" w:rsidRDefault="00BF29D0" w:rsidP="00BF29D0">
      <w:pPr>
        <w:rPr>
          <w:lang w:eastAsia="ja-JP"/>
        </w:rPr>
      </w:pPr>
      <w:r>
        <w:rPr>
          <w:lang w:eastAsia="ja-JP"/>
        </w:rPr>
        <w:t>Parameters:</w:t>
      </w:r>
      <w:r>
        <w:rPr>
          <w:lang w:eastAsia="ja-JP"/>
        </w:rPr>
        <w:tab/>
        <w:t>d</w:t>
      </w:r>
      <w:r>
        <w:rPr>
          <w:lang w:eastAsia="ja-JP"/>
        </w:rPr>
        <w:tab/>
      </w:r>
      <w:r>
        <w:rPr>
          <w:lang w:eastAsia="ja-JP"/>
        </w:rPr>
        <w:tab/>
        <w:t xml:space="preserve">Value to be multiplied by </w:t>
      </w:r>
      <w:r w:rsidRPr="00C751C4">
        <w:rPr>
          <w:b/>
          <w:lang w:eastAsia="ja-JP"/>
        </w:rPr>
        <w:t>FLT_RADIX</w:t>
      </w:r>
      <w:r>
        <w:rPr>
          <w:lang w:eastAsia="ja-JP"/>
        </w:rPr>
        <w:t xml:space="preserve"> raised to the power </w:t>
      </w:r>
      <w:r w:rsidRPr="00C751C4">
        <w:rPr>
          <w:b/>
          <w:lang w:eastAsia="ja-JP"/>
        </w:rPr>
        <w:t>e</w:t>
      </w:r>
    </w:p>
    <w:p w14:paraId="42419B65" w14:textId="77777777" w:rsidR="00BF29D0" w:rsidRDefault="006745A8" w:rsidP="00BF29D0">
      <w:pPr>
        <w:rPr>
          <w:lang w:eastAsia="ja-JP"/>
        </w:rPr>
      </w:pPr>
      <w:r>
        <w:rPr>
          <w:lang w:eastAsia="ja-JP"/>
        </w:rPr>
        <w:tab/>
      </w:r>
      <w:r w:rsidR="00BF29D0">
        <w:rPr>
          <w:lang w:eastAsia="ja-JP"/>
        </w:rPr>
        <w:tab/>
        <w:t>e</w:t>
      </w:r>
      <w:r w:rsidR="00BF29D0">
        <w:rPr>
          <w:lang w:eastAsia="ja-JP"/>
        </w:rPr>
        <w:tab/>
      </w:r>
      <w:r w:rsidR="00BF29D0">
        <w:rPr>
          <w:lang w:eastAsia="ja-JP"/>
        </w:rPr>
        <w:tab/>
        <w:t xml:space="preserve">Exponent used to compute a power of </w:t>
      </w:r>
      <w:r w:rsidR="00BF29D0" w:rsidRPr="00C751C4">
        <w:rPr>
          <w:b/>
          <w:lang w:eastAsia="ja-JP"/>
        </w:rPr>
        <w:t>FLT_RADIX</w:t>
      </w:r>
    </w:p>
    <w:p w14:paraId="69F34B14" w14:textId="77777777" w:rsidR="00BF29D0" w:rsidRPr="006745A8" w:rsidRDefault="00BF29D0" w:rsidP="00BF29D0">
      <w:pPr>
        <w:rPr>
          <w:rFonts w:ascii="Courier New" w:hAnsi="Courier New" w:cs="Courier New"/>
          <w:lang w:eastAsia="ja-JP"/>
        </w:rPr>
      </w:pPr>
      <w:r>
        <w:rPr>
          <w:lang w:eastAsia="ja-JP"/>
        </w:rPr>
        <w:t>Example:</w:t>
      </w:r>
      <w:r>
        <w:rPr>
          <w:lang w:eastAsia="ja-JP"/>
        </w:rPr>
        <w:tab/>
      </w:r>
      <w:r w:rsidRPr="006745A8">
        <w:rPr>
          <w:rFonts w:ascii="Courier New" w:hAnsi="Courier New" w:cs="Courier New"/>
          <w:lang w:eastAsia="ja-JP"/>
        </w:rPr>
        <w:t>#include &lt;math.h&gt;</w:t>
      </w:r>
    </w:p>
    <w:p w14:paraId="359432DB" w14:textId="77777777" w:rsidR="00BF29D0" w:rsidRPr="006745A8" w:rsidRDefault="006745A8" w:rsidP="00BF29D0">
      <w:pPr>
        <w:rPr>
          <w:rFonts w:ascii="Courier New" w:hAnsi="Courier New" w:cs="Courier New"/>
          <w:lang w:eastAsia="ja-JP"/>
        </w:rPr>
      </w:pPr>
      <w:r>
        <w:rPr>
          <w:lang w:eastAsia="ja-JP"/>
        </w:rPr>
        <w:tab/>
      </w:r>
      <w:r w:rsidR="00BF29D0">
        <w:rPr>
          <w:lang w:eastAsia="ja-JP"/>
        </w:rPr>
        <w:tab/>
      </w:r>
      <w:r w:rsidR="00BF29D0" w:rsidRPr="006745A8">
        <w:rPr>
          <w:rFonts w:ascii="Courier New" w:hAnsi="Courier New" w:cs="Courier New"/>
          <w:lang w:eastAsia="ja-JP"/>
        </w:rPr>
        <w:t>float d, ret;</w:t>
      </w:r>
    </w:p>
    <w:p w14:paraId="116FC750" w14:textId="77777777" w:rsidR="00BF29D0" w:rsidRPr="006745A8" w:rsidRDefault="006745A8" w:rsidP="00BF29D0">
      <w:pPr>
        <w:rPr>
          <w:rFonts w:ascii="Courier New" w:hAnsi="Courier New" w:cs="Courier New"/>
          <w:lang w:eastAsia="ja-JP"/>
        </w:rPr>
      </w:pPr>
      <w:r>
        <w:rPr>
          <w:lang w:eastAsia="ja-JP"/>
        </w:rPr>
        <w:tab/>
      </w:r>
      <w:r w:rsidR="00BF29D0">
        <w:rPr>
          <w:lang w:eastAsia="ja-JP"/>
        </w:rPr>
        <w:tab/>
      </w:r>
      <w:r w:rsidR="00BF29D0" w:rsidRPr="006745A8">
        <w:rPr>
          <w:rFonts w:ascii="Courier New" w:hAnsi="Courier New" w:cs="Courier New"/>
          <w:lang w:eastAsia="ja-JP"/>
        </w:rPr>
        <w:t>long e;</w:t>
      </w:r>
    </w:p>
    <w:p w14:paraId="083E140B" w14:textId="77777777" w:rsidR="00BF29D0" w:rsidRPr="006745A8" w:rsidRDefault="006745A8" w:rsidP="00BF29D0">
      <w:pPr>
        <w:rPr>
          <w:rFonts w:ascii="Courier New" w:hAnsi="Courier New" w:cs="Courier New"/>
          <w:lang w:eastAsia="ja-JP"/>
        </w:rPr>
      </w:pPr>
      <w:r>
        <w:rPr>
          <w:lang w:eastAsia="ja-JP"/>
        </w:rPr>
        <w:tab/>
      </w:r>
      <w:r w:rsidR="00BF29D0">
        <w:rPr>
          <w:lang w:eastAsia="ja-JP"/>
        </w:rPr>
        <w:t xml:space="preserve">    </w:t>
      </w:r>
      <w:r w:rsidR="00BF29D0">
        <w:rPr>
          <w:lang w:eastAsia="ja-JP"/>
        </w:rPr>
        <w:tab/>
      </w:r>
      <w:r w:rsidR="00BF29D0" w:rsidRPr="006745A8">
        <w:rPr>
          <w:rFonts w:ascii="Courier New" w:hAnsi="Courier New" w:cs="Courier New"/>
          <w:lang w:eastAsia="ja-JP"/>
        </w:rPr>
        <w:t xml:space="preserve">    ret = scalbnf(d,e);</w:t>
      </w:r>
    </w:p>
    <w:p w14:paraId="5093A484" w14:textId="77777777" w:rsidR="00BF29D0" w:rsidRDefault="00BF29D0" w:rsidP="00BF29D0">
      <w:pPr>
        <w:rPr>
          <w:lang w:eastAsia="ja-JP"/>
        </w:rPr>
      </w:pPr>
      <w:r>
        <w:rPr>
          <w:lang w:eastAsia="ja-JP"/>
        </w:rPr>
        <w:t>Error conditions:</w:t>
      </w:r>
      <w:r>
        <w:rPr>
          <w:lang w:eastAsia="ja-JP"/>
        </w:rPr>
        <w:tab/>
        <w:t xml:space="preserve">A range error may occur if </w:t>
      </w:r>
      <w:r w:rsidRPr="00C751C4">
        <w:rPr>
          <w:b/>
          <w:lang w:eastAsia="ja-JP"/>
        </w:rPr>
        <w:t>d</w:t>
      </w:r>
      <w:r>
        <w:rPr>
          <w:lang w:eastAsia="ja-JP"/>
        </w:rPr>
        <w:t xml:space="preserve"> is 0.</w:t>
      </w:r>
    </w:p>
    <w:p w14:paraId="4B1B3079" w14:textId="77777777" w:rsidR="00BF29D0" w:rsidRDefault="00BF29D0" w:rsidP="00BF29D0">
      <w:pPr>
        <w:rPr>
          <w:lang w:eastAsia="ja-JP"/>
        </w:rPr>
      </w:pPr>
      <w:r>
        <w:rPr>
          <w:lang w:eastAsia="ja-JP"/>
        </w:rPr>
        <w:t>Remarks:</w:t>
      </w:r>
      <w:r>
        <w:rPr>
          <w:lang w:eastAsia="ja-JP"/>
        </w:rPr>
        <w:tab/>
      </w:r>
      <w:r w:rsidRPr="00C751C4">
        <w:rPr>
          <w:b/>
          <w:lang w:eastAsia="ja-JP"/>
        </w:rPr>
        <w:t>FLT_RADIX</w:t>
      </w:r>
      <w:r>
        <w:rPr>
          <w:lang w:eastAsia="ja-JP"/>
        </w:rPr>
        <w:t xml:space="preserve"> raised to the power </w:t>
      </w:r>
      <w:r w:rsidRPr="00C751C4">
        <w:rPr>
          <w:b/>
          <w:lang w:eastAsia="ja-JP"/>
        </w:rPr>
        <w:t>e</w:t>
      </w:r>
      <w:r>
        <w:rPr>
          <w:lang w:eastAsia="ja-JP"/>
        </w:rPr>
        <w:t xml:space="preserve"> is not actually calculated.</w:t>
      </w:r>
    </w:p>
    <w:p w14:paraId="6D1F6799" w14:textId="77777777" w:rsidR="00BF29D0" w:rsidRDefault="00BF29D0" w:rsidP="00BF29D0">
      <w:pPr>
        <w:rPr>
          <w:lang w:eastAsia="ja-JP"/>
        </w:rPr>
      </w:pPr>
    </w:p>
    <w:p w14:paraId="68D64A05" w14:textId="77777777" w:rsidR="00BF29D0" w:rsidRPr="006745A8" w:rsidRDefault="00BF29D0" w:rsidP="00BF29D0">
      <w:pPr>
        <w:rPr>
          <w:u w:val="single"/>
          <w:lang w:eastAsia="ja-JP"/>
        </w:rPr>
      </w:pPr>
      <w:r w:rsidRPr="006745A8">
        <w:rPr>
          <w:u w:val="single"/>
          <w:lang w:eastAsia="ja-JP"/>
        </w:rPr>
        <w:t>float cbrtf(float d)</w:t>
      </w:r>
      <w:r w:rsidRPr="006745A8">
        <w:rPr>
          <w:u w:val="single"/>
          <w:lang w:eastAsia="ja-JP"/>
        </w:rPr>
        <w:tab/>
      </w:r>
      <w:r w:rsidRPr="006745A8">
        <w:rPr>
          <w:u w:val="single"/>
          <w:lang w:eastAsia="ja-JP"/>
        </w:rPr>
        <w:tab/>
      </w:r>
      <w:r w:rsidRPr="006745A8">
        <w:rPr>
          <w:u w:val="single"/>
          <w:lang w:eastAsia="ja-JP"/>
        </w:rPr>
        <w:tab/>
      </w:r>
      <w:r w:rsidRPr="006745A8">
        <w:rPr>
          <w:u w:val="single"/>
          <w:lang w:eastAsia="ja-JP"/>
        </w:rPr>
        <w:tab/>
      </w:r>
      <w:r w:rsidRPr="006745A8">
        <w:rPr>
          <w:u w:val="single"/>
          <w:lang w:eastAsia="ja-JP"/>
        </w:rPr>
        <w:tab/>
      </w:r>
      <w:r w:rsidRPr="006745A8">
        <w:rPr>
          <w:u w:val="single"/>
          <w:lang w:eastAsia="ja-JP"/>
        </w:rPr>
        <w:tab/>
      </w:r>
      <w:r w:rsidRPr="006745A8">
        <w:rPr>
          <w:u w:val="single"/>
          <w:lang w:eastAsia="ja-JP"/>
        </w:rPr>
        <w:tab/>
      </w:r>
      <w:r w:rsidRPr="006745A8">
        <w:rPr>
          <w:u w:val="single"/>
          <w:lang w:eastAsia="ja-JP"/>
        </w:rPr>
        <w:tab/>
      </w:r>
      <w:r w:rsidRPr="006745A8">
        <w:rPr>
          <w:u w:val="single"/>
          <w:lang w:eastAsia="ja-JP"/>
        </w:rPr>
        <w:tab/>
      </w:r>
      <w:r w:rsidRPr="006745A8">
        <w:rPr>
          <w:u w:val="single"/>
          <w:lang w:eastAsia="ja-JP"/>
        </w:rPr>
        <w:tab/>
        <w:t xml:space="preserve">   Cube Root</w:t>
      </w:r>
    </w:p>
    <w:p w14:paraId="7FE2A251" w14:textId="77777777" w:rsidR="00BF29D0" w:rsidRDefault="00BF29D0" w:rsidP="00BF29D0">
      <w:pPr>
        <w:rPr>
          <w:lang w:eastAsia="ja-JP"/>
        </w:rPr>
      </w:pPr>
      <w:r>
        <w:rPr>
          <w:lang w:eastAsia="ja-JP"/>
        </w:rPr>
        <w:t>Description:</w:t>
      </w:r>
      <w:r>
        <w:rPr>
          <w:lang w:eastAsia="ja-JP"/>
        </w:rPr>
        <w:tab/>
        <w:t>Calculates the cube root of a floating-point number.</w:t>
      </w:r>
    </w:p>
    <w:p w14:paraId="3479EAF9" w14:textId="77777777" w:rsidR="00BF29D0" w:rsidRDefault="00BF29D0" w:rsidP="00BF29D0">
      <w:pPr>
        <w:rPr>
          <w:lang w:eastAsia="ja-JP"/>
        </w:rPr>
      </w:pPr>
      <w:r>
        <w:rPr>
          <w:lang w:eastAsia="ja-JP"/>
        </w:rPr>
        <w:t>Header file:</w:t>
      </w:r>
      <w:r>
        <w:rPr>
          <w:lang w:eastAsia="ja-JP"/>
        </w:rPr>
        <w:tab/>
        <w:t>&lt;math.h&gt;</w:t>
      </w:r>
    </w:p>
    <w:p w14:paraId="44381B83" w14:textId="77777777" w:rsidR="00BF29D0" w:rsidRDefault="00BF29D0" w:rsidP="00BF29D0">
      <w:pPr>
        <w:rPr>
          <w:lang w:eastAsia="ja-JP"/>
        </w:rPr>
      </w:pPr>
      <w:r>
        <w:rPr>
          <w:lang w:eastAsia="ja-JP"/>
        </w:rPr>
        <w:t>Return values:</w:t>
      </w:r>
      <w:r>
        <w:rPr>
          <w:lang w:eastAsia="ja-JP"/>
        </w:rPr>
        <w:tab/>
        <w:t xml:space="preserve">Cube root of </w:t>
      </w:r>
      <w:r w:rsidRPr="00C751C4">
        <w:rPr>
          <w:b/>
          <w:lang w:eastAsia="ja-JP"/>
        </w:rPr>
        <w:t>d</w:t>
      </w:r>
    </w:p>
    <w:p w14:paraId="37844E40" w14:textId="77777777" w:rsidR="00BF29D0" w:rsidRDefault="00BF29D0" w:rsidP="00BF29D0">
      <w:pPr>
        <w:rPr>
          <w:lang w:eastAsia="ja-JP"/>
        </w:rPr>
      </w:pPr>
      <w:r>
        <w:rPr>
          <w:lang w:eastAsia="ja-JP"/>
        </w:rPr>
        <w:t>Parameters:</w:t>
      </w:r>
      <w:r>
        <w:rPr>
          <w:lang w:eastAsia="ja-JP"/>
        </w:rPr>
        <w:tab/>
        <w:t>d</w:t>
      </w:r>
      <w:r>
        <w:rPr>
          <w:lang w:eastAsia="ja-JP"/>
        </w:rPr>
        <w:tab/>
        <w:t>Value for which a cube root is to be computed</w:t>
      </w:r>
    </w:p>
    <w:p w14:paraId="69BAC909" w14:textId="77777777" w:rsidR="00BF29D0" w:rsidRPr="006745A8" w:rsidRDefault="00BF29D0" w:rsidP="00BF29D0">
      <w:pPr>
        <w:rPr>
          <w:rFonts w:ascii="Courier New" w:hAnsi="Courier New" w:cs="Courier New"/>
          <w:lang w:eastAsia="ja-JP"/>
        </w:rPr>
      </w:pPr>
      <w:r>
        <w:rPr>
          <w:lang w:eastAsia="ja-JP"/>
        </w:rPr>
        <w:t>Example:</w:t>
      </w:r>
      <w:r>
        <w:rPr>
          <w:lang w:eastAsia="ja-JP"/>
        </w:rPr>
        <w:tab/>
      </w:r>
      <w:r w:rsidRPr="006745A8">
        <w:rPr>
          <w:rFonts w:ascii="Courier New" w:hAnsi="Courier New" w:cs="Courier New"/>
          <w:lang w:eastAsia="ja-JP"/>
        </w:rPr>
        <w:t>#include &lt;math.h&gt;</w:t>
      </w:r>
    </w:p>
    <w:p w14:paraId="3DBF4BAA" w14:textId="77777777" w:rsidR="00BF29D0" w:rsidRPr="006745A8" w:rsidRDefault="00BF29D0" w:rsidP="00BF29D0">
      <w:pPr>
        <w:rPr>
          <w:rFonts w:ascii="Courier New" w:hAnsi="Courier New" w:cs="Courier New"/>
          <w:lang w:eastAsia="ja-JP"/>
        </w:rPr>
      </w:pPr>
      <w:r>
        <w:rPr>
          <w:lang w:eastAsia="ja-JP"/>
        </w:rPr>
        <w:tab/>
      </w:r>
      <w:r w:rsidR="006745A8">
        <w:rPr>
          <w:lang w:eastAsia="ja-JP"/>
        </w:rPr>
        <w:tab/>
      </w:r>
      <w:r w:rsidRPr="006745A8">
        <w:rPr>
          <w:rFonts w:ascii="Courier New" w:hAnsi="Courier New" w:cs="Courier New"/>
          <w:lang w:eastAsia="ja-JP"/>
        </w:rPr>
        <w:t>float d, ret;</w:t>
      </w:r>
    </w:p>
    <w:p w14:paraId="6EC69A16" w14:textId="77777777" w:rsidR="00535BA6" w:rsidRPr="006745A8" w:rsidRDefault="00BF29D0" w:rsidP="00BF29D0">
      <w:pPr>
        <w:rPr>
          <w:rFonts w:ascii="Courier New" w:hAnsi="Courier New" w:cs="Courier New"/>
          <w:lang w:eastAsia="ja-JP"/>
        </w:rPr>
      </w:pPr>
      <w:r>
        <w:rPr>
          <w:lang w:eastAsia="ja-JP"/>
        </w:rPr>
        <w:t xml:space="preserve">    </w:t>
      </w:r>
      <w:r w:rsidR="006745A8">
        <w:rPr>
          <w:lang w:eastAsia="ja-JP"/>
        </w:rPr>
        <w:tab/>
      </w:r>
      <w:r>
        <w:rPr>
          <w:lang w:eastAsia="ja-JP"/>
        </w:rPr>
        <w:tab/>
      </w:r>
      <w:r w:rsidRPr="006745A8">
        <w:rPr>
          <w:rFonts w:ascii="Courier New" w:hAnsi="Courier New" w:cs="Courier New"/>
          <w:lang w:eastAsia="ja-JP"/>
        </w:rPr>
        <w:t xml:space="preserve">    ret = cbrtf(d);</w:t>
      </w:r>
    </w:p>
    <w:p w14:paraId="54123C52" w14:textId="77777777" w:rsidR="00BF29D0" w:rsidRDefault="00BF29D0" w:rsidP="007B5B6E">
      <w:pPr>
        <w:rPr>
          <w:lang w:eastAsia="ja-JP"/>
        </w:rPr>
      </w:pPr>
    </w:p>
    <w:p w14:paraId="5AA0F938" w14:textId="77777777" w:rsidR="00B23545" w:rsidRDefault="00B23545" w:rsidP="007B5B6E">
      <w:pPr>
        <w:rPr>
          <w:lang w:eastAsia="ja-JP"/>
        </w:rPr>
      </w:pPr>
      <w:r>
        <w:rPr>
          <w:lang w:eastAsia="ja-JP"/>
        </w:rPr>
        <w:br w:type="page"/>
      </w:r>
    </w:p>
    <w:p w14:paraId="6C85B49B" w14:textId="77777777" w:rsidR="00B23545" w:rsidRPr="00B23545" w:rsidRDefault="00B23545" w:rsidP="00B23545">
      <w:pPr>
        <w:rPr>
          <w:u w:val="single"/>
          <w:lang w:eastAsia="ja-JP"/>
        </w:rPr>
      </w:pPr>
      <w:r w:rsidRPr="00B23545">
        <w:rPr>
          <w:u w:val="single"/>
          <w:lang w:eastAsia="ja-JP"/>
        </w:rPr>
        <w:lastRenderedPageBreak/>
        <w:t>float hypotf(float d, double e)</w:t>
      </w:r>
      <w:r w:rsidRPr="00B23545">
        <w:rPr>
          <w:u w:val="single"/>
          <w:lang w:eastAsia="ja-JP"/>
        </w:rPr>
        <w:tab/>
      </w:r>
      <w:r w:rsidRPr="00B23545">
        <w:rPr>
          <w:u w:val="single"/>
          <w:lang w:eastAsia="ja-JP"/>
        </w:rPr>
        <w:tab/>
      </w:r>
      <w:r w:rsidRPr="00B23545">
        <w:rPr>
          <w:u w:val="single"/>
          <w:lang w:eastAsia="ja-JP"/>
        </w:rPr>
        <w:tab/>
      </w:r>
      <w:r w:rsidRPr="00B23545">
        <w:rPr>
          <w:u w:val="single"/>
          <w:lang w:eastAsia="ja-JP"/>
        </w:rPr>
        <w:tab/>
      </w:r>
      <w:r w:rsidRPr="00B23545">
        <w:rPr>
          <w:u w:val="single"/>
          <w:lang w:eastAsia="ja-JP"/>
        </w:rPr>
        <w:tab/>
      </w:r>
      <w:r w:rsidRPr="00B23545">
        <w:rPr>
          <w:u w:val="single"/>
          <w:lang w:eastAsia="ja-JP"/>
        </w:rPr>
        <w:tab/>
      </w:r>
      <w:r w:rsidRPr="00B23545">
        <w:rPr>
          <w:u w:val="single"/>
          <w:lang w:eastAsia="ja-JP"/>
        </w:rPr>
        <w:tab/>
      </w:r>
      <w:r w:rsidRPr="00B23545">
        <w:rPr>
          <w:u w:val="single"/>
          <w:lang w:eastAsia="ja-JP"/>
        </w:rPr>
        <w:tab/>
        <w:t xml:space="preserve">   Euclidean Distance</w:t>
      </w:r>
    </w:p>
    <w:p w14:paraId="606E814A" w14:textId="77777777" w:rsidR="00B23545" w:rsidRDefault="00B23545" w:rsidP="00B23545">
      <w:pPr>
        <w:rPr>
          <w:lang w:eastAsia="ja-JP"/>
        </w:rPr>
      </w:pPr>
      <w:r>
        <w:rPr>
          <w:lang w:eastAsia="ja-JP"/>
        </w:rPr>
        <w:t>Description:</w:t>
      </w:r>
      <w:r>
        <w:rPr>
          <w:lang w:eastAsia="ja-JP"/>
        </w:rPr>
        <w:tab/>
        <w:t>Calculates the square root of the sum of floating-point numbers raised to the power 2.</w:t>
      </w:r>
    </w:p>
    <w:p w14:paraId="0A62CBC7" w14:textId="77777777" w:rsidR="00B23545" w:rsidRDefault="00B23545" w:rsidP="00B23545">
      <w:pPr>
        <w:rPr>
          <w:lang w:eastAsia="ja-JP"/>
        </w:rPr>
      </w:pPr>
      <w:r>
        <w:rPr>
          <w:lang w:eastAsia="ja-JP"/>
        </w:rPr>
        <w:t>Header file:</w:t>
      </w:r>
      <w:r>
        <w:rPr>
          <w:lang w:eastAsia="ja-JP"/>
        </w:rPr>
        <w:tab/>
        <w:t>&lt;math.h&gt;</w:t>
      </w:r>
    </w:p>
    <w:p w14:paraId="0B30473F" w14:textId="77777777" w:rsidR="00B23545" w:rsidRDefault="00B23545" w:rsidP="00B23545">
      <w:pPr>
        <w:rPr>
          <w:lang w:eastAsia="ja-JP"/>
        </w:rPr>
      </w:pPr>
      <w:r>
        <w:rPr>
          <w:lang w:eastAsia="ja-JP"/>
        </w:rPr>
        <w:t>Return values:</w:t>
      </w:r>
      <w:r>
        <w:rPr>
          <w:lang w:eastAsia="ja-JP"/>
        </w:rPr>
        <w:tab/>
        <w:t>Normal:</w:t>
      </w:r>
      <w:r>
        <w:rPr>
          <w:lang w:eastAsia="ja-JP"/>
        </w:rPr>
        <w:tab/>
        <w:t xml:space="preserve">Square root function value of sum of </w:t>
      </w:r>
      <w:r w:rsidRPr="00912586">
        <w:rPr>
          <w:b/>
          <w:lang w:eastAsia="ja-JP"/>
        </w:rPr>
        <w:t>d</w:t>
      </w:r>
      <w:r>
        <w:rPr>
          <w:lang w:eastAsia="ja-JP"/>
        </w:rPr>
        <w:t xml:space="preserve"> raised to the power 2 and </w:t>
      </w:r>
      <w:r w:rsidRPr="00912586">
        <w:rPr>
          <w:b/>
          <w:lang w:eastAsia="ja-JP"/>
        </w:rPr>
        <w:t>e</w:t>
      </w:r>
      <w:r>
        <w:rPr>
          <w:lang w:eastAsia="ja-JP"/>
        </w:rPr>
        <w:t xml:space="preserve"> raised to the power 2</w:t>
      </w:r>
    </w:p>
    <w:p w14:paraId="5629E6F8" w14:textId="77777777" w:rsidR="00B23545" w:rsidRDefault="00B23545" w:rsidP="00B23545">
      <w:pPr>
        <w:ind w:leftChars="700" w:left="2780" w:hangingChars="690" w:hanging="1380"/>
        <w:rPr>
          <w:lang w:eastAsia="ja-JP"/>
        </w:rPr>
      </w:pPr>
      <w:r>
        <w:rPr>
          <w:lang w:eastAsia="ja-JP"/>
        </w:rPr>
        <w:t>Abnormal:</w:t>
      </w:r>
      <w:r>
        <w:rPr>
          <w:lang w:eastAsia="ja-JP"/>
        </w:rPr>
        <w:tab/>
        <w:t xml:space="preserve">Range error: Returns </w:t>
      </w:r>
      <w:r w:rsidRPr="00912586">
        <w:rPr>
          <w:b/>
          <w:lang w:eastAsia="ja-JP"/>
        </w:rPr>
        <w:t>HUGE_VAL</w:t>
      </w:r>
      <w:r>
        <w:rPr>
          <w:lang w:eastAsia="ja-JP"/>
        </w:rPr>
        <w:t xml:space="preserve">, </w:t>
      </w:r>
      <w:r w:rsidRPr="00912586">
        <w:rPr>
          <w:b/>
          <w:lang w:eastAsia="ja-JP"/>
        </w:rPr>
        <w:t>HUGE_VALF</w:t>
      </w:r>
      <w:r>
        <w:rPr>
          <w:lang w:eastAsia="ja-JP"/>
        </w:rPr>
        <w:t xml:space="preserve">, or </w:t>
      </w:r>
      <w:r w:rsidRPr="00912586">
        <w:rPr>
          <w:b/>
          <w:lang w:eastAsia="ja-JP"/>
        </w:rPr>
        <w:t>HUGE_VALL</w:t>
      </w:r>
      <w:r>
        <w:rPr>
          <w:lang w:eastAsia="ja-JP"/>
        </w:rPr>
        <w:t xml:space="preserve"> depending on the function.</w:t>
      </w:r>
    </w:p>
    <w:p w14:paraId="208EA2F2" w14:textId="77777777" w:rsidR="00B23545" w:rsidRDefault="00B23545" w:rsidP="00B23545">
      <w:pPr>
        <w:rPr>
          <w:lang w:eastAsia="ja-JP"/>
        </w:rPr>
      </w:pPr>
      <w:r>
        <w:rPr>
          <w:lang w:eastAsia="ja-JP"/>
        </w:rPr>
        <w:t>Parameters:</w:t>
      </w:r>
      <w:r>
        <w:rPr>
          <w:lang w:eastAsia="ja-JP"/>
        </w:rPr>
        <w:tab/>
        <w:t>d</w:t>
      </w:r>
      <w:r>
        <w:rPr>
          <w:lang w:eastAsia="ja-JP"/>
        </w:rPr>
        <w:tab/>
      </w:r>
      <w:r>
        <w:rPr>
          <w:lang w:eastAsia="ja-JP"/>
        </w:rPr>
        <w:tab/>
        <w:t>Values for which the square root of the sum of these values</w:t>
      </w:r>
    </w:p>
    <w:p w14:paraId="1B0DD224" w14:textId="77777777" w:rsidR="00B23545" w:rsidRDefault="00B23545" w:rsidP="00B23545">
      <w:pPr>
        <w:rPr>
          <w:lang w:eastAsia="ja-JP"/>
        </w:rPr>
      </w:pPr>
      <w:r>
        <w:rPr>
          <w:lang w:eastAsia="ja-JP"/>
        </w:rPr>
        <w:tab/>
      </w:r>
      <w:r>
        <w:rPr>
          <w:lang w:eastAsia="ja-JP"/>
        </w:rPr>
        <w:tab/>
        <w:t>e</w:t>
      </w:r>
      <w:r>
        <w:rPr>
          <w:lang w:eastAsia="ja-JP"/>
        </w:rPr>
        <w:tab/>
      </w:r>
      <w:r>
        <w:rPr>
          <w:lang w:eastAsia="ja-JP"/>
        </w:rPr>
        <w:tab/>
        <w:t>raised to the power 2 is to be computed</w:t>
      </w:r>
    </w:p>
    <w:p w14:paraId="7C4379B4" w14:textId="77777777" w:rsidR="00B23545" w:rsidRPr="00B23545" w:rsidRDefault="00B23545" w:rsidP="00B23545">
      <w:pPr>
        <w:rPr>
          <w:rFonts w:ascii="Courier New" w:hAnsi="Courier New" w:cs="Courier New"/>
          <w:lang w:eastAsia="ja-JP"/>
        </w:rPr>
      </w:pPr>
      <w:r>
        <w:rPr>
          <w:lang w:eastAsia="ja-JP"/>
        </w:rPr>
        <w:t>Example:</w:t>
      </w:r>
      <w:r>
        <w:rPr>
          <w:lang w:eastAsia="ja-JP"/>
        </w:rPr>
        <w:tab/>
      </w:r>
      <w:r w:rsidRPr="00B23545">
        <w:rPr>
          <w:rFonts w:ascii="Courier New" w:hAnsi="Courier New" w:cs="Courier New"/>
          <w:lang w:eastAsia="ja-JP"/>
        </w:rPr>
        <w:t>#include &lt;math.h&gt;</w:t>
      </w:r>
    </w:p>
    <w:p w14:paraId="43A0EB4C" w14:textId="77777777" w:rsidR="00B23545" w:rsidRPr="00B23545" w:rsidRDefault="00B23545" w:rsidP="00B23545">
      <w:pPr>
        <w:rPr>
          <w:rFonts w:ascii="Courier New" w:hAnsi="Courier New" w:cs="Courier New"/>
          <w:lang w:eastAsia="ja-JP"/>
        </w:rPr>
      </w:pPr>
      <w:r>
        <w:rPr>
          <w:lang w:eastAsia="ja-JP"/>
        </w:rPr>
        <w:tab/>
      </w:r>
      <w:r>
        <w:rPr>
          <w:lang w:eastAsia="ja-JP"/>
        </w:rPr>
        <w:tab/>
      </w:r>
      <w:r w:rsidRPr="00B23545">
        <w:rPr>
          <w:rFonts w:ascii="Courier New" w:hAnsi="Courier New" w:cs="Courier New"/>
          <w:lang w:eastAsia="ja-JP"/>
        </w:rPr>
        <w:t>double e;</w:t>
      </w:r>
    </w:p>
    <w:p w14:paraId="0F6F94A9" w14:textId="77777777" w:rsidR="00B23545" w:rsidRPr="00B23545" w:rsidRDefault="00B23545" w:rsidP="00B23545">
      <w:pPr>
        <w:rPr>
          <w:rFonts w:ascii="Courier New" w:hAnsi="Courier New" w:cs="Courier New"/>
          <w:lang w:eastAsia="ja-JP"/>
        </w:rPr>
      </w:pPr>
      <w:r>
        <w:rPr>
          <w:lang w:eastAsia="ja-JP"/>
        </w:rPr>
        <w:t xml:space="preserve"> </w:t>
      </w:r>
      <w:r>
        <w:rPr>
          <w:lang w:eastAsia="ja-JP"/>
        </w:rPr>
        <w:tab/>
        <w:t xml:space="preserve">   </w:t>
      </w:r>
      <w:r>
        <w:rPr>
          <w:lang w:eastAsia="ja-JP"/>
        </w:rPr>
        <w:tab/>
      </w:r>
      <w:r w:rsidRPr="00B23545">
        <w:rPr>
          <w:rFonts w:ascii="Courier New" w:hAnsi="Courier New" w:cs="Courier New"/>
          <w:lang w:eastAsia="ja-JP"/>
        </w:rPr>
        <w:t>float d, ret;</w:t>
      </w:r>
    </w:p>
    <w:p w14:paraId="46A6C6E6" w14:textId="77777777" w:rsidR="00B23545" w:rsidRPr="00B23545" w:rsidRDefault="00B23545" w:rsidP="00B23545">
      <w:pPr>
        <w:rPr>
          <w:rFonts w:ascii="Courier New" w:hAnsi="Courier New" w:cs="Courier New"/>
          <w:lang w:eastAsia="ja-JP"/>
        </w:rPr>
      </w:pPr>
      <w:r>
        <w:rPr>
          <w:lang w:eastAsia="ja-JP"/>
        </w:rPr>
        <w:tab/>
      </w:r>
      <w:r>
        <w:rPr>
          <w:lang w:eastAsia="ja-JP"/>
        </w:rPr>
        <w:tab/>
      </w:r>
      <w:r w:rsidRPr="00B23545">
        <w:rPr>
          <w:rFonts w:ascii="Courier New" w:hAnsi="Courier New" w:cs="Courier New"/>
          <w:lang w:eastAsia="ja-JP"/>
        </w:rPr>
        <w:t xml:space="preserve">    ret = hypotf(d, e);</w:t>
      </w:r>
    </w:p>
    <w:p w14:paraId="0729458B" w14:textId="77777777" w:rsidR="00B23545" w:rsidRDefault="00B23545" w:rsidP="00B23545">
      <w:pPr>
        <w:rPr>
          <w:lang w:eastAsia="ja-JP"/>
        </w:rPr>
      </w:pPr>
      <w:r>
        <w:rPr>
          <w:lang w:eastAsia="ja-JP"/>
        </w:rPr>
        <w:t>Error conditions:</w:t>
      </w:r>
      <w:r>
        <w:rPr>
          <w:lang w:eastAsia="ja-JP"/>
        </w:rPr>
        <w:tab/>
        <w:t>A range error may occur if the result overflows.</w:t>
      </w:r>
    </w:p>
    <w:p w14:paraId="555D8CC2" w14:textId="77777777" w:rsidR="00B23545" w:rsidRDefault="00B23545" w:rsidP="00B23545">
      <w:pPr>
        <w:rPr>
          <w:lang w:eastAsia="ja-JP"/>
        </w:rPr>
      </w:pPr>
    </w:p>
    <w:p w14:paraId="00EDCF37" w14:textId="77777777" w:rsidR="00B23545" w:rsidRPr="00B23545" w:rsidRDefault="00B23545" w:rsidP="00B23545">
      <w:pPr>
        <w:rPr>
          <w:u w:val="single"/>
          <w:lang w:eastAsia="ja-JP"/>
        </w:rPr>
      </w:pPr>
      <w:r w:rsidRPr="00B23545">
        <w:rPr>
          <w:u w:val="single"/>
          <w:lang w:eastAsia="ja-JP"/>
        </w:rPr>
        <w:t>float erff(float d)</w:t>
      </w:r>
      <w:r w:rsidRPr="00B23545">
        <w:rPr>
          <w:u w:val="single"/>
          <w:lang w:eastAsia="ja-JP"/>
        </w:rPr>
        <w:tab/>
      </w:r>
      <w:r w:rsidRPr="00B23545">
        <w:rPr>
          <w:u w:val="single"/>
          <w:lang w:eastAsia="ja-JP"/>
        </w:rPr>
        <w:tab/>
      </w:r>
      <w:r w:rsidRPr="00B23545">
        <w:rPr>
          <w:u w:val="single"/>
          <w:lang w:eastAsia="ja-JP"/>
        </w:rPr>
        <w:tab/>
      </w:r>
      <w:r w:rsidRPr="00B23545">
        <w:rPr>
          <w:u w:val="single"/>
          <w:lang w:eastAsia="ja-JP"/>
        </w:rPr>
        <w:tab/>
      </w:r>
      <w:r w:rsidRPr="00B23545">
        <w:rPr>
          <w:u w:val="single"/>
          <w:lang w:eastAsia="ja-JP"/>
        </w:rPr>
        <w:tab/>
      </w:r>
      <w:r w:rsidRPr="00B23545">
        <w:rPr>
          <w:u w:val="single"/>
          <w:lang w:eastAsia="ja-JP"/>
        </w:rPr>
        <w:tab/>
      </w:r>
      <w:r w:rsidRPr="00B23545">
        <w:rPr>
          <w:u w:val="single"/>
          <w:lang w:eastAsia="ja-JP"/>
        </w:rPr>
        <w:tab/>
      </w:r>
      <w:r w:rsidRPr="00B23545">
        <w:rPr>
          <w:u w:val="single"/>
          <w:lang w:eastAsia="ja-JP"/>
        </w:rPr>
        <w:tab/>
      </w:r>
      <w:r w:rsidRPr="00B23545">
        <w:rPr>
          <w:u w:val="single"/>
          <w:lang w:eastAsia="ja-JP"/>
        </w:rPr>
        <w:tab/>
      </w:r>
      <w:r w:rsidRPr="00B23545">
        <w:rPr>
          <w:u w:val="single"/>
          <w:lang w:eastAsia="ja-JP"/>
        </w:rPr>
        <w:tab/>
      </w:r>
      <w:r w:rsidRPr="00B23545">
        <w:rPr>
          <w:u w:val="single"/>
          <w:lang w:eastAsia="ja-JP"/>
        </w:rPr>
        <w:tab/>
        <w:t xml:space="preserve">     Error</w:t>
      </w:r>
    </w:p>
    <w:p w14:paraId="3E331133" w14:textId="77777777" w:rsidR="00B23545" w:rsidRDefault="00B23545" w:rsidP="00B23545">
      <w:pPr>
        <w:rPr>
          <w:lang w:eastAsia="ja-JP"/>
        </w:rPr>
      </w:pPr>
      <w:r>
        <w:rPr>
          <w:lang w:eastAsia="ja-JP"/>
        </w:rPr>
        <w:t>Description:</w:t>
      </w:r>
      <w:r>
        <w:rPr>
          <w:lang w:eastAsia="ja-JP"/>
        </w:rPr>
        <w:tab/>
        <w:t>Calculates the error function value of a floating-point number.</w:t>
      </w:r>
    </w:p>
    <w:p w14:paraId="4827AF6A" w14:textId="77777777" w:rsidR="00B23545" w:rsidRDefault="00B23545" w:rsidP="00B23545">
      <w:pPr>
        <w:rPr>
          <w:lang w:eastAsia="ja-JP"/>
        </w:rPr>
      </w:pPr>
      <w:r>
        <w:rPr>
          <w:lang w:eastAsia="ja-JP"/>
        </w:rPr>
        <w:t>Header file:</w:t>
      </w:r>
      <w:r>
        <w:rPr>
          <w:lang w:eastAsia="ja-JP"/>
        </w:rPr>
        <w:tab/>
        <w:t>&lt;math.h&gt;</w:t>
      </w:r>
    </w:p>
    <w:p w14:paraId="35814B4D" w14:textId="77777777" w:rsidR="00B23545" w:rsidRDefault="00B23545" w:rsidP="00B23545">
      <w:pPr>
        <w:rPr>
          <w:lang w:eastAsia="ja-JP"/>
        </w:rPr>
      </w:pPr>
      <w:r>
        <w:rPr>
          <w:lang w:eastAsia="ja-JP"/>
        </w:rPr>
        <w:t>Return values:</w:t>
      </w:r>
      <w:r>
        <w:rPr>
          <w:lang w:eastAsia="ja-JP"/>
        </w:rPr>
        <w:tab/>
        <w:t xml:space="preserve">Error function value of </w:t>
      </w:r>
      <w:r w:rsidRPr="00912586">
        <w:rPr>
          <w:b/>
          <w:lang w:eastAsia="ja-JP"/>
        </w:rPr>
        <w:t>d</w:t>
      </w:r>
    </w:p>
    <w:p w14:paraId="3C32A1FD" w14:textId="77777777" w:rsidR="00B23545" w:rsidRDefault="00B23545" w:rsidP="00B23545">
      <w:pPr>
        <w:rPr>
          <w:lang w:eastAsia="ja-JP"/>
        </w:rPr>
      </w:pPr>
      <w:r>
        <w:rPr>
          <w:lang w:eastAsia="ja-JP"/>
        </w:rPr>
        <w:t>Parameters:</w:t>
      </w:r>
      <w:r>
        <w:rPr>
          <w:lang w:eastAsia="ja-JP"/>
        </w:rPr>
        <w:tab/>
        <w:t>d</w:t>
      </w:r>
      <w:r>
        <w:rPr>
          <w:lang w:eastAsia="ja-JP"/>
        </w:rPr>
        <w:tab/>
        <w:t>Value for which the error function value is to be computed</w:t>
      </w:r>
    </w:p>
    <w:p w14:paraId="7D7D38A7" w14:textId="77777777" w:rsidR="00B23545" w:rsidRPr="00B23545" w:rsidRDefault="00B23545" w:rsidP="00B23545">
      <w:pPr>
        <w:rPr>
          <w:rFonts w:ascii="Courier New" w:hAnsi="Courier New" w:cs="Courier New"/>
          <w:lang w:eastAsia="ja-JP"/>
        </w:rPr>
      </w:pPr>
      <w:r>
        <w:rPr>
          <w:lang w:eastAsia="ja-JP"/>
        </w:rPr>
        <w:t>Example:</w:t>
      </w:r>
      <w:r>
        <w:rPr>
          <w:lang w:eastAsia="ja-JP"/>
        </w:rPr>
        <w:tab/>
      </w:r>
      <w:r w:rsidRPr="00B23545">
        <w:rPr>
          <w:rFonts w:ascii="Courier New" w:hAnsi="Courier New" w:cs="Courier New"/>
          <w:lang w:eastAsia="ja-JP"/>
        </w:rPr>
        <w:t>#include &lt;math.h&gt;</w:t>
      </w:r>
    </w:p>
    <w:p w14:paraId="47F36564" w14:textId="77777777" w:rsidR="00B23545" w:rsidRPr="00B23545" w:rsidRDefault="00B23545" w:rsidP="00B23545">
      <w:pPr>
        <w:rPr>
          <w:rFonts w:ascii="Courier New" w:hAnsi="Courier New" w:cs="Courier New"/>
          <w:lang w:eastAsia="ja-JP"/>
        </w:rPr>
      </w:pPr>
      <w:r>
        <w:rPr>
          <w:lang w:eastAsia="ja-JP"/>
        </w:rPr>
        <w:tab/>
      </w:r>
      <w:r>
        <w:rPr>
          <w:lang w:eastAsia="ja-JP"/>
        </w:rPr>
        <w:tab/>
      </w:r>
      <w:r w:rsidRPr="00B23545">
        <w:rPr>
          <w:rFonts w:ascii="Courier New" w:hAnsi="Courier New" w:cs="Courier New"/>
          <w:lang w:eastAsia="ja-JP"/>
        </w:rPr>
        <w:t>float d, ret;</w:t>
      </w:r>
    </w:p>
    <w:p w14:paraId="5F857795" w14:textId="77777777" w:rsidR="00B23545" w:rsidRPr="00B23545" w:rsidRDefault="00B23545" w:rsidP="00B23545">
      <w:pPr>
        <w:rPr>
          <w:rFonts w:ascii="Courier New" w:hAnsi="Courier New" w:cs="Courier New"/>
          <w:lang w:eastAsia="ja-JP"/>
        </w:rPr>
      </w:pPr>
      <w:r>
        <w:rPr>
          <w:lang w:eastAsia="ja-JP"/>
        </w:rPr>
        <w:t xml:space="preserve">   </w:t>
      </w:r>
      <w:r>
        <w:rPr>
          <w:lang w:eastAsia="ja-JP"/>
        </w:rPr>
        <w:tab/>
        <w:t xml:space="preserve"> </w:t>
      </w:r>
      <w:r>
        <w:rPr>
          <w:lang w:eastAsia="ja-JP"/>
        </w:rPr>
        <w:tab/>
      </w:r>
      <w:r w:rsidRPr="00B23545">
        <w:rPr>
          <w:rFonts w:ascii="Courier New" w:hAnsi="Courier New" w:cs="Courier New"/>
          <w:lang w:eastAsia="ja-JP"/>
        </w:rPr>
        <w:t xml:space="preserve">    ret = erff(d);</w:t>
      </w:r>
    </w:p>
    <w:p w14:paraId="1E496932" w14:textId="77777777" w:rsidR="00B23545" w:rsidRDefault="00B23545" w:rsidP="00B23545">
      <w:pPr>
        <w:rPr>
          <w:lang w:eastAsia="ja-JP"/>
        </w:rPr>
      </w:pPr>
    </w:p>
    <w:p w14:paraId="01556362" w14:textId="77777777" w:rsidR="00B23545" w:rsidRPr="00B23545" w:rsidRDefault="00B23545" w:rsidP="00B23545">
      <w:pPr>
        <w:rPr>
          <w:u w:val="single"/>
          <w:lang w:eastAsia="ja-JP"/>
        </w:rPr>
      </w:pPr>
      <w:r w:rsidRPr="00B23545">
        <w:rPr>
          <w:u w:val="single"/>
          <w:lang w:eastAsia="ja-JP"/>
        </w:rPr>
        <w:t>float erfcf(float d)</w:t>
      </w:r>
      <w:r w:rsidRPr="00B23545">
        <w:rPr>
          <w:u w:val="single"/>
          <w:lang w:eastAsia="ja-JP"/>
        </w:rPr>
        <w:tab/>
      </w:r>
      <w:r w:rsidRPr="00B23545">
        <w:rPr>
          <w:u w:val="single"/>
          <w:lang w:eastAsia="ja-JP"/>
        </w:rPr>
        <w:tab/>
      </w:r>
      <w:r w:rsidRPr="00B23545">
        <w:rPr>
          <w:u w:val="single"/>
          <w:lang w:eastAsia="ja-JP"/>
        </w:rPr>
        <w:tab/>
      </w:r>
      <w:r w:rsidRPr="00B23545">
        <w:rPr>
          <w:u w:val="single"/>
          <w:lang w:eastAsia="ja-JP"/>
        </w:rPr>
        <w:tab/>
      </w:r>
      <w:r w:rsidRPr="00B23545">
        <w:rPr>
          <w:u w:val="single"/>
          <w:lang w:eastAsia="ja-JP"/>
        </w:rPr>
        <w:tab/>
      </w:r>
      <w:r w:rsidRPr="00B23545">
        <w:rPr>
          <w:u w:val="single"/>
          <w:lang w:eastAsia="ja-JP"/>
        </w:rPr>
        <w:tab/>
      </w:r>
      <w:r w:rsidRPr="00B23545">
        <w:rPr>
          <w:u w:val="single"/>
          <w:lang w:eastAsia="ja-JP"/>
        </w:rPr>
        <w:tab/>
      </w:r>
      <w:r w:rsidRPr="00B23545">
        <w:rPr>
          <w:u w:val="single"/>
          <w:lang w:eastAsia="ja-JP"/>
        </w:rPr>
        <w:tab/>
      </w:r>
      <w:r w:rsidRPr="00B23545">
        <w:rPr>
          <w:u w:val="single"/>
          <w:lang w:eastAsia="ja-JP"/>
        </w:rPr>
        <w:tab/>
        <w:t xml:space="preserve"> Complementary Error</w:t>
      </w:r>
    </w:p>
    <w:p w14:paraId="43D24D44" w14:textId="77777777" w:rsidR="00B23545" w:rsidRDefault="00B23545" w:rsidP="00B23545">
      <w:pPr>
        <w:rPr>
          <w:lang w:eastAsia="ja-JP"/>
        </w:rPr>
      </w:pPr>
      <w:r>
        <w:rPr>
          <w:lang w:eastAsia="ja-JP"/>
        </w:rPr>
        <w:t>Description:</w:t>
      </w:r>
      <w:r>
        <w:rPr>
          <w:lang w:eastAsia="ja-JP"/>
        </w:rPr>
        <w:tab/>
        <w:t>Calculates the complementary error function value of a floating-point number.</w:t>
      </w:r>
    </w:p>
    <w:p w14:paraId="75EAF90D" w14:textId="77777777" w:rsidR="00B23545" w:rsidRDefault="00B23545" w:rsidP="00B23545">
      <w:pPr>
        <w:rPr>
          <w:lang w:eastAsia="ja-JP"/>
        </w:rPr>
      </w:pPr>
      <w:r>
        <w:rPr>
          <w:lang w:eastAsia="ja-JP"/>
        </w:rPr>
        <w:t>Header file:</w:t>
      </w:r>
      <w:r>
        <w:rPr>
          <w:lang w:eastAsia="ja-JP"/>
        </w:rPr>
        <w:tab/>
        <w:t>&lt;math.h&gt;</w:t>
      </w:r>
    </w:p>
    <w:p w14:paraId="52615ABD" w14:textId="77777777" w:rsidR="00B23545" w:rsidRDefault="00B23545" w:rsidP="00B23545">
      <w:pPr>
        <w:rPr>
          <w:lang w:eastAsia="ja-JP"/>
        </w:rPr>
      </w:pPr>
      <w:r>
        <w:rPr>
          <w:lang w:eastAsia="ja-JP"/>
        </w:rPr>
        <w:t>Return values:</w:t>
      </w:r>
      <w:r>
        <w:rPr>
          <w:lang w:eastAsia="ja-JP"/>
        </w:rPr>
        <w:tab/>
        <w:t xml:space="preserve">Complementary error function value of </w:t>
      </w:r>
      <w:r w:rsidRPr="00912586">
        <w:rPr>
          <w:b/>
          <w:lang w:eastAsia="ja-JP"/>
        </w:rPr>
        <w:t>d</w:t>
      </w:r>
    </w:p>
    <w:p w14:paraId="7BE2D79A" w14:textId="77777777" w:rsidR="00B23545" w:rsidRDefault="00B23545" w:rsidP="00B23545">
      <w:pPr>
        <w:rPr>
          <w:lang w:eastAsia="ja-JP"/>
        </w:rPr>
      </w:pPr>
      <w:r>
        <w:rPr>
          <w:lang w:eastAsia="ja-JP"/>
        </w:rPr>
        <w:t>Parameters:</w:t>
      </w:r>
      <w:r>
        <w:rPr>
          <w:lang w:eastAsia="ja-JP"/>
        </w:rPr>
        <w:tab/>
        <w:t>d</w:t>
      </w:r>
      <w:r>
        <w:rPr>
          <w:lang w:eastAsia="ja-JP"/>
        </w:rPr>
        <w:tab/>
      </w:r>
      <w:r>
        <w:rPr>
          <w:lang w:eastAsia="ja-JP"/>
        </w:rPr>
        <w:tab/>
        <w:t>Value for which the complementary error function value is to be computed</w:t>
      </w:r>
    </w:p>
    <w:p w14:paraId="48763212" w14:textId="77777777" w:rsidR="00B23545" w:rsidRPr="00B23545" w:rsidRDefault="00B23545" w:rsidP="00B23545">
      <w:pPr>
        <w:rPr>
          <w:rFonts w:ascii="Courier New" w:hAnsi="Courier New" w:cs="Courier New"/>
          <w:lang w:eastAsia="ja-JP"/>
        </w:rPr>
      </w:pPr>
      <w:r>
        <w:rPr>
          <w:lang w:eastAsia="ja-JP"/>
        </w:rPr>
        <w:t>Example:</w:t>
      </w:r>
      <w:r>
        <w:rPr>
          <w:lang w:eastAsia="ja-JP"/>
        </w:rPr>
        <w:tab/>
      </w:r>
      <w:r w:rsidRPr="00B23545">
        <w:rPr>
          <w:rFonts w:ascii="Courier New" w:hAnsi="Courier New" w:cs="Courier New"/>
          <w:lang w:eastAsia="ja-JP"/>
        </w:rPr>
        <w:t>#include &lt;math.h&gt;</w:t>
      </w:r>
    </w:p>
    <w:p w14:paraId="796BB194" w14:textId="77777777" w:rsidR="00B23545" w:rsidRPr="00B23545" w:rsidRDefault="00B23545" w:rsidP="00B23545">
      <w:pPr>
        <w:rPr>
          <w:rFonts w:ascii="Courier New" w:hAnsi="Courier New" w:cs="Courier New"/>
          <w:lang w:eastAsia="ja-JP"/>
        </w:rPr>
      </w:pPr>
      <w:r>
        <w:rPr>
          <w:lang w:eastAsia="ja-JP"/>
        </w:rPr>
        <w:tab/>
      </w:r>
      <w:r>
        <w:rPr>
          <w:lang w:eastAsia="ja-JP"/>
        </w:rPr>
        <w:tab/>
      </w:r>
      <w:r w:rsidRPr="00B23545">
        <w:rPr>
          <w:rFonts w:ascii="Courier New" w:hAnsi="Courier New" w:cs="Courier New"/>
          <w:lang w:eastAsia="ja-JP"/>
        </w:rPr>
        <w:t>float d, ret;</w:t>
      </w:r>
    </w:p>
    <w:p w14:paraId="33888130" w14:textId="77777777" w:rsidR="00B23545" w:rsidRPr="00B23545" w:rsidRDefault="00B23545" w:rsidP="00B23545">
      <w:pPr>
        <w:rPr>
          <w:rFonts w:ascii="Courier New" w:hAnsi="Courier New" w:cs="Courier New"/>
          <w:lang w:eastAsia="ja-JP"/>
        </w:rPr>
      </w:pPr>
      <w:r>
        <w:rPr>
          <w:lang w:eastAsia="ja-JP"/>
        </w:rPr>
        <w:t xml:space="preserve">    </w:t>
      </w:r>
      <w:r>
        <w:rPr>
          <w:lang w:eastAsia="ja-JP"/>
        </w:rPr>
        <w:tab/>
      </w:r>
      <w:r>
        <w:rPr>
          <w:lang w:eastAsia="ja-JP"/>
        </w:rPr>
        <w:tab/>
      </w:r>
      <w:r w:rsidRPr="00B23545">
        <w:rPr>
          <w:rFonts w:ascii="Courier New" w:hAnsi="Courier New" w:cs="Courier New"/>
          <w:lang w:eastAsia="ja-JP"/>
        </w:rPr>
        <w:t xml:space="preserve">    ret = erfcf(d);</w:t>
      </w:r>
    </w:p>
    <w:p w14:paraId="16D0E32F" w14:textId="77777777" w:rsidR="00B23545" w:rsidRDefault="00B23545" w:rsidP="00B23545">
      <w:pPr>
        <w:rPr>
          <w:lang w:eastAsia="ja-JP"/>
        </w:rPr>
      </w:pPr>
      <w:r>
        <w:rPr>
          <w:lang w:eastAsia="ja-JP"/>
        </w:rPr>
        <w:t>Error conditions:</w:t>
      </w:r>
      <w:r>
        <w:rPr>
          <w:lang w:eastAsia="ja-JP"/>
        </w:rPr>
        <w:tab/>
        <w:t xml:space="preserve">A range error occurs if the absolute value of </w:t>
      </w:r>
      <w:r w:rsidRPr="00912586">
        <w:rPr>
          <w:b/>
          <w:lang w:eastAsia="ja-JP"/>
        </w:rPr>
        <w:t>d</w:t>
      </w:r>
      <w:r>
        <w:rPr>
          <w:lang w:eastAsia="ja-JP"/>
        </w:rPr>
        <w:t xml:space="preserve"> is too large.</w:t>
      </w:r>
    </w:p>
    <w:p w14:paraId="66A84642" w14:textId="77777777" w:rsidR="00BF29D0" w:rsidRDefault="00BF29D0" w:rsidP="007B5B6E">
      <w:pPr>
        <w:rPr>
          <w:lang w:eastAsia="ja-JP"/>
        </w:rPr>
      </w:pPr>
    </w:p>
    <w:p w14:paraId="609C370E" w14:textId="77777777" w:rsidR="00C76627" w:rsidRDefault="00C76627" w:rsidP="007B5B6E">
      <w:pPr>
        <w:rPr>
          <w:lang w:eastAsia="ja-JP"/>
        </w:rPr>
      </w:pPr>
      <w:r>
        <w:rPr>
          <w:lang w:eastAsia="ja-JP"/>
        </w:rPr>
        <w:br w:type="page"/>
      </w:r>
    </w:p>
    <w:p w14:paraId="63F8EF32" w14:textId="77777777" w:rsidR="00C76627" w:rsidRPr="00C76627" w:rsidRDefault="00C76627" w:rsidP="00C76627">
      <w:pPr>
        <w:rPr>
          <w:u w:val="single"/>
          <w:lang w:eastAsia="ja-JP"/>
        </w:rPr>
      </w:pPr>
      <w:r w:rsidRPr="00C76627">
        <w:rPr>
          <w:u w:val="single"/>
          <w:lang w:eastAsia="ja-JP"/>
        </w:rPr>
        <w:lastRenderedPageBreak/>
        <w:t>float lgammaf(float d)</w:t>
      </w:r>
      <w:r w:rsidRPr="00C76627">
        <w:rPr>
          <w:u w:val="single"/>
          <w:lang w:eastAsia="ja-JP"/>
        </w:rPr>
        <w:tab/>
      </w:r>
      <w:r w:rsidRPr="00C76627">
        <w:rPr>
          <w:u w:val="single"/>
          <w:lang w:eastAsia="ja-JP"/>
        </w:rPr>
        <w:tab/>
      </w:r>
      <w:r w:rsidRPr="00C76627">
        <w:rPr>
          <w:u w:val="single"/>
          <w:lang w:eastAsia="ja-JP"/>
        </w:rPr>
        <w:tab/>
      </w:r>
      <w:r w:rsidRPr="00C76627">
        <w:rPr>
          <w:u w:val="single"/>
          <w:lang w:eastAsia="ja-JP"/>
        </w:rPr>
        <w:tab/>
      </w:r>
      <w:r w:rsidRPr="00C76627">
        <w:rPr>
          <w:u w:val="single"/>
          <w:lang w:eastAsia="ja-JP"/>
        </w:rPr>
        <w:tab/>
      </w:r>
      <w:r w:rsidRPr="00C76627">
        <w:rPr>
          <w:u w:val="single"/>
          <w:lang w:eastAsia="ja-JP"/>
        </w:rPr>
        <w:tab/>
      </w:r>
      <w:r w:rsidRPr="00C76627">
        <w:rPr>
          <w:u w:val="single"/>
          <w:lang w:eastAsia="ja-JP"/>
        </w:rPr>
        <w:tab/>
      </w:r>
      <w:r w:rsidRPr="00C76627">
        <w:rPr>
          <w:u w:val="single"/>
          <w:lang w:eastAsia="ja-JP"/>
        </w:rPr>
        <w:tab/>
        <w:t>Logarithm of Gamma Function</w:t>
      </w:r>
    </w:p>
    <w:p w14:paraId="5FFD4C92" w14:textId="77777777" w:rsidR="00C76627" w:rsidRDefault="00C76627" w:rsidP="00C76627">
      <w:pPr>
        <w:rPr>
          <w:lang w:eastAsia="ja-JP"/>
        </w:rPr>
      </w:pPr>
      <w:r>
        <w:rPr>
          <w:lang w:eastAsia="ja-JP"/>
        </w:rPr>
        <w:t>Description:</w:t>
      </w:r>
      <w:r>
        <w:rPr>
          <w:lang w:eastAsia="ja-JP"/>
        </w:rPr>
        <w:tab/>
        <w:t>Calculates the logarithm of the gamma function of a floating-point number.</w:t>
      </w:r>
    </w:p>
    <w:p w14:paraId="136F5D1A" w14:textId="77777777" w:rsidR="00C76627" w:rsidRDefault="00C76627" w:rsidP="00C76627">
      <w:pPr>
        <w:rPr>
          <w:lang w:eastAsia="ja-JP"/>
        </w:rPr>
      </w:pPr>
      <w:r>
        <w:rPr>
          <w:lang w:eastAsia="ja-JP"/>
        </w:rPr>
        <w:t>Header file:</w:t>
      </w:r>
      <w:r>
        <w:rPr>
          <w:lang w:eastAsia="ja-JP"/>
        </w:rPr>
        <w:tab/>
        <w:t>&lt;math.h&gt;</w:t>
      </w:r>
    </w:p>
    <w:p w14:paraId="32535CAD" w14:textId="77777777" w:rsidR="00C76627" w:rsidRDefault="00C76627" w:rsidP="00C76627">
      <w:pPr>
        <w:rPr>
          <w:lang w:eastAsia="ja-JP"/>
        </w:rPr>
      </w:pPr>
      <w:r>
        <w:rPr>
          <w:lang w:eastAsia="ja-JP"/>
        </w:rPr>
        <w:t>Return values:</w:t>
      </w:r>
      <w:r>
        <w:rPr>
          <w:lang w:eastAsia="ja-JP"/>
        </w:rPr>
        <w:tab/>
        <w:t>Normal:</w:t>
      </w:r>
      <w:r>
        <w:rPr>
          <w:lang w:eastAsia="ja-JP"/>
        </w:rPr>
        <w:tab/>
      </w:r>
      <w:r w:rsidR="00A0661F">
        <w:rPr>
          <w:lang w:eastAsia="ja-JP"/>
        </w:rPr>
        <w:tab/>
      </w:r>
      <w:r>
        <w:rPr>
          <w:lang w:eastAsia="ja-JP"/>
        </w:rPr>
        <w:t xml:space="preserve">Logarithm of gamma function of </w:t>
      </w:r>
      <w:r w:rsidRPr="006E7428">
        <w:rPr>
          <w:b/>
          <w:lang w:eastAsia="ja-JP"/>
        </w:rPr>
        <w:t>d</w:t>
      </w:r>
    </w:p>
    <w:p w14:paraId="43173576" w14:textId="77777777" w:rsidR="00C76627" w:rsidRDefault="00C76627" w:rsidP="00A0661F">
      <w:pPr>
        <w:ind w:leftChars="700" w:left="2780" w:hangingChars="690" w:hanging="1380"/>
        <w:rPr>
          <w:lang w:eastAsia="ja-JP"/>
        </w:rPr>
      </w:pPr>
      <w:r>
        <w:rPr>
          <w:lang w:eastAsia="ja-JP"/>
        </w:rPr>
        <w:t>Abnormal:</w:t>
      </w:r>
      <w:r>
        <w:rPr>
          <w:lang w:eastAsia="ja-JP"/>
        </w:rPr>
        <w:tab/>
        <w:t xml:space="preserve">Domain error: Returns </w:t>
      </w:r>
      <w:r w:rsidRPr="006E7428">
        <w:rPr>
          <w:b/>
          <w:lang w:eastAsia="ja-JP"/>
        </w:rPr>
        <w:t>HUGE_VAL</w:t>
      </w:r>
      <w:r>
        <w:rPr>
          <w:lang w:eastAsia="ja-JP"/>
        </w:rPr>
        <w:t xml:space="preserve">, </w:t>
      </w:r>
      <w:r w:rsidRPr="006E7428">
        <w:rPr>
          <w:b/>
          <w:lang w:eastAsia="ja-JP"/>
        </w:rPr>
        <w:t>HUGE_VALF</w:t>
      </w:r>
      <w:r>
        <w:rPr>
          <w:lang w:eastAsia="ja-JP"/>
        </w:rPr>
        <w:t xml:space="preserve">, or </w:t>
      </w:r>
      <w:r w:rsidRPr="006E7428">
        <w:rPr>
          <w:b/>
          <w:lang w:eastAsia="ja-JP"/>
        </w:rPr>
        <w:t>HUGE_VALL</w:t>
      </w:r>
      <w:r>
        <w:rPr>
          <w:lang w:eastAsia="ja-JP"/>
        </w:rPr>
        <w:t xml:space="preserve"> with the mathematically correct sign.</w:t>
      </w:r>
    </w:p>
    <w:p w14:paraId="6C6AB6D2" w14:textId="77777777" w:rsidR="00C76627" w:rsidRDefault="00C76627" w:rsidP="00A0661F">
      <w:pPr>
        <w:ind w:leftChars="700" w:left="2780" w:hangingChars="690" w:hanging="1380"/>
        <w:rPr>
          <w:lang w:eastAsia="ja-JP"/>
        </w:rPr>
      </w:pPr>
      <w:r>
        <w:rPr>
          <w:lang w:eastAsia="ja-JP"/>
        </w:rPr>
        <w:tab/>
      </w:r>
      <w:r w:rsidR="00A0661F">
        <w:rPr>
          <w:lang w:eastAsia="ja-JP"/>
        </w:rPr>
        <w:tab/>
      </w:r>
      <w:r>
        <w:rPr>
          <w:lang w:eastAsia="ja-JP"/>
        </w:rPr>
        <w:t>Range error: Returns +</w:t>
      </w:r>
      <w:r w:rsidRPr="006E7428">
        <w:rPr>
          <w:b/>
          <w:lang w:eastAsia="ja-JP"/>
        </w:rPr>
        <w:t>HUGE_VAL</w:t>
      </w:r>
      <w:r>
        <w:rPr>
          <w:lang w:eastAsia="ja-JP"/>
        </w:rPr>
        <w:t>, +</w:t>
      </w:r>
      <w:r w:rsidRPr="006E7428">
        <w:rPr>
          <w:b/>
          <w:lang w:eastAsia="ja-JP"/>
        </w:rPr>
        <w:t>HUGE_VALF</w:t>
      </w:r>
      <w:r>
        <w:rPr>
          <w:lang w:eastAsia="ja-JP"/>
        </w:rPr>
        <w:t>, or +</w:t>
      </w:r>
      <w:r w:rsidRPr="006E7428">
        <w:rPr>
          <w:b/>
          <w:lang w:eastAsia="ja-JP"/>
        </w:rPr>
        <w:t>HUGE_VALL</w:t>
      </w:r>
      <w:r>
        <w:rPr>
          <w:lang w:eastAsia="ja-JP"/>
        </w:rPr>
        <w:t>.</w:t>
      </w:r>
    </w:p>
    <w:p w14:paraId="54F49704" w14:textId="77777777" w:rsidR="00C76627" w:rsidRDefault="00C76627" w:rsidP="00C76627">
      <w:pPr>
        <w:rPr>
          <w:lang w:eastAsia="ja-JP"/>
        </w:rPr>
      </w:pPr>
      <w:r>
        <w:rPr>
          <w:lang w:eastAsia="ja-JP"/>
        </w:rPr>
        <w:t>Parameters:</w:t>
      </w:r>
      <w:r>
        <w:rPr>
          <w:lang w:eastAsia="ja-JP"/>
        </w:rPr>
        <w:tab/>
        <w:t>d</w:t>
      </w:r>
      <w:r>
        <w:rPr>
          <w:lang w:eastAsia="ja-JP"/>
        </w:rPr>
        <w:tab/>
      </w:r>
      <w:r>
        <w:rPr>
          <w:lang w:eastAsia="ja-JP"/>
        </w:rPr>
        <w:tab/>
        <w:t>Value for which the logarithm of the gamma function is to be computed</w:t>
      </w:r>
    </w:p>
    <w:p w14:paraId="465250B1" w14:textId="77777777" w:rsidR="00C76627" w:rsidRPr="00A0661F" w:rsidRDefault="00C76627" w:rsidP="00C76627">
      <w:pPr>
        <w:rPr>
          <w:rFonts w:ascii="Courier New" w:hAnsi="Courier New" w:cs="Courier New"/>
          <w:lang w:eastAsia="ja-JP"/>
        </w:rPr>
      </w:pPr>
      <w:r>
        <w:rPr>
          <w:lang w:eastAsia="ja-JP"/>
        </w:rPr>
        <w:t>Example:</w:t>
      </w:r>
      <w:r>
        <w:rPr>
          <w:lang w:eastAsia="ja-JP"/>
        </w:rPr>
        <w:tab/>
      </w:r>
      <w:r w:rsidRPr="00A0661F">
        <w:rPr>
          <w:rFonts w:ascii="Courier New" w:hAnsi="Courier New" w:cs="Courier New"/>
          <w:lang w:eastAsia="ja-JP"/>
        </w:rPr>
        <w:t>#include &lt;math.h&gt;</w:t>
      </w:r>
    </w:p>
    <w:p w14:paraId="5EEE60C7" w14:textId="77777777" w:rsidR="00C76627" w:rsidRPr="00A0661F" w:rsidRDefault="00A0661F" w:rsidP="00C76627">
      <w:pPr>
        <w:rPr>
          <w:rFonts w:ascii="Courier New" w:hAnsi="Courier New" w:cs="Courier New"/>
          <w:lang w:eastAsia="ja-JP"/>
        </w:rPr>
      </w:pPr>
      <w:r>
        <w:rPr>
          <w:lang w:eastAsia="ja-JP"/>
        </w:rPr>
        <w:tab/>
      </w:r>
      <w:r w:rsidR="00C76627">
        <w:rPr>
          <w:lang w:eastAsia="ja-JP"/>
        </w:rPr>
        <w:tab/>
      </w:r>
      <w:r w:rsidR="00C76627" w:rsidRPr="00A0661F">
        <w:rPr>
          <w:rFonts w:ascii="Courier New" w:hAnsi="Courier New" w:cs="Courier New"/>
          <w:lang w:eastAsia="ja-JP"/>
        </w:rPr>
        <w:t>float d, ret;</w:t>
      </w:r>
    </w:p>
    <w:p w14:paraId="7A03A142" w14:textId="77777777" w:rsidR="00C76627" w:rsidRPr="00A0661F" w:rsidRDefault="00A0661F" w:rsidP="00C76627">
      <w:pPr>
        <w:rPr>
          <w:rFonts w:ascii="Courier New" w:hAnsi="Courier New" w:cs="Courier New"/>
          <w:lang w:eastAsia="ja-JP"/>
        </w:rPr>
      </w:pPr>
      <w:r>
        <w:rPr>
          <w:lang w:eastAsia="ja-JP"/>
        </w:rPr>
        <w:tab/>
      </w:r>
      <w:r w:rsidR="00C76627">
        <w:rPr>
          <w:lang w:eastAsia="ja-JP"/>
        </w:rPr>
        <w:t xml:space="preserve">    </w:t>
      </w:r>
      <w:r w:rsidR="00C76627">
        <w:rPr>
          <w:lang w:eastAsia="ja-JP"/>
        </w:rPr>
        <w:tab/>
      </w:r>
      <w:r w:rsidR="00C76627" w:rsidRPr="00A0661F">
        <w:rPr>
          <w:rFonts w:ascii="Courier New" w:hAnsi="Courier New" w:cs="Courier New"/>
          <w:lang w:eastAsia="ja-JP"/>
        </w:rPr>
        <w:t xml:space="preserve">    ret = lgammaf(d);</w:t>
      </w:r>
    </w:p>
    <w:p w14:paraId="784E618D" w14:textId="77777777" w:rsidR="00C76627" w:rsidRDefault="00C76627" w:rsidP="00C76627">
      <w:pPr>
        <w:rPr>
          <w:lang w:eastAsia="ja-JP"/>
        </w:rPr>
      </w:pPr>
      <w:r>
        <w:rPr>
          <w:lang w:eastAsia="ja-JP"/>
        </w:rPr>
        <w:t>Error conditions:</w:t>
      </w:r>
      <w:r>
        <w:rPr>
          <w:lang w:eastAsia="ja-JP"/>
        </w:rPr>
        <w:tab/>
        <w:t xml:space="preserve">A range error is set if the absolute value of </w:t>
      </w:r>
      <w:r w:rsidRPr="006E7428">
        <w:rPr>
          <w:b/>
          <w:lang w:eastAsia="ja-JP"/>
        </w:rPr>
        <w:t>d</w:t>
      </w:r>
      <w:r>
        <w:rPr>
          <w:lang w:eastAsia="ja-JP"/>
        </w:rPr>
        <w:t xml:space="preserve"> is too large or small.</w:t>
      </w:r>
    </w:p>
    <w:p w14:paraId="720152BC" w14:textId="77777777" w:rsidR="00C76627" w:rsidRDefault="00A0661F" w:rsidP="00C76627">
      <w:pPr>
        <w:rPr>
          <w:lang w:eastAsia="ja-JP"/>
        </w:rPr>
      </w:pPr>
      <w:r>
        <w:rPr>
          <w:lang w:eastAsia="ja-JP"/>
        </w:rPr>
        <w:tab/>
      </w:r>
      <w:r>
        <w:rPr>
          <w:lang w:eastAsia="ja-JP"/>
        </w:rPr>
        <w:tab/>
      </w:r>
      <w:r w:rsidR="00C76627">
        <w:rPr>
          <w:lang w:eastAsia="ja-JP"/>
        </w:rPr>
        <w:t xml:space="preserve">A domain error occurs if </w:t>
      </w:r>
      <w:r w:rsidR="00C76627" w:rsidRPr="006E7428">
        <w:rPr>
          <w:b/>
          <w:lang w:eastAsia="ja-JP"/>
        </w:rPr>
        <w:t>d</w:t>
      </w:r>
      <w:r w:rsidR="00C76627">
        <w:rPr>
          <w:lang w:eastAsia="ja-JP"/>
        </w:rPr>
        <w:t xml:space="preserve"> is a negative integer or 0 and the calculation result is not representable.</w:t>
      </w:r>
    </w:p>
    <w:p w14:paraId="37CFE185" w14:textId="77777777" w:rsidR="00C76627" w:rsidRDefault="00C76627" w:rsidP="00C76627">
      <w:pPr>
        <w:rPr>
          <w:lang w:eastAsia="ja-JP"/>
        </w:rPr>
      </w:pPr>
    </w:p>
    <w:p w14:paraId="3D0B8275" w14:textId="77777777" w:rsidR="00C76627" w:rsidRPr="00A0661F" w:rsidRDefault="00C76627" w:rsidP="00C76627">
      <w:pPr>
        <w:rPr>
          <w:u w:val="single"/>
          <w:lang w:eastAsia="ja-JP"/>
        </w:rPr>
      </w:pPr>
      <w:r w:rsidRPr="00A0661F">
        <w:rPr>
          <w:u w:val="single"/>
          <w:lang w:eastAsia="ja-JP"/>
        </w:rPr>
        <w:t>float tgammaf(float d)</w:t>
      </w:r>
      <w:r w:rsidRPr="00A0661F">
        <w:rPr>
          <w:u w:val="single"/>
          <w:lang w:eastAsia="ja-JP"/>
        </w:rPr>
        <w:tab/>
      </w:r>
      <w:r w:rsidRPr="00A0661F">
        <w:rPr>
          <w:u w:val="single"/>
          <w:lang w:eastAsia="ja-JP"/>
        </w:rPr>
        <w:tab/>
      </w:r>
      <w:r w:rsidRPr="00A0661F">
        <w:rPr>
          <w:u w:val="single"/>
          <w:lang w:eastAsia="ja-JP"/>
        </w:rPr>
        <w:tab/>
      </w:r>
      <w:r w:rsidRPr="00A0661F">
        <w:rPr>
          <w:u w:val="single"/>
          <w:lang w:eastAsia="ja-JP"/>
        </w:rPr>
        <w:tab/>
      </w:r>
      <w:r w:rsidRPr="00A0661F">
        <w:rPr>
          <w:u w:val="single"/>
          <w:lang w:eastAsia="ja-JP"/>
        </w:rPr>
        <w:tab/>
      </w:r>
      <w:r w:rsidRPr="00A0661F">
        <w:rPr>
          <w:u w:val="single"/>
          <w:lang w:eastAsia="ja-JP"/>
        </w:rPr>
        <w:tab/>
      </w:r>
      <w:r w:rsidRPr="00A0661F">
        <w:rPr>
          <w:u w:val="single"/>
          <w:lang w:eastAsia="ja-JP"/>
        </w:rPr>
        <w:tab/>
      </w:r>
      <w:r w:rsidRPr="00A0661F">
        <w:rPr>
          <w:u w:val="single"/>
          <w:lang w:eastAsia="ja-JP"/>
        </w:rPr>
        <w:tab/>
      </w:r>
      <w:r w:rsidRPr="00A0661F">
        <w:rPr>
          <w:u w:val="single"/>
          <w:lang w:eastAsia="ja-JP"/>
        </w:rPr>
        <w:tab/>
      </w:r>
      <w:r w:rsidRPr="00A0661F">
        <w:rPr>
          <w:u w:val="single"/>
          <w:lang w:eastAsia="ja-JP"/>
        </w:rPr>
        <w:tab/>
      </w:r>
      <w:r w:rsidRPr="00A0661F">
        <w:rPr>
          <w:u w:val="single"/>
          <w:lang w:eastAsia="ja-JP"/>
        </w:rPr>
        <w:tab/>
        <w:t>Gamma</w:t>
      </w:r>
    </w:p>
    <w:p w14:paraId="7D98A5DB" w14:textId="77777777" w:rsidR="00C76627" w:rsidRDefault="00C76627" w:rsidP="00C76627">
      <w:pPr>
        <w:rPr>
          <w:lang w:eastAsia="ja-JP"/>
        </w:rPr>
      </w:pPr>
      <w:r>
        <w:rPr>
          <w:lang w:eastAsia="ja-JP"/>
        </w:rPr>
        <w:t>Description:</w:t>
      </w:r>
      <w:r>
        <w:rPr>
          <w:lang w:eastAsia="ja-JP"/>
        </w:rPr>
        <w:tab/>
        <w:t>Calculates the gamma function of a floating-point number.</w:t>
      </w:r>
    </w:p>
    <w:p w14:paraId="641FBD37" w14:textId="77777777" w:rsidR="00C76627" w:rsidRDefault="00C76627" w:rsidP="00C76627">
      <w:pPr>
        <w:rPr>
          <w:lang w:eastAsia="ja-JP"/>
        </w:rPr>
      </w:pPr>
      <w:r>
        <w:rPr>
          <w:lang w:eastAsia="ja-JP"/>
        </w:rPr>
        <w:t>Header file:</w:t>
      </w:r>
      <w:r>
        <w:rPr>
          <w:lang w:eastAsia="ja-JP"/>
        </w:rPr>
        <w:tab/>
        <w:t>&lt;math.h&gt;</w:t>
      </w:r>
    </w:p>
    <w:p w14:paraId="30AACE28" w14:textId="77777777" w:rsidR="00C76627" w:rsidRDefault="00C76627" w:rsidP="00C76627">
      <w:pPr>
        <w:rPr>
          <w:lang w:eastAsia="ja-JP"/>
        </w:rPr>
      </w:pPr>
      <w:r>
        <w:rPr>
          <w:lang w:eastAsia="ja-JP"/>
        </w:rPr>
        <w:t>Return values:</w:t>
      </w:r>
      <w:r>
        <w:rPr>
          <w:lang w:eastAsia="ja-JP"/>
        </w:rPr>
        <w:tab/>
        <w:t>Normal:</w:t>
      </w:r>
      <w:r>
        <w:rPr>
          <w:lang w:eastAsia="ja-JP"/>
        </w:rPr>
        <w:tab/>
      </w:r>
      <w:r w:rsidR="00A0661F">
        <w:rPr>
          <w:lang w:eastAsia="ja-JP"/>
        </w:rPr>
        <w:tab/>
      </w:r>
      <w:r>
        <w:rPr>
          <w:lang w:eastAsia="ja-JP"/>
        </w:rPr>
        <w:t xml:space="preserve">Gamma function value of </w:t>
      </w:r>
      <w:r w:rsidRPr="006E7428">
        <w:rPr>
          <w:b/>
          <w:lang w:eastAsia="ja-JP"/>
        </w:rPr>
        <w:t>d</w:t>
      </w:r>
    </w:p>
    <w:p w14:paraId="23B3B2F1" w14:textId="77777777" w:rsidR="00C76627" w:rsidRDefault="00C76627" w:rsidP="00A0661F">
      <w:pPr>
        <w:ind w:leftChars="700" w:left="2780" w:hangingChars="690" w:hanging="1380"/>
        <w:rPr>
          <w:lang w:eastAsia="ja-JP"/>
        </w:rPr>
      </w:pPr>
      <w:r>
        <w:rPr>
          <w:lang w:eastAsia="ja-JP"/>
        </w:rPr>
        <w:t>Abnormal:</w:t>
      </w:r>
      <w:r>
        <w:rPr>
          <w:lang w:eastAsia="ja-JP"/>
        </w:rPr>
        <w:tab/>
        <w:t xml:space="preserve">Domain error: Returns </w:t>
      </w:r>
      <w:r w:rsidRPr="006E7428">
        <w:rPr>
          <w:b/>
          <w:lang w:eastAsia="ja-JP"/>
        </w:rPr>
        <w:t>HUGE_VAL</w:t>
      </w:r>
      <w:r>
        <w:rPr>
          <w:lang w:eastAsia="ja-JP"/>
        </w:rPr>
        <w:t xml:space="preserve">, </w:t>
      </w:r>
      <w:r w:rsidRPr="006E7428">
        <w:rPr>
          <w:b/>
          <w:lang w:eastAsia="ja-JP"/>
        </w:rPr>
        <w:t>HUGE_VALF</w:t>
      </w:r>
      <w:r>
        <w:rPr>
          <w:lang w:eastAsia="ja-JP"/>
        </w:rPr>
        <w:t xml:space="preserve">, or </w:t>
      </w:r>
      <w:r w:rsidRPr="006E7428">
        <w:rPr>
          <w:b/>
          <w:lang w:eastAsia="ja-JP"/>
        </w:rPr>
        <w:t>HUGE_VALL</w:t>
      </w:r>
      <w:r>
        <w:rPr>
          <w:lang w:eastAsia="ja-JP"/>
        </w:rPr>
        <w:t xml:space="preserve"> with the same sign as that of </w:t>
      </w:r>
      <w:r w:rsidRPr="006E7428">
        <w:rPr>
          <w:b/>
          <w:lang w:eastAsia="ja-JP"/>
        </w:rPr>
        <w:t>d</w:t>
      </w:r>
      <w:r>
        <w:rPr>
          <w:lang w:eastAsia="ja-JP"/>
        </w:rPr>
        <w:t>.</w:t>
      </w:r>
    </w:p>
    <w:p w14:paraId="3FE49C4C" w14:textId="77777777" w:rsidR="00C76627" w:rsidRDefault="00C76627" w:rsidP="00A0661F">
      <w:pPr>
        <w:ind w:leftChars="700" w:left="2780" w:hangingChars="690" w:hanging="1380"/>
        <w:rPr>
          <w:lang w:eastAsia="ja-JP"/>
        </w:rPr>
      </w:pPr>
      <w:r>
        <w:rPr>
          <w:lang w:eastAsia="ja-JP"/>
        </w:rPr>
        <w:tab/>
      </w:r>
      <w:r w:rsidR="00A0661F">
        <w:rPr>
          <w:lang w:eastAsia="ja-JP"/>
        </w:rPr>
        <w:tab/>
      </w:r>
      <w:r>
        <w:rPr>
          <w:lang w:eastAsia="ja-JP"/>
        </w:rPr>
        <w:t>Range error: Returns 0, or returns +</w:t>
      </w:r>
      <w:r w:rsidRPr="006E7428">
        <w:rPr>
          <w:b/>
          <w:lang w:eastAsia="ja-JP"/>
        </w:rPr>
        <w:t>HUGE_VAL</w:t>
      </w:r>
      <w:r>
        <w:rPr>
          <w:lang w:eastAsia="ja-JP"/>
        </w:rPr>
        <w:t>, +</w:t>
      </w:r>
      <w:r w:rsidRPr="006E7428">
        <w:rPr>
          <w:b/>
          <w:lang w:eastAsia="ja-JP"/>
        </w:rPr>
        <w:t>HUGE_VALF</w:t>
      </w:r>
      <w:r>
        <w:rPr>
          <w:lang w:eastAsia="ja-JP"/>
        </w:rPr>
        <w:t>, or +</w:t>
      </w:r>
      <w:r w:rsidRPr="006E7428">
        <w:rPr>
          <w:b/>
          <w:lang w:eastAsia="ja-JP"/>
        </w:rPr>
        <w:t>HUGE_VALL</w:t>
      </w:r>
      <w:r>
        <w:rPr>
          <w:lang w:eastAsia="ja-JP"/>
        </w:rPr>
        <w:t xml:space="preserve"> with the mathematically correct sign depending on the function.</w:t>
      </w:r>
    </w:p>
    <w:p w14:paraId="404CD3CB" w14:textId="77777777" w:rsidR="00C76627" w:rsidRDefault="00C76627" w:rsidP="00C76627">
      <w:pPr>
        <w:rPr>
          <w:lang w:eastAsia="ja-JP"/>
        </w:rPr>
      </w:pPr>
      <w:r>
        <w:rPr>
          <w:lang w:eastAsia="ja-JP"/>
        </w:rPr>
        <w:t>Parameters:</w:t>
      </w:r>
      <w:r>
        <w:rPr>
          <w:lang w:eastAsia="ja-JP"/>
        </w:rPr>
        <w:tab/>
        <w:t>d</w:t>
      </w:r>
      <w:r>
        <w:rPr>
          <w:lang w:eastAsia="ja-JP"/>
        </w:rPr>
        <w:tab/>
      </w:r>
      <w:r>
        <w:rPr>
          <w:lang w:eastAsia="ja-JP"/>
        </w:rPr>
        <w:tab/>
        <w:t>Value for which the gamma function value is to be computed</w:t>
      </w:r>
    </w:p>
    <w:p w14:paraId="5E65F7D3" w14:textId="77777777" w:rsidR="00C76627" w:rsidRPr="00A0661F" w:rsidRDefault="00C76627" w:rsidP="00C76627">
      <w:pPr>
        <w:rPr>
          <w:rFonts w:ascii="Courier New" w:hAnsi="Courier New" w:cs="Courier New"/>
          <w:lang w:eastAsia="ja-JP"/>
        </w:rPr>
      </w:pPr>
      <w:r>
        <w:rPr>
          <w:lang w:eastAsia="ja-JP"/>
        </w:rPr>
        <w:t>Example:</w:t>
      </w:r>
      <w:r>
        <w:rPr>
          <w:lang w:eastAsia="ja-JP"/>
        </w:rPr>
        <w:tab/>
      </w:r>
      <w:r w:rsidRPr="00A0661F">
        <w:rPr>
          <w:rFonts w:ascii="Courier New" w:hAnsi="Courier New" w:cs="Courier New"/>
          <w:lang w:eastAsia="ja-JP"/>
        </w:rPr>
        <w:t>#include &lt;math.h&gt;</w:t>
      </w:r>
    </w:p>
    <w:p w14:paraId="08E134C5" w14:textId="77777777" w:rsidR="00C76627" w:rsidRPr="00A0661F" w:rsidRDefault="00A0661F" w:rsidP="00C76627">
      <w:pPr>
        <w:rPr>
          <w:rFonts w:ascii="Courier New" w:hAnsi="Courier New" w:cs="Courier New"/>
          <w:lang w:eastAsia="ja-JP"/>
        </w:rPr>
      </w:pPr>
      <w:r>
        <w:rPr>
          <w:lang w:eastAsia="ja-JP"/>
        </w:rPr>
        <w:tab/>
      </w:r>
      <w:r w:rsidR="00C76627">
        <w:rPr>
          <w:lang w:eastAsia="ja-JP"/>
        </w:rPr>
        <w:tab/>
      </w:r>
      <w:r w:rsidR="00C76627" w:rsidRPr="00A0661F">
        <w:rPr>
          <w:rFonts w:ascii="Courier New" w:hAnsi="Courier New" w:cs="Courier New"/>
          <w:lang w:eastAsia="ja-JP"/>
        </w:rPr>
        <w:t>float d, ret;</w:t>
      </w:r>
    </w:p>
    <w:p w14:paraId="42B2183F" w14:textId="77777777" w:rsidR="00C76627" w:rsidRPr="00A0661F" w:rsidRDefault="00C76627" w:rsidP="00C76627">
      <w:pPr>
        <w:rPr>
          <w:rFonts w:ascii="Courier New" w:hAnsi="Courier New" w:cs="Courier New"/>
          <w:lang w:eastAsia="ja-JP"/>
        </w:rPr>
      </w:pPr>
      <w:r>
        <w:rPr>
          <w:lang w:eastAsia="ja-JP"/>
        </w:rPr>
        <w:t xml:space="preserve"> </w:t>
      </w:r>
      <w:r w:rsidR="00A0661F">
        <w:rPr>
          <w:lang w:eastAsia="ja-JP"/>
        </w:rPr>
        <w:tab/>
      </w:r>
      <w:r>
        <w:rPr>
          <w:lang w:eastAsia="ja-JP"/>
        </w:rPr>
        <w:t xml:space="preserve">   </w:t>
      </w:r>
      <w:r>
        <w:rPr>
          <w:lang w:eastAsia="ja-JP"/>
        </w:rPr>
        <w:tab/>
      </w:r>
      <w:r w:rsidRPr="00A0661F">
        <w:rPr>
          <w:rFonts w:ascii="Courier New" w:hAnsi="Courier New" w:cs="Courier New"/>
          <w:lang w:eastAsia="ja-JP"/>
        </w:rPr>
        <w:t xml:space="preserve">    ret = tgammaf(d);</w:t>
      </w:r>
    </w:p>
    <w:p w14:paraId="455908F2" w14:textId="77777777" w:rsidR="00C76627" w:rsidRDefault="00C76627" w:rsidP="00C76627">
      <w:pPr>
        <w:rPr>
          <w:lang w:eastAsia="ja-JP"/>
        </w:rPr>
      </w:pPr>
      <w:r>
        <w:rPr>
          <w:lang w:eastAsia="ja-JP"/>
        </w:rPr>
        <w:t>Error conditions:</w:t>
      </w:r>
      <w:r>
        <w:rPr>
          <w:lang w:eastAsia="ja-JP"/>
        </w:rPr>
        <w:tab/>
        <w:t xml:space="preserve">A range error is set if the absolute value of </w:t>
      </w:r>
      <w:r w:rsidRPr="006E7428">
        <w:rPr>
          <w:b/>
          <w:lang w:eastAsia="ja-JP"/>
        </w:rPr>
        <w:t>d</w:t>
      </w:r>
      <w:r>
        <w:rPr>
          <w:lang w:eastAsia="ja-JP"/>
        </w:rPr>
        <w:t xml:space="preserve"> is too large or small.</w:t>
      </w:r>
    </w:p>
    <w:p w14:paraId="03B90083" w14:textId="77777777" w:rsidR="00C76627" w:rsidRDefault="00A0661F" w:rsidP="00C76627">
      <w:pPr>
        <w:rPr>
          <w:lang w:eastAsia="ja-JP"/>
        </w:rPr>
      </w:pPr>
      <w:r>
        <w:rPr>
          <w:lang w:eastAsia="ja-JP"/>
        </w:rPr>
        <w:tab/>
      </w:r>
      <w:r>
        <w:rPr>
          <w:lang w:eastAsia="ja-JP"/>
        </w:rPr>
        <w:tab/>
      </w:r>
      <w:r w:rsidR="00C76627">
        <w:rPr>
          <w:lang w:eastAsia="ja-JP"/>
        </w:rPr>
        <w:t xml:space="preserve">A domain error occurs if </w:t>
      </w:r>
      <w:r w:rsidR="00C76627" w:rsidRPr="006E7428">
        <w:rPr>
          <w:b/>
          <w:lang w:eastAsia="ja-JP"/>
        </w:rPr>
        <w:t>d</w:t>
      </w:r>
      <w:r w:rsidR="00C76627">
        <w:rPr>
          <w:lang w:eastAsia="ja-JP"/>
        </w:rPr>
        <w:t xml:space="preserve"> is a negative integer or 0 and the calculation result is not representable.</w:t>
      </w:r>
    </w:p>
    <w:p w14:paraId="6B5557D6" w14:textId="77777777" w:rsidR="00C76627" w:rsidRDefault="00C76627" w:rsidP="00C76627">
      <w:pPr>
        <w:rPr>
          <w:lang w:eastAsia="ja-JP"/>
        </w:rPr>
      </w:pPr>
    </w:p>
    <w:p w14:paraId="44179A10" w14:textId="77777777" w:rsidR="00C76627" w:rsidRPr="00A0661F" w:rsidRDefault="00C76627" w:rsidP="00C76627">
      <w:pPr>
        <w:rPr>
          <w:u w:val="single"/>
          <w:lang w:eastAsia="ja-JP"/>
        </w:rPr>
      </w:pPr>
      <w:r w:rsidRPr="00A0661F">
        <w:rPr>
          <w:u w:val="single"/>
          <w:lang w:eastAsia="ja-JP"/>
        </w:rPr>
        <w:t>float nearbyintf(float d)</w:t>
      </w:r>
      <w:r w:rsidRPr="00A0661F">
        <w:rPr>
          <w:u w:val="single"/>
          <w:lang w:eastAsia="ja-JP"/>
        </w:rPr>
        <w:tab/>
      </w:r>
      <w:r w:rsidRPr="00A0661F">
        <w:rPr>
          <w:u w:val="single"/>
          <w:lang w:eastAsia="ja-JP"/>
        </w:rPr>
        <w:tab/>
      </w:r>
      <w:r w:rsidRPr="00A0661F">
        <w:rPr>
          <w:u w:val="single"/>
          <w:lang w:eastAsia="ja-JP"/>
        </w:rPr>
        <w:tab/>
      </w:r>
      <w:r w:rsidRPr="00A0661F">
        <w:rPr>
          <w:u w:val="single"/>
          <w:lang w:eastAsia="ja-JP"/>
        </w:rPr>
        <w:tab/>
      </w:r>
      <w:r w:rsidRPr="00A0661F">
        <w:rPr>
          <w:u w:val="single"/>
          <w:lang w:eastAsia="ja-JP"/>
        </w:rPr>
        <w:tab/>
      </w:r>
      <w:r w:rsidRPr="00A0661F">
        <w:rPr>
          <w:u w:val="single"/>
          <w:lang w:eastAsia="ja-JP"/>
        </w:rPr>
        <w:tab/>
      </w:r>
      <w:r w:rsidRPr="00A0661F">
        <w:rPr>
          <w:u w:val="single"/>
          <w:lang w:eastAsia="ja-JP"/>
        </w:rPr>
        <w:tab/>
      </w:r>
      <w:r w:rsidRPr="00A0661F">
        <w:rPr>
          <w:u w:val="single"/>
          <w:lang w:eastAsia="ja-JP"/>
        </w:rPr>
        <w:tab/>
      </w:r>
      <w:r w:rsidRPr="00A0661F">
        <w:rPr>
          <w:u w:val="single"/>
          <w:lang w:eastAsia="ja-JP"/>
        </w:rPr>
        <w:tab/>
        <w:t xml:space="preserve">  </w:t>
      </w:r>
      <w:r w:rsidR="00A0661F">
        <w:rPr>
          <w:u w:val="single"/>
          <w:lang w:eastAsia="ja-JP"/>
        </w:rPr>
        <w:t xml:space="preserve"> </w:t>
      </w:r>
      <w:r w:rsidRPr="00A0661F">
        <w:rPr>
          <w:u w:val="single"/>
          <w:lang w:eastAsia="ja-JP"/>
        </w:rPr>
        <w:t>Conversion to Integer</w:t>
      </w:r>
    </w:p>
    <w:p w14:paraId="587E3240" w14:textId="77777777" w:rsidR="00C76627" w:rsidRDefault="00C76627" w:rsidP="00A0661F">
      <w:pPr>
        <w:ind w:left="1400" w:hangingChars="700" w:hanging="1400"/>
        <w:rPr>
          <w:lang w:eastAsia="ja-JP"/>
        </w:rPr>
      </w:pPr>
      <w:r>
        <w:rPr>
          <w:lang w:eastAsia="ja-JP"/>
        </w:rPr>
        <w:t>Description:</w:t>
      </w:r>
      <w:r>
        <w:rPr>
          <w:lang w:eastAsia="ja-JP"/>
        </w:rPr>
        <w:tab/>
        <w:t>Rounds a floating-point number to an integer in the floating-point representation according to the current rounding direction.</w:t>
      </w:r>
    </w:p>
    <w:p w14:paraId="7C5AA44D" w14:textId="77777777" w:rsidR="00C76627" w:rsidRDefault="00C76627" w:rsidP="00C76627">
      <w:pPr>
        <w:rPr>
          <w:lang w:eastAsia="ja-JP"/>
        </w:rPr>
      </w:pPr>
      <w:r>
        <w:rPr>
          <w:lang w:eastAsia="ja-JP"/>
        </w:rPr>
        <w:t>Header file:</w:t>
      </w:r>
      <w:r>
        <w:rPr>
          <w:lang w:eastAsia="ja-JP"/>
        </w:rPr>
        <w:tab/>
        <w:t>&lt;math.h&gt;</w:t>
      </w:r>
    </w:p>
    <w:p w14:paraId="3C5E231F" w14:textId="77777777" w:rsidR="00C76627" w:rsidRDefault="00C76627" w:rsidP="00C76627">
      <w:pPr>
        <w:rPr>
          <w:lang w:eastAsia="ja-JP"/>
        </w:rPr>
      </w:pPr>
      <w:r>
        <w:rPr>
          <w:lang w:eastAsia="ja-JP"/>
        </w:rPr>
        <w:t>Return values:</w:t>
      </w:r>
      <w:r>
        <w:rPr>
          <w:lang w:eastAsia="ja-JP"/>
        </w:rPr>
        <w:tab/>
      </w:r>
      <w:r w:rsidRPr="006E7428">
        <w:rPr>
          <w:b/>
          <w:lang w:eastAsia="ja-JP"/>
        </w:rPr>
        <w:t>d</w:t>
      </w:r>
      <w:r>
        <w:rPr>
          <w:lang w:eastAsia="ja-JP"/>
        </w:rPr>
        <w:t xml:space="preserve"> rounded to an integer in the floating-point format</w:t>
      </w:r>
    </w:p>
    <w:p w14:paraId="02762D90" w14:textId="77777777" w:rsidR="00C76627" w:rsidRDefault="00C76627" w:rsidP="00C76627">
      <w:pPr>
        <w:rPr>
          <w:lang w:eastAsia="ja-JP"/>
        </w:rPr>
      </w:pPr>
      <w:r>
        <w:rPr>
          <w:lang w:eastAsia="ja-JP"/>
        </w:rPr>
        <w:t>Parameters:</w:t>
      </w:r>
      <w:r>
        <w:rPr>
          <w:lang w:eastAsia="ja-JP"/>
        </w:rPr>
        <w:tab/>
        <w:t>d</w:t>
      </w:r>
      <w:r>
        <w:rPr>
          <w:lang w:eastAsia="ja-JP"/>
        </w:rPr>
        <w:tab/>
      </w:r>
      <w:r>
        <w:rPr>
          <w:lang w:eastAsia="ja-JP"/>
        </w:rPr>
        <w:tab/>
        <w:t>Value to be rounded to an integer in the floating-point format</w:t>
      </w:r>
    </w:p>
    <w:p w14:paraId="0ABEA3DD" w14:textId="77777777" w:rsidR="00C76627" w:rsidRPr="00A0661F" w:rsidRDefault="00C76627" w:rsidP="00C76627">
      <w:pPr>
        <w:rPr>
          <w:rFonts w:ascii="Courier New" w:hAnsi="Courier New" w:cs="Courier New"/>
          <w:lang w:eastAsia="ja-JP"/>
        </w:rPr>
      </w:pPr>
      <w:r>
        <w:rPr>
          <w:lang w:eastAsia="ja-JP"/>
        </w:rPr>
        <w:t>Example:</w:t>
      </w:r>
      <w:r>
        <w:rPr>
          <w:lang w:eastAsia="ja-JP"/>
        </w:rPr>
        <w:tab/>
      </w:r>
      <w:r w:rsidRPr="00A0661F">
        <w:rPr>
          <w:rFonts w:ascii="Courier New" w:hAnsi="Courier New" w:cs="Courier New"/>
          <w:lang w:eastAsia="ja-JP"/>
        </w:rPr>
        <w:t>#include &lt;math.h&gt;</w:t>
      </w:r>
    </w:p>
    <w:p w14:paraId="4EA111C1" w14:textId="77777777" w:rsidR="00C76627" w:rsidRPr="00A0661F" w:rsidRDefault="00A0661F" w:rsidP="00C76627">
      <w:pPr>
        <w:rPr>
          <w:rFonts w:ascii="Courier New" w:hAnsi="Courier New" w:cs="Courier New"/>
          <w:lang w:eastAsia="ja-JP"/>
        </w:rPr>
      </w:pPr>
      <w:r>
        <w:rPr>
          <w:lang w:eastAsia="ja-JP"/>
        </w:rPr>
        <w:tab/>
      </w:r>
      <w:r w:rsidR="00C76627">
        <w:rPr>
          <w:lang w:eastAsia="ja-JP"/>
        </w:rPr>
        <w:tab/>
      </w:r>
      <w:r w:rsidR="00C76627" w:rsidRPr="00A0661F">
        <w:rPr>
          <w:rFonts w:ascii="Courier New" w:hAnsi="Courier New" w:cs="Courier New"/>
          <w:lang w:eastAsia="ja-JP"/>
        </w:rPr>
        <w:t>float d, ret;</w:t>
      </w:r>
    </w:p>
    <w:p w14:paraId="1432F9FD" w14:textId="77777777" w:rsidR="00C76627" w:rsidRPr="00A0661F" w:rsidRDefault="00A0661F" w:rsidP="00C76627">
      <w:pPr>
        <w:rPr>
          <w:rFonts w:ascii="Courier New" w:hAnsi="Courier New" w:cs="Courier New"/>
          <w:lang w:eastAsia="ja-JP"/>
        </w:rPr>
      </w:pPr>
      <w:r>
        <w:rPr>
          <w:lang w:eastAsia="ja-JP"/>
        </w:rPr>
        <w:tab/>
      </w:r>
      <w:r w:rsidR="00C76627">
        <w:rPr>
          <w:lang w:eastAsia="ja-JP"/>
        </w:rPr>
        <w:t xml:space="preserve">    </w:t>
      </w:r>
      <w:r w:rsidR="00C76627">
        <w:rPr>
          <w:lang w:eastAsia="ja-JP"/>
        </w:rPr>
        <w:tab/>
      </w:r>
      <w:r w:rsidR="00C76627" w:rsidRPr="00A0661F">
        <w:rPr>
          <w:rFonts w:ascii="Courier New" w:hAnsi="Courier New" w:cs="Courier New"/>
          <w:lang w:eastAsia="ja-JP"/>
        </w:rPr>
        <w:t xml:space="preserve">    ret = nearbyintf(d);</w:t>
      </w:r>
    </w:p>
    <w:p w14:paraId="02AD2426" w14:textId="77777777" w:rsidR="00BF29D0" w:rsidRDefault="00C76627" w:rsidP="00C76627">
      <w:pPr>
        <w:rPr>
          <w:lang w:eastAsia="ja-JP"/>
        </w:rPr>
      </w:pPr>
      <w:r>
        <w:rPr>
          <w:lang w:eastAsia="ja-JP"/>
        </w:rPr>
        <w:t>Remarks:</w:t>
      </w:r>
      <w:r>
        <w:rPr>
          <w:lang w:eastAsia="ja-JP"/>
        </w:rPr>
        <w:tab/>
        <w:t xml:space="preserve">The </w:t>
      </w:r>
      <w:r w:rsidRPr="006E7428">
        <w:rPr>
          <w:b/>
          <w:lang w:eastAsia="ja-JP"/>
        </w:rPr>
        <w:t>nearbyint</w:t>
      </w:r>
      <w:r>
        <w:rPr>
          <w:lang w:eastAsia="ja-JP"/>
        </w:rPr>
        <w:t xml:space="preserve"> function group does not generate "inexact" floating-point exceptions.</w:t>
      </w:r>
    </w:p>
    <w:p w14:paraId="475072FD" w14:textId="77777777" w:rsidR="00C76627" w:rsidRDefault="00C76627" w:rsidP="007B5B6E">
      <w:pPr>
        <w:rPr>
          <w:lang w:eastAsia="ja-JP"/>
        </w:rPr>
      </w:pPr>
    </w:p>
    <w:p w14:paraId="74581BB1" w14:textId="77777777" w:rsidR="002711DC" w:rsidRDefault="002711DC" w:rsidP="007B5B6E">
      <w:pPr>
        <w:rPr>
          <w:lang w:eastAsia="ja-JP"/>
        </w:rPr>
      </w:pPr>
      <w:r>
        <w:rPr>
          <w:lang w:eastAsia="ja-JP"/>
        </w:rPr>
        <w:br w:type="page"/>
      </w:r>
    </w:p>
    <w:p w14:paraId="732B4697" w14:textId="77777777" w:rsidR="00264D60" w:rsidRPr="00264D60" w:rsidRDefault="00264D60" w:rsidP="00264D60">
      <w:pPr>
        <w:rPr>
          <w:u w:val="single"/>
          <w:lang w:eastAsia="ja-JP"/>
        </w:rPr>
      </w:pPr>
      <w:r w:rsidRPr="00264D60">
        <w:rPr>
          <w:u w:val="single"/>
          <w:lang w:eastAsia="ja-JP"/>
        </w:rPr>
        <w:lastRenderedPageBreak/>
        <w:t>float rintf(float d)</w:t>
      </w:r>
      <w:r w:rsidRPr="00264D60">
        <w:rPr>
          <w:u w:val="single"/>
          <w:lang w:eastAsia="ja-JP"/>
        </w:rPr>
        <w:tab/>
      </w:r>
      <w:r w:rsidRPr="00264D60">
        <w:rPr>
          <w:u w:val="single"/>
          <w:lang w:eastAsia="ja-JP"/>
        </w:rPr>
        <w:tab/>
      </w:r>
      <w:r w:rsidRPr="00264D60">
        <w:rPr>
          <w:u w:val="single"/>
          <w:lang w:eastAsia="ja-JP"/>
        </w:rPr>
        <w:tab/>
      </w:r>
      <w:r w:rsidRPr="00264D60">
        <w:rPr>
          <w:u w:val="single"/>
          <w:lang w:eastAsia="ja-JP"/>
        </w:rPr>
        <w:tab/>
      </w:r>
      <w:r w:rsidRPr="00264D60">
        <w:rPr>
          <w:u w:val="single"/>
          <w:lang w:eastAsia="ja-JP"/>
        </w:rPr>
        <w:tab/>
      </w:r>
      <w:r w:rsidRPr="00264D60">
        <w:rPr>
          <w:u w:val="single"/>
          <w:lang w:eastAsia="ja-JP"/>
        </w:rPr>
        <w:tab/>
      </w:r>
      <w:r w:rsidRPr="00264D60">
        <w:rPr>
          <w:u w:val="single"/>
          <w:lang w:eastAsia="ja-JP"/>
        </w:rPr>
        <w:tab/>
      </w:r>
      <w:r w:rsidRPr="00264D60">
        <w:rPr>
          <w:u w:val="single"/>
          <w:lang w:eastAsia="ja-JP"/>
        </w:rPr>
        <w:tab/>
      </w:r>
      <w:r w:rsidRPr="00264D60">
        <w:rPr>
          <w:u w:val="single"/>
          <w:lang w:eastAsia="ja-JP"/>
        </w:rPr>
        <w:tab/>
        <w:t xml:space="preserve">  Conversion to Integer</w:t>
      </w:r>
    </w:p>
    <w:p w14:paraId="5E400145" w14:textId="77777777" w:rsidR="00264D60" w:rsidRDefault="00264D60" w:rsidP="00264D60">
      <w:pPr>
        <w:ind w:left="1400" w:hangingChars="700" w:hanging="1400"/>
        <w:rPr>
          <w:lang w:eastAsia="ja-JP"/>
        </w:rPr>
      </w:pPr>
      <w:r>
        <w:rPr>
          <w:lang w:eastAsia="ja-JP"/>
        </w:rPr>
        <w:t>Description:</w:t>
      </w:r>
      <w:r>
        <w:rPr>
          <w:lang w:eastAsia="ja-JP"/>
        </w:rPr>
        <w:tab/>
        <w:t>Rounds a floating-point number to an integer in the floating-point representation according to the current rounding direction.</w:t>
      </w:r>
    </w:p>
    <w:p w14:paraId="587D9BFE" w14:textId="77777777" w:rsidR="00264D60" w:rsidRDefault="00264D60" w:rsidP="00264D60">
      <w:pPr>
        <w:rPr>
          <w:lang w:eastAsia="ja-JP"/>
        </w:rPr>
      </w:pPr>
      <w:r>
        <w:rPr>
          <w:lang w:eastAsia="ja-JP"/>
        </w:rPr>
        <w:t>Header file:</w:t>
      </w:r>
      <w:r>
        <w:rPr>
          <w:lang w:eastAsia="ja-JP"/>
        </w:rPr>
        <w:tab/>
        <w:t>&lt;math.h&gt;</w:t>
      </w:r>
    </w:p>
    <w:p w14:paraId="65D636A3" w14:textId="77777777" w:rsidR="00264D60" w:rsidRDefault="00264D60" w:rsidP="00264D60">
      <w:pPr>
        <w:rPr>
          <w:lang w:eastAsia="ja-JP"/>
        </w:rPr>
      </w:pPr>
      <w:r>
        <w:rPr>
          <w:lang w:eastAsia="ja-JP"/>
        </w:rPr>
        <w:t>Return values:</w:t>
      </w:r>
      <w:r>
        <w:rPr>
          <w:lang w:eastAsia="ja-JP"/>
        </w:rPr>
        <w:tab/>
      </w:r>
      <w:r w:rsidRPr="004527A3">
        <w:rPr>
          <w:b/>
          <w:lang w:eastAsia="ja-JP"/>
        </w:rPr>
        <w:t>d</w:t>
      </w:r>
      <w:r>
        <w:rPr>
          <w:lang w:eastAsia="ja-JP"/>
        </w:rPr>
        <w:t xml:space="preserve"> rounded to an integer in the floating-point format</w:t>
      </w:r>
    </w:p>
    <w:p w14:paraId="65FB0379" w14:textId="77777777" w:rsidR="00264D60" w:rsidRDefault="00264D60" w:rsidP="00264D60">
      <w:pPr>
        <w:rPr>
          <w:lang w:eastAsia="ja-JP"/>
        </w:rPr>
      </w:pPr>
      <w:r>
        <w:rPr>
          <w:lang w:eastAsia="ja-JP"/>
        </w:rPr>
        <w:t>Parameters:</w:t>
      </w:r>
      <w:r>
        <w:rPr>
          <w:lang w:eastAsia="ja-JP"/>
        </w:rPr>
        <w:tab/>
        <w:t>d</w:t>
      </w:r>
      <w:r>
        <w:rPr>
          <w:lang w:eastAsia="ja-JP"/>
        </w:rPr>
        <w:tab/>
      </w:r>
      <w:r>
        <w:rPr>
          <w:lang w:eastAsia="ja-JP"/>
        </w:rPr>
        <w:tab/>
        <w:t>Value to be rounded to an integer in the floating-point format</w:t>
      </w:r>
    </w:p>
    <w:p w14:paraId="69C12740" w14:textId="77777777" w:rsidR="00264D60" w:rsidRPr="00934BDF" w:rsidRDefault="00264D60" w:rsidP="00264D60">
      <w:pPr>
        <w:rPr>
          <w:rFonts w:ascii="Courier New" w:hAnsi="Courier New" w:cs="Courier New"/>
          <w:lang w:eastAsia="ja-JP"/>
        </w:rPr>
      </w:pPr>
      <w:r>
        <w:rPr>
          <w:lang w:eastAsia="ja-JP"/>
        </w:rPr>
        <w:t>Example:</w:t>
      </w:r>
      <w:r>
        <w:rPr>
          <w:lang w:eastAsia="ja-JP"/>
        </w:rPr>
        <w:tab/>
      </w:r>
      <w:r w:rsidRPr="00934BDF">
        <w:rPr>
          <w:rFonts w:ascii="Courier New" w:hAnsi="Courier New" w:cs="Courier New"/>
          <w:lang w:eastAsia="ja-JP"/>
        </w:rPr>
        <w:t>#include &lt;math.h&gt;</w:t>
      </w:r>
    </w:p>
    <w:p w14:paraId="320BAA7A" w14:textId="77777777" w:rsidR="00264D60" w:rsidRPr="00934BDF" w:rsidRDefault="00934BDF" w:rsidP="00264D60">
      <w:pPr>
        <w:rPr>
          <w:rFonts w:ascii="Courier New" w:hAnsi="Courier New" w:cs="Courier New"/>
          <w:lang w:eastAsia="ja-JP"/>
        </w:rPr>
      </w:pPr>
      <w:r>
        <w:rPr>
          <w:lang w:eastAsia="ja-JP"/>
        </w:rPr>
        <w:tab/>
      </w:r>
      <w:r w:rsidR="00264D60">
        <w:rPr>
          <w:lang w:eastAsia="ja-JP"/>
        </w:rPr>
        <w:tab/>
      </w:r>
      <w:r w:rsidR="00264D60" w:rsidRPr="00934BDF">
        <w:rPr>
          <w:rFonts w:ascii="Courier New" w:hAnsi="Courier New" w:cs="Courier New"/>
          <w:lang w:eastAsia="ja-JP"/>
        </w:rPr>
        <w:t>float d, ret;</w:t>
      </w:r>
    </w:p>
    <w:p w14:paraId="0497D733" w14:textId="77777777" w:rsidR="00264D60" w:rsidRPr="00934BDF" w:rsidRDefault="00264D60" w:rsidP="00264D60">
      <w:pPr>
        <w:rPr>
          <w:rFonts w:ascii="Courier New" w:hAnsi="Courier New" w:cs="Courier New"/>
          <w:lang w:eastAsia="ja-JP"/>
        </w:rPr>
      </w:pPr>
      <w:r>
        <w:rPr>
          <w:lang w:eastAsia="ja-JP"/>
        </w:rPr>
        <w:t xml:space="preserve">   </w:t>
      </w:r>
      <w:r w:rsidR="00934BDF">
        <w:rPr>
          <w:lang w:eastAsia="ja-JP"/>
        </w:rPr>
        <w:tab/>
      </w:r>
      <w:r>
        <w:rPr>
          <w:lang w:eastAsia="ja-JP"/>
        </w:rPr>
        <w:t xml:space="preserve"> </w:t>
      </w:r>
      <w:r>
        <w:rPr>
          <w:lang w:eastAsia="ja-JP"/>
        </w:rPr>
        <w:tab/>
      </w:r>
      <w:r w:rsidRPr="00934BDF">
        <w:rPr>
          <w:rFonts w:ascii="Courier New" w:hAnsi="Courier New" w:cs="Courier New"/>
          <w:lang w:eastAsia="ja-JP"/>
        </w:rPr>
        <w:t xml:space="preserve">    ret = rintf(d);</w:t>
      </w:r>
    </w:p>
    <w:p w14:paraId="502780F0" w14:textId="77777777" w:rsidR="00264D60" w:rsidRDefault="00264D60" w:rsidP="00934BDF">
      <w:pPr>
        <w:ind w:left="1400" w:hangingChars="700" w:hanging="1400"/>
        <w:rPr>
          <w:lang w:eastAsia="ja-JP"/>
        </w:rPr>
      </w:pPr>
      <w:r>
        <w:rPr>
          <w:lang w:eastAsia="ja-JP"/>
        </w:rPr>
        <w:t>Remarks:</w:t>
      </w:r>
      <w:r>
        <w:rPr>
          <w:lang w:eastAsia="ja-JP"/>
        </w:rPr>
        <w:tab/>
        <w:t xml:space="preserve">The </w:t>
      </w:r>
      <w:r w:rsidRPr="00132B32">
        <w:rPr>
          <w:b/>
          <w:lang w:eastAsia="ja-JP"/>
        </w:rPr>
        <w:t>rint</w:t>
      </w:r>
      <w:r>
        <w:rPr>
          <w:lang w:eastAsia="ja-JP"/>
        </w:rPr>
        <w:t xml:space="preserve"> function group differs from the </w:t>
      </w:r>
      <w:r w:rsidRPr="00132B32">
        <w:rPr>
          <w:b/>
          <w:lang w:eastAsia="ja-JP"/>
        </w:rPr>
        <w:t>nearbyint</w:t>
      </w:r>
      <w:r>
        <w:rPr>
          <w:lang w:eastAsia="ja-JP"/>
        </w:rPr>
        <w:t xml:space="preserve"> function group only in that the </w:t>
      </w:r>
      <w:r w:rsidRPr="00132B32">
        <w:rPr>
          <w:b/>
          <w:lang w:eastAsia="ja-JP"/>
        </w:rPr>
        <w:t>ring</w:t>
      </w:r>
      <w:r>
        <w:rPr>
          <w:lang w:eastAsia="ja-JP"/>
        </w:rPr>
        <w:t xml:space="preserve"> function group may generate "inexact" floating-point exceptions.</w:t>
      </w:r>
    </w:p>
    <w:p w14:paraId="168A66FC" w14:textId="77777777" w:rsidR="00264D60" w:rsidRDefault="00264D60" w:rsidP="00264D60">
      <w:pPr>
        <w:rPr>
          <w:lang w:eastAsia="ja-JP"/>
        </w:rPr>
      </w:pPr>
    </w:p>
    <w:p w14:paraId="569D8552" w14:textId="77777777" w:rsidR="00264D60" w:rsidRPr="00934BDF" w:rsidRDefault="00264D60" w:rsidP="00264D60">
      <w:pPr>
        <w:rPr>
          <w:u w:val="single"/>
          <w:lang w:eastAsia="ja-JP"/>
        </w:rPr>
      </w:pPr>
      <w:r w:rsidRPr="00934BDF">
        <w:rPr>
          <w:u w:val="single"/>
          <w:lang w:eastAsia="ja-JP"/>
        </w:rPr>
        <w:t>long int lrintf(float d)</w:t>
      </w:r>
      <w:r w:rsidRPr="00934BDF">
        <w:rPr>
          <w:u w:val="single"/>
          <w:lang w:eastAsia="ja-JP"/>
        </w:rPr>
        <w:tab/>
      </w:r>
      <w:r w:rsidRPr="00934BDF">
        <w:rPr>
          <w:u w:val="single"/>
          <w:lang w:eastAsia="ja-JP"/>
        </w:rPr>
        <w:tab/>
      </w:r>
      <w:r w:rsidRPr="00934BDF">
        <w:rPr>
          <w:u w:val="single"/>
          <w:lang w:eastAsia="ja-JP"/>
        </w:rPr>
        <w:tab/>
      </w:r>
      <w:r w:rsidRPr="00934BDF">
        <w:rPr>
          <w:u w:val="single"/>
          <w:lang w:eastAsia="ja-JP"/>
        </w:rPr>
        <w:tab/>
      </w:r>
      <w:r w:rsidRPr="00934BDF">
        <w:rPr>
          <w:u w:val="single"/>
          <w:lang w:eastAsia="ja-JP"/>
        </w:rPr>
        <w:tab/>
      </w:r>
      <w:r w:rsidRPr="00934BDF">
        <w:rPr>
          <w:u w:val="single"/>
          <w:lang w:eastAsia="ja-JP"/>
        </w:rPr>
        <w:tab/>
      </w:r>
      <w:r w:rsidRPr="00934BDF">
        <w:rPr>
          <w:u w:val="single"/>
          <w:lang w:eastAsia="ja-JP"/>
        </w:rPr>
        <w:tab/>
      </w:r>
      <w:r w:rsidRPr="00934BDF">
        <w:rPr>
          <w:u w:val="single"/>
          <w:lang w:eastAsia="ja-JP"/>
        </w:rPr>
        <w:tab/>
      </w:r>
      <w:r w:rsidRPr="00934BDF">
        <w:rPr>
          <w:u w:val="single"/>
          <w:lang w:eastAsia="ja-JP"/>
        </w:rPr>
        <w:tab/>
        <w:t xml:space="preserve">  Conversion to Integer</w:t>
      </w:r>
    </w:p>
    <w:p w14:paraId="74108855" w14:textId="77777777" w:rsidR="00264D60" w:rsidRDefault="00264D60" w:rsidP="00264D60">
      <w:pPr>
        <w:rPr>
          <w:lang w:eastAsia="ja-JP"/>
        </w:rPr>
      </w:pPr>
      <w:r>
        <w:rPr>
          <w:lang w:eastAsia="ja-JP"/>
        </w:rPr>
        <w:t>Description:</w:t>
      </w:r>
      <w:r>
        <w:rPr>
          <w:lang w:eastAsia="ja-JP"/>
        </w:rPr>
        <w:tab/>
        <w:t>Rounds a floating-point number to the nearest integer according to the current rounding direction.</w:t>
      </w:r>
    </w:p>
    <w:p w14:paraId="394B1426" w14:textId="77777777" w:rsidR="00264D60" w:rsidRDefault="00264D60" w:rsidP="00264D60">
      <w:pPr>
        <w:rPr>
          <w:lang w:eastAsia="ja-JP"/>
        </w:rPr>
      </w:pPr>
      <w:r>
        <w:rPr>
          <w:lang w:eastAsia="ja-JP"/>
        </w:rPr>
        <w:t>Header file:</w:t>
      </w:r>
      <w:r>
        <w:rPr>
          <w:lang w:eastAsia="ja-JP"/>
        </w:rPr>
        <w:tab/>
        <w:t>&lt;math.h&gt;</w:t>
      </w:r>
    </w:p>
    <w:p w14:paraId="1050C59B" w14:textId="77777777" w:rsidR="00264D60" w:rsidRDefault="00264D60" w:rsidP="00264D60">
      <w:pPr>
        <w:rPr>
          <w:lang w:eastAsia="ja-JP"/>
        </w:rPr>
      </w:pPr>
      <w:r>
        <w:rPr>
          <w:lang w:eastAsia="ja-JP"/>
        </w:rPr>
        <w:t>Return values:</w:t>
      </w:r>
      <w:r>
        <w:rPr>
          <w:lang w:eastAsia="ja-JP"/>
        </w:rPr>
        <w:tab/>
        <w:t>Normal:</w:t>
      </w:r>
      <w:r>
        <w:rPr>
          <w:lang w:eastAsia="ja-JP"/>
        </w:rPr>
        <w:tab/>
      </w:r>
      <w:r w:rsidR="00934BDF">
        <w:rPr>
          <w:lang w:eastAsia="ja-JP"/>
        </w:rPr>
        <w:tab/>
      </w:r>
      <w:r w:rsidRPr="00132B32">
        <w:rPr>
          <w:b/>
          <w:lang w:eastAsia="ja-JP"/>
        </w:rPr>
        <w:t>d</w:t>
      </w:r>
      <w:r>
        <w:rPr>
          <w:lang w:eastAsia="ja-JP"/>
        </w:rPr>
        <w:t xml:space="preserve"> rounded to an integer</w:t>
      </w:r>
    </w:p>
    <w:p w14:paraId="05B98FF2" w14:textId="77777777" w:rsidR="00264D60" w:rsidRDefault="00934BDF" w:rsidP="00264D60">
      <w:pPr>
        <w:rPr>
          <w:lang w:eastAsia="ja-JP"/>
        </w:rPr>
      </w:pPr>
      <w:r>
        <w:rPr>
          <w:lang w:eastAsia="ja-JP"/>
        </w:rPr>
        <w:tab/>
      </w:r>
      <w:r>
        <w:rPr>
          <w:lang w:eastAsia="ja-JP"/>
        </w:rPr>
        <w:tab/>
      </w:r>
      <w:r w:rsidR="00264D60">
        <w:rPr>
          <w:lang w:eastAsia="ja-JP"/>
        </w:rPr>
        <w:t>Abnormal:</w:t>
      </w:r>
      <w:r w:rsidR="00264D60">
        <w:rPr>
          <w:lang w:eastAsia="ja-JP"/>
        </w:rPr>
        <w:tab/>
        <w:t>Range error: Returns an undetermined value.</w:t>
      </w:r>
    </w:p>
    <w:p w14:paraId="3AD3F914" w14:textId="77777777" w:rsidR="00264D60" w:rsidRDefault="00264D60" w:rsidP="00264D60">
      <w:pPr>
        <w:rPr>
          <w:lang w:eastAsia="ja-JP"/>
        </w:rPr>
      </w:pPr>
      <w:r>
        <w:rPr>
          <w:lang w:eastAsia="ja-JP"/>
        </w:rPr>
        <w:t>Parameters:</w:t>
      </w:r>
      <w:r>
        <w:rPr>
          <w:lang w:eastAsia="ja-JP"/>
        </w:rPr>
        <w:tab/>
        <w:t>d</w:t>
      </w:r>
      <w:r>
        <w:rPr>
          <w:lang w:eastAsia="ja-JP"/>
        </w:rPr>
        <w:tab/>
      </w:r>
      <w:r>
        <w:rPr>
          <w:lang w:eastAsia="ja-JP"/>
        </w:rPr>
        <w:tab/>
        <w:t>Value to be rounded to an integer</w:t>
      </w:r>
    </w:p>
    <w:p w14:paraId="710736A6" w14:textId="77777777" w:rsidR="00264D60" w:rsidRPr="00934BDF" w:rsidRDefault="00264D60" w:rsidP="00264D60">
      <w:pPr>
        <w:rPr>
          <w:rFonts w:ascii="Courier New" w:hAnsi="Courier New" w:cs="Courier New"/>
          <w:lang w:eastAsia="ja-JP"/>
        </w:rPr>
      </w:pPr>
      <w:r>
        <w:rPr>
          <w:lang w:eastAsia="ja-JP"/>
        </w:rPr>
        <w:t>Example:</w:t>
      </w:r>
      <w:r>
        <w:rPr>
          <w:lang w:eastAsia="ja-JP"/>
        </w:rPr>
        <w:tab/>
      </w:r>
      <w:r w:rsidRPr="00934BDF">
        <w:rPr>
          <w:rFonts w:ascii="Courier New" w:hAnsi="Courier New" w:cs="Courier New"/>
          <w:lang w:eastAsia="ja-JP"/>
        </w:rPr>
        <w:t>#include &lt;math.h&gt;</w:t>
      </w:r>
    </w:p>
    <w:p w14:paraId="3CC87BF6" w14:textId="77777777" w:rsidR="00264D60" w:rsidRPr="00934BDF" w:rsidRDefault="00264D60" w:rsidP="00264D60">
      <w:pPr>
        <w:rPr>
          <w:rFonts w:ascii="Courier New" w:hAnsi="Courier New" w:cs="Courier New"/>
          <w:lang w:eastAsia="ja-JP"/>
        </w:rPr>
      </w:pPr>
      <w:r>
        <w:rPr>
          <w:lang w:eastAsia="ja-JP"/>
        </w:rPr>
        <w:tab/>
      </w:r>
      <w:r w:rsidR="00934BDF">
        <w:rPr>
          <w:lang w:eastAsia="ja-JP"/>
        </w:rPr>
        <w:tab/>
      </w:r>
      <w:r w:rsidRPr="00934BDF">
        <w:rPr>
          <w:rFonts w:ascii="Courier New" w:hAnsi="Courier New" w:cs="Courier New"/>
          <w:lang w:eastAsia="ja-JP"/>
        </w:rPr>
        <w:t>float d;</w:t>
      </w:r>
    </w:p>
    <w:p w14:paraId="7248575E" w14:textId="77777777" w:rsidR="00264D60" w:rsidRPr="00934BDF" w:rsidRDefault="00264D60" w:rsidP="00264D60">
      <w:pPr>
        <w:rPr>
          <w:rFonts w:ascii="Courier New" w:hAnsi="Courier New" w:cs="Courier New"/>
          <w:lang w:eastAsia="ja-JP"/>
        </w:rPr>
      </w:pPr>
      <w:r>
        <w:rPr>
          <w:lang w:eastAsia="ja-JP"/>
        </w:rPr>
        <w:t xml:space="preserve"> </w:t>
      </w:r>
      <w:r w:rsidR="00934BDF">
        <w:rPr>
          <w:lang w:eastAsia="ja-JP"/>
        </w:rPr>
        <w:tab/>
      </w:r>
      <w:r>
        <w:rPr>
          <w:lang w:eastAsia="ja-JP"/>
        </w:rPr>
        <w:t xml:space="preserve">   </w:t>
      </w:r>
      <w:r>
        <w:rPr>
          <w:lang w:eastAsia="ja-JP"/>
        </w:rPr>
        <w:tab/>
      </w:r>
      <w:r w:rsidRPr="00934BDF">
        <w:rPr>
          <w:rFonts w:ascii="Courier New" w:hAnsi="Courier New" w:cs="Courier New"/>
          <w:lang w:eastAsia="ja-JP"/>
        </w:rPr>
        <w:t>long ret;</w:t>
      </w:r>
    </w:p>
    <w:p w14:paraId="5C4CAA88" w14:textId="77777777" w:rsidR="00264D60" w:rsidRPr="00934BDF" w:rsidRDefault="00934BDF" w:rsidP="00264D60">
      <w:pPr>
        <w:rPr>
          <w:rFonts w:ascii="Courier New" w:hAnsi="Courier New" w:cs="Courier New"/>
          <w:lang w:eastAsia="ja-JP"/>
        </w:rPr>
      </w:pPr>
      <w:r>
        <w:rPr>
          <w:lang w:eastAsia="ja-JP"/>
        </w:rPr>
        <w:tab/>
      </w:r>
      <w:r>
        <w:rPr>
          <w:lang w:eastAsia="ja-JP"/>
        </w:rPr>
        <w:tab/>
      </w:r>
      <w:r w:rsidR="00264D60" w:rsidRPr="00934BDF">
        <w:rPr>
          <w:rFonts w:ascii="Courier New" w:hAnsi="Courier New" w:cs="Courier New"/>
          <w:lang w:eastAsia="ja-JP"/>
        </w:rPr>
        <w:t xml:space="preserve">    ret = lrintf(d);</w:t>
      </w:r>
    </w:p>
    <w:p w14:paraId="04370724" w14:textId="77777777" w:rsidR="00264D60" w:rsidRDefault="00264D60" w:rsidP="00264D60">
      <w:pPr>
        <w:rPr>
          <w:lang w:eastAsia="ja-JP"/>
        </w:rPr>
      </w:pPr>
      <w:r>
        <w:rPr>
          <w:lang w:eastAsia="ja-JP"/>
        </w:rPr>
        <w:t>Error conditions:</w:t>
      </w:r>
      <w:r>
        <w:rPr>
          <w:lang w:eastAsia="ja-JP"/>
        </w:rPr>
        <w:tab/>
        <w:t xml:space="preserve">A range error may occur if the absolute value of </w:t>
      </w:r>
      <w:r w:rsidRPr="00132B32">
        <w:rPr>
          <w:b/>
          <w:lang w:eastAsia="ja-JP"/>
        </w:rPr>
        <w:t>d</w:t>
      </w:r>
      <w:r>
        <w:rPr>
          <w:lang w:eastAsia="ja-JP"/>
        </w:rPr>
        <w:t xml:space="preserve"> is too large.</w:t>
      </w:r>
    </w:p>
    <w:p w14:paraId="4E199A7D" w14:textId="77777777" w:rsidR="00264D60" w:rsidRDefault="00264D60" w:rsidP="00264D60">
      <w:pPr>
        <w:rPr>
          <w:lang w:eastAsia="ja-JP"/>
        </w:rPr>
      </w:pPr>
      <w:r>
        <w:rPr>
          <w:lang w:eastAsia="ja-JP"/>
        </w:rPr>
        <w:t>Remarks:</w:t>
      </w:r>
      <w:r>
        <w:rPr>
          <w:lang w:eastAsia="ja-JP"/>
        </w:rPr>
        <w:tab/>
        <w:t>The return value is unspecified when the rounded value is not in the range of the return value type.</w:t>
      </w:r>
    </w:p>
    <w:p w14:paraId="47487FE8" w14:textId="77777777" w:rsidR="00264D60" w:rsidRDefault="00264D60" w:rsidP="00264D60">
      <w:pPr>
        <w:rPr>
          <w:lang w:eastAsia="ja-JP"/>
        </w:rPr>
      </w:pPr>
    </w:p>
    <w:p w14:paraId="435FC099" w14:textId="77777777" w:rsidR="00264D60" w:rsidRDefault="00264D60" w:rsidP="00264D60">
      <w:pPr>
        <w:rPr>
          <w:lang w:eastAsia="ja-JP"/>
        </w:rPr>
      </w:pPr>
      <w:r>
        <w:rPr>
          <w:lang w:eastAsia="ja-JP"/>
        </w:rPr>
        <w:t>float roundf(float d)</w:t>
      </w:r>
    </w:p>
    <w:p w14:paraId="4B6C74D7" w14:textId="77777777" w:rsidR="00264D60" w:rsidRPr="00934BDF" w:rsidRDefault="00264D60" w:rsidP="00264D60">
      <w:pPr>
        <w:rPr>
          <w:u w:val="single"/>
          <w:lang w:eastAsia="ja-JP"/>
        </w:rPr>
      </w:pPr>
      <w:r w:rsidRPr="00934BDF">
        <w:rPr>
          <w:u w:val="single"/>
          <w:lang w:eastAsia="ja-JP"/>
        </w:rPr>
        <w:t>long int lroundf(float d)</w:t>
      </w:r>
      <w:r w:rsidRPr="00934BDF">
        <w:rPr>
          <w:u w:val="single"/>
          <w:lang w:eastAsia="ja-JP"/>
        </w:rPr>
        <w:tab/>
      </w:r>
      <w:r w:rsidRPr="00934BDF">
        <w:rPr>
          <w:u w:val="single"/>
          <w:lang w:eastAsia="ja-JP"/>
        </w:rPr>
        <w:tab/>
      </w:r>
      <w:r w:rsidRPr="00934BDF">
        <w:rPr>
          <w:u w:val="single"/>
          <w:lang w:eastAsia="ja-JP"/>
        </w:rPr>
        <w:tab/>
      </w:r>
      <w:r w:rsidRPr="00934BDF">
        <w:rPr>
          <w:u w:val="single"/>
          <w:lang w:eastAsia="ja-JP"/>
        </w:rPr>
        <w:tab/>
      </w:r>
      <w:r w:rsidRPr="00934BDF">
        <w:rPr>
          <w:u w:val="single"/>
          <w:lang w:eastAsia="ja-JP"/>
        </w:rPr>
        <w:tab/>
      </w:r>
      <w:r w:rsidRPr="00934BDF">
        <w:rPr>
          <w:u w:val="single"/>
          <w:lang w:eastAsia="ja-JP"/>
        </w:rPr>
        <w:tab/>
      </w:r>
      <w:r w:rsidRPr="00934BDF">
        <w:rPr>
          <w:u w:val="single"/>
          <w:lang w:eastAsia="ja-JP"/>
        </w:rPr>
        <w:tab/>
      </w:r>
      <w:r w:rsidRPr="00934BDF">
        <w:rPr>
          <w:u w:val="single"/>
          <w:lang w:eastAsia="ja-JP"/>
        </w:rPr>
        <w:tab/>
      </w:r>
      <w:r w:rsidRPr="00934BDF">
        <w:rPr>
          <w:u w:val="single"/>
          <w:lang w:eastAsia="ja-JP"/>
        </w:rPr>
        <w:tab/>
        <w:t xml:space="preserve">  Conversion to Integer</w:t>
      </w:r>
    </w:p>
    <w:p w14:paraId="1ACB2BFB" w14:textId="77777777" w:rsidR="00264D60" w:rsidRDefault="00264D60" w:rsidP="00264D60">
      <w:pPr>
        <w:rPr>
          <w:lang w:eastAsia="ja-JP"/>
        </w:rPr>
      </w:pPr>
      <w:r>
        <w:rPr>
          <w:lang w:eastAsia="ja-JP"/>
        </w:rPr>
        <w:t>Description:</w:t>
      </w:r>
      <w:r>
        <w:rPr>
          <w:lang w:eastAsia="ja-JP"/>
        </w:rPr>
        <w:tab/>
        <w:t>Rounds a floating-point number to the nearest integer.</w:t>
      </w:r>
    </w:p>
    <w:p w14:paraId="7F6307C8" w14:textId="77777777" w:rsidR="00264D60" w:rsidRDefault="00264D60" w:rsidP="00264D60">
      <w:pPr>
        <w:rPr>
          <w:lang w:eastAsia="ja-JP"/>
        </w:rPr>
      </w:pPr>
      <w:r>
        <w:rPr>
          <w:lang w:eastAsia="ja-JP"/>
        </w:rPr>
        <w:t>Header file:</w:t>
      </w:r>
      <w:r>
        <w:rPr>
          <w:lang w:eastAsia="ja-JP"/>
        </w:rPr>
        <w:tab/>
        <w:t>&lt;math.h&gt;</w:t>
      </w:r>
    </w:p>
    <w:p w14:paraId="152E8E6D" w14:textId="77777777" w:rsidR="00264D60" w:rsidRDefault="00264D60" w:rsidP="00264D60">
      <w:pPr>
        <w:rPr>
          <w:lang w:eastAsia="ja-JP"/>
        </w:rPr>
      </w:pPr>
      <w:r>
        <w:rPr>
          <w:lang w:eastAsia="ja-JP"/>
        </w:rPr>
        <w:t>Return values:</w:t>
      </w:r>
      <w:r>
        <w:rPr>
          <w:lang w:eastAsia="ja-JP"/>
        </w:rPr>
        <w:tab/>
        <w:t>Normal:</w:t>
      </w:r>
      <w:r>
        <w:rPr>
          <w:lang w:eastAsia="ja-JP"/>
        </w:rPr>
        <w:tab/>
      </w:r>
      <w:r w:rsidR="00132B32">
        <w:rPr>
          <w:lang w:eastAsia="ja-JP"/>
        </w:rPr>
        <w:tab/>
      </w:r>
      <w:r w:rsidRPr="00132B32">
        <w:rPr>
          <w:b/>
          <w:lang w:eastAsia="ja-JP"/>
        </w:rPr>
        <w:t>d</w:t>
      </w:r>
      <w:r>
        <w:rPr>
          <w:lang w:eastAsia="ja-JP"/>
        </w:rPr>
        <w:t xml:space="preserve"> rounded to an integer</w:t>
      </w:r>
    </w:p>
    <w:p w14:paraId="361AAE5C" w14:textId="77777777" w:rsidR="00264D60" w:rsidRDefault="00934BDF" w:rsidP="00264D60">
      <w:pPr>
        <w:rPr>
          <w:lang w:eastAsia="ja-JP"/>
        </w:rPr>
      </w:pPr>
      <w:r>
        <w:rPr>
          <w:lang w:eastAsia="ja-JP"/>
        </w:rPr>
        <w:tab/>
      </w:r>
      <w:r>
        <w:rPr>
          <w:lang w:eastAsia="ja-JP"/>
        </w:rPr>
        <w:tab/>
      </w:r>
      <w:r w:rsidR="00264D60">
        <w:rPr>
          <w:lang w:eastAsia="ja-JP"/>
        </w:rPr>
        <w:t>Abnormal:</w:t>
      </w:r>
      <w:r w:rsidR="00264D60">
        <w:rPr>
          <w:lang w:eastAsia="ja-JP"/>
        </w:rPr>
        <w:tab/>
        <w:t>Range error: Returns an undetermined value.</w:t>
      </w:r>
    </w:p>
    <w:p w14:paraId="389FD331" w14:textId="77777777" w:rsidR="00264D60" w:rsidRDefault="00264D60" w:rsidP="00264D60">
      <w:pPr>
        <w:rPr>
          <w:lang w:eastAsia="ja-JP"/>
        </w:rPr>
      </w:pPr>
      <w:r>
        <w:rPr>
          <w:lang w:eastAsia="ja-JP"/>
        </w:rPr>
        <w:t>Parameters:</w:t>
      </w:r>
      <w:r>
        <w:rPr>
          <w:lang w:eastAsia="ja-JP"/>
        </w:rPr>
        <w:tab/>
        <w:t>d</w:t>
      </w:r>
      <w:r>
        <w:rPr>
          <w:lang w:eastAsia="ja-JP"/>
        </w:rPr>
        <w:tab/>
      </w:r>
      <w:r>
        <w:rPr>
          <w:lang w:eastAsia="ja-JP"/>
        </w:rPr>
        <w:tab/>
        <w:t>Value to be rounded to an integer</w:t>
      </w:r>
    </w:p>
    <w:p w14:paraId="6675DB7C" w14:textId="77777777" w:rsidR="00264D60" w:rsidRPr="00934BDF" w:rsidRDefault="00264D60" w:rsidP="00264D60">
      <w:pPr>
        <w:rPr>
          <w:rFonts w:ascii="Courier New" w:hAnsi="Courier New" w:cs="Courier New"/>
          <w:lang w:eastAsia="ja-JP"/>
        </w:rPr>
      </w:pPr>
      <w:r>
        <w:rPr>
          <w:lang w:eastAsia="ja-JP"/>
        </w:rPr>
        <w:t>Example:</w:t>
      </w:r>
      <w:r>
        <w:rPr>
          <w:lang w:eastAsia="ja-JP"/>
        </w:rPr>
        <w:tab/>
      </w:r>
      <w:r w:rsidRPr="00934BDF">
        <w:rPr>
          <w:rFonts w:ascii="Courier New" w:hAnsi="Courier New" w:cs="Courier New"/>
          <w:lang w:eastAsia="ja-JP"/>
        </w:rPr>
        <w:t>#include &lt;math.h&gt;</w:t>
      </w:r>
    </w:p>
    <w:p w14:paraId="52721856" w14:textId="77777777" w:rsidR="00264D60" w:rsidRPr="00934BDF" w:rsidRDefault="00934BDF" w:rsidP="00264D60">
      <w:pPr>
        <w:rPr>
          <w:rFonts w:ascii="Courier New" w:hAnsi="Courier New" w:cs="Courier New"/>
          <w:lang w:eastAsia="ja-JP"/>
        </w:rPr>
      </w:pPr>
      <w:r>
        <w:rPr>
          <w:lang w:eastAsia="ja-JP"/>
        </w:rPr>
        <w:tab/>
      </w:r>
      <w:r w:rsidR="00264D60">
        <w:rPr>
          <w:lang w:eastAsia="ja-JP"/>
        </w:rPr>
        <w:tab/>
      </w:r>
      <w:r w:rsidR="00264D60" w:rsidRPr="00934BDF">
        <w:rPr>
          <w:rFonts w:ascii="Courier New" w:hAnsi="Courier New" w:cs="Courier New"/>
          <w:lang w:eastAsia="ja-JP"/>
        </w:rPr>
        <w:t>float d;</w:t>
      </w:r>
    </w:p>
    <w:p w14:paraId="7E1C717B" w14:textId="77777777" w:rsidR="00264D60" w:rsidRPr="00934BDF" w:rsidRDefault="00264D60" w:rsidP="00264D60">
      <w:pPr>
        <w:rPr>
          <w:rFonts w:ascii="Courier New" w:hAnsi="Courier New" w:cs="Courier New"/>
          <w:lang w:eastAsia="ja-JP"/>
        </w:rPr>
      </w:pPr>
      <w:r>
        <w:rPr>
          <w:lang w:eastAsia="ja-JP"/>
        </w:rPr>
        <w:t xml:space="preserve">    </w:t>
      </w:r>
      <w:r w:rsidR="00934BDF">
        <w:rPr>
          <w:lang w:eastAsia="ja-JP"/>
        </w:rPr>
        <w:tab/>
      </w:r>
      <w:r>
        <w:rPr>
          <w:lang w:eastAsia="ja-JP"/>
        </w:rPr>
        <w:tab/>
      </w:r>
      <w:r w:rsidRPr="00934BDF">
        <w:rPr>
          <w:rFonts w:ascii="Courier New" w:hAnsi="Courier New" w:cs="Courier New"/>
          <w:lang w:eastAsia="ja-JP"/>
        </w:rPr>
        <w:t>long int ret;</w:t>
      </w:r>
    </w:p>
    <w:p w14:paraId="243A7E83" w14:textId="77777777" w:rsidR="00264D60" w:rsidRPr="00934BDF" w:rsidRDefault="00934BDF" w:rsidP="00264D60">
      <w:pPr>
        <w:rPr>
          <w:rFonts w:ascii="Courier New" w:hAnsi="Courier New" w:cs="Courier New"/>
          <w:lang w:eastAsia="ja-JP"/>
        </w:rPr>
      </w:pPr>
      <w:r>
        <w:rPr>
          <w:lang w:eastAsia="ja-JP"/>
        </w:rPr>
        <w:tab/>
      </w:r>
      <w:r>
        <w:rPr>
          <w:lang w:eastAsia="ja-JP"/>
        </w:rPr>
        <w:tab/>
      </w:r>
      <w:r w:rsidRPr="00934BDF">
        <w:rPr>
          <w:rFonts w:ascii="Courier New" w:hAnsi="Courier New" w:cs="Courier New"/>
          <w:lang w:eastAsia="ja-JP"/>
        </w:rPr>
        <w:t xml:space="preserve">    </w:t>
      </w:r>
      <w:r w:rsidR="00264D60" w:rsidRPr="00934BDF">
        <w:rPr>
          <w:rFonts w:ascii="Courier New" w:hAnsi="Courier New" w:cs="Courier New"/>
          <w:lang w:eastAsia="ja-JP"/>
        </w:rPr>
        <w:t>ret = lroundf(d);</w:t>
      </w:r>
    </w:p>
    <w:p w14:paraId="731420C2" w14:textId="77777777" w:rsidR="00264D60" w:rsidRDefault="00264D60" w:rsidP="00264D60">
      <w:pPr>
        <w:rPr>
          <w:lang w:eastAsia="ja-JP"/>
        </w:rPr>
      </w:pPr>
      <w:r>
        <w:rPr>
          <w:lang w:eastAsia="ja-JP"/>
        </w:rPr>
        <w:t>Error conditions:</w:t>
      </w:r>
      <w:r>
        <w:rPr>
          <w:lang w:eastAsia="ja-JP"/>
        </w:rPr>
        <w:tab/>
        <w:t xml:space="preserve">A range error may occur if the absolute value of </w:t>
      </w:r>
      <w:r w:rsidRPr="00132B32">
        <w:rPr>
          <w:b/>
          <w:lang w:eastAsia="ja-JP"/>
        </w:rPr>
        <w:t>d</w:t>
      </w:r>
      <w:r>
        <w:rPr>
          <w:lang w:eastAsia="ja-JP"/>
        </w:rPr>
        <w:t xml:space="preserve"> is too large.</w:t>
      </w:r>
    </w:p>
    <w:p w14:paraId="6639A304" w14:textId="77777777" w:rsidR="002711DC" w:rsidRDefault="00264D60" w:rsidP="00934BDF">
      <w:pPr>
        <w:ind w:left="1400" w:hangingChars="700" w:hanging="1400"/>
        <w:rPr>
          <w:lang w:eastAsia="ja-JP"/>
        </w:rPr>
      </w:pPr>
      <w:r>
        <w:rPr>
          <w:lang w:eastAsia="ja-JP"/>
        </w:rPr>
        <w:t>Remarks:</w:t>
      </w:r>
      <w:r>
        <w:rPr>
          <w:lang w:eastAsia="ja-JP"/>
        </w:rPr>
        <w:tab/>
        <w:t xml:space="preserve">When </w:t>
      </w:r>
      <w:r w:rsidRPr="00132B32">
        <w:rPr>
          <w:b/>
          <w:lang w:eastAsia="ja-JP"/>
        </w:rPr>
        <w:t>d</w:t>
      </w:r>
      <w:r>
        <w:rPr>
          <w:lang w:eastAsia="ja-JP"/>
        </w:rPr>
        <w:t xml:space="preserve"> is at the midpoint between two integers, the </w:t>
      </w:r>
      <w:r w:rsidRPr="00132B32">
        <w:rPr>
          <w:b/>
          <w:lang w:eastAsia="ja-JP"/>
        </w:rPr>
        <w:t>lround</w:t>
      </w:r>
      <w:r>
        <w:rPr>
          <w:lang w:eastAsia="ja-JP"/>
        </w:rPr>
        <w:t xml:space="preserve"> function group selects the integer farther from 0 regardless of the current rounding direction. The return value is unspecified when the rounded value is not in the range of the return value type.</w:t>
      </w:r>
    </w:p>
    <w:p w14:paraId="4C2FCA10" w14:textId="77777777" w:rsidR="00C76627" w:rsidRDefault="00C76627" w:rsidP="007B5B6E">
      <w:pPr>
        <w:rPr>
          <w:lang w:eastAsia="ja-JP"/>
        </w:rPr>
      </w:pPr>
    </w:p>
    <w:p w14:paraId="60679A15" w14:textId="77777777" w:rsidR="00027DA1" w:rsidRDefault="00027DA1" w:rsidP="007B5B6E">
      <w:pPr>
        <w:rPr>
          <w:lang w:eastAsia="ja-JP"/>
        </w:rPr>
      </w:pPr>
      <w:r>
        <w:rPr>
          <w:lang w:eastAsia="ja-JP"/>
        </w:rPr>
        <w:br w:type="page"/>
      </w:r>
    </w:p>
    <w:p w14:paraId="018F0268" w14:textId="77777777" w:rsidR="00027DA1" w:rsidRPr="00027DA1" w:rsidRDefault="00027DA1" w:rsidP="00027DA1">
      <w:pPr>
        <w:rPr>
          <w:u w:val="single"/>
          <w:lang w:eastAsia="ja-JP"/>
        </w:rPr>
      </w:pPr>
      <w:r w:rsidRPr="00027DA1">
        <w:rPr>
          <w:u w:val="single"/>
          <w:lang w:eastAsia="ja-JP"/>
        </w:rPr>
        <w:lastRenderedPageBreak/>
        <w:t>float truncf(float d)</w:t>
      </w:r>
      <w:r w:rsidRPr="00027DA1">
        <w:rPr>
          <w:u w:val="single"/>
          <w:lang w:eastAsia="ja-JP"/>
        </w:rPr>
        <w:tab/>
      </w:r>
      <w:r w:rsidRPr="00027DA1">
        <w:rPr>
          <w:u w:val="single"/>
          <w:lang w:eastAsia="ja-JP"/>
        </w:rPr>
        <w:tab/>
      </w:r>
      <w:r w:rsidRPr="00027DA1">
        <w:rPr>
          <w:u w:val="single"/>
          <w:lang w:eastAsia="ja-JP"/>
        </w:rPr>
        <w:tab/>
      </w:r>
      <w:r w:rsidRPr="00027DA1">
        <w:rPr>
          <w:u w:val="single"/>
          <w:lang w:eastAsia="ja-JP"/>
        </w:rPr>
        <w:tab/>
      </w:r>
      <w:r w:rsidRPr="00027DA1">
        <w:rPr>
          <w:u w:val="single"/>
          <w:lang w:eastAsia="ja-JP"/>
        </w:rPr>
        <w:tab/>
      </w:r>
      <w:r w:rsidRPr="00027DA1">
        <w:rPr>
          <w:u w:val="single"/>
          <w:lang w:eastAsia="ja-JP"/>
        </w:rPr>
        <w:tab/>
      </w:r>
      <w:r w:rsidRPr="00027DA1">
        <w:rPr>
          <w:u w:val="single"/>
          <w:lang w:eastAsia="ja-JP"/>
        </w:rPr>
        <w:tab/>
      </w:r>
      <w:r w:rsidRPr="00027DA1">
        <w:rPr>
          <w:u w:val="single"/>
          <w:lang w:eastAsia="ja-JP"/>
        </w:rPr>
        <w:tab/>
      </w:r>
      <w:r w:rsidRPr="00027DA1">
        <w:rPr>
          <w:u w:val="single"/>
          <w:lang w:eastAsia="ja-JP"/>
        </w:rPr>
        <w:tab/>
        <w:t xml:space="preserve">  Conversion to Integer</w:t>
      </w:r>
    </w:p>
    <w:p w14:paraId="665BFD09" w14:textId="77777777" w:rsidR="00027DA1" w:rsidRDefault="00027DA1" w:rsidP="00027DA1">
      <w:pPr>
        <w:rPr>
          <w:lang w:eastAsia="ja-JP"/>
        </w:rPr>
      </w:pPr>
      <w:r>
        <w:rPr>
          <w:lang w:eastAsia="ja-JP"/>
        </w:rPr>
        <w:t>Description:</w:t>
      </w:r>
      <w:r>
        <w:rPr>
          <w:lang w:eastAsia="ja-JP"/>
        </w:rPr>
        <w:tab/>
        <w:t>Rounds a floating-point number to the nearest integer in the floating-point representation.</w:t>
      </w:r>
    </w:p>
    <w:p w14:paraId="72073762" w14:textId="77777777" w:rsidR="00027DA1" w:rsidRDefault="00027DA1" w:rsidP="00027DA1">
      <w:pPr>
        <w:rPr>
          <w:lang w:eastAsia="ja-JP"/>
        </w:rPr>
      </w:pPr>
      <w:r>
        <w:rPr>
          <w:lang w:eastAsia="ja-JP"/>
        </w:rPr>
        <w:t>Header file:</w:t>
      </w:r>
      <w:r>
        <w:rPr>
          <w:lang w:eastAsia="ja-JP"/>
        </w:rPr>
        <w:tab/>
        <w:t>&lt;math.h&gt;</w:t>
      </w:r>
    </w:p>
    <w:p w14:paraId="19E48C3C" w14:textId="77777777" w:rsidR="00027DA1" w:rsidRDefault="00027DA1" w:rsidP="00027DA1">
      <w:pPr>
        <w:rPr>
          <w:lang w:eastAsia="ja-JP"/>
        </w:rPr>
      </w:pPr>
      <w:r>
        <w:rPr>
          <w:lang w:eastAsia="ja-JP"/>
        </w:rPr>
        <w:t>Return values:</w:t>
      </w:r>
      <w:r>
        <w:rPr>
          <w:lang w:eastAsia="ja-JP"/>
        </w:rPr>
        <w:tab/>
      </w:r>
      <w:r w:rsidRPr="00C1414E">
        <w:rPr>
          <w:b/>
          <w:lang w:eastAsia="ja-JP"/>
        </w:rPr>
        <w:t>d</w:t>
      </w:r>
      <w:r>
        <w:rPr>
          <w:lang w:eastAsia="ja-JP"/>
        </w:rPr>
        <w:t xml:space="preserve"> truncated to an integer in the floating-point format</w:t>
      </w:r>
    </w:p>
    <w:p w14:paraId="6FE4A758" w14:textId="77777777" w:rsidR="00027DA1" w:rsidRDefault="00027DA1" w:rsidP="00027DA1">
      <w:pPr>
        <w:rPr>
          <w:lang w:eastAsia="ja-JP"/>
        </w:rPr>
      </w:pPr>
      <w:r>
        <w:rPr>
          <w:lang w:eastAsia="ja-JP"/>
        </w:rPr>
        <w:t>Parameters:</w:t>
      </w:r>
      <w:r>
        <w:rPr>
          <w:lang w:eastAsia="ja-JP"/>
        </w:rPr>
        <w:tab/>
        <w:t>d</w:t>
      </w:r>
      <w:r>
        <w:rPr>
          <w:lang w:eastAsia="ja-JP"/>
        </w:rPr>
        <w:tab/>
      </w:r>
      <w:r>
        <w:rPr>
          <w:lang w:eastAsia="ja-JP"/>
        </w:rPr>
        <w:tab/>
        <w:t>Value to be rounded to an integer in the floating-point representation</w:t>
      </w:r>
    </w:p>
    <w:p w14:paraId="31F4DB19" w14:textId="77777777" w:rsidR="00027DA1" w:rsidRPr="00027DA1" w:rsidRDefault="00027DA1" w:rsidP="00027DA1">
      <w:pPr>
        <w:rPr>
          <w:rFonts w:ascii="Courier New" w:hAnsi="Courier New" w:cs="Courier New"/>
          <w:lang w:eastAsia="ja-JP"/>
        </w:rPr>
      </w:pPr>
      <w:r>
        <w:rPr>
          <w:lang w:eastAsia="ja-JP"/>
        </w:rPr>
        <w:t>Example:</w:t>
      </w:r>
      <w:r>
        <w:rPr>
          <w:lang w:eastAsia="ja-JP"/>
        </w:rPr>
        <w:tab/>
      </w:r>
      <w:r w:rsidRPr="00027DA1">
        <w:rPr>
          <w:rFonts w:ascii="Courier New" w:hAnsi="Courier New" w:cs="Courier New"/>
          <w:lang w:eastAsia="ja-JP"/>
        </w:rPr>
        <w:t>#include &lt;math.h&gt;</w:t>
      </w:r>
    </w:p>
    <w:p w14:paraId="198618F0" w14:textId="77777777" w:rsidR="00027DA1" w:rsidRPr="00027DA1" w:rsidRDefault="00027DA1" w:rsidP="00027DA1">
      <w:pPr>
        <w:rPr>
          <w:rFonts w:ascii="Courier New" w:hAnsi="Courier New" w:cs="Courier New"/>
          <w:lang w:eastAsia="ja-JP"/>
        </w:rPr>
      </w:pPr>
      <w:r>
        <w:rPr>
          <w:lang w:eastAsia="ja-JP"/>
        </w:rPr>
        <w:tab/>
      </w:r>
      <w:r>
        <w:rPr>
          <w:lang w:eastAsia="ja-JP"/>
        </w:rPr>
        <w:tab/>
      </w:r>
      <w:r w:rsidRPr="00027DA1">
        <w:rPr>
          <w:rFonts w:ascii="Courier New" w:hAnsi="Courier New" w:cs="Courier New"/>
          <w:lang w:eastAsia="ja-JP"/>
        </w:rPr>
        <w:t>float d, ret;</w:t>
      </w:r>
    </w:p>
    <w:p w14:paraId="48777445" w14:textId="77777777" w:rsidR="00027DA1" w:rsidRPr="00027DA1" w:rsidRDefault="00027DA1" w:rsidP="00027DA1">
      <w:pPr>
        <w:rPr>
          <w:rFonts w:ascii="Courier New" w:hAnsi="Courier New" w:cs="Courier New"/>
          <w:lang w:eastAsia="ja-JP"/>
        </w:rPr>
      </w:pPr>
      <w:r>
        <w:rPr>
          <w:lang w:eastAsia="ja-JP"/>
        </w:rPr>
        <w:tab/>
        <w:t xml:space="preserve">    </w:t>
      </w:r>
      <w:r>
        <w:rPr>
          <w:lang w:eastAsia="ja-JP"/>
        </w:rPr>
        <w:tab/>
      </w:r>
      <w:r w:rsidRPr="00027DA1">
        <w:rPr>
          <w:rFonts w:ascii="Courier New" w:hAnsi="Courier New" w:cs="Courier New"/>
          <w:lang w:eastAsia="ja-JP"/>
        </w:rPr>
        <w:t xml:space="preserve">    ret = truncf(d);</w:t>
      </w:r>
    </w:p>
    <w:p w14:paraId="29B4670A" w14:textId="77777777" w:rsidR="00027DA1" w:rsidRDefault="00027DA1" w:rsidP="00027DA1">
      <w:pPr>
        <w:ind w:left="1400" w:hangingChars="700" w:hanging="1400"/>
        <w:rPr>
          <w:lang w:eastAsia="ja-JP"/>
        </w:rPr>
      </w:pPr>
      <w:r>
        <w:rPr>
          <w:lang w:eastAsia="ja-JP"/>
        </w:rPr>
        <w:t>Remarks:</w:t>
      </w:r>
      <w:r>
        <w:rPr>
          <w:lang w:eastAsia="ja-JP"/>
        </w:rPr>
        <w:tab/>
        <w:t xml:space="preserve">The </w:t>
      </w:r>
      <w:r w:rsidRPr="00C1414E">
        <w:rPr>
          <w:b/>
          <w:lang w:eastAsia="ja-JP"/>
        </w:rPr>
        <w:t>trunc</w:t>
      </w:r>
      <w:r>
        <w:rPr>
          <w:lang w:eastAsia="ja-JP"/>
        </w:rPr>
        <w:t xml:space="preserve"> function group rounds </w:t>
      </w:r>
      <w:r w:rsidRPr="00C1414E">
        <w:rPr>
          <w:b/>
          <w:lang w:eastAsia="ja-JP"/>
        </w:rPr>
        <w:t>d</w:t>
      </w:r>
      <w:r>
        <w:rPr>
          <w:lang w:eastAsia="ja-JP"/>
        </w:rPr>
        <w:t xml:space="preserve"> so that the absolute value after rounding is not greater than the absolute value of </w:t>
      </w:r>
      <w:r w:rsidRPr="00C1414E">
        <w:rPr>
          <w:b/>
          <w:lang w:eastAsia="ja-JP"/>
        </w:rPr>
        <w:t>d</w:t>
      </w:r>
      <w:r>
        <w:rPr>
          <w:lang w:eastAsia="ja-JP"/>
        </w:rPr>
        <w:t>.</w:t>
      </w:r>
    </w:p>
    <w:p w14:paraId="08E1BAA9" w14:textId="77777777" w:rsidR="00027DA1" w:rsidRDefault="00027DA1" w:rsidP="00027DA1">
      <w:pPr>
        <w:rPr>
          <w:lang w:eastAsia="ja-JP"/>
        </w:rPr>
      </w:pPr>
    </w:p>
    <w:p w14:paraId="56C29892" w14:textId="77777777" w:rsidR="00027DA1" w:rsidRPr="00027DA1" w:rsidRDefault="00027DA1" w:rsidP="00027DA1">
      <w:pPr>
        <w:rPr>
          <w:u w:val="single"/>
          <w:lang w:eastAsia="ja-JP"/>
        </w:rPr>
      </w:pPr>
      <w:r w:rsidRPr="00027DA1">
        <w:rPr>
          <w:u w:val="single"/>
          <w:lang w:eastAsia="ja-JP"/>
        </w:rPr>
        <w:t>float remainderf(float d1, float d2)</w:t>
      </w:r>
      <w:r w:rsidRPr="00027DA1">
        <w:rPr>
          <w:u w:val="single"/>
          <w:lang w:eastAsia="ja-JP"/>
        </w:rPr>
        <w:tab/>
      </w:r>
      <w:r w:rsidRPr="00027DA1">
        <w:rPr>
          <w:u w:val="single"/>
          <w:lang w:eastAsia="ja-JP"/>
        </w:rPr>
        <w:tab/>
      </w:r>
      <w:r w:rsidRPr="00027DA1">
        <w:rPr>
          <w:u w:val="single"/>
          <w:lang w:eastAsia="ja-JP"/>
        </w:rPr>
        <w:tab/>
      </w:r>
      <w:r w:rsidRPr="00027DA1">
        <w:rPr>
          <w:u w:val="single"/>
          <w:lang w:eastAsia="ja-JP"/>
        </w:rPr>
        <w:tab/>
      </w:r>
      <w:r w:rsidRPr="00027DA1">
        <w:rPr>
          <w:u w:val="single"/>
          <w:lang w:eastAsia="ja-JP"/>
        </w:rPr>
        <w:tab/>
      </w:r>
      <w:r w:rsidRPr="00027DA1">
        <w:rPr>
          <w:u w:val="single"/>
          <w:lang w:eastAsia="ja-JP"/>
        </w:rPr>
        <w:tab/>
        <w:t xml:space="preserve">   Floating-Point Remainder Calculation</w:t>
      </w:r>
    </w:p>
    <w:p w14:paraId="0263F534" w14:textId="77777777" w:rsidR="00027DA1" w:rsidRDefault="00027DA1" w:rsidP="00027DA1">
      <w:pPr>
        <w:rPr>
          <w:lang w:eastAsia="ja-JP"/>
        </w:rPr>
      </w:pPr>
      <w:r>
        <w:rPr>
          <w:lang w:eastAsia="ja-JP"/>
        </w:rPr>
        <w:t>Description:</w:t>
      </w:r>
      <w:r>
        <w:rPr>
          <w:lang w:eastAsia="ja-JP"/>
        </w:rPr>
        <w:tab/>
        <w:t>Calculates the remainder of a division of two floating-point numbers.</w:t>
      </w:r>
    </w:p>
    <w:p w14:paraId="4FC28F66" w14:textId="77777777" w:rsidR="00027DA1" w:rsidRDefault="00027DA1" w:rsidP="00027DA1">
      <w:pPr>
        <w:rPr>
          <w:lang w:eastAsia="ja-JP"/>
        </w:rPr>
      </w:pPr>
      <w:r>
        <w:rPr>
          <w:lang w:eastAsia="ja-JP"/>
        </w:rPr>
        <w:t>Header file:</w:t>
      </w:r>
      <w:r>
        <w:rPr>
          <w:lang w:eastAsia="ja-JP"/>
        </w:rPr>
        <w:tab/>
        <w:t>&lt;math.h&gt;</w:t>
      </w:r>
    </w:p>
    <w:p w14:paraId="76042F25" w14:textId="77777777" w:rsidR="00027DA1" w:rsidRDefault="00027DA1" w:rsidP="00027DA1">
      <w:pPr>
        <w:rPr>
          <w:lang w:eastAsia="ja-JP"/>
        </w:rPr>
      </w:pPr>
      <w:r>
        <w:rPr>
          <w:lang w:eastAsia="ja-JP"/>
        </w:rPr>
        <w:t>Return values:</w:t>
      </w:r>
      <w:r>
        <w:rPr>
          <w:lang w:eastAsia="ja-JP"/>
        </w:rPr>
        <w:tab/>
        <w:t xml:space="preserve">Remainder of division of </w:t>
      </w:r>
      <w:r w:rsidRPr="00C1414E">
        <w:rPr>
          <w:b/>
          <w:lang w:eastAsia="ja-JP"/>
        </w:rPr>
        <w:t>d1</w:t>
      </w:r>
      <w:r>
        <w:rPr>
          <w:lang w:eastAsia="ja-JP"/>
        </w:rPr>
        <w:t xml:space="preserve"> by </w:t>
      </w:r>
      <w:r w:rsidRPr="00C1414E">
        <w:rPr>
          <w:b/>
          <w:lang w:eastAsia="ja-JP"/>
        </w:rPr>
        <w:t>d2</w:t>
      </w:r>
    </w:p>
    <w:p w14:paraId="19918F49" w14:textId="77777777" w:rsidR="00027DA1" w:rsidRDefault="00027DA1" w:rsidP="00027DA1">
      <w:pPr>
        <w:rPr>
          <w:lang w:eastAsia="ja-JP"/>
        </w:rPr>
      </w:pPr>
      <w:r>
        <w:rPr>
          <w:lang w:eastAsia="ja-JP"/>
        </w:rPr>
        <w:t>Parameters:</w:t>
      </w:r>
      <w:r>
        <w:rPr>
          <w:lang w:eastAsia="ja-JP"/>
        </w:rPr>
        <w:tab/>
        <w:t>d1</w:t>
      </w:r>
      <w:r>
        <w:rPr>
          <w:lang w:eastAsia="ja-JP"/>
        </w:rPr>
        <w:tab/>
      </w:r>
      <w:r>
        <w:rPr>
          <w:lang w:eastAsia="ja-JP"/>
        </w:rPr>
        <w:tab/>
        <w:t>Values for which remainder of a division is to be computed</w:t>
      </w:r>
    </w:p>
    <w:p w14:paraId="0032AC47" w14:textId="77777777" w:rsidR="00027DA1" w:rsidRDefault="00027DA1" w:rsidP="00027DA1">
      <w:pPr>
        <w:rPr>
          <w:lang w:eastAsia="ja-JP"/>
        </w:rPr>
      </w:pPr>
      <w:r>
        <w:rPr>
          <w:lang w:eastAsia="ja-JP"/>
        </w:rPr>
        <w:tab/>
      </w:r>
      <w:r>
        <w:rPr>
          <w:lang w:eastAsia="ja-JP"/>
        </w:rPr>
        <w:tab/>
        <w:t>d2</w:t>
      </w:r>
    </w:p>
    <w:p w14:paraId="3307E195" w14:textId="77777777" w:rsidR="00027DA1" w:rsidRPr="00027DA1" w:rsidRDefault="00027DA1" w:rsidP="00027DA1">
      <w:pPr>
        <w:rPr>
          <w:rFonts w:ascii="Courier New" w:hAnsi="Courier New" w:cs="Courier New"/>
          <w:lang w:eastAsia="ja-JP"/>
        </w:rPr>
      </w:pPr>
      <w:r>
        <w:rPr>
          <w:lang w:eastAsia="ja-JP"/>
        </w:rPr>
        <w:t>Example:</w:t>
      </w:r>
      <w:r>
        <w:rPr>
          <w:lang w:eastAsia="ja-JP"/>
        </w:rPr>
        <w:tab/>
      </w:r>
      <w:r w:rsidRPr="00027DA1">
        <w:rPr>
          <w:rFonts w:ascii="Courier New" w:hAnsi="Courier New" w:cs="Courier New"/>
          <w:lang w:eastAsia="ja-JP"/>
        </w:rPr>
        <w:t>#include &lt;math.h&gt;</w:t>
      </w:r>
    </w:p>
    <w:p w14:paraId="5065D70A" w14:textId="77777777" w:rsidR="00027DA1" w:rsidRPr="00027DA1" w:rsidRDefault="00027DA1" w:rsidP="00027DA1">
      <w:pPr>
        <w:rPr>
          <w:rFonts w:ascii="Courier New" w:hAnsi="Courier New" w:cs="Courier New"/>
          <w:lang w:eastAsia="ja-JP"/>
        </w:rPr>
      </w:pPr>
      <w:r>
        <w:rPr>
          <w:lang w:eastAsia="ja-JP"/>
        </w:rPr>
        <w:tab/>
      </w:r>
      <w:r>
        <w:rPr>
          <w:lang w:eastAsia="ja-JP"/>
        </w:rPr>
        <w:tab/>
      </w:r>
      <w:r w:rsidRPr="00027DA1">
        <w:rPr>
          <w:rFonts w:ascii="Courier New" w:hAnsi="Courier New" w:cs="Courier New"/>
          <w:lang w:eastAsia="ja-JP"/>
        </w:rPr>
        <w:t>float d1, d2, ret;</w:t>
      </w:r>
    </w:p>
    <w:p w14:paraId="6DF76E8D" w14:textId="77777777" w:rsidR="00027DA1" w:rsidRPr="00027DA1" w:rsidRDefault="00027DA1" w:rsidP="00027DA1">
      <w:pPr>
        <w:rPr>
          <w:rFonts w:ascii="Courier New" w:hAnsi="Courier New" w:cs="Courier New"/>
          <w:lang w:eastAsia="ja-JP"/>
        </w:rPr>
      </w:pPr>
      <w:r>
        <w:rPr>
          <w:lang w:eastAsia="ja-JP"/>
        </w:rPr>
        <w:tab/>
        <w:t xml:space="preserve">    </w:t>
      </w:r>
      <w:r>
        <w:rPr>
          <w:lang w:eastAsia="ja-JP"/>
        </w:rPr>
        <w:tab/>
      </w:r>
      <w:r w:rsidRPr="00027DA1">
        <w:rPr>
          <w:rFonts w:ascii="Courier New" w:hAnsi="Courier New" w:cs="Courier New"/>
          <w:lang w:eastAsia="ja-JP"/>
        </w:rPr>
        <w:t xml:space="preserve">    ret = remainderf(d1, d2);</w:t>
      </w:r>
    </w:p>
    <w:p w14:paraId="485901D8" w14:textId="77777777" w:rsidR="00027DA1" w:rsidRDefault="00027DA1" w:rsidP="00027DA1">
      <w:pPr>
        <w:rPr>
          <w:lang w:eastAsia="ja-JP"/>
        </w:rPr>
      </w:pPr>
      <w:r>
        <w:rPr>
          <w:lang w:eastAsia="ja-JP"/>
        </w:rPr>
        <w:t>Remarks:</w:t>
      </w:r>
      <w:r>
        <w:rPr>
          <w:lang w:eastAsia="ja-JP"/>
        </w:rPr>
        <w:tab/>
        <w:t xml:space="preserve">The remainder calculation by the </w:t>
      </w:r>
      <w:r w:rsidRPr="00C1414E">
        <w:rPr>
          <w:b/>
          <w:lang w:eastAsia="ja-JP"/>
        </w:rPr>
        <w:t>remainder</w:t>
      </w:r>
      <w:r>
        <w:rPr>
          <w:lang w:eastAsia="ja-JP"/>
        </w:rPr>
        <w:t xml:space="preserve"> function group conforms to the IEEE 60559 standard.</w:t>
      </w:r>
    </w:p>
    <w:p w14:paraId="19A8A798" w14:textId="77777777" w:rsidR="00027DA1" w:rsidRDefault="00027DA1" w:rsidP="00027DA1">
      <w:pPr>
        <w:rPr>
          <w:lang w:eastAsia="ja-JP"/>
        </w:rPr>
      </w:pPr>
    </w:p>
    <w:p w14:paraId="763229D0" w14:textId="77777777" w:rsidR="00027DA1" w:rsidRPr="00027DA1" w:rsidRDefault="00027DA1" w:rsidP="00027DA1">
      <w:pPr>
        <w:rPr>
          <w:u w:val="single"/>
          <w:lang w:eastAsia="ja-JP"/>
        </w:rPr>
      </w:pPr>
      <w:r w:rsidRPr="00027DA1">
        <w:rPr>
          <w:u w:val="single"/>
          <w:lang w:eastAsia="ja-JP"/>
        </w:rPr>
        <w:t>float remquof(float d1, float d2, long *q)</w:t>
      </w:r>
      <w:r w:rsidRPr="00027DA1">
        <w:rPr>
          <w:u w:val="single"/>
          <w:lang w:eastAsia="ja-JP"/>
        </w:rPr>
        <w:tab/>
      </w:r>
      <w:r w:rsidRPr="00027DA1">
        <w:rPr>
          <w:u w:val="single"/>
          <w:lang w:eastAsia="ja-JP"/>
        </w:rPr>
        <w:tab/>
      </w:r>
      <w:r w:rsidRPr="00027DA1">
        <w:rPr>
          <w:u w:val="single"/>
          <w:lang w:eastAsia="ja-JP"/>
        </w:rPr>
        <w:tab/>
      </w:r>
      <w:r w:rsidRPr="00027DA1">
        <w:rPr>
          <w:u w:val="single"/>
          <w:lang w:eastAsia="ja-JP"/>
        </w:rPr>
        <w:tab/>
      </w:r>
      <w:r w:rsidRPr="00027DA1">
        <w:rPr>
          <w:u w:val="single"/>
          <w:lang w:eastAsia="ja-JP"/>
        </w:rPr>
        <w:tab/>
        <w:t xml:space="preserve">   Floating-Point Remainder Calculation</w:t>
      </w:r>
    </w:p>
    <w:p w14:paraId="7D7B0838" w14:textId="77777777" w:rsidR="00027DA1" w:rsidRDefault="00027DA1" w:rsidP="00027DA1">
      <w:pPr>
        <w:rPr>
          <w:lang w:eastAsia="ja-JP"/>
        </w:rPr>
      </w:pPr>
      <w:r>
        <w:rPr>
          <w:lang w:eastAsia="ja-JP"/>
        </w:rPr>
        <w:t>Description:</w:t>
      </w:r>
      <w:r>
        <w:rPr>
          <w:lang w:eastAsia="ja-JP"/>
        </w:rPr>
        <w:tab/>
        <w:t>Calculates the remainder of a division of two floating-point numbers.</w:t>
      </w:r>
    </w:p>
    <w:p w14:paraId="73F74FB1" w14:textId="77777777" w:rsidR="00027DA1" w:rsidRDefault="00027DA1" w:rsidP="00027DA1">
      <w:pPr>
        <w:rPr>
          <w:lang w:eastAsia="ja-JP"/>
        </w:rPr>
      </w:pPr>
      <w:r>
        <w:rPr>
          <w:lang w:eastAsia="ja-JP"/>
        </w:rPr>
        <w:t>Header file:</w:t>
      </w:r>
      <w:r>
        <w:rPr>
          <w:lang w:eastAsia="ja-JP"/>
        </w:rPr>
        <w:tab/>
        <w:t>&lt;math.h&gt;</w:t>
      </w:r>
    </w:p>
    <w:p w14:paraId="71B9232C" w14:textId="77777777" w:rsidR="00027DA1" w:rsidRDefault="00027DA1" w:rsidP="00027DA1">
      <w:pPr>
        <w:rPr>
          <w:lang w:eastAsia="ja-JP"/>
        </w:rPr>
      </w:pPr>
      <w:r>
        <w:rPr>
          <w:lang w:eastAsia="ja-JP"/>
        </w:rPr>
        <w:t>Return values:</w:t>
      </w:r>
      <w:r>
        <w:rPr>
          <w:lang w:eastAsia="ja-JP"/>
        </w:rPr>
        <w:tab/>
        <w:t xml:space="preserve">Remainder of division of </w:t>
      </w:r>
      <w:r w:rsidRPr="0014118D">
        <w:rPr>
          <w:b/>
          <w:lang w:eastAsia="ja-JP"/>
        </w:rPr>
        <w:t>d1</w:t>
      </w:r>
      <w:r>
        <w:rPr>
          <w:lang w:eastAsia="ja-JP"/>
        </w:rPr>
        <w:t xml:space="preserve"> by </w:t>
      </w:r>
      <w:r w:rsidRPr="0014118D">
        <w:rPr>
          <w:b/>
          <w:lang w:eastAsia="ja-JP"/>
        </w:rPr>
        <w:t>d2</w:t>
      </w:r>
    </w:p>
    <w:p w14:paraId="66874226" w14:textId="77777777" w:rsidR="00027DA1" w:rsidRDefault="00027DA1" w:rsidP="00027DA1">
      <w:pPr>
        <w:rPr>
          <w:lang w:eastAsia="ja-JP"/>
        </w:rPr>
      </w:pPr>
      <w:r>
        <w:rPr>
          <w:lang w:eastAsia="ja-JP"/>
        </w:rPr>
        <w:t>Parameters:</w:t>
      </w:r>
      <w:r>
        <w:rPr>
          <w:lang w:eastAsia="ja-JP"/>
        </w:rPr>
        <w:tab/>
        <w:t>d1</w:t>
      </w:r>
      <w:r>
        <w:rPr>
          <w:lang w:eastAsia="ja-JP"/>
        </w:rPr>
        <w:tab/>
      </w:r>
      <w:r>
        <w:rPr>
          <w:lang w:eastAsia="ja-JP"/>
        </w:rPr>
        <w:tab/>
        <w:t>Values for which remainder of a division is to be computed</w:t>
      </w:r>
    </w:p>
    <w:p w14:paraId="6E018CAF" w14:textId="77777777" w:rsidR="00027DA1" w:rsidRDefault="00027DA1" w:rsidP="00027DA1">
      <w:pPr>
        <w:rPr>
          <w:lang w:eastAsia="ja-JP"/>
        </w:rPr>
      </w:pPr>
      <w:r>
        <w:rPr>
          <w:lang w:eastAsia="ja-JP"/>
        </w:rPr>
        <w:tab/>
      </w:r>
      <w:r>
        <w:rPr>
          <w:lang w:eastAsia="ja-JP"/>
        </w:rPr>
        <w:tab/>
        <w:t>d2</w:t>
      </w:r>
    </w:p>
    <w:p w14:paraId="4C7F1075" w14:textId="77777777" w:rsidR="00027DA1" w:rsidRDefault="00027DA1" w:rsidP="00027DA1">
      <w:pPr>
        <w:rPr>
          <w:lang w:eastAsia="ja-JP"/>
        </w:rPr>
      </w:pPr>
      <w:r>
        <w:rPr>
          <w:lang w:eastAsia="ja-JP"/>
        </w:rPr>
        <w:tab/>
      </w:r>
      <w:r>
        <w:rPr>
          <w:lang w:eastAsia="ja-JP"/>
        </w:rPr>
        <w:tab/>
        <w:t>q</w:t>
      </w:r>
      <w:r>
        <w:rPr>
          <w:lang w:eastAsia="ja-JP"/>
        </w:rPr>
        <w:tab/>
      </w:r>
      <w:r w:rsidR="0014118D">
        <w:rPr>
          <w:lang w:eastAsia="ja-JP"/>
        </w:rPr>
        <w:tab/>
      </w:r>
      <w:r>
        <w:rPr>
          <w:lang w:eastAsia="ja-JP"/>
        </w:rPr>
        <w:t>Value pointing to the location to store the quotient obtained by remainder calculation</w:t>
      </w:r>
    </w:p>
    <w:p w14:paraId="41A72E26" w14:textId="77777777" w:rsidR="00027DA1" w:rsidRPr="00027DA1" w:rsidRDefault="00027DA1" w:rsidP="00027DA1">
      <w:pPr>
        <w:rPr>
          <w:rFonts w:ascii="Courier New" w:hAnsi="Courier New" w:cs="Courier New"/>
          <w:lang w:eastAsia="ja-JP"/>
        </w:rPr>
      </w:pPr>
      <w:r>
        <w:rPr>
          <w:lang w:eastAsia="ja-JP"/>
        </w:rPr>
        <w:t>Example:</w:t>
      </w:r>
      <w:r>
        <w:rPr>
          <w:lang w:eastAsia="ja-JP"/>
        </w:rPr>
        <w:tab/>
      </w:r>
      <w:r w:rsidRPr="00027DA1">
        <w:rPr>
          <w:rFonts w:ascii="Courier New" w:hAnsi="Courier New" w:cs="Courier New"/>
          <w:lang w:eastAsia="ja-JP"/>
        </w:rPr>
        <w:t>#include &lt;math.h&gt;</w:t>
      </w:r>
    </w:p>
    <w:p w14:paraId="45A232E2" w14:textId="77777777" w:rsidR="00027DA1" w:rsidRPr="00027DA1" w:rsidRDefault="00027DA1" w:rsidP="00027DA1">
      <w:pPr>
        <w:rPr>
          <w:rFonts w:ascii="Courier New" w:hAnsi="Courier New" w:cs="Courier New"/>
          <w:lang w:eastAsia="ja-JP"/>
        </w:rPr>
      </w:pPr>
      <w:r>
        <w:rPr>
          <w:lang w:eastAsia="ja-JP"/>
        </w:rPr>
        <w:tab/>
      </w:r>
      <w:r>
        <w:rPr>
          <w:lang w:eastAsia="ja-JP"/>
        </w:rPr>
        <w:tab/>
      </w:r>
      <w:r w:rsidRPr="00027DA1">
        <w:rPr>
          <w:rFonts w:ascii="Courier New" w:hAnsi="Courier New" w:cs="Courier New"/>
          <w:lang w:eastAsia="ja-JP"/>
        </w:rPr>
        <w:t>float d1, d2, ret;</w:t>
      </w:r>
    </w:p>
    <w:p w14:paraId="7A86E216" w14:textId="77777777" w:rsidR="00027DA1" w:rsidRPr="00027DA1" w:rsidRDefault="00027DA1" w:rsidP="00027DA1">
      <w:pPr>
        <w:rPr>
          <w:rFonts w:ascii="Courier New" w:hAnsi="Courier New" w:cs="Courier New"/>
          <w:lang w:eastAsia="ja-JP"/>
        </w:rPr>
      </w:pPr>
      <w:r>
        <w:rPr>
          <w:lang w:eastAsia="ja-JP"/>
        </w:rPr>
        <w:tab/>
        <w:t xml:space="preserve">    </w:t>
      </w:r>
      <w:r>
        <w:rPr>
          <w:lang w:eastAsia="ja-JP"/>
        </w:rPr>
        <w:tab/>
      </w:r>
      <w:r w:rsidRPr="00027DA1">
        <w:rPr>
          <w:rFonts w:ascii="Courier New" w:hAnsi="Courier New" w:cs="Courier New"/>
          <w:lang w:eastAsia="ja-JP"/>
        </w:rPr>
        <w:t>long q;</w:t>
      </w:r>
    </w:p>
    <w:p w14:paraId="239C6BF7" w14:textId="77777777" w:rsidR="00027DA1" w:rsidRPr="00027DA1" w:rsidRDefault="00027DA1" w:rsidP="00027DA1">
      <w:pPr>
        <w:rPr>
          <w:rFonts w:ascii="Courier New" w:hAnsi="Courier New" w:cs="Courier New"/>
          <w:lang w:eastAsia="ja-JP"/>
        </w:rPr>
      </w:pPr>
      <w:r>
        <w:rPr>
          <w:lang w:eastAsia="ja-JP"/>
        </w:rPr>
        <w:tab/>
      </w:r>
      <w:r>
        <w:rPr>
          <w:lang w:eastAsia="ja-JP"/>
        </w:rPr>
        <w:tab/>
      </w:r>
      <w:r w:rsidRPr="00027DA1">
        <w:rPr>
          <w:rFonts w:ascii="Courier New" w:hAnsi="Courier New" w:cs="Courier New"/>
          <w:lang w:eastAsia="ja-JP"/>
        </w:rPr>
        <w:t xml:space="preserve">    ret = remquof(d1, d2, &amp;q);</w:t>
      </w:r>
    </w:p>
    <w:p w14:paraId="42E6B3E1" w14:textId="77777777" w:rsidR="00027DA1" w:rsidRDefault="00027DA1" w:rsidP="00027DA1">
      <w:pPr>
        <w:ind w:left="1400" w:hangingChars="700" w:hanging="1400"/>
        <w:rPr>
          <w:lang w:eastAsia="ja-JP"/>
        </w:rPr>
      </w:pPr>
      <w:r>
        <w:rPr>
          <w:lang w:eastAsia="ja-JP"/>
        </w:rPr>
        <w:t>Remarks:</w:t>
      </w:r>
      <w:r>
        <w:rPr>
          <w:lang w:eastAsia="ja-JP"/>
        </w:rPr>
        <w:tab/>
        <w:t xml:space="preserve">The value stored in the location indicated by </w:t>
      </w:r>
      <w:r w:rsidRPr="0014118D">
        <w:rPr>
          <w:b/>
          <w:lang w:eastAsia="ja-JP"/>
        </w:rPr>
        <w:t>q</w:t>
      </w:r>
      <w:r>
        <w:rPr>
          <w:lang w:eastAsia="ja-JP"/>
        </w:rPr>
        <w:t xml:space="preserve"> has the same sign as the result of </w:t>
      </w:r>
      <w:r w:rsidRPr="0014118D">
        <w:rPr>
          <w:b/>
          <w:lang w:eastAsia="ja-JP"/>
        </w:rPr>
        <w:t>x/y</w:t>
      </w:r>
      <w:r>
        <w:rPr>
          <w:lang w:eastAsia="ja-JP"/>
        </w:rPr>
        <w:t xml:space="preserve"> and the integral quotient of modulo-2n </w:t>
      </w:r>
      <w:r w:rsidRPr="0014118D">
        <w:rPr>
          <w:b/>
          <w:lang w:eastAsia="ja-JP"/>
        </w:rPr>
        <w:t>x/y</w:t>
      </w:r>
      <w:r>
        <w:rPr>
          <w:lang w:eastAsia="ja-JP"/>
        </w:rPr>
        <w:t xml:space="preserve"> (</w:t>
      </w:r>
      <w:r w:rsidRPr="0014118D">
        <w:rPr>
          <w:b/>
          <w:lang w:eastAsia="ja-JP"/>
        </w:rPr>
        <w:t>n</w:t>
      </w:r>
      <w:r>
        <w:rPr>
          <w:lang w:eastAsia="ja-JP"/>
        </w:rPr>
        <w:t xml:space="preserve"> is an implementation-defined integer equal to or greater than 3).</w:t>
      </w:r>
    </w:p>
    <w:p w14:paraId="278F8DB7" w14:textId="77777777" w:rsidR="00027DA1" w:rsidRDefault="00027DA1" w:rsidP="007B5B6E">
      <w:pPr>
        <w:rPr>
          <w:lang w:eastAsia="ja-JP"/>
        </w:rPr>
      </w:pPr>
    </w:p>
    <w:p w14:paraId="493C6A31" w14:textId="77777777" w:rsidR="00791E47" w:rsidRDefault="00791E47" w:rsidP="007B5B6E">
      <w:pPr>
        <w:rPr>
          <w:lang w:eastAsia="ja-JP"/>
        </w:rPr>
      </w:pPr>
      <w:r>
        <w:rPr>
          <w:lang w:eastAsia="ja-JP"/>
        </w:rPr>
        <w:br w:type="page"/>
      </w:r>
    </w:p>
    <w:p w14:paraId="2DC2A2EF" w14:textId="77777777" w:rsidR="00791E47" w:rsidRPr="00791E47" w:rsidRDefault="00791E47" w:rsidP="00791E47">
      <w:pPr>
        <w:rPr>
          <w:u w:val="single"/>
          <w:lang w:eastAsia="ja-JP"/>
        </w:rPr>
      </w:pPr>
      <w:r w:rsidRPr="00791E47">
        <w:rPr>
          <w:u w:val="single"/>
          <w:lang w:eastAsia="ja-JP"/>
        </w:rPr>
        <w:lastRenderedPageBreak/>
        <w:t>float copysignf(float d1, float d2)</w:t>
      </w:r>
      <w:r w:rsidRPr="00791E47">
        <w:rPr>
          <w:u w:val="single"/>
          <w:lang w:eastAsia="ja-JP"/>
        </w:rPr>
        <w:tab/>
      </w:r>
      <w:r w:rsidRPr="00791E47">
        <w:rPr>
          <w:u w:val="single"/>
          <w:lang w:eastAsia="ja-JP"/>
        </w:rPr>
        <w:tab/>
      </w:r>
      <w:r w:rsidRPr="00791E47">
        <w:rPr>
          <w:u w:val="single"/>
          <w:lang w:eastAsia="ja-JP"/>
        </w:rPr>
        <w:tab/>
      </w:r>
      <w:r w:rsidRPr="00791E47">
        <w:rPr>
          <w:u w:val="single"/>
          <w:lang w:eastAsia="ja-JP"/>
        </w:rPr>
        <w:tab/>
      </w:r>
      <w:r w:rsidRPr="00791E47">
        <w:rPr>
          <w:u w:val="single"/>
          <w:lang w:eastAsia="ja-JP"/>
        </w:rPr>
        <w:tab/>
      </w:r>
      <w:r w:rsidRPr="00791E47">
        <w:rPr>
          <w:u w:val="single"/>
          <w:lang w:eastAsia="ja-JP"/>
        </w:rPr>
        <w:tab/>
      </w:r>
      <w:r w:rsidRPr="00791E47">
        <w:rPr>
          <w:u w:val="single"/>
          <w:lang w:eastAsia="ja-JP"/>
        </w:rPr>
        <w:tab/>
      </w:r>
      <w:r w:rsidRPr="00791E47">
        <w:rPr>
          <w:u w:val="single"/>
          <w:lang w:eastAsia="ja-JP"/>
        </w:rPr>
        <w:tab/>
      </w:r>
      <w:r w:rsidRPr="00791E47">
        <w:rPr>
          <w:u w:val="single"/>
          <w:lang w:eastAsia="ja-JP"/>
        </w:rPr>
        <w:tab/>
        <w:t xml:space="preserve">    Sign Copy</w:t>
      </w:r>
    </w:p>
    <w:p w14:paraId="1EF16918" w14:textId="77777777" w:rsidR="00791E47" w:rsidRDefault="00791E47" w:rsidP="00791E47">
      <w:pPr>
        <w:rPr>
          <w:lang w:eastAsia="ja-JP"/>
        </w:rPr>
      </w:pPr>
      <w:r>
        <w:rPr>
          <w:lang w:eastAsia="ja-JP"/>
        </w:rPr>
        <w:t>Description:</w:t>
      </w:r>
      <w:r>
        <w:rPr>
          <w:lang w:eastAsia="ja-JP"/>
        </w:rPr>
        <w:tab/>
        <w:t xml:space="preserve">Generates a value consisting of the absolute value of </w:t>
      </w:r>
      <w:r w:rsidRPr="002E1B4E">
        <w:rPr>
          <w:b/>
          <w:lang w:eastAsia="ja-JP"/>
        </w:rPr>
        <w:t>d1</w:t>
      </w:r>
      <w:r>
        <w:rPr>
          <w:lang w:eastAsia="ja-JP"/>
        </w:rPr>
        <w:t xml:space="preserve"> and the sign of </w:t>
      </w:r>
      <w:r w:rsidRPr="002E1B4E">
        <w:rPr>
          <w:b/>
          <w:lang w:eastAsia="ja-JP"/>
        </w:rPr>
        <w:t>d2</w:t>
      </w:r>
      <w:r>
        <w:rPr>
          <w:lang w:eastAsia="ja-JP"/>
        </w:rPr>
        <w:t>.</w:t>
      </w:r>
    </w:p>
    <w:p w14:paraId="2E596F06" w14:textId="77777777" w:rsidR="00791E47" w:rsidRDefault="00791E47" w:rsidP="00791E47">
      <w:pPr>
        <w:rPr>
          <w:lang w:eastAsia="ja-JP"/>
        </w:rPr>
      </w:pPr>
      <w:r>
        <w:rPr>
          <w:lang w:eastAsia="ja-JP"/>
        </w:rPr>
        <w:t>Header file:</w:t>
      </w:r>
      <w:r>
        <w:rPr>
          <w:lang w:eastAsia="ja-JP"/>
        </w:rPr>
        <w:tab/>
        <w:t>&lt;math.h&gt;</w:t>
      </w:r>
    </w:p>
    <w:p w14:paraId="38050096" w14:textId="77777777" w:rsidR="00791E47" w:rsidRDefault="00791E47" w:rsidP="00791E47">
      <w:pPr>
        <w:rPr>
          <w:lang w:eastAsia="ja-JP"/>
        </w:rPr>
      </w:pPr>
      <w:r>
        <w:rPr>
          <w:lang w:eastAsia="ja-JP"/>
        </w:rPr>
        <w:t>Return values:</w:t>
      </w:r>
      <w:r>
        <w:rPr>
          <w:lang w:eastAsia="ja-JP"/>
        </w:rPr>
        <w:tab/>
        <w:t>Normal:</w:t>
      </w:r>
      <w:r>
        <w:rPr>
          <w:lang w:eastAsia="ja-JP"/>
        </w:rPr>
        <w:tab/>
      </w:r>
      <w:r>
        <w:rPr>
          <w:lang w:eastAsia="ja-JP"/>
        </w:rPr>
        <w:tab/>
        <w:t xml:space="preserve">Value consisting of absolute value of </w:t>
      </w:r>
      <w:r w:rsidRPr="002E1B4E">
        <w:rPr>
          <w:b/>
          <w:lang w:eastAsia="ja-JP"/>
        </w:rPr>
        <w:t>d1</w:t>
      </w:r>
      <w:r>
        <w:rPr>
          <w:lang w:eastAsia="ja-JP"/>
        </w:rPr>
        <w:t xml:space="preserve"> and sign of </w:t>
      </w:r>
      <w:r w:rsidRPr="002E1B4E">
        <w:rPr>
          <w:b/>
          <w:lang w:eastAsia="ja-JP"/>
        </w:rPr>
        <w:t>d2</w:t>
      </w:r>
    </w:p>
    <w:p w14:paraId="32F4584E" w14:textId="77777777" w:rsidR="00791E47" w:rsidRDefault="00791E47" w:rsidP="00791E47">
      <w:pPr>
        <w:rPr>
          <w:lang w:eastAsia="ja-JP"/>
        </w:rPr>
      </w:pPr>
      <w:r>
        <w:rPr>
          <w:lang w:eastAsia="ja-JP"/>
        </w:rPr>
        <w:t>Abnormal:</w:t>
      </w:r>
      <w:r>
        <w:rPr>
          <w:lang w:eastAsia="ja-JP"/>
        </w:rPr>
        <w:tab/>
        <w:t xml:space="preserve">Range error: </w:t>
      </w:r>
      <w:r>
        <w:rPr>
          <w:lang w:eastAsia="ja-JP"/>
        </w:rPr>
        <w:tab/>
        <w:t>Returns an undetermined value.</w:t>
      </w:r>
    </w:p>
    <w:p w14:paraId="62EC6BB2" w14:textId="77777777" w:rsidR="00791E47" w:rsidRDefault="00791E47" w:rsidP="00791E47">
      <w:pPr>
        <w:rPr>
          <w:lang w:eastAsia="ja-JP"/>
        </w:rPr>
      </w:pPr>
      <w:r>
        <w:rPr>
          <w:lang w:eastAsia="ja-JP"/>
        </w:rPr>
        <w:t>Parameters:</w:t>
      </w:r>
      <w:r>
        <w:rPr>
          <w:lang w:eastAsia="ja-JP"/>
        </w:rPr>
        <w:tab/>
        <w:t>d1</w:t>
      </w:r>
      <w:r>
        <w:rPr>
          <w:lang w:eastAsia="ja-JP"/>
        </w:rPr>
        <w:tab/>
      </w:r>
      <w:r>
        <w:rPr>
          <w:lang w:eastAsia="ja-JP"/>
        </w:rPr>
        <w:tab/>
        <w:t>Value of which absolute value is to be used in the generated value</w:t>
      </w:r>
    </w:p>
    <w:p w14:paraId="22EC70D2" w14:textId="77777777" w:rsidR="00791E47" w:rsidRDefault="00791E47" w:rsidP="00791E47">
      <w:pPr>
        <w:rPr>
          <w:lang w:eastAsia="ja-JP"/>
        </w:rPr>
      </w:pPr>
      <w:r>
        <w:rPr>
          <w:lang w:eastAsia="ja-JP"/>
        </w:rPr>
        <w:tab/>
      </w:r>
      <w:r>
        <w:rPr>
          <w:lang w:eastAsia="ja-JP"/>
        </w:rPr>
        <w:tab/>
        <w:t>d2</w:t>
      </w:r>
      <w:r>
        <w:rPr>
          <w:lang w:eastAsia="ja-JP"/>
        </w:rPr>
        <w:tab/>
      </w:r>
      <w:r>
        <w:rPr>
          <w:lang w:eastAsia="ja-JP"/>
        </w:rPr>
        <w:tab/>
        <w:t>Value of which sign is to be used in the generated value</w:t>
      </w:r>
    </w:p>
    <w:p w14:paraId="63B0E401" w14:textId="77777777" w:rsidR="00791E47" w:rsidRPr="00791E47" w:rsidRDefault="00791E47" w:rsidP="00791E47">
      <w:pPr>
        <w:rPr>
          <w:rFonts w:ascii="Courier New" w:hAnsi="Courier New" w:cs="Courier New"/>
          <w:lang w:eastAsia="ja-JP"/>
        </w:rPr>
      </w:pPr>
      <w:r>
        <w:rPr>
          <w:lang w:eastAsia="ja-JP"/>
        </w:rPr>
        <w:t>Example:</w:t>
      </w:r>
      <w:r>
        <w:rPr>
          <w:lang w:eastAsia="ja-JP"/>
        </w:rPr>
        <w:tab/>
      </w:r>
      <w:r w:rsidRPr="00791E47">
        <w:rPr>
          <w:rFonts w:ascii="Courier New" w:hAnsi="Courier New" w:cs="Courier New"/>
          <w:lang w:eastAsia="ja-JP"/>
        </w:rPr>
        <w:t>#include &lt;math.h&gt;</w:t>
      </w:r>
    </w:p>
    <w:p w14:paraId="1427F1A7" w14:textId="77777777" w:rsidR="00791E47" w:rsidRPr="00791E47" w:rsidRDefault="00791E47" w:rsidP="00791E47">
      <w:pPr>
        <w:rPr>
          <w:rFonts w:ascii="Courier New" w:hAnsi="Courier New" w:cs="Courier New"/>
          <w:lang w:eastAsia="ja-JP"/>
        </w:rPr>
      </w:pPr>
      <w:r>
        <w:rPr>
          <w:lang w:eastAsia="ja-JP"/>
        </w:rPr>
        <w:tab/>
      </w:r>
      <w:r>
        <w:rPr>
          <w:lang w:eastAsia="ja-JP"/>
        </w:rPr>
        <w:tab/>
      </w:r>
      <w:r w:rsidRPr="00791E47">
        <w:rPr>
          <w:rFonts w:ascii="Courier New" w:hAnsi="Courier New" w:cs="Courier New"/>
          <w:lang w:eastAsia="ja-JP"/>
        </w:rPr>
        <w:t>float d1, d2, ret;</w:t>
      </w:r>
    </w:p>
    <w:p w14:paraId="5B6E4DBC" w14:textId="77777777" w:rsidR="00791E47" w:rsidRPr="00791E47" w:rsidRDefault="00791E47" w:rsidP="00791E47">
      <w:pPr>
        <w:rPr>
          <w:rFonts w:ascii="Courier New" w:hAnsi="Courier New" w:cs="Courier New"/>
          <w:lang w:eastAsia="ja-JP"/>
        </w:rPr>
      </w:pPr>
      <w:r>
        <w:rPr>
          <w:lang w:eastAsia="ja-JP"/>
        </w:rPr>
        <w:tab/>
        <w:t xml:space="preserve">    </w:t>
      </w:r>
      <w:r>
        <w:rPr>
          <w:lang w:eastAsia="ja-JP"/>
        </w:rPr>
        <w:tab/>
      </w:r>
      <w:r w:rsidRPr="00791E47">
        <w:rPr>
          <w:rFonts w:ascii="Courier New" w:hAnsi="Courier New" w:cs="Courier New"/>
          <w:lang w:eastAsia="ja-JP"/>
        </w:rPr>
        <w:t xml:space="preserve">    ret = copysignf(d1, d2);</w:t>
      </w:r>
    </w:p>
    <w:p w14:paraId="31A91CBC" w14:textId="77777777" w:rsidR="00791E47" w:rsidRDefault="00791E47" w:rsidP="00791E47">
      <w:pPr>
        <w:ind w:left="1400" w:hangingChars="700" w:hanging="1400"/>
        <w:rPr>
          <w:lang w:eastAsia="ja-JP"/>
        </w:rPr>
      </w:pPr>
      <w:r>
        <w:rPr>
          <w:lang w:eastAsia="ja-JP"/>
        </w:rPr>
        <w:t>Remarks:</w:t>
      </w:r>
      <w:r>
        <w:rPr>
          <w:lang w:eastAsia="ja-JP"/>
        </w:rPr>
        <w:tab/>
        <w:t xml:space="preserve">When </w:t>
      </w:r>
      <w:r w:rsidRPr="002E1B4E">
        <w:rPr>
          <w:b/>
          <w:lang w:eastAsia="ja-JP"/>
        </w:rPr>
        <w:t>d1</w:t>
      </w:r>
      <w:r>
        <w:rPr>
          <w:lang w:eastAsia="ja-JP"/>
        </w:rPr>
        <w:t xml:space="preserve"> is a not-a-number, the </w:t>
      </w:r>
      <w:r w:rsidRPr="002E1B4E">
        <w:rPr>
          <w:b/>
          <w:lang w:eastAsia="ja-JP"/>
        </w:rPr>
        <w:t>copysign</w:t>
      </w:r>
      <w:r>
        <w:rPr>
          <w:lang w:eastAsia="ja-JP"/>
        </w:rPr>
        <w:t xml:space="preserve"> function group generates a not-a-number with the sign bit of </w:t>
      </w:r>
      <w:r w:rsidRPr="002E1B4E">
        <w:rPr>
          <w:b/>
          <w:lang w:eastAsia="ja-JP"/>
        </w:rPr>
        <w:t>d2</w:t>
      </w:r>
      <w:r>
        <w:rPr>
          <w:lang w:eastAsia="ja-JP"/>
        </w:rPr>
        <w:t>.</w:t>
      </w:r>
    </w:p>
    <w:p w14:paraId="3FC0204E" w14:textId="77777777" w:rsidR="00791E47" w:rsidRDefault="00791E47" w:rsidP="00791E47">
      <w:pPr>
        <w:rPr>
          <w:lang w:eastAsia="ja-JP"/>
        </w:rPr>
      </w:pPr>
    </w:p>
    <w:p w14:paraId="48A4192B" w14:textId="77777777" w:rsidR="00791E47" w:rsidRPr="00791E47" w:rsidRDefault="00791E47" w:rsidP="00791E47">
      <w:pPr>
        <w:rPr>
          <w:u w:val="single"/>
          <w:lang w:eastAsia="ja-JP"/>
        </w:rPr>
      </w:pPr>
      <w:r w:rsidRPr="00791E47">
        <w:rPr>
          <w:u w:val="single"/>
          <w:lang w:eastAsia="ja-JP"/>
        </w:rPr>
        <w:t>float nanf(const char *c)</w:t>
      </w:r>
      <w:r w:rsidRPr="00791E47">
        <w:rPr>
          <w:u w:val="single"/>
          <w:lang w:eastAsia="ja-JP"/>
        </w:rPr>
        <w:tab/>
      </w:r>
      <w:r w:rsidRPr="00791E47">
        <w:rPr>
          <w:u w:val="single"/>
          <w:lang w:eastAsia="ja-JP"/>
        </w:rPr>
        <w:tab/>
      </w:r>
      <w:r w:rsidRPr="00791E47">
        <w:rPr>
          <w:u w:val="single"/>
          <w:lang w:eastAsia="ja-JP"/>
        </w:rPr>
        <w:tab/>
      </w:r>
      <w:r w:rsidRPr="00791E47">
        <w:rPr>
          <w:u w:val="single"/>
          <w:lang w:eastAsia="ja-JP"/>
        </w:rPr>
        <w:tab/>
      </w:r>
      <w:r w:rsidRPr="00791E47">
        <w:rPr>
          <w:u w:val="single"/>
          <w:lang w:eastAsia="ja-JP"/>
        </w:rPr>
        <w:tab/>
      </w:r>
      <w:r w:rsidRPr="00791E47">
        <w:rPr>
          <w:u w:val="single"/>
          <w:lang w:eastAsia="ja-JP"/>
        </w:rPr>
        <w:tab/>
      </w:r>
      <w:r w:rsidRPr="00791E47">
        <w:rPr>
          <w:u w:val="single"/>
          <w:lang w:eastAsia="ja-JP"/>
        </w:rPr>
        <w:tab/>
      </w:r>
      <w:r w:rsidRPr="00791E47">
        <w:rPr>
          <w:u w:val="single"/>
          <w:lang w:eastAsia="ja-JP"/>
        </w:rPr>
        <w:tab/>
      </w:r>
      <w:r w:rsidRPr="00791E47">
        <w:rPr>
          <w:u w:val="single"/>
          <w:lang w:eastAsia="ja-JP"/>
        </w:rPr>
        <w:tab/>
      </w:r>
      <w:r w:rsidRPr="00791E47">
        <w:rPr>
          <w:u w:val="single"/>
          <w:lang w:eastAsia="ja-JP"/>
        </w:rPr>
        <w:tab/>
        <w:t xml:space="preserve"> Not-a-Number</w:t>
      </w:r>
    </w:p>
    <w:p w14:paraId="5A664F60" w14:textId="77777777" w:rsidR="00791E47" w:rsidRDefault="00791E47" w:rsidP="00791E47">
      <w:pPr>
        <w:rPr>
          <w:lang w:eastAsia="ja-JP"/>
        </w:rPr>
      </w:pPr>
      <w:r>
        <w:rPr>
          <w:lang w:eastAsia="ja-JP"/>
        </w:rPr>
        <w:t>Description:</w:t>
      </w:r>
      <w:r>
        <w:rPr>
          <w:lang w:eastAsia="ja-JP"/>
        </w:rPr>
        <w:tab/>
        <w:t>Returns not-a-number.</w:t>
      </w:r>
    </w:p>
    <w:p w14:paraId="21FFFE07" w14:textId="77777777" w:rsidR="00791E47" w:rsidRDefault="00791E47" w:rsidP="00791E47">
      <w:pPr>
        <w:rPr>
          <w:lang w:eastAsia="ja-JP"/>
        </w:rPr>
      </w:pPr>
      <w:r>
        <w:rPr>
          <w:lang w:eastAsia="ja-JP"/>
        </w:rPr>
        <w:t>Header file:</w:t>
      </w:r>
      <w:r>
        <w:rPr>
          <w:lang w:eastAsia="ja-JP"/>
        </w:rPr>
        <w:tab/>
        <w:t>&lt;math.h&gt;</w:t>
      </w:r>
    </w:p>
    <w:p w14:paraId="74C11873" w14:textId="77777777" w:rsidR="00791E47" w:rsidRDefault="00791E47" w:rsidP="00791E47">
      <w:pPr>
        <w:rPr>
          <w:lang w:eastAsia="ja-JP"/>
        </w:rPr>
      </w:pPr>
      <w:r>
        <w:rPr>
          <w:lang w:eastAsia="ja-JP"/>
        </w:rPr>
        <w:t>Return values:</w:t>
      </w:r>
      <w:r>
        <w:rPr>
          <w:lang w:eastAsia="ja-JP"/>
        </w:rPr>
        <w:tab/>
      </w:r>
      <w:r w:rsidRPr="002E1B4E">
        <w:rPr>
          <w:b/>
          <w:lang w:eastAsia="ja-JP"/>
        </w:rPr>
        <w:t>qNaN</w:t>
      </w:r>
      <w:r>
        <w:rPr>
          <w:lang w:eastAsia="ja-JP"/>
        </w:rPr>
        <w:t xml:space="preserve"> with the contents of the location indicated by c or 0 (when </w:t>
      </w:r>
      <w:r w:rsidRPr="002E1B4E">
        <w:rPr>
          <w:b/>
          <w:lang w:eastAsia="ja-JP"/>
        </w:rPr>
        <w:t>qNaN</w:t>
      </w:r>
      <w:r>
        <w:rPr>
          <w:lang w:eastAsia="ja-JP"/>
        </w:rPr>
        <w:t xml:space="preserve"> is not supported)</w:t>
      </w:r>
    </w:p>
    <w:p w14:paraId="2ED3DFAD" w14:textId="77777777" w:rsidR="00791E47" w:rsidRDefault="00791E47" w:rsidP="00791E47">
      <w:pPr>
        <w:rPr>
          <w:lang w:eastAsia="ja-JP"/>
        </w:rPr>
      </w:pPr>
      <w:r>
        <w:rPr>
          <w:lang w:eastAsia="ja-JP"/>
        </w:rPr>
        <w:t>Parameters:</w:t>
      </w:r>
      <w:r>
        <w:rPr>
          <w:lang w:eastAsia="ja-JP"/>
        </w:rPr>
        <w:tab/>
        <w:t>c</w:t>
      </w:r>
      <w:r>
        <w:rPr>
          <w:lang w:eastAsia="ja-JP"/>
        </w:rPr>
        <w:tab/>
      </w:r>
      <w:r>
        <w:rPr>
          <w:lang w:eastAsia="ja-JP"/>
        </w:rPr>
        <w:tab/>
        <w:t>Pointer to a string</w:t>
      </w:r>
    </w:p>
    <w:p w14:paraId="1138B8E8" w14:textId="77777777" w:rsidR="00791E47" w:rsidRPr="00791E47" w:rsidRDefault="00791E47" w:rsidP="00791E47">
      <w:pPr>
        <w:rPr>
          <w:rFonts w:ascii="Courier New" w:hAnsi="Courier New" w:cs="Courier New"/>
          <w:lang w:eastAsia="ja-JP"/>
        </w:rPr>
      </w:pPr>
      <w:r>
        <w:rPr>
          <w:lang w:eastAsia="ja-JP"/>
        </w:rPr>
        <w:t>Example:</w:t>
      </w:r>
      <w:r>
        <w:rPr>
          <w:lang w:eastAsia="ja-JP"/>
        </w:rPr>
        <w:tab/>
      </w:r>
      <w:r w:rsidRPr="00791E47">
        <w:rPr>
          <w:rFonts w:ascii="Courier New" w:hAnsi="Courier New" w:cs="Courier New"/>
          <w:lang w:eastAsia="ja-JP"/>
        </w:rPr>
        <w:t>#include &lt;math.h&gt;</w:t>
      </w:r>
    </w:p>
    <w:p w14:paraId="481A5394" w14:textId="77777777" w:rsidR="00791E47" w:rsidRPr="00791E47" w:rsidRDefault="00791E47" w:rsidP="00791E47">
      <w:pPr>
        <w:rPr>
          <w:rFonts w:ascii="Courier New" w:hAnsi="Courier New" w:cs="Courier New"/>
          <w:lang w:eastAsia="ja-JP"/>
        </w:rPr>
      </w:pPr>
      <w:r>
        <w:rPr>
          <w:lang w:eastAsia="ja-JP"/>
        </w:rPr>
        <w:tab/>
      </w:r>
      <w:r>
        <w:rPr>
          <w:lang w:eastAsia="ja-JP"/>
        </w:rPr>
        <w:tab/>
      </w:r>
      <w:r w:rsidRPr="00791E47">
        <w:rPr>
          <w:rFonts w:ascii="Courier New" w:hAnsi="Courier New" w:cs="Courier New"/>
          <w:lang w:eastAsia="ja-JP"/>
        </w:rPr>
        <w:t>float ret;</w:t>
      </w:r>
    </w:p>
    <w:p w14:paraId="3505308E" w14:textId="77777777" w:rsidR="00791E47" w:rsidRPr="00791E47" w:rsidRDefault="00791E47" w:rsidP="00791E47">
      <w:pPr>
        <w:rPr>
          <w:rFonts w:ascii="Courier New" w:hAnsi="Courier New" w:cs="Courier New"/>
          <w:lang w:eastAsia="ja-JP"/>
        </w:rPr>
      </w:pPr>
      <w:r>
        <w:rPr>
          <w:lang w:eastAsia="ja-JP"/>
        </w:rPr>
        <w:t xml:space="preserve"> </w:t>
      </w:r>
      <w:r>
        <w:rPr>
          <w:lang w:eastAsia="ja-JP"/>
        </w:rPr>
        <w:tab/>
        <w:t xml:space="preserve">   </w:t>
      </w:r>
      <w:r>
        <w:rPr>
          <w:lang w:eastAsia="ja-JP"/>
        </w:rPr>
        <w:tab/>
      </w:r>
      <w:r w:rsidRPr="00791E47">
        <w:rPr>
          <w:rFonts w:ascii="Courier New" w:hAnsi="Courier New" w:cs="Courier New"/>
          <w:lang w:eastAsia="ja-JP"/>
        </w:rPr>
        <w:t>const char *c;</w:t>
      </w:r>
    </w:p>
    <w:p w14:paraId="23247E9F" w14:textId="77777777" w:rsidR="00791E47" w:rsidRPr="00791E47" w:rsidRDefault="00791E47" w:rsidP="00791E47">
      <w:pPr>
        <w:rPr>
          <w:rFonts w:ascii="Courier New" w:hAnsi="Courier New" w:cs="Courier New"/>
          <w:lang w:eastAsia="ja-JP"/>
        </w:rPr>
      </w:pPr>
      <w:r>
        <w:rPr>
          <w:lang w:eastAsia="ja-JP"/>
        </w:rPr>
        <w:tab/>
      </w:r>
      <w:r>
        <w:rPr>
          <w:lang w:eastAsia="ja-JP"/>
        </w:rPr>
        <w:tab/>
      </w:r>
      <w:r w:rsidRPr="00791E47">
        <w:rPr>
          <w:rFonts w:ascii="Courier New" w:hAnsi="Courier New" w:cs="Courier New"/>
          <w:lang w:eastAsia="ja-JP"/>
        </w:rPr>
        <w:t xml:space="preserve">    ret = nanf(c);</w:t>
      </w:r>
    </w:p>
    <w:p w14:paraId="4A1A54BB" w14:textId="77777777" w:rsidR="00791E47" w:rsidRDefault="00791E47" w:rsidP="00791E47">
      <w:pPr>
        <w:ind w:left="1400" w:hangingChars="700" w:hanging="1400"/>
        <w:rPr>
          <w:lang w:eastAsia="ja-JP"/>
        </w:rPr>
      </w:pPr>
      <w:r>
        <w:rPr>
          <w:lang w:eastAsia="ja-JP"/>
        </w:rPr>
        <w:t>Remarks:</w:t>
      </w:r>
      <w:r>
        <w:rPr>
          <w:lang w:eastAsia="ja-JP"/>
        </w:rPr>
        <w:tab/>
        <w:t xml:space="preserve">The </w:t>
      </w:r>
      <w:r w:rsidRPr="002E1B4E">
        <w:rPr>
          <w:b/>
          <w:lang w:eastAsia="ja-JP"/>
        </w:rPr>
        <w:t>nan("c string")</w:t>
      </w:r>
      <w:r>
        <w:rPr>
          <w:lang w:eastAsia="ja-JP"/>
        </w:rPr>
        <w:t xml:space="preserve"> call is equivalent to </w:t>
      </w:r>
      <w:r w:rsidRPr="002E1B4E">
        <w:rPr>
          <w:b/>
          <w:lang w:eastAsia="ja-JP"/>
        </w:rPr>
        <w:t>strtod("NAN(c string)", (char**) NULL)</w:t>
      </w:r>
      <w:r>
        <w:rPr>
          <w:lang w:eastAsia="ja-JP"/>
        </w:rPr>
        <w:t xml:space="preserve">. The </w:t>
      </w:r>
      <w:r w:rsidRPr="002E1B4E">
        <w:rPr>
          <w:b/>
          <w:lang w:eastAsia="ja-JP"/>
        </w:rPr>
        <w:t>nanf</w:t>
      </w:r>
      <w:r>
        <w:rPr>
          <w:lang w:eastAsia="ja-JP"/>
        </w:rPr>
        <w:t xml:space="preserve"> and </w:t>
      </w:r>
      <w:r w:rsidRPr="002E1B4E">
        <w:rPr>
          <w:b/>
          <w:lang w:eastAsia="ja-JP"/>
        </w:rPr>
        <w:t>nanl</w:t>
      </w:r>
      <w:r>
        <w:rPr>
          <w:lang w:eastAsia="ja-JP"/>
        </w:rPr>
        <w:t xml:space="preserve"> calls are equivalent to the corresponding </w:t>
      </w:r>
      <w:r w:rsidRPr="002E1B4E">
        <w:rPr>
          <w:b/>
          <w:lang w:eastAsia="ja-JP"/>
        </w:rPr>
        <w:t>strtof</w:t>
      </w:r>
      <w:r>
        <w:rPr>
          <w:lang w:eastAsia="ja-JP"/>
        </w:rPr>
        <w:t xml:space="preserve"> and </w:t>
      </w:r>
      <w:r w:rsidRPr="002E1B4E">
        <w:rPr>
          <w:b/>
          <w:lang w:eastAsia="ja-JP"/>
        </w:rPr>
        <w:t>strtold</w:t>
      </w:r>
      <w:r>
        <w:rPr>
          <w:lang w:eastAsia="ja-JP"/>
        </w:rPr>
        <w:t xml:space="preserve"> calls, respectively.</w:t>
      </w:r>
    </w:p>
    <w:p w14:paraId="6F3161E6" w14:textId="77777777" w:rsidR="00791E47" w:rsidRDefault="00791E47" w:rsidP="00791E47">
      <w:pPr>
        <w:rPr>
          <w:lang w:eastAsia="ja-JP"/>
        </w:rPr>
      </w:pPr>
    </w:p>
    <w:p w14:paraId="548597D5" w14:textId="77777777" w:rsidR="00791E47" w:rsidRPr="00AD78CC" w:rsidRDefault="00791E47" w:rsidP="00791E47">
      <w:pPr>
        <w:rPr>
          <w:u w:val="single"/>
          <w:lang w:eastAsia="ja-JP"/>
        </w:rPr>
      </w:pPr>
      <w:r w:rsidRPr="00AD78CC">
        <w:rPr>
          <w:u w:val="single"/>
          <w:lang w:eastAsia="ja-JP"/>
        </w:rPr>
        <w:t>float nextafterf(float d1, float d2)</w:t>
      </w:r>
      <w:r w:rsidRPr="00AD78CC">
        <w:rPr>
          <w:u w:val="single"/>
          <w:lang w:eastAsia="ja-JP"/>
        </w:rPr>
        <w:tab/>
      </w:r>
      <w:r w:rsidRPr="00AD78CC">
        <w:rPr>
          <w:u w:val="single"/>
          <w:lang w:eastAsia="ja-JP"/>
        </w:rPr>
        <w:tab/>
      </w:r>
      <w:r w:rsidRPr="00AD78CC">
        <w:rPr>
          <w:u w:val="single"/>
          <w:lang w:eastAsia="ja-JP"/>
        </w:rPr>
        <w:tab/>
      </w:r>
      <w:r w:rsidRPr="00AD78CC">
        <w:rPr>
          <w:u w:val="single"/>
          <w:lang w:eastAsia="ja-JP"/>
        </w:rPr>
        <w:tab/>
      </w:r>
      <w:r w:rsidRPr="00AD78CC">
        <w:rPr>
          <w:u w:val="single"/>
          <w:lang w:eastAsia="ja-JP"/>
        </w:rPr>
        <w:tab/>
      </w:r>
      <w:r w:rsidRPr="00AD78CC">
        <w:rPr>
          <w:u w:val="single"/>
          <w:lang w:eastAsia="ja-JP"/>
        </w:rPr>
        <w:tab/>
      </w:r>
      <w:r w:rsidRPr="00AD78CC">
        <w:rPr>
          <w:u w:val="single"/>
          <w:lang w:eastAsia="ja-JP"/>
        </w:rPr>
        <w:tab/>
        <w:t xml:space="preserve">  </w:t>
      </w:r>
      <w:r w:rsidR="00AD78CC" w:rsidRPr="00AD78CC">
        <w:rPr>
          <w:u w:val="single"/>
          <w:lang w:eastAsia="ja-JP"/>
        </w:rPr>
        <w:t xml:space="preserve">  </w:t>
      </w:r>
      <w:r w:rsidRPr="00AD78CC">
        <w:rPr>
          <w:u w:val="single"/>
          <w:lang w:eastAsia="ja-JP"/>
        </w:rPr>
        <w:t>Floating-Point Manipulation</w:t>
      </w:r>
    </w:p>
    <w:p w14:paraId="241EBA25" w14:textId="77777777" w:rsidR="00791E47" w:rsidRDefault="00791E47" w:rsidP="00791E47">
      <w:pPr>
        <w:rPr>
          <w:lang w:eastAsia="ja-JP"/>
        </w:rPr>
      </w:pPr>
      <w:r>
        <w:rPr>
          <w:lang w:eastAsia="ja-JP"/>
        </w:rPr>
        <w:t>Description:</w:t>
      </w:r>
      <w:r>
        <w:rPr>
          <w:lang w:eastAsia="ja-JP"/>
        </w:rPr>
        <w:tab/>
        <w:t xml:space="preserve">Calculates the next floating-point representation following </w:t>
      </w:r>
      <w:r w:rsidRPr="002E1B4E">
        <w:rPr>
          <w:b/>
          <w:lang w:eastAsia="ja-JP"/>
        </w:rPr>
        <w:t>d1</w:t>
      </w:r>
      <w:r>
        <w:rPr>
          <w:lang w:eastAsia="ja-JP"/>
        </w:rPr>
        <w:t xml:space="preserve"> in the direction to </w:t>
      </w:r>
      <w:r w:rsidRPr="002E1B4E">
        <w:rPr>
          <w:b/>
          <w:lang w:eastAsia="ja-JP"/>
        </w:rPr>
        <w:t>d2</w:t>
      </w:r>
      <w:r>
        <w:rPr>
          <w:lang w:eastAsia="ja-JP"/>
        </w:rPr>
        <w:t xml:space="preserve"> on the real axis.</w:t>
      </w:r>
    </w:p>
    <w:p w14:paraId="49D7E945" w14:textId="77777777" w:rsidR="00791E47" w:rsidRDefault="00791E47" w:rsidP="00791E47">
      <w:pPr>
        <w:rPr>
          <w:lang w:eastAsia="ja-JP"/>
        </w:rPr>
      </w:pPr>
      <w:r>
        <w:rPr>
          <w:lang w:eastAsia="ja-JP"/>
        </w:rPr>
        <w:t>Header file:</w:t>
      </w:r>
      <w:r>
        <w:rPr>
          <w:lang w:eastAsia="ja-JP"/>
        </w:rPr>
        <w:tab/>
        <w:t>&lt;math.h&gt;</w:t>
      </w:r>
    </w:p>
    <w:p w14:paraId="7B1CCF02" w14:textId="77777777" w:rsidR="00791E47" w:rsidRDefault="00791E47" w:rsidP="00791E47">
      <w:pPr>
        <w:rPr>
          <w:lang w:eastAsia="ja-JP"/>
        </w:rPr>
      </w:pPr>
      <w:r>
        <w:rPr>
          <w:lang w:eastAsia="ja-JP"/>
        </w:rPr>
        <w:t>Return values:</w:t>
      </w:r>
      <w:r>
        <w:rPr>
          <w:lang w:eastAsia="ja-JP"/>
        </w:rPr>
        <w:tab/>
        <w:t>Normal:</w:t>
      </w:r>
      <w:r w:rsidR="00AD78CC">
        <w:rPr>
          <w:lang w:eastAsia="ja-JP"/>
        </w:rPr>
        <w:tab/>
      </w:r>
      <w:r>
        <w:rPr>
          <w:lang w:eastAsia="ja-JP"/>
        </w:rPr>
        <w:tab/>
        <w:t>Representable floating-point value</w:t>
      </w:r>
    </w:p>
    <w:p w14:paraId="1B3E82DB" w14:textId="77777777" w:rsidR="00791E47" w:rsidRDefault="00791E47" w:rsidP="00AD78CC">
      <w:pPr>
        <w:ind w:leftChars="700" w:left="2780" w:hangingChars="690" w:hanging="1380"/>
        <w:rPr>
          <w:lang w:eastAsia="ja-JP"/>
        </w:rPr>
      </w:pPr>
      <w:r>
        <w:rPr>
          <w:lang w:eastAsia="ja-JP"/>
        </w:rPr>
        <w:t>Abnormal:</w:t>
      </w:r>
      <w:r>
        <w:rPr>
          <w:lang w:eastAsia="ja-JP"/>
        </w:rPr>
        <w:tab/>
        <w:t xml:space="preserve">Range error: Returns </w:t>
      </w:r>
      <w:r w:rsidRPr="002E1B4E">
        <w:rPr>
          <w:b/>
          <w:lang w:eastAsia="ja-JP"/>
        </w:rPr>
        <w:t>HUGE_VAL</w:t>
      </w:r>
      <w:r>
        <w:rPr>
          <w:lang w:eastAsia="ja-JP"/>
        </w:rPr>
        <w:t xml:space="preserve">, </w:t>
      </w:r>
      <w:r w:rsidRPr="002E1B4E">
        <w:rPr>
          <w:b/>
          <w:lang w:eastAsia="ja-JP"/>
        </w:rPr>
        <w:t>HUGE_VALF</w:t>
      </w:r>
      <w:r>
        <w:rPr>
          <w:lang w:eastAsia="ja-JP"/>
        </w:rPr>
        <w:t xml:space="preserve">, or </w:t>
      </w:r>
      <w:r w:rsidRPr="002E1B4E">
        <w:rPr>
          <w:b/>
          <w:lang w:eastAsia="ja-JP"/>
        </w:rPr>
        <w:t>HUGE_VALL</w:t>
      </w:r>
      <w:r>
        <w:rPr>
          <w:lang w:eastAsia="ja-JP"/>
        </w:rPr>
        <w:t xml:space="preserve"> with the mathematically correct sign depending on the function.</w:t>
      </w:r>
    </w:p>
    <w:p w14:paraId="482EBA3D" w14:textId="77777777" w:rsidR="00791E47" w:rsidRDefault="00791E47" w:rsidP="00791E47">
      <w:pPr>
        <w:rPr>
          <w:lang w:eastAsia="ja-JP"/>
        </w:rPr>
      </w:pPr>
      <w:r>
        <w:rPr>
          <w:lang w:eastAsia="ja-JP"/>
        </w:rPr>
        <w:t>Parameters:</w:t>
      </w:r>
      <w:r>
        <w:rPr>
          <w:lang w:eastAsia="ja-JP"/>
        </w:rPr>
        <w:tab/>
        <w:t>d1</w:t>
      </w:r>
      <w:r>
        <w:rPr>
          <w:lang w:eastAsia="ja-JP"/>
        </w:rPr>
        <w:tab/>
      </w:r>
      <w:r>
        <w:rPr>
          <w:lang w:eastAsia="ja-JP"/>
        </w:rPr>
        <w:tab/>
        <w:t>Floating-point value on the real axis</w:t>
      </w:r>
    </w:p>
    <w:p w14:paraId="43AB9638" w14:textId="77777777" w:rsidR="00791E47" w:rsidRDefault="00791E47" w:rsidP="00AD78CC">
      <w:pPr>
        <w:ind w:leftChars="700" w:left="2780" w:hangingChars="690" w:hanging="1380"/>
        <w:rPr>
          <w:lang w:eastAsia="ja-JP"/>
        </w:rPr>
      </w:pPr>
      <w:r>
        <w:rPr>
          <w:lang w:eastAsia="ja-JP"/>
        </w:rPr>
        <w:t>d2</w:t>
      </w:r>
      <w:r>
        <w:rPr>
          <w:lang w:eastAsia="ja-JP"/>
        </w:rPr>
        <w:tab/>
        <w:t xml:space="preserve">Value indicating the direction viewed from </w:t>
      </w:r>
      <w:r w:rsidRPr="002E1B4E">
        <w:rPr>
          <w:b/>
          <w:lang w:eastAsia="ja-JP"/>
        </w:rPr>
        <w:t>d1</w:t>
      </w:r>
      <w:r>
        <w:rPr>
          <w:lang w:eastAsia="ja-JP"/>
        </w:rPr>
        <w:t>, in which a representable floating-point value is to be found</w:t>
      </w:r>
    </w:p>
    <w:p w14:paraId="28AEB6F1" w14:textId="77777777" w:rsidR="00791E47" w:rsidRPr="00AD78CC" w:rsidRDefault="00791E47" w:rsidP="00791E47">
      <w:pPr>
        <w:rPr>
          <w:rFonts w:ascii="Courier New" w:hAnsi="Courier New" w:cs="Courier New"/>
          <w:lang w:eastAsia="ja-JP"/>
        </w:rPr>
      </w:pPr>
      <w:r>
        <w:rPr>
          <w:lang w:eastAsia="ja-JP"/>
        </w:rPr>
        <w:t>Example:</w:t>
      </w:r>
      <w:r>
        <w:rPr>
          <w:lang w:eastAsia="ja-JP"/>
        </w:rPr>
        <w:tab/>
      </w:r>
      <w:r w:rsidRPr="00AD78CC">
        <w:rPr>
          <w:rFonts w:ascii="Courier New" w:hAnsi="Courier New" w:cs="Courier New"/>
          <w:lang w:eastAsia="ja-JP"/>
        </w:rPr>
        <w:t>#include &lt;math.h&gt;</w:t>
      </w:r>
    </w:p>
    <w:p w14:paraId="51ACF1CC" w14:textId="77777777" w:rsidR="00791E47" w:rsidRPr="00AD78CC" w:rsidRDefault="00AD78CC" w:rsidP="00791E47">
      <w:pPr>
        <w:rPr>
          <w:rFonts w:ascii="Courier New" w:hAnsi="Courier New" w:cs="Courier New"/>
          <w:lang w:eastAsia="ja-JP"/>
        </w:rPr>
      </w:pPr>
      <w:r>
        <w:rPr>
          <w:lang w:eastAsia="ja-JP"/>
        </w:rPr>
        <w:tab/>
      </w:r>
      <w:r w:rsidR="00791E47">
        <w:rPr>
          <w:lang w:eastAsia="ja-JP"/>
        </w:rPr>
        <w:tab/>
      </w:r>
      <w:r w:rsidR="00791E47" w:rsidRPr="00AD78CC">
        <w:rPr>
          <w:rFonts w:ascii="Courier New" w:hAnsi="Courier New" w:cs="Courier New"/>
          <w:lang w:eastAsia="ja-JP"/>
        </w:rPr>
        <w:t>float d1, d2, ret;</w:t>
      </w:r>
    </w:p>
    <w:p w14:paraId="72C50C6D" w14:textId="77777777" w:rsidR="00791E47" w:rsidRPr="00AD78CC" w:rsidRDefault="00791E47" w:rsidP="00791E47">
      <w:pPr>
        <w:rPr>
          <w:rFonts w:ascii="Courier New" w:hAnsi="Courier New" w:cs="Courier New"/>
          <w:lang w:eastAsia="ja-JP"/>
        </w:rPr>
      </w:pPr>
      <w:r>
        <w:rPr>
          <w:lang w:eastAsia="ja-JP"/>
        </w:rPr>
        <w:t xml:space="preserve">   </w:t>
      </w:r>
      <w:r w:rsidR="00AD78CC">
        <w:rPr>
          <w:lang w:eastAsia="ja-JP"/>
        </w:rPr>
        <w:tab/>
      </w:r>
      <w:r>
        <w:rPr>
          <w:lang w:eastAsia="ja-JP"/>
        </w:rPr>
        <w:t xml:space="preserve"> </w:t>
      </w:r>
      <w:r>
        <w:rPr>
          <w:lang w:eastAsia="ja-JP"/>
        </w:rPr>
        <w:tab/>
      </w:r>
      <w:r w:rsidRPr="00AD78CC">
        <w:rPr>
          <w:rFonts w:ascii="Courier New" w:hAnsi="Courier New" w:cs="Courier New"/>
          <w:lang w:eastAsia="ja-JP"/>
        </w:rPr>
        <w:t xml:space="preserve">    ret = nextafterf(d1, d2);</w:t>
      </w:r>
    </w:p>
    <w:p w14:paraId="0C7AB254" w14:textId="77777777" w:rsidR="00791E47" w:rsidRDefault="00791E47" w:rsidP="00AD78CC">
      <w:pPr>
        <w:ind w:left="1400" w:hangingChars="700" w:hanging="1400"/>
        <w:rPr>
          <w:lang w:eastAsia="ja-JP"/>
        </w:rPr>
      </w:pPr>
      <w:r>
        <w:rPr>
          <w:lang w:eastAsia="ja-JP"/>
        </w:rPr>
        <w:t>Error conditions:</w:t>
      </w:r>
      <w:r>
        <w:rPr>
          <w:lang w:eastAsia="ja-JP"/>
        </w:rPr>
        <w:tab/>
        <w:t xml:space="preserve">A range error may occur if </w:t>
      </w:r>
      <w:r w:rsidRPr="002E1B4E">
        <w:rPr>
          <w:b/>
          <w:lang w:eastAsia="ja-JP"/>
        </w:rPr>
        <w:t>d1</w:t>
      </w:r>
      <w:r>
        <w:rPr>
          <w:lang w:eastAsia="ja-JP"/>
        </w:rPr>
        <w:t xml:space="preserve"> is the maximum finite value that can be represented in its type and the return value is an infinity or cannot be represented in its type.</w:t>
      </w:r>
    </w:p>
    <w:p w14:paraId="5A17F663" w14:textId="77777777" w:rsidR="00791E47" w:rsidRDefault="00791E47" w:rsidP="00791E47">
      <w:pPr>
        <w:rPr>
          <w:lang w:eastAsia="ja-JP"/>
        </w:rPr>
      </w:pPr>
      <w:r>
        <w:rPr>
          <w:lang w:eastAsia="ja-JP"/>
        </w:rPr>
        <w:t>Remarks:</w:t>
      </w:r>
      <w:r>
        <w:rPr>
          <w:lang w:eastAsia="ja-JP"/>
        </w:rPr>
        <w:tab/>
        <w:t xml:space="preserve">The </w:t>
      </w:r>
      <w:r w:rsidRPr="002E1B4E">
        <w:rPr>
          <w:b/>
          <w:lang w:eastAsia="ja-JP"/>
        </w:rPr>
        <w:t>nextafter</w:t>
      </w:r>
      <w:r>
        <w:rPr>
          <w:lang w:eastAsia="ja-JP"/>
        </w:rPr>
        <w:t xml:space="preserve"> function group returns </w:t>
      </w:r>
      <w:r w:rsidRPr="002E1B4E">
        <w:rPr>
          <w:b/>
          <w:lang w:eastAsia="ja-JP"/>
        </w:rPr>
        <w:t>d2</w:t>
      </w:r>
      <w:r>
        <w:rPr>
          <w:lang w:eastAsia="ja-JP"/>
        </w:rPr>
        <w:t xml:space="preserve"> when </w:t>
      </w:r>
      <w:r w:rsidRPr="002E1B4E">
        <w:rPr>
          <w:b/>
          <w:lang w:eastAsia="ja-JP"/>
        </w:rPr>
        <w:t>d1</w:t>
      </w:r>
      <w:r>
        <w:rPr>
          <w:lang w:eastAsia="ja-JP"/>
        </w:rPr>
        <w:t xml:space="preserve"> is equal to </w:t>
      </w:r>
      <w:r w:rsidRPr="002E1B4E">
        <w:rPr>
          <w:b/>
          <w:lang w:eastAsia="ja-JP"/>
        </w:rPr>
        <w:t>d2</w:t>
      </w:r>
      <w:r>
        <w:rPr>
          <w:lang w:eastAsia="ja-JP"/>
        </w:rPr>
        <w:t>.</w:t>
      </w:r>
    </w:p>
    <w:p w14:paraId="645424CE" w14:textId="77777777" w:rsidR="00C76627" w:rsidRDefault="00C76627" w:rsidP="007B5B6E">
      <w:pPr>
        <w:rPr>
          <w:lang w:eastAsia="ja-JP"/>
        </w:rPr>
      </w:pPr>
    </w:p>
    <w:p w14:paraId="0B14E1CF" w14:textId="77777777" w:rsidR="00983814" w:rsidRDefault="00983814" w:rsidP="007B5B6E">
      <w:pPr>
        <w:rPr>
          <w:lang w:eastAsia="ja-JP"/>
        </w:rPr>
      </w:pPr>
      <w:r>
        <w:rPr>
          <w:lang w:eastAsia="ja-JP"/>
        </w:rPr>
        <w:br w:type="page"/>
      </w:r>
    </w:p>
    <w:p w14:paraId="3B27760D" w14:textId="77777777" w:rsidR="00983814" w:rsidRPr="00983814" w:rsidRDefault="00983814" w:rsidP="00983814">
      <w:pPr>
        <w:rPr>
          <w:u w:val="single"/>
          <w:lang w:eastAsia="ja-JP"/>
        </w:rPr>
      </w:pPr>
      <w:r w:rsidRPr="00983814">
        <w:rPr>
          <w:u w:val="single"/>
          <w:lang w:eastAsia="ja-JP"/>
        </w:rPr>
        <w:lastRenderedPageBreak/>
        <w:t>float fdimf(float d1, float d2)</w:t>
      </w:r>
      <w:r w:rsidRPr="00983814">
        <w:rPr>
          <w:u w:val="single"/>
          <w:lang w:eastAsia="ja-JP"/>
        </w:rPr>
        <w:tab/>
      </w:r>
      <w:r w:rsidRPr="00983814">
        <w:rPr>
          <w:u w:val="single"/>
          <w:lang w:eastAsia="ja-JP"/>
        </w:rPr>
        <w:tab/>
      </w:r>
      <w:r w:rsidRPr="00983814">
        <w:rPr>
          <w:u w:val="single"/>
          <w:lang w:eastAsia="ja-JP"/>
        </w:rPr>
        <w:tab/>
      </w:r>
      <w:r w:rsidRPr="00983814">
        <w:rPr>
          <w:u w:val="single"/>
          <w:lang w:eastAsia="ja-JP"/>
        </w:rPr>
        <w:tab/>
      </w:r>
      <w:r w:rsidRPr="00983814">
        <w:rPr>
          <w:u w:val="single"/>
          <w:lang w:eastAsia="ja-JP"/>
        </w:rPr>
        <w:tab/>
      </w:r>
      <w:r w:rsidRPr="00983814">
        <w:rPr>
          <w:u w:val="single"/>
          <w:lang w:eastAsia="ja-JP"/>
        </w:rPr>
        <w:tab/>
      </w:r>
      <w:r w:rsidRPr="00983814">
        <w:rPr>
          <w:u w:val="single"/>
          <w:lang w:eastAsia="ja-JP"/>
        </w:rPr>
        <w:tab/>
      </w:r>
      <w:r w:rsidRPr="00983814">
        <w:rPr>
          <w:u w:val="single"/>
          <w:lang w:eastAsia="ja-JP"/>
        </w:rPr>
        <w:tab/>
        <w:t xml:space="preserve">    Positive Difference</w:t>
      </w:r>
    </w:p>
    <w:p w14:paraId="73E89EDF" w14:textId="77777777" w:rsidR="00983814" w:rsidRDefault="00983814" w:rsidP="00983814">
      <w:pPr>
        <w:rPr>
          <w:lang w:eastAsia="ja-JP"/>
        </w:rPr>
      </w:pPr>
      <w:r>
        <w:rPr>
          <w:lang w:eastAsia="ja-JP"/>
        </w:rPr>
        <w:t>Description:</w:t>
      </w:r>
      <w:r>
        <w:rPr>
          <w:lang w:eastAsia="ja-JP"/>
        </w:rPr>
        <w:tab/>
        <w:t>Calculates the positive difference between two arguments.</w:t>
      </w:r>
    </w:p>
    <w:p w14:paraId="3E23BC29" w14:textId="77777777" w:rsidR="00983814" w:rsidRDefault="00983814" w:rsidP="00983814">
      <w:pPr>
        <w:rPr>
          <w:lang w:eastAsia="ja-JP"/>
        </w:rPr>
      </w:pPr>
      <w:r>
        <w:rPr>
          <w:lang w:eastAsia="ja-JP"/>
        </w:rPr>
        <w:t>Header file:</w:t>
      </w:r>
      <w:r>
        <w:rPr>
          <w:lang w:eastAsia="ja-JP"/>
        </w:rPr>
        <w:tab/>
        <w:t>&lt;math.h&gt;</w:t>
      </w:r>
    </w:p>
    <w:p w14:paraId="7BF64124" w14:textId="77777777" w:rsidR="00983814" w:rsidRDefault="00983814" w:rsidP="00983814">
      <w:pPr>
        <w:rPr>
          <w:lang w:eastAsia="ja-JP"/>
        </w:rPr>
      </w:pPr>
      <w:r>
        <w:rPr>
          <w:lang w:eastAsia="ja-JP"/>
        </w:rPr>
        <w:t>Return values:</w:t>
      </w:r>
      <w:r>
        <w:rPr>
          <w:lang w:eastAsia="ja-JP"/>
        </w:rPr>
        <w:tab/>
        <w:t>Normal:</w:t>
      </w:r>
      <w:r>
        <w:rPr>
          <w:lang w:eastAsia="ja-JP"/>
        </w:rPr>
        <w:tab/>
      </w:r>
      <w:r>
        <w:rPr>
          <w:lang w:eastAsia="ja-JP"/>
        </w:rPr>
        <w:tab/>
        <w:t>Positive difference between two arguments</w:t>
      </w:r>
    </w:p>
    <w:p w14:paraId="312DF086" w14:textId="77777777" w:rsidR="00983814" w:rsidRDefault="00983814" w:rsidP="00983814">
      <w:pPr>
        <w:rPr>
          <w:lang w:eastAsia="ja-JP"/>
        </w:rPr>
      </w:pPr>
      <w:r>
        <w:rPr>
          <w:lang w:eastAsia="ja-JP"/>
        </w:rPr>
        <w:tab/>
      </w:r>
      <w:r>
        <w:rPr>
          <w:lang w:eastAsia="ja-JP"/>
        </w:rPr>
        <w:tab/>
        <w:t>Abnormal:</w:t>
      </w:r>
      <w:r>
        <w:rPr>
          <w:lang w:eastAsia="ja-JP"/>
        </w:rPr>
        <w:tab/>
        <w:t xml:space="preserve">Range error: </w:t>
      </w:r>
      <w:r w:rsidRPr="00015A48">
        <w:rPr>
          <w:b/>
          <w:lang w:eastAsia="ja-JP"/>
        </w:rPr>
        <w:t>HUGE_VAL</w:t>
      </w:r>
      <w:r>
        <w:rPr>
          <w:lang w:eastAsia="ja-JP"/>
        </w:rPr>
        <w:t xml:space="preserve">, </w:t>
      </w:r>
      <w:r w:rsidRPr="00015A48">
        <w:rPr>
          <w:b/>
          <w:lang w:eastAsia="ja-JP"/>
        </w:rPr>
        <w:t>HUGE_VALF</w:t>
      </w:r>
      <w:r>
        <w:rPr>
          <w:lang w:eastAsia="ja-JP"/>
        </w:rPr>
        <w:t xml:space="preserve">, or </w:t>
      </w:r>
      <w:r w:rsidRPr="00015A48">
        <w:rPr>
          <w:b/>
          <w:lang w:eastAsia="ja-JP"/>
        </w:rPr>
        <w:t>HUGE_VALL</w:t>
      </w:r>
    </w:p>
    <w:p w14:paraId="4A7114A1" w14:textId="77777777" w:rsidR="00983814" w:rsidRDefault="00983814" w:rsidP="00983814">
      <w:pPr>
        <w:rPr>
          <w:lang w:eastAsia="ja-JP"/>
        </w:rPr>
      </w:pPr>
      <w:r>
        <w:rPr>
          <w:lang w:eastAsia="ja-JP"/>
        </w:rPr>
        <w:t>Parameters:</w:t>
      </w:r>
      <w:r>
        <w:rPr>
          <w:lang w:eastAsia="ja-JP"/>
        </w:rPr>
        <w:tab/>
        <w:t>d1</w:t>
      </w:r>
      <w:r>
        <w:rPr>
          <w:lang w:eastAsia="ja-JP"/>
        </w:rPr>
        <w:tab/>
      </w:r>
      <w:r>
        <w:rPr>
          <w:lang w:eastAsia="ja-JP"/>
        </w:rPr>
        <w:tab/>
        <w:t>Values of which difference is to be computed</w:t>
      </w:r>
    </w:p>
    <w:p w14:paraId="6F31370F" w14:textId="77777777" w:rsidR="00983814" w:rsidRDefault="00983814" w:rsidP="00983814">
      <w:pPr>
        <w:rPr>
          <w:lang w:eastAsia="ja-JP"/>
        </w:rPr>
      </w:pPr>
      <w:r>
        <w:rPr>
          <w:lang w:eastAsia="ja-JP"/>
        </w:rPr>
        <w:tab/>
      </w:r>
      <w:r>
        <w:rPr>
          <w:lang w:eastAsia="ja-JP"/>
        </w:rPr>
        <w:tab/>
        <w:t>d2</w:t>
      </w:r>
    </w:p>
    <w:p w14:paraId="4E1A1ABB" w14:textId="77777777" w:rsidR="00983814" w:rsidRPr="00983814" w:rsidRDefault="00983814" w:rsidP="00983814">
      <w:pPr>
        <w:rPr>
          <w:rFonts w:ascii="Courier New" w:hAnsi="Courier New" w:cs="Courier New"/>
          <w:lang w:eastAsia="ja-JP"/>
        </w:rPr>
      </w:pPr>
      <w:r>
        <w:rPr>
          <w:lang w:eastAsia="ja-JP"/>
        </w:rPr>
        <w:t>Example:</w:t>
      </w:r>
      <w:r>
        <w:rPr>
          <w:lang w:eastAsia="ja-JP"/>
        </w:rPr>
        <w:tab/>
      </w:r>
      <w:r w:rsidRPr="00983814">
        <w:rPr>
          <w:rFonts w:ascii="Courier New" w:hAnsi="Courier New" w:cs="Courier New"/>
          <w:lang w:eastAsia="ja-JP"/>
        </w:rPr>
        <w:t>#include &lt;math.h&gt;</w:t>
      </w:r>
    </w:p>
    <w:p w14:paraId="5A806182" w14:textId="77777777" w:rsidR="00983814" w:rsidRPr="00983814" w:rsidRDefault="00983814" w:rsidP="00983814">
      <w:pPr>
        <w:rPr>
          <w:rFonts w:ascii="Courier New" w:hAnsi="Courier New" w:cs="Courier New"/>
          <w:lang w:eastAsia="ja-JP"/>
        </w:rPr>
      </w:pPr>
      <w:r>
        <w:rPr>
          <w:lang w:eastAsia="ja-JP"/>
        </w:rPr>
        <w:tab/>
      </w:r>
      <w:r>
        <w:rPr>
          <w:lang w:eastAsia="ja-JP"/>
        </w:rPr>
        <w:tab/>
      </w:r>
      <w:r w:rsidRPr="00983814">
        <w:rPr>
          <w:rFonts w:ascii="Courier New" w:hAnsi="Courier New" w:cs="Courier New"/>
          <w:lang w:eastAsia="ja-JP"/>
        </w:rPr>
        <w:t>float d1, d2, ret;</w:t>
      </w:r>
    </w:p>
    <w:p w14:paraId="0A298F72" w14:textId="77777777" w:rsidR="00983814" w:rsidRPr="00983814" w:rsidRDefault="00983814" w:rsidP="00983814">
      <w:pPr>
        <w:rPr>
          <w:rFonts w:ascii="Courier New" w:hAnsi="Courier New" w:cs="Courier New"/>
          <w:lang w:eastAsia="ja-JP"/>
        </w:rPr>
      </w:pPr>
      <w:r>
        <w:rPr>
          <w:lang w:eastAsia="ja-JP"/>
        </w:rPr>
        <w:tab/>
        <w:t xml:space="preserve">    </w:t>
      </w:r>
      <w:r>
        <w:rPr>
          <w:lang w:eastAsia="ja-JP"/>
        </w:rPr>
        <w:tab/>
      </w:r>
      <w:r w:rsidRPr="00983814">
        <w:rPr>
          <w:rFonts w:ascii="Courier New" w:hAnsi="Courier New" w:cs="Courier New"/>
          <w:lang w:eastAsia="ja-JP"/>
        </w:rPr>
        <w:t xml:space="preserve">    ret = fdimf(d1, d2);</w:t>
      </w:r>
    </w:p>
    <w:p w14:paraId="7770CC5F" w14:textId="77777777" w:rsidR="00983814" w:rsidRDefault="00983814" w:rsidP="00983814">
      <w:pPr>
        <w:rPr>
          <w:lang w:eastAsia="ja-JP"/>
        </w:rPr>
      </w:pPr>
      <w:r>
        <w:rPr>
          <w:lang w:eastAsia="ja-JP"/>
        </w:rPr>
        <w:t>Error conditions:</w:t>
      </w:r>
      <w:r>
        <w:rPr>
          <w:lang w:eastAsia="ja-JP"/>
        </w:rPr>
        <w:tab/>
        <w:t>A range error may occur if the return value overflows.</w:t>
      </w:r>
    </w:p>
    <w:p w14:paraId="3D5D4F0C" w14:textId="77777777" w:rsidR="00983814" w:rsidRDefault="00983814" w:rsidP="00983814">
      <w:pPr>
        <w:rPr>
          <w:lang w:eastAsia="ja-JP"/>
        </w:rPr>
      </w:pPr>
    </w:p>
    <w:p w14:paraId="3FAE66FC" w14:textId="77777777" w:rsidR="00983814" w:rsidRPr="00983814" w:rsidRDefault="00983814" w:rsidP="00983814">
      <w:pPr>
        <w:rPr>
          <w:u w:val="single"/>
          <w:lang w:eastAsia="ja-JP"/>
        </w:rPr>
      </w:pPr>
      <w:r w:rsidRPr="00983814">
        <w:rPr>
          <w:u w:val="single"/>
          <w:lang w:eastAsia="ja-JP"/>
        </w:rPr>
        <w:t>float fmaxf(float d1, float d2)</w:t>
      </w:r>
      <w:r w:rsidRPr="00983814">
        <w:rPr>
          <w:u w:val="single"/>
          <w:lang w:eastAsia="ja-JP"/>
        </w:rPr>
        <w:tab/>
      </w:r>
      <w:r w:rsidRPr="00983814">
        <w:rPr>
          <w:u w:val="single"/>
          <w:lang w:eastAsia="ja-JP"/>
        </w:rPr>
        <w:tab/>
      </w:r>
      <w:r w:rsidRPr="00983814">
        <w:rPr>
          <w:u w:val="single"/>
          <w:lang w:eastAsia="ja-JP"/>
        </w:rPr>
        <w:tab/>
      </w:r>
      <w:r w:rsidRPr="00983814">
        <w:rPr>
          <w:u w:val="single"/>
          <w:lang w:eastAsia="ja-JP"/>
        </w:rPr>
        <w:tab/>
      </w:r>
      <w:r w:rsidRPr="00983814">
        <w:rPr>
          <w:u w:val="single"/>
          <w:lang w:eastAsia="ja-JP"/>
        </w:rPr>
        <w:tab/>
      </w:r>
      <w:r w:rsidRPr="00983814">
        <w:rPr>
          <w:u w:val="single"/>
          <w:lang w:eastAsia="ja-JP"/>
        </w:rPr>
        <w:tab/>
      </w:r>
      <w:r w:rsidRPr="00983814">
        <w:rPr>
          <w:u w:val="single"/>
          <w:lang w:eastAsia="ja-JP"/>
        </w:rPr>
        <w:tab/>
      </w:r>
      <w:r w:rsidRPr="00983814">
        <w:rPr>
          <w:u w:val="single"/>
          <w:lang w:eastAsia="ja-JP"/>
        </w:rPr>
        <w:tab/>
        <w:t xml:space="preserve">    Maximum Value</w:t>
      </w:r>
    </w:p>
    <w:p w14:paraId="20B1B368" w14:textId="77777777" w:rsidR="00983814" w:rsidRDefault="00983814" w:rsidP="00983814">
      <w:pPr>
        <w:rPr>
          <w:lang w:eastAsia="ja-JP"/>
        </w:rPr>
      </w:pPr>
      <w:r>
        <w:rPr>
          <w:lang w:eastAsia="ja-JP"/>
        </w:rPr>
        <w:t>Description:</w:t>
      </w:r>
      <w:r>
        <w:rPr>
          <w:lang w:eastAsia="ja-JP"/>
        </w:rPr>
        <w:tab/>
        <w:t>Obtains the greater of two arguments.</w:t>
      </w:r>
    </w:p>
    <w:p w14:paraId="5C3C58CC" w14:textId="77777777" w:rsidR="00983814" w:rsidRDefault="00983814" w:rsidP="00983814">
      <w:pPr>
        <w:rPr>
          <w:lang w:eastAsia="ja-JP"/>
        </w:rPr>
      </w:pPr>
      <w:r>
        <w:rPr>
          <w:lang w:eastAsia="ja-JP"/>
        </w:rPr>
        <w:t>Header file:</w:t>
      </w:r>
      <w:r>
        <w:rPr>
          <w:lang w:eastAsia="ja-JP"/>
        </w:rPr>
        <w:tab/>
        <w:t>&lt;math.h&gt;</w:t>
      </w:r>
    </w:p>
    <w:p w14:paraId="122776E9" w14:textId="77777777" w:rsidR="00983814" w:rsidRDefault="00983814" w:rsidP="00983814">
      <w:pPr>
        <w:rPr>
          <w:lang w:eastAsia="ja-JP"/>
        </w:rPr>
      </w:pPr>
      <w:r>
        <w:rPr>
          <w:lang w:eastAsia="ja-JP"/>
        </w:rPr>
        <w:t>Return values:</w:t>
      </w:r>
      <w:r>
        <w:rPr>
          <w:lang w:eastAsia="ja-JP"/>
        </w:rPr>
        <w:tab/>
        <w:t>Greater of two arguments</w:t>
      </w:r>
    </w:p>
    <w:p w14:paraId="0F09723C" w14:textId="77777777" w:rsidR="00983814" w:rsidRDefault="00983814" w:rsidP="00983814">
      <w:pPr>
        <w:rPr>
          <w:lang w:eastAsia="ja-JP"/>
        </w:rPr>
      </w:pPr>
      <w:r>
        <w:rPr>
          <w:lang w:eastAsia="ja-JP"/>
        </w:rPr>
        <w:t>Parameters:</w:t>
      </w:r>
      <w:r>
        <w:rPr>
          <w:lang w:eastAsia="ja-JP"/>
        </w:rPr>
        <w:tab/>
        <w:t>d1</w:t>
      </w:r>
      <w:r>
        <w:rPr>
          <w:lang w:eastAsia="ja-JP"/>
        </w:rPr>
        <w:tab/>
      </w:r>
      <w:r>
        <w:rPr>
          <w:lang w:eastAsia="ja-JP"/>
        </w:rPr>
        <w:tab/>
        <w:t>Values to be compared</w:t>
      </w:r>
    </w:p>
    <w:p w14:paraId="78701400" w14:textId="77777777" w:rsidR="00983814" w:rsidRDefault="00983814" w:rsidP="00983814">
      <w:pPr>
        <w:rPr>
          <w:lang w:eastAsia="ja-JP"/>
        </w:rPr>
      </w:pPr>
      <w:r>
        <w:rPr>
          <w:lang w:eastAsia="ja-JP"/>
        </w:rPr>
        <w:tab/>
      </w:r>
      <w:r>
        <w:rPr>
          <w:lang w:eastAsia="ja-JP"/>
        </w:rPr>
        <w:tab/>
        <w:t>d2</w:t>
      </w:r>
    </w:p>
    <w:p w14:paraId="7EBC4AA5" w14:textId="77777777" w:rsidR="00983814" w:rsidRPr="00983814" w:rsidRDefault="00983814" w:rsidP="00983814">
      <w:pPr>
        <w:rPr>
          <w:rFonts w:ascii="Courier New" w:hAnsi="Courier New" w:cs="Courier New"/>
          <w:lang w:eastAsia="ja-JP"/>
        </w:rPr>
      </w:pPr>
      <w:r>
        <w:rPr>
          <w:lang w:eastAsia="ja-JP"/>
        </w:rPr>
        <w:t>Example:</w:t>
      </w:r>
      <w:r>
        <w:rPr>
          <w:lang w:eastAsia="ja-JP"/>
        </w:rPr>
        <w:tab/>
      </w:r>
      <w:r w:rsidRPr="00983814">
        <w:rPr>
          <w:rFonts w:ascii="Courier New" w:hAnsi="Courier New" w:cs="Courier New"/>
          <w:lang w:eastAsia="ja-JP"/>
        </w:rPr>
        <w:t>#include &lt;math.h&gt;</w:t>
      </w:r>
    </w:p>
    <w:p w14:paraId="18888585" w14:textId="77777777" w:rsidR="00983814" w:rsidRPr="00983814" w:rsidRDefault="00983814" w:rsidP="00983814">
      <w:pPr>
        <w:rPr>
          <w:rFonts w:ascii="Courier New" w:hAnsi="Courier New" w:cs="Courier New"/>
          <w:lang w:eastAsia="ja-JP"/>
        </w:rPr>
      </w:pPr>
      <w:r>
        <w:rPr>
          <w:lang w:eastAsia="ja-JP"/>
        </w:rPr>
        <w:tab/>
      </w:r>
      <w:r>
        <w:rPr>
          <w:lang w:eastAsia="ja-JP"/>
        </w:rPr>
        <w:tab/>
      </w:r>
      <w:r w:rsidRPr="00983814">
        <w:rPr>
          <w:rFonts w:ascii="Courier New" w:hAnsi="Courier New" w:cs="Courier New"/>
          <w:lang w:eastAsia="ja-JP"/>
        </w:rPr>
        <w:t>float d1, d2, ret;</w:t>
      </w:r>
    </w:p>
    <w:p w14:paraId="4876F03F" w14:textId="77777777" w:rsidR="00983814" w:rsidRPr="00983814" w:rsidRDefault="00983814" w:rsidP="00983814">
      <w:pPr>
        <w:rPr>
          <w:rFonts w:ascii="Courier New" w:hAnsi="Courier New" w:cs="Courier New"/>
          <w:lang w:eastAsia="ja-JP"/>
        </w:rPr>
      </w:pPr>
      <w:r>
        <w:rPr>
          <w:lang w:eastAsia="ja-JP"/>
        </w:rPr>
        <w:t xml:space="preserve"> </w:t>
      </w:r>
      <w:r>
        <w:rPr>
          <w:lang w:eastAsia="ja-JP"/>
        </w:rPr>
        <w:tab/>
        <w:t xml:space="preserve">   </w:t>
      </w:r>
      <w:r>
        <w:rPr>
          <w:lang w:eastAsia="ja-JP"/>
        </w:rPr>
        <w:tab/>
      </w:r>
      <w:r w:rsidRPr="00983814">
        <w:rPr>
          <w:rFonts w:ascii="Courier New" w:hAnsi="Courier New" w:cs="Courier New"/>
          <w:lang w:eastAsia="ja-JP"/>
        </w:rPr>
        <w:t xml:space="preserve">    ret = fmaxf(d1, d2);</w:t>
      </w:r>
    </w:p>
    <w:p w14:paraId="15EB6BD1" w14:textId="77777777" w:rsidR="00983814" w:rsidRDefault="00983814" w:rsidP="00983814">
      <w:pPr>
        <w:ind w:left="1400" w:hangingChars="700" w:hanging="1400"/>
        <w:rPr>
          <w:lang w:eastAsia="ja-JP"/>
        </w:rPr>
      </w:pPr>
      <w:r>
        <w:rPr>
          <w:lang w:eastAsia="ja-JP"/>
        </w:rPr>
        <w:t>Remarks:</w:t>
      </w:r>
      <w:r>
        <w:rPr>
          <w:lang w:eastAsia="ja-JP"/>
        </w:rPr>
        <w:tab/>
        <w:t xml:space="preserve">The </w:t>
      </w:r>
      <w:r w:rsidRPr="00015A48">
        <w:rPr>
          <w:b/>
          <w:lang w:eastAsia="ja-JP"/>
        </w:rPr>
        <w:t>fmax</w:t>
      </w:r>
      <w:r>
        <w:rPr>
          <w:lang w:eastAsia="ja-JP"/>
        </w:rPr>
        <w:t xml:space="preserve"> function group recognizes a not-a-number as a lack of data. When one argument is a not-a-number and the other is a numeric value, the function returns the numeric value.</w:t>
      </w:r>
    </w:p>
    <w:p w14:paraId="0393FCFB" w14:textId="77777777" w:rsidR="00983814" w:rsidRDefault="00983814" w:rsidP="00983814">
      <w:pPr>
        <w:rPr>
          <w:lang w:eastAsia="ja-JP"/>
        </w:rPr>
      </w:pPr>
    </w:p>
    <w:p w14:paraId="5F5CEAAB" w14:textId="77777777" w:rsidR="00983814" w:rsidRPr="00983814" w:rsidRDefault="00983814" w:rsidP="00983814">
      <w:pPr>
        <w:rPr>
          <w:u w:val="single"/>
          <w:lang w:eastAsia="ja-JP"/>
        </w:rPr>
      </w:pPr>
      <w:r w:rsidRPr="00983814">
        <w:rPr>
          <w:u w:val="single"/>
          <w:lang w:eastAsia="ja-JP"/>
        </w:rPr>
        <w:t>float fminf(float d1, float d2)</w:t>
      </w:r>
      <w:r w:rsidRPr="00983814">
        <w:rPr>
          <w:u w:val="single"/>
          <w:lang w:eastAsia="ja-JP"/>
        </w:rPr>
        <w:tab/>
      </w:r>
      <w:r w:rsidRPr="00983814">
        <w:rPr>
          <w:u w:val="single"/>
          <w:lang w:eastAsia="ja-JP"/>
        </w:rPr>
        <w:tab/>
      </w:r>
      <w:r w:rsidRPr="00983814">
        <w:rPr>
          <w:u w:val="single"/>
          <w:lang w:eastAsia="ja-JP"/>
        </w:rPr>
        <w:tab/>
      </w:r>
      <w:r w:rsidRPr="00983814">
        <w:rPr>
          <w:u w:val="single"/>
          <w:lang w:eastAsia="ja-JP"/>
        </w:rPr>
        <w:tab/>
      </w:r>
      <w:r w:rsidRPr="00983814">
        <w:rPr>
          <w:u w:val="single"/>
          <w:lang w:eastAsia="ja-JP"/>
        </w:rPr>
        <w:tab/>
      </w:r>
      <w:r w:rsidRPr="00983814">
        <w:rPr>
          <w:u w:val="single"/>
          <w:lang w:eastAsia="ja-JP"/>
        </w:rPr>
        <w:tab/>
      </w:r>
      <w:r w:rsidRPr="00983814">
        <w:rPr>
          <w:u w:val="single"/>
          <w:lang w:eastAsia="ja-JP"/>
        </w:rPr>
        <w:tab/>
      </w:r>
      <w:r w:rsidRPr="00983814">
        <w:rPr>
          <w:u w:val="single"/>
          <w:lang w:eastAsia="ja-JP"/>
        </w:rPr>
        <w:tab/>
      </w:r>
      <w:r w:rsidRPr="00983814">
        <w:rPr>
          <w:u w:val="single"/>
          <w:lang w:eastAsia="ja-JP"/>
        </w:rPr>
        <w:tab/>
        <w:t>Minimum Value</w:t>
      </w:r>
    </w:p>
    <w:p w14:paraId="0AA398E3" w14:textId="77777777" w:rsidR="00983814" w:rsidRDefault="00983814" w:rsidP="00983814">
      <w:pPr>
        <w:rPr>
          <w:lang w:eastAsia="ja-JP"/>
        </w:rPr>
      </w:pPr>
      <w:r>
        <w:rPr>
          <w:lang w:eastAsia="ja-JP"/>
        </w:rPr>
        <w:t>Description:</w:t>
      </w:r>
      <w:r>
        <w:rPr>
          <w:lang w:eastAsia="ja-JP"/>
        </w:rPr>
        <w:tab/>
        <w:t>Obtains the smaller of two arguments.</w:t>
      </w:r>
    </w:p>
    <w:p w14:paraId="412CEC1F" w14:textId="77777777" w:rsidR="00983814" w:rsidRDefault="00983814" w:rsidP="00983814">
      <w:pPr>
        <w:rPr>
          <w:lang w:eastAsia="ja-JP"/>
        </w:rPr>
      </w:pPr>
      <w:r>
        <w:rPr>
          <w:lang w:eastAsia="ja-JP"/>
        </w:rPr>
        <w:t>Header file:</w:t>
      </w:r>
      <w:r>
        <w:rPr>
          <w:lang w:eastAsia="ja-JP"/>
        </w:rPr>
        <w:tab/>
        <w:t>&lt;math.h&gt;</w:t>
      </w:r>
    </w:p>
    <w:p w14:paraId="736B28D1" w14:textId="77777777" w:rsidR="00983814" w:rsidRDefault="00983814" w:rsidP="00983814">
      <w:pPr>
        <w:rPr>
          <w:lang w:eastAsia="ja-JP"/>
        </w:rPr>
      </w:pPr>
      <w:r>
        <w:rPr>
          <w:lang w:eastAsia="ja-JP"/>
        </w:rPr>
        <w:t>Return values:</w:t>
      </w:r>
      <w:r>
        <w:rPr>
          <w:lang w:eastAsia="ja-JP"/>
        </w:rPr>
        <w:tab/>
        <w:t>Smaller of two arguments</w:t>
      </w:r>
    </w:p>
    <w:p w14:paraId="7109C5AC" w14:textId="77777777" w:rsidR="00983814" w:rsidRDefault="00983814" w:rsidP="00983814">
      <w:pPr>
        <w:rPr>
          <w:lang w:eastAsia="ja-JP"/>
        </w:rPr>
      </w:pPr>
      <w:r>
        <w:rPr>
          <w:lang w:eastAsia="ja-JP"/>
        </w:rPr>
        <w:t>Parameters:</w:t>
      </w:r>
      <w:r>
        <w:rPr>
          <w:lang w:eastAsia="ja-JP"/>
        </w:rPr>
        <w:tab/>
        <w:t>d1</w:t>
      </w:r>
      <w:r>
        <w:rPr>
          <w:lang w:eastAsia="ja-JP"/>
        </w:rPr>
        <w:tab/>
      </w:r>
      <w:r>
        <w:rPr>
          <w:lang w:eastAsia="ja-JP"/>
        </w:rPr>
        <w:tab/>
        <w:t>Values to be compared</w:t>
      </w:r>
    </w:p>
    <w:p w14:paraId="1EF1391E" w14:textId="77777777" w:rsidR="00983814" w:rsidRDefault="00983814" w:rsidP="00983814">
      <w:pPr>
        <w:rPr>
          <w:lang w:eastAsia="ja-JP"/>
        </w:rPr>
      </w:pPr>
      <w:r>
        <w:rPr>
          <w:lang w:eastAsia="ja-JP"/>
        </w:rPr>
        <w:tab/>
      </w:r>
      <w:r>
        <w:rPr>
          <w:lang w:eastAsia="ja-JP"/>
        </w:rPr>
        <w:tab/>
        <w:t>d2</w:t>
      </w:r>
    </w:p>
    <w:p w14:paraId="27290173" w14:textId="77777777" w:rsidR="00983814" w:rsidRPr="00983814" w:rsidRDefault="00983814" w:rsidP="00983814">
      <w:pPr>
        <w:rPr>
          <w:rFonts w:ascii="Courier New" w:hAnsi="Courier New" w:cs="Courier New"/>
          <w:lang w:eastAsia="ja-JP"/>
        </w:rPr>
      </w:pPr>
      <w:r>
        <w:rPr>
          <w:lang w:eastAsia="ja-JP"/>
        </w:rPr>
        <w:t>Example:</w:t>
      </w:r>
      <w:r>
        <w:rPr>
          <w:lang w:eastAsia="ja-JP"/>
        </w:rPr>
        <w:tab/>
      </w:r>
      <w:r w:rsidRPr="00983814">
        <w:rPr>
          <w:rFonts w:ascii="Courier New" w:hAnsi="Courier New" w:cs="Courier New"/>
          <w:lang w:eastAsia="ja-JP"/>
        </w:rPr>
        <w:t>#include &lt;math.h&gt;</w:t>
      </w:r>
    </w:p>
    <w:p w14:paraId="6B29728A" w14:textId="77777777" w:rsidR="00983814" w:rsidRPr="00983814" w:rsidRDefault="00983814" w:rsidP="00983814">
      <w:pPr>
        <w:rPr>
          <w:rFonts w:ascii="Courier New" w:hAnsi="Courier New" w:cs="Courier New"/>
          <w:lang w:eastAsia="ja-JP"/>
        </w:rPr>
      </w:pPr>
      <w:r>
        <w:rPr>
          <w:lang w:eastAsia="ja-JP"/>
        </w:rPr>
        <w:tab/>
      </w:r>
      <w:r>
        <w:rPr>
          <w:lang w:eastAsia="ja-JP"/>
        </w:rPr>
        <w:tab/>
      </w:r>
      <w:r w:rsidRPr="00983814">
        <w:rPr>
          <w:rFonts w:ascii="Courier New" w:hAnsi="Courier New" w:cs="Courier New"/>
          <w:lang w:eastAsia="ja-JP"/>
        </w:rPr>
        <w:t>float d1, d2, ret;</w:t>
      </w:r>
    </w:p>
    <w:p w14:paraId="301C0933" w14:textId="77777777" w:rsidR="00983814" w:rsidRPr="00983814" w:rsidRDefault="00983814" w:rsidP="00983814">
      <w:pPr>
        <w:rPr>
          <w:rFonts w:ascii="Courier New" w:hAnsi="Courier New" w:cs="Courier New"/>
          <w:lang w:eastAsia="ja-JP"/>
        </w:rPr>
      </w:pPr>
      <w:r>
        <w:rPr>
          <w:lang w:eastAsia="ja-JP"/>
        </w:rPr>
        <w:tab/>
        <w:t xml:space="preserve">    </w:t>
      </w:r>
      <w:r>
        <w:rPr>
          <w:lang w:eastAsia="ja-JP"/>
        </w:rPr>
        <w:tab/>
      </w:r>
      <w:r w:rsidRPr="00983814">
        <w:rPr>
          <w:rFonts w:ascii="Courier New" w:hAnsi="Courier New" w:cs="Courier New"/>
          <w:lang w:eastAsia="ja-JP"/>
        </w:rPr>
        <w:t xml:space="preserve">    ret = fminf(d1, d2);</w:t>
      </w:r>
    </w:p>
    <w:p w14:paraId="3E99C71D" w14:textId="77777777" w:rsidR="00983814" w:rsidRDefault="00983814" w:rsidP="00983814">
      <w:pPr>
        <w:ind w:left="1400" w:hangingChars="700" w:hanging="1400"/>
        <w:rPr>
          <w:lang w:eastAsia="ja-JP"/>
        </w:rPr>
      </w:pPr>
      <w:r>
        <w:rPr>
          <w:lang w:eastAsia="ja-JP"/>
        </w:rPr>
        <w:t>Remarks:</w:t>
      </w:r>
      <w:r>
        <w:rPr>
          <w:lang w:eastAsia="ja-JP"/>
        </w:rPr>
        <w:tab/>
        <w:t xml:space="preserve">The </w:t>
      </w:r>
      <w:r w:rsidRPr="00015A48">
        <w:rPr>
          <w:b/>
          <w:lang w:eastAsia="ja-JP"/>
        </w:rPr>
        <w:t>fmin</w:t>
      </w:r>
      <w:r>
        <w:rPr>
          <w:lang w:eastAsia="ja-JP"/>
        </w:rPr>
        <w:t xml:space="preserve"> function group recognizes a not-a-number as a lack of data. When one argument is a not-a-number and the other is a numeric value, the function returns the numeric value.</w:t>
      </w:r>
    </w:p>
    <w:p w14:paraId="2C78785B" w14:textId="77777777" w:rsidR="00983814" w:rsidRDefault="00983814" w:rsidP="007B5B6E">
      <w:pPr>
        <w:rPr>
          <w:lang w:eastAsia="ja-JP"/>
        </w:rPr>
      </w:pPr>
    </w:p>
    <w:p w14:paraId="24AE0637" w14:textId="77777777" w:rsidR="00CA12E5" w:rsidRDefault="00CA12E5" w:rsidP="007B5B6E">
      <w:pPr>
        <w:rPr>
          <w:lang w:eastAsia="ja-JP"/>
        </w:rPr>
      </w:pPr>
      <w:r>
        <w:rPr>
          <w:lang w:eastAsia="ja-JP"/>
        </w:rPr>
        <w:br w:type="page"/>
      </w:r>
    </w:p>
    <w:p w14:paraId="43312693" w14:textId="77777777" w:rsidR="00CA12E5" w:rsidRPr="00CA12E5" w:rsidRDefault="00CA12E5" w:rsidP="00CA12E5">
      <w:pPr>
        <w:rPr>
          <w:u w:val="single"/>
          <w:lang w:eastAsia="ja-JP"/>
        </w:rPr>
      </w:pPr>
      <w:r w:rsidRPr="00CA12E5">
        <w:rPr>
          <w:u w:val="single"/>
          <w:lang w:eastAsia="ja-JP"/>
        </w:rPr>
        <w:lastRenderedPageBreak/>
        <w:t>float fmaf(float d1, float d2, float d3)</w:t>
      </w:r>
      <w:r w:rsidRPr="00CA12E5">
        <w:rPr>
          <w:u w:val="single"/>
          <w:lang w:eastAsia="ja-JP"/>
        </w:rPr>
        <w:tab/>
      </w:r>
      <w:r w:rsidRPr="00CA12E5">
        <w:rPr>
          <w:u w:val="single"/>
          <w:lang w:eastAsia="ja-JP"/>
        </w:rPr>
        <w:tab/>
      </w:r>
      <w:r w:rsidRPr="00CA12E5">
        <w:rPr>
          <w:u w:val="single"/>
          <w:lang w:eastAsia="ja-JP"/>
        </w:rPr>
        <w:tab/>
      </w:r>
      <w:r w:rsidRPr="00CA12E5">
        <w:rPr>
          <w:u w:val="single"/>
          <w:lang w:eastAsia="ja-JP"/>
        </w:rPr>
        <w:tab/>
      </w:r>
      <w:r w:rsidRPr="00CA12E5">
        <w:rPr>
          <w:u w:val="single"/>
          <w:lang w:eastAsia="ja-JP"/>
        </w:rPr>
        <w:tab/>
      </w:r>
      <w:r w:rsidRPr="00CA12E5">
        <w:rPr>
          <w:u w:val="single"/>
          <w:lang w:eastAsia="ja-JP"/>
        </w:rPr>
        <w:tab/>
      </w:r>
      <w:r w:rsidRPr="00CA12E5">
        <w:rPr>
          <w:u w:val="single"/>
          <w:lang w:eastAsia="ja-JP"/>
        </w:rPr>
        <w:tab/>
        <w:t xml:space="preserve">    Multiply and Add</w:t>
      </w:r>
    </w:p>
    <w:p w14:paraId="4FA1B0E4" w14:textId="77777777" w:rsidR="00CA12E5" w:rsidRDefault="00CA12E5" w:rsidP="00CA12E5">
      <w:pPr>
        <w:rPr>
          <w:lang w:eastAsia="ja-JP"/>
        </w:rPr>
      </w:pPr>
      <w:r>
        <w:rPr>
          <w:lang w:eastAsia="ja-JP"/>
        </w:rPr>
        <w:t>Description:</w:t>
      </w:r>
      <w:r>
        <w:rPr>
          <w:lang w:eastAsia="ja-JP"/>
        </w:rPr>
        <w:tab/>
        <w:t xml:space="preserve">Calculates </w:t>
      </w:r>
      <w:r w:rsidRPr="00015A48">
        <w:rPr>
          <w:b/>
          <w:lang w:eastAsia="ja-JP"/>
        </w:rPr>
        <w:t>(d1 * d2) + d3</w:t>
      </w:r>
      <w:r>
        <w:rPr>
          <w:lang w:eastAsia="ja-JP"/>
        </w:rPr>
        <w:t xml:space="preserve"> as a single ternary operation.</w:t>
      </w:r>
    </w:p>
    <w:p w14:paraId="090BEC5B" w14:textId="77777777" w:rsidR="00CA12E5" w:rsidRDefault="00CA12E5" w:rsidP="00CA12E5">
      <w:pPr>
        <w:rPr>
          <w:lang w:eastAsia="ja-JP"/>
        </w:rPr>
      </w:pPr>
      <w:r>
        <w:rPr>
          <w:lang w:eastAsia="ja-JP"/>
        </w:rPr>
        <w:t>Header file:</w:t>
      </w:r>
      <w:r>
        <w:rPr>
          <w:lang w:eastAsia="ja-JP"/>
        </w:rPr>
        <w:tab/>
        <w:t>&lt;math.h&gt;</w:t>
      </w:r>
    </w:p>
    <w:p w14:paraId="29770426" w14:textId="77777777" w:rsidR="00CA12E5" w:rsidRDefault="00CA12E5" w:rsidP="00CA12E5">
      <w:pPr>
        <w:rPr>
          <w:lang w:eastAsia="ja-JP"/>
        </w:rPr>
      </w:pPr>
      <w:r>
        <w:rPr>
          <w:lang w:eastAsia="ja-JP"/>
        </w:rPr>
        <w:t>Return values:</w:t>
      </w:r>
      <w:r>
        <w:rPr>
          <w:lang w:eastAsia="ja-JP"/>
        </w:rPr>
        <w:tab/>
        <w:t xml:space="preserve">Result of </w:t>
      </w:r>
      <w:r w:rsidRPr="00015A48">
        <w:rPr>
          <w:b/>
          <w:lang w:eastAsia="ja-JP"/>
        </w:rPr>
        <w:t>(d1 * d2) + d3</w:t>
      </w:r>
      <w:r>
        <w:rPr>
          <w:lang w:eastAsia="ja-JP"/>
        </w:rPr>
        <w:t xml:space="preserve"> calculated as ternary operation</w:t>
      </w:r>
    </w:p>
    <w:p w14:paraId="55E6FC45" w14:textId="77777777" w:rsidR="00CA12E5" w:rsidRDefault="00CA12E5" w:rsidP="00CA12E5">
      <w:pPr>
        <w:rPr>
          <w:lang w:eastAsia="ja-JP"/>
        </w:rPr>
      </w:pPr>
      <w:r>
        <w:rPr>
          <w:lang w:eastAsia="ja-JP"/>
        </w:rPr>
        <w:t>Parameters:</w:t>
      </w:r>
      <w:r>
        <w:rPr>
          <w:lang w:eastAsia="ja-JP"/>
        </w:rPr>
        <w:tab/>
        <w:t>d1, d2, d3</w:t>
      </w:r>
      <w:r>
        <w:rPr>
          <w:lang w:eastAsia="ja-JP"/>
        </w:rPr>
        <w:tab/>
        <w:t>Floating-point values</w:t>
      </w:r>
    </w:p>
    <w:p w14:paraId="1968D470" w14:textId="77777777" w:rsidR="00CA12E5" w:rsidRPr="00CA12E5" w:rsidRDefault="00CA12E5" w:rsidP="00CA12E5">
      <w:pPr>
        <w:rPr>
          <w:rFonts w:ascii="Courier New" w:hAnsi="Courier New" w:cs="Courier New"/>
          <w:lang w:eastAsia="ja-JP"/>
        </w:rPr>
      </w:pPr>
      <w:r>
        <w:rPr>
          <w:lang w:eastAsia="ja-JP"/>
        </w:rPr>
        <w:t>Example:</w:t>
      </w:r>
      <w:r>
        <w:rPr>
          <w:lang w:eastAsia="ja-JP"/>
        </w:rPr>
        <w:tab/>
      </w:r>
      <w:r w:rsidRPr="00CA12E5">
        <w:rPr>
          <w:rFonts w:ascii="Courier New" w:hAnsi="Courier New" w:cs="Courier New"/>
          <w:lang w:eastAsia="ja-JP"/>
        </w:rPr>
        <w:t>#include &lt;math.h&gt;</w:t>
      </w:r>
    </w:p>
    <w:p w14:paraId="65AA7958" w14:textId="77777777" w:rsidR="00CA12E5" w:rsidRPr="00CA12E5" w:rsidRDefault="00CA12E5" w:rsidP="00CA12E5">
      <w:pPr>
        <w:rPr>
          <w:rFonts w:ascii="Courier New" w:hAnsi="Courier New" w:cs="Courier New"/>
          <w:lang w:eastAsia="ja-JP"/>
        </w:rPr>
      </w:pPr>
      <w:r>
        <w:rPr>
          <w:lang w:eastAsia="ja-JP"/>
        </w:rPr>
        <w:tab/>
      </w:r>
      <w:r>
        <w:rPr>
          <w:lang w:eastAsia="ja-JP"/>
        </w:rPr>
        <w:tab/>
      </w:r>
      <w:r w:rsidRPr="00CA12E5">
        <w:rPr>
          <w:rFonts w:ascii="Courier New" w:hAnsi="Courier New" w:cs="Courier New"/>
          <w:lang w:eastAsia="ja-JP"/>
        </w:rPr>
        <w:t>float d1, d2, ret;</w:t>
      </w:r>
    </w:p>
    <w:p w14:paraId="57FE08B2" w14:textId="77777777" w:rsidR="00CA12E5" w:rsidRPr="00CA12E5" w:rsidRDefault="00CA12E5" w:rsidP="00CA12E5">
      <w:pPr>
        <w:rPr>
          <w:rFonts w:ascii="Courier New" w:hAnsi="Courier New" w:cs="Courier New"/>
          <w:lang w:eastAsia="ja-JP"/>
        </w:rPr>
      </w:pPr>
      <w:r>
        <w:rPr>
          <w:lang w:eastAsia="ja-JP"/>
        </w:rPr>
        <w:tab/>
        <w:t xml:space="preserve">    </w:t>
      </w:r>
      <w:r>
        <w:rPr>
          <w:lang w:eastAsia="ja-JP"/>
        </w:rPr>
        <w:tab/>
      </w:r>
      <w:r w:rsidRPr="00CA12E5">
        <w:rPr>
          <w:rFonts w:ascii="Courier New" w:hAnsi="Courier New" w:cs="Courier New"/>
          <w:lang w:eastAsia="ja-JP"/>
        </w:rPr>
        <w:t xml:space="preserve">    ret = fmaf(d1, d2);</w:t>
      </w:r>
    </w:p>
    <w:p w14:paraId="47A08BCD" w14:textId="77777777" w:rsidR="00CA12E5" w:rsidRDefault="00CA12E5" w:rsidP="00CA12E5">
      <w:pPr>
        <w:ind w:left="1400" w:hangingChars="700" w:hanging="1400"/>
        <w:rPr>
          <w:lang w:eastAsia="ja-JP"/>
        </w:rPr>
      </w:pPr>
      <w:r>
        <w:rPr>
          <w:lang w:eastAsia="ja-JP"/>
        </w:rPr>
        <w:t>Remarks:</w:t>
      </w:r>
      <w:r>
        <w:rPr>
          <w:lang w:eastAsia="ja-JP"/>
        </w:rPr>
        <w:tab/>
        <w:t xml:space="preserve">The </w:t>
      </w:r>
      <w:r w:rsidRPr="00015A48">
        <w:rPr>
          <w:b/>
          <w:lang w:eastAsia="ja-JP"/>
        </w:rPr>
        <w:t>fma</w:t>
      </w:r>
      <w:r>
        <w:rPr>
          <w:lang w:eastAsia="ja-JP"/>
        </w:rPr>
        <w:t xml:space="preserve"> function group performs calculation as if infinite precision is available and rounds the result only one time in the rounding mode indicated by </w:t>
      </w:r>
      <w:r w:rsidRPr="0023733E">
        <w:rPr>
          <w:b/>
          <w:lang w:eastAsia="ja-JP"/>
        </w:rPr>
        <w:t>FLT_ROUNDS</w:t>
      </w:r>
      <w:r>
        <w:rPr>
          <w:lang w:eastAsia="ja-JP"/>
        </w:rPr>
        <w:t>.</w:t>
      </w:r>
    </w:p>
    <w:p w14:paraId="752009F7" w14:textId="77777777" w:rsidR="00983814" w:rsidRDefault="00983814" w:rsidP="007B5B6E">
      <w:pPr>
        <w:rPr>
          <w:lang w:eastAsia="ja-JP"/>
        </w:rPr>
      </w:pPr>
    </w:p>
    <w:p w14:paraId="692B4868" w14:textId="77777777" w:rsidR="00C67B70" w:rsidRDefault="00C67B70" w:rsidP="007B5B6E">
      <w:pPr>
        <w:rPr>
          <w:lang w:eastAsia="ja-JP"/>
        </w:rPr>
      </w:pPr>
      <w:r>
        <w:rPr>
          <w:lang w:eastAsia="ja-JP"/>
        </w:rPr>
        <w:br w:type="page"/>
      </w:r>
    </w:p>
    <w:p w14:paraId="3C85AB67" w14:textId="27880E81" w:rsidR="002F26EB" w:rsidRDefault="00C67B70" w:rsidP="00C67B70">
      <w:pPr>
        <w:pStyle w:val="Heading4"/>
        <w:rPr>
          <w:lang w:eastAsia="ja-JP"/>
        </w:rPr>
      </w:pPr>
      <w:bookmarkStart w:id="128" w:name="_Toc9605531"/>
      <w:r w:rsidRPr="00C67B70">
        <w:rPr>
          <w:lang w:eastAsia="ja-JP"/>
        </w:rPr>
        <w:lastRenderedPageBreak/>
        <w:t>&lt;stdbool.h&gt;</w:t>
      </w:r>
      <w:bookmarkEnd w:id="128"/>
    </w:p>
    <w:p w14:paraId="6F0D5E4A" w14:textId="77777777" w:rsidR="002F26EB" w:rsidRDefault="00C67B70" w:rsidP="007B5B6E">
      <w:pPr>
        <w:rPr>
          <w:lang w:eastAsia="ja-JP"/>
        </w:rPr>
      </w:pPr>
      <w:r w:rsidRPr="00C67B70">
        <w:rPr>
          <w:lang w:eastAsia="ja-JP"/>
        </w:rPr>
        <w:t>This header file defines macros relating to logical types and values.</w:t>
      </w:r>
    </w:p>
    <w:tbl>
      <w:tblPr>
        <w:tblStyle w:val="TableGrid"/>
        <w:tblW w:w="0" w:type="auto"/>
        <w:tblLook w:val="04A0" w:firstRow="1" w:lastRow="0" w:firstColumn="1" w:lastColumn="0" w:noHBand="0" w:noVBand="1"/>
      </w:tblPr>
      <w:tblGrid>
        <w:gridCol w:w="1132"/>
        <w:gridCol w:w="2832"/>
        <w:gridCol w:w="2268"/>
        <w:gridCol w:w="3510"/>
      </w:tblGrid>
      <w:tr w:rsidR="00C67B70" w14:paraId="78A3E9A4" w14:textId="77777777" w:rsidTr="00701820">
        <w:tc>
          <w:tcPr>
            <w:tcW w:w="1132" w:type="dxa"/>
          </w:tcPr>
          <w:p w14:paraId="6EE72ED9" w14:textId="77777777" w:rsidR="00C67B70" w:rsidRDefault="00C67B70" w:rsidP="00C67B70">
            <w:pPr>
              <w:pStyle w:val="tablehead"/>
            </w:pPr>
            <w:r w:rsidRPr="000C648B">
              <w:t>Type</w:t>
            </w:r>
          </w:p>
        </w:tc>
        <w:tc>
          <w:tcPr>
            <w:tcW w:w="2832" w:type="dxa"/>
          </w:tcPr>
          <w:p w14:paraId="35FD1F50" w14:textId="77777777" w:rsidR="00C67B70" w:rsidRDefault="00C67B70" w:rsidP="00C67B70">
            <w:pPr>
              <w:pStyle w:val="tablehead"/>
            </w:pPr>
            <w:r w:rsidRPr="000C648B">
              <w:t>Definition Name</w:t>
            </w:r>
          </w:p>
        </w:tc>
        <w:tc>
          <w:tcPr>
            <w:tcW w:w="2268" w:type="dxa"/>
          </w:tcPr>
          <w:p w14:paraId="4AA709DE" w14:textId="77777777" w:rsidR="00C67B70" w:rsidRDefault="00C67B70" w:rsidP="00C67B70">
            <w:pPr>
              <w:pStyle w:val="tablehead"/>
            </w:pPr>
            <w:r w:rsidRPr="000C648B">
              <w:t>Definition Value</w:t>
            </w:r>
          </w:p>
        </w:tc>
        <w:tc>
          <w:tcPr>
            <w:tcW w:w="3510" w:type="dxa"/>
          </w:tcPr>
          <w:p w14:paraId="05326045" w14:textId="77777777" w:rsidR="00C67B70" w:rsidRDefault="00C67B70" w:rsidP="00C67B70">
            <w:pPr>
              <w:pStyle w:val="tablehead"/>
            </w:pPr>
            <w:r w:rsidRPr="000C648B">
              <w:t>Description</w:t>
            </w:r>
          </w:p>
        </w:tc>
      </w:tr>
      <w:tr w:rsidR="00C67B70" w14:paraId="08E86C94" w14:textId="77777777" w:rsidTr="00701820">
        <w:tc>
          <w:tcPr>
            <w:tcW w:w="1132" w:type="dxa"/>
          </w:tcPr>
          <w:p w14:paraId="434729B8" w14:textId="77777777" w:rsidR="00C67B70" w:rsidRDefault="00C67B70" w:rsidP="00C67B70">
            <w:pPr>
              <w:pStyle w:val="tablebody"/>
            </w:pPr>
            <w:r>
              <w:t>Macro</w:t>
            </w:r>
          </w:p>
          <w:p w14:paraId="1C185C7A" w14:textId="77777777" w:rsidR="00C67B70" w:rsidRDefault="00C67B70" w:rsidP="00C67B70">
            <w:pPr>
              <w:pStyle w:val="tablebody"/>
            </w:pPr>
            <w:r>
              <w:t>(variable)</w:t>
            </w:r>
          </w:p>
        </w:tc>
        <w:tc>
          <w:tcPr>
            <w:tcW w:w="2832" w:type="dxa"/>
          </w:tcPr>
          <w:p w14:paraId="6DA0659F" w14:textId="77777777" w:rsidR="00C67B70" w:rsidRDefault="00C67B70" w:rsidP="00C67B70">
            <w:pPr>
              <w:pStyle w:val="tablebody"/>
            </w:pPr>
            <w:r w:rsidRPr="0013398B">
              <w:t>bool</w:t>
            </w:r>
          </w:p>
        </w:tc>
        <w:tc>
          <w:tcPr>
            <w:tcW w:w="2268" w:type="dxa"/>
          </w:tcPr>
          <w:p w14:paraId="3D677288" w14:textId="77777777" w:rsidR="00C67B70" w:rsidRDefault="00C67B70" w:rsidP="00C67B70">
            <w:pPr>
              <w:pStyle w:val="tablebody"/>
            </w:pPr>
            <w:r w:rsidRPr="0013398B">
              <w:t>_Bool</w:t>
            </w:r>
          </w:p>
        </w:tc>
        <w:tc>
          <w:tcPr>
            <w:tcW w:w="3510" w:type="dxa"/>
          </w:tcPr>
          <w:p w14:paraId="44A1A94B" w14:textId="77777777" w:rsidR="00C67B70" w:rsidRDefault="00C67B70" w:rsidP="00C67B70">
            <w:pPr>
              <w:pStyle w:val="tablebody"/>
            </w:pPr>
            <w:r w:rsidRPr="0013398B">
              <w:t xml:space="preserve">Define </w:t>
            </w:r>
            <w:r w:rsidRPr="00DC09C2">
              <w:rPr>
                <w:b/>
              </w:rPr>
              <w:t>_Bool</w:t>
            </w:r>
            <w:r w:rsidRPr="0013398B">
              <w:t xml:space="preserve"> variable.</w:t>
            </w:r>
          </w:p>
        </w:tc>
      </w:tr>
      <w:tr w:rsidR="00701820" w14:paraId="68FFA66B" w14:textId="77777777" w:rsidTr="00701820">
        <w:tc>
          <w:tcPr>
            <w:tcW w:w="1132" w:type="dxa"/>
            <w:vMerge w:val="restart"/>
          </w:tcPr>
          <w:p w14:paraId="579A246F" w14:textId="77777777" w:rsidR="00701820" w:rsidRDefault="00701820" w:rsidP="00C67B70">
            <w:pPr>
              <w:pStyle w:val="tablebody"/>
            </w:pPr>
            <w:r>
              <w:t>Macro</w:t>
            </w:r>
          </w:p>
          <w:p w14:paraId="4F7498C8" w14:textId="77777777" w:rsidR="00701820" w:rsidRDefault="00701820" w:rsidP="00C67B70">
            <w:pPr>
              <w:pStyle w:val="tablebody"/>
            </w:pPr>
            <w:r>
              <w:t>(constant)</w:t>
            </w:r>
          </w:p>
        </w:tc>
        <w:tc>
          <w:tcPr>
            <w:tcW w:w="2832" w:type="dxa"/>
          </w:tcPr>
          <w:p w14:paraId="4715FE0F" w14:textId="77777777" w:rsidR="00701820" w:rsidRDefault="00701820" w:rsidP="00C67B70">
            <w:pPr>
              <w:pStyle w:val="tablebody"/>
            </w:pPr>
            <w:r w:rsidRPr="0013398B">
              <w:t>true</w:t>
            </w:r>
          </w:p>
        </w:tc>
        <w:tc>
          <w:tcPr>
            <w:tcW w:w="2268" w:type="dxa"/>
          </w:tcPr>
          <w:p w14:paraId="31C05147" w14:textId="77777777" w:rsidR="00701820" w:rsidRDefault="00701820" w:rsidP="00C67B70">
            <w:pPr>
              <w:pStyle w:val="tablebody"/>
            </w:pPr>
            <w:r w:rsidRPr="0013398B">
              <w:t>1</w:t>
            </w:r>
          </w:p>
        </w:tc>
        <w:tc>
          <w:tcPr>
            <w:tcW w:w="3510" w:type="dxa"/>
          </w:tcPr>
          <w:p w14:paraId="39FAE3BD" w14:textId="77777777" w:rsidR="00701820" w:rsidRDefault="00701820" w:rsidP="00C67B70">
            <w:pPr>
              <w:pStyle w:val="tablebody"/>
            </w:pPr>
            <w:r w:rsidRPr="0013398B">
              <w:t>Define True as 1.</w:t>
            </w:r>
          </w:p>
        </w:tc>
      </w:tr>
      <w:tr w:rsidR="00701820" w14:paraId="76AC83DA" w14:textId="77777777" w:rsidTr="00701820">
        <w:tc>
          <w:tcPr>
            <w:tcW w:w="1132" w:type="dxa"/>
            <w:vMerge/>
          </w:tcPr>
          <w:p w14:paraId="32A05221" w14:textId="77777777" w:rsidR="00701820" w:rsidRDefault="00701820" w:rsidP="00C67B70">
            <w:pPr>
              <w:pStyle w:val="tablebody"/>
            </w:pPr>
          </w:p>
        </w:tc>
        <w:tc>
          <w:tcPr>
            <w:tcW w:w="2832" w:type="dxa"/>
          </w:tcPr>
          <w:p w14:paraId="4B7B8E1C" w14:textId="77777777" w:rsidR="00701820" w:rsidRDefault="00701820" w:rsidP="00C67B70">
            <w:pPr>
              <w:pStyle w:val="tablebody"/>
            </w:pPr>
            <w:r w:rsidRPr="0013398B">
              <w:t>false</w:t>
            </w:r>
          </w:p>
        </w:tc>
        <w:tc>
          <w:tcPr>
            <w:tcW w:w="2268" w:type="dxa"/>
          </w:tcPr>
          <w:p w14:paraId="5E07A502" w14:textId="77777777" w:rsidR="00701820" w:rsidRDefault="00701820" w:rsidP="00C67B70">
            <w:pPr>
              <w:pStyle w:val="tablebody"/>
            </w:pPr>
            <w:r w:rsidRPr="0013398B">
              <w:t>0</w:t>
            </w:r>
          </w:p>
        </w:tc>
        <w:tc>
          <w:tcPr>
            <w:tcW w:w="3510" w:type="dxa"/>
          </w:tcPr>
          <w:p w14:paraId="66521996" w14:textId="77777777" w:rsidR="00701820" w:rsidRDefault="00701820" w:rsidP="00C67B70">
            <w:pPr>
              <w:pStyle w:val="tablebody"/>
            </w:pPr>
            <w:r w:rsidRPr="0013398B">
              <w:t>Define False as 0.</w:t>
            </w:r>
          </w:p>
        </w:tc>
      </w:tr>
      <w:tr w:rsidR="00701820" w14:paraId="22826994" w14:textId="77777777" w:rsidTr="00701820">
        <w:tc>
          <w:tcPr>
            <w:tcW w:w="1132" w:type="dxa"/>
            <w:vMerge/>
          </w:tcPr>
          <w:p w14:paraId="534B45C5" w14:textId="77777777" w:rsidR="00701820" w:rsidRDefault="00701820" w:rsidP="00C67B70">
            <w:pPr>
              <w:pStyle w:val="tablebody"/>
            </w:pPr>
          </w:p>
        </w:tc>
        <w:tc>
          <w:tcPr>
            <w:tcW w:w="2832" w:type="dxa"/>
          </w:tcPr>
          <w:p w14:paraId="09C06EE9" w14:textId="77777777" w:rsidR="00701820" w:rsidRDefault="00701820" w:rsidP="00C67B70">
            <w:pPr>
              <w:pStyle w:val="tablebody"/>
            </w:pPr>
            <w:r w:rsidRPr="0013398B">
              <w:t>__bool_true_false_are_defined</w:t>
            </w:r>
          </w:p>
        </w:tc>
        <w:tc>
          <w:tcPr>
            <w:tcW w:w="2268" w:type="dxa"/>
          </w:tcPr>
          <w:p w14:paraId="366B9A0A" w14:textId="77777777" w:rsidR="00701820" w:rsidRDefault="00701820" w:rsidP="00C67B70">
            <w:pPr>
              <w:pStyle w:val="tablebody"/>
            </w:pPr>
            <w:r w:rsidRPr="0013398B">
              <w:t>1</w:t>
            </w:r>
          </w:p>
        </w:tc>
        <w:tc>
          <w:tcPr>
            <w:tcW w:w="3510" w:type="dxa"/>
          </w:tcPr>
          <w:p w14:paraId="590150B7" w14:textId="77777777" w:rsidR="00701820" w:rsidRDefault="00701820" w:rsidP="00C67B70">
            <w:pPr>
              <w:pStyle w:val="tablebody"/>
            </w:pPr>
            <w:r w:rsidRPr="0013398B">
              <w:t>Define Boolean for True and False</w:t>
            </w:r>
          </w:p>
        </w:tc>
      </w:tr>
    </w:tbl>
    <w:p w14:paraId="0019183A" w14:textId="77777777" w:rsidR="00C67B70" w:rsidRDefault="00C67B70" w:rsidP="007B5B6E">
      <w:pPr>
        <w:rPr>
          <w:lang w:eastAsia="ja-JP"/>
        </w:rPr>
      </w:pPr>
    </w:p>
    <w:p w14:paraId="5DC32B28" w14:textId="77777777" w:rsidR="002249C9" w:rsidRDefault="002249C9" w:rsidP="007B5B6E">
      <w:pPr>
        <w:rPr>
          <w:lang w:eastAsia="ja-JP"/>
        </w:rPr>
      </w:pPr>
      <w:r>
        <w:rPr>
          <w:lang w:eastAsia="ja-JP"/>
        </w:rPr>
        <w:br w:type="page"/>
      </w:r>
    </w:p>
    <w:p w14:paraId="235B7F51" w14:textId="3F48E59B" w:rsidR="002F26EB" w:rsidRDefault="002249C9" w:rsidP="002249C9">
      <w:pPr>
        <w:pStyle w:val="Heading4"/>
        <w:rPr>
          <w:lang w:eastAsia="ja-JP"/>
        </w:rPr>
      </w:pPr>
      <w:bookmarkStart w:id="129" w:name="_Toc9605532"/>
      <w:r w:rsidRPr="002249C9">
        <w:rPr>
          <w:lang w:eastAsia="ja-JP"/>
        </w:rPr>
        <w:lastRenderedPageBreak/>
        <w:t>&lt;stddef.h&gt;</w:t>
      </w:r>
      <w:bookmarkEnd w:id="129"/>
    </w:p>
    <w:p w14:paraId="0830091E" w14:textId="77777777" w:rsidR="002249C9" w:rsidRDefault="002249C9" w:rsidP="002249C9">
      <w:pPr>
        <w:rPr>
          <w:lang w:eastAsia="ja-JP"/>
        </w:rPr>
      </w:pPr>
      <w:r>
        <w:rPr>
          <w:lang w:eastAsia="ja-JP"/>
        </w:rPr>
        <w:t>Defines macro names used in common in the standard include files.</w:t>
      </w:r>
    </w:p>
    <w:p w14:paraId="35DA6A56" w14:textId="77777777" w:rsidR="002249C9" w:rsidRDefault="002249C9" w:rsidP="002249C9">
      <w:pPr>
        <w:rPr>
          <w:lang w:eastAsia="ja-JP"/>
        </w:rPr>
      </w:pPr>
      <w:r>
        <w:rPr>
          <w:lang w:eastAsia="ja-JP"/>
        </w:rPr>
        <w:t>The following macro names are all implementation-defined.</w:t>
      </w:r>
    </w:p>
    <w:tbl>
      <w:tblPr>
        <w:tblStyle w:val="TableGrid"/>
        <w:tblW w:w="0" w:type="auto"/>
        <w:tblLook w:val="04A0" w:firstRow="1" w:lastRow="0" w:firstColumn="1" w:lastColumn="0" w:noHBand="0" w:noVBand="1"/>
      </w:tblPr>
      <w:tblGrid>
        <w:gridCol w:w="1838"/>
        <w:gridCol w:w="2126"/>
        <w:gridCol w:w="5778"/>
      </w:tblGrid>
      <w:tr w:rsidR="002249C9" w14:paraId="186501DF" w14:textId="77777777" w:rsidTr="002249C9">
        <w:tc>
          <w:tcPr>
            <w:tcW w:w="1838" w:type="dxa"/>
          </w:tcPr>
          <w:p w14:paraId="172E460D" w14:textId="77777777" w:rsidR="002249C9" w:rsidRDefault="002249C9" w:rsidP="002249C9">
            <w:pPr>
              <w:pStyle w:val="tablehead"/>
            </w:pPr>
            <w:r w:rsidRPr="000C648B">
              <w:t>Type</w:t>
            </w:r>
          </w:p>
        </w:tc>
        <w:tc>
          <w:tcPr>
            <w:tcW w:w="2126" w:type="dxa"/>
          </w:tcPr>
          <w:p w14:paraId="65422E46" w14:textId="77777777" w:rsidR="002249C9" w:rsidRDefault="002249C9" w:rsidP="002249C9">
            <w:pPr>
              <w:pStyle w:val="tablehead"/>
            </w:pPr>
            <w:r w:rsidRPr="000C648B">
              <w:t>Definition Name</w:t>
            </w:r>
          </w:p>
        </w:tc>
        <w:tc>
          <w:tcPr>
            <w:tcW w:w="5778" w:type="dxa"/>
          </w:tcPr>
          <w:p w14:paraId="36F60D32" w14:textId="77777777" w:rsidR="002249C9" w:rsidRDefault="002249C9" w:rsidP="002249C9">
            <w:pPr>
              <w:pStyle w:val="tablehead"/>
            </w:pPr>
            <w:r w:rsidRPr="000C648B">
              <w:t>Description</w:t>
            </w:r>
          </w:p>
        </w:tc>
      </w:tr>
      <w:tr w:rsidR="002249C9" w14:paraId="326786D9" w14:textId="77777777" w:rsidTr="002249C9">
        <w:tc>
          <w:tcPr>
            <w:tcW w:w="1838" w:type="dxa"/>
            <w:vMerge w:val="restart"/>
          </w:tcPr>
          <w:p w14:paraId="76057F28" w14:textId="77777777" w:rsidR="002249C9" w:rsidRDefault="002249C9" w:rsidP="002249C9">
            <w:pPr>
              <w:pStyle w:val="tablebody"/>
            </w:pPr>
            <w:r w:rsidRPr="00D86FDA">
              <w:t>Type (macro)</w:t>
            </w:r>
          </w:p>
        </w:tc>
        <w:tc>
          <w:tcPr>
            <w:tcW w:w="2126" w:type="dxa"/>
          </w:tcPr>
          <w:p w14:paraId="4BEC15BF" w14:textId="77777777" w:rsidR="002249C9" w:rsidRDefault="002249C9" w:rsidP="002249C9">
            <w:pPr>
              <w:pStyle w:val="tablebody"/>
            </w:pPr>
            <w:r w:rsidRPr="00D86FDA">
              <w:t>ptrdiff_t</w:t>
            </w:r>
          </w:p>
        </w:tc>
        <w:tc>
          <w:tcPr>
            <w:tcW w:w="5778" w:type="dxa"/>
          </w:tcPr>
          <w:p w14:paraId="3B0B0FBD" w14:textId="77777777" w:rsidR="002249C9" w:rsidRDefault="002249C9" w:rsidP="002249C9">
            <w:pPr>
              <w:pStyle w:val="tablebody"/>
            </w:pPr>
            <w:r w:rsidRPr="00D86FDA">
              <w:t>Indicates the type of the result of subtraction between two pointers.</w:t>
            </w:r>
          </w:p>
        </w:tc>
      </w:tr>
      <w:tr w:rsidR="002249C9" w14:paraId="23653DCD" w14:textId="77777777" w:rsidTr="002249C9">
        <w:tc>
          <w:tcPr>
            <w:tcW w:w="1838" w:type="dxa"/>
            <w:vMerge/>
          </w:tcPr>
          <w:p w14:paraId="48AD0DB8" w14:textId="77777777" w:rsidR="002249C9" w:rsidRDefault="002249C9" w:rsidP="002249C9">
            <w:pPr>
              <w:pStyle w:val="tablebody"/>
            </w:pPr>
          </w:p>
        </w:tc>
        <w:tc>
          <w:tcPr>
            <w:tcW w:w="2126" w:type="dxa"/>
          </w:tcPr>
          <w:p w14:paraId="31F43259" w14:textId="77777777" w:rsidR="002249C9" w:rsidRDefault="002249C9" w:rsidP="002249C9">
            <w:pPr>
              <w:pStyle w:val="tablebody"/>
            </w:pPr>
            <w:r w:rsidRPr="00D86FDA">
              <w:t>size_t</w:t>
            </w:r>
          </w:p>
        </w:tc>
        <w:tc>
          <w:tcPr>
            <w:tcW w:w="5778" w:type="dxa"/>
          </w:tcPr>
          <w:p w14:paraId="003C4665" w14:textId="77777777" w:rsidR="002249C9" w:rsidRDefault="002249C9" w:rsidP="002249C9">
            <w:pPr>
              <w:pStyle w:val="tablebody"/>
            </w:pPr>
            <w:r w:rsidRPr="00D86FDA">
              <w:t xml:space="preserve">Indicates the type of the result of an operation using the </w:t>
            </w:r>
            <w:r w:rsidRPr="00A01494">
              <w:rPr>
                <w:b/>
              </w:rPr>
              <w:t>sizeof</w:t>
            </w:r>
            <w:r w:rsidRPr="00D86FDA">
              <w:t xml:space="preserve"> operator.</w:t>
            </w:r>
          </w:p>
        </w:tc>
      </w:tr>
      <w:tr w:rsidR="002249C9" w14:paraId="2FB07492" w14:textId="77777777" w:rsidTr="002249C9">
        <w:tc>
          <w:tcPr>
            <w:tcW w:w="1838" w:type="dxa"/>
          </w:tcPr>
          <w:p w14:paraId="7E00A249" w14:textId="77777777" w:rsidR="002249C9" w:rsidRDefault="002249C9" w:rsidP="002249C9">
            <w:pPr>
              <w:pStyle w:val="tablebody"/>
            </w:pPr>
            <w:r w:rsidRPr="00D86FDA">
              <w:t>Constant (macro)</w:t>
            </w:r>
          </w:p>
        </w:tc>
        <w:tc>
          <w:tcPr>
            <w:tcW w:w="2126" w:type="dxa"/>
          </w:tcPr>
          <w:p w14:paraId="795EB750" w14:textId="77777777" w:rsidR="002249C9" w:rsidRDefault="002249C9" w:rsidP="002249C9">
            <w:pPr>
              <w:pStyle w:val="tablebody"/>
            </w:pPr>
            <w:r w:rsidRPr="00D86FDA">
              <w:t>NULL</w:t>
            </w:r>
          </w:p>
        </w:tc>
        <w:tc>
          <w:tcPr>
            <w:tcW w:w="5778" w:type="dxa"/>
          </w:tcPr>
          <w:p w14:paraId="41AB6E60" w14:textId="77777777" w:rsidR="002249C9" w:rsidRDefault="002249C9" w:rsidP="002249C9">
            <w:pPr>
              <w:pStyle w:val="tablebody"/>
            </w:pPr>
            <w:r>
              <w:t>Indicates the value when a pointer is not pointing at anything.</w:t>
            </w:r>
          </w:p>
          <w:p w14:paraId="68B62B85" w14:textId="77777777" w:rsidR="002249C9" w:rsidRDefault="002249C9" w:rsidP="002249C9">
            <w:pPr>
              <w:pStyle w:val="tablebody"/>
            </w:pPr>
            <w:r>
              <w:t>This value is such that the result of a comparison with 0 using the equality operator (==) is true.</w:t>
            </w:r>
          </w:p>
        </w:tc>
      </w:tr>
      <w:tr w:rsidR="002249C9" w14:paraId="64503567" w14:textId="77777777" w:rsidTr="002249C9">
        <w:tc>
          <w:tcPr>
            <w:tcW w:w="1838" w:type="dxa"/>
          </w:tcPr>
          <w:p w14:paraId="1F74C40E" w14:textId="77777777" w:rsidR="002249C9" w:rsidRDefault="002249C9" w:rsidP="002249C9">
            <w:pPr>
              <w:pStyle w:val="tablebody"/>
            </w:pPr>
            <w:r w:rsidRPr="00D86FDA">
              <w:t>Function (macro)</w:t>
            </w:r>
          </w:p>
        </w:tc>
        <w:tc>
          <w:tcPr>
            <w:tcW w:w="2126" w:type="dxa"/>
          </w:tcPr>
          <w:p w14:paraId="5D921DB5" w14:textId="77777777" w:rsidR="002249C9" w:rsidRDefault="002249C9" w:rsidP="002249C9">
            <w:pPr>
              <w:pStyle w:val="tablebody"/>
            </w:pPr>
            <w:r w:rsidRPr="00D86FDA">
              <w:t>offsetof</w:t>
            </w:r>
          </w:p>
        </w:tc>
        <w:tc>
          <w:tcPr>
            <w:tcW w:w="5778" w:type="dxa"/>
          </w:tcPr>
          <w:p w14:paraId="498A93AD" w14:textId="77777777" w:rsidR="002249C9" w:rsidRDefault="002249C9" w:rsidP="002249C9">
            <w:pPr>
              <w:pStyle w:val="tablebody"/>
            </w:pPr>
            <w:r w:rsidRPr="00D86FDA">
              <w:t>Obtains the offset in bytes from the beginning of a structure to a structure member.</w:t>
            </w:r>
          </w:p>
        </w:tc>
      </w:tr>
    </w:tbl>
    <w:p w14:paraId="741D9D49" w14:textId="77777777" w:rsidR="00464189" w:rsidRDefault="00464189" w:rsidP="007B5B6E">
      <w:pPr>
        <w:rPr>
          <w:lang w:eastAsia="ja-JP"/>
        </w:rPr>
      </w:pPr>
    </w:p>
    <w:p w14:paraId="2F27F6CD" w14:textId="77777777" w:rsidR="00B827C3" w:rsidRDefault="00B827C3" w:rsidP="007B5B6E">
      <w:pPr>
        <w:rPr>
          <w:lang w:eastAsia="ja-JP"/>
        </w:rPr>
      </w:pPr>
      <w:r>
        <w:rPr>
          <w:lang w:eastAsia="ja-JP"/>
        </w:rPr>
        <w:br w:type="page"/>
      </w:r>
    </w:p>
    <w:p w14:paraId="2B33E4ED" w14:textId="73470A74" w:rsidR="002249C9" w:rsidRDefault="00B827C3" w:rsidP="00B827C3">
      <w:pPr>
        <w:pStyle w:val="Heading4"/>
        <w:rPr>
          <w:lang w:eastAsia="ja-JP"/>
        </w:rPr>
      </w:pPr>
      <w:bookmarkStart w:id="130" w:name="_Toc9605533"/>
      <w:r w:rsidRPr="00B827C3">
        <w:rPr>
          <w:lang w:eastAsia="ja-JP"/>
        </w:rPr>
        <w:lastRenderedPageBreak/>
        <w:t>&lt;stdint.h&gt;</w:t>
      </w:r>
      <w:bookmarkEnd w:id="130"/>
    </w:p>
    <w:p w14:paraId="00E21265" w14:textId="77777777" w:rsidR="00B827C3" w:rsidRDefault="008D2ED5" w:rsidP="007B5B6E">
      <w:pPr>
        <w:rPr>
          <w:lang w:eastAsia="ja-JP"/>
        </w:rPr>
      </w:pPr>
      <w:r w:rsidRPr="008D2ED5">
        <w:rPr>
          <w:lang w:eastAsia="ja-JP"/>
        </w:rPr>
        <w:t>This header file defines macros only.</w:t>
      </w:r>
    </w:p>
    <w:tbl>
      <w:tblPr>
        <w:tblStyle w:val="TableGrid"/>
        <w:tblW w:w="0" w:type="auto"/>
        <w:tblLook w:val="04A0" w:firstRow="1" w:lastRow="0" w:firstColumn="1" w:lastColumn="0" w:noHBand="0" w:noVBand="1"/>
      </w:tblPr>
      <w:tblGrid>
        <w:gridCol w:w="1132"/>
        <w:gridCol w:w="2265"/>
        <w:gridCol w:w="2268"/>
        <w:gridCol w:w="4077"/>
      </w:tblGrid>
      <w:tr w:rsidR="008D2ED5" w14:paraId="72C01BBD" w14:textId="77777777" w:rsidTr="008D2ED5">
        <w:tc>
          <w:tcPr>
            <w:tcW w:w="1132" w:type="dxa"/>
          </w:tcPr>
          <w:p w14:paraId="7BE86C4D" w14:textId="77777777" w:rsidR="008D2ED5" w:rsidRDefault="008D2ED5" w:rsidP="00125086">
            <w:pPr>
              <w:pStyle w:val="tablehead"/>
            </w:pPr>
            <w:r w:rsidRPr="000C648B">
              <w:t>Type</w:t>
            </w:r>
          </w:p>
        </w:tc>
        <w:tc>
          <w:tcPr>
            <w:tcW w:w="2265" w:type="dxa"/>
          </w:tcPr>
          <w:p w14:paraId="1E8FCE58" w14:textId="77777777" w:rsidR="008D2ED5" w:rsidRDefault="008D2ED5" w:rsidP="00125086">
            <w:pPr>
              <w:pStyle w:val="tablehead"/>
            </w:pPr>
            <w:r w:rsidRPr="000C648B">
              <w:t>Definition Name</w:t>
            </w:r>
          </w:p>
        </w:tc>
        <w:tc>
          <w:tcPr>
            <w:tcW w:w="2268" w:type="dxa"/>
          </w:tcPr>
          <w:p w14:paraId="0DEBDB77" w14:textId="77777777" w:rsidR="008D2ED5" w:rsidRDefault="008D2ED5" w:rsidP="00125086">
            <w:pPr>
              <w:pStyle w:val="tablehead"/>
            </w:pPr>
            <w:r w:rsidRPr="000C648B">
              <w:t>Definition Value</w:t>
            </w:r>
          </w:p>
        </w:tc>
        <w:tc>
          <w:tcPr>
            <w:tcW w:w="4077" w:type="dxa"/>
          </w:tcPr>
          <w:p w14:paraId="2C4F2160" w14:textId="77777777" w:rsidR="008D2ED5" w:rsidRDefault="008D2ED5" w:rsidP="00125086">
            <w:pPr>
              <w:pStyle w:val="tablehead"/>
            </w:pPr>
            <w:r w:rsidRPr="000C648B">
              <w:t>Description</w:t>
            </w:r>
          </w:p>
        </w:tc>
      </w:tr>
      <w:tr w:rsidR="008D2ED5" w14:paraId="7E5C098F" w14:textId="77777777" w:rsidTr="008D2ED5">
        <w:tc>
          <w:tcPr>
            <w:tcW w:w="1132" w:type="dxa"/>
            <w:vMerge w:val="restart"/>
          </w:tcPr>
          <w:p w14:paraId="4EF526E2" w14:textId="77777777" w:rsidR="008D2ED5" w:rsidRDefault="008D2ED5" w:rsidP="008D2ED5">
            <w:pPr>
              <w:pStyle w:val="tablebody"/>
            </w:pPr>
            <w:r w:rsidRPr="00D86FDA">
              <w:t>Macro</w:t>
            </w:r>
          </w:p>
        </w:tc>
        <w:tc>
          <w:tcPr>
            <w:tcW w:w="2265" w:type="dxa"/>
          </w:tcPr>
          <w:p w14:paraId="2DE18472" w14:textId="77777777" w:rsidR="008D2ED5" w:rsidRDefault="008D2ED5" w:rsidP="008D2ED5">
            <w:pPr>
              <w:pStyle w:val="tablebody"/>
            </w:pPr>
            <w:r>
              <w:t>int_least8_t</w:t>
            </w:r>
          </w:p>
          <w:p w14:paraId="3FA2C2CF" w14:textId="77777777" w:rsidR="008D2ED5" w:rsidRDefault="008D2ED5" w:rsidP="008D2ED5">
            <w:pPr>
              <w:pStyle w:val="tablebody"/>
            </w:pPr>
            <w:r>
              <w:t>uint_least8_t</w:t>
            </w:r>
          </w:p>
          <w:p w14:paraId="62185E48" w14:textId="77777777" w:rsidR="008D2ED5" w:rsidRDefault="008D2ED5" w:rsidP="008D2ED5">
            <w:pPr>
              <w:pStyle w:val="tablebody"/>
            </w:pPr>
            <w:r>
              <w:t>int_least16_t</w:t>
            </w:r>
          </w:p>
          <w:p w14:paraId="5BE5DD40" w14:textId="77777777" w:rsidR="008D2ED5" w:rsidRDefault="008D2ED5" w:rsidP="008D2ED5">
            <w:pPr>
              <w:pStyle w:val="tablebody"/>
            </w:pPr>
            <w:r>
              <w:t>uint_least16_t</w:t>
            </w:r>
          </w:p>
          <w:p w14:paraId="1C65CC13" w14:textId="77777777" w:rsidR="008D2ED5" w:rsidRDefault="008D2ED5" w:rsidP="008D2ED5">
            <w:pPr>
              <w:pStyle w:val="tablebody"/>
            </w:pPr>
            <w:r>
              <w:t>int_least32_t</w:t>
            </w:r>
          </w:p>
          <w:p w14:paraId="0852B6FE" w14:textId="77777777" w:rsidR="008D2ED5" w:rsidRDefault="008D2ED5" w:rsidP="008D2ED5">
            <w:pPr>
              <w:pStyle w:val="tablebody"/>
            </w:pPr>
            <w:r>
              <w:t>uint_least32_t</w:t>
            </w:r>
          </w:p>
          <w:p w14:paraId="6842E9B0" w14:textId="77777777" w:rsidR="008D2ED5" w:rsidRDefault="008D2ED5" w:rsidP="008D2ED5">
            <w:pPr>
              <w:pStyle w:val="tablebody"/>
            </w:pPr>
            <w:r>
              <w:t>int_least64_t</w:t>
            </w:r>
          </w:p>
          <w:p w14:paraId="6A0C06B6" w14:textId="77777777" w:rsidR="008D2ED5" w:rsidRDefault="008D2ED5" w:rsidP="008D2ED5">
            <w:pPr>
              <w:pStyle w:val="tablebody"/>
            </w:pPr>
            <w:r>
              <w:t>uint_least64_t</w:t>
            </w:r>
          </w:p>
        </w:tc>
        <w:tc>
          <w:tcPr>
            <w:tcW w:w="2268" w:type="dxa"/>
          </w:tcPr>
          <w:p w14:paraId="6A6A6508" w14:textId="77777777" w:rsidR="008D2ED5" w:rsidRDefault="008D2ED5" w:rsidP="008D2ED5">
            <w:pPr>
              <w:pStyle w:val="tablebody"/>
            </w:pPr>
          </w:p>
        </w:tc>
        <w:tc>
          <w:tcPr>
            <w:tcW w:w="4077" w:type="dxa"/>
          </w:tcPr>
          <w:p w14:paraId="0EB2D9D9" w14:textId="77777777" w:rsidR="008D2ED5" w:rsidRDefault="008D2ED5" w:rsidP="008D2ED5">
            <w:pPr>
              <w:pStyle w:val="tablebody"/>
            </w:pPr>
            <w:r w:rsidRPr="00D86FDA">
              <w:t>Indicates the types whose size is large enough to store signed and unsigned integer types of 8, 16, 32, and 64 bits.</w:t>
            </w:r>
          </w:p>
        </w:tc>
      </w:tr>
      <w:tr w:rsidR="008D2ED5" w14:paraId="143841AE" w14:textId="77777777" w:rsidTr="008D2ED5">
        <w:tc>
          <w:tcPr>
            <w:tcW w:w="1132" w:type="dxa"/>
            <w:vMerge/>
          </w:tcPr>
          <w:p w14:paraId="2BE7A7D7" w14:textId="77777777" w:rsidR="008D2ED5" w:rsidRDefault="008D2ED5" w:rsidP="008D2ED5">
            <w:pPr>
              <w:pStyle w:val="tablebody"/>
            </w:pPr>
          </w:p>
        </w:tc>
        <w:tc>
          <w:tcPr>
            <w:tcW w:w="2265" w:type="dxa"/>
          </w:tcPr>
          <w:p w14:paraId="711EA45E" w14:textId="77777777" w:rsidR="008D2ED5" w:rsidRDefault="008D2ED5" w:rsidP="008D2ED5">
            <w:pPr>
              <w:pStyle w:val="tablebody"/>
            </w:pPr>
            <w:r>
              <w:t>int_fast8_t</w:t>
            </w:r>
          </w:p>
          <w:p w14:paraId="3F948C01" w14:textId="77777777" w:rsidR="008D2ED5" w:rsidRDefault="008D2ED5" w:rsidP="008D2ED5">
            <w:pPr>
              <w:pStyle w:val="tablebody"/>
            </w:pPr>
            <w:r>
              <w:t>uint_fast8_t</w:t>
            </w:r>
          </w:p>
          <w:p w14:paraId="40CBE4E5" w14:textId="77777777" w:rsidR="008D2ED5" w:rsidRDefault="008D2ED5" w:rsidP="008D2ED5">
            <w:pPr>
              <w:pStyle w:val="tablebody"/>
            </w:pPr>
            <w:r>
              <w:t>int_fast16_t</w:t>
            </w:r>
          </w:p>
          <w:p w14:paraId="6918F98F" w14:textId="77777777" w:rsidR="008D2ED5" w:rsidRDefault="008D2ED5" w:rsidP="008D2ED5">
            <w:pPr>
              <w:pStyle w:val="tablebody"/>
            </w:pPr>
            <w:r>
              <w:t>uint_fast16_t</w:t>
            </w:r>
          </w:p>
          <w:p w14:paraId="7E2AD104" w14:textId="77777777" w:rsidR="008D2ED5" w:rsidRDefault="008D2ED5" w:rsidP="008D2ED5">
            <w:pPr>
              <w:pStyle w:val="tablebody"/>
            </w:pPr>
            <w:r>
              <w:t>int_fast32_t</w:t>
            </w:r>
          </w:p>
          <w:p w14:paraId="4BA18023" w14:textId="77777777" w:rsidR="008D2ED5" w:rsidRDefault="008D2ED5" w:rsidP="008D2ED5">
            <w:pPr>
              <w:pStyle w:val="tablebody"/>
            </w:pPr>
            <w:r>
              <w:t>uint_fast32_t</w:t>
            </w:r>
          </w:p>
          <w:p w14:paraId="0DBD97F5" w14:textId="77777777" w:rsidR="008D2ED5" w:rsidRDefault="008D2ED5" w:rsidP="008D2ED5">
            <w:pPr>
              <w:pStyle w:val="tablebody"/>
            </w:pPr>
            <w:r>
              <w:t>int_fast64_t</w:t>
            </w:r>
          </w:p>
          <w:p w14:paraId="3D7B524B" w14:textId="77777777" w:rsidR="008D2ED5" w:rsidRDefault="008D2ED5" w:rsidP="008D2ED5">
            <w:pPr>
              <w:pStyle w:val="tablebody"/>
            </w:pPr>
            <w:r>
              <w:t>uint_fast64_t</w:t>
            </w:r>
          </w:p>
        </w:tc>
        <w:tc>
          <w:tcPr>
            <w:tcW w:w="2268" w:type="dxa"/>
          </w:tcPr>
          <w:p w14:paraId="3F10DB3E" w14:textId="77777777" w:rsidR="008D2ED5" w:rsidRDefault="008D2ED5" w:rsidP="008D2ED5">
            <w:pPr>
              <w:pStyle w:val="tablebody"/>
            </w:pPr>
          </w:p>
        </w:tc>
        <w:tc>
          <w:tcPr>
            <w:tcW w:w="4077" w:type="dxa"/>
          </w:tcPr>
          <w:p w14:paraId="04B7A4C1" w14:textId="77777777" w:rsidR="008D2ED5" w:rsidRDefault="008D2ED5" w:rsidP="008D2ED5">
            <w:pPr>
              <w:pStyle w:val="tablebody"/>
            </w:pPr>
            <w:r w:rsidRPr="00D86FDA">
              <w:t>Indicates the types which can operate signed and unsigned integer types of 8, 16, 32, and 64 bits at the fastest speed.</w:t>
            </w:r>
          </w:p>
        </w:tc>
      </w:tr>
      <w:tr w:rsidR="008D2ED5" w14:paraId="53EADF07" w14:textId="77777777" w:rsidTr="008D2ED5">
        <w:tc>
          <w:tcPr>
            <w:tcW w:w="1132" w:type="dxa"/>
            <w:vMerge/>
          </w:tcPr>
          <w:p w14:paraId="4D3C6137" w14:textId="77777777" w:rsidR="008D2ED5" w:rsidRDefault="008D2ED5" w:rsidP="008D2ED5">
            <w:pPr>
              <w:pStyle w:val="tablebody"/>
            </w:pPr>
          </w:p>
        </w:tc>
        <w:tc>
          <w:tcPr>
            <w:tcW w:w="2265" w:type="dxa"/>
          </w:tcPr>
          <w:p w14:paraId="206A4CE1" w14:textId="77777777" w:rsidR="008D2ED5" w:rsidRDefault="008D2ED5" w:rsidP="008D2ED5">
            <w:pPr>
              <w:pStyle w:val="tablebody"/>
            </w:pPr>
            <w:r>
              <w:t>intptr_t</w:t>
            </w:r>
          </w:p>
          <w:p w14:paraId="29141BAC" w14:textId="77777777" w:rsidR="008D2ED5" w:rsidRDefault="008D2ED5" w:rsidP="008D2ED5">
            <w:pPr>
              <w:pStyle w:val="tablebody"/>
            </w:pPr>
            <w:r>
              <w:t>uintptr_t</w:t>
            </w:r>
          </w:p>
        </w:tc>
        <w:tc>
          <w:tcPr>
            <w:tcW w:w="2268" w:type="dxa"/>
          </w:tcPr>
          <w:p w14:paraId="0376575A" w14:textId="77777777" w:rsidR="008D2ED5" w:rsidRDefault="008D2ED5" w:rsidP="008D2ED5">
            <w:pPr>
              <w:pStyle w:val="tablebody"/>
            </w:pPr>
          </w:p>
        </w:tc>
        <w:tc>
          <w:tcPr>
            <w:tcW w:w="4077" w:type="dxa"/>
          </w:tcPr>
          <w:p w14:paraId="6E01BE35" w14:textId="77777777" w:rsidR="008D2ED5" w:rsidRDefault="008D2ED5" w:rsidP="008D2ED5">
            <w:pPr>
              <w:pStyle w:val="tablebody"/>
            </w:pPr>
            <w:r w:rsidRPr="00D86FDA">
              <w:t xml:space="preserve">These indicate signed and unsigned integer types that can be converted to or from pointers to </w:t>
            </w:r>
            <w:r w:rsidRPr="002B63B9">
              <w:rPr>
                <w:b/>
              </w:rPr>
              <w:t>void</w:t>
            </w:r>
            <w:r w:rsidRPr="00D86FDA">
              <w:t>.</w:t>
            </w:r>
          </w:p>
        </w:tc>
      </w:tr>
      <w:tr w:rsidR="008D2ED5" w14:paraId="1E96D33A" w14:textId="77777777" w:rsidTr="008D2ED5">
        <w:tc>
          <w:tcPr>
            <w:tcW w:w="1132" w:type="dxa"/>
            <w:vMerge/>
          </w:tcPr>
          <w:p w14:paraId="747AFF68" w14:textId="77777777" w:rsidR="008D2ED5" w:rsidRDefault="008D2ED5" w:rsidP="008D2ED5">
            <w:pPr>
              <w:pStyle w:val="tablebody"/>
            </w:pPr>
          </w:p>
        </w:tc>
        <w:tc>
          <w:tcPr>
            <w:tcW w:w="2265" w:type="dxa"/>
          </w:tcPr>
          <w:p w14:paraId="2DA54041" w14:textId="77777777" w:rsidR="008D2ED5" w:rsidRDefault="008D2ED5" w:rsidP="008D2ED5">
            <w:pPr>
              <w:pStyle w:val="tablebody"/>
            </w:pPr>
            <w:r>
              <w:t>intmax_t</w:t>
            </w:r>
          </w:p>
          <w:p w14:paraId="379EC0AD" w14:textId="77777777" w:rsidR="008D2ED5" w:rsidRDefault="008D2ED5" w:rsidP="008D2ED5">
            <w:pPr>
              <w:pStyle w:val="tablebody"/>
            </w:pPr>
            <w:r>
              <w:t>uintmax_t</w:t>
            </w:r>
          </w:p>
        </w:tc>
        <w:tc>
          <w:tcPr>
            <w:tcW w:w="2268" w:type="dxa"/>
          </w:tcPr>
          <w:p w14:paraId="60527620" w14:textId="77777777" w:rsidR="008D2ED5" w:rsidRDefault="008D2ED5" w:rsidP="008D2ED5">
            <w:pPr>
              <w:pStyle w:val="tablebody"/>
            </w:pPr>
          </w:p>
        </w:tc>
        <w:tc>
          <w:tcPr>
            <w:tcW w:w="4077" w:type="dxa"/>
          </w:tcPr>
          <w:p w14:paraId="568A9C30" w14:textId="77777777" w:rsidR="008D2ED5" w:rsidRDefault="008D2ED5" w:rsidP="008D2ED5">
            <w:pPr>
              <w:pStyle w:val="tablebody"/>
            </w:pPr>
            <w:r w:rsidRPr="00D86FDA">
              <w:t>These indicate signed and unsigned integer types that can represent all signed and unsigned integer types.</w:t>
            </w:r>
          </w:p>
        </w:tc>
      </w:tr>
      <w:tr w:rsidR="008D2ED5" w14:paraId="34ED190E" w14:textId="77777777" w:rsidTr="008D2ED5">
        <w:tc>
          <w:tcPr>
            <w:tcW w:w="1132" w:type="dxa"/>
            <w:vMerge w:val="restart"/>
          </w:tcPr>
          <w:p w14:paraId="1B32203B" w14:textId="77777777" w:rsidR="008D2ED5" w:rsidRDefault="008D2ED5" w:rsidP="008D2ED5">
            <w:pPr>
              <w:pStyle w:val="tablebody"/>
            </w:pPr>
            <w:r w:rsidRPr="00D86FDA">
              <w:t>Constant (macro)</w:t>
            </w:r>
          </w:p>
        </w:tc>
        <w:tc>
          <w:tcPr>
            <w:tcW w:w="2265" w:type="dxa"/>
          </w:tcPr>
          <w:p w14:paraId="6D0B27D6" w14:textId="77777777" w:rsidR="008D2ED5" w:rsidRDefault="008D2ED5" w:rsidP="008D2ED5">
            <w:pPr>
              <w:pStyle w:val="tablebody"/>
            </w:pPr>
            <w:r>
              <w:t>INTPTR_MIN</w:t>
            </w:r>
          </w:p>
          <w:p w14:paraId="6004239E" w14:textId="77777777" w:rsidR="008D2ED5" w:rsidRDefault="008D2ED5" w:rsidP="008D2ED5">
            <w:pPr>
              <w:pStyle w:val="tablebody"/>
            </w:pPr>
          </w:p>
          <w:p w14:paraId="19D74D60" w14:textId="77777777" w:rsidR="008D2ED5" w:rsidRDefault="008D2ED5" w:rsidP="008D2ED5">
            <w:pPr>
              <w:pStyle w:val="tablebody"/>
            </w:pPr>
            <w:r>
              <w:t>INTPTR_MAX</w:t>
            </w:r>
          </w:p>
          <w:p w14:paraId="73C021B5" w14:textId="77777777" w:rsidR="008D2ED5" w:rsidRDefault="008D2ED5" w:rsidP="008D2ED5">
            <w:pPr>
              <w:pStyle w:val="tablebody"/>
            </w:pPr>
          </w:p>
          <w:p w14:paraId="2CDA01AF" w14:textId="77777777" w:rsidR="008D2ED5" w:rsidRDefault="008D2ED5" w:rsidP="008D2ED5">
            <w:pPr>
              <w:pStyle w:val="tablebody"/>
            </w:pPr>
            <w:r>
              <w:t>UINTPTR_MAX</w:t>
            </w:r>
          </w:p>
        </w:tc>
        <w:tc>
          <w:tcPr>
            <w:tcW w:w="2268" w:type="dxa"/>
          </w:tcPr>
          <w:p w14:paraId="427F63D3" w14:textId="77777777" w:rsidR="008D2ED5" w:rsidRDefault="008D2ED5" w:rsidP="008D2ED5">
            <w:pPr>
              <w:pStyle w:val="tablebody"/>
            </w:pPr>
            <w:r>
              <w:t>-2147483648</w:t>
            </w:r>
          </w:p>
          <w:p w14:paraId="2C2579E8" w14:textId="77777777" w:rsidR="008D2ED5" w:rsidRDefault="008D2ED5" w:rsidP="008D2ED5">
            <w:pPr>
              <w:pStyle w:val="tablebody"/>
            </w:pPr>
          </w:p>
          <w:p w14:paraId="34C29478" w14:textId="77777777" w:rsidR="008D2ED5" w:rsidRDefault="008D2ED5" w:rsidP="008D2ED5">
            <w:pPr>
              <w:pStyle w:val="tablebody"/>
            </w:pPr>
            <w:r>
              <w:t>2147483647</w:t>
            </w:r>
          </w:p>
          <w:p w14:paraId="27C69B9C" w14:textId="77777777" w:rsidR="008D2ED5" w:rsidRDefault="008D2ED5" w:rsidP="008D2ED5">
            <w:pPr>
              <w:pStyle w:val="tablebody"/>
            </w:pPr>
          </w:p>
          <w:p w14:paraId="094C6540" w14:textId="77777777" w:rsidR="008D2ED5" w:rsidRDefault="008D2ED5" w:rsidP="008D2ED5">
            <w:pPr>
              <w:pStyle w:val="tablebody"/>
            </w:pPr>
            <w:r>
              <w:t>4294967295</w:t>
            </w:r>
          </w:p>
        </w:tc>
        <w:tc>
          <w:tcPr>
            <w:tcW w:w="4077" w:type="dxa"/>
          </w:tcPr>
          <w:p w14:paraId="52D4F6DB" w14:textId="77777777" w:rsidR="008D2ED5" w:rsidRDefault="008D2ED5" w:rsidP="008D2ED5">
            <w:pPr>
              <w:pStyle w:val="tablebody"/>
            </w:pPr>
            <w:r w:rsidRPr="00D86FDA">
              <w:t>Indicates the minimum value of pointer-holding signed integer type.</w:t>
            </w:r>
          </w:p>
          <w:p w14:paraId="4F0F08A6" w14:textId="77777777" w:rsidR="008D2ED5" w:rsidRDefault="008D2ED5" w:rsidP="008D2ED5">
            <w:pPr>
              <w:pStyle w:val="tablebody"/>
            </w:pPr>
            <w:r>
              <w:t>Indicates the maximum value of pointer-holding signed integer type.</w:t>
            </w:r>
          </w:p>
          <w:p w14:paraId="0ECBA106" w14:textId="77777777" w:rsidR="008D2ED5" w:rsidRDefault="008D2ED5" w:rsidP="008D2ED5">
            <w:pPr>
              <w:pStyle w:val="tablebody"/>
            </w:pPr>
            <w:r>
              <w:t xml:space="preserve">Indicates the maximum value of pointer-holding unsigned integer type.  </w:t>
            </w:r>
          </w:p>
        </w:tc>
      </w:tr>
      <w:tr w:rsidR="008D2ED5" w14:paraId="0683C2E9" w14:textId="77777777" w:rsidTr="008D2ED5">
        <w:tc>
          <w:tcPr>
            <w:tcW w:w="1132" w:type="dxa"/>
            <w:vMerge/>
          </w:tcPr>
          <w:p w14:paraId="06E6F892" w14:textId="77777777" w:rsidR="008D2ED5" w:rsidRDefault="008D2ED5" w:rsidP="008D2ED5">
            <w:pPr>
              <w:pStyle w:val="tablebody"/>
            </w:pPr>
          </w:p>
        </w:tc>
        <w:tc>
          <w:tcPr>
            <w:tcW w:w="2265" w:type="dxa"/>
          </w:tcPr>
          <w:p w14:paraId="65DA9B48" w14:textId="77777777" w:rsidR="008D2ED5" w:rsidRDefault="008D2ED5" w:rsidP="008D2ED5">
            <w:pPr>
              <w:pStyle w:val="tablebody"/>
            </w:pPr>
            <w:r>
              <w:t>INTMAX_MIN</w:t>
            </w:r>
          </w:p>
          <w:p w14:paraId="0E83F360" w14:textId="77777777" w:rsidR="008D2ED5" w:rsidRDefault="008D2ED5" w:rsidP="008D2ED5">
            <w:pPr>
              <w:pStyle w:val="tablebody"/>
            </w:pPr>
          </w:p>
          <w:p w14:paraId="771C51A9" w14:textId="77777777" w:rsidR="008D2ED5" w:rsidRDefault="008D2ED5" w:rsidP="008D2ED5">
            <w:pPr>
              <w:pStyle w:val="tablebody"/>
            </w:pPr>
            <w:r>
              <w:t>INTMAX_MAX</w:t>
            </w:r>
          </w:p>
          <w:p w14:paraId="1475AB8C" w14:textId="77777777" w:rsidR="008D2ED5" w:rsidRDefault="008D2ED5" w:rsidP="008D2ED5">
            <w:pPr>
              <w:pStyle w:val="tablebody"/>
            </w:pPr>
          </w:p>
          <w:p w14:paraId="0142C3C0" w14:textId="77777777" w:rsidR="008D2ED5" w:rsidRDefault="008D2ED5" w:rsidP="008D2ED5">
            <w:pPr>
              <w:pStyle w:val="tablebody"/>
            </w:pPr>
            <w:r>
              <w:t>UINTMAX_MAX</w:t>
            </w:r>
          </w:p>
        </w:tc>
        <w:tc>
          <w:tcPr>
            <w:tcW w:w="2268" w:type="dxa"/>
          </w:tcPr>
          <w:p w14:paraId="795C3E77" w14:textId="77777777" w:rsidR="008D2ED5" w:rsidRDefault="008D2ED5" w:rsidP="008D2ED5">
            <w:pPr>
              <w:pStyle w:val="tablebody"/>
            </w:pPr>
            <w:r>
              <w:t>-2147483648</w:t>
            </w:r>
          </w:p>
          <w:p w14:paraId="62D55164" w14:textId="77777777" w:rsidR="008D2ED5" w:rsidRDefault="008D2ED5" w:rsidP="008D2ED5">
            <w:pPr>
              <w:pStyle w:val="tablebody"/>
            </w:pPr>
          </w:p>
          <w:p w14:paraId="2CA05FF1" w14:textId="77777777" w:rsidR="008D2ED5" w:rsidRDefault="008D2ED5" w:rsidP="008D2ED5">
            <w:pPr>
              <w:pStyle w:val="tablebody"/>
            </w:pPr>
            <w:r>
              <w:t>2147483647</w:t>
            </w:r>
          </w:p>
          <w:p w14:paraId="1F8D68A2" w14:textId="77777777" w:rsidR="008D2ED5" w:rsidRDefault="008D2ED5" w:rsidP="008D2ED5">
            <w:pPr>
              <w:pStyle w:val="tablebody"/>
            </w:pPr>
          </w:p>
          <w:p w14:paraId="0EF3DEA7" w14:textId="77777777" w:rsidR="008D2ED5" w:rsidRDefault="008D2ED5" w:rsidP="008D2ED5">
            <w:pPr>
              <w:pStyle w:val="tablebody"/>
            </w:pPr>
            <w:r>
              <w:t>4294967295</w:t>
            </w:r>
          </w:p>
        </w:tc>
        <w:tc>
          <w:tcPr>
            <w:tcW w:w="4077" w:type="dxa"/>
          </w:tcPr>
          <w:p w14:paraId="3CB1714E" w14:textId="77777777" w:rsidR="008D2ED5" w:rsidRDefault="008D2ED5" w:rsidP="008D2ED5">
            <w:pPr>
              <w:pStyle w:val="tablebody"/>
            </w:pPr>
            <w:r>
              <w:t>Indicates the minimum value of greatest-width signed integer type.</w:t>
            </w:r>
          </w:p>
          <w:p w14:paraId="7E547F7F" w14:textId="77777777" w:rsidR="008D2ED5" w:rsidRDefault="008D2ED5" w:rsidP="008D2ED5">
            <w:pPr>
              <w:pStyle w:val="tablebody"/>
            </w:pPr>
            <w:r>
              <w:t>Indicates the maximum value of greatest-width signed integer type.</w:t>
            </w:r>
          </w:p>
          <w:p w14:paraId="0AAC13E4" w14:textId="77777777" w:rsidR="008D2ED5" w:rsidRDefault="008D2ED5" w:rsidP="008D2ED5">
            <w:pPr>
              <w:pStyle w:val="tablebody"/>
            </w:pPr>
            <w:r>
              <w:t>Indicates the maximum value of greatest-width unsigned integer type.</w:t>
            </w:r>
          </w:p>
        </w:tc>
      </w:tr>
      <w:tr w:rsidR="008D2ED5" w14:paraId="4FACD144" w14:textId="77777777" w:rsidTr="008D2ED5">
        <w:tc>
          <w:tcPr>
            <w:tcW w:w="1132" w:type="dxa"/>
            <w:vMerge/>
          </w:tcPr>
          <w:p w14:paraId="07D91726" w14:textId="77777777" w:rsidR="008D2ED5" w:rsidRDefault="008D2ED5" w:rsidP="008D2ED5">
            <w:pPr>
              <w:pStyle w:val="tablebody"/>
            </w:pPr>
          </w:p>
        </w:tc>
        <w:tc>
          <w:tcPr>
            <w:tcW w:w="2265" w:type="dxa"/>
          </w:tcPr>
          <w:p w14:paraId="2E59D09E" w14:textId="77777777" w:rsidR="008D2ED5" w:rsidRDefault="008D2ED5" w:rsidP="008D2ED5">
            <w:pPr>
              <w:pStyle w:val="tablebody"/>
            </w:pPr>
            <w:r>
              <w:t>PTRDIFF_MIN</w:t>
            </w:r>
          </w:p>
          <w:p w14:paraId="46A4FFA3" w14:textId="77777777" w:rsidR="008D2ED5" w:rsidRDefault="008D2ED5" w:rsidP="008D2ED5">
            <w:pPr>
              <w:pStyle w:val="tablebody"/>
            </w:pPr>
            <w:r>
              <w:t>PTRDIFF_MAX</w:t>
            </w:r>
          </w:p>
        </w:tc>
        <w:tc>
          <w:tcPr>
            <w:tcW w:w="2268" w:type="dxa"/>
          </w:tcPr>
          <w:p w14:paraId="42EFD992" w14:textId="77777777" w:rsidR="008D2ED5" w:rsidRDefault="008D2ED5" w:rsidP="008D2ED5">
            <w:pPr>
              <w:pStyle w:val="tablebody"/>
            </w:pPr>
            <w:r>
              <w:t>-2147483648</w:t>
            </w:r>
          </w:p>
          <w:p w14:paraId="067A8937" w14:textId="77777777" w:rsidR="008D2ED5" w:rsidRDefault="008D2ED5" w:rsidP="008D2ED5">
            <w:pPr>
              <w:pStyle w:val="tablebody"/>
            </w:pPr>
            <w:r>
              <w:t>2147483647</w:t>
            </w:r>
          </w:p>
        </w:tc>
        <w:tc>
          <w:tcPr>
            <w:tcW w:w="4077" w:type="dxa"/>
          </w:tcPr>
          <w:p w14:paraId="25EEA7EC" w14:textId="77777777" w:rsidR="008D2ED5" w:rsidRDefault="008D2ED5" w:rsidP="008D2ED5">
            <w:pPr>
              <w:pStyle w:val="tablebody"/>
            </w:pPr>
            <w:r w:rsidRPr="000B69C4">
              <w:t>Indicates the minimum/maximum value representable as type ptrdiff_t. Note that the definition shown here is merely representative</w:t>
            </w:r>
          </w:p>
        </w:tc>
      </w:tr>
      <w:tr w:rsidR="008D2ED5" w14:paraId="15742B95" w14:textId="77777777" w:rsidTr="008D2ED5">
        <w:tc>
          <w:tcPr>
            <w:tcW w:w="1132" w:type="dxa"/>
            <w:vMerge/>
          </w:tcPr>
          <w:p w14:paraId="33E4F0F3" w14:textId="77777777" w:rsidR="008D2ED5" w:rsidRDefault="008D2ED5" w:rsidP="008D2ED5">
            <w:pPr>
              <w:pStyle w:val="tablebody"/>
            </w:pPr>
          </w:p>
        </w:tc>
        <w:tc>
          <w:tcPr>
            <w:tcW w:w="2265" w:type="dxa"/>
          </w:tcPr>
          <w:p w14:paraId="70FC6C8C" w14:textId="77777777" w:rsidR="008D2ED5" w:rsidRDefault="008D2ED5" w:rsidP="008D2ED5">
            <w:pPr>
              <w:pStyle w:val="tablebody"/>
            </w:pPr>
            <w:r w:rsidRPr="00D86FDA">
              <w:t>SIZE_MAX</w:t>
            </w:r>
          </w:p>
        </w:tc>
        <w:tc>
          <w:tcPr>
            <w:tcW w:w="2268" w:type="dxa"/>
          </w:tcPr>
          <w:p w14:paraId="1EDD21A2" w14:textId="77777777" w:rsidR="008D2ED5" w:rsidRDefault="008D2ED5" w:rsidP="008D2ED5">
            <w:pPr>
              <w:pStyle w:val="tablebody"/>
            </w:pPr>
            <w:r w:rsidRPr="00D86FDA">
              <w:t>4294967295</w:t>
            </w:r>
          </w:p>
        </w:tc>
        <w:tc>
          <w:tcPr>
            <w:tcW w:w="4077" w:type="dxa"/>
          </w:tcPr>
          <w:p w14:paraId="2460178C" w14:textId="77777777" w:rsidR="008D2ED5" w:rsidRDefault="008D2ED5" w:rsidP="008D2ED5">
            <w:pPr>
              <w:pStyle w:val="tablebody"/>
            </w:pPr>
            <w:r w:rsidRPr="000B69C4">
              <w:t>Indicates the maximum value representable as type size_t. Note that the definition shown here is merely representative</w:t>
            </w:r>
          </w:p>
        </w:tc>
      </w:tr>
    </w:tbl>
    <w:p w14:paraId="24B89ED0" w14:textId="77777777" w:rsidR="008D2ED5" w:rsidRPr="008D2ED5" w:rsidRDefault="008D2ED5" w:rsidP="007B5B6E">
      <w:pPr>
        <w:rPr>
          <w:lang w:eastAsia="ja-JP"/>
        </w:rPr>
      </w:pPr>
    </w:p>
    <w:p w14:paraId="59B1676E" w14:textId="77777777" w:rsidR="00600395" w:rsidRDefault="00600395" w:rsidP="007B5B6E">
      <w:pPr>
        <w:rPr>
          <w:lang w:eastAsia="ja-JP"/>
        </w:rPr>
      </w:pPr>
      <w:r>
        <w:rPr>
          <w:lang w:eastAsia="ja-JP"/>
        </w:rPr>
        <w:br w:type="page"/>
      </w:r>
    </w:p>
    <w:tbl>
      <w:tblPr>
        <w:tblStyle w:val="TableGrid"/>
        <w:tblW w:w="0" w:type="auto"/>
        <w:tblLook w:val="04A0" w:firstRow="1" w:lastRow="0" w:firstColumn="1" w:lastColumn="0" w:noHBand="0" w:noVBand="1"/>
      </w:tblPr>
      <w:tblGrid>
        <w:gridCol w:w="1132"/>
        <w:gridCol w:w="2265"/>
        <w:gridCol w:w="2268"/>
        <w:gridCol w:w="4077"/>
      </w:tblGrid>
      <w:tr w:rsidR="00600395" w14:paraId="5B522D51" w14:textId="77777777" w:rsidTr="00125086">
        <w:tc>
          <w:tcPr>
            <w:tcW w:w="1132" w:type="dxa"/>
          </w:tcPr>
          <w:p w14:paraId="05D9C6F3" w14:textId="77777777" w:rsidR="00600395" w:rsidRDefault="00600395" w:rsidP="00125086">
            <w:pPr>
              <w:pStyle w:val="tablehead"/>
            </w:pPr>
            <w:r w:rsidRPr="000C648B">
              <w:lastRenderedPageBreak/>
              <w:t>Type</w:t>
            </w:r>
          </w:p>
        </w:tc>
        <w:tc>
          <w:tcPr>
            <w:tcW w:w="2265" w:type="dxa"/>
          </w:tcPr>
          <w:p w14:paraId="0EB1FF8B" w14:textId="77777777" w:rsidR="00600395" w:rsidRDefault="00600395" w:rsidP="00125086">
            <w:pPr>
              <w:pStyle w:val="tablehead"/>
            </w:pPr>
            <w:r w:rsidRPr="000C648B">
              <w:t>Definition Name</w:t>
            </w:r>
          </w:p>
        </w:tc>
        <w:tc>
          <w:tcPr>
            <w:tcW w:w="2268" w:type="dxa"/>
          </w:tcPr>
          <w:p w14:paraId="5DA531DD" w14:textId="77777777" w:rsidR="00600395" w:rsidRDefault="00600395" w:rsidP="00125086">
            <w:pPr>
              <w:pStyle w:val="tablehead"/>
            </w:pPr>
            <w:r w:rsidRPr="000C648B">
              <w:t>Definition Value</w:t>
            </w:r>
          </w:p>
        </w:tc>
        <w:tc>
          <w:tcPr>
            <w:tcW w:w="4077" w:type="dxa"/>
          </w:tcPr>
          <w:p w14:paraId="2576D83C" w14:textId="77777777" w:rsidR="00600395" w:rsidRDefault="00600395" w:rsidP="00125086">
            <w:pPr>
              <w:pStyle w:val="tablehead"/>
            </w:pPr>
            <w:r w:rsidRPr="000C648B">
              <w:t>Description</w:t>
            </w:r>
          </w:p>
        </w:tc>
      </w:tr>
      <w:tr w:rsidR="00600395" w14:paraId="462819A6" w14:textId="77777777" w:rsidTr="00125086">
        <w:tc>
          <w:tcPr>
            <w:tcW w:w="1132" w:type="dxa"/>
            <w:vMerge w:val="restart"/>
          </w:tcPr>
          <w:p w14:paraId="7AA16D1D" w14:textId="77777777" w:rsidR="00600395" w:rsidRDefault="00600395" w:rsidP="00600395">
            <w:pPr>
              <w:pStyle w:val="tablebody"/>
            </w:pPr>
            <w:r w:rsidRPr="00D86FDA">
              <w:t>Constant (macro)</w:t>
            </w:r>
          </w:p>
        </w:tc>
        <w:tc>
          <w:tcPr>
            <w:tcW w:w="2265" w:type="dxa"/>
          </w:tcPr>
          <w:p w14:paraId="1DE3F8EF" w14:textId="77777777" w:rsidR="00600395" w:rsidRDefault="00600395" w:rsidP="00600395">
            <w:pPr>
              <w:pStyle w:val="tablebody"/>
            </w:pPr>
            <w:r w:rsidRPr="0044139B">
              <w:t>INT8_MIN</w:t>
            </w:r>
          </w:p>
        </w:tc>
        <w:tc>
          <w:tcPr>
            <w:tcW w:w="2268" w:type="dxa"/>
          </w:tcPr>
          <w:p w14:paraId="4DD1A4FE" w14:textId="77777777" w:rsidR="00600395" w:rsidRDefault="00600395" w:rsidP="00600395">
            <w:pPr>
              <w:pStyle w:val="tablebody"/>
            </w:pPr>
            <w:r w:rsidRPr="0044139B">
              <w:t>-128</w:t>
            </w:r>
          </w:p>
        </w:tc>
        <w:tc>
          <w:tcPr>
            <w:tcW w:w="4077" w:type="dxa"/>
          </w:tcPr>
          <w:p w14:paraId="7EB378A4" w14:textId="77777777" w:rsidR="00600395" w:rsidRDefault="00600395" w:rsidP="00600395">
            <w:pPr>
              <w:pStyle w:val="tablebody"/>
            </w:pPr>
            <w:r w:rsidRPr="0044139B">
              <w:t>Indicates the minimum value representable as type int8_t</w:t>
            </w:r>
          </w:p>
        </w:tc>
      </w:tr>
      <w:tr w:rsidR="00600395" w14:paraId="7098F52B" w14:textId="77777777" w:rsidTr="00125086">
        <w:tc>
          <w:tcPr>
            <w:tcW w:w="1132" w:type="dxa"/>
            <w:vMerge/>
          </w:tcPr>
          <w:p w14:paraId="0B6CC8B4" w14:textId="77777777" w:rsidR="00600395" w:rsidRDefault="00600395" w:rsidP="00600395">
            <w:pPr>
              <w:pStyle w:val="tablebody"/>
            </w:pPr>
          </w:p>
        </w:tc>
        <w:tc>
          <w:tcPr>
            <w:tcW w:w="2265" w:type="dxa"/>
          </w:tcPr>
          <w:p w14:paraId="675C5B3C" w14:textId="77777777" w:rsidR="00600395" w:rsidRDefault="00600395" w:rsidP="00600395">
            <w:pPr>
              <w:pStyle w:val="tablebody"/>
            </w:pPr>
            <w:r w:rsidRPr="0044139B">
              <w:t>INT16_MIN</w:t>
            </w:r>
          </w:p>
        </w:tc>
        <w:tc>
          <w:tcPr>
            <w:tcW w:w="2268" w:type="dxa"/>
          </w:tcPr>
          <w:p w14:paraId="5D24EF53" w14:textId="77777777" w:rsidR="00600395" w:rsidRDefault="00600395" w:rsidP="00600395">
            <w:pPr>
              <w:pStyle w:val="tablebody"/>
            </w:pPr>
            <w:r w:rsidRPr="0044139B">
              <w:t>-32768</w:t>
            </w:r>
          </w:p>
        </w:tc>
        <w:tc>
          <w:tcPr>
            <w:tcW w:w="4077" w:type="dxa"/>
          </w:tcPr>
          <w:p w14:paraId="6CFE3DE2" w14:textId="77777777" w:rsidR="00600395" w:rsidRDefault="00600395" w:rsidP="00600395">
            <w:pPr>
              <w:pStyle w:val="tablebody"/>
            </w:pPr>
            <w:r w:rsidRPr="0044139B">
              <w:t>Indicates the minimum value representable as type int16_t</w:t>
            </w:r>
          </w:p>
        </w:tc>
      </w:tr>
      <w:tr w:rsidR="00600395" w14:paraId="5AAAE86D" w14:textId="77777777" w:rsidTr="00125086">
        <w:tc>
          <w:tcPr>
            <w:tcW w:w="1132" w:type="dxa"/>
            <w:vMerge/>
          </w:tcPr>
          <w:p w14:paraId="37026C61" w14:textId="77777777" w:rsidR="00600395" w:rsidRDefault="00600395" w:rsidP="00600395">
            <w:pPr>
              <w:pStyle w:val="tablebody"/>
            </w:pPr>
          </w:p>
        </w:tc>
        <w:tc>
          <w:tcPr>
            <w:tcW w:w="2265" w:type="dxa"/>
          </w:tcPr>
          <w:p w14:paraId="7304A585" w14:textId="77777777" w:rsidR="00600395" w:rsidRDefault="00600395" w:rsidP="00600395">
            <w:pPr>
              <w:pStyle w:val="tablebody"/>
            </w:pPr>
            <w:r w:rsidRPr="0044139B">
              <w:t>INT32_MIN</w:t>
            </w:r>
          </w:p>
        </w:tc>
        <w:tc>
          <w:tcPr>
            <w:tcW w:w="2268" w:type="dxa"/>
          </w:tcPr>
          <w:p w14:paraId="144EC8D2" w14:textId="77777777" w:rsidR="00600395" w:rsidRDefault="00600395" w:rsidP="00600395">
            <w:pPr>
              <w:pStyle w:val="tablebody"/>
            </w:pPr>
            <w:r w:rsidRPr="0044139B">
              <w:t>-2147483648</w:t>
            </w:r>
          </w:p>
        </w:tc>
        <w:tc>
          <w:tcPr>
            <w:tcW w:w="4077" w:type="dxa"/>
          </w:tcPr>
          <w:p w14:paraId="2D7ACA2D" w14:textId="77777777" w:rsidR="00600395" w:rsidRDefault="00600395" w:rsidP="00600395">
            <w:pPr>
              <w:pStyle w:val="tablebody"/>
            </w:pPr>
            <w:r w:rsidRPr="0044139B">
              <w:t>Indicates the minimum value representable as type int32_t</w:t>
            </w:r>
          </w:p>
        </w:tc>
      </w:tr>
      <w:tr w:rsidR="00600395" w14:paraId="1354E29E" w14:textId="77777777" w:rsidTr="00125086">
        <w:tc>
          <w:tcPr>
            <w:tcW w:w="1132" w:type="dxa"/>
            <w:vMerge/>
          </w:tcPr>
          <w:p w14:paraId="69A393C2" w14:textId="77777777" w:rsidR="00600395" w:rsidRDefault="00600395" w:rsidP="00600395">
            <w:pPr>
              <w:pStyle w:val="tablebody"/>
            </w:pPr>
          </w:p>
        </w:tc>
        <w:tc>
          <w:tcPr>
            <w:tcW w:w="2265" w:type="dxa"/>
          </w:tcPr>
          <w:p w14:paraId="43686479" w14:textId="77777777" w:rsidR="00600395" w:rsidRDefault="00600395" w:rsidP="00600395">
            <w:pPr>
              <w:pStyle w:val="tablebody"/>
            </w:pPr>
            <w:r w:rsidRPr="0044139B">
              <w:t>INT8_MAX</w:t>
            </w:r>
          </w:p>
        </w:tc>
        <w:tc>
          <w:tcPr>
            <w:tcW w:w="2268" w:type="dxa"/>
          </w:tcPr>
          <w:p w14:paraId="16E35E7C" w14:textId="77777777" w:rsidR="00600395" w:rsidRDefault="00600395" w:rsidP="00600395">
            <w:pPr>
              <w:pStyle w:val="tablebody"/>
            </w:pPr>
            <w:r w:rsidRPr="0044139B">
              <w:t>127</w:t>
            </w:r>
          </w:p>
        </w:tc>
        <w:tc>
          <w:tcPr>
            <w:tcW w:w="4077" w:type="dxa"/>
          </w:tcPr>
          <w:p w14:paraId="2BAC7D6F" w14:textId="77777777" w:rsidR="00600395" w:rsidRDefault="00600395" w:rsidP="00600395">
            <w:pPr>
              <w:pStyle w:val="tablebody"/>
            </w:pPr>
            <w:r w:rsidRPr="0044139B">
              <w:t>Indicates the maximum value representable as type int8_t</w:t>
            </w:r>
          </w:p>
        </w:tc>
      </w:tr>
      <w:tr w:rsidR="00600395" w14:paraId="6A361224" w14:textId="77777777" w:rsidTr="00125086">
        <w:tc>
          <w:tcPr>
            <w:tcW w:w="1132" w:type="dxa"/>
            <w:vMerge/>
          </w:tcPr>
          <w:p w14:paraId="3A869254" w14:textId="77777777" w:rsidR="00600395" w:rsidRDefault="00600395" w:rsidP="00600395">
            <w:pPr>
              <w:pStyle w:val="tablebody"/>
            </w:pPr>
          </w:p>
        </w:tc>
        <w:tc>
          <w:tcPr>
            <w:tcW w:w="2265" w:type="dxa"/>
          </w:tcPr>
          <w:p w14:paraId="57A86C91" w14:textId="77777777" w:rsidR="00600395" w:rsidRDefault="00600395" w:rsidP="00600395">
            <w:pPr>
              <w:pStyle w:val="tablebody"/>
            </w:pPr>
            <w:r w:rsidRPr="0044139B">
              <w:t>INT16_MAX</w:t>
            </w:r>
          </w:p>
        </w:tc>
        <w:tc>
          <w:tcPr>
            <w:tcW w:w="2268" w:type="dxa"/>
          </w:tcPr>
          <w:p w14:paraId="7359DE86" w14:textId="77777777" w:rsidR="00600395" w:rsidRDefault="00600395" w:rsidP="00600395">
            <w:pPr>
              <w:pStyle w:val="tablebody"/>
            </w:pPr>
            <w:r w:rsidRPr="0044139B">
              <w:t>32767</w:t>
            </w:r>
          </w:p>
        </w:tc>
        <w:tc>
          <w:tcPr>
            <w:tcW w:w="4077" w:type="dxa"/>
          </w:tcPr>
          <w:p w14:paraId="59BAB171" w14:textId="77777777" w:rsidR="00600395" w:rsidRDefault="00600395" w:rsidP="00600395">
            <w:pPr>
              <w:pStyle w:val="tablebody"/>
            </w:pPr>
            <w:r w:rsidRPr="0044139B">
              <w:t>Indicates the maximum value representable as type int16_t</w:t>
            </w:r>
          </w:p>
        </w:tc>
      </w:tr>
      <w:tr w:rsidR="00600395" w14:paraId="0A8097C4" w14:textId="77777777" w:rsidTr="00125086">
        <w:tc>
          <w:tcPr>
            <w:tcW w:w="1132" w:type="dxa"/>
            <w:vMerge/>
          </w:tcPr>
          <w:p w14:paraId="3762E3F8" w14:textId="77777777" w:rsidR="00600395" w:rsidRDefault="00600395" w:rsidP="00600395">
            <w:pPr>
              <w:pStyle w:val="tablebody"/>
            </w:pPr>
          </w:p>
        </w:tc>
        <w:tc>
          <w:tcPr>
            <w:tcW w:w="2265" w:type="dxa"/>
          </w:tcPr>
          <w:p w14:paraId="67D0625B" w14:textId="77777777" w:rsidR="00600395" w:rsidRDefault="00600395" w:rsidP="00600395">
            <w:pPr>
              <w:pStyle w:val="tablebody"/>
            </w:pPr>
            <w:r w:rsidRPr="0044139B">
              <w:t>INT32_MAX</w:t>
            </w:r>
          </w:p>
        </w:tc>
        <w:tc>
          <w:tcPr>
            <w:tcW w:w="2268" w:type="dxa"/>
          </w:tcPr>
          <w:p w14:paraId="405A1EEA" w14:textId="77777777" w:rsidR="00600395" w:rsidRDefault="00600395" w:rsidP="00600395">
            <w:pPr>
              <w:pStyle w:val="tablebody"/>
            </w:pPr>
            <w:r w:rsidRPr="0044139B">
              <w:t>2147483647</w:t>
            </w:r>
          </w:p>
        </w:tc>
        <w:tc>
          <w:tcPr>
            <w:tcW w:w="4077" w:type="dxa"/>
          </w:tcPr>
          <w:p w14:paraId="5C60D963" w14:textId="77777777" w:rsidR="00600395" w:rsidRDefault="00600395" w:rsidP="00600395">
            <w:pPr>
              <w:pStyle w:val="tablebody"/>
            </w:pPr>
            <w:r w:rsidRPr="0044139B">
              <w:t>Indicates the maximum value representable as type int16_t</w:t>
            </w:r>
          </w:p>
        </w:tc>
      </w:tr>
      <w:tr w:rsidR="00600395" w14:paraId="1A64C758" w14:textId="77777777" w:rsidTr="00125086">
        <w:tc>
          <w:tcPr>
            <w:tcW w:w="1132" w:type="dxa"/>
            <w:vMerge/>
          </w:tcPr>
          <w:p w14:paraId="024AE3CB" w14:textId="77777777" w:rsidR="00600395" w:rsidRDefault="00600395" w:rsidP="00600395">
            <w:pPr>
              <w:pStyle w:val="tablebody"/>
            </w:pPr>
          </w:p>
        </w:tc>
        <w:tc>
          <w:tcPr>
            <w:tcW w:w="2265" w:type="dxa"/>
          </w:tcPr>
          <w:p w14:paraId="0E118EF5" w14:textId="77777777" w:rsidR="00600395" w:rsidRDefault="00600395" w:rsidP="00600395">
            <w:pPr>
              <w:pStyle w:val="tablebody"/>
            </w:pPr>
            <w:r w:rsidRPr="0044139B">
              <w:t>UINT8_MAX</w:t>
            </w:r>
          </w:p>
        </w:tc>
        <w:tc>
          <w:tcPr>
            <w:tcW w:w="2268" w:type="dxa"/>
          </w:tcPr>
          <w:p w14:paraId="52A606ED" w14:textId="77777777" w:rsidR="00600395" w:rsidRDefault="00600395" w:rsidP="00600395">
            <w:pPr>
              <w:pStyle w:val="tablebody"/>
            </w:pPr>
            <w:r w:rsidRPr="0044139B">
              <w:t>255</w:t>
            </w:r>
          </w:p>
        </w:tc>
        <w:tc>
          <w:tcPr>
            <w:tcW w:w="4077" w:type="dxa"/>
          </w:tcPr>
          <w:p w14:paraId="46648C3C" w14:textId="77777777" w:rsidR="00600395" w:rsidRDefault="00600395" w:rsidP="00600395">
            <w:pPr>
              <w:pStyle w:val="tablebody"/>
            </w:pPr>
            <w:r w:rsidRPr="0044139B">
              <w:t>Indicates the maximum value representable as type uint8_t</w:t>
            </w:r>
          </w:p>
        </w:tc>
      </w:tr>
      <w:tr w:rsidR="00600395" w14:paraId="1D5AB34E" w14:textId="77777777" w:rsidTr="00125086">
        <w:tc>
          <w:tcPr>
            <w:tcW w:w="1132" w:type="dxa"/>
            <w:vMerge/>
          </w:tcPr>
          <w:p w14:paraId="274043E0" w14:textId="77777777" w:rsidR="00600395" w:rsidRDefault="00600395" w:rsidP="00600395">
            <w:pPr>
              <w:pStyle w:val="tablebody"/>
            </w:pPr>
          </w:p>
        </w:tc>
        <w:tc>
          <w:tcPr>
            <w:tcW w:w="2265" w:type="dxa"/>
          </w:tcPr>
          <w:p w14:paraId="6778B819" w14:textId="77777777" w:rsidR="00600395" w:rsidRDefault="00600395" w:rsidP="00600395">
            <w:pPr>
              <w:pStyle w:val="tablebody"/>
            </w:pPr>
            <w:r w:rsidRPr="0044139B">
              <w:t>UINT16_MAX</w:t>
            </w:r>
          </w:p>
        </w:tc>
        <w:tc>
          <w:tcPr>
            <w:tcW w:w="2268" w:type="dxa"/>
          </w:tcPr>
          <w:p w14:paraId="1D3B7B1D" w14:textId="77777777" w:rsidR="00600395" w:rsidRDefault="00600395" w:rsidP="00600395">
            <w:pPr>
              <w:pStyle w:val="tablebody"/>
            </w:pPr>
            <w:r w:rsidRPr="0044139B">
              <w:t>65535</w:t>
            </w:r>
          </w:p>
        </w:tc>
        <w:tc>
          <w:tcPr>
            <w:tcW w:w="4077" w:type="dxa"/>
          </w:tcPr>
          <w:p w14:paraId="0DEECDD2" w14:textId="77777777" w:rsidR="00600395" w:rsidRDefault="00600395" w:rsidP="00600395">
            <w:pPr>
              <w:pStyle w:val="tablebody"/>
            </w:pPr>
            <w:r w:rsidRPr="0044139B">
              <w:t>Indicates the maximum value representable as type uint16_t</w:t>
            </w:r>
          </w:p>
        </w:tc>
      </w:tr>
      <w:tr w:rsidR="00600395" w14:paraId="39FD224F" w14:textId="77777777" w:rsidTr="00125086">
        <w:tc>
          <w:tcPr>
            <w:tcW w:w="1132" w:type="dxa"/>
            <w:vMerge/>
          </w:tcPr>
          <w:p w14:paraId="3B9D6BC9" w14:textId="77777777" w:rsidR="00600395" w:rsidRDefault="00600395" w:rsidP="00600395">
            <w:pPr>
              <w:pStyle w:val="tablebody"/>
            </w:pPr>
          </w:p>
        </w:tc>
        <w:tc>
          <w:tcPr>
            <w:tcW w:w="2265" w:type="dxa"/>
          </w:tcPr>
          <w:p w14:paraId="213CDD8E" w14:textId="77777777" w:rsidR="00600395" w:rsidRDefault="00600395" w:rsidP="00600395">
            <w:pPr>
              <w:pStyle w:val="tablebody"/>
            </w:pPr>
            <w:r w:rsidRPr="0044139B">
              <w:t>UINT32_MAX</w:t>
            </w:r>
          </w:p>
        </w:tc>
        <w:tc>
          <w:tcPr>
            <w:tcW w:w="2268" w:type="dxa"/>
          </w:tcPr>
          <w:p w14:paraId="370C5AC4" w14:textId="77777777" w:rsidR="00600395" w:rsidRDefault="00600395" w:rsidP="00600395">
            <w:pPr>
              <w:pStyle w:val="tablebody"/>
            </w:pPr>
            <w:r w:rsidRPr="0044139B">
              <w:t>4294967295</w:t>
            </w:r>
          </w:p>
        </w:tc>
        <w:tc>
          <w:tcPr>
            <w:tcW w:w="4077" w:type="dxa"/>
          </w:tcPr>
          <w:p w14:paraId="7002E44C" w14:textId="77777777" w:rsidR="00600395" w:rsidRDefault="00600395" w:rsidP="00600395">
            <w:pPr>
              <w:pStyle w:val="tablebody"/>
            </w:pPr>
            <w:r w:rsidRPr="0044139B">
              <w:t>Indicates the maximum value representable as type uint32_t</w:t>
            </w:r>
          </w:p>
        </w:tc>
      </w:tr>
      <w:tr w:rsidR="00600395" w14:paraId="16805E6C" w14:textId="77777777" w:rsidTr="00125086">
        <w:tc>
          <w:tcPr>
            <w:tcW w:w="1132" w:type="dxa"/>
            <w:vMerge/>
          </w:tcPr>
          <w:p w14:paraId="3F19FD5A" w14:textId="77777777" w:rsidR="00600395" w:rsidRDefault="00600395" w:rsidP="00600395">
            <w:pPr>
              <w:pStyle w:val="tablebody"/>
            </w:pPr>
          </w:p>
        </w:tc>
        <w:tc>
          <w:tcPr>
            <w:tcW w:w="2265" w:type="dxa"/>
          </w:tcPr>
          <w:p w14:paraId="63193890" w14:textId="77777777" w:rsidR="00600395" w:rsidRDefault="00600395" w:rsidP="00600395">
            <w:pPr>
              <w:pStyle w:val="tablebody"/>
            </w:pPr>
            <w:r w:rsidRPr="0044139B">
              <w:t>INT_LEAST8_MIN</w:t>
            </w:r>
          </w:p>
        </w:tc>
        <w:tc>
          <w:tcPr>
            <w:tcW w:w="2268" w:type="dxa"/>
          </w:tcPr>
          <w:p w14:paraId="599BE878" w14:textId="77777777" w:rsidR="00600395" w:rsidRDefault="00600395" w:rsidP="00600395">
            <w:pPr>
              <w:pStyle w:val="tablebody"/>
            </w:pPr>
            <w:r w:rsidRPr="0044139B">
              <w:t>-128</w:t>
            </w:r>
          </w:p>
        </w:tc>
        <w:tc>
          <w:tcPr>
            <w:tcW w:w="4077" w:type="dxa"/>
          </w:tcPr>
          <w:p w14:paraId="4D321C9C" w14:textId="77777777" w:rsidR="00600395" w:rsidRDefault="00600395" w:rsidP="00600395">
            <w:pPr>
              <w:pStyle w:val="tablebody"/>
            </w:pPr>
            <w:r w:rsidRPr="0044139B">
              <w:t>Indicates the minimum value representable as type int_least8_t</w:t>
            </w:r>
          </w:p>
        </w:tc>
      </w:tr>
      <w:tr w:rsidR="00600395" w14:paraId="6268D662" w14:textId="77777777" w:rsidTr="00125086">
        <w:tc>
          <w:tcPr>
            <w:tcW w:w="1132" w:type="dxa"/>
            <w:vMerge/>
          </w:tcPr>
          <w:p w14:paraId="55B30F3A" w14:textId="77777777" w:rsidR="00600395" w:rsidRDefault="00600395" w:rsidP="00600395">
            <w:pPr>
              <w:pStyle w:val="tablebody"/>
            </w:pPr>
          </w:p>
        </w:tc>
        <w:tc>
          <w:tcPr>
            <w:tcW w:w="2265" w:type="dxa"/>
          </w:tcPr>
          <w:p w14:paraId="515C1489" w14:textId="77777777" w:rsidR="00600395" w:rsidRDefault="00600395" w:rsidP="00600395">
            <w:pPr>
              <w:pStyle w:val="tablebody"/>
            </w:pPr>
            <w:r w:rsidRPr="0044139B">
              <w:t>INT_LEAST16_MIN</w:t>
            </w:r>
          </w:p>
        </w:tc>
        <w:tc>
          <w:tcPr>
            <w:tcW w:w="2268" w:type="dxa"/>
          </w:tcPr>
          <w:p w14:paraId="548CBE42" w14:textId="77777777" w:rsidR="00600395" w:rsidRDefault="00600395" w:rsidP="00600395">
            <w:pPr>
              <w:pStyle w:val="tablebody"/>
            </w:pPr>
            <w:r w:rsidRPr="0044139B">
              <w:t>-32768</w:t>
            </w:r>
          </w:p>
        </w:tc>
        <w:tc>
          <w:tcPr>
            <w:tcW w:w="4077" w:type="dxa"/>
          </w:tcPr>
          <w:p w14:paraId="366BD8CC" w14:textId="77777777" w:rsidR="00600395" w:rsidRDefault="00600395" w:rsidP="00600395">
            <w:pPr>
              <w:pStyle w:val="tablebody"/>
            </w:pPr>
            <w:r w:rsidRPr="0044139B">
              <w:t>Indicates the minimum value representable as type int_least16_t</w:t>
            </w:r>
          </w:p>
        </w:tc>
      </w:tr>
      <w:tr w:rsidR="00600395" w14:paraId="71BA22E7" w14:textId="77777777" w:rsidTr="00125086">
        <w:tc>
          <w:tcPr>
            <w:tcW w:w="1132" w:type="dxa"/>
            <w:vMerge/>
          </w:tcPr>
          <w:p w14:paraId="6AF56A5B" w14:textId="77777777" w:rsidR="00600395" w:rsidRDefault="00600395" w:rsidP="00600395">
            <w:pPr>
              <w:pStyle w:val="tablebody"/>
            </w:pPr>
          </w:p>
        </w:tc>
        <w:tc>
          <w:tcPr>
            <w:tcW w:w="2265" w:type="dxa"/>
          </w:tcPr>
          <w:p w14:paraId="63FE0F74" w14:textId="77777777" w:rsidR="00600395" w:rsidRDefault="00600395" w:rsidP="00600395">
            <w:pPr>
              <w:pStyle w:val="tablebody"/>
            </w:pPr>
            <w:r w:rsidRPr="0044139B">
              <w:t>INT_LEAST32_MIN</w:t>
            </w:r>
          </w:p>
        </w:tc>
        <w:tc>
          <w:tcPr>
            <w:tcW w:w="2268" w:type="dxa"/>
          </w:tcPr>
          <w:p w14:paraId="24A3D2A6" w14:textId="77777777" w:rsidR="00600395" w:rsidRDefault="00600395" w:rsidP="00600395">
            <w:pPr>
              <w:pStyle w:val="tablebody"/>
            </w:pPr>
            <w:r w:rsidRPr="0044139B">
              <w:t>-2147483648</w:t>
            </w:r>
          </w:p>
        </w:tc>
        <w:tc>
          <w:tcPr>
            <w:tcW w:w="4077" w:type="dxa"/>
          </w:tcPr>
          <w:p w14:paraId="3BD4E74C" w14:textId="77777777" w:rsidR="00600395" w:rsidRDefault="00600395" w:rsidP="00600395">
            <w:pPr>
              <w:pStyle w:val="tablebody"/>
            </w:pPr>
            <w:r w:rsidRPr="0044139B">
              <w:t>Indicates the minimum value representable as type int_least32_t</w:t>
            </w:r>
          </w:p>
        </w:tc>
      </w:tr>
      <w:tr w:rsidR="00600395" w14:paraId="20028465" w14:textId="77777777" w:rsidTr="00125086">
        <w:tc>
          <w:tcPr>
            <w:tcW w:w="1132" w:type="dxa"/>
            <w:vMerge/>
          </w:tcPr>
          <w:p w14:paraId="0CD9DF06" w14:textId="77777777" w:rsidR="00600395" w:rsidRDefault="00600395" w:rsidP="00600395">
            <w:pPr>
              <w:pStyle w:val="tablebody"/>
            </w:pPr>
          </w:p>
        </w:tc>
        <w:tc>
          <w:tcPr>
            <w:tcW w:w="2265" w:type="dxa"/>
          </w:tcPr>
          <w:p w14:paraId="1D4D9A43" w14:textId="77777777" w:rsidR="00600395" w:rsidRDefault="00600395" w:rsidP="00600395">
            <w:pPr>
              <w:pStyle w:val="tablebody"/>
            </w:pPr>
            <w:r w:rsidRPr="0044139B">
              <w:t>INT_LEAST8_MAX</w:t>
            </w:r>
          </w:p>
        </w:tc>
        <w:tc>
          <w:tcPr>
            <w:tcW w:w="2268" w:type="dxa"/>
          </w:tcPr>
          <w:p w14:paraId="4523AED7" w14:textId="77777777" w:rsidR="00600395" w:rsidRDefault="00600395" w:rsidP="00600395">
            <w:pPr>
              <w:pStyle w:val="tablebody"/>
            </w:pPr>
            <w:r w:rsidRPr="0044139B">
              <w:t>127</w:t>
            </w:r>
          </w:p>
        </w:tc>
        <w:tc>
          <w:tcPr>
            <w:tcW w:w="4077" w:type="dxa"/>
          </w:tcPr>
          <w:p w14:paraId="04F75848" w14:textId="77777777" w:rsidR="00600395" w:rsidRDefault="00600395" w:rsidP="00600395">
            <w:pPr>
              <w:pStyle w:val="tablebody"/>
            </w:pPr>
            <w:r w:rsidRPr="0044139B">
              <w:t>Indicates the maximum value representable as type int_least8_t</w:t>
            </w:r>
          </w:p>
        </w:tc>
      </w:tr>
      <w:tr w:rsidR="00600395" w14:paraId="1AD3508D" w14:textId="77777777" w:rsidTr="00125086">
        <w:tc>
          <w:tcPr>
            <w:tcW w:w="1132" w:type="dxa"/>
            <w:vMerge/>
          </w:tcPr>
          <w:p w14:paraId="1B9DE00C" w14:textId="77777777" w:rsidR="00600395" w:rsidRDefault="00600395" w:rsidP="00600395">
            <w:pPr>
              <w:pStyle w:val="tablebody"/>
            </w:pPr>
          </w:p>
        </w:tc>
        <w:tc>
          <w:tcPr>
            <w:tcW w:w="2265" w:type="dxa"/>
          </w:tcPr>
          <w:p w14:paraId="12A8FF88" w14:textId="77777777" w:rsidR="00600395" w:rsidRDefault="00600395" w:rsidP="00600395">
            <w:pPr>
              <w:pStyle w:val="tablebody"/>
            </w:pPr>
            <w:r w:rsidRPr="0044139B">
              <w:t>INT_LEAST16_MAX</w:t>
            </w:r>
          </w:p>
        </w:tc>
        <w:tc>
          <w:tcPr>
            <w:tcW w:w="2268" w:type="dxa"/>
          </w:tcPr>
          <w:p w14:paraId="785FCFB5" w14:textId="77777777" w:rsidR="00600395" w:rsidRDefault="00600395" w:rsidP="00600395">
            <w:pPr>
              <w:pStyle w:val="tablebody"/>
            </w:pPr>
            <w:r w:rsidRPr="0044139B">
              <w:t>32767</w:t>
            </w:r>
          </w:p>
        </w:tc>
        <w:tc>
          <w:tcPr>
            <w:tcW w:w="4077" w:type="dxa"/>
          </w:tcPr>
          <w:p w14:paraId="0EB041A7" w14:textId="77777777" w:rsidR="00600395" w:rsidRDefault="00600395" w:rsidP="00600395">
            <w:pPr>
              <w:pStyle w:val="tablebody"/>
            </w:pPr>
            <w:r w:rsidRPr="0044139B">
              <w:t>Indicates the maximum value representable as type int_least16_t</w:t>
            </w:r>
          </w:p>
        </w:tc>
      </w:tr>
      <w:tr w:rsidR="00600395" w14:paraId="2401CE7E" w14:textId="77777777" w:rsidTr="00125086">
        <w:tc>
          <w:tcPr>
            <w:tcW w:w="1132" w:type="dxa"/>
            <w:vMerge/>
          </w:tcPr>
          <w:p w14:paraId="37C6037F" w14:textId="77777777" w:rsidR="00600395" w:rsidRDefault="00600395" w:rsidP="00600395">
            <w:pPr>
              <w:pStyle w:val="tablebody"/>
            </w:pPr>
          </w:p>
        </w:tc>
        <w:tc>
          <w:tcPr>
            <w:tcW w:w="2265" w:type="dxa"/>
          </w:tcPr>
          <w:p w14:paraId="4280E38C" w14:textId="77777777" w:rsidR="00600395" w:rsidRDefault="00600395" w:rsidP="00600395">
            <w:pPr>
              <w:pStyle w:val="tablebody"/>
            </w:pPr>
            <w:r w:rsidRPr="0044139B">
              <w:t>INT_LEAST32_MAX</w:t>
            </w:r>
          </w:p>
        </w:tc>
        <w:tc>
          <w:tcPr>
            <w:tcW w:w="2268" w:type="dxa"/>
          </w:tcPr>
          <w:p w14:paraId="65A6457A" w14:textId="77777777" w:rsidR="00600395" w:rsidRDefault="00600395" w:rsidP="00600395">
            <w:pPr>
              <w:pStyle w:val="tablebody"/>
            </w:pPr>
            <w:r w:rsidRPr="0044139B">
              <w:t>2147483647</w:t>
            </w:r>
          </w:p>
        </w:tc>
        <w:tc>
          <w:tcPr>
            <w:tcW w:w="4077" w:type="dxa"/>
          </w:tcPr>
          <w:p w14:paraId="36C44E6F" w14:textId="77777777" w:rsidR="00600395" w:rsidRDefault="00600395" w:rsidP="00600395">
            <w:pPr>
              <w:pStyle w:val="tablebody"/>
            </w:pPr>
            <w:r w:rsidRPr="0044139B">
              <w:t>Indicates the maximum value representable as type int_least32_t</w:t>
            </w:r>
          </w:p>
        </w:tc>
      </w:tr>
      <w:tr w:rsidR="00600395" w14:paraId="305E6F58" w14:textId="77777777" w:rsidTr="00125086">
        <w:tc>
          <w:tcPr>
            <w:tcW w:w="1132" w:type="dxa"/>
            <w:vMerge/>
          </w:tcPr>
          <w:p w14:paraId="745B8D44" w14:textId="77777777" w:rsidR="00600395" w:rsidRDefault="00600395" w:rsidP="00600395">
            <w:pPr>
              <w:pStyle w:val="tablebody"/>
            </w:pPr>
          </w:p>
        </w:tc>
        <w:tc>
          <w:tcPr>
            <w:tcW w:w="2265" w:type="dxa"/>
          </w:tcPr>
          <w:p w14:paraId="77474D34" w14:textId="77777777" w:rsidR="00600395" w:rsidRDefault="00600395" w:rsidP="00600395">
            <w:pPr>
              <w:pStyle w:val="tablebody"/>
            </w:pPr>
            <w:r w:rsidRPr="0044139B">
              <w:t>UINT_LEAST8_MAX</w:t>
            </w:r>
          </w:p>
        </w:tc>
        <w:tc>
          <w:tcPr>
            <w:tcW w:w="2268" w:type="dxa"/>
          </w:tcPr>
          <w:p w14:paraId="0569CC7D" w14:textId="77777777" w:rsidR="00600395" w:rsidRDefault="00600395" w:rsidP="00600395">
            <w:pPr>
              <w:pStyle w:val="tablebody"/>
            </w:pPr>
            <w:r w:rsidRPr="0044139B">
              <w:t>255</w:t>
            </w:r>
          </w:p>
        </w:tc>
        <w:tc>
          <w:tcPr>
            <w:tcW w:w="4077" w:type="dxa"/>
          </w:tcPr>
          <w:p w14:paraId="46D68FFB" w14:textId="77777777" w:rsidR="00600395" w:rsidRDefault="00600395" w:rsidP="00600395">
            <w:pPr>
              <w:pStyle w:val="tablebody"/>
            </w:pPr>
            <w:r w:rsidRPr="0044139B">
              <w:t>Indicates the maximum value representable as type uint_least8_t</w:t>
            </w:r>
          </w:p>
        </w:tc>
      </w:tr>
      <w:tr w:rsidR="00600395" w14:paraId="251112EB" w14:textId="77777777" w:rsidTr="00125086">
        <w:tc>
          <w:tcPr>
            <w:tcW w:w="1132" w:type="dxa"/>
            <w:vMerge/>
          </w:tcPr>
          <w:p w14:paraId="31E250AC" w14:textId="77777777" w:rsidR="00600395" w:rsidRDefault="00600395" w:rsidP="00600395">
            <w:pPr>
              <w:pStyle w:val="tablebody"/>
            </w:pPr>
          </w:p>
        </w:tc>
        <w:tc>
          <w:tcPr>
            <w:tcW w:w="2265" w:type="dxa"/>
          </w:tcPr>
          <w:p w14:paraId="523D97D2" w14:textId="77777777" w:rsidR="00600395" w:rsidRDefault="00600395" w:rsidP="00600395">
            <w:pPr>
              <w:pStyle w:val="tablebody"/>
            </w:pPr>
            <w:r w:rsidRPr="0044139B">
              <w:t>UINT_LEAST16_MAX</w:t>
            </w:r>
          </w:p>
        </w:tc>
        <w:tc>
          <w:tcPr>
            <w:tcW w:w="2268" w:type="dxa"/>
          </w:tcPr>
          <w:p w14:paraId="1FF63C1E" w14:textId="77777777" w:rsidR="00600395" w:rsidRDefault="00600395" w:rsidP="00600395">
            <w:pPr>
              <w:pStyle w:val="tablebody"/>
            </w:pPr>
            <w:r w:rsidRPr="0044139B">
              <w:t>65535</w:t>
            </w:r>
          </w:p>
        </w:tc>
        <w:tc>
          <w:tcPr>
            <w:tcW w:w="4077" w:type="dxa"/>
          </w:tcPr>
          <w:p w14:paraId="446D02CC" w14:textId="77777777" w:rsidR="00600395" w:rsidRDefault="00600395" w:rsidP="00600395">
            <w:pPr>
              <w:pStyle w:val="tablebody"/>
            </w:pPr>
            <w:r w:rsidRPr="0044139B">
              <w:t>Indicates the maximum value representable as type uint_least16_t</w:t>
            </w:r>
          </w:p>
        </w:tc>
      </w:tr>
      <w:tr w:rsidR="00600395" w14:paraId="6ECE28BB" w14:textId="77777777" w:rsidTr="00125086">
        <w:tc>
          <w:tcPr>
            <w:tcW w:w="1132" w:type="dxa"/>
            <w:vMerge/>
          </w:tcPr>
          <w:p w14:paraId="1B0F8DCD" w14:textId="77777777" w:rsidR="00600395" w:rsidRDefault="00600395" w:rsidP="00600395">
            <w:pPr>
              <w:pStyle w:val="tablebody"/>
            </w:pPr>
          </w:p>
        </w:tc>
        <w:tc>
          <w:tcPr>
            <w:tcW w:w="2265" w:type="dxa"/>
          </w:tcPr>
          <w:p w14:paraId="3EBFAF70" w14:textId="77777777" w:rsidR="00600395" w:rsidRDefault="00600395" w:rsidP="00600395">
            <w:pPr>
              <w:pStyle w:val="tablebody"/>
            </w:pPr>
            <w:r w:rsidRPr="0044139B">
              <w:t>UINT_LEAST32_MAX</w:t>
            </w:r>
          </w:p>
        </w:tc>
        <w:tc>
          <w:tcPr>
            <w:tcW w:w="2268" w:type="dxa"/>
          </w:tcPr>
          <w:p w14:paraId="5ABA3DD8" w14:textId="77777777" w:rsidR="00600395" w:rsidRDefault="00600395" w:rsidP="00600395">
            <w:pPr>
              <w:pStyle w:val="tablebody"/>
            </w:pPr>
            <w:r w:rsidRPr="0044139B">
              <w:t>4294967295</w:t>
            </w:r>
          </w:p>
        </w:tc>
        <w:tc>
          <w:tcPr>
            <w:tcW w:w="4077" w:type="dxa"/>
          </w:tcPr>
          <w:p w14:paraId="35E35F5C" w14:textId="77777777" w:rsidR="00600395" w:rsidRDefault="00600395" w:rsidP="00600395">
            <w:pPr>
              <w:pStyle w:val="tablebody"/>
            </w:pPr>
            <w:r w:rsidRPr="0044139B">
              <w:t>Indicates the maximum value representable as type uint_least32_t</w:t>
            </w:r>
          </w:p>
        </w:tc>
      </w:tr>
      <w:tr w:rsidR="00600395" w14:paraId="2199EF0A" w14:textId="77777777" w:rsidTr="00125086">
        <w:tc>
          <w:tcPr>
            <w:tcW w:w="1132" w:type="dxa"/>
            <w:vMerge/>
          </w:tcPr>
          <w:p w14:paraId="75FD85BE" w14:textId="77777777" w:rsidR="00600395" w:rsidRDefault="00600395" w:rsidP="00600395">
            <w:pPr>
              <w:pStyle w:val="tablebody"/>
            </w:pPr>
          </w:p>
        </w:tc>
        <w:tc>
          <w:tcPr>
            <w:tcW w:w="2265" w:type="dxa"/>
          </w:tcPr>
          <w:p w14:paraId="1A00B4F3" w14:textId="77777777" w:rsidR="00600395" w:rsidRDefault="00600395" w:rsidP="00600395">
            <w:pPr>
              <w:pStyle w:val="tablebody"/>
            </w:pPr>
            <w:r w:rsidRPr="0044139B">
              <w:t>INT_FAST8_MIN</w:t>
            </w:r>
          </w:p>
        </w:tc>
        <w:tc>
          <w:tcPr>
            <w:tcW w:w="2268" w:type="dxa"/>
          </w:tcPr>
          <w:p w14:paraId="282A898C" w14:textId="77777777" w:rsidR="00600395" w:rsidRDefault="00600395" w:rsidP="00600395">
            <w:pPr>
              <w:pStyle w:val="tablebody"/>
            </w:pPr>
            <w:r w:rsidRPr="0044139B">
              <w:t>-128</w:t>
            </w:r>
          </w:p>
        </w:tc>
        <w:tc>
          <w:tcPr>
            <w:tcW w:w="4077" w:type="dxa"/>
          </w:tcPr>
          <w:p w14:paraId="02EB8D57" w14:textId="77777777" w:rsidR="00600395" w:rsidRDefault="00600395" w:rsidP="00600395">
            <w:pPr>
              <w:pStyle w:val="tablebody"/>
            </w:pPr>
            <w:r w:rsidRPr="0044139B">
              <w:t>Indicates the minimum value representable as type int_fast8_t</w:t>
            </w:r>
          </w:p>
        </w:tc>
      </w:tr>
      <w:tr w:rsidR="00600395" w14:paraId="7FD9CF7D" w14:textId="77777777" w:rsidTr="00125086">
        <w:tc>
          <w:tcPr>
            <w:tcW w:w="1132" w:type="dxa"/>
            <w:vMerge/>
          </w:tcPr>
          <w:p w14:paraId="29742176" w14:textId="77777777" w:rsidR="00600395" w:rsidRDefault="00600395" w:rsidP="00600395">
            <w:pPr>
              <w:pStyle w:val="tablebody"/>
            </w:pPr>
          </w:p>
        </w:tc>
        <w:tc>
          <w:tcPr>
            <w:tcW w:w="2265" w:type="dxa"/>
          </w:tcPr>
          <w:p w14:paraId="673479A4" w14:textId="77777777" w:rsidR="00600395" w:rsidRDefault="00600395" w:rsidP="00600395">
            <w:pPr>
              <w:pStyle w:val="tablebody"/>
            </w:pPr>
            <w:r w:rsidRPr="0044139B">
              <w:t>INT_FAST16_MIN</w:t>
            </w:r>
          </w:p>
        </w:tc>
        <w:tc>
          <w:tcPr>
            <w:tcW w:w="2268" w:type="dxa"/>
          </w:tcPr>
          <w:p w14:paraId="632B773F" w14:textId="77777777" w:rsidR="00600395" w:rsidRDefault="00600395" w:rsidP="00600395">
            <w:pPr>
              <w:pStyle w:val="tablebody"/>
            </w:pPr>
            <w:r w:rsidRPr="0044139B">
              <w:t>-32768</w:t>
            </w:r>
          </w:p>
        </w:tc>
        <w:tc>
          <w:tcPr>
            <w:tcW w:w="4077" w:type="dxa"/>
          </w:tcPr>
          <w:p w14:paraId="158A9098" w14:textId="77777777" w:rsidR="00600395" w:rsidRDefault="00600395" w:rsidP="00600395">
            <w:pPr>
              <w:pStyle w:val="tablebody"/>
            </w:pPr>
            <w:r w:rsidRPr="0044139B">
              <w:t>Indicates the minimum value representable as type int_fast16_t</w:t>
            </w:r>
          </w:p>
        </w:tc>
      </w:tr>
      <w:tr w:rsidR="00600395" w14:paraId="41FCAE36" w14:textId="77777777" w:rsidTr="00125086">
        <w:tc>
          <w:tcPr>
            <w:tcW w:w="1132" w:type="dxa"/>
            <w:vMerge/>
          </w:tcPr>
          <w:p w14:paraId="61F9D80F" w14:textId="77777777" w:rsidR="00600395" w:rsidRDefault="00600395" w:rsidP="00600395">
            <w:pPr>
              <w:pStyle w:val="tablebody"/>
            </w:pPr>
          </w:p>
        </w:tc>
        <w:tc>
          <w:tcPr>
            <w:tcW w:w="2265" w:type="dxa"/>
          </w:tcPr>
          <w:p w14:paraId="48E295C9" w14:textId="77777777" w:rsidR="00600395" w:rsidRDefault="00600395" w:rsidP="00600395">
            <w:pPr>
              <w:pStyle w:val="tablebody"/>
            </w:pPr>
            <w:r w:rsidRPr="0044139B">
              <w:t>INT_FAST32_MIN</w:t>
            </w:r>
          </w:p>
        </w:tc>
        <w:tc>
          <w:tcPr>
            <w:tcW w:w="2268" w:type="dxa"/>
          </w:tcPr>
          <w:p w14:paraId="37990DCC" w14:textId="77777777" w:rsidR="00600395" w:rsidRDefault="00600395" w:rsidP="00600395">
            <w:pPr>
              <w:pStyle w:val="tablebody"/>
            </w:pPr>
            <w:r w:rsidRPr="0044139B">
              <w:t>-2147483648</w:t>
            </w:r>
          </w:p>
        </w:tc>
        <w:tc>
          <w:tcPr>
            <w:tcW w:w="4077" w:type="dxa"/>
          </w:tcPr>
          <w:p w14:paraId="05B3136B" w14:textId="77777777" w:rsidR="00600395" w:rsidRDefault="00600395" w:rsidP="00600395">
            <w:pPr>
              <w:pStyle w:val="tablebody"/>
            </w:pPr>
            <w:r w:rsidRPr="0044139B">
              <w:t>Indicates the minimum value representable as type int_fast32_t</w:t>
            </w:r>
          </w:p>
        </w:tc>
      </w:tr>
      <w:tr w:rsidR="00600395" w14:paraId="1D9E6FD6" w14:textId="77777777" w:rsidTr="00125086">
        <w:tc>
          <w:tcPr>
            <w:tcW w:w="1132" w:type="dxa"/>
            <w:vMerge/>
          </w:tcPr>
          <w:p w14:paraId="15B42C41" w14:textId="77777777" w:rsidR="00600395" w:rsidRDefault="00600395" w:rsidP="00600395">
            <w:pPr>
              <w:pStyle w:val="tablebody"/>
            </w:pPr>
          </w:p>
        </w:tc>
        <w:tc>
          <w:tcPr>
            <w:tcW w:w="2265" w:type="dxa"/>
          </w:tcPr>
          <w:p w14:paraId="3C127CE6" w14:textId="77777777" w:rsidR="00600395" w:rsidRDefault="00600395" w:rsidP="00600395">
            <w:pPr>
              <w:pStyle w:val="tablebody"/>
            </w:pPr>
            <w:r w:rsidRPr="0044139B">
              <w:t>INT_FAST8_MAX</w:t>
            </w:r>
          </w:p>
        </w:tc>
        <w:tc>
          <w:tcPr>
            <w:tcW w:w="2268" w:type="dxa"/>
          </w:tcPr>
          <w:p w14:paraId="2C4E61BE" w14:textId="77777777" w:rsidR="00600395" w:rsidRDefault="00600395" w:rsidP="00600395">
            <w:pPr>
              <w:pStyle w:val="tablebody"/>
            </w:pPr>
            <w:r w:rsidRPr="0044139B">
              <w:t>127</w:t>
            </w:r>
          </w:p>
        </w:tc>
        <w:tc>
          <w:tcPr>
            <w:tcW w:w="4077" w:type="dxa"/>
          </w:tcPr>
          <w:p w14:paraId="560875DC" w14:textId="77777777" w:rsidR="00600395" w:rsidRDefault="00600395" w:rsidP="00600395">
            <w:pPr>
              <w:pStyle w:val="tablebody"/>
            </w:pPr>
            <w:r w:rsidRPr="0044139B">
              <w:t>Indicates the maximum value representable as type int_fast8_t</w:t>
            </w:r>
          </w:p>
        </w:tc>
      </w:tr>
    </w:tbl>
    <w:p w14:paraId="62352255" w14:textId="77777777" w:rsidR="00B827C3" w:rsidRPr="00600395" w:rsidRDefault="00B827C3" w:rsidP="007B5B6E">
      <w:pPr>
        <w:rPr>
          <w:lang w:eastAsia="ja-JP"/>
        </w:rPr>
      </w:pPr>
    </w:p>
    <w:p w14:paraId="2B72FC8F" w14:textId="77777777" w:rsidR="00125086" w:rsidRDefault="00125086" w:rsidP="007B5B6E">
      <w:pPr>
        <w:rPr>
          <w:lang w:eastAsia="ja-JP"/>
        </w:rPr>
      </w:pPr>
      <w:r>
        <w:rPr>
          <w:lang w:eastAsia="ja-JP"/>
        </w:rPr>
        <w:br w:type="page"/>
      </w:r>
    </w:p>
    <w:tbl>
      <w:tblPr>
        <w:tblStyle w:val="TableGrid"/>
        <w:tblW w:w="0" w:type="auto"/>
        <w:tblLook w:val="04A0" w:firstRow="1" w:lastRow="0" w:firstColumn="1" w:lastColumn="0" w:noHBand="0" w:noVBand="1"/>
      </w:tblPr>
      <w:tblGrid>
        <w:gridCol w:w="1132"/>
        <w:gridCol w:w="2265"/>
        <w:gridCol w:w="2268"/>
        <w:gridCol w:w="4077"/>
      </w:tblGrid>
      <w:tr w:rsidR="00125086" w14:paraId="71FFA474" w14:textId="77777777" w:rsidTr="00125086">
        <w:tc>
          <w:tcPr>
            <w:tcW w:w="1132" w:type="dxa"/>
          </w:tcPr>
          <w:p w14:paraId="754FC014" w14:textId="77777777" w:rsidR="00125086" w:rsidRDefault="00125086" w:rsidP="00125086">
            <w:pPr>
              <w:pStyle w:val="tablehead"/>
            </w:pPr>
            <w:r w:rsidRPr="000C648B">
              <w:lastRenderedPageBreak/>
              <w:t>Type</w:t>
            </w:r>
          </w:p>
        </w:tc>
        <w:tc>
          <w:tcPr>
            <w:tcW w:w="2265" w:type="dxa"/>
          </w:tcPr>
          <w:p w14:paraId="0F88C012" w14:textId="77777777" w:rsidR="00125086" w:rsidRDefault="00125086" w:rsidP="00125086">
            <w:pPr>
              <w:pStyle w:val="tablehead"/>
            </w:pPr>
            <w:r w:rsidRPr="000C648B">
              <w:t>Definition Name</w:t>
            </w:r>
          </w:p>
        </w:tc>
        <w:tc>
          <w:tcPr>
            <w:tcW w:w="2268" w:type="dxa"/>
          </w:tcPr>
          <w:p w14:paraId="0C3D2F4F" w14:textId="77777777" w:rsidR="00125086" w:rsidRDefault="00125086" w:rsidP="00125086">
            <w:pPr>
              <w:pStyle w:val="tablehead"/>
            </w:pPr>
            <w:r w:rsidRPr="000C648B">
              <w:t>Definition Value</w:t>
            </w:r>
          </w:p>
        </w:tc>
        <w:tc>
          <w:tcPr>
            <w:tcW w:w="4077" w:type="dxa"/>
          </w:tcPr>
          <w:p w14:paraId="224CA917" w14:textId="77777777" w:rsidR="00125086" w:rsidRDefault="00125086" w:rsidP="00125086">
            <w:pPr>
              <w:pStyle w:val="tablehead"/>
            </w:pPr>
            <w:r w:rsidRPr="000C648B">
              <w:t>Description</w:t>
            </w:r>
          </w:p>
        </w:tc>
      </w:tr>
      <w:tr w:rsidR="00125086" w14:paraId="298DB417" w14:textId="77777777" w:rsidTr="00125086">
        <w:tc>
          <w:tcPr>
            <w:tcW w:w="1132" w:type="dxa"/>
            <w:vMerge w:val="restart"/>
          </w:tcPr>
          <w:p w14:paraId="7754F2D1" w14:textId="77777777" w:rsidR="00125086" w:rsidRDefault="00125086" w:rsidP="00125086">
            <w:pPr>
              <w:pStyle w:val="tablebody"/>
            </w:pPr>
            <w:r w:rsidRPr="00D86FDA">
              <w:t>Constant (macro)</w:t>
            </w:r>
          </w:p>
        </w:tc>
        <w:tc>
          <w:tcPr>
            <w:tcW w:w="2265" w:type="dxa"/>
          </w:tcPr>
          <w:p w14:paraId="10F445B9" w14:textId="77777777" w:rsidR="00125086" w:rsidRDefault="00125086" w:rsidP="00125086">
            <w:pPr>
              <w:pStyle w:val="tablebody"/>
            </w:pPr>
            <w:r w:rsidRPr="000C0A0E">
              <w:t>INT_FAST16_MAX</w:t>
            </w:r>
          </w:p>
        </w:tc>
        <w:tc>
          <w:tcPr>
            <w:tcW w:w="2268" w:type="dxa"/>
          </w:tcPr>
          <w:p w14:paraId="06237F2F" w14:textId="77777777" w:rsidR="00125086" w:rsidRDefault="00125086" w:rsidP="00125086">
            <w:pPr>
              <w:pStyle w:val="tablebody"/>
            </w:pPr>
            <w:r w:rsidRPr="000C0A0E">
              <w:t>32767</w:t>
            </w:r>
          </w:p>
        </w:tc>
        <w:tc>
          <w:tcPr>
            <w:tcW w:w="4077" w:type="dxa"/>
          </w:tcPr>
          <w:p w14:paraId="1AD2F1AA" w14:textId="77777777" w:rsidR="00125086" w:rsidRDefault="00125086" w:rsidP="00125086">
            <w:pPr>
              <w:pStyle w:val="tablebody"/>
            </w:pPr>
            <w:r w:rsidRPr="000C0A0E">
              <w:t>Indicates the maximum value representable as type int_fast16_t</w:t>
            </w:r>
          </w:p>
        </w:tc>
      </w:tr>
      <w:tr w:rsidR="00125086" w14:paraId="0A5C003A" w14:textId="77777777" w:rsidTr="00125086">
        <w:tc>
          <w:tcPr>
            <w:tcW w:w="1132" w:type="dxa"/>
            <w:vMerge/>
          </w:tcPr>
          <w:p w14:paraId="3C42AC13" w14:textId="77777777" w:rsidR="00125086" w:rsidRDefault="00125086" w:rsidP="00125086">
            <w:pPr>
              <w:pStyle w:val="tablebody"/>
            </w:pPr>
          </w:p>
        </w:tc>
        <w:tc>
          <w:tcPr>
            <w:tcW w:w="2265" w:type="dxa"/>
          </w:tcPr>
          <w:p w14:paraId="64D026F2" w14:textId="77777777" w:rsidR="00125086" w:rsidRDefault="00125086" w:rsidP="00125086">
            <w:pPr>
              <w:pStyle w:val="tablebody"/>
            </w:pPr>
            <w:r w:rsidRPr="000C0A0E">
              <w:t>INT_FAST32_MAX</w:t>
            </w:r>
          </w:p>
        </w:tc>
        <w:tc>
          <w:tcPr>
            <w:tcW w:w="2268" w:type="dxa"/>
          </w:tcPr>
          <w:p w14:paraId="20730E26" w14:textId="77777777" w:rsidR="00125086" w:rsidRDefault="00125086" w:rsidP="00125086">
            <w:pPr>
              <w:pStyle w:val="tablebody"/>
            </w:pPr>
            <w:r w:rsidRPr="000C0A0E">
              <w:t>2147483647</w:t>
            </w:r>
          </w:p>
        </w:tc>
        <w:tc>
          <w:tcPr>
            <w:tcW w:w="4077" w:type="dxa"/>
          </w:tcPr>
          <w:p w14:paraId="78F2816C" w14:textId="77777777" w:rsidR="00125086" w:rsidRDefault="00125086" w:rsidP="00125086">
            <w:pPr>
              <w:pStyle w:val="tablebody"/>
            </w:pPr>
            <w:r w:rsidRPr="000C0A0E">
              <w:t>Indicates the maximum value representable as type int_fast32_t</w:t>
            </w:r>
          </w:p>
        </w:tc>
      </w:tr>
      <w:tr w:rsidR="00125086" w14:paraId="58B91EF1" w14:textId="77777777" w:rsidTr="00125086">
        <w:tc>
          <w:tcPr>
            <w:tcW w:w="1132" w:type="dxa"/>
            <w:vMerge/>
          </w:tcPr>
          <w:p w14:paraId="06816B71" w14:textId="77777777" w:rsidR="00125086" w:rsidRDefault="00125086" w:rsidP="00125086">
            <w:pPr>
              <w:pStyle w:val="tablebody"/>
            </w:pPr>
          </w:p>
        </w:tc>
        <w:tc>
          <w:tcPr>
            <w:tcW w:w="2265" w:type="dxa"/>
          </w:tcPr>
          <w:p w14:paraId="2E0394A2" w14:textId="77777777" w:rsidR="00125086" w:rsidRDefault="00125086" w:rsidP="00125086">
            <w:pPr>
              <w:pStyle w:val="tablebody"/>
            </w:pPr>
            <w:r w:rsidRPr="000C0A0E">
              <w:t>UINT_FAST8_MAX</w:t>
            </w:r>
          </w:p>
        </w:tc>
        <w:tc>
          <w:tcPr>
            <w:tcW w:w="2268" w:type="dxa"/>
          </w:tcPr>
          <w:p w14:paraId="5A69E8BC" w14:textId="77777777" w:rsidR="00125086" w:rsidRDefault="00125086" w:rsidP="00125086">
            <w:pPr>
              <w:pStyle w:val="tablebody"/>
            </w:pPr>
            <w:r w:rsidRPr="000C0A0E">
              <w:t>255</w:t>
            </w:r>
          </w:p>
        </w:tc>
        <w:tc>
          <w:tcPr>
            <w:tcW w:w="4077" w:type="dxa"/>
          </w:tcPr>
          <w:p w14:paraId="2C1264FE" w14:textId="77777777" w:rsidR="00125086" w:rsidRDefault="00125086" w:rsidP="00125086">
            <w:pPr>
              <w:pStyle w:val="tablebody"/>
            </w:pPr>
            <w:r w:rsidRPr="000C0A0E">
              <w:t>Indicates the maximum value representable as type uint_fast8_t</w:t>
            </w:r>
          </w:p>
        </w:tc>
      </w:tr>
      <w:tr w:rsidR="00125086" w14:paraId="790108D8" w14:textId="77777777" w:rsidTr="00125086">
        <w:tc>
          <w:tcPr>
            <w:tcW w:w="1132" w:type="dxa"/>
            <w:vMerge/>
          </w:tcPr>
          <w:p w14:paraId="50E4E601" w14:textId="77777777" w:rsidR="00125086" w:rsidRDefault="00125086" w:rsidP="00125086">
            <w:pPr>
              <w:pStyle w:val="tablebody"/>
            </w:pPr>
          </w:p>
        </w:tc>
        <w:tc>
          <w:tcPr>
            <w:tcW w:w="2265" w:type="dxa"/>
          </w:tcPr>
          <w:p w14:paraId="7858A820" w14:textId="77777777" w:rsidR="00125086" w:rsidRDefault="00125086" w:rsidP="00125086">
            <w:pPr>
              <w:pStyle w:val="tablebody"/>
            </w:pPr>
            <w:r w:rsidRPr="000C0A0E">
              <w:t>UINT_FAST16_MAX</w:t>
            </w:r>
          </w:p>
        </w:tc>
        <w:tc>
          <w:tcPr>
            <w:tcW w:w="2268" w:type="dxa"/>
          </w:tcPr>
          <w:p w14:paraId="7C36C5D0" w14:textId="77777777" w:rsidR="00125086" w:rsidRDefault="00125086" w:rsidP="00125086">
            <w:pPr>
              <w:pStyle w:val="tablebody"/>
            </w:pPr>
            <w:r w:rsidRPr="000C0A0E">
              <w:t>65535</w:t>
            </w:r>
          </w:p>
        </w:tc>
        <w:tc>
          <w:tcPr>
            <w:tcW w:w="4077" w:type="dxa"/>
          </w:tcPr>
          <w:p w14:paraId="5C4FB5DF" w14:textId="77777777" w:rsidR="00125086" w:rsidRDefault="00125086" w:rsidP="00125086">
            <w:pPr>
              <w:pStyle w:val="tablebody"/>
            </w:pPr>
            <w:r w:rsidRPr="000C0A0E">
              <w:t>Indicates the maximum value representable as type uint_fast16_t</w:t>
            </w:r>
          </w:p>
        </w:tc>
      </w:tr>
      <w:tr w:rsidR="00125086" w14:paraId="4E5F4C3B" w14:textId="77777777" w:rsidTr="00125086">
        <w:tc>
          <w:tcPr>
            <w:tcW w:w="1132" w:type="dxa"/>
            <w:vMerge/>
          </w:tcPr>
          <w:p w14:paraId="37BD48B2" w14:textId="77777777" w:rsidR="00125086" w:rsidRDefault="00125086" w:rsidP="00125086">
            <w:pPr>
              <w:pStyle w:val="tablebody"/>
            </w:pPr>
          </w:p>
        </w:tc>
        <w:tc>
          <w:tcPr>
            <w:tcW w:w="2265" w:type="dxa"/>
          </w:tcPr>
          <w:p w14:paraId="739AA2D0" w14:textId="77777777" w:rsidR="00125086" w:rsidRDefault="00125086" w:rsidP="00125086">
            <w:pPr>
              <w:pStyle w:val="tablebody"/>
            </w:pPr>
            <w:r w:rsidRPr="000C0A0E">
              <w:t>UINT_FAST32_MAX</w:t>
            </w:r>
          </w:p>
        </w:tc>
        <w:tc>
          <w:tcPr>
            <w:tcW w:w="2268" w:type="dxa"/>
          </w:tcPr>
          <w:p w14:paraId="0E64F0B7" w14:textId="77777777" w:rsidR="00125086" w:rsidRDefault="00125086" w:rsidP="00125086">
            <w:pPr>
              <w:pStyle w:val="tablebody"/>
            </w:pPr>
            <w:r w:rsidRPr="000C0A0E">
              <w:t>4294967295</w:t>
            </w:r>
          </w:p>
        </w:tc>
        <w:tc>
          <w:tcPr>
            <w:tcW w:w="4077" w:type="dxa"/>
          </w:tcPr>
          <w:p w14:paraId="5173465D" w14:textId="77777777" w:rsidR="00125086" w:rsidRDefault="00125086" w:rsidP="00125086">
            <w:pPr>
              <w:pStyle w:val="tablebody"/>
            </w:pPr>
            <w:r w:rsidRPr="000C0A0E">
              <w:t>Indicates the maximum value representable as type uint_fast32_t</w:t>
            </w:r>
          </w:p>
        </w:tc>
      </w:tr>
    </w:tbl>
    <w:p w14:paraId="38FC433C" w14:textId="77777777" w:rsidR="00600395" w:rsidRPr="00125086" w:rsidRDefault="00600395" w:rsidP="007B5B6E">
      <w:pPr>
        <w:rPr>
          <w:lang w:eastAsia="ja-JP"/>
        </w:rPr>
      </w:pPr>
    </w:p>
    <w:p w14:paraId="40AC196E" w14:textId="77777777" w:rsidR="005F5725" w:rsidRDefault="005F5725" w:rsidP="007B5B6E">
      <w:pPr>
        <w:rPr>
          <w:lang w:eastAsia="ja-JP"/>
        </w:rPr>
      </w:pPr>
      <w:r>
        <w:rPr>
          <w:lang w:eastAsia="ja-JP"/>
        </w:rPr>
        <w:br w:type="page"/>
      </w:r>
    </w:p>
    <w:p w14:paraId="2558797D" w14:textId="44C72BDB" w:rsidR="00600395" w:rsidRDefault="005F5725" w:rsidP="005F5725">
      <w:pPr>
        <w:pStyle w:val="Heading4"/>
        <w:rPr>
          <w:lang w:eastAsia="ja-JP"/>
        </w:rPr>
      </w:pPr>
      <w:bookmarkStart w:id="131" w:name="_Toc9605534"/>
      <w:r w:rsidRPr="005F5725">
        <w:rPr>
          <w:lang w:eastAsia="ja-JP"/>
        </w:rPr>
        <w:lastRenderedPageBreak/>
        <w:t>&lt;stdlib.h&gt;</w:t>
      </w:r>
      <w:bookmarkEnd w:id="131"/>
    </w:p>
    <w:p w14:paraId="4E3972CC" w14:textId="77777777" w:rsidR="001D39A2" w:rsidRDefault="001D39A2" w:rsidP="001D39A2">
      <w:pPr>
        <w:rPr>
          <w:lang w:eastAsia="ja-JP"/>
        </w:rPr>
      </w:pPr>
      <w:r>
        <w:rPr>
          <w:lang w:eastAsia="ja-JP"/>
        </w:rPr>
        <w:t>Defines standard functions for standard processing of C programs.</w:t>
      </w:r>
    </w:p>
    <w:p w14:paraId="0CF5D367" w14:textId="77777777" w:rsidR="00B827C3" w:rsidRDefault="001D39A2" w:rsidP="001D39A2">
      <w:pPr>
        <w:rPr>
          <w:lang w:eastAsia="ja-JP"/>
        </w:rPr>
      </w:pPr>
      <w:r>
        <w:rPr>
          <w:lang w:eastAsia="ja-JP"/>
        </w:rPr>
        <w:t>The following macros are implementation-defined.</w:t>
      </w:r>
    </w:p>
    <w:tbl>
      <w:tblPr>
        <w:tblStyle w:val="TableGrid"/>
        <w:tblW w:w="0" w:type="auto"/>
        <w:tblLook w:val="04A0" w:firstRow="1" w:lastRow="0" w:firstColumn="1" w:lastColumn="0" w:noHBand="0" w:noVBand="1"/>
      </w:tblPr>
      <w:tblGrid>
        <w:gridCol w:w="1132"/>
        <w:gridCol w:w="2265"/>
        <w:gridCol w:w="2268"/>
        <w:gridCol w:w="4077"/>
      </w:tblGrid>
      <w:tr w:rsidR="001D39A2" w14:paraId="66A69839" w14:textId="77777777" w:rsidTr="00015A48">
        <w:tc>
          <w:tcPr>
            <w:tcW w:w="1132" w:type="dxa"/>
          </w:tcPr>
          <w:p w14:paraId="4DBBE159" w14:textId="77777777" w:rsidR="001D39A2" w:rsidRDefault="001D39A2" w:rsidP="00015A48">
            <w:pPr>
              <w:pStyle w:val="tablehead"/>
            </w:pPr>
            <w:r w:rsidRPr="000C648B">
              <w:t>Type</w:t>
            </w:r>
          </w:p>
        </w:tc>
        <w:tc>
          <w:tcPr>
            <w:tcW w:w="2265" w:type="dxa"/>
          </w:tcPr>
          <w:p w14:paraId="3BC0DF63" w14:textId="77777777" w:rsidR="001D39A2" w:rsidRDefault="001D39A2" w:rsidP="00015A48">
            <w:pPr>
              <w:pStyle w:val="tablehead"/>
            </w:pPr>
            <w:r w:rsidRPr="000C648B">
              <w:t>Definition Name</w:t>
            </w:r>
          </w:p>
        </w:tc>
        <w:tc>
          <w:tcPr>
            <w:tcW w:w="2268" w:type="dxa"/>
          </w:tcPr>
          <w:p w14:paraId="71469A73" w14:textId="77777777" w:rsidR="001D39A2" w:rsidRDefault="001D39A2" w:rsidP="00015A48">
            <w:pPr>
              <w:pStyle w:val="tablehead"/>
            </w:pPr>
            <w:r w:rsidRPr="000C648B">
              <w:t>Definition Value</w:t>
            </w:r>
          </w:p>
        </w:tc>
        <w:tc>
          <w:tcPr>
            <w:tcW w:w="4077" w:type="dxa"/>
          </w:tcPr>
          <w:p w14:paraId="3CA0248A" w14:textId="77777777" w:rsidR="001D39A2" w:rsidRDefault="001D39A2" w:rsidP="00015A48">
            <w:pPr>
              <w:pStyle w:val="tablehead"/>
            </w:pPr>
            <w:r w:rsidRPr="000C648B">
              <w:t>Description</w:t>
            </w:r>
          </w:p>
        </w:tc>
      </w:tr>
      <w:tr w:rsidR="001D39A2" w14:paraId="586A2533" w14:textId="77777777" w:rsidTr="00015A48">
        <w:tc>
          <w:tcPr>
            <w:tcW w:w="1132" w:type="dxa"/>
            <w:vMerge w:val="restart"/>
          </w:tcPr>
          <w:p w14:paraId="202AB799" w14:textId="77777777" w:rsidR="001D39A2" w:rsidRDefault="001D39A2" w:rsidP="001D39A2">
            <w:pPr>
              <w:pStyle w:val="tablebody"/>
            </w:pPr>
            <w:r w:rsidRPr="00D86FDA">
              <w:t>Constant (macro)</w:t>
            </w:r>
          </w:p>
        </w:tc>
        <w:tc>
          <w:tcPr>
            <w:tcW w:w="2265" w:type="dxa"/>
          </w:tcPr>
          <w:p w14:paraId="21D229D9" w14:textId="77777777" w:rsidR="001D39A2" w:rsidRDefault="001D39A2" w:rsidP="001D39A2">
            <w:pPr>
              <w:pStyle w:val="tablebody"/>
            </w:pPr>
            <w:r w:rsidRPr="006D2CD2">
              <w:t>RAND_MAX</w:t>
            </w:r>
          </w:p>
        </w:tc>
        <w:tc>
          <w:tcPr>
            <w:tcW w:w="2268" w:type="dxa"/>
          </w:tcPr>
          <w:p w14:paraId="169C2554" w14:textId="77777777" w:rsidR="001D39A2" w:rsidRDefault="001D39A2" w:rsidP="001D39A2">
            <w:pPr>
              <w:pStyle w:val="tablebody"/>
            </w:pPr>
            <w:r w:rsidRPr="006D2CD2">
              <w:t>1073741823</w:t>
            </w:r>
          </w:p>
        </w:tc>
        <w:tc>
          <w:tcPr>
            <w:tcW w:w="4077" w:type="dxa"/>
          </w:tcPr>
          <w:p w14:paraId="7F50C388" w14:textId="77777777" w:rsidR="001D39A2" w:rsidRDefault="001D39A2" w:rsidP="001D39A2">
            <w:pPr>
              <w:pStyle w:val="tablebody"/>
            </w:pPr>
            <w:r w:rsidRPr="006D2CD2">
              <w:t xml:space="preserve">Indicates the maximum value of pseudo-random integers generated by the </w:t>
            </w:r>
            <w:r w:rsidRPr="007A7A99">
              <w:rPr>
                <w:b/>
              </w:rPr>
              <w:t>rand</w:t>
            </w:r>
            <w:r w:rsidRPr="006D2CD2">
              <w:t xml:space="preserve"> function.</w:t>
            </w:r>
          </w:p>
        </w:tc>
      </w:tr>
      <w:tr w:rsidR="001D39A2" w14:paraId="6C641070" w14:textId="77777777" w:rsidTr="00015A48">
        <w:tc>
          <w:tcPr>
            <w:tcW w:w="1132" w:type="dxa"/>
            <w:vMerge/>
          </w:tcPr>
          <w:p w14:paraId="7B220BD6" w14:textId="77777777" w:rsidR="001D39A2" w:rsidRDefault="001D39A2" w:rsidP="001D39A2">
            <w:pPr>
              <w:pStyle w:val="tablebody"/>
            </w:pPr>
          </w:p>
        </w:tc>
        <w:tc>
          <w:tcPr>
            <w:tcW w:w="2265" w:type="dxa"/>
          </w:tcPr>
          <w:p w14:paraId="642D09AD" w14:textId="77777777" w:rsidR="001D39A2" w:rsidRDefault="001D39A2" w:rsidP="001D39A2">
            <w:pPr>
              <w:pStyle w:val="tablebody"/>
            </w:pPr>
            <w:r w:rsidRPr="006D2CD2">
              <w:t>EXIT_FAILURE</w:t>
            </w:r>
          </w:p>
        </w:tc>
        <w:tc>
          <w:tcPr>
            <w:tcW w:w="2268" w:type="dxa"/>
          </w:tcPr>
          <w:p w14:paraId="2ED91248" w14:textId="77777777" w:rsidR="001D39A2" w:rsidRDefault="001D39A2" w:rsidP="001D39A2">
            <w:pPr>
              <w:pStyle w:val="tablebody"/>
            </w:pPr>
            <w:r w:rsidRPr="006D2CD2">
              <w:t>1</w:t>
            </w:r>
          </w:p>
        </w:tc>
        <w:tc>
          <w:tcPr>
            <w:tcW w:w="4077" w:type="dxa"/>
          </w:tcPr>
          <w:p w14:paraId="589F253A" w14:textId="77777777" w:rsidR="001D39A2" w:rsidRDefault="001D39A2" w:rsidP="001D39A2">
            <w:pPr>
              <w:pStyle w:val="tablebody"/>
            </w:pPr>
            <w:r w:rsidRPr="006D2CD2">
              <w:t>Indicates the value of the status argument to exit that reports unsuccessful termination</w:t>
            </w:r>
          </w:p>
        </w:tc>
      </w:tr>
      <w:tr w:rsidR="001D39A2" w14:paraId="01BCE415" w14:textId="77777777" w:rsidTr="00015A48">
        <w:tc>
          <w:tcPr>
            <w:tcW w:w="1132" w:type="dxa"/>
            <w:vMerge/>
          </w:tcPr>
          <w:p w14:paraId="55D787E1" w14:textId="77777777" w:rsidR="001D39A2" w:rsidRDefault="001D39A2" w:rsidP="001D39A2">
            <w:pPr>
              <w:pStyle w:val="tablebody"/>
            </w:pPr>
          </w:p>
        </w:tc>
        <w:tc>
          <w:tcPr>
            <w:tcW w:w="2265" w:type="dxa"/>
          </w:tcPr>
          <w:p w14:paraId="4884B1DB" w14:textId="77777777" w:rsidR="001D39A2" w:rsidRDefault="001D39A2" w:rsidP="001D39A2">
            <w:pPr>
              <w:pStyle w:val="tablebody"/>
            </w:pPr>
            <w:r w:rsidRPr="006D2CD2">
              <w:t>EXIT_SUCCESS</w:t>
            </w:r>
          </w:p>
        </w:tc>
        <w:tc>
          <w:tcPr>
            <w:tcW w:w="2268" w:type="dxa"/>
          </w:tcPr>
          <w:p w14:paraId="25A806B6" w14:textId="77777777" w:rsidR="001D39A2" w:rsidRDefault="001D39A2" w:rsidP="001D39A2">
            <w:pPr>
              <w:pStyle w:val="tablebody"/>
            </w:pPr>
            <w:r>
              <w:rPr>
                <w:rFonts w:hint="eastAsia"/>
              </w:rPr>
              <w:t>0</w:t>
            </w:r>
          </w:p>
        </w:tc>
        <w:tc>
          <w:tcPr>
            <w:tcW w:w="4077" w:type="dxa"/>
          </w:tcPr>
          <w:p w14:paraId="3A163A07" w14:textId="77777777" w:rsidR="001D39A2" w:rsidRDefault="001D39A2" w:rsidP="001D39A2">
            <w:pPr>
              <w:pStyle w:val="tablebody"/>
            </w:pPr>
            <w:r w:rsidRPr="006D2CD2">
              <w:t>Indicates the successfully completed state.</w:t>
            </w:r>
          </w:p>
        </w:tc>
      </w:tr>
      <w:tr w:rsidR="001D39A2" w14:paraId="0E820886" w14:textId="77777777" w:rsidTr="00015A48">
        <w:tc>
          <w:tcPr>
            <w:tcW w:w="1132" w:type="dxa"/>
            <w:vMerge w:val="restart"/>
          </w:tcPr>
          <w:p w14:paraId="46869C52" w14:textId="77777777" w:rsidR="001D39A2" w:rsidRDefault="001D39A2" w:rsidP="001D39A2">
            <w:pPr>
              <w:pStyle w:val="tablebody"/>
            </w:pPr>
            <w:r w:rsidRPr="001D39A2">
              <w:t>Function</w:t>
            </w:r>
          </w:p>
        </w:tc>
        <w:tc>
          <w:tcPr>
            <w:tcW w:w="2265" w:type="dxa"/>
          </w:tcPr>
          <w:p w14:paraId="3527D374" w14:textId="77777777" w:rsidR="001D39A2" w:rsidRDefault="001D39A2" w:rsidP="001D39A2">
            <w:pPr>
              <w:pStyle w:val="tablebody"/>
            </w:pPr>
            <w:r w:rsidRPr="006D2CD2">
              <w:t>rand</w:t>
            </w:r>
          </w:p>
        </w:tc>
        <w:tc>
          <w:tcPr>
            <w:tcW w:w="2268" w:type="dxa"/>
          </w:tcPr>
          <w:p w14:paraId="53E7D591" w14:textId="77777777" w:rsidR="001D39A2" w:rsidRDefault="001D39A2" w:rsidP="001D39A2">
            <w:pPr>
              <w:pStyle w:val="tablebody"/>
            </w:pPr>
          </w:p>
        </w:tc>
        <w:tc>
          <w:tcPr>
            <w:tcW w:w="4077" w:type="dxa"/>
          </w:tcPr>
          <w:p w14:paraId="7FF90000" w14:textId="77777777" w:rsidR="001D39A2" w:rsidRDefault="001D39A2" w:rsidP="001D39A2">
            <w:pPr>
              <w:pStyle w:val="tablebody"/>
            </w:pPr>
            <w:r w:rsidRPr="006D2CD2">
              <w:t xml:space="preserve">Generates pseudo-random integers from 0 to </w:t>
            </w:r>
            <w:r w:rsidRPr="007A7A99">
              <w:rPr>
                <w:b/>
              </w:rPr>
              <w:t>RAND_MAX</w:t>
            </w:r>
            <w:r w:rsidRPr="006D2CD2">
              <w:t>.</w:t>
            </w:r>
          </w:p>
        </w:tc>
      </w:tr>
      <w:tr w:rsidR="001D39A2" w14:paraId="0CCD0680" w14:textId="77777777" w:rsidTr="00015A48">
        <w:tc>
          <w:tcPr>
            <w:tcW w:w="1132" w:type="dxa"/>
            <w:vMerge/>
          </w:tcPr>
          <w:p w14:paraId="2D8DAE5C" w14:textId="77777777" w:rsidR="001D39A2" w:rsidRDefault="001D39A2" w:rsidP="001D39A2">
            <w:pPr>
              <w:pStyle w:val="tablebody"/>
            </w:pPr>
          </w:p>
        </w:tc>
        <w:tc>
          <w:tcPr>
            <w:tcW w:w="2265" w:type="dxa"/>
          </w:tcPr>
          <w:p w14:paraId="2F66C34F" w14:textId="77777777" w:rsidR="001D39A2" w:rsidRDefault="001D39A2" w:rsidP="001D39A2">
            <w:pPr>
              <w:pStyle w:val="tablebody"/>
            </w:pPr>
            <w:r w:rsidRPr="006D2CD2">
              <w:t>srand</w:t>
            </w:r>
          </w:p>
        </w:tc>
        <w:tc>
          <w:tcPr>
            <w:tcW w:w="2268" w:type="dxa"/>
          </w:tcPr>
          <w:p w14:paraId="145F76E8" w14:textId="77777777" w:rsidR="001D39A2" w:rsidRDefault="001D39A2" w:rsidP="001D39A2">
            <w:pPr>
              <w:pStyle w:val="tablebody"/>
            </w:pPr>
          </w:p>
        </w:tc>
        <w:tc>
          <w:tcPr>
            <w:tcW w:w="4077" w:type="dxa"/>
          </w:tcPr>
          <w:p w14:paraId="2D616784" w14:textId="77777777" w:rsidR="001D39A2" w:rsidRDefault="001D39A2" w:rsidP="001D39A2">
            <w:pPr>
              <w:pStyle w:val="tablebody"/>
            </w:pPr>
            <w:r w:rsidRPr="006D2CD2">
              <w:t xml:space="preserve">Sets an initial value of the pseudo-random number sequence generated by the </w:t>
            </w:r>
            <w:r w:rsidRPr="007A7A99">
              <w:rPr>
                <w:b/>
              </w:rPr>
              <w:t>rand</w:t>
            </w:r>
            <w:r w:rsidRPr="006D2CD2">
              <w:t xml:space="preserve"> function.</w:t>
            </w:r>
          </w:p>
        </w:tc>
      </w:tr>
      <w:tr w:rsidR="001D39A2" w14:paraId="4801ECCC" w14:textId="77777777" w:rsidTr="00015A48">
        <w:tc>
          <w:tcPr>
            <w:tcW w:w="1132" w:type="dxa"/>
            <w:vMerge/>
          </w:tcPr>
          <w:p w14:paraId="307F2448" w14:textId="77777777" w:rsidR="001D39A2" w:rsidRDefault="001D39A2" w:rsidP="001D39A2">
            <w:pPr>
              <w:pStyle w:val="tablebody"/>
            </w:pPr>
          </w:p>
        </w:tc>
        <w:tc>
          <w:tcPr>
            <w:tcW w:w="2265" w:type="dxa"/>
          </w:tcPr>
          <w:p w14:paraId="189FB873" w14:textId="77777777" w:rsidR="001D39A2" w:rsidRPr="006D2CD2" w:rsidRDefault="001D39A2" w:rsidP="001D39A2">
            <w:pPr>
              <w:pStyle w:val="tablebody"/>
            </w:pPr>
            <w:r w:rsidRPr="006D2CD2">
              <w:t>abs</w:t>
            </w:r>
          </w:p>
        </w:tc>
        <w:tc>
          <w:tcPr>
            <w:tcW w:w="2268" w:type="dxa"/>
          </w:tcPr>
          <w:p w14:paraId="4273C288" w14:textId="77777777" w:rsidR="001D39A2" w:rsidRDefault="001D39A2" w:rsidP="001D39A2">
            <w:pPr>
              <w:pStyle w:val="tablebody"/>
            </w:pPr>
          </w:p>
        </w:tc>
        <w:tc>
          <w:tcPr>
            <w:tcW w:w="4077" w:type="dxa"/>
          </w:tcPr>
          <w:p w14:paraId="6DFAC26E" w14:textId="77777777" w:rsidR="001D39A2" w:rsidRDefault="001D39A2" w:rsidP="001D39A2">
            <w:pPr>
              <w:pStyle w:val="tablebody"/>
            </w:pPr>
            <w:r w:rsidRPr="006D2CD2">
              <w:t xml:space="preserve">Calculates the absolute value of an </w:t>
            </w:r>
            <w:r w:rsidRPr="007A7A99">
              <w:rPr>
                <w:b/>
              </w:rPr>
              <w:t>int</w:t>
            </w:r>
            <w:r w:rsidRPr="006D2CD2">
              <w:t xml:space="preserve"> type integer.</w:t>
            </w:r>
          </w:p>
        </w:tc>
      </w:tr>
      <w:tr w:rsidR="001D39A2" w14:paraId="25D59531" w14:textId="77777777" w:rsidTr="00015A48">
        <w:tc>
          <w:tcPr>
            <w:tcW w:w="1132" w:type="dxa"/>
            <w:vMerge/>
          </w:tcPr>
          <w:p w14:paraId="0CE62B40" w14:textId="77777777" w:rsidR="001D39A2" w:rsidRDefault="001D39A2" w:rsidP="001D39A2">
            <w:pPr>
              <w:pStyle w:val="tablebody"/>
            </w:pPr>
          </w:p>
        </w:tc>
        <w:tc>
          <w:tcPr>
            <w:tcW w:w="2265" w:type="dxa"/>
          </w:tcPr>
          <w:p w14:paraId="7515E142" w14:textId="77777777" w:rsidR="001D39A2" w:rsidRPr="006D2CD2" w:rsidRDefault="001D39A2" w:rsidP="001D39A2">
            <w:pPr>
              <w:pStyle w:val="tablebody"/>
            </w:pPr>
            <w:r w:rsidRPr="006D2CD2">
              <w:t>labs</w:t>
            </w:r>
          </w:p>
        </w:tc>
        <w:tc>
          <w:tcPr>
            <w:tcW w:w="2268" w:type="dxa"/>
          </w:tcPr>
          <w:p w14:paraId="636F84DB" w14:textId="77777777" w:rsidR="001D39A2" w:rsidRDefault="001D39A2" w:rsidP="001D39A2">
            <w:pPr>
              <w:pStyle w:val="tablebody"/>
            </w:pPr>
          </w:p>
        </w:tc>
        <w:tc>
          <w:tcPr>
            <w:tcW w:w="4077" w:type="dxa"/>
          </w:tcPr>
          <w:p w14:paraId="4848A458" w14:textId="77777777" w:rsidR="001D39A2" w:rsidRDefault="001D39A2" w:rsidP="001D39A2">
            <w:pPr>
              <w:pStyle w:val="tablebody"/>
            </w:pPr>
            <w:r w:rsidRPr="006D2CD2">
              <w:t xml:space="preserve">Calculates the absolute value of a </w:t>
            </w:r>
            <w:r w:rsidRPr="007A7A99">
              <w:rPr>
                <w:b/>
              </w:rPr>
              <w:t>long</w:t>
            </w:r>
            <w:r w:rsidRPr="006D2CD2">
              <w:t xml:space="preserve"> type integer.</w:t>
            </w:r>
          </w:p>
        </w:tc>
      </w:tr>
    </w:tbl>
    <w:p w14:paraId="0DC94EBF" w14:textId="77777777" w:rsidR="00B827C3" w:rsidRPr="001D39A2" w:rsidRDefault="00B827C3" w:rsidP="007B5B6E">
      <w:pPr>
        <w:rPr>
          <w:lang w:eastAsia="ja-JP"/>
        </w:rPr>
      </w:pPr>
    </w:p>
    <w:p w14:paraId="7EDEB5F9" w14:textId="77777777" w:rsidR="009C7A85" w:rsidRDefault="009C7A85" w:rsidP="007B5B6E">
      <w:pPr>
        <w:rPr>
          <w:lang w:eastAsia="ja-JP"/>
        </w:rPr>
      </w:pPr>
      <w:r>
        <w:rPr>
          <w:lang w:eastAsia="ja-JP"/>
        </w:rPr>
        <w:br w:type="page"/>
      </w:r>
    </w:p>
    <w:p w14:paraId="40F80153" w14:textId="77777777" w:rsidR="009C7A85" w:rsidRPr="009C7A85" w:rsidRDefault="009C7A85" w:rsidP="009C7A85">
      <w:pPr>
        <w:rPr>
          <w:u w:val="single"/>
          <w:lang w:eastAsia="ja-JP"/>
        </w:rPr>
      </w:pPr>
      <w:r w:rsidRPr="009C7A85">
        <w:rPr>
          <w:u w:val="single"/>
          <w:lang w:eastAsia="ja-JP"/>
        </w:rPr>
        <w:lastRenderedPageBreak/>
        <w:t>int rand (void)</w:t>
      </w:r>
      <w:r w:rsidRPr="009C7A85">
        <w:rPr>
          <w:u w:val="single"/>
          <w:lang w:eastAsia="ja-JP"/>
        </w:rPr>
        <w:tab/>
      </w:r>
      <w:r w:rsidRPr="009C7A85">
        <w:rPr>
          <w:u w:val="single"/>
          <w:lang w:eastAsia="ja-JP"/>
        </w:rPr>
        <w:tab/>
      </w:r>
      <w:r w:rsidRPr="009C7A85">
        <w:rPr>
          <w:u w:val="single"/>
          <w:lang w:eastAsia="ja-JP"/>
        </w:rPr>
        <w:tab/>
      </w:r>
      <w:r w:rsidRPr="009C7A85">
        <w:rPr>
          <w:u w:val="single"/>
          <w:lang w:eastAsia="ja-JP"/>
        </w:rPr>
        <w:tab/>
      </w:r>
      <w:r w:rsidRPr="009C7A85">
        <w:rPr>
          <w:u w:val="single"/>
          <w:lang w:eastAsia="ja-JP"/>
        </w:rPr>
        <w:tab/>
      </w:r>
      <w:r w:rsidRPr="009C7A85">
        <w:rPr>
          <w:u w:val="single"/>
          <w:lang w:eastAsia="ja-JP"/>
        </w:rPr>
        <w:tab/>
      </w:r>
      <w:r w:rsidRPr="009C7A85">
        <w:rPr>
          <w:u w:val="single"/>
          <w:lang w:eastAsia="ja-JP"/>
        </w:rPr>
        <w:tab/>
      </w:r>
      <w:r w:rsidRPr="009C7A85">
        <w:rPr>
          <w:u w:val="single"/>
          <w:lang w:eastAsia="ja-JP"/>
        </w:rPr>
        <w:tab/>
        <w:t xml:space="preserve">   Pseudo-Random Number Generation</w:t>
      </w:r>
    </w:p>
    <w:p w14:paraId="0557AE57" w14:textId="77777777" w:rsidR="009C7A85" w:rsidRDefault="009C7A85" w:rsidP="009C7A85">
      <w:pPr>
        <w:rPr>
          <w:lang w:eastAsia="ja-JP"/>
        </w:rPr>
      </w:pPr>
      <w:r>
        <w:rPr>
          <w:lang w:eastAsia="ja-JP"/>
        </w:rPr>
        <w:t>Description:</w:t>
      </w:r>
      <w:r>
        <w:rPr>
          <w:lang w:eastAsia="ja-JP"/>
        </w:rPr>
        <w:tab/>
        <w:t xml:space="preserve">Generates a pseudo-random integer from 0 to </w:t>
      </w:r>
      <w:r w:rsidRPr="00487E98">
        <w:rPr>
          <w:b/>
          <w:lang w:eastAsia="ja-JP"/>
        </w:rPr>
        <w:t>RAND_MAX</w:t>
      </w:r>
      <w:r>
        <w:rPr>
          <w:lang w:eastAsia="ja-JP"/>
        </w:rPr>
        <w:t>.</w:t>
      </w:r>
    </w:p>
    <w:p w14:paraId="0FC7E346" w14:textId="77777777" w:rsidR="009C7A85" w:rsidRDefault="009C7A85" w:rsidP="009C7A85">
      <w:pPr>
        <w:rPr>
          <w:lang w:eastAsia="ja-JP"/>
        </w:rPr>
      </w:pPr>
      <w:r>
        <w:rPr>
          <w:lang w:eastAsia="ja-JP"/>
        </w:rPr>
        <w:t>Header file:</w:t>
      </w:r>
      <w:r>
        <w:rPr>
          <w:lang w:eastAsia="ja-JP"/>
        </w:rPr>
        <w:tab/>
        <w:t>&lt;stdlib.h&gt;</w:t>
      </w:r>
    </w:p>
    <w:p w14:paraId="0266B998" w14:textId="77777777" w:rsidR="009C7A85" w:rsidRDefault="009C7A85" w:rsidP="009C7A85">
      <w:pPr>
        <w:rPr>
          <w:lang w:eastAsia="ja-JP"/>
        </w:rPr>
      </w:pPr>
      <w:r>
        <w:rPr>
          <w:lang w:eastAsia="ja-JP"/>
        </w:rPr>
        <w:t>Return values:</w:t>
      </w:r>
      <w:r>
        <w:rPr>
          <w:lang w:eastAsia="ja-JP"/>
        </w:rPr>
        <w:tab/>
        <w:t>Pseudo-random integer</w:t>
      </w:r>
    </w:p>
    <w:p w14:paraId="39EAA26F" w14:textId="77777777" w:rsidR="009C7A85" w:rsidRPr="009C7A85" w:rsidRDefault="009C7A85" w:rsidP="009C7A85">
      <w:pPr>
        <w:rPr>
          <w:rFonts w:ascii="Courier New" w:hAnsi="Courier New" w:cs="Courier New"/>
          <w:lang w:eastAsia="ja-JP"/>
        </w:rPr>
      </w:pPr>
      <w:r>
        <w:rPr>
          <w:lang w:eastAsia="ja-JP"/>
        </w:rPr>
        <w:t>Example:</w:t>
      </w:r>
      <w:r>
        <w:rPr>
          <w:lang w:eastAsia="ja-JP"/>
        </w:rPr>
        <w:tab/>
      </w:r>
      <w:r w:rsidRPr="009C7A85">
        <w:rPr>
          <w:rFonts w:ascii="Courier New" w:hAnsi="Courier New" w:cs="Courier New"/>
          <w:lang w:eastAsia="ja-JP"/>
        </w:rPr>
        <w:t>#include &lt;stdlib.h&gt;</w:t>
      </w:r>
    </w:p>
    <w:p w14:paraId="7966483A" w14:textId="77777777" w:rsidR="009C7A85" w:rsidRPr="009C7A85" w:rsidRDefault="009C7A85" w:rsidP="009C7A85">
      <w:pPr>
        <w:rPr>
          <w:rFonts w:ascii="Courier New" w:hAnsi="Courier New" w:cs="Courier New"/>
          <w:lang w:eastAsia="ja-JP"/>
        </w:rPr>
      </w:pPr>
      <w:r>
        <w:rPr>
          <w:lang w:eastAsia="ja-JP"/>
        </w:rPr>
        <w:tab/>
      </w:r>
      <w:r>
        <w:rPr>
          <w:lang w:eastAsia="ja-JP"/>
        </w:rPr>
        <w:tab/>
      </w:r>
      <w:r w:rsidRPr="009C7A85">
        <w:rPr>
          <w:rFonts w:ascii="Courier New" w:hAnsi="Courier New" w:cs="Courier New"/>
          <w:lang w:eastAsia="ja-JP"/>
        </w:rPr>
        <w:t>int ret;</w:t>
      </w:r>
    </w:p>
    <w:p w14:paraId="63EDC9FC" w14:textId="77777777" w:rsidR="009C7A85" w:rsidRPr="009C7A85" w:rsidRDefault="009C7A85" w:rsidP="009C7A85">
      <w:pPr>
        <w:rPr>
          <w:rFonts w:ascii="Courier New" w:hAnsi="Courier New" w:cs="Courier New"/>
          <w:lang w:eastAsia="ja-JP"/>
        </w:rPr>
      </w:pPr>
      <w:r>
        <w:rPr>
          <w:lang w:eastAsia="ja-JP"/>
        </w:rPr>
        <w:tab/>
        <w:t xml:space="preserve">    </w:t>
      </w:r>
      <w:r>
        <w:rPr>
          <w:lang w:eastAsia="ja-JP"/>
        </w:rPr>
        <w:tab/>
      </w:r>
      <w:r w:rsidRPr="009C7A85">
        <w:rPr>
          <w:rFonts w:ascii="Courier New" w:hAnsi="Courier New" w:cs="Courier New"/>
          <w:lang w:eastAsia="ja-JP"/>
        </w:rPr>
        <w:t xml:space="preserve">    ret=rand();</w:t>
      </w:r>
    </w:p>
    <w:p w14:paraId="346ABE8F" w14:textId="77777777" w:rsidR="009C7A85" w:rsidRDefault="009C7A85" w:rsidP="009C7A85">
      <w:pPr>
        <w:rPr>
          <w:lang w:eastAsia="ja-JP"/>
        </w:rPr>
      </w:pPr>
    </w:p>
    <w:p w14:paraId="7E1D5102" w14:textId="77777777" w:rsidR="009C7A85" w:rsidRPr="009C7A85" w:rsidRDefault="009C7A85" w:rsidP="009C7A85">
      <w:pPr>
        <w:rPr>
          <w:u w:val="single"/>
          <w:lang w:eastAsia="ja-JP"/>
        </w:rPr>
      </w:pPr>
      <w:r w:rsidRPr="009C7A85">
        <w:rPr>
          <w:u w:val="single"/>
          <w:lang w:eastAsia="ja-JP"/>
        </w:rPr>
        <w:t>void srand (unsigned int seed)</w:t>
      </w:r>
      <w:r w:rsidRPr="009C7A85">
        <w:rPr>
          <w:u w:val="single"/>
          <w:lang w:eastAsia="ja-JP"/>
        </w:rPr>
        <w:tab/>
      </w:r>
      <w:r w:rsidRPr="009C7A85">
        <w:rPr>
          <w:u w:val="single"/>
          <w:lang w:eastAsia="ja-JP"/>
        </w:rPr>
        <w:tab/>
      </w:r>
      <w:r w:rsidRPr="009C7A85">
        <w:rPr>
          <w:u w:val="single"/>
          <w:lang w:eastAsia="ja-JP"/>
        </w:rPr>
        <w:tab/>
      </w:r>
      <w:r w:rsidRPr="009C7A85">
        <w:rPr>
          <w:u w:val="single"/>
          <w:lang w:eastAsia="ja-JP"/>
        </w:rPr>
        <w:tab/>
        <w:t xml:space="preserve">   Initial Setting for Pseudo-Random Number Sequence</w:t>
      </w:r>
    </w:p>
    <w:p w14:paraId="45B9AA7E" w14:textId="77777777" w:rsidR="009C7A85" w:rsidRDefault="009C7A85" w:rsidP="009C7A85">
      <w:pPr>
        <w:rPr>
          <w:lang w:eastAsia="ja-JP"/>
        </w:rPr>
      </w:pPr>
      <w:r>
        <w:rPr>
          <w:lang w:eastAsia="ja-JP"/>
        </w:rPr>
        <w:t>Description:</w:t>
      </w:r>
      <w:r>
        <w:rPr>
          <w:lang w:eastAsia="ja-JP"/>
        </w:rPr>
        <w:tab/>
        <w:t xml:space="preserve">Sets an initial value of the pseudo-random number sequence generated by the </w:t>
      </w:r>
      <w:r w:rsidRPr="00487E98">
        <w:rPr>
          <w:b/>
          <w:lang w:eastAsia="ja-JP"/>
        </w:rPr>
        <w:t>rand</w:t>
      </w:r>
      <w:r>
        <w:rPr>
          <w:lang w:eastAsia="ja-JP"/>
        </w:rPr>
        <w:t xml:space="preserve"> function.</w:t>
      </w:r>
    </w:p>
    <w:p w14:paraId="7ECE8BD8" w14:textId="77777777" w:rsidR="009C7A85" w:rsidRDefault="009C7A85" w:rsidP="009C7A85">
      <w:pPr>
        <w:rPr>
          <w:lang w:eastAsia="ja-JP"/>
        </w:rPr>
      </w:pPr>
      <w:r>
        <w:rPr>
          <w:lang w:eastAsia="ja-JP"/>
        </w:rPr>
        <w:t>Header file:</w:t>
      </w:r>
      <w:r>
        <w:rPr>
          <w:lang w:eastAsia="ja-JP"/>
        </w:rPr>
        <w:tab/>
        <w:t>&lt;stdlib.h&gt;</w:t>
      </w:r>
    </w:p>
    <w:p w14:paraId="54D7E922" w14:textId="77777777" w:rsidR="009C7A85" w:rsidRDefault="009C7A85" w:rsidP="009C7A85">
      <w:pPr>
        <w:rPr>
          <w:lang w:eastAsia="ja-JP"/>
        </w:rPr>
      </w:pPr>
      <w:r>
        <w:rPr>
          <w:lang w:eastAsia="ja-JP"/>
        </w:rPr>
        <w:t>Parameters:</w:t>
      </w:r>
      <w:r>
        <w:rPr>
          <w:lang w:eastAsia="ja-JP"/>
        </w:rPr>
        <w:tab/>
        <w:t>seed</w:t>
      </w:r>
      <w:r>
        <w:rPr>
          <w:lang w:eastAsia="ja-JP"/>
        </w:rPr>
        <w:tab/>
      </w:r>
      <w:r>
        <w:rPr>
          <w:lang w:eastAsia="ja-JP"/>
        </w:rPr>
        <w:tab/>
        <w:t>Initial value for pseudo-random number sequence generation</w:t>
      </w:r>
    </w:p>
    <w:p w14:paraId="7A17AD5E" w14:textId="77777777" w:rsidR="009C7A85" w:rsidRPr="009C7A85" w:rsidRDefault="009C7A85" w:rsidP="009C7A85">
      <w:pPr>
        <w:rPr>
          <w:rFonts w:ascii="Courier New" w:hAnsi="Courier New" w:cs="Courier New"/>
          <w:lang w:eastAsia="ja-JP"/>
        </w:rPr>
      </w:pPr>
      <w:r>
        <w:rPr>
          <w:lang w:eastAsia="ja-JP"/>
        </w:rPr>
        <w:t>Example:</w:t>
      </w:r>
      <w:r>
        <w:rPr>
          <w:lang w:eastAsia="ja-JP"/>
        </w:rPr>
        <w:tab/>
      </w:r>
      <w:r w:rsidRPr="009C7A85">
        <w:rPr>
          <w:rFonts w:ascii="Courier New" w:hAnsi="Courier New" w:cs="Courier New"/>
          <w:lang w:eastAsia="ja-JP"/>
        </w:rPr>
        <w:t>#include &lt;stdlib.h&gt;</w:t>
      </w:r>
    </w:p>
    <w:p w14:paraId="7962DE30" w14:textId="77777777" w:rsidR="009C7A85" w:rsidRPr="009C7A85" w:rsidRDefault="009C7A85" w:rsidP="009C7A85">
      <w:pPr>
        <w:rPr>
          <w:rFonts w:ascii="Courier New" w:hAnsi="Courier New" w:cs="Courier New"/>
          <w:lang w:eastAsia="ja-JP"/>
        </w:rPr>
      </w:pPr>
      <w:r>
        <w:rPr>
          <w:lang w:eastAsia="ja-JP"/>
        </w:rPr>
        <w:tab/>
      </w:r>
      <w:r>
        <w:rPr>
          <w:lang w:eastAsia="ja-JP"/>
        </w:rPr>
        <w:tab/>
      </w:r>
      <w:r w:rsidRPr="009C7A85">
        <w:rPr>
          <w:rFonts w:ascii="Courier New" w:hAnsi="Courier New" w:cs="Courier New"/>
          <w:lang w:eastAsia="ja-JP"/>
        </w:rPr>
        <w:t>unsigned int seed;</w:t>
      </w:r>
    </w:p>
    <w:p w14:paraId="60F2DF22" w14:textId="77777777" w:rsidR="009C7A85" w:rsidRPr="009C7A85" w:rsidRDefault="009C7A85" w:rsidP="009C7A85">
      <w:pPr>
        <w:rPr>
          <w:rFonts w:ascii="Courier New" w:hAnsi="Courier New" w:cs="Courier New"/>
          <w:lang w:eastAsia="ja-JP"/>
        </w:rPr>
      </w:pPr>
      <w:r>
        <w:rPr>
          <w:lang w:eastAsia="ja-JP"/>
        </w:rPr>
        <w:tab/>
        <w:t xml:space="preserve">    </w:t>
      </w:r>
      <w:r>
        <w:rPr>
          <w:lang w:eastAsia="ja-JP"/>
        </w:rPr>
        <w:tab/>
      </w:r>
      <w:r w:rsidRPr="009C7A85">
        <w:rPr>
          <w:rFonts w:ascii="Courier New" w:hAnsi="Courier New" w:cs="Courier New"/>
          <w:lang w:eastAsia="ja-JP"/>
        </w:rPr>
        <w:t xml:space="preserve">    srand(seed);</w:t>
      </w:r>
    </w:p>
    <w:p w14:paraId="6066F364" w14:textId="77777777" w:rsidR="009C7A85" w:rsidRDefault="009C7A85" w:rsidP="009C7A85">
      <w:pPr>
        <w:ind w:left="1400" w:hangingChars="700" w:hanging="1400"/>
        <w:rPr>
          <w:lang w:eastAsia="ja-JP"/>
        </w:rPr>
      </w:pPr>
      <w:r>
        <w:rPr>
          <w:lang w:eastAsia="ja-JP"/>
        </w:rPr>
        <w:t>Remarks:</w:t>
      </w:r>
      <w:r>
        <w:rPr>
          <w:lang w:eastAsia="ja-JP"/>
        </w:rPr>
        <w:tab/>
        <w:t xml:space="preserve">The </w:t>
      </w:r>
      <w:r w:rsidRPr="00487E98">
        <w:rPr>
          <w:b/>
          <w:lang w:eastAsia="ja-JP"/>
        </w:rPr>
        <w:t>srand</w:t>
      </w:r>
      <w:r>
        <w:rPr>
          <w:lang w:eastAsia="ja-JP"/>
        </w:rPr>
        <w:t xml:space="preserve"> function sets up an initial value for pseudo-random number sequence generation of the </w:t>
      </w:r>
      <w:r w:rsidRPr="00487E98">
        <w:rPr>
          <w:b/>
          <w:lang w:eastAsia="ja-JP"/>
        </w:rPr>
        <w:t>rand</w:t>
      </w:r>
      <w:r>
        <w:rPr>
          <w:lang w:eastAsia="ja-JP"/>
        </w:rPr>
        <w:t xml:space="preserve"> function. If pseudo-random number sequence generation by the </w:t>
      </w:r>
      <w:r w:rsidRPr="00487E98">
        <w:rPr>
          <w:b/>
          <w:lang w:eastAsia="ja-JP"/>
        </w:rPr>
        <w:t>rand</w:t>
      </w:r>
      <w:r>
        <w:rPr>
          <w:lang w:eastAsia="ja-JP"/>
        </w:rPr>
        <w:t xml:space="preserve"> function is repeated and if the same initial value is set up again by the </w:t>
      </w:r>
      <w:r w:rsidRPr="00487E98">
        <w:rPr>
          <w:b/>
          <w:lang w:eastAsia="ja-JP"/>
        </w:rPr>
        <w:t>srand</w:t>
      </w:r>
      <w:r>
        <w:rPr>
          <w:lang w:eastAsia="ja-JP"/>
        </w:rPr>
        <w:t xml:space="preserve"> function, the same pseudo-random number sequence is repeated.</w:t>
      </w:r>
    </w:p>
    <w:p w14:paraId="68942D93" w14:textId="77777777" w:rsidR="009C7A85" w:rsidRDefault="009C7A85" w:rsidP="009C7A85">
      <w:pPr>
        <w:ind w:left="1400" w:hangingChars="700" w:hanging="1400"/>
        <w:rPr>
          <w:lang w:eastAsia="ja-JP"/>
        </w:rPr>
      </w:pPr>
      <w:r>
        <w:rPr>
          <w:lang w:eastAsia="ja-JP"/>
        </w:rPr>
        <w:tab/>
        <w:t xml:space="preserve">If the </w:t>
      </w:r>
      <w:r w:rsidRPr="00487E98">
        <w:rPr>
          <w:b/>
          <w:lang w:eastAsia="ja-JP"/>
        </w:rPr>
        <w:t>rand</w:t>
      </w:r>
      <w:r>
        <w:rPr>
          <w:lang w:eastAsia="ja-JP"/>
        </w:rPr>
        <w:t xml:space="preserve"> function is called before the </w:t>
      </w:r>
      <w:r w:rsidRPr="00487E98">
        <w:rPr>
          <w:b/>
          <w:lang w:eastAsia="ja-JP"/>
        </w:rPr>
        <w:t>srand</w:t>
      </w:r>
      <w:r>
        <w:rPr>
          <w:lang w:eastAsia="ja-JP"/>
        </w:rPr>
        <w:t xml:space="preserve"> function, 1 is set as the initial value for the pseudo-random number generation.</w:t>
      </w:r>
    </w:p>
    <w:p w14:paraId="17A54FF9" w14:textId="77777777" w:rsidR="009C7A85" w:rsidRDefault="009C7A85" w:rsidP="009C7A85">
      <w:pPr>
        <w:rPr>
          <w:lang w:eastAsia="ja-JP"/>
        </w:rPr>
      </w:pPr>
    </w:p>
    <w:p w14:paraId="3BF9C8B1" w14:textId="77777777" w:rsidR="009C7A85" w:rsidRPr="009C7A85" w:rsidRDefault="009C7A85" w:rsidP="009C7A85">
      <w:pPr>
        <w:rPr>
          <w:u w:val="single"/>
          <w:lang w:eastAsia="ja-JP"/>
        </w:rPr>
      </w:pPr>
      <w:r w:rsidRPr="009C7A85">
        <w:rPr>
          <w:u w:val="single"/>
          <w:lang w:eastAsia="ja-JP"/>
        </w:rPr>
        <w:t>int abs (int i)</w:t>
      </w:r>
      <w:r w:rsidRPr="009C7A85">
        <w:rPr>
          <w:u w:val="single"/>
          <w:lang w:eastAsia="ja-JP"/>
        </w:rPr>
        <w:tab/>
      </w:r>
      <w:r w:rsidRPr="009C7A85">
        <w:rPr>
          <w:u w:val="single"/>
          <w:lang w:eastAsia="ja-JP"/>
        </w:rPr>
        <w:tab/>
      </w:r>
      <w:r w:rsidRPr="009C7A85">
        <w:rPr>
          <w:u w:val="single"/>
          <w:lang w:eastAsia="ja-JP"/>
        </w:rPr>
        <w:tab/>
      </w:r>
      <w:r w:rsidRPr="009C7A85">
        <w:rPr>
          <w:u w:val="single"/>
          <w:lang w:eastAsia="ja-JP"/>
        </w:rPr>
        <w:tab/>
      </w:r>
      <w:r w:rsidRPr="009C7A85">
        <w:rPr>
          <w:u w:val="single"/>
          <w:lang w:eastAsia="ja-JP"/>
        </w:rPr>
        <w:tab/>
      </w:r>
      <w:r w:rsidRPr="009C7A85">
        <w:rPr>
          <w:u w:val="single"/>
          <w:lang w:eastAsia="ja-JP"/>
        </w:rPr>
        <w:tab/>
      </w:r>
      <w:r w:rsidRPr="009C7A85">
        <w:rPr>
          <w:u w:val="single"/>
          <w:lang w:eastAsia="ja-JP"/>
        </w:rPr>
        <w:tab/>
      </w:r>
      <w:r w:rsidRPr="009C7A85">
        <w:rPr>
          <w:u w:val="single"/>
          <w:lang w:eastAsia="ja-JP"/>
        </w:rPr>
        <w:tab/>
      </w:r>
      <w:r w:rsidRPr="009C7A85">
        <w:rPr>
          <w:u w:val="single"/>
          <w:lang w:eastAsia="ja-JP"/>
        </w:rPr>
        <w:tab/>
      </w:r>
      <w:r w:rsidRPr="009C7A85">
        <w:rPr>
          <w:u w:val="single"/>
          <w:lang w:eastAsia="ja-JP"/>
        </w:rPr>
        <w:tab/>
      </w:r>
      <w:r w:rsidRPr="009C7A85">
        <w:rPr>
          <w:u w:val="single"/>
          <w:lang w:eastAsia="ja-JP"/>
        </w:rPr>
        <w:tab/>
        <w:t>Absolute Value</w:t>
      </w:r>
    </w:p>
    <w:p w14:paraId="789501D8" w14:textId="77777777" w:rsidR="009C7A85" w:rsidRDefault="009C7A85" w:rsidP="009C7A85">
      <w:pPr>
        <w:rPr>
          <w:lang w:eastAsia="ja-JP"/>
        </w:rPr>
      </w:pPr>
      <w:r>
        <w:rPr>
          <w:lang w:eastAsia="ja-JP"/>
        </w:rPr>
        <w:t>Description:</w:t>
      </w:r>
      <w:r>
        <w:rPr>
          <w:lang w:eastAsia="ja-JP"/>
        </w:rPr>
        <w:tab/>
        <w:t xml:space="preserve">Calculates the absolute value of an </w:t>
      </w:r>
      <w:r w:rsidRPr="007E5B8F">
        <w:rPr>
          <w:b/>
          <w:lang w:eastAsia="ja-JP"/>
        </w:rPr>
        <w:t>int</w:t>
      </w:r>
      <w:r>
        <w:rPr>
          <w:lang w:eastAsia="ja-JP"/>
        </w:rPr>
        <w:t xml:space="preserve"> type integer.</w:t>
      </w:r>
    </w:p>
    <w:p w14:paraId="0774A99E" w14:textId="77777777" w:rsidR="009C7A85" w:rsidRDefault="009C7A85" w:rsidP="009C7A85">
      <w:pPr>
        <w:rPr>
          <w:lang w:eastAsia="ja-JP"/>
        </w:rPr>
      </w:pPr>
      <w:r>
        <w:rPr>
          <w:lang w:eastAsia="ja-JP"/>
        </w:rPr>
        <w:t>Header file:</w:t>
      </w:r>
      <w:r>
        <w:rPr>
          <w:lang w:eastAsia="ja-JP"/>
        </w:rPr>
        <w:tab/>
        <w:t>&lt;stdlib.h&gt;</w:t>
      </w:r>
    </w:p>
    <w:p w14:paraId="219BC67A" w14:textId="77777777" w:rsidR="009C7A85" w:rsidRDefault="009C7A85" w:rsidP="009C7A85">
      <w:pPr>
        <w:rPr>
          <w:lang w:eastAsia="ja-JP"/>
        </w:rPr>
      </w:pPr>
      <w:r>
        <w:rPr>
          <w:lang w:eastAsia="ja-JP"/>
        </w:rPr>
        <w:t>Return values:</w:t>
      </w:r>
      <w:r>
        <w:rPr>
          <w:lang w:eastAsia="ja-JP"/>
        </w:rPr>
        <w:tab/>
        <w:t>Absolute value of i</w:t>
      </w:r>
    </w:p>
    <w:p w14:paraId="7019F302" w14:textId="77777777" w:rsidR="009C7A85" w:rsidRDefault="009C7A85" w:rsidP="009C7A85">
      <w:pPr>
        <w:rPr>
          <w:lang w:eastAsia="ja-JP"/>
        </w:rPr>
      </w:pPr>
      <w:r>
        <w:rPr>
          <w:lang w:eastAsia="ja-JP"/>
        </w:rPr>
        <w:t>Parameters:</w:t>
      </w:r>
      <w:r>
        <w:rPr>
          <w:lang w:eastAsia="ja-JP"/>
        </w:rPr>
        <w:tab/>
        <w:t>i</w:t>
      </w:r>
      <w:r>
        <w:rPr>
          <w:lang w:eastAsia="ja-JP"/>
        </w:rPr>
        <w:tab/>
      </w:r>
      <w:r>
        <w:rPr>
          <w:lang w:eastAsia="ja-JP"/>
        </w:rPr>
        <w:tab/>
        <w:t>Integer to calculate the absolute value of</w:t>
      </w:r>
    </w:p>
    <w:p w14:paraId="2E8C98E0" w14:textId="77777777" w:rsidR="009C7A85" w:rsidRPr="009C7A85" w:rsidRDefault="009C7A85" w:rsidP="009C7A85">
      <w:pPr>
        <w:rPr>
          <w:rFonts w:ascii="Courier New" w:hAnsi="Courier New" w:cs="Courier New"/>
          <w:lang w:eastAsia="ja-JP"/>
        </w:rPr>
      </w:pPr>
      <w:r>
        <w:rPr>
          <w:lang w:eastAsia="ja-JP"/>
        </w:rPr>
        <w:t>Example:</w:t>
      </w:r>
      <w:r>
        <w:rPr>
          <w:lang w:eastAsia="ja-JP"/>
        </w:rPr>
        <w:tab/>
      </w:r>
      <w:r w:rsidRPr="009C7A85">
        <w:rPr>
          <w:rFonts w:ascii="Courier New" w:hAnsi="Courier New" w:cs="Courier New"/>
          <w:lang w:eastAsia="ja-JP"/>
        </w:rPr>
        <w:t>#include &lt;stdlib.h&gt;</w:t>
      </w:r>
    </w:p>
    <w:p w14:paraId="62D19AAC" w14:textId="77777777" w:rsidR="009C7A85" w:rsidRPr="009C7A85" w:rsidRDefault="009C7A85" w:rsidP="009C7A85">
      <w:pPr>
        <w:rPr>
          <w:rFonts w:ascii="Courier New" w:hAnsi="Courier New" w:cs="Courier New"/>
          <w:lang w:eastAsia="ja-JP"/>
        </w:rPr>
      </w:pPr>
      <w:r>
        <w:rPr>
          <w:lang w:eastAsia="ja-JP"/>
        </w:rPr>
        <w:tab/>
      </w:r>
      <w:r>
        <w:rPr>
          <w:lang w:eastAsia="ja-JP"/>
        </w:rPr>
        <w:tab/>
      </w:r>
      <w:r w:rsidRPr="009C7A85">
        <w:rPr>
          <w:rFonts w:ascii="Courier New" w:hAnsi="Courier New" w:cs="Courier New"/>
          <w:lang w:eastAsia="ja-JP"/>
        </w:rPr>
        <w:t>int i, ret;</w:t>
      </w:r>
    </w:p>
    <w:p w14:paraId="1E279566" w14:textId="77777777" w:rsidR="009C7A85" w:rsidRPr="009C7A85" w:rsidRDefault="009C7A85" w:rsidP="009C7A85">
      <w:pPr>
        <w:rPr>
          <w:rFonts w:ascii="Courier New" w:hAnsi="Courier New" w:cs="Courier New"/>
          <w:lang w:eastAsia="ja-JP"/>
        </w:rPr>
      </w:pPr>
      <w:r>
        <w:rPr>
          <w:lang w:eastAsia="ja-JP"/>
        </w:rPr>
        <w:tab/>
        <w:t xml:space="preserve">    </w:t>
      </w:r>
      <w:r>
        <w:rPr>
          <w:lang w:eastAsia="ja-JP"/>
        </w:rPr>
        <w:tab/>
      </w:r>
      <w:r w:rsidRPr="009C7A85">
        <w:rPr>
          <w:rFonts w:ascii="Courier New" w:hAnsi="Courier New" w:cs="Courier New"/>
          <w:lang w:eastAsia="ja-JP"/>
        </w:rPr>
        <w:t xml:space="preserve">    ret=abs(i);</w:t>
      </w:r>
    </w:p>
    <w:p w14:paraId="6F9B2685" w14:textId="77777777" w:rsidR="009C7A85" w:rsidRDefault="009C7A85" w:rsidP="009C7A85">
      <w:pPr>
        <w:ind w:left="1400" w:hangingChars="700" w:hanging="1400"/>
        <w:rPr>
          <w:lang w:eastAsia="ja-JP"/>
        </w:rPr>
      </w:pPr>
      <w:r>
        <w:rPr>
          <w:lang w:eastAsia="ja-JP"/>
        </w:rPr>
        <w:t>Remarks:</w:t>
      </w:r>
      <w:r>
        <w:rPr>
          <w:lang w:eastAsia="ja-JP"/>
        </w:rPr>
        <w:tab/>
        <w:t xml:space="preserve">If the resultant absolute value cannot be expressed as an </w:t>
      </w:r>
      <w:r w:rsidRPr="007E5B8F">
        <w:rPr>
          <w:b/>
          <w:lang w:eastAsia="ja-JP"/>
        </w:rPr>
        <w:t>int</w:t>
      </w:r>
      <w:r>
        <w:rPr>
          <w:lang w:eastAsia="ja-JP"/>
        </w:rPr>
        <w:t xml:space="preserve"> type integer, correct operation is not guaranteed.</w:t>
      </w:r>
    </w:p>
    <w:p w14:paraId="2E21AC8F" w14:textId="77777777" w:rsidR="009C7A85" w:rsidRDefault="009C7A85" w:rsidP="009C7A85">
      <w:pPr>
        <w:rPr>
          <w:lang w:eastAsia="ja-JP"/>
        </w:rPr>
      </w:pPr>
    </w:p>
    <w:p w14:paraId="5CE5C7AF" w14:textId="77777777" w:rsidR="009C7A85" w:rsidRPr="009C7A85" w:rsidRDefault="009C7A85" w:rsidP="009C7A85">
      <w:pPr>
        <w:rPr>
          <w:u w:val="single"/>
          <w:lang w:eastAsia="ja-JP"/>
        </w:rPr>
      </w:pPr>
      <w:r w:rsidRPr="009C7A85">
        <w:rPr>
          <w:u w:val="single"/>
          <w:lang w:eastAsia="ja-JP"/>
        </w:rPr>
        <w:t>long labs (long j)</w:t>
      </w:r>
      <w:r w:rsidRPr="009C7A85">
        <w:rPr>
          <w:u w:val="single"/>
          <w:lang w:eastAsia="ja-JP"/>
        </w:rPr>
        <w:tab/>
      </w:r>
      <w:r w:rsidRPr="009C7A85">
        <w:rPr>
          <w:u w:val="single"/>
          <w:lang w:eastAsia="ja-JP"/>
        </w:rPr>
        <w:tab/>
      </w:r>
      <w:r w:rsidRPr="009C7A85">
        <w:rPr>
          <w:u w:val="single"/>
          <w:lang w:eastAsia="ja-JP"/>
        </w:rPr>
        <w:tab/>
      </w:r>
      <w:r w:rsidRPr="009C7A85">
        <w:rPr>
          <w:u w:val="single"/>
          <w:lang w:eastAsia="ja-JP"/>
        </w:rPr>
        <w:tab/>
      </w:r>
      <w:r w:rsidRPr="009C7A85">
        <w:rPr>
          <w:u w:val="single"/>
          <w:lang w:eastAsia="ja-JP"/>
        </w:rPr>
        <w:tab/>
      </w:r>
      <w:r w:rsidRPr="009C7A85">
        <w:rPr>
          <w:u w:val="single"/>
          <w:lang w:eastAsia="ja-JP"/>
        </w:rPr>
        <w:tab/>
      </w:r>
      <w:r w:rsidRPr="009C7A85">
        <w:rPr>
          <w:u w:val="single"/>
          <w:lang w:eastAsia="ja-JP"/>
        </w:rPr>
        <w:tab/>
      </w:r>
      <w:r w:rsidRPr="009C7A85">
        <w:rPr>
          <w:u w:val="single"/>
          <w:lang w:eastAsia="ja-JP"/>
        </w:rPr>
        <w:tab/>
      </w:r>
      <w:r w:rsidRPr="009C7A85">
        <w:rPr>
          <w:u w:val="single"/>
          <w:lang w:eastAsia="ja-JP"/>
        </w:rPr>
        <w:tab/>
      </w:r>
      <w:r w:rsidRPr="009C7A85">
        <w:rPr>
          <w:u w:val="single"/>
          <w:lang w:eastAsia="ja-JP"/>
        </w:rPr>
        <w:tab/>
      </w:r>
      <w:r w:rsidRPr="009C7A85">
        <w:rPr>
          <w:u w:val="single"/>
          <w:lang w:eastAsia="ja-JP"/>
        </w:rPr>
        <w:tab/>
        <w:t xml:space="preserve"> Absolute Value</w:t>
      </w:r>
    </w:p>
    <w:p w14:paraId="762A6754" w14:textId="77777777" w:rsidR="009C7A85" w:rsidRDefault="009C7A85" w:rsidP="009C7A85">
      <w:pPr>
        <w:rPr>
          <w:lang w:eastAsia="ja-JP"/>
        </w:rPr>
      </w:pPr>
      <w:r>
        <w:rPr>
          <w:lang w:eastAsia="ja-JP"/>
        </w:rPr>
        <w:t>Description:</w:t>
      </w:r>
      <w:r>
        <w:rPr>
          <w:lang w:eastAsia="ja-JP"/>
        </w:rPr>
        <w:tab/>
        <w:t xml:space="preserve">Calculates the absolute value of a </w:t>
      </w:r>
      <w:r w:rsidRPr="007E5B8F">
        <w:rPr>
          <w:b/>
          <w:lang w:eastAsia="ja-JP"/>
        </w:rPr>
        <w:t>long</w:t>
      </w:r>
      <w:r>
        <w:rPr>
          <w:lang w:eastAsia="ja-JP"/>
        </w:rPr>
        <w:t xml:space="preserve"> type integer.</w:t>
      </w:r>
    </w:p>
    <w:p w14:paraId="53CAEACA" w14:textId="77777777" w:rsidR="009C7A85" w:rsidRDefault="009C7A85" w:rsidP="009C7A85">
      <w:pPr>
        <w:rPr>
          <w:lang w:eastAsia="ja-JP"/>
        </w:rPr>
      </w:pPr>
      <w:r>
        <w:rPr>
          <w:lang w:eastAsia="ja-JP"/>
        </w:rPr>
        <w:t>Header file:</w:t>
      </w:r>
      <w:r>
        <w:rPr>
          <w:lang w:eastAsia="ja-JP"/>
        </w:rPr>
        <w:tab/>
        <w:t>&lt;stdlib.h&gt;</w:t>
      </w:r>
    </w:p>
    <w:p w14:paraId="2A9E292A" w14:textId="77777777" w:rsidR="009C7A85" w:rsidRDefault="009C7A85" w:rsidP="009C7A85">
      <w:pPr>
        <w:rPr>
          <w:lang w:eastAsia="ja-JP"/>
        </w:rPr>
      </w:pPr>
      <w:r>
        <w:rPr>
          <w:lang w:eastAsia="ja-JP"/>
        </w:rPr>
        <w:t>Return values:</w:t>
      </w:r>
      <w:r>
        <w:rPr>
          <w:lang w:eastAsia="ja-JP"/>
        </w:rPr>
        <w:tab/>
        <w:t>Absolute value of j</w:t>
      </w:r>
    </w:p>
    <w:p w14:paraId="109E0BAC" w14:textId="77777777" w:rsidR="009C7A85" w:rsidRDefault="009C7A85" w:rsidP="009C7A85">
      <w:pPr>
        <w:rPr>
          <w:lang w:eastAsia="ja-JP"/>
        </w:rPr>
      </w:pPr>
      <w:r>
        <w:rPr>
          <w:lang w:eastAsia="ja-JP"/>
        </w:rPr>
        <w:t>Parameters:</w:t>
      </w:r>
      <w:r>
        <w:rPr>
          <w:lang w:eastAsia="ja-JP"/>
        </w:rPr>
        <w:tab/>
        <w:t>j</w:t>
      </w:r>
      <w:r>
        <w:rPr>
          <w:lang w:eastAsia="ja-JP"/>
        </w:rPr>
        <w:tab/>
      </w:r>
      <w:r>
        <w:rPr>
          <w:lang w:eastAsia="ja-JP"/>
        </w:rPr>
        <w:tab/>
        <w:t>Integer to calculate the absolute value of</w:t>
      </w:r>
    </w:p>
    <w:p w14:paraId="1A32900A" w14:textId="77777777" w:rsidR="009C7A85" w:rsidRPr="009C7A85" w:rsidRDefault="009C7A85" w:rsidP="009C7A85">
      <w:pPr>
        <w:rPr>
          <w:rFonts w:ascii="Courier New" w:hAnsi="Courier New" w:cs="Courier New"/>
          <w:lang w:eastAsia="ja-JP"/>
        </w:rPr>
      </w:pPr>
      <w:r>
        <w:rPr>
          <w:lang w:eastAsia="ja-JP"/>
        </w:rPr>
        <w:t>Example:</w:t>
      </w:r>
      <w:r>
        <w:rPr>
          <w:lang w:eastAsia="ja-JP"/>
        </w:rPr>
        <w:tab/>
      </w:r>
      <w:r w:rsidRPr="009C7A85">
        <w:rPr>
          <w:rFonts w:ascii="Courier New" w:hAnsi="Courier New" w:cs="Courier New"/>
          <w:lang w:eastAsia="ja-JP"/>
        </w:rPr>
        <w:t>#include &lt;stdlib.h&gt;</w:t>
      </w:r>
    </w:p>
    <w:p w14:paraId="20CC9F35" w14:textId="77777777" w:rsidR="009C7A85" w:rsidRPr="009C7A85" w:rsidRDefault="009C7A85" w:rsidP="009C7A85">
      <w:pPr>
        <w:rPr>
          <w:rFonts w:ascii="Courier New" w:hAnsi="Courier New" w:cs="Courier New"/>
          <w:lang w:eastAsia="ja-JP"/>
        </w:rPr>
      </w:pPr>
      <w:r>
        <w:rPr>
          <w:lang w:eastAsia="ja-JP"/>
        </w:rPr>
        <w:tab/>
      </w:r>
      <w:r>
        <w:rPr>
          <w:lang w:eastAsia="ja-JP"/>
        </w:rPr>
        <w:tab/>
      </w:r>
      <w:r w:rsidRPr="009C7A85">
        <w:rPr>
          <w:rFonts w:ascii="Courier New" w:hAnsi="Courier New" w:cs="Courier New"/>
          <w:lang w:eastAsia="ja-JP"/>
        </w:rPr>
        <w:t>long j;</w:t>
      </w:r>
    </w:p>
    <w:p w14:paraId="65048A58" w14:textId="77777777" w:rsidR="009C7A85" w:rsidRPr="009C7A85" w:rsidRDefault="009C7A85" w:rsidP="009C7A85">
      <w:pPr>
        <w:rPr>
          <w:rFonts w:ascii="Courier New" w:hAnsi="Courier New" w:cs="Courier New"/>
          <w:lang w:eastAsia="ja-JP"/>
        </w:rPr>
      </w:pPr>
      <w:r>
        <w:rPr>
          <w:lang w:eastAsia="ja-JP"/>
        </w:rPr>
        <w:tab/>
        <w:t xml:space="preserve">    </w:t>
      </w:r>
      <w:r>
        <w:rPr>
          <w:lang w:eastAsia="ja-JP"/>
        </w:rPr>
        <w:tab/>
      </w:r>
      <w:r w:rsidRPr="009C7A85">
        <w:rPr>
          <w:rFonts w:ascii="Courier New" w:hAnsi="Courier New" w:cs="Courier New"/>
          <w:lang w:eastAsia="ja-JP"/>
        </w:rPr>
        <w:t>long ret;</w:t>
      </w:r>
    </w:p>
    <w:p w14:paraId="7A3C46DB" w14:textId="77777777" w:rsidR="009C7A85" w:rsidRPr="009C7A85" w:rsidRDefault="009C7A85" w:rsidP="009C7A85">
      <w:pPr>
        <w:rPr>
          <w:rFonts w:ascii="Courier New" w:hAnsi="Courier New" w:cs="Courier New"/>
          <w:lang w:eastAsia="ja-JP"/>
        </w:rPr>
      </w:pPr>
      <w:r>
        <w:rPr>
          <w:lang w:eastAsia="ja-JP"/>
        </w:rPr>
        <w:tab/>
      </w:r>
      <w:r>
        <w:rPr>
          <w:lang w:eastAsia="ja-JP"/>
        </w:rPr>
        <w:tab/>
      </w:r>
      <w:r w:rsidRPr="009C7A85">
        <w:rPr>
          <w:rFonts w:ascii="Courier New" w:hAnsi="Courier New" w:cs="Courier New"/>
          <w:lang w:eastAsia="ja-JP"/>
        </w:rPr>
        <w:t xml:space="preserve">    ret=labs(j);</w:t>
      </w:r>
    </w:p>
    <w:p w14:paraId="7577272E" w14:textId="77777777" w:rsidR="00DE4190" w:rsidRDefault="009C7A85" w:rsidP="009C7A85">
      <w:pPr>
        <w:ind w:left="1400" w:hangingChars="700" w:hanging="1400"/>
        <w:rPr>
          <w:lang w:eastAsia="ja-JP"/>
        </w:rPr>
      </w:pPr>
      <w:r>
        <w:rPr>
          <w:lang w:eastAsia="ja-JP"/>
        </w:rPr>
        <w:t>Remarks:</w:t>
      </w:r>
      <w:r>
        <w:rPr>
          <w:lang w:eastAsia="ja-JP"/>
        </w:rPr>
        <w:tab/>
        <w:t xml:space="preserve">If the resultant absolute value cannot be expressed as a </w:t>
      </w:r>
      <w:r w:rsidRPr="007E5B8F">
        <w:rPr>
          <w:b/>
          <w:lang w:eastAsia="ja-JP"/>
        </w:rPr>
        <w:t>long</w:t>
      </w:r>
      <w:r>
        <w:rPr>
          <w:lang w:eastAsia="ja-JP"/>
        </w:rPr>
        <w:t xml:space="preserve"> type integer, correct operation is not guaranteed.</w:t>
      </w:r>
    </w:p>
    <w:p w14:paraId="77271801" w14:textId="77777777" w:rsidR="00DE4190" w:rsidRDefault="00DE4190" w:rsidP="007B5B6E">
      <w:pPr>
        <w:rPr>
          <w:lang w:eastAsia="ja-JP"/>
        </w:rPr>
      </w:pPr>
    </w:p>
    <w:p w14:paraId="31D0C7CA" w14:textId="77777777" w:rsidR="008922E1" w:rsidRDefault="008922E1" w:rsidP="007B5B6E">
      <w:pPr>
        <w:rPr>
          <w:lang w:eastAsia="ja-JP"/>
        </w:rPr>
      </w:pPr>
      <w:r>
        <w:rPr>
          <w:lang w:eastAsia="ja-JP"/>
        </w:rPr>
        <w:br w:type="page"/>
      </w:r>
    </w:p>
    <w:p w14:paraId="318D59BD" w14:textId="5C96249D" w:rsidR="008922E1" w:rsidRDefault="00A47638" w:rsidP="008922E1">
      <w:pPr>
        <w:pStyle w:val="Heading4"/>
        <w:rPr>
          <w:lang w:eastAsia="ja-JP"/>
        </w:rPr>
      </w:pPr>
      <w:bookmarkStart w:id="132" w:name="_Toc9605535"/>
      <w:r>
        <w:rPr>
          <w:lang w:eastAsia="ja-JP"/>
        </w:rPr>
        <w:lastRenderedPageBreak/>
        <w:t>mem</w:t>
      </w:r>
      <w:r w:rsidR="008922E1" w:rsidRPr="008922E1">
        <w:rPr>
          <w:lang w:eastAsia="ja-JP"/>
        </w:rPr>
        <w:t>&lt;string.h&gt;</w:t>
      </w:r>
      <w:bookmarkEnd w:id="132"/>
    </w:p>
    <w:p w14:paraId="16B87AD5" w14:textId="77777777" w:rsidR="008922E1" w:rsidRDefault="008922E1" w:rsidP="007B5B6E">
      <w:pPr>
        <w:rPr>
          <w:lang w:eastAsia="ja-JP"/>
        </w:rPr>
      </w:pPr>
      <w:r w:rsidRPr="008922E1">
        <w:rPr>
          <w:lang w:eastAsia="ja-JP"/>
        </w:rPr>
        <w:t>Defines functions for handling character arrays.</w:t>
      </w:r>
    </w:p>
    <w:tbl>
      <w:tblPr>
        <w:tblStyle w:val="TableGrid"/>
        <w:tblW w:w="0" w:type="auto"/>
        <w:tblLook w:val="04A0" w:firstRow="1" w:lastRow="0" w:firstColumn="1" w:lastColumn="0" w:noHBand="0" w:noVBand="1"/>
      </w:tblPr>
      <w:tblGrid>
        <w:gridCol w:w="1129"/>
        <w:gridCol w:w="2268"/>
        <w:gridCol w:w="6345"/>
      </w:tblGrid>
      <w:tr w:rsidR="00FE5FC3" w14:paraId="0B25A85C" w14:textId="77777777" w:rsidTr="00FE5FC3">
        <w:tc>
          <w:tcPr>
            <w:tcW w:w="1129" w:type="dxa"/>
          </w:tcPr>
          <w:p w14:paraId="3E4D08AF" w14:textId="77777777" w:rsidR="00FE5FC3" w:rsidRDefault="00FE5FC3" w:rsidP="00FE5FC3">
            <w:pPr>
              <w:pStyle w:val="tablehead"/>
            </w:pPr>
            <w:r w:rsidRPr="000C648B">
              <w:t>Type</w:t>
            </w:r>
          </w:p>
        </w:tc>
        <w:tc>
          <w:tcPr>
            <w:tcW w:w="2268" w:type="dxa"/>
          </w:tcPr>
          <w:p w14:paraId="2C52EA1B" w14:textId="77777777" w:rsidR="00FE5FC3" w:rsidRDefault="00FE5FC3" w:rsidP="00FE5FC3">
            <w:pPr>
              <w:pStyle w:val="tablehead"/>
            </w:pPr>
            <w:r w:rsidRPr="000C648B">
              <w:t>Definition Name</w:t>
            </w:r>
          </w:p>
        </w:tc>
        <w:tc>
          <w:tcPr>
            <w:tcW w:w="6345" w:type="dxa"/>
          </w:tcPr>
          <w:p w14:paraId="03EBE10F" w14:textId="77777777" w:rsidR="00FE5FC3" w:rsidRDefault="00FE5FC3" w:rsidP="00FE5FC3">
            <w:pPr>
              <w:pStyle w:val="tablehead"/>
            </w:pPr>
            <w:r w:rsidRPr="000C648B">
              <w:t>Description</w:t>
            </w:r>
          </w:p>
        </w:tc>
      </w:tr>
      <w:tr w:rsidR="00FE5FC3" w14:paraId="728C51EA" w14:textId="77777777" w:rsidTr="00FE5FC3">
        <w:tc>
          <w:tcPr>
            <w:tcW w:w="1129" w:type="dxa"/>
            <w:vMerge w:val="restart"/>
          </w:tcPr>
          <w:p w14:paraId="3EB895D5" w14:textId="77777777" w:rsidR="00FE5FC3" w:rsidRDefault="00FE5FC3" w:rsidP="00FE5FC3">
            <w:pPr>
              <w:pStyle w:val="tablebody"/>
            </w:pPr>
            <w:r w:rsidRPr="00FF07AD">
              <w:t>Function</w:t>
            </w:r>
          </w:p>
        </w:tc>
        <w:tc>
          <w:tcPr>
            <w:tcW w:w="2268" w:type="dxa"/>
          </w:tcPr>
          <w:p w14:paraId="4A58E000" w14:textId="77777777" w:rsidR="00FE5FC3" w:rsidRDefault="00FE5FC3" w:rsidP="00FE5FC3">
            <w:pPr>
              <w:pStyle w:val="tablebody"/>
            </w:pPr>
            <w:r w:rsidRPr="005B628A">
              <w:t>memcpy</w:t>
            </w:r>
          </w:p>
        </w:tc>
        <w:tc>
          <w:tcPr>
            <w:tcW w:w="6345" w:type="dxa"/>
          </w:tcPr>
          <w:p w14:paraId="4E962EC0" w14:textId="77777777" w:rsidR="00FE5FC3" w:rsidRDefault="00FE5FC3" w:rsidP="00FE5FC3">
            <w:pPr>
              <w:pStyle w:val="tablebody"/>
            </w:pPr>
            <w:r w:rsidRPr="005B628A">
              <w:t>Copies contents of a source storage area of a specified length to a destination storage area.</w:t>
            </w:r>
          </w:p>
        </w:tc>
      </w:tr>
      <w:tr w:rsidR="00FE5FC3" w14:paraId="6B3320C8" w14:textId="77777777" w:rsidTr="00FE5FC3">
        <w:tc>
          <w:tcPr>
            <w:tcW w:w="1129" w:type="dxa"/>
            <w:vMerge/>
          </w:tcPr>
          <w:p w14:paraId="0C2F79DE" w14:textId="77777777" w:rsidR="00FE5FC3" w:rsidRDefault="00FE5FC3" w:rsidP="00FE5FC3">
            <w:pPr>
              <w:pStyle w:val="tablebody"/>
            </w:pPr>
          </w:p>
        </w:tc>
        <w:tc>
          <w:tcPr>
            <w:tcW w:w="2268" w:type="dxa"/>
          </w:tcPr>
          <w:p w14:paraId="1462F6DE" w14:textId="77777777" w:rsidR="00FE5FC3" w:rsidRDefault="00FE5FC3" w:rsidP="00FE5FC3">
            <w:pPr>
              <w:pStyle w:val="tablebody"/>
            </w:pPr>
            <w:r w:rsidRPr="005B628A">
              <w:t>memcmp</w:t>
            </w:r>
          </w:p>
        </w:tc>
        <w:tc>
          <w:tcPr>
            <w:tcW w:w="6345" w:type="dxa"/>
          </w:tcPr>
          <w:p w14:paraId="33A5657C" w14:textId="77777777" w:rsidR="00FE5FC3" w:rsidRDefault="00FE5FC3" w:rsidP="00FE5FC3">
            <w:pPr>
              <w:pStyle w:val="tablebody"/>
            </w:pPr>
            <w:r w:rsidRPr="005B628A">
              <w:t>Compares two storage areas specified.</w:t>
            </w:r>
          </w:p>
        </w:tc>
      </w:tr>
      <w:tr w:rsidR="00FE5FC3" w14:paraId="18DC983C" w14:textId="77777777" w:rsidTr="00FE5FC3">
        <w:tc>
          <w:tcPr>
            <w:tcW w:w="1129" w:type="dxa"/>
            <w:vMerge/>
          </w:tcPr>
          <w:p w14:paraId="237D9796" w14:textId="77777777" w:rsidR="00FE5FC3" w:rsidRDefault="00FE5FC3" w:rsidP="00FE5FC3">
            <w:pPr>
              <w:pStyle w:val="tablebody"/>
            </w:pPr>
          </w:p>
        </w:tc>
        <w:tc>
          <w:tcPr>
            <w:tcW w:w="2268" w:type="dxa"/>
          </w:tcPr>
          <w:p w14:paraId="242D23F2" w14:textId="77777777" w:rsidR="00FE5FC3" w:rsidRDefault="00FE5FC3" w:rsidP="00FE5FC3">
            <w:pPr>
              <w:pStyle w:val="tablebody"/>
            </w:pPr>
            <w:r w:rsidRPr="005B628A">
              <w:t>memset</w:t>
            </w:r>
          </w:p>
        </w:tc>
        <w:tc>
          <w:tcPr>
            <w:tcW w:w="6345" w:type="dxa"/>
          </w:tcPr>
          <w:p w14:paraId="72C8B535" w14:textId="77777777" w:rsidR="00FE5FC3" w:rsidRDefault="00FE5FC3" w:rsidP="00FE5FC3">
            <w:pPr>
              <w:pStyle w:val="tablebody"/>
            </w:pPr>
            <w:r w:rsidRPr="005B628A">
              <w:t>Sets a specified character for a specified number of times at the beginning of a specified storage area.</w:t>
            </w:r>
          </w:p>
        </w:tc>
      </w:tr>
      <w:tr w:rsidR="00FE5FC3" w14:paraId="2CD4F059" w14:textId="77777777" w:rsidTr="00FE5FC3">
        <w:tc>
          <w:tcPr>
            <w:tcW w:w="1129" w:type="dxa"/>
            <w:vMerge/>
          </w:tcPr>
          <w:p w14:paraId="61C8F183" w14:textId="77777777" w:rsidR="00FE5FC3" w:rsidRDefault="00FE5FC3" w:rsidP="00FE5FC3">
            <w:pPr>
              <w:pStyle w:val="tablebody"/>
            </w:pPr>
          </w:p>
        </w:tc>
        <w:tc>
          <w:tcPr>
            <w:tcW w:w="2268" w:type="dxa"/>
          </w:tcPr>
          <w:p w14:paraId="74E625DF" w14:textId="77777777" w:rsidR="00FE5FC3" w:rsidRDefault="00FE5FC3" w:rsidP="00FE5FC3">
            <w:pPr>
              <w:pStyle w:val="tablebody"/>
            </w:pPr>
            <w:r w:rsidRPr="005B628A">
              <w:t>memmove</w:t>
            </w:r>
          </w:p>
        </w:tc>
        <w:tc>
          <w:tcPr>
            <w:tcW w:w="6345" w:type="dxa"/>
          </w:tcPr>
          <w:p w14:paraId="3C47E2CF" w14:textId="77777777" w:rsidR="00FE5FC3" w:rsidRDefault="00FE5FC3" w:rsidP="00FE5FC3">
            <w:pPr>
              <w:pStyle w:val="tablebody"/>
            </w:pPr>
            <w:r w:rsidRPr="005B628A">
              <w:t>Copies contents of a source storage area of a specified length to a destination storage area. Even if a part of the source storage area and a part of the destination storage area overlap, correct copy is performed.</w:t>
            </w:r>
          </w:p>
        </w:tc>
      </w:tr>
    </w:tbl>
    <w:p w14:paraId="00155550" w14:textId="77777777" w:rsidR="008922E1" w:rsidRDefault="008922E1" w:rsidP="007B5B6E">
      <w:pPr>
        <w:rPr>
          <w:lang w:eastAsia="ja-JP"/>
        </w:rPr>
      </w:pPr>
    </w:p>
    <w:p w14:paraId="558F9146" w14:textId="0D63EF75" w:rsidR="008A00AA" w:rsidRDefault="008A00AA" w:rsidP="008A00AA">
      <w:pPr>
        <w:rPr>
          <w:lang w:eastAsia="ja-JP"/>
        </w:rPr>
      </w:pPr>
      <w:r>
        <w:rPr>
          <w:lang w:eastAsia="ja-JP"/>
        </w:rPr>
        <w:t>When using functions defined in this standard include file, note the following.</w:t>
      </w:r>
    </w:p>
    <w:p w14:paraId="7FC51CB1" w14:textId="77777777" w:rsidR="008A00AA" w:rsidRDefault="008A00AA" w:rsidP="008A00AA">
      <w:pPr>
        <w:rPr>
          <w:lang w:eastAsia="ja-JP"/>
        </w:rPr>
      </w:pPr>
      <w:r>
        <w:rPr>
          <w:lang w:eastAsia="ja-JP"/>
        </w:rPr>
        <w:t>(1) On copying a string, if the destination area is smaller than the source area, correct operation is not guaranteed.</w:t>
      </w:r>
    </w:p>
    <w:p w14:paraId="47EAB294" w14:textId="77777777" w:rsidR="008A00AA" w:rsidRDefault="008A00AA" w:rsidP="008A00AA">
      <w:pPr>
        <w:rPr>
          <w:lang w:eastAsia="ja-JP"/>
        </w:rPr>
      </w:pPr>
    </w:p>
    <w:p w14:paraId="11D1B069" w14:textId="77777777" w:rsidR="008A00AA" w:rsidRDefault="008A00AA" w:rsidP="008A00AA">
      <w:pPr>
        <w:pStyle w:val="Level1cont"/>
        <w:rPr>
          <w:lang w:eastAsia="ja-JP"/>
        </w:rPr>
      </w:pPr>
      <w:r>
        <w:rPr>
          <w:lang w:eastAsia="ja-JP"/>
        </w:rPr>
        <w:t>Example</w:t>
      </w:r>
    </w:p>
    <w:p w14:paraId="34695B0D" w14:textId="77777777" w:rsidR="008A00AA" w:rsidRPr="008A00AA" w:rsidRDefault="008A00AA" w:rsidP="008A00AA">
      <w:pPr>
        <w:pStyle w:val="Level1cont"/>
        <w:rPr>
          <w:rFonts w:ascii="Courier New" w:hAnsi="Courier New" w:cs="Courier New"/>
          <w:lang w:eastAsia="ja-JP"/>
        </w:rPr>
      </w:pPr>
      <w:r w:rsidRPr="008A00AA">
        <w:rPr>
          <w:rFonts w:ascii="Courier New" w:hAnsi="Courier New" w:cs="Courier New"/>
          <w:lang w:eastAsia="ja-JP"/>
        </w:rPr>
        <w:t xml:space="preserve">   char a[]="abc";</w:t>
      </w:r>
    </w:p>
    <w:p w14:paraId="48D6D052" w14:textId="77777777" w:rsidR="008A00AA" w:rsidRPr="008A00AA" w:rsidRDefault="008A00AA" w:rsidP="008A00AA">
      <w:pPr>
        <w:pStyle w:val="Level1cont"/>
        <w:rPr>
          <w:rFonts w:ascii="Courier New" w:hAnsi="Courier New" w:cs="Courier New"/>
          <w:lang w:eastAsia="ja-JP"/>
        </w:rPr>
      </w:pPr>
      <w:r w:rsidRPr="008A00AA">
        <w:rPr>
          <w:rFonts w:ascii="Courier New" w:hAnsi="Courier New" w:cs="Courier New"/>
          <w:lang w:eastAsia="ja-JP"/>
        </w:rPr>
        <w:t xml:space="preserve">   char b[3];</w:t>
      </w:r>
    </w:p>
    <w:p w14:paraId="7402C861" w14:textId="77777777" w:rsidR="008A00AA" w:rsidRPr="008A00AA" w:rsidRDefault="008A00AA" w:rsidP="008A00AA">
      <w:pPr>
        <w:pStyle w:val="Level1cont"/>
        <w:rPr>
          <w:rFonts w:ascii="Courier New" w:hAnsi="Courier New" w:cs="Courier New"/>
          <w:lang w:eastAsia="ja-JP"/>
        </w:rPr>
      </w:pPr>
      <w:r w:rsidRPr="008A00AA">
        <w:rPr>
          <w:rFonts w:ascii="Courier New" w:hAnsi="Courier New" w:cs="Courier New"/>
          <w:lang w:eastAsia="ja-JP"/>
        </w:rPr>
        <w:t xml:space="preserve">         .</w:t>
      </w:r>
    </w:p>
    <w:p w14:paraId="29CE3557" w14:textId="77777777" w:rsidR="008A00AA" w:rsidRPr="008A00AA" w:rsidRDefault="008A00AA" w:rsidP="008A00AA">
      <w:pPr>
        <w:pStyle w:val="Level1cont"/>
        <w:rPr>
          <w:rFonts w:ascii="Courier New" w:hAnsi="Courier New" w:cs="Courier New"/>
          <w:lang w:eastAsia="ja-JP"/>
        </w:rPr>
      </w:pPr>
      <w:r w:rsidRPr="008A00AA">
        <w:rPr>
          <w:rFonts w:ascii="Courier New" w:hAnsi="Courier New" w:cs="Courier New"/>
          <w:lang w:eastAsia="ja-JP"/>
        </w:rPr>
        <w:t xml:space="preserve">         .</w:t>
      </w:r>
    </w:p>
    <w:p w14:paraId="66E10712" w14:textId="77777777" w:rsidR="008A00AA" w:rsidRPr="008A00AA" w:rsidRDefault="008A00AA" w:rsidP="008A00AA">
      <w:pPr>
        <w:pStyle w:val="Level1cont"/>
        <w:rPr>
          <w:rFonts w:ascii="Courier New" w:hAnsi="Courier New" w:cs="Courier New"/>
          <w:lang w:eastAsia="ja-JP"/>
        </w:rPr>
      </w:pPr>
      <w:r w:rsidRPr="008A00AA">
        <w:rPr>
          <w:rFonts w:ascii="Courier New" w:hAnsi="Courier New" w:cs="Courier New"/>
          <w:lang w:eastAsia="ja-JP"/>
        </w:rPr>
        <w:t xml:space="preserve">         .</w:t>
      </w:r>
    </w:p>
    <w:p w14:paraId="61D92DC8" w14:textId="77777777" w:rsidR="008A00AA" w:rsidRPr="008A00AA" w:rsidRDefault="008A00AA" w:rsidP="008A00AA">
      <w:pPr>
        <w:pStyle w:val="Level1cont"/>
        <w:rPr>
          <w:rFonts w:ascii="Courier New" w:hAnsi="Courier New" w:cs="Courier New"/>
          <w:lang w:eastAsia="ja-JP"/>
        </w:rPr>
      </w:pPr>
      <w:r w:rsidRPr="008A00AA">
        <w:rPr>
          <w:rFonts w:ascii="Courier New" w:hAnsi="Courier New" w:cs="Courier New"/>
          <w:lang w:eastAsia="ja-JP"/>
        </w:rPr>
        <w:t xml:space="preserve">   strcpy (b, a);</w:t>
      </w:r>
    </w:p>
    <w:p w14:paraId="63BE2F3D" w14:textId="77777777" w:rsidR="008A00AA" w:rsidRDefault="008A00AA" w:rsidP="008A00AA">
      <w:pPr>
        <w:rPr>
          <w:lang w:eastAsia="ja-JP"/>
        </w:rPr>
      </w:pPr>
    </w:p>
    <w:p w14:paraId="12273258" w14:textId="77777777" w:rsidR="008922E1" w:rsidRDefault="008A00AA" w:rsidP="008A00AA">
      <w:pPr>
        <w:pStyle w:val="Level1cont"/>
        <w:rPr>
          <w:lang w:eastAsia="ja-JP"/>
        </w:rPr>
      </w:pPr>
      <w:r>
        <w:rPr>
          <w:lang w:eastAsia="ja-JP"/>
        </w:rPr>
        <w:t xml:space="preserve">In the above example, the size of array </w:t>
      </w:r>
      <w:r w:rsidRPr="00FF4385">
        <w:rPr>
          <w:b/>
          <w:lang w:eastAsia="ja-JP"/>
        </w:rPr>
        <w:t>a</w:t>
      </w:r>
      <w:r>
        <w:rPr>
          <w:lang w:eastAsia="ja-JP"/>
        </w:rPr>
        <w:t xml:space="preserve"> (including the null character) is 4 bytes. Copying by strcpy overwrites data beyond the boundary of array </w:t>
      </w:r>
      <w:r w:rsidRPr="00FF4385">
        <w:rPr>
          <w:b/>
          <w:lang w:eastAsia="ja-JP"/>
        </w:rPr>
        <w:t>b</w:t>
      </w:r>
      <w:r>
        <w:rPr>
          <w:lang w:eastAsia="ja-JP"/>
        </w:rPr>
        <w:t>.</w:t>
      </w:r>
    </w:p>
    <w:p w14:paraId="04C32520" w14:textId="77777777" w:rsidR="008A00AA" w:rsidRDefault="008A00AA" w:rsidP="007B5B6E">
      <w:pPr>
        <w:rPr>
          <w:lang w:eastAsia="ja-JP"/>
        </w:rPr>
      </w:pPr>
    </w:p>
    <w:p w14:paraId="4D73F738" w14:textId="77777777" w:rsidR="0057639C" w:rsidRDefault="0057639C" w:rsidP="0057639C">
      <w:pPr>
        <w:pStyle w:val="box"/>
        <w:rPr>
          <w:lang w:eastAsia="ja-JP"/>
        </w:rPr>
      </w:pPr>
      <w:r>
        <w:rPr>
          <w:lang w:eastAsia="ja-JP"/>
        </w:rPr>
        <w:drawing>
          <wp:inline distT="0" distB="0" distL="0" distR="0" wp14:anchorId="3C6D546B" wp14:editId="494C5EFE">
            <wp:extent cx="4126865" cy="1518920"/>
            <wp:effectExtent l="0" t="0" r="6985" b="0"/>
            <wp:docPr id="46" name="図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6865" cy="1518920"/>
                    </a:xfrm>
                    <a:prstGeom prst="rect">
                      <a:avLst/>
                    </a:prstGeom>
                    <a:noFill/>
                    <a:ln>
                      <a:noFill/>
                    </a:ln>
                  </pic:spPr>
                </pic:pic>
              </a:graphicData>
            </a:graphic>
          </wp:inline>
        </w:drawing>
      </w:r>
    </w:p>
    <w:p w14:paraId="74DFFAD4" w14:textId="77777777" w:rsidR="008A00AA" w:rsidRDefault="008A00AA" w:rsidP="007B5B6E">
      <w:pPr>
        <w:rPr>
          <w:lang w:eastAsia="ja-JP"/>
        </w:rPr>
      </w:pPr>
    </w:p>
    <w:p w14:paraId="43C4FF5F" w14:textId="2CFECD7F" w:rsidR="00CD5E02" w:rsidRDefault="00CD5E02" w:rsidP="00CD5E02">
      <w:pPr>
        <w:rPr>
          <w:lang w:eastAsia="ja-JP"/>
        </w:rPr>
      </w:pPr>
      <w:r>
        <w:rPr>
          <w:lang w:eastAsia="ja-JP"/>
        </w:rPr>
        <w:t>(2) On copying a string, if the source area overlaps the destination area, correct operation is not guaranteed.</w:t>
      </w:r>
    </w:p>
    <w:p w14:paraId="7785B5FA" w14:textId="77777777" w:rsidR="00CD5E02" w:rsidRDefault="00CD5E02" w:rsidP="00CD5E02">
      <w:pPr>
        <w:rPr>
          <w:lang w:eastAsia="ja-JP"/>
        </w:rPr>
      </w:pPr>
    </w:p>
    <w:p w14:paraId="5FA3292F" w14:textId="77777777" w:rsidR="00CD5E02" w:rsidRDefault="00CD5E02" w:rsidP="00CD5E02">
      <w:pPr>
        <w:pStyle w:val="Level1cont"/>
        <w:rPr>
          <w:lang w:eastAsia="ja-JP"/>
        </w:rPr>
      </w:pPr>
      <w:r>
        <w:rPr>
          <w:lang w:eastAsia="ja-JP"/>
        </w:rPr>
        <w:t>Example</w:t>
      </w:r>
    </w:p>
    <w:p w14:paraId="116FE989" w14:textId="77777777" w:rsidR="00CD5E02" w:rsidRPr="00CD5E02" w:rsidRDefault="00CD5E02" w:rsidP="00CD5E02">
      <w:pPr>
        <w:pStyle w:val="Level1cont"/>
        <w:rPr>
          <w:rFonts w:ascii="Courier New" w:hAnsi="Courier New" w:cs="Courier New"/>
          <w:lang w:eastAsia="ja-JP"/>
        </w:rPr>
      </w:pPr>
      <w:r w:rsidRPr="00CD5E02">
        <w:rPr>
          <w:rFonts w:ascii="Courier New" w:hAnsi="Courier New" w:cs="Courier New"/>
          <w:lang w:eastAsia="ja-JP"/>
        </w:rPr>
        <w:t xml:space="preserve">   int a[ ]="a";</w:t>
      </w:r>
    </w:p>
    <w:p w14:paraId="0D5EF11C" w14:textId="77777777" w:rsidR="00CD5E02" w:rsidRPr="00CD5E02" w:rsidRDefault="00CD5E02" w:rsidP="00CD5E02">
      <w:pPr>
        <w:pStyle w:val="Level1cont"/>
        <w:rPr>
          <w:rFonts w:ascii="Courier New" w:hAnsi="Courier New" w:cs="Courier New"/>
          <w:lang w:eastAsia="ja-JP"/>
        </w:rPr>
      </w:pPr>
      <w:r w:rsidRPr="00CD5E02">
        <w:rPr>
          <w:rFonts w:ascii="Courier New" w:hAnsi="Courier New" w:cs="Courier New"/>
          <w:lang w:eastAsia="ja-JP"/>
        </w:rPr>
        <w:t xml:space="preserve">       :</w:t>
      </w:r>
    </w:p>
    <w:p w14:paraId="0E546577" w14:textId="77777777" w:rsidR="00CD5E02" w:rsidRPr="00CD5E02" w:rsidRDefault="00CD5E02" w:rsidP="00CD5E02">
      <w:pPr>
        <w:pStyle w:val="Level1cont"/>
        <w:rPr>
          <w:rFonts w:ascii="Courier New" w:hAnsi="Courier New" w:cs="Courier New"/>
          <w:lang w:eastAsia="ja-JP"/>
        </w:rPr>
      </w:pPr>
      <w:r w:rsidRPr="00CD5E02">
        <w:rPr>
          <w:rFonts w:ascii="Courier New" w:hAnsi="Courier New" w:cs="Courier New"/>
          <w:lang w:eastAsia="ja-JP"/>
        </w:rPr>
        <w:t xml:space="preserve">       :</w:t>
      </w:r>
    </w:p>
    <w:p w14:paraId="56C532BD" w14:textId="77777777" w:rsidR="00CD5E02" w:rsidRPr="00CD5E02" w:rsidRDefault="00CD5E02" w:rsidP="00CD5E02">
      <w:pPr>
        <w:pStyle w:val="Level1cont"/>
        <w:rPr>
          <w:rFonts w:ascii="Courier New" w:hAnsi="Courier New" w:cs="Courier New"/>
          <w:lang w:eastAsia="ja-JP"/>
        </w:rPr>
      </w:pPr>
      <w:r w:rsidRPr="00CD5E02">
        <w:rPr>
          <w:rFonts w:ascii="Courier New" w:hAnsi="Courier New" w:cs="Courier New"/>
          <w:lang w:eastAsia="ja-JP"/>
        </w:rPr>
        <w:t xml:space="preserve">   strcpy(&amp;a[1], a);</w:t>
      </w:r>
    </w:p>
    <w:p w14:paraId="66385273" w14:textId="77777777" w:rsidR="00CD5E02" w:rsidRPr="00CD5E02" w:rsidRDefault="00CD5E02" w:rsidP="00CD5E02">
      <w:pPr>
        <w:pStyle w:val="Level1cont"/>
        <w:rPr>
          <w:rFonts w:ascii="Courier New" w:hAnsi="Courier New" w:cs="Courier New"/>
          <w:lang w:eastAsia="ja-JP"/>
        </w:rPr>
      </w:pPr>
      <w:r w:rsidRPr="00CD5E02">
        <w:rPr>
          <w:rFonts w:ascii="Courier New" w:hAnsi="Courier New" w:cs="Courier New"/>
          <w:lang w:eastAsia="ja-JP"/>
        </w:rPr>
        <w:t xml:space="preserve">       :</w:t>
      </w:r>
    </w:p>
    <w:p w14:paraId="19C00528" w14:textId="77777777" w:rsidR="00CD5E02" w:rsidRDefault="00CD5E02" w:rsidP="00CD5E02">
      <w:pPr>
        <w:pStyle w:val="Level1cont"/>
        <w:rPr>
          <w:lang w:eastAsia="ja-JP"/>
        </w:rPr>
      </w:pPr>
    </w:p>
    <w:p w14:paraId="7692A146" w14:textId="77777777" w:rsidR="00CD5E02" w:rsidRDefault="00CD5E02" w:rsidP="00CD5E02">
      <w:pPr>
        <w:pStyle w:val="Level1cont"/>
        <w:rPr>
          <w:lang w:eastAsia="ja-JP"/>
        </w:rPr>
      </w:pPr>
      <w:r>
        <w:rPr>
          <w:lang w:eastAsia="ja-JP"/>
        </w:rPr>
        <w:t>In the above example, before the null character of the source is read, 'a' is written over the null character. Then the subsequent data after the source string is overwritten in succession.</w:t>
      </w:r>
    </w:p>
    <w:p w14:paraId="72420126" w14:textId="77777777" w:rsidR="00CD5E02" w:rsidRDefault="00CD5E02" w:rsidP="007B5B6E">
      <w:pPr>
        <w:rPr>
          <w:lang w:eastAsia="ja-JP"/>
        </w:rPr>
      </w:pPr>
    </w:p>
    <w:p w14:paraId="6932FF6B" w14:textId="77777777" w:rsidR="00CD5E02" w:rsidRDefault="00CD5E02" w:rsidP="00CD5E02">
      <w:pPr>
        <w:pStyle w:val="box"/>
        <w:rPr>
          <w:lang w:eastAsia="ja-JP"/>
        </w:rPr>
      </w:pPr>
      <w:r>
        <w:object w:dxaOrig="6084" w:dyaOrig="1879" w14:anchorId="11E5131D">
          <v:shape id="Object 7" o:spid="_x0000_i1026" type="#_x0000_t75" style="width:323.15pt;height:93.9pt;mso-position-horizontal-relative:page;mso-position-vertical-relative:page" o:ole="">
            <v:imagedata r:id="rId12" o:title=""/>
          </v:shape>
          <o:OLEObject Type="Embed" ProgID="Visio.Drawing.11" ShapeID="Object 7" DrawAspect="Content" ObjectID="_1621673429" r:id="rId13"/>
        </w:object>
      </w:r>
    </w:p>
    <w:p w14:paraId="647DAC5F" w14:textId="77777777" w:rsidR="002249C9" w:rsidRDefault="002249C9" w:rsidP="007B5B6E">
      <w:pPr>
        <w:rPr>
          <w:lang w:eastAsia="ja-JP"/>
        </w:rPr>
      </w:pPr>
    </w:p>
    <w:p w14:paraId="444AA60F" w14:textId="77777777" w:rsidR="00667020" w:rsidRDefault="00667020" w:rsidP="007B5B6E">
      <w:pPr>
        <w:rPr>
          <w:lang w:eastAsia="ja-JP"/>
        </w:rPr>
      </w:pPr>
      <w:r>
        <w:rPr>
          <w:lang w:eastAsia="ja-JP"/>
        </w:rPr>
        <w:br w:type="page"/>
      </w:r>
    </w:p>
    <w:p w14:paraId="7ED1565A" w14:textId="77777777" w:rsidR="00667020" w:rsidRPr="00667020" w:rsidRDefault="00667020" w:rsidP="00667020">
      <w:pPr>
        <w:rPr>
          <w:u w:val="single"/>
          <w:lang w:eastAsia="ja-JP"/>
        </w:rPr>
      </w:pPr>
      <w:r w:rsidRPr="00667020">
        <w:rPr>
          <w:u w:val="single"/>
          <w:lang w:eastAsia="ja-JP"/>
        </w:rPr>
        <w:lastRenderedPageBreak/>
        <w:t>void *memcpy (void *s1, const void *s2, size_t n)</w:t>
      </w:r>
      <w:r w:rsidRPr="00667020">
        <w:rPr>
          <w:u w:val="single"/>
          <w:lang w:eastAsia="ja-JP"/>
        </w:rPr>
        <w:tab/>
      </w:r>
      <w:r w:rsidRPr="00667020">
        <w:rPr>
          <w:u w:val="single"/>
          <w:lang w:eastAsia="ja-JP"/>
        </w:rPr>
        <w:tab/>
      </w:r>
      <w:r w:rsidRPr="00667020">
        <w:rPr>
          <w:u w:val="single"/>
          <w:lang w:eastAsia="ja-JP"/>
        </w:rPr>
        <w:tab/>
      </w:r>
      <w:r w:rsidRPr="00667020">
        <w:rPr>
          <w:u w:val="single"/>
          <w:lang w:eastAsia="ja-JP"/>
        </w:rPr>
        <w:tab/>
      </w:r>
      <w:r w:rsidRPr="00667020">
        <w:rPr>
          <w:u w:val="single"/>
          <w:lang w:eastAsia="ja-JP"/>
        </w:rPr>
        <w:tab/>
      </w:r>
      <w:r w:rsidRPr="00667020">
        <w:rPr>
          <w:u w:val="single"/>
          <w:lang w:eastAsia="ja-JP"/>
        </w:rPr>
        <w:tab/>
        <w:t xml:space="preserve">    Storage Area Copy</w:t>
      </w:r>
    </w:p>
    <w:p w14:paraId="3FEAB0C8" w14:textId="77777777" w:rsidR="00667020" w:rsidRDefault="00667020" w:rsidP="00667020">
      <w:pPr>
        <w:rPr>
          <w:lang w:eastAsia="ja-JP"/>
        </w:rPr>
      </w:pPr>
      <w:r>
        <w:rPr>
          <w:lang w:eastAsia="ja-JP"/>
        </w:rPr>
        <w:t>Description:</w:t>
      </w:r>
      <w:r>
        <w:rPr>
          <w:lang w:eastAsia="ja-JP"/>
        </w:rPr>
        <w:tab/>
        <w:t>Copies the contents of a source storage area of a specified length to a destination storage area.</w:t>
      </w:r>
    </w:p>
    <w:p w14:paraId="298CCCB0" w14:textId="77777777" w:rsidR="00667020" w:rsidRDefault="00667020" w:rsidP="00667020">
      <w:pPr>
        <w:rPr>
          <w:lang w:eastAsia="ja-JP"/>
        </w:rPr>
      </w:pPr>
      <w:r>
        <w:rPr>
          <w:lang w:eastAsia="ja-JP"/>
        </w:rPr>
        <w:t>Header file:</w:t>
      </w:r>
      <w:r>
        <w:rPr>
          <w:lang w:eastAsia="ja-JP"/>
        </w:rPr>
        <w:tab/>
        <w:t>&lt;string.h&gt;</w:t>
      </w:r>
    </w:p>
    <w:p w14:paraId="19954239" w14:textId="77777777" w:rsidR="00667020" w:rsidRDefault="00667020" w:rsidP="00667020">
      <w:pPr>
        <w:rPr>
          <w:lang w:eastAsia="ja-JP"/>
        </w:rPr>
      </w:pPr>
      <w:r>
        <w:rPr>
          <w:lang w:eastAsia="ja-JP"/>
        </w:rPr>
        <w:t>Return values:</w:t>
      </w:r>
      <w:r>
        <w:rPr>
          <w:lang w:eastAsia="ja-JP"/>
        </w:rPr>
        <w:tab/>
      </w:r>
      <w:r w:rsidRPr="00BA56EA">
        <w:rPr>
          <w:b/>
          <w:lang w:eastAsia="ja-JP"/>
        </w:rPr>
        <w:t>s1</w:t>
      </w:r>
      <w:r w:rsidR="00BA56EA">
        <w:rPr>
          <w:b/>
          <w:lang w:eastAsia="ja-JP"/>
        </w:rPr>
        <w:t xml:space="preserve"> </w:t>
      </w:r>
      <w:r>
        <w:rPr>
          <w:lang w:eastAsia="ja-JP"/>
        </w:rPr>
        <w:t>value</w:t>
      </w:r>
    </w:p>
    <w:p w14:paraId="0E1A46B9" w14:textId="77777777" w:rsidR="00667020" w:rsidRDefault="00667020" w:rsidP="00667020">
      <w:pPr>
        <w:rPr>
          <w:lang w:eastAsia="ja-JP"/>
        </w:rPr>
      </w:pPr>
      <w:r>
        <w:rPr>
          <w:lang w:eastAsia="ja-JP"/>
        </w:rPr>
        <w:t>Parameters:</w:t>
      </w:r>
      <w:r>
        <w:rPr>
          <w:lang w:eastAsia="ja-JP"/>
        </w:rPr>
        <w:tab/>
        <w:t>s1</w:t>
      </w:r>
      <w:r>
        <w:rPr>
          <w:lang w:eastAsia="ja-JP"/>
        </w:rPr>
        <w:tab/>
        <w:t>Pointer to destination storage area</w:t>
      </w:r>
    </w:p>
    <w:p w14:paraId="2117DBA9" w14:textId="77777777" w:rsidR="00667020" w:rsidRDefault="00AF7028" w:rsidP="00667020">
      <w:pPr>
        <w:rPr>
          <w:lang w:eastAsia="ja-JP"/>
        </w:rPr>
      </w:pPr>
      <w:r>
        <w:rPr>
          <w:lang w:eastAsia="ja-JP"/>
        </w:rPr>
        <w:tab/>
      </w:r>
      <w:r w:rsidR="00667020">
        <w:rPr>
          <w:lang w:eastAsia="ja-JP"/>
        </w:rPr>
        <w:tab/>
        <w:t>s2</w:t>
      </w:r>
      <w:r w:rsidR="00667020">
        <w:rPr>
          <w:lang w:eastAsia="ja-JP"/>
        </w:rPr>
        <w:tab/>
        <w:t>Pointer to source storage area</w:t>
      </w:r>
    </w:p>
    <w:p w14:paraId="2B529B91" w14:textId="77777777" w:rsidR="00667020" w:rsidRDefault="00AF7028" w:rsidP="00667020">
      <w:pPr>
        <w:rPr>
          <w:lang w:eastAsia="ja-JP"/>
        </w:rPr>
      </w:pPr>
      <w:r>
        <w:rPr>
          <w:lang w:eastAsia="ja-JP"/>
        </w:rPr>
        <w:tab/>
      </w:r>
      <w:r>
        <w:rPr>
          <w:lang w:eastAsia="ja-JP"/>
        </w:rPr>
        <w:tab/>
      </w:r>
      <w:r w:rsidR="00667020">
        <w:rPr>
          <w:lang w:eastAsia="ja-JP"/>
        </w:rPr>
        <w:t>n</w:t>
      </w:r>
      <w:r w:rsidR="00667020">
        <w:rPr>
          <w:lang w:eastAsia="ja-JP"/>
        </w:rPr>
        <w:tab/>
        <w:t>Number of characters to be copied</w:t>
      </w:r>
    </w:p>
    <w:p w14:paraId="1B26D3DB" w14:textId="77777777" w:rsidR="00667020" w:rsidRPr="00AF7028" w:rsidRDefault="00667020" w:rsidP="00667020">
      <w:pPr>
        <w:rPr>
          <w:rFonts w:ascii="Courier New" w:hAnsi="Courier New" w:cs="Courier New"/>
          <w:lang w:eastAsia="ja-JP"/>
        </w:rPr>
      </w:pPr>
      <w:r>
        <w:rPr>
          <w:lang w:eastAsia="ja-JP"/>
        </w:rPr>
        <w:t>Example:</w:t>
      </w:r>
      <w:r>
        <w:rPr>
          <w:lang w:eastAsia="ja-JP"/>
        </w:rPr>
        <w:tab/>
      </w:r>
      <w:r w:rsidRPr="00AF7028">
        <w:rPr>
          <w:rFonts w:ascii="Courier New" w:hAnsi="Courier New" w:cs="Courier New"/>
          <w:lang w:eastAsia="ja-JP"/>
        </w:rPr>
        <w:t>#include &lt;string.h&gt;</w:t>
      </w:r>
    </w:p>
    <w:p w14:paraId="3B9A4BA8" w14:textId="77777777" w:rsidR="00667020" w:rsidRPr="00AF7028" w:rsidRDefault="00AF7028" w:rsidP="00667020">
      <w:pPr>
        <w:rPr>
          <w:rFonts w:ascii="Courier New" w:hAnsi="Courier New" w:cs="Courier New"/>
          <w:lang w:eastAsia="ja-JP"/>
        </w:rPr>
      </w:pPr>
      <w:r>
        <w:rPr>
          <w:lang w:eastAsia="ja-JP"/>
        </w:rPr>
        <w:tab/>
      </w:r>
      <w:r w:rsidR="00667020">
        <w:rPr>
          <w:lang w:eastAsia="ja-JP"/>
        </w:rPr>
        <w:tab/>
      </w:r>
      <w:r w:rsidR="00667020" w:rsidRPr="00AF7028">
        <w:rPr>
          <w:rFonts w:ascii="Courier New" w:hAnsi="Courier New" w:cs="Courier New"/>
          <w:lang w:eastAsia="ja-JP"/>
        </w:rPr>
        <w:t>void *ret, *s1;</w:t>
      </w:r>
    </w:p>
    <w:p w14:paraId="2955305E" w14:textId="77777777" w:rsidR="00667020" w:rsidRPr="00AF7028" w:rsidRDefault="00AF7028" w:rsidP="00667020">
      <w:pPr>
        <w:rPr>
          <w:rFonts w:ascii="Courier New" w:hAnsi="Courier New" w:cs="Courier New"/>
          <w:lang w:eastAsia="ja-JP"/>
        </w:rPr>
      </w:pPr>
      <w:r>
        <w:rPr>
          <w:lang w:eastAsia="ja-JP"/>
        </w:rPr>
        <w:tab/>
      </w:r>
      <w:r w:rsidR="00667020">
        <w:rPr>
          <w:lang w:eastAsia="ja-JP"/>
        </w:rPr>
        <w:t xml:space="preserve">    </w:t>
      </w:r>
      <w:r w:rsidR="00667020">
        <w:rPr>
          <w:lang w:eastAsia="ja-JP"/>
        </w:rPr>
        <w:tab/>
      </w:r>
      <w:r w:rsidR="00667020" w:rsidRPr="00AF7028">
        <w:rPr>
          <w:rFonts w:ascii="Courier New" w:hAnsi="Courier New" w:cs="Courier New"/>
          <w:lang w:eastAsia="ja-JP"/>
        </w:rPr>
        <w:t>const void *s2;</w:t>
      </w:r>
    </w:p>
    <w:p w14:paraId="442D52CD" w14:textId="77777777" w:rsidR="00667020" w:rsidRPr="00AF7028" w:rsidRDefault="00AF7028" w:rsidP="00667020">
      <w:pPr>
        <w:rPr>
          <w:rFonts w:ascii="Courier New" w:hAnsi="Courier New" w:cs="Courier New"/>
          <w:lang w:eastAsia="ja-JP"/>
        </w:rPr>
      </w:pPr>
      <w:r>
        <w:rPr>
          <w:lang w:eastAsia="ja-JP"/>
        </w:rPr>
        <w:tab/>
      </w:r>
      <w:r w:rsidR="00667020">
        <w:rPr>
          <w:lang w:eastAsia="ja-JP"/>
        </w:rPr>
        <w:tab/>
      </w:r>
      <w:r w:rsidR="00667020" w:rsidRPr="00AF7028">
        <w:rPr>
          <w:rFonts w:ascii="Courier New" w:hAnsi="Courier New" w:cs="Courier New"/>
          <w:lang w:eastAsia="ja-JP"/>
        </w:rPr>
        <w:t>size_t n;</w:t>
      </w:r>
    </w:p>
    <w:p w14:paraId="19CE5559" w14:textId="77777777" w:rsidR="00667020" w:rsidRPr="00AF7028" w:rsidRDefault="00AF7028" w:rsidP="00667020">
      <w:pPr>
        <w:rPr>
          <w:rFonts w:ascii="Courier New" w:hAnsi="Courier New" w:cs="Courier New"/>
          <w:lang w:eastAsia="ja-JP"/>
        </w:rPr>
      </w:pPr>
      <w:r>
        <w:rPr>
          <w:lang w:eastAsia="ja-JP"/>
        </w:rPr>
        <w:tab/>
      </w:r>
      <w:r w:rsidR="00667020">
        <w:rPr>
          <w:lang w:eastAsia="ja-JP"/>
        </w:rPr>
        <w:tab/>
      </w:r>
      <w:r w:rsidR="00667020" w:rsidRPr="00AF7028">
        <w:rPr>
          <w:rFonts w:ascii="Courier New" w:hAnsi="Courier New" w:cs="Courier New"/>
          <w:lang w:eastAsia="ja-JP"/>
        </w:rPr>
        <w:t xml:space="preserve">    ret=memcpy(s1, s2, n);</w:t>
      </w:r>
    </w:p>
    <w:p w14:paraId="1BACE6C4" w14:textId="77777777" w:rsidR="00667020" w:rsidRDefault="00667020" w:rsidP="00667020">
      <w:pPr>
        <w:rPr>
          <w:lang w:eastAsia="ja-JP"/>
        </w:rPr>
      </w:pPr>
    </w:p>
    <w:p w14:paraId="531D9FDB" w14:textId="77777777" w:rsidR="00667020" w:rsidRPr="00AF7028" w:rsidRDefault="00667020" w:rsidP="00667020">
      <w:pPr>
        <w:rPr>
          <w:u w:val="single"/>
          <w:lang w:eastAsia="ja-JP"/>
        </w:rPr>
      </w:pPr>
      <w:r w:rsidRPr="00AF7028">
        <w:rPr>
          <w:u w:val="single"/>
          <w:lang w:eastAsia="ja-JP"/>
        </w:rPr>
        <w:t>int memcmp (const void *s1, const void *s2, size_t n)</w:t>
      </w:r>
      <w:r w:rsidRPr="00AF7028">
        <w:rPr>
          <w:u w:val="single"/>
          <w:lang w:eastAsia="ja-JP"/>
        </w:rPr>
        <w:tab/>
      </w:r>
      <w:r w:rsidRPr="00AF7028">
        <w:rPr>
          <w:u w:val="single"/>
          <w:lang w:eastAsia="ja-JP"/>
        </w:rPr>
        <w:tab/>
      </w:r>
      <w:r w:rsidRPr="00AF7028">
        <w:rPr>
          <w:u w:val="single"/>
          <w:lang w:eastAsia="ja-JP"/>
        </w:rPr>
        <w:tab/>
      </w:r>
      <w:r w:rsidRPr="00AF7028">
        <w:rPr>
          <w:u w:val="single"/>
          <w:lang w:eastAsia="ja-JP"/>
        </w:rPr>
        <w:tab/>
        <w:t xml:space="preserve">    </w:t>
      </w:r>
      <w:r w:rsidR="00AF7028">
        <w:rPr>
          <w:u w:val="single"/>
          <w:lang w:eastAsia="ja-JP"/>
        </w:rPr>
        <w:t xml:space="preserve"> </w:t>
      </w:r>
      <w:r w:rsidRPr="00AF7028">
        <w:rPr>
          <w:u w:val="single"/>
          <w:lang w:eastAsia="ja-JP"/>
        </w:rPr>
        <w:t>Storage Area Comparison</w:t>
      </w:r>
    </w:p>
    <w:p w14:paraId="328A664E" w14:textId="77777777" w:rsidR="00667020" w:rsidRDefault="00667020" w:rsidP="00667020">
      <w:pPr>
        <w:rPr>
          <w:lang w:eastAsia="ja-JP"/>
        </w:rPr>
      </w:pPr>
      <w:r>
        <w:rPr>
          <w:lang w:eastAsia="ja-JP"/>
        </w:rPr>
        <w:t>Description:</w:t>
      </w:r>
      <w:r>
        <w:rPr>
          <w:lang w:eastAsia="ja-JP"/>
        </w:rPr>
        <w:tab/>
        <w:t>Compares the contents of two storage areas specified.</w:t>
      </w:r>
    </w:p>
    <w:p w14:paraId="02839EB3" w14:textId="77777777" w:rsidR="00667020" w:rsidRDefault="00667020" w:rsidP="00667020">
      <w:pPr>
        <w:rPr>
          <w:lang w:eastAsia="ja-JP"/>
        </w:rPr>
      </w:pPr>
      <w:r>
        <w:rPr>
          <w:lang w:eastAsia="ja-JP"/>
        </w:rPr>
        <w:t>Header file:</w:t>
      </w:r>
      <w:r>
        <w:rPr>
          <w:lang w:eastAsia="ja-JP"/>
        </w:rPr>
        <w:tab/>
        <w:t>&lt;string.h&gt;</w:t>
      </w:r>
    </w:p>
    <w:p w14:paraId="0E6BDCC6" w14:textId="77777777" w:rsidR="00667020" w:rsidRDefault="00667020" w:rsidP="00667020">
      <w:pPr>
        <w:rPr>
          <w:lang w:eastAsia="ja-JP"/>
        </w:rPr>
      </w:pPr>
      <w:r>
        <w:rPr>
          <w:lang w:eastAsia="ja-JP"/>
        </w:rPr>
        <w:t>Return values:</w:t>
      </w:r>
      <w:r>
        <w:rPr>
          <w:lang w:eastAsia="ja-JP"/>
        </w:rPr>
        <w:tab/>
        <w:t xml:space="preserve">If storage area pointed by s1 &gt; storage area pointed by </w:t>
      </w:r>
      <w:r w:rsidRPr="00621059">
        <w:rPr>
          <w:b/>
          <w:lang w:eastAsia="ja-JP"/>
        </w:rPr>
        <w:t>s2</w:t>
      </w:r>
      <w:r>
        <w:rPr>
          <w:lang w:eastAsia="ja-JP"/>
        </w:rPr>
        <w:t>:  Positive value</w:t>
      </w:r>
    </w:p>
    <w:p w14:paraId="5B013DB2" w14:textId="77777777" w:rsidR="00667020" w:rsidRDefault="00AF7028" w:rsidP="00667020">
      <w:pPr>
        <w:rPr>
          <w:lang w:eastAsia="ja-JP"/>
        </w:rPr>
      </w:pPr>
      <w:r>
        <w:rPr>
          <w:lang w:eastAsia="ja-JP"/>
        </w:rPr>
        <w:tab/>
      </w:r>
      <w:r>
        <w:rPr>
          <w:lang w:eastAsia="ja-JP"/>
        </w:rPr>
        <w:tab/>
      </w:r>
      <w:r w:rsidR="00667020">
        <w:rPr>
          <w:lang w:eastAsia="ja-JP"/>
        </w:rPr>
        <w:t xml:space="preserve">If storage area pointed by s1 == storage area pointed by </w:t>
      </w:r>
      <w:r w:rsidR="00667020" w:rsidRPr="00621059">
        <w:rPr>
          <w:b/>
          <w:lang w:eastAsia="ja-JP"/>
        </w:rPr>
        <w:t>s2</w:t>
      </w:r>
      <w:r w:rsidR="00667020">
        <w:rPr>
          <w:lang w:eastAsia="ja-JP"/>
        </w:rPr>
        <w:t>:  0</w:t>
      </w:r>
    </w:p>
    <w:p w14:paraId="59A8B51F" w14:textId="77777777" w:rsidR="00667020" w:rsidRDefault="00AF7028" w:rsidP="00667020">
      <w:pPr>
        <w:rPr>
          <w:lang w:eastAsia="ja-JP"/>
        </w:rPr>
      </w:pPr>
      <w:r>
        <w:rPr>
          <w:lang w:eastAsia="ja-JP"/>
        </w:rPr>
        <w:tab/>
      </w:r>
      <w:r>
        <w:rPr>
          <w:lang w:eastAsia="ja-JP"/>
        </w:rPr>
        <w:tab/>
      </w:r>
      <w:r w:rsidR="00667020">
        <w:rPr>
          <w:lang w:eastAsia="ja-JP"/>
        </w:rPr>
        <w:t xml:space="preserve">If storage area pointed by s1 &lt; storage area pointed by </w:t>
      </w:r>
      <w:r w:rsidR="00667020" w:rsidRPr="00621059">
        <w:rPr>
          <w:b/>
          <w:lang w:eastAsia="ja-JP"/>
        </w:rPr>
        <w:t>s2</w:t>
      </w:r>
      <w:r w:rsidR="00667020">
        <w:rPr>
          <w:lang w:eastAsia="ja-JP"/>
        </w:rPr>
        <w:t>:  Negative value</w:t>
      </w:r>
    </w:p>
    <w:p w14:paraId="38394FD6" w14:textId="77777777" w:rsidR="00667020" w:rsidRDefault="00667020" w:rsidP="00667020">
      <w:pPr>
        <w:rPr>
          <w:lang w:eastAsia="ja-JP"/>
        </w:rPr>
      </w:pPr>
      <w:r>
        <w:rPr>
          <w:lang w:eastAsia="ja-JP"/>
        </w:rPr>
        <w:t>Parameters:</w:t>
      </w:r>
      <w:r>
        <w:rPr>
          <w:lang w:eastAsia="ja-JP"/>
        </w:rPr>
        <w:tab/>
        <w:t>s1</w:t>
      </w:r>
      <w:r>
        <w:rPr>
          <w:lang w:eastAsia="ja-JP"/>
        </w:rPr>
        <w:tab/>
        <w:t>Pointer to the reference storage area to be compared</w:t>
      </w:r>
    </w:p>
    <w:p w14:paraId="09B89BF6" w14:textId="77777777" w:rsidR="00667020" w:rsidRDefault="00AF7028" w:rsidP="00667020">
      <w:pPr>
        <w:rPr>
          <w:lang w:eastAsia="ja-JP"/>
        </w:rPr>
      </w:pPr>
      <w:r>
        <w:rPr>
          <w:lang w:eastAsia="ja-JP"/>
        </w:rPr>
        <w:tab/>
      </w:r>
      <w:r>
        <w:rPr>
          <w:lang w:eastAsia="ja-JP"/>
        </w:rPr>
        <w:tab/>
      </w:r>
      <w:r w:rsidR="00667020">
        <w:rPr>
          <w:lang w:eastAsia="ja-JP"/>
        </w:rPr>
        <w:t>s2</w:t>
      </w:r>
      <w:r w:rsidR="00667020">
        <w:rPr>
          <w:lang w:eastAsia="ja-JP"/>
        </w:rPr>
        <w:tab/>
        <w:t>Pointer to the storage area to compare to the reference</w:t>
      </w:r>
    </w:p>
    <w:p w14:paraId="0A43F055" w14:textId="77777777" w:rsidR="00667020" w:rsidRDefault="00AF7028" w:rsidP="00667020">
      <w:pPr>
        <w:rPr>
          <w:lang w:eastAsia="ja-JP"/>
        </w:rPr>
      </w:pPr>
      <w:r>
        <w:rPr>
          <w:lang w:eastAsia="ja-JP"/>
        </w:rPr>
        <w:tab/>
      </w:r>
      <w:r>
        <w:rPr>
          <w:lang w:eastAsia="ja-JP"/>
        </w:rPr>
        <w:tab/>
      </w:r>
      <w:r w:rsidR="00667020">
        <w:rPr>
          <w:lang w:eastAsia="ja-JP"/>
        </w:rPr>
        <w:t>n</w:t>
      </w:r>
      <w:r w:rsidR="00667020">
        <w:rPr>
          <w:lang w:eastAsia="ja-JP"/>
        </w:rPr>
        <w:tab/>
        <w:t>Number of characters to compare</w:t>
      </w:r>
    </w:p>
    <w:p w14:paraId="6B6796B0" w14:textId="77777777" w:rsidR="00667020" w:rsidRPr="00AF7028" w:rsidRDefault="00667020" w:rsidP="00667020">
      <w:pPr>
        <w:rPr>
          <w:rFonts w:ascii="Courier New" w:hAnsi="Courier New" w:cs="Courier New"/>
          <w:lang w:eastAsia="ja-JP"/>
        </w:rPr>
      </w:pPr>
      <w:r>
        <w:rPr>
          <w:lang w:eastAsia="ja-JP"/>
        </w:rPr>
        <w:t>Example:</w:t>
      </w:r>
      <w:r>
        <w:rPr>
          <w:lang w:eastAsia="ja-JP"/>
        </w:rPr>
        <w:tab/>
      </w:r>
      <w:r w:rsidRPr="00AF7028">
        <w:rPr>
          <w:rFonts w:ascii="Courier New" w:hAnsi="Courier New" w:cs="Courier New"/>
          <w:lang w:eastAsia="ja-JP"/>
        </w:rPr>
        <w:t>#include &lt;string.h&gt;</w:t>
      </w:r>
    </w:p>
    <w:p w14:paraId="000CC56B" w14:textId="77777777" w:rsidR="00667020" w:rsidRPr="00AF7028" w:rsidRDefault="00AF7028" w:rsidP="00667020">
      <w:pPr>
        <w:rPr>
          <w:rFonts w:ascii="Courier New" w:hAnsi="Courier New" w:cs="Courier New"/>
          <w:lang w:eastAsia="ja-JP"/>
        </w:rPr>
      </w:pPr>
      <w:r>
        <w:rPr>
          <w:lang w:eastAsia="ja-JP"/>
        </w:rPr>
        <w:tab/>
      </w:r>
      <w:r w:rsidR="00667020">
        <w:rPr>
          <w:lang w:eastAsia="ja-JP"/>
        </w:rPr>
        <w:tab/>
      </w:r>
      <w:r w:rsidR="00667020" w:rsidRPr="00AF7028">
        <w:rPr>
          <w:rFonts w:ascii="Courier New" w:hAnsi="Courier New" w:cs="Courier New"/>
          <w:lang w:eastAsia="ja-JP"/>
        </w:rPr>
        <w:t>const void *s1, *s2;</w:t>
      </w:r>
    </w:p>
    <w:p w14:paraId="04FE4782" w14:textId="77777777" w:rsidR="00667020" w:rsidRPr="00AF7028" w:rsidRDefault="00AF7028" w:rsidP="00667020">
      <w:pPr>
        <w:rPr>
          <w:rFonts w:ascii="Courier New" w:hAnsi="Courier New" w:cs="Courier New"/>
          <w:lang w:eastAsia="ja-JP"/>
        </w:rPr>
      </w:pPr>
      <w:r>
        <w:rPr>
          <w:lang w:eastAsia="ja-JP"/>
        </w:rPr>
        <w:tab/>
      </w:r>
      <w:r w:rsidR="00667020">
        <w:rPr>
          <w:lang w:eastAsia="ja-JP"/>
        </w:rPr>
        <w:t xml:space="preserve">    </w:t>
      </w:r>
      <w:r w:rsidR="00667020">
        <w:rPr>
          <w:lang w:eastAsia="ja-JP"/>
        </w:rPr>
        <w:tab/>
      </w:r>
      <w:r w:rsidR="00667020" w:rsidRPr="00AF7028">
        <w:rPr>
          <w:rFonts w:ascii="Courier New" w:hAnsi="Courier New" w:cs="Courier New"/>
          <w:lang w:eastAsia="ja-JP"/>
        </w:rPr>
        <w:t>size_t n;</w:t>
      </w:r>
    </w:p>
    <w:p w14:paraId="2A09EB18" w14:textId="77777777" w:rsidR="00667020" w:rsidRPr="00AF7028" w:rsidRDefault="00AF7028" w:rsidP="00667020">
      <w:pPr>
        <w:rPr>
          <w:rFonts w:ascii="Courier New" w:hAnsi="Courier New" w:cs="Courier New"/>
          <w:lang w:eastAsia="ja-JP"/>
        </w:rPr>
      </w:pPr>
      <w:r>
        <w:rPr>
          <w:lang w:eastAsia="ja-JP"/>
        </w:rPr>
        <w:tab/>
      </w:r>
      <w:r w:rsidR="00667020">
        <w:rPr>
          <w:lang w:eastAsia="ja-JP"/>
        </w:rPr>
        <w:tab/>
      </w:r>
      <w:r w:rsidR="00667020" w:rsidRPr="00AF7028">
        <w:rPr>
          <w:rFonts w:ascii="Courier New" w:hAnsi="Courier New" w:cs="Courier New"/>
          <w:lang w:eastAsia="ja-JP"/>
        </w:rPr>
        <w:t>int ret;</w:t>
      </w:r>
    </w:p>
    <w:p w14:paraId="598CC6EF" w14:textId="77777777" w:rsidR="00667020" w:rsidRPr="00AF7028" w:rsidRDefault="00AF7028" w:rsidP="00667020">
      <w:pPr>
        <w:rPr>
          <w:rFonts w:ascii="Courier New" w:hAnsi="Courier New" w:cs="Courier New"/>
          <w:lang w:eastAsia="ja-JP"/>
        </w:rPr>
      </w:pPr>
      <w:r>
        <w:rPr>
          <w:lang w:eastAsia="ja-JP"/>
        </w:rPr>
        <w:tab/>
      </w:r>
      <w:r w:rsidR="00667020">
        <w:rPr>
          <w:lang w:eastAsia="ja-JP"/>
        </w:rPr>
        <w:tab/>
      </w:r>
      <w:r w:rsidR="00667020" w:rsidRPr="00AF7028">
        <w:rPr>
          <w:rFonts w:ascii="Courier New" w:hAnsi="Courier New" w:cs="Courier New"/>
          <w:lang w:eastAsia="ja-JP"/>
        </w:rPr>
        <w:t xml:space="preserve">    ret=memcmp(s1, s2, n);</w:t>
      </w:r>
    </w:p>
    <w:p w14:paraId="08B8B6F0" w14:textId="77777777" w:rsidR="00667020" w:rsidRDefault="00667020" w:rsidP="00AF7028">
      <w:pPr>
        <w:ind w:left="1400" w:hangingChars="700" w:hanging="1400"/>
        <w:rPr>
          <w:lang w:eastAsia="ja-JP"/>
        </w:rPr>
      </w:pPr>
      <w:r>
        <w:rPr>
          <w:lang w:eastAsia="ja-JP"/>
        </w:rPr>
        <w:t>Remarks:</w:t>
      </w:r>
      <w:r>
        <w:rPr>
          <w:lang w:eastAsia="ja-JP"/>
        </w:rPr>
        <w:tab/>
        <w:t xml:space="preserve">The </w:t>
      </w:r>
      <w:r w:rsidRPr="00621059">
        <w:rPr>
          <w:b/>
          <w:lang w:eastAsia="ja-JP"/>
        </w:rPr>
        <w:t>memcmp</w:t>
      </w:r>
      <w:r>
        <w:rPr>
          <w:lang w:eastAsia="ja-JP"/>
        </w:rPr>
        <w:t xml:space="preserve"> function compares the contents of the first </w:t>
      </w:r>
      <w:r w:rsidRPr="00621059">
        <w:rPr>
          <w:b/>
          <w:lang w:eastAsia="ja-JP"/>
        </w:rPr>
        <w:t>n</w:t>
      </w:r>
      <w:r>
        <w:rPr>
          <w:lang w:eastAsia="ja-JP"/>
        </w:rPr>
        <w:t xml:space="preserve"> characters in the storage areas pointed by </w:t>
      </w:r>
      <w:r w:rsidRPr="00621059">
        <w:rPr>
          <w:b/>
          <w:lang w:eastAsia="ja-JP"/>
        </w:rPr>
        <w:t>s1</w:t>
      </w:r>
      <w:r>
        <w:rPr>
          <w:lang w:eastAsia="ja-JP"/>
        </w:rPr>
        <w:t xml:space="preserve"> and </w:t>
      </w:r>
      <w:r w:rsidRPr="00621059">
        <w:rPr>
          <w:b/>
          <w:lang w:eastAsia="ja-JP"/>
        </w:rPr>
        <w:t>s2</w:t>
      </w:r>
      <w:r>
        <w:rPr>
          <w:lang w:eastAsia="ja-JP"/>
        </w:rPr>
        <w:t>. The rules of comparison are implementation-defined.</w:t>
      </w:r>
    </w:p>
    <w:p w14:paraId="314ECF2F" w14:textId="77777777" w:rsidR="00667020" w:rsidRDefault="00667020" w:rsidP="00667020">
      <w:pPr>
        <w:rPr>
          <w:lang w:eastAsia="ja-JP"/>
        </w:rPr>
      </w:pPr>
    </w:p>
    <w:p w14:paraId="376F082E" w14:textId="77777777" w:rsidR="00667020" w:rsidRPr="00AF7028" w:rsidRDefault="00667020" w:rsidP="00667020">
      <w:pPr>
        <w:rPr>
          <w:u w:val="single"/>
          <w:lang w:eastAsia="ja-JP"/>
        </w:rPr>
      </w:pPr>
      <w:r w:rsidRPr="00AF7028">
        <w:rPr>
          <w:u w:val="single"/>
          <w:lang w:eastAsia="ja-JP"/>
        </w:rPr>
        <w:t>void *memset (void *s, int c,  size_t n)</w:t>
      </w:r>
      <w:r w:rsidRPr="00AF7028">
        <w:rPr>
          <w:u w:val="single"/>
          <w:lang w:eastAsia="ja-JP"/>
        </w:rPr>
        <w:tab/>
      </w:r>
      <w:r w:rsidRPr="00AF7028">
        <w:rPr>
          <w:u w:val="single"/>
          <w:lang w:eastAsia="ja-JP"/>
        </w:rPr>
        <w:tab/>
      </w:r>
      <w:r w:rsidRPr="00AF7028">
        <w:rPr>
          <w:u w:val="single"/>
          <w:lang w:eastAsia="ja-JP"/>
        </w:rPr>
        <w:tab/>
      </w:r>
      <w:r w:rsidRPr="00AF7028">
        <w:rPr>
          <w:u w:val="single"/>
          <w:lang w:eastAsia="ja-JP"/>
        </w:rPr>
        <w:tab/>
      </w:r>
      <w:r w:rsidRPr="00AF7028">
        <w:rPr>
          <w:u w:val="single"/>
          <w:lang w:eastAsia="ja-JP"/>
        </w:rPr>
        <w:tab/>
      </w:r>
      <w:r w:rsidRPr="00AF7028">
        <w:rPr>
          <w:u w:val="single"/>
          <w:lang w:eastAsia="ja-JP"/>
        </w:rPr>
        <w:tab/>
      </w:r>
      <w:r w:rsidRPr="00AF7028">
        <w:rPr>
          <w:u w:val="single"/>
          <w:lang w:eastAsia="ja-JP"/>
        </w:rPr>
        <w:tab/>
        <w:t xml:space="preserve">   </w:t>
      </w:r>
      <w:r w:rsidR="00AF7028">
        <w:rPr>
          <w:u w:val="single"/>
          <w:lang w:eastAsia="ja-JP"/>
        </w:rPr>
        <w:t xml:space="preserve"> </w:t>
      </w:r>
      <w:r w:rsidRPr="00AF7028">
        <w:rPr>
          <w:u w:val="single"/>
          <w:lang w:eastAsia="ja-JP"/>
        </w:rPr>
        <w:t>Character Repeating</w:t>
      </w:r>
    </w:p>
    <w:p w14:paraId="399998D7" w14:textId="77777777" w:rsidR="00667020" w:rsidRDefault="00667020" w:rsidP="00667020">
      <w:pPr>
        <w:rPr>
          <w:lang w:eastAsia="ja-JP"/>
        </w:rPr>
      </w:pPr>
      <w:r>
        <w:rPr>
          <w:lang w:eastAsia="ja-JP"/>
        </w:rPr>
        <w:t>Description:</w:t>
      </w:r>
      <w:r>
        <w:rPr>
          <w:lang w:eastAsia="ja-JP"/>
        </w:rPr>
        <w:tab/>
        <w:t>Sets a specified character a specified number of times at the beginning of a specified storage area.</w:t>
      </w:r>
    </w:p>
    <w:p w14:paraId="5489388F" w14:textId="77777777" w:rsidR="00667020" w:rsidRDefault="00667020" w:rsidP="00667020">
      <w:pPr>
        <w:rPr>
          <w:lang w:eastAsia="ja-JP"/>
        </w:rPr>
      </w:pPr>
      <w:r>
        <w:rPr>
          <w:lang w:eastAsia="ja-JP"/>
        </w:rPr>
        <w:t>Header file:</w:t>
      </w:r>
      <w:r>
        <w:rPr>
          <w:lang w:eastAsia="ja-JP"/>
        </w:rPr>
        <w:tab/>
        <w:t>&lt;string.h&gt;</w:t>
      </w:r>
    </w:p>
    <w:p w14:paraId="2F4BB897" w14:textId="77777777" w:rsidR="00667020" w:rsidRDefault="00667020" w:rsidP="00667020">
      <w:pPr>
        <w:rPr>
          <w:lang w:eastAsia="ja-JP"/>
        </w:rPr>
      </w:pPr>
      <w:r>
        <w:rPr>
          <w:lang w:eastAsia="ja-JP"/>
        </w:rPr>
        <w:t>Return values:</w:t>
      </w:r>
      <w:r>
        <w:rPr>
          <w:lang w:eastAsia="ja-JP"/>
        </w:rPr>
        <w:tab/>
        <w:t>Value of s</w:t>
      </w:r>
    </w:p>
    <w:p w14:paraId="06F54F40" w14:textId="77777777" w:rsidR="00667020" w:rsidRDefault="00667020" w:rsidP="00667020">
      <w:pPr>
        <w:rPr>
          <w:lang w:eastAsia="ja-JP"/>
        </w:rPr>
      </w:pPr>
      <w:r>
        <w:rPr>
          <w:lang w:eastAsia="ja-JP"/>
        </w:rPr>
        <w:t>Parameters:</w:t>
      </w:r>
      <w:r>
        <w:rPr>
          <w:lang w:eastAsia="ja-JP"/>
        </w:rPr>
        <w:tab/>
        <w:t>s</w:t>
      </w:r>
      <w:r>
        <w:rPr>
          <w:lang w:eastAsia="ja-JP"/>
        </w:rPr>
        <w:tab/>
        <w:t>Pointer to storage area to set characters in</w:t>
      </w:r>
    </w:p>
    <w:p w14:paraId="0BEE0E4A" w14:textId="77777777" w:rsidR="00667020" w:rsidRDefault="00AF7028" w:rsidP="00667020">
      <w:pPr>
        <w:rPr>
          <w:lang w:eastAsia="ja-JP"/>
        </w:rPr>
      </w:pPr>
      <w:r>
        <w:rPr>
          <w:lang w:eastAsia="ja-JP"/>
        </w:rPr>
        <w:tab/>
      </w:r>
      <w:r>
        <w:rPr>
          <w:lang w:eastAsia="ja-JP"/>
        </w:rPr>
        <w:tab/>
      </w:r>
      <w:r w:rsidR="00667020">
        <w:rPr>
          <w:lang w:eastAsia="ja-JP"/>
        </w:rPr>
        <w:t>c</w:t>
      </w:r>
      <w:r w:rsidR="00667020">
        <w:rPr>
          <w:lang w:eastAsia="ja-JP"/>
        </w:rPr>
        <w:tab/>
        <w:t>Character to be set</w:t>
      </w:r>
    </w:p>
    <w:p w14:paraId="46A6DDA9" w14:textId="77777777" w:rsidR="00667020" w:rsidRDefault="00AF7028" w:rsidP="00667020">
      <w:pPr>
        <w:rPr>
          <w:lang w:eastAsia="ja-JP"/>
        </w:rPr>
      </w:pPr>
      <w:r>
        <w:rPr>
          <w:lang w:eastAsia="ja-JP"/>
        </w:rPr>
        <w:tab/>
      </w:r>
      <w:r>
        <w:rPr>
          <w:lang w:eastAsia="ja-JP"/>
        </w:rPr>
        <w:tab/>
      </w:r>
      <w:r w:rsidR="00667020">
        <w:rPr>
          <w:lang w:eastAsia="ja-JP"/>
        </w:rPr>
        <w:t>n</w:t>
      </w:r>
      <w:r w:rsidR="00667020">
        <w:rPr>
          <w:lang w:eastAsia="ja-JP"/>
        </w:rPr>
        <w:tab/>
        <w:t>Number of characters to be set</w:t>
      </w:r>
    </w:p>
    <w:p w14:paraId="0A927FC1" w14:textId="77777777" w:rsidR="00667020" w:rsidRPr="00AF7028" w:rsidRDefault="00667020" w:rsidP="00667020">
      <w:pPr>
        <w:rPr>
          <w:rFonts w:ascii="Courier New" w:hAnsi="Courier New" w:cs="Courier New"/>
          <w:lang w:eastAsia="ja-JP"/>
        </w:rPr>
      </w:pPr>
      <w:r>
        <w:rPr>
          <w:lang w:eastAsia="ja-JP"/>
        </w:rPr>
        <w:t>Example:</w:t>
      </w:r>
      <w:r>
        <w:rPr>
          <w:lang w:eastAsia="ja-JP"/>
        </w:rPr>
        <w:tab/>
      </w:r>
      <w:r w:rsidRPr="00AF7028">
        <w:rPr>
          <w:rFonts w:ascii="Courier New" w:hAnsi="Courier New" w:cs="Courier New"/>
          <w:lang w:eastAsia="ja-JP"/>
        </w:rPr>
        <w:t>#include &lt;string.h&gt;</w:t>
      </w:r>
    </w:p>
    <w:p w14:paraId="313BBD0C" w14:textId="77777777" w:rsidR="00667020" w:rsidRPr="00AF7028" w:rsidRDefault="00AF7028" w:rsidP="00667020">
      <w:pPr>
        <w:rPr>
          <w:rFonts w:ascii="Courier New" w:hAnsi="Courier New" w:cs="Courier New"/>
          <w:lang w:eastAsia="ja-JP"/>
        </w:rPr>
      </w:pPr>
      <w:r>
        <w:rPr>
          <w:lang w:eastAsia="ja-JP"/>
        </w:rPr>
        <w:tab/>
      </w:r>
      <w:r w:rsidR="00667020">
        <w:rPr>
          <w:lang w:eastAsia="ja-JP"/>
        </w:rPr>
        <w:tab/>
      </w:r>
      <w:r w:rsidR="00667020" w:rsidRPr="00AF7028">
        <w:rPr>
          <w:rFonts w:ascii="Courier New" w:hAnsi="Courier New" w:cs="Courier New"/>
          <w:lang w:eastAsia="ja-JP"/>
        </w:rPr>
        <w:t>void *s, *ret;</w:t>
      </w:r>
    </w:p>
    <w:p w14:paraId="5BD03619" w14:textId="77777777" w:rsidR="00667020" w:rsidRPr="00AF7028" w:rsidRDefault="00AF7028" w:rsidP="00667020">
      <w:pPr>
        <w:rPr>
          <w:rFonts w:ascii="Courier New" w:hAnsi="Courier New" w:cs="Courier New"/>
          <w:lang w:eastAsia="ja-JP"/>
        </w:rPr>
      </w:pPr>
      <w:r>
        <w:rPr>
          <w:lang w:eastAsia="ja-JP"/>
        </w:rPr>
        <w:tab/>
      </w:r>
      <w:r w:rsidR="00667020">
        <w:rPr>
          <w:lang w:eastAsia="ja-JP"/>
        </w:rPr>
        <w:t xml:space="preserve">    </w:t>
      </w:r>
      <w:r w:rsidR="00667020">
        <w:rPr>
          <w:lang w:eastAsia="ja-JP"/>
        </w:rPr>
        <w:tab/>
      </w:r>
      <w:r w:rsidR="00667020" w:rsidRPr="00AF7028">
        <w:rPr>
          <w:rFonts w:ascii="Courier New" w:hAnsi="Courier New" w:cs="Courier New"/>
          <w:lang w:eastAsia="ja-JP"/>
        </w:rPr>
        <w:t>int c;</w:t>
      </w:r>
    </w:p>
    <w:p w14:paraId="5DB83486" w14:textId="77777777" w:rsidR="00667020" w:rsidRPr="00AF7028" w:rsidRDefault="00AF7028" w:rsidP="00667020">
      <w:pPr>
        <w:rPr>
          <w:rFonts w:ascii="Courier New" w:hAnsi="Courier New" w:cs="Courier New"/>
          <w:lang w:eastAsia="ja-JP"/>
        </w:rPr>
      </w:pPr>
      <w:r>
        <w:rPr>
          <w:lang w:eastAsia="ja-JP"/>
        </w:rPr>
        <w:tab/>
      </w:r>
      <w:r w:rsidR="00667020">
        <w:rPr>
          <w:lang w:eastAsia="ja-JP"/>
        </w:rPr>
        <w:tab/>
      </w:r>
      <w:r w:rsidR="00667020" w:rsidRPr="00AF7028">
        <w:rPr>
          <w:rFonts w:ascii="Courier New" w:hAnsi="Courier New" w:cs="Courier New"/>
          <w:lang w:eastAsia="ja-JP"/>
        </w:rPr>
        <w:t>size_t n;</w:t>
      </w:r>
    </w:p>
    <w:p w14:paraId="7EC3D18B" w14:textId="77777777" w:rsidR="00667020" w:rsidRPr="00AF7028" w:rsidRDefault="00AF7028" w:rsidP="00667020">
      <w:pPr>
        <w:rPr>
          <w:rFonts w:ascii="Courier New" w:hAnsi="Courier New" w:cs="Courier New"/>
          <w:lang w:eastAsia="ja-JP"/>
        </w:rPr>
      </w:pPr>
      <w:r>
        <w:rPr>
          <w:lang w:eastAsia="ja-JP"/>
        </w:rPr>
        <w:tab/>
      </w:r>
      <w:r w:rsidR="00667020">
        <w:rPr>
          <w:lang w:eastAsia="ja-JP"/>
        </w:rPr>
        <w:tab/>
      </w:r>
      <w:r w:rsidR="00667020" w:rsidRPr="00AF7028">
        <w:rPr>
          <w:rFonts w:ascii="Courier New" w:hAnsi="Courier New" w:cs="Courier New"/>
          <w:lang w:eastAsia="ja-JP"/>
        </w:rPr>
        <w:t xml:space="preserve">    ret=memset(s, c, n);</w:t>
      </w:r>
    </w:p>
    <w:p w14:paraId="394AABAC" w14:textId="77777777" w:rsidR="00667020" w:rsidRDefault="00667020" w:rsidP="00AF7028">
      <w:pPr>
        <w:ind w:left="1400" w:hangingChars="700" w:hanging="1400"/>
        <w:rPr>
          <w:lang w:eastAsia="ja-JP"/>
        </w:rPr>
      </w:pPr>
      <w:r>
        <w:rPr>
          <w:lang w:eastAsia="ja-JP"/>
        </w:rPr>
        <w:t>Remarks:</w:t>
      </w:r>
      <w:r>
        <w:rPr>
          <w:lang w:eastAsia="ja-JP"/>
        </w:rPr>
        <w:tab/>
        <w:t xml:space="preserve">The </w:t>
      </w:r>
      <w:r w:rsidRPr="00621059">
        <w:rPr>
          <w:b/>
          <w:lang w:eastAsia="ja-JP"/>
        </w:rPr>
        <w:t>memset</w:t>
      </w:r>
      <w:r>
        <w:rPr>
          <w:lang w:eastAsia="ja-JP"/>
        </w:rPr>
        <w:t xml:space="preserve"> function sets the character specified by </w:t>
      </w:r>
      <w:r w:rsidRPr="00621059">
        <w:rPr>
          <w:b/>
          <w:lang w:eastAsia="ja-JP"/>
        </w:rPr>
        <w:t>c</w:t>
      </w:r>
      <w:r>
        <w:rPr>
          <w:lang w:eastAsia="ja-JP"/>
        </w:rPr>
        <w:t xml:space="preserve"> a number of times specified by </w:t>
      </w:r>
      <w:r w:rsidRPr="00621059">
        <w:rPr>
          <w:b/>
          <w:lang w:eastAsia="ja-JP"/>
        </w:rPr>
        <w:t>n</w:t>
      </w:r>
      <w:r>
        <w:rPr>
          <w:lang w:eastAsia="ja-JP"/>
        </w:rPr>
        <w:t xml:space="preserve"> in the storage area specified by </w:t>
      </w:r>
      <w:r w:rsidRPr="00621059">
        <w:rPr>
          <w:b/>
          <w:lang w:eastAsia="ja-JP"/>
        </w:rPr>
        <w:t>s</w:t>
      </w:r>
      <w:r>
        <w:rPr>
          <w:lang w:eastAsia="ja-JP"/>
        </w:rPr>
        <w:t>.</w:t>
      </w:r>
    </w:p>
    <w:p w14:paraId="00A8A7CD" w14:textId="77777777" w:rsidR="00667020" w:rsidRDefault="00667020" w:rsidP="007B5B6E">
      <w:pPr>
        <w:rPr>
          <w:lang w:eastAsia="ja-JP"/>
        </w:rPr>
      </w:pPr>
    </w:p>
    <w:p w14:paraId="613A0D6E" w14:textId="77777777" w:rsidR="008400E0" w:rsidRDefault="008400E0" w:rsidP="007B5B6E">
      <w:pPr>
        <w:rPr>
          <w:lang w:eastAsia="ja-JP"/>
        </w:rPr>
      </w:pPr>
      <w:r>
        <w:rPr>
          <w:lang w:eastAsia="ja-JP"/>
        </w:rPr>
        <w:br w:type="page"/>
      </w:r>
    </w:p>
    <w:p w14:paraId="0B222A61" w14:textId="77777777" w:rsidR="008400E0" w:rsidRPr="008400E0" w:rsidRDefault="008400E0" w:rsidP="008400E0">
      <w:pPr>
        <w:rPr>
          <w:u w:val="single"/>
          <w:lang w:eastAsia="ja-JP"/>
        </w:rPr>
      </w:pPr>
      <w:r w:rsidRPr="008400E0">
        <w:rPr>
          <w:u w:val="single"/>
          <w:lang w:eastAsia="ja-JP"/>
        </w:rPr>
        <w:lastRenderedPageBreak/>
        <w:t>void *memmove (void *s1, const void *s2, size_t n)</w:t>
      </w:r>
      <w:r w:rsidRPr="008400E0">
        <w:rPr>
          <w:u w:val="single"/>
          <w:lang w:eastAsia="ja-JP"/>
        </w:rPr>
        <w:tab/>
      </w:r>
      <w:r w:rsidRPr="008400E0">
        <w:rPr>
          <w:u w:val="single"/>
          <w:lang w:eastAsia="ja-JP"/>
        </w:rPr>
        <w:tab/>
      </w:r>
      <w:r w:rsidRPr="008400E0">
        <w:rPr>
          <w:u w:val="single"/>
          <w:lang w:eastAsia="ja-JP"/>
        </w:rPr>
        <w:tab/>
      </w:r>
      <w:r w:rsidRPr="008400E0">
        <w:rPr>
          <w:u w:val="single"/>
          <w:lang w:eastAsia="ja-JP"/>
        </w:rPr>
        <w:tab/>
      </w:r>
      <w:r w:rsidRPr="008400E0">
        <w:rPr>
          <w:u w:val="single"/>
          <w:lang w:eastAsia="ja-JP"/>
        </w:rPr>
        <w:tab/>
      </w:r>
      <w:r w:rsidRPr="008400E0">
        <w:rPr>
          <w:u w:val="single"/>
          <w:lang w:eastAsia="ja-JP"/>
        </w:rPr>
        <w:tab/>
        <w:t xml:space="preserve">   Storage Area Move</w:t>
      </w:r>
    </w:p>
    <w:p w14:paraId="38C07C04" w14:textId="77777777" w:rsidR="008400E0" w:rsidRDefault="008400E0" w:rsidP="008400E0">
      <w:pPr>
        <w:ind w:left="1400" w:hangingChars="700" w:hanging="1400"/>
        <w:rPr>
          <w:lang w:eastAsia="ja-JP"/>
        </w:rPr>
      </w:pPr>
      <w:r>
        <w:rPr>
          <w:lang w:eastAsia="ja-JP"/>
        </w:rPr>
        <w:t>Description:</w:t>
      </w:r>
      <w:r>
        <w:rPr>
          <w:lang w:eastAsia="ja-JP"/>
        </w:rPr>
        <w:tab/>
        <w:t>Copies the specified size of the contents of a source area to a destination storage area. If part of the source storage area and the destination storage area overlap, data is copied to the destination storage area before the overlapped source storage area is overwritten. Therefore, correct copy is enabled.</w:t>
      </w:r>
    </w:p>
    <w:p w14:paraId="4B6288CF" w14:textId="77777777" w:rsidR="008400E0" w:rsidRDefault="008400E0" w:rsidP="008400E0">
      <w:pPr>
        <w:rPr>
          <w:lang w:eastAsia="ja-JP"/>
        </w:rPr>
      </w:pPr>
      <w:r>
        <w:rPr>
          <w:lang w:eastAsia="ja-JP"/>
        </w:rPr>
        <w:t>Header file:</w:t>
      </w:r>
      <w:r>
        <w:rPr>
          <w:lang w:eastAsia="ja-JP"/>
        </w:rPr>
        <w:tab/>
        <w:t>&lt;string.h&gt;</w:t>
      </w:r>
    </w:p>
    <w:p w14:paraId="1E27417F" w14:textId="77777777" w:rsidR="008400E0" w:rsidRDefault="008400E0" w:rsidP="008400E0">
      <w:pPr>
        <w:rPr>
          <w:lang w:eastAsia="ja-JP"/>
        </w:rPr>
      </w:pPr>
      <w:r>
        <w:rPr>
          <w:lang w:eastAsia="ja-JP"/>
        </w:rPr>
        <w:t>Return values:</w:t>
      </w:r>
      <w:r>
        <w:rPr>
          <w:lang w:eastAsia="ja-JP"/>
        </w:rPr>
        <w:tab/>
        <w:t>Value of s1</w:t>
      </w:r>
    </w:p>
    <w:p w14:paraId="630865DF" w14:textId="77777777" w:rsidR="008400E0" w:rsidRDefault="008400E0" w:rsidP="008400E0">
      <w:pPr>
        <w:rPr>
          <w:lang w:eastAsia="ja-JP"/>
        </w:rPr>
      </w:pPr>
      <w:r>
        <w:rPr>
          <w:lang w:eastAsia="ja-JP"/>
        </w:rPr>
        <w:t>Parameters:</w:t>
      </w:r>
      <w:r>
        <w:rPr>
          <w:lang w:eastAsia="ja-JP"/>
        </w:rPr>
        <w:tab/>
        <w:t>s1</w:t>
      </w:r>
      <w:r>
        <w:rPr>
          <w:lang w:eastAsia="ja-JP"/>
        </w:rPr>
        <w:tab/>
        <w:t>Pointer to the destination storage area</w:t>
      </w:r>
    </w:p>
    <w:p w14:paraId="543919D1" w14:textId="77777777" w:rsidR="008400E0" w:rsidRDefault="008400E0" w:rsidP="008400E0">
      <w:pPr>
        <w:rPr>
          <w:lang w:eastAsia="ja-JP"/>
        </w:rPr>
      </w:pPr>
      <w:r>
        <w:rPr>
          <w:lang w:eastAsia="ja-JP"/>
        </w:rPr>
        <w:tab/>
      </w:r>
      <w:r>
        <w:rPr>
          <w:lang w:eastAsia="ja-JP"/>
        </w:rPr>
        <w:tab/>
        <w:t>s2</w:t>
      </w:r>
      <w:r>
        <w:rPr>
          <w:lang w:eastAsia="ja-JP"/>
        </w:rPr>
        <w:tab/>
        <w:t>Pointer to the source storage area</w:t>
      </w:r>
    </w:p>
    <w:p w14:paraId="2DA03FCB" w14:textId="77777777" w:rsidR="008400E0" w:rsidRDefault="008400E0" w:rsidP="008400E0">
      <w:pPr>
        <w:rPr>
          <w:lang w:eastAsia="ja-JP"/>
        </w:rPr>
      </w:pPr>
      <w:r>
        <w:rPr>
          <w:lang w:eastAsia="ja-JP"/>
        </w:rPr>
        <w:tab/>
      </w:r>
      <w:r>
        <w:rPr>
          <w:lang w:eastAsia="ja-JP"/>
        </w:rPr>
        <w:tab/>
        <w:t>n</w:t>
      </w:r>
      <w:r>
        <w:rPr>
          <w:lang w:eastAsia="ja-JP"/>
        </w:rPr>
        <w:tab/>
        <w:t>Number of characters to be copied</w:t>
      </w:r>
    </w:p>
    <w:p w14:paraId="77BC128E" w14:textId="77777777" w:rsidR="008400E0" w:rsidRPr="008400E0" w:rsidRDefault="008400E0" w:rsidP="008400E0">
      <w:pPr>
        <w:rPr>
          <w:rFonts w:ascii="Courier New" w:hAnsi="Courier New" w:cs="Courier New"/>
          <w:lang w:eastAsia="ja-JP"/>
        </w:rPr>
      </w:pPr>
      <w:r>
        <w:rPr>
          <w:lang w:eastAsia="ja-JP"/>
        </w:rPr>
        <w:t>Example:</w:t>
      </w:r>
      <w:r>
        <w:rPr>
          <w:lang w:eastAsia="ja-JP"/>
        </w:rPr>
        <w:tab/>
      </w:r>
      <w:r w:rsidRPr="008400E0">
        <w:rPr>
          <w:rFonts w:ascii="Courier New" w:hAnsi="Courier New" w:cs="Courier New"/>
          <w:lang w:eastAsia="ja-JP"/>
        </w:rPr>
        <w:t>#include &lt;string.h&gt;</w:t>
      </w:r>
    </w:p>
    <w:p w14:paraId="0520BA31" w14:textId="77777777" w:rsidR="008400E0" w:rsidRPr="008400E0" w:rsidRDefault="008400E0" w:rsidP="008400E0">
      <w:pPr>
        <w:rPr>
          <w:rFonts w:ascii="Courier New" w:hAnsi="Courier New" w:cs="Courier New"/>
          <w:lang w:eastAsia="ja-JP"/>
        </w:rPr>
      </w:pPr>
      <w:r>
        <w:rPr>
          <w:lang w:eastAsia="ja-JP"/>
        </w:rPr>
        <w:tab/>
      </w:r>
      <w:r>
        <w:rPr>
          <w:lang w:eastAsia="ja-JP"/>
        </w:rPr>
        <w:tab/>
      </w:r>
      <w:r w:rsidRPr="008400E0">
        <w:rPr>
          <w:rFonts w:ascii="Courier New" w:hAnsi="Courier New" w:cs="Courier New"/>
          <w:lang w:eastAsia="ja-JP"/>
        </w:rPr>
        <w:t>void *ret, *s1;</w:t>
      </w:r>
    </w:p>
    <w:p w14:paraId="53938CCB" w14:textId="77777777" w:rsidR="008400E0" w:rsidRPr="008400E0" w:rsidRDefault="008400E0" w:rsidP="008400E0">
      <w:pPr>
        <w:rPr>
          <w:rFonts w:ascii="Courier New" w:hAnsi="Courier New" w:cs="Courier New"/>
          <w:lang w:eastAsia="ja-JP"/>
        </w:rPr>
      </w:pPr>
      <w:r>
        <w:rPr>
          <w:lang w:eastAsia="ja-JP"/>
        </w:rPr>
        <w:tab/>
        <w:t xml:space="preserve">    </w:t>
      </w:r>
      <w:r>
        <w:rPr>
          <w:lang w:eastAsia="ja-JP"/>
        </w:rPr>
        <w:tab/>
      </w:r>
      <w:r w:rsidRPr="008400E0">
        <w:rPr>
          <w:rFonts w:ascii="Courier New" w:hAnsi="Courier New" w:cs="Courier New"/>
          <w:lang w:eastAsia="ja-JP"/>
        </w:rPr>
        <w:t>const void *s2;</w:t>
      </w:r>
    </w:p>
    <w:p w14:paraId="5E8D1AEA" w14:textId="77777777" w:rsidR="008400E0" w:rsidRPr="008400E0" w:rsidRDefault="008400E0" w:rsidP="008400E0">
      <w:pPr>
        <w:rPr>
          <w:rFonts w:ascii="Courier New" w:hAnsi="Courier New" w:cs="Courier New"/>
          <w:lang w:eastAsia="ja-JP"/>
        </w:rPr>
      </w:pPr>
      <w:r>
        <w:rPr>
          <w:lang w:eastAsia="ja-JP"/>
        </w:rPr>
        <w:tab/>
      </w:r>
      <w:r>
        <w:rPr>
          <w:lang w:eastAsia="ja-JP"/>
        </w:rPr>
        <w:tab/>
      </w:r>
      <w:r w:rsidRPr="008400E0">
        <w:rPr>
          <w:rFonts w:ascii="Courier New" w:hAnsi="Courier New" w:cs="Courier New"/>
          <w:lang w:eastAsia="ja-JP"/>
        </w:rPr>
        <w:t>size_t n;</w:t>
      </w:r>
    </w:p>
    <w:p w14:paraId="664E74AC" w14:textId="77777777" w:rsidR="008400E0" w:rsidRPr="008400E0" w:rsidRDefault="008400E0" w:rsidP="008400E0">
      <w:pPr>
        <w:rPr>
          <w:rFonts w:ascii="Courier New" w:hAnsi="Courier New" w:cs="Courier New"/>
          <w:lang w:eastAsia="ja-JP"/>
        </w:rPr>
      </w:pPr>
      <w:r>
        <w:rPr>
          <w:lang w:eastAsia="ja-JP"/>
        </w:rPr>
        <w:tab/>
      </w:r>
      <w:r>
        <w:rPr>
          <w:lang w:eastAsia="ja-JP"/>
        </w:rPr>
        <w:tab/>
      </w:r>
      <w:r w:rsidRPr="008400E0">
        <w:rPr>
          <w:rFonts w:ascii="Courier New" w:hAnsi="Courier New" w:cs="Courier New"/>
          <w:lang w:eastAsia="ja-JP"/>
        </w:rPr>
        <w:t xml:space="preserve">     ret=memmove(s1, s2, n);</w:t>
      </w:r>
    </w:p>
    <w:p w14:paraId="6ADED960" w14:textId="1C413E01" w:rsidR="00613868" w:rsidRDefault="00613868" w:rsidP="007B5B6E">
      <w:pPr>
        <w:rPr>
          <w:lang w:eastAsia="ja-JP"/>
        </w:rPr>
      </w:pPr>
    </w:p>
    <w:p w14:paraId="51B596BD" w14:textId="77777777" w:rsidR="00613868" w:rsidRPr="00613868" w:rsidRDefault="00613868" w:rsidP="00613868">
      <w:pPr>
        <w:rPr>
          <w:lang w:eastAsia="ja-JP"/>
        </w:rPr>
      </w:pPr>
    </w:p>
    <w:p w14:paraId="399423A7" w14:textId="77777777" w:rsidR="00613868" w:rsidRPr="00613868" w:rsidRDefault="00613868" w:rsidP="00613868">
      <w:pPr>
        <w:rPr>
          <w:lang w:eastAsia="ja-JP"/>
        </w:rPr>
      </w:pPr>
    </w:p>
    <w:p w14:paraId="45327FF4" w14:textId="77777777" w:rsidR="00613868" w:rsidRPr="00613868" w:rsidRDefault="00613868" w:rsidP="00613868">
      <w:pPr>
        <w:rPr>
          <w:lang w:eastAsia="ja-JP"/>
        </w:rPr>
      </w:pPr>
    </w:p>
    <w:p w14:paraId="2F09926E" w14:textId="77777777" w:rsidR="00613868" w:rsidRPr="00613868" w:rsidRDefault="00613868" w:rsidP="00613868">
      <w:pPr>
        <w:rPr>
          <w:lang w:eastAsia="ja-JP"/>
        </w:rPr>
      </w:pPr>
    </w:p>
    <w:p w14:paraId="39B41031" w14:textId="77777777" w:rsidR="00613868" w:rsidRPr="00613868" w:rsidRDefault="00613868" w:rsidP="00613868">
      <w:pPr>
        <w:rPr>
          <w:lang w:eastAsia="ja-JP"/>
        </w:rPr>
      </w:pPr>
    </w:p>
    <w:p w14:paraId="1F845BA8" w14:textId="77777777" w:rsidR="00613868" w:rsidRPr="00613868" w:rsidRDefault="00613868" w:rsidP="00613868">
      <w:pPr>
        <w:rPr>
          <w:lang w:eastAsia="ja-JP"/>
        </w:rPr>
      </w:pPr>
    </w:p>
    <w:p w14:paraId="752B5E24" w14:textId="77777777" w:rsidR="00613868" w:rsidRPr="00613868" w:rsidRDefault="00613868" w:rsidP="00613868">
      <w:pPr>
        <w:rPr>
          <w:lang w:eastAsia="ja-JP"/>
        </w:rPr>
      </w:pPr>
    </w:p>
    <w:p w14:paraId="50EF3E36" w14:textId="77777777" w:rsidR="00613868" w:rsidRPr="00613868" w:rsidRDefault="00613868" w:rsidP="00613868">
      <w:pPr>
        <w:rPr>
          <w:lang w:eastAsia="ja-JP"/>
        </w:rPr>
      </w:pPr>
    </w:p>
    <w:p w14:paraId="7C5432B7" w14:textId="77777777" w:rsidR="00613868" w:rsidRPr="00613868" w:rsidRDefault="00613868" w:rsidP="00613868">
      <w:pPr>
        <w:rPr>
          <w:lang w:eastAsia="ja-JP"/>
        </w:rPr>
      </w:pPr>
    </w:p>
    <w:p w14:paraId="0D95ECBE" w14:textId="77777777" w:rsidR="00613868" w:rsidRPr="00613868" w:rsidRDefault="00613868" w:rsidP="00613868">
      <w:pPr>
        <w:rPr>
          <w:lang w:eastAsia="ja-JP"/>
        </w:rPr>
      </w:pPr>
    </w:p>
    <w:p w14:paraId="02EB6F8C" w14:textId="77777777" w:rsidR="00613868" w:rsidRPr="00613868" w:rsidRDefault="00613868" w:rsidP="00613868">
      <w:pPr>
        <w:rPr>
          <w:lang w:eastAsia="ja-JP"/>
        </w:rPr>
      </w:pPr>
    </w:p>
    <w:p w14:paraId="639AEA8B" w14:textId="77777777" w:rsidR="00613868" w:rsidRPr="00613868" w:rsidRDefault="00613868" w:rsidP="00613868">
      <w:pPr>
        <w:rPr>
          <w:lang w:eastAsia="ja-JP"/>
        </w:rPr>
      </w:pPr>
    </w:p>
    <w:p w14:paraId="2239C623" w14:textId="77777777" w:rsidR="00613868" w:rsidRPr="00613868" w:rsidRDefault="00613868" w:rsidP="00613868">
      <w:pPr>
        <w:rPr>
          <w:lang w:eastAsia="ja-JP"/>
        </w:rPr>
      </w:pPr>
    </w:p>
    <w:p w14:paraId="5D7C6D89" w14:textId="77777777" w:rsidR="00613868" w:rsidRPr="00613868" w:rsidRDefault="00613868" w:rsidP="00613868">
      <w:pPr>
        <w:rPr>
          <w:lang w:eastAsia="ja-JP"/>
        </w:rPr>
      </w:pPr>
    </w:p>
    <w:p w14:paraId="0558905C" w14:textId="77777777" w:rsidR="00613868" w:rsidRPr="00613868" w:rsidRDefault="00613868" w:rsidP="00613868">
      <w:pPr>
        <w:rPr>
          <w:lang w:eastAsia="ja-JP"/>
        </w:rPr>
      </w:pPr>
    </w:p>
    <w:p w14:paraId="65EFF228" w14:textId="77777777" w:rsidR="00613868" w:rsidRPr="00613868" w:rsidRDefault="00613868" w:rsidP="00613868">
      <w:pPr>
        <w:rPr>
          <w:lang w:eastAsia="ja-JP"/>
        </w:rPr>
      </w:pPr>
    </w:p>
    <w:p w14:paraId="7E4597D0" w14:textId="77777777" w:rsidR="00613868" w:rsidRPr="00613868" w:rsidRDefault="00613868" w:rsidP="00613868">
      <w:pPr>
        <w:rPr>
          <w:lang w:eastAsia="ja-JP"/>
        </w:rPr>
      </w:pPr>
    </w:p>
    <w:p w14:paraId="35A26B5E" w14:textId="77777777" w:rsidR="00613868" w:rsidRPr="00613868" w:rsidRDefault="00613868" w:rsidP="00613868">
      <w:pPr>
        <w:rPr>
          <w:lang w:eastAsia="ja-JP"/>
        </w:rPr>
      </w:pPr>
    </w:p>
    <w:p w14:paraId="4B00D3DA" w14:textId="77777777" w:rsidR="00613868" w:rsidRPr="00613868" w:rsidRDefault="00613868" w:rsidP="00613868">
      <w:pPr>
        <w:rPr>
          <w:lang w:eastAsia="ja-JP"/>
        </w:rPr>
      </w:pPr>
    </w:p>
    <w:p w14:paraId="0DF4750C" w14:textId="79CC3D7D" w:rsidR="00613868" w:rsidRDefault="00613868" w:rsidP="00613868">
      <w:pPr>
        <w:rPr>
          <w:lang w:eastAsia="ja-JP"/>
        </w:rPr>
      </w:pPr>
    </w:p>
    <w:p w14:paraId="2B5FE8CF" w14:textId="0A064FEA" w:rsidR="00BE1AAC" w:rsidRPr="00613868" w:rsidRDefault="00613868" w:rsidP="00613868">
      <w:pPr>
        <w:tabs>
          <w:tab w:val="left" w:pos="3245"/>
        </w:tabs>
        <w:rPr>
          <w:lang w:eastAsia="ja-JP"/>
        </w:rPr>
      </w:pPr>
      <w:r>
        <w:rPr>
          <w:lang w:eastAsia="ja-JP"/>
        </w:rPr>
        <w:tab/>
      </w:r>
    </w:p>
    <w:p w14:paraId="60BA015A" w14:textId="62D66291" w:rsidR="005912F0" w:rsidRPr="000C17DF" w:rsidRDefault="005912F0" w:rsidP="00C57ECC">
      <w:pPr>
        <w:pStyle w:val="Heading4"/>
        <w:pageBreakBefore/>
        <w:ind w:left="792" w:hanging="792"/>
        <w:rPr>
          <w:lang w:eastAsia="ja-JP"/>
        </w:rPr>
      </w:pPr>
      <w:bookmarkStart w:id="133" w:name="_Toc9605536"/>
      <w:r w:rsidRPr="000C17DF">
        <w:rPr>
          <w:lang w:eastAsia="ja-JP"/>
        </w:rPr>
        <w:lastRenderedPageBreak/>
        <w:t>&lt;iso646.h&gt;</w:t>
      </w:r>
      <w:bookmarkEnd w:id="133"/>
    </w:p>
    <w:p w14:paraId="1AEEA95B" w14:textId="1F7EBB94" w:rsidR="005912F0" w:rsidRPr="000C17DF" w:rsidRDefault="0005475E" w:rsidP="005912F0">
      <w:pPr>
        <w:rPr>
          <w:lang w:eastAsia="ja-JP"/>
        </w:rPr>
      </w:pPr>
      <w:r w:rsidRPr="000C17DF">
        <w:rPr>
          <w:lang w:eastAsia="ja-JP"/>
        </w:rPr>
        <w:t>Define constant macros conforming to ISO 646 standard.</w:t>
      </w:r>
    </w:p>
    <w:tbl>
      <w:tblPr>
        <w:tblStyle w:val="TableGrid"/>
        <w:tblW w:w="0" w:type="auto"/>
        <w:tblLook w:val="04A0" w:firstRow="1" w:lastRow="0" w:firstColumn="1" w:lastColumn="0" w:noHBand="0" w:noVBand="1"/>
      </w:tblPr>
      <w:tblGrid>
        <w:gridCol w:w="1132"/>
        <w:gridCol w:w="2265"/>
        <w:gridCol w:w="2268"/>
        <w:gridCol w:w="4077"/>
      </w:tblGrid>
      <w:tr w:rsidR="005912F0" w:rsidRPr="000C17DF" w14:paraId="46736899" w14:textId="77777777" w:rsidTr="00D9649E">
        <w:tc>
          <w:tcPr>
            <w:tcW w:w="1132" w:type="dxa"/>
          </w:tcPr>
          <w:p w14:paraId="1EDFD590" w14:textId="77777777" w:rsidR="005912F0" w:rsidRPr="000C17DF" w:rsidRDefault="005912F0" w:rsidP="00D9649E">
            <w:pPr>
              <w:pStyle w:val="tablehead"/>
            </w:pPr>
            <w:r w:rsidRPr="000C17DF">
              <w:t>Type</w:t>
            </w:r>
          </w:p>
        </w:tc>
        <w:tc>
          <w:tcPr>
            <w:tcW w:w="2265" w:type="dxa"/>
          </w:tcPr>
          <w:p w14:paraId="0C10B501" w14:textId="77777777" w:rsidR="005912F0" w:rsidRPr="000C17DF" w:rsidRDefault="005912F0" w:rsidP="00D9649E">
            <w:pPr>
              <w:pStyle w:val="tablehead"/>
            </w:pPr>
            <w:r w:rsidRPr="000C17DF">
              <w:t>Definition Name</w:t>
            </w:r>
          </w:p>
        </w:tc>
        <w:tc>
          <w:tcPr>
            <w:tcW w:w="2268" w:type="dxa"/>
          </w:tcPr>
          <w:p w14:paraId="77FCA9F9" w14:textId="77777777" w:rsidR="005912F0" w:rsidRPr="000C17DF" w:rsidRDefault="005912F0" w:rsidP="00D9649E">
            <w:pPr>
              <w:pStyle w:val="tablehead"/>
            </w:pPr>
            <w:r w:rsidRPr="000C17DF">
              <w:t>Definition Value</w:t>
            </w:r>
          </w:p>
        </w:tc>
        <w:tc>
          <w:tcPr>
            <w:tcW w:w="4077" w:type="dxa"/>
          </w:tcPr>
          <w:p w14:paraId="3311A1A8" w14:textId="77777777" w:rsidR="005912F0" w:rsidRPr="000C17DF" w:rsidRDefault="005912F0" w:rsidP="00D9649E">
            <w:pPr>
              <w:pStyle w:val="tablehead"/>
            </w:pPr>
            <w:r w:rsidRPr="000C17DF">
              <w:t>Description</w:t>
            </w:r>
          </w:p>
        </w:tc>
      </w:tr>
      <w:tr w:rsidR="00F26081" w:rsidRPr="000C17DF" w14:paraId="3A4FAC83" w14:textId="77777777" w:rsidTr="00D9649E">
        <w:tc>
          <w:tcPr>
            <w:tcW w:w="1132" w:type="dxa"/>
            <w:vMerge w:val="restart"/>
          </w:tcPr>
          <w:p w14:paraId="548082C2" w14:textId="6391D9C1" w:rsidR="00F26081" w:rsidRPr="000C17DF" w:rsidRDefault="00F26081" w:rsidP="00D9649E">
            <w:pPr>
              <w:pStyle w:val="tablebody"/>
            </w:pPr>
            <w:r w:rsidRPr="000C17DF">
              <w:t>Macro</w:t>
            </w:r>
          </w:p>
        </w:tc>
        <w:tc>
          <w:tcPr>
            <w:tcW w:w="2265" w:type="dxa"/>
          </w:tcPr>
          <w:p w14:paraId="612529C3" w14:textId="3FB804BF" w:rsidR="00F26081" w:rsidRPr="000C17DF" w:rsidRDefault="00F26081" w:rsidP="00D9649E">
            <w:pPr>
              <w:pStyle w:val="tablebody"/>
            </w:pPr>
            <w:r w:rsidRPr="000C17DF">
              <w:t>and</w:t>
            </w:r>
          </w:p>
        </w:tc>
        <w:tc>
          <w:tcPr>
            <w:tcW w:w="2268" w:type="dxa"/>
          </w:tcPr>
          <w:p w14:paraId="69BFFD25" w14:textId="6900A88B" w:rsidR="00F26081" w:rsidRPr="000C17DF" w:rsidRDefault="00F26081" w:rsidP="00D9649E">
            <w:pPr>
              <w:pStyle w:val="tablebody"/>
            </w:pPr>
            <w:r w:rsidRPr="000C17DF">
              <w:t>&amp;&amp;</w:t>
            </w:r>
          </w:p>
        </w:tc>
        <w:tc>
          <w:tcPr>
            <w:tcW w:w="4077" w:type="dxa"/>
          </w:tcPr>
          <w:p w14:paraId="055F7672" w14:textId="1A2EF0C1" w:rsidR="00F26081" w:rsidRPr="000C17DF" w:rsidRDefault="00FF6D54" w:rsidP="00FF6D54">
            <w:pPr>
              <w:pStyle w:val="tablebody"/>
            </w:pPr>
            <w:r w:rsidRPr="000C17DF">
              <w:t>Logical AND operator.</w:t>
            </w:r>
          </w:p>
        </w:tc>
      </w:tr>
      <w:tr w:rsidR="00F26081" w:rsidRPr="000C17DF" w14:paraId="60968010" w14:textId="77777777" w:rsidTr="00D9649E">
        <w:tc>
          <w:tcPr>
            <w:tcW w:w="1132" w:type="dxa"/>
            <w:vMerge/>
          </w:tcPr>
          <w:p w14:paraId="1D99E0CE" w14:textId="77777777" w:rsidR="00F26081" w:rsidRPr="000C17DF" w:rsidRDefault="00F26081" w:rsidP="00D9649E">
            <w:pPr>
              <w:pStyle w:val="tablebody"/>
            </w:pPr>
          </w:p>
        </w:tc>
        <w:tc>
          <w:tcPr>
            <w:tcW w:w="2265" w:type="dxa"/>
          </w:tcPr>
          <w:p w14:paraId="3351EFB1" w14:textId="6DA69078" w:rsidR="00F26081" w:rsidRPr="000C17DF" w:rsidRDefault="00F26081" w:rsidP="00D9649E">
            <w:pPr>
              <w:pStyle w:val="tablebody"/>
            </w:pPr>
            <w:r w:rsidRPr="000C17DF">
              <w:t>and_eq</w:t>
            </w:r>
          </w:p>
        </w:tc>
        <w:tc>
          <w:tcPr>
            <w:tcW w:w="2268" w:type="dxa"/>
          </w:tcPr>
          <w:p w14:paraId="69651D42" w14:textId="3F46ADDC" w:rsidR="00F26081" w:rsidRPr="000C17DF" w:rsidRDefault="00F26081" w:rsidP="00D9649E">
            <w:pPr>
              <w:pStyle w:val="tablebody"/>
            </w:pPr>
            <w:r w:rsidRPr="000C17DF">
              <w:t>&amp;=</w:t>
            </w:r>
          </w:p>
        </w:tc>
        <w:tc>
          <w:tcPr>
            <w:tcW w:w="4077" w:type="dxa"/>
          </w:tcPr>
          <w:p w14:paraId="67206383" w14:textId="64FC28DD" w:rsidR="00F26081" w:rsidRPr="000C17DF" w:rsidRDefault="00FF6D54" w:rsidP="005667D7">
            <w:pPr>
              <w:pStyle w:val="tablebody"/>
            </w:pPr>
            <w:r w:rsidRPr="000C17DF">
              <w:t>Bitwise AND assignment operator.</w:t>
            </w:r>
          </w:p>
        </w:tc>
      </w:tr>
      <w:tr w:rsidR="00F26081" w:rsidRPr="000C17DF" w14:paraId="72243DCF" w14:textId="77777777" w:rsidTr="00D9649E">
        <w:tc>
          <w:tcPr>
            <w:tcW w:w="1132" w:type="dxa"/>
            <w:vMerge/>
          </w:tcPr>
          <w:p w14:paraId="08BBE019" w14:textId="77777777" w:rsidR="00F26081" w:rsidRPr="000C17DF" w:rsidRDefault="00F26081" w:rsidP="00D9649E">
            <w:pPr>
              <w:pStyle w:val="tablebody"/>
            </w:pPr>
          </w:p>
        </w:tc>
        <w:tc>
          <w:tcPr>
            <w:tcW w:w="2265" w:type="dxa"/>
          </w:tcPr>
          <w:p w14:paraId="2A90E358" w14:textId="0F2D1E34" w:rsidR="00F26081" w:rsidRPr="000C17DF" w:rsidRDefault="00F26081" w:rsidP="00D9649E">
            <w:pPr>
              <w:pStyle w:val="tablebody"/>
            </w:pPr>
            <w:r w:rsidRPr="000C17DF">
              <w:t>bitand</w:t>
            </w:r>
          </w:p>
        </w:tc>
        <w:tc>
          <w:tcPr>
            <w:tcW w:w="2268" w:type="dxa"/>
          </w:tcPr>
          <w:p w14:paraId="136E6CA8" w14:textId="234BACAC" w:rsidR="00F26081" w:rsidRPr="000C17DF" w:rsidRDefault="00F26081" w:rsidP="00D9649E">
            <w:pPr>
              <w:pStyle w:val="tablebody"/>
            </w:pPr>
            <w:r w:rsidRPr="000C17DF">
              <w:t>&amp;</w:t>
            </w:r>
          </w:p>
        </w:tc>
        <w:tc>
          <w:tcPr>
            <w:tcW w:w="4077" w:type="dxa"/>
          </w:tcPr>
          <w:p w14:paraId="0E4B19AA" w14:textId="4A16B3FE" w:rsidR="00F26081" w:rsidRPr="000C17DF" w:rsidRDefault="00FF6D54" w:rsidP="00FF6D54">
            <w:pPr>
              <w:pStyle w:val="tablebody"/>
            </w:pPr>
            <w:r w:rsidRPr="000C17DF">
              <w:t>Binary AND operator.</w:t>
            </w:r>
          </w:p>
        </w:tc>
      </w:tr>
      <w:tr w:rsidR="00F26081" w:rsidRPr="000C17DF" w14:paraId="283537B9" w14:textId="77777777" w:rsidTr="00D9649E">
        <w:tc>
          <w:tcPr>
            <w:tcW w:w="1132" w:type="dxa"/>
            <w:vMerge/>
          </w:tcPr>
          <w:p w14:paraId="4E56F7DB" w14:textId="77777777" w:rsidR="00F26081" w:rsidRPr="000C17DF" w:rsidRDefault="00F26081" w:rsidP="00D9649E">
            <w:pPr>
              <w:pStyle w:val="tablebody"/>
            </w:pPr>
          </w:p>
        </w:tc>
        <w:tc>
          <w:tcPr>
            <w:tcW w:w="2265" w:type="dxa"/>
          </w:tcPr>
          <w:p w14:paraId="796F5F0D" w14:textId="1990C7C7" w:rsidR="00F26081" w:rsidRPr="000C17DF" w:rsidRDefault="00F26081" w:rsidP="00D9649E">
            <w:pPr>
              <w:pStyle w:val="tablebody"/>
            </w:pPr>
            <w:r w:rsidRPr="000C17DF">
              <w:t>bitor</w:t>
            </w:r>
          </w:p>
        </w:tc>
        <w:tc>
          <w:tcPr>
            <w:tcW w:w="2268" w:type="dxa"/>
          </w:tcPr>
          <w:p w14:paraId="409E7567" w14:textId="3BBE710D" w:rsidR="00F26081" w:rsidRPr="000C17DF" w:rsidRDefault="00F26081" w:rsidP="00D9649E">
            <w:pPr>
              <w:pStyle w:val="tablebody"/>
            </w:pPr>
            <w:r w:rsidRPr="000C17DF">
              <w:t>|</w:t>
            </w:r>
          </w:p>
        </w:tc>
        <w:tc>
          <w:tcPr>
            <w:tcW w:w="4077" w:type="dxa"/>
          </w:tcPr>
          <w:p w14:paraId="1A0AB7AD" w14:textId="0800634B" w:rsidR="00F26081" w:rsidRPr="000C17DF" w:rsidRDefault="00FF6D54" w:rsidP="00FF6D54">
            <w:pPr>
              <w:pStyle w:val="tablebody"/>
            </w:pPr>
            <w:r w:rsidRPr="000C17DF">
              <w:t>Binary OR operator.</w:t>
            </w:r>
          </w:p>
        </w:tc>
      </w:tr>
      <w:tr w:rsidR="00F26081" w:rsidRPr="000C17DF" w14:paraId="0611667B" w14:textId="77777777" w:rsidTr="00D9649E">
        <w:tc>
          <w:tcPr>
            <w:tcW w:w="1132" w:type="dxa"/>
            <w:vMerge/>
          </w:tcPr>
          <w:p w14:paraId="6B664262" w14:textId="77777777" w:rsidR="00F26081" w:rsidRPr="000C17DF" w:rsidRDefault="00F26081" w:rsidP="00D9649E">
            <w:pPr>
              <w:pStyle w:val="tablebody"/>
            </w:pPr>
          </w:p>
        </w:tc>
        <w:tc>
          <w:tcPr>
            <w:tcW w:w="2265" w:type="dxa"/>
          </w:tcPr>
          <w:p w14:paraId="4D0D9DF7" w14:textId="39E330DE" w:rsidR="00F26081" w:rsidRPr="000C17DF" w:rsidRDefault="00F26081" w:rsidP="00D9649E">
            <w:pPr>
              <w:pStyle w:val="tablebody"/>
            </w:pPr>
            <w:r w:rsidRPr="000C17DF">
              <w:t>compl</w:t>
            </w:r>
          </w:p>
        </w:tc>
        <w:tc>
          <w:tcPr>
            <w:tcW w:w="2268" w:type="dxa"/>
          </w:tcPr>
          <w:p w14:paraId="1E71EA05" w14:textId="2B0D31D0" w:rsidR="00F26081" w:rsidRPr="000C17DF" w:rsidRDefault="00F26081" w:rsidP="00D9649E">
            <w:pPr>
              <w:pStyle w:val="tablebody"/>
            </w:pPr>
            <w:r w:rsidRPr="000C17DF">
              <w:t>~</w:t>
            </w:r>
          </w:p>
        </w:tc>
        <w:tc>
          <w:tcPr>
            <w:tcW w:w="4077" w:type="dxa"/>
          </w:tcPr>
          <w:p w14:paraId="132B7AC4" w14:textId="0C682E8F" w:rsidR="00F26081" w:rsidRPr="000C17DF" w:rsidRDefault="00FF6D54" w:rsidP="00D9649E">
            <w:pPr>
              <w:pStyle w:val="tablebody"/>
            </w:pPr>
            <w:r w:rsidRPr="000C17DF">
              <w:t>Binary Ones Complement operator.</w:t>
            </w:r>
          </w:p>
        </w:tc>
      </w:tr>
      <w:tr w:rsidR="00F26081" w:rsidRPr="000C17DF" w14:paraId="72E6209E" w14:textId="77777777" w:rsidTr="00D9649E">
        <w:tc>
          <w:tcPr>
            <w:tcW w:w="1132" w:type="dxa"/>
            <w:vMerge/>
          </w:tcPr>
          <w:p w14:paraId="274037EC" w14:textId="77777777" w:rsidR="00F26081" w:rsidRPr="000C17DF" w:rsidRDefault="00F26081" w:rsidP="00D9649E">
            <w:pPr>
              <w:pStyle w:val="tablebody"/>
            </w:pPr>
          </w:p>
        </w:tc>
        <w:tc>
          <w:tcPr>
            <w:tcW w:w="2265" w:type="dxa"/>
          </w:tcPr>
          <w:p w14:paraId="65AE20E3" w14:textId="4DB86A87" w:rsidR="00F26081" w:rsidRPr="000C17DF" w:rsidRDefault="00F26081" w:rsidP="00D9649E">
            <w:pPr>
              <w:pStyle w:val="tablebody"/>
            </w:pPr>
            <w:r w:rsidRPr="000C17DF">
              <w:t>not</w:t>
            </w:r>
          </w:p>
        </w:tc>
        <w:tc>
          <w:tcPr>
            <w:tcW w:w="2268" w:type="dxa"/>
          </w:tcPr>
          <w:p w14:paraId="6430A198" w14:textId="56DF5BB9" w:rsidR="00F26081" w:rsidRPr="000C17DF" w:rsidRDefault="00F26081" w:rsidP="00D9649E">
            <w:pPr>
              <w:pStyle w:val="tablebody"/>
            </w:pPr>
            <w:r w:rsidRPr="000C17DF">
              <w:t>!</w:t>
            </w:r>
          </w:p>
        </w:tc>
        <w:tc>
          <w:tcPr>
            <w:tcW w:w="4077" w:type="dxa"/>
          </w:tcPr>
          <w:p w14:paraId="38B42B19" w14:textId="13CEE30B" w:rsidR="00F26081" w:rsidRPr="000C17DF" w:rsidRDefault="00FF6D54" w:rsidP="00D9649E">
            <w:pPr>
              <w:pStyle w:val="tablebody"/>
            </w:pPr>
            <w:r w:rsidRPr="000C17DF">
              <w:t>Logical NOT operator.</w:t>
            </w:r>
          </w:p>
        </w:tc>
      </w:tr>
      <w:tr w:rsidR="00F26081" w:rsidRPr="000C17DF" w14:paraId="1C7EC0D8" w14:textId="77777777" w:rsidTr="00D9649E">
        <w:tc>
          <w:tcPr>
            <w:tcW w:w="1132" w:type="dxa"/>
            <w:vMerge/>
          </w:tcPr>
          <w:p w14:paraId="4CBFDF00" w14:textId="77777777" w:rsidR="00F26081" w:rsidRPr="000C17DF" w:rsidRDefault="00F26081" w:rsidP="00D9649E">
            <w:pPr>
              <w:pStyle w:val="tablebody"/>
            </w:pPr>
          </w:p>
        </w:tc>
        <w:tc>
          <w:tcPr>
            <w:tcW w:w="2265" w:type="dxa"/>
          </w:tcPr>
          <w:p w14:paraId="77DAEEE5" w14:textId="1FCB1E33" w:rsidR="00F26081" w:rsidRPr="000C17DF" w:rsidRDefault="00F26081" w:rsidP="00D9649E">
            <w:pPr>
              <w:pStyle w:val="tablebody"/>
            </w:pPr>
            <w:r w:rsidRPr="000C17DF">
              <w:t>not_eq</w:t>
            </w:r>
          </w:p>
        </w:tc>
        <w:tc>
          <w:tcPr>
            <w:tcW w:w="2268" w:type="dxa"/>
          </w:tcPr>
          <w:p w14:paraId="250BCD9D" w14:textId="38ACE1B5" w:rsidR="00F26081" w:rsidRPr="000C17DF" w:rsidRDefault="00F26081" w:rsidP="00D9649E">
            <w:pPr>
              <w:pStyle w:val="tablebody"/>
            </w:pPr>
            <w:r w:rsidRPr="000C17DF">
              <w:t>!=</w:t>
            </w:r>
          </w:p>
        </w:tc>
        <w:tc>
          <w:tcPr>
            <w:tcW w:w="4077" w:type="dxa"/>
          </w:tcPr>
          <w:p w14:paraId="50DBD4C7" w14:textId="5B26F10C" w:rsidR="00F26081" w:rsidRPr="000C17DF" w:rsidRDefault="00FF6D54" w:rsidP="00D9649E">
            <w:pPr>
              <w:pStyle w:val="tablebody"/>
            </w:pPr>
            <w:r w:rsidRPr="000C17DF">
              <w:t>Logical not equal to operator.</w:t>
            </w:r>
          </w:p>
        </w:tc>
      </w:tr>
      <w:tr w:rsidR="00F26081" w:rsidRPr="000C17DF" w14:paraId="3E7FD18B" w14:textId="77777777" w:rsidTr="00D9649E">
        <w:tc>
          <w:tcPr>
            <w:tcW w:w="1132" w:type="dxa"/>
            <w:vMerge/>
          </w:tcPr>
          <w:p w14:paraId="322E449F" w14:textId="77777777" w:rsidR="00F26081" w:rsidRPr="000C17DF" w:rsidRDefault="00F26081" w:rsidP="00D9649E">
            <w:pPr>
              <w:pStyle w:val="tablebody"/>
            </w:pPr>
          </w:p>
        </w:tc>
        <w:tc>
          <w:tcPr>
            <w:tcW w:w="2265" w:type="dxa"/>
          </w:tcPr>
          <w:p w14:paraId="340B5504" w14:textId="47C1F443" w:rsidR="00F26081" w:rsidRPr="000C17DF" w:rsidRDefault="00F26081" w:rsidP="00D9649E">
            <w:pPr>
              <w:pStyle w:val="tablebody"/>
            </w:pPr>
            <w:r w:rsidRPr="000C17DF">
              <w:t>or</w:t>
            </w:r>
          </w:p>
        </w:tc>
        <w:tc>
          <w:tcPr>
            <w:tcW w:w="2268" w:type="dxa"/>
          </w:tcPr>
          <w:p w14:paraId="31C93858" w14:textId="2A54597E" w:rsidR="00F26081" w:rsidRPr="000C17DF" w:rsidRDefault="00F26081" w:rsidP="00D9649E">
            <w:pPr>
              <w:pStyle w:val="tablebody"/>
            </w:pPr>
            <w:r w:rsidRPr="000C17DF">
              <w:t>||</w:t>
            </w:r>
          </w:p>
        </w:tc>
        <w:tc>
          <w:tcPr>
            <w:tcW w:w="4077" w:type="dxa"/>
          </w:tcPr>
          <w:p w14:paraId="0F836329" w14:textId="1DD0DC09" w:rsidR="00F26081" w:rsidRPr="000C17DF" w:rsidRDefault="00FF6D54" w:rsidP="00CB7581">
            <w:pPr>
              <w:pStyle w:val="tablebody"/>
            </w:pPr>
            <w:r w:rsidRPr="000C17DF">
              <w:t>Logical OR Operator.</w:t>
            </w:r>
          </w:p>
        </w:tc>
      </w:tr>
      <w:tr w:rsidR="00F26081" w:rsidRPr="000C17DF" w14:paraId="3CE23350" w14:textId="77777777" w:rsidTr="00D9649E">
        <w:tc>
          <w:tcPr>
            <w:tcW w:w="1132" w:type="dxa"/>
            <w:vMerge/>
          </w:tcPr>
          <w:p w14:paraId="5B20483D" w14:textId="77777777" w:rsidR="00F26081" w:rsidRPr="000C17DF" w:rsidRDefault="00F26081" w:rsidP="00D9649E">
            <w:pPr>
              <w:pStyle w:val="tablebody"/>
            </w:pPr>
          </w:p>
        </w:tc>
        <w:tc>
          <w:tcPr>
            <w:tcW w:w="2265" w:type="dxa"/>
          </w:tcPr>
          <w:p w14:paraId="00803D02" w14:textId="6E556B1C" w:rsidR="00F26081" w:rsidRPr="000C17DF" w:rsidRDefault="00F26081" w:rsidP="00D9649E">
            <w:pPr>
              <w:pStyle w:val="tablebody"/>
            </w:pPr>
            <w:r w:rsidRPr="000C17DF">
              <w:t>or_eq</w:t>
            </w:r>
          </w:p>
        </w:tc>
        <w:tc>
          <w:tcPr>
            <w:tcW w:w="2268" w:type="dxa"/>
          </w:tcPr>
          <w:p w14:paraId="52B117F8" w14:textId="3933A279" w:rsidR="00F26081" w:rsidRPr="000C17DF" w:rsidRDefault="00F26081" w:rsidP="00D9649E">
            <w:pPr>
              <w:pStyle w:val="tablebody"/>
            </w:pPr>
            <w:r w:rsidRPr="000C17DF">
              <w:t>|=</w:t>
            </w:r>
          </w:p>
        </w:tc>
        <w:tc>
          <w:tcPr>
            <w:tcW w:w="4077" w:type="dxa"/>
          </w:tcPr>
          <w:p w14:paraId="6EF15F4E" w14:textId="51456763" w:rsidR="00F26081" w:rsidRPr="000C17DF" w:rsidRDefault="00FF6D54" w:rsidP="00CB7581">
            <w:pPr>
              <w:pStyle w:val="tablebody"/>
            </w:pPr>
            <w:r w:rsidRPr="000C17DF">
              <w:t>Bitwise inclusive OR and assignment operator.</w:t>
            </w:r>
          </w:p>
        </w:tc>
      </w:tr>
      <w:tr w:rsidR="00F26081" w:rsidRPr="000C17DF" w14:paraId="2C6C4C8A" w14:textId="77777777" w:rsidTr="00D9649E">
        <w:tc>
          <w:tcPr>
            <w:tcW w:w="1132" w:type="dxa"/>
            <w:vMerge/>
          </w:tcPr>
          <w:p w14:paraId="113B1AEB" w14:textId="77777777" w:rsidR="00F26081" w:rsidRPr="000C17DF" w:rsidRDefault="00F26081" w:rsidP="00D9649E">
            <w:pPr>
              <w:pStyle w:val="tablebody"/>
            </w:pPr>
          </w:p>
        </w:tc>
        <w:tc>
          <w:tcPr>
            <w:tcW w:w="2265" w:type="dxa"/>
          </w:tcPr>
          <w:p w14:paraId="23845A27" w14:textId="03BF62A9" w:rsidR="00F26081" w:rsidRPr="000C17DF" w:rsidRDefault="00F26081" w:rsidP="00D9649E">
            <w:pPr>
              <w:pStyle w:val="tablebody"/>
            </w:pPr>
            <w:r w:rsidRPr="000C17DF">
              <w:t>xor</w:t>
            </w:r>
          </w:p>
        </w:tc>
        <w:tc>
          <w:tcPr>
            <w:tcW w:w="2268" w:type="dxa"/>
          </w:tcPr>
          <w:p w14:paraId="27834729" w14:textId="1EEAC3D5" w:rsidR="00F26081" w:rsidRPr="000C17DF" w:rsidRDefault="00F26081" w:rsidP="00D9649E">
            <w:pPr>
              <w:pStyle w:val="tablebody"/>
            </w:pPr>
            <w:r w:rsidRPr="000C17DF">
              <w:t>^</w:t>
            </w:r>
          </w:p>
        </w:tc>
        <w:tc>
          <w:tcPr>
            <w:tcW w:w="4077" w:type="dxa"/>
          </w:tcPr>
          <w:p w14:paraId="724DC430" w14:textId="6BB598EB" w:rsidR="00F26081" w:rsidRPr="000C17DF" w:rsidRDefault="00FF6D54" w:rsidP="00D9649E">
            <w:pPr>
              <w:pStyle w:val="tablebody"/>
            </w:pPr>
            <w:r w:rsidRPr="000C17DF">
              <w:t>Binary XOR operator.</w:t>
            </w:r>
          </w:p>
        </w:tc>
      </w:tr>
      <w:tr w:rsidR="00F26081" w:rsidRPr="005103F3" w14:paraId="724D6B48" w14:textId="77777777" w:rsidTr="00D9649E">
        <w:tc>
          <w:tcPr>
            <w:tcW w:w="1132" w:type="dxa"/>
            <w:vMerge/>
          </w:tcPr>
          <w:p w14:paraId="7453E59C" w14:textId="77777777" w:rsidR="00F26081" w:rsidRPr="000C17DF" w:rsidRDefault="00F26081" w:rsidP="00D9649E">
            <w:pPr>
              <w:pStyle w:val="tablebody"/>
            </w:pPr>
          </w:p>
        </w:tc>
        <w:tc>
          <w:tcPr>
            <w:tcW w:w="2265" w:type="dxa"/>
          </w:tcPr>
          <w:p w14:paraId="519C8104" w14:textId="77AB7ABE" w:rsidR="00F26081" w:rsidRPr="000C17DF" w:rsidRDefault="00F26081" w:rsidP="00D9649E">
            <w:pPr>
              <w:pStyle w:val="tablebody"/>
            </w:pPr>
            <w:r w:rsidRPr="000C17DF">
              <w:t>xor_eq</w:t>
            </w:r>
          </w:p>
        </w:tc>
        <w:tc>
          <w:tcPr>
            <w:tcW w:w="2268" w:type="dxa"/>
          </w:tcPr>
          <w:p w14:paraId="7C0E4D4B" w14:textId="2B9E2F9C" w:rsidR="00F26081" w:rsidRPr="000C17DF" w:rsidRDefault="00F26081" w:rsidP="00D9649E">
            <w:pPr>
              <w:pStyle w:val="tablebody"/>
            </w:pPr>
            <w:r w:rsidRPr="000C17DF">
              <w:t>^=</w:t>
            </w:r>
          </w:p>
        </w:tc>
        <w:tc>
          <w:tcPr>
            <w:tcW w:w="4077" w:type="dxa"/>
          </w:tcPr>
          <w:p w14:paraId="4BB82417" w14:textId="72EB143D" w:rsidR="00F26081" w:rsidRPr="00FF6D54" w:rsidRDefault="00FF6D54" w:rsidP="00D9649E">
            <w:pPr>
              <w:pStyle w:val="tablebody"/>
            </w:pPr>
            <w:r w:rsidRPr="000C17DF">
              <w:t>Bitwise exclusive OR and assignment operator.</w:t>
            </w:r>
          </w:p>
        </w:tc>
      </w:tr>
    </w:tbl>
    <w:p w14:paraId="5AD2C4D7" w14:textId="4AD57F54" w:rsidR="00613868" w:rsidRDefault="00613868" w:rsidP="007B5B6E">
      <w:pPr>
        <w:rPr>
          <w:lang w:eastAsia="ja-JP"/>
        </w:rPr>
      </w:pPr>
    </w:p>
    <w:p w14:paraId="4AD47C78" w14:textId="77777777" w:rsidR="00613868" w:rsidRPr="00613868" w:rsidRDefault="00613868" w:rsidP="00613868">
      <w:pPr>
        <w:rPr>
          <w:lang w:eastAsia="ja-JP"/>
        </w:rPr>
      </w:pPr>
    </w:p>
    <w:p w14:paraId="2C395D8B" w14:textId="77777777" w:rsidR="00613868" w:rsidRPr="00613868" w:rsidRDefault="00613868" w:rsidP="00613868">
      <w:pPr>
        <w:rPr>
          <w:lang w:eastAsia="ja-JP"/>
        </w:rPr>
      </w:pPr>
    </w:p>
    <w:p w14:paraId="6875F719" w14:textId="77777777" w:rsidR="00613868" w:rsidRPr="00613868" w:rsidRDefault="00613868" w:rsidP="00613868">
      <w:pPr>
        <w:rPr>
          <w:lang w:eastAsia="ja-JP"/>
        </w:rPr>
      </w:pPr>
    </w:p>
    <w:p w14:paraId="4ED7D2D7" w14:textId="77777777" w:rsidR="00613868" w:rsidRPr="00613868" w:rsidRDefault="00613868" w:rsidP="00613868">
      <w:pPr>
        <w:rPr>
          <w:lang w:eastAsia="ja-JP"/>
        </w:rPr>
      </w:pPr>
    </w:p>
    <w:p w14:paraId="192666F9" w14:textId="77777777" w:rsidR="00613868" w:rsidRPr="00613868" w:rsidRDefault="00613868" w:rsidP="00613868">
      <w:pPr>
        <w:rPr>
          <w:lang w:eastAsia="ja-JP"/>
        </w:rPr>
      </w:pPr>
    </w:p>
    <w:p w14:paraId="1D7DD5C3" w14:textId="77777777" w:rsidR="00613868" w:rsidRPr="00613868" w:rsidRDefault="00613868" w:rsidP="00613868">
      <w:pPr>
        <w:rPr>
          <w:lang w:eastAsia="ja-JP"/>
        </w:rPr>
      </w:pPr>
    </w:p>
    <w:p w14:paraId="2EEF857E" w14:textId="77777777" w:rsidR="00613868" w:rsidRPr="00613868" w:rsidRDefault="00613868" w:rsidP="00613868">
      <w:pPr>
        <w:rPr>
          <w:lang w:eastAsia="ja-JP"/>
        </w:rPr>
      </w:pPr>
    </w:p>
    <w:p w14:paraId="116965DB" w14:textId="77777777" w:rsidR="00613868" w:rsidRPr="00613868" w:rsidRDefault="00613868" w:rsidP="00613868">
      <w:pPr>
        <w:rPr>
          <w:lang w:eastAsia="ja-JP"/>
        </w:rPr>
      </w:pPr>
    </w:p>
    <w:p w14:paraId="118D159E" w14:textId="77777777" w:rsidR="00613868" w:rsidRPr="00613868" w:rsidRDefault="00613868" w:rsidP="00613868">
      <w:pPr>
        <w:rPr>
          <w:lang w:eastAsia="ja-JP"/>
        </w:rPr>
      </w:pPr>
    </w:p>
    <w:p w14:paraId="7BE29DE7" w14:textId="77777777" w:rsidR="00613868" w:rsidRPr="00613868" w:rsidRDefault="00613868" w:rsidP="00613868">
      <w:pPr>
        <w:rPr>
          <w:lang w:eastAsia="ja-JP"/>
        </w:rPr>
      </w:pPr>
    </w:p>
    <w:p w14:paraId="408BBA52" w14:textId="77777777" w:rsidR="00613868" w:rsidRPr="00613868" w:rsidRDefault="00613868" w:rsidP="00613868">
      <w:pPr>
        <w:rPr>
          <w:lang w:eastAsia="ja-JP"/>
        </w:rPr>
      </w:pPr>
    </w:p>
    <w:p w14:paraId="4C993AFA" w14:textId="77777777" w:rsidR="00613868" w:rsidRPr="00613868" w:rsidRDefault="00613868" w:rsidP="00613868">
      <w:pPr>
        <w:rPr>
          <w:lang w:eastAsia="ja-JP"/>
        </w:rPr>
      </w:pPr>
    </w:p>
    <w:p w14:paraId="7DDB25A9" w14:textId="77777777" w:rsidR="00613868" w:rsidRPr="00613868" w:rsidRDefault="00613868" w:rsidP="00613868">
      <w:pPr>
        <w:rPr>
          <w:lang w:eastAsia="ja-JP"/>
        </w:rPr>
      </w:pPr>
    </w:p>
    <w:p w14:paraId="5BB236B5" w14:textId="77777777" w:rsidR="00613868" w:rsidRPr="00613868" w:rsidRDefault="00613868" w:rsidP="00613868">
      <w:pPr>
        <w:rPr>
          <w:lang w:eastAsia="ja-JP"/>
        </w:rPr>
      </w:pPr>
    </w:p>
    <w:p w14:paraId="464EE704" w14:textId="77777777" w:rsidR="00613868" w:rsidRPr="00613868" w:rsidRDefault="00613868" w:rsidP="00613868">
      <w:pPr>
        <w:rPr>
          <w:lang w:eastAsia="ja-JP"/>
        </w:rPr>
      </w:pPr>
    </w:p>
    <w:p w14:paraId="39E4A7EE" w14:textId="77777777" w:rsidR="00613868" w:rsidRPr="00613868" w:rsidRDefault="00613868" w:rsidP="00613868">
      <w:pPr>
        <w:rPr>
          <w:lang w:eastAsia="ja-JP"/>
        </w:rPr>
      </w:pPr>
    </w:p>
    <w:p w14:paraId="0ADD9D43" w14:textId="77777777" w:rsidR="00613868" w:rsidRPr="00613868" w:rsidRDefault="00613868" w:rsidP="00613868">
      <w:pPr>
        <w:rPr>
          <w:lang w:eastAsia="ja-JP"/>
        </w:rPr>
      </w:pPr>
    </w:p>
    <w:p w14:paraId="1B20E932" w14:textId="77777777" w:rsidR="00613868" w:rsidRPr="00613868" w:rsidRDefault="00613868" w:rsidP="00613868">
      <w:pPr>
        <w:rPr>
          <w:lang w:eastAsia="ja-JP"/>
        </w:rPr>
      </w:pPr>
    </w:p>
    <w:p w14:paraId="60A8A2BB" w14:textId="77777777" w:rsidR="00613868" w:rsidRPr="00613868" w:rsidRDefault="00613868" w:rsidP="00613868">
      <w:pPr>
        <w:rPr>
          <w:lang w:eastAsia="ja-JP"/>
        </w:rPr>
      </w:pPr>
    </w:p>
    <w:p w14:paraId="4F54CD9D" w14:textId="77777777" w:rsidR="00613868" w:rsidRPr="00613868" w:rsidRDefault="00613868" w:rsidP="00613868">
      <w:pPr>
        <w:rPr>
          <w:lang w:eastAsia="ja-JP"/>
        </w:rPr>
      </w:pPr>
    </w:p>
    <w:p w14:paraId="371A2676" w14:textId="77777777" w:rsidR="00613868" w:rsidRPr="00613868" w:rsidRDefault="00613868" w:rsidP="00613868">
      <w:pPr>
        <w:rPr>
          <w:lang w:eastAsia="ja-JP"/>
        </w:rPr>
      </w:pPr>
    </w:p>
    <w:p w14:paraId="6573188D" w14:textId="77777777" w:rsidR="00613868" w:rsidRPr="00613868" w:rsidRDefault="00613868" w:rsidP="00613868">
      <w:pPr>
        <w:rPr>
          <w:lang w:eastAsia="ja-JP"/>
        </w:rPr>
      </w:pPr>
    </w:p>
    <w:p w14:paraId="0A99C020" w14:textId="77777777" w:rsidR="00613868" w:rsidRPr="00613868" w:rsidRDefault="00613868" w:rsidP="00613868">
      <w:pPr>
        <w:rPr>
          <w:lang w:eastAsia="ja-JP"/>
        </w:rPr>
      </w:pPr>
    </w:p>
    <w:p w14:paraId="1C875399" w14:textId="77777777" w:rsidR="00613868" w:rsidRPr="00613868" w:rsidRDefault="00613868" w:rsidP="00613868">
      <w:pPr>
        <w:rPr>
          <w:lang w:eastAsia="ja-JP"/>
        </w:rPr>
      </w:pPr>
    </w:p>
    <w:p w14:paraId="7D4B0F29" w14:textId="77777777" w:rsidR="00613868" w:rsidRPr="00613868" w:rsidRDefault="00613868" w:rsidP="00613868">
      <w:pPr>
        <w:rPr>
          <w:lang w:eastAsia="ja-JP"/>
        </w:rPr>
      </w:pPr>
    </w:p>
    <w:p w14:paraId="41E3FBA8" w14:textId="77777777" w:rsidR="00613868" w:rsidRPr="00613868" w:rsidRDefault="00613868" w:rsidP="00613868">
      <w:pPr>
        <w:rPr>
          <w:lang w:eastAsia="ja-JP"/>
        </w:rPr>
      </w:pPr>
    </w:p>
    <w:p w14:paraId="6DC72277" w14:textId="77777777" w:rsidR="00613868" w:rsidRPr="00613868" w:rsidRDefault="00613868" w:rsidP="00613868">
      <w:pPr>
        <w:rPr>
          <w:lang w:eastAsia="ja-JP"/>
        </w:rPr>
      </w:pPr>
    </w:p>
    <w:p w14:paraId="1C2BE975" w14:textId="77777777" w:rsidR="00613868" w:rsidRPr="00613868" w:rsidRDefault="00613868" w:rsidP="00613868">
      <w:pPr>
        <w:rPr>
          <w:lang w:eastAsia="ja-JP"/>
        </w:rPr>
      </w:pPr>
    </w:p>
    <w:p w14:paraId="5299ECEA" w14:textId="77777777" w:rsidR="00613868" w:rsidRPr="00613868" w:rsidRDefault="00613868" w:rsidP="00613868">
      <w:pPr>
        <w:rPr>
          <w:lang w:eastAsia="ja-JP"/>
        </w:rPr>
      </w:pPr>
    </w:p>
    <w:p w14:paraId="7B8289C3" w14:textId="7622B54E" w:rsidR="005912F0" w:rsidRPr="00613868" w:rsidRDefault="00613868" w:rsidP="00613868">
      <w:pPr>
        <w:tabs>
          <w:tab w:val="left" w:pos="1206"/>
        </w:tabs>
        <w:rPr>
          <w:lang w:eastAsia="ja-JP"/>
        </w:rPr>
      </w:pPr>
      <w:r>
        <w:rPr>
          <w:lang w:eastAsia="ja-JP"/>
        </w:rPr>
        <w:tab/>
      </w:r>
    </w:p>
    <w:sectPr w:rsidR="005912F0" w:rsidRPr="00613868" w:rsidSect="00FE2423">
      <w:headerReference w:type="default" r:id="rId14"/>
      <w:footerReference w:type="default" r:id="rId15"/>
      <w:headerReference w:type="first" r:id="rId16"/>
      <w:footerReference w:type="first" r:id="rId17"/>
      <w:type w:val="continuous"/>
      <w:pgSz w:w="11906" w:h="16838" w:code="9"/>
      <w:pgMar w:top="1588" w:right="1077" w:bottom="1134" w:left="1077" w:header="1134" w:footer="680" w:gutter="0"/>
      <w:pgNumType w:start="5"/>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AE5ADA" w14:textId="77777777" w:rsidR="0082276C" w:rsidRDefault="0082276C">
      <w:r>
        <w:separator/>
      </w:r>
    </w:p>
  </w:endnote>
  <w:endnote w:type="continuationSeparator" w:id="0">
    <w:p w14:paraId="757DFC7F" w14:textId="77777777" w:rsidR="0082276C" w:rsidRDefault="00822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ＭＳ ゴシック"/>
    <w:panose1 w:val="02020609040205080304"/>
    <w:charset w:val="80"/>
    <w:family w:val="roman"/>
    <w:notTrueType/>
    <w:pitch w:val="fixed"/>
    <w:sig w:usb0="00000000" w:usb1="08070000" w:usb2="00000010" w:usb3="00000000" w:csb0="00020000"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w:panose1 w:val="020B04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F7DC7" w14:textId="1FBC5227" w:rsidR="000A0049" w:rsidRDefault="003D20AE" w:rsidP="00133EC7">
    <w:pPr>
      <w:pStyle w:val="Footer"/>
      <w:tabs>
        <w:tab w:val="left" w:pos="1800"/>
      </w:tabs>
    </w:pPr>
    <w:fldSimple w:instr=" SUBJECT   \* MERGEFORMAT ">
      <w:r w:rsidR="000A0049">
        <w:t>CCIMP</w:t>
      </w:r>
    </w:fldSimple>
    <w:r w:rsidR="000A0049">
      <w:t xml:space="preserve">  </w:t>
    </w:r>
    <w:fldSimple w:instr=" DOCPROPERTY  Category  \* MERGEFORMAT ">
      <w:r w:rsidR="000A0049">
        <w:t>Rev.3.00</w:t>
      </w:r>
    </w:fldSimple>
    <w:r w:rsidR="000A0049">
      <w:tab/>
    </w:r>
    <w:r w:rsidR="000A0049">
      <w:tab/>
    </w:r>
    <w:r w:rsidR="000A0049">
      <w:tab/>
      <w:t xml:space="preserve">Page </w:t>
    </w:r>
    <w:r w:rsidR="000A0049">
      <w:rPr>
        <w:rStyle w:val="PageNumber"/>
      </w:rPr>
      <w:fldChar w:fldCharType="begin"/>
    </w:r>
    <w:r w:rsidR="000A0049">
      <w:rPr>
        <w:rStyle w:val="PageNumber"/>
      </w:rPr>
      <w:instrText xml:space="preserve"> PAGE </w:instrText>
    </w:r>
    <w:r w:rsidR="000A0049">
      <w:rPr>
        <w:rStyle w:val="PageNumber"/>
      </w:rPr>
      <w:fldChar w:fldCharType="separate"/>
    </w:r>
    <w:r w:rsidR="00F00BC5">
      <w:rPr>
        <w:rStyle w:val="PageNumber"/>
        <w:noProof/>
      </w:rPr>
      <w:t>79</w:t>
    </w:r>
    <w:r w:rsidR="000A0049">
      <w:rPr>
        <w:rStyle w:val="PageNumber"/>
      </w:rPr>
      <w:fldChar w:fldCharType="end"/>
    </w:r>
    <w:r w:rsidR="000A0049">
      <w:rPr>
        <w:rStyle w:val="PageNumber"/>
        <w:rFonts w:hint="eastAsia"/>
        <w:lang w:eastAsia="ja-JP"/>
      </w:rPr>
      <w:t xml:space="preserve"> </w:t>
    </w:r>
    <w:r w:rsidR="000A0049">
      <w:rPr>
        <w:rStyle w:val="PageNumber"/>
        <w:lang w:eastAsia="ja-JP"/>
      </w:rPr>
      <w:t xml:space="preserve">of </w:t>
    </w:r>
    <w:r w:rsidR="00613868">
      <w:rPr>
        <w:rStyle w:val="PageNumber"/>
        <w:lang w:eastAsia="ja-JP"/>
      </w:rPr>
      <w:t>13</w:t>
    </w:r>
    <w:r w:rsidR="009C4AE0">
      <w:rPr>
        <w:rStyle w:val="PageNumber"/>
        <w:lang w:eastAsia="ja-JP"/>
      </w:rPr>
      <w:t>7</w:t>
    </w:r>
  </w:p>
  <w:p w14:paraId="3EB9216C" w14:textId="4D234BA1" w:rsidR="000A0049" w:rsidRDefault="003D20AE">
    <w:pPr>
      <w:pStyle w:val="Footer"/>
    </w:pPr>
    <w:fldSimple w:instr=" COMMENTS   \* MERGEFORMAT ">
      <w:r w:rsidR="00613868">
        <w:t>May 24</w:t>
      </w:r>
      <w:r w:rsidR="000A0049">
        <w:t>, 2019</w:t>
      </w:r>
    </w:fldSimple>
    <w:r w:rsidR="000A0049">
      <w:rPr>
        <w:noProof/>
        <w:lang w:eastAsia="ja-JP"/>
      </w:rPr>
      <w:drawing>
        <wp:anchor distT="0" distB="0" distL="114300" distR="114300" simplePos="0" relativeHeight="251668480" behindDoc="0" locked="0" layoutInCell="1" allowOverlap="1" wp14:anchorId="7927C96E" wp14:editId="066774A7">
          <wp:simplePos x="0" y="0"/>
          <wp:positionH relativeFrom="page">
            <wp:align>center</wp:align>
          </wp:positionH>
          <wp:positionV relativeFrom="page">
            <wp:posOffset>9985375</wp:posOffset>
          </wp:positionV>
          <wp:extent cx="1085850" cy="207645"/>
          <wp:effectExtent l="0" t="0" r="0" b="1905"/>
          <wp:wrapNone/>
          <wp:docPr id="185" name="図 185" descr="renesas_anf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nesas_anf_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207645"/>
                  </a:xfrm>
                  <a:prstGeom prst="rect">
                    <a:avLst/>
                  </a:prstGeom>
                  <a:noFill/>
                </pic:spPr>
              </pic:pic>
            </a:graphicData>
          </a:graphic>
          <wp14:sizeRelH relativeFrom="page">
            <wp14:pctWidth>0</wp14:pctWidth>
          </wp14:sizeRelH>
          <wp14:sizeRelV relativeFrom="page">
            <wp14:pctHeight>0</wp14:pctHeight>
          </wp14:sizeRelV>
        </wp:anchor>
      </w:drawing>
    </w:r>
    <w:r w:rsidR="000A0049">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935F8" w14:textId="3704ECE4" w:rsidR="000A0049" w:rsidRDefault="003D20AE" w:rsidP="009F614E">
    <w:pPr>
      <w:pStyle w:val="Footer"/>
      <w:tabs>
        <w:tab w:val="left" w:pos="1800"/>
      </w:tabs>
    </w:pPr>
    <w:fldSimple w:instr=" SUBJECT   \* MERGEFORMAT ">
      <w:r w:rsidR="000A0049">
        <w:t>CCIMP</w:t>
      </w:r>
    </w:fldSimple>
    <w:r w:rsidR="000A0049">
      <w:rPr>
        <w:noProof/>
        <w:lang w:eastAsia="ja-JP"/>
      </w:rPr>
      <w:drawing>
        <wp:anchor distT="0" distB="0" distL="114300" distR="114300" simplePos="0" relativeHeight="251667456" behindDoc="0" locked="0" layoutInCell="1" allowOverlap="1" wp14:anchorId="19F13F90" wp14:editId="5720295D">
          <wp:simplePos x="0" y="0"/>
          <wp:positionH relativeFrom="page">
            <wp:align>center</wp:align>
          </wp:positionH>
          <wp:positionV relativeFrom="page">
            <wp:posOffset>9985375</wp:posOffset>
          </wp:positionV>
          <wp:extent cx="1085850" cy="207645"/>
          <wp:effectExtent l="0" t="0" r="0" b="1905"/>
          <wp:wrapNone/>
          <wp:docPr id="183" name="図 183" descr="renesas_anf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nesas_anf_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207645"/>
                  </a:xfrm>
                  <a:prstGeom prst="rect">
                    <a:avLst/>
                  </a:prstGeom>
                  <a:noFill/>
                </pic:spPr>
              </pic:pic>
            </a:graphicData>
          </a:graphic>
          <wp14:sizeRelH relativeFrom="page">
            <wp14:pctWidth>0</wp14:pctWidth>
          </wp14:sizeRelH>
          <wp14:sizeRelV relativeFrom="page">
            <wp14:pctHeight>0</wp14:pctHeight>
          </wp14:sizeRelV>
        </wp:anchor>
      </w:drawing>
    </w:r>
    <w:r w:rsidR="000A0049">
      <w:t xml:space="preserve">  </w:t>
    </w:r>
    <w:fldSimple w:instr=" DOCPROPERTY  Category  \* MERGEFORMAT ">
      <w:r w:rsidR="000A0049">
        <w:t>Rev.3.00</w:t>
      </w:r>
    </w:fldSimple>
    <w:r w:rsidR="000A0049">
      <w:tab/>
    </w:r>
    <w:r w:rsidR="000A0049">
      <w:tab/>
    </w:r>
    <w:r w:rsidR="000A0049">
      <w:tab/>
      <w:t xml:space="preserve">Page </w:t>
    </w:r>
    <w:r w:rsidR="000A0049">
      <w:rPr>
        <w:rStyle w:val="PageNumber"/>
      </w:rPr>
      <w:fldChar w:fldCharType="begin"/>
    </w:r>
    <w:r w:rsidR="000A0049">
      <w:rPr>
        <w:rStyle w:val="PageNumber"/>
      </w:rPr>
      <w:instrText xml:space="preserve"> PAGE </w:instrText>
    </w:r>
    <w:r w:rsidR="000A0049">
      <w:rPr>
        <w:rStyle w:val="PageNumber"/>
      </w:rPr>
      <w:fldChar w:fldCharType="separate"/>
    </w:r>
    <w:r w:rsidR="00F00BC5">
      <w:rPr>
        <w:rStyle w:val="PageNumber"/>
        <w:noProof/>
      </w:rPr>
      <w:t>5</w:t>
    </w:r>
    <w:r w:rsidR="000A0049">
      <w:rPr>
        <w:rStyle w:val="PageNumber"/>
      </w:rPr>
      <w:fldChar w:fldCharType="end"/>
    </w:r>
    <w:r w:rsidR="000A0049">
      <w:rPr>
        <w:rStyle w:val="PageNumber"/>
        <w:rFonts w:hint="eastAsia"/>
        <w:lang w:eastAsia="ja-JP"/>
      </w:rPr>
      <w:t xml:space="preserve"> </w:t>
    </w:r>
    <w:r w:rsidR="000A0049">
      <w:rPr>
        <w:rStyle w:val="PageNumber"/>
        <w:lang w:eastAsia="ja-JP"/>
      </w:rPr>
      <w:t xml:space="preserve">of </w:t>
    </w:r>
    <w:r w:rsidR="00613868">
      <w:rPr>
        <w:rStyle w:val="PageNumber"/>
        <w:lang w:eastAsia="ja-JP"/>
      </w:rPr>
      <w:t>13</w:t>
    </w:r>
    <w:r w:rsidR="009C4AE0">
      <w:rPr>
        <w:rStyle w:val="PageNumber"/>
        <w:lang w:eastAsia="ja-JP"/>
      </w:rPr>
      <w:t>7</w:t>
    </w:r>
  </w:p>
  <w:p w14:paraId="3AD85A23" w14:textId="27E2F3B0" w:rsidR="000A0049" w:rsidRDefault="003D20AE">
    <w:pPr>
      <w:pStyle w:val="Footer"/>
    </w:pPr>
    <w:fldSimple w:instr=" COMMENTS   \* MERGEFORMAT ">
      <w:r w:rsidR="00613868">
        <w:t>May 24</w:t>
      </w:r>
      <w:r w:rsidR="000A0049">
        <w:t>, 2019</w:t>
      </w:r>
    </w:fldSimple>
    <w:r w:rsidR="000A0049">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0C5661" w14:textId="77777777" w:rsidR="0082276C" w:rsidRDefault="0082276C">
      <w:r>
        <w:separator/>
      </w:r>
    </w:p>
  </w:footnote>
  <w:footnote w:type="continuationSeparator" w:id="0">
    <w:p w14:paraId="05E2D079" w14:textId="77777777" w:rsidR="0082276C" w:rsidRDefault="008227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541784" w14:textId="77777777" w:rsidR="000A0049" w:rsidRPr="001E3BC1" w:rsidRDefault="000A0049" w:rsidP="001E3BC1">
    <w:pPr>
      <w:pStyle w:val="Header"/>
    </w:pPr>
    <w:r>
      <w:t>CCIMP Compiler</w:t>
    </w: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A14A3" w14:textId="77777777" w:rsidR="000A0049" w:rsidRDefault="000A0049" w:rsidP="001E3BC1">
    <w:pPr>
      <w:pStyle w:val="Header"/>
      <w:jc w:val="right"/>
    </w:pPr>
    <w:r>
      <w:rPr>
        <w:noProof/>
        <w:lang w:eastAsia="ja-JP"/>
      </w:rPr>
      <w:drawing>
        <wp:anchor distT="0" distB="0" distL="114300" distR="114300" simplePos="0" relativeHeight="251669504" behindDoc="0" locked="0" layoutInCell="1" allowOverlap="1" wp14:anchorId="49F2EF87" wp14:editId="07DBE51D">
          <wp:simplePos x="0" y="0"/>
          <wp:positionH relativeFrom="column">
            <wp:posOffset>-8890</wp:posOffset>
          </wp:positionH>
          <wp:positionV relativeFrom="paragraph">
            <wp:posOffset>-154305</wp:posOffset>
          </wp:positionV>
          <wp:extent cx="1727200" cy="299720"/>
          <wp:effectExtent l="0" t="0" r="6350" b="5080"/>
          <wp:wrapNone/>
          <wp:docPr id="184" name="図 184" descr="renesas_an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nesas_an_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7200" cy="29972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9B242692"/>
    <w:lvl w:ilvl="0">
      <w:numFmt w:val="decimal"/>
      <w:lvlText w:val="*"/>
      <w:lvlJc w:val="left"/>
    </w:lvl>
  </w:abstractNum>
  <w:abstractNum w:abstractNumId="1" w15:restartNumberingAfterBreak="0">
    <w:nsid w:val="07267ADF"/>
    <w:multiLevelType w:val="multilevel"/>
    <w:tmpl w:val="92A07350"/>
    <w:lvl w:ilvl="0">
      <w:start w:val="1"/>
      <w:numFmt w:val="decimal"/>
      <w:lvlRestart w:val="0"/>
      <w:isLgl/>
      <w:suff w:val="nothing"/>
      <w:lvlText w:val="%1."/>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Arial" w:hAnsi="Arial" w:hint="default"/>
        <w:b/>
        <w:i w:val="0"/>
        <w:color w:val="auto"/>
        <w:sz w:val="20"/>
        <w:u w:val="none"/>
      </w:rPr>
    </w:lvl>
    <w:lvl w:ilvl="3">
      <w:start w:val="1"/>
      <w:numFmt w:val="decimal"/>
      <w:lvlText w:val="%1.%2.%3.%4"/>
      <w:lvlJc w:val="left"/>
      <w:pPr>
        <w:tabs>
          <w:tab w:val="num" w:pos="799"/>
        </w:tabs>
        <w:ind w:left="799" w:hanging="799"/>
      </w:pPr>
      <w:rPr>
        <w:rFonts w:ascii="Arial" w:hAnsi="Arial"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2" w15:restartNumberingAfterBreak="0">
    <w:nsid w:val="0A934D1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ADF3CB2"/>
    <w:multiLevelType w:val="multilevel"/>
    <w:tmpl w:val="77AEB3D2"/>
    <w:lvl w:ilvl="0">
      <w:start w:val="1"/>
      <w:numFmt w:val="decimal"/>
      <w:lvlRestart w:val="0"/>
      <w:isLgl/>
      <w:suff w:val="nothing"/>
      <w:lvlText w:val="%1.   "/>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Arial" w:hAnsi="Arial" w:hint="default"/>
        <w:b/>
        <w:i w:val="0"/>
        <w:color w:val="auto"/>
        <w:sz w:val="20"/>
        <w:u w:val="none"/>
      </w:rPr>
    </w:lvl>
    <w:lvl w:ilvl="3">
      <w:start w:val="1"/>
      <w:numFmt w:val="decimal"/>
      <w:lvlText w:val="%1.%2.%3.%4"/>
      <w:lvlJc w:val="left"/>
      <w:pPr>
        <w:tabs>
          <w:tab w:val="num" w:pos="799"/>
        </w:tabs>
        <w:ind w:left="799" w:hanging="799"/>
      </w:pPr>
      <w:rPr>
        <w:rFonts w:ascii="Arial" w:hAnsi="Arial"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4" w15:restartNumberingAfterBreak="0">
    <w:nsid w:val="0B073F2A"/>
    <w:multiLevelType w:val="multilevel"/>
    <w:tmpl w:val="DD10614A"/>
    <w:lvl w:ilvl="0">
      <w:start w:val="1"/>
      <w:numFmt w:val="decimal"/>
      <w:lvlRestart w:val="0"/>
      <w:isLgl/>
      <w:suff w:val="nothing"/>
      <w:lvlText w:val="Section %1"/>
      <w:lvlJc w:val="left"/>
      <w:pPr>
        <w:ind w:left="0" w:firstLine="0"/>
      </w:pPr>
      <w:rPr>
        <w:rFonts w:ascii="Times" w:hAnsi="Times" w:hint="default"/>
        <w:b w:val="0"/>
        <w:i w:val="0"/>
        <w:color w:val="auto"/>
        <w:sz w:val="32"/>
        <w:u w:val="none"/>
      </w:rPr>
    </w:lvl>
    <w:lvl w:ilvl="1">
      <w:start w:val="1"/>
      <w:numFmt w:val="decimal"/>
      <w:isLgl/>
      <w:lvlText w:val="%1.%2"/>
      <w:lvlJc w:val="left"/>
      <w:pPr>
        <w:tabs>
          <w:tab w:val="num" w:pos="799"/>
        </w:tabs>
        <w:ind w:left="799" w:hanging="799"/>
      </w:pPr>
      <w:rPr>
        <w:rFonts w:ascii="Times" w:hAnsi="Times" w:hint="default"/>
        <w:b/>
        <w:i w:val="0"/>
        <w:color w:val="auto"/>
        <w:sz w:val="24"/>
        <w:u w:val="none"/>
      </w:rPr>
    </w:lvl>
    <w:lvl w:ilvl="2">
      <w:start w:val="1"/>
      <w:numFmt w:val="decimal"/>
      <w:lvlText w:val="%1.%2.%3"/>
      <w:lvlJc w:val="left"/>
      <w:pPr>
        <w:tabs>
          <w:tab w:val="num" w:pos="799"/>
        </w:tabs>
        <w:ind w:left="799" w:hanging="799"/>
      </w:pPr>
      <w:rPr>
        <w:rFonts w:ascii="Times" w:hAnsi="Times" w:hint="default"/>
        <w:b/>
        <w:i w:val="0"/>
        <w:color w:val="auto"/>
        <w:sz w:val="20"/>
        <w:u w:val="none"/>
      </w:rPr>
    </w:lvl>
    <w:lvl w:ilvl="3">
      <w:start w:val="1"/>
      <w:numFmt w:val="decimal"/>
      <w:lvlText w:val="%1.%2.%3.%4"/>
      <w:lvlJc w:val="left"/>
      <w:pPr>
        <w:tabs>
          <w:tab w:val="num" w:pos="799"/>
        </w:tabs>
        <w:ind w:left="799" w:hanging="799"/>
      </w:pPr>
      <w:rPr>
        <w:rFonts w:ascii="Times" w:hAnsi="Times"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5" w15:restartNumberingAfterBreak="0">
    <w:nsid w:val="0B0B4D4A"/>
    <w:multiLevelType w:val="multilevel"/>
    <w:tmpl w:val="C31A5CEA"/>
    <w:lvl w:ilvl="0">
      <w:start w:val="1"/>
      <w:numFmt w:val="decimal"/>
      <w:lvlRestart w:val="0"/>
      <w:isLgl/>
      <w:suff w:val="nothing"/>
      <w:lvlText w:val="%1."/>
      <w:lvlJc w:val="left"/>
      <w:pPr>
        <w:ind w:left="0" w:firstLine="0"/>
      </w:pPr>
      <w:rPr>
        <w:rFonts w:ascii="Times" w:hAnsi="Times" w:hint="default"/>
        <w:b w:val="0"/>
        <w:i w:val="0"/>
        <w:color w:val="auto"/>
        <w:sz w:val="32"/>
        <w:u w:val="none"/>
      </w:rPr>
    </w:lvl>
    <w:lvl w:ilvl="1">
      <w:start w:val="1"/>
      <w:numFmt w:val="decimal"/>
      <w:isLgl/>
      <w:lvlText w:val="%1.%2"/>
      <w:lvlJc w:val="left"/>
      <w:pPr>
        <w:tabs>
          <w:tab w:val="num" w:pos="799"/>
        </w:tabs>
        <w:ind w:left="799" w:hanging="799"/>
      </w:pPr>
      <w:rPr>
        <w:rFonts w:ascii="Times" w:hAnsi="Times" w:hint="default"/>
        <w:b/>
        <w:i w:val="0"/>
        <w:color w:val="auto"/>
        <w:sz w:val="24"/>
        <w:u w:val="none"/>
      </w:rPr>
    </w:lvl>
    <w:lvl w:ilvl="2">
      <w:start w:val="1"/>
      <w:numFmt w:val="decimal"/>
      <w:lvlText w:val="%1.%2.%3"/>
      <w:lvlJc w:val="left"/>
      <w:pPr>
        <w:tabs>
          <w:tab w:val="num" w:pos="799"/>
        </w:tabs>
        <w:ind w:left="799" w:hanging="799"/>
      </w:pPr>
      <w:rPr>
        <w:rFonts w:ascii="Times" w:hAnsi="Times" w:hint="default"/>
        <w:b/>
        <w:i w:val="0"/>
        <w:color w:val="auto"/>
        <w:sz w:val="20"/>
        <w:u w:val="none"/>
      </w:rPr>
    </w:lvl>
    <w:lvl w:ilvl="3">
      <w:start w:val="1"/>
      <w:numFmt w:val="decimal"/>
      <w:lvlText w:val="%1.%2.%3.%4"/>
      <w:lvlJc w:val="left"/>
      <w:pPr>
        <w:tabs>
          <w:tab w:val="num" w:pos="799"/>
        </w:tabs>
        <w:ind w:left="799" w:hanging="799"/>
      </w:pPr>
      <w:rPr>
        <w:rFonts w:ascii="Times" w:hAnsi="Times"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6" w15:restartNumberingAfterBreak="0">
    <w:nsid w:val="0B2B0F9C"/>
    <w:multiLevelType w:val="multilevel"/>
    <w:tmpl w:val="77AEB3D2"/>
    <w:lvl w:ilvl="0">
      <w:start w:val="1"/>
      <w:numFmt w:val="decimal"/>
      <w:lvlRestart w:val="0"/>
      <w:isLgl/>
      <w:suff w:val="nothing"/>
      <w:lvlText w:val="%1.   "/>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Arial" w:hAnsi="Arial" w:hint="default"/>
        <w:b/>
        <w:i w:val="0"/>
        <w:color w:val="auto"/>
        <w:sz w:val="20"/>
        <w:u w:val="none"/>
      </w:rPr>
    </w:lvl>
    <w:lvl w:ilvl="3">
      <w:start w:val="1"/>
      <w:numFmt w:val="decimal"/>
      <w:lvlText w:val="%1.%2.%3.%4"/>
      <w:lvlJc w:val="left"/>
      <w:pPr>
        <w:tabs>
          <w:tab w:val="num" w:pos="799"/>
        </w:tabs>
        <w:ind w:left="799" w:hanging="799"/>
      </w:pPr>
      <w:rPr>
        <w:rFonts w:ascii="Arial" w:hAnsi="Arial"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7" w15:restartNumberingAfterBreak="0">
    <w:nsid w:val="1EB835CC"/>
    <w:multiLevelType w:val="hybridMultilevel"/>
    <w:tmpl w:val="21BC7EDE"/>
    <w:lvl w:ilvl="0" w:tplc="004CA038">
      <w:start w:val="1"/>
      <w:numFmt w:val="bullet"/>
      <w:lvlRestart w:val="0"/>
      <w:pStyle w:val="table1unordered"/>
      <w:lvlText w:val=""/>
      <w:lvlJc w:val="left"/>
      <w:pPr>
        <w:tabs>
          <w:tab w:val="num" w:pos="346"/>
        </w:tabs>
        <w:ind w:left="346" w:hanging="289"/>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466F24"/>
    <w:multiLevelType w:val="hybridMultilevel"/>
    <w:tmpl w:val="03EE00B4"/>
    <w:lvl w:ilvl="0" w:tplc="E182E9BA">
      <w:start w:val="2"/>
      <w:numFmt w:val="bullet"/>
      <w:lvlText w:val="-"/>
      <w:lvlJc w:val="left"/>
      <w:pPr>
        <w:ind w:left="1224" w:hanging="360"/>
      </w:pPr>
      <w:rPr>
        <w:rFonts w:ascii="Times New Roman" w:eastAsia="ＭＳ 明朝" w:hAnsi="Times New Roman" w:cs="Times New Roman" w:hint="default"/>
      </w:rPr>
    </w:lvl>
    <w:lvl w:ilvl="1" w:tplc="0409000B" w:tentative="1">
      <w:start w:val="1"/>
      <w:numFmt w:val="bullet"/>
      <w:lvlText w:val=""/>
      <w:lvlJc w:val="left"/>
      <w:pPr>
        <w:ind w:left="1704" w:hanging="420"/>
      </w:pPr>
      <w:rPr>
        <w:rFonts w:ascii="Wingdings" w:hAnsi="Wingdings" w:hint="default"/>
      </w:rPr>
    </w:lvl>
    <w:lvl w:ilvl="2" w:tplc="0409000D" w:tentative="1">
      <w:start w:val="1"/>
      <w:numFmt w:val="bullet"/>
      <w:lvlText w:val=""/>
      <w:lvlJc w:val="left"/>
      <w:pPr>
        <w:ind w:left="2124" w:hanging="420"/>
      </w:pPr>
      <w:rPr>
        <w:rFonts w:ascii="Wingdings" w:hAnsi="Wingdings" w:hint="default"/>
      </w:rPr>
    </w:lvl>
    <w:lvl w:ilvl="3" w:tplc="04090001" w:tentative="1">
      <w:start w:val="1"/>
      <w:numFmt w:val="bullet"/>
      <w:lvlText w:val=""/>
      <w:lvlJc w:val="left"/>
      <w:pPr>
        <w:ind w:left="2544" w:hanging="420"/>
      </w:pPr>
      <w:rPr>
        <w:rFonts w:ascii="Wingdings" w:hAnsi="Wingdings" w:hint="default"/>
      </w:rPr>
    </w:lvl>
    <w:lvl w:ilvl="4" w:tplc="0409000B" w:tentative="1">
      <w:start w:val="1"/>
      <w:numFmt w:val="bullet"/>
      <w:lvlText w:val=""/>
      <w:lvlJc w:val="left"/>
      <w:pPr>
        <w:ind w:left="2964" w:hanging="420"/>
      </w:pPr>
      <w:rPr>
        <w:rFonts w:ascii="Wingdings" w:hAnsi="Wingdings" w:hint="default"/>
      </w:rPr>
    </w:lvl>
    <w:lvl w:ilvl="5" w:tplc="0409000D" w:tentative="1">
      <w:start w:val="1"/>
      <w:numFmt w:val="bullet"/>
      <w:lvlText w:val=""/>
      <w:lvlJc w:val="left"/>
      <w:pPr>
        <w:ind w:left="3384" w:hanging="420"/>
      </w:pPr>
      <w:rPr>
        <w:rFonts w:ascii="Wingdings" w:hAnsi="Wingdings" w:hint="default"/>
      </w:rPr>
    </w:lvl>
    <w:lvl w:ilvl="6" w:tplc="04090001" w:tentative="1">
      <w:start w:val="1"/>
      <w:numFmt w:val="bullet"/>
      <w:lvlText w:val=""/>
      <w:lvlJc w:val="left"/>
      <w:pPr>
        <w:ind w:left="3804" w:hanging="420"/>
      </w:pPr>
      <w:rPr>
        <w:rFonts w:ascii="Wingdings" w:hAnsi="Wingdings" w:hint="default"/>
      </w:rPr>
    </w:lvl>
    <w:lvl w:ilvl="7" w:tplc="0409000B" w:tentative="1">
      <w:start w:val="1"/>
      <w:numFmt w:val="bullet"/>
      <w:lvlText w:val=""/>
      <w:lvlJc w:val="left"/>
      <w:pPr>
        <w:ind w:left="4224" w:hanging="420"/>
      </w:pPr>
      <w:rPr>
        <w:rFonts w:ascii="Wingdings" w:hAnsi="Wingdings" w:hint="default"/>
      </w:rPr>
    </w:lvl>
    <w:lvl w:ilvl="8" w:tplc="0409000D" w:tentative="1">
      <w:start w:val="1"/>
      <w:numFmt w:val="bullet"/>
      <w:lvlText w:val=""/>
      <w:lvlJc w:val="left"/>
      <w:pPr>
        <w:ind w:left="4644" w:hanging="420"/>
      </w:pPr>
      <w:rPr>
        <w:rFonts w:ascii="Wingdings" w:hAnsi="Wingdings" w:hint="default"/>
      </w:rPr>
    </w:lvl>
  </w:abstractNum>
  <w:abstractNum w:abstractNumId="9" w15:restartNumberingAfterBreak="0">
    <w:nsid w:val="23453C4C"/>
    <w:multiLevelType w:val="hybridMultilevel"/>
    <w:tmpl w:val="E0222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844719"/>
    <w:multiLevelType w:val="multilevel"/>
    <w:tmpl w:val="19564EE0"/>
    <w:lvl w:ilvl="0">
      <w:start w:val="1"/>
      <w:numFmt w:val="decimal"/>
      <w:lvlRestart w:val="0"/>
      <w:isLgl/>
      <w:suff w:val="nothing"/>
      <w:lvlText w:val="%1."/>
      <w:lvlJc w:val="left"/>
      <w:pPr>
        <w:ind w:left="0" w:firstLine="0"/>
      </w:pPr>
      <w:rPr>
        <w:rFonts w:ascii="Arial" w:hAnsi="Arial" w:hint="default"/>
        <w:b/>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Arial" w:hAnsi="Arial" w:hint="default"/>
        <w:b/>
        <w:i w:val="0"/>
        <w:color w:val="auto"/>
        <w:sz w:val="20"/>
        <w:u w:val="none"/>
      </w:rPr>
    </w:lvl>
    <w:lvl w:ilvl="3">
      <w:start w:val="1"/>
      <w:numFmt w:val="decimal"/>
      <w:lvlText w:val="%1.%2.%3.%4"/>
      <w:lvlJc w:val="left"/>
      <w:pPr>
        <w:tabs>
          <w:tab w:val="num" w:pos="799"/>
        </w:tabs>
        <w:ind w:left="799" w:hanging="799"/>
      </w:pPr>
      <w:rPr>
        <w:rFonts w:ascii="Arial" w:hAnsi="Arial"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1" w15:restartNumberingAfterBreak="0">
    <w:nsid w:val="266D6C10"/>
    <w:multiLevelType w:val="multilevel"/>
    <w:tmpl w:val="A8C2B0D0"/>
    <w:lvl w:ilvl="0">
      <w:start w:val="12"/>
      <w:numFmt w:val="none"/>
      <w:lvlRestart w:val="0"/>
      <w:isLgl/>
      <w:suff w:val="nothing"/>
      <w:lvlText w:val=""/>
      <w:lvlJc w:val="left"/>
      <w:pPr>
        <w:ind w:left="0" w:firstLine="0"/>
      </w:pPr>
      <w:rPr>
        <w:rFonts w:ascii="Times" w:hAnsi="Times" w:hint="default"/>
        <w:b w:val="0"/>
        <w:i w:val="0"/>
        <w:color w:val="auto"/>
        <w:sz w:val="32"/>
        <w:u w:val="none"/>
      </w:rPr>
    </w:lvl>
    <w:lvl w:ilvl="1">
      <w:start w:val="1"/>
      <w:numFmt w:val="decimal"/>
      <w:isLgl/>
      <w:lvlText w:val="%1.%2"/>
      <w:lvlJc w:val="left"/>
      <w:pPr>
        <w:tabs>
          <w:tab w:val="num" w:pos="799"/>
        </w:tabs>
        <w:ind w:left="799" w:hanging="799"/>
      </w:pPr>
      <w:rPr>
        <w:rFonts w:ascii="Times" w:hAnsi="Times" w:hint="default"/>
        <w:b/>
        <w:i w:val="0"/>
        <w:color w:val="auto"/>
        <w:sz w:val="24"/>
        <w:u w:val="none"/>
      </w:rPr>
    </w:lvl>
    <w:lvl w:ilvl="2">
      <w:start w:val="1"/>
      <w:numFmt w:val="decimal"/>
      <w:lvlText w:val="%1.%2.%3"/>
      <w:lvlJc w:val="left"/>
      <w:pPr>
        <w:tabs>
          <w:tab w:val="num" w:pos="799"/>
        </w:tabs>
        <w:ind w:left="799" w:hanging="799"/>
      </w:pPr>
      <w:rPr>
        <w:rFonts w:ascii="Times" w:hAnsi="Times" w:hint="default"/>
        <w:b/>
        <w:i w:val="0"/>
        <w:color w:val="auto"/>
        <w:sz w:val="20"/>
        <w:u w:val="none"/>
      </w:rPr>
    </w:lvl>
    <w:lvl w:ilvl="3">
      <w:start w:val="1"/>
      <w:numFmt w:val="decimal"/>
      <w:lvlText w:val="(%4)"/>
      <w:lvlJc w:val="left"/>
      <w:pPr>
        <w:tabs>
          <w:tab w:val="num" w:pos="454"/>
        </w:tabs>
        <w:ind w:left="454" w:hanging="454"/>
      </w:pPr>
      <w:rPr>
        <w:rFonts w:ascii="Times New Roman" w:hAnsi="Times New Roman" w:hint="default"/>
        <w:b/>
        <w:i w:val="0"/>
        <w:sz w:val="20"/>
      </w:rPr>
    </w:lvl>
    <w:lvl w:ilvl="4">
      <w:start w:val="1"/>
      <w:numFmt w:val="lowerLetter"/>
      <w:lvlText w:val="(%5)"/>
      <w:lvlJc w:val="left"/>
      <w:pPr>
        <w:tabs>
          <w:tab w:val="num" w:pos="454"/>
        </w:tabs>
        <w:ind w:left="454" w:hanging="454"/>
      </w:pPr>
      <w:rPr>
        <w:rFonts w:ascii="Times New Roman" w:hAnsi="Times New Roman" w:hint="default"/>
        <w:b/>
        <w:i w:val="0"/>
        <w:sz w:val="20"/>
      </w:rPr>
    </w:lvl>
    <w:lvl w:ilvl="5">
      <w:start w:val="1"/>
      <w:numFmt w:val="lowerLetter"/>
      <w:pStyle w:val="Heading6"/>
      <w:lvlText w:val="%1(%6)"/>
      <w:lvlJc w:val="left"/>
      <w:pPr>
        <w:tabs>
          <w:tab w:val="num" w:pos="454"/>
        </w:tabs>
        <w:ind w:left="454" w:hanging="454"/>
      </w:pPr>
      <w:rPr>
        <w:rFonts w:ascii="Times" w:hAnsi="Times" w:hint="default"/>
        <w:b/>
        <w:i w:val="0"/>
        <w:sz w:val="20"/>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2" w15:restartNumberingAfterBreak="0">
    <w:nsid w:val="28323567"/>
    <w:multiLevelType w:val="hybridMultilevel"/>
    <w:tmpl w:val="2DC8DBFE"/>
    <w:lvl w:ilvl="0" w:tplc="2FC858B2">
      <w:start w:val="2"/>
      <w:numFmt w:val="bullet"/>
      <w:lvlText w:val="-"/>
      <w:lvlJc w:val="left"/>
      <w:pPr>
        <w:ind w:left="1224" w:hanging="360"/>
      </w:pPr>
      <w:rPr>
        <w:rFonts w:ascii="Times New Roman" w:eastAsia="ＭＳ 明朝" w:hAnsi="Times New Roman" w:cs="Times New Roman" w:hint="default"/>
      </w:rPr>
    </w:lvl>
    <w:lvl w:ilvl="1" w:tplc="0409000B" w:tentative="1">
      <w:start w:val="1"/>
      <w:numFmt w:val="bullet"/>
      <w:lvlText w:val=""/>
      <w:lvlJc w:val="left"/>
      <w:pPr>
        <w:ind w:left="1704" w:hanging="420"/>
      </w:pPr>
      <w:rPr>
        <w:rFonts w:ascii="Wingdings" w:hAnsi="Wingdings" w:hint="default"/>
      </w:rPr>
    </w:lvl>
    <w:lvl w:ilvl="2" w:tplc="0409000D" w:tentative="1">
      <w:start w:val="1"/>
      <w:numFmt w:val="bullet"/>
      <w:lvlText w:val=""/>
      <w:lvlJc w:val="left"/>
      <w:pPr>
        <w:ind w:left="2124" w:hanging="420"/>
      </w:pPr>
      <w:rPr>
        <w:rFonts w:ascii="Wingdings" w:hAnsi="Wingdings" w:hint="default"/>
      </w:rPr>
    </w:lvl>
    <w:lvl w:ilvl="3" w:tplc="04090001" w:tentative="1">
      <w:start w:val="1"/>
      <w:numFmt w:val="bullet"/>
      <w:lvlText w:val=""/>
      <w:lvlJc w:val="left"/>
      <w:pPr>
        <w:ind w:left="2544" w:hanging="420"/>
      </w:pPr>
      <w:rPr>
        <w:rFonts w:ascii="Wingdings" w:hAnsi="Wingdings" w:hint="default"/>
      </w:rPr>
    </w:lvl>
    <w:lvl w:ilvl="4" w:tplc="0409000B" w:tentative="1">
      <w:start w:val="1"/>
      <w:numFmt w:val="bullet"/>
      <w:lvlText w:val=""/>
      <w:lvlJc w:val="left"/>
      <w:pPr>
        <w:ind w:left="2964" w:hanging="420"/>
      </w:pPr>
      <w:rPr>
        <w:rFonts w:ascii="Wingdings" w:hAnsi="Wingdings" w:hint="default"/>
      </w:rPr>
    </w:lvl>
    <w:lvl w:ilvl="5" w:tplc="0409000D" w:tentative="1">
      <w:start w:val="1"/>
      <w:numFmt w:val="bullet"/>
      <w:lvlText w:val=""/>
      <w:lvlJc w:val="left"/>
      <w:pPr>
        <w:ind w:left="3384" w:hanging="420"/>
      </w:pPr>
      <w:rPr>
        <w:rFonts w:ascii="Wingdings" w:hAnsi="Wingdings" w:hint="default"/>
      </w:rPr>
    </w:lvl>
    <w:lvl w:ilvl="6" w:tplc="04090001" w:tentative="1">
      <w:start w:val="1"/>
      <w:numFmt w:val="bullet"/>
      <w:lvlText w:val=""/>
      <w:lvlJc w:val="left"/>
      <w:pPr>
        <w:ind w:left="3804" w:hanging="420"/>
      </w:pPr>
      <w:rPr>
        <w:rFonts w:ascii="Wingdings" w:hAnsi="Wingdings" w:hint="default"/>
      </w:rPr>
    </w:lvl>
    <w:lvl w:ilvl="7" w:tplc="0409000B" w:tentative="1">
      <w:start w:val="1"/>
      <w:numFmt w:val="bullet"/>
      <w:lvlText w:val=""/>
      <w:lvlJc w:val="left"/>
      <w:pPr>
        <w:ind w:left="4224" w:hanging="420"/>
      </w:pPr>
      <w:rPr>
        <w:rFonts w:ascii="Wingdings" w:hAnsi="Wingdings" w:hint="default"/>
      </w:rPr>
    </w:lvl>
    <w:lvl w:ilvl="8" w:tplc="0409000D" w:tentative="1">
      <w:start w:val="1"/>
      <w:numFmt w:val="bullet"/>
      <w:lvlText w:val=""/>
      <w:lvlJc w:val="left"/>
      <w:pPr>
        <w:ind w:left="4644" w:hanging="420"/>
      </w:pPr>
      <w:rPr>
        <w:rFonts w:ascii="Wingdings" w:hAnsi="Wingdings" w:hint="default"/>
      </w:rPr>
    </w:lvl>
  </w:abstractNum>
  <w:abstractNum w:abstractNumId="13" w15:restartNumberingAfterBreak="0">
    <w:nsid w:val="29A963FD"/>
    <w:multiLevelType w:val="multilevel"/>
    <w:tmpl w:val="E248A284"/>
    <w:lvl w:ilvl="0">
      <w:start w:val="1"/>
      <w:numFmt w:val="bullet"/>
      <w:lvlText w:val=""/>
      <w:lvlJc w:val="left"/>
      <w:pPr>
        <w:tabs>
          <w:tab w:val="num" w:pos="289"/>
        </w:tabs>
        <w:ind w:left="289" w:hanging="289"/>
      </w:pPr>
      <w:rPr>
        <w:rFonts w:ascii="Symbol" w:hAnsi="Symbol" w:hint="default"/>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2F235C4"/>
    <w:multiLevelType w:val="multilevel"/>
    <w:tmpl w:val="FF8C2FFC"/>
    <w:lvl w:ilvl="0">
      <w:start w:val="1"/>
      <w:numFmt w:val="decimal"/>
      <w:lvlRestart w:val="0"/>
      <w:pStyle w:val="Heading1"/>
      <w:isLgl/>
      <w:suff w:val="nothing"/>
      <w:lvlText w:val="%1."/>
      <w:lvlJc w:val="left"/>
      <w:pPr>
        <w:ind w:left="0" w:firstLine="0"/>
      </w:pPr>
      <w:rPr>
        <w:rFonts w:ascii="Arial" w:hAnsi="Arial" w:hint="default"/>
        <w:b/>
        <w:i w:val="0"/>
        <w:color w:val="auto"/>
        <w:sz w:val="32"/>
        <w:u w:val="none"/>
      </w:rPr>
    </w:lvl>
    <w:lvl w:ilvl="1">
      <w:start w:val="1"/>
      <w:numFmt w:val="decimal"/>
      <w:pStyle w:val="Heading2"/>
      <w:isLgl/>
      <w:lvlText w:val="%1.%2"/>
      <w:lvlJc w:val="left"/>
      <w:pPr>
        <w:tabs>
          <w:tab w:val="num" w:pos="799"/>
        </w:tabs>
        <w:ind w:left="799" w:hanging="799"/>
      </w:pPr>
      <w:rPr>
        <w:rFonts w:ascii="Arial" w:hAnsi="Arial" w:hint="default"/>
        <w:b/>
        <w:i w:val="0"/>
        <w:color w:val="auto"/>
        <w:sz w:val="24"/>
        <w:u w:val="none"/>
      </w:rPr>
    </w:lvl>
    <w:lvl w:ilvl="2">
      <w:start w:val="1"/>
      <w:numFmt w:val="decimal"/>
      <w:pStyle w:val="Heading3"/>
      <w:lvlText w:val="%1.%2.%3"/>
      <w:lvlJc w:val="left"/>
      <w:pPr>
        <w:tabs>
          <w:tab w:val="num" w:pos="799"/>
        </w:tabs>
        <w:ind w:left="799" w:hanging="799"/>
      </w:pPr>
      <w:rPr>
        <w:rFonts w:ascii="Arial" w:hAnsi="Arial" w:hint="default"/>
        <w:b/>
        <w:i w:val="0"/>
        <w:color w:val="auto"/>
        <w:sz w:val="20"/>
        <w:u w:val="none"/>
      </w:rPr>
    </w:lvl>
    <w:lvl w:ilvl="3">
      <w:start w:val="1"/>
      <w:numFmt w:val="decimal"/>
      <w:pStyle w:val="Heading4"/>
      <w:lvlText w:val="%1.%2.%3.%4"/>
      <w:lvlJc w:val="left"/>
      <w:pPr>
        <w:tabs>
          <w:tab w:val="num" w:pos="799"/>
        </w:tabs>
        <w:ind w:left="799" w:hanging="799"/>
      </w:pPr>
      <w:rPr>
        <w:rFonts w:ascii="Arial" w:hAnsi="Arial" w:hint="default"/>
        <w:b/>
        <w:i w:val="0"/>
        <w:sz w:val="20"/>
      </w:rPr>
    </w:lvl>
    <w:lvl w:ilvl="4">
      <w:start w:val="1"/>
      <w:numFmt w:val="decimal"/>
      <w:pStyle w:val="Heading5"/>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5" w15:restartNumberingAfterBreak="0">
    <w:nsid w:val="35F539EA"/>
    <w:multiLevelType w:val="hybridMultilevel"/>
    <w:tmpl w:val="274AB252"/>
    <w:lvl w:ilvl="0" w:tplc="04090001">
      <w:start w:val="1"/>
      <w:numFmt w:val="bullet"/>
      <w:lvlText w:val=""/>
      <w:lvlJc w:val="left"/>
      <w:pPr>
        <w:ind w:left="924" w:hanging="360"/>
      </w:pPr>
      <w:rPr>
        <w:rFonts w:ascii="Symbol" w:hAnsi="Symbol"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16" w15:restartNumberingAfterBreak="0">
    <w:nsid w:val="37865A4F"/>
    <w:multiLevelType w:val="multilevel"/>
    <w:tmpl w:val="FC90E836"/>
    <w:lvl w:ilvl="0">
      <w:start w:val="1"/>
      <w:numFmt w:val="decimal"/>
      <w:lvlRestart w:val="0"/>
      <w:isLgl/>
      <w:suff w:val="nothing"/>
      <w:lvlText w:val="%1."/>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Arial" w:hAnsi="Arial" w:hint="default"/>
        <w:b/>
        <w:i w:val="0"/>
        <w:color w:val="auto"/>
        <w:sz w:val="20"/>
        <w:u w:val="none"/>
      </w:rPr>
    </w:lvl>
    <w:lvl w:ilvl="3">
      <w:start w:val="1"/>
      <w:numFmt w:val="decimal"/>
      <w:lvlText w:val="%1.%2.%3.%4"/>
      <w:lvlJc w:val="left"/>
      <w:pPr>
        <w:tabs>
          <w:tab w:val="num" w:pos="799"/>
        </w:tabs>
        <w:ind w:left="799" w:hanging="799"/>
      </w:pPr>
      <w:rPr>
        <w:rFonts w:ascii="Times" w:hAnsi="Times"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7" w15:restartNumberingAfterBreak="0">
    <w:nsid w:val="38863668"/>
    <w:multiLevelType w:val="hybridMultilevel"/>
    <w:tmpl w:val="374AA52C"/>
    <w:lvl w:ilvl="0" w:tplc="5FD4BC44">
      <w:start w:val="1"/>
      <w:numFmt w:val="bullet"/>
      <w:lvlRestart w:val="0"/>
      <w:pStyle w:val="table2unordered"/>
      <w:lvlText w:val=""/>
      <w:lvlJc w:val="left"/>
      <w:pPr>
        <w:tabs>
          <w:tab w:val="num" w:pos="576"/>
        </w:tabs>
        <w:ind w:left="576" w:hanging="289"/>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F53D25"/>
    <w:multiLevelType w:val="multilevel"/>
    <w:tmpl w:val="09E88E24"/>
    <w:lvl w:ilvl="0">
      <w:start w:val="1"/>
      <w:numFmt w:val="decimal"/>
      <w:lvlRestart w:val="0"/>
      <w:isLgl/>
      <w:suff w:val="nothing"/>
      <w:lvlText w:val="%1."/>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Times" w:hAnsi="Times" w:hint="default"/>
        <w:b/>
        <w:i w:val="0"/>
        <w:color w:val="auto"/>
        <w:sz w:val="20"/>
        <w:u w:val="none"/>
      </w:rPr>
    </w:lvl>
    <w:lvl w:ilvl="3">
      <w:start w:val="1"/>
      <w:numFmt w:val="decimal"/>
      <w:lvlText w:val="%1.%2.%3.%4"/>
      <w:lvlJc w:val="left"/>
      <w:pPr>
        <w:tabs>
          <w:tab w:val="num" w:pos="799"/>
        </w:tabs>
        <w:ind w:left="799" w:hanging="799"/>
      </w:pPr>
      <w:rPr>
        <w:rFonts w:ascii="Times" w:hAnsi="Times"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9" w15:restartNumberingAfterBreak="0">
    <w:nsid w:val="3DC1474D"/>
    <w:multiLevelType w:val="hybridMultilevel"/>
    <w:tmpl w:val="3D3C88B8"/>
    <w:lvl w:ilvl="0" w:tplc="7D7A17E8">
      <w:start w:val="1"/>
      <w:numFmt w:val="bullet"/>
      <w:pStyle w:val="Level1unordered"/>
      <w:lvlText w:val=""/>
      <w:lvlJc w:val="left"/>
      <w:pPr>
        <w:tabs>
          <w:tab w:val="num" w:pos="289"/>
        </w:tabs>
        <w:ind w:left="289" w:hanging="289"/>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0EA05A2"/>
    <w:multiLevelType w:val="multilevel"/>
    <w:tmpl w:val="C95EBFFA"/>
    <w:lvl w:ilvl="0">
      <w:start w:val="1"/>
      <w:numFmt w:val="decimal"/>
      <w:lvlRestart w:val="0"/>
      <w:isLgl/>
      <w:suff w:val="nothing"/>
      <w:lvlText w:val="%1."/>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Arial" w:hAnsi="Arial" w:hint="default"/>
        <w:b/>
        <w:i w:val="0"/>
        <w:color w:val="auto"/>
        <w:sz w:val="20"/>
        <w:u w:val="none"/>
      </w:rPr>
    </w:lvl>
    <w:lvl w:ilvl="3">
      <w:start w:val="1"/>
      <w:numFmt w:val="decimal"/>
      <w:lvlText w:val="%1.%2.%3.%4"/>
      <w:lvlJc w:val="left"/>
      <w:pPr>
        <w:tabs>
          <w:tab w:val="num" w:pos="799"/>
        </w:tabs>
        <w:ind w:left="799" w:hanging="799"/>
      </w:pPr>
      <w:rPr>
        <w:rFonts w:ascii="Arial" w:hAnsi="Arial"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21" w15:restartNumberingAfterBreak="0">
    <w:nsid w:val="4B6E07F4"/>
    <w:multiLevelType w:val="hybridMultilevel"/>
    <w:tmpl w:val="C46E4DE6"/>
    <w:lvl w:ilvl="0" w:tplc="7D90706A">
      <w:start w:val="1"/>
      <w:numFmt w:val="bullet"/>
      <w:pStyle w:val="Level2unordered"/>
      <w:lvlText w:val=""/>
      <w:lvlJc w:val="left"/>
      <w:pPr>
        <w:ind w:left="709" w:hanging="42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C4E05A2"/>
    <w:multiLevelType w:val="hybridMultilevel"/>
    <w:tmpl w:val="74266E5C"/>
    <w:lvl w:ilvl="0" w:tplc="04090001">
      <w:start w:val="1"/>
      <w:numFmt w:val="bullet"/>
      <w:lvlText w:val=""/>
      <w:lvlJc w:val="left"/>
      <w:pPr>
        <w:ind w:left="924" w:hanging="360"/>
      </w:pPr>
      <w:rPr>
        <w:rFonts w:ascii="Symbol" w:hAnsi="Symbol"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23" w15:restartNumberingAfterBreak="0">
    <w:nsid w:val="4E304BDD"/>
    <w:multiLevelType w:val="multilevel"/>
    <w:tmpl w:val="77AEB3D2"/>
    <w:lvl w:ilvl="0">
      <w:start w:val="1"/>
      <w:numFmt w:val="decimal"/>
      <w:lvlRestart w:val="0"/>
      <w:isLgl/>
      <w:suff w:val="nothing"/>
      <w:lvlText w:val="%1.   "/>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Arial" w:hAnsi="Arial" w:hint="default"/>
        <w:b/>
        <w:i w:val="0"/>
        <w:color w:val="auto"/>
        <w:sz w:val="20"/>
        <w:u w:val="none"/>
      </w:rPr>
    </w:lvl>
    <w:lvl w:ilvl="3">
      <w:start w:val="1"/>
      <w:numFmt w:val="decimal"/>
      <w:lvlText w:val="%1.%2.%3.%4"/>
      <w:lvlJc w:val="left"/>
      <w:pPr>
        <w:tabs>
          <w:tab w:val="num" w:pos="799"/>
        </w:tabs>
        <w:ind w:left="799" w:hanging="799"/>
      </w:pPr>
      <w:rPr>
        <w:rFonts w:ascii="Arial" w:hAnsi="Arial"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24" w15:restartNumberingAfterBreak="0">
    <w:nsid w:val="58660AC4"/>
    <w:multiLevelType w:val="multilevel"/>
    <w:tmpl w:val="B3AC5A28"/>
    <w:lvl w:ilvl="0">
      <w:start w:val="1"/>
      <w:numFmt w:val="decimal"/>
      <w:lvlRestart w:val="0"/>
      <w:isLgl/>
      <w:suff w:val="nothing"/>
      <w:lvlText w:val="%1."/>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Times" w:hAnsi="Times" w:hint="default"/>
        <w:b/>
        <w:i w:val="0"/>
        <w:color w:val="auto"/>
        <w:sz w:val="24"/>
        <w:u w:val="none"/>
      </w:rPr>
    </w:lvl>
    <w:lvl w:ilvl="2">
      <w:start w:val="1"/>
      <w:numFmt w:val="decimal"/>
      <w:lvlText w:val="%1.%2.%3"/>
      <w:lvlJc w:val="left"/>
      <w:pPr>
        <w:tabs>
          <w:tab w:val="num" w:pos="799"/>
        </w:tabs>
        <w:ind w:left="799" w:hanging="799"/>
      </w:pPr>
      <w:rPr>
        <w:rFonts w:ascii="Times" w:hAnsi="Times" w:hint="default"/>
        <w:b/>
        <w:i w:val="0"/>
        <w:color w:val="auto"/>
        <w:sz w:val="20"/>
        <w:u w:val="none"/>
      </w:rPr>
    </w:lvl>
    <w:lvl w:ilvl="3">
      <w:start w:val="1"/>
      <w:numFmt w:val="decimal"/>
      <w:lvlText w:val="%1.%2.%3.%4"/>
      <w:lvlJc w:val="left"/>
      <w:pPr>
        <w:tabs>
          <w:tab w:val="num" w:pos="799"/>
        </w:tabs>
        <w:ind w:left="799" w:hanging="799"/>
      </w:pPr>
      <w:rPr>
        <w:rFonts w:ascii="Times" w:hAnsi="Times"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25" w15:restartNumberingAfterBreak="0">
    <w:nsid w:val="5A082FAA"/>
    <w:multiLevelType w:val="hybridMultilevel"/>
    <w:tmpl w:val="0494FEE0"/>
    <w:lvl w:ilvl="0" w:tplc="04090001">
      <w:start w:val="1"/>
      <w:numFmt w:val="bullet"/>
      <w:lvlText w:val=""/>
      <w:lvlJc w:val="left"/>
      <w:pPr>
        <w:ind w:left="92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ED2DB0"/>
    <w:multiLevelType w:val="multilevel"/>
    <w:tmpl w:val="8648EF66"/>
    <w:lvl w:ilvl="0">
      <w:start w:val="1"/>
      <w:numFmt w:val="decimal"/>
      <w:lvlRestart w:val="0"/>
      <w:isLgl/>
      <w:suff w:val="nothing"/>
      <w:lvlText w:val="%1."/>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Times" w:hAnsi="Times" w:hint="default"/>
        <w:b/>
        <w:i w:val="0"/>
        <w:color w:val="auto"/>
        <w:sz w:val="20"/>
        <w:u w:val="none"/>
      </w:rPr>
    </w:lvl>
    <w:lvl w:ilvl="3">
      <w:start w:val="1"/>
      <w:numFmt w:val="decimal"/>
      <w:lvlText w:val="%1.%2.%3.%4"/>
      <w:lvlJc w:val="left"/>
      <w:pPr>
        <w:tabs>
          <w:tab w:val="num" w:pos="799"/>
        </w:tabs>
        <w:ind w:left="799" w:hanging="799"/>
      </w:pPr>
      <w:rPr>
        <w:rFonts w:ascii="Times" w:hAnsi="Times"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27" w15:restartNumberingAfterBreak="0">
    <w:nsid w:val="62DD0DC9"/>
    <w:multiLevelType w:val="hybridMultilevel"/>
    <w:tmpl w:val="54D83E76"/>
    <w:lvl w:ilvl="0" w:tplc="7B32AFC0">
      <w:start w:val="1"/>
      <w:numFmt w:val="bullet"/>
      <w:pStyle w:val="ListBullet"/>
      <w:lvlText w:val=""/>
      <w:lvlJc w:val="left"/>
      <w:pPr>
        <w:tabs>
          <w:tab w:val="num" w:pos="870"/>
        </w:tabs>
        <w:ind w:left="284" w:firstLine="226"/>
      </w:pPr>
      <w:rPr>
        <w:rFonts w:ascii="Symbol" w:hAnsi="Symbol" w:hint="default"/>
        <w:b w:val="0"/>
        <w:i w:val="0"/>
        <w:color w:val="auto"/>
        <w:sz w:val="20"/>
        <w:u w:val="none"/>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0"/>
    <w:lvlOverride w:ilvl="0">
      <w:lvl w:ilvl="0">
        <w:start w:val="1"/>
        <w:numFmt w:val="bullet"/>
        <w:lvlText w:val=""/>
        <w:legacy w:legacy="1" w:legacySpace="0" w:legacyIndent="288"/>
        <w:lvlJc w:val="left"/>
        <w:pPr>
          <w:ind w:left="288" w:hanging="288"/>
        </w:pPr>
        <w:rPr>
          <w:rFonts w:ascii="Symbol" w:hAnsi="Symbol" w:hint="default"/>
        </w:rPr>
      </w:lvl>
    </w:lvlOverride>
  </w:num>
  <w:num w:numId="2">
    <w:abstractNumId w:val="0"/>
    <w:lvlOverride w:ilvl="0">
      <w:lvl w:ilvl="0">
        <w:start w:val="1"/>
        <w:numFmt w:val="bullet"/>
        <w:lvlText w:val=""/>
        <w:legacy w:legacy="1" w:legacySpace="0" w:legacyIndent="288"/>
        <w:lvlJc w:val="left"/>
        <w:pPr>
          <w:ind w:left="576" w:hanging="288"/>
        </w:pPr>
        <w:rPr>
          <w:rFonts w:ascii="Symbol" w:hAnsi="Symbol" w:hint="default"/>
        </w:rPr>
      </w:lvl>
    </w:lvlOverride>
  </w:num>
  <w:num w:numId="3">
    <w:abstractNumId w:val="14"/>
  </w:num>
  <w:num w:numId="4">
    <w:abstractNumId w:val="11"/>
  </w:num>
  <w:num w:numId="5">
    <w:abstractNumId w:val="21"/>
  </w:num>
  <w:num w:numId="6">
    <w:abstractNumId w:val="4"/>
  </w:num>
  <w:num w:numId="7">
    <w:abstractNumId w:val="5"/>
  </w:num>
  <w:num w:numId="8">
    <w:abstractNumId w:val="24"/>
  </w:num>
  <w:num w:numId="9">
    <w:abstractNumId w:val="26"/>
  </w:num>
  <w:num w:numId="10">
    <w:abstractNumId w:val="18"/>
  </w:num>
  <w:num w:numId="11">
    <w:abstractNumId w:val="16"/>
  </w:num>
  <w:num w:numId="12">
    <w:abstractNumId w:val="20"/>
  </w:num>
  <w:num w:numId="13">
    <w:abstractNumId w:val="23"/>
  </w:num>
  <w:num w:numId="14">
    <w:abstractNumId w:val="6"/>
  </w:num>
  <w:num w:numId="15">
    <w:abstractNumId w:val="3"/>
  </w:num>
  <w:num w:numId="16">
    <w:abstractNumId w:val="17"/>
  </w:num>
  <w:num w:numId="17">
    <w:abstractNumId w:val="13"/>
  </w:num>
  <w:num w:numId="18">
    <w:abstractNumId w:val="7"/>
  </w:num>
  <w:num w:numId="19">
    <w:abstractNumId w:val="19"/>
  </w:num>
  <w:num w:numId="20">
    <w:abstractNumId w:val="1"/>
  </w:num>
  <w:num w:numId="21">
    <w:abstractNumId w:val="2"/>
  </w:num>
  <w:num w:numId="22">
    <w:abstractNumId w:val="10"/>
  </w:num>
  <w:num w:numId="23">
    <w:abstractNumId w:val="1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num>
  <w:num w:numId="25">
    <w:abstractNumId w:val="12"/>
  </w:num>
  <w:num w:numId="26">
    <w:abstractNumId w:val="27"/>
  </w:num>
  <w:num w:numId="27">
    <w:abstractNumId w:val="14"/>
  </w:num>
  <w:num w:numId="28">
    <w:abstractNumId w:val="9"/>
  </w:num>
  <w:num w:numId="29">
    <w:abstractNumId w:val="22"/>
  </w:num>
  <w:num w:numId="30">
    <w:abstractNumId w:val="15"/>
  </w:num>
  <w:num w:numId="31">
    <w:abstractNumId w:val="2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movePersonalInformation/>
  <w:removeDateAndTime/>
  <w:printFractionalCharacterWidth/>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0"/>
  <w:doNotHyphenateCaps/>
  <w:drawingGridHorizontalSpacing w:val="100"/>
  <w:drawingGridVerticalSpacing w:val="136"/>
  <w:displayHorizontalDrawingGridEvery w:val="2"/>
  <w:displayVerticalDrawingGridEvery w:val="0"/>
  <w:doNotShadeFormData/>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spaceForUL/>
    <w:balanceSingleByteDoubleByteWidth/>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BC1"/>
    <w:rsid w:val="000005B5"/>
    <w:rsid w:val="00001A2D"/>
    <w:rsid w:val="00002D61"/>
    <w:rsid w:val="00004549"/>
    <w:rsid w:val="0001258A"/>
    <w:rsid w:val="00012E10"/>
    <w:rsid w:val="00015037"/>
    <w:rsid w:val="00015A48"/>
    <w:rsid w:val="00021EF7"/>
    <w:rsid w:val="00026645"/>
    <w:rsid w:val="00027B75"/>
    <w:rsid w:val="00027DA1"/>
    <w:rsid w:val="00030F2A"/>
    <w:rsid w:val="00031F9E"/>
    <w:rsid w:val="00033157"/>
    <w:rsid w:val="00035BFC"/>
    <w:rsid w:val="00036B2E"/>
    <w:rsid w:val="000373BB"/>
    <w:rsid w:val="000450D3"/>
    <w:rsid w:val="000464E8"/>
    <w:rsid w:val="000531DF"/>
    <w:rsid w:val="0005475E"/>
    <w:rsid w:val="00057272"/>
    <w:rsid w:val="00060709"/>
    <w:rsid w:val="0006128D"/>
    <w:rsid w:val="00064B2C"/>
    <w:rsid w:val="00065616"/>
    <w:rsid w:val="00065A29"/>
    <w:rsid w:val="00065D46"/>
    <w:rsid w:val="00066556"/>
    <w:rsid w:val="000666C2"/>
    <w:rsid w:val="00070FAE"/>
    <w:rsid w:val="000746F8"/>
    <w:rsid w:val="00074E47"/>
    <w:rsid w:val="00077AAE"/>
    <w:rsid w:val="00082BD3"/>
    <w:rsid w:val="00086087"/>
    <w:rsid w:val="00091701"/>
    <w:rsid w:val="000920F0"/>
    <w:rsid w:val="00095505"/>
    <w:rsid w:val="000A0049"/>
    <w:rsid w:val="000A53F2"/>
    <w:rsid w:val="000B2E4D"/>
    <w:rsid w:val="000B37A4"/>
    <w:rsid w:val="000B71B9"/>
    <w:rsid w:val="000C17DF"/>
    <w:rsid w:val="000C5651"/>
    <w:rsid w:val="000C7202"/>
    <w:rsid w:val="000C7E8A"/>
    <w:rsid w:val="000D1C57"/>
    <w:rsid w:val="000D3644"/>
    <w:rsid w:val="000D5C42"/>
    <w:rsid w:val="000D6E43"/>
    <w:rsid w:val="000E3108"/>
    <w:rsid w:val="000E5DE1"/>
    <w:rsid w:val="000E6051"/>
    <w:rsid w:val="000E7A41"/>
    <w:rsid w:val="000E7F7A"/>
    <w:rsid w:val="000F26FE"/>
    <w:rsid w:val="000F28C8"/>
    <w:rsid w:val="000F46F0"/>
    <w:rsid w:val="000F6816"/>
    <w:rsid w:val="00105EFB"/>
    <w:rsid w:val="0011516D"/>
    <w:rsid w:val="00115756"/>
    <w:rsid w:val="00125086"/>
    <w:rsid w:val="0012689C"/>
    <w:rsid w:val="001275F7"/>
    <w:rsid w:val="00130B6B"/>
    <w:rsid w:val="00131ADB"/>
    <w:rsid w:val="00132718"/>
    <w:rsid w:val="00132B32"/>
    <w:rsid w:val="00133EC7"/>
    <w:rsid w:val="001362D2"/>
    <w:rsid w:val="0014118D"/>
    <w:rsid w:val="001421CF"/>
    <w:rsid w:val="00150466"/>
    <w:rsid w:val="00152724"/>
    <w:rsid w:val="00152DE9"/>
    <w:rsid w:val="00152E88"/>
    <w:rsid w:val="00153603"/>
    <w:rsid w:val="001536A8"/>
    <w:rsid w:val="00155EFB"/>
    <w:rsid w:val="001573BA"/>
    <w:rsid w:val="001604F5"/>
    <w:rsid w:val="00163BDA"/>
    <w:rsid w:val="00173DA8"/>
    <w:rsid w:val="0017718D"/>
    <w:rsid w:val="0017739D"/>
    <w:rsid w:val="00184471"/>
    <w:rsid w:val="00185FA3"/>
    <w:rsid w:val="00186A0A"/>
    <w:rsid w:val="001948F3"/>
    <w:rsid w:val="001975E2"/>
    <w:rsid w:val="00197746"/>
    <w:rsid w:val="0019782E"/>
    <w:rsid w:val="00197C30"/>
    <w:rsid w:val="001A038F"/>
    <w:rsid w:val="001A1610"/>
    <w:rsid w:val="001A674B"/>
    <w:rsid w:val="001B080F"/>
    <w:rsid w:val="001B145F"/>
    <w:rsid w:val="001B1994"/>
    <w:rsid w:val="001B3386"/>
    <w:rsid w:val="001B4212"/>
    <w:rsid w:val="001B544D"/>
    <w:rsid w:val="001B59DD"/>
    <w:rsid w:val="001B6368"/>
    <w:rsid w:val="001B63A3"/>
    <w:rsid w:val="001B7802"/>
    <w:rsid w:val="001C5A8B"/>
    <w:rsid w:val="001D2722"/>
    <w:rsid w:val="001D39A2"/>
    <w:rsid w:val="001D5CC9"/>
    <w:rsid w:val="001E3BC1"/>
    <w:rsid w:val="001E69F7"/>
    <w:rsid w:val="001E7F43"/>
    <w:rsid w:val="001F3070"/>
    <w:rsid w:val="001F39B6"/>
    <w:rsid w:val="0020093A"/>
    <w:rsid w:val="0020101A"/>
    <w:rsid w:val="00201439"/>
    <w:rsid w:val="002018A0"/>
    <w:rsid w:val="00203469"/>
    <w:rsid w:val="0020456C"/>
    <w:rsid w:val="00204AD0"/>
    <w:rsid w:val="00211678"/>
    <w:rsid w:val="0021362E"/>
    <w:rsid w:val="00213BB0"/>
    <w:rsid w:val="002177B6"/>
    <w:rsid w:val="00222541"/>
    <w:rsid w:val="002249C9"/>
    <w:rsid w:val="002264B0"/>
    <w:rsid w:val="002320CB"/>
    <w:rsid w:val="0023733E"/>
    <w:rsid w:val="002401BE"/>
    <w:rsid w:val="0024106F"/>
    <w:rsid w:val="00245BE8"/>
    <w:rsid w:val="0026286C"/>
    <w:rsid w:val="00262CA4"/>
    <w:rsid w:val="002645C3"/>
    <w:rsid w:val="00264D60"/>
    <w:rsid w:val="002711DC"/>
    <w:rsid w:val="00280E2D"/>
    <w:rsid w:val="002820A1"/>
    <w:rsid w:val="00285605"/>
    <w:rsid w:val="00292EB3"/>
    <w:rsid w:val="002A0B67"/>
    <w:rsid w:val="002A1924"/>
    <w:rsid w:val="002A43E8"/>
    <w:rsid w:val="002B5599"/>
    <w:rsid w:val="002B63B9"/>
    <w:rsid w:val="002C3485"/>
    <w:rsid w:val="002C4D04"/>
    <w:rsid w:val="002D68AE"/>
    <w:rsid w:val="002E08AB"/>
    <w:rsid w:val="002E1B4E"/>
    <w:rsid w:val="002E53AA"/>
    <w:rsid w:val="002E5B3D"/>
    <w:rsid w:val="002E5B53"/>
    <w:rsid w:val="002F00E0"/>
    <w:rsid w:val="002F0DC3"/>
    <w:rsid w:val="002F26EB"/>
    <w:rsid w:val="002F30B5"/>
    <w:rsid w:val="003029B6"/>
    <w:rsid w:val="00304D75"/>
    <w:rsid w:val="00304E26"/>
    <w:rsid w:val="003059E6"/>
    <w:rsid w:val="00310EA1"/>
    <w:rsid w:val="0031195B"/>
    <w:rsid w:val="003125CF"/>
    <w:rsid w:val="00314A9A"/>
    <w:rsid w:val="00321225"/>
    <w:rsid w:val="003235EA"/>
    <w:rsid w:val="00325383"/>
    <w:rsid w:val="00325897"/>
    <w:rsid w:val="00326B62"/>
    <w:rsid w:val="003270B5"/>
    <w:rsid w:val="003277B2"/>
    <w:rsid w:val="0033194B"/>
    <w:rsid w:val="00333A12"/>
    <w:rsid w:val="003350C5"/>
    <w:rsid w:val="0033663D"/>
    <w:rsid w:val="003439CF"/>
    <w:rsid w:val="0034659B"/>
    <w:rsid w:val="003509A3"/>
    <w:rsid w:val="003515D6"/>
    <w:rsid w:val="0035288F"/>
    <w:rsid w:val="00353427"/>
    <w:rsid w:val="00355BCB"/>
    <w:rsid w:val="00360E48"/>
    <w:rsid w:val="0036195E"/>
    <w:rsid w:val="00363335"/>
    <w:rsid w:val="003635F6"/>
    <w:rsid w:val="0036723A"/>
    <w:rsid w:val="003678E4"/>
    <w:rsid w:val="00372A47"/>
    <w:rsid w:val="00376899"/>
    <w:rsid w:val="00377B51"/>
    <w:rsid w:val="0038124D"/>
    <w:rsid w:val="003824AD"/>
    <w:rsid w:val="00386F47"/>
    <w:rsid w:val="00387A2E"/>
    <w:rsid w:val="00392D46"/>
    <w:rsid w:val="003947EA"/>
    <w:rsid w:val="003A0137"/>
    <w:rsid w:val="003A238B"/>
    <w:rsid w:val="003A2B4D"/>
    <w:rsid w:val="003A44AE"/>
    <w:rsid w:val="003A6AC8"/>
    <w:rsid w:val="003B5340"/>
    <w:rsid w:val="003C01EA"/>
    <w:rsid w:val="003C3E33"/>
    <w:rsid w:val="003C5C1D"/>
    <w:rsid w:val="003C66A4"/>
    <w:rsid w:val="003C6AE6"/>
    <w:rsid w:val="003D0518"/>
    <w:rsid w:val="003D20AE"/>
    <w:rsid w:val="003D4B0E"/>
    <w:rsid w:val="003D5630"/>
    <w:rsid w:val="003E01A3"/>
    <w:rsid w:val="003E42D4"/>
    <w:rsid w:val="003F3167"/>
    <w:rsid w:val="003F3DBA"/>
    <w:rsid w:val="003F5D6F"/>
    <w:rsid w:val="003F6556"/>
    <w:rsid w:val="004013B1"/>
    <w:rsid w:val="004019C2"/>
    <w:rsid w:val="00402750"/>
    <w:rsid w:val="00405405"/>
    <w:rsid w:val="00405541"/>
    <w:rsid w:val="00407ACC"/>
    <w:rsid w:val="00411ED2"/>
    <w:rsid w:val="00413833"/>
    <w:rsid w:val="00415805"/>
    <w:rsid w:val="00415DA7"/>
    <w:rsid w:val="004170DE"/>
    <w:rsid w:val="00417976"/>
    <w:rsid w:val="00421ECC"/>
    <w:rsid w:val="00422C01"/>
    <w:rsid w:val="00425ECE"/>
    <w:rsid w:val="00426983"/>
    <w:rsid w:val="0043000D"/>
    <w:rsid w:val="00430E6B"/>
    <w:rsid w:val="00431472"/>
    <w:rsid w:val="00432DE4"/>
    <w:rsid w:val="00435242"/>
    <w:rsid w:val="00440378"/>
    <w:rsid w:val="00442CFF"/>
    <w:rsid w:val="00444A1E"/>
    <w:rsid w:val="004503E7"/>
    <w:rsid w:val="00450D3A"/>
    <w:rsid w:val="004527A3"/>
    <w:rsid w:val="00452864"/>
    <w:rsid w:val="0045509A"/>
    <w:rsid w:val="00456A84"/>
    <w:rsid w:val="00464189"/>
    <w:rsid w:val="00467850"/>
    <w:rsid w:val="0046797E"/>
    <w:rsid w:val="00470AAD"/>
    <w:rsid w:val="00472BA0"/>
    <w:rsid w:val="00473CBE"/>
    <w:rsid w:val="00487E98"/>
    <w:rsid w:val="004903DA"/>
    <w:rsid w:val="00491E75"/>
    <w:rsid w:val="00495CF5"/>
    <w:rsid w:val="004963B3"/>
    <w:rsid w:val="004A20E1"/>
    <w:rsid w:val="004A227E"/>
    <w:rsid w:val="004A2803"/>
    <w:rsid w:val="004A280D"/>
    <w:rsid w:val="004A2F0D"/>
    <w:rsid w:val="004A4D3B"/>
    <w:rsid w:val="004A6ECC"/>
    <w:rsid w:val="004A7901"/>
    <w:rsid w:val="004B5E6A"/>
    <w:rsid w:val="004B7CFD"/>
    <w:rsid w:val="004C40C3"/>
    <w:rsid w:val="004C46C5"/>
    <w:rsid w:val="004C5D82"/>
    <w:rsid w:val="004D1C9B"/>
    <w:rsid w:val="004D2F5A"/>
    <w:rsid w:val="004D5D5C"/>
    <w:rsid w:val="004E093F"/>
    <w:rsid w:val="004E0F78"/>
    <w:rsid w:val="004E5B1F"/>
    <w:rsid w:val="004E5D49"/>
    <w:rsid w:val="004E6D73"/>
    <w:rsid w:val="004F2054"/>
    <w:rsid w:val="005011B6"/>
    <w:rsid w:val="005026BE"/>
    <w:rsid w:val="005033E7"/>
    <w:rsid w:val="00503958"/>
    <w:rsid w:val="005065A3"/>
    <w:rsid w:val="005103F3"/>
    <w:rsid w:val="00513A61"/>
    <w:rsid w:val="0051634C"/>
    <w:rsid w:val="00530D13"/>
    <w:rsid w:val="00535BA6"/>
    <w:rsid w:val="00544043"/>
    <w:rsid w:val="00550956"/>
    <w:rsid w:val="00560018"/>
    <w:rsid w:val="00560CB3"/>
    <w:rsid w:val="00561ED2"/>
    <w:rsid w:val="00564DFD"/>
    <w:rsid w:val="005667D7"/>
    <w:rsid w:val="00567DD0"/>
    <w:rsid w:val="00570636"/>
    <w:rsid w:val="00571F11"/>
    <w:rsid w:val="00574211"/>
    <w:rsid w:val="005743E7"/>
    <w:rsid w:val="0057639C"/>
    <w:rsid w:val="00580A93"/>
    <w:rsid w:val="005824AC"/>
    <w:rsid w:val="005912F0"/>
    <w:rsid w:val="0059301F"/>
    <w:rsid w:val="0059570A"/>
    <w:rsid w:val="00595E87"/>
    <w:rsid w:val="005964E4"/>
    <w:rsid w:val="005A11A0"/>
    <w:rsid w:val="005A5CCC"/>
    <w:rsid w:val="005B248A"/>
    <w:rsid w:val="005B36D0"/>
    <w:rsid w:val="005C0C9F"/>
    <w:rsid w:val="005C3504"/>
    <w:rsid w:val="005D0D14"/>
    <w:rsid w:val="005D2660"/>
    <w:rsid w:val="005D401D"/>
    <w:rsid w:val="005E7C45"/>
    <w:rsid w:val="005F0845"/>
    <w:rsid w:val="005F2448"/>
    <w:rsid w:val="005F5725"/>
    <w:rsid w:val="00600395"/>
    <w:rsid w:val="00605DB7"/>
    <w:rsid w:val="0061196C"/>
    <w:rsid w:val="00611C64"/>
    <w:rsid w:val="00613868"/>
    <w:rsid w:val="00613AA9"/>
    <w:rsid w:val="00613D34"/>
    <w:rsid w:val="00614D9B"/>
    <w:rsid w:val="00616FE5"/>
    <w:rsid w:val="0061798F"/>
    <w:rsid w:val="006207D7"/>
    <w:rsid w:val="00621059"/>
    <w:rsid w:val="00623DA4"/>
    <w:rsid w:val="0062437D"/>
    <w:rsid w:val="00630B32"/>
    <w:rsid w:val="0063418D"/>
    <w:rsid w:val="006360C3"/>
    <w:rsid w:val="006371CC"/>
    <w:rsid w:val="00640010"/>
    <w:rsid w:val="00640F0A"/>
    <w:rsid w:val="00643831"/>
    <w:rsid w:val="00643FD7"/>
    <w:rsid w:val="00645D01"/>
    <w:rsid w:val="00646900"/>
    <w:rsid w:val="00646EA1"/>
    <w:rsid w:val="00651CF4"/>
    <w:rsid w:val="0065571C"/>
    <w:rsid w:val="006567E0"/>
    <w:rsid w:val="00661047"/>
    <w:rsid w:val="00662B32"/>
    <w:rsid w:val="00664980"/>
    <w:rsid w:val="00667020"/>
    <w:rsid w:val="006716F9"/>
    <w:rsid w:val="00671A68"/>
    <w:rsid w:val="006745A8"/>
    <w:rsid w:val="00674E41"/>
    <w:rsid w:val="0067615E"/>
    <w:rsid w:val="00676B8B"/>
    <w:rsid w:val="00677504"/>
    <w:rsid w:val="006778CC"/>
    <w:rsid w:val="006813F2"/>
    <w:rsid w:val="00685C4B"/>
    <w:rsid w:val="00685D27"/>
    <w:rsid w:val="0068777A"/>
    <w:rsid w:val="00696A26"/>
    <w:rsid w:val="00696AE7"/>
    <w:rsid w:val="00696C18"/>
    <w:rsid w:val="006A39C4"/>
    <w:rsid w:val="006A46BB"/>
    <w:rsid w:val="006A6668"/>
    <w:rsid w:val="006B2523"/>
    <w:rsid w:val="006B6D94"/>
    <w:rsid w:val="006C005E"/>
    <w:rsid w:val="006C4379"/>
    <w:rsid w:val="006C650A"/>
    <w:rsid w:val="006D066D"/>
    <w:rsid w:val="006D334D"/>
    <w:rsid w:val="006D336C"/>
    <w:rsid w:val="006D3415"/>
    <w:rsid w:val="006D3A62"/>
    <w:rsid w:val="006D5B1D"/>
    <w:rsid w:val="006D5CF2"/>
    <w:rsid w:val="006D6E0E"/>
    <w:rsid w:val="006E03BE"/>
    <w:rsid w:val="006E21D8"/>
    <w:rsid w:val="006E4706"/>
    <w:rsid w:val="006E6A3B"/>
    <w:rsid w:val="006E7428"/>
    <w:rsid w:val="006E7C0C"/>
    <w:rsid w:val="006F518D"/>
    <w:rsid w:val="006F6C3A"/>
    <w:rsid w:val="006F78DF"/>
    <w:rsid w:val="006F79F4"/>
    <w:rsid w:val="00701820"/>
    <w:rsid w:val="00701920"/>
    <w:rsid w:val="00711AEF"/>
    <w:rsid w:val="00713487"/>
    <w:rsid w:val="00716240"/>
    <w:rsid w:val="007164E1"/>
    <w:rsid w:val="00717FCD"/>
    <w:rsid w:val="00721533"/>
    <w:rsid w:val="00722DC3"/>
    <w:rsid w:val="00725693"/>
    <w:rsid w:val="0073216B"/>
    <w:rsid w:val="00733E0B"/>
    <w:rsid w:val="00734891"/>
    <w:rsid w:val="007365F1"/>
    <w:rsid w:val="00745BAB"/>
    <w:rsid w:val="00745CE2"/>
    <w:rsid w:val="007461B7"/>
    <w:rsid w:val="00747E44"/>
    <w:rsid w:val="007514C1"/>
    <w:rsid w:val="0075162D"/>
    <w:rsid w:val="00751D7D"/>
    <w:rsid w:val="007570C5"/>
    <w:rsid w:val="00757648"/>
    <w:rsid w:val="00762400"/>
    <w:rsid w:val="0076786B"/>
    <w:rsid w:val="0077090A"/>
    <w:rsid w:val="0077320B"/>
    <w:rsid w:val="00780B06"/>
    <w:rsid w:val="00781965"/>
    <w:rsid w:val="00782478"/>
    <w:rsid w:val="00785582"/>
    <w:rsid w:val="00791E47"/>
    <w:rsid w:val="007929F0"/>
    <w:rsid w:val="00793A7D"/>
    <w:rsid w:val="00795A3E"/>
    <w:rsid w:val="0079742D"/>
    <w:rsid w:val="007A3D10"/>
    <w:rsid w:val="007A4335"/>
    <w:rsid w:val="007A7A99"/>
    <w:rsid w:val="007B5003"/>
    <w:rsid w:val="007B5B6E"/>
    <w:rsid w:val="007B65F9"/>
    <w:rsid w:val="007B731C"/>
    <w:rsid w:val="007C1574"/>
    <w:rsid w:val="007C172F"/>
    <w:rsid w:val="007C1B0C"/>
    <w:rsid w:val="007C651B"/>
    <w:rsid w:val="007C6576"/>
    <w:rsid w:val="007D039B"/>
    <w:rsid w:val="007D24E9"/>
    <w:rsid w:val="007D2C11"/>
    <w:rsid w:val="007D42D1"/>
    <w:rsid w:val="007E09D5"/>
    <w:rsid w:val="007E16F1"/>
    <w:rsid w:val="007E18E0"/>
    <w:rsid w:val="007E5B8F"/>
    <w:rsid w:val="007F0945"/>
    <w:rsid w:val="007F10A8"/>
    <w:rsid w:val="007F34E7"/>
    <w:rsid w:val="007F38B4"/>
    <w:rsid w:val="007F5642"/>
    <w:rsid w:val="007F6185"/>
    <w:rsid w:val="007F6E9F"/>
    <w:rsid w:val="007F7C21"/>
    <w:rsid w:val="007F7D57"/>
    <w:rsid w:val="008054D8"/>
    <w:rsid w:val="00805D22"/>
    <w:rsid w:val="008061EC"/>
    <w:rsid w:val="008147E9"/>
    <w:rsid w:val="0081620A"/>
    <w:rsid w:val="00820546"/>
    <w:rsid w:val="0082276C"/>
    <w:rsid w:val="0082602C"/>
    <w:rsid w:val="0082777D"/>
    <w:rsid w:val="00832DC1"/>
    <w:rsid w:val="008377AA"/>
    <w:rsid w:val="008400E0"/>
    <w:rsid w:val="00840F0F"/>
    <w:rsid w:val="00850950"/>
    <w:rsid w:val="00856F5E"/>
    <w:rsid w:val="00857D26"/>
    <w:rsid w:val="0086026E"/>
    <w:rsid w:val="00861676"/>
    <w:rsid w:val="008635BF"/>
    <w:rsid w:val="008660B2"/>
    <w:rsid w:val="008755BD"/>
    <w:rsid w:val="00876971"/>
    <w:rsid w:val="00885098"/>
    <w:rsid w:val="00885C5C"/>
    <w:rsid w:val="0088657A"/>
    <w:rsid w:val="00886FE3"/>
    <w:rsid w:val="00891C38"/>
    <w:rsid w:val="00891FF4"/>
    <w:rsid w:val="008922E1"/>
    <w:rsid w:val="00893649"/>
    <w:rsid w:val="008943EF"/>
    <w:rsid w:val="008A00AA"/>
    <w:rsid w:val="008A1BE8"/>
    <w:rsid w:val="008A3D31"/>
    <w:rsid w:val="008B1261"/>
    <w:rsid w:val="008B27ED"/>
    <w:rsid w:val="008B4190"/>
    <w:rsid w:val="008B7543"/>
    <w:rsid w:val="008B7A7E"/>
    <w:rsid w:val="008C3241"/>
    <w:rsid w:val="008C33B7"/>
    <w:rsid w:val="008C43F0"/>
    <w:rsid w:val="008C5F89"/>
    <w:rsid w:val="008C6D28"/>
    <w:rsid w:val="008D24A9"/>
    <w:rsid w:val="008D2ED5"/>
    <w:rsid w:val="008D59B0"/>
    <w:rsid w:val="008D7C7C"/>
    <w:rsid w:val="008E16EB"/>
    <w:rsid w:val="008E1CB9"/>
    <w:rsid w:val="008E2784"/>
    <w:rsid w:val="008E6CFD"/>
    <w:rsid w:val="008F2F72"/>
    <w:rsid w:val="008F3EF5"/>
    <w:rsid w:val="0090227D"/>
    <w:rsid w:val="0090285D"/>
    <w:rsid w:val="00906445"/>
    <w:rsid w:val="009066FB"/>
    <w:rsid w:val="00906805"/>
    <w:rsid w:val="0091035C"/>
    <w:rsid w:val="00912586"/>
    <w:rsid w:val="00915AD4"/>
    <w:rsid w:val="0092038E"/>
    <w:rsid w:val="00921837"/>
    <w:rsid w:val="009231B8"/>
    <w:rsid w:val="009273E1"/>
    <w:rsid w:val="009335E4"/>
    <w:rsid w:val="00934BDF"/>
    <w:rsid w:val="00942D83"/>
    <w:rsid w:val="009444A1"/>
    <w:rsid w:val="00960B6B"/>
    <w:rsid w:val="009614CA"/>
    <w:rsid w:val="00961A36"/>
    <w:rsid w:val="00963C2E"/>
    <w:rsid w:val="009641CF"/>
    <w:rsid w:val="00970168"/>
    <w:rsid w:val="009730FE"/>
    <w:rsid w:val="009741B7"/>
    <w:rsid w:val="0097559F"/>
    <w:rsid w:val="009757A9"/>
    <w:rsid w:val="00975A02"/>
    <w:rsid w:val="00976F54"/>
    <w:rsid w:val="00983814"/>
    <w:rsid w:val="0098450C"/>
    <w:rsid w:val="00991056"/>
    <w:rsid w:val="00992865"/>
    <w:rsid w:val="00992C55"/>
    <w:rsid w:val="00996EBD"/>
    <w:rsid w:val="009A20B7"/>
    <w:rsid w:val="009A21C0"/>
    <w:rsid w:val="009A21C8"/>
    <w:rsid w:val="009A34F3"/>
    <w:rsid w:val="009A4390"/>
    <w:rsid w:val="009B0442"/>
    <w:rsid w:val="009B3BD5"/>
    <w:rsid w:val="009B5842"/>
    <w:rsid w:val="009C3504"/>
    <w:rsid w:val="009C4AE0"/>
    <w:rsid w:val="009C5D45"/>
    <w:rsid w:val="009C7339"/>
    <w:rsid w:val="009C7A85"/>
    <w:rsid w:val="009C7C90"/>
    <w:rsid w:val="009D3F9A"/>
    <w:rsid w:val="009D4EA5"/>
    <w:rsid w:val="009D5235"/>
    <w:rsid w:val="009D55C9"/>
    <w:rsid w:val="009D63CD"/>
    <w:rsid w:val="009E761A"/>
    <w:rsid w:val="009E7B78"/>
    <w:rsid w:val="009E7FCE"/>
    <w:rsid w:val="009F0D0A"/>
    <w:rsid w:val="009F3D1E"/>
    <w:rsid w:val="009F614E"/>
    <w:rsid w:val="009F69F8"/>
    <w:rsid w:val="009F725E"/>
    <w:rsid w:val="00A0039D"/>
    <w:rsid w:val="00A01494"/>
    <w:rsid w:val="00A01872"/>
    <w:rsid w:val="00A0448F"/>
    <w:rsid w:val="00A0492C"/>
    <w:rsid w:val="00A0661F"/>
    <w:rsid w:val="00A07C5E"/>
    <w:rsid w:val="00A1094C"/>
    <w:rsid w:val="00A22934"/>
    <w:rsid w:val="00A25456"/>
    <w:rsid w:val="00A32183"/>
    <w:rsid w:val="00A3357B"/>
    <w:rsid w:val="00A34ED5"/>
    <w:rsid w:val="00A350B5"/>
    <w:rsid w:val="00A350E6"/>
    <w:rsid w:val="00A3652F"/>
    <w:rsid w:val="00A376BD"/>
    <w:rsid w:val="00A37B71"/>
    <w:rsid w:val="00A43038"/>
    <w:rsid w:val="00A46950"/>
    <w:rsid w:val="00A47638"/>
    <w:rsid w:val="00A50AA6"/>
    <w:rsid w:val="00A54ECC"/>
    <w:rsid w:val="00A5615A"/>
    <w:rsid w:val="00A578ED"/>
    <w:rsid w:val="00A6165A"/>
    <w:rsid w:val="00A6373D"/>
    <w:rsid w:val="00A63B6F"/>
    <w:rsid w:val="00A664F4"/>
    <w:rsid w:val="00A70C20"/>
    <w:rsid w:val="00A71976"/>
    <w:rsid w:val="00A72F2D"/>
    <w:rsid w:val="00A74297"/>
    <w:rsid w:val="00A76907"/>
    <w:rsid w:val="00A77169"/>
    <w:rsid w:val="00A81E96"/>
    <w:rsid w:val="00A82D5A"/>
    <w:rsid w:val="00A8353E"/>
    <w:rsid w:val="00A8554F"/>
    <w:rsid w:val="00A85696"/>
    <w:rsid w:val="00A87AF5"/>
    <w:rsid w:val="00A87D77"/>
    <w:rsid w:val="00A91C14"/>
    <w:rsid w:val="00A964CF"/>
    <w:rsid w:val="00A971B9"/>
    <w:rsid w:val="00AA19DA"/>
    <w:rsid w:val="00AA1DB8"/>
    <w:rsid w:val="00AA231E"/>
    <w:rsid w:val="00AA28FA"/>
    <w:rsid w:val="00AA405E"/>
    <w:rsid w:val="00AA5FE3"/>
    <w:rsid w:val="00AA6804"/>
    <w:rsid w:val="00AB233D"/>
    <w:rsid w:val="00AB68F8"/>
    <w:rsid w:val="00AB7FD7"/>
    <w:rsid w:val="00AC32BD"/>
    <w:rsid w:val="00AC5B5D"/>
    <w:rsid w:val="00AC63ED"/>
    <w:rsid w:val="00AD37BA"/>
    <w:rsid w:val="00AD49DF"/>
    <w:rsid w:val="00AD78CC"/>
    <w:rsid w:val="00AE04A2"/>
    <w:rsid w:val="00AE19B4"/>
    <w:rsid w:val="00AE4518"/>
    <w:rsid w:val="00AE60DF"/>
    <w:rsid w:val="00AF05F2"/>
    <w:rsid w:val="00AF7028"/>
    <w:rsid w:val="00B01A5B"/>
    <w:rsid w:val="00B01AE2"/>
    <w:rsid w:val="00B023C2"/>
    <w:rsid w:val="00B02540"/>
    <w:rsid w:val="00B030B7"/>
    <w:rsid w:val="00B0439D"/>
    <w:rsid w:val="00B175FE"/>
    <w:rsid w:val="00B23545"/>
    <w:rsid w:val="00B251B2"/>
    <w:rsid w:val="00B2682C"/>
    <w:rsid w:val="00B309FB"/>
    <w:rsid w:val="00B3219F"/>
    <w:rsid w:val="00B338A2"/>
    <w:rsid w:val="00B34677"/>
    <w:rsid w:val="00B3495A"/>
    <w:rsid w:val="00B34DE0"/>
    <w:rsid w:val="00B43D42"/>
    <w:rsid w:val="00B47B71"/>
    <w:rsid w:val="00B52FD2"/>
    <w:rsid w:val="00B603A2"/>
    <w:rsid w:val="00B615CD"/>
    <w:rsid w:val="00B61D41"/>
    <w:rsid w:val="00B63CA1"/>
    <w:rsid w:val="00B65238"/>
    <w:rsid w:val="00B70AEC"/>
    <w:rsid w:val="00B73667"/>
    <w:rsid w:val="00B746B9"/>
    <w:rsid w:val="00B8086C"/>
    <w:rsid w:val="00B827C3"/>
    <w:rsid w:val="00B92F2E"/>
    <w:rsid w:val="00B9458D"/>
    <w:rsid w:val="00B9644E"/>
    <w:rsid w:val="00B9658F"/>
    <w:rsid w:val="00B97525"/>
    <w:rsid w:val="00B97B38"/>
    <w:rsid w:val="00B97EA7"/>
    <w:rsid w:val="00BA02EB"/>
    <w:rsid w:val="00BA2C4F"/>
    <w:rsid w:val="00BA2D9C"/>
    <w:rsid w:val="00BA56EA"/>
    <w:rsid w:val="00BA5911"/>
    <w:rsid w:val="00BA7312"/>
    <w:rsid w:val="00BA7A01"/>
    <w:rsid w:val="00BB3778"/>
    <w:rsid w:val="00BB5B44"/>
    <w:rsid w:val="00BC0330"/>
    <w:rsid w:val="00BC03C8"/>
    <w:rsid w:val="00BC26A8"/>
    <w:rsid w:val="00BC2FFE"/>
    <w:rsid w:val="00BC5D1F"/>
    <w:rsid w:val="00BC609A"/>
    <w:rsid w:val="00BD2C49"/>
    <w:rsid w:val="00BD4F16"/>
    <w:rsid w:val="00BD562C"/>
    <w:rsid w:val="00BE1AAC"/>
    <w:rsid w:val="00BE33DC"/>
    <w:rsid w:val="00BE472F"/>
    <w:rsid w:val="00BE6BF3"/>
    <w:rsid w:val="00BE7B5B"/>
    <w:rsid w:val="00BE7BD8"/>
    <w:rsid w:val="00BF0AD7"/>
    <w:rsid w:val="00BF0F7D"/>
    <w:rsid w:val="00BF1010"/>
    <w:rsid w:val="00BF29D0"/>
    <w:rsid w:val="00BF55B8"/>
    <w:rsid w:val="00BF60A4"/>
    <w:rsid w:val="00BF776D"/>
    <w:rsid w:val="00C04484"/>
    <w:rsid w:val="00C04C97"/>
    <w:rsid w:val="00C050DC"/>
    <w:rsid w:val="00C1162D"/>
    <w:rsid w:val="00C12D76"/>
    <w:rsid w:val="00C1414E"/>
    <w:rsid w:val="00C23791"/>
    <w:rsid w:val="00C23AFC"/>
    <w:rsid w:val="00C263EB"/>
    <w:rsid w:val="00C26A13"/>
    <w:rsid w:val="00C27C26"/>
    <w:rsid w:val="00C35A23"/>
    <w:rsid w:val="00C4146B"/>
    <w:rsid w:val="00C42C95"/>
    <w:rsid w:val="00C4431E"/>
    <w:rsid w:val="00C46F4D"/>
    <w:rsid w:val="00C50B57"/>
    <w:rsid w:val="00C527C8"/>
    <w:rsid w:val="00C52D25"/>
    <w:rsid w:val="00C53675"/>
    <w:rsid w:val="00C571F6"/>
    <w:rsid w:val="00C57ECC"/>
    <w:rsid w:val="00C64F58"/>
    <w:rsid w:val="00C67B70"/>
    <w:rsid w:val="00C73CD5"/>
    <w:rsid w:val="00C751C4"/>
    <w:rsid w:val="00C759F1"/>
    <w:rsid w:val="00C76627"/>
    <w:rsid w:val="00C76B37"/>
    <w:rsid w:val="00C8038B"/>
    <w:rsid w:val="00C87819"/>
    <w:rsid w:val="00C93837"/>
    <w:rsid w:val="00C93891"/>
    <w:rsid w:val="00C9704A"/>
    <w:rsid w:val="00C97211"/>
    <w:rsid w:val="00CA12E5"/>
    <w:rsid w:val="00CA2E88"/>
    <w:rsid w:val="00CA44E9"/>
    <w:rsid w:val="00CA4CA9"/>
    <w:rsid w:val="00CA5937"/>
    <w:rsid w:val="00CA6073"/>
    <w:rsid w:val="00CA7702"/>
    <w:rsid w:val="00CB321D"/>
    <w:rsid w:val="00CB7581"/>
    <w:rsid w:val="00CC07BD"/>
    <w:rsid w:val="00CC2BA0"/>
    <w:rsid w:val="00CC313D"/>
    <w:rsid w:val="00CC3AAF"/>
    <w:rsid w:val="00CC40C9"/>
    <w:rsid w:val="00CD23D3"/>
    <w:rsid w:val="00CD5069"/>
    <w:rsid w:val="00CD5E02"/>
    <w:rsid w:val="00CE3C90"/>
    <w:rsid w:val="00CE45D4"/>
    <w:rsid w:val="00CE7D9A"/>
    <w:rsid w:val="00CE7DF8"/>
    <w:rsid w:val="00CF0526"/>
    <w:rsid w:val="00CF5CD2"/>
    <w:rsid w:val="00D016F1"/>
    <w:rsid w:val="00D023CE"/>
    <w:rsid w:val="00D03005"/>
    <w:rsid w:val="00D0574A"/>
    <w:rsid w:val="00D059E3"/>
    <w:rsid w:val="00D07F0F"/>
    <w:rsid w:val="00D117A9"/>
    <w:rsid w:val="00D1536C"/>
    <w:rsid w:val="00D15792"/>
    <w:rsid w:val="00D1738B"/>
    <w:rsid w:val="00D21902"/>
    <w:rsid w:val="00D21FA1"/>
    <w:rsid w:val="00D31423"/>
    <w:rsid w:val="00D31CA7"/>
    <w:rsid w:val="00D331BF"/>
    <w:rsid w:val="00D3651C"/>
    <w:rsid w:val="00D371AA"/>
    <w:rsid w:val="00D42DE6"/>
    <w:rsid w:val="00D44CE6"/>
    <w:rsid w:val="00D4709C"/>
    <w:rsid w:val="00D524AC"/>
    <w:rsid w:val="00D53E1A"/>
    <w:rsid w:val="00D5631B"/>
    <w:rsid w:val="00D6121A"/>
    <w:rsid w:val="00D6183F"/>
    <w:rsid w:val="00D61E03"/>
    <w:rsid w:val="00D62A0C"/>
    <w:rsid w:val="00D6760C"/>
    <w:rsid w:val="00D71792"/>
    <w:rsid w:val="00D717BB"/>
    <w:rsid w:val="00D77045"/>
    <w:rsid w:val="00D8784C"/>
    <w:rsid w:val="00D9129C"/>
    <w:rsid w:val="00D94420"/>
    <w:rsid w:val="00D9649E"/>
    <w:rsid w:val="00D9657E"/>
    <w:rsid w:val="00D96CDA"/>
    <w:rsid w:val="00D97D63"/>
    <w:rsid w:val="00DA6045"/>
    <w:rsid w:val="00DB0F26"/>
    <w:rsid w:val="00DB1898"/>
    <w:rsid w:val="00DB283C"/>
    <w:rsid w:val="00DB2C08"/>
    <w:rsid w:val="00DB2D50"/>
    <w:rsid w:val="00DC09C2"/>
    <w:rsid w:val="00DC0B2E"/>
    <w:rsid w:val="00DC6453"/>
    <w:rsid w:val="00DD1C22"/>
    <w:rsid w:val="00DD331A"/>
    <w:rsid w:val="00DD7BFA"/>
    <w:rsid w:val="00DE4190"/>
    <w:rsid w:val="00DE6366"/>
    <w:rsid w:val="00DF14DA"/>
    <w:rsid w:val="00E00A5D"/>
    <w:rsid w:val="00E024E2"/>
    <w:rsid w:val="00E03200"/>
    <w:rsid w:val="00E03675"/>
    <w:rsid w:val="00E07190"/>
    <w:rsid w:val="00E1012D"/>
    <w:rsid w:val="00E117E1"/>
    <w:rsid w:val="00E12521"/>
    <w:rsid w:val="00E15DAA"/>
    <w:rsid w:val="00E16FFE"/>
    <w:rsid w:val="00E2469D"/>
    <w:rsid w:val="00E3199E"/>
    <w:rsid w:val="00E34493"/>
    <w:rsid w:val="00E35B67"/>
    <w:rsid w:val="00E363BD"/>
    <w:rsid w:val="00E42577"/>
    <w:rsid w:val="00E4416A"/>
    <w:rsid w:val="00E44419"/>
    <w:rsid w:val="00E463DD"/>
    <w:rsid w:val="00E47042"/>
    <w:rsid w:val="00E5094B"/>
    <w:rsid w:val="00E54BBF"/>
    <w:rsid w:val="00E567AA"/>
    <w:rsid w:val="00E60324"/>
    <w:rsid w:val="00E62DAA"/>
    <w:rsid w:val="00E80A30"/>
    <w:rsid w:val="00E8523E"/>
    <w:rsid w:val="00E85562"/>
    <w:rsid w:val="00E90E2B"/>
    <w:rsid w:val="00E91481"/>
    <w:rsid w:val="00E950D6"/>
    <w:rsid w:val="00EA01AD"/>
    <w:rsid w:val="00EA0232"/>
    <w:rsid w:val="00EA58CE"/>
    <w:rsid w:val="00EB2846"/>
    <w:rsid w:val="00EB3BD3"/>
    <w:rsid w:val="00EB6368"/>
    <w:rsid w:val="00EB683E"/>
    <w:rsid w:val="00EC0772"/>
    <w:rsid w:val="00EC0E8C"/>
    <w:rsid w:val="00EC3D45"/>
    <w:rsid w:val="00EC4AF9"/>
    <w:rsid w:val="00EC52EB"/>
    <w:rsid w:val="00EC73AF"/>
    <w:rsid w:val="00ED25B7"/>
    <w:rsid w:val="00ED74BB"/>
    <w:rsid w:val="00ED7E9E"/>
    <w:rsid w:val="00EE296C"/>
    <w:rsid w:val="00EE4204"/>
    <w:rsid w:val="00EE590D"/>
    <w:rsid w:val="00EE5B41"/>
    <w:rsid w:val="00EE5BFA"/>
    <w:rsid w:val="00EE6644"/>
    <w:rsid w:val="00EF0B88"/>
    <w:rsid w:val="00EF18F5"/>
    <w:rsid w:val="00EF3F39"/>
    <w:rsid w:val="00F00BC5"/>
    <w:rsid w:val="00F00F99"/>
    <w:rsid w:val="00F066EC"/>
    <w:rsid w:val="00F07958"/>
    <w:rsid w:val="00F10663"/>
    <w:rsid w:val="00F107AD"/>
    <w:rsid w:val="00F107BF"/>
    <w:rsid w:val="00F10A1B"/>
    <w:rsid w:val="00F1414D"/>
    <w:rsid w:val="00F14621"/>
    <w:rsid w:val="00F159A7"/>
    <w:rsid w:val="00F161BF"/>
    <w:rsid w:val="00F22444"/>
    <w:rsid w:val="00F25542"/>
    <w:rsid w:val="00F25DB9"/>
    <w:rsid w:val="00F26081"/>
    <w:rsid w:val="00F3145C"/>
    <w:rsid w:val="00F32236"/>
    <w:rsid w:val="00F32B36"/>
    <w:rsid w:val="00F35F20"/>
    <w:rsid w:val="00F37323"/>
    <w:rsid w:val="00F374E7"/>
    <w:rsid w:val="00F37D2D"/>
    <w:rsid w:val="00F41AD9"/>
    <w:rsid w:val="00F46164"/>
    <w:rsid w:val="00F52FCC"/>
    <w:rsid w:val="00F53BF5"/>
    <w:rsid w:val="00F53F8E"/>
    <w:rsid w:val="00F63B78"/>
    <w:rsid w:val="00F66136"/>
    <w:rsid w:val="00F668A8"/>
    <w:rsid w:val="00F75951"/>
    <w:rsid w:val="00F75C41"/>
    <w:rsid w:val="00F8777C"/>
    <w:rsid w:val="00F90888"/>
    <w:rsid w:val="00F92750"/>
    <w:rsid w:val="00F93C98"/>
    <w:rsid w:val="00F97B0D"/>
    <w:rsid w:val="00FA043F"/>
    <w:rsid w:val="00FA1647"/>
    <w:rsid w:val="00FA17AE"/>
    <w:rsid w:val="00FA19D8"/>
    <w:rsid w:val="00FA2F65"/>
    <w:rsid w:val="00FA4971"/>
    <w:rsid w:val="00FB04A2"/>
    <w:rsid w:val="00FB1343"/>
    <w:rsid w:val="00FB2321"/>
    <w:rsid w:val="00FB4B1D"/>
    <w:rsid w:val="00FB4D0A"/>
    <w:rsid w:val="00FC3B38"/>
    <w:rsid w:val="00FC4D1D"/>
    <w:rsid w:val="00FC53C7"/>
    <w:rsid w:val="00FC6809"/>
    <w:rsid w:val="00FE00BE"/>
    <w:rsid w:val="00FE021D"/>
    <w:rsid w:val="00FE1901"/>
    <w:rsid w:val="00FE19D7"/>
    <w:rsid w:val="00FE2423"/>
    <w:rsid w:val="00FE5FC3"/>
    <w:rsid w:val="00FF01AE"/>
    <w:rsid w:val="00FF06A9"/>
    <w:rsid w:val="00FF1EC2"/>
    <w:rsid w:val="00FF40EC"/>
    <w:rsid w:val="00FF4385"/>
    <w:rsid w:val="00FF532C"/>
    <w:rsid w:val="00FF63A3"/>
    <w:rsid w:val="00FF6D54"/>
    <w:rsid w:val="00FF6F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oNotEmbedSmartTags/>
  <w:decimalSymbol w:val="."/>
  <w:listSeparator w:val=","/>
  <w14:docId w14:val="13A55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ＭＳ 明朝" w:hAnsi="Times" w:cs="Times New Roman"/>
        <w:lang w:val="en-US" w:eastAsia="ja-JP"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3DA8"/>
    <w:pPr>
      <w:overflowPunct w:val="0"/>
      <w:autoSpaceDE w:val="0"/>
      <w:autoSpaceDN w:val="0"/>
      <w:adjustRightInd w:val="0"/>
      <w:spacing w:after="40"/>
      <w:textAlignment w:val="baseline"/>
    </w:pPr>
    <w:rPr>
      <w:rFonts w:ascii="Times New Roman" w:hAnsi="Times New Roman"/>
      <w:lang w:eastAsia="en-US"/>
    </w:rPr>
  </w:style>
  <w:style w:type="paragraph" w:styleId="Heading1">
    <w:name w:val="heading 1"/>
    <w:basedOn w:val="Normal"/>
    <w:next w:val="Normal"/>
    <w:link w:val="Heading1Char"/>
    <w:uiPriority w:val="9"/>
    <w:qFormat/>
    <w:rsid w:val="00BC26A8"/>
    <w:pPr>
      <w:keepNext/>
      <w:keepLines/>
      <w:pageBreakBefore/>
      <w:numPr>
        <w:numId w:val="3"/>
      </w:numPr>
      <w:spacing w:after="320" w:line="-360" w:lineRule="auto"/>
      <w:outlineLvl w:val="0"/>
    </w:pPr>
    <w:rPr>
      <w:rFonts w:ascii="Arial" w:hAnsi="Arial"/>
      <w:b/>
      <w:sz w:val="32"/>
    </w:rPr>
  </w:style>
  <w:style w:type="paragraph" w:styleId="Heading2">
    <w:name w:val="heading 2"/>
    <w:basedOn w:val="Normal"/>
    <w:next w:val="Normal"/>
    <w:link w:val="Heading2Char"/>
    <w:uiPriority w:val="9"/>
    <w:qFormat/>
    <w:rsid w:val="00BC26A8"/>
    <w:pPr>
      <w:keepNext/>
      <w:keepLines/>
      <w:numPr>
        <w:ilvl w:val="1"/>
        <w:numId w:val="3"/>
      </w:numPr>
      <w:spacing w:before="120" w:line="300" w:lineRule="exact"/>
      <w:outlineLvl w:val="1"/>
    </w:pPr>
    <w:rPr>
      <w:rFonts w:ascii="Arial" w:hAnsi="Arial"/>
      <w:b/>
      <w:sz w:val="24"/>
    </w:rPr>
  </w:style>
  <w:style w:type="paragraph" w:styleId="Heading3">
    <w:name w:val="heading 3"/>
    <w:basedOn w:val="Heading2"/>
    <w:next w:val="Normal"/>
    <w:link w:val="Heading3Char"/>
    <w:uiPriority w:val="9"/>
    <w:qFormat/>
    <w:rsid w:val="00BC26A8"/>
    <w:pPr>
      <w:numPr>
        <w:ilvl w:val="2"/>
      </w:numPr>
      <w:outlineLvl w:val="2"/>
    </w:pPr>
    <w:rPr>
      <w:sz w:val="20"/>
    </w:rPr>
  </w:style>
  <w:style w:type="paragraph" w:styleId="Heading4">
    <w:name w:val="heading 4"/>
    <w:basedOn w:val="Normal"/>
    <w:next w:val="Normal"/>
    <w:qFormat/>
    <w:rsid w:val="00BC26A8"/>
    <w:pPr>
      <w:keepLines/>
      <w:numPr>
        <w:ilvl w:val="3"/>
        <w:numId w:val="3"/>
      </w:numPr>
      <w:spacing w:line="260" w:lineRule="exact"/>
      <w:outlineLvl w:val="3"/>
    </w:pPr>
    <w:rPr>
      <w:b/>
    </w:rPr>
  </w:style>
  <w:style w:type="paragraph" w:styleId="Heading5">
    <w:name w:val="heading 5"/>
    <w:basedOn w:val="Normal"/>
    <w:next w:val="tablehead"/>
    <w:qFormat/>
    <w:rsid w:val="00BC26A8"/>
    <w:pPr>
      <w:keepNext/>
      <w:keepLines/>
      <w:numPr>
        <w:ilvl w:val="4"/>
        <w:numId w:val="3"/>
      </w:numPr>
      <w:spacing w:after="160" w:line="260" w:lineRule="exact"/>
      <w:outlineLvl w:val="4"/>
    </w:pPr>
    <w:rPr>
      <w:b/>
    </w:rPr>
  </w:style>
  <w:style w:type="paragraph" w:styleId="Heading6">
    <w:name w:val="heading 6"/>
    <w:basedOn w:val="Normal"/>
    <w:next w:val="Normal"/>
    <w:qFormat/>
    <w:pPr>
      <w:numPr>
        <w:ilvl w:val="5"/>
        <w:numId w:val="4"/>
      </w:numPr>
      <w:spacing w:line="260" w:lineRule="exact"/>
      <w:outlineLvl w:val="5"/>
    </w:pPr>
    <w:rPr>
      <w:b/>
    </w:rPr>
  </w:style>
  <w:style w:type="paragraph" w:styleId="Heading7">
    <w:name w:val="heading 7"/>
    <w:basedOn w:val="Normal"/>
    <w:next w:val="Normal"/>
    <w:link w:val="Heading7Char"/>
    <w:qFormat/>
    <w:pPr>
      <w:overflowPunct/>
      <w:autoSpaceDE/>
      <w:autoSpaceDN/>
      <w:adjustRightInd/>
      <w:spacing w:before="240" w:after="60"/>
      <w:textAlignment w:val="auto"/>
      <w:outlineLvl w:val="6"/>
    </w:pPr>
    <w:rPr>
      <w:rFonts w:ascii="Arial" w:hAnsi="Arial"/>
    </w:rPr>
  </w:style>
  <w:style w:type="paragraph" w:styleId="Heading8">
    <w:name w:val="heading 8"/>
    <w:basedOn w:val="Normal"/>
    <w:next w:val="Normal"/>
    <w:qFormat/>
    <w:pPr>
      <w:overflowPunct/>
      <w:autoSpaceDE/>
      <w:autoSpaceDN/>
      <w:adjustRightInd/>
      <w:spacing w:before="240" w:after="60"/>
      <w:textAlignment w:val="auto"/>
      <w:outlineLvl w:val="7"/>
    </w:pPr>
    <w:rPr>
      <w:rFonts w:ascii="Arial" w:hAnsi="Arial"/>
      <w:i/>
    </w:rPr>
  </w:style>
  <w:style w:type="paragraph" w:styleId="Heading9">
    <w:name w:val="heading 9"/>
    <w:basedOn w:val="Normal"/>
    <w:next w:val="Normal"/>
    <w:qFormat/>
    <w:pPr>
      <w:overflowPunct/>
      <w:autoSpaceDE/>
      <w:autoSpaceDN/>
      <w:adjustRightInd/>
      <w:spacing w:before="240" w:after="60"/>
      <w:textAlignment w:val="auto"/>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
    <w:name w:val="table head"/>
    <w:basedOn w:val="tablebody"/>
    <w:next w:val="tablebody"/>
    <w:rsid w:val="00F93C98"/>
    <w:pPr>
      <w:jc w:val="center"/>
    </w:pPr>
    <w:rPr>
      <w:b/>
    </w:rPr>
  </w:style>
  <w:style w:type="paragraph" w:customStyle="1" w:styleId="tablebody">
    <w:name w:val="table body"/>
    <w:basedOn w:val="Normal"/>
    <w:link w:val="tablebodyChar"/>
    <w:rsid w:val="005A5CCC"/>
    <w:pPr>
      <w:keepNext/>
      <w:keepLines/>
      <w:spacing w:line="220" w:lineRule="exact"/>
      <w:ind w:left="57" w:right="57"/>
    </w:pPr>
    <w:rPr>
      <w:rFonts w:ascii="Arial" w:hAnsi="Arial"/>
      <w:sz w:val="18"/>
    </w:rPr>
  </w:style>
  <w:style w:type="paragraph" w:styleId="TOC1">
    <w:name w:val="toc 1"/>
    <w:basedOn w:val="Normal"/>
    <w:next w:val="TOC2"/>
    <w:uiPriority w:val="39"/>
    <w:pPr>
      <w:keepNext/>
      <w:keepLines/>
      <w:tabs>
        <w:tab w:val="left" w:pos="595"/>
        <w:tab w:val="right" w:leader="dot" w:pos="9752"/>
      </w:tabs>
      <w:spacing w:before="260" w:after="0"/>
    </w:pPr>
    <w:rPr>
      <w:sz w:val="24"/>
    </w:rPr>
  </w:style>
  <w:style w:type="paragraph" w:styleId="TOC2">
    <w:name w:val="toc 2"/>
    <w:basedOn w:val="TOC1"/>
    <w:next w:val="TOC3"/>
    <w:uiPriority w:val="39"/>
    <w:pPr>
      <w:spacing w:before="0"/>
    </w:pPr>
    <w:rPr>
      <w:sz w:val="20"/>
    </w:rPr>
  </w:style>
  <w:style w:type="paragraph" w:styleId="TOC3">
    <w:name w:val="toc 3"/>
    <w:basedOn w:val="TOC1"/>
    <w:next w:val="TOC4"/>
    <w:uiPriority w:val="39"/>
    <w:pPr>
      <w:tabs>
        <w:tab w:val="clear" w:pos="595"/>
        <w:tab w:val="left" w:pos="284"/>
        <w:tab w:val="left" w:pos="1134"/>
      </w:tabs>
      <w:spacing w:before="0" w:line="260" w:lineRule="exact"/>
      <w:ind w:left="284"/>
    </w:pPr>
    <w:rPr>
      <w:sz w:val="20"/>
    </w:rPr>
  </w:style>
  <w:style w:type="paragraph" w:styleId="TOC4">
    <w:name w:val="toc 4"/>
    <w:basedOn w:val="TOC1"/>
    <w:uiPriority w:val="39"/>
    <w:pPr>
      <w:tabs>
        <w:tab w:val="clear" w:pos="595"/>
        <w:tab w:val="left" w:pos="799"/>
        <w:tab w:val="left" w:pos="1797"/>
      </w:tabs>
      <w:spacing w:before="0" w:line="260" w:lineRule="exact"/>
      <w:ind w:left="799"/>
    </w:pPr>
    <w:rPr>
      <w:sz w:val="20"/>
    </w:rPr>
  </w:style>
  <w:style w:type="paragraph" w:styleId="TOC5">
    <w:name w:val="toc 5"/>
    <w:basedOn w:val="TOC4"/>
    <w:uiPriority w:val="39"/>
  </w:style>
  <w:style w:type="paragraph" w:customStyle="1" w:styleId="box">
    <w:name w:val="box"/>
    <w:basedOn w:val="Normal"/>
    <w:pPr>
      <w:keepNext/>
      <w:keepLines/>
      <w:pBdr>
        <w:top w:val="single" w:sz="6" w:space="5" w:color="auto"/>
        <w:left w:val="single" w:sz="6" w:space="5" w:color="auto"/>
        <w:bottom w:val="single" w:sz="6" w:space="5" w:color="auto"/>
        <w:right w:val="single" w:sz="6" w:space="5" w:color="auto"/>
      </w:pBdr>
      <w:spacing w:before="100" w:after="60" w:line="260" w:lineRule="auto"/>
      <w:jc w:val="center"/>
    </w:pPr>
    <w:rPr>
      <w:rFonts w:ascii="Arial" w:hAnsi="Arial"/>
      <w:noProof/>
      <w:sz w:val="18"/>
    </w:rPr>
  </w:style>
  <w:style w:type="paragraph" w:customStyle="1" w:styleId="Level2ordered">
    <w:name w:val="Level 2 ordered"/>
    <w:basedOn w:val="Normal"/>
    <w:rsid w:val="00D331BF"/>
    <w:pPr>
      <w:spacing w:line="260" w:lineRule="exact"/>
      <w:ind w:left="726" w:hanging="284"/>
    </w:pPr>
  </w:style>
  <w:style w:type="paragraph" w:customStyle="1" w:styleId="equation">
    <w:name w:val="equation"/>
    <w:basedOn w:val="Normal"/>
    <w:pPr>
      <w:keepLines/>
      <w:spacing w:line="260" w:lineRule="auto"/>
      <w:ind w:left="720"/>
    </w:pPr>
    <w:rPr>
      <w:rFonts w:ascii="Arial" w:hAnsi="Arial"/>
      <w:sz w:val="18"/>
    </w:rPr>
  </w:style>
  <w:style w:type="paragraph" w:customStyle="1" w:styleId="notenumber">
    <w:name w:val="note number"/>
    <w:basedOn w:val="Normal"/>
    <w:pPr>
      <w:tabs>
        <w:tab w:val="left" w:pos="620"/>
      </w:tabs>
      <w:ind w:left="900" w:hanging="900"/>
    </w:pPr>
  </w:style>
  <w:style w:type="paragraph" w:customStyle="1" w:styleId="note">
    <w:name w:val="note"/>
    <w:basedOn w:val="Normal"/>
    <w:next w:val="Normal"/>
    <w:pPr>
      <w:ind w:left="640" w:hanging="640"/>
    </w:pPr>
  </w:style>
  <w:style w:type="paragraph" w:customStyle="1" w:styleId="Level1unordered">
    <w:name w:val="Level 1 unordered"/>
    <w:basedOn w:val="Level1ordered"/>
    <w:rsid w:val="00E34493"/>
    <w:pPr>
      <w:numPr>
        <w:numId w:val="19"/>
      </w:numPr>
      <w:tabs>
        <w:tab w:val="clear" w:pos="289"/>
        <w:tab w:val="num" w:pos="200"/>
      </w:tabs>
      <w:ind w:left="204" w:hanging="204"/>
    </w:pPr>
  </w:style>
  <w:style w:type="paragraph" w:customStyle="1" w:styleId="Level1ordered">
    <w:name w:val="Level 1 ordered"/>
    <w:basedOn w:val="Normal"/>
    <w:rsid w:val="00C64F58"/>
    <w:pPr>
      <w:spacing w:line="240" w:lineRule="exact"/>
      <w:ind w:left="289" w:hanging="289"/>
    </w:pPr>
  </w:style>
  <w:style w:type="paragraph" w:customStyle="1" w:styleId="tableend">
    <w:name w:val="table end"/>
    <w:basedOn w:val="tablebody"/>
    <w:next w:val="Normal"/>
    <w:pPr>
      <w:keepNext w:val="0"/>
    </w:pPr>
  </w:style>
  <w:style w:type="paragraph" w:customStyle="1" w:styleId="tablenote">
    <w:name w:val="table note"/>
    <w:basedOn w:val="tablebody"/>
    <w:next w:val="tableend"/>
    <w:pPr>
      <w:ind w:left="600" w:hanging="600"/>
    </w:pPr>
  </w:style>
  <w:style w:type="paragraph" w:customStyle="1" w:styleId="tablenumbernote">
    <w:name w:val="table number note"/>
    <w:basedOn w:val="tablenote"/>
    <w:pPr>
      <w:tabs>
        <w:tab w:val="left" w:pos="640"/>
      </w:tabs>
      <w:ind w:left="920" w:hanging="920"/>
    </w:pPr>
  </w:style>
  <w:style w:type="paragraph" w:customStyle="1" w:styleId="tablecontinued">
    <w:name w:val="table continued"/>
    <w:basedOn w:val="Heading5"/>
    <w:next w:val="tablehead"/>
    <w:pPr>
      <w:numPr>
        <w:ilvl w:val="0"/>
        <w:numId w:val="0"/>
      </w:numPr>
      <w:outlineLvl w:val="9"/>
    </w:pPr>
  </w:style>
  <w:style w:type="paragraph" w:customStyle="1" w:styleId="Level1cont">
    <w:name w:val="Level 1 cont"/>
    <w:basedOn w:val="Normal"/>
    <w:rsid w:val="00FB2321"/>
    <w:pPr>
      <w:keepLines/>
      <w:spacing w:line="240" w:lineRule="exact"/>
      <w:ind w:left="204"/>
    </w:pPr>
  </w:style>
  <w:style w:type="paragraph" w:customStyle="1" w:styleId="code">
    <w:name w:val="code"/>
    <w:basedOn w:val="Normal"/>
    <w:rsid w:val="00FA043F"/>
    <w:pPr>
      <w:keepNext/>
      <w:keepLines/>
      <w:tabs>
        <w:tab w:val="left" w:pos="540"/>
        <w:tab w:val="left" w:pos="900"/>
        <w:tab w:val="left" w:pos="1260"/>
        <w:tab w:val="left" w:pos="1620"/>
        <w:tab w:val="left" w:pos="1980"/>
        <w:tab w:val="left" w:pos="2340"/>
        <w:tab w:val="left" w:pos="2700"/>
      </w:tabs>
      <w:spacing w:line="200" w:lineRule="exact"/>
    </w:pPr>
    <w:rPr>
      <w:rFonts w:ascii="Courier New" w:hAnsi="Courier New"/>
      <w:sz w:val="18"/>
    </w:rPr>
  </w:style>
  <w:style w:type="paragraph" w:customStyle="1" w:styleId="Level3cont">
    <w:name w:val="Level 3 cont"/>
    <w:basedOn w:val="Level2cont"/>
    <w:rsid w:val="000E7F7A"/>
    <w:pPr>
      <w:ind w:left="567"/>
    </w:pPr>
  </w:style>
  <w:style w:type="paragraph" w:customStyle="1" w:styleId="Level2cont">
    <w:name w:val="Level 2 cont"/>
    <w:basedOn w:val="Level1cont"/>
    <w:rsid w:val="00DB1898"/>
    <w:pPr>
      <w:ind w:left="442"/>
    </w:pPr>
  </w:style>
  <w:style w:type="paragraph" w:customStyle="1" w:styleId="Space">
    <w:name w:val="Space"/>
    <w:basedOn w:val="tableend"/>
    <w:next w:val="Normal"/>
    <w:autoRedefine/>
    <w:pPr>
      <w:keepLines w:val="0"/>
      <w:spacing w:after="0" w:line="240" w:lineRule="auto"/>
    </w:pPr>
    <w:rPr>
      <w:color w:val="0000FF"/>
    </w:rPr>
  </w:style>
  <w:style w:type="paragraph" w:styleId="Header">
    <w:name w:val="header"/>
    <w:basedOn w:val="Normal"/>
    <w:link w:val="HeaderChar"/>
    <w:uiPriority w:val="99"/>
    <w:rsid w:val="00ED74BB"/>
    <w:pPr>
      <w:pBdr>
        <w:bottom w:val="single" w:sz="18" w:space="1" w:color="324099"/>
      </w:pBdr>
      <w:tabs>
        <w:tab w:val="center" w:pos="4820"/>
        <w:tab w:val="right" w:pos="9639"/>
      </w:tabs>
    </w:pPr>
    <w:rPr>
      <w:rFonts w:ascii="Arial" w:hAnsi="Arial"/>
    </w:rPr>
  </w:style>
  <w:style w:type="paragraph" w:customStyle="1" w:styleId="RNumber">
    <w:name w:val="R_Number"/>
    <w:basedOn w:val="Normal"/>
    <w:rsid w:val="00B615CD"/>
    <w:pPr>
      <w:widowControl w:val="0"/>
      <w:spacing w:after="0"/>
      <w:jc w:val="right"/>
    </w:pPr>
    <w:rPr>
      <w:rFonts w:ascii="Arial" w:hAnsi="Arial"/>
      <w:sz w:val="18"/>
      <w:lang w:eastAsia="ja-JP"/>
    </w:rPr>
  </w:style>
  <w:style w:type="paragraph" w:customStyle="1" w:styleId="Bit">
    <w:name w:val="Bit"/>
    <w:basedOn w:val="Normal"/>
    <w:pPr>
      <w:widowControl w:val="0"/>
      <w:spacing w:after="0"/>
    </w:pPr>
    <w:rPr>
      <w:rFonts w:ascii="Arial" w:hAnsi="Arial"/>
      <w:color w:val="FFFFFF"/>
      <w:sz w:val="116"/>
      <w:lang w:eastAsia="ja-JP"/>
    </w:rPr>
  </w:style>
  <w:style w:type="paragraph" w:styleId="Title">
    <w:name w:val="Title"/>
    <w:basedOn w:val="Normal"/>
    <w:qFormat/>
    <w:pPr>
      <w:widowControl w:val="0"/>
      <w:spacing w:before="60" w:after="60" w:line="480" w:lineRule="auto"/>
      <w:jc w:val="center"/>
      <w:outlineLvl w:val="0"/>
    </w:pPr>
    <w:rPr>
      <w:rFonts w:ascii="Arial" w:hAnsi="Arial" w:cs="Arial"/>
      <w:bCs/>
      <w:kern w:val="28"/>
      <w:sz w:val="76"/>
      <w:szCs w:val="32"/>
      <w:lang w:eastAsia="ja-JP"/>
    </w:rPr>
  </w:style>
  <w:style w:type="character" w:customStyle="1" w:styleId="tablebodyChar">
    <w:name w:val="table body Char"/>
    <w:link w:val="tablebody"/>
    <w:rsid w:val="005A5CCC"/>
    <w:rPr>
      <w:rFonts w:ascii="Arial" w:hAnsi="Arial"/>
      <w:sz w:val="18"/>
      <w:lang w:eastAsia="en-US"/>
    </w:rPr>
  </w:style>
  <w:style w:type="paragraph" w:customStyle="1" w:styleId="TableofContents">
    <w:name w:val="Table of Contents"/>
    <w:basedOn w:val="Heading1"/>
    <w:rsid w:val="00AC5B5D"/>
    <w:pPr>
      <w:numPr>
        <w:numId w:val="0"/>
      </w:numPr>
      <w:jc w:val="center"/>
      <w:outlineLvl w:val="9"/>
    </w:pPr>
    <w:rPr>
      <w:b w:val="0"/>
    </w:rPr>
  </w:style>
  <w:style w:type="paragraph" w:customStyle="1" w:styleId="Level2unordered">
    <w:name w:val="Level 2 unordered"/>
    <w:basedOn w:val="Level1unordered"/>
    <w:rsid w:val="00961A36"/>
    <w:pPr>
      <w:keepLines/>
      <w:numPr>
        <w:numId w:val="5"/>
      </w:numPr>
      <w:tabs>
        <w:tab w:val="left" w:pos="500"/>
      </w:tabs>
      <w:ind w:left="443" w:hanging="216"/>
    </w:pPr>
  </w:style>
  <w:style w:type="character" w:customStyle="1" w:styleId="table1contChar">
    <w:name w:val="table 1 cont Char"/>
    <w:link w:val="table1cont"/>
    <w:rsid w:val="00CC313D"/>
    <w:rPr>
      <w:rFonts w:ascii="Arial" w:hAnsi="Arial"/>
      <w:sz w:val="18"/>
      <w:lang w:val="en-US" w:eastAsia="en-US" w:bidi="ar-SA"/>
    </w:rPr>
  </w:style>
  <w:style w:type="paragraph" w:customStyle="1" w:styleId="Level3ordered">
    <w:name w:val="Level 3 ordered"/>
    <w:basedOn w:val="Normal"/>
    <w:pPr>
      <w:spacing w:line="260" w:lineRule="exact"/>
      <w:ind w:left="864" w:hanging="288"/>
    </w:pPr>
  </w:style>
  <w:style w:type="paragraph" w:customStyle="1" w:styleId="Level3unordered">
    <w:name w:val="Level 3 unordered"/>
    <w:basedOn w:val="Level2unordered"/>
    <w:rsid w:val="000E7F7A"/>
    <w:pPr>
      <w:ind w:left="670"/>
    </w:pPr>
  </w:style>
  <w:style w:type="paragraph" w:customStyle="1" w:styleId="notenumbercont">
    <w:name w:val="note number cont"/>
    <w:basedOn w:val="notenumber"/>
    <w:pPr>
      <w:tabs>
        <w:tab w:val="clear" w:pos="620"/>
      </w:tabs>
      <w:ind w:firstLine="0"/>
      <w:jc w:val="both"/>
    </w:pPr>
  </w:style>
  <w:style w:type="paragraph" w:customStyle="1" w:styleId="tablenumbernotecont">
    <w:name w:val="table number note cont"/>
    <w:basedOn w:val="tablenumbernote"/>
    <w:pPr>
      <w:ind w:hanging="20"/>
    </w:pPr>
  </w:style>
  <w:style w:type="paragraph" w:styleId="Footer">
    <w:name w:val="footer"/>
    <w:basedOn w:val="Normal"/>
    <w:link w:val="FooterChar"/>
    <w:uiPriority w:val="99"/>
    <w:rsid w:val="00ED74BB"/>
    <w:pPr>
      <w:pBdr>
        <w:top w:val="single" w:sz="18" w:space="1" w:color="324099"/>
      </w:pBdr>
      <w:tabs>
        <w:tab w:val="center" w:pos="4820"/>
        <w:tab w:val="right" w:pos="9639"/>
      </w:tabs>
      <w:spacing w:after="0"/>
    </w:pPr>
    <w:rPr>
      <w:rFonts w:ascii="Arial" w:hAnsi="Arial"/>
      <w:sz w:val="18"/>
    </w:rPr>
  </w:style>
  <w:style w:type="paragraph" w:styleId="TOC6">
    <w:name w:val="toc 6"/>
    <w:basedOn w:val="Normal"/>
    <w:next w:val="Normal"/>
    <w:uiPriority w:val="39"/>
    <w:rsid w:val="00560CB3"/>
    <w:pPr>
      <w:tabs>
        <w:tab w:val="right" w:leader="dot" w:pos="9752"/>
      </w:tabs>
      <w:spacing w:after="0"/>
      <w:ind w:left="1000"/>
    </w:pPr>
  </w:style>
  <w:style w:type="paragraph" w:styleId="TOC7">
    <w:name w:val="toc 7"/>
    <w:basedOn w:val="Normal"/>
    <w:next w:val="Normal"/>
    <w:uiPriority w:val="39"/>
    <w:rsid w:val="00B0439D"/>
    <w:pPr>
      <w:tabs>
        <w:tab w:val="right" w:leader="dot" w:pos="9752"/>
      </w:tabs>
      <w:spacing w:after="0"/>
      <w:ind w:left="1200"/>
    </w:pPr>
  </w:style>
  <w:style w:type="paragraph" w:styleId="TOC8">
    <w:name w:val="toc 8"/>
    <w:basedOn w:val="Normal"/>
    <w:next w:val="Normal"/>
    <w:uiPriority w:val="39"/>
    <w:pPr>
      <w:tabs>
        <w:tab w:val="right" w:pos="7920"/>
      </w:tabs>
      <w:spacing w:after="0"/>
      <w:ind w:left="1400"/>
    </w:pPr>
  </w:style>
  <w:style w:type="paragraph" w:styleId="TOC9">
    <w:name w:val="toc 9"/>
    <w:basedOn w:val="Normal"/>
    <w:next w:val="Normal"/>
    <w:uiPriority w:val="39"/>
    <w:pPr>
      <w:tabs>
        <w:tab w:val="right" w:pos="7920"/>
      </w:tabs>
      <w:spacing w:after="0"/>
      <w:ind w:left="1600"/>
    </w:pPr>
  </w:style>
  <w:style w:type="character" w:styleId="PageNumber">
    <w:name w:val="page number"/>
    <w:rPr>
      <w:rFonts w:ascii="Arial" w:hAnsi="Arial"/>
    </w:rPr>
  </w:style>
  <w:style w:type="paragraph" w:customStyle="1" w:styleId="listend">
    <w:name w:val="list end"/>
    <w:basedOn w:val="tableend"/>
    <w:next w:val="Normal"/>
    <w:pPr>
      <w:keepLines w:val="0"/>
      <w:spacing w:after="0" w:line="160" w:lineRule="exact"/>
      <w:jc w:val="both"/>
    </w:pPr>
    <w:rPr>
      <w:rFonts w:ascii="Times New Roman" w:hAnsi="Times New Roman"/>
    </w:rPr>
  </w:style>
  <w:style w:type="paragraph" w:styleId="Date">
    <w:name w:val="Date"/>
    <w:basedOn w:val="Normal"/>
    <w:next w:val="Normal"/>
    <w:pPr>
      <w:widowControl w:val="0"/>
      <w:spacing w:after="0" w:line="320" w:lineRule="exact"/>
    </w:pPr>
    <w:rPr>
      <w:rFonts w:ascii="Arial" w:hAnsi="Arial"/>
      <w:sz w:val="32"/>
      <w:lang w:eastAsia="ja-JP"/>
    </w:rPr>
  </w:style>
  <w:style w:type="paragraph" w:customStyle="1" w:styleId="cautionitem">
    <w:name w:val="caution item"/>
    <w:basedOn w:val="cautionhead"/>
    <w:rPr>
      <w:b w:val="0"/>
      <w:sz w:val="18"/>
    </w:rPr>
  </w:style>
  <w:style w:type="paragraph" w:customStyle="1" w:styleId="cautionhead">
    <w:name w:val="caution head"/>
    <w:basedOn w:val="Normal"/>
    <w:next w:val="cautionitem"/>
    <w:pPr>
      <w:pBdr>
        <w:top w:val="single" w:sz="6" w:space="3" w:color="auto"/>
        <w:left w:val="single" w:sz="6" w:space="3" w:color="auto"/>
        <w:bottom w:val="single" w:sz="6" w:space="3" w:color="auto"/>
        <w:right w:val="single" w:sz="6" w:space="3" w:color="auto"/>
      </w:pBdr>
      <w:jc w:val="center"/>
    </w:pPr>
    <w:rPr>
      <w:rFonts w:ascii="Arial" w:hAnsi="Arial"/>
      <w:b/>
    </w:rPr>
  </w:style>
  <w:style w:type="paragraph" w:customStyle="1" w:styleId="warninghead">
    <w:name w:val="warning head"/>
    <w:basedOn w:val="cautionhead"/>
    <w:next w:val="warningitem"/>
  </w:style>
  <w:style w:type="paragraph" w:customStyle="1" w:styleId="warningitem">
    <w:name w:val="warning item"/>
    <w:basedOn w:val="cautionitem"/>
  </w:style>
  <w:style w:type="paragraph" w:customStyle="1" w:styleId="tablecondition">
    <w:name w:val="table condition"/>
    <w:basedOn w:val="Normal"/>
    <w:pPr>
      <w:keepNext/>
      <w:spacing w:line="260" w:lineRule="exact"/>
    </w:pPr>
  </w:style>
  <w:style w:type="paragraph" w:customStyle="1" w:styleId="figuretitle">
    <w:name w:val="figure title"/>
    <w:basedOn w:val="Heading4"/>
    <w:next w:val="Normal"/>
    <w:pPr>
      <w:numPr>
        <w:ilvl w:val="0"/>
        <w:numId w:val="0"/>
      </w:numPr>
      <w:jc w:val="center"/>
      <w:outlineLvl w:val="9"/>
    </w:pPr>
  </w:style>
  <w:style w:type="paragraph" w:customStyle="1" w:styleId="tabletitle">
    <w:name w:val="table title"/>
    <w:basedOn w:val="Heading5"/>
    <w:pPr>
      <w:numPr>
        <w:ilvl w:val="0"/>
        <w:numId w:val="0"/>
      </w:numPr>
      <w:ind w:left="1077" w:hanging="1077"/>
      <w:outlineLvl w:val="9"/>
    </w:pPr>
  </w:style>
  <w:style w:type="paragraph" w:customStyle="1" w:styleId="table1unordered">
    <w:name w:val="table 1 unordered"/>
    <w:basedOn w:val="Level1unordered"/>
    <w:rsid w:val="00E85562"/>
    <w:pPr>
      <w:numPr>
        <w:numId w:val="18"/>
      </w:numPr>
      <w:ind w:right="57"/>
    </w:pPr>
    <w:rPr>
      <w:rFonts w:ascii="Arial" w:hAnsi="Arial"/>
      <w:sz w:val="18"/>
    </w:rPr>
  </w:style>
  <w:style w:type="paragraph" w:customStyle="1" w:styleId="table2unordered">
    <w:name w:val="table 2 unordered"/>
    <w:basedOn w:val="table1unordered"/>
    <w:rsid w:val="00F93C98"/>
    <w:pPr>
      <w:numPr>
        <w:numId w:val="16"/>
      </w:numPr>
      <w:ind w:left="578"/>
    </w:pPr>
  </w:style>
  <w:style w:type="paragraph" w:customStyle="1" w:styleId="table2ordered">
    <w:name w:val="table 2 ordered"/>
    <w:basedOn w:val="table2unordered"/>
    <w:rsid w:val="00F93C98"/>
  </w:style>
  <w:style w:type="paragraph" w:customStyle="1" w:styleId="table1cont">
    <w:name w:val="table 1 cont"/>
    <w:basedOn w:val="tablebody"/>
    <w:link w:val="table1contChar"/>
    <w:rsid w:val="00CC313D"/>
    <w:pPr>
      <w:ind w:left="346"/>
    </w:pPr>
  </w:style>
  <w:style w:type="paragraph" w:customStyle="1" w:styleId="table2cont">
    <w:name w:val="table 2 cont"/>
    <w:basedOn w:val="table2unordered"/>
    <w:rsid w:val="00F93C98"/>
    <w:pPr>
      <w:ind w:firstLine="0"/>
    </w:pPr>
  </w:style>
  <w:style w:type="paragraph" w:customStyle="1" w:styleId="table1ordered">
    <w:name w:val="table 1 ordered"/>
    <w:basedOn w:val="table1unordered"/>
    <w:rsid w:val="00E85562"/>
  </w:style>
  <w:style w:type="paragraph" w:customStyle="1" w:styleId="Preliminary">
    <w:name w:val="Preliminary"/>
    <w:basedOn w:val="Normal"/>
    <w:rsid w:val="001E3BC1"/>
    <w:pPr>
      <w:spacing w:after="0"/>
      <w:jc w:val="right"/>
    </w:pPr>
    <w:rPr>
      <w:rFonts w:ascii="Arial" w:hAnsi="Arial"/>
      <w:color w:val="324099"/>
      <w:sz w:val="36"/>
    </w:rPr>
  </w:style>
  <w:style w:type="paragraph" w:customStyle="1" w:styleId="boxb">
    <w:name w:val="boxb"/>
    <w:basedOn w:val="box"/>
    <w:pPr>
      <w:pBdr>
        <w:top w:val="none" w:sz="0" w:space="0" w:color="auto"/>
        <w:left w:val="none" w:sz="0" w:space="0" w:color="auto"/>
        <w:bottom w:val="none" w:sz="0" w:space="0" w:color="auto"/>
        <w:right w:val="none" w:sz="0" w:space="0" w:color="auto"/>
      </w:pBdr>
    </w:pPr>
  </w:style>
  <w:style w:type="paragraph" w:styleId="TableofFigures">
    <w:name w:val="table of figures"/>
    <w:basedOn w:val="Normal"/>
    <w:next w:val="Normal"/>
    <w:semiHidden/>
    <w:pPr>
      <w:tabs>
        <w:tab w:val="right" w:leader="dot" w:pos="9752"/>
      </w:tabs>
      <w:overflowPunct/>
      <w:autoSpaceDE/>
      <w:autoSpaceDN/>
      <w:adjustRightInd/>
      <w:spacing w:after="0"/>
      <w:ind w:left="400" w:hanging="400"/>
      <w:textAlignment w:val="auto"/>
    </w:pPr>
    <w:rPr>
      <w:b/>
    </w:rPr>
  </w:style>
  <w:style w:type="paragraph" w:styleId="Index1">
    <w:name w:val="index 1"/>
    <w:basedOn w:val="Normal"/>
    <w:next w:val="Normal"/>
    <w:autoRedefine/>
    <w:semiHidden/>
    <w:pPr>
      <w:tabs>
        <w:tab w:val="right" w:leader="dot" w:pos="4500"/>
      </w:tabs>
      <w:overflowPunct/>
      <w:autoSpaceDE/>
      <w:autoSpaceDN/>
      <w:adjustRightInd/>
      <w:spacing w:after="0" w:line="259" w:lineRule="exact"/>
      <w:textAlignment w:val="auto"/>
    </w:pPr>
  </w:style>
  <w:style w:type="paragraph" w:styleId="Index2">
    <w:name w:val="index 2"/>
    <w:basedOn w:val="Normal"/>
    <w:next w:val="Normal"/>
    <w:autoRedefine/>
    <w:semiHidden/>
    <w:pPr>
      <w:tabs>
        <w:tab w:val="right" w:leader="dot" w:pos="4502"/>
      </w:tabs>
      <w:overflowPunct/>
      <w:autoSpaceDE/>
      <w:autoSpaceDN/>
      <w:adjustRightInd/>
      <w:spacing w:after="0" w:line="-259" w:lineRule="auto"/>
      <w:ind w:left="200"/>
      <w:textAlignment w:val="auto"/>
    </w:pPr>
  </w:style>
  <w:style w:type="paragraph" w:styleId="IndexHeading">
    <w:name w:val="index heading"/>
    <w:basedOn w:val="Normal"/>
    <w:next w:val="Index1"/>
    <w:semiHidden/>
    <w:pPr>
      <w:overflowPunct/>
      <w:autoSpaceDE/>
      <w:autoSpaceDN/>
      <w:adjustRightInd/>
      <w:spacing w:after="0" w:line="260" w:lineRule="atLeast"/>
      <w:textAlignment w:val="auto"/>
    </w:pPr>
    <w:rPr>
      <w:b/>
      <w:sz w:val="24"/>
    </w:rPr>
  </w:style>
  <w:style w:type="paragraph" w:customStyle="1" w:styleId="Level1contend">
    <w:name w:val="Level 1 cont end"/>
    <w:basedOn w:val="Level1cont"/>
    <w:next w:val="Normal"/>
    <w:rsid w:val="00D96CDA"/>
    <w:pPr>
      <w:overflowPunct/>
      <w:autoSpaceDE/>
      <w:autoSpaceDN/>
      <w:adjustRightInd/>
      <w:spacing w:after="200" w:line="240" w:lineRule="atLeast"/>
      <w:textAlignment w:val="auto"/>
    </w:pPr>
  </w:style>
  <w:style w:type="paragraph" w:customStyle="1" w:styleId="Level2contend">
    <w:name w:val="Level 2 cont end"/>
    <w:basedOn w:val="Level2cont"/>
    <w:next w:val="Normal"/>
    <w:rsid w:val="005C3504"/>
    <w:pPr>
      <w:overflowPunct/>
      <w:autoSpaceDE/>
      <w:autoSpaceDN/>
      <w:adjustRightInd/>
      <w:spacing w:after="200" w:line="240" w:lineRule="atLeast"/>
      <w:ind w:left="578"/>
      <w:textAlignment w:val="auto"/>
    </w:pPr>
  </w:style>
  <w:style w:type="paragraph" w:customStyle="1" w:styleId="Level3contend">
    <w:name w:val="Level 3 cont end"/>
    <w:basedOn w:val="Level3cont"/>
    <w:next w:val="Normal"/>
    <w:pPr>
      <w:overflowPunct/>
      <w:autoSpaceDE/>
      <w:autoSpaceDN/>
      <w:adjustRightInd/>
      <w:spacing w:after="200" w:line="260" w:lineRule="atLeast"/>
      <w:textAlignment w:val="auto"/>
    </w:pPr>
  </w:style>
  <w:style w:type="paragraph" w:customStyle="1" w:styleId="colophon">
    <w:name w:val="colophon"/>
    <w:basedOn w:val="Normal"/>
    <w:pPr>
      <w:widowControl w:val="0"/>
      <w:tabs>
        <w:tab w:val="left" w:pos="1701"/>
      </w:tabs>
      <w:spacing w:before="60" w:after="0"/>
      <w:ind w:left="57"/>
    </w:pPr>
    <w:rPr>
      <w:rFonts w:ascii="Arial" w:hAnsi="Arial"/>
      <w:lang w:eastAsia="ja-JP"/>
    </w:rPr>
  </w:style>
  <w:style w:type="paragraph" w:customStyle="1" w:styleId="colophontitle">
    <w:name w:val="colophon_title"/>
    <w:pPr>
      <w:spacing w:line="260" w:lineRule="exact"/>
      <w:ind w:left="57"/>
    </w:pPr>
    <w:rPr>
      <w:rFonts w:ascii="Arial" w:hAnsi="Arial"/>
      <w:b/>
      <w:sz w:val="24"/>
      <w:lang w:eastAsia="en-US"/>
    </w:rPr>
  </w:style>
  <w:style w:type="paragraph" w:customStyle="1" w:styleId="copyright">
    <w:name w:val="copyright"/>
    <w:pPr>
      <w:spacing w:before="60"/>
      <w:jc w:val="center"/>
    </w:pPr>
    <w:rPr>
      <w:rFonts w:ascii="Arial" w:hAnsi="Arial" w:cs="Arial"/>
      <w:sz w:val="18"/>
      <w:lang w:eastAsia="en-US"/>
    </w:rPr>
  </w:style>
  <w:style w:type="character" w:styleId="CommentReference">
    <w:name w:val="annotation reference"/>
    <w:semiHidden/>
    <w:rPr>
      <w:sz w:val="18"/>
      <w:szCs w:val="18"/>
    </w:rPr>
  </w:style>
  <w:style w:type="paragraph" w:styleId="BalloonText">
    <w:name w:val="Balloon Text"/>
    <w:basedOn w:val="Normal"/>
    <w:link w:val="BalloonTextChar"/>
    <w:uiPriority w:val="99"/>
    <w:rsid w:val="007D24E9"/>
    <w:pPr>
      <w:spacing w:after="0"/>
    </w:pPr>
    <w:rPr>
      <w:rFonts w:ascii="Arial" w:eastAsia="ＭＳ ゴシック" w:hAnsi="Arial"/>
      <w:sz w:val="18"/>
      <w:szCs w:val="18"/>
    </w:rPr>
  </w:style>
  <w:style w:type="character" w:customStyle="1" w:styleId="BalloonTextChar">
    <w:name w:val="Balloon Text Char"/>
    <w:link w:val="BalloonText"/>
    <w:uiPriority w:val="99"/>
    <w:rsid w:val="007D24E9"/>
    <w:rPr>
      <w:rFonts w:ascii="Arial" w:eastAsia="ＭＳ ゴシック" w:hAnsi="Arial" w:cs="Times New Roman"/>
      <w:sz w:val="18"/>
      <w:szCs w:val="18"/>
      <w:lang w:eastAsia="en-US"/>
    </w:rPr>
  </w:style>
  <w:style w:type="paragraph" w:styleId="NormalWeb">
    <w:name w:val="Normal (Web)"/>
    <w:basedOn w:val="Normal"/>
    <w:uiPriority w:val="99"/>
    <w:unhideWhenUsed/>
    <w:rsid w:val="00F52FCC"/>
    <w:pPr>
      <w:overflowPunct/>
      <w:autoSpaceDE/>
      <w:autoSpaceDN/>
      <w:adjustRightInd/>
      <w:spacing w:before="100" w:beforeAutospacing="1" w:after="100" w:afterAutospacing="1"/>
      <w:textAlignment w:val="auto"/>
    </w:pPr>
    <w:rPr>
      <w:rFonts w:ascii="ＭＳ Ｐゴシック" w:eastAsia="ＭＳ Ｐゴシック" w:hAnsi="ＭＳ Ｐゴシック" w:cs="ＭＳ Ｐゴシック"/>
      <w:sz w:val="24"/>
      <w:szCs w:val="24"/>
      <w:lang w:eastAsia="ja-JP"/>
    </w:rPr>
  </w:style>
  <w:style w:type="paragraph" w:styleId="Caption">
    <w:name w:val="caption"/>
    <w:basedOn w:val="Normal"/>
    <w:next w:val="Normal"/>
    <w:unhideWhenUsed/>
    <w:qFormat/>
    <w:rsid w:val="0076786B"/>
    <w:rPr>
      <w:b/>
      <w:bCs/>
      <w:sz w:val="21"/>
      <w:szCs w:val="21"/>
    </w:rPr>
  </w:style>
  <w:style w:type="table" w:styleId="TableGrid">
    <w:name w:val="Table Grid"/>
    <w:basedOn w:val="TableNormal"/>
    <w:uiPriority w:val="39"/>
    <w:rsid w:val="00204A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310EA1"/>
    <w:rPr>
      <w:rFonts w:ascii="Arial" w:hAnsi="Arial"/>
      <w:lang w:eastAsia="en-US"/>
    </w:rPr>
  </w:style>
  <w:style w:type="character" w:styleId="PlaceholderText">
    <w:name w:val="Placeholder Text"/>
    <w:uiPriority w:val="99"/>
    <w:semiHidden/>
    <w:rsid w:val="00310EA1"/>
    <w:rPr>
      <w:color w:val="808080"/>
    </w:rPr>
  </w:style>
  <w:style w:type="paragraph" w:styleId="TOCHeading">
    <w:name w:val="TOC Heading"/>
    <w:basedOn w:val="Heading1"/>
    <w:next w:val="Normal"/>
    <w:uiPriority w:val="39"/>
    <w:unhideWhenUsed/>
    <w:qFormat/>
    <w:rsid w:val="00310EA1"/>
    <w:pPr>
      <w:pageBreakBefore w:val="0"/>
      <w:numPr>
        <w:numId w:val="0"/>
      </w:numPr>
      <w:overflowPunct/>
      <w:autoSpaceDE/>
      <w:autoSpaceDN/>
      <w:adjustRightInd/>
      <w:spacing w:before="240" w:after="0" w:line="259" w:lineRule="auto"/>
      <w:textAlignment w:val="auto"/>
      <w:outlineLvl w:val="9"/>
    </w:pPr>
    <w:rPr>
      <w:rFonts w:eastAsia="ＭＳ ゴシック"/>
      <w:b w:val="0"/>
      <w:color w:val="2E74B5"/>
      <w:szCs w:val="32"/>
      <w:lang w:eastAsia="ja-JP"/>
    </w:rPr>
  </w:style>
  <w:style w:type="paragraph" w:styleId="Closing">
    <w:name w:val="Closing"/>
    <w:basedOn w:val="Normal"/>
    <w:link w:val="ClosingChar"/>
    <w:rsid w:val="00AE04A2"/>
    <w:pPr>
      <w:widowControl w:val="0"/>
      <w:overflowPunct/>
      <w:autoSpaceDE/>
      <w:autoSpaceDN/>
      <w:adjustRightInd/>
      <w:spacing w:after="0"/>
      <w:jc w:val="right"/>
      <w:textAlignment w:val="auto"/>
    </w:pPr>
    <w:rPr>
      <w:rFonts w:ascii="Century" w:hAnsi="Century"/>
      <w:kern w:val="2"/>
      <w:sz w:val="21"/>
      <w:szCs w:val="24"/>
      <w:lang w:eastAsia="ja-JP"/>
    </w:rPr>
  </w:style>
  <w:style w:type="character" w:customStyle="1" w:styleId="ClosingChar">
    <w:name w:val="Closing Char"/>
    <w:basedOn w:val="DefaultParagraphFont"/>
    <w:link w:val="Closing"/>
    <w:rsid w:val="00AE04A2"/>
    <w:rPr>
      <w:rFonts w:ascii="Century" w:hAnsi="Century"/>
      <w:kern w:val="2"/>
      <w:sz w:val="21"/>
      <w:szCs w:val="24"/>
    </w:rPr>
  </w:style>
  <w:style w:type="paragraph" w:customStyle="1" w:styleId="a">
    <w:name w:val="表ヘッダ"/>
    <w:basedOn w:val="Normal"/>
    <w:next w:val="Normal"/>
    <w:rsid w:val="00AE04A2"/>
    <w:pPr>
      <w:keepNext/>
      <w:overflowPunct/>
      <w:autoSpaceDE/>
      <w:autoSpaceDN/>
      <w:spacing w:after="0" w:line="280" w:lineRule="exact"/>
      <w:ind w:left="57" w:right="57"/>
      <w:jc w:val="center"/>
    </w:pPr>
    <w:rPr>
      <w:rFonts w:ascii="Arial" w:eastAsia="ＭＳ ゴシック" w:hAnsi="Arial"/>
      <w:sz w:val="18"/>
      <w:lang w:eastAsia="ja-JP"/>
    </w:rPr>
  </w:style>
  <w:style w:type="paragraph" w:customStyle="1" w:styleId="a0">
    <w:name w:val="表本文"/>
    <w:rsid w:val="00AE04A2"/>
    <w:pPr>
      <w:widowControl w:val="0"/>
      <w:adjustRightInd w:val="0"/>
      <w:spacing w:line="280" w:lineRule="exact"/>
      <w:ind w:left="85" w:right="57"/>
      <w:textAlignment w:val="baseline"/>
    </w:pPr>
    <w:rPr>
      <w:rFonts w:ascii="Arial" w:eastAsia="ＭＳ ゴシック" w:hAnsi="Arial"/>
      <w:sz w:val="18"/>
    </w:rPr>
  </w:style>
  <w:style w:type="character" w:styleId="Hyperlink">
    <w:name w:val="Hyperlink"/>
    <w:basedOn w:val="DefaultParagraphFont"/>
    <w:uiPriority w:val="99"/>
    <w:unhideWhenUsed/>
    <w:rsid w:val="00751D7D"/>
    <w:rPr>
      <w:color w:val="0000FF" w:themeColor="hyperlink"/>
      <w:u w:val="single"/>
    </w:rPr>
  </w:style>
  <w:style w:type="paragraph" w:styleId="ListParagraph">
    <w:name w:val="List Paragraph"/>
    <w:basedOn w:val="Normal"/>
    <w:uiPriority w:val="34"/>
    <w:qFormat/>
    <w:rsid w:val="00440378"/>
    <w:pPr>
      <w:ind w:leftChars="400" w:left="840"/>
    </w:pPr>
  </w:style>
  <w:style w:type="paragraph" w:styleId="ListBullet">
    <w:name w:val="List Bullet"/>
    <w:basedOn w:val="BodyText"/>
    <w:rsid w:val="00095505"/>
    <w:pPr>
      <w:widowControl w:val="0"/>
      <w:numPr>
        <w:numId w:val="26"/>
      </w:numPr>
      <w:tabs>
        <w:tab w:val="clear" w:pos="870"/>
        <w:tab w:val="left" w:pos="397"/>
      </w:tabs>
      <w:overflowPunct/>
      <w:autoSpaceDE/>
      <w:autoSpaceDN/>
      <w:spacing w:after="0" w:line="300" w:lineRule="exact"/>
      <w:ind w:left="397" w:hanging="267"/>
    </w:pPr>
    <w:rPr>
      <w:lang w:eastAsia="ja-JP"/>
    </w:rPr>
  </w:style>
  <w:style w:type="paragraph" w:styleId="BodyText">
    <w:name w:val="Body Text"/>
    <w:basedOn w:val="Normal"/>
    <w:link w:val="BodyTextChar"/>
    <w:semiHidden/>
    <w:unhideWhenUsed/>
    <w:rsid w:val="00095505"/>
  </w:style>
  <w:style w:type="character" w:customStyle="1" w:styleId="BodyTextChar">
    <w:name w:val="Body Text Char"/>
    <w:basedOn w:val="DefaultParagraphFont"/>
    <w:link w:val="BodyText"/>
    <w:semiHidden/>
    <w:rsid w:val="00095505"/>
    <w:rPr>
      <w:rFonts w:ascii="Times New Roman" w:hAnsi="Times New Roman"/>
      <w:lang w:eastAsia="en-US"/>
    </w:rPr>
  </w:style>
  <w:style w:type="character" w:customStyle="1" w:styleId="UnresolvedMention">
    <w:name w:val="Unresolved Mention"/>
    <w:basedOn w:val="DefaultParagraphFont"/>
    <w:uiPriority w:val="99"/>
    <w:semiHidden/>
    <w:unhideWhenUsed/>
    <w:rsid w:val="008377AA"/>
    <w:rPr>
      <w:color w:val="808080"/>
      <w:shd w:val="clear" w:color="auto" w:fill="E6E6E6"/>
    </w:rPr>
  </w:style>
  <w:style w:type="paragraph" w:styleId="CommentText">
    <w:name w:val="annotation text"/>
    <w:basedOn w:val="Normal"/>
    <w:link w:val="CommentTextChar"/>
    <w:unhideWhenUsed/>
    <w:rsid w:val="00EB683E"/>
  </w:style>
  <w:style w:type="character" w:customStyle="1" w:styleId="CommentTextChar">
    <w:name w:val="Comment Text Char"/>
    <w:basedOn w:val="DefaultParagraphFont"/>
    <w:link w:val="CommentText"/>
    <w:rsid w:val="00EB683E"/>
    <w:rPr>
      <w:rFonts w:ascii="Times New Roman" w:hAnsi="Times New Roman"/>
      <w:lang w:eastAsia="en-US"/>
    </w:rPr>
  </w:style>
  <w:style w:type="paragraph" w:styleId="CommentSubject">
    <w:name w:val="annotation subject"/>
    <w:basedOn w:val="CommentText"/>
    <w:next w:val="CommentText"/>
    <w:link w:val="CommentSubjectChar"/>
    <w:semiHidden/>
    <w:unhideWhenUsed/>
    <w:rsid w:val="00EB683E"/>
    <w:rPr>
      <w:b/>
      <w:bCs/>
    </w:rPr>
  </w:style>
  <w:style w:type="character" w:customStyle="1" w:styleId="CommentSubjectChar">
    <w:name w:val="Comment Subject Char"/>
    <w:basedOn w:val="CommentTextChar"/>
    <w:link w:val="CommentSubject"/>
    <w:semiHidden/>
    <w:rsid w:val="00EB683E"/>
    <w:rPr>
      <w:rFonts w:ascii="Times New Roman" w:hAnsi="Times New Roman"/>
      <w:b/>
      <w:bCs/>
      <w:lang w:eastAsia="en-US"/>
    </w:rPr>
  </w:style>
  <w:style w:type="character" w:customStyle="1" w:styleId="Heading7Char">
    <w:name w:val="Heading 7 Char"/>
    <w:basedOn w:val="DefaultParagraphFont"/>
    <w:link w:val="Heading7"/>
    <w:rsid w:val="006E03BE"/>
    <w:rPr>
      <w:rFonts w:ascii="Arial" w:hAnsi="Arial"/>
      <w:lang w:eastAsia="en-US"/>
    </w:rPr>
  </w:style>
  <w:style w:type="character" w:customStyle="1" w:styleId="tlid-translation">
    <w:name w:val="tlid-translation"/>
    <w:basedOn w:val="DefaultParagraphFont"/>
    <w:rsid w:val="00BF776D"/>
  </w:style>
  <w:style w:type="character" w:customStyle="1" w:styleId="Heading1Char">
    <w:name w:val="Heading 1 Char"/>
    <w:basedOn w:val="DefaultParagraphFont"/>
    <w:link w:val="Heading1"/>
    <w:uiPriority w:val="9"/>
    <w:rsid w:val="00A77169"/>
    <w:rPr>
      <w:rFonts w:ascii="Arial" w:hAnsi="Arial"/>
      <w:b/>
      <w:sz w:val="32"/>
      <w:lang w:eastAsia="en-US"/>
    </w:rPr>
  </w:style>
  <w:style w:type="character" w:customStyle="1" w:styleId="Heading2Char">
    <w:name w:val="Heading 2 Char"/>
    <w:basedOn w:val="DefaultParagraphFont"/>
    <w:link w:val="Heading2"/>
    <w:uiPriority w:val="9"/>
    <w:rsid w:val="00A77169"/>
    <w:rPr>
      <w:rFonts w:ascii="Arial" w:hAnsi="Arial"/>
      <w:b/>
      <w:sz w:val="24"/>
      <w:lang w:eastAsia="en-US"/>
    </w:rPr>
  </w:style>
  <w:style w:type="character" w:customStyle="1" w:styleId="Heading3Char">
    <w:name w:val="Heading 3 Char"/>
    <w:basedOn w:val="DefaultParagraphFont"/>
    <w:link w:val="Heading3"/>
    <w:uiPriority w:val="9"/>
    <w:rsid w:val="00A77169"/>
    <w:rPr>
      <w:rFonts w:ascii="Arial" w:hAnsi="Arial"/>
      <w:b/>
      <w:lang w:eastAsia="en-US"/>
    </w:rPr>
  </w:style>
  <w:style w:type="character" w:customStyle="1" w:styleId="FooterChar">
    <w:name w:val="Footer Char"/>
    <w:basedOn w:val="DefaultParagraphFont"/>
    <w:link w:val="Footer"/>
    <w:uiPriority w:val="99"/>
    <w:rsid w:val="00A77169"/>
    <w:rPr>
      <w:rFonts w:ascii="Arial" w:hAnsi="Arial"/>
      <w:sz w:val="18"/>
      <w:lang w:eastAsia="en-US"/>
    </w:rPr>
  </w:style>
  <w:style w:type="character" w:customStyle="1" w:styleId="notranslate">
    <w:name w:val="notranslate"/>
    <w:basedOn w:val="DefaultParagraphFont"/>
    <w:rsid w:val="006E7C0C"/>
  </w:style>
  <w:style w:type="character" w:customStyle="1" w:styleId="alt-edited">
    <w:name w:val="alt-edited"/>
    <w:basedOn w:val="DefaultParagraphFont"/>
    <w:rsid w:val="002014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1765">
      <w:bodyDiv w:val="1"/>
      <w:marLeft w:val="0"/>
      <w:marRight w:val="0"/>
      <w:marTop w:val="0"/>
      <w:marBottom w:val="0"/>
      <w:divBdr>
        <w:top w:val="none" w:sz="0" w:space="0" w:color="auto"/>
        <w:left w:val="none" w:sz="0" w:space="0" w:color="auto"/>
        <w:bottom w:val="none" w:sz="0" w:space="0" w:color="auto"/>
        <w:right w:val="none" w:sz="0" w:space="0" w:color="auto"/>
      </w:divBdr>
    </w:div>
    <w:div w:id="33046248">
      <w:bodyDiv w:val="1"/>
      <w:marLeft w:val="0"/>
      <w:marRight w:val="0"/>
      <w:marTop w:val="0"/>
      <w:marBottom w:val="0"/>
      <w:divBdr>
        <w:top w:val="none" w:sz="0" w:space="0" w:color="auto"/>
        <w:left w:val="none" w:sz="0" w:space="0" w:color="auto"/>
        <w:bottom w:val="none" w:sz="0" w:space="0" w:color="auto"/>
        <w:right w:val="none" w:sz="0" w:space="0" w:color="auto"/>
      </w:divBdr>
    </w:div>
    <w:div w:id="39869111">
      <w:bodyDiv w:val="1"/>
      <w:marLeft w:val="0"/>
      <w:marRight w:val="0"/>
      <w:marTop w:val="0"/>
      <w:marBottom w:val="0"/>
      <w:divBdr>
        <w:top w:val="none" w:sz="0" w:space="0" w:color="auto"/>
        <w:left w:val="none" w:sz="0" w:space="0" w:color="auto"/>
        <w:bottom w:val="none" w:sz="0" w:space="0" w:color="auto"/>
        <w:right w:val="none" w:sz="0" w:space="0" w:color="auto"/>
      </w:divBdr>
    </w:div>
    <w:div w:id="80762131">
      <w:bodyDiv w:val="1"/>
      <w:marLeft w:val="0"/>
      <w:marRight w:val="0"/>
      <w:marTop w:val="0"/>
      <w:marBottom w:val="0"/>
      <w:divBdr>
        <w:top w:val="none" w:sz="0" w:space="0" w:color="auto"/>
        <w:left w:val="none" w:sz="0" w:space="0" w:color="auto"/>
        <w:bottom w:val="none" w:sz="0" w:space="0" w:color="auto"/>
        <w:right w:val="none" w:sz="0" w:space="0" w:color="auto"/>
      </w:divBdr>
    </w:div>
    <w:div w:id="129715659">
      <w:bodyDiv w:val="1"/>
      <w:marLeft w:val="0"/>
      <w:marRight w:val="0"/>
      <w:marTop w:val="0"/>
      <w:marBottom w:val="0"/>
      <w:divBdr>
        <w:top w:val="none" w:sz="0" w:space="0" w:color="auto"/>
        <w:left w:val="none" w:sz="0" w:space="0" w:color="auto"/>
        <w:bottom w:val="none" w:sz="0" w:space="0" w:color="auto"/>
        <w:right w:val="none" w:sz="0" w:space="0" w:color="auto"/>
      </w:divBdr>
    </w:div>
    <w:div w:id="246548225">
      <w:bodyDiv w:val="1"/>
      <w:marLeft w:val="0"/>
      <w:marRight w:val="0"/>
      <w:marTop w:val="0"/>
      <w:marBottom w:val="0"/>
      <w:divBdr>
        <w:top w:val="none" w:sz="0" w:space="0" w:color="auto"/>
        <w:left w:val="none" w:sz="0" w:space="0" w:color="auto"/>
        <w:bottom w:val="none" w:sz="0" w:space="0" w:color="auto"/>
        <w:right w:val="none" w:sz="0" w:space="0" w:color="auto"/>
      </w:divBdr>
    </w:div>
    <w:div w:id="290211898">
      <w:bodyDiv w:val="1"/>
      <w:marLeft w:val="0"/>
      <w:marRight w:val="0"/>
      <w:marTop w:val="0"/>
      <w:marBottom w:val="0"/>
      <w:divBdr>
        <w:top w:val="none" w:sz="0" w:space="0" w:color="auto"/>
        <w:left w:val="none" w:sz="0" w:space="0" w:color="auto"/>
        <w:bottom w:val="none" w:sz="0" w:space="0" w:color="auto"/>
        <w:right w:val="none" w:sz="0" w:space="0" w:color="auto"/>
      </w:divBdr>
    </w:div>
    <w:div w:id="314337790">
      <w:bodyDiv w:val="1"/>
      <w:marLeft w:val="0"/>
      <w:marRight w:val="0"/>
      <w:marTop w:val="0"/>
      <w:marBottom w:val="0"/>
      <w:divBdr>
        <w:top w:val="none" w:sz="0" w:space="0" w:color="auto"/>
        <w:left w:val="none" w:sz="0" w:space="0" w:color="auto"/>
        <w:bottom w:val="none" w:sz="0" w:space="0" w:color="auto"/>
        <w:right w:val="none" w:sz="0" w:space="0" w:color="auto"/>
      </w:divBdr>
    </w:div>
    <w:div w:id="383023233">
      <w:bodyDiv w:val="1"/>
      <w:marLeft w:val="0"/>
      <w:marRight w:val="0"/>
      <w:marTop w:val="0"/>
      <w:marBottom w:val="0"/>
      <w:divBdr>
        <w:top w:val="none" w:sz="0" w:space="0" w:color="auto"/>
        <w:left w:val="none" w:sz="0" w:space="0" w:color="auto"/>
        <w:bottom w:val="none" w:sz="0" w:space="0" w:color="auto"/>
        <w:right w:val="none" w:sz="0" w:space="0" w:color="auto"/>
      </w:divBdr>
    </w:div>
    <w:div w:id="406004115">
      <w:bodyDiv w:val="1"/>
      <w:marLeft w:val="0"/>
      <w:marRight w:val="0"/>
      <w:marTop w:val="0"/>
      <w:marBottom w:val="0"/>
      <w:divBdr>
        <w:top w:val="none" w:sz="0" w:space="0" w:color="auto"/>
        <w:left w:val="none" w:sz="0" w:space="0" w:color="auto"/>
        <w:bottom w:val="none" w:sz="0" w:space="0" w:color="auto"/>
        <w:right w:val="none" w:sz="0" w:space="0" w:color="auto"/>
      </w:divBdr>
    </w:div>
    <w:div w:id="418989751">
      <w:bodyDiv w:val="1"/>
      <w:marLeft w:val="0"/>
      <w:marRight w:val="0"/>
      <w:marTop w:val="0"/>
      <w:marBottom w:val="0"/>
      <w:divBdr>
        <w:top w:val="none" w:sz="0" w:space="0" w:color="auto"/>
        <w:left w:val="none" w:sz="0" w:space="0" w:color="auto"/>
        <w:bottom w:val="none" w:sz="0" w:space="0" w:color="auto"/>
        <w:right w:val="none" w:sz="0" w:space="0" w:color="auto"/>
      </w:divBdr>
    </w:div>
    <w:div w:id="463548590">
      <w:bodyDiv w:val="1"/>
      <w:marLeft w:val="0"/>
      <w:marRight w:val="0"/>
      <w:marTop w:val="0"/>
      <w:marBottom w:val="0"/>
      <w:divBdr>
        <w:top w:val="none" w:sz="0" w:space="0" w:color="auto"/>
        <w:left w:val="none" w:sz="0" w:space="0" w:color="auto"/>
        <w:bottom w:val="none" w:sz="0" w:space="0" w:color="auto"/>
        <w:right w:val="none" w:sz="0" w:space="0" w:color="auto"/>
      </w:divBdr>
    </w:div>
    <w:div w:id="480579017">
      <w:bodyDiv w:val="1"/>
      <w:marLeft w:val="0"/>
      <w:marRight w:val="0"/>
      <w:marTop w:val="0"/>
      <w:marBottom w:val="0"/>
      <w:divBdr>
        <w:top w:val="none" w:sz="0" w:space="0" w:color="auto"/>
        <w:left w:val="none" w:sz="0" w:space="0" w:color="auto"/>
        <w:bottom w:val="none" w:sz="0" w:space="0" w:color="auto"/>
        <w:right w:val="none" w:sz="0" w:space="0" w:color="auto"/>
      </w:divBdr>
    </w:div>
    <w:div w:id="482311709">
      <w:bodyDiv w:val="1"/>
      <w:marLeft w:val="0"/>
      <w:marRight w:val="0"/>
      <w:marTop w:val="0"/>
      <w:marBottom w:val="0"/>
      <w:divBdr>
        <w:top w:val="none" w:sz="0" w:space="0" w:color="auto"/>
        <w:left w:val="none" w:sz="0" w:space="0" w:color="auto"/>
        <w:bottom w:val="none" w:sz="0" w:space="0" w:color="auto"/>
        <w:right w:val="none" w:sz="0" w:space="0" w:color="auto"/>
      </w:divBdr>
    </w:div>
    <w:div w:id="485317071">
      <w:bodyDiv w:val="1"/>
      <w:marLeft w:val="0"/>
      <w:marRight w:val="0"/>
      <w:marTop w:val="0"/>
      <w:marBottom w:val="0"/>
      <w:divBdr>
        <w:top w:val="none" w:sz="0" w:space="0" w:color="auto"/>
        <w:left w:val="none" w:sz="0" w:space="0" w:color="auto"/>
        <w:bottom w:val="none" w:sz="0" w:space="0" w:color="auto"/>
        <w:right w:val="none" w:sz="0" w:space="0" w:color="auto"/>
      </w:divBdr>
    </w:div>
    <w:div w:id="586236079">
      <w:bodyDiv w:val="1"/>
      <w:marLeft w:val="0"/>
      <w:marRight w:val="0"/>
      <w:marTop w:val="0"/>
      <w:marBottom w:val="0"/>
      <w:divBdr>
        <w:top w:val="none" w:sz="0" w:space="0" w:color="auto"/>
        <w:left w:val="none" w:sz="0" w:space="0" w:color="auto"/>
        <w:bottom w:val="none" w:sz="0" w:space="0" w:color="auto"/>
        <w:right w:val="none" w:sz="0" w:space="0" w:color="auto"/>
      </w:divBdr>
    </w:div>
    <w:div w:id="662701168">
      <w:bodyDiv w:val="1"/>
      <w:marLeft w:val="0"/>
      <w:marRight w:val="0"/>
      <w:marTop w:val="0"/>
      <w:marBottom w:val="0"/>
      <w:divBdr>
        <w:top w:val="none" w:sz="0" w:space="0" w:color="auto"/>
        <w:left w:val="none" w:sz="0" w:space="0" w:color="auto"/>
        <w:bottom w:val="none" w:sz="0" w:space="0" w:color="auto"/>
        <w:right w:val="none" w:sz="0" w:space="0" w:color="auto"/>
      </w:divBdr>
    </w:div>
    <w:div w:id="670638998">
      <w:bodyDiv w:val="1"/>
      <w:marLeft w:val="0"/>
      <w:marRight w:val="0"/>
      <w:marTop w:val="0"/>
      <w:marBottom w:val="0"/>
      <w:divBdr>
        <w:top w:val="none" w:sz="0" w:space="0" w:color="auto"/>
        <w:left w:val="none" w:sz="0" w:space="0" w:color="auto"/>
        <w:bottom w:val="none" w:sz="0" w:space="0" w:color="auto"/>
        <w:right w:val="none" w:sz="0" w:space="0" w:color="auto"/>
      </w:divBdr>
    </w:div>
    <w:div w:id="719984040">
      <w:bodyDiv w:val="1"/>
      <w:marLeft w:val="0"/>
      <w:marRight w:val="0"/>
      <w:marTop w:val="0"/>
      <w:marBottom w:val="0"/>
      <w:divBdr>
        <w:top w:val="none" w:sz="0" w:space="0" w:color="auto"/>
        <w:left w:val="none" w:sz="0" w:space="0" w:color="auto"/>
        <w:bottom w:val="none" w:sz="0" w:space="0" w:color="auto"/>
        <w:right w:val="none" w:sz="0" w:space="0" w:color="auto"/>
      </w:divBdr>
    </w:div>
    <w:div w:id="750271272">
      <w:bodyDiv w:val="1"/>
      <w:marLeft w:val="0"/>
      <w:marRight w:val="0"/>
      <w:marTop w:val="0"/>
      <w:marBottom w:val="0"/>
      <w:divBdr>
        <w:top w:val="none" w:sz="0" w:space="0" w:color="auto"/>
        <w:left w:val="none" w:sz="0" w:space="0" w:color="auto"/>
        <w:bottom w:val="none" w:sz="0" w:space="0" w:color="auto"/>
        <w:right w:val="none" w:sz="0" w:space="0" w:color="auto"/>
      </w:divBdr>
    </w:div>
    <w:div w:id="844052546">
      <w:bodyDiv w:val="1"/>
      <w:marLeft w:val="0"/>
      <w:marRight w:val="0"/>
      <w:marTop w:val="0"/>
      <w:marBottom w:val="0"/>
      <w:divBdr>
        <w:top w:val="none" w:sz="0" w:space="0" w:color="auto"/>
        <w:left w:val="none" w:sz="0" w:space="0" w:color="auto"/>
        <w:bottom w:val="none" w:sz="0" w:space="0" w:color="auto"/>
        <w:right w:val="none" w:sz="0" w:space="0" w:color="auto"/>
      </w:divBdr>
    </w:div>
    <w:div w:id="903297079">
      <w:bodyDiv w:val="1"/>
      <w:marLeft w:val="0"/>
      <w:marRight w:val="0"/>
      <w:marTop w:val="0"/>
      <w:marBottom w:val="0"/>
      <w:divBdr>
        <w:top w:val="none" w:sz="0" w:space="0" w:color="auto"/>
        <w:left w:val="none" w:sz="0" w:space="0" w:color="auto"/>
        <w:bottom w:val="none" w:sz="0" w:space="0" w:color="auto"/>
        <w:right w:val="none" w:sz="0" w:space="0" w:color="auto"/>
      </w:divBdr>
    </w:div>
    <w:div w:id="929314090">
      <w:bodyDiv w:val="1"/>
      <w:marLeft w:val="0"/>
      <w:marRight w:val="0"/>
      <w:marTop w:val="0"/>
      <w:marBottom w:val="0"/>
      <w:divBdr>
        <w:top w:val="none" w:sz="0" w:space="0" w:color="auto"/>
        <w:left w:val="none" w:sz="0" w:space="0" w:color="auto"/>
        <w:bottom w:val="none" w:sz="0" w:space="0" w:color="auto"/>
        <w:right w:val="none" w:sz="0" w:space="0" w:color="auto"/>
      </w:divBdr>
    </w:div>
    <w:div w:id="983923298">
      <w:bodyDiv w:val="1"/>
      <w:marLeft w:val="0"/>
      <w:marRight w:val="0"/>
      <w:marTop w:val="0"/>
      <w:marBottom w:val="0"/>
      <w:divBdr>
        <w:top w:val="none" w:sz="0" w:space="0" w:color="auto"/>
        <w:left w:val="none" w:sz="0" w:space="0" w:color="auto"/>
        <w:bottom w:val="none" w:sz="0" w:space="0" w:color="auto"/>
        <w:right w:val="none" w:sz="0" w:space="0" w:color="auto"/>
      </w:divBdr>
    </w:div>
    <w:div w:id="1009868273">
      <w:bodyDiv w:val="1"/>
      <w:marLeft w:val="0"/>
      <w:marRight w:val="0"/>
      <w:marTop w:val="0"/>
      <w:marBottom w:val="0"/>
      <w:divBdr>
        <w:top w:val="none" w:sz="0" w:space="0" w:color="auto"/>
        <w:left w:val="none" w:sz="0" w:space="0" w:color="auto"/>
        <w:bottom w:val="none" w:sz="0" w:space="0" w:color="auto"/>
        <w:right w:val="none" w:sz="0" w:space="0" w:color="auto"/>
      </w:divBdr>
    </w:div>
    <w:div w:id="1026908789">
      <w:bodyDiv w:val="1"/>
      <w:marLeft w:val="0"/>
      <w:marRight w:val="0"/>
      <w:marTop w:val="0"/>
      <w:marBottom w:val="0"/>
      <w:divBdr>
        <w:top w:val="none" w:sz="0" w:space="0" w:color="auto"/>
        <w:left w:val="none" w:sz="0" w:space="0" w:color="auto"/>
        <w:bottom w:val="none" w:sz="0" w:space="0" w:color="auto"/>
        <w:right w:val="none" w:sz="0" w:space="0" w:color="auto"/>
      </w:divBdr>
    </w:div>
    <w:div w:id="1033580860">
      <w:bodyDiv w:val="1"/>
      <w:marLeft w:val="0"/>
      <w:marRight w:val="0"/>
      <w:marTop w:val="0"/>
      <w:marBottom w:val="0"/>
      <w:divBdr>
        <w:top w:val="none" w:sz="0" w:space="0" w:color="auto"/>
        <w:left w:val="none" w:sz="0" w:space="0" w:color="auto"/>
        <w:bottom w:val="none" w:sz="0" w:space="0" w:color="auto"/>
        <w:right w:val="none" w:sz="0" w:space="0" w:color="auto"/>
      </w:divBdr>
    </w:div>
    <w:div w:id="1042485649">
      <w:bodyDiv w:val="1"/>
      <w:marLeft w:val="0"/>
      <w:marRight w:val="0"/>
      <w:marTop w:val="0"/>
      <w:marBottom w:val="0"/>
      <w:divBdr>
        <w:top w:val="none" w:sz="0" w:space="0" w:color="auto"/>
        <w:left w:val="none" w:sz="0" w:space="0" w:color="auto"/>
        <w:bottom w:val="none" w:sz="0" w:space="0" w:color="auto"/>
        <w:right w:val="none" w:sz="0" w:space="0" w:color="auto"/>
      </w:divBdr>
    </w:div>
    <w:div w:id="1069501303">
      <w:bodyDiv w:val="1"/>
      <w:marLeft w:val="0"/>
      <w:marRight w:val="0"/>
      <w:marTop w:val="0"/>
      <w:marBottom w:val="0"/>
      <w:divBdr>
        <w:top w:val="none" w:sz="0" w:space="0" w:color="auto"/>
        <w:left w:val="none" w:sz="0" w:space="0" w:color="auto"/>
        <w:bottom w:val="none" w:sz="0" w:space="0" w:color="auto"/>
        <w:right w:val="none" w:sz="0" w:space="0" w:color="auto"/>
      </w:divBdr>
    </w:div>
    <w:div w:id="1085153329">
      <w:bodyDiv w:val="1"/>
      <w:marLeft w:val="0"/>
      <w:marRight w:val="0"/>
      <w:marTop w:val="0"/>
      <w:marBottom w:val="0"/>
      <w:divBdr>
        <w:top w:val="none" w:sz="0" w:space="0" w:color="auto"/>
        <w:left w:val="none" w:sz="0" w:space="0" w:color="auto"/>
        <w:bottom w:val="none" w:sz="0" w:space="0" w:color="auto"/>
        <w:right w:val="none" w:sz="0" w:space="0" w:color="auto"/>
      </w:divBdr>
    </w:div>
    <w:div w:id="1119379467">
      <w:bodyDiv w:val="1"/>
      <w:marLeft w:val="0"/>
      <w:marRight w:val="0"/>
      <w:marTop w:val="0"/>
      <w:marBottom w:val="0"/>
      <w:divBdr>
        <w:top w:val="none" w:sz="0" w:space="0" w:color="auto"/>
        <w:left w:val="none" w:sz="0" w:space="0" w:color="auto"/>
        <w:bottom w:val="none" w:sz="0" w:space="0" w:color="auto"/>
        <w:right w:val="none" w:sz="0" w:space="0" w:color="auto"/>
      </w:divBdr>
    </w:div>
    <w:div w:id="1169949756">
      <w:bodyDiv w:val="1"/>
      <w:marLeft w:val="0"/>
      <w:marRight w:val="0"/>
      <w:marTop w:val="0"/>
      <w:marBottom w:val="0"/>
      <w:divBdr>
        <w:top w:val="none" w:sz="0" w:space="0" w:color="auto"/>
        <w:left w:val="none" w:sz="0" w:space="0" w:color="auto"/>
        <w:bottom w:val="none" w:sz="0" w:space="0" w:color="auto"/>
        <w:right w:val="none" w:sz="0" w:space="0" w:color="auto"/>
      </w:divBdr>
    </w:div>
    <w:div w:id="1170832464">
      <w:bodyDiv w:val="1"/>
      <w:marLeft w:val="0"/>
      <w:marRight w:val="0"/>
      <w:marTop w:val="0"/>
      <w:marBottom w:val="0"/>
      <w:divBdr>
        <w:top w:val="none" w:sz="0" w:space="0" w:color="auto"/>
        <w:left w:val="none" w:sz="0" w:space="0" w:color="auto"/>
        <w:bottom w:val="none" w:sz="0" w:space="0" w:color="auto"/>
        <w:right w:val="none" w:sz="0" w:space="0" w:color="auto"/>
      </w:divBdr>
    </w:div>
    <w:div w:id="1174801624">
      <w:bodyDiv w:val="1"/>
      <w:marLeft w:val="0"/>
      <w:marRight w:val="0"/>
      <w:marTop w:val="0"/>
      <w:marBottom w:val="0"/>
      <w:divBdr>
        <w:top w:val="none" w:sz="0" w:space="0" w:color="auto"/>
        <w:left w:val="none" w:sz="0" w:space="0" w:color="auto"/>
        <w:bottom w:val="none" w:sz="0" w:space="0" w:color="auto"/>
        <w:right w:val="none" w:sz="0" w:space="0" w:color="auto"/>
      </w:divBdr>
    </w:div>
    <w:div w:id="1221361372">
      <w:bodyDiv w:val="1"/>
      <w:marLeft w:val="0"/>
      <w:marRight w:val="0"/>
      <w:marTop w:val="0"/>
      <w:marBottom w:val="0"/>
      <w:divBdr>
        <w:top w:val="none" w:sz="0" w:space="0" w:color="auto"/>
        <w:left w:val="none" w:sz="0" w:space="0" w:color="auto"/>
        <w:bottom w:val="none" w:sz="0" w:space="0" w:color="auto"/>
        <w:right w:val="none" w:sz="0" w:space="0" w:color="auto"/>
      </w:divBdr>
    </w:div>
    <w:div w:id="1302803101">
      <w:bodyDiv w:val="1"/>
      <w:marLeft w:val="0"/>
      <w:marRight w:val="0"/>
      <w:marTop w:val="0"/>
      <w:marBottom w:val="0"/>
      <w:divBdr>
        <w:top w:val="none" w:sz="0" w:space="0" w:color="auto"/>
        <w:left w:val="none" w:sz="0" w:space="0" w:color="auto"/>
        <w:bottom w:val="none" w:sz="0" w:space="0" w:color="auto"/>
        <w:right w:val="none" w:sz="0" w:space="0" w:color="auto"/>
      </w:divBdr>
    </w:div>
    <w:div w:id="1327516246">
      <w:bodyDiv w:val="1"/>
      <w:marLeft w:val="0"/>
      <w:marRight w:val="0"/>
      <w:marTop w:val="0"/>
      <w:marBottom w:val="0"/>
      <w:divBdr>
        <w:top w:val="none" w:sz="0" w:space="0" w:color="auto"/>
        <w:left w:val="none" w:sz="0" w:space="0" w:color="auto"/>
        <w:bottom w:val="none" w:sz="0" w:space="0" w:color="auto"/>
        <w:right w:val="none" w:sz="0" w:space="0" w:color="auto"/>
      </w:divBdr>
    </w:div>
    <w:div w:id="1365515682">
      <w:bodyDiv w:val="1"/>
      <w:marLeft w:val="0"/>
      <w:marRight w:val="0"/>
      <w:marTop w:val="0"/>
      <w:marBottom w:val="0"/>
      <w:divBdr>
        <w:top w:val="none" w:sz="0" w:space="0" w:color="auto"/>
        <w:left w:val="none" w:sz="0" w:space="0" w:color="auto"/>
        <w:bottom w:val="none" w:sz="0" w:space="0" w:color="auto"/>
        <w:right w:val="none" w:sz="0" w:space="0" w:color="auto"/>
      </w:divBdr>
    </w:div>
    <w:div w:id="1377966644">
      <w:bodyDiv w:val="1"/>
      <w:marLeft w:val="0"/>
      <w:marRight w:val="0"/>
      <w:marTop w:val="0"/>
      <w:marBottom w:val="0"/>
      <w:divBdr>
        <w:top w:val="none" w:sz="0" w:space="0" w:color="auto"/>
        <w:left w:val="none" w:sz="0" w:space="0" w:color="auto"/>
        <w:bottom w:val="none" w:sz="0" w:space="0" w:color="auto"/>
        <w:right w:val="none" w:sz="0" w:space="0" w:color="auto"/>
      </w:divBdr>
    </w:div>
    <w:div w:id="1400520574">
      <w:bodyDiv w:val="1"/>
      <w:marLeft w:val="0"/>
      <w:marRight w:val="0"/>
      <w:marTop w:val="0"/>
      <w:marBottom w:val="0"/>
      <w:divBdr>
        <w:top w:val="none" w:sz="0" w:space="0" w:color="auto"/>
        <w:left w:val="none" w:sz="0" w:space="0" w:color="auto"/>
        <w:bottom w:val="none" w:sz="0" w:space="0" w:color="auto"/>
        <w:right w:val="none" w:sz="0" w:space="0" w:color="auto"/>
      </w:divBdr>
    </w:div>
    <w:div w:id="1435520858">
      <w:bodyDiv w:val="1"/>
      <w:marLeft w:val="0"/>
      <w:marRight w:val="0"/>
      <w:marTop w:val="0"/>
      <w:marBottom w:val="0"/>
      <w:divBdr>
        <w:top w:val="none" w:sz="0" w:space="0" w:color="auto"/>
        <w:left w:val="none" w:sz="0" w:space="0" w:color="auto"/>
        <w:bottom w:val="none" w:sz="0" w:space="0" w:color="auto"/>
        <w:right w:val="none" w:sz="0" w:space="0" w:color="auto"/>
      </w:divBdr>
    </w:div>
    <w:div w:id="1465006265">
      <w:bodyDiv w:val="1"/>
      <w:marLeft w:val="0"/>
      <w:marRight w:val="0"/>
      <w:marTop w:val="0"/>
      <w:marBottom w:val="0"/>
      <w:divBdr>
        <w:top w:val="none" w:sz="0" w:space="0" w:color="auto"/>
        <w:left w:val="none" w:sz="0" w:space="0" w:color="auto"/>
        <w:bottom w:val="none" w:sz="0" w:space="0" w:color="auto"/>
        <w:right w:val="none" w:sz="0" w:space="0" w:color="auto"/>
      </w:divBdr>
    </w:div>
    <w:div w:id="1465079763">
      <w:bodyDiv w:val="1"/>
      <w:marLeft w:val="0"/>
      <w:marRight w:val="0"/>
      <w:marTop w:val="0"/>
      <w:marBottom w:val="0"/>
      <w:divBdr>
        <w:top w:val="none" w:sz="0" w:space="0" w:color="auto"/>
        <w:left w:val="none" w:sz="0" w:space="0" w:color="auto"/>
        <w:bottom w:val="none" w:sz="0" w:space="0" w:color="auto"/>
        <w:right w:val="none" w:sz="0" w:space="0" w:color="auto"/>
      </w:divBdr>
    </w:div>
    <w:div w:id="1516186256">
      <w:bodyDiv w:val="1"/>
      <w:marLeft w:val="0"/>
      <w:marRight w:val="0"/>
      <w:marTop w:val="0"/>
      <w:marBottom w:val="0"/>
      <w:divBdr>
        <w:top w:val="none" w:sz="0" w:space="0" w:color="auto"/>
        <w:left w:val="none" w:sz="0" w:space="0" w:color="auto"/>
        <w:bottom w:val="none" w:sz="0" w:space="0" w:color="auto"/>
        <w:right w:val="none" w:sz="0" w:space="0" w:color="auto"/>
      </w:divBdr>
    </w:div>
    <w:div w:id="1600218648">
      <w:bodyDiv w:val="1"/>
      <w:marLeft w:val="0"/>
      <w:marRight w:val="0"/>
      <w:marTop w:val="0"/>
      <w:marBottom w:val="0"/>
      <w:divBdr>
        <w:top w:val="none" w:sz="0" w:space="0" w:color="auto"/>
        <w:left w:val="none" w:sz="0" w:space="0" w:color="auto"/>
        <w:bottom w:val="none" w:sz="0" w:space="0" w:color="auto"/>
        <w:right w:val="none" w:sz="0" w:space="0" w:color="auto"/>
      </w:divBdr>
    </w:div>
    <w:div w:id="1640960512">
      <w:bodyDiv w:val="1"/>
      <w:marLeft w:val="0"/>
      <w:marRight w:val="0"/>
      <w:marTop w:val="0"/>
      <w:marBottom w:val="0"/>
      <w:divBdr>
        <w:top w:val="none" w:sz="0" w:space="0" w:color="auto"/>
        <w:left w:val="none" w:sz="0" w:space="0" w:color="auto"/>
        <w:bottom w:val="none" w:sz="0" w:space="0" w:color="auto"/>
        <w:right w:val="none" w:sz="0" w:space="0" w:color="auto"/>
      </w:divBdr>
    </w:div>
    <w:div w:id="1738015500">
      <w:bodyDiv w:val="1"/>
      <w:marLeft w:val="0"/>
      <w:marRight w:val="0"/>
      <w:marTop w:val="0"/>
      <w:marBottom w:val="0"/>
      <w:divBdr>
        <w:top w:val="none" w:sz="0" w:space="0" w:color="auto"/>
        <w:left w:val="none" w:sz="0" w:space="0" w:color="auto"/>
        <w:bottom w:val="none" w:sz="0" w:space="0" w:color="auto"/>
        <w:right w:val="none" w:sz="0" w:space="0" w:color="auto"/>
      </w:divBdr>
    </w:div>
    <w:div w:id="1772387994">
      <w:bodyDiv w:val="1"/>
      <w:marLeft w:val="0"/>
      <w:marRight w:val="0"/>
      <w:marTop w:val="0"/>
      <w:marBottom w:val="0"/>
      <w:divBdr>
        <w:top w:val="none" w:sz="0" w:space="0" w:color="auto"/>
        <w:left w:val="none" w:sz="0" w:space="0" w:color="auto"/>
        <w:bottom w:val="none" w:sz="0" w:space="0" w:color="auto"/>
        <w:right w:val="none" w:sz="0" w:space="0" w:color="auto"/>
      </w:divBdr>
    </w:div>
    <w:div w:id="1834494285">
      <w:bodyDiv w:val="1"/>
      <w:marLeft w:val="0"/>
      <w:marRight w:val="0"/>
      <w:marTop w:val="0"/>
      <w:marBottom w:val="0"/>
      <w:divBdr>
        <w:top w:val="none" w:sz="0" w:space="0" w:color="auto"/>
        <w:left w:val="none" w:sz="0" w:space="0" w:color="auto"/>
        <w:bottom w:val="none" w:sz="0" w:space="0" w:color="auto"/>
        <w:right w:val="none" w:sz="0" w:space="0" w:color="auto"/>
      </w:divBdr>
    </w:div>
    <w:div w:id="1852644048">
      <w:bodyDiv w:val="1"/>
      <w:marLeft w:val="0"/>
      <w:marRight w:val="0"/>
      <w:marTop w:val="0"/>
      <w:marBottom w:val="0"/>
      <w:divBdr>
        <w:top w:val="none" w:sz="0" w:space="0" w:color="auto"/>
        <w:left w:val="none" w:sz="0" w:space="0" w:color="auto"/>
        <w:bottom w:val="none" w:sz="0" w:space="0" w:color="auto"/>
        <w:right w:val="none" w:sz="0" w:space="0" w:color="auto"/>
      </w:divBdr>
    </w:div>
    <w:div w:id="1951544456">
      <w:bodyDiv w:val="1"/>
      <w:marLeft w:val="0"/>
      <w:marRight w:val="0"/>
      <w:marTop w:val="0"/>
      <w:marBottom w:val="0"/>
      <w:divBdr>
        <w:top w:val="none" w:sz="0" w:space="0" w:color="auto"/>
        <w:left w:val="none" w:sz="0" w:space="0" w:color="auto"/>
        <w:bottom w:val="none" w:sz="0" w:space="0" w:color="auto"/>
        <w:right w:val="none" w:sz="0" w:space="0" w:color="auto"/>
      </w:divBdr>
    </w:div>
    <w:div w:id="1973246359">
      <w:bodyDiv w:val="1"/>
      <w:marLeft w:val="0"/>
      <w:marRight w:val="0"/>
      <w:marTop w:val="0"/>
      <w:marBottom w:val="0"/>
      <w:divBdr>
        <w:top w:val="none" w:sz="0" w:space="0" w:color="auto"/>
        <w:left w:val="none" w:sz="0" w:space="0" w:color="auto"/>
        <w:bottom w:val="none" w:sz="0" w:space="0" w:color="auto"/>
        <w:right w:val="none" w:sz="0" w:space="0" w:color="auto"/>
      </w:divBdr>
    </w:div>
    <w:div w:id="1994092258">
      <w:bodyDiv w:val="1"/>
      <w:marLeft w:val="0"/>
      <w:marRight w:val="0"/>
      <w:marTop w:val="0"/>
      <w:marBottom w:val="0"/>
      <w:divBdr>
        <w:top w:val="none" w:sz="0" w:space="0" w:color="auto"/>
        <w:left w:val="none" w:sz="0" w:space="0" w:color="auto"/>
        <w:bottom w:val="none" w:sz="0" w:space="0" w:color="auto"/>
        <w:right w:val="none" w:sz="0" w:space="0" w:color="auto"/>
      </w:divBdr>
    </w:div>
    <w:div w:id="2001301030">
      <w:bodyDiv w:val="1"/>
      <w:marLeft w:val="0"/>
      <w:marRight w:val="0"/>
      <w:marTop w:val="0"/>
      <w:marBottom w:val="0"/>
      <w:divBdr>
        <w:top w:val="none" w:sz="0" w:space="0" w:color="auto"/>
        <w:left w:val="none" w:sz="0" w:space="0" w:color="auto"/>
        <w:bottom w:val="none" w:sz="0" w:space="0" w:color="auto"/>
        <w:right w:val="none" w:sz="0" w:space="0" w:color="auto"/>
      </w:divBdr>
    </w:div>
    <w:div w:id="2029092480">
      <w:bodyDiv w:val="1"/>
      <w:marLeft w:val="0"/>
      <w:marRight w:val="0"/>
      <w:marTop w:val="0"/>
      <w:marBottom w:val="0"/>
      <w:divBdr>
        <w:top w:val="none" w:sz="0" w:space="0" w:color="auto"/>
        <w:left w:val="none" w:sz="0" w:space="0" w:color="auto"/>
        <w:bottom w:val="none" w:sz="0" w:space="0" w:color="auto"/>
        <w:right w:val="none" w:sz="0" w:space="0" w:color="auto"/>
      </w:divBdr>
    </w:div>
    <w:div w:id="2079286373">
      <w:bodyDiv w:val="1"/>
      <w:marLeft w:val="0"/>
      <w:marRight w:val="0"/>
      <w:marTop w:val="0"/>
      <w:marBottom w:val="0"/>
      <w:divBdr>
        <w:top w:val="none" w:sz="0" w:space="0" w:color="auto"/>
        <w:left w:val="none" w:sz="0" w:space="0" w:color="auto"/>
        <w:bottom w:val="none" w:sz="0" w:space="0" w:color="auto"/>
        <w:right w:val="none" w:sz="0" w:space="0" w:color="auto"/>
      </w:divBdr>
    </w:div>
    <w:div w:id="2094548878">
      <w:bodyDiv w:val="1"/>
      <w:marLeft w:val="0"/>
      <w:marRight w:val="0"/>
      <w:marTop w:val="0"/>
      <w:marBottom w:val="0"/>
      <w:divBdr>
        <w:top w:val="none" w:sz="0" w:space="0" w:color="auto"/>
        <w:left w:val="none" w:sz="0" w:space="0" w:color="auto"/>
        <w:bottom w:val="none" w:sz="0" w:space="0" w:color="auto"/>
        <w:right w:val="none" w:sz="0" w:space="0" w:color="auto"/>
      </w:divBdr>
    </w:div>
    <w:div w:id="209839998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emf"/></Relationships>
</file>

<file path=word/_rels/footer2.xml.rels><?xml version="1.0" encoding="UTF-8" standalone="yes"?>
<Relationships xmlns="http://schemas.openxmlformats.org/package/2006/relationships"><Relationship Id="rId1" Type="http://schemas.openxmlformats.org/officeDocument/2006/relationships/image" Target="media/image5.emf"/></Relationships>
</file>

<file path=word/_rels/header2.xml.rels><?xml version="1.0" encoding="UTF-8" standalone="yes"?>
<Relationships xmlns="http://schemas.openxmlformats.org/package/2006/relationships"><Relationship Id="rId1" Type="http://schemas.openxmlformats.org/officeDocument/2006/relationships/image" Target="media/image6.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solidFill>
        <a:ln w="12700">
          <a:solidFill>
            <a:schemeClr val="tx1"/>
          </a:solidFill>
          <a:prstDash val="solid"/>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FDA93-E60E-4E52-BF28-BD0ECAD67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136</Pages>
  <Words>37368</Words>
  <Characters>213004</Characters>
  <Application>Microsoft Office Word</Application>
  <DocSecurity>0</DocSecurity>
  <Lines>1775</Lines>
  <Paragraphs>499</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CCIMP Compiler</vt:lpstr>
      <vt:lpstr>CCIMP Compiler</vt:lpstr>
    </vt:vector>
  </TitlesOfParts>
  <LinksUpToDate>false</LinksUpToDate>
  <CharactersWithSpaces>249873</CharactersWithSpaces>
  <SharedDoc>false</SharedDoc>
  <HLinks>
    <vt:vector size="18" baseType="variant">
      <vt:variant>
        <vt:i4>821375114</vt:i4>
      </vt:variant>
      <vt:variant>
        <vt:i4>-1</vt:i4>
      </vt:variant>
      <vt:variant>
        <vt:i4>2094</vt:i4>
      </vt:variant>
      <vt:variant>
        <vt:i4>1</vt:i4>
      </vt:variant>
      <vt:variant>
        <vt:lpwstr>C:\Documents and Settings\b1900078\My Documents\ロゴ\renesas_anf_blue.emf</vt:lpwstr>
      </vt:variant>
      <vt:variant>
        <vt:lpwstr/>
      </vt:variant>
      <vt:variant>
        <vt:i4>821375114</vt:i4>
      </vt:variant>
      <vt:variant>
        <vt:i4>-1</vt:i4>
      </vt:variant>
      <vt:variant>
        <vt:i4>2095</vt:i4>
      </vt:variant>
      <vt:variant>
        <vt:i4>1</vt:i4>
      </vt:variant>
      <vt:variant>
        <vt:lpwstr>C:\Documents and Settings\b1900078\My Documents\ロゴ\renesas_anf_blue.emf</vt:lpwstr>
      </vt:variant>
      <vt:variant>
        <vt:lpwstr/>
      </vt:variant>
      <vt:variant>
        <vt:i4>4784145</vt:i4>
      </vt:variant>
      <vt:variant>
        <vt:i4>-1</vt:i4>
      </vt:variant>
      <vt:variant>
        <vt:i4>2096</vt:i4>
      </vt:variant>
      <vt:variant>
        <vt:i4>1</vt:i4>
      </vt:variant>
      <vt:variant>
        <vt:lpwstr>C:\Users\b1900215\Desktop\AN_e0800\renesas_an_blue.emf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CCIMP Compiler</dc:title>
  <dc:subject>CCIMP</dc:subject>
  <dc:creator/>
  <dc:description>May 24, 2019</dc:description>
  <cp:lastModifiedBy/>
  <cp:revision>1</cp:revision>
  <cp:lastPrinted>2010-03-30T01:11:00Z</cp:lastPrinted>
  <dcterms:created xsi:type="dcterms:W3CDTF">2018-03-05T10:31:00Z</dcterms:created>
  <dcterms:modified xsi:type="dcterms:W3CDTF">2019-06-10T05:04:00Z</dcterms:modified>
  <cp:category>Rev. 3.00</cp:category>
</cp:coreProperties>
</file>