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line="312" w:lineRule="auto"/>
        <w:jc w:val="center"/>
      </w:pPr>
      <w:r>
        <w:rPr>
          <w:rFonts w:ascii="Times New Roman" w:hAnsi="Times New Roman"/>
          <w:b/>
          <w:sz w:val="32"/>
        </w:rPr>
        <w:t>BÁO CÁO PHÂN TÍCH TIẾN TRÌNH PHÁT TRIỂN HỆ THỐNG VÀ BỘ CÂU HỎI PHẢN BIỆN (V1 - V2 - V3)</w:t>
      </w:r>
    </w:p>
    <w:p>
      <w:pPr>
        <w:keepNext/>
        <w:spacing w:before="360" w:after="240" w:line="312" w:lineRule="auto"/>
        <w:jc w:val="center"/>
      </w:pPr>
      <w:r>
        <w:rPr>
          <w:rFonts w:ascii="Times New Roman" w:hAnsi="Times New Roman"/>
          <w:b/>
          <w:sz w:val="32"/>
        </w:rPr>
        <w:t>CHƯƠNG 1: TIẾN TRÌNH PHÁT TRIỂN HỆ THỐNG TỪ BẢN V1 ĐẾN V3</w:t>
      </w:r>
    </w:p>
    <w:p>
      <w:pPr>
        <w:keepNext/>
        <w:spacing w:before="240" w:after="120" w:line="312" w:lineRule="auto"/>
        <w:jc w:val="left"/>
      </w:pPr>
      <w:r>
        <w:rPr>
          <w:rFonts w:ascii="Times New Roman" w:hAnsi="Times New Roman"/>
          <w:b/>
          <w:sz w:val="28"/>
        </w:rPr>
        <w:t>1.1. Phiên bản V1: Thiết lập mô hình cơ sở (Baseline)</w:t>
      </w:r>
    </w:p>
    <w:p>
      <w:pPr>
        <w:spacing w:before="0" w:after="120" w:line="360" w:lineRule="auto"/>
        <w:jc w:val="left"/>
      </w:pPr>
      <w:r>
        <w:rPr>
          <w:rFonts w:ascii="Times New Roman" w:hAnsi="Times New Roman"/>
          <w:b w:val="0"/>
          <w:i w:val="0"/>
          <w:sz w:val="26"/>
        </w:rPr>
        <w:t>Khởi đầu dự án, mục tiêu của nhóm nghiên cứu là thiết lập một mô hình cơ sở (Baseline) để đánh giá năng lực phân loại của các mạng nơ-ron tích chập truyền thống và Vision Transformer đối với dữ liệu thô ban đầu.</w:t>
      </w:r>
    </w:p>
    <w:p>
      <w:pPr>
        <w:spacing w:before="0" w:after="120" w:line="360" w:lineRule="auto"/>
        <w:jc w:val="left"/>
      </w:pPr>
      <w:r>
        <w:rPr>
          <w:rFonts w:ascii="Times New Roman" w:hAnsi="Times New Roman"/>
          <w:b/>
          <w:i w:val="0"/>
          <w:sz w:val="26"/>
        </w:rPr>
        <w:t xml:space="preserve">Dữ liệu và Tiền xử lý V1: </w:t>
      </w:r>
    </w:p>
    <w:p>
      <w:pPr>
        <w:spacing w:before="0" w:after="120" w:line="360" w:lineRule="auto"/>
        <w:jc w:val="left"/>
      </w:pPr>
      <w:r>
        <w:rPr>
          <w:rFonts w:ascii="Times New Roman" w:hAnsi="Times New Roman"/>
          <w:b w:val="0"/>
          <w:i w:val="0"/>
          <w:sz w:val="26"/>
        </w:rPr>
        <w:t>Sử dụng tập dữ liệu thô ban đầu (Raw Original) thu thập từ Internet và các camera giao thông thực tế. Tập dữ liệu này chứa nhiều 'nhiễu nhãn' (label noise) do việc gán nhãn sai lệch thủ công, ảnh bị mờ, hoặc góc chụp khuất. Quy trình tiền xử lý sử dụng đệm viền đen bằng không (Zero-Padding) mặc định kết hợp resize ảnh về kích thước vuông 224x224 pixel. Tăng cường dữ liệu chỉ áp dụng các phép biến đổi hình học cơ bản (Geometric Augmentation) như cắt ngẫu nhiên (Random Crop) và lật ảnh (Horizontal Flip).</w:t>
      </w:r>
    </w:p>
    <w:p>
      <w:pPr>
        <w:spacing w:before="0" w:after="120" w:line="360" w:lineRule="auto"/>
        <w:jc w:val="left"/>
      </w:pPr>
      <w:r>
        <w:rPr>
          <w:rFonts w:ascii="Times New Roman" w:hAnsi="Times New Roman"/>
          <w:b/>
          <w:i w:val="0"/>
          <w:sz w:val="26"/>
        </w:rPr>
        <w:t xml:space="preserve">Hàm tổn thất &amp; Mô hình V1: </w:t>
      </w:r>
    </w:p>
    <w:p>
      <w:pPr>
        <w:spacing w:before="0" w:after="120" w:line="360" w:lineRule="auto"/>
        <w:jc w:val="left"/>
      </w:pPr>
      <w:r>
        <w:rPr>
          <w:rFonts w:ascii="Times New Roman" w:hAnsi="Times New Roman"/>
          <w:b w:val="0"/>
          <w:i w:val="0"/>
          <w:sz w:val="26"/>
        </w:rPr>
        <w:t>Sử dụng hàm tổn thất CrossEntropy Loss truyền thống. Ba mô hình đối chứng được thiết lập: YOLOv8n-cls (mô hình siêu nhẹ), ResNet-50 (CNN cổ điển), và ViT-B/16 (Transformer).</w:t>
      </w:r>
    </w:p>
    <w:p>
      <w:pPr>
        <w:spacing w:before="0" w:after="120" w:line="360" w:lineRule="auto"/>
        <w:jc w:val="left"/>
      </w:pPr>
      <w:r>
        <w:rPr>
          <w:rFonts w:ascii="Times New Roman" w:hAnsi="Times New Roman"/>
          <w:b/>
          <w:i w:val="0"/>
          <w:sz w:val="26"/>
        </w:rPr>
        <w:t xml:space="preserve">Hạn chế bộc lộ ở V1: </w:t>
      </w:r>
    </w:p>
    <w:p>
      <w:pPr>
        <w:spacing w:before="0" w:after="120" w:line="360" w:lineRule="auto"/>
        <w:jc w:val="left"/>
      </w:pPr>
      <w:r>
        <w:rPr>
          <w:rFonts w:ascii="Times New Roman" w:hAnsi="Times New Roman"/>
          <w:b w:val="0"/>
          <w:i w:val="0"/>
          <w:sz w:val="26"/>
        </w:rPr>
        <w:t>Do dữ liệu thô chứa nhiều nhãn sai và mất cân bằng mẫu nghiêm trọng (ví dụ: lớp 'boat' và 'car' có hàng ngàn mẫu, trong khi 'helicopter' chỉ có vài trăm), mô hình nhanh chóng rơi vào trạng thái quá khớp (overfitting) và dự đoán sai lệch lớn trên tập kiểm thử. Độ chính xác tổng thể của ResNet-50 trên tập Test lúc này chỉ đạt 91.70% ở cấu hình raw_v1.</w:t>
      </w:r>
    </w:p>
    <w:p>
      <w:pPr>
        <w:keepNext/>
        <w:spacing w:before="240" w:after="120" w:line="312" w:lineRule="auto"/>
        <w:jc w:val="left"/>
      </w:pPr>
      <w:r>
        <w:rPr>
          <w:rFonts w:ascii="Times New Roman" w:hAnsi="Times New Roman"/>
          <w:b/>
          <w:sz w:val="28"/>
        </w:rPr>
        <w:t>1.2. Phiên bản V2: Tăng cường ngoại tuyến mô phỏng thiết bị và làm sạch dữ liệu</w:t>
      </w:r>
    </w:p>
    <w:p>
      <w:pPr>
        <w:spacing w:before="0" w:after="120" w:line="360" w:lineRule="auto"/>
        <w:jc w:val="left"/>
      </w:pPr>
      <w:r>
        <w:rPr>
          <w:rFonts w:ascii="Times New Roman" w:hAnsi="Times New Roman"/>
          <w:b w:val="0"/>
          <w:i w:val="0"/>
          <w:sz w:val="26"/>
        </w:rPr>
        <w:t>Để giải quyết hiện tượng quá khớp và nâng cao độ bền bỉ (robustness) của hệ thống khi triển khai thực tế dưới các tác động ngoại cảnh phức tạp, nhóm nghiên cứu chuyển dịch sang cấu hình V2.</w:t>
      </w:r>
    </w:p>
    <w:p>
      <w:pPr>
        <w:spacing w:before="0" w:after="120" w:line="360" w:lineRule="auto"/>
        <w:jc w:val="left"/>
      </w:pPr>
      <w:r>
        <w:rPr>
          <w:rFonts w:ascii="Times New Roman" w:hAnsi="Times New Roman"/>
          <w:b/>
          <w:i w:val="0"/>
          <w:sz w:val="26"/>
        </w:rPr>
        <w:t xml:space="preserve">Chiến lược chia tách dữ liệu và làm sạch: </w:t>
      </w:r>
    </w:p>
    <w:p>
      <w:pPr>
        <w:spacing w:before="0" w:after="120" w:line="360" w:lineRule="auto"/>
        <w:jc w:val="left"/>
      </w:pPr>
      <w:r>
        <w:rPr>
          <w:rFonts w:ascii="Times New Roman" w:hAnsi="Times New Roman"/>
          <w:b w:val="0"/>
          <w:i w:val="0"/>
          <w:sz w:val="26"/>
        </w:rPr>
        <w:t>Nhóm thực hiện hai công việc song song: Rà soát thủ công toàn bộ tập dữ liệu để loại bỏ ảnh hỏng, đính chính các nhãn gán sai (giảm nhiễu nhãn để tạo ra nhánh Cleaned). Sau đó, để mô phỏng chính xác các điều kiện thời tiết khắc nghiệt và chất lượng camera giao thông thực tế, nhóm áp dụng kỹ thuật tăng cường ngoại tuyến (Offline Augmentation) tạo ra các biến thể ảnh mới:</w:t>
      </w:r>
    </w:p>
    <w:p>
      <w:pPr>
        <w:pStyle w:val="ListBullet"/>
        <w:spacing w:before="0" w:after="120" w:line="360" w:lineRule="auto"/>
        <w:jc w:val="left"/>
      </w:pPr>
      <w:r>
        <w:rPr>
          <w:rFonts w:ascii="Times New Roman" w:hAnsi="Times New Roman"/>
          <w:b w:val="0"/>
          <w:i w:val="0"/>
          <w:sz w:val="26"/>
        </w:rPr>
        <w:t>Giả lập thời tiết: Mưa (Rain - thêm các đường vệt sáng và làm mờ chuyển động), Nắng lóa (Sun - lóa sáng cục bộ làm mất chi tiết vùng ảnh), và Ban đêm (Night - giảm độ sáng tổng thể, cộng nhiễu hạt để giả lập camera thiếu sáng).</w:t>
      </w:r>
    </w:p>
    <w:p>
      <w:pPr>
        <w:pStyle w:val="ListBullet"/>
        <w:spacing w:before="0" w:after="120" w:line="360" w:lineRule="auto"/>
        <w:jc w:val="left"/>
      </w:pPr>
      <w:r>
        <w:rPr>
          <w:rFonts w:ascii="Times New Roman" w:hAnsi="Times New Roman"/>
          <w:b w:val="0"/>
          <w:i w:val="0"/>
          <w:sz w:val="26"/>
        </w:rPr>
        <w:t>Giả lập chất lượng thiết bị camera: Bộ lọc Gaussian Blur, Motion Blur (mô phỏng xe chạy tốc độ cao), và bộ lọc làm nét Unsharp Mask.</w:t>
      </w:r>
    </w:p>
    <w:p>
      <w:pPr>
        <w:spacing w:before="0" w:after="120" w:line="360" w:lineRule="auto"/>
        <w:jc w:val="left"/>
      </w:pPr>
      <w:r>
        <w:rPr>
          <w:rFonts w:ascii="Times New Roman" w:hAnsi="Times New Roman"/>
          <w:b w:val="0"/>
          <w:i w:val="0"/>
          <w:sz w:val="26"/>
        </w:rPr>
        <w:t>Từ đây, dữ liệu được chia tách rõ rệt thành 4 cấu hình thực nghiệm đối sánh chéo: raw_v1, raw_v2, cleaned_v1, cleaned_v2.</w:t>
      </w:r>
    </w:p>
    <w:p>
      <w:pPr>
        <w:spacing w:before="0" w:after="120" w:line="360" w:lineRule="auto"/>
        <w:jc w:val="left"/>
      </w:pPr>
      <w:r>
        <w:rPr>
          <w:rFonts w:ascii="Times New Roman" w:hAnsi="Times New Roman"/>
          <w:b/>
          <w:i w:val="0"/>
          <w:sz w:val="26"/>
        </w:rPr>
        <w:t xml:space="preserve">Hàm tổn thất V2: </w:t>
      </w:r>
    </w:p>
    <w:p>
      <w:pPr>
        <w:spacing w:before="0" w:after="120" w:line="360" w:lineRule="auto"/>
        <w:jc w:val="left"/>
      </w:pPr>
      <w:r>
        <w:rPr>
          <w:rFonts w:ascii="Times New Roman" w:hAnsi="Times New Roman"/>
          <w:b w:val="0"/>
          <w:i w:val="0"/>
          <w:sz w:val="26"/>
        </w:rPr>
        <w:t>Nhận thấy mất cân bằng dữ liệu cản trở quá trình học của các lớp thiểu số, nhóm nghiên cứu thay thế hoàn toàn CrossEntropy Loss bằng Class-Balanced Focal Loss, áp dụng hệ số trọng số nghịch đảo mẫu hiệu dụng và cơ chế tập trung vào các mẫu khó học.</w:t>
      </w:r>
    </w:p>
    <w:p>
      <w:pPr>
        <w:spacing w:before="0" w:after="120" w:line="360" w:lineRule="auto"/>
        <w:jc w:val="left"/>
      </w:pPr>
      <w:r>
        <w:rPr>
          <w:rFonts w:ascii="Times New Roman" w:hAnsi="Times New Roman"/>
          <w:b/>
          <w:i w:val="0"/>
          <w:sz w:val="26"/>
        </w:rPr>
        <w:t xml:space="preserve">Hạn chế còn tồn tại ở V2: </w:t>
      </w:r>
    </w:p>
    <w:p>
      <w:pPr>
        <w:spacing w:before="0" w:after="120" w:line="360" w:lineRule="auto"/>
        <w:jc w:val="left"/>
      </w:pPr>
      <w:r>
        <w:rPr>
          <w:rFonts w:ascii="Times New Roman" w:hAnsi="Times New Roman"/>
          <w:b w:val="0"/>
          <w:i w:val="0"/>
          <w:sz w:val="26"/>
        </w:rPr>
        <w:t>Mặc dù hiệu năng tăng vượt trội (ResNet-50 trên tập cleaned_v2 đạt Test Accuracy cao nhất 93.27%), hệ thống vẫn sử dụng kỹ thuật đệm viền đen Zero-Padding cũ. Điều này vô tình cản trở khả năng học các đặc trưng biên của các phương tiện thuôn dài. Đồng thời, lỗi nhầm lẫn phân loại chéo giữa các cặp lớp có hình thái tương đồng (như taxi và car, minibus và bus/car, truck và car) vẫn rất cao.</w:t>
      </w:r>
    </w:p>
    <w:p>
      <w:pPr>
        <w:keepNext/>
        <w:spacing w:before="240" w:after="120" w:line="312" w:lineRule="auto"/>
        <w:jc w:val="left"/>
      </w:pPr>
      <w:r>
        <w:rPr>
          <w:rFonts w:ascii="Times New Roman" w:hAnsi="Times New Roman"/>
          <w:b/>
          <w:sz w:val="28"/>
        </w:rPr>
        <w:t>1.3. Phiên bản V3: Tối ưu hóa đặc trưng biên và phạt margin chéo</w:t>
      </w:r>
    </w:p>
    <w:p>
      <w:pPr>
        <w:spacing w:before="0" w:after="120" w:line="360" w:lineRule="auto"/>
        <w:jc w:val="left"/>
      </w:pPr>
      <w:r>
        <w:rPr>
          <w:rFonts w:ascii="Times New Roman" w:hAnsi="Times New Roman"/>
          <w:b w:val="0"/>
          <w:i w:val="0"/>
          <w:sz w:val="26"/>
        </w:rPr>
        <w:t>Phiên bản V3 ra đời nhằm giải quyết triệt để hai điểm nghẽn kỹ thuật còn lại của V2: lỗi nhiễu biên do đệm viền đen và sự nhầm lẫn chéo giữa các phương tiện tương đồng hình thái học.</w:t>
      </w:r>
    </w:p>
    <w:p>
      <w:pPr>
        <w:spacing w:before="0" w:after="120" w:line="360" w:lineRule="auto"/>
        <w:jc w:val="left"/>
      </w:pPr>
      <w:r>
        <w:rPr>
          <w:rFonts w:ascii="Times New Roman" w:hAnsi="Times New Roman"/>
          <w:b/>
          <w:i w:val="0"/>
          <w:sz w:val="26"/>
        </w:rPr>
        <w:t xml:space="preserve">Cải tiến Kỹ thuật Đệm (Reflective Padding): </w:t>
      </w:r>
    </w:p>
    <w:p>
      <w:pPr>
        <w:spacing w:before="0" w:after="120" w:line="360" w:lineRule="auto"/>
        <w:jc w:val="left"/>
      </w:pPr>
      <w:r>
        <w:rPr>
          <w:rFonts w:ascii="Times New Roman" w:hAnsi="Times New Roman"/>
          <w:b w:val="0"/>
          <w:i w:val="0"/>
          <w:sz w:val="26"/>
        </w:rPr>
        <w:t>Thay thế toàn bộ Zero-Padding bằng Kỹ thuật đệm phản chiếu đối xứng gương không lặp biên (BORDER_REFLECT_101). Việc này triệt tiêu hoàn toàn nhiễu biên độ tương phản cao, giúp bộ lọc CNN tập trung học đặc trưng rìa tự nhiên của phương tiện và cải thiện chất lượng patch projection của mạng ViT.</w:t>
      </w:r>
    </w:p>
    <w:p>
      <w:pPr>
        <w:spacing w:before="0" w:after="120" w:line="360" w:lineRule="auto"/>
        <w:jc w:val="left"/>
      </w:pPr>
      <w:r>
        <w:rPr>
          <w:rFonts w:ascii="Times New Roman" w:hAnsi="Times New Roman"/>
          <w:b/>
          <w:i w:val="0"/>
          <w:sz w:val="26"/>
        </w:rPr>
        <w:t xml:space="preserve">Tích hợp Hàm tổn thất lai (Loss Fusion V3): </w:t>
      </w:r>
    </w:p>
    <w:p>
      <w:pPr>
        <w:spacing w:before="0" w:after="120" w:line="360" w:lineRule="auto"/>
        <w:jc w:val="left"/>
      </w:pPr>
      <w:r>
        <w:rPr>
          <w:rFonts w:ascii="Times New Roman" w:hAnsi="Times New Roman"/>
          <w:b w:val="0"/>
          <w:i w:val="0"/>
          <w:sz w:val="26"/>
        </w:rPr>
        <w:t>Tích hợp thêm Enhanced Pairwise Margin Loss vào Class-Balanced Focal Loss. Hàm loss phụ này áp đặt hình phạt biên logits bắt buộc (margin m = 0.35, lambda = 0.15) để kéo giãn ranh giới quyết định giữa các cặp lớp dễ nhầm lẫn nhất.</w:t>
      </w:r>
    </w:p>
    <w:p>
      <w:pPr>
        <w:spacing w:before="0" w:after="120" w:line="360" w:lineRule="auto"/>
        <w:jc w:val="left"/>
      </w:pPr>
      <w:r>
        <w:rPr>
          <w:rFonts w:ascii="Times New Roman" w:hAnsi="Times New Roman"/>
          <w:b/>
          <w:i w:val="0"/>
          <w:sz w:val="26"/>
        </w:rPr>
        <w:t xml:space="preserve">Tối ưu hóa siêu tham số và cấu hình huấn luyện V3: </w:t>
      </w:r>
    </w:p>
    <w:p>
      <w:pPr>
        <w:spacing w:before="0" w:after="120" w:line="360" w:lineRule="auto"/>
        <w:jc w:val="left"/>
      </w:pPr>
      <w:r>
        <w:rPr>
          <w:rFonts w:ascii="Times New Roman" w:hAnsi="Times New Roman"/>
          <w:b w:val="0"/>
          <w:i w:val="0"/>
          <w:sz w:val="26"/>
        </w:rPr>
        <w:t>Đồng bộ hóa quy trình huấn luyện hai giai đoạn (Freeze/Unfreeze backbone) kết hợp tốc độ học phân biệt (differential learning rates: head_lr = 10^-3, backbone_lr = 10^-5). Sử dụng bộ lập lịch học Cosine Learning Rate Decay giảm mịn về 0 để mô hình tiếp cận biên lề mượt mà hơn. Nâng cấp dung lượng YOLO lên YOLOv8m-cls (15.79M tham số) để hấp thụ lực phạt margin quyết định.</w:t>
      </w:r>
    </w:p>
    <w:p>
      <w:pPr>
        <w:spacing w:before="0" w:after="120" w:line="360" w:lineRule="auto"/>
        <w:jc w:val="left"/>
      </w:pPr>
      <w:r>
        <w:rPr>
          <w:rFonts w:ascii="Times New Roman" w:hAnsi="Times New Roman"/>
          <w:b/>
          <w:i w:val="0"/>
          <w:sz w:val="26"/>
        </w:rPr>
        <w:t xml:space="preserve">Bài học kinh nghiệm từ thực nghiệm ResNet-50 V3: </w:t>
      </w:r>
    </w:p>
    <w:p>
      <w:pPr>
        <w:spacing w:before="0" w:after="120" w:line="360" w:lineRule="auto"/>
        <w:jc w:val="left"/>
      </w:pPr>
      <w:r>
        <w:rPr>
          <w:rFonts w:ascii="Times New Roman" w:hAnsi="Times New Roman"/>
          <w:b w:val="0"/>
          <w:i w:val="0"/>
          <w:sz w:val="26"/>
        </w:rPr>
        <w:t>Thực nghiệm ban đầu áp dụng phạt cả 5 cặp cùng lúc trên ResNet V3 làm sụt giảm độ chính xác tập Test xuống 92.25% do nhiễu loạn đạo hàm (gradient conflict) trong các lớp dùng chung của backbone. Cải tiến V3 định hướng mục tiêu (Targeted V3) bằng cách chỉ phạt duy nhất 1 cặp nhầm lẫn nghiêm trọng nhất là car-truck giúp Test Accuracy hồi phục vượt bậc lên 92.90% (tăng +0.40% so với khi tắt phạt margin).</w:t>
      </w:r>
    </w:p>
    <w:p>
      <w:pPr>
        <w:keepNext/>
        <w:spacing w:before="360" w:after="240" w:line="312" w:lineRule="auto"/>
        <w:jc w:val="center"/>
      </w:pPr>
      <w:r>
        <w:rPr>
          <w:rFonts w:ascii="Times New Roman" w:hAnsi="Times New Roman"/>
          <w:b/>
          <w:sz w:val="32"/>
        </w:rPr>
        <w:t>CHƯƠNG 2: BỘ CÂU HỎI VÀ TRẢ LỜI BẢO VỆ ĐỒ ÁN (PHÂN TÍCH CHUYÊN SÂU)</w:t>
      </w:r>
    </w:p>
    <w:p>
      <w:pPr>
        <w:keepNext/>
        <w:spacing w:before="240" w:after="120" w:line="312" w:lineRule="auto"/>
        <w:jc w:val="left"/>
      </w:pPr>
      <w:r>
        <w:rPr>
          <w:rFonts w:ascii="Times New Roman" w:hAnsi="Times New Roman"/>
          <w:b/>
          <w:sz w:val="28"/>
        </w:rPr>
        <w:t>2.1. Nhóm câu hỏi về Lựa chọn và Nâng cấp Mô hình</w:t>
      </w:r>
    </w:p>
    <w:p>
      <w:pPr>
        <w:keepNext/>
        <w:spacing w:before="120" w:after="80" w:line="288" w:lineRule="auto"/>
        <w:jc w:val="left"/>
      </w:pPr>
      <w:r>
        <w:rPr>
          <w:rFonts w:ascii="Times New Roman" w:hAnsi="Times New Roman"/>
          <w:b/>
          <w:sz w:val="26"/>
        </w:rPr>
        <w:t>Câu 1: Tại sao đồ án lại chọn mô hình ResNet-50 thay vì các dòng mạng CNN mới hơn như ConvNeXt hay EfficientNet?</w:t>
      </w:r>
    </w:p>
    <w:p>
      <w:pPr>
        <w:spacing w:before="0" w:after="120" w:line="360" w:lineRule="auto"/>
        <w:jc w:val="left"/>
      </w:pPr>
      <w:r>
        <w:rPr>
          <w:rFonts w:ascii="Times New Roman" w:hAnsi="Times New Roman"/>
          <w:b w:val="0"/>
          <w:i w:val="0"/>
          <w:sz w:val="26"/>
        </w:rPr>
        <w:t>Trả lời: ResNet-50 được lựa chọn làm mô hình đối sánh cơ sở (CNN baseline) vì đây là kiến trúc kinh điển có độ ổn định cực cao, được hỗ trợ tối ưu hóa phần cứng tốt và sở hữu cơ chế kết nối tắt (Residual Connection) giúp giải quyết triệt để lỗi tiêu biến gradient. Trong bài toán này, mục tiêu cốt lõi của đồ án là chứng minh tính hiệu quả của các giải pháp tiền xử lý ảnh và thiết kế hàm tổn thất mới (Loss Fusion). Việc sử dụng một mạng CNN baseline chuẩn mực như ResNet-50 giúp đo đạc chính xác mức độ đóng góp thực tế của các giải pháp cải tiến dữ liệu và hàm loss mà không bị ảnh hưởng bởi các cơ chế tối ưu hóa đặc trưng phức tạp của các kiến trúc mạng mới hơn.</w:t>
      </w:r>
    </w:p>
    <w:p>
      <w:pPr>
        <w:keepNext/>
        <w:spacing w:before="120" w:after="80" w:line="288" w:lineRule="auto"/>
        <w:jc w:val="left"/>
      </w:pPr>
      <w:r>
        <w:rPr>
          <w:rFonts w:ascii="Times New Roman" w:hAnsi="Times New Roman"/>
          <w:b/>
          <w:sz w:val="26"/>
        </w:rPr>
        <w:t>Câu 2: Tại sao ở phiên bản V3, YOLO lại được nâng cấp từ YOLOv8n-cls lên YOLOv8m-cls, trong khi ResNet-50 và ViT giữ nguyên cấu hình?</w:t>
      </w:r>
    </w:p>
    <w:p>
      <w:pPr>
        <w:spacing w:before="0" w:after="120" w:line="360" w:lineRule="auto"/>
        <w:jc w:val="left"/>
      </w:pPr>
      <w:r>
        <w:rPr>
          <w:rFonts w:ascii="Times New Roman" w:hAnsi="Times New Roman"/>
          <w:b w:val="0"/>
          <w:i w:val="0"/>
          <w:sz w:val="26"/>
        </w:rPr>
        <w:t>Trả lời: Ở phiên bản V2, YOLOv8n-cls (Nano - 1.45 triệu tham số) bộc lộ giới hạn nghiêm trọng về dung lượng mạng (model capacity). Khi đưa thêm hàm phạt biên lề cứng (Margin Loss) ở V3, mô hình phân loại quá nhẹ không đủ dung lượng để học và biểu diễn đồng thời các đặc trưng cơ bản và các biên phạt phân lớp phức tạp, dẫn đến hiện tượng quá khớp cục bộ hoặc dao động loss trên tập xác thực. Việc nâng cấp lên YOLOv8m-cls (Medium - 15.79 triệu tham số) giúp tăng gấp 10.8 lần số lượng tham số, cung cấp đủ dung lượng mạng để thiết lập ranh giới phân tách mượt mà. Trong khi đó, ResNet-50 (25.09M params) và ViT-B/16 (86.86M params) vốn dĩ đã có dung lượng tham số rất lớn, hoàn toàn đủ năng lực biểu diễn toán học cho các biên phạt lề mà không cần nâng cấp thêm.</w:t>
      </w:r>
    </w:p>
    <w:p>
      <w:pPr>
        <w:keepNext/>
        <w:spacing w:before="240" w:after="120" w:line="312" w:lineRule="auto"/>
        <w:jc w:val="left"/>
      </w:pPr>
      <w:r>
        <w:rPr>
          <w:rFonts w:ascii="Times New Roman" w:hAnsi="Times New Roman"/>
          <w:b/>
          <w:sz w:val="28"/>
        </w:rPr>
        <w:t>2.2. Nhóm câu hỏi về Tiền xử lý ảnh và Lý thuyết Xử lý ảnh số (DIP)</w:t>
      </w:r>
    </w:p>
    <w:p>
      <w:pPr>
        <w:keepNext/>
        <w:spacing w:before="120" w:after="80" w:line="288" w:lineRule="auto"/>
        <w:jc w:val="left"/>
      </w:pPr>
      <w:r>
        <w:rPr>
          <w:rFonts w:ascii="Times New Roman" w:hAnsi="Times New Roman"/>
          <w:b/>
          <w:sz w:val="26"/>
        </w:rPr>
        <w:t>Câu 3: Tại sao phải thực hiện resize giữ tỉ lệ trước rồi mới padding về 224x224? Nếu chỉ resize trực tiếp (Direct Resize) thì tác hại gì xảy ra dưới góc độ xử lý ảnh số?</w:t>
      </w:r>
    </w:p>
    <w:p>
      <w:pPr>
        <w:spacing w:before="0" w:after="120" w:line="360" w:lineRule="auto"/>
        <w:jc w:val="left"/>
      </w:pPr>
      <w:r>
        <w:rPr>
          <w:rFonts w:ascii="Times New Roman" w:hAnsi="Times New Roman"/>
          <w:b w:val="0"/>
          <w:i w:val="0"/>
          <w:sz w:val="26"/>
        </w:rPr>
        <w:t>Trả lời: Phép thay đổi kích thước trực tiếp (phi đối xứng) sẽ kéo giãn hoặc nén ép các chiều vật lý của ảnh một cách thô bạo để khớp vào khung vuông 224x224. Dưới góc độ xử lý ảnh số, việc này làm méo dạng hình thái học (geometric distortion) của đối tượng. Hệ quả là các đặc trưng hình học quan trọng của phương tiện bị thay đổi (ví dụ: xe buýt thuôn dài bị nén lại trông giống xe con, hoặc xe con bị bóp dẹt). Việc resize cạnh dài nhất về 224 trước giúp bảo toàn nguyên vẹn tỷ lệ khung hình (aspect ratio) tự nhiên của xe. Vùng trống thiếu hụt sẽ được lấp đầy bằng phép padding để đảm bảo đầu vào vuông chuẩn cho mô hình mà không làm méo mó cấu trúc vật lý của phương tiện.</w:t>
      </w:r>
    </w:p>
    <w:p>
      <w:pPr>
        <w:keepNext/>
        <w:spacing w:before="120" w:after="80" w:line="288" w:lineRule="auto"/>
        <w:jc w:val="left"/>
      </w:pPr>
      <w:r>
        <w:rPr>
          <w:rFonts w:ascii="Times New Roman" w:hAnsi="Times New Roman"/>
          <w:b/>
          <w:sz w:val="26"/>
        </w:rPr>
        <w:t>Câu 4: Hãy phân tích cơ chế toán học của Kỹ thuật đệm phản chiếu (Reflective Padding - BORDER_REFLECT_101). Tại sao nó tối ưu hơn Zero-Padding mặc định?</w:t>
      </w:r>
    </w:p>
    <w:p>
      <w:pPr>
        <w:spacing w:before="0" w:after="120" w:line="360" w:lineRule="auto"/>
        <w:jc w:val="left"/>
      </w:pPr>
      <w:r>
        <w:rPr>
          <w:rFonts w:ascii="Times New Roman" w:hAnsi="Times New Roman"/>
          <w:b w:val="0"/>
          <w:i w:val="0"/>
          <w:sz w:val="26"/>
        </w:rPr>
        <w:t>Trả lời: BORDER_REFLECT_101 thực hiện phản chiếu đối xứng gương không lặp biên. Giả sử điểm sát biên có chỉ số 0, các điểm kề là g_0, g_1, g_2. Khi mở rộng về chỉ số âm, tọa độ ảnh được phản chiếu đối xứng: viền đệm [..., g_2, g_1] | ảnh gốc [g_0, g_1, g_2, ...]. Zero-Padding mặc định đệm viền đen (pixel = 0), tạo ra sự sụt giảm cường độ sáng đột ngột tại biên ảnh, tương đương với một xung biên tần số cao (Sharp Border Gradients). Khi các bộ lọc tích chập (kernels) trượt qua, chúng sẽ phát hiện một cạnh biên nhân tạo tương phản cực mạnh và tiêu tốn tài nguyên bộ lọc để học đặc trưng giả tạo này. Reflective Padding loại bỏ hoàn toàn các dải viền đen đột ngột, giúp các bộ lọc tích chập tầng cạn trượt qua mượt mà và tập trung trích xuất đặc trưng rìa thực tế của xe.</w:t>
      </w:r>
    </w:p>
    <w:p>
      <w:pPr>
        <w:keepNext/>
        <w:spacing w:before="120" w:after="80" w:line="288" w:lineRule="auto"/>
        <w:jc w:val="left"/>
      </w:pPr>
      <w:r>
        <w:rPr>
          <w:rFonts w:ascii="Times New Roman" w:hAnsi="Times New Roman"/>
          <w:b/>
          <w:sz w:val="26"/>
        </w:rPr>
        <w:t>Câu 5: Chuẩn hóa ảnh (Normalization) ImageNet mean=[0.485, 0.456, 0.406] và std=[0.229, 0.224, 0.225] có ý nghĩa vật lý gì?</w:t>
      </w:r>
    </w:p>
    <w:p>
      <w:pPr>
        <w:spacing w:before="0" w:after="120" w:line="360" w:lineRule="auto"/>
        <w:jc w:val="left"/>
      </w:pPr>
      <w:r>
        <w:rPr>
          <w:rFonts w:ascii="Times New Roman" w:hAnsi="Times New Roman"/>
          <w:b w:val="0"/>
          <w:i w:val="0"/>
          <w:sz w:val="26"/>
        </w:rPr>
        <w:t>Trả lời: Ý nghĩa vật lý là đưa phân phối giá trị điểm ảnh của 3 kênh màu RGB về trạng thái có trung bình bằng 0 và độ lệch chuẩn bằng 1. Việc này loại bỏ sự phụ thuộc của mô hình vào độ sáng tuyệt đối của ảnh đầu vào, đưa đặc trưng màu sắc về cùng một thang đo. Sử dụng thông số ImageNet giúp phân phối điểm ảnh của tập Vehicle-10 tương thích hoàn hảo với miền trọng số pre-trained mà mạng đã được học trước đó trên tập ImageNet, tối ưu hóa quá trình chuyển giao tri thức (Transfer Learning).</w:t>
      </w:r>
    </w:p>
    <w:p>
      <w:pPr>
        <w:keepNext/>
        <w:spacing w:before="120" w:after="80" w:line="288" w:lineRule="auto"/>
        <w:jc w:val="left"/>
      </w:pPr>
      <w:r>
        <w:rPr>
          <w:rFonts w:ascii="Times New Roman" w:hAnsi="Times New Roman"/>
          <w:b/>
          <w:sz w:val="26"/>
        </w:rPr>
        <w:t>Câu 6: Hãy phân tích tác động của các phép biến đổi tăng cường thời tiết (Rain, Sun, Night) ở bản V2 lên ma trận điểm ảnh đầu vào dưới góc độ xử lý ảnh số.</w:t>
      </w:r>
    </w:p>
    <w:p>
      <w:pPr>
        <w:spacing w:before="0" w:after="120" w:line="360" w:lineRule="auto"/>
        <w:jc w:val="left"/>
      </w:pPr>
      <w:r>
        <w:rPr>
          <w:rFonts w:ascii="Times New Roman" w:hAnsi="Times New Roman"/>
          <w:b w:val="0"/>
          <w:i w:val="0"/>
          <w:sz w:val="26"/>
        </w:rPr>
        <w:t>Trả lời: Dưới góc độ ma trận điểm ảnh:</w:t>
      </w:r>
    </w:p>
    <w:p>
      <w:pPr>
        <w:pStyle w:val="ListBullet"/>
        <w:spacing w:before="0" w:after="120" w:line="360" w:lineRule="auto"/>
        <w:jc w:val="left"/>
      </w:pPr>
      <w:r>
        <w:rPr>
          <w:rFonts w:ascii="Times New Roman" w:hAnsi="Times New Roman"/>
          <w:b w:val="0"/>
          <w:i w:val="0"/>
          <w:sz w:val="26"/>
        </w:rPr>
        <w:t>1. Rain (Trời mưa): Thêm các vệt sáng chéo có cường độ cao đè lên ma trận ảnh gốc, kết hợp bộ lọc mờ tuyến tính dọc theo hướng vệt mưa, làm giảm độ tương phản cục bộ. Ép mô hình học cách nhận diện phương tiện thông qua cấu trúc lớn thay vì các chi tiết vân mịn.</w:t>
      </w:r>
    </w:p>
    <w:p>
      <w:pPr>
        <w:pStyle w:val="ListBullet"/>
        <w:spacing w:before="0" w:after="120" w:line="360" w:lineRule="auto"/>
        <w:jc w:val="left"/>
      </w:pPr>
      <w:r>
        <w:rPr>
          <w:rFonts w:ascii="Times New Roman" w:hAnsi="Times New Roman"/>
          <w:b w:val="0"/>
          <w:i w:val="0"/>
          <w:sz w:val="26"/>
        </w:rPr>
        <w:t>2. Sun (Nắng lóa): Cộng thêm một ma trận ánh sáng dạng radial làm lóa sáng cục bộ, gây ra hiện tượng bão hòa pixel (điểm ảnh vượt quá 255 và bị gán cứng bằng 255 - trắng xóa). Việc này xóa sạch chi tiết cấu trúc tại vùng lóa sáng, thử thách khả năng suy luận của mô hình dựa trên các vùng còn lại.</w:t>
      </w:r>
    </w:p>
    <w:p>
      <w:pPr>
        <w:pStyle w:val="ListBullet"/>
        <w:spacing w:before="0" w:after="120" w:line="360" w:lineRule="auto"/>
        <w:jc w:val="left"/>
      </w:pPr>
      <w:r>
        <w:rPr>
          <w:rFonts w:ascii="Times New Roman" w:hAnsi="Times New Roman"/>
          <w:b w:val="0"/>
          <w:i w:val="0"/>
          <w:sz w:val="26"/>
        </w:rPr>
        <w:t>3. Night (Ban đêm): Nhân ma trận ảnh với hệ số tối (alpha &lt; 0.5) để kéo dịch histogram độ sáng về vùng tối, đồng thời cộng nhiễu hạt ngẫu nhiên (Gauss/muối tiêu). Làm giảm tỷ lệ tín hiệu trên nhiễu (SNR) và thu hẹp dải động, buộc mô hình phải học cách trích xuất đặc trưng dưới điều kiện tín hiệu yếu.</w:t>
      </w:r>
    </w:p>
    <w:p>
      <w:pPr>
        <w:keepNext/>
        <w:spacing w:before="240" w:after="120" w:line="312" w:lineRule="auto"/>
        <w:jc w:val="left"/>
      </w:pPr>
      <w:r>
        <w:rPr>
          <w:rFonts w:ascii="Times New Roman" w:hAnsi="Times New Roman"/>
          <w:b/>
          <w:sz w:val="28"/>
        </w:rPr>
        <w:t>2.3. Nhóm câu hỏi về Thiết kế Hàm tổn thất (Loss Functions)</w:t>
      </w:r>
    </w:p>
    <w:p>
      <w:pPr>
        <w:keepNext/>
        <w:spacing w:before="120" w:after="80" w:line="288" w:lineRule="auto"/>
        <w:jc w:val="left"/>
      </w:pPr>
      <w:r>
        <w:rPr>
          <w:rFonts w:ascii="Times New Roman" w:hAnsi="Times New Roman"/>
          <w:b/>
          <w:sz w:val="26"/>
        </w:rPr>
        <w:t>Câu 7: Tại sao Class-Balanced Focal Loss tối ưu hơn CrossEntropy Loss trong bài toán mất cân bằng dữ liệu này?</w:t>
      </w:r>
    </w:p>
    <w:p>
      <w:pPr>
        <w:spacing w:before="0" w:after="120" w:line="360" w:lineRule="auto"/>
        <w:jc w:val="left"/>
      </w:pPr>
      <w:r>
        <w:rPr>
          <w:rFonts w:ascii="Times New Roman" w:hAnsi="Times New Roman"/>
          <w:b w:val="0"/>
          <w:i w:val="0"/>
          <w:sz w:val="26"/>
        </w:rPr>
        <w:t>Trả lời: CrossEntropy Loss coi mọi mẫu có vai trò ngang nhau, dẫn đến việc các lớp đa số (như boat và car) áp đảo hoàn toàn đạo hàm cập nhật trọng số, làm mô hình lơ là các lớp thiểu số (như helicopter). Class-Balanced Focal Loss kết hợp hai cơ chế xử lý:</w:t>
      </w:r>
    </w:p>
    <w:p>
      <w:pPr>
        <w:pStyle w:val="ListBullet"/>
        <w:spacing w:before="0" w:after="120" w:line="360" w:lineRule="auto"/>
        <w:jc w:val="left"/>
      </w:pPr>
      <w:r>
        <w:rPr>
          <w:rFonts w:ascii="Times New Roman" w:hAnsi="Times New Roman"/>
          <w:b w:val="0"/>
          <w:i w:val="0"/>
          <w:sz w:val="26"/>
        </w:rPr>
        <w:t>1. Hệ số Class-Balanced Weight tỷ lệ nghịch với số lượng mẫu hiệu dụng (beta = 0.999), giúp cân bằng tỷ lệ gradient giữa các lớp dựa trên không gian đặc trưng thực tế thay vì số mẫu thuần túy.</w:t>
      </w:r>
    </w:p>
    <w:p>
      <w:pPr>
        <w:pStyle w:val="ListBullet"/>
        <w:spacing w:before="0" w:after="120" w:line="360" w:lineRule="auto"/>
        <w:jc w:val="left"/>
      </w:pPr>
      <w:r>
        <w:rPr>
          <w:rFonts w:ascii="Times New Roman" w:hAnsi="Times New Roman"/>
          <w:b w:val="0"/>
          <w:i w:val="0"/>
          <w:sz w:val="26"/>
        </w:rPr>
        <w:t>2. Hệ số Focal Term (1 - p_t)^gamma (gamma = 2.0) giúp giảm thiểu mạnh mẽ đóng góp loss từ các mẫu dễ học (p_t tiến sát 1), giữ nguyên loss ở các mẫu khó học, ép mô hình phải tập trung học các đặc trưng ranh giới phân loại.</w:t>
      </w:r>
    </w:p>
    <w:p>
      <w:pPr>
        <w:keepNext/>
        <w:spacing w:before="120" w:after="80" w:line="288" w:lineRule="auto"/>
        <w:jc w:val="left"/>
      </w:pPr>
      <w:r>
        <w:rPr>
          <w:rFonts w:ascii="Times New Roman" w:hAnsi="Times New Roman"/>
          <w:b/>
          <w:sz w:val="26"/>
        </w:rPr>
        <w:t>Câu 8: Cơ chế hoạt động của hàm tổn thất phụ Enhanced Pairwise Margin Loss là gì? Phép toán ReLU đóng vai trò gì?</w:t>
      </w:r>
    </w:p>
    <w:p>
      <w:pPr>
        <w:spacing w:before="0" w:after="120" w:line="360" w:lineRule="auto"/>
        <w:jc w:val="left"/>
      </w:pPr>
      <w:r>
        <w:rPr>
          <w:rFonts w:ascii="Times New Roman" w:hAnsi="Times New Roman"/>
          <w:b w:val="0"/>
          <w:i w:val="0"/>
          <w:sz w:val="26"/>
        </w:rPr>
        <w:t>Trả lời: Hàm tổn thất phụ Enhanced Pairwise Margin Loss áp đặt hình phạt biên logits bắt buộc giữa các cặp lớp hay nhầm lẫn chéo (như car &lt;-&gt; truck): L_pair = max(0, m - (z_true - z_confusing)). Nếu logits của lớp đúng lớn hơn logits của lớp nhầm lẫn một khoảng cách tối thiểu bằng m (m = 0.35), loss bằng 0. Ngược lại, nếu khoảng phân tách nhỏ hơn m, hàm ReLU sẽ kích hoạt một giá trị loss dương sinh ra gradient ép mô hình kéo logits lớp đúng lên và đẩy logits lớp nhầm lẫn xuống. Hàm ReLU đảm bảo chỉ phạt những mẫu nằm trong vùng tranh chấp (trên biên phân lớp), giữ ổn định đặc trưng cho các mẫu đã được phân loại an toàn.</w:t>
      </w:r>
    </w:p>
    <w:p>
      <w:pPr>
        <w:keepNext/>
        <w:spacing w:before="120" w:after="80" w:line="288" w:lineRule="auto"/>
        <w:jc w:val="left"/>
      </w:pPr>
      <w:r>
        <w:rPr>
          <w:rFonts w:ascii="Times New Roman" w:hAnsi="Times New Roman"/>
          <w:b/>
          <w:sz w:val="26"/>
        </w:rPr>
        <w:t>Câu 9: Tại sao trong ViT-B/16 V3, khi sử dụng nhãn mềm (soft labels từ MixUp/CutMix), nhóm nghiên cứu lại phải áp dụng phép toán argmax trước khi tính Margin Loss?</w:t>
      </w:r>
    </w:p>
    <w:p>
      <w:pPr>
        <w:spacing w:before="0" w:after="120" w:line="360" w:lineRule="auto"/>
        <w:jc w:val="left"/>
      </w:pPr>
      <w:r>
        <w:rPr>
          <w:rFonts w:ascii="Times New Roman" w:hAnsi="Times New Roman"/>
          <w:b w:val="0"/>
          <w:i w:val="0"/>
          <w:sz w:val="26"/>
        </w:rPr>
        <w:t>Trả lời: Khi MixUp (0.2) và CutMix (1.0) được kích hoạt trực tuyến, nhãn mục tiêu của dữ liệu không còn là nhãn cứng (one-hot) mà trở thành nhãn mềm (ví dụ: 0.6 car và 0.4 truck). Việc tính trực tiếp chênh lệch logits theo nhãn mềm sẽ tạo ra mâu thuẫn toán học vì không có một lớp duy nhất là đúng 100%. Phép toán argmax được áp dụng để xác định lớp có trọng số nhãn lớn nhất (lớp chiếm ưu thế trong ảnh ghép), từ đó gán nhãn cứng tạm thời để lọc cặp phạt margin phù hợp, đảm bảo tính đúng đắn toán học của lực phạt biên lề.</w:t>
      </w:r>
    </w:p>
    <w:p>
      <w:pPr>
        <w:keepNext/>
        <w:spacing w:before="240" w:after="120" w:line="312" w:lineRule="auto"/>
        <w:jc w:val="left"/>
      </w:pPr>
      <w:r>
        <w:rPr>
          <w:rFonts w:ascii="Times New Roman" w:hAnsi="Times New Roman"/>
          <w:b/>
          <w:sz w:val="28"/>
        </w:rPr>
        <w:t>2.4. Nhóm câu hỏi về Cấu hình Huấn luyện và Quy trình Tối ưu</w:t>
      </w:r>
    </w:p>
    <w:p>
      <w:pPr>
        <w:keepNext/>
        <w:spacing w:before="120" w:after="80" w:line="288" w:lineRule="auto"/>
        <w:jc w:val="left"/>
      </w:pPr>
      <w:r>
        <w:rPr>
          <w:rFonts w:ascii="Times New Roman" w:hAnsi="Times New Roman"/>
          <w:b/>
          <w:sz w:val="26"/>
        </w:rPr>
        <w:t>Câu 10: Hãy giải thích tại sao quy trình huấn luyện hai giai đoạn (Freeze/Unfreeze Backbone) lại giúp mô hình hội tụ tốt hơn?</w:t>
      </w:r>
    </w:p>
    <w:p>
      <w:pPr>
        <w:spacing w:before="0" w:after="120" w:line="360" w:lineRule="auto"/>
        <w:jc w:val="left"/>
      </w:pPr>
      <w:r>
        <w:rPr>
          <w:rFonts w:ascii="Times New Roman" w:hAnsi="Times New Roman"/>
          <w:b w:val="0"/>
          <w:i w:val="0"/>
          <w:sz w:val="26"/>
        </w:rPr>
        <w:t>Trả lời: Đầu phân loại (classification head) ở epoch đầu tiên có các trọng số khởi tạo ngẫu nhiên, sinh ra đạo hàm cực kỳ nhiễu và lớn. Nếu không đóng băng backbone, các gradient nhiễu này sẽ được lan truyền ngược trực tiếp vào các tầng tích chập của backbone, phá hủy các đặc trưng tổng quát chất lượng cao đã học trước trên ImageNet (hiện tượng catastrophic forgetting). Việc đóng băng backbone ở 5 epoch đầu (head_only) giúp đầu phân loại học được một bộ trọng số ổn định thích ứng sơ bộ với dữ liệu xe. Khi unfreeze backbone ở giai đoạn sau (partial), quá trình tinh chỉnh (fine-tuning) diễn ra mượt mà và an toàn hơn.</w:t>
      </w:r>
    </w:p>
    <w:p>
      <w:pPr>
        <w:keepNext/>
        <w:spacing w:before="120" w:after="80" w:line="288" w:lineRule="auto"/>
        <w:jc w:val="left"/>
      </w:pPr>
      <w:r>
        <w:rPr>
          <w:rFonts w:ascii="Times New Roman" w:hAnsi="Times New Roman"/>
          <w:b/>
          <w:sz w:val="26"/>
        </w:rPr>
        <w:t>Câu 11: Tại sao lại áp dụng tốc độ học phân biệt (head_lr = 10^-3 và backbone_lr = 10^-5)?</w:t>
      </w:r>
    </w:p>
    <w:p>
      <w:pPr>
        <w:spacing w:before="0" w:after="120" w:line="360" w:lineRule="auto"/>
        <w:jc w:val="left"/>
      </w:pPr>
      <w:r>
        <w:rPr>
          <w:rFonts w:ascii="Times New Roman" w:hAnsi="Times New Roman"/>
          <w:b w:val="0"/>
          <w:i w:val="0"/>
          <w:sz w:val="26"/>
        </w:rPr>
        <w:t>Trả lời: Head phân loại là lớp tuyến tính hoàn toàn mới, chưa được học bất cứ thứ gì, nên cần tốc độ học lớn (10^-3) để nhanh chóng tìm ra ranh giới quyết định thô trên không gian đặc trưng. Ngược lại, backbone đã sở hữu các bộ lọc trích xuất đặc trưng biên, hình học chất lượng cao, nên chỉ cần những bước thay đổi rất nhỏ (10^-5) để tinh chỉnh thích ứng sâu hơn với ảnh xe tĩnh mà không làm hỏng cấu trúc tổng quát đã có.</w:t>
      </w:r>
    </w:p>
    <w:p>
      <w:pPr>
        <w:keepNext/>
        <w:spacing w:before="120" w:after="80" w:line="288" w:lineRule="auto"/>
        <w:jc w:val="left"/>
      </w:pPr>
      <w:r>
        <w:rPr>
          <w:rFonts w:ascii="Times New Roman" w:hAnsi="Times New Roman"/>
          <w:b/>
          <w:sz w:val="26"/>
        </w:rPr>
        <w:t>Câu 12: Tại sao trong cấu hình ViT V3 nhóm lại kích hoạt MixUp và CutMix trực tuyến, trong khi ở YOLO V3 nhóm lại chủ động tắt các phép tăng cường này?</w:t>
      </w:r>
    </w:p>
    <w:p>
      <w:pPr>
        <w:spacing w:before="0" w:after="120" w:line="360" w:lineRule="auto"/>
        <w:jc w:val="left"/>
      </w:pPr>
      <w:r>
        <w:rPr>
          <w:rFonts w:ascii="Times New Roman" w:hAnsi="Times New Roman"/>
          <w:b w:val="0"/>
          <w:i w:val="0"/>
          <w:sz w:val="26"/>
        </w:rPr>
        <w:t>Trả lời: Vision Transformer (ViT) hoàn toàn không có thuộc tính định kiến quy nạp (inductive bias) về tính cục bộ và bất biến dịch chuyển như mạng CNN. Điều này khiến ViT cực kỳ dễ bị quá khớp (overfitting) và đòi hỏi lượng dữ liệu lớn cùng các phép tăng cường mạnh như MixUp/CutMix trực tuyến đóng vai trò bộ điều hòa ranh giới lề. Ngược lại, YOLO là kiến trúc CNN nhẹ, đã sở hữu inductive bias mạnh mẽ từ các phép tích chập. Việc lạm dụng MixUp/CutMix trực tuyến trên YOLOv8m-cls V3 làm loãng đặc trưng thời tiết tự nhiên đã được chuẩn bị ngoại tuyến ở tập V2 Cleaned, gây khó khăn cho việc hội tụ của ranh giới logits dưới biên phạt lề, nên nhóm đã tắt chúng trên YOLO để tập trung đo lường chính xác tác động của lực phạt margin.</w:t>
      </w:r>
    </w:p>
    <w:p>
      <w:pPr>
        <w:keepNext/>
        <w:spacing w:before="120" w:after="80" w:line="288" w:lineRule="auto"/>
        <w:jc w:val="left"/>
      </w:pPr>
      <w:r>
        <w:rPr>
          <w:rFonts w:ascii="Times New Roman" w:hAnsi="Times New Roman"/>
          <w:b/>
          <w:sz w:val="26"/>
        </w:rPr>
        <w:t>Câu 13: Bộ lập lịch Cosine Learning Rate Decay có ưu điểm gì so với bộ lập lịch suy giảm bước (Step Decay) hay ReduceLROnPlateau?</w:t>
      </w:r>
    </w:p>
    <w:p>
      <w:pPr>
        <w:spacing w:before="0" w:after="120" w:line="360" w:lineRule="auto"/>
        <w:jc w:val="left"/>
      </w:pPr>
      <w:r>
        <w:rPr>
          <w:rFonts w:ascii="Times New Roman" w:hAnsi="Times New Roman"/>
          <w:b w:val="0"/>
          <w:i w:val="0"/>
          <w:sz w:val="26"/>
        </w:rPr>
        <w:t>Trả lời: Cosine Decay thực hiện suy giảm tốc độ học theo quỹ đạo hàm cosine mịn màng dần về 0. Khác với Step Decay giảm đột ngột tạo ra các cú sốc gradient (gradient shock), Cosine Decay giúp mô hình thích ứng mượt mà ở các epoch cuối, hỗ trợ các tham số tiếp cận ranh giới tối ưu tiệm cận biên phạt lề cứng một cách ổn định, cải thiện khả năng tổng quát hóa.</w:t>
      </w:r>
    </w:p>
    <w:p>
      <w:pPr>
        <w:keepNext/>
        <w:spacing w:before="120" w:after="80" w:line="288" w:lineRule="auto"/>
        <w:jc w:val="left"/>
      </w:pPr>
      <w:r>
        <w:rPr>
          <w:rFonts w:ascii="Times New Roman" w:hAnsi="Times New Roman"/>
          <w:b/>
          <w:sz w:val="26"/>
        </w:rPr>
        <w:t>Câu 14: Tại sao trong đồ án, kết quả tốt nhất của ResNet-50 lại đạt được khi chỉ phạt duy nhất cặp car-truck thay vì phạt cả 5 cặp nhầm lẫn như YOLO?</w:t>
      </w:r>
    </w:p>
    <w:p>
      <w:pPr>
        <w:spacing w:before="0" w:after="120" w:line="360" w:lineRule="auto"/>
        <w:jc w:val="left"/>
      </w:pPr>
      <w:r>
        <w:rPr>
          <w:rFonts w:ascii="Times New Roman" w:hAnsi="Times New Roman"/>
          <w:b w:val="0"/>
          <w:i w:val="0"/>
          <w:sz w:val="26"/>
        </w:rPr>
        <w:t>Trả lời: ResNet-50 là mô hình có dung lượng tham số cố định và trung bình (25.09M tham số). Khi áp dụng đồng thời cả 5 cặp phạt margin chéo, lớp car và minibus đóng vai trò là các nút trung tâm chịu nhiều ràng buộc kéo giãn theo các hướng đối lập nhau. Việc này tạo ra hiện tượng nhiễu loạn đạo hàm (gradient conflict) trong các bộ lọc tích chập sâu của backbone dùng chung. Đạo hàm của loss phụ không trọng số áp đảo hoàn toàn loss chính CB-Focal, làm méo mó không gian đặc trưng của lớp đa số car và làm suy giảm hiệu năng tổng thể. Việc chỉ phạt duy nhất 1 cặp nhầm lẫn nghiêm trọng nhất (car &lt;-&gt; truck) giúp giải phóng các ràng buộc chéo chồng chéo, triệt tiêu xung đột gradient, giúp mô hình đạt độ chính xác tối ưu (92.90% so với 92.25% ở bản 5 cặp).</w:t>
      </w:r>
    </w:p>
    <w:p>
      <w:pPr>
        <w:keepNext/>
        <w:spacing w:before="120" w:after="80" w:line="288" w:lineRule="auto"/>
        <w:jc w:val="left"/>
      </w:pPr>
      <w:r>
        <w:rPr>
          <w:rFonts w:ascii="Times New Roman" w:hAnsi="Times New Roman"/>
          <w:b/>
          <w:sz w:val="26"/>
        </w:rPr>
        <w:t>Câu 15: Vai trò của cơ chế dừng sớm (Early Stopping) với tham số patience = 7 trong đồ án là gì?</w:t>
      </w:r>
    </w:p>
    <w:p>
      <w:pPr>
        <w:spacing w:before="0" w:after="120" w:line="360" w:lineRule="auto"/>
        <w:jc w:val="left"/>
      </w:pPr>
      <w:r>
        <w:rPr>
          <w:rFonts w:ascii="Times New Roman" w:hAnsi="Times New Roman"/>
          <w:b w:val="0"/>
          <w:i w:val="0"/>
          <w:sz w:val="26"/>
        </w:rPr>
        <w:t>Trả lời: Cơ chế này giám sát chặt chẽ tổn thất trên tập xác thực độc lập (valid_unseen_loss). Nếu sau 7 epoch liên tiếp mà chỉ số này không giảm thêm (với ngưỡng delta = 10^-4), hệ thống tự động ngắt huấn luyện và tải lại bộ trọng số tốt nhất đã lưu. Việc này giúp chặn đứng hiện tượng quá khớp (overfitting) khi mô hình bắt đầu học thuộc lòng nhiễu của tập huấn luyện, bảo toàn năng lực tổng quát hóa khách quan trên dữ liệu kiểm thử thực tế.</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