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22D" w:rsidRDefault="00BE6013">
      <w:pPr>
        <w:spacing w:before="360" w:after="240" w:line="360" w:lineRule="auto"/>
        <w:jc w:val="center"/>
      </w:pPr>
      <w:r>
        <w:rPr>
          <w:rFonts w:ascii="Times New Roman" w:eastAsia="Times New Roman" w:hAnsi="Times New Roman" w:cs="Times New Roman"/>
          <w:b/>
          <w:color w:val="000000"/>
          <w:sz w:val="26"/>
        </w:rPr>
        <w:t>CẨM NANG HƯỚNG DẪN HỌC TẬP VÀ ĐỐI ĐÁP PHẢN BIỆN ĐỒ ÁN</w:t>
      </w:r>
    </w:p>
    <w:p w:rsidR="0057422D" w:rsidRDefault="00BE6013">
      <w:pPr>
        <w:spacing w:after="120" w:line="360" w:lineRule="auto"/>
        <w:jc w:val="both"/>
      </w:pPr>
      <w:r>
        <w:rPr>
          <w:rFonts w:ascii="Times New Roman" w:eastAsia="Times New Roman" w:hAnsi="Times New Roman" w:cs="Times New Roman"/>
          <w:sz w:val="26"/>
        </w:rPr>
        <w:t xml:space="preserve">Tài liệu này được biên soạn nhằm phục vụ công tác ôn tập, củng cố kiến thức và chuẩn bị các phương án đối đáp trước Hội đồng phản biện. Nội dung đi sâu phân tích cơ sở lý thuyết, so sánh thực nghiệm </w:t>
      </w:r>
      <w:r>
        <w:rPr>
          <w:rFonts w:ascii="Times New Roman" w:eastAsia="Times New Roman" w:hAnsi="Times New Roman" w:cs="Times New Roman"/>
          <w:sz w:val="26"/>
        </w:rPr>
        <w:t>YOLO V1/V2 và phân tích toàn diện các cải tiến ở phiên bản V3.</w:t>
      </w:r>
    </w:p>
    <w:p w:rsidR="0057422D" w:rsidRDefault="00BE6013">
      <w:pPr>
        <w:spacing w:before="240" w:after="120" w:line="360" w:lineRule="auto"/>
      </w:pPr>
      <w:r>
        <w:rPr>
          <w:rFonts w:ascii="Times New Roman" w:eastAsia="Times New Roman" w:hAnsi="Times New Roman" w:cs="Times New Roman"/>
          <w:b/>
          <w:color w:val="000000"/>
          <w:sz w:val="26"/>
        </w:rPr>
        <w:t>1. Giải thích Khái niệm và Phân tích Đối sánh Phương pháp</w:t>
      </w:r>
    </w:p>
    <w:p w:rsidR="00A002A9" w:rsidRDefault="00BE6013">
      <w:pPr>
        <w:spacing w:after="12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Khái niệm và Lựa chọn giữa Zero Padding và Reflective Padding: </w:t>
      </w:r>
    </w:p>
    <w:p w:rsidR="00A002A9" w:rsidRDefault="00BE6013">
      <w:pPr>
        <w:spacing w:after="12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Đệm viền đen là việc bổ sung các pixel có giá trị bằng 0 xung quanh ảnh </w:t>
      </w:r>
      <w:r>
        <w:rPr>
          <w:rFonts w:ascii="Times New Roman" w:eastAsia="Times New Roman" w:hAnsi="Times New Roman" w:cs="Times New Roman"/>
          <w:sz w:val="26"/>
        </w:rPr>
        <w:t xml:space="preserve">để đạt kích thước vuông chuẩn 224x224. </w:t>
      </w:r>
    </w:p>
    <w:p w:rsidR="00A002A9" w:rsidRDefault="00BE6013">
      <w:pPr>
        <w:spacing w:after="12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Đệm phản chiếu đối xứng gương lấy các pixel sát rìa ảnh gốc và lật đối xứng gương ra ngoài để lấp đầy phần thiếu. </w:t>
      </w:r>
    </w:p>
    <w:p w:rsidR="0057422D" w:rsidRDefault="00BE6013">
      <w:pPr>
        <w:spacing w:after="120" w:line="360" w:lineRule="auto"/>
        <w:jc w:val="both"/>
      </w:pPr>
      <w:r>
        <w:rPr>
          <w:rFonts w:ascii="Times New Roman" w:eastAsia="Times New Roman" w:hAnsi="Times New Roman" w:cs="Times New Roman"/>
          <w:sz w:val="26"/>
        </w:rPr>
        <w:t xml:space="preserve">Nhóm </w:t>
      </w:r>
      <w:r w:rsidR="00F118F1">
        <w:rPr>
          <w:rFonts w:ascii="Times New Roman" w:eastAsia="Times New Roman" w:hAnsi="Times New Roman" w:cs="Times New Roman"/>
          <w:sz w:val="26"/>
        </w:rPr>
        <w:t xml:space="preserve">em </w:t>
      </w:r>
      <w:r>
        <w:rPr>
          <w:rFonts w:ascii="Times New Roman" w:eastAsia="Times New Roman" w:hAnsi="Times New Roman" w:cs="Times New Roman"/>
          <w:sz w:val="26"/>
        </w:rPr>
        <w:t>lựa chọn đệm phản chiếu</w:t>
      </w:r>
      <w:r w:rsidR="00F118F1">
        <w:rPr>
          <w:rFonts w:ascii="Times New Roman" w:eastAsia="Times New Roman" w:hAnsi="Times New Roman" w:cs="Times New Roman"/>
          <w:sz w:val="26"/>
        </w:rPr>
        <w:t xml:space="preserve"> (symetric)</w:t>
      </w:r>
      <w:r>
        <w:rPr>
          <w:rFonts w:ascii="Times New Roman" w:eastAsia="Times New Roman" w:hAnsi="Times New Roman" w:cs="Times New Roman"/>
          <w:sz w:val="26"/>
        </w:rPr>
        <w:t xml:space="preserve"> vì </w:t>
      </w:r>
      <w:r w:rsidR="00F118F1">
        <w:rPr>
          <w:rFonts w:ascii="Times New Roman" w:eastAsia="Times New Roman" w:hAnsi="Times New Roman" w:cs="Times New Roman"/>
          <w:sz w:val="26"/>
        </w:rPr>
        <w:t xml:space="preserve">khi dùng </w:t>
      </w:r>
      <w:r>
        <w:rPr>
          <w:rFonts w:ascii="Times New Roman" w:eastAsia="Times New Roman" w:hAnsi="Times New Roman" w:cs="Times New Roman"/>
          <w:sz w:val="26"/>
        </w:rPr>
        <w:t>Zero-padding</w:t>
      </w:r>
      <w:r w:rsidR="00F118F1">
        <w:rPr>
          <w:rFonts w:ascii="Times New Roman" w:eastAsia="Times New Roman" w:hAnsi="Times New Roman" w:cs="Times New Roman"/>
          <w:sz w:val="26"/>
        </w:rPr>
        <w:t>, Zero padding nó sẽ bổ sung các pixel có giá trị bằng 0 xung quanh ảnh để ảnh kích thước đúng chuẩn theo quy định là 224 pixel, khi đó nó</w:t>
      </w:r>
      <w:r>
        <w:rPr>
          <w:rFonts w:ascii="Times New Roman" w:eastAsia="Times New Roman" w:hAnsi="Times New Roman" w:cs="Times New Roman"/>
          <w:sz w:val="26"/>
        </w:rPr>
        <w:t xml:space="preserve"> </w:t>
      </w:r>
      <w:r w:rsidR="00F118F1">
        <w:rPr>
          <w:rFonts w:ascii="Times New Roman" w:eastAsia="Times New Roman" w:hAnsi="Times New Roman" w:cs="Times New Roman"/>
          <w:sz w:val="26"/>
        </w:rPr>
        <w:t xml:space="preserve">sẽ </w:t>
      </w:r>
      <w:r>
        <w:rPr>
          <w:rFonts w:ascii="Times New Roman" w:eastAsia="Times New Roman" w:hAnsi="Times New Roman" w:cs="Times New Roman"/>
          <w:sz w:val="26"/>
        </w:rPr>
        <w:t>tạo ra sự thay đổi giá trị đột ngột từ màu sắc ảnh sang mà</w:t>
      </w:r>
      <w:r>
        <w:rPr>
          <w:rFonts w:ascii="Times New Roman" w:eastAsia="Times New Roman" w:hAnsi="Times New Roman" w:cs="Times New Roman"/>
          <w:sz w:val="26"/>
        </w:rPr>
        <w:t>u đen thuần, sinh ra độ dốc biên lớn làm kích hoạt sai lệch các bộ lọc chập ở tầng nông của mạng CNN. Đệm phản chiếu giúp duy trì kết cấu và màu sắc nền xung quanh phương tiện liên tục tự nhiên, loại bỏ hoàn toàn nhiễu biên để mô hình tập trung học hình th</w:t>
      </w:r>
      <w:r>
        <w:rPr>
          <w:rFonts w:ascii="Times New Roman" w:eastAsia="Times New Roman" w:hAnsi="Times New Roman" w:cs="Times New Roman"/>
          <w:sz w:val="26"/>
        </w:rPr>
        <w:t>ái thực tế của xe.</w:t>
      </w:r>
    </w:p>
    <w:p w:rsidR="00A002A9" w:rsidRDefault="00BE6013">
      <w:pPr>
        <w:spacing w:after="12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Khái niệm và Lựa chọn Class-Balanced Focal Loss: </w:t>
      </w:r>
    </w:p>
    <w:p w:rsidR="00F118F1" w:rsidRDefault="00BE6013">
      <w:pPr>
        <w:spacing w:after="12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Class-Balanced Loss điều chỉnh trọng số đạo hàm của các mẫu dựa trên số mẫu hiệu dụng, tức là không gian bao phủ thực tế của lớp dữ liệu chứ không chia thô theo số lượng mẫu thực tế để trá</w:t>
      </w:r>
      <w:r>
        <w:rPr>
          <w:rFonts w:ascii="Times New Roman" w:eastAsia="Times New Roman" w:hAnsi="Times New Roman" w:cs="Times New Roman"/>
          <w:sz w:val="26"/>
        </w:rPr>
        <w:t xml:space="preserve">nh hiện tượng bão hòa không gian đặc trưng khi dữ liệu tăng. </w:t>
      </w:r>
    </w:p>
    <w:p w:rsidR="00F118F1" w:rsidRDefault="00BE6013">
      <w:pPr>
        <w:spacing w:after="12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Focal Loss tự động giảm trọng số loss của các mẫu dễ phân loại và giữ nguyên loss lớn cho mẫu khó đoán. </w:t>
      </w:r>
    </w:p>
    <w:p w:rsidR="0057422D" w:rsidRDefault="00BE6013">
      <w:pPr>
        <w:spacing w:after="120" w:line="360" w:lineRule="auto"/>
        <w:jc w:val="both"/>
      </w:pPr>
      <w:r>
        <w:rPr>
          <w:rFonts w:ascii="Times New Roman" w:eastAsia="Times New Roman" w:hAnsi="Times New Roman" w:cs="Times New Roman"/>
          <w:sz w:val="26"/>
        </w:rPr>
        <w:lastRenderedPageBreak/>
        <w:t>Nhóm kết hợp hai phương pháp này thành Class-Balanced Focal Loss thay vì dùng Cross-Entropy</w:t>
      </w:r>
      <w:r>
        <w:rPr>
          <w:rFonts w:ascii="Times New Roman" w:eastAsia="Times New Roman" w:hAnsi="Times New Roman" w:cs="Times New Roman"/>
          <w:sz w:val="26"/>
        </w:rPr>
        <w:t xml:space="preserve"> truyền thống hoặc Weighted Cross-Entropy thô để giải quyết triệt để vấn đề mất cân bằng phân bổ dữ liệu của Vehicle-10 mà không gây thiên lệch mô hình.</w:t>
      </w:r>
    </w:p>
    <w:p w:rsidR="0057422D" w:rsidRDefault="00BE6013">
      <w:pPr>
        <w:spacing w:after="120" w:line="360" w:lineRule="auto"/>
        <w:jc w:val="both"/>
      </w:pPr>
      <w:r>
        <w:rPr>
          <w:rFonts w:ascii="Times New Roman" w:eastAsia="Times New Roman" w:hAnsi="Times New Roman" w:cs="Times New Roman"/>
          <w:b/>
          <w:sz w:val="26"/>
        </w:rPr>
        <w:t xml:space="preserve">Khái niệm và Lựa chọn Targeted Pairwise Margin Loss: </w:t>
      </w:r>
      <w:r>
        <w:rPr>
          <w:rFonts w:ascii="Times New Roman" w:eastAsia="Times New Roman" w:hAnsi="Times New Roman" w:cs="Times New Roman"/>
          <w:sz w:val="26"/>
        </w:rPr>
        <w:t>Pairwise Margin Loss là hàm phạt lề bắt buộc khoản</w:t>
      </w:r>
      <w:r>
        <w:rPr>
          <w:rFonts w:ascii="Times New Roman" w:eastAsia="Times New Roman" w:hAnsi="Times New Roman" w:cs="Times New Roman"/>
          <w:sz w:val="26"/>
        </w:rPr>
        <w:t xml:space="preserve">g cách điểm số giữa lớp đúng và lớp dễ nhầm lẫn phải lớn hơn khoảng lề xác định m=0.40. Nhóm lựa chọn giải pháp nhắm mục tiêu là chỉ phạt duy nhất cặp xe con và xe tải thay vì phạt đồng thời nhiều cặp nhầm lẫn. Lý do là vì việc áp dụng phạt margin cho quá </w:t>
      </w:r>
      <w:r>
        <w:rPr>
          <w:rFonts w:ascii="Times New Roman" w:eastAsia="Times New Roman" w:hAnsi="Times New Roman" w:cs="Times New Roman"/>
          <w:sz w:val="26"/>
        </w:rPr>
        <w:t>nhiều cặp lớp cùng lúc sẽ gây ra hiện tượng xung đột đạo hàm (Gradient Conflict), các hướng đẩy đạo hàm triệt tiêu lẫn nhau khiến mô hình bị nhiễu loạn và suy giảm độ chính xác tổng thể. Phạt lề nhắm mục tiêu giúp mô hình hội tụ mượt mà và tối ưu hóa tốt n</w:t>
      </w:r>
      <w:r>
        <w:rPr>
          <w:rFonts w:ascii="Times New Roman" w:eastAsia="Times New Roman" w:hAnsi="Times New Roman" w:cs="Times New Roman"/>
          <w:sz w:val="26"/>
        </w:rPr>
        <w:t>hất ranh giới khó.</w:t>
      </w:r>
    </w:p>
    <w:p w:rsidR="0057422D" w:rsidRDefault="00BE6013">
      <w:pPr>
        <w:spacing w:after="120" w:line="360" w:lineRule="auto"/>
        <w:jc w:val="both"/>
      </w:pPr>
      <w:r>
        <w:rPr>
          <w:rFonts w:ascii="Times New Roman" w:eastAsia="Times New Roman" w:hAnsi="Times New Roman" w:cs="Times New Roman"/>
          <w:b/>
          <w:sz w:val="26"/>
        </w:rPr>
        <w:t xml:space="preserve">Khái niệm và Lựa chọn MixUp và CutMix trực tuyến: </w:t>
      </w:r>
      <w:r>
        <w:rPr>
          <w:rFonts w:ascii="Times New Roman" w:eastAsia="Times New Roman" w:hAnsi="Times New Roman" w:cs="Times New Roman"/>
          <w:sz w:val="26"/>
        </w:rPr>
        <w:t>MixUp thực hiện trộn hai ảnh ngẫu nhiên theo tỷ lệ alpha=0.2 để tạo ra nhãn mềm dạng số thực, còn CutMix thực hiện cắt một vùng ảnh này đè lên ảnh kia với tỷ lệ alpha=1.0. Nhóm lựa chọn t</w:t>
      </w:r>
      <w:r>
        <w:rPr>
          <w:rFonts w:ascii="Times New Roman" w:eastAsia="Times New Roman" w:hAnsi="Times New Roman" w:cs="Times New Roman"/>
          <w:sz w:val="26"/>
        </w:rPr>
        <w:t>ích hợp bộ đôi trộn ảnh trực tuyến này để làm mềm ranh giới quyết định của mô hình, ngăn chặn việc học thuộc lòng các nhãn cứng tĩnh và tăng khả năng tổng quát hóa dữ liệu, đặc biệt có lợi cho Vision Transformer vốn thiếu định kiến quy nạp.</w:t>
      </w:r>
    </w:p>
    <w:p w:rsidR="0057422D" w:rsidRDefault="00BE6013">
      <w:pPr>
        <w:spacing w:before="240" w:after="120" w:line="360" w:lineRule="auto"/>
      </w:pPr>
      <w:r>
        <w:rPr>
          <w:rFonts w:ascii="Times New Roman" w:eastAsia="Times New Roman" w:hAnsi="Times New Roman" w:cs="Times New Roman"/>
          <w:b/>
          <w:color w:val="000000"/>
          <w:sz w:val="26"/>
        </w:rPr>
        <w:t>2. Phân tích Đố</w:t>
      </w:r>
      <w:r>
        <w:rPr>
          <w:rFonts w:ascii="Times New Roman" w:eastAsia="Times New Roman" w:hAnsi="Times New Roman" w:cs="Times New Roman"/>
          <w:b/>
          <w:color w:val="000000"/>
          <w:sz w:val="26"/>
        </w:rPr>
        <w:t>i sánh Kết quả YOLO V1 và V2 Chuyên sâu</w:t>
      </w:r>
    </w:p>
    <w:p w:rsidR="0057422D" w:rsidRDefault="00BE6013">
      <w:pPr>
        <w:spacing w:after="120" w:line="360" w:lineRule="auto"/>
        <w:jc w:val="both"/>
      </w:pPr>
      <w:r>
        <w:rPr>
          <w:rFonts w:ascii="Times New Roman" w:eastAsia="Times New Roman" w:hAnsi="Times New Roman" w:cs="Times New Roman"/>
          <w:b/>
          <w:sz w:val="26"/>
        </w:rPr>
        <w:t xml:space="preserve">2.1. Số liệu thực nghiệm đối sánh YOLO V1 và V2: </w:t>
      </w:r>
      <w:r>
        <w:rPr>
          <w:rFonts w:ascii="Times New Roman" w:eastAsia="Times New Roman" w:hAnsi="Times New Roman" w:cs="Times New Roman"/>
          <w:sz w:val="26"/>
        </w:rPr>
        <w:t>Số liệu thực nghiệm chỉ ra độ chính xác Test Accuracy của mô hình YOLOv8n-cls (Nano) có sự suy giảm nhẹ khi chuyển từ cấu hình V1 sang V2. Cụ thể, trên nhánh dữ liệu R</w:t>
      </w:r>
      <w:r>
        <w:rPr>
          <w:rFonts w:ascii="Times New Roman" w:eastAsia="Times New Roman" w:hAnsi="Times New Roman" w:cs="Times New Roman"/>
          <w:sz w:val="26"/>
        </w:rPr>
        <w:t>aw, độ chính xác giảm từ 89.28% ở V1 xuống còn 88.54% ở V2. Trên nhánh dữ liệu Cleaned, độ chính xác cũng giảm nhẹ từ 90.73% ở V1 xuống còn 90.57% ở V2.</w:t>
      </w:r>
    </w:p>
    <w:p w:rsidR="0057422D" w:rsidRDefault="00BE6013">
      <w:pPr>
        <w:spacing w:after="120" w:line="360" w:lineRule="auto"/>
        <w:jc w:val="both"/>
      </w:pPr>
      <w:r>
        <w:rPr>
          <w:rFonts w:ascii="Times New Roman" w:eastAsia="Times New Roman" w:hAnsi="Times New Roman" w:cs="Times New Roman"/>
          <w:b/>
          <w:sz w:val="26"/>
        </w:rPr>
        <w:t xml:space="preserve">2.2. Phân tích nguyên nhân sâu xa về mặt học thuật: </w:t>
      </w:r>
      <w:r>
        <w:rPr>
          <w:rFonts w:ascii="Times New Roman" w:eastAsia="Times New Roman" w:hAnsi="Times New Roman" w:cs="Times New Roman"/>
          <w:sz w:val="26"/>
        </w:rPr>
        <w:t>Nguyên nhân cốt lõi của sự suy giảm hiệu năng này n</w:t>
      </w:r>
      <w:r>
        <w:rPr>
          <w:rFonts w:ascii="Times New Roman" w:eastAsia="Times New Roman" w:hAnsi="Times New Roman" w:cs="Times New Roman"/>
          <w:sz w:val="26"/>
        </w:rPr>
        <w:t xml:space="preserve">ằm ở bản chất của các phép biến đổi nhiễu. Trong phiên bản V1, các hiệu ứng thời tiết như mưa, lóa sáng hay ban đêm chỉ thay đổi kênh độ sáng toàn cục và thêm nhiễu hạt nhưng vẫn giữ nguyên cấu trúc biên và hình dạng hình học sắc nét của </w:t>
      </w:r>
      <w:r>
        <w:rPr>
          <w:rFonts w:ascii="Times New Roman" w:eastAsia="Times New Roman" w:hAnsi="Times New Roman" w:cs="Times New Roman"/>
          <w:sz w:val="26"/>
        </w:rPr>
        <w:lastRenderedPageBreak/>
        <w:t>xe. Hệ thống backb</w:t>
      </w:r>
      <w:r>
        <w:rPr>
          <w:rFonts w:ascii="Times New Roman" w:eastAsia="Times New Roman" w:hAnsi="Times New Roman" w:cs="Times New Roman"/>
          <w:sz w:val="26"/>
        </w:rPr>
        <w:t>one CSPDarknet của YOLO vốn rất nhạy bén với các góc cạnh cục bộ nên vẫn nhận dạng tốt. Ngược lại, phiên bản V2 áp dụng làm mờ Gaussian và nhòe chuyển động trực tiếp phá hủy các chi tiết tần số cao, các đường viền sắc nét và cấu trúc mịn của xe. Vì YOLOv8n</w:t>
      </w:r>
      <w:r>
        <w:rPr>
          <w:rFonts w:ascii="Times New Roman" w:eastAsia="Times New Roman" w:hAnsi="Times New Roman" w:cs="Times New Roman"/>
          <w:sz w:val="26"/>
        </w:rPr>
        <w:t>-cls là mô hình Nano siêu nhẹ với chỉ 1.45 triệu tham số, nó có dung lượng biểu diễn quá nhỏ, không đủ năng lực phục hồi đặc trưng khi đối mặt với sự mất mát thông tin biên nghiêm trọng do làm mờ gây ra, dẫn đến sai lệch dự đoán cao hơn.</w:t>
      </w:r>
    </w:p>
    <w:p w:rsidR="00A002A9" w:rsidRDefault="00BE6013">
      <w:pPr>
        <w:spacing w:after="12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2.3. Cán cân đánh </w:t>
      </w:r>
      <w:r>
        <w:rPr>
          <w:rFonts w:ascii="Times New Roman" w:eastAsia="Times New Roman" w:hAnsi="Times New Roman" w:cs="Times New Roman"/>
          <w:b/>
          <w:sz w:val="26"/>
        </w:rPr>
        <w:t xml:space="preserve">đổi Latency và Accuracy: </w:t>
      </w:r>
    </w:p>
    <w:p w:rsidR="00A002A9" w:rsidRDefault="00BE6013">
      <w:pPr>
        <w:spacing w:after="120" w:line="360" w:lineRule="auto"/>
        <w:jc w:val="both"/>
        <w:rPr>
          <w:rFonts w:ascii="Times New Roman" w:eastAsia="Times New Roman" w:hAnsi="Times New Roman" w:cs="Times New Roman"/>
          <w:sz w:val="26"/>
        </w:rPr>
      </w:pPr>
      <w:r>
        <w:rPr>
          <w:rFonts w:ascii="Times New Roman" w:eastAsia="Times New Roman" w:hAnsi="Times New Roman" w:cs="Times New Roman"/>
          <w:sz w:val="26"/>
        </w:rPr>
        <w:t xml:space="preserve">Sự so sánh này cũng chứng minh tại sao mô hình YOLOv8n-cls luôn đạt độ chính xác thấp hơn ResNet-50 (93.27%) và Vision Transformer (94.54%) ở cả hai phiên bản V1 và V2. </w:t>
      </w:r>
    </w:p>
    <w:p w:rsidR="0057422D" w:rsidRDefault="00BE6013">
      <w:pPr>
        <w:spacing w:after="120" w:line="360" w:lineRule="auto"/>
        <w:jc w:val="both"/>
      </w:pPr>
      <w:r>
        <w:rPr>
          <w:rFonts w:ascii="Times New Roman" w:eastAsia="Times New Roman" w:hAnsi="Times New Roman" w:cs="Times New Roman"/>
          <w:sz w:val="26"/>
        </w:rPr>
        <w:t>Do dung lượng tham số của bản Nano nhỏ hơn ResNet-50 khoảng 16</w:t>
      </w:r>
      <w:r>
        <w:rPr>
          <w:rFonts w:ascii="Times New Roman" w:eastAsia="Times New Roman" w:hAnsi="Times New Roman" w:cs="Times New Roman"/>
          <w:sz w:val="26"/>
        </w:rPr>
        <w:t xml:space="preserve"> lần và nhỏ hơn ViT khoảng 60 lần, khả năng chịu lỗi trước sự biến đổi chất lượng ảnh của bản Nano bị giới hạn rất lớn. Tuy nhiên, YOLOv8n-cls lại mang lại ưu thế tuyệt đối về tốc độ suy luận nhanh gấp nhiều lần hai đối thủ nặng ký còn lại.</w:t>
      </w:r>
    </w:p>
    <w:p w:rsidR="0057422D" w:rsidRDefault="00BE6013">
      <w:pPr>
        <w:spacing w:before="240" w:after="120" w:line="360" w:lineRule="auto"/>
      </w:pPr>
      <w:r>
        <w:rPr>
          <w:rFonts w:ascii="Times New Roman" w:eastAsia="Times New Roman" w:hAnsi="Times New Roman" w:cs="Times New Roman"/>
          <w:b/>
          <w:color w:val="000000"/>
          <w:sz w:val="26"/>
        </w:rPr>
        <w:t>3. Phân tích To</w:t>
      </w:r>
      <w:r>
        <w:rPr>
          <w:rFonts w:ascii="Times New Roman" w:eastAsia="Times New Roman" w:hAnsi="Times New Roman" w:cs="Times New Roman"/>
          <w:b/>
          <w:color w:val="000000"/>
          <w:sz w:val="26"/>
        </w:rPr>
        <w:t>àn diện và Lý thuyết Chi tiết của Cải tiến V3</w:t>
      </w:r>
    </w:p>
    <w:p w:rsidR="00A002A9" w:rsidRDefault="00BE6013">
      <w:pPr>
        <w:spacing w:after="120" w:line="360" w:lineRule="auto"/>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3.1. Nâng cấp mô hình YOLOv8m-cls V3: </w:t>
      </w:r>
    </w:p>
    <w:p w:rsidR="0057422D" w:rsidRDefault="00BE6013">
      <w:pPr>
        <w:spacing w:after="120" w:line="360" w:lineRule="auto"/>
        <w:jc w:val="both"/>
      </w:pPr>
      <w:r>
        <w:rPr>
          <w:rFonts w:ascii="Times New Roman" w:eastAsia="Times New Roman" w:hAnsi="Times New Roman" w:cs="Times New Roman"/>
          <w:sz w:val="26"/>
        </w:rPr>
        <w:t xml:space="preserve">Phiên bản cải tiến V3 của mô hình YOLO được nâng cấp toàn diện bằng cách chuyển đổi từ cấu trúc Nano sang Medium nhằm giải quyết triệt để ranh giới nhầm lẫn Car-Truck. Khi </w:t>
      </w:r>
      <w:r>
        <w:rPr>
          <w:rFonts w:ascii="Times New Roman" w:eastAsia="Times New Roman" w:hAnsi="Times New Roman" w:cs="Times New Roman"/>
          <w:sz w:val="26"/>
        </w:rPr>
        <w:t>áp dụng hàm loss lai Targeted Loss Fusion kết hợp Class-Balanced Focal Loss và Targeted Pairwise Margin Loss lên bản Nano cũ, mô hình gặp hiện tượng Capacity Bottleneck do số lượng trọng số quá ít, không thể tối ưu hóa đồng thời cả nhiệm vụ phân loại chung</w:t>
      </w:r>
      <w:r>
        <w:rPr>
          <w:rFonts w:ascii="Times New Roman" w:eastAsia="Times New Roman" w:hAnsi="Times New Roman" w:cs="Times New Roman"/>
          <w:sz w:val="26"/>
        </w:rPr>
        <w:t xml:space="preserve"> và nhiệm vụ đẩy khoảng lề margin 0.40 giữa xe con và xe tải. Việc nâng cấp lên YOLOv8m-cls giúp tăng tham số lên 15.79 triệu, cung cấp không gian tham số đủ rộng lớn để mô hình học ranh giới tách biệt hiệu quả. Kết quả thực nghiệm ghi nhận độ chính xác Te</w:t>
      </w:r>
      <w:r>
        <w:rPr>
          <w:rFonts w:ascii="Times New Roman" w:eastAsia="Times New Roman" w:hAnsi="Times New Roman" w:cs="Times New Roman"/>
          <w:sz w:val="26"/>
        </w:rPr>
        <w:t>st Accuracy của YOLO tăng vọt lên 92.76% (tăng hơn 2% so với V1/V2) và số lượng nhầm lẫn chéo Car-Truck được kiềm chế ở mức cực thấp.</w:t>
      </w:r>
      <w:bookmarkStart w:id="0" w:name="_GoBack"/>
      <w:bookmarkEnd w:id="0"/>
    </w:p>
    <w:p w:rsidR="0057422D" w:rsidRDefault="00BE6013">
      <w:pPr>
        <w:spacing w:after="120" w:line="360" w:lineRule="auto"/>
        <w:jc w:val="both"/>
      </w:pPr>
      <w:r>
        <w:rPr>
          <w:rFonts w:ascii="Times New Roman" w:eastAsia="Times New Roman" w:hAnsi="Times New Roman" w:cs="Times New Roman"/>
          <w:b/>
          <w:sz w:val="26"/>
        </w:rPr>
        <w:lastRenderedPageBreak/>
        <w:t xml:space="preserve">3.2. Cải tiến tiền xử lý và chiến lược huấn luyện phân tách: </w:t>
      </w:r>
      <w:r>
        <w:rPr>
          <w:rFonts w:ascii="Times New Roman" w:eastAsia="Times New Roman" w:hAnsi="Times New Roman" w:cs="Times New Roman"/>
          <w:sz w:val="26"/>
        </w:rPr>
        <w:t>Đồng thời, việc áp dụng đệm phản chiếu đối xứng gương BORDER_</w:t>
      </w:r>
      <w:r>
        <w:rPr>
          <w:rFonts w:ascii="Times New Roman" w:eastAsia="Times New Roman" w:hAnsi="Times New Roman" w:cs="Times New Roman"/>
          <w:sz w:val="26"/>
        </w:rPr>
        <w:t xml:space="preserve">REFLECT_101 đóng vai trò then chốt cho cả hai mô hình ResNet-50 V3 và YOLO V3. Việc thay thế Zero-padding cũ giúp triệt tiêu hoàn toàn đường biên đen nhân tạo, ngăn chặn các bộ lọc tích chập tầng nông bị kích hoạt sai lệch tại rìa ảnh và hỗ trợ trích xuất </w:t>
      </w:r>
      <w:r>
        <w:rPr>
          <w:rFonts w:ascii="Times New Roman" w:eastAsia="Times New Roman" w:hAnsi="Times New Roman" w:cs="Times New Roman"/>
          <w:sz w:val="26"/>
        </w:rPr>
        <w:t>đặc trưng biên xe tự nhiên nhất. ResNet-50 V3 áp dụng chiến lược học tập phân tách Differential Learning Rates (Epoch 1-5 đóng băng backbone với lr=1e-3, Epoch 6-30 tinh chỉnh backbone với lr=3e-5) kết hợp ReduceLROnPlateau, giúp mô hình hội tụ vô cùng mượ</w:t>
      </w:r>
      <w:r>
        <w:rPr>
          <w:rFonts w:ascii="Times New Roman" w:eastAsia="Times New Roman" w:hAnsi="Times New Roman" w:cs="Times New Roman"/>
          <w:sz w:val="26"/>
        </w:rPr>
        <w:t>t mà, đạt checkpoint tối ưu nhất tại Epoch 18 (valid loss 0.4244) và tự động dừng sớm ở epoch 25, nâng độ chính xác kiểm thử lên 93.72%.</w:t>
      </w:r>
    </w:p>
    <w:p w:rsidR="0057422D" w:rsidRDefault="00BE6013">
      <w:pPr>
        <w:spacing w:before="240" w:after="120" w:line="360" w:lineRule="auto"/>
      </w:pPr>
      <w:r>
        <w:rPr>
          <w:rFonts w:ascii="Times New Roman" w:eastAsia="Times New Roman" w:hAnsi="Times New Roman" w:cs="Times New Roman"/>
          <w:b/>
          <w:color w:val="000000"/>
          <w:sz w:val="26"/>
        </w:rPr>
        <w:t>4. Bộ Câu hỏi Đối đáp Phản biện Trực tiếp với Giảng viên</w:t>
      </w:r>
    </w:p>
    <w:p w:rsidR="0057422D" w:rsidRDefault="00BE6013">
      <w:pPr>
        <w:spacing w:after="120" w:line="360" w:lineRule="auto"/>
        <w:jc w:val="both"/>
      </w:pPr>
      <w:r>
        <w:rPr>
          <w:rFonts w:ascii="Times New Roman" w:eastAsia="Times New Roman" w:hAnsi="Times New Roman" w:cs="Times New Roman"/>
          <w:b/>
          <w:sz w:val="26"/>
        </w:rPr>
        <w:t>Câu hỏi 1 - Tăng cường trực tuyến có được áp dụng cho YOLO khô</w:t>
      </w:r>
      <w:r>
        <w:rPr>
          <w:rFonts w:ascii="Times New Roman" w:eastAsia="Times New Roman" w:hAnsi="Times New Roman" w:cs="Times New Roman"/>
          <w:b/>
          <w:sz w:val="26"/>
        </w:rPr>
        <w:t xml:space="preserve">ng? Trả lời: </w:t>
      </w:r>
      <w:r>
        <w:rPr>
          <w:rFonts w:ascii="Times New Roman" w:eastAsia="Times New Roman" w:hAnsi="Times New Roman" w:cs="Times New Roman"/>
          <w:sz w:val="26"/>
        </w:rPr>
        <w:t>Dạ thưa cô, cả ba kiến trúc mô hình đều được áp dụng tăng cường dữ liệu trực tuyến trong quá trình huấn luyện nhằm chống hiện tượng quá khớp. Tuy nhiên, do mô hình YOLOv8-cls chạy trên nền tảng Ultralytics, nhóm đã sử dụng luồng tăng cường trự</w:t>
      </w:r>
      <w:r>
        <w:rPr>
          <w:rFonts w:ascii="Times New Roman" w:eastAsia="Times New Roman" w:hAnsi="Times New Roman" w:cs="Times New Roman"/>
          <w:sz w:val="26"/>
        </w:rPr>
        <w:t>c tuyến tích hợp sẵn của Ultralytics bao gồm các phép xoay ngẫu nhiên, thu phóng, dịch chuyển và biến đổi không gian màu HSV. Trong khi đó, với mô hình ResNet-50 và Vision Transformer chạy trên PyTorch thuần, nhóm đã chủ động cấu hình tích hợp thêm thuật t</w:t>
      </w:r>
      <w:r>
        <w:rPr>
          <w:rFonts w:ascii="Times New Roman" w:eastAsia="Times New Roman" w:hAnsi="Times New Roman" w:cs="Times New Roman"/>
          <w:sz w:val="26"/>
        </w:rPr>
        <w:t>oán trộn ảnh trực tuyến MixUp và CutMix ở cấp độ mini-batch để làm mềm ranh giới quyết định của mô hình.</w:t>
      </w:r>
    </w:p>
    <w:p w:rsidR="0057422D" w:rsidRDefault="00BE6013">
      <w:pPr>
        <w:spacing w:after="120" w:line="360" w:lineRule="auto"/>
        <w:jc w:val="both"/>
      </w:pPr>
      <w:r>
        <w:rPr>
          <w:rFonts w:ascii="Times New Roman" w:eastAsia="Times New Roman" w:hAnsi="Times New Roman" w:cs="Times New Roman"/>
          <w:b/>
          <w:sz w:val="26"/>
        </w:rPr>
        <w:t xml:space="preserve">Câu hỏi 2 - Tại sao lại chỉ phạt lề duy nhất cặp Car-Truck mà không phạt các cặp khác? Trả lời: </w:t>
      </w:r>
      <w:r>
        <w:rPr>
          <w:rFonts w:ascii="Times New Roman" w:eastAsia="Times New Roman" w:hAnsi="Times New Roman" w:cs="Times New Roman"/>
          <w:sz w:val="26"/>
        </w:rPr>
        <w:t>Dạ thưa cô, trong quá trình thực nghiệm, nhóm nhận thấy</w:t>
      </w:r>
      <w:r>
        <w:rPr>
          <w:rFonts w:ascii="Times New Roman" w:eastAsia="Times New Roman" w:hAnsi="Times New Roman" w:cs="Times New Roman"/>
          <w:sz w:val="26"/>
        </w:rPr>
        <w:t xml:space="preserve"> khi áp dụng Margin Loss để phạt đồng thời 5 cặp lớp nhầm lẫn, các hướng đạo hàm đẩy lề của các cặp lớp sẽ triệt tiêu lẫn nhau, gây ra hiện tượng xung đột đạo hàm (Gradient Conflict). Điều này làm cho hàm loss tổng thể bị dao động mạnh và độ chính xác kiểm</w:t>
      </w:r>
      <w:r>
        <w:rPr>
          <w:rFonts w:ascii="Times New Roman" w:eastAsia="Times New Roman" w:hAnsi="Times New Roman" w:cs="Times New Roman"/>
          <w:sz w:val="26"/>
        </w:rPr>
        <w:t xml:space="preserve"> thử của ResNet-50 bị sụt giảm xuống mức 92.25%. Nhóm đã đề xuất giải pháp tối ưu là chỉ nhắm mục tiêu phạt duy nhất một cặp nhầm lẫn nghiêm trọng nhất được ghi nhận từ ma trận nhầm lẫn là xe con (Car) và xe tải (Truck) với khoảng lề m=0.40. Việc nhắm mục </w:t>
      </w:r>
      <w:r>
        <w:rPr>
          <w:rFonts w:ascii="Times New Roman" w:eastAsia="Times New Roman" w:hAnsi="Times New Roman" w:cs="Times New Roman"/>
          <w:sz w:val="26"/>
        </w:rPr>
        <w:t xml:space="preserve">tiêu </w:t>
      </w:r>
      <w:r>
        <w:rPr>
          <w:rFonts w:ascii="Times New Roman" w:eastAsia="Times New Roman" w:hAnsi="Times New Roman" w:cs="Times New Roman"/>
          <w:sz w:val="26"/>
        </w:rPr>
        <w:lastRenderedPageBreak/>
        <w:t>này giúp loại bỏ hoàn toàn xung đột đạo hàm, giúp mô hình hội tụ mượt mà và nâng F1-score của hai lớp khó này lên mức rất cao.</w:t>
      </w:r>
    </w:p>
    <w:p w:rsidR="0057422D" w:rsidRDefault="00BE6013">
      <w:pPr>
        <w:spacing w:after="120" w:line="360" w:lineRule="auto"/>
        <w:jc w:val="both"/>
      </w:pPr>
      <w:r>
        <w:rPr>
          <w:rFonts w:ascii="Times New Roman" w:eastAsia="Times New Roman" w:hAnsi="Times New Roman" w:cs="Times New Roman"/>
          <w:b/>
          <w:sz w:val="26"/>
        </w:rPr>
        <w:t xml:space="preserve">Câu hỏi 3 - Đệm phản chiếu có cơ chế hoạt động thế nào và tại sao lại tốt hơn đệm đen? Trả lời: </w:t>
      </w:r>
      <w:r>
        <w:rPr>
          <w:rFonts w:ascii="Times New Roman" w:eastAsia="Times New Roman" w:hAnsi="Times New Roman" w:cs="Times New Roman"/>
          <w:sz w:val="26"/>
        </w:rPr>
        <w:t>Dạ thưa cô, Zero-padding thự</w:t>
      </w:r>
      <w:r>
        <w:rPr>
          <w:rFonts w:ascii="Times New Roman" w:eastAsia="Times New Roman" w:hAnsi="Times New Roman" w:cs="Times New Roman"/>
          <w:sz w:val="26"/>
        </w:rPr>
        <w:t>c hiện điền các giá trị bằng 0 vào phần biên thiếu, vô tình tạo ra một đường ranh giới đen sắc nét nhân tạo. Khi các bộ lọc chập của mạng CNN quét qua rìa ảnh, sự thay đổi đột ngột từ màu sắc ảnh sang màu đen thuần sẽ sinh ra một đạo hàm biên rất lớn làm m</w:t>
      </w:r>
      <w:r>
        <w:rPr>
          <w:rFonts w:ascii="Times New Roman" w:eastAsia="Times New Roman" w:hAnsi="Times New Roman" w:cs="Times New Roman"/>
          <w:sz w:val="26"/>
        </w:rPr>
        <w:t>ô hình hiểu lầm đây là một đường biên vật lý của phương tiện, gây nhiễu và lãng phí tài nguyên học. Đệm phản chiếu đối xứng gương BORDER_REFLECT_101 khắc phục bằng cách phản chiếu ảnh đối xứng qua biên, giúp duy trì cấu trúc nền xung quanh xe liên tục và t</w:t>
      </w:r>
      <w:r>
        <w:rPr>
          <w:rFonts w:ascii="Times New Roman" w:eastAsia="Times New Roman" w:hAnsi="Times New Roman" w:cs="Times New Roman"/>
          <w:sz w:val="26"/>
        </w:rPr>
        <w:t>ự nhiên, triệt tiêu hoàn toàn nhiễu biên đột ngột và giúp bộ lọc tích chập học đặc trưng hình thái xe tốt nhất.</w:t>
      </w:r>
    </w:p>
    <w:p w:rsidR="0057422D" w:rsidRDefault="00BE6013">
      <w:pPr>
        <w:spacing w:after="120" w:line="360" w:lineRule="auto"/>
        <w:jc w:val="both"/>
      </w:pPr>
      <w:r>
        <w:rPr>
          <w:rFonts w:ascii="Times New Roman" w:eastAsia="Times New Roman" w:hAnsi="Times New Roman" w:cs="Times New Roman"/>
          <w:b/>
          <w:sz w:val="26"/>
        </w:rPr>
        <w:t xml:space="preserve">Câu hỏi 4 - Tại sao lại phải nâng cấp YOLO từ bản Nano lên bản Medium ở V3? Trả lời: </w:t>
      </w:r>
      <w:r>
        <w:rPr>
          <w:rFonts w:ascii="Times New Roman" w:eastAsia="Times New Roman" w:hAnsi="Times New Roman" w:cs="Times New Roman"/>
          <w:sz w:val="26"/>
        </w:rPr>
        <w:t xml:space="preserve">Dạ thưa cô, ở phiên bản V1 và V2, nhóm sử dụng YOLOv8n-cls </w:t>
      </w:r>
      <w:r>
        <w:rPr>
          <w:rFonts w:ascii="Times New Roman" w:eastAsia="Times New Roman" w:hAnsi="Times New Roman" w:cs="Times New Roman"/>
          <w:sz w:val="26"/>
        </w:rPr>
        <w:t>(Nano) với chỉ 1.45 triệu tham số để làm baseline đo đạc tốc độ suy luận nhanh nhất trên thiết bị cấu hình thấp. Khi áp dụng hàm loss lai phức tạp của V3, bản Nano gặp hiện tượng nghẽn dung lượng tham số do quá ít trọng số, không thể học nổi khoảng lề marg</w:t>
      </w:r>
      <w:r>
        <w:rPr>
          <w:rFonts w:ascii="Times New Roman" w:eastAsia="Times New Roman" w:hAnsi="Times New Roman" w:cs="Times New Roman"/>
          <w:sz w:val="26"/>
        </w:rPr>
        <w:t>in cứng giữa xe con và xe tải. Việc nâng cấp lên YOLOv8m-cls (Medium) với 15.79 triệu tham số giúp tăng không gian biểu diễn gấp 10 lần, cung cấp đủ năng lực học tập ranh giới khó mà vẫn đảm bảo tốc độ suy luận thời gian thực cho hệ thống.</w:t>
      </w:r>
    </w:p>
    <w:sectPr w:rsidR="005742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7422D"/>
    <w:rsid w:val="00A002A9"/>
    <w:rsid w:val="00AA1D8D"/>
    <w:rsid w:val="00B47730"/>
    <w:rsid w:val="00BE6013"/>
    <w:rsid w:val="00CB0664"/>
    <w:rsid w:val="00F118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662CC"/>
  <w14:defaultImageDpi w14:val="300"/>
  <w15:docId w15:val="{91F6E993-D6D7-485D-AAD6-EE59AE7FF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B36C6F-4BC5-44CC-A7F0-976A936B8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Pages>
  <Words>1398</Words>
  <Characters>7972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2026-06-21T18:33:00Z</dcterms:modified>
  <cp:category/>
</cp:coreProperties>
</file>