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8392B6" w14:textId="77777777" w:rsidR="00BA2E4E" w:rsidRPr="00835053" w:rsidRDefault="00BA2E4E" w:rsidP="00BA2E4E">
      <w:pPr>
        <w:ind w:left="540"/>
        <w:rPr>
          <w:rFonts w:ascii="Arial" w:hAnsi="Arial" w:cs="Arial"/>
          <w:b/>
          <w:sz w:val="22"/>
          <w:szCs w:val="22"/>
        </w:rPr>
      </w:pPr>
      <w:r w:rsidRPr="002D68C4">
        <w:rPr>
          <w:rFonts w:ascii="Arial" w:hAnsi="Arial" w:cs="Arial"/>
          <w:b/>
          <w:sz w:val="22"/>
          <w:szCs w:val="22"/>
        </w:rPr>
        <w:t>INSTRUCTIONS</w:t>
      </w:r>
    </w:p>
    <w:p w14:paraId="34A02875" w14:textId="77777777" w:rsidR="00BA2E4E" w:rsidRPr="00835053" w:rsidRDefault="00BA2E4E" w:rsidP="00BA2E4E">
      <w:pPr>
        <w:numPr>
          <w:ilvl w:val="1"/>
          <w:numId w:val="4"/>
        </w:numPr>
        <w:ind w:hanging="540"/>
        <w:contextualSpacing/>
        <w:jc w:val="both"/>
        <w:rPr>
          <w:rFonts w:ascii="Arial" w:hAnsi="Arial" w:cs="Arial"/>
          <w:sz w:val="22"/>
          <w:szCs w:val="22"/>
        </w:rPr>
      </w:pPr>
      <w:r>
        <w:rPr>
          <w:rFonts w:ascii="Arial" w:hAnsi="Arial" w:cs="Arial"/>
          <w:sz w:val="22"/>
          <w:szCs w:val="22"/>
        </w:rPr>
        <w:t>This page is to be deleted by the Global Therapeutic Medical Advisor (GTMA) or designee before sending the Medical Monitoring Plan (MMP) to the Sponsor for review.</w:t>
      </w:r>
    </w:p>
    <w:p w14:paraId="7F3CF042" w14:textId="1B6EF7D1" w:rsidR="00BA2E4E" w:rsidRDefault="00BA2E4E" w:rsidP="00BA2E4E">
      <w:pPr>
        <w:numPr>
          <w:ilvl w:val="1"/>
          <w:numId w:val="4"/>
        </w:numPr>
        <w:ind w:hanging="540"/>
        <w:contextualSpacing/>
        <w:jc w:val="both"/>
        <w:rPr>
          <w:rFonts w:ascii="Arial" w:hAnsi="Arial" w:cs="Arial"/>
          <w:sz w:val="22"/>
          <w:szCs w:val="22"/>
        </w:rPr>
      </w:pPr>
      <w:r w:rsidRPr="00F86934">
        <w:rPr>
          <w:rFonts w:ascii="Arial" w:hAnsi="Arial" w:cs="Arial"/>
          <w:sz w:val="22"/>
          <w:szCs w:val="22"/>
        </w:rPr>
        <w:t xml:space="preserve">This template is to be customized for each </w:t>
      </w:r>
      <w:r w:rsidR="00E6040A">
        <w:rPr>
          <w:rFonts w:ascii="Arial" w:hAnsi="Arial" w:cs="Arial"/>
          <w:sz w:val="22"/>
          <w:szCs w:val="22"/>
        </w:rPr>
        <w:t>P</w:t>
      </w:r>
      <w:r>
        <w:rPr>
          <w:rFonts w:ascii="Arial" w:hAnsi="Arial" w:cs="Arial"/>
          <w:sz w:val="22"/>
          <w:szCs w:val="22"/>
        </w:rPr>
        <w:t>rotocol</w:t>
      </w:r>
      <w:r w:rsidRPr="00F86934">
        <w:rPr>
          <w:rFonts w:ascii="Arial" w:hAnsi="Arial" w:cs="Arial"/>
          <w:sz w:val="22"/>
          <w:szCs w:val="22"/>
        </w:rPr>
        <w:t xml:space="preserve">. Since the </w:t>
      </w:r>
      <w:r>
        <w:rPr>
          <w:rFonts w:ascii="Arial" w:hAnsi="Arial" w:cs="Arial"/>
          <w:sz w:val="22"/>
          <w:szCs w:val="22"/>
        </w:rPr>
        <w:t>s</w:t>
      </w:r>
      <w:r w:rsidRPr="00F86934">
        <w:rPr>
          <w:rFonts w:ascii="Arial" w:hAnsi="Arial" w:cs="Arial"/>
          <w:sz w:val="22"/>
          <w:szCs w:val="22"/>
        </w:rPr>
        <w:t xml:space="preserve">cope of </w:t>
      </w:r>
      <w:r>
        <w:rPr>
          <w:rFonts w:ascii="Arial" w:hAnsi="Arial" w:cs="Arial"/>
          <w:sz w:val="22"/>
          <w:szCs w:val="22"/>
        </w:rPr>
        <w:t>w</w:t>
      </w:r>
      <w:r w:rsidRPr="00F86934">
        <w:rPr>
          <w:rFonts w:ascii="Arial" w:hAnsi="Arial" w:cs="Arial"/>
          <w:sz w:val="22"/>
          <w:szCs w:val="22"/>
        </w:rPr>
        <w:t xml:space="preserve">ork details contracted services, sections that are not contracted </w:t>
      </w:r>
      <w:r>
        <w:rPr>
          <w:rFonts w:ascii="Arial" w:hAnsi="Arial" w:cs="Arial"/>
          <w:sz w:val="22"/>
          <w:szCs w:val="22"/>
        </w:rPr>
        <w:t>should</w:t>
      </w:r>
      <w:r w:rsidRPr="00F86934">
        <w:rPr>
          <w:rFonts w:ascii="Arial" w:hAnsi="Arial" w:cs="Arial"/>
          <w:sz w:val="22"/>
          <w:szCs w:val="22"/>
        </w:rPr>
        <w:t xml:space="preserve"> be deleted</w:t>
      </w:r>
      <w:r w:rsidR="00002AA5">
        <w:rPr>
          <w:rFonts w:ascii="Arial" w:hAnsi="Arial" w:cs="Arial"/>
          <w:sz w:val="22"/>
          <w:szCs w:val="22"/>
        </w:rPr>
        <w:t xml:space="preserve"> by GTMA or designee. </w:t>
      </w:r>
    </w:p>
    <w:p w14:paraId="5FDA196C" w14:textId="2A986A31" w:rsidR="00BA2E4E" w:rsidRPr="00835053" w:rsidRDefault="00BA2E4E" w:rsidP="00BA2E4E">
      <w:pPr>
        <w:numPr>
          <w:ilvl w:val="1"/>
          <w:numId w:val="4"/>
        </w:numPr>
        <w:ind w:hanging="540"/>
        <w:contextualSpacing/>
        <w:jc w:val="both"/>
        <w:rPr>
          <w:rFonts w:ascii="Arial" w:hAnsi="Arial" w:cs="Arial"/>
          <w:sz w:val="22"/>
          <w:szCs w:val="22"/>
        </w:rPr>
      </w:pPr>
      <w:r w:rsidRPr="00F15EFD">
        <w:rPr>
          <w:rFonts w:ascii="Arial" w:hAnsi="Arial" w:cs="Arial"/>
          <w:color w:val="0070C0"/>
          <w:sz w:val="22"/>
          <w:szCs w:val="22"/>
        </w:rPr>
        <w:t>Blue</w:t>
      </w:r>
      <w:r>
        <w:rPr>
          <w:rFonts w:ascii="Arial" w:hAnsi="Arial" w:cs="Arial"/>
          <w:sz w:val="22"/>
          <w:szCs w:val="22"/>
        </w:rPr>
        <w:t xml:space="preserve"> </w:t>
      </w:r>
      <w:r w:rsidRPr="00E51CA0">
        <w:rPr>
          <w:rFonts w:ascii="Arial" w:hAnsi="Arial" w:cs="Arial"/>
          <w:color w:val="0070C0"/>
          <w:sz w:val="22"/>
          <w:szCs w:val="22"/>
        </w:rPr>
        <w:t>text</w:t>
      </w:r>
      <w:r>
        <w:rPr>
          <w:rFonts w:ascii="Arial" w:hAnsi="Arial" w:cs="Arial"/>
          <w:sz w:val="22"/>
          <w:szCs w:val="22"/>
        </w:rPr>
        <w:t xml:space="preserve"> within the template needs to be replaced/updated with sponsor-/protocol- specific information and changed to black text. </w:t>
      </w:r>
      <w:r>
        <w:rPr>
          <w:rFonts w:ascii="Arial" w:hAnsi="Arial" w:cs="Arial"/>
          <w:color w:val="FF0000"/>
          <w:sz w:val="22"/>
          <w:szCs w:val="22"/>
        </w:rPr>
        <w:t>Bracketed</w:t>
      </w:r>
      <w:r w:rsidR="00EC36C5">
        <w:rPr>
          <w:rFonts w:ascii="Arial" w:hAnsi="Arial" w:cs="Arial"/>
          <w:color w:val="FF0000"/>
          <w:sz w:val="22"/>
          <w:szCs w:val="22"/>
        </w:rPr>
        <w:t>, italicized</w:t>
      </w:r>
      <w:r>
        <w:rPr>
          <w:rFonts w:ascii="Arial" w:hAnsi="Arial" w:cs="Arial"/>
          <w:color w:val="FF0000"/>
          <w:sz w:val="22"/>
          <w:szCs w:val="22"/>
        </w:rPr>
        <w:t xml:space="preserve"> red </w:t>
      </w:r>
      <w:r w:rsidRPr="00E51CA0">
        <w:rPr>
          <w:rFonts w:ascii="Arial" w:hAnsi="Arial" w:cs="Arial"/>
          <w:color w:val="FF0000"/>
          <w:sz w:val="22"/>
          <w:szCs w:val="22"/>
        </w:rPr>
        <w:t>text</w:t>
      </w:r>
      <w:r>
        <w:rPr>
          <w:rFonts w:ascii="Arial" w:hAnsi="Arial" w:cs="Arial"/>
          <w:sz w:val="22"/>
          <w:szCs w:val="22"/>
        </w:rPr>
        <w:t xml:space="preserve"> provides instructions and needs to be deleted once the instructions have been reviewed and the protocol- specific information inserted, as applicable.  </w:t>
      </w:r>
    </w:p>
    <w:p w14:paraId="4D0E3168" w14:textId="1B80B311" w:rsidR="00BA2E4E" w:rsidRPr="00835053" w:rsidRDefault="00BA2E4E" w:rsidP="00BA2E4E">
      <w:pPr>
        <w:numPr>
          <w:ilvl w:val="1"/>
          <w:numId w:val="4"/>
        </w:numPr>
        <w:ind w:hanging="540"/>
        <w:contextualSpacing/>
        <w:jc w:val="both"/>
        <w:rPr>
          <w:rFonts w:ascii="Arial" w:hAnsi="Arial" w:cs="Arial"/>
          <w:b/>
          <w:sz w:val="22"/>
          <w:szCs w:val="22"/>
        </w:rPr>
      </w:pPr>
      <w:r w:rsidRPr="00EC36C5">
        <w:rPr>
          <w:rFonts w:ascii="Arial" w:hAnsi="Arial" w:cs="Arial"/>
          <w:bCs/>
          <w:sz w:val="22"/>
          <w:szCs w:val="22"/>
        </w:rPr>
        <w:t xml:space="preserve">Appendices A, B, C, </w:t>
      </w:r>
      <w:r w:rsidR="009562D3" w:rsidRPr="00EC36C5">
        <w:rPr>
          <w:rFonts w:ascii="Arial" w:hAnsi="Arial" w:cs="Arial"/>
          <w:bCs/>
          <w:sz w:val="22"/>
          <w:szCs w:val="22"/>
        </w:rPr>
        <w:t>D</w:t>
      </w:r>
      <w:r w:rsidR="00EC36C5" w:rsidRPr="00EC36C5">
        <w:rPr>
          <w:rFonts w:ascii="Arial" w:hAnsi="Arial" w:cs="Arial"/>
          <w:bCs/>
          <w:sz w:val="22"/>
          <w:szCs w:val="22"/>
        </w:rPr>
        <w:t>, E</w:t>
      </w:r>
      <w:r w:rsidR="009562D3" w:rsidRPr="00EC36C5">
        <w:rPr>
          <w:rFonts w:ascii="Arial" w:hAnsi="Arial" w:cs="Arial"/>
          <w:bCs/>
          <w:sz w:val="22"/>
          <w:szCs w:val="22"/>
        </w:rPr>
        <w:t xml:space="preserve"> </w:t>
      </w:r>
      <w:r w:rsidRPr="00EC36C5">
        <w:rPr>
          <w:rFonts w:ascii="Arial" w:hAnsi="Arial" w:cs="Arial"/>
          <w:bCs/>
          <w:sz w:val="22"/>
          <w:szCs w:val="22"/>
        </w:rPr>
        <w:t xml:space="preserve">and </w:t>
      </w:r>
      <w:r w:rsidR="00EC36C5" w:rsidRPr="00EC36C5">
        <w:rPr>
          <w:rFonts w:ascii="Arial" w:hAnsi="Arial" w:cs="Arial"/>
          <w:bCs/>
          <w:sz w:val="22"/>
          <w:szCs w:val="22"/>
        </w:rPr>
        <w:t>F</w:t>
      </w:r>
      <w:r w:rsidRPr="00EC36C5">
        <w:rPr>
          <w:rFonts w:ascii="Arial" w:hAnsi="Arial" w:cs="Arial"/>
          <w:bCs/>
          <w:sz w:val="22"/>
          <w:szCs w:val="22"/>
        </w:rPr>
        <w:t xml:space="preserve"> are designated to identify the Medical Data Review Plan, Medical Surveillance Laboratory Report Review Guidelines, Medical Surveillance</w:t>
      </w:r>
      <w:r w:rsidRPr="00EC36C5">
        <w:rPr>
          <w:bCs/>
        </w:rPr>
        <w:t xml:space="preserve"> </w:t>
      </w:r>
      <w:r w:rsidRPr="00EC36C5">
        <w:rPr>
          <w:rFonts w:ascii="Arial" w:hAnsi="Arial" w:cs="Arial"/>
          <w:bCs/>
          <w:sz w:val="22"/>
          <w:szCs w:val="22"/>
        </w:rPr>
        <w:t xml:space="preserve">ECG Report Review Guidelines, </w:t>
      </w:r>
      <w:r w:rsidR="009562D3" w:rsidRPr="00EC36C5">
        <w:rPr>
          <w:rFonts w:ascii="Arial" w:hAnsi="Arial" w:cs="Arial"/>
          <w:bCs/>
          <w:sz w:val="22"/>
          <w:szCs w:val="22"/>
        </w:rPr>
        <w:t>COVID-19 Pandemic Considerations</w:t>
      </w:r>
      <w:r w:rsidR="00EC36C5" w:rsidRPr="00EC36C5">
        <w:rPr>
          <w:rFonts w:ascii="Arial" w:hAnsi="Arial" w:cs="Arial"/>
          <w:bCs/>
          <w:sz w:val="22"/>
          <w:szCs w:val="22"/>
        </w:rPr>
        <w:t xml:space="preserve">, </w:t>
      </w:r>
      <w:r w:rsidRPr="00EC36C5">
        <w:rPr>
          <w:rFonts w:ascii="Arial" w:hAnsi="Arial" w:cs="Arial"/>
          <w:bCs/>
          <w:sz w:val="22"/>
          <w:szCs w:val="22"/>
        </w:rPr>
        <w:t>the Medical Monitoring Plan Revision History</w:t>
      </w:r>
      <w:r w:rsidR="00EC36C5" w:rsidRPr="00EC36C5">
        <w:rPr>
          <w:rFonts w:ascii="Arial" w:hAnsi="Arial" w:cs="Arial"/>
          <w:bCs/>
          <w:sz w:val="22"/>
          <w:szCs w:val="22"/>
        </w:rPr>
        <w:t xml:space="preserve"> and Medical Scope of Work</w:t>
      </w:r>
      <w:r w:rsidRPr="00EC36C5">
        <w:rPr>
          <w:rFonts w:ascii="Arial" w:hAnsi="Arial" w:cs="Arial"/>
          <w:bCs/>
          <w:sz w:val="22"/>
          <w:szCs w:val="22"/>
        </w:rPr>
        <w:t>, respectively.</w:t>
      </w:r>
      <w:r>
        <w:rPr>
          <w:rFonts w:ascii="Arial" w:hAnsi="Arial" w:cs="Arial"/>
          <w:b/>
          <w:sz w:val="22"/>
          <w:szCs w:val="22"/>
        </w:rPr>
        <w:t xml:space="preserve"> Do not use this nomenclature for any other appendices added to the MMP. If no ECG review guidelines (Appendix C), the MMP Revision History should still be designated as Appendix </w:t>
      </w:r>
      <w:r w:rsidR="009562D3">
        <w:rPr>
          <w:rFonts w:ascii="Arial" w:hAnsi="Arial" w:cs="Arial"/>
          <w:b/>
          <w:sz w:val="22"/>
          <w:szCs w:val="22"/>
        </w:rPr>
        <w:t>E</w:t>
      </w:r>
      <w:r>
        <w:rPr>
          <w:rFonts w:ascii="Arial" w:hAnsi="Arial" w:cs="Arial"/>
          <w:b/>
          <w:sz w:val="22"/>
          <w:szCs w:val="22"/>
        </w:rPr>
        <w:t>.</w:t>
      </w:r>
    </w:p>
    <w:p w14:paraId="348A2F36" w14:textId="5C155C52" w:rsidR="00BA2E4E" w:rsidRPr="00B61C5D" w:rsidRDefault="00BA2E4E" w:rsidP="00BA2E4E">
      <w:pPr>
        <w:numPr>
          <w:ilvl w:val="1"/>
          <w:numId w:val="4"/>
        </w:numPr>
        <w:ind w:hanging="540"/>
        <w:contextualSpacing/>
        <w:jc w:val="both"/>
        <w:rPr>
          <w:rFonts w:ascii="Arial" w:hAnsi="Arial" w:cs="Arial"/>
          <w:sz w:val="22"/>
          <w:szCs w:val="22"/>
        </w:rPr>
      </w:pPr>
      <w:r w:rsidRPr="0008775D">
        <w:rPr>
          <w:rFonts w:ascii="Arial" w:hAnsi="Arial" w:cs="Arial"/>
          <w:sz w:val="22"/>
          <w:szCs w:val="22"/>
        </w:rPr>
        <w:t xml:space="preserve">If additional appendices are to be </w:t>
      </w:r>
      <w:r w:rsidRPr="00B61C5D">
        <w:rPr>
          <w:rFonts w:ascii="Arial" w:hAnsi="Arial" w:cs="Arial"/>
          <w:sz w:val="22"/>
          <w:szCs w:val="22"/>
        </w:rPr>
        <w:t xml:space="preserve">inserted, add them after Appendix </w:t>
      </w:r>
      <w:r w:rsidR="00EC36C5">
        <w:rPr>
          <w:rFonts w:ascii="Arial" w:hAnsi="Arial" w:cs="Arial"/>
          <w:sz w:val="22"/>
          <w:szCs w:val="22"/>
        </w:rPr>
        <w:t>F</w:t>
      </w:r>
      <w:r w:rsidRPr="00B61C5D">
        <w:rPr>
          <w:rFonts w:ascii="Arial" w:hAnsi="Arial" w:cs="Arial"/>
          <w:sz w:val="22"/>
          <w:szCs w:val="22"/>
        </w:rPr>
        <w:t xml:space="preserve"> and include </w:t>
      </w:r>
      <w:r>
        <w:rPr>
          <w:rFonts w:ascii="Arial" w:hAnsi="Arial" w:cs="Arial"/>
          <w:sz w:val="22"/>
          <w:szCs w:val="22"/>
        </w:rPr>
        <w:br/>
      </w:r>
      <w:r w:rsidRPr="00B61C5D">
        <w:rPr>
          <w:rFonts w:ascii="Arial" w:hAnsi="Arial" w:cs="Arial"/>
          <w:sz w:val="22"/>
          <w:szCs w:val="22"/>
        </w:rPr>
        <w:t xml:space="preserve">a reference </w:t>
      </w:r>
      <w:r w:rsidR="0091250F" w:rsidRPr="0091250F">
        <w:rPr>
          <w:rFonts w:ascii="Arial" w:hAnsi="Arial" w:cs="Arial"/>
          <w:sz w:val="22"/>
          <w:szCs w:val="22"/>
        </w:rPr>
        <w:t>in the relevant section of the body of the MMP</w:t>
      </w:r>
      <w:r w:rsidRPr="00B61C5D">
        <w:rPr>
          <w:rFonts w:ascii="Arial" w:hAnsi="Arial" w:cs="Arial"/>
          <w:sz w:val="22"/>
          <w:szCs w:val="22"/>
        </w:rPr>
        <w:t>.</w:t>
      </w:r>
    </w:p>
    <w:p w14:paraId="3441E895" w14:textId="77777777" w:rsidR="00BA2E4E" w:rsidRPr="00835053" w:rsidRDefault="00BA2E4E" w:rsidP="00BA2E4E">
      <w:pPr>
        <w:numPr>
          <w:ilvl w:val="1"/>
          <w:numId w:val="4"/>
        </w:numPr>
        <w:ind w:hanging="540"/>
        <w:contextualSpacing/>
        <w:jc w:val="both"/>
        <w:rPr>
          <w:rFonts w:ascii="Arial" w:hAnsi="Arial" w:cs="Arial"/>
          <w:sz w:val="22"/>
          <w:szCs w:val="22"/>
        </w:rPr>
      </w:pPr>
      <w:r>
        <w:rPr>
          <w:rFonts w:ascii="Arial" w:hAnsi="Arial" w:cs="Arial"/>
          <w:sz w:val="22"/>
          <w:szCs w:val="22"/>
        </w:rPr>
        <w:t xml:space="preserve">Page Numbering: Every effort should be made to maintain the page number in the upper </w:t>
      </w:r>
      <w:proofErr w:type="gramStart"/>
      <w:r>
        <w:rPr>
          <w:rFonts w:ascii="Arial" w:hAnsi="Arial" w:cs="Arial"/>
          <w:sz w:val="22"/>
          <w:szCs w:val="22"/>
        </w:rPr>
        <w:t>right hand</w:t>
      </w:r>
      <w:proofErr w:type="gramEnd"/>
      <w:r>
        <w:rPr>
          <w:rFonts w:ascii="Arial" w:hAnsi="Arial" w:cs="Arial"/>
          <w:sz w:val="22"/>
          <w:szCs w:val="22"/>
        </w:rPr>
        <w:t xml:space="preserve"> corner of the header. If there is a need to place study related information into this part of the header and if there is limited space, the page number can be used in the footer at the bottom of the page. If the page number is used in the footer, remove it from the header.</w:t>
      </w:r>
    </w:p>
    <w:p w14:paraId="5F847E49" w14:textId="77777777" w:rsidR="00BA2E4E" w:rsidRPr="00835053" w:rsidRDefault="00BA2E4E" w:rsidP="00BA2E4E">
      <w:pPr>
        <w:numPr>
          <w:ilvl w:val="1"/>
          <w:numId w:val="4"/>
        </w:numPr>
        <w:ind w:hanging="540"/>
        <w:contextualSpacing/>
        <w:jc w:val="both"/>
        <w:rPr>
          <w:rFonts w:ascii="Arial" w:hAnsi="Arial" w:cs="Arial"/>
          <w:color w:val="FF0000"/>
          <w:sz w:val="22"/>
          <w:szCs w:val="22"/>
        </w:rPr>
      </w:pPr>
      <w:r w:rsidRPr="00B06139">
        <w:rPr>
          <w:rFonts w:ascii="Arial" w:hAnsi="Arial" w:cs="Arial"/>
          <w:b/>
          <w:color w:val="FF0000"/>
          <w:sz w:val="22"/>
          <w:szCs w:val="22"/>
          <w:u w:val="single"/>
        </w:rPr>
        <w:t xml:space="preserve">The </w:t>
      </w:r>
      <w:r>
        <w:rPr>
          <w:rFonts w:ascii="Arial" w:hAnsi="Arial" w:cs="Arial"/>
          <w:b/>
          <w:color w:val="FF0000"/>
          <w:sz w:val="22"/>
          <w:szCs w:val="22"/>
          <w:u w:val="single"/>
        </w:rPr>
        <w:t xml:space="preserve">basic </w:t>
      </w:r>
      <w:r w:rsidRPr="00B06139">
        <w:rPr>
          <w:rFonts w:ascii="Arial" w:hAnsi="Arial" w:cs="Arial"/>
          <w:b/>
          <w:color w:val="FF0000"/>
          <w:sz w:val="22"/>
          <w:szCs w:val="22"/>
          <w:u w:val="single"/>
        </w:rPr>
        <w:t>header and footer information in this template must not be removed.</w:t>
      </w:r>
      <w:r w:rsidRPr="00B06139">
        <w:rPr>
          <w:rFonts w:ascii="Arial" w:hAnsi="Arial" w:cs="Arial"/>
          <w:color w:val="FF0000"/>
          <w:sz w:val="22"/>
          <w:szCs w:val="22"/>
        </w:rPr>
        <w:t xml:space="preserve"> </w:t>
      </w:r>
      <w:r w:rsidRPr="00B06139">
        <w:rPr>
          <w:rFonts w:ascii="Arial" w:hAnsi="Arial" w:cs="Arial"/>
          <w:b/>
          <w:color w:val="FF0000"/>
          <w:sz w:val="22"/>
          <w:szCs w:val="22"/>
        </w:rPr>
        <w:t>This format is dictated by SOP Management, QG_TP_SMT0005.</w:t>
      </w:r>
    </w:p>
    <w:p w14:paraId="78ED8E68" w14:textId="621ED6E9" w:rsidR="00BA2E4E" w:rsidRPr="00EC36C5" w:rsidRDefault="00BA2E4E" w:rsidP="00BA2E4E">
      <w:pPr>
        <w:numPr>
          <w:ilvl w:val="1"/>
          <w:numId w:val="4"/>
        </w:numPr>
        <w:ind w:hanging="540"/>
        <w:contextualSpacing/>
        <w:jc w:val="both"/>
      </w:pPr>
      <w:r>
        <w:rPr>
          <w:rFonts w:ascii="Arial" w:hAnsi="Arial" w:cs="Arial"/>
          <w:sz w:val="22"/>
          <w:szCs w:val="22"/>
        </w:rPr>
        <w:t xml:space="preserve">The </w:t>
      </w:r>
      <w:r w:rsidRPr="00911FC6">
        <w:rPr>
          <w:rFonts w:ascii="Arial" w:hAnsi="Arial" w:cs="Arial"/>
          <w:sz w:val="22"/>
          <w:szCs w:val="22"/>
        </w:rPr>
        <w:t xml:space="preserve">Global </w:t>
      </w:r>
      <w:r>
        <w:rPr>
          <w:rFonts w:ascii="Arial" w:hAnsi="Arial" w:cs="Arial"/>
          <w:sz w:val="22"/>
          <w:szCs w:val="22"/>
        </w:rPr>
        <w:t xml:space="preserve">TMA </w:t>
      </w:r>
      <w:r w:rsidRPr="00911FC6">
        <w:rPr>
          <w:rFonts w:ascii="Arial" w:hAnsi="Arial" w:cs="Arial"/>
          <w:sz w:val="22"/>
          <w:szCs w:val="22"/>
        </w:rPr>
        <w:t xml:space="preserve">should provide </w:t>
      </w:r>
      <w:r>
        <w:rPr>
          <w:rFonts w:ascii="Arial" w:hAnsi="Arial" w:cs="Arial"/>
          <w:sz w:val="22"/>
          <w:szCs w:val="22"/>
        </w:rPr>
        <w:t>the Project Leader (PL) / Project Management Analyst (PMA) or Clinical Lead (CL) (if PL/PMA is not assigned to the project)</w:t>
      </w:r>
      <w:r w:rsidRPr="00911FC6">
        <w:rPr>
          <w:rFonts w:ascii="Arial" w:hAnsi="Arial" w:cs="Arial"/>
          <w:sz w:val="22"/>
          <w:szCs w:val="22"/>
        </w:rPr>
        <w:t xml:space="preserve"> with the contact details of the </w:t>
      </w:r>
      <w:r>
        <w:rPr>
          <w:rFonts w:ascii="Arial" w:hAnsi="Arial" w:cs="Arial"/>
          <w:sz w:val="22"/>
          <w:szCs w:val="22"/>
        </w:rPr>
        <w:t xml:space="preserve">Medical Data Reviewer (MDR), Medical Safety Advisor (MSA) as well as the Lead Medical Surveillance Specialist </w:t>
      </w:r>
      <w:r w:rsidRPr="00FF543B">
        <w:rPr>
          <w:rFonts w:ascii="Arial" w:hAnsi="Arial" w:cs="Arial"/>
          <w:sz w:val="22"/>
          <w:szCs w:val="22"/>
        </w:rPr>
        <w:t>(MSS),</w:t>
      </w:r>
      <w:r w:rsidRPr="00911FC6">
        <w:rPr>
          <w:rFonts w:ascii="Arial" w:hAnsi="Arial" w:cs="Arial"/>
          <w:sz w:val="22"/>
          <w:szCs w:val="22"/>
        </w:rPr>
        <w:t xml:space="preserve"> for inclusion in the project team list</w:t>
      </w:r>
      <w:r>
        <w:rPr>
          <w:rFonts w:ascii="Arial" w:hAnsi="Arial" w:cs="Arial"/>
          <w:sz w:val="22"/>
          <w:szCs w:val="22"/>
        </w:rPr>
        <w:t>.</w:t>
      </w:r>
    </w:p>
    <w:p w14:paraId="54278DA6" w14:textId="12DA889F" w:rsidR="00EC36C5" w:rsidRPr="00911FC6" w:rsidRDefault="00EC36C5" w:rsidP="00EC36C5">
      <w:pPr>
        <w:numPr>
          <w:ilvl w:val="1"/>
          <w:numId w:val="4"/>
        </w:numPr>
        <w:ind w:hanging="540"/>
        <w:contextualSpacing/>
      </w:pPr>
      <w:r>
        <w:rPr>
          <w:rFonts w:ascii="Arial" w:hAnsi="Arial" w:cs="Arial"/>
          <w:sz w:val="22"/>
          <w:szCs w:val="22"/>
        </w:rPr>
        <w:t xml:space="preserve">The draft version sent to the sponsor for review should be named Version 0.1; further revisions of the draft as the MMP is finalized should be named sequentially, </w:t>
      </w:r>
      <w:proofErr w:type="gramStart"/>
      <w:r>
        <w:rPr>
          <w:rFonts w:ascii="Arial" w:hAnsi="Arial" w:cs="Arial"/>
          <w:sz w:val="22"/>
          <w:szCs w:val="22"/>
        </w:rPr>
        <w:t>i.e.</w:t>
      </w:r>
      <w:proofErr w:type="gramEnd"/>
      <w:r>
        <w:rPr>
          <w:rFonts w:ascii="Arial" w:hAnsi="Arial" w:cs="Arial"/>
          <w:sz w:val="22"/>
          <w:szCs w:val="22"/>
        </w:rPr>
        <w:t xml:space="preserve"> Version 0.2, 0.3, </w:t>
      </w:r>
      <w:proofErr w:type="spellStart"/>
      <w:r>
        <w:rPr>
          <w:rFonts w:ascii="Arial" w:hAnsi="Arial" w:cs="Arial"/>
          <w:sz w:val="22"/>
          <w:szCs w:val="22"/>
        </w:rPr>
        <w:t>etc</w:t>
      </w:r>
      <w:proofErr w:type="spellEnd"/>
      <w:r>
        <w:rPr>
          <w:rFonts w:ascii="Arial" w:hAnsi="Arial" w:cs="Arial"/>
          <w:sz w:val="22"/>
          <w:szCs w:val="22"/>
        </w:rPr>
        <w:t>, as required. The final version, which the sponsor agrees to sign, should be updated to Version 1.0. Any future revisions should be named in a similar manner, and as explained in more detail in Appendix E.</w:t>
      </w:r>
    </w:p>
    <w:p w14:paraId="4C7D2E75" w14:textId="77777777" w:rsidR="00BA2E4E" w:rsidRPr="004B43ED" w:rsidRDefault="00BA2E4E" w:rsidP="00BA2E4E">
      <w:pPr>
        <w:pStyle w:val="Footer"/>
        <w:rPr>
          <w:szCs w:val="16"/>
        </w:rPr>
      </w:pPr>
    </w:p>
    <w:p w14:paraId="796C0FF3" w14:textId="77777777" w:rsidR="00BA2E4E" w:rsidRPr="00F86934" w:rsidRDefault="00BA2E4E" w:rsidP="00BA2E4E">
      <w:pPr>
        <w:ind w:left="1080"/>
        <w:contextualSpacing/>
        <w:rPr>
          <w:rFonts w:ascii="Arial" w:hAnsi="Arial" w:cs="Arial"/>
          <w:sz w:val="22"/>
          <w:szCs w:val="22"/>
        </w:rPr>
      </w:pPr>
    </w:p>
    <w:p w14:paraId="41ACC820" w14:textId="77777777" w:rsidR="00BA2E4E" w:rsidRPr="002D68C4" w:rsidRDefault="00BA2E4E" w:rsidP="00BA2E4E">
      <w:pPr>
        <w:rPr>
          <w:rFonts w:ascii="Arial" w:hAnsi="Arial" w:cs="Arial"/>
          <w:b/>
          <w:sz w:val="22"/>
          <w:szCs w:val="22"/>
        </w:rPr>
      </w:pPr>
    </w:p>
    <w:p w14:paraId="1C864E5E" w14:textId="77777777" w:rsidR="00BA2E4E" w:rsidRPr="002D68C4" w:rsidRDefault="00BA2E4E" w:rsidP="00BA2E4E">
      <w:pPr>
        <w:rPr>
          <w:rFonts w:ascii="Arial" w:hAnsi="Arial" w:cs="Arial"/>
          <w:b/>
          <w:szCs w:val="24"/>
        </w:rPr>
        <w:sectPr w:rsidR="00BA2E4E" w:rsidRPr="002D68C4" w:rsidSect="00BF4C4F">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720" w:left="1440" w:header="810" w:footer="222" w:gutter="0"/>
          <w:pgNumType w:start="1"/>
          <w:cols w:space="720"/>
          <w:titlePg/>
          <w:docGrid w:linePitch="360"/>
        </w:sectPr>
      </w:pPr>
      <w:r>
        <w:rPr>
          <w:rFonts w:ascii="Arial" w:hAnsi="Arial" w:cs="Arial"/>
          <w:b/>
          <w:szCs w:val="24"/>
        </w:rPr>
        <w:t xml:space="preserve">      </w:t>
      </w:r>
    </w:p>
    <w:p w14:paraId="67791E59" w14:textId="77777777" w:rsidR="00BA2E4E" w:rsidRPr="002D68C4" w:rsidRDefault="00BA2E4E" w:rsidP="00BA2E4E">
      <w:pPr>
        <w:rPr>
          <w:b/>
          <w:szCs w:val="24"/>
          <w:u w:val="single"/>
        </w:rPr>
      </w:pPr>
    </w:p>
    <w:p w14:paraId="2C8E30FF" w14:textId="77777777" w:rsidR="00BA2E4E" w:rsidRDefault="00BA2E4E" w:rsidP="00BA2E4E">
      <w:pPr>
        <w:suppressAutoHyphens/>
        <w:jc w:val="center"/>
        <w:rPr>
          <w:b/>
        </w:rPr>
      </w:pPr>
    </w:p>
    <w:p w14:paraId="65FA795B" w14:textId="77777777" w:rsidR="00BA2E4E" w:rsidRDefault="00BA2E4E" w:rsidP="00BA2E4E">
      <w:pPr>
        <w:jc w:val="center"/>
        <w:rPr>
          <w:rFonts w:ascii="Arial" w:hAnsi="Arial"/>
          <w:b/>
          <w:sz w:val="48"/>
        </w:rPr>
      </w:pPr>
      <w:r w:rsidRPr="005961C5">
        <w:rPr>
          <w:rFonts w:ascii="Arial" w:hAnsi="Arial" w:cs="Arial"/>
          <w:noProof/>
          <w:sz w:val="20"/>
        </w:rPr>
        <w:drawing>
          <wp:inline distT="0" distB="0" distL="0" distR="0" wp14:anchorId="4216CBFF" wp14:editId="7F9CE01B">
            <wp:extent cx="2314286" cy="6666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14286" cy="666667"/>
                    </a:xfrm>
                    <a:prstGeom prst="rect">
                      <a:avLst/>
                    </a:prstGeom>
                  </pic:spPr>
                </pic:pic>
              </a:graphicData>
            </a:graphic>
          </wp:inline>
        </w:drawing>
      </w:r>
    </w:p>
    <w:p w14:paraId="550E8647" w14:textId="77777777" w:rsidR="00BA2E4E" w:rsidRDefault="00BA2E4E" w:rsidP="00BA2E4E">
      <w:pPr>
        <w:jc w:val="center"/>
        <w:rPr>
          <w:rFonts w:ascii="Arial" w:hAnsi="Arial"/>
          <w:b/>
          <w:sz w:val="48"/>
        </w:rPr>
      </w:pPr>
      <w:r>
        <w:rPr>
          <w:rFonts w:ascii="Arial" w:hAnsi="Arial"/>
          <w:b/>
          <w:sz w:val="48"/>
        </w:rPr>
        <w:t>Medical Monitoring Plan</w:t>
      </w:r>
    </w:p>
    <w:p w14:paraId="2942330D" w14:textId="77777777" w:rsidR="00BA2E4E" w:rsidRPr="001969F8" w:rsidRDefault="00BA2E4E" w:rsidP="00BA2E4E">
      <w:pPr>
        <w:jc w:val="center"/>
        <w:rPr>
          <w:sz w:val="22"/>
          <w:szCs w:val="22"/>
        </w:rPr>
      </w:pPr>
    </w:p>
    <w:p w14:paraId="6BAD4AB8" w14:textId="77777777" w:rsidR="00BA2E4E" w:rsidRPr="001969F8" w:rsidRDefault="00BA2E4E" w:rsidP="00BA2E4E">
      <w:pPr>
        <w:jc w:val="center"/>
        <w:rPr>
          <w:sz w:val="22"/>
          <w:szCs w:val="22"/>
        </w:rPr>
      </w:pPr>
    </w:p>
    <w:p w14:paraId="72185C3E" w14:textId="77777777" w:rsidR="00BA2E4E" w:rsidRPr="001969F8" w:rsidRDefault="00BA2E4E" w:rsidP="00BA2E4E">
      <w:pPr>
        <w:jc w:val="center"/>
        <w:rPr>
          <w:sz w:val="22"/>
          <w:szCs w:val="22"/>
        </w:rPr>
      </w:pPr>
    </w:p>
    <w:p w14:paraId="2B97A9D7" w14:textId="77777777" w:rsidR="00BA2E4E" w:rsidRPr="00E51CA0" w:rsidRDefault="00BA2E4E" w:rsidP="00BA2E4E">
      <w:pPr>
        <w:jc w:val="center"/>
        <w:rPr>
          <w:rFonts w:ascii="Arial" w:hAnsi="Arial"/>
          <w:b/>
          <w:color w:val="0070C0"/>
          <w:sz w:val="40"/>
          <w:szCs w:val="40"/>
        </w:rPr>
      </w:pPr>
      <w:r w:rsidRPr="00E51CA0">
        <w:rPr>
          <w:rFonts w:ascii="Arial" w:hAnsi="Arial"/>
          <w:b/>
          <w:color w:val="0070C0"/>
          <w:sz w:val="40"/>
          <w:szCs w:val="40"/>
        </w:rPr>
        <w:t>SPONSOR</w:t>
      </w:r>
    </w:p>
    <w:p w14:paraId="745B658F" w14:textId="77777777" w:rsidR="00BA2E4E" w:rsidRPr="00DB0801" w:rsidRDefault="00BA2E4E" w:rsidP="00BA2E4E">
      <w:pPr>
        <w:jc w:val="center"/>
        <w:rPr>
          <w:rFonts w:ascii="Arial" w:hAnsi="Arial"/>
          <w:b/>
          <w:sz w:val="40"/>
          <w:szCs w:val="40"/>
        </w:rPr>
      </w:pPr>
      <w:r>
        <w:rPr>
          <w:rFonts w:ascii="Arial" w:hAnsi="Arial"/>
          <w:b/>
          <w:sz w:val="40"/>
          <w:szCs w:val="40"/>
        </w:rPr>
        <w:t>a</w:t>
      </w:r>
      <w:r w:rsidRPr="00DB0801">
        <w:rPr>
          <w:rFonts w:ascii="Arial" w:hAnsi="Arial"/>
          <w:b/>
          <w:sz w:val="40"/>
          <w:szCs w:val="40"/>
        </w:rPr>
        <w:t>nd</w:t>
      </w:r>
    </w:p>
    <w:p w14:paraId="71541196" w14:textId="77777777" w:rsidR="00BA2E4E" w:rsidRPr="00DB0801" w:rsidRDefault="00BA2E4E" w:rsidP="00BA2E4E">
      <w:pPr>
        <w:jc w:val="center"/>
        <w:rPr>
          <w:rFonts w:ascii="Arial" w:hAnsi="Arial"/>
          <w:b/>
          <w:sz w:val="40"/>
          <w:szCs w:val="40"/>
        </w:rPr>
      </w:pPr>
      <w:r>
        <w:rPr>
          <w:rFonts w:ascii="Arial" w:hAnsi="Arial"/>
          <w:b/>
          <w:sz w:val="40"/>
          <w:szCs w:val="40"/>
        </w:rPr>
        <w:t>IQVIA</w:t>
      </w:r>
    </w:p>
    <w:p w14:paraId="4133A466" w14:textId="77777777" w:rsidR="00BA2E4E" w:rsidRPr="001969F8" w:rsidRDefault="00BA2E4E" w:rsidP="00BA2E4E">
      <w:pPr>
        <w:jc w:val="center"/>
        <w:rPr>
          <w:rFonts w:ascii="Arial" w:hAnsi="Arial"/>
          <w:b/>
          <w:sz w:val="22"/>
          <w:szCs w:val="22"/>
        </w:rPr>
      </w:pPr>
    </w:p>
    <w:p w14:paraId="7536AF19" w14:textId="77777777" w:rsidR="00BA2E4E" w:rsidRPr="001969F8" w:rsidRDefault="00BA2E4E" w:rsidP="00BA2E4E">
      <w:pPr>
        <w:tabs>
          <w:tab w:val="left" w:pos="4590"/>
        </w:tabs>
        <w:jc w:val="center"/>
        <w:rPr>
          <w:rFonts w:ascii="Arial" w:hAnsi="Arial"/>
          <w:b/>
          <w:sz w:val="22"/>
          <w:szCs w:val="22"/>
        </w:rPr>
      </w:pPr>
    </w:p>
    <w:p w14:paraId="4DE84E50" w14:textId="42FE151A" w:rsidR="00BA2E4E" w:rsidRPr="00141489" w:rsidRDefault="00BA2E4E" w:rsidP="00BA2E4E">
      <w:pPr>
        <w:jc w:val="center"/>
        <w:rPr>
          <w:rFonts w:ascii="Arial" w:hAnsi="Arial"/>
          <w:b/>
          <w:sz w:val="28"/>
          <w:szCs w:val="28"/>
          <w:lang w:val="it-IT"/>
        </w:rPr>
      </w:pPr>
      <w:r>
        <w:rPr>
          <w:rFonts w:ascii="Arial" w:hAnsi="Arial"/>
          <w:b/>
          <w:sz w:val="28"/>
          <w:szCs w:val="28"/>
          <w:lang w:val="it-IT"/>
        </w:rPr>
        <w:t>Protocol</w:t>
      </w:r>
      <w:r w:rsidRPr="00141489">
        <w:rPr>
          <w:rFonts w:ascii="Arial" w:hAnsi="Arial"/>
          <w:b/>
          <w:sz w:val="28"/>
          <w:szCs w:val="28"/>
          <w:lang w:val="it-IT"/>
        </w:rPr>
        <w:t xml:space="preserve"> Number: </w:t>
      </w:r>
      <w:r w:rsidRPr="00141489">
        <w:rPr>
          <w:rFonts w:ascii="Arial" w:hAnsi="Arial"/>
          <w:b/>
          <w:color w:val="0070C0"/>
          <w:sz w:val="28"/>
          <w:szCs w:val="28"/>
          <w:lang w:val="it-IT"/>
        </w:rPr>
        <w:t xml:space="preserve"> </w:t>
      </w:r>
      <w:r w:rsidR="00217EFA">
        <w:rPr>
          <w:rFonts w:ascii="Arial" w:hAnsi="Arial"/>
          <w:b/>
          <w:color w:val="0070C0"/>
          <w:sz w:val="28"/>
          <w:szCs w:val="28"/>
          <w:lang w:val="it-IT"/>
        </w:rPr>
        <w:t>ABC-123</w:t>
      </w:r>
    </w:p>
    <w:p w14:paraId="64113332" w14:textId="612F199D" w:rsidR="00BA2E4E" w:rsidRPr="007710CA" w:rsidRDefault="00BA2E4E" w:rsidP="00BA2E4E">
      <w:pPr>
        <w:jc w:val="center"/>
        <w:rPr>
          <w:rFonts w:ascii="Arial" w:hAnsi="Arial"/>
          <w:b/>
          <w:i/>
          <w:color w:val="0070C0"/>
          <w:sz w:val="28"/>
          <w:szCs w:val="28"/>
          <w:lang w:val="it-IT"/>
        </w:rPr>
      </w:pPr>
      <w:r>
        <w:rPr>
          <w:rFonts w:ascii="Arial" w:hAnsi="Arial"/>
          <w:b/>
          <w:sz w:val="28"/>
          <w:szCs w:val="28"/>
          <w:lang w:val="it-IT"/>
        </w:rPr>
        <w:t>Protocol</w:t>
      </w:r>
      <w:r w:rsidRPr="00141489">
        <w:rPr>
          <w:rFonts w:ascii="Arial" w:hAnsi="Arial"/>
          <w:b/>
          <w:sz w:val="28"/>
          <w:szCs w:val="28"/>
          <w:lang w:val="it-IT"/>
        </w:rPr>
        <w:t xml:space="preserve"> Date: </w:t>
      </w:r>
      <w:r w:rsidRPr="00141489">
        <w:rPr>
          <w:rFonts w:ascii="Arial" w:hAnsi="Arial"/>
          <w:b/>
          <w:color w:val="0070C0"/>
          <w:sz w:val="28"/>
          <w:szCs w:val="28"/>
          <w:lang w:val="it-IT"/>
        </w:rPr>
        <w:t>DD-MMM-YYYY</w:t>
      </w:r>
      <w:r>
        <w:rPr>
          <w:rFonts w:ascii="Arial" w:hAnsi="Arial"/>
          <w:b/>
          <w:color w:val="0070C0"/>
          <w:sz w:val="28"/>
          <w:szCs w:val="28"/>
          <w:lang w:val="it-IT"/>
        </w:rPr>
        <w:t>,</w:t>
      </w:r>
      <w:r w:rsidRPr="00270A38">
        <w:rPr>
          <w:rFonts w:ascii="Arial" w:hAnsi="Arial"/>
          <w:b/>
          <w:color w:val="0070C0"/>
          <w:sz w:val="28"/>
          <w:szCs w:val="28"/>
          <w:lang w:val="it-IT"/>
        </w:rPr>
        <w:t xml:space="preserve"> </w:t>
      </w:r>
      <w:r w:rsidRPr="00141489">
        <w:rPr>
          <w:rFonts w:ascii="Arial" w:hAnsi="Arial"/>
          <w:b/>
          <w:color w:val="0070C0"/>
          <w:sz w:val="28"/>
          <w:szCs w:val="28"/>
          <w:lang w:val="it-IT"/>
        </w:rPr>
        <w:t>Version</w:t>
      </w:r>
      <w:r>
        <w:rPr>
          <w:rFonts w:ascii="Arial" w:hAnsi="Arial"/>
          <w:b/>
          <w:color w:val="0070C0"/>
          <w:sz w:val="28"/>
          <w:szCs w:val="28"/>
          <w:lang w:val="it-IT"/>
        </w:rPr>
        <w:t xml:space="preserve"> </w:t>
      </w:r>
      <w:r w:rsidR="00217EFA">
        <w:rPr>
          <w:rFonts w:ascii="Arial" w:hAnsi="Arial"/>
          <w:b/>
          <w:color w:val="0070C0"/>
          <w:sz w:val="28"/>
          <w:szCs w:val="28"/>
          <w:lang w:val="it-IT"/>
        </w:rPr>
        <w:t>1.X</w:t>
      </w:r>
    </w:p>
    <w:p w14:paraId="02E5E0BB" w14:textId="44B91EEA" w:rsidR="00BA2E4E" w:rsidRPr="001A2400" w:rsidRDefault="00BA2E4E" w:rsidP="00BA2E4E">
      <w:pPr>
        <w:jc w:val="center"/>
        <w:rPr>
          <w:rFonts w:ascii="Arial" w:hAnsi="Arial"/>
          <w:b/>
          <w:sz w:val="28"/>
          <w:szCs w:val="28"/>
        </w:rPr>
      </w:pPr>
      <w:r w:rsidRPr="001A2400">
        <w:rPr>
          <w:rFonts w:ascii="Arial" w:hAnsi="Arial"/>
          <w:b/>
          <w:sz w:val="28"/>
          <w:szCs w:val="28"/>
        </w:rPr>
        <w:t>MMP</w:t>
      </w:r>
      <w:r>
        <w:rPr>
          <w:rFonts w:ascii="Arial" w:hAnsi="Arial"/>
          <w:b/>
          <w:color w:val="0070C0"/>
          <w:sz w:val="28"/>
          <w:szCs w:val="28"/>
        </w:rPr>
        <w:t xml:space="preserve"> </w:t>
      </w:r>
      <w:r w:rsidRPr="00270A38">
        <w:rPr>
          <w:rFonts w:ascii="Arial" w:hAnsi="Arial"/>
          <w:b/>
          <w:sz w:val="28"/>
          <w:szCs w:val="28"/>
        </w:rPr>
        <w:t xml:space="preserve">Date: </w:t>
      </w:r>
      <w:r w:rsidRPr="001A2400">
        <w:rPr>
          <w:rFonts w:ascii="Arial" w:hAnsi="Arial"/>
          <w:b/>
          <w:color w:val="0070C0"/>
          <w:sz w:val="28"/>
          <w:szCs w:val="28"/>
        </w:rPr>
        <w:t>DD-MMM-YYYY</w:t>
      </w:r>
      <w:r w:rsidRPr="00270A38">
        <w:rPr>
          <w:rFonts w:ascii="Arial" w:hAnsi="Arial"/>
          <w:b/>
          <w:color w:val="0070C0"/>
          <w:sz w:val="28"/>
          <w:szCs w:val="28"/>
        </w:rPr>
        <w:t xml:space="preserve">, </w:t>
      </w:r>
      <w:r>
        <w:rPr>
          <w:rFonts w:ascii="Arial" w:hAnsi="Arial"/>
          <w:b/>
          <w:color w:val="0070C0"/>
          <w:sz w:val="28"/>
          <w:szCs w:val="28"/>
        </w:rPr>
        <w:t xml:space="preserve">Version </w:t>
      </w:r>
      <w:r w:rsidR="00217EFA">
        <w:rPr>
          <w:rFonts w:ascii="Arial" w:hAnsi="Arial"/>
          <w:b/>
          <w:color w:val="0070C0"/>
          <w:sz w:val="28"/>
          <w:szCs w:val="28"/>
        </w:rPr>
        <w:t>0.1</w:t>
      </w:r>
    </w:p>
    <w:p w14:paraId="47EB180F" w14:textId="77777777" w:rsidR="00BA2E4E" w:rsidRPr="0054029C" w:rsidRDefault="00BA2E4E" w:rsidP="00BA2E4E">
      <w:pPr>
        <w:jc w:val="center"/>
        <w:rPr>
          <w:rFonts w:ascii="Arial" w:hAnsi="Arial"/>
          <w:b/>
          <w:sz w:val="22"/>
          <w:szCs w:val="22"/>
        </w:rPr>
      </w:pPr>
    </w:p>
    <w:p w14:paraId="2106E526" w14:textId="77777777" w:rsidR="00BA2E4E" w:rsidRPr="0054029C" w:rsidRDefault="00BA2E4E" w:rsidP="00BA2E4E">
      <w:pPr>
        <w:jc w:val="center"/>
        <w:rPr>
          <w:rFonts w:ascii="Arial" w:hAnsi="Arial"/>
          <w:b/>
          <w:sz w:val="22"/>
          <w:szCs w:val="22"/>
        </w:rPr>
      </w:pPr>
    </w:p>
    <w:p w14:paraId="2091AA4A" w14:textId="77777777" w:rsidR="00BA2E4E" w:rsidRPr="0054029C" w:rsidRDefault="00BA2E4E" w:rsidP="00BA2E4E">
      <w:pPr>
        <w:jc w:val="center"/>
        <w:rPr>
          <w:rFonts w:ascii="Arial" w:hAnsi="Arial"/>
          <w:b/>
          <w:sz w:val="22"/>
          <w:szCs w:val="22"/>
        </w:rPr>
      </w:pPr>
    </w:p>
    <w:p w14:paraId="0F3E974D" w14:textId="77777777" w:rsidR="00BA2E4E" w:rsidRPr="0054029C" w:rsidRDefault="00BA2E4E" w:rsidP="00BA2E4E">
      <w:pPr>
        <w:jc w:val="center"/>
        <w:rPr>
          <w:rFonts w:ascii="Arial" w:hAnsi="Arial"/>
          <w:b/>
          <w:sz w:val="22"/>
          <w:szCs w:val="22"/>
        </w:rPr>
      </w:pPr>
    </w:p>
    <w:p w14:paraId="6F3F2436" w14:textId="77777777" w:rsidR="00BA2E4E" w:rsidRPr="0054029C" w:rsidRDefault="00BA2E4E" w:rsidP="00BA2E4E">
      <w:pPr>
        <w:jc w:val="center"/>
        <w:rPr>
          <w:rFonts w:ascii="Arial" w:hAnsi="Arial"/>
          <w:b/>
          <w:sz w:val="22"/>
          <w:szCs w:val="22"/>
          <w:u w:val="single"/>
        </w:rPr>
      </w:pPr>
    </w:p>
    <w:p w14:paraId="645D1125" w14:textId="77777777" w:rsidR="00BA2E4E" w:rsidRPr="0054029C" w:rsidRDefault="00BA2E4E" w:rsidP="00BA2E4E">
      <w:pPr>
        <w:jc w:val="center"/>
        <w:rPr>
          <w:rFonts w:ascii="Arial" w:hAnsi="Arial"/>
          <w:b/>
          <w:sz w:val="22"/>
          <w:szCs w:val="22"/>
        </w:rPr>
      </w:pPr>
    </w:p>
    <w:p w14:paraId="61679713" w14:textId="77777777" w:rsidR="00BA2E4E" w:rsidRPr="0054029C" w:rsidRDefault="00BA2E4E" w:rsidP="00BA2E4E">
      <w:pPr>
        <w:jc w:val="center"/>
        <w:rPr>
          <w:rFonts w:ascii="Arial" w:hAnsi="Arial"/>
          <w:b/>
          <w:sz w:val="22"/>
          <w:szCs w:val="22"/>
        </w:rPr>
      </w:pPr>
    </w:p>
    <w:p w14:paraId="5E1B9D8D" w14:textId="77777777" w:rsidR="00BA2E4E" w:rsidRPr="0054029C" w:rsidRDefault="00BA2E4E" w:rsidP="00BA2E4E">
      <w:pPr>
        <w:jc w:val="center"/>
        <w:rPr>
          <w:rFonts w:ascii="Arial" w:hAnsi="Arial"/>
          <w:b/>
          <w:sz w:val="22"/>
          <w:szCs w:val="22"/>
        </w:rPr>
      </w:pPr>
    </w:p>
    <w:p w14:paraId="64780868" w14:textId="77777777" w:rsidR="00BA2E4E" w:rsidRPr="0054029C" w:rsidRDefault="00BA2E4E" w:rsidP="00BA2E4E">
      <w:pPr>
        <w:jc w:val="center"/>
        <w:rPr>
          <w:rFonts w:ascii="Arial" w:hAnsi="Arial"/>
          <w:b/>
          <w:sz w:val="22"/>
          <w:szCs w:val="22"/>
        </w:rPr>
      </w:pPr>
    </w:p>
    <w:p w14:paraId="6BE763FB" w14:textId="77777777" w:rsidR="00BA2E4E" w:rsidRPr="0054029C" w:rsidRDefault="00BA2E4E" w:rsidP="00BA2E4E">
      <w:pPr>
        <w:rPr>
          <w:rFonts w:ascii="Arial" w:hAnsi="Arial"/>
          <w:b/>
          <w:sz w:val="22"/>
          <w:szCs w:val="22"/>
        </w:rPr>
      </w:pPr>
    </w:p>
    <w:p w14:paraId="26F38B19" w14:textId="77777777" w:rsidR="00BA2E4E" w:rsidRPr="001969F8" w:rsidRDefault="00BA2E4E" w:rsidP="00BA2E4E">
      <w:pPr>
        <w:rPr>
          <w:rFonts w:ascii="Arial" w:hAnsi="Arial"/>
          <w:sz w:val="22"/>
          <w:szCs w:val="22"/>
        </w:rPr>
      </w:pPr>
      <w:r w:rsidRPr="001969F8">
        <w:rPr>
          <w:rFonts w:ascii="Arial" w:hAnsi="Arial"/>
          <w:b/>
          <w:sz w:val="22"/>
          <w:szCs w:val="22"/>
        </w:rPr>
        <w:t>Signed Original</w:t>
      </w:r>
      <w:r w:rsidRPr="001969F8">
        <w:rPr>
          <w:rFonts w:ascii="Arial" w:hAnsi="Arial"/>
          <w:sz w:val="22"/>
          <w:szCs w:val="22"/>
        </w:rPr>
        <w:t>:</w:t>
      </w:r>
      <w:r w:rsidRPr="001969F8">
        <w:rPr>
          <w:rFonts w:ascii="Arial" w:hAnsi="Arial"/>
          <w:sz w:val="22"/>
          <w:szCs w:val="22"/>
        </w:rPr>
        <w:tab/>
        <w:t>Trial Master File</w:t>
      </w:r>
    </w:p>
    <w:p w14:paraId="682BFBBF" w14:textId="77777777" w:rsidR="00BA2E4E" w:rsidRDefault="00BA2E4E" w:rsidP="00BA2E4E">
      <w:pPr>
        <w:rPr>
          <w:rFonts w:ascii="Arial" w:hAnsi="Arial"/>
          <w:b/>
          <w:sz w:val="22"/>
          <w:szCs w:val="22"/>
        </w:rPr>
      </w:pPr>
    </w:p>
    <w:p w14:paraId="7A65BB08" w14:textId="77777777" w:rsidR="00BA2E4E" w:rsidRDefault="00BA2E4E" w:rsidP="00BA2E4E">
      <w:pPr>
        <w:tabs>
          <w:tab w:val="left" w:pos="270"/>
          <w:tab w:val="left" w:pos="360"/>
        </w:tabs>
        <w:rPr>
          <w:rFonts w:ascii="Arial" w:hAnsi="Arial"/>
          <w:sz w:val="22"/>
          <w:szCs w:val="22"/>
        </w:rPr>
      </w:pPr>
      <w:r w:rsidRPr="001969F8">
        <w:rPr>
          <w:rFonts w:ascii="Arial" w:hAnsi="Arial"/>
          <w:b/>
          <w:sz w:val="22"/>
          <w:szCs w:val="22"/>
        </w:rPr>
        <w:t>Copies to:</w:t>
      </w:r>
      <w:r w:rsidRPr="001969F8">
        <w:rPr>
          <w:rFonts w:ascii="Arial" w:hAnsi="Arial"/>
          <w:b/>
          <w:sz w:val="22"/>
          <w:szCs w:val="22"/>
        </w:rPr>
        <w:tab/>
      </w:r>
      <w:r w:rsidRPr="001969F8">
        <w:rPr>
          <w:rFonts w:ascii="Arial" w:hAnsi="Arial"/>
          <w:b/>
          <w:sz w:val="22"/>
          <w:szCs w:val="22"/>
        </w:rPr>
        <w:tab/>
      </w:r>
      <w:r>
        <w:rPr>
          <w:rFonts w:ascii="Arial" w:hAnsi="Arial"/>
          <w:sz w:val="22"/>
          <w:szCs w:val="22"/>
        </w:rPr>
        <w:t>IQVIA</w:t>
      </w:r>
    </w:p>
    <w:p w14:paraId="2BC50A48" w14:textId="77777777" w:rsidR="00BA2E4E" w:rsidRPr="00D13277" w:rsidRDefault="00BA2E4E" w:rsidP="00BA2E4E">
      <w:pPr>
        <w:rPr>
          <w:rFonts w:ascii="Arial" w:hAnsi="Arial"/>
          <w:color w:val="0070C0"/>
          <w:sz w:val="22"/>
          <w:szCs w:val="22"/>
        </w:rPr>
      </w:pPr>
      <w:r w:rsidRPr="001969F8">
        <w:rPr>
          <w:rFonts w:ascii="Arial" w:hAnsi="Arial"/>
          <w:sz w:val="22"/>
          <w:szCs w:val="22"/>
        </w:rPr>
        <w:tab/>
      </w:r>
      <w:r w:rsidRPr="001969F8">
        <w:rPr>
          <w:rFonts w:ascii="Arial" w:hAnsi="Arial"/>
          <w:sz w:val="22"/>
          <w:szCs w:val="22"/>
        </w:rPr>
        <w:tab/>
      </w:r>
      <w:r w:rsidRPr="001969F8">
        <w:rPr>
          <w:rFonts w:ascii="Arial" w:hAnsi="Arial"/>
          <w:sz w:val="22"/>
          <w:szCs w:val="22"/>
        </w:rPr>
        <w:tab/>
      </w:r>
      <w:r w:rsidRPr="00D13277">
        <w:rPr>
          <w:rFonts w:ascii="Arial" w:hAnsi="Arial"/>
          <w:color w:val="0070C0"/>
          <w:sz w:val="22"/>
          <w:szCs w:val="22"/>
        </w:rPr>
        <w:t>S</w:t>
      </w:r>
      <w:r>
        <w:rPr>
          <w:rFonts w:ascii="Arial" w:hAnsi="Arial"/>
          <w:color w:val="0070C0"/>
          <w:sz w:val="22"/>
          <w:szCs w:val="22"/>
        </w:rPr>
        <w:t>ponsor</w:t>
      </w:r>
    </w:p>
    <w:p w14:paraId="4128470B" w14:textId="77777777" w:rsidR="00BA2E4E" w:rsidRDefault="00BA2E4E" w:rsidP="00BA2E4E">
      <w:pPr>
        <w:rPr>
          <w:rFonts w:ascii="Arial" w:hAnsi="Arial"/>
          <w:b/>
          <w:sz w:val="22"/>
          <w:szCs w:val="22"/>
        </w:rPr>
      </w:pPr>
    </w:p>
    <w:p w14:paraId="413A5780" w14:textId="09778CE3" w:rsidR="00BA2E4E" w:rsidRPr="00FE0B9C" w:rsidRDefault="00BA2E4E" w:rsidP="00BA2E4E">
      <w:pPr>
        <w:tabs>
          <w:tab w:val="left" w:pos="270"/>
        </w:tabs>
        <w:rPr>
          <w:rFonts w:ascii="Arial" w:hAnsi="Arial"/>
          <w:b/>
          <w:color w:val="FF0000"/>
          <w:sz w:val="22"/>
          <w:szCs w:val="22"/>
        </w:rPr>
      </w:pPr>
      <w:r>
        <w:rPr>
          <w:rFonts w:ascii="Arial" w:hAnsi="Arial"/>
          <w:b/>
          <w:sz w:val="22"/>
          <w:szCs w:val="22"/>
        </w:rPr>
        <w:t>Author(s)</w:t>
      </w:r>
      <w:r w:rsidRPr="001969F8">
        <w:rPr>
          <w:rFonts w:ascii="Arial" w:hAnsi="Arial"/>
          <w:b/>
          <w:sz w:val="22"/>
          <w:szCs w:val="22"/>
        </w:rPr>
        <w:t>:</w:t>
      </w:r>
      <w:r>
        <w:rPr>
          <w:rFonts w:ascii="Arial" w:hAnsi="Arial"/>
          <w:b/>
          <w:sz w:val="22"/>
          <w:szCs w:val="22"/>
        </w:rPr>
        <w:t xml:space="preserve">   </w:t>
      </w:r>
      <w:r>
        <w:rPr>
          <w:rFonts w:ascii="Arial" w:hAnsi="Arial"/>
          <w:b/>
          <w:sz w:val="22"/>
          <w:szCs w:val="22"/>
        </w:rPr>
        <w:tab/>
      </w:r>
      <w:r>
        <w:rPr>
          <w:rFonts w:ascii="Arial" w:hAnsi="Arial"/>
          <w:b/>
          <w:sz w:val="22"/>
          <w:szCs w:val="22"/>
        </w:rPr>
        <w:tab/>
      </w:r>
      <w:r>
        <w:rPr>
          <w:rFonts w:ascii="Arial" w:hAnsi="Arial"/>
          <w:color w:val="0070C0"/>
          <w:sz w:val="22"/>
          <w:szCs w:val="22"/>
        </w:rPr>
        <w:t>IQVIA</w:t>
      </w:r>
      <w:r w:rsidRPr="00D13277">
        <w:rPr>
          <w:rFonts w:ascii="Arial" w:hAnsi="Arial"/>
          <w:color w:val="0070C0"/>
          <w:sz w:val="22"/>
          <w:szCs w:val="22"/>
        </w:rPr>
        <w:t xml:space="preserve"> staff name</w:t>
      </w:r>
      <w:r w:rsidR="00217EFA">
        <w:rPr>
          <w:rFonts w:ascii="Arial" w:hAnsi="Arial"/>
          <w:color w:val="0070C0"/>
          <w:sz w:val="22"/>
          <w:szCs w:val="22"/>
        </w:rPr>
        <w:t>(</w:t>
      </w:r>
      <w:r>
        <w:rPr>
          <w:rFonts w:ascii="Arial" w:hAnsi="Arial"/>
          <w:color w:val="0070C0"/>
          <w:sz w:val="22"/>
          <w:szCs w:val="22"/>
        </w:rPr>
        <w:t>s</w:t>
      </w:r>
      <w:r w:rsidR="00217EFA">
        <w:rPr>
          <w:rFonts w:ascii="Arial" w:hAnsi="Arial"/>
          <w:color w:val="0070C0"/>
          <w:sz w:val="22"/>
          <w:szCs w:val="22"/>
        </w:rPr>
        <w:t>)</w:t>
      </w:r>
    </w:p>
    <w:p w14:paraId="763B8F8E" w14:textId="77777777" w:rsidR="00BA2E4E" w:rsidRDefault="00BA2E4E" w:rsidP="00BA2E4E">
      <w:pPr>
        <w:rPr>
          <w:rFonts w:ascii="Arial" w:hAnsi="Arial"/>
          <w:b/>
          <w:sz w:val="28"/>
          <w:szCs w:val="28"/>
        </w:rPr>
      </w:pPr>
      <w:r>
        <w:rPr>
          <w:rFonts w:ascii="Arial" w:hAnsi="Arial"/>
          <w:b/>
          <w:sz w:val="28"/>
          <w:szCs w:val="28"/>
        </w:rPr>
        <w:br w:type="page"/>
      </w:r>
    </w:p>
    <w:sdt>
      <w:sdtPr>
        <w:rPr>
          <w:rFonts w:ascii="Times New Roman" w:hAnsi="Times New Roman" w:cs="Times New Roman"/>
          <w:b w:val="0"/>
          <w:sz w:val="24"/>
          <w:u w:val="none"/>
        </w:rPr>
        <w:id w:val="38676221"/>
        <w:docPartObj>
          <w:docPartGallery w:val="Table of Contents"/>
          <w:docPartUnique/>
        </w:docPartObj>
      </w:sdtPr>
      <w:sdtEndPr>
        <w:rPr>
          <w:rFonts w:ascii="Arial" w:hAnsi="Arial" w:cs="Arial"/>
          <w:sz w:val="22"/>
          <w:szCs w:val="22"/>
        </w:rPr>
      </w:sdtEndPr>
      <w:sdtContent>
        <w:p w14:paraId="65FF346B" w14:textId="77777777" w:rsidR="00BA2E4E" w:rsidRDefault="00BA2E4E" w:rsidP="00BA2E4E">
          <w:pPr>
            <w:pStyle w:val="Caption"/>
          </w:pPr>
          <w:r>
            <w:t>Table of Contents</w:t>
          </w:r>
        </w:p>
        <w:p w14:paraId="2ED8AEAF" w14:textId="6AB209E2" w:rsidR="002B1A23" w:rsidRDefault="00BA2E4E">
          <w:pPr>
            <w:pStyle w:val="TOC1"/>
            <w:rPr>
              <w:rFonts w:asciiTheme="minorHAnsi" w:eastAsiaTheme="minorEastAsia" w:hAnsiTheme="minorHAnsi" w:cstheme="minorBidi"/>
              <w:noProof/>
              <w:sz w:val="22"/>
              <w:szCs w:val="22"/>
            </w:rPr>
          </w:pPr>
          <w:r w:rsidRPr="00D13277">
            <w:rPr>
              <w:rFonts w:ascii="Arial" w:hAnsi="Arial" w:cs="Arial"/>
              <w:sz w:val="22"/>
              <w:szCs w:val="22"/>
            </w:rPr>
            <w:fldChar w:fldCharType="begin"/>
          </w:r>
          <w:r w:rsidRPr="00D13277">
            <w:rPr>
              <w:rFonts w:ascii="Arial" w:hAnsi="Arial" w:cs="Arial"/>
              <w:sz w:val="22"/>
              <w:szCs w:val="22"/>
            </w:rPr>
            <w:instrText xml:space="preserve"> TOC \o "1-3" \h \z \u </w:instrText>
          </w:r>
          <w:r w:rsidRPr="00D13277">
            <w:rPr>
              <w:rFonts w:ascii="Arial" w:hAnsi="Arial" w:cs="Arial"/>
              <w:sz w:val="22"/>
              <w:szCs w:val="22"/>
            </w:rPr>
            <w:fldChar w:fldCharType="separate"/>
          </w:r>
          <w:hyperlink w:anchor="_Toc94863547" w:history="1">
            <w:r w:rsidR="002B1A23" w:rsidRPr="00B303AE">
              <w:rPr>
                <w:rStyle w:val="Hyperlink"/>
                <w:noProof/>
              </w:rPr>
              <w:t>Glossary</w:t>
            </w:r>
            <w:r w:rsidR="002B1A23">
              <w:rPr>
                <w:noProof/>
                <w:webHidden/>
              </w:rPr>
              <w:tab/>
            </w:r>
            <w:r w:rsidR="002B1A23">
              <w:rPr>
                <w:noProof/>
                <w:webHidden/>
              </w:rPr>
              <w:fldChar w:fldCharType="begin"/>
            </w:r>
            <w:r w:rsidR="002B1A23">
              <w:rPr>
                <w:noProof/>
                <w:webHidden/>
              </w:rPr>
              <w:instrText xml:space="preserve"> PAGEREF _Toc94863547 \h </w:instrText>
            </w:r>
            <w:r w:rsidR="002B1A23">
              <w:rPr>
                <w:noProof/>
                <w:webHidden/>
              </w:rPr>
            </w:r>
            <w:r w:rsidR="002B1A23">
              <w:rPr>
                <w:noProof/>
                <w:webHidden/>
              </w:rPr>
              <w:fldChar w:fldCharType="separate"/>
            </w:r>
            <w:r w:rsidR="002B1A23">
              <w:rPr>
                <w:noProof/>
                <w:webHidden/>
              </w:rPr>
              <w:t>4</w:t>
            </w:r>
            <w:r w:rsidR="002B1A23">
              <w:rPr>
                <w:noProof/>
                <w:webHidden/>
              </w:rPr>
              <w:fldChar w:fldCharType="end"/>
            </w:r>
          </w:hyperlink>
        </w:p>
        <w:p w14:paraId="49B22FF0" w14:textId="61CC13F8" w:rsidR="002B1A23" w:rsidRDefault="006F2389">
          <w:pPr>
            <w:pStyle w:val="TOC1"/>
            <w:rPr>
              <w:rFonts w:asciiTheme="minorHAnsi" w:eastAsiaTheme="minorEastAsia" w:hAnsiTheme="minorHAnsi" w:cstheme="minorBidi"/>
              <w:noProof/>
              <w:sz w:val="22"/>
              <w:szCs w:val="22"/>
            </w:rPr>
          </w:pPr>
          <w:hyperlink w:anchor="_Toc94863548" w:history="1">
            <w:r w:rsidR="002B1A23" w:rsidRPr="00B303AE">
              <w:rPr>
                <w:rStyle w:val="Hyperlink"/>
                <w:noProof/>
              </w:rPr>
              <w:t>1.</w:t>
            </w:r>
            <w:r w:rsidR="002B1A23">
              <w:rPr>
                <w:rFonts w:asciiTheme="minorHAnsi" w:eastAsiaTheme="minorEastAsia" w:hAnsiTheme="minorHAnsi" w:cstheme="minorBidi"/>
                <w:noProof/>
                <w:sz w:val="22"/>
                <w:szCs w:val="22"/>
              </w:rPr>
              <w:tab/>
            </w:r>
            <w:r w:rsidR="002B1A23" w:rsidRPr="00B303AE">
              <w:rPr>
                <w:rStyle w:val="Hyperlink"/>
                <w:noProof/>
              </w:rPr>
              <w:t>Objective</w:t>
            </w:r>
            <w:r w:rsidR="002B1A23">
              <w:rPr>
                <w:noProof/>
                <w:webHidden/>
              </w:rPr>
              <w:tab/>
            </w:r>
            <w:r w:rsidR="002B1A23">
              <w:rPr>
                <w:noProof/>
                <w:webHidden/>
              </w:rPr>
              <w:fldChar w:fldCharType="begin"/>
            </w:r>
            <w:r w:rsidR="002B1A23">
              <w:rPr>
                <w:noProof/>
                <w:webHidden/>
              </w:rPr>
              <w:instrText xml:space="preserve"> PAGEREF _Toc94863548 \h </w:instrText>
            </w:r>
            <w:r w:rsidR="002B1A23">
              <w:rPr>
                <w:noProof/>
                <w:webHidden/>
              </w:rPr>
            </w:r>
            <w:r w:rsidR="002B1A23">
              <w:rPr>
                <w:noProof/>
                <w:webHidden/>
              </w:rPr>
              <w:fldChar w:fldCharType="separate"/>
            </w:r>
            <w:r w:rsidR="002B1A23">
              <w:rPr>
                <w:noProof/>
                <w:webHidden/>
              </w:rPr>
              <w:t>6</w:t>
            </w:r>
            <w:r w:rsidR="002B1A23">
              <w:rPr>
                <w:noProof/>
                <w:webHidden/>
              </w:rPr>
              <w:fldChar w:fldCharType="end"/>
            </w:r>
          </w:hyperlink>
        </w:p>
        <w:p w14:paraId="53E5E526" w14:textId="72C73E46" w:rsidR="002B1A23" w:rsidRDefault="006F2389">
          <w:pPr>
            <w:pStyle w:val="TOC1"/>
            <w:rPr>
              <w:rFonts w:asciiTheme="minorHAnsi" w:eastAsiaTheme="minorEastAsia" w:hAnsiTheme="minorHAnsi" w:cstheme="minorBidi"/>
              <w:noProof/>
              <w:sz w:val="22"/>
              <w:szCs w:val="22"/>
            </w:rPr>
          </w:pPr>
          <w:hyperlink w:anchor="_Toc94863549" w:history="1">
            <w:r w:rsidR="002B1A23" w:rsidRPr="00B303AE">
              <w:rPr>
                <w:rStyle w:val="Hyperlink"/>
                <w:noProof/>
              </w:rPr>
              <w:t>2.</w:t>
            </w:r>
            <w:r w:rsidR="002B1A23">
              <w:rPr>
                <w:rFonts w:asciiTheme="minorHAnsi" w:eastAsiaTheme="minorEastAsia" w:hAnsiTheme="minorHAnsi" w:cstheme="minorBidi"/>
                <w:noProof/>
                <w:sz w:val="22"/>
                <w:szCs w:val="22"/>
              </w:rPr>
              <w:tab/>
            </w:r>
            <w:r w:rsidR="002B1A23" w:rsidRPr="00B303AE">
              <w:rPr>
                <w:rStyle w:val="Hyperlink"/>
                <w:noProof/>
              </w:rPr>
              <w:t>Scope</w:t>
            </w:r>
            <w:r w:rsidR="002B1A23">
              <w:rPr>
                <w:noProof/>
                <w:webHidden/>
              </w:rPr>
              <w:tab/>
            </w:r>
            <w:r w:rsidR="002B1A23">
              <w:rPr>
                <w:noProof/>
                <w:webHidden/>
              </w:rPr>
              <w:fldChar w:fldCharType="begin"/>
            </w:r>
            <w:r w:rsidR="002B1A23">
              <w:rPr>
                <w:noProof/>
                <w:webHidden/>
              </w:rPr>
              <w:instrText xml:space="preserve"> PAGEREF _Toc94863549 \h </w:instrText>
            </w:r>
            <w:r w:rsidR="002B1A23">
              <w:rPr>
                <w:noProof/>
                <w:webHidden/>
              </w:rPr>
            </w:r>
            <w:r w:rsidR="002B1A23">
              <w:rPr>
                <w:noProof/>
                <w:webHidden/>
              </w:rPr>
              <w:fldChar w:fldCharType="separate"/>
            </w:r>
            <w:r w:rsidR="002B1A23">
              <w:rPr>
                <w:noProof/>
                <w:webHidden/>
              </w:rPr>
              <w:t>6</w:t>
            </w:r>
            <w:r w:rsidR="002B1A23">
              <w:rPr>
                <w:noProof/>
                <w:webHidden/>
              </w:rPr>
              <w:fldChar w:fldCharType="end"/>
            </w:r>
          </w:hyperlink>
        </w:p>
        <w:p w14:paraId="3594D047" w14:textId="754937C4" w:rsidR="002B1A23" w:rsidRDefault="006F2389">
          <w:pPr>
            <w:pStyle w:val="TOC1"/>
            <w:rPr>
              <w:rFonts w:asciiTheme="minorHAnsi" w:eastAsiaTheme="minorEastAsia" w:hAnsiTheme="minorHAnsi" w:cstheme="minorBidi"/>
              <w:noProof/>
              <w:sz w:val="22"/>
              <w:szCs w:val="22"/>
            </w:rPr>
          </w:pPr>
          <w:hyperlink w:anchor="_Toc94863550" w:history="1">
            <w:r w:rsidR="002B1A23" w:rsidRPr="00B303AE">
              <w:rPr>
                <w:rStyle w:val="Hyperlink"/>
                <w:noProof/>
              </w:rPr>
              <w:t>3.</w:t>
            </w:r>
            <w:r w:rsidR="002B1A23">
              <w:rPr>
                <w:rFonts w:asciiTheme="minorHAnsi" w:eastAsiaTheme="minorEastAsia" w:hAnsiTheme="minorHAnsi" w:cstheme="minorBidi"/>
                <w:noProof/>
                <w:sz w:val="22"/>
                <w:szCs w:val="22"/>
              </w:rPr>
              <w:tab/>
            </w:r>
            <w:r w:rsidR="002B1A23" w:rsidRPr="00B303AE">
              <w:rPr>
                <w:rStyle w:val="Hyperlink"/>
                <w:noProof/>
              </w:rPr>
              <w:t>Roles and Responsibilities:</w:t>
            </w:r>
            <w:r w:rsidR="002B1A23">
              <w:rPr>
                <w:noProof/>
                <w:webHidden/>
              </w:rPr>
              <w:tab/>
            </w:r>
            <w:r w:rsidR="002B1A23">
              <w:rPr>
                <w:noProof/>
                <w:webHidden/>
              </w:rPr>
              <w:fldChar w:fldCharType="begin"/>
            </w:r>
            <w:r w:rsidR="002B1A23">
              <w:rPr>
                <w:noProof/>
                <w:webHidden/>
              </w:rPr>
              <w:instrText xml:space="preserve"> PAGEREF _Toc94863550 \h </w:instrText>
            </w:r>
            <w:r w:rsidR="002B1A23">
              <w:rPr>
                <w:noProof/>
                <w:webHidden/>
              </w:rPr>
            </w:r>
            <w:r w:rsidR="002B1A23">
              <w:rPr>
                <w:noProof/>
                <w:webHidden/>
              </w:rPr>
              <w:fldChar w:fldCharType="separate"/>
            </w:r>
            <w:r w:rsidR="002B1A23">
              <w:rPr>
                <w:noProof/>
                <w:webHidden/>
              </w:rPr>
              <w:t>6</w:t>
            </w:r>
            <w:r w:rsidR="002B1A23">
              <w:rPr>
                <w:noProof/>
                <w:webHidden/>
              </w:rPr>
              <w:fldChar w:fldCharType="end"/>
            </w:r>
          </w:hyperlink>
        </w:p>
        <w:p w14:paraId="2906F5BB" w14:textId="2A42ED1F" w:rsidR="002B1A23" w:rsidRDefault="006F2389">
          <w:pPr>
            <w:pStyle w:val="TOC1"/>
            <w:rPr>
              <w:rFonts w:asciiTheme="minorHAnsi" w:eastAsiaTheme="minorEastAsia" w:hAnsiTheme="minorHAnsi" w:cstheme="minorBidi"/>
              <w:noProof/>
              <w:sz w:val="22"/>
              <w:szCs w:val="22"/>
            </w:rPr>
          </w:pPr>
          <w:hyperlink w:anchor="_Toc94863551" w:history="1">
            <w:r w:rsidR="002B1A23" w:rsidRPr="00B303AE">
              <w:rPr>
                <w:rStyle w:val="Hyperlink"/>
                <w:noProof/>
              </w:rPr>
              <w:t>4.</w:t>
            </w:r>
            <w:r w:rsidR="002B1A23">
              <w:rPr>
                <w:rFonts w:asciiTheme="minorHAnsi" w:eastAsiaTheme="minorEastAsia" w:hAnsiTheme="minorHAnsi" w:cstheme="minorBidi"/>
                <w:noProof/>
                <w:sz w:val="22"/>
                <w:szCs w:val="22"/>
              </w:rPr>
              <w:tab/>
            </w:r>
            <w:r w:rsidR="002B1A23" w:rsidRPr="00B303AE">
              <w:rPr>
                <w:rStyle w:val="Hyperlink"/>
                <w:noProof/>
              </w:rPr>
              <w:t>Procedures</w:t>
            </w:r>
            <w:r w:rsidR="002B1A23">
              <w:rPr>
                <w:noProof/>
                <w:webHidden/>
              </w:rPr>
              <w:tab/>
            </w:r>
            <w:r w:rsidR="002B1A23">
              <w:rPr>
                <w:noProof/>
                <w:webHidden/>
              </w:rPr>
              <w:fldChar w:fldCharType="begin"/>
            </w:r>
            <w:r w:rsidR="002B1A23">
              <w:rPr>
                <w:noProof/>
                <w:webHidden/>
              </w:rPr>
              <w:instrText xml:space="preserve"> PAGEREF _Toc94863551 \h </w:instrText>
            </w:r>
            <w:r w:rsidR="002B1A23">
              <w:rPr>
                <w:noProof/>
                <w:webHidden/>
              </w:rPr>
            </w:r>
            <w:r w:rsidR="002B1A23">
              <w:rPr>
                <w:noProof/>
                <w:webHidden/>
              </w:rPr>
              <w:fldChar w:fldCharType="separate"/>
            </w:r>
            <w:r w:rsidR="002B1A23">
              <w:rPr>
                <w:noProof/>
                <w:webHidden/>
              </w:rPr>
              <w:t>8</w:t>
            </w:r>
            <w:r w:rsidR="002B1A23">
              <w:rPr>
                <w:noProof/>
                <w:webHidden/>
              </w:rPr>
              <w:fldChar w:fldCharType="end"/>
            </w:r>
          </w:hyperlink>
        </w:p>
        <w:p w14:paraId="0B0DDAC8" w14:textId="0C64E9BC" w:rsidR="002B1A23" w:rsidRDefault="006F2389">
          <w:pPr>
            <w:pStyle w:val="TOC2"/>
            <w:rPr>
              <w:rFonts w:asciiTheme="minorHAnsi" w:eastAsiaTheme="minorEastAsia" w:hAnsiTheme="minorHAnsi" w:cstheme="minorBidi"/>
              <w:noProof/>
              <w:sz w:val="22"/>
              <w:szCs w:val="22"/>
            </w:rPr>
          </w:pPr>
          <w:hyperlink w:anchor="_Toc94863552" w:history="1">
            <w:r w:rsidR="002B1A23" w:rsidRPr="00B303AE">
              <w:rPr>
                <w:rStyle w:val="Hyperlink"/>
                <w:noProof/>
              </w:rPr>
              <w:t>4.1.</w:t>
            </w:r>
            <w:r w:rsidR="002B1A23">
              <w:rPr>
                <w:rFonts w:asciiTheme="minorHAnsi" w:eastAsiaTheme="minorEastAsia" w:hAnsiTheme="minorHAnsi" w:cstheme="minorBidi"/>
                <w:noProof/>
                <w:sz w:val="22"/>
                <w:szCs w:val="22"/>
              </w:rPr>
              <w:tab/>
            </w:r>
            <w:r w:rsidR="002B1A23" w:rsidRPr="00B303AE">
              <w:rPr>
                <w:rStyle w:val="Hyperlink"/>
                <w:noProof/>
              </w:rPr>
              <w:t>Protocol Adherence</w:t>
            </w:r>
            <w:r w:rsidR="002B1A23">
              <w:rPr>
                <w:noProof/>
                <w:webHidden/>
              </w:rPr>
              <w:tab/>
            </w:r>
            <w:r w:rsidR="002B1A23">
              <w:rPr>
                <w:noProof/>
                <w:webHidden/>
              </w:rPr>
              <w:fldChar w:fldCharType="begin"/>
            </w:r>
            <w:r w:rsidR="002B1A23">
              <w:rPr>
                <w:noProof/>
                <w:webHidden/>
              </w:rPr>
              <w:instrText xml:space="preserve"> PAGEREF _Toc94863552 \h </w:instrText>
            </w:r>
            <w:r w:rsidR="002B1A23">
              <w:rPr>
                <w:noProof/>
                <w:webHidden/>
              </w:rPr>
            </w:r>
            <w:r w:rsidR="002B1A23">
              <w:rPr>
                <w:noProof/>
                <w:webHidden/>
              </w:rPr>
              <w:fldChar w:fldCharType="separate"/>
            </w:r>
            <w:r w:rsidR="002B1A23">
              <w:rPr>
                <w:noProof/>
                <w:webHidden/>
              </w:rPr>
              <w:t>8</w:t>
            </w:r>
            <w:r w:rsidR="002B1A23">
              <w:rPr>
                <w:noProof/>
                <w:webHidden/>
              </w:rPr>
              <w:fldChar w:fldCharType="end"/>
            </w:r>
          </w:hyperlink>
        </w:p>
        <w:p w14:paraId="2D8EE7F3" w14:textId="745CBB53" w:rsidR="002B1A23" w:rsidRDefault="006F2389">
          <w:pPr>
            <w:pStyle w:val="TOC3"/>
            <w:tabs>
              <w:tab w:val="left" w:pos="1760"/>
            </w:tabs>
            <w:rPr>
              <w:rFonts w:asciiTheme="minorHAnsi" w:eastAsiaTheme="minorEastAsia" w:hAnsiTheme="minorHAnsi" w:cstheme="minorBidi"/>
              <w:noProof/>
              <w:sz w:val="22"/>
              <w:szCs w:val="22"/>
            </w:rPr>
          </w:pPr>
          <w:hyperlink w:anchor="_Toc94863553" w:history="1">
            <w:r w:rsidR="002B1A23" w:rsidRPr="00B303AE">
              <w:rPr>
                <w:rStyle w:val="Hyperlink"/>
                <w:noProof/>
              </w:rPr>
              <w:t>4.1.1.</w:t>
            </w:r>
            <w:r w:rsidR="002B1A23">
              <w:rPr>
                <w:rFonts w:asciiTheme="minorHAnsi" w:eastAsiaTheme="minorEastAsia" w:hAnsiTheme="minorHAnsi" w:cstheme="minorBidi"/>
                <w:noProof/>
                <w:sz w:val="22"/>
                <w:szCs w:val="22"/>
              </w:rPr>
              <w:tab/>
            </w:r>
            <w:r w:rsidR="002B1A23" w:rsidRPr="00B303AE">
              <w:rPr>
                <w:rStyle w:val="Hyperlink"/>
                <w:noProof/>
              </w:rPr>
              <w:t>Medical Guidance</w:t>
            </w:r>
            <w:r w:rsidR="002B1A23">
              <w:rPr>
                <w:noProof/>
                <w:webHidden/>
              </w:rPr>
              <w:tab/>
            </w:r>
            <w:r w:rsidR="002B1A23">
              <w:rPr>
                <w:noProof/>
                <w:webHidden/>
              </w:rPr>
              <w:fldChar w:fldCharType="begin"/>
            </w:r>
            <w:r w:rsidR="002B1A23">
              <w:rPr>
                <w:noProof/>
                <w:webHidden/>
              </w:rPr>
              <w:instrText xml:space="preserve"> PAGEREF _Toc94863553 \h </w:instrText>
            </w:r>
            <w:r w:rsidR="002B1A23">
              <w:rPr>
                <w:noProof/>
                <w:webHidden/>
              </w:rPr>
            </w:r>
            <w:r w:rsidR="002B1A23">
              <w:rPr>
                <w:noProof/>
                <w:webHidden/>
              </w:rPr>
              <w:fldChar w:fldCharType="separate"/>
            </w:r>
            <w:r w:rsidR="002B1A23">
              <w:rPr>
                <w:noProof/>
                <w:webHidden/>
              </w:rPr>
              <w:t>8</w:t>
            </w:r>
            <w:r w:rsidR="002B1A23">
              <w:rPr>
                <w:noProof/>
                <w:webHidden/>
              </w:rPr>
              <w:fldChar w:fldCharType="end"/>
            </w:r>
          </w:hyperlink>
        </w:p>
        <w:p w14:paraId="5E651F15" w14:textId="5DC2476E" w:rsidR="002B1A23" w:rsidRDefault="006F2389">
          <w:pPr>
            <w:pStyle w:val="TOC3"/>
            <w:tabs>
              <w:tab w:val="left" w:pos="1760"/>
            </w:tabs>
            <w:rPr>
              <w:rFonts w:asciiTheme="minorHAnsi" w:eastAsiaTheme="minorEastAsia" w:hAnsiTheme="minorHAnsi" w:cstheme="minorBidi"/>
              <w:noProof/>
              <w:sz w:val="22"/>
              <w:szCs w:val="22"/>
            </w:rPr>
          </w:pPr>
          <w:hyperlink w:anchor="_Toc94863554" w:history="1">
            <w:r w:rsidR="002B1A23" w:rsidRPr="00B303AE">
              <w:rPr>
                <w:rStyle w:val="Hyperlink"/>
                <w:noProof/>
              </w:rPr>
              <w:t>4.1.2.</w:t>
            </w:r>
            <w:r w:rsidR="002B1A23">
              <w:rPr>
                <w:rFonts w:asciiTheme="minorHAnsi" w:eastAsiaTheme="minorEastAsia" w:hAnsiTheme="minorHAnsi" w:cstheme="minorBidi"/>
                <w:noProof/>
                <w:sz w:val="22"/>
                <w:szCs w:val="22"/>
              </w:rPr>
              <w:tab/>
            </w:r>
            <w:r w:rsidR="002B1A23" w:rsidRPr="00B303AE">
              <w:rPr>
                <w:rStyle w:val="Hyperlink"/>
                <w:noProof/>
              </w:rPr>
              <w:t>Documentation and Review of Protocol Deviations</w:t>
            </w:r>
            <w:r w:rsidR="002B1A23">
              <w:rPr>
                <w:noProof/>
                <w:webHidden/>
              </w:rPr>
              <w:tab/>
            </w:r>
            <w:r w:rsidR="002B1A23">
              <w:rPr>
                <w:noProof/>
                <w:webHidden/>
              </w:rPr>
              <w:fldChar w:fldCharType="begin"/>
            </w:r>
            <w:r w:rsidR="002B1A23">
              <w:rPr>
                <w:noProof/>
                <w:webHidden/>
              </w:rPr>
              <w:instrText xml:space="preserve"> PAGEREF _Toc94863554 \h </w:instrText>
            </w:r>
            <w:r w:rsidR="002B1A23">
              <w:rPr>
                <w:noProof/>
                <w:webHidden/>
              </w:rPr>
            </w:r>
            <w:r w:rsidR="002B1A23">
              <w:rPr>
                <w:noProof/>
                <w:webHidden/>
              </w:rPr>
              <w:fldChar w:fldCharType="separate"/>
            </w:r>
            <w:r w:rsidR="002B1A23">
              <w:rPr>
                <w:noProof/>
                <w:webHidden/>
              </w:rPr>
              <w:t>8</w:t>
            </w:r>
            <w:r w:rsidR="002B1A23">
              <w:rPr>
                <w:noProof/>
                <w:webHidden/>
              </w:rPr>
              <w:fldChar w:fldCharType="end"/>
            </w:r>
          </w:hyperlink>
        </w:p>
        <w:p w14:paraId="68663F3E" w14:textId="590BDFA3" w:rsidR="002B1A23" w:rsidRDefault="006F2389">
          <w:pPr>
            <w:pStyle w:val="TOC3"/>
            <w:tabs>
              <w:tab w:val="left" w:pos="1760"/>
            </w:tabs>
            <w:rPr>
              <w:rFonts w:asciiTheme="minorHAnsi" w:eastAsiaTheme="minorEastAsia" w:hAnsiTheme="minorHAnsi" w:cstheme="minorBidi"/>
              <w:noProof/>
              <w:sz w:val="22"/>
              <w:szCs w:val="22"/>
            </w:rPr>
          </w:pPr>
          <w:hyperlink w:anchor="_Toc94863555" w:history="1">
            <w:r w:rsidR="002B1A23" w:rsidRPr="00B303AE">
              <w:rPr>
                <w:rStyle w:val="Hyperlink"/>
                <w:noProof/>
              </w:rPr>
              <w:t>4.1.3.</w:t>
            </w:r>
            <w:r w:rsidR="002B1A23">
              <w:rPr>
                <w:rFonts w:asciiTheme="minorHAnsi" w:eastAsiaTheme="minorEastAsia" w:hAnsiTheme="minorHAnsi" w:cstheme="minorBidi"/>
                <w:noProof/>
                <w:sz w:val="22"/>
                <w:szCs w:val="22"/>
              </w:rPr>
              <w:tab/>
            </w:r>
            <w:r w:rsidR="002B1A23" w:rsidRPr="00B303AE">
              <w:rPr>
                <w:rStyle w:val="Hyperlink"/>
                <w:noProof/>
              </w:rPr>
              <w:t>Review of Protocol Deviations for Trends and Areas of Concern</w:t>
            </w:r>
            <w:r w:rsidR="002B1A23">
              <w:rPr>
                <w:noProof/>
                <w:webHidden/>
              </w:rPr>
              <w:tab/>
            </w:r>
            <w:r w:rsidR="002B1A23">
              <w:rPr>
                <w:noProof/>
                <w:webHidden/>
              </w:rPr>
              <w:fldChar w:fldCharType="begin"/>
            </w:r>
            <w:r w:rsidR="002B1A23">
              <w:rPr>
                <w:noProof/>
                <w:webHidden/>
              </w:rPr>
              <w:instrText xml:space="preserve"> PAGEREF _Toc94863555 \h </w:instrText>
            </w:r>
            <w:r w:rsidR="002B1A23">
              <w:rPr>
                <w:noProof/>
                <w:webHidden/>
              </w:rPr>
            </w:r>
            <w:r w:rsidR="002B1A23">
              <w:rPr>
                <w:noProof/>
                <w:webHidden/>
              </w:rPr>
              <w:fldChar w:fldCharType="separate"/>
            </w:r>
            <w:r w:rsidR="002B1A23">
              <w:rPr>
                <w:noProof/>
                <w:webHidden/>
              </w:rPr>
              <w:t>9</w:t>
            </w:r>
            <w:r w:rsidR="002B1A23">
              <w:rPr>
                <w:noProof/>
                <w:webHidden/>
              </w:rPr>
              <w:fldChar w:fldCharType="end"/>
            </w:r>
          </w:hyperlink>
        </w:p>
        <w:p w14:paraId="35952CD4" w14:textId="0267CCD2" w:rsidR="002B1A23" w:rsidRDefault="006F2389">
          <w:pPr>
            <w:pStyle w:val="TOC3"/>
            <w:tabs>
              <w:tab w:val="left" w:pos="1760"/>
            </w:tabs>
            <w:rPr>
              <w:rFonts w:asciiTheme="minorHAnsi" w:eastAsiaTheme="minorEastAsia" w:hAnsiTheme="minorHAnsi" w:cstheme="minorBidi"/>
              <w:noProof/>
              <w:sz w:val="22"/>
              <w:szCs w:val="22"/>
            </w:rPr>
          </w:pPr>
          <w:hyperlink w:anchor="_Toc94863556" w:history="1">
            <w:r w:rsidR="002B1A23" w:rsidRPr="00B303AE">
              <w:rPr>
                <w:rStyle w:val="Hyperlink"/>
                <w:noProof/>
              </w:rPr>
              <w:t>4.1.4.</w:t>
            </w:r>
            <w:r w:rsidR="002B1A23">
              <w:rPr>
                <w:rFonts w:asciiTheme="minorHAnsi" w:eastAsiaTheme="minorEastAsia" w:hAnsiTheme="minorHAnsi" w:cstheme="minorBidi"/>
                <w:noProof/>
                <w:sz w:val="22"/>
                <w:szCs w:val="22"/>
              </w:rPr>
              <w:tab/>
            </w:r>
            <w:r w:rsidR="002B1A23" w:rsidRPr="00B303AE">
              <w:rPr>
                <w:rStyle w:val="Hyperlink"/>
                <w:noProof/>
              </w:rPr>
              <w:t>Medical input in regards to Lost to follow up subjects</w:t>
            </w:r>
            <w:r w:rsidR="002B1A23">
              <w:rPr>
                <w:noProof/>
                <w:webHidden/>
              </w:rPr>
              <w:tab/>
            </w:r>
            <w:r w:rsidR="002B1A23">
              <w:rPr>
                <w:noProof/>
                <w:webHidden/>
              </w:rPr>
              <w:fldChar w:fldCharType="begin"/>
            </w:r>
            <w:r w:rsidR="002B1A23">
              <w:rPr>
                <w:noProof/>
                <w:webHidden/>
              </w:rPr>
              <w:instrText xml:space="preserve"> PAGEREF _Toc94863556 \h </w:instrText>
            </w:r>
            <w:r w:rsidR="002B1A23">
              <w:rPr>
                <w:noProof/>
                <w:webHidden/>
              </w:rPr>
            </w:r>
            <w:r w:rsidR="002B1A23">
              <w:rPr>
                <w:noProof/>
                <w:webHidden/>
              </w:rPr>
              <w:fldChar w:fldCharType="separate"/>
            </w:r>
            <w:r w:rsidR="002B1A23">
              <w:rPr>
                <w:noProof/>
                <w:webHidden/>
              </w:rPr>
              <w:t>9</w:t>
            </w:r>
            <w:r w:rsidR="002B1A23">
              <w:rPr>
                <w:noProof/>
                <w:webHidden/>
              </w:rPr>
              <w:fldChar w:fldCharType="end"/>
            </w:r>
          </w:hyperlink>
        </w:p>
        <w:p w14:paraId="36E58BCC" w14:textId="54DC3B89" w:rsidR="002B1A23" w:rsidRDefault="006F2389">
          <w:pPr>
            <w:pStyle w:val="TOC3"/>
            <w:tabs>
              <w:tab w:val="left" w:pos="1760"/>
            </w:tabs>
            <w:rPr>
              <w:rFonts w:asciiTheme="minorHAnsi" w:eastAsiaTheme="minorEastAsia" w:hAnsiTheme="minorHAnsi" w:cstheme="minorBidi"/>
              <w:noProof/>
              <w:sz w:val="22"/>
              <w:szCs w:val="22"/>
            </w:rPr>
          </w:pPr>
          <w:hyperlink w:anchor="_Toc94863557" w:history="1">
            <w:r w:rsidR="002B1A23" w:rsidRPr="00B303AE">
              <w:rPr>
                <w:rStyle w:val="Hyperlink"/>
                <w:noProof/>
              </w:rPr>
              <w:t>4.1.5.</w:t>
            </w:r>
            <w:r w:rsidR="002B1A23">
              <w:rPr>
                <w:rFonts w:asciiTheme="minorHAnsi" w:eastAsiaTheme="minorEastAsia" w:hAnsiTheme="minorHAnsi" w:cstheme="minorBidi"/>
                <w:noProof/>
                <w:sz w:val="22"/>
                <w:szCs w:val="22"/>
              </w:rPr>
              <w:tab/>
            </w:r>
            <w:r w:rsidR="002B1A23" w:rsidRPr="00B303AE">
              <w:rPr>
                <w:rStyle w:val="Hyperlink"/>
                <w:noProof/>
              </w:rPr>
              <w:t>Medical input on Quality Tolerance Limits (QTLs)</w:t>
            </w:r>
            <w:r w:rsidR="002B1A23">
              <w:rPr>
                <w:noProof/>
                <w:webHidden/>
              </w:rPr>
              <w:tab/>
            </w:r>
            <w:r w:rsidR="002B1A23">
              <w:rPr>
                <w:noProof/>
                <w:webHidden/>
              </w:rPr>
              <w:fldChar w:fldCharType="begin"/>
            </w:r>
            <w:r w:rsidR="002B1A23">
              <w:rPr>
                <w:noProof/>
                <w:webHidden/>
              </w:rPr>
              <w:instrText xml:space="preserve"> PAGEREF _Toc94863557 \h </w:instrText>
            </w:r>
            <w:r w:rsidR="002B1A23">
              <w:rPr>
                <w:noProof/>
                <w:webHidden/>
              </w:rPr>
            </w:r>
            <w:r w:rsidR="002B1A23">
              <w:rPr>
                <w:noProof/>
                <w:webHidden/>
              </w:rPr>
              <w:fldChar w:fldCharType="separate"/>
            </w:r>
            <w:r w:rsidR="002B1A23">
              <w:rPr>
                <w:noProof/>
                <w:webHidden/>
              </w:rPr>
              <w:t>9</w:t>
            </w:r>
            <w:r w:rsidR="002B1A23">
              <w:rPr>
                <w:noProof/>
                <w:webHidden/>
              </w:rPr>
              <w:fldChar w:fldCharType="end"/>
            </w:r>
          </w:hyperlink>
        </w:p>
        <w:p w14:paraId="1F30CF3A" w14:textId="7E4A9725" w:rsidR="002B1A23" w:rsidRDefault="006F2389">
          <w:pPr>
            <w:pStyle w:val="TOC2"/>
            <w:rPr>
              <w:rFonts w:asciiTheme="minorHAnsi" w:eastAsiaTheme="minorEastAsia" w:hAnsiTheme="minorHAnsi" w:cstheme="minorBidi"/>
              <w:noProof/>
              <w:sz w:val="22"/>
              <w:szCs w:val="22"/>
            </w:rPr>
          </w:pPr>
          <w:hyperlink w:anchor="_Toc94863558" w:history="1">
            <w:r w:rsidR="002B1A23" w:rsidRPr="00B303AE">
              <w:rPr>
                <w:rStyle w:val="Hyperlink"/>
                <w:noProof/>
              </w:rPr>
              <w:t>4.2.</w:t>
            </w:r>
            <w:r w:rsidR="002B1A23">
              <w:rPr>
                <w:rFonts w:asciiTheme="minorHAnsi" w:eastAsiaTheme="minorEastAsia" w:hAnsiTheme="minorHAnsi" w:cstheme="minorBidi"/>
                <w:noProof/>
                <w:sz w:val="22"/>
                <w:szCs w:val="22"/>
              </w:rPr>
              <w:tab/>
            </w:r>
            <w:r w:rsidR="002B1A23" w:rsidRPr="00B303AE">
              <w:rPr>
                <w:rStyle w:val="Hyperlink"/>
                <w:noProof/>
              </w:rPr>
              <w:t>Subject Eligibility Review</w:t>
            </w:r>
            <w:r w:rsidR="002B1A23">
              <w:rPr>
                <w:noProof/>
                <w:webHidden/>
              </w:rPr>
              <w:tab/>
            </w:r>
            <w:r w:rsidR="002B1A23">
              <w:rPr>
                <w:noProof/>
                <w:webHidden/>
              </w:rPr>
              <w:fldChar w:fldCharType="begin"/>
            </w:r>
            <w:r w:rsidR="002B1A23">
              <w:rPr>
                <w:noProof/>
                <w:webHidden/>
              </w:rPr>
              <w:instrText xml:space="preserve"> PAGEREF _Toc94863558 \h </w:instrText>
            </w:r>
            <w:r w:rsidR="002B1A23">
              <w:rPr>
                <w:noProof/>
                <w:webHidden/>
              </w:rPr>
            </w:r>
            <w:r w:rsidR="002B1A23">
              <w:rPr>
                <w:noProof/>
                <w:webHidden/>
              </w:rPr>
              <w:fldChar w:fldCharType="separate"/>
            </w:r>
            <w:r w:rsidR="002B1A23">
              <w:rPr>
                <w:noProof/>
                <w:webHidden/>
              </w:rPr>
              <w:t>9</w:t>
            </w:r>
            <w:r w:rsidR="002B1A23">
              <w:rPr>
                <w:noProof/>
                <w:webHidden/>
              </w:rPr>
              <w:fldChar w:fldCharType="end"/>
            </w:r>
          </w:hyperlink>
        </w:p>
        <w:p w14:paraId="2E8AADCD" w14:textId="5163C195" w:rsidR="002B1A23" w:rsidRDefault="006F2389">
          <w:pPr>
            <w:pStyle w:val="TOC3"/>
            <w:tabs>
              <w:tab w:val="left" w:pos="1760"/>
            </w:tabs>
            <w:rPr>
              <w:rFonts w:asciiTheme="minorHAnsi" w:eastAsiaTheme="minorEastAsia" w:hAnsiTheme="minorHAnsi" w:cstheme="minorBidi"/>
              <w:noProof/>
              <w:sz w:val="22"/>
              <w:szCs w:val="22"/>
            </w:rPr>
          </w:pPr>
          <w:hyperlink w:anchor="_Toc94863559" w:history="1">
            <w:r w:rsidR="002B1A23" w:rsidRPr="00B303AE">
              <w:rPr>
                <w:rStyle w:val="Hyperlink"/>
                <w:noProof/>
              </w:rPr>
              <w:t>4.2.1.</w:t>
            </w:r>
            <w:r w:rsidR="002B1A23">
              <w:rPr>
                <w:rFonts w:asciiTheme="minorHAnsi" w:eastAsiaTheme="minorEastAsia" w:hAnsiTheme="minorHAnsi" w:cstheme="minorBidi"/>
                <w:noProof/>
                <w:sz w:val="22"/>
                <w:szCs w:val="22"/>
              </w:rPr>
              <w:tab/>
            </w:r>
            <w:r w:rsidR="002B1A23" w:rsidRPr="00B303AE">
              <w:rPr>
                <w:rStyle w:val="Hyperlink"/>
                <w:noProof/>
              </w:rPr>
              <w:t>Standard eligibility review</w:t>
            </w:r>
            <w:r w:rsidR="002B1A23">
              <w:rPr>
                <w:noProof/>
                <w:webHidden/>
              </w:rPr>
              <w:tab/>
            </w:r>
            <w:r w:rsidR="002B1A23">
              <w:rPr>
                <w:noProof/>
                <w:webHidden/>
              </w:rPr>
              <w:fldChar w:fldCharType="begin"/>
            </w:r>
            <w:r w:rsidR="002B1A23">
              <w:rPr>
                <w:noProof/>
                <w:webHidden/>
              </w:rPr>
              <w:instrText xml:space="preserve"> PAGEREF _Toc94863559 \h </w:instrText>
            </w:r>
            <w:r w:rsidR="002B1A23">
              <w:rPr>
                <w:noProof/>
                <w:webHidden/>
              </w:rPr>
            </w:r>
            <w:r w:rsidR="002B1A23">
              <w:rPr>
                <w:noProof/>
                <w:webHidden/>
              </w:rPr>
              <w:fldChar w:fldCharType="separate"/>
            </w:r>
            <w:r w:rsidR="002B1A23">
              <w:rPr>
                <w:noProof/>
                <w:webHidden/>
              </w:rPr>
              <w:t>9</w:t>
            </w:r>
            <w:r w:rsidR="002B1A23">
              <w:rPr>
                <w:noProof/>
                <w:webHidden/>
              </w:rPr>
              <w:fldChar w:fldCharType="end"/>
            </w:r>
          </w:hyperlink>
        </w:p>
        <w:p w14:paraId="193A6120" w14:textId="74C92AAA" w:rsidR="002B1A23" w:rsidRDefault="006F2389">
          <w:pPr>
            <w:pStyle w:val="TOC3"/>
            <w:tabs>
              <w:tab w:val="left" w:pos="1760"/>
            </w:tabs>
            <w:rPr>
              <w:rFonts w:asciiTheme="minorHAnsi" w:eastAsiaTheme="minorEastAsia" w:hAnsiTheme="minorHAnsi" w:cstheme="minorBidi"/>
              <w:noProof/>
              <w:sz w:val="22"/>
              <w:szCs w:val="22"/>
            </w:rPr>
          </w:pPr>
          <w:hyperlink w:anchor="_Toc94863560" w:history="1">
            <w:r w:rsidR="002B1A23" w:rsidRPr="00B303AE">
              <w:rPr>
                <w:rStyle w:val="Hyperlink"/>
                <w:noProof/>
              </w:rPr>
              <w:t>4.2.2.</w:t>
            </w:r>
            <w:r w:rsidR="002B1A23">
              <w:rPr>
                <w:rFonts w:asciiTheme="minorHAnsi" w:eastAsiaTheme="minorEastAsia" w:hAnsiTheme="minorHAnsi" w:cstheme="minorBidi"/>
                <w:noProof/>
                <w:sz w:val="22"/>
                <w:szCs w:val="22"/>
              </w:rPr>
              <w:tab/>
            </w:r>
            <w:r w:rsidR="002B1A23" w:rsidRPr="00B303AE">
              <w:rPr>
                <w:rStyle w:val="Hyperlink"/>
                <w:noProof/>
              </w:rPr>
              <w:t>Enhanced eligibility review</w:t>
            </w:r>
            <w:r w:rsidR="002B1A23">
              <w:rPr>
                <w:noProof/>
                <w:webHidden/>
              </w:rPr>
              <w:tab/>
            </w:r>
            <w:r w:rsidR="002B1A23">
              <w:rPr>
                <w:noProof/>
                <w:webHidden/>
              </w:rPr>
              <w:fldChar w:fldCharType="begin"/>
            </w:r>
            <w:r w:rsidR="002B1A23">
              <w:rPr>
                <w:noProof/>
                <w:webHidden/>
              </w:rPr>
              <w:instrText xml:space="preserve"> PAGEREF _Toc94863560 \h </w:instrText>
            </w:r>
            <w:r w:rsidR="002B1A23">
              <w:rPr>
                <w:noProof/>
                <w:webHidden/>
              </w:rPr>
            </w:r>
            <w:r w:rsidR="002B1A23">
              <w:rPr>
                <w:noProof/>
                <w:webHidden/>
              </w:rPr>
              <w:fldChar w:fldCharType="separate"/>
            </w:r>
            <w:r w:rsidR="002B1A23">
              <w:rPr>
                <w:noProof/>
                <w:webHidden/>
              </w:rPr>
              <w:t>9</w:t>
            </w:r>
            <w:r w:rsidR="002B1A23">
              <w:rPr>
                <w:noProof/>
                <w:webHidden/>
              </w:rPr>
              <w:fldChar w:fldCharType="end"/>
            </w:r>
          </w:hyperlink>
        </w:p>
        <w:p w14:paraId="6FACBF52" w14:textId="6E73B0A4" w:rsidR="002B1A23" w:rsidRDefault="006F2389">
          <w:pPr>
            <w:pStyle w:val="TOC2"/>
            <w:rPr>
              <w:rFonts w:asciiTheme="minorHAnsi" w:eastAsiaTheme="minorEastAsia" w:hAnsiTheme="minorHAnsi" w:cstheme="minorBidi"/>
              <w:noProof/>
              <w:sz w:val="22"/>
              <w:szCs w:val="22"/>
            </w:rPr>
          </w:pPr>
          <w:hyperlink w:anchor="_Toc94863561" w:history="1">
            <w:r w:rsidR="002B1A23" w:rsidRPr="00B303AE">
              <w:rPr>
                <w:rStyle w:val="Hyperlink"/>
                <w:noProof/>
              </w:rPr>
              <w:t>4.3.</w:t>
            </w:r>
            <w:r w:rsidR="002B1A23">
              <w:rPr>
                <w:rFonts w:asciiTheme="minorHAnsi" w:eastAsiaTheme="minorEastAsia" w:hAnsiTheme="minorHAnsi" w:cstheme="minorBidi"/>
                <w:noProof/>
                <w:sz w:val="22"/>
                <w:szCs w:val="22"/>
              </w:rPr>
              <w:tab/>
            </w:r>
            <w:r w:rsidR="002B1A23" w:rsidRPr="00B303AE">
              <w:rPr>
                <w:rStyle w:val="Hyperlink"/>
                <w:noProof/>
              </w:rPr>
              <w:t>Therapeutic and Protocol Training</w:t>
            </w:r>
            <w:r w:rsidR="002B1A23">
              <w:rPr>
                <w:noProof/>
                <w:webHidden/>
              </w:rPr>
              <w:tab/>
            </w:r>
            <w:r w:rsidR="002B1A23">
              <w:rPr>
                <w:noProof/>
                <w:webHidden/>
              </w:rPr>
              <w:fldChar w:fldCharType="begin"/>
            </w:r>
            <w:r w:rsidR="002B1A23">
              <w:rPr>
                <w:noProof/>
                <w:webHidden/>
              </w:rPr>
              <w:instrText xml:space="preserve"> PAGEREF _Toc94863561 \h </w:instrText>
            </w:r>
            <w:r w:rsidR="002B1A23">
              <w:rPr>
                <w:noProof/>
                <w:webHidden/>
              </w:rPr>
            </w:r>
            <w:r w:rsidR="002B1A23">
              <w:rPr>
                <w:noProof/>
                <w:webHidden/>
              </w:rPr>
              <w:fldChar w:fldCharType="separate"/>
            </w:r>
            <w:r w:rsidR="002B1A23">
              <w:rPr>
                <w:noProof/>
                <w:webHidden/>
              </w:rPr>
              <w:t>10</w:t>
            </w:r>
            <w:r w:rsidR="002B1A23">
              <w:rPr>
                <w:noProof/>
                <w:webHidden/>
              </w:rPr>
              <w:fldChar w:fldCharType="end"/>
            </w:r>
          </w:hyperlink>
        </w:p>
        <w:p w14:paraId="51349D8E" w14:textId="5220B58A" w:rsidR="002B1A23" w:rsidRDefault="006F2389">
          <w:pPr>
            <w:pStyle w:val="TOC2"/>
            <w:rPr>
              <w:rFonts w:asciiTheme="minorHAnsi" w:eastAsiaTheme="minorEastAsia" w:hAnsiTheme="minorHAnsi" w:cstheme="minorBidi"/>
              <w:noProof/>
              <w:sz w:val="22"/>
              <w:szCs w:val="22"/>
            </w:rPr>
          </w:pPr>
          <w:hyperlink w:anchor="_Toc94863562" w:history="1">
            <w:r w:rsidR="002B1A23" w:rsidRPr="00B303AE">
              <w:rPr>
                <w:rStyle w:val="Hyperlink"/>
                <w:noProof/>
              </w:rPr>
              <w:t>4.4.</w:t>
            </w:r>
            <w:r w:rsidR="002B1A23">
              <w:rPr>
                <w:rFonts w:asciiTheme="minorHAnsi" w:eastAsiaTheme="minorEastAsia" w:hAnsiTheme="minorHAnsi" w:cstheme="minorBidi"/>
                <w:noProof/>
                <w:sz w:val="22"/>
                <w:szCs w:val="22"/>
              </w:rPr>
              <w:tab/>
            </w:r>
            <w:r w:rsidR="002B1A23" w:rsidRPr="00B303AE">
              <w:rPr>
                <w:rStyle w:val="Hyperlink"/>
                <w:noProof/>
              </w:rPr>
              <w:t>Teleconference Calls</w:t>
            </w:r>
            <w:r w:rsidR="002B1A23">
              <w:rPr>
                <w:noProof/>
                <w:webHidden/>
              </w:rPr>
              <w:tab/>
            </w:r>
            <w:r w:rsidR="002B1A23">
              <w:rPr>
                <w:noProof/>
                <w:webHidden/>
              </w:rPr>
              <w:fldChar w:fldCharType="begin"/>
            </w:r>
            <w:r w:rsidR="002B1A23">
              <w:rPr>
                <w:noProof/>
                <w:webHidden/>
              </w:rPr>
              <w:instrText xml:space="preserve"> PAGEREF _Toc94863562 \h </w:instrText>
            </w:r>
            <w:r w:rsidR="002B1A23">
              <w:rPr>
                <w:noProof/>
                <w:webHidden/>
              </w:rPr>
            </w:r>
            <w:r w:rsidR="002B1A23">
              <w:rPr>
                <w:noProof/>
                <w:webHidden/>
              </w:rPr>
              <w:fldChar w:fldCharType="separate"/>
            </w:r>
            <w:r w:rsidR="002B1A23">
              <w:rPr>
                <w:noProof/>
                <w:webHidden/>
              </w:rPr>
              <w:t>10</w:t>
            </w:r>
            <w:r w:rsidR="002B1A23">
              <w:rPr>
                <w:noProof/>
                <w:webHidden/>
              </w:rPr>
              <w:fldChar w:fldCharType="end"/>
            </w:r>
          </w:hyperlink>
        </w:p>
        <w:p w14:paraId="6A8D38A9" w14:textId="0808D827" w:rsidR="002B1A23" w:rsidRDefault="006F2389">
          <w:pPr>
            <w:pStyle w:val="TOC2"/>
            <w:rPr>
              <w:rFonts w:asciiTheme="minorHAnsi" w:eastAsiaTheme="minorEastAsia" w:hAnsiTheme="minorHAnsi" w:cstheme="minorBidi"/>
              <w:noProof/>
              <w:sz w:val="22"/>
              <w:szCs w:val="22"/>
            </w:rPr>
          </w:pPr>
          <w:hyperlink w:anchor="_Toc94863563" w:history="1">
            <w:r w:rsidR="002B1A23" w:rsidRPr="00B303AE">
              <w:rPr>
                <w:rStyle w:val="Hyperlink"/>
                <w:noProof/>
              </w:rPr>
              <w:t>4.5.</w:t>
            </w:r>
            <w:r w:rsidR="002B1A23">
              <w:rPr>
                <w:rFonts w:asciiTheme="minorHAnsi" w:eastAsiaTheme="minorEastAsia" w:hAnsiTheme="minorHAnsi" w:cstheme="minorBidi"/>
                <w:noProof/>
                <w:sz w:val="22"/>
                <w:szCs w:val="22"/>
              </w:rPr>
              <w:tab/>
            </w:r>
            <w:r w:rsidR="002B1A23" w:rsidRPr="00B303AE">
              <w:rPr>
                <w:rStyle w:val="Hyperlink"/>
                <w:noProof/>
              </w:rPr>
              <w:t>Subject Unblinding</w:t>
            </w:r>
            <w:r w:rsidR="002B1A23">
              <w:rPr>
                <w:noProof/>
                <w:webHidden/>
              </w:rPr>
              <w:tab/>
            </w:r>
            <w:r w:rsidR="002B1A23">
              <w:rPr>
                <w:noProof/>
                <w:webHidden/>
              </w:rPr>
              <w:fldChar w:fldCharType="begin"/>
            </w:r>
            <w:r w:rsidR="002B1A23">
              <w:rPr>
                <w:noProof/>
                <w:webHidden/>
              </w:rPr>
              <w:instrText xml:space="preserve"> PAGEREF _Toc94863563 \h </w:instrText>
            </w:r>
            <w:r w:rsidR="002B1A23">
              <w:rPr>
                <w:noProof/>
                <w:webHidden/>
              </w:rPr>
            </w:r>
            <w:r w:rsidR="002B1A23">
              <w:rPr>
                <w:noProof/>
                <w:webHidden/>
              </w:rPr>
              <w:fldChar w:fldCharType="separate"/>
            </w:r>
            <w:r w:rsidR="002B1A23">
              <w:rPr>
                <w:noProof/>
                <w:webHidden/>
              </w:rPr>
              <w:t>10</w:t>
            </w:r>
            <w:r w:rsidR="002B1A23">
              <w:rPr>
                <w:noProof/>
                <w:webHidden/>
              </w:rPr>
              <w:fldChar w:fldCharType="end"/>
            </w:r>
          </w:hyperlink>
        </w:p>
        <w:p w14:paraId="46C390B3" w14:textId="42EAFCEA" w:rsidR="002B1A23" w:rsidRDefault="006F2389">
          <w:pPr>
            <w:pStyle w:val="TOC2"/>
            <w:rPr>
              <w:rFonts w:asciiTheme="minorHAnsi" w:eastAsiaTheme="minorEastAsia" w:hAnsiTheme="minorHAnsi" w:cstheme="minorBidi"/>
              <w:noProof/>
              <w:sz w:val="22"/>
              <w:szCs w:val="22"/>
            </w:rPr>
          </w:pPr>
          <w:hyperlink w:anchor="_Toc94863564" w:history="1">
            <w:r w:rsidR="002B1A23" w:rsidRPr="00B303AE">
              <w:rPr>
                <w:rStyle w:val="Hyperlink"/>
                <w:noProof/>
              </w:rPr>
              <w:t>4.6.</w:t>
            </w:r>
            <w:r w:rsidR="002B1A23">
              <w:rPr>
                <w:rFonts w:asciiTheme="minorHAnsi" w:eastAsiaTheme="minorEastAsia" w:hAnsiTheme="minorHAnsi" w:cstheme="minorBidi"/>
                <w:noProof/>
                <w:sz w:val="22"/>
                <w:szCs w:val="22"/>
              </w:rPr>
              <w:tab/>
            </w:r>
            <w:r w:rsidR="002B1A23" w:rsidRPr="00B303AE">
              <w:rPr>
                <w:rStyle w:val="Hyperlink"/>
                <w:noProof/>
              </w:rPr>
              <w:t>Reviewer Unblinding</w:t>
            </w:r>
            <w:r w:rsidR="002B1A23">
              <w:rPr>
                <w:noProof/>
                <w:webHidden/>
              </w:rPr>
              <w:tab/>
            </w:r>
            <w:r w:rsidR="002B1A23">
              <w:rPr>
                <w:noProof/>
                <w:webHidden/>
              </w:rPr>
              <w:fldChar w:fldCharType="begin"/>
            </w:r>
            <w:r w:rsidR="002B1A23">
              <w:rPr>
                <w:noProof/>
                <w:webHidden/>
              </w:rPr>
              <w:instrText xml:space="preserve"> PAGEREF _Toc94863564 \h </w:instrText>
            </w:r>
            <w:r w:rsidR="002B1A23">
              <w:rPr>
                <w:noProof/>
                <w:webHidden/>
              </w:rPr>
            </w:r>
            <w:r w:rsidR="002B1A23">
              <w:rPr>
                <w:noProof/>
                <w:webHidden/>
              </w:rPr>
              <w:fldChar w:fldCharType="separate"/>
            </w:r>
            <w:r w:rsidR="002B1A23">
              <w:rPr>
                <w:noProof/>
                <w:webHidden/>
              </w:rPr>
              <w:t>10</w:t>
            </w:r>
            <w:r w:rsidR="002B1A23">
              <w:rPr>
                <w:noProof/>
                <w:webHidden/>
              </w:rPr>
              <w:fldChar w:fldCharType="end"/>
            </w:r>
          </w:hyperlink>
        </w:p>
        <w:p w14:paraId="5792ECAE" w14:textId="5DF5CD3E" w:rsidR="002B1A23" w:rsidRDefault="006F2389">
          <w:pPr>
            <w:pStyle w:val="TOC2"/>
            <w:rPr>
              <w:rFonts w:asciiTheme="minorHAnsi" w:eastAsiaTheme="minorEastAsia" w:hAnsiTheme="minorHAnsi" w:cstheme="minorBidi"/>
              <w:noProof/>
              <w:sz w:val="22"/>
              <w:szCs w:val="22"/>
            </w:rPr>
          </w:pPr>
          <w:hyperlink w:anchor="_Toc94863565" w:history="1">
            <w:r w:rsidR="002B1A23" w:rsidRPr="00B303AE">
              <w:rPr>
                <w:rStyle w:val="Hyperlink"/>
                <w:noProof/>
              </w:rPr>
              <w:t>4.7.</w:t>
            </w:r>
            <w:r w:rsidR="002B1A23">
              <w:rPr>
                <w:rFonts w:asciiTheme="minorHAnsi" w:eastAsiaTheme="minorEastAsia" w:hAnsiTheme="minorHAnsi" w:cstheme="minorBidi"/>
                <w:noProof/>
                <w:sz w:val="22"/>
                <w:szCs w:val="22"/>
              </w:rPr>
              <w:tab/>
            </w:r>
            <w:r w:rsidR="002B1A23" w:rsidRPr="00B303AE">
              <w:rPr>
                <w:rStyle w:val="Hyperlink"/>
                <w:noProof/>
              </w:rPr>
              <w:t>24/7 Emergency Medical Contact</w:t>
            </w:r>
            <w:r w:rsidR="002B1A23">
              <w:rPr>
                <w:noProof/>
                <w:webHidden/>
              </w:rPr>
              <w:tab/>
            </w:r>
            <w:r w:rsidR="002B1A23">
              <w:rPr>
                <w:noProof/>
                <w:webHidden/>
              </w:rPr>
              <w:fldChar w:fldCharType="begin"/>
            </w:r>
            <w:r w:rsidR="002B1A23">
              <w:rPr>
                <w:noProof/>
                <w:webHidden/>
              </w:rPr>
              <w:instrText xml:space="preserve"> PAGEREF _Toc94863565 \h </w:instrText>
            </w:r>
            <w:r w:rsidR="002B1A23">
              <w:rPr>
                <w:noProof/>
                <w:webHidden/>
              </w:rPr>
            </w:r>
            <w:r w:rsidR="002B1A23">
              <w:rPr>
                <w:noProof/>
                <w:webHidden/>
              </w:rPr>
              <w:fldChar w:fldCharType="separate"/>
            </w:r>
            <w:r w:rsidR="002B1A23">
              <w:rPr>
                <w:noProof/>
                <w:webHidden/>
              </w:rPr>
              <w:t>11</w:t>
            </w:r>
            <w:r w:rsidR="002B1A23">
              <w:rPr>
                <w:noProof/>
                <w:webHidden/>
              </w:rPr>
              <w:fldChar w:fldCharType="end"/>
            </w:r>
          </w:hyperlink>
        </w:p>
        <w:p w14:paraId="3A8EBE41" w14:textId="1BAA1636" w:rsidR="002B1A23" w:rsidRDefault="006F2389">
          <w:pPr>
            <w:pStyle w:val="TOC2"/>
            <w:rPr>
              <w:rFonts w:asciiTheme="minorHAnsi" w:eastAsiaTheme="minorEastAsia" w:hAnsiTheme="minorHAnsi" w:cstheme="minorBidi"/>
              <w:noProof/>
              <w:sz w:val="22"/>
              <w:szCs w:val="22"/>
            </w:rPr>
          </w:pPr>
          <w:hyperlink w:anchor="_Toc94863566" w:history="1">
            <w:r w:rsidR="002B1A23" w:rsidRPr="00B303AE">
              <w:rPr>
                <w:rStyle w:val="Hyperlink"/>
                <w:noProof/>
              </w:rPr>
              <w:t>4.8.</w:t>
            </w:r>
            <w:r w:rsidR="002B1A23">
              <w:rPr>
                <w:rFonts w:asciiTheme="minorHAnsi" w:eastAsiaTheme="minorEastAsia" w:hAnsiTheme="minorHAnsi" w:cstheme="minorBidi"/>
                <w:noProof/>
                <w:sz w:val="22"/>
                <w:szCs w:val="22"/>
              </w:rPr>
              <w:tab/>
            </w:r>
            <w:r w:rsidR="002B1A23" w:rsidRPr="00B303AE">
              <w:rPr>
                <w:rStyle w:val="Hyperlink"/>
                <w:noProof/>
              </w:rPr>
              <w:t>Medical Communication Plan</w:t>
            </w:r>
            <w:r w:rsidR="002B1A23">
              <w:rPr>
                <w:noProof/>
                <w:webHidden/>
              </w:rPr>
              <w:tab/>
            </w:r>
            <w:r w:rsidR="002B1A23">
              <w:rPr>
                <w:noProof/>
                <w:webHidden/>
              </w:rPr>
              <w:fldChar w:fldCharType="begin"/>
            </w:r>
            <w:r w:rsidR="002B1A23">
              <w:rPr>
                <w:noProof/>
                <w:webHidden/>
              </w:rPr>
              <w:instrText xml:space="preserve"> PAGEREF _Toc94863566 \h </w:instrText>
            </w:r>
            <w:r w:rsidR="002B1A23">
              <w:rPr>
                <w:noProof/>
                <w:webHidden/>
              </w:rPr>
            </w:r>
            <w:r w:rsidR="002B1A23">
              <w:rPr>
                <w:noProof/>
                <w:webHidden/>
              </w:rPr>
              <w:fldChar w:fldCharType="separate"/>
            </w:r>
            <w:r w:rsidR="002B1A23">
              <w:rPr>
                <w:noProof/>
                <w:webHidden/>
              </w:rPr>
              <w:t>11</w:t>
            </w:r>
            <w:r w:rsidR="002B1A23">
              <w:rPr>
                <w:noProof/>
                <w:webHidden/>
              </w:rPr>
              <w:fldChar w:fldCharType="end"/>
            </w:r>
          </w:hyperlink>
        </w:p>
        <w:p w14:paraId="1125A4CC" w14:textId="26AEFA6A" w:rsidR="002B1A23" w:rsidRDefault="006F2389">
          <w:pPr>
            <w:pStyle w:val="TOC2"/>
            <w:rPr>
              <w:rFonts w:asciiTheme="minorHAnsi" w:eastAsiaTheme="minorEastAsia" w:hAnsiTheme="minorHAnsi" w:cstheme="minorBidi"/>
              <w:noProof/>
              <w:sz w:val="22"/>
              <w:szCs w:val="22"/>
            </w:rPr>
          </w:pPr>
          <w:hyperlink w:anchor="_Toc94863567" w:history="1">
            <w:r w:rsidR="002B1A23" w:rsidRPr="00B303AE">
              <w:rPr>
                <w:rStyle w:val="Hyperlink"/>
                <w:noProof/>
              </w:rPr>
              <w:t>4.9.</w:t>
            </w:r>
            <w:r w:rsidR="002B1A23">
              <w:rPr>
                <w:rFonts w:asciiTheme="minorHAnsi" w:eastAsiaTheme="minorEastAsia" w:hAnsiTheme="minorHAnsi" w:cstheme="minorBidi"/>
                <w:noProof/>
                <w:sz w:val="22"/>
                <w:szCs w:val="22"/>
              </w:rPr>
              <w:tab/>
            </w:r>
            <w:r w:rsidR="002B1A23" w:rsidRPr="00B303AE">
              <w:rPr>
                <w:rStyle w:val="Hyperlink"/>
                <w:noProof/>
              </w:rPr>
              <w:t>Protocol Amendments and Other Substantive Changes Impacting Trial Conduct</w:t>
            </w:r>
            <w:r w:rsidR="002B1A23">
              <w:rPr>
                <w:noProof/>
                <w:webHidden/>
              </w:rPr>
              <w:tab/>
            </w:r>
            <w:r w:rsidR="002B1A23">
              <w:rPr>
                <w:noProof/>
                <w:webHidden/>
              </w:rPr>
              <w:fldChar w:fldCharType="begin"/>
            </w:r>
            <w:r w:rsidR="002B1A23">
              <w:rPr>
                <w:noProof/>
                <w:webHidden/>
              </w:rPr>
              <w:instrText xml:space="preserve"> PAGEREF _Toc94863567 \h </w:instrText>
            </w:r>
            <w:r w:rsidR="002B1A23">
              <w:rPr>
                <w:noProof/>
                <w:webHidden/>
              </w:rPr>
            </w:r>
            <w:r w:rsidR="002B1A23">
              <w:rPr>
                <w:noProof/>
                <w:webHidden/>
              </w:rPr>
              <w:fldChar w:fldCharType="separate"/>
            </w:r>
            <w:r w:rsidR="002B1A23">
              <w:rPr>
                <w:noProof/>
                <w:webHidden/>
              </w:rPr>
              <w:t>13</w:t>
            </w:r>
            <w:r w:rsidR="002B1A23">
              <w:rPr>
                <w:noProof/>
                <w:webHidden/>
              </w:rPr>
              <w:fldChar w:fldCharType="end"/>
            </w:r>
          </w:hyperlink>
        </w:p>
        <w:p w14:paraId="6C2FF023" w14:textId="504D3FEB" w:rsidR="002B1A23" w:rsidRDefault="006F2389">
          <w:pPr>
            <w:pStyle w:val="TOC1"/>
            <w:rPr>
              <w:rFonts w:asciiTheme="minorHAnsi" w:eastAsiaTheme="minorEastAsia" w:hAnsiTheme="minorHAnsi" w:cstheme="minorBidi"/>
              <w:noProof/>
              <w:sz w:val="22"/>
              <w:szCs w:val="22"/>
            </w:rPr>
          </w:pPr>
          <w:hyperlink w:anchor="_Toc94863568" w:history="1">
            <w:r w:rsidR="002B1A23" w:rsidRPr="00B303AE">
              <w:rPr>
                <w:rStyle w:val="Hyperlink"/>
                <w:bCs/>
                <w:noProof/>
              </w:rPr>
              <w:t>5.</w:t>
            </w:r>
            <w:r w:rsidR="002B1A23">
              <w:rPr>
                <w:rFonts w:asciiTheme="minorHAnsi" w:eastAsiaTheme="minorEastAsia" w:hAnsiTheme="minorHAnsi" w:cstheme="minorBidi"/>
                <w:noProof/>
                <w:sz w:val="22"/>
                <w:szCs w:val="22"/>
              </w:rPr>
              <w:tab/>
            </w:r>
            <w:r w:rsidR="002B1A23" w:rsidRPr="00B303AE">
              <w:rPr>
                <w:rStyle w:val="Hyperlink"/>
                <w:bCs/>
                <w:noProof/>
              </w:rPr>
              <w:t>Project Medical Team and Contact Information</w:t>
            </w:r>
            <w:r w:rsidR="002B1A23">
              <w:rPr>
                <w:noProof/>
                <w:webHidden/>
              </w:rPr>
              <w:tab/>
            </w:r>
            <w:r w:rsidR="002B1A23">
              <w:rPr>
                <w:noProof/>
                <w:webHidden/>
              </w:rPr>
              <w:fldChar w:fldCharType="begin"/>
            </w:r>
            <w:r w:rsidR="002B1A23">
              <w:rPr>
                <w:noProof/>
                <w:webHidden/>
              </w:rPr>
              <w:instrText xml:space="preserve"> PAGEREF _Toc94863568 \h </w:instrText>
            </w:r>
            <w:r w:rsidR="002B1A23">
              <w:rPr>
                <w:noProof/>
                <w:webHidden/>
              </w:rPr>
            </w:r>
            <w:r w:rsidR="002B1A23">
              <w:rPr>
                <w:noProof/>
                <w:webHidden/>
              </w:rPr>
              <w:fldChar w:fldCharType="separate"/>
            </w:r>
            <w:r w:rsidR="002B1A23">
              <w:rPr>
                <w:noProof/>
                <w:webHidden/>
              </w:rPr>
              <w:t>13</w:t>
            </w:r>
            <w:r w:rsidR="002B1A23">
              <w:rPr>
                <w:noProof/>
                <w:webHidden/>
              </w:rPr>
              <w:fldChar w:fldCharType="end"/>
            </w:r>
          </w:hyperlink>
        </w:p>
        <w:p w14:paraId="061C5A3E" w14:textId="3402EB65" w:rsidR="002B1A23" w:rsidRDefault="006F2389">
          <w:pPr>
            <w:pStyle w:val="TOC1"/>
            <w:rPr>
              <w:rFonts w:asciiTheme="minorHAnsi" w:eastAsiaTheme="minorEastAsia" w:hAnsiTheme="minorHAnsi" w:cstheme="minorBidi"/>
              <w:noProof/>
              <w:sz w:val="22"/>
              <w:szCs w:val="22"/>
            </w:rPr>
          </w:pPr>
          <w:hyperlink w:anchor="_Toc94863569" w:history="1">
            <w:r w:rsidR="002B1A23" w:rsidRPr="00B303AE">
              <w:rPr>
                <w:rStyle w:val="Hyperlink"/>
                <w:noProof/>
              </w:rPr>
              <w:t>Appendix A: Medical Data Review Plan</w:t>
            </w:r>
            <w:r w:rsidR="002B1A23">
              <w:rPr>
                <w:noProof/>
                <w:webHidden/>
              </w:rPr>
              <w:tab/>
            </w:r>
            <w:r w:rsidR="002B1A23">
              <w:rPr>
                <w:noProof/>
                <w:webHidden/>
              </w:rPr>
              <w:fldChar w:fldCharType="begin"/>
            </w:r>
            <w:r w:rsidR="002B1A23">
              <w:rPr>
                <w:noProof/>
                <w:webHidden/>
              </w:rPr>
              <w:instrText xml:space="preserve"> PAGEREF _Toc94863569 \h </w:instrText>
            </w:r>
            <w:r w:rsidR="002B1A23">
              <w:rPr>
                <w:noProof/>
                <w:webHidden/>
              </w:rPr>
            </w:r>
            <w:r w:rsidR="002B1A23">
              <w:rPr>
                <w:noProof/>
                <w:webHidden/>
              </w:rPr>
              <w:fldChar w:fldCharType="separate"/>
            </w:r>
            <w:r w:rsidR="002B1A23">
              <w:rPr>
                <w:noProof/>
                <w:webHidden/>
              </w:rPr>
              <w:t>14</w:t>
            </w:r>
            <w:r w:rsidR="002B1A23">
              <w:rPr>
                <w:noProof/>
                <w:webHidden/>
              </w:rPr>
              <w:fldChar w:fldCharType="end"/>
            </w:r>
          </w:hyperlink>
        </w:p>
        <w:p w14:paraId="08BEA2D1" w14:textId="7E782329" w:rsidR="002B1A23" w:rsidRDefault="006F2389">
          <w:pPr>
            <w:pStyle w:val="TOC1"/>
            <w:rPr>
              <w:rFonts w:asciiTheme="minorHAnsi" w:eastAsiaTheme="minorEastAsia" w:hAnsiTheme="minorHAnsi" w:cstheme="minorBidi"/>
              <w:noProof/>
              <w:sz w:val="22"/>
              <w:szCs w:val="22"/>
            </w:rPr>
          </w:pPr>
          <w:hyperlink w:anchor="_Toc94863570" w:history="1">
            <w:r w:rsidR="002B1A23" w:rsidRPr="00B303AE">
              <w:rPr>
                <w:rStyle w:val="Hyperlink"/>
                <w:noProof/>
              </w:rPr>
              <w:t>Appendix B: Medical Surveillance Laboratory Report Review Guidelines</w:t>
            </w:r>
            <w:r w:rsidR="002B1A23">
              <w:rPr>
                <w:noProof/>
                <w:webHidden/>
              </w:rPr>
              <w:tab/>
            </w:r>
            <w:r w:rsidR="002B1A23">
              <w:rPr>
                <w:noProof/>
                <w:webHidden/>
              </w:rPr>
              <w:fldChar w:fldCharType="begin"/>
            </w:r>
            <w:r w:rsidR="002B1A23">
              <w:rPr>
                <w:noProof/>
                <w:webHidden/>
              </w:rPr>
              <w:instrText xml:space="preserve"> PAGEREF _Toc94863570 \h </w:instrText>
            </w:r>
            <w:r w:rsidR="002B1A23">
              <w:rPr>
                <w:noProof/>
                <w:webHidden/>
              </w:rPr>
            </w:r>
            <w:r w:rsidR="002B1A23">
              <w:rPr>
                <w:noProof/>
                <w:webHidden/>
              </w:rPr>
              <w:fldChar w:fldCharType="separate"/>
            </w:r>
            <w:r w:rsidR="002B1A23">
              <w:rPr>
                <w:noProof/>
                <w:webHidden/>
              </w:rPr>
              <w:t>20</w:t>
            </w:r>
            <w:r w:rsidR="002B1A23">
              <w:rPr>
                <w:noProof/>
                <w:webHidden/>
              </w:rPr>
              <w:fldChar w:fldCharType="end"/>
            </w:r>
          </w:hyperlink>
        </w:p>
        <w:p w14:paraId="1478D870" w14:textId="7DAA6B17" w:rsidR="002B1A23" w:rsidRDefault="006F2389">
          <w:pPr>
            <w:pStyle w:val="TOC1"/>
            <w:rPr>
              <w:rFonts w:asciiTheme="minorHAnsi" w:eastAsiaTheme="minorEastAsia" w:hAnsiTheme="minorHAnsi" w:cstheme="minorBidi"/>
              <w:noProof/>
              <w:sz w:val="22"/>
              <w:szCs w:val="22"/>
            </w:rPr>
          </w:pPr>
          <w:hyperlink w:anchor="_Toc94863571" w:history="1">
            <w:r w:rsidR="002B1A23" w:rsidRPr="00B303AE">
              <w:rPr>
                <w:rStyle w:val="Hyperlink"/>
                <w:noProof/>
              </w:rPr>
              <w:t>Appendix C: General Cardiac Clinical Interpretive Guidelines and Alerting Criteria</w:t>
            </w:r>
            <w:r w:rsidR="002B1A23">
              <w:rPr>
                <w:noProof/>
                <w:webHidden/>
              </w:rPr>
              <w:tab/>
            </w:r>
            <w:r w:rsidR="002B1A23">
              <w:rPr>
                <w:noProof/>
                <w:webHidden/>
              </w:rPr>
              <w:fldChar w:fldCharType="begin"/>
            </w:r>
            <w:r w:rsidR="002B1A23">
              <w:rPr>
                <w:noProof/>
                <w:webHidden/>
              </w:rPr>
              <w:instrText xml:space="preserve"> PAGEREF _Toc94863571 \h </w:instrText>
            </w:r>
            <w:r w:rsidR="002B1A23">
              <w:rPr>
                <w:noProof/>
                <w:webHidden/>
              </w:rPr>
            </w:r>
            <w:r w:rsidR="002B1A23">
              <w:rPr>
                <w:noProof/>
                <w:webHidden/>
              </w:rPr>
              <w:fldChar w:fldCharType="separate"/>
            </w:r>
            <w:r w:rsidR="002B1A23">
              <w:rPr>
                <w:noProof/>
                <w:webHidden/>
              </w:rPr>
              <w:t>28</w:t>
            </w:r>
            <w:r w:rsidR="002B1A23">
              <w:rPr>
                <w:noProof/>
                <w:webHidden/>
              </w:rPr>
              <w:fldChar w:fldCharType="end"/>
            </w:r>
          </w:hyperlink>
        </w:p>
        <w:p w14:paraId="7B13F01D" w14:textId="4EE93C57" w:rsidR="002B1A23" w:rsidRDefault="006F2389">
          <w:pPr>
            <w:pStyle w:val="TOC1"/>
            <w:rPr>
              <w:rFonts w:asciiTheme="minorHAnsi" w:eastAsiaTheme="minorEastAsia" w:hAnsiTheme="minorHAnsi" w:cstheme="minorBidi"/>
              <w:noProof/>
              <w:sz w:val="22"/>
              <w:szCs w:val="22"/>
            </w:rPr>
          </w:pPr>
          <w:hyperlink w:anchor="_Toc94863572" w:history="1">
            <w:r w:rsidR="002B1A23" w:rsidRPr="00B303AE">
              <w:rPr>
                <w:rStyle w:val="Hyperlink"/>
                <w:noProof/>
              </w:rPr>
              <w:t>Appendix D: COVID-19 Pandemic Considerations</w:t>
            </w:r>
            <w:r w:rsidR="002B1A23">
              <w:rPr>
                <w:noProof/>
                <w:webHidden/>
              </w:rPr>
              <w:tab/>
            </w:r>
            <w:r w:rsidR="002B1A23">
              <w:rPr>
                <w:noProof/>
                <w:webHidden/>
              </w:rPr>
              <w:fldChar w:fldCharType="begin"/>
            </w:r>
            <w:r w:rsidR="002B1A23">
              <w:rPr>
                <w:noProof/>
                <w:webHidden/>
              </w:rPr>
              <w:instrText xml:space="preserve"> PAGEREF _Toc94863572 \h </w:instrText>
            </w:r>
            <w:r w:rsidR="002B1A23">
              <w:rPr>
                <w:noProof/>
                <w:webHidden/>
              </w:rPr>
            </w:r>
            <w:r w:rsidR="002B1A23">
              <w:rPr>
                <w:noProof/>
                <w:webHidden/>
              </w:rPr>
              <w:fldChar w:fldCharType="separate"/>
            </w:r>
            <w:r w:rsidR="002B1A23">
              <w:rPr>
                <w:noProof/>
                <w:webHidden/>
              </w:rPr>
              <w:t>35</w:t>
            </w:r>
            <w:r w:rsidR="002B1A23">
              <w:rPr>
                <w:noProof/>
                <w:webHidden/>
              </w:rPr>
              <w:fldChar w:fldCharType="end"/>
            </w:r>
          </w:hyperlink>
        </w:p>
        <w:p w14:paraId="46EF87EA" w14:textId="7E549223" w:rsidR="002B1A23" w:rsidRDefault="006F2389">
          <w:pPr>
            <w:pStyle w:val="TOC1"/>
            <w:rPr>
              <w:rFonts w:asciiTheme="minorHAnsi" w:eastAsiaTheme="minorEastAsia" w:hAnsiTheme="minorHAnsi" w:cstheme="minorBidi"/>
              <w:noProof/>
              <w:sz w:val="22"/>
              <w:szCs w:val="22"/>
            </w:rPr>
          </w:pPr>
          <w:hyperlink w:anchor="_Toc94863573" w:history="1">
            <w:r w:rsidR="002B1A23" w:rsidRPr="00B303AE">
              <w:rPr>
                <w:rStyle w:val="Hyperlink"/>
                <w:noProof/>
              </w:rPr>
              <w:t>Appendix E: Medical Monitoring Plan Revision History</w:t>
            </w:r>
            <w:r w:rsidR="002B1A23">
              <w:rPr>
                <w:noProof/>
                <w:webHidden/>
              </w:rPr>
              <w:tab/>
            </w:r>
            <w:r w:rsidR="002B1A23">
              <w:rPr>
                <w:noProof/>
                <w:webHidden/>
              </w:rPr>
              <w:fldChar w:fldCharType="begin"/>
            </w:r>
            <w:r w:rsidR="002B1A23">
              <w:rPr>
                <w:noProof/>
                <w:webHidden/>
              </w:rPr>
              <w:instrText xml:space="preserve"> PAGEREF _Toc94863573 \h </w:instrText>
            </w:r>
            <w:r w:rsidR="002B1A23">
              <w:rPr>
                <w:noProof/>
                <w:webHidden/>
              </w:rPr>
            </w:r>
            <w:r w:rsidR="002B1A23">
              <w:rPr>
                <w:noProof/>
                <w:webHidden/>
              </w:rPr>
              <w:fldChar w:fldCharType="separate"/>
            </w:r>
            <w:r w:rsidR="002B1A23">
              <w:rPr>
                <w:noProof/>
                <w:webHidden/>
              </w:rPr>
              <w:t>36</w:t>
            </w:r>
            <w:r w:rsidR="002B1A23">
              <w:rPr>
                <w:noProof/>
                <w:webHidden/>
              </w:rPr>
              <w:fldChar w:fldCharType="end"/>
            </w:r>
          </w:hyperlink>
        </w:p>
        <w:p w14:paraId="6E3DEDC1" w14:textId="43D47933" w:rsidR="002B1A23" w:rsidRDefault="006F2389">
          <w:pPr>
            <w:pStyle w:val="TOC1"/>
            <w:rPr>
              <w:rFonts w:asciiTheme="minorHAnsi" w:eastAsiaTheme="minorEastAsia" w:hAnsiTheme="minorHAnsi" w:cstheme="minorBidi"/>
              <w:noProof/>
              <w:sz w:val="22"/>
              <w:szCs w:val="22"/>
            </w:rPr>
          </w:pPr>
          <w:hyperlink w:anchor="_Toc94863574" w:history="1">
            <w:r w:rsidR="002B1A23" w:rsidRPr="00B303AE">
              <w:rPr>
                <w:rStyle w:val="Hyperlink"/>
                <w:noProof/>
              </w:rPr>
              <w:t>Appendix F: Medical Scope of Work</w:t>
            </w:r>
            <w:r w:rsidR="002B1A23">
              <w:rPr>
                <w:noProof/>
                <w:webHidden/>
              </w:rPr>
              <w:tab/>
            </w:r>
            <w:r w:rsidR="002B1A23">
              <w:rPr>
                <w:noProof/>
                <w:webHidden/>
              </w:rPr>
              <w:fldChar w:fldCharType="begin"/>
            </w:r>
            <w:r w:rsidR="002B1A23">
              <w:rPr>
                <w:noProof/>
                <w:webHidden/>
              </w:rPr>
              <w:instrText xml:space="preserve"> PAGEREF _Toc94863574 \h </w:instrText>
            </w:r>
            <w:r w:rsidR="002B1A23">
              <w:rPr>
                <w:noProof/>
                <w:webHidden/>
              </w:rPr>
            </w:r>
            <w:r w:rsidR="002B1A23">
              <w:rPr>
                <w:noProof/>
                <w:webHidden/>
              </w:rPr>
              <w:fldChar w:fldCharType="separate"/>
            </w:r>
            <w:r w:rsidR="002B1A23">
              <w:rPr>
                <w:noProof/>
                <w:webHidden/>
              </w:rPr>
              <w:t>37</w:t>
            </w:r>
            <w:r w:rsidR="002B1A23">
              <w:rPr>
                <w:noProof/>
                <w:webHidden/>
              </w:rPr>
              <w:fldChar w:fldCharType="end"/>
            </w:r>
          </w:hyperlink>
        </w:p>
        <w:p w14:paraId="58D6E578" w14:textId="779857AD" w:rsidR="002B1A23" w:rsidRDefault="006F2389">
          <w:pPr>
            <w:pStyle w:val="TOC1"/>
            <w:rPr>
              <w:rFonts w:asciiTheme="minorHAnsi" w:eastAsiaTheme="minorEastAsia" w:hAnsiTheme="minorHAnsi" w:cstheme="minorBidi"/>
              <w:noProof/>
              <w:sz w:val="22"/>
              <w:szCs w:val="22"/>
            </w:rPr>
          </w:pPr>
          <w:hyperlink w:anchor="_Toc94863575" w:history="1">
            <w:r w:rsidR="002B1A23" w:rsidRPr="00B303AE">
              <w:rPr>
                <w:rStyle w:val="Hyperlink"/>
                <w:noProof/>
              </w:rPr>
              <w:t>Signature Page:</w:t>
            </w:r>
            <w:r w:rsidR="002B1A23">
              <w:rPr>
                <w:noProof/>
                <w:webHidden/>
              </w:rPr>
              <w:tab/>
            </w:r>
            <w:r w:rsidR="002B1A23">
              <w:rPr>
                <w:noProof/>
                <w:webHidden/>
              </w:rPr>
              <w:fldChar w:fldCharType="begin"/>
            </w:r>
            <w:r w:rsidR="002B1A23">
              <w:rPr>
                <w:noProof/>
                <w:webHidden/>
              </w:rPr>
              <w:instrText xml:space="preserve"> PAGEREF _Toc94863575 \h </w:instrText>
            </w:r>
            <w:r w:rsidR="002B1A23">
              <w:rPr>
                <w:noProof/>
                <w:webHidden/>
              </w:rPr>
            </w:r>
            <w:r w:rsidR="002B1A23">
              <w:rPr>
                <w:noProof/>
                <w:webHidden/>
              </w:rPr>
              <w:fldChar w:fldCharType="separate"/>
            </w:r>
            <w:r w:rsidR="002B1A23">
              <w:rPr>
                <w:noProof/>
                <w:webHidden/>
              </w:rPr>
              <w:t>39</w:t>
            </w:r>
            <w:r w:rsidR="002B1A23">
              <w:rPr>
                <w:noProof/>
                <w:webHidden/>
              </w:rPr>
              <w:fldChar w:fldCharType="end"/>
            </w:r>
          </w:hyperlink>
        </w:p>
        <w:p w14:paraId="5D6A1B59" w14:textId="472E1D36" w:rsidR="00BA2E4E" w:rsidRPr="00D13277" w:rsidRDefault="00BA2E4E" w:rsidP="00BA2E4E">
          <w:pPr>
            <w:tabs>
              <w:tab w:val="left" w:pos="6059"/>
            </w:tabs>
            <w:rPr>
              <w:rFonts w:ascii="Arial" w:hAnsi="Arial" w:cs="Arial"/>
              <w:sz w:val="22"/>
              <w:szCs w:val="22"/>
            </w:rPr>
          </w:pPr>
          <w:r w:rsidRPr="00D13277">
            <w:rPr>
              <w:rFonts w:ascii="Arial" w:hAnsi="Arial" w:cs="Arial"/>
              <w:sz w:val="22"/>
              <w:szCs w:val="22"/>
            </w:rPr>
            <w:fldChar w:fldCharType="end"/>
          </w:r>
          <w:r>
            <w:rPr>
              <w:rFonts w:ascii="Arial" w:hAnsi="Arial" w:cs="Arial"/>
              <w:sz w:val="22"/>
              <w:szCs w:val="22"/>
            </w:rPr>
            <w:tab/>
          </w:r>
        </w:p>
      </w:sdtContent>
    </w:sdt>
    <w:p w14:paraId="4AA805C4" w14:textId="77777777" w:rsidR="00BA2E4E" w:rsidRDefault="00BA2E4E" w:rsidP="00BA2E4E">
      <w:pPr>
        <w:rPr>
          <w:rFonts w:ascii="Arial" w:hAnsi="Arial"/>
          <w:b/>
          <w:sz w:val="28"/>
          <w:szCs w:val="28"/>
        </w:rPr>
      </w:pPr>
    </w:p>
    <w:p w14:paraId="2127C8CD" w14:textId="77777777" w:rsidR="00BA2E4E" w:rsidRDefault="00BA2E4E" w:rsidP="00BA2E4E">
      <w:pPr>
        <w:pStyle w:val="Heading1"/>
        <w:numPr>
          <w:ilvl w:val="0"/>
          <w:numId w:val="0"/>
        </w:numPr>
      </w:pPr>
      <w:bookmarkStart w:id="0" w:name="_Toc94863547"/>
      <w:r>
        <w:lastRenderedPageBreak/>
        <w:t>Glossary</w:t>
      </w:r>
      <w:bookmarkEnd w:id="0"/>
    </w:p>
    <w:p w14:paraId="0E4F294E" w14:textId="77777777" w:rsidR="00BA2E4E" w:rsidRPr="00F97D6F" w:rsidRDefault="00BA2E4E" w:rsidP="00BA2E4E">
      <w:pPr>
        <w:rPr>
          <w:rFonts w:ascii="Arial" w:hAnsi="Arial" w:cs="Arial"/>
          <w:color w:val="FF0000"/>
          <w:sz w:val="22"/>
          <w:szCs w:val="18"/>
        </w:rPr>
      </w:pPr>
      <w:r w:rsidRPr="00F97D6F">
        <w:rPr>
          <w:rFonts w:ascii="Arial" w:hAnsi="Arial" w:cs="Arial"/>
          <w:color w:val="FF0000"/>
          <w:sz w:val="22"/>
          <w:szCs w:val="18"/>
        </w:rPr>
        <w:t>[Delete acronyms/terms that not relevant to this MMP]</w:t>
      </w:r>
    </w:p>
    <w:p w14:paraId="59568081" w14:textId="77777777" w:rsidR="00BA2E4E" w:rsidRPr="009F5D51" w:rsidRDefault="00BA2E4E" w:rsidP="00BA2E4E">
      <w:pPr>
        <w:numPr>
          <w:ilvl w:val="12"/>
          <w:numId w:val="0"/>
        </w:numPr>
        <w:suppressAutoHyphens/>
        <w:jc w:val="both"/>
        <w:rPr>
          <w:rFonts w:ascii="Arial" w:hAnsi="Arial"/>
          <w:b/>
          <w:sz w:val="19"/>
        </w:rPr>
      </w:pPr>
    </w:p>
    <w:tbl>
      <w:tblPr>
        <w:tblStyle w:val="TableGrid"/>
        <w:tblpPr w:leftFromText="180" w:rightFromText="180" w:vertAnchor="text" w:tblpY="1"/>
        <w:tblOverlap w:val="never"/>
        <w:tblW w:w="9514" w:type="dxa"/>
        <w:tblLook w:val="04A0" w:firstRow="1" w:lastRow="0" w:firstColumn="1" w:lastColumn="0" w:noHBand="0" w:noVBand="1"/>
      </w:tblPr>
      <w:tblGrid>
        <w:gridCol w:w="1329"/>
        <w:gridCol w:w="8185"/>
      </w:tblGrid>
      <w:tr w:rsidR="00BA2E4E" w:rsidRPr="00C61D29" w14:paraId="0B3A5D4F" w14:textId="77777777" w:rsidTr="008D5004">
        <w:trPr>
          <w:trHeight w:val="300"/>
        </w:trPr>
        <w:tc>
          <w:tcPr>
            <w:tcW w:w="1329" w:type="dxa"/>
            <w:shd w:val="clear" w:color="auto" w:fill="000000" w:themeFill="text1"/>
            <w:noWrap/>
            <w:vAlign w:val="center"/>
          </w:tcPr>
          <w:p w14:paraId="668CC122" w14:textId="77777777" w:rsidR="00BA2E4E" w:rsidRPr="00C61D29" w:rsidRDefault="00BA2E4E" w:rsidP="008D5004">
            <w:pPr>
              <w:numPr>
                <w:ilvl w:val="12"/>
                <w:numId w:val="0"/>
              </w:numPr>
              <w:suppressAutoHyphens/>
              <w:jc w:val="center"/>
              <w:rPr>
                <w:rFonts w:ascii="Arial" w:hAnsi="Arial"/>
                <w:b/>
                <w:color w:val="FFFFFF" w:themeColor="background1"/>
                <w:sz w:val="19"/>
              </w:rPr>
            </w:pPr>
            <w:r w:rsidRPr="00C61D29">
              <w:rPr>
                <w:rFonts w:ascii="Arial" w:hAnsi="Arial"/>
                <w:b/>
                <w:color w:val="FFFFFF" w:themeColor="background1"/>
                <w:sz w:val="19"/>
              </w:rPr>
              <w:t>Acronym</w:t>
            </w:r>
          </w:p>
        </w:tc>
        <w:tc>
          <w:tcPr>
            <w:tcW w:w="8185" w:type="dxa"/>
            <w:shd w:val="clear" w:color="auto" w:fill="000000" w:themeFill="text1"/>
            <w:noWrap/>
            <w:vAlign w:val="center"/>
          </w:tcPr>
          <w:p w14:paraId="40DA2140" w14:textId="77777777" w:rsidR="00BA2E4E" w:rsidRPr="00C61D29" w:rsidRDefault="00BA2E4E" w:rsidP="008D5004">
            <w:pPr>
              <w:numPr>
                <w:ilvl w:val="12"/>
                <w:numId w:val="0"/>
              </w:numPr>
              <w:suppressAutoHyphens/>
              <w:jc w:val="center"/>
              <w:rPr>
                <w:rFonts w:ascii="Arial" w:hAnsi="Arial"/>
                <w:b/>
                <w:color w:val="FFFFFF" w:themeColor="background1"/>
                <w:sz w:val="19"/>
              </w:rPr>
            </w:pPr>
            <w:r w:rsidRPr="00C61D29">
              <w:rPr>
                <w:rFonts w:ascii="Arial" w:hAnsi="Arial"/>
                <w:b/>
                <w:color w:val="FFFFFF" w:themeColor="background1"/>
                <w:sz w:val="19"/>
              </w:rPr>
              <w:t>Description</w:t>
            </w:r>
          </w:p>
        </w:tc>
      </w:tr>
      <w:tr w:rsidR="00BA2E4E" w:rsidRPr="00593771" w14:paraId="22822CA2" w14:textId="77777777" w:rsidTr="008D5004">
        <w:trPr>
          <w:trHeight w:val="300"/>
        </w:trPr>
        <w:tc>
          <w:tcPr>
            <w:tcW w:w="1329" w:type="dxa"/>
            <w:noWrap/>
            <w:vAlign w:val="center"/>
            <w:hideMark/>
          </w:tcPr>
          <w:p w14:paraId="591A56FF" w14:textId="77777777" w:rsidR="00BA2E4E" w:rsidRPr="00C23195" w:rsidRDefault="00BA2E4E" w:rsidP="008D5004">
            <w:pPr>
              <w:rPr>
                <w:rFonts w:ascii="Arial" w:hAnsi="Arial" w:cs="Arial"/>
                <w:sz w:val="22"/>
                <w:szCs w:val="22"/>
              </w:rPr>
            </w:pPr>
            <w:r w:rsidRPr="00C23195">
              <w:rPr>
                <w:rFonts w:ascii="Arial" w:hAnsi="Arial" w:cs="Arial"/>
                <w:sz w:val="22"/>
                <w:szCs w:val="22"/>
              </w:rPr>
              <w:t>AE</w:t>
            </w:r>
          </w:p>
        </w:tc>
        <w:tc>
          <w:tcPr>
            <w:tcW w:w="8185" w:type="dxa"/>
            <w:noWrap/>
            <w:vAlign w:val="center"/>
            <w:hideMark/>
          </w:tcPr>
          <w:p w14:paraId="6288506C" w14:textId="77777777" w:rsidR="00BA2E4E" w:rsidRPr="00C23195" w:rsidRDefault="00BA2E4E" w:rsidP="008D5004">
            <w:pPr>
              <w:rPr>
                <w:rFonts w:ascii="Arial" w:hAnsi="Arial" w:cs="Arial"/>
                <w:sz w:val="22"/>
                <w:szCs w:val="22"/>
              </w:rPr>
            </w:pPr>
            <w:r w:rsidRPr="00C23195">
              <w:rPr>
                <w:rFonts w:ascii="Arial" w:hAnsi="Arial" w:cs="Arial"/>
                <w:sz w:val="22"/>
                <w:szCs w:val="22"/>
              </w:rPr>
              <w:t xml:space="preserve">Adverse </w:t>
            </w:r>
            <w:r>
              <w:rPr>
                <w:rFonts w:ascii="Arial" w:hAnsi="Arial" w:cs="Arial"/>
                <w:sz w:val="22"/>
                <w:szCs w:val="22"/>
              </w:rPr>
              <w:t>E</w:t>
            </w:r>
            <w:r w:rsidRPr="00C23195">
              <w:rPr>
                <w:rFonts w:ascii="Arial" w:hAnsi="Arial" w:cs="Arial"/>
                <w:sz w:val="22"/>
                <w:szCs w:val="22"/>
              </w:rPr>
              <w:t>vent</w:t>
            </w:r>
          </w:p>
        </w:tc>
      </w:tr>
      <w:tr w:rsidR="00BA2E4E" w:rsidRPr="00593771" w14:paraId="11C5560C" w14:textId="77777777" w:rsidTr="008D5004">
        <w:trPr>
          <w:trHeight w:val="300"/>
        </w:trPr>
        <w:tc>
          <w:tcPr>
            <w:tcW w:w="1329" w:type="dxa"/>
            <w:noWrap/>
            <w:vAlign w:val="center"/>
            <w:hideMark/>
          </w:tcPr>
          <w:p w14:paraId="76F6FDD1" w14:textId="77777777" w:rsidR="00BA2E4E" w:rsidRPr="00C23195" w:rsidRDefault="00BA2E4E" w:rsidP="008D5004">
            <w:pPr>
              <w:rPr>
                <w:rFonts w:ascii="Arial" w:hAnsi="Arial" w:cs="Arial"/>
                <w:sz w:val="22"/>
                <w:szCs w:val="22"/>
              </w:rPr>
            </w:pPr>
            <w:r w:rsidRPr="00C23195">
              <w:rPr>
                <w:rFonts w:ascii="Arial" w:hAnsi="Arial" w:cs="Arial"/>
                <w:sz w:val="22"/>
                <w:szCs w:val="22"/>
              </w:rPr>
              <w:t>AESI</w:t>
            </w:r>
          </w:p>
        </w:tc>
        <w:tc>
          <w:tcPr>
            <w:tcW w:w="8185" w:type="dxa"/>
            <w:noWrap/>
            <w:vAlign w:val="center"/>
            <w:hideMark/>
          </w:tcPr>
          <w:p w14:paraId="7C743940" w14:textId="77777777" w:rsidR="00BA2E4E" w:rsidRPr="00C23195" w:rsidRDefault="00BA2E4E" w:rsidP="008D5004">
            <w:pPr>
              <w:rPr>
                <w:rFonts w:ascii="Arial" w:hAnsi="Arial" w:cs="Arial"/>
                <w:sz w:val="22"/>
                <w:szCs w:val="22"/>
              </w:rPr>
            </w:pPr>
            <w:r w:rsidRPr="00C23195">
              <w:rPr>
                <w:rFonts w:ascii="Arial" w:hAnsi="Arial" w:cs="Arial"/>
                <w:sz w:val="22"/>
                <w:szCs w:val="22"/>
              </w:rPr>
              <w:t xml:space="preserve">Adverse </w:t>
            </w:r>
            <w:r>
              <w:rPr>
                <w:rFonts w:ascii="Arial" w:hAnsi="Arial" w:cs="Arial"/>
                <w:sz w:val="22"/>
                <w:szCs w:val="22"/>
              </w:rPr>
              <w:t>E</w:t>
            </w:r>
            <w:r w:rsidRPr="00C23195">
              <w:rPr>
                <w:rFonts w:ascii="Arial" w:hAnsi="Arial" w:cs="Arial"/>
                <w:sz w:val="22"/>
                <w:szCs w:val="22"/>
              </w:rPr>
              <w:t xml:space="preserve">vent of </w:t>
            </w:r>
            <w:r>
              <w:rPr>
                <w:rFonts w:ascii="Arial" w:hAnsi="Arial" w:cs="Arial"/>
                <w:sz w:val="22"/>
                <w:szCs w:val="22"/>
              </w:rPr>
              <w:t>S</w:t>
            </w:r>
            <w:r w:rsidRPr="00C23195">
              <w:rPr>
                <w:rFonts w:ascii="Arial" w:hAnsi="Arial" w:cs="Arial"/>
                <w:sz w:val="22"/>
                <w:szCs w:val="22"/>
              </w:rPr>
              <w:t xml:space="preserve">pecial </w:t>
            </w:r>
            <w:r>
              <w:rPr>
                <w:rFonts w:ascii="Arial" w:hAnsi="Arial" w:cs="Arial"/>
                <w:sz w:val="22"/>
                <w:szCs w:val="22"/>
              </w:rPr>
              <w:t>I</w:t>
            </w:r>
            <w:r w:rsidRPr="00C23195">
              <w:rPr>
                <w:rFonts w:ascii="Arial" w:hAnsi="Arial" w:cs="Arial"/>
                <w:sz w:val="22"/>
                <w:szCs w:val="22"/>
              </w:rPr>
              <w:t>nterest</w:t>
            </w:r>
          </w:p>
        </w:tc>
      </w:tr>
      <w:tr w:rsidR="00BA2E4E" w:rsidRPr="00593771" w14:paraId="5ACCDDB6" w14:textId="77777777" w:rsidTr="008D5004">
        <w:trPr>
          <w:trHeight w:val="300"/>
        </w:trPr>
        <w:tc>
          <w:tcPr>
            <w:tcW w:w="1329" w:type="dxa"/>
            <w:noWrap/>
            <w:vAlign w:val="center"/>
          </w:tcPr>
          <w:p w14:paraId="5A82BF55" w14:textId="77777777" w:rsidR="00BA2E4E" w:rsidRPr="00C23195" w:rsidRDefault="00BA2E4E" w:rsidP="008D5004">
            <w:pPr>
              <w:rPr>
                <w:rFonts w:ascii="Arial" w:hAnsi="Arial" w:cs="Arial"/>
                <w:sz w:val="22"/>
                <w:szCs w:val="22"/>
              </w:rPr>
            </w:pPr>
            <w:r w:rsidRPr="00C23195">
              <w:rPr>
                <w:rFonts w:ascii="Arial" w:hAnsi="Arial" w:cs="Arial"/>
                <w:sz w:val="22"/>
                <w:szCs w:val="22"/>
              </w:rPr>
              <w:t>ALP</w:t>
            </w:r>
          </w:p>
        </w:tc>
        <w:tc>
          <w:tcPr>
            <w:tcW w:w="8185" w:type="dxa"/>
            <w:noWrap/>
            <w:vAlign w:val="center"/>
          </w:tcPr>
          <w:p w14:paraId="64F309D3" w14:textId="77777777" w:rsidR="00BA2E4E" w:rsidRPr="00C23195" w:rsidRDefault="00BA2E4E" w:rsidP="008D5004">
            <w:pPr>
              <w:rPr>
                <w:rFonts w:ascii="Arial" w:hAnsi="Arial" w:cs="Arial"/>
                <w:color w:val="000000"/>
                <w:sz w:val="22"/>
                <w:szCs w:val="22"/>
                <w:shd w:val="clear" w:color="auto" w:fill="FFFFFF"/>
              </w:rPr>
            </w:pPr>
            <w:r w:rsidRPr="00C23195">
              <w:rPr>
                <w:rFonts w:ascii="Arial" w:hAnsi="Arial" w:cs="Arial"/>
                <w:sz w:val="22"/>
                <w:szCs w:val="22"/>
              </w:rPr>
              <w:t>Alkaline Phosphatase</w:t>
            </w:r>
          </w:p>
        </w:tc>
      </w:tr>
      <w:tr w:rsidR="00BA2E4E" w:rsidRPr="00593771" w14:paraId="31401641" w14:textId="77777777" w:rsidTr="008D5004">
        <w:trPr>
          <w:trHeight w:val="300"/>
        </w:trPr>
        <w:tc>
          <w:tcPr>
            <w:tcW w:w="1329" w:type="dxa"/>
            <w:noWrap/>
            <w:vAlign w:val="center"/>
            <w:hideMark/>
          </w:tcPr>
          <w:p w14:paraId="006264D7" w14:textId="77777777" w:rsidR="00BA2E4E" w:rsidRPr="00C23195" w:rsidRDefault="00BA2E4E" w:rsidP="008D5004">
            <w:pPr>
              <w:rPr>
                <w:rFonts w:ascii="Arial" w:hAnsi="Arial" w:cs="Arial"/>
                <w:sz w:val="22"/>
                <w:szCs w:val="22"/>
              </w:rPr>
            </w:pPr>
            <w:r w:rsidRPr="00C23195">
              <w:rPr>
                <w:rFonts w:ascii="Arial" w:hAnsi="Arial" w:cs="Arial"/>
                <w:sz w:val="22"/>
                <w:szCs w:val="22"/>
              </w:rPr>
              <w:t>ALT</w:t>
            </w:r>
          </w:p>
        </w:tc>
        <w:tc>
          <w:tcPr>
            <w:tcW w:w="8185" w:type="dxa"/>
            <w:noWrap/>
            <w:vAlign w:val="center"/>
            <w:hideMark/>
          </w:tcPr>
          <w:p w14:paraId="59C337CA" w14:textId="77777777" w:rsidR="00BA2E4E" w:rsidRPr="00C23195" w:rsidRDefault="00BA2E4E" w:rsidP="008D5004">
            <w:pPr>
              <w:rPr>
                <w:rFonts w:ascii="Arial" w:hAnsi="Arial" w:cs="Arial"/>
                <w:sz w:val="22"/>
                <w:szCs w:val="22"/>
              </w:rPr>
            </w:pPr>
            <w:r w:rsidRPr="00C23195">
              <w:rPr>
                <w:rFonts w:ascii="Arial" w:hAnsi="Arial" w:cs="Arial"/>
                <w:color w:val="000000"/>
                <w:sz w:val="22"/>
                <w:szCs w:val="22"/>
                <w:shd w:val="clear" w:color="auto" w:fill="FFFFFF"/>
              </w:rPr>
              <w:t>Alanine Aminotransferase</w:t>
            </w:r>
          </w:p>
        </w:tc>
      </w:tr>
      <w:tr w:rsidR="00BA2E4E" w:rsidRPr="00593771" w14:paraId="2FE816FA" w14:textId="77777777" w:rsidTr="008D5004">
        <w:trPr>
          <w:trHeight w:val="300"/>
        </w:trPr>
        <w:tc>
          <w:tcPr>
            <w:tcW w:w="1329" w:type="dxa"/>
            <w:noWrap/>
            <w:vAlign w:val="center"/>
            <w:hideMark/>
          </w:tcPr>
          <w:p w14:paraId="02A283A0" w14:textId="77777777" w:rsidR="00BA2E4E" w:rsidRPr="00C23195" w:rsidRDefault="00BA2E4E" w:rsidP="008D5004">
            <w:pPr>
              <w:rPr>
                <w:rFonts w:ascii="Arial" w:hAnsi="Arial" w:cs="Arial"/>
                <w:sz w:val="22"/>
                <w:szCs w:val="22"/>
              </w:rPr>
            </w:pPr>
            <w:r w:rsidRPr="00C23195">
              <w:rPr>
                <w:rFonts w:ascii="Arial" w:hAnsi="Arial" w:cs="Arial"/>
                <w:sz w:val="22"/>
                <w:szCs w:val="22"/>
              </w:rPr>
              <w:t>ANC</w:t>
            </w:r>
          </w:p>
        </w:tc>
        <w:tc>
          <w:tcPr>
            <w:tcW w:w="8185" w:type="dxa"/>
            <w:noWrap/>
            <w:vAlign w:val="center"/>
            <w:hideMark/>
          </w:tcPr>
          <w:p w14:paraId="2FA03398" w14:textId="77777777" w:rsidR="00BA2E4E" w:rsidRPr="00C23195" w:rsidRDefault="00BA2E4E" w:rsidP="008D5004">
            <w:pPr>
              <w:rPr>
                <w:rFonts w:ascii="Arial" w:hAnsi="Arial" w:cs="Arial"/>
                <w:sz w:val="22"/>
                <w:szCs w:val="22"/>
              </w:rPr>
            </w:pPr>
            <w:r w:rsidRPr="00C23195">
              <w:rPr>
                <w:rFonts w:ascii="Arial" w:hAnsi="Arial" w:cs="Arial"/>
                <w:sz w:val="22"/>
                <w:szCs w:val="22"/>
              </w:rPr>
              <w:t>Absolute Neutrophil Count</w:t>
            </w:r>
          </w:p>
        </w:tc>
      </w:tr>
      <w:tr w:rsidR="00BA2E4E" w:rsidRPr="00593771" w14:paraId="2BD84A19" w14:textId="77777777" w:rsidTr="008D5004">
        <w:trPr>
          <w:trHeight w:val="300"/>
        </w:trPr>
        <w:tc>
          <w:tcPr>
            <w:tcW w:w="1329" w:type="dxa"/>
            <w:noWrap/>
            <w:vAlign w:val="center"/>
            <w:hideMark/>
          </w:tcPr>
          <w:p w14:paraId="75C64D9B" w14:textId="77777777" w:rsidR="00BA2E4E" w:rsidRPr="00C23195" w:rsidRDefault="00BA2E4E" w:rsidP="008D5004">
            <w:pPr>
              <w:rPr>
                <w:rFonts w:ascii="Arial" w:hAnsi="Arial" w:cs="Arial"/>
                <w:sz w:val="22"/>
                <w:szCs w:val="22"/>
              </w:rPr>
            </w:pPr>
            <w:r w:rsidRPr="00C23195">
              <w:rPr>
                <w:rFonts w:ascii="Arial" w:hAnsi="Arial" w:cs="Arial"/>
                <w:sz w:val="22"/>
                <w:szCs w:val="22"/>
              </w:rPr>
              <w:t>AOSE</w:t>
            </w:r>
          </w:p>
        </w:tc>
        <w:tc>
          <w:tcPr>
            <w:tcW w:w="8185" w:type="dxa"/>
            <w:noWrap/>
            <w:vAlign w:val="center"/>
            <w:hideMark/>
          </w:tcPr>
          <w:p w14:paraId="539C3CE0" w14:textId="77777777" w:rsidR="00BA2E4E" w:rsidRPr="00C23195" w:rsidRDefault="00BA2E4E" w:rsidP="008D5004">
            <w:pPr>
              <w:rPr>
                <w:rFonts w:ascii="Arial" w:hAnsi="Arial" w:cs="Arial"/>
                <w:sz w:val="22"/>
                <w:szCs w:val="22"/>
              </w:rPr>
            </w:pPr>
            <w:r w:rsidRPr="00C23195">
              <w:rPr>
                <w:rFonts w:ascii="Arial" w:hAnsi="Arial" w:cs="Arial"/>
                <w:sz w:val="22"/>
                <w:szCs w:val="22"/>
              </w:rPr>
              <w:t xml:space="preserve">Analysis of </w:t>
            </w:r>
            <w:r>
              <w:rPr>
                <w:rFonts w:ascii="Arial" w:hAnsi="Arial" w:cs="Arial"/>
                <w:sz w:val="22"/>
                <w:szCs w:val="22"/>
              </w:rPr>
              <w:t>S</w:t>
            </w:r>
            <w:r w:rsidRPr="00C23195">
              <w:rPr>
                <w:rFonts w:ascii="Arial" w:hAnsi="Arial" w:cs="Arial"/>
                <w:sz w:val="22"/>
                <w:szCs w:val="22"/>
              </w:rPr>
              <w:t xml:space="preserve">imilar </w:t>
            </w:r>
            <w:r>
              <w:rPr>
                <w:rFonts w:ascii="Arial" w:hAnsi="Arial" w:cs="Arial"/>
                <w:sz w:val="22"/>
                <w:szCs w:val="22"/>
              </w:rPr>
              <w:t>E</w:t>
            </w:r>
            <w:r w:rsidRPr="00C23195">
              <w:rPr>
                <w:rFonts w:ascii="Arial" w:hAnsi="Arial" w:cs="Arial"/>
                <w:sz w:val="22"/>
                <w:szCs w:val="22"/>
              </w:rPr>
              <w:t>vents</w:t>
            </w:r>
          </w:p>
        </w:tc>
      </w:tr>
      <w:tr w:rsidR="00BA2E4E" w:rsidRPr="00593771" w14:paraId="71FD3AC5" w14:textId="77777777" w:rsidTr="008D5004">
        <w:trPr>
          <w:trHeight w:val="300"/>
        </w:trPr>
        <w:tc>
          <w:tcPr>
            <w:tcW w:w="1329" w:type="dxa"/>
            <w:noWrap/>
            <w:vAlign w:val="center"/>
            <w:hideMark/>
          </w:tcPr>
          <w:p w14:paraId="239F6A10" w14:textId="77777777" w:rsidR="00BA2E4E" w:rsidRPr="00C23195" w:rsidRDefault="00BA2E4E" w:rsidP="008D5004">
            <w:pPr>
              <w:rPr>
                <w:rFonts w:ascii="Arial" w:hAnsi="Arial" w:cs="Arial"/>
                <w:sz w:val="22"/>
                <w:szCs w:val="22"/>
              </w:rPr>
            </w:pPr>
            <w:r w:rsidRPr="00C23195">
              <w:rPr>
                <w:rFonts w:ascii="Arial" w:hAnsi="Arial" w:cs="Arial"/>
                <w:sz w:val="22"/>
                <w:szCs w:val="22"/>
              </w:rPr>
              <w:t>AST</w:t>
            </w:r>
          </w:p>
        </w:tc>
        <w:tc>
          <w:tcPr>
            <w:tcW w:w="8185" w:type="dxa"/>
            <w:noWrap/>
            <w:vAlign w:val="center"/>
            <w:hideMark/>
          </w:tcPr>
          <w:p w14:paraId="35B4BE81" w14:textId="77777777" w:rsidR="00BA2E4E" w:rsidRPr="00C23195" w:rsidRDefault="00BA2E4E" w:rsidP="008D5004">
            <w:pPr>
              <w:rPr>
                <w:rFonts w:ascii="Arial" w:hAnsi="Arial" w:cs="Arial"/>
                <w:b/>
                <w:color w:val="000000"/>
                <w:sz w:val="22"/>
                <w:szCs w:val="22"/>
              </w:rPr>
            </w:pPr>
            <w:bookmarkStart w:id="1" w:name="_Toc473534062"/>
            <w:bookmarkStart w:id="2" w:name="_Toc525294980"/>
            <w:bookmarkStart w:id="3" w:name="_Toc528059117"/>
            <w:bookmarkStart w:id="4" w:name="_Toc528059322"/>
            <w:r w:rsidRPr="00C23195">
              <w:rPr>
                <w:rStyle w:val="mw-headline"/>
                <w:rFonts w:ascii="Arial" w:hAnsi="Arial" w:cs="Arial"/>
                <w:color w:val="000000"/>
                <w:sz w:val="22"/>
                <w:szCs w:val="22"/>
              </w:rPr>
              <w:t xml:space="preserve">Aspartate </w:t>
            </w:r>
            <w:bookmarkEnd w:id="1"/>
            <w:bookmarkEnd w:id="2"/>
            <w:bookmarkEnd w:id="3"/>
            <w:bookmarkEnd w:id="4"/>
            <w:r>
              <w:rPr>
                <w:rStyle w:val="mw-headline"/>
                <w:rFonts w:ascii="Arial" w:hAnsi="Arial" w:cs="Arial"/>
                <w:color w:val="000000"/>
                <w:sz w:val="22"/>
                <w:szCs w:val="22"/>
              </w:rPr>
              <w:t>Aminotransferase</w:t>
            </w:r>
          </w:p>
        </w:tc>
      </w:tr>
      <w:tr w:rsidR="00BA2E4E" w:rsidRPr="00593771" w14:paraId="4CD02369" w14:textId="77777777" w:rsidTr="008D5004">
        <w:trPr>
          <w:trHeight w:val="300"/>
        </w:trPr>
        <w:tc>
          <w:tcPr>
            <w:tcW w:w="1329" w:type="dxa"/>
            <w:noWrap/>
            <w:vAlign w:val="center"/>
          </w:tcPr>
          <w:p w14:paraId="1AC48497" w14:textId="77777777" w:rsidR="00BA2E4E" w:rsidRPr="00C23195" w:rsidRDefault="00BA2E4E" w:rsidP="008D5004">
            <w:pPr>
              <w:rPr>
                <w:rFonts w:ascii="Arial" w:hAnsi="Arial" w:cs="Arial"/>
                <w:sz w:val="22"/>
                <w:szCs w:val="22"/>
              </w:rPr>
            </w:pPr>
            <w:r w:rsidRPr="00C23195">
              <w:rPr>
                <w:rFonts w:ascii="Arial" w:hAnsi="Arial" w:cs="Arial"/>
                <w:sz w:val="22"/>
                <w:szCs w:val="22"/>
              </w:rPr>
              <w:t>AT</w:t>
            </w:r>
          </w:p>
        </w:tc>
        <w:tc>
          <w:tcPr>
            <w:tcW w:w="8185" w:type="dxa"/>
            <w:noWrap/>
            <w:vAlign w:val="center"/>
          </w:tcPr>
          <w:p w14:paraId="001F536D" w14:textId="77777777" w:rsidR="00BA2E4E" w:rsidRPr="00C23195" w:rsidRDefault="00BA2E4E" w:rsidP="008D5004">
            <w:pPr>
              <w:rPr>
                <w:rStyle w:val="mw-headline"/>
                <w:rFonts w:ascii="Arial" w:hAnsi="Arial" w:cs="Arial"/>
                <w:b/>
                <w:color w:val="000000"/>
                <w:sz w:val="22"/>
                <w:szCs w:val="22"/>
              </w:rPr>
            </w:pPr>
            <w:bookmarkStart w:id="5" w:name="_Toc473534063"/>
            <w:bookmarkStart w:id="6" w:name="_Toc525294981"/>
            <w:bookmarkStart w:id="7" w:name="_Toc528059118"/>
            <w:bookmarkStart w:id="8" w:name="_Toc528059323"/>
            <w:r w:rsidRPr="00C23195">
              <w:rPr>
                <w:rStyle w:val="mw-headline"/>
                <w:rFonts w:ascii="Arial" w:hAnsi="Arial" w:cs="Arial"/>
                <w:color w:val="000000"/>
                <w:sz w:val="22"/>
                <w:szCs w:val="22"/>
              </w:rPr>
              <w:t>Aminotransferases</w:t>
            </w:r>
            <w:bookmarkEnd w:id="5"/>
            <w:bookmarkEnd w:id="6"/>
            <w:bookmarkEnd w:id="7"/>
            <w:bookmarkEnd w:id="8"/>
          </w:p>
        </w:tc>
      </w:tr>
      <w:tr w:rsidR="00BA2E4E" w:rsidRPr="00593771" w14:paraId="543CF8DF" w14:textId="77777777" w:rsidTr="008D5004">
        <w:trPr>
          <w:trHeight w:val="300"/>
        </w:trPr>
        <w:tc>
          <w:tcPr>
            <w:tcW w:w="1329" w:type="dxa"/>
            <w:noWrap/>
            <w:vAlign w:val="center"/>
          </w:tcPr>
          <w:p w14:paraId="67EB506E" w14:textId="77777777" w:rsidR="00BA2E4E" w:rsidRPr="00C23195" w:rsidRDefault="00BA2E4E" w:rsidP="008D5004">
            <w:pPr>
              <w:rPr>
                <w:rFonts w:ascii="Arial" w:hAnsi="Arial" w:cs="Arial"/>
                <w:sz w:val="22"/>
                <w:szCs w:val="22"/>
              </w:rPr>
            </w:pPr>
            <w:r w:rsidRPr="00C23195">
              <w:rPr>
                <w:rFonts w:ascii="Arial" w:hAnsi="Arial" w:cs="Arial"/>
                <w:sz w:val="22"/>
                <w:szCs w:val="22"/>
              </w:rPr>
              <w:t>CL</w:t>
            </w:r>
          </w:p>
        </w:tc>
        <w:tc>
          <w:tcPr>
            <w:tcW w:w="8185" w:type="dxa"/>
            <w:noWrap/>
            <w:vAlign w:val="center"/>
          </w:tcPr>
          <w:p w14:paraId="497979A8" w14:textId="77777777" w:rsidR="00BA2E4E" w:rsidRPr="00C23195" w:rsidRDefault="00BA2E4E" w:rsidP="008D5004">
            <w:pPr>
              <w:rPr>
                <w:rStyle w:val="mw-headline"/>
                <w:rFonts w:ascii="Arial" w:hAnsi="Arial" w:cs="Arial"/>
                <w:b/>
                <w:color w:val="000000"/>
                <w:sz w:val="22"/>
                <w:szCs w:val="22"/>
              </w:rPr>
            </w:pPr>
            <w:bookmarkStart w:id="9" w:name="_Toc528059119"/>
            <w:bookmarkStart w:id="10" w:name="_Toc528059324"/>
            <w:r w:rsidRPr="00C23195">
              <w:rPr>
                <w:rFonts w:ascii="Arial" w:hAnsi="Arial" w:cs="Arial"/>
                <w:sz w:val="22"/>
                <w:szCs w:val="22"/>
              </w:rPr>
              <w:t>Clinical Lead</w:t>
            </w:r>
            <w:bookmarkEnd w:id="9"/>
            <w:bookmarkEnd w:id="10"/>
          </w:p>
        </w:tc>
      </w:tr>
      <w:tr w:rsidR="00BA2E4E" w:rsidRPr="00593771" w14:paraId="2904D6D9" w14:textId="77777777" w:rsidTr="008D5004">
        <w:trPr>
          <w:trHeight w:val="300"/>
        </w:trPr>
        <w:tc>
          <w:tcPr>
            <w:tcW w:w="1329" w:type="dxa"/>
            <w:noWrap/>
            <w:vAlign w:val="center"/>
            <w:hideMark/>
          </w:tcPr>
          <w:p w14:paraId="422470DB" w14:textId="244E0ABD" w:rsidR="00BA2E4E" w:rsidRPr="00C23195" w:rsidRDefault="00BA2E4E" w:rsidP="008D5004">
            <w:pPr>
              <w:rPr>
                <w:rFonts w:ascii="Arial" w:hAnsi="Arial" w:cs="Arial"/>
                <w:sz w:val="22"/>
                <w:szCs w:val="22"/>
              </w:rPr>
            </w:pPr>
            <w:r w:rsidRPr="00C23195">
              <w:rPr>
                <w:rFonts w:ascii="Arial" w:hAnsi="Arial" w:cs="Arial"/>
                <w:sz w:val="22"/>
                <w:szCs w:val="22"/>
              </w:rPr>
              <w:t>Con</w:t>
            </w:r>
            <w:r w:rsidR="007E3E19">
              <w:rPr>
                <w:rFonts w:ascii="Arial" w:hAnsi="Arial" w:cs="Arial"/>
                <w:sz w:val="22"/>
                <w:szCs w:val="22"/>
              </w:rPr>
              <w:t xml:space="preserve"> </w:t>
            </w:r>
            <w:r w:rsidRPr="00C23195">
              <w:rPr>
                <w:rFonts w:ascii="Arial" w:hAnsi="Arial" w:cs="Arial"/>
                <w:sz w:val="22"/>
                <w:szCs w:val="22"/>
              </w:rPr>
              <w:t>meds</w:t>
            </w:r>
          </w:p>
        </w:tc>
        <w:tc>
          <w:tcPr>
            <w:tcW w:w="8185" w:type="dxa"/>
            <w:noWrap/>
            <w:vAlign w:val="center"/>
            <w:hideMark/>
          </w:tcPr>
          <w:p w14:paraId="0B0A6657" w14:textId="77777777" w:rsidR="00BA2E4E" w:rsidRPr="00C23195" w:rsidRDefault="00BA2E4E" w:rsidP="008D5004">
            <w:pPr>
              <w:rPr>
                <w:rFonts w:ascii="Arial" w:hAnsi="Arial" w:cs="Arial"/>
                <w:sz w:val="22"/>
                <w:szCs w:val="22"/>
              </w:rPr>
            </w:pPr>
            <w:r w:rsidRPr="00C23195">
              <w:rPr>
                <w:rFonts w:ascii="Arial" w:hAnsi="Arial" w:cs="Arial"/>
                <w:sz w:val="22"/>
                <w:szCs w:val="22"/>
              </w:rPr>
              <w:t xml:space="preserve">Concomitant </w:t>
            </w:r>
            <w:r>
              <w:rPr>
                <w:rFonts w:ascii="Arial" w:hAnsi="Arial" w:cs="Arial"/>
                <w:sz w:val="22"/>
                <w:szCs w:val="22"/>
              </w:rPr>
              <w:t>M</w:t>
            </w:r>
            <w:r w:rsidRPr="00C23195">
              <w:rPr>
                <w:rFonts w:ascii="Arial" w:hAnsi="Arial" w:cs="Arial"/>
                <w:sz w:val="22"/>
                <w:szCs w:val="22"/>
              </w:rPr>
              <w:t>edications</w:t>
            </w:r>
          </w:p>
        </w:tc>
      </w:tr>
      <w:tr w:rsidR="00BA2E4E" w:rsidRPr="00593771" w14:paraId="4609CAD8" w14:textId="77777777" w:rsidTr="008D5004">
        <w:trPr>
          <w:trHeight w:val="300"/>
        </w:trPr>
        <w:tc>
          <w:tcPr>
            <w:tcW w:w="1329" w:type="dxa"/>
            <w:noWrap/>
            <w:vAlign w:val="center"/>
            <w:hideMark/>
          </w:tcPr>
          <w:p w14:paraId="39B301FF" w14:textId="77777777" w:rsidR="00BA2E4E" w:rsidRPr="00C23195" w:rsidRDefault="00BA2E4E" w:rsidP="008D5004">
            <w:pPr>
              <w:rPr>
                <w:rFonts w:ascii="Arial" w:hAnsi="Arial" w:cs="Arial"/>
                <w:sz w:val="22"/>
                <w:szCs w:val="22"/>
              </w:rPr>
            </w:pPr>
            <w:r w:rsidRPr="00C23195">
              <w:rPr>
                <w:rFonts w:ascii="Arial" w:hAnsi="Arial" w:cs="Arial"/>
                <w:sz w:val="22"/>
                <w:szCs w:val="22"/>
              </w:rPr>
              <w:t>Cr</w:t>
            </w:r>
          </w:p>
        </w:tc>
        <w:tc>
          <w:tcPr>
            <w:tcW w:w="8185" w:type="dxa"/>
            <w:noWrap/>
            <w:vAlign w:val="center"/>
            <w:hideMark/>
          </w:tcPr>
          <w:p w14:paraId="23607233" w14:textId="77777777" w:rsidR="00BA2E4E" w:rsidRPr="00C23195" w:rsidRDefault="00BA2E4E" w:rsidP="008D5004">
            <w:pPr>
              <w:rPr>
                <w:rFonts w:ascii="Arial" w:hAnsi="Arial" w:cs="Arial"/>
                <w:sz w:val="22"/>
                <w:szCs w:val="22"/>
              </w:rPr>
            </w:pPr>
            <w:r w:rsidRPr="00C23195">
              <w:rPr>
                <w:rFonts w:ascii="Arial" w:hAnsi="Arial" w:cs="Arial"/>
                <w:sz w:val="22"/>
                <w:szCs w:val="22"/>
              </w:rPr>
              <w:t>Creatinine</w:t>
            </w:r>
          </w:p>
        </w:tc>
      </w:tr>
      <w:tr w:rsidR="00BA2E4E" w:rsidRPr="00593771" w14:paraId="2FCF7116" w14:textId="77777777" w:rsidTr="008D5004">
        <w:trPr>
          <w:trHeight w:val="362"/>
        </w:trPr>
        <w:tc>
          <w:tcPr>
            <w:tcW w:w="1329" w:type="dxa"/>
            <w:noWrap/>
            <w:vAlign w:val="center"/>
          </w:tcPr>
          <w:p w14:paraId="4FBA677C" w14:textId="77777777" w:rsidR="00BA2E4E" w:rsidRPr="00C23195" w:rsidRDefault="00BA2E4E" w:rsidP="008D5004">
            <w:pPr>
              <w:rPr>
                <w:rFonts w:ascii="Arial" w:hAnsi="Arial" w:cs="Arial"/>
                <w:sz w:val="22"/>
                <w:szCs w:val="22"/>
              </w:rPr>
            </w:pPr>
            <w:r w:rsidRPr="00C23195">
              <w:rPr>
                <w:rFonts w:ascii="Arial" w:hAnsi="Arial" w:cs="Arial"/>
                <w:sz w:val="22"/>
                <w:szCs w:val="22"/>
              </w:rPr>
              <w:t>CS</w:t>
            </w:r>
          </w:p>
        </w:tc>
        <w:tc>
          <w:tcPr>
            <w:tcW w:w="8185" w:type="dxa"/>
            <w:noWrap/>
            <w:vAlign w:val="center"/>
          </w:tcPr>
          <w:p w14:paraId="3D20D671" w14:textId="77777777" w:rsidR="00BA2E4E" w:rsidRPr="00C23195" w:rsidRDefault="00BA2E4E" w:rsidP="008D5004">
            <w:pPr>
              <w:rPr>
                <w:rFonts w:ascii="Arial" w:hAnsi="Arial" w:cs="Arial"/>
                <w:sz w:val="22"/>
                <w:szCs w:val="22"/>
              </w:rPr>
            </w:pPr>
            <w:r w:rsidRPr="00C23195">
              <w:rPr>
                <w:rFonts w:ascii="Arial" w:hAnsi="Arial" w:cs="Arial"/>
                <w:sz w:val="22"/>
                <w:szCs w:val="22"/>
              </w:rPr>
              <w:t>Clinical Scientist</w:t>
            </w:r>
          </w:p>
        </w:tc>
      </w:tr>
      <w:tr w:rsidR="00BA2E4E" w:rsidRPr="00593771" w14:paraId="04C9D30D" w14:textId="77777777" w:rsidTr="008D5004">
        <w:trPr>
          <w:trHeight w:val="300"/>
        </w:trPr>
        <w:tc>
          <w:tcPr>
            <w:tcW w:w="1329" w:type="dxa"/>
            <w:noWrap/>
            <w:vAlign w:val="center"/>
            <w:hideMark/>
          </w:tcPr>
          <w:p w14:paraId="44323022" w14:textId="77777777" w:rsidR="00BA2E4E" w:rsidRPr="00C23195" w:rsidRDefault="00BA2E4E" w:rsidP="008D5004">
            <w:pPr>
              <w:rPr>
                <w:rFonts w:ascii="Arial" w:hAnsi="Arial" w:cs="Arial"/>
                <w:sz w:val="22"/>
                <w:szCs w:val="22"/>
              </w:rPr>
            </w:pPr>
            <w:r w:rsidRPr="00C23195">
              <w:rPr>
                <w:rFonts w:ascii="Arial" w:hAnsi="Arial" w:cs="Arial"/>
                <w:sz w:val="22"/>
                <w:szCs w:val="22"/>
              </w:rPr>
              <w:t>CSR</w:t>
            </w:r>
          </w:p>
        </w:tc>
        <w:tc>
          <w:tcPr>
            <w:tcW w:w="8185" w:type="dxa"/>
            <w:noWrap/>
            <w:vAlign w:val="center"/>
            <w:hideMark/>
          </w:tcPr>
          <w:p w14:paraId="546D6BB5" w14:textId="77777777" w:rsidR="00BA2E4E" w:rsidRPr="00C23195" w:rsidRDefault="00BA2E4E" w:rsidP="008D5004">
            <w:pPr>
              <w:rPr>
                <w:rFonts w:ascii="Arial" w:hAnsi="Arial" w:cs="Arial"/>
                <w:sz w:val="22"/>
                <w:szCs w:val="22"/>
              </w:rPr>
            </w:pPr>
            <w:r w:rsidRPr="00C23195">
              <w:rPr>
                <w:rFonts w:ascii="Arial" w:hAnsi="Arial" w:cs="Arial"/>
                <w:sz w:val="22"/>
                <w:szCs w:val="22"/>
              </w:rPr>
              <w:t>Clinical Study Report</w:t>
            </w:r>
          </w:p>
        </w:tc>
      </w:tr>
      <w:tr w:rsidR="007E3E19" w:rsidRPr="00593771" w14:paraId="488EECF8" w14:textId="77777777" w:rsidTr="008D5004">
        <w:trPr>
          <w:trHeight w:val="300"/>
        </w:trPr>
        <w:tc>
          <w:tcPr>
            <w:tcW w:w="1329" w:type="dxa"/>
            <w:noWrap/>
            <w:vAlign w:val="center"/>
          </w:tcPr>
          <w:p w14:paraId="7F80BE86" w14:textId="5FF75DFD" w:rsidR="007E3E19" w:rsidRPr="00C23195" w:rsidRDefault="007E3E19" w:rsidP="008D5004">
            <w:pPr>
              <w:rPr>
                <w:rFonts w:ascii="Arial" w:hAnsi="Arial" w:cs="Arial"/>
                <w:sz w:val="22"/>
                <w:szCs w:val="22"/>
              </w:rPr>
            </w:pPr>
            <w:r>
              <w:rPr>
                <w:rFonts w:ascii="Arial" w:hAnsi="Arial" w:cs="Arial"/>
                <w:sz w:val="22"/>
                <w:szCs w:val="22"/>
              </w:rPr>
              <w:t>CTCAE</w:t>
            </w:r>
          </w:p>
        </w:tc>
        <w:tc>
          <w:tcPr>
            <w:tcW w:w="8185" w:type="dxa"/>
            <w:noWrap/>
            <w:vAlign w:val="center"/>
          </w:tcPr>
          <w:p w14:paraId="091A1471" w14:textId="75D8D8B6" w:rsidR="007E3E19" w:rsidRPr="00C23195" w:rsidRDefault="007E3E19" w:rsidP="008D5004">
            <w:pPr>
              <w:rPr>
                <w:rFonts w:ascii="Arial" w:hAnsi="Arial" w:cs="Arial"/>
                <w:sz w:val="22"/>
                <w:szCs w:val="22"/>
              </w:rPr>
            </w:pPr>
            <w:r>
              <w:rPr>
                <w:rFonts w:ascii="Arial" w:hAnsi="Arial" w:cs="Arial"/>
                <w:sz w:val="22"/>
                <w:szCs w:val="22"/>
              </w:rPr>
              <w:t>Common Terminology Criteria for Adverse Events</w:t>
            </w:r>
          </w:p>
        </w:tc>
      </w:tr>
      <w:tr w:rsidR="00BA2E4E" w:rsidRPr="00593771" w14:paraId="508E0790" w14:textId="77777777" w:rsidTr="008D5004">
        <w:trPr>
          <w:trHeight w:val="300"/>
        </w:trPr>
        <w:tc>
          <w:tcPr>
            <w:tcW w:w="1329" w:type="dxa"/>
            <w:noWrap/>
            <w:vAlign w:val="center"/>
            <w:hideMark/>
          </w:tcPr>
          <w:p w14:paraId="4DB25A76"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DM</w:t>
            </w:r>
          </w:p>
        </w:tc>
        <w:tc>
          <w:tcPr>
            <w:tcW w:w="8185" w:type="dxa"/>
            <w:noWrap/>
            <w:vAlign w:val="center"/>
            <w:hideMark/>
          </w:tcPr>
          <w:p w14:paraId="4E45384F"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Data Management</w:t>
            </w:r>
          </w:p>
        </w:tc>
      </w:tr>
      <w:tr w:rsidR="00BA2E4E" w:rsidRPr="00593771" w14:paraId="367D23A9" w14:textId="77777777" w:rsidTr="008D5004">
        <w:trPr>
          <w:trHeight w:val="300"/>
        </w:trPr>
        <w:tc>
          <w:tcPr>
            <w:tcW w:w="1329" w:type="dxa"/>
            <w:noWrap/>
            <w:vAlign w:val="center"/>
          </w:tcPr>
          <w:p w14:paraId="73C5097C"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DSMB</w:t>
            </w:r>
          </w:p>
        </w:tc>
        <w:tc>
          <w:tcPr>
            <w:tcW w:w="8185" w:type="dxa"/>
            <w:noWrap/>
            <w:vAlign w:val="center"/>
          </w:tcPr>
          <w:p w14:paraId="6909C2A5"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Data Safety Monitoring Board</w:t>
            </w:r>
          </w:p>
        </w:tc>
      </w:tr>
      <w:tr w:rsidR="00BA2E4E" w:rsidRPr="00593771" w14:paraId="18463BCB" w14:textId="77777777" w:rsidTr="008D5004">
        <w:trPr>
          <w:trHeight w:val="300"/>
        </w:trPr>
        <w:tc>
          <w:tcPr>
            <w:tcW w:w="1329" w:type="dxa"/>
            <w:noWrap/>
            <w:vAlign w:val="center"/>
          </w:tcPr>
          <w:p w14:paraId="79CDDD90"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DSUR</w:t>
            </w:r>
          </w:p>
        </w:tc>
        <w:tc>
          <w:tcPr>
            <w:tcW w:w="8185" w:type="dxa"/>
            <w:noWrap/>
            <w:vAlign w:val="center"/>
          </w:tcPr>
          <w:p w14:paraId="69B9CEFA"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Development Safety Update Report</w:t>
            </w:r>
          </w:p>
        </w:tc>
      </w:tr>
      <w:tr w:rsidR="00BA2E4E" w:rsidRPr="00593771" w14:paraId="091B5E16" w14:textId="77777777" w:rsidTr="008D5004">
        <w:trPr>
          <w:trHeight w:val="300"/>
        </w:trPr>
        <w:tc>
          <w:tcPr>
            <w:tcW w:w="1329" w:type="dxa"/>
            <w:noWrap/>
            <w:vAlign w:val="center"/>
            <w:hideMark/>
          </w:tcPr>
          <w:p w14:paraId="59708E98"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DTL</w:t>
            </w:r>
          </w:p>
        </w:tc>
        <w:tc>
          <w:tcPr>
            <w:tcW w:w="8185" w:type="dxa"/>
            <w:noWrap/>
            <w:vAlign w:val="center"/>
            <w:hideMark/>
          </w:tcPr>
          <w:p w14:paraId="4E1B51BB"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Data Team Lead</w:t>
            </w:r>
          </w:p>
        </w:tc>
      </w:tr>
      <w:tr w:rsidR="00BA2E4E" w:rsidRPr="00593771" w14:paraId="60BECA4E" w14:textId="77777777" w:rsidTr="008D5004">
        <w:trPr>
          <w:trHeight w:val="300"/>
        </w:trPr>
        <w:tc>
          <w:tcPr>
            <w:tcW w:w="1329" w:type="dxa"/>
            <w:noWrap/>
            <w:vAlign w:val="center"/>
            <w:hideMark/>
          </w:tcPr>
          <w:p w14:paraId="79F51BB9"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ECG</w:t>
            </w:r>
          </w:p>
        </w:tc>
        <w:tc>
          <w:tcPr>
            <w:tcW w:w="8185" w:type="dxa"/>
            <w:noWrap/>
            <w:vAlign w:val="center"/>
            <w:hideMark/>
          </w:tcPr>
          <w:p w14:paraId="4B358F14"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Electrocardiogram</w:t>
            </w:r>
          </w:p>
        </w:tc>
      </w:tr>
      <w:tr w:rsidR="00BA2E4E" w:rsidRPr="00593771" w14:paraId="7875CB42" w14:textId="77777777" w:rsidTr="008D5004">
        <w:trPr>
          <w:trHeight w:val="300"/>
        </w:trPr>
        <w:tc>
          <w:tcPr>
            <w:tcW w:w="1329" w:type="dxa"/>
            <w:noWrap/>
            <w:vAlign w:val="center"/>
            <w:hideMark/>
          </w:tcPr>
          <w:p w14:paraId="1263FC96"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eCRF</w:t>
            </w:r>
          </w:p>
        </w:tc>
        <w:tc>
          <w:tcPr>
            <w:tcW w:w="8185" w:type="dxa"/>
            <w:noWrap/>
            <w:vAlign w:val="center"/>
            <w:hideMark/>
          </w:tcPr>
          <w:p w14:paraId="20DDCFB3" w14:textId="77777777" w:rsidR="00BA2E4E" w:rsidRPr="00C23195" w:rsidRDefault="00BA2E4E" w:rsidP="008D5004">
            <w:pPr>
              <w:numPr>
                <w:ilvl w:val="12"/>
                <w:numId w:val="0"/>
              </w:numPr>
              <w:suppressAutoHyphens/>
              <w:rPr>
                <w:rFonts w:ascii="Arial" w:hAnsi="Arial" w:cs="Arial"/>
                <w:sz w:val="22"/>
                <w:szCs w:val="22"/>
              </w:rPr>
            </w:pPr>
            <w:r>
              <w:rPr>
                <w:rFonts w:ascii="Arial" w:hAnsi="Arial" w:cs="Arial"/>
                <w:sz w:val="22"/>
                <w:szCs w:val="22"/>
              </w:rPr>
              <w:t>E</w:t>
            </w:r>
            <w:r w:rsidRPr="00C23195">
              <w:rPr>
                <w:rFonts w:ascii="Arial" w:hAnsi="Arial" w:cs="Arial"/>
                <w:sz w:val="22"/>
                <w:szCs w:val="22"/>
              </w:rPr>
              <w:t>lectronic Case Report Form</w:t>
            </w:r>
          </w:p>
        </w:tc>
      </w:tr>
      <w:tr w:rsidR="00BA2E4E" w:rsidRPr="00593771" w14:paraId="2862C30C" w14:textId="77777777" w:rsidTr="008D5004">
        <w:trPr>
          <w:trHeight w:val="300"/>
        </w:trPr>
        <w:tc>
          <w:tcPr>
            <w:tcW w:w="1329" w:type="dxa"/>
            <w:noWrap/>
            <w:vAlign w:val="center"/>
          </w:tcPr>
          <w:p w14:paraId="5A039CE2" w14:textId="77777777" w:rsidR="00BA2E4E" w:rsidRPr="00C23195" w:rsidRDefault="00BA2E4E" w:rsidP="008D5004">
            <w:pPr>
              <w:numPr>
                <w:ilvl w:val="12"/>
                <w:numId w:val="0"/>
              </w:numPr>
              <w:suppressAutoHyphens/>
              <w:rPr>
                <w:rFonts w:ascii="Arial" w:hAnsi="Arial" w:cs="Arial"/>
                <w:sz w:val="22"/>
                <w:szCs w:val="22"/>
              </w:rPr>
            </w:pPr>
            <w:proofErr w:type="spellStart"/>
            <w:r>
              <w:rPr>
                <w:rFonts w:ascii="Arial" w:hAnsi="Arial" w:cs="Arial"/>
                <w:sz w:val="22"/>
                <w:szCs w:val="22"/>
              </w:rPr>
              <w:t>eDC</w:t>
            </w:r>
            <w:proofErr w:type="spellEnd"/>
          </w:p>
        </w:tc>
        <w:tc>
          <w:tcPr>
            <w:tcW w:w="8185" w:type="dxa"/>
            <w:noWrap/>
            <w:vAlign w:val="center"/>
          </w:tcPr>
          <w:p w14:paraId="57A67852" w14:textId="77777777" w:rsidR="00BA2E4E" w:rsidRDefault="00BA2E4E" w:rsidP="008D5004">
            <w:pPr>
              <w:numPr>
                <w:ilvl w:val="12"/>
                <w:numId w:val="0"/>
              </w:numPr>
              <w:suppressAutoHyphens/>
              <w:rPr>
                <w:rFonts w:ascii="Arial" w:hAnsi="Arial" w:cs="Arial"/>
                <w:sz w:val="22"/>
                <w:szCs w:val="22"/>
              </w:rPr>
            </w:pPr>
            <w:r>
              <w:rPr>
                <w:rFonts w:ascii="Arial" w:hAnsi="Arial" w:cs="Arial"/>
                <w:sz w:val="22"/>
                <w:szCs w:val="22"/>
              </w:rPr>
              <w:t>Electronic Data Capture</w:t>
            </w:r>
          </w:p>
        </w:tc>
      </w:tr>
      <w:tr w:rsidR="00BA2E4E" w:rsidRPr="00593771" w14:paraId="3AE6B1D2" w14:textId="77777777" w:rsidTr="008D5004">
        <w:trPr>
          <w:trHeight w:val="300"/>
        </w:trPr>
        <w:tc>
          <w:tcPr>
            <w:tcW w:w="1329" w:type="dxa"/>
            <w:noWrap/>
            <w:vAlign w:val="center"/>
          </w:tcPr>
          <w:p w14:paraId="6FE1745B"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GRIDDS</w:t>
            </w:r>
          </w:p>
        </w:tc>
        <w:tc>
          <w:tcPr>
            <w:tcW w:w="8185" w:type="dxa"/>
            <w:noWrap/>
            <w:vAlign w:val="center"/>
          </w:tcPr>
          <w:p w14:paraId="3739AE76"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Graphical Review Interface for Dynamic Data Service</w:t>
            </w:r>
          </w:p>
        </w:tc>
      </w:tr>
      <w:tr w:rsidR="00BA2E4E" w:rsidRPr="00593771" w14:paraId="35957A43" w14:textId="77777777" w:rsidTr="008D5004">
        <w:trPr>
          <w:trHeight w:val="300"/>
        </w:trPr>
        <w:tc>
          <w:tcPr>
            <w:tcW w:w="1329" w:type="dxa"/>
            <w:noWrap/>
            <w:vAlign w:val="center"/>
          </w:tcPr>
          <w:p w14:paraId="3F408DAC"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GTMA</w:t>
            </w:r>
          </w:p>
        </w:tc>
        <w:tc>
          <w:tcPr>
            <w:tcW w:w="8185" w:type="dxa"/>
            <w:noWrap/>
            <w:vAlign w:val="center"/>
          </w:tcPr>
          <w:p w14:paraId="2A87C4CB"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Global Therapeutic Medical Advisor</w:t>
            </w:r>
          </w:p>
        </w:tc>
      </w:tr>
      <w:tr w:rsidR="00BA2E4E" w:rsidRPr="00593771" w14:paraId="05669D5C" w14:textId="77777777" w:rsidTr="008D5004">
        <w:trPr>
          <w:trHeight w:val="300"/>
        </w:trPr>
        <w:tc>
          <w:tcPr>
            <w:tcW w:w="1329" w:type="dxa"/>
            <w:noWrap/>
            <w:vAlign w:val="center"/>
          </w:tcPr>
          <w:p w14:paraId="42802000" w14:textId="795FF1EE" w:rsidR="00BA2E4E" w:rsidRPr="00C23195" w:rsidRDefault="00C43F2D" w:rsidP="008D5004">
            <w:pPr>
              <w:numPr>
                <w:ilvl w:val="12"/>
                <w:numId w:val="0"/>
              </w:numPr>
              <w:suppressAutoHyphens/>
              <w:rPr>
                <w:rFonts w:ascii="Arial" w:hAnsi="Arial" w:cs="Arial"/>
                <w:sz w:val="22"/>
                <w:szCs w:val="22"/>
              </w:rPr>
            </w:pPr>
            <w:r>
              <w:rPr>
                <w:rFonts w:ascii="Arial" w:hAnsi="Arial" w:cs="Arial"/>
                <w:sz w:val="22"/>
                <w:szCs w:val="22"/>
              </w:rPr>
              <w:t>(</w:t>
            </w:r>
            <w:r w:rsidR="00BA2E4E">
              <w:rPr>
                <w:rFonts w:ascii="Arial" w:hAnsi="Arial" w:cs="Arial"/>
                <w:sz w:val="22"/>
                <w:szCs w:val="22"/>
              </w:rPr>
              <w:t>i</w:t>
            </w:r>
            <w:r>
              <w:rPr>
                <w:rFonts w:ascii="Arial" w:hAnsi="Arial" w:cs="Arial"/>
                <w:sz w:val="22"/>
                <w:szCs w:val="22"/>
              </w:rPr>
              <w:t>)</w:t>
            </w:r>
            <w:r w:rsidR="00BA2E4E" w:rsidRPr="00C23195">
              <w:rPr>
                <w:rFonts w:ascii="Arial" w:hAnsi="Arial" w:cs="Arial"/>
                <w:sz w:val="22"/>
                <w:szCs w:val="22"/>
              </w:rPr>
              <w:t>DMC</w:t>
            </w:r>
          </w:p>
        </w:tc>
        <w:tc>
          <w:tcPr>
            <w:tcW w:w="8185" w:type="dxa"/>
            <w:noWrap/>
            <w:vAlign w:val="center"/>
          </w:tcPr>
          <w:p w14:paraId="48587AAA" w14:textId="020388FD" w:rsidR="00BA2E4E" w:rsidRPr="00C23195" w:rsidRDefault="00C43F2D" w:rsidP="008D5004">
            <w:pPr>
              <w:numPr>
                <w:ilvl w:val="12"/>
                <w:numId w:val="0"/>
              </w:numPr>
              <w:suppressAutoHyphens/>
              <w:rPr>
                <w:rFonts w:ascii="Arial" w:hAnsi="Arial" w:cs="Arial"/>
                <w:sz w:val="22"/>
                <w:szCs w:val="22"/>
              </w:rPr>
            </w:pPr>
            <w:r>
              <w:rPr>
                <w:rFonts w:ascii="Arial" w:hAnsi="Arial" w:cs="Arial"/>
                <w:sz w:val="22"/>
                <w:szCs w:val="22"/>
              </w:rPr>
              <w:t>(</w:t>
            </w:r>
            <w:r w:rsidR="00BA2E4E" w:rsidRPr="00C23195">
              <w:rPr>
                <w:rFonts w:ascii="Arial" w:hAnsi="Arial" w:cs="Arial"/>
                <w:sz w:val="22"/>
                <w:szCs w:val="22"/>
              </w:rPr>
              <w:t>Independent</w:t>
            </w:r>
            <w:r>
              <w:rPr>
                <w:rFonts w:ascii="Arial" w:hAnsi="Arial" w:cs="Arial"/>
                <w:sz w:val="22"/>
                <w:szCs w:val="22"/>
              </w:rPr>
              <w:t>)</w:t>
            </w:r>
            <w:r w:rsidR="00BA2E4E" w:rsidRPr="00C23195">
              <w:rPr>
                <w:rFonts w:ascii="Arial" w:hAnsi="Arial" w:cs="Arial"/>
                <w:sz w:val="22"/>
                <w:szCs w:val="22"/>
              </w:rPr>
              <w:t xml:space="preserve"> Data Monitoring Committee</w:t>
            </w:r>
          </w:p>
        </w:tc>
      </w:tr>
      <w:tr w:rsidR="00BA2E4E" w:rsidRPr="00593771" w14:paraId="60DE8948" w14:textId="77777777" w:rsidTr="008D5004">
        <w:trPr>
          <w:trHeight w:val="300"/>
        </w:trPr>
        <w:tc>
          <w:tcPr>
            <w:tcW w:w="1329" w:type="dxa"/>
            <w:noWrap/>
            <w:vAlign w:val="center"/>
          </w:tcPr>
          <w:p w14:paraId="4CAF7E7B"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IM</w:t>
            </w:r>
          </w:p>
        </w:tc>
        <w:tc>
          <w:tcPr>
            <w:tcW w:w="8185" w:type="dxa"/>
            <w:noWrap/>
            <w:vAlign w:val="center"/>
          </w:tcPr>
          <w:p w14:paraId="03940709"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Investigator Meeting</w:t>
            </w:r>
          </w:p>
        </w:tc>
      </w:tr>
      <w:tr w:rsidR="00BA2E4E" w:rsidRPr="00593771" w14:paraId="2AF7F333" w14:textId="77777777" w:rsidTr="008D5004">
        <w:trPr>
          <w:trHeight w:val="300"/>
        </w:trPr>
        <w:tc>
          <w:tcPr>
            <w:tcW w:w="1329" w:type="dxa"/>
            <w:noWrap/>
            <w:vAlign w:val="center"/>
          </w:tcPr>
          <w:p w14:paraId="54458504"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IND</w:t>
            </w:r>
          </w:p>
        </w:tc>
        <w:tc>
          <w:tcPr>
            <w:tcW w:w="8185" w:type="dxa"/>
            <w:noWrap/>
            <w:vAlign w:val="center"/>
          </w:tcPr>
          <w:p w14:paraId="0A0CDFF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Investigational New Drug</w:t>
            </w:r>
          </w:p>
        </w:tc>
      </w:tr>
      <w:tr w:rsidR="00BA2E4E" w:rsidRPr="00593771" w14:paraId="3C712C17" w14:textId="77777777" w:rsidTr="008D5004">
        <w:trPr>
          <w:trHeight w:val="300"/>
        </w:trPr>
        <w:tc>
          <w:tcPr>
            <w:tcW w:w="1329" w:type="dxa"/>
            <w:noWrap/>
            <w:vAlign w:val="center"/>
          </w:tcPr>
          <w:p w14:paraId="0539AC6B"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IP</w:t>
            </w:r>
          </w:p>
        </w:tc>
        <w:tc>
          <w:tcPr>
            <w:tcW w:w="8185" w:type="dxa"/>
            <w:noWrap/>
            <w:vAlign w:val="center"/>
          </w:tcPr>
          <w:p w14:paraId="109843E4" w14:textId="77777777" w:rsidR="00BA2E4E" w:rsidRPr="00C23195" w:rsidRDefault="00BA2E4E" w:rsidP="008D5004">
            <w:pPr>
              <w:numPr>
                <w:ilvl w:val="12"/>
                <w:numId w:val="0"/>
              </w:numPr>
              <w:suppressAutoHyphens/>
              <w:rPr>
                <w:rFonts w:ascii="Arial" w:hAnsi="Arial" w:cs="Arial"/>
                <w:sz w:val="22"/>
                <w:szCs w:val="22"/>
              </w:rPr>
            </w:pPr>
            <w:proofErr w:type="spellStart"/>
            <w:r w:rsidRPr="00C23195">
              <w:rPr>
                <w:rFonts w:ascii="Arial" w:hAnsi="Arial" w:cs="Arial"/>
                <w:sz w:val="22"/>
                <w:szCs w:val="22"/>
              </w:rPr>
              <w:t>Investigationall</w:t>
            </w:r>
            <w:proofErr w:type="spellEnd"/>
            <w:r w:rsidRPr="00C23195">
              <w:rPr>
                <w:rFonts w:ascii="Arial" w:hAnsi="Arial" w:cs="Arial"/>
                <w:sz w:val="22"/>
                <w:szCs w:val="22"/>
              </w:rPr>
              <w:t xml:space="preserve"> Product</w:t>
            </w:r>
          </w:p>
        </w:tc>
      </w:tr>
      <w:tr w:rsidR="00BA2E4E" w:rsidRPr="00593771" w14:paraId="77A7AD2E" w14:textId="77777777" w:rsidTr="008D5004">
        <w:trPr>
          <w:trHeight w:val="300"/>
        </w:trPr>
        <w:tc>
          <w:tcPr>
            <w:tcW w:w="1329" w:type="dxa"/>
            <w:noWrap/>
            <w:vAlign w:val="center"/>
            <w:hideMark/>
          </w:tcPr>
          <w:p w14:paraId="5CB532EA" w14:textId="77777777" w:rsidR="00BA2E4E" w:rsidRPr="00C23195" w:rsidRDefault="00BA2E4E" w:rsidP="008D5004">
            <w:pPr>
              <w:numPr>
                <w:ilvl w:val="12"/>
                <w:numId w:val="0"/>
              </w:numPr>
              <w:suppressAutoHyphens/>
              <w:rPr>
                <w:rFonts w:ascii="Arial" w:hAnsi="Arial" w:cs="Arial"/>
                <w:sz w:val="22"/>
                <w:szCs w:val="22"/>
              </w:rPr>
            </w:pPr>
            <w:proofErr w:type="spellStart"/>
            <w:r w:rsidRPr="00C23195">
              <w:rPr>
                <w:rFonts w:ascii="Arial" w:hAnsi="Arial" w:cs="Arial"/>
                <w:sz w:val="22"/>
                <w:szCs w:val="22"/>
              </w:rPr>
              <w:t>JReview</w:t>
            </w:r>
            <w:proofErr w:type="spellEnd"/>
          </w:p>
        </w:tc>
        <w:tc>
          <w:tcPr>
            <w:tcW w:w="8185" w:type="dxa"/>
            <w:noWrap/>
            <w:vAlign w:val="center"/>
            <w:hideMark/>
          </w:tcPr>
          <w:p w14:paraId="2E6F1C91" w14:textId="77777777" w:rsidR="00BA2E4E" w:rsidRPr="00C23195" w:rsidRDefault="00BA2E4E" w:rsidP="008D5004">
            <w:pPr>
              <w:tabs>
                <w:tab w:val="left" w:pos="1080"/>
              </w:tabs>
              <w:rPr>
                <w:rFonts w:ascii="Arial" w:hAnsi="Arial" w:cs="Arial"/>
                <w:sz w:val="22"/>
                <w:szCs w:val="22"/>
              </w:rPr>
            </w:pPr>
            <w:r w:rsidRPr="00C23195">
              <w:rPr>
                <w:rFonts w:ascii="Arial" w:hAnsi="Arial" w:cs="Arial"/>
                <w:sz w:val="22"/>
                <w:szCs w:val="22"/>
              </w:rPr>
              <w:t>Web-</w:t>
            </w:r>
            <w:r>
              <w:rPr>
                <w:rFonts w:ascii="Arial" w:hAnsi="Arial" w:cs="Arial"/>
                <w:sz w:val="22"/>
                <w:szCs w:val="22"/>
              </w:rPr>
              <w:t>based</w:t>
            </w:r>
            <w:r w:rsidRPr="00C23195">
              <w:rPr>
                <w:rFonts w:ascii="Arial" w:hAnsi="Arial" w:cs="Arial"/>
                <w:sz w:val="22"/>
                <w:szCs w:val="22"/>
              </w:rPr>
              <w:t xml:space="preserve"> </w:t>
            </w:r>
            <w:r>
              <w:rPr>
                <w:rFonts w:ascii="Arial" w:hAnsi="Arial" w:cs="Arial"/>
                <w:sz w:val="22"/>
                <w:szCs w:val="22"/>
              </w:rPr>
              <w:t>software</w:t>
            </w:r>
            <w:r w:rsidRPr="00C23195">
              <w:rPr>
                <w:rFonts w:ascii="Arial" w:hAnsi="Arial" w:cs="Arial"/>
                <w:sz w:val="22"/>
                <w:szCs w:val="22"/>
              </w:rPr>
              <w:t xml:space="preserve"> </w:t>
            </w:r>
            <w:r>
              <w:rPr>
                <w:rFonts w:ascii="Arial" w:hAnsi="Arial" w:cs="Arial"/>
                <w:sz w:val="22"/>
                <w:szCs w:val="22"/>
              </w:rPr>
              <w:t>enabling</w:t>
            </w:r>
            <w:r w:rsidRPr="00C23195">
              <w:rPr>
                <w:rFonts w:ascii="Arial" w:hAnsi="Arial" w:cs="Arial"/>
                <w:sz w:val="22"/>
                <w:szCs w:val="22"/>
              </w:rPr>
              <w:t xml:space="preserve"> review of individual and aggregated data elements</w:t>
            </w:r>
          </w:p>
        </w:tc>
      </w:tr>
      <w:tr w:rsidR="00BA2E4E" w:rsidRPr="00593771" w14:paraId="44BE49F1" w14:textId="77777777" w:rsidTr="008D5004">
        <w:trPr>
          <w:trHeight w:val="300"/>
        </w:trPr>
        <w:tc>
          <w:tcPr>
            <w:tcW w:w="1329" w:type="dxa"/>
            <w:noWrap/>
            <w:vAlign w:val="center"/>
          </w:tcPr>
          <w:p w14:paraId="76ABBAFD"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LMSS</w:t>
            </w:r>
          </w:p>
        </w:tc>
        <w:tc>
          <w:tcPr>
            <w:tcW w:w="8185" w:type="dxa"/>
            <w:noWrap/>
            <w:vAlign w:val="center"/>
          </w:tcPr>
          <w:p w14:paraId="353170B9"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Lead Medical</w:t>
            </w:r>
            <w:r>
              <w:rPr>
                <w:rFonts w:ascii="Arial" w:hAnsi="Arial" w:cs="Arial"/>
                <w:sz w:val="22"/>
                <w:szCs w:val="22"/>
              </w:rPr>
              <w:t xml:space="preserve"> </w:t>
            </w:r>
            <w:r w:rsidRPr="00C23195">
              <w:rPr>
                <w:rFonts w:ascii="Arial" w:hAnsi="Arial" w:cs="Arial"/>
                <w:sz w:val="22"/>
                <w:szCs w:val="22"/>
              </w:rPr>
              <w:t>Surveillance Specialist</w:t>
            </w:r>
          </w:p>
        </w:tc>
      </w:tr>
      <w:tr w:rsidR="00BA2E4E" w:rsidRPr="00593771" w14:paraId="5496BD7D" w14:textId="77777777" w:rsidTr="008D5004">
        <w:trPr>
          <w:trHeight w:val="300"/>
        </w:trPr>
        <w:tc>
          <w:tcPr>
            <w:tcW w:w="1329" w:type="dxa"/>
            <w:noWrap/>
            <w:vAlign w:val="center"/>
          </w:tcPr>
          <w:p w14:paraId="5327692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LPLV</w:t>
            </w:r>
          </w:p>
        </w:tc>
        <w:tc>
          <w:tcPr>
            <w:tcW w:w="8185" w:type="dxa"/>
            <w:noWrap/>
            <w:vAlign w:val="center"/>
          </w:tcPr>
          <w:p w14:paraId="29F91B3D"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Last Patient Last Visit</w:t>
            </w:r>
          </w:p>
        </w:tc>
      </w:tr>
      <w:tr w:rsidR="00BA2E4E" w:rsidRPr="00593771" w14:paraId="199262A1" w14:textId="77777777" w:rsidTr="008D5004">
        <w:trPr>
          <w:trHeight w:val="300"/>
        </w:trPr>
        <w:tc>
          <w:tcPr>
            <w:tcW w:w="1329" w:type="dxa"/>
            <w:noWrap/>
            <w:vAlign w:val="center"/>
          </w:tcPr>
          <w:p w14:paraId="35F04571"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LTFUP</w:t>
            </w:r>
          </w:p>
        </w:tc>
        <w:tc>
          <w:tcPr>
            <w:tcW w:w="8185" w:type="dxa"/>
            <w:noWrap/>
            <w:vAlign w:val="center"/>
          </w:tcPr>
          <w:p w14:paraId="5DA4E281" w14:textId="59441A48"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Lost to follow</w:t>
            </w:r>
            <w:r w:rsidR="00C43F2D">
              <w:rPr>
                <w:rFonts w:ascii="Arial" w:hAnsi="Arial" w:cs="Arial"/>
                <w:sz w:val="22"/>
                <w:szCs w:val="22"/>
              </w:rPr>
              <w:t>-</w:t>
            </w:r>
            <w:r w:rsidRPr="00C23195">
              <w:rPr>
                <w:rFonts w:ascii="Arial" w:hAnsi="Arial" w:cs="Arial"/>
                <w:sz w:val="22"/>
                <w:szCs w:val="22"/>
              </w:rPr>
              <w:t>up</w:t>
            </w:r>
          </w:p>
        </w:tc>
      </w:tr>
      <w:tr w:rsidR="00BA2E4E" w:rsidRPr="00593771" w14:paraId="7055AD45" w14:textId="77777777" w:rsidTr="008D5004">
        <w:trPr>
          <w:trHeight w:val="300"/>
        </w:trPr>
        <w:tc>
          <w:tcPr>
            <w:tcW w:w="1329" w:type="dxa"/>
            <w:noWrap/>
            <w:vAlign w:val="center"/>
          </w:tcPr>
          <w:p w14:paraId="1FDE8651"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MDR</w:t>
            </w:r>
          </w:p>
        </w:tc>
        <w:tc>
          <w:tcPr>
            <w:tcW w:w="8185" w:type="dxa"/>
            <w:noWrap/>
            <w:vAlign w:val="center"/>
          </w:tcPr>
          <w:p w14:paraId="36D3A45F"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Medical Data Reviewer</w:t>
            </w:r>
          </w:p>
        </w:tc>
      </w:tr>
      <w:tr w:rsidR="00BA2E4E" w:rsidRPr="00593771" w14:paraId="15C0F724" w14:textId="77777777" w:rsidTr="008D5004">
        <w:trPr>
          <w:trHeight w:val="300"/>
        </w:trPr>
        <w:tc>
          <w:tcPr>
            <w:tcW w:w="1329" w:type="dxa"/>
            <w:noWrap/>
            <w:vAlign w:val="center"/>
          </w:tcPr>
          <w:p w14:paraId="21E52B53"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MedDRA</w:t>
            </w:r>
          </w:p>
        </w:tc>
        <w:tc>
          <w:tcPr>
            <w:tcW w:w="8185" w:type="dxa"/>
            <w:noWrap/>
            <w:vAlign w:val="center"/>
          </w:tcPr>
          <w:p w14:paraId="6FBBE159" w14:textId="77777777" w:rsidR="00BA2E4E" w:rsidRPr="00C23195" w:rsidRDefault="00BA2E4E" w:rsidP="008D5004">
            <w:pPr>
              <w:numPr>
                <w:ilvl w:val="12"/>
                <w:numId w:val="0"/>
              </w:numPr>
              <w:suppressAutoHyphens/>
              <w:rPr>
                <w:rFonts w:ascii="Arial" w:hAnsi="Arial" w:cs="Arial"/>
                <w:sz w:val="22"/>
                <w:szCs w:val="22"/>
              </w:rPr>
            </w:pPr>
            <w:r w:rsidRPr="00C23195">
              <w:rPr>
                <w:rStyle w:val="st1"/>
                <w:rFonts w:ascii="Arial" w:hAnsi="Arial" w:cs="Arial"/>
                <w:sz w:val="22"/>
                <w:szCs w:val="22"/>
                <w:lang w:val="en-IN"/>
              </w:rPr>
              <w:t>Medical Dictionary for Regulatory Activities</w:t>
            </w:r>
          </w:p>
        </w:tc>
      </w:tr>
    </w:tbl>
    <w:p w14:paraId="46ADAC1B" w14:textId="1AEB45DF" w:rsidR="009F5D51" w:rsidRDefault="009F5D51"/>
    <w:p w14:paraId="5D946941" w14:textId="6DC28205" w:rsidR="00F97D6F" w:rsidRDefault="00F97D6F"/>
    <w:tbl>
      <w:tblPr>
        <w:tblStyle w:val="TableGrid"/>
        <w:tblpPr w:leftFromText="180" w:rightFromText="180" w:vertAnchor="text" w:tblpY="1"/>
        <w:tblOverlap w:val="never"/>
        <w:tblW w:w="9514" w:type="dxa"/>
        <w:tblLook w:val="04A0" w:firstRow="1" w:lastRow="0" w:firstColumn="1" w:lastColumn="0" w:noHBand="0" w:noVBand="1"/>
      </w:tblPr>
      <w:tblGrid>
        <w:gridCol w:w="1329"/>
        <w:gridCol w:w="8185"/>
      </w:tblGrid>
      <w:tr w:rsidR="00D85597" w:rsidRPr="00C61D29" w14:paraId="5270C343" w14:textId="77777777" w:rsidTr="002E516B">
        <w:trPr>
          <w:trHeight w:val="300"/>
        </w:trPr>
        <w:tc>
          <w:tcPr>
            <w:tcW w:w="1329" w:type="dxa"/>
            <w:shd w:val="clear" w:color="auto" w:fill="000000" w:themeFill="text1"/>
            <w:noWrap/>
            <w:vAlign w:val="center"/>
          </w:tcPr>
          <w:p w14:paraId="0F69E205" w14:textId="58D0CEA5" w:rsidR="00D85597" w:rsidRPr="00C61D29" w:rsidRDefault="00D85597" w:rsidP="00D85597">
            <w:pPr>
              <w:numPr>
                <w:ilvl w:val="12"/>
                <w:numId w:val="0"/>
              </w:numPr>
              <w:suppressAutoHyphens/>
              <w:jc w:val="center"/>
              <w:rPr>
                <w:rFonts w:ascii="Arial" w:hAnsi="Arial"/>
                <w:b/>
                <w:color w:val="FFFFFF" w:themeColor="background1"/>
                <w:sz w:val="19"/>
              </w:rPr>
            </w:pPr>
            <w:r w:rsidRPr="00C61D29">
              <w:rPr>
                <w:rFonts w:ascii="Arial" w:hAnsi="Arial"/>
                <w:b/>
                <w:color w:val="FFFFFF" w:themeColor="background1"/>
                <w:sz w:val="19"/>
              </w:rPr>
              <w:lastRenderedPageBreak/>
              <w:t>Acronym</w:t>
            </w:r>
          </w:p>
        </w:tc>
        <w:tc>
          <w:tcPr>
            <w:tcW w:w="8185" w:type="dxa"/>
            <w:shd w:val="clear" w:color="auto" w:fill="000000" w:themeFill="text1"/>
            <w:noWrap/>
            <w:vAlign w:val="center"/>
          </w:tcPr>
          <w:p w14:paraId="6C108FFD" w14:textId="77777777" w:rsidR="00D85597" w:rsidRPr="00C61D29" w:rsidRDefault="00D85597" w:rsidP="00D85597">
            <w:pPr>
              <w:numPr>
                <w:ilvl w:val="12"/>
                <w:numId w:val="0"/>
              </w:numPr>
              <w:suppressAutoHyphens/>
              <w:jc w:val="center"/>
              <w:rPr>
                <w:rFonts w:ascii="Arial" w:hAnsi="Arial"/>
                <w:b/>
                <w:color w:val="FFFFFF" w:themeColor="background1"/>
                <w:sz w:val="19"/>
              </w:rPr>
            </w:pPr>
            <w:r w:rsidRPr="00C61D29">
              <w:rPr>
                <w:rFonts w:ascii="Arial" w:hAnsi="Arial"/>
                <w:b/>
                <w:color w:val="FFFFFF" w:themeColor="background1"/>
                <w:sz w:val="19"/>
              </w:rPr>
              <w:t>Description</w:t>
            </w:r>
          </w:p>
        </w:tc>
      </w:tr>
      <w:tr w:rsidR="00BA2E4E" w:rsidRPr="00593771" w14:paraId="3E25E86E" w14:textId="77777777" w:rsidTr="008D5004">
        <w:trPr>
          <w:trHeight w:val="300"/>
        </w:trPr>
        <w:tc>
          <w:tcPr>
            <w:tcW w:w="1329" w:type="dxa"/>
            <w:noWrap/>
            <w:vAlign w:val="center"/>
            <w:hideMark/>
          </w:tcPr>
          <w:p w14:paraId="26D5D175"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MMP</w:t>
            </w:r>
          </w:p>
        </w:tc>
        <w:tc>
          <w:tcPr>
            <w:tcW w:w="8185" w:type="dxa"/>
            <w:noWrap/>
            <w:vAlign w:val="center"/>
            <w:hideMark/>
          </w:tcPr>
          <w:p w14:paraId="73D143E0"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Medical Monitoring Plan</w:t>
            </w:r>
          </w:p>
        </w:tc>
      </w:tr>
      <w:tr w:rsidR="00CC2573" w:rsidRPr="00593771" w14:paraId="0CEA35BC" w14:textId="77777777" w:rsidTr="00832DE9">
        <w:trPr>
          <w:trHeight w:val="300"/>
        </w:trPr>
        <w:tc>
          <w:tcPr>
            <w:tcW w:w="1329" w:type="dxa"/>
            <w:noWrap/>
            <w:vAlign w:val="center"/>
          </w:tcPr>
          <w:p w14:paraId="5E9646EA" w14:textId="77777777" w:rsidR="00CC2573" w:rsidRPr="00C23195" w:rsidRDefault="00CC2573" w:rsidP="00CC2573">
            <w:pPr>
              <w:rPr>
                <w:rFonts w:ascii="Arial" w:hAnsi="Arial" w:cs="Arial"/>
                <w:sz w:val="22"/>
                <w:szCs w:val="22"/>
              </w:rPr>
            </w:pPr>
            <w:r>
              <w:rPr>
                <w:rFonts w:ascii="Arial" w:hAnsi="Arial" w:cs="Arial"/>
                <w:sz w:val="22"/>
                <w:szCs w:val="22"/>
              </w:rPr>
              <w:t>Monitor</w:t>
            </w:r>
          </w:p>
        </w:tc>
        <w:tc>
          <w:tcPr>
            <w:tcW w:w="8185" w:type="dxa"/>
            <w:noWrap/>
            <w:vAlign w:val="center"/>
          </w:tcPr>
          <w:p w14:paraId="462B79BE" w14:textId="77777777" w:rsidR="00CC2573" w:rsidRPr="00C23195" w:rsidRDefault="00CC2573" w:rsidP="00CC2573">
            <w:pPr>
              <w:rPr>
                <w:rFonts w:ascii="Arial" w:hAnsi="Arial" w:cs="Arial"/>
                <w:sz w:val="22"/>
                <w:szCs w:val="22"/>
              </w:rPr>
            </w:pPr>
            <w:r>
              <w:rPr>
                <w:rFonts w:ascii="Arial" w:hAnsi="Arial" w:cs="Arial"/>
                <w:sz w:val="22"/>
                <w:szCs w:val="22"/>
              </w:rPr>
              <w:t>Clinical Research Associate</w:t>
            </w:r>
          </w:p>
        </w:tc>
      </w:tr>
      <w:tr w:rsidR="00BA2E4E" w:rsidRPr="00593771" w14:paraId="34482FFA" w14:textId="77777777" w:rsidTr="008D5004">
        <w:trPr>
          <w:trHeight w:val="300"/>
        </w:trPr>
        <w:tc>
          <w:tcPr>
            <w:tcW w:w="1329" w:type="dxa"/>
            <w:noWrap/>
            <w:vAlign w:val="center"/>
            <w:hideMark/>
          </w:tcPr>
          <w:p w14:paraId="4F5287C5"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MSA</w:t>
            </w:r>
          </w:p>
        </w:tc>
        <w:tc>
          <w:tcPr>
            <w:tcW w:w="8185" w:type="dxa"/>
            <w:noWrap/>
            <w:vAlign w:val="center"/>
            <w:hideMark/>
          </w:tcPr>
          <w:p w14:paraId="2C2F792B"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Medical Safety Advisor</w:t>
            </w:r>
          </w:p>
        </w:tc>
      </w:tr>
      <w:tr w:rsidR="00BA2E4E" w:rsidRPr="00593771" w14:paraId="219FC14C" w14:textId="77777777" w:rsidTr="008D5004">
        <w:trPr>
          <w:trHeight w:val="300"/>
        </w:trPr>
        <w:tc>
          <w:tcPr>
            <w:tcW w:w="1329" w:type="dxa"/>
            <w:noWrap/>
            <w:vAlign w:val="center"/>
            <w:hideMark/>
          </w:tcPr>
          <w:p w14:paraId="50655CFD"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MSS</w:t>
            </w:r>
          </w:p>
        </w:tc>
        <w:tc>
          <w:tcPr>
            <w:tcW w:w="8185" w:type="dxa"/>
            <w:noWrap/>
            <w:vAlign w:val="center"/>
            <w:hideMark/>
          </w:tcPr>
          <w:p w14:paraId="5BAD4793"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Medical</w:t>
            </w:r>
            <w:r>
              <w:rPr>
                <w:rFonts w:ascii="Arial" w:hAnsi="Arial" w:cs="Arial"/>
                <w:sz w:val="22"/>
                <w:szCs w:val="22"/>
              </w:rPr>
              <w:t xml:space="preserve"> </w:t>
            </w:r>
            <w:r w:rsidRPr="00C23195">
              <w:rPr>
                <w:rFonts w:ascii="Arial" w:hAnsi="Arial" w:cs="Arial"/>
                <w:sz w:val="22"/>
                <w:szCs w:val="22"/>
              </w:rPr>
              <w:t>Surveillance Specialist</w:t>
            </w:r>
          </w:p>
        </w:tc>
      </w:tr>
      <w:tr w:rsidR="00AE0AD6" w:rsidRPr="00593771" w14:paraId="7C541BCF" w14:textId="77777777" w:rsidTr="008D5004">
        <w:trPr>
          <w:trHeight w:val="300"/>
        </w:trPr>
        <w:tc>
          <w:tcPr>
            <w:tcW w:w="1329" w:type="dxa"/>
            <w:tcBorders>
              <w:top w:val="single" w:sz="4" w:space="0" w:color="auto"/>
              <w:left w:val="single" w:sz="4" w:space="0" w:color="auto"/>
              <w:bottom w:val="single" w:sz="4" w:space="0" w:color="auto"/>
              <w:right w:val="single" w:sz="4" w:space="0" w:color="auto"/>
            </w:tcBorders>
            <w:noWrap/>
            <w:vAlign w:val="center"/>
          </w:tcPr>
          <w:p w14:paraId="4CEF8429" w14:textId="1CFBAAB5" w:rsidR="00AE0AD6" w:rsidRPr="00C23195" w:rsidRDefault="00AE0AD6" w:rsidP="008D5004">
            <w:pPr>
              <w:numPr>
                <w:ilvl w:val="12"/>
                <w:numId w:val="0"/>
              </w:numPr>
              <w:suppressAutoHyphens/>
              <w:rPr>
                <w:rFonts w:ascii="Arial" w:hAnsi="Arial" w:cs="Arial"/>
                <w:sz w:val="22"/>
                <w:szCs w:val="22"/>
              </w:rPr>
            </w:pPr>
            <w:r>
              <w:rPr>
                <w:rFonts w:ascii="Arial" w:hAnsi="Arial" w:cs="Arial"/>
                <w:sz w:val="22"/>
                <w:szCs w:val="22"/>
              </w:rPr>
              <w:t>PD</w:t>
            </w:r>
          </w:p>
        </w:tc>
        <w:tc>
          <w:tcPr>
            <w:tcW w:w="8185" w:type="dxa"/>
            <w:tcBorders>
              <w:top w:val="single" w:sz="4" w:space="0" w:color="auto"/>
              <w:left w:val="single" w:sz="4" w:space="0" w:color="auto"/>
              <w:bottom w:val="single" w:sz="4" w:space="0" w:color="auto"/>
              <w:right w:val="single" w:sz="4" w:space="0" w:color="auto"/>
            </w:tcBorders>
            <w:noWrap/>
            <w:vAlign w:val="center"/>
          </w:tcPr>
          <w:p w14:paraId="1BADF9C8" w14:textId="7726070C" w:rsidR="00AE0AD6" w:rsidRPr="00C23195" w:rsidRDefault="00AE0AD6" w:rsidP="008D5004">
            <w:pPr>
              <w:numPr>
                <w:ilvl w:val="12"/>
                <w:numId w:val="0"/>
              </w:numPr>
              <w:suppressAutoHyphens/>
              <w:rPr>
                <w:rStyle w:val="hvr"/>
                <w:rFonts w:ascii="Arial" w:hAnsi="Arial" w:cs="Arial"/>
                <w:sz w:val="22"/>
                <w:szCs w:val="22"/>
                <w:shd w:val="clear" w:color="auto" w:fill="FFFFFF"/>
              </w:rPr>
            </w:pPr>
            <w:r>
              <w:rPr>
                <w:rStyle w:val="hvr"/>
                <w:rFonts w:ascii="Arial" w:hAnsi="Arial" w:cs="Arial"/>
                <w:sz w:val="22"/>
                <w:szCs w:val="22"/>
                <w:shd w:val="clear" w:color="auto" w:fill="FFFFFF"/>
              </w:rPr>
              <w:t>Protocol Deviation</w:t>
            </w:r>
          </w:p>
        </w:tc>
      </w:tr>
      <w:tr w:rsidR="00BA2E4E" w:rsidRPr="00593771" w14:paraId="2E5A25B4" w14:textId="77777777" w:rsidTr="008D5004">
        <w:trPr>
          <w:trHeight w:val="300"/>
        </w:trPr>
        <w:tc>
          <w:tcPr>
            <w:tcW w:w="1329" w:type="dxa"/>
            <w:noWrap/>
            <w:vAlign w:val="center"/>
          </w:tcPr>
          <w:p w14:paraId="0F49460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PI</w:t>
            </w:r>
          </w:p>
        </w:tc>
        <w:tc>
          <w:tcPr>
            <w:tcW w:w="8185" w:type="dxa"/>
            <w:noWrap/>
            <w:vAlign w:val="center"/>
          </w:tcPr>
          <w:p w14:paraId="090F631E" w14:textId="77777777" w:rsidR="00BA2E4E" w:rsidRPr="00C23195" w:rsidRDefault="00BA2E4E" w:rsidP="008D5004">
            <w:pPr>
              <w:rPr>
                <w:rFonts w:ascii="Arial" w:hAnsi="Arial" w:cs="Arial"/>
                <w:sz w:val="22"/>
                <w:szCs w:val="22"/>
              </w:rPr>
            </w:pPr>
            <w:r w:rsidRPr="00C23195">
              <w:rPr>
                <w:rFonts w:ascii="Arial" w:hAnsi="Arial" w:cs="Arial"/>
                <w:sz w:val="22"/>
                <w:szCs w:val="22"/>
              </w:rPr>
              <w:t>Principal Investigator</w:t>
            </w:r>
          </w:p>
        </w:tc>
      </w:tr>
      <w:tr w:rsidR="00BA2E4E" w:rsidRPr="00593771" w14:paraId="26C7B08B" w14:textId="77777777" w:rsidTr="008D5004">
        <w:trPr>
          <w:trHeight w:val="300"/>
        </w:trPr>
        <w:tc>
          <w:tcPr>
            <w:tcW w:w="1329" w:type="dxa"/>
            <w:noWrap/>
            <w:vAlign w:val="center"/>
          </w:tcPr>
          <w:p w14:paraId="53653FE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PL</w:t>
            </w:r>
          </w:p>
        </w:tc>
        <w:tc>
          <w:tcPr>
            <w:tcW w:w="8185" w:type="dxa"/>
            <w:noWrap/>
            <w:vAlign w:val="center"/>
          </w:tcPr>
          <w:p w14:paraId="6E50A49B" w14:textId="77777777" w:rsidR="00BA2E4E" w:rsidRPr="00C23195" w:rsidRDefault="00BA2E4E" w:rsidP="008D5004">
            <w:pPr>
              <w:rPr>
                <w:rFonts w:ascii="Arial" w:hAnsi="Arial" w:cs="Arial"/>
                <w:sz w:val="22"/>
                <w:szCs w:val="22"/>
              </w:rPr>
            </w:pPr>
            <w:r w:rsidRPr="00C23195">
              <w:rPr>
                <w:rFonts w:ascii="Arial" w:hAnsi="Arial" w:cs="Arial"/>
                <w:sz w:val="22"/>
                <w:szCs w:val="22"/>
              </w:rPr>
              <w:t>Project Leader</w:t>
            </w:r>
          </w:p>
        </w:tc>
      </w:tr>
      <w:tr w:rsidR="00BA2E4E" w:rsidRPr="00593771" w14:paraId="526CB4F1" w14:textId="77777777" w:rsidTr="008D5004">
        <w:trPr>
          <w:trHeight w:val="300"/>
        </w:trPr>
        <w:tc>
          <w:tcPr>
            <w:tcW w:w="1329" w:type="dxa"/>
            <w:noWrap/>
            <w:vAlign w:val="center"/>
          </w:tcPr>
          <w:p w14:paraId="55CC7D11" w14:textId="77777777" w:rsidR="00BA2E4E" w:rsidRPr="00C23195" w:rsidRDefault="00BA2E4E" w:rsidP="008D5004">
            <w:pPr>
              <w:numPr>
                <w:ilvl w:val="12"/>
                <w:numId w:val="0"/>
              </w:numPr>
              <w:suppressAutoHyphens/>
              <w:rPr>
                <w:rFonts w:ascii="Arial" w:hAnsi="Arial" w:cs="Arial"/>
                <w:sz w:val="22"/>
                <w:szCs w:val="22"/>
              </w:rPr>
            </w:pPr>
            <w:proofErr w:type="spellStart"/>
            <w:r w:rsidRPr="00C23195">
              <w:rPr>
                <w:rFonts w:ascii="Arial" w:hAnsi="Arial" w:cs="Arial"/>
                <w:sz w:val="22"/>
                <w:szCs w:val="22"/>
              </w:rPr>
              <w:t>Plt</w:t>
            </w:r>
            <w:proofErr w:type="spellEnd"/>
          </w:p>
        </w:tc>
        <w:tc>
          <w:tcPr>
            <w:tcW w:w="8185" w:type="dxa"/>
            <w:noWrap/>
            <w:vAlign w:val="center"/>
          </w:tcPr>
          <w:p w14:paraId="20E6D456" w14:textId="77777777" w:rsidR="00BA2E4E" w:rsidRPr="00C23195" w:rsidRDefault="00BA2E4E" w:rsidP="008D5004">
            <w:pPr>
              <w:rPr>
                <w:rFonts w:ascii="Arial" w:hAnsi="Arial" w:cs="Arial"/>
                <w:sz w:val="22"/>
                <w:szCs w:val="22"/>
              </w:rPr>
            </w:pPr>
            <w:r w:rsidRPr="00C23195">
              <w:rPr>
                <w:rFonts w:ascii="Arial" w:hAnsi="Arial" w:cs="Arial"/>
                <w:sz w:val="22"/>
                <w:szCs w:val="22"/>
                <w:shd w:val="clear" w:color="auto" w:fill="FFFFFF"/>
              </w:rPr>
              <w:t>Platelets</w:t>
            </w:r>
          </w:p>
        </w:tc>
      </w:tr>
      <w:tr w:rsidR="00C43F2D" w:rsidRPr="00593771" w14:paraId="3B42A8D7" w14:textId="77777777" w:rsidTr="008D5004">
        <w:trPr>
          <w:trHeight w:val="300"/>
        </w:trPr>
        <w:tc>
          <w:tcPr>
            <w:tcW w:w="1329" w:type="dxa"/>
            <w:noWrap/>
            <w:vAlign w:val="center"/>
          </w:tcPr>
          <w:p w14:paraId="4B68BBD8" w14:textId="1B732799" w:rsidR="00C43F2D" w:rsidRPr="00C23195" w:rsidRDefault="00C43F2D" w:rsidP="008D5004">
            <w:pPr>
              <w:numPr>
                <w:ilvl w:val="12"/>
                <w:numId w:val="0"/>
              </w:numPr>
              <w:suppressAutoHyphens/>
              <w:rPr>
                <w:rFonts w:ascii="Arial" w:hAnsi="Arial" w:cs="Arial"/>
                <w:sz w:val="22"/>
                <w:szCs w:val="22"/>
              </w:rPr>
            </w:pPr>
            <w:r>
              <w:rPr>
                <w:rFonts w:ascii="Arial" w:hAnsi="Arial" w:cs="Arial"/>
                <w:sz w:val="22"/>
                <w:szCs w:val="22"/>
              </w:rPr>
              <w:t>PSUR</w:t>
            </w:r>
          </w:p>
        </w:tc>
        <w:tc>
          <w:tcPr>
            <w:tcW w:w="8185" w:type="dxa"/>
            <w:noWrap/>
            <w:vAlign w:val="center"/>
          </w:tcPr>
          <w:p w14:paraId="0BFB1AE0" w14:textId="3D7AA31C" w:rsidR="00C43F2D" w:rsidRPr="00943B4B" w:rsidRDefault="00943B4B" w:rsidP="00943B4B">
            <w:pPr>
              <w:pStyle w:val="NormalWeb"/>
              <w:rPr>
                <w:rFonts w:ascii="Arial" w:hAnsi="Arial" w:cs="Arial"/>
              </w:rPr>
            </w:pPr>
            <w:r w:rsidRPr="00943B4B">
              <w:rPr>
                <w:rFonts w:ascii="Arial" w:hAnsi="Arial" w:cs="Arial"/>
                <w:sz w:val="22"/>
                <w:szCs w:val="22"/>
              </w:rPr>
              <w:t>Periodic Safety Update Report</w:t>
            </w:r>
          </w:p>
        </w:tc>
      </w:tr>
      <w:tr w:rsidR="00C43F2D" w:rsidRPr="00593771" w14:paraId="7B22B5C4" w14:textId="77777777" w:rsidTr="008D5004">
        <w:trPr>
          <w:trHeight w:val="300"/>
        </w:trPr>
        <w:tc>
          <w:tcPr>
            <w:tcW w:w="1329" w:type="dxa"/>
            <w:noWrap/>
            <w:vAlign w:val="center"/>
          </w:tcPr>
          <w:p w14:paraId="6049E253" w14:textId="697A842D" w:rsidR="00C43F2D" w:rsidRPr="00C23195" w:rsidRDefault="00C43F2D" w:rsidP="008D5004">
            <w:pPr>
              <w:numPr>
                <w:ilvl w:val="12"/>
                <w:numId w:val="0"/>
              </w:numPr>
              <w:suppressAutoHyphens/>
              <w:rPr>
                <w:rFonts w:ascii="Arial" w:hAnsi="Arial" w:cs="Arial"/>
                <w:sz w:val="22"/>
                <w:szCs w:val="22"/>
              </w:rPr>
            </w:pPr>
            <w:r>
              <w:rPr>
                <w:rFonts w:ascii="Arial" w:hAnsi="Arial" w:cs="Arial"/>
                <w:sz w:val="22"/>
                <w:szCs w:val="22"/>
              </w:rPr>
              <w:t>PBRER</w:t>
            </w:r>
          </w:p>
        </w:tc>
        <w:tc>
          <w:tcPr>
            <w:tcW w:w="8185" w:type="dxa"/>
            <w:noWrap/>
            <w:vAlign w:val="center"/>
          </w:tcPr>
          <w:p w14:paraId="0D7C7860" w14:textId="16B68971" w:rsidR="00C43F2D" w:rsidRPr="00C23195" w:rsidRDefault="009F7869" w:rsidP="008D5004">
            <w:pPr>
              <w:rPr>
                <w:rFonts w:ascii="Arial" w:hAnsi="Arial" w:cs="Arial"/>
                <w:sz w:val="22"/>
                <w:szCs w:val="22"/>
                <w:shd w:val="clear" w:color="auto" w:fill="FFFFFF"/>
              </w:rPr>
            </w:pPr>
            <w:r w:rsidRPr="009F7869">
              <w:rPr>
                <w:rFonts w:ascii="Arial" w:hAnsi="Arial" w:cs="Arial"/>
                <w:sz w:val="22"/>
                <w:szCs w:val="22"/>
                <w:shd w:val="clear" w:color="auto" w:fill="FFFFFF"/>
              </w:rPr>
              <w:t>Periodic Benefit-Risk Evaluation Report</w:t>
            </w:r>
          </w:p>
        </w:tc>
      </w:tr>
      <w:tr w:rsidR="00BA2E4E" w:rsidRPr="00593771" w14:paraId="7329A829" w14:textId="77777777" w:rsidTr="008D5004">
        <w:trPr>
          <w:trHeight w:val="300"/>
        </w:trPr>
        <w:tc>
          <w:tcPr>
            <w:tcW w:w="1329" w:type="dxa"/>
            <w:noWrap/>
            <w:vAlign w:val="center"/>
          </w:tcPr>
          <w:p w14:paraId="2F666941"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QTL</w:t>
            </w:r>
          </w:p>
        </w:tc>
        <w:tc>
          <w:tcPr>
            <w:tcW w:w="8185" w:type="dxa"/>
            <w:noWrap/>
            <w:vAlign w:val="center"/>
          </w:tcPr>
          <w:p w14:paraId="06E0A514" w14:textId="77777777" w:rsidR="00BA2E4E" w:rsidRPr="00C23195" w:rsidRDefault="00BA2E4E" w:rsidP="008D5004">
            <w:pPr>
              <w:numPr>
                <w:ilvl w:val="12"/>
                <w:numId w:val="0"/>
              </w:numPr>
              <w:suppressAutoHyphens/>
              <w:rPr>
                <w:rFonts w:ascii="Arial" w:hAnsi="Arial" w:cs="Arial"/>
                <w:sz w:val="22"/>
                <w:szCs w:val="22"/>
                <w:shd w:val="clear" w:color="auto" w:fill="FFFFFF"/>
              </w:rPr>
            </w:pPr>
            <w:r w:rsidRPr="00C23195">
              <w:rPr>
                <w:rFonts w:ascii="Arial" w:hAnsi="Arial" w:cs="Arial"/>
                <w:sz w:val="22"/>
                <w:szCs w:val="22"/>
                <w:shd w:val="clear" w:color="auto" w:fill="FFFFFF"/>
              </w:rPr>
              <w:t>Quality Tolerance Limit</w:t>
            </w:r>
          </w:p>
        </w:tc>
      </w:tr>
      <w:tr w:rsidR="00BA2E4E" w:rsidRPr="00593771" w14:paraId="3E1D3A25" w14:textId="77777777" w:rsidTr="008D5004">
        <w:trPr>
          <w:trHeight w:val="300"/>
        </w:trPr>
        <w:tc>
          <w:tcPr>
            <w:tcW w:w="1329" w:type="dxa"/>
            <w:noWrap/>
            <w:vAlign w:val="center"/>
          </w:tcPr>
          <w:p w14:paraId="20251A11"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RAMP</w:t>
            </w:r>
          </w:p>
        </w:tc>
        <w:tc>
          <w:tcPr>
            <w:tcW w:w="8185" w:type="dxa"/>
            <w:noWrap/>
            <w:vAlign w:val="center"/>
          </w:tcPr>
          <w:p w14:paraId="4A65CAAD" w14:textId="77777777" w:rsidR="00BA2E4E" w:rsidRPr="00C23195" w:rsidRDefault="00BA2E4E" w:rsidP="008D5004">
            <w:pPr>
              <w:numPr>
                <w:ilvl w:val="12"/>
                <w:numId w:val="0"/>
              </w:numPr>
              <w:suppressAutoHyphens/>
              <w:rPr>
                <w:rFonts w:ascii="Arial" w:hAnsi="Arial" w:cs="Arial"/>
                <w:sz w:val="22"/>
                <w:szCs w:val="22"/>
                <w:shd w:val="clear" w:color="auto" w:fill="FFFFFF"/>
              </w:rPr>
            </w:pPr>
            <w:r w:rsidRPr="00C23195">
              <w:rPr>
                <w:rFonts w:ascii="Arial" w:hAnsi="Arial" w:cs="Arial"/>
                <w:sz w:val="22"/>
                <w:szCs w:val="22"/>
                <w:shd w:val="clear" w:color="auto" w:fill="FFFFFF"/>
              </w:rPr>
              <w:t>Risk Assessment Mitigation Plan</w:t>
            </w:r>
          </w:p>
        </w:tc>
      </w:tr>
      <w:tr w:rsidR="00BA2E4E" w:rsidRPr="00593771" w14:paraId="1E0D8649" w14:textId="77777777" w:rsidTr="008D5004">
        <w:trPr>
          <w:trHeight w:val="300"/>
        </w:trPr>
        <w:tc>
          <w:tcPr>
            <w:tcW w:w="1329" w:type="dxa"/>
            <w:noWrap/>
            <w:vAlign w:val="center"/>
          </w:tcPr>
          <w:p w14:paraId="024C7B7B" w14:textId="77777777" w:rsidR="00BA2E4E" w:rsidRPr="00C23195" w:rsidRDefault="00BA2E4E" w:rsidP="008D5004">
            <w:pPr>
              <w:numPr>
                <w:ilvl w:val="12"/>
                <w:numId w:val="0"/>
              </w:numPr>
              <w:suppressAutoHyphens/>
              <w:rPr>
                <w:rFonts w:ascii="Arial" w:hAnsi="Arial" w:cs="Arial"/>
                <w:sz w:val="22"/>
                <w:szCs w:val="22"/>
              </w:rPr>
            </w:pPr>
            <w:r>
              <w:rPr>
                <w:rFonts w:ascii="Arial" w:hAnsi="Arial" w:cs="Arial"/>
                <w:sz w:val="22"/>
                <w:szCs w:val="22"/>
              </w:rPr>
              <w:t>RBM</w:t>
            </w:r>
          </w:p>
        </w:tc>
        <w:tc>
          <w:tcPr>
            <w:tcW w:w="8185" w:type="dxa"/>
            <w:noWrap/>
            <w:vAlign w:val="center"/>
          </w:tcPr>
          <w:p w14:paraId="4B29CF96" w14:textId="77777777" w:rsidR="00BA2E4E" w:rsidRPr="00C23195" w:rsidRDefault="00BA2E4E" w:rsidP="008D5004">
            <w:pPr>
              <w:numPr>
                <w:ilvl w:val="12"/>
                <w:numId w:val="0"/>
              </w:numPr>
              <w:suppressAutoHyphens/>
              <w:rPr>
                <w:rFonts w:ascii="Arial" w:hAnsi="Arial" w:cs="Arial"/>
                <w:sz w:val="22"/>
                <w:szCs w:val="22"/>
                <w:shd w:val="clear" w:color="auto" w:fill="FFFFFF"/>
              </w:rPr>
            </w:pPr>
            <w:r>
              <w:rPr>
                <w:rFonts w:ascii="Arial" w:hAnsi="Arial" w:cs="Arial"/>
                <w:sz w:val="22"/>
                <w:szCs w:val="22"/>
                <w:shd w:val="clear" w:color="auto" w:fill="FFFFFF"/>
              </w:rPr>
              <w:t>Risk-based Monitored/</w:t>
            </w:r>
            <w:proofErr w:type="spellStart"/>
            <w:r>
              <w:rPr>
                <w:rFonts w:ascii="Arial" w:hAnsi="Arial" w:cs="Arial"/>
                <w:sz w:val="22"/>
                <w:szCs w:val="22"/>
                <w:shd w:val="clear" w:color="auto" w:fill="FFFFFF"/>
              </w:rPr>
              <w:t>ing</w:t>
            </w:r>
            <w:proofErr w:type="spellEnd"/>
          </w:p>
        </w:tc>
      </w:tr>
      <w:tr w:rsidR="00BA2E4E" w:rsidRPr="00593771" w14:paraId="157EE1DC" w14:textId="77777777" w:rsidTr="008D5004">
        <w:trPr>
          <w:trHeight w:val="300"/>
        </w:trPr>
        <w:tc>
          <w:tcPr>
            <w:tcW w:w="1329" w:type="dxa"/>
            <w:noWrap/>
            <w:vAlign w:val="center"/>
          </w:tcPr>
          <w:p w14:paraId="07E5725E"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RSI</w:t>
            </w:r>
          </w:p>
        </w:tc>
        <w:tc>
          <w:tcPr>
            <w:tcW w:w="8185" w:type="dxa"/>
            <w:noWrap/>
            <w:vAlign w:val="center"/>
          </w:tcPr>
          <w:p w14:paraId="08613D72" w14:textId="77777777" w:rsidR="00BA2E4E" w:rsidRPr="00C23195" w:rsidRDefault="00BA2E4E" w:rsidP="008D5004">
            <w:pPr>
              <w:numPr>
                <w:ilvl w:val="12"/>
                <w:numId w:val="0"/>
              </w:numPr>
              <w:suppressAutoHyphens/>
              <w:rPr>
                <w:rFonts w:ascii="Arial" w:hAnsi="Arial" w:cs="Arial"/>
                <w:sz w:val="22"/>
                <w:szCs w:val="22"/>
                <w:shd w:val="clear" w:color="auto" w:fill="FFFFFF"/>
              </w:rPr>
            </w:pPr>
            <w:r w:rsidRPr="00C23195">
              <w:rPr>
                <w:rFonts w:ascii="Arial" w:hAnsi="Arial" w:cs="Arial"/>
                <w:sz w:val="22"/>
                <w:szCs w:val="22"/>
                <w:shd w:val="clear" w:color="auto" w:fill="FFFFFF"/>
              </w:rPr>
              <w:t>Reference Safety Information</w:t>
            </w:r>
          </w:p>
        </w:tc>
      </w:tr>
      <w:tr w:rsidR="00BA2E4E" w:rsidRPr="00593771" w14:paraId="3BC309A9" w14:textId="77777777" w:rsidTr="008D5004">
        <w:trPr>
          <w:trHeight w:val="300"/>
        </w:trPr>
        <w:tc>
          <w:tcPr>
            <w:tcW w:w="1329" w:type="dxa"/>
            <w:noWrap/>
            <w:vAlign w:val="center"/>
          </w:tcPr>
          <w:p w14:paraId="3FAB652D"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RTMA</w:t>
            </w:r>
          </w:p>
        </w:tc>
        <w:tc>
          <w:tcPr>
            <w:tcW w:w="8185" w:type="dxa"/>
            <w:noWrap/>
            <w:vAlign w:val="center"/>
          </w:tcPr>
          <w:p w14:paraId="2D55484A" w14:textId="77777777" w:rsidR="00BA2E4E" w:rsidRPr="00C23195" w:rsidRDefault="00BA2E4E" w:rsidP="008D5004">
            <w:pPr>
              <w:numPr>
                <w:ilvl w:val="12"/>
                <w:numId w:val="0"/>
              </w:numPr>
              <w:suppressAutoHyphens/>
              <w:rPr>
                <w:rFonts w:ascii="Arial" w:hAnsi="Arial" w:cs="Arial"/>
                <w:sz w:val="22"/>
                <w:szCs w:val="22"/>
                <w:shd w:val="clear" w:color="auto" w:fill="FFFFFF"/>
              </w:rPr>
            </w:pPr>
            <w:r w:rsidRPr="00C23195">
              <w:rPr>
                <w:rFonts w:ascii="Arial" w:hAnsi="Arial" w:cs="Arial"/>
                <w:sz w:val="22"/>
                <w:szCs w:val="22"/>
                <w:shd w:val="clear" w:color="auto" w:fill="FFFFFF"/>
              </w:rPr>
              <w:t>Regional Therapeutic Medical Advisor</w:t>
            </w:r>
          </w:p>
        </w:tc>
      </w:tr>
      <w:tr w:rsidR="00BA2E4E" w:rsidRPr="00593771" w14:paraId="61DD4675" w14:textId="77777777" w:rsidTr="008D5004">
        <w:trPr>
          <w:trHeight w:val="300"/>
        </w:trPr>
        <w:tc>
          <w:tcPr>
            <w:tcW w:w="1329" w:type="dxa"/>
            <w:noWrap/>
            <w:vAlign w:val="center"/>
            <w:hideMark/>
          </w:tcPr>
          <w:p w14:paraId="44567CE0"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SAE</w:t>
            </w:r>
          </w:p>
        </w:tc>
        <w:tc>
          <w:tcPr>
            <w:tcW w:w="8185" w:type="dxa"/>
            <w:noWrap/>
            <w:vAlign w:val="center"/>
            <w:hideMark/>
          </w:tcPr>
          <w:p w14:paraId="4501671B"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Serious Adverse Events</w:t>
            </w:r>
          </w:p>
        </w:tc>
      </w:tr>
      <w:tr w:rsidR="00BA2E4E" w:rsidRPr="00593771" w14:paraId="26C8E345" w14:textId="77777777" w:rsidTr="008D5004">
        <w:trPr>
          <w:trHeight w:val="300"/>
        </w:trPr>
        <w:tc>
          <w:tcPr>
            <w:tcW w:w="1329" w:type="dxa"/>
            <w:noWrap/>
            <w:vAlign w:val="center"/>
          </w:tcPr>
          <w:p w14:paraId="00E4D39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SDLR</w:t>
            </w:r>
          </w:p>
        </w:tc>
        <w:tc>
          <w:tcPr>
            <w:tcW w:w="8185" w:type="dxa"/>
            <w:noWrap/>
            <w:vAlign w:val="center"/>
          </w:tcPr>
          <w:p w14:paraId="65952C14"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Subject Data Level Review</w:t>
            </w:r>
          </w:p>
        </w:tc>
      </w:tr>
      <w:tr w:rsidR="00BA2E4E" w:rsidRPr="00593771" w14:paraId="3F43FCB9" w14:textId="77777777" w:rsidTr="008D5004">
        <w:trPr>
          <w:trHeight w:val="300"/>
        </w:trPr>
        <w:tc>
          <w:tcPr>
            <w:tcW w:w="1329" w:type="dxa"/>
            <w:noWrap/>
            <w:vAlign w:val="center"/>
          </w:tcPr>
          <w:p w14:paraId="03C3918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STAR</w:t>
            </w:r>
          </w:p>
        </w:tc>
        <w:tc>
          <w:tcPr>
            <w:tcW w:w="8185" w:type="dxa"/>
            <w:noWrap/>
            <w:vAlign w:val="center"/>
          </w:tcPr>
          <w:p w14:paraId="00B1C7A0"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Safety Trend Analysis Report</w:t>
            </w:r>
          </w:p>
        </w:tc>
      </w:tr>
      <w:tr w:rsidR="00BA2E4E" w:rsidRPr="00593771" w14:paraId="02C46DFA" w14:textId="77777777" w:rsidTr="008D5004">
        <w:trPr>
          <w:trHeight w:val="300"/>
        </w:trPr>
        <w:tc>
          <w:tcPr>
            <w:tcW w:w="1329" w:type="dxa"/>
            <w:noWrap/>
            <w:vAlign w:val="center"/>
          </w:tcPr>
          <w:p w14:paraId="2E43168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SUSAR</w:t>
            </w:r>
          </w:p>
        </w:tc>
        <w:tc>
          <w:tcPr>
            <w:tcW w:w="8185" w:type="dxa"/>
            <w:noWrap/>
            <w:vAlign w:val="center"/>
          </w:tcPr>
          <w:p w14:paraId="5EC33B3D"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Suspected Unexpected Serious Adverse Reaction</w:t>
            </w:r>
          </w:p>
        </w:tc>
      </w:tr>
      <w:tr w:rsidR="00BA2E4E" w:rsidRPr="00593771" w14:paraId="5B0B863D" w14:textId="77777777" w:rsidTr="008D5004">
        <w:trPr>
          <w:trHeight w:val="300"/>
        </w:trPr>
        <w:tc>
          <w:tcPr>
            <w:tcW w:w="1329" w:type="dxa"/>
            <w:noWrap/>
            <w:vAlign w:val="center"/>
          </w:tcPr>
          <w:p w14:paraId="44BBC8FE"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TBL</w:t>
            </w:r>
          </w:p>
        </w:tc>
        <w:tc>
          <w:tcPr>
            <w:tcW w:w="8185" w:type="dxa"/>
            <w:noWrap/>
            <w:vAlign w:val="center"/>
          </w:tcPr>
          <w:p w14:paraId="731A8274"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Total Bilirubin</w:t>
            </w:r>
          </w:p>
        </w:tc>
      </w:tr>
      <w:tr w:rsidR="00BA2E4E" w:rsidRPr="00593771" w14:paraId="5F239D80" w14:textId="77777777" w:rsidTr="008D5004">
        <w:trPr>
          <w:trHeight w:val="300"/>
        </w:trPr>
        <w:tc>
          <w:tcPr>
            <w:tcW w:w="1329" w:type="dxa"/>
            <w:noWrap/>
            <w:vAlign w:val="center"/>
            <w:hideMark/>
          </w:tcPr>
          <w:p w14:paraId="6429B3CA"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TMA</w:t>
            </w:r>
          </w:p>
        </w:tc>
        <w:tc>
          <w:tcPr>
            <w:tcW w:w="8185" w:type="dxa"/>
            <w:noWrap/>
            <w:vAlign w:val="center"/>
            <w:hideMark/>
          </w:tcPr>
          <w:p w14:paraId="2EE34039"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Therapeutic Medical Advisor</w:t>
            </w:r>
          </w:p>
        </w:tc>
      </w:tr>
      <w:tr w:rsidR="00BA2E4E" w:rsidRPr="00593771" w14:paraId="03CB5F5A" w14:textId="77777777" w:rsidTr="008D5004">
        <w:trPr>
          <w:trHeight w:val="300"/>
        </w:trPr>
        <w:tc>
          <w:tcPr>
            <w:tcW w:w="1329" w:type="dxa"/>
            <w:noWrap/>
            <w:vAlign w:val="center"/>
          </w:tcPr>
          <w:p w14:paraId="745E2CAF"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TNTC</w:t>
            </w:r>
          </w:p>
        </w:tc>
        <w:tc>
          <w:tcPr>
            <w:tcW w:w="8185" w:type="dxa"/>
            <w:noWrap/>
            <w:vAlign w:val="center"/>
          </w:tcPr>
          <w:p w14:paraId="5BE53912"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Too Numerous to Count</w:t>
            </w:r>
          </w:p>
        </w:tc>
      </w:tr>
      <w:tr w:rsidR="00BA2E4E" w:rsidRPr="00593771" w14:paraId="4A699B9A" w14:textId="77777777" w:rsidTr="008D5004">
        <w:trPr>
          <w:trHeight w:val="300"/>
        </w:trPr>
        <w:tc>
          <w:tcPr>
            <w:tcW w:w="1329" w:type="dxa"/>
            <w:noWrap/>
            <w:vAlign w:val="center"/>
            <w:hideMark/>
          </w:tcPr>
          <w:p w14:paraId="2C15C42E"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UADE</w:t>
            </w:r>
          </w:p>
        </w:tc>
        <w:tc>
          <w:tcPr>
            <w:tcW w:w="8185" w:type="dxa"/>
            <w:noWrap/>
            <w:vAlign w:val="center"/>
            <w:hideMark/>
          </w:tcPr>
          <w:p w14:paraId="5A13F34C"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Unanticipated Adverse Device Effect</w:t>
            </w:r>
          </w:p>
        </w:tc>
      </w:tr>
      <w:tr w:rsidR="00BA2E4E" w:rsidRPr="00593771" w14:paraId="439C7880" w14:textId="77777777" w:rsidTr="008D5004">
        <w:trPr>
          <w:trHeight w:val="300"/>
        </w:trPr>
        <w:tc>
          <w:tcPr>
            <w:tcW w:w="1329" w:type="dxa"/>
            <w:noWrap/>
            <w:vAlign w:val="center"/>
            <w:hideMark/>
          </w:tcPr>
          <w:p w14:paraId="5083397D"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WBC</w:t>
            </w:r>
          </w:p>
        </w:tc>
        <w:tc>
          <w:tcPr>
            <w:tcW w:w="8185" w:type="dxa"/>
            <w:noWrap/>
            <w:vAlign w:val="center"/>
            <w:hideMark/>
          </w:tcPr>
          <w:p w14:paraId="55414261" w14:textId="77777777" w:rsidR="00BA2E4E" w:rsidRPr="00C23195" w:rsidRDefault="00BA2E4E" w:rsidP="008D5004">
            <w:pPr>
              <w:numPr>
                <w:ilvl w:val="12"/>
                <w:numId w:val="0"/>
              </w:numPr>
              <w:suppressAutoHyphens/>
              <w:rPr>
                <w:rFonts w:ascii="Arial" w:hAnsi="Arial" w:cs="Arial"/>
                <w:sz w:val="22"/>
                <w:szCs w:val="22"/>
              </w:rPr>
            </w:pPr>
            <w:r w:rsidRPr="00C23195">
              <w:rPr>
                <w:rFonts w:ascii="Arial" w:hAnsi="Arial" w:cs="Arial"/>
                <w:sz w:val="22"/>
                <w:szCs w:val="22"/>
              </w:rPr>
              <w:t>White Blood Count</w:t>
            </w:r>
          </w:p>
        </w:tc>
      </w:tr>
    </w:tbl>
    <w:p w14:paraId="42E34114" w14:textId="77777777" w:rsidR="00BA2E4E" w:rsidRPr="00593771" w:rsidRDefault="00BA2E4E" w:rsidP="00BA2E4E">
      <w:pPr>
        <w:numPr>
          <w:ilvl w:val="12"/>
          <w:numId w:val="0"/>
        </w:numPr>
        <w:suppressAutoHyphens/>
        <w:jc w:val="both"/>
        <w:rPr>
          <w:rFonts w:ascii="Arial" w:hAnsi="Arial"/>
          <w:sz w:val="19"/>
          <w:lang w:val="fr-CA"/>
        </w:rPr>
      </w:pPr>
      <w:r>
        <w:rPr>
          <w:rFonts w:ascii="Arial" w:hAnsi="Arial"/>
          <w:sz w:val="19"/>
          <w:lang w:val="fr-CA"/>
        </w:rPr>
        <w:br w:type="textWrapping" w:clear="all"/>
      </w:r>
    </w:p>
    <w:p w14:paraId="23447848" w14:textId="77777777" w:rsidR="00BA2E4E" w:rsidRDefault="00BA2E4E" w:rsidP="00BA2E4E">
      <w:pPr>
        <w:rPr>
          <w:rFonts w:ascii="Arial" w:hAnsi="Arial"/>
          <w:sz w:val="22"/>
          <w:szCs w:val="22"/>
          <w:lang w:val="fr-CA"/>
        </w:rPr>
      </w:pPr>
    </w:p>
    <w:p w14:paraId="14C717BC" w14:textId="77777777" w:rsidR="00BA2E4E" w:rsidRDefault="00BA2E4E" w:rsidP="00BA2E4E">
      <w:pPr>
        <w:rPr>
          <w:rFonts w:ascii="Arial" w:hAnsi="Arial"/>
          <w:sz w:val="22"/>
          <w:szCs w:val="22"/>
          <w:lang w:val="fr-CA"/>
        </w:rPr>
      </w:pPr>
    </w:p>
    <w:p w14:paraId="34E635E7" w14:textId="77777777" w:rsidR="00BA2E4E" w:rsidRPr="008079DF" w:rsidRDefault="00BA2E4E" w:rsidP="004C218B">
      <w:pPr>
        <w:pStyle w:val="ListParagraph"/>
        <w:numPr>
          <w:ilvl w:val="0"/>
          <w:numId w:val="60"/>
        </w:numPr>
        <w:rPr>
          <w:rFonts w:ascii="Arial" w:hAnsi="Arial"/>
          <w:sz w:val="22"/>
          <w:szCs w:val="22"/>
          <w:lang w:val="fr-CA"/>
        </w:rPr>
      </w:pPr>
      <w:r w:rsidRPr="008079DF">
        <w:rPr>
          <w:rFonts w:ascii="Arial" w:hAnsi="Arial"/>
          <w:sz w:val="22"/>
          <w:szCs w:val="22"/>
          <w:lang w:val="fr-CA"/>
        </w:rPr>
        <w:br w:type="page"/>
      </w:r>
    </w:p>
    <w:p w14:paraId="7EAEB801" w14:textId="77777777" w:rsidR="00BA2E4E" w:rsidRPr="00C3541C" w:rsidRDefault="00BA2E4E" w:rsidP="00BA2E4E">
      <w:pPr>
        <w:pStyle w:val="Heading1"/>
      </w:pPr>
      <w:bookmarkStart w:id="11" w:name="_Toc94863548"/>
      <w:r w:rsidRPr="00C3541C">
        <w:lastRenderedPageBreak/>
        <w:t>Objective</w:t>
      </w:r>
      <w:bookmarkEnd w:id="11"/>
      <w:r w:rsidRPr="00C3541C">
        <w:t xml:space="preserve">  </w:t>
      </w:r>
    </w:p>
    <w:p w14:paraId="0FD5FD72" w14:textId="16A48A9A" w:rsidR="00BA2E4E" w:rsidRDefault="00BA2E4E" w:rsidP="00BA2E4E">
      <w:pPr>
        <w:tabs>
          <w:tab w:val="left" w:pos="-720"/>
        </w:tabs>
        <w:suppressAutoHyphens/>
        <w:ind w:left="360"/>
        <w:jc w:val="both"/>
        <w:rPr>
          <w:rFonts w:ascii="Arial" w:hAnsi="Arial" w:cs="Arial"/>
          <w:spacing w:val="-2"/>
          <w:sz w:val="22"/>
          <w:szCs w:val="22"/>
        </w:rPr>
      </w:pPr>
      <w:r w:rsidRPr="0098183F">
        <w:rPr>
          <w:rFonts w:ascii="Arial" w:hAnsi="Arial" w:cs="Arial"/>
          <w:spacing w:val="-2"/>
          <w:sz w:val="22"/>
          <w:szCs w:val="22"/>
        </w:rPr>
        <w:t xml:space="preserve">The purpose of this document is to define </w:t>
      </w:r>
      <w:r>
        <w:rPr>
          <w:rFonts w:ascii="Arial" w:hAnsi="Arial" w:cs="Arial"/>
          <w:spacing w:val="-2"/>
          <w:sz w:val="22"/>
          <w:szCs w:val="22"/>
        </w:rPr>
        <w:t>IQVIA</w:t>
      </w:r>
      <w:r w:rsidRPr="0098183F">
        <w:rPr>
          <w:rFonts w:ascii="Arial" w:hAnsi="Arial" w:cs="Arial"/>
          <w:spacing w:val="-2"/>
          <w:sz w:val="22"/>
          <w:szCs w:val="22"/>
        </w:rPr>
        <w:t>’</w:t>
      </w:r>
      <w:r>
        <w:rPr>
          <w:rFonts w:ascii="Arial" w:hAnsi="Arial" w:cs="Arial"/>
          <w:spacing w:val="-2"/>
          <w:sz w:val="22"/>
          <w:szCs w:val="22"/>
        </w:rPr>
        <w:t>s</w:t>
      </w:r>
      <w:r w:rsidRPr="0098183F">
        <w:rPr>
          <w:rFonts w:ascii="Arial" w:hAnsi="Arial" w:cs="Arial"/>
          <w:spacing w:val="-2"/>
          <w:sz w:val="22"/>
          <w:szCs w:val="22"/>
        </w:rPr>
        <w:t xml:space="preserve"> Medical Monitoring and </w:t>
      </w:r>
      <w:r w:rsidR="00E53417">
        <w:rPr>
          <w:rFonts w:ascii="Arial" w:hAnsi="Arial" w:cs="Arial"/>
          <w:spacing w:val="-2"/>
          <w:sz w:val="22"/>
          <w:szCs w:val="22"/>
        </w:rPr>
        <w:t>m</w:t>
      </w:r>
      <w:r w:rsidRPr="0098183F">
        <w:rPr>
          <w:rFonts w:ascii="Arial" w:hAnsi="Arial" w:cs="Arial"/>
          <w:spacing w:val="-2"/>
          <w:sz w:val="22"/>
          <w:szCs w:val="22"/>
        </w:rPr>
        <w:t xml:space="preserve">edical </w:t>
      </w:r>
      <w:r w:rsidR="00E53417">
        <w:rPr>
          <w:rFonts w:ascii="Arial" w:hAnsi="Arial" w:cs="Arial"/>
          <w:spacing w:val="-2"/>
          <w:sz w:val="22"/>
          <w:szCs w:val="22"/>
        </w:rPr>
        <w:t>s</w:t>
      </w:r>
      <w:r w:rsidRPr="0098183F">
        <w:rPr>
          <w:rFonts w:ascii="Arial" w:hAnsi="Arial" w:cs="Arial"/>
          <w:spacing w:val="-2"/>
          <w:sz w:val="22"/>
          <w:szCs w:val="22"/>
        </w:rPr>
        <w:t>afety</w:t>
      </w:r>
      <w:r w:rsidR="00E53417">
        <w:rPr>
          <w:rFonts w:ascii="Arial" w:hAnsi="Arial" w:cs="Arial"/>
          <w:spacing w:val="-2"/>
          <w:sz w:val="22"/>
          <w:szCs w:val="22"/>
        </w:rPr>
        <w:t xml:space="preserve"> </w:t>
      </w:r>
      <w:r w:rsidRPr="0098183F">
        <w:rPr>
          <w:rFonts w:ascii="Arial" w:hAnsi="Arial" w:cs="Arial"/>
          <w:spacing w:val="-2"/>
          <w:sz w:val="22"/>
          <w:szCs w:val="22"/>
        </w:rPr>
        <w:t xml:space="preserve">responsibilities for this </w:t>
      </w:r>
      <w:r w:rsidR="00E6040A">
        <w:rPr>
          <w:rFonts w:ascii="Arial" w:hAnsi="Arial" w:cs="Arial"/>
          <w:spacing w:val="-2"/>
          <w:sz w:val="22"/>
          <w:szCs w:val="22"/>
        </w:rPr>
        <w:t>P</w:t>
      </w:r>
      <w:r>
        <w:rPr>
          <w:rFonts w:ascii="Arial" w:hAnsi="Arial" w:cs="Arial"/>
          <w:spacing w:val="-2"/>
          <w:sz w:val="22"/>
          <w:szCs w:val="22"/>
        </w:rPr>
        <w:t>rotocol</w:t>
      </w:r>
      <w:r w:rsidRPr="0098183F">
        <w:rPr>
          <w:rFonts w:ascii="Arial" w:hAnsi="Arial" w:cs="Arial"/>
          <w:spacing w:val="-2"/>
          <w:sz w:val="22"/>
          <w:szCs w:val="22"/>
        </w:rPr>
        <w:t xml:space="preserve">.  </w:t>
      </w:r>
    </w:p>
    <w:p w14:paraId="1F68B44A" w14:textId="77777777" w:rsidR="00BA2E4E" w:rsidRPr="0098183F" w:rsidRDefault="00BA2E4E" w:rsidP="00BA2E4E">
      <w:pPr>
        <w:tabs>
          <w:tab w:val="left" w:pos="-720"/>
        </w:tabs>
        <w:suppressAutoHyphens/>
        <w:jc w:val="both"/>
        <w:rPr>
          <w:rFonts w:ascii="Arial" w:hAnsi="Arial" w:cs="Arial"/>
          <w:spacing w:val="-2"/>
          <w:sz w:val="22"/>
          <w:szCs w:val="22"/>
        </w:rPr>
      </w:pPr>
    </w:p>
    <w:p w14:paraId="0ED9455D" w14:textId="77777777" w:rsidR="00BA2E4E" w:rsidRPr="0098183F" w:rsidRDefault="00BA2E4E" w:rsidP="00BA2E4E">
      <w:pPr>
        <w:pStyle w:val="Heading1"/>
      </w:pPr>
      <w:bookmarkStart w:id="12" w:name="_Toc404261055"/>
      <w:bookmarkStart w:id="13" w:name="_Toc94863549"/>
      <w:bookmarkEnd w:id="12"/>
      <w:r w:rsidRPr="0098183F">
        <w:t>Scope</w:t>
      </w:r>
      <w:bookmarkEnd w:id="13"/>
    </w:p>
    <w:p w14:paraId="4046C964" w14:textId="77777777" w:rsidR="00BA2E4E" w:rsidRDefault="00BA2E4E" w:rsidP="00BA2E4E">
      <w:pPr>
        <w:tabs>
          <w:tab w:val="left" w:pos="-720"/>
        </w:tabs>
        <w:suppressAutoHyphens/>
        <w:ind w:left="360"/>
        <w:jc w:val="both"/>
        <w:rPr>
          <w:rFonts w:ascii="Arial" w:hAnsi="Arial" w:cs="Arial"/>
          <w:spacing w:val="-2"/>
          <w:sz w:val="22"/>
          <w:szCs w:val="22"/>
        </w:rPr>
      </w:pPr>
      <w:r w:rsidRPr="0098183F">
        <w:rPr>
          <w:rFonts w:ascii="Arial" w:hAnsi="Arial" w:cs="Arial"/>
          <w:spacing w:val="-2"/>
          <w:sz w:val="22"/>
          <w:szCs w:val="22"/>
        </w:rPr>
        <w:t xml:space="preserve">Medical Monitoring includes </w:t>
      </w:r>
      <w:r>
        <w:rPr>
          <w:rFonts w:ascii="Arial" w:hAnsi="Arial" w:cs="Arial"/>
          <w:spacing w:val="-2"/>
          <w:sz w:val="22"/>
          <w:szCs w:val="22"/>
        </w:rPr>
        <w:t xml:space="preserve">providing </w:t>
      </w:r>
      <w:r w:rsidRPr="0098183F">
        <w:rPr>
          <w:rFonts w:ascii="Arial" w:hAnsi="Arial" w:cs="Arial"/>
          <w:spacing w:val="-2"/>
          <w:sz w:val="22"/>
          <w:szCs w:val="22"/>
        </w:rPr>
        <w:t xml:space="preserve">advice to sites and the project team for </w:t>
      </w:r>
      <w:r>
        <w:rPr>
          <w:rFonts w:ascii="Arial" w:hAnsi="Arial" w:cs="Arial"/>
          <w:spacing w:val="-2"/>
          <w:sz w:val="22"/>
          <w:szCs w:val="22"/>
        </w:rPr>
        <w:t>protocol</w:t>
      </w:r>
      <w:r w:rsidRPr="0098183F">
        <w:rPr>
          <w:rFonts w:ascii="Arial" w:hAnsi="Arial" w:cs="Arial"/>
          <w:spacing w:val="-2"/>
          <w:sz w:val="22"/>
          <w:szCs w:val="22"/>
        </w:rPr>
        <w:t>-related issues, input into decisions requiring medical advice and routine safety monitoring of the study. Review of laboratory data, ECG data, serious and non-serious adverse events, vital signs, and other clinical data may be undertaken. Reviews of blinded aggregate data as well as individual patient data can be undertaken to identify outliers and trends that may impact safety of the subject and consistency of data.</w:t>
      </w:r>
    </w:p>
    <w:p w14:paraId="76A8DB8A" w14:textId="77777777" w:rsidR="00BA2E4E" w:rsidRPr="0098183F" w:rsidRDefault="00BA2E4E" w:rsidP="00BA2E4E">
      <w:pPr>
        <w:tabs>
          <w:tab w:val="left" w:pos="-720"/>
        </w:tabs>
        <w:suppressAutoHyphens/>
        <w:jc w:val="both"/>
        <w:rPr>
          <w:rFonts w:ascii="Arial" w:hAnsi="Arial" w:cs="Arial"/>
          <w:spacing w:val="-2"/>
          <w:sz w:val="22"/>
          <w:szCs w:val="22"/>
        </w:rPr>
      </w:pPr>
    </w:p>
    <w:p w14:paraId="46FB31A5" w14:textId="77777777" w:rsidR="00BA2E4E" w:rsidRDefault="00BA2E4E" w:rsidP="00BA2E4E">
      <w:pPr>
        <w:pStyle w:val="Heading1"/>
      </w:pPr>
      <w:bookmarkStart w:id="14" w:name="_Toc94863550"/>
      <w:r>
        <w:t>Roles and Responsibilities:</w:t>
      </w:r>
      <w:bookmarkEnd w:id="14"/>
    </w:p>
    <w:p w14:paraId="2DAC722A" w14:textId="77777777" w:rsidR="00BA2E4E" w:rsidRPr="00CB788F" w:rsidRDefault="00BA2E4E" w:rsidP="00BA2E4E">
      <w:pPr>
        <w:rPr>
          <w:rFonts w:ascii="Arial" w:hAnsi="Arial" w:cs="Arial"/>
          <w:color w:val="FF0000"/>
          <w:sz w:val="22"/>
          <w:szCs w:val="22"/>
        </w:rPr>
      </w:pPr>
      <w:r w:rsidRPr="00CB788F">
        <w:rPr>
          <w:rFonts w:ascii="Arial" w:hAnsi="Arial" w:cs="Arial"/>
          <w:color w:val="FF0000"/>
          <w:sz w:val="22"/>
          <w:szCs w:val="22"/>
        </w:rPr>
        <w:t>[Delete roles/responsibilities not applicable/scoped for the study]</w:t>
      </w:r>
    </w:p>
    <w:p w14:paraId="4BA48C53" w14:textId="32BBA818" w:rsidR="00BA2E4E" w:rsidRDefault="00BA2E4E" w:rsidP="00BA2E4E">
      <w:pPr>
        <w:ind w:left="360"/>
        <w:jc w:val="both"/>
        <w:rPr>
          <w:rFonts w:ascii="Arial" w:hAnsi="Arial" w:cs="Arial"/>
          <w:sz w:val="22"/>
          <w:szCs w:val="22"/>
        </w:rPr>
      </w:pPr>
      <w:r>
        <w:rPr>
          <w:rFonts w:ascii="Arial" w:hAnsi="Arial" w:cs="Arial"/>
          <w:sz w:val="22"/>
          <w:szCs w:val="22"/>
        </w:rPr>
        <w:t xml:space="preserve">The IQVIA Medical Services Team consists of a Global </w:t>
      </w:r>
      <w:r w:rsidR="00E53417">
        <w:rPr>
          <w:rFonts w:ascii="Arial" w:hAnsi="Arial" w:cs="Arial"/>
          <w:sz w:val="22"/>
          <w:szCs w:val="22"/>
        </w:rPr>
        <w:t xml:space="preserve">Therapeutic Medical Advisor </w:t>
      </w:r>
      <w:r w:rsidR="00503FB1">
        <w:rPr>
          <w:rFonts w:ascii="Arial" w:hAnsi="Arial" w:cs="Arial"/>
          <w:sz w:val="22"/>
          <w:szCs w:val="22"/>
        </w:rPr>
        <w:t>(GTMA)</w:t>
      </w:r>
      <w:r>
        <w:rPr>
          <w:rFonts w:ascii="Arial" w:hAnsi="Arial" w:cs="Arial"/>
          <w:sz w:val="22"/>
          <w:szCs w:val="22"/>
        </w:rPr>
        <w:t xml:space="preserve">, one or more Regional TMAs </w:t>
      </w:r>
      <w:r w:rsidR="00503FB1">
        <w:rPr>
          <w:rFonts w:ascii="Arial" w:hAnsi="Arial" w:cs="Arial"/>
          <w:sz w:val="22"/>
          <w:szCs w:val="22"/>
        </w:rPr>
        <w:t>(RTMA</w:t>
      </w:r>
      <w:r w:rsidR="00D64796">
        <w:rPr>
          <w:rFonts w:ascii="Arial" w:hAnsi="Arial" w:cs="Arial"/>
          <w:sz w:val="22"/>
          <w:szCs w:val="22"/>
        </w:rPr>
        <w:t>s</w:t>
      </w:r>
      <w:r w:rsidR="00503FB1">
        <w:rPr>
          <w:rFonts w:ascii="Arial" w:hAnsi="Arial" w:cs="Arial"/>
          <w:sz w:val="22"/>
          <w:szCs w:val="22"/>
        </w:rPr>
        <w:t xml:space="preserve">) </w:t>
      </w:r>
      <w:r>
        <w:rPr>
          <w:rFonts w:ascii="Arial" w:hAnsi="Arial" w:cs="Arial"/>
          <w:sz w:val="22"/>
          <w:szCs w:val="22"/>
        </w:rPr>
        <w:t xml:space="preserve">and a </w:t>
      </w:r>
      <w:r w:rsidR="00E53417">
        <w:rPr>
          <w:rFonts w:ascii="Arial" w:hAnsi="Arial" w:cs="Arial"/>
          <w:sz w:val="22"/>
          <w:szCs w:val="22"/>
        </w:rPr>
        <w:t xml:space="preserve">Clinical </w:t>
      </w:r>
      <w:proofErr w:type="spellStart"/>
      <w:r w:rsidR="00E53417">
        <w:rPr>
          <w:rFonts w:ascii="Arial" w:hAnsi="Arial" w:cs="Arial"/>
          <w:sz w:val="22"/>
          <w:szCs w:val="22"/>
        </w:rPr>
        <w:t>Scientisit</w:t>
      </w:r>
      <w:proofErr w:type="spellEnd"/>
      <w:r w:rsidR="00E53417">
        <w:rPr>
          <w:rFonts w:ascii="Arial" w:hAnsi="Arial" w:cs="Arial"/>
          <w:sz w:val="22"/>
          <w:szCs w:val="22"/>
        </w:rPr>
        <w:t xml:space="preserve"> (</w:t>
      </w:r>
      <w:r>
        <w:rPr>
          <w:rFonts w:ascii="Arial" w:hAnsi="Arial" w:cs="Arial"/>
          <w:sz w:val="22"/>
          <w:szCs w:val="22"/>
        </w:rPr>
        <w:t>CS</w:t>
      </w:r>
      <w:r w:rsidR="00E53417">
        <w:rPr>
          <w:rFonts w:ascii="Arial" w:hAnsi="Arial" w:cs="Arial"/>
          <w:sz w:val="22"/>
          <w:szCs w:val="22"/>
        </w:rPr>
        <w:t>)</w:t>
      </w:r>
      <w:r>
        <w:rPr>
          <w:rFonts w:ascii="Arial" w:hAnsi="Arial" w:cs="Arial"/>
          <w:sz w:val="22"/>
          <w:szCs w:val="22"/>
        </w:rPr>
        <w:t xml:space="preserve"> if applicable, and, depending on the </w:t>
      </w:r>
      <w:r>
        <w:rPr>
          <w:rFonts w:ascii="Arial" w:hAnsi="Arial" w:cs="Arial"/>
          <w:spacing w:val="-2"/>
          <w:sz w:val="22"/>
          <w:szCs w:val="22"/>
        </w:rPr>
        <w:t>study</w:t>
      </w:r>
      <w:r>
        <w:rPr>
          <w:rFonts w:ascii="Arial" w:hAnsi="Arial" w:cs="Arial"/>
          <w:sz w:val="22"/>
          <w:szCs w:val="22"/>
        </w:rPr>
        <w:t xml:space="preserve">, a </w:t>
      </w:r>
      <w:r w:rsidR="00E53417">
        <w:rPr>
          <w:rFonts w:ascii="Arial" w:hAnsi="Arial" w:cs="Arial"/>
          <w:sz w:val="22"/>
          <w:szCs w:val="22"/>
        </w:rPr>
        <w:t>Medical Safety Advisor (</w:t>
      </w:r>
      <w:r>
        <w:rPr>
          <w:rFonts w:ascii="Arial" w:hAnsi="Arial" w:cs="Arial"/>
          <w:sz w:val="22"/>
          <w:szCs w:val="22"/>
        </w:rPr>
        <w:t>MSA</w:t>
      </w:r>
      <w:r w:rsidR="00E53417">
        <w:rPr>
          <w:rFonts w:ascii="Arial" w:hAnsi="Arial" w:cs="Arial"/>
          <w:sz w:val="22"/>
          <w:szCs w:val="22"/>
        </w:rPr>
        <w:t>)</w:t>
      </w:r>
      <w:r>
        <w:rPr>
          <w:rFonts w:ascii="Arial" w:hAnsi="Arial" w:cs="Arial"/>
          <w:sz w:val="22"/>
          <w:szCs w:val="22"/>
        </w:rPr>
        <w:t xml:space="preserve">, </w:t>
      </w:r>
      <w:r w:rsidR="00E53417">
        <w:rPr>
          <w:rFonts w:ascii="Arial" w:hAnsi="Arial" w:cs="Arial"/>
          <w:sz w:val="22"/>
          <w:szCs w:val="22"/>
        </w:rPr>
        <w:t>Medical Data Reviewer (</w:t>
      </w:r>
      <w:r>
        <w:rPr>
          <w:rFonts w:ascii="Arial" w:hAnsi="Arial" w:cs="Arial"/>
          <w:sz w:val="22"/>
          <w:szCs w:val="22"/>
        </w:rPr>
        <w:t>MDR</w:t>
      </w:r>
      <w:r w:rsidR="00E53417">
        <w:rPr>
          <w:rFonts w:ascii="Arial" w:hAnsi="Arial" w:cs="Arial"/>
          <w:sz w:val="22"/>
          <w:szCs w:val="22"/>
        </w:rPr>
        <w:t>)</w:t>
      </w:r>
      <w:r>
        <w:rPr>
          <w:rFonts w:ascii="Arial" w:hAnsi="Arial" w:cs="Arial"/>
          <w:sz w:val="22"/>
          <w:szCs w:val="22"/>
        </w:rPr>
        <w:t xml:space="preserve"> and </w:t>
      </w:r>
      <w:r w:rsidR="00E53417">
        <w:rPr>
          <w:rFonts w:ascii="Arial" w:hAnsi="Arial" w:cs="Arial"/>
          <w:sz w:val="22"/>
          <w:szCs w:val="22"/>
        </w:rPr>
        <w:t>Medical Surveillance Specialist (</w:t>
      </w:r>
      <w:r>
        <w:rPr>
          <w:rFonts w:ascii="Arial" w:hAnsi="Arial" w:cs="Arial"/>
          <w:sz w:val="22"/>
          <w:szCs w:val="22"/>
        </w:rPr>
        <w:t>MSS</w:t>
      </w:r>
      <w:r w:rsidR="00E53417">
        <w:rPr>
          <w:rFonts w:ascii="Arial" w:hAnsi="Arial" w:cs="Arial"/>
          <w:sz w:val="22"/>
          <w:szCs w:val="22"/>
        </w:rPr>
        <w:t>)</w:t>
      </w:r>
      <w:r>
        <w:rPr>
          <w:rFonts w:ascii="Arial" w:hAnsi="Arial" w:cs="Arial"/>
          <w:sz w:val="22"/>
          <w:szCs w:val="22"/>
        </w:rPr>
        <w:t xml:space="preserve">. The RTMA(s), CS, MSA, MDR and MSS will work under the guidance of the GTMA. </w:t>
      </w:r>
    </w:p>
    <w:p w14:paraId="02A8288B" w14:textId="0E3CFAA9" w:rsidR="00BA2E4E" w:rsidRDefault="00BA2E4E" w:rsidP="004C218B">
      <w:pPr>
        <w:pStyle w:val="ListParagraph"/>
        <w:numPr>
          <w:ilvl w:val="0"/>
          <w:numId w:val="44"/>
        </w:numPr>
        <w:tabs>
          <w:tab w:val="left" w:pos="-720"/>
        </w:tabs>
        <w:suppressAutoHyphens/>
        <w:ind w:left="720"/>
        <w:jc w:val="both"/>
        <w:rPr>
          <w:rFonts w:ascii="Arial" w:hAnsi="Arial" w:cs="Arial"/>
          <w:spacing w:val="-2"/>
          <w:sz w:val="22"/>
          <w:szCs w:val="22"/>
        </w:rPr>
      </w:pPr>
      <w:r w:rsidRPr="008929CD">
        <w:rPr>
          <w:rFonts w:ascii="Arial" w:hAnsi="Arial" w:cs="Arial"/>
          <w:spacing w:val="-2"/>
          <w:sz w:val="22"/>
          <w:szCs w:val="22"/>
        </w:rPr>
        <w:t>The GTMA is responsible for all activities performed under the scope of Medical Services</w:t>
      </w:r>
      <w:r w:rsidR="00677098">
        <w:rPr>
          <w:rFonts w:ascii="Arial" w:hAnsi="Arial" w:cs="Arial"/>
          <w:spacing w:val="-2"/>
          <w:sz w:val="22"/>
          <w:szCs w:val="22"/>
        </w:rPr>
        <w:t>, including oversight responsibility for the</w:t>
      </w:r>
      <w:r w:rsidRPr="008929CD">
        <w:rPr>
          <w:rFonts w:ascii="Arial" w:hAnsi="Arial" w:cs="Arial"/>
          <w:spacing w:val="-2"/>
          <w:sz w:val="22"/>
          <w:szCs w:val="22"/>
        </w:rPr>
        <w:t xml:space="preserve"> RTMA, CS, MSA, MDR and MSS, and </w:t>
      </w:r>
      <w:r>
        <w:rPr>
          <w:rFonts w:ascii="Arial" w:hAnsi="Arial" w:cs="Arial"/>
          <w:spacing w:val="-2"/>
          <w:sz w:val="22"/>
          <w:szCs w:val="22"/>
        </w:rPr>
        <w:t>is</w:t>
      </w:r>
      <w:r w:rsidRPr="008929CD">
        <w:rPr>
          <w:rFonts w:ascii="Arial" w:hAnsi="Arial" w:cs="Arial"/>
          <w:spacing w:val="-2"/>
          <w:sz w:val="22"/>
          <w:szCs w:val="22"/>
        </w:rPr>
        <w:t xml:space="preserve"> the key medical contact for the </w:t>
      </w:r>
      <w:proofErr w:type="gramStart"/>
      <w:r w:rsidRPr="008929CD">
        <w:rPr>
          <w:rFonts w:ascii="Arial" w:hAnsi="Arial" w:cs="Arial"/>
          <w:spacing w:val="-2"/>
          <w:sz w:val="22"/>
          <w:szCs w:val="22"/>
        </w:rPr>
        <w:t>sponsor</w:t>
      </w:r>
      <w:r>
        <w:rPr>
          <w:rFonts w:ascii="Arial" w:hAnsi="Arial" w:cs="Arial"/>
          <w:spacing w:val="-2"/>
          <w:sz w:val="22"/>
          <w:szCs w:val="22"/>
        </w:rPr>
        <w:t>;</w:t>
      </w:r>
      <w:proofErr w:type="gramEnd"/>
    </w:p>
    <w:p w14:paraId="08280E8D" w14:textId="2B0C7A0D" w:rsidR="00BA2E4E" w:rsidRDefault="00BA2E4E" w:rsidP="004C218B">
      <w:pPr>
        <w:pStyle w:val="ListParagraph"/>
        <w:numPr>
          <w:ilvl w:val="0"/>
          <w:numId w:val="44"/>
        </w:numPr>
        <w:tabs>
          <w:tab w:val="left" w:pos="-720"/>
        </w:tabs>
        <w:suppressAutoHyphens/>
        <w:ind w:left="720"/>
        <w:jc w:val="both"/>
        <w:rPr>
          <w:rFonts w:ascii="Arial" w:hAnsi="Arial" w:cs="Arial"/>
          <w:spacing w:val="-2"/>
          <w:sz w:val="22"/>
          <w:szCs w:val="22"/>
        </w:rPr>
      </w:pPr>
      <w:r>
        <w:rPr>
          <w:rFonts w:ascii="Arial" w:hAnsi="Arial" w:cs="Arial"/>
          <w:spacing w:val="-2"/>
          <w:sz w:val="22"/>
          <w:szCs w:val="22"/>
        </w:rPr>
        <w:t xml:space="preserve">The MSA is responsible for the </w:t>
      </w:r>
      <w:r w:rsidRPr="00B92AC8">
        <w:rPr>
          <w:rFonts w:ascii="Arial" w:hAnsi="Arial" w:cs="Arial"/>
          <w:spacing w:val="-2"/>
          <w:sz w:val="22"/>
          <w:szCs w:val="22"/>
        </w:rPr>
        <w:t>medical review of SAEs for relatedness/expectedness, query resolution and reconciliation, blinded aggregate safety data review, and regulatory report writing/review</w:t>
      </w:r>
      <w:r>
        <w:rPr>
          <w:rFonts w:ascii="Arial" w:hAnsi="Arial" w:cs="Arial"/>
          <w:spacing w:val="-2"/>
          <w:sz w:val="22"/>
          <w:szCs w:val="22"/>
        </w:rPr>
        <w:t xml:space="preserve">; review of narratives for the </w:t>
      </w:r>
      <w:proofErr w:type="gramStart"/>
      <w:r>
        <w:rPr>
          <w:rFonts w:ascii="Arial" w:hAnsi="Arial" w:cs="Arial"/>
          <w:spacing w:val="-2"/>
          <w:sz w:val="22"/>
          <w:szCs w:val="22"/>
        </w:rPr>
        <w:t>CSR</w:t>
      </w:r>
      <w:r w:rsidR="00F16389">
        <w:rPr>
          <w:rFonts w:ascii="Arial" w:hAnsi="Arial" w:cs="Arial"/>
          <w:spacing w:val="-2"/>
          <w:sz w:val="22"/>
          <w:szCs w:val="22"/>
        </w:rPr>
        <w:t>;</w:t>
      </w:r>
      <w:proofErr w:type="gramEnd"/>
    </w:p>
    <w:p w14:paraId="03C2F798" w14:textId="77777777" w:rsidR="00BA2E4E" w:rsidRDefault="00BA2E4E" w:rsidP="004C218B">
      <w:pPr>
        <w:pStyle w:val="ListParagraph"/>
        <w:numPr>
          <w:ilvl w:val="0"/>
          <w:numId w:val="44"/>
        </w:numPr>
        <w:tabs>
          <w:tab w:val="left" w:pos="-720"/>
        </w:tabs>
        <w:suppressAutoHyphens/>
        <w:ind w:left="720"/>
        <w:jc w:val="both"/>
        <w:rPr>
          <w:rFonts w:ascii="Arial" w:hAnsi="Arial" w:cs="Arial"/>
          <w:spacing w:val="-2"/>
          <w:sz w:val="22"/>
          <w:szCs w:val="22"/>
        </w:rPr>
      </w:pPr>
      <w:r>
        <w:rPr>
          <w:rFonts w:ascii="Arial" w:hAnsi="Arial" w:cs="Arial"/>
          <w:spacing w:val="-2"/>
          <w:sz w:val="22"/>
          <w:szCs w:val="22"/>
        </w:rPr>
        <w:t xml:space="preserve">The MDR performs </w:t>
      </w:r>
      <w:r w:rsidRPr="00FF676D">
        <w:rPr>
          <w:rFonts w:ascii="Arial" w:hAnsi="Arial" w:cs="Arial"/>
          <w:spacing w:val="-2"/>
          <w:sz w:val="22"/>
          <w:szCs w:val="22"/>
        </w:rPr>
        <w:t>iterative, patient-level review</w:t>
      </w:r>
      <w:r>
        <w:rPr>
          <w:rFonts w:ascii="Arial" w:hAnsi="Arial" w:cs="Arial"/>
          <w:spacing w:val="-2"/>
          <w:sz w:val="22"/>
          <w:szCs w:val="22"/>
        </w:rPr>
        <w:t>s</w:t>
      </w:r>
      <w:r w:rsidRPr="00FF676D">
        <w:rPr>
          <w:rFonts w:ascii="Arial" w:hAnsi="Arial" w:cs="Arial"/>
          <w:spacing w:val="-2"/>
          <w:sz w:val="22"/>
          <w:szCs w:val="22"/>
        </w:rPr>
        <w:t xml:space="preserve"> of medical data listings, medical coding reviews for consistency and accuracy</w:t>
      </w:r>
      <w:r>
        <w:rPr>
          <w:rFonts w:ascii="Arial" w:hAnsi="Arial" w:cs="Arial"/>
          <w:spacing w:val="-2"/>
          <w:sz w:val="22"/>
          <w:szCs w:val="22"/>
        </w:rPr>
        <w:t>,</w:t>
      </w:r>
      <w:r w:rsidRPr="00FF676D">
        <w:rPr>
          <w:rFonts w:ascii="Arial" w:hAnsi="Arial" w:cs="Arial"/>
          <w:spacing w:val="-2"/>
          <w:sz w:val="22"/>
          <w:szCs w:val="22"/>
        </w:rPr>
        <w:t xml:space="preserve"> and medical review of formatted patient profiles</w:t>
      </w:r>
      <w:r>
        <w:rPr>
          <w:rFonts w:ascii="Arial" w:hAnsi="Arial" w:cs="Arial"/>
          <w:spacing w:val="-2"/>
          <w:sz w:val="22"/>
          <w:szCs w:val="22"/>
        </w:rPr>
        <w:t>;</w:t>
      </w:r>
    </w:p>
    <w:p w14:paraId="69A12772" w14:textId="083318D0" w:rsidR="00BA2E4E" w:rsidRPr="00CF0B38" w:rsidRDefault="00BA2E4E" w:rsidP="005C1EE5">
      <w:pPr>
        <w:pStyle w:val="ListParagraph"/>
        <w:numPr>
          <w:ilvl w:val="0"/>
          <w:numId w:val="44"/>
        </w:numPr>
        <w:tabs>
          <w:tab w:val="left" w:pos="-720"/>
        </w:tabs>
        <w:suppressAutoHyphens/>
        <w:ind w:left="720"/>
        <w:jc w:val="both"/>
        <w:rPr>
          <w:rFonts w:ascii="Arial" w:hAnsi="Arial" w:cs="Arial"/>
          <w:spacing w:val="-2"/>
          <w:sz w:val="22"/>
          <w:szCs w:val="22"/>
        </w:rPr>
      </w:pPr>
      <w:r w:rsidRPr="00CF0B38">
        <w:rPr>
          <w:rFonts w:ascii="Arial" w:hAnsi="Arial" w:cs="Arial"/>
          <w:spacing w:val="-2"/>
          <w:sz w:val="22"/>
          <w:szCs w:val="22"/>
        </w:rPr>
        <w:t>The MSS performs the real-time review of labs and ECGs, and alerts sites to important/critical out-of-range labs drawn at study visits</w:t>
      </w:r>
      <w:r w:rsidR="00CF0B38" w:rsidRPr="00CF0B38">
        <w:rPr>
          <w:rFonts w:ascii="Arial" w:hAnsi="Arial" w:cs="Arial"/>
          <w:spacing w:val="-2"/>
          <w:sz w:val="22"/>
          <w:szCs w:val="22"/>
        </w:rPr>
        <w:t>.</w:t>
      </w:r>
      <w:r w:rsidR="00CF0B38">
        <w:rPr>
          <w:rFonts w:ascii="Arial" w:hAnsi="Arial" w:cs="Arial"/>
          <w:spacing w:val="-2"/>
          <w:sz w:val="22"/>
          <w:szCs w:val="22"/>
        </w:rPr>
        <w:t xml:space="preserve"> E</w:t>
      </w:r>
      <w:r w:rsidRPr="00CF0B38">
        <w:rPr>
          <w:rFonts w:ascii="Arial" w:hAnsi="Arial" w:cs="Arial"/>
          <w:spacing w:val="-2"/>
          <w:sz w:val="22"/>
          <w:szCs w:val="22"/>
        </w:rPr>
        <w:t xml:space="preserve">lectronic communications to sites follow the escalation pathway as outlined in </w:t>
      </w:r>
      <w:r w:rsidR="00F16389" w:rsidRPr="00CF0B38">
        <w:rPr>
          <w:rFonts w:ascii="Arial" w:hAnsi="Arial" w:cs="Arial"/>
          <w:spacing w:val="-2"/>
          <w:sz w:val="22"/>
          <w:szCs w:val="22"/>
        </w:rPr>
        <w:t>MMP</w:t>
      </w:r>
      <w:r w:rsidRPr="00CF0B38">
        <w:rPr>
          <w:rFonts w:ascii="Arial" w:hAnsi="Arial" w:cs="Arial"/>
          <w:spacing w:val="-2"/>
          <w:sz w:val="22"/>
          <w:szCs w:val="22"/>
        </w:rPr>
        <w:t>, copying the GTMA/RTMA, PL/CL/</w:t>
      </w:r>
      <w:r w:rsidR="00CC2573" w:rsidRPr="00CF0B38">
        <w:rPr>
          <w:rFonts w:ascii="Arial" w:hAnsi="Arial" w:cs="Arial"/>
          <w:spacing w:val="-2"/>
          <w:sz w:val="22"/>
          <w:szCs w:val="22"/>
        </w:rPr>
        <w:t>Monitor</w:t>
      </w:r>
      <w:r w:rsidRPr="00CF0B38">
        <w:rPr>
          <w:rFonts w:ascii="Arial" w:hAnsi="Arial" w:cs="Arial"/>
          <w:spacing w:val="-2"/>
          <w:sz w:val="22"/>
          <w:szCs w:val="22"/>
        </w:rPr>
        <w:t xml:space="preserve"> (and </w:t>
      </w:r>
      <w:r w:rsidR="00F16389" w:rsidRPr="00CF0B38">
        <w:rPr>
          <w:rFonts w:ascii="Arial" w:hAnsi="Arial" w:cs="Arial"/>
          <w:spacing w:val="-2"/>
          <w:sz w:val="22"/>
          <w:szCs w:val="22"/>
        </w:rPr>
        <w:t>S</w:t>
      </w:r>
      <w:r w:rsidRPr="00CF0B38">
        <w:rPr>
          <w:rFonts w:ascii="Arial" w:hAnsi="Arial" w:cs="Arial"/>
          <w:spacing w:val="-2"/>
          <w:sz w:val="22"/>
          <w:szCs w:val="22"/>
        </w:rPr>
        <w:t>ponsor, if required)</w:t>
      </w:r>
      <w:r w:rsidR="00F16389" w:rsidRPr="00CF0B38">
        <w:rPr>
          <w:rFonts w:ascii="Arial" w:hAnsi="Arial" w:cs="Arial"/>
          <w:spacing w:val="-2"/>
          <w:sz w:val="22"/>
          <w:szCs w:val="22"/>
        </w:rPr>
        <w:t>.</w:t>
      </w:r>
    </w:p>
    <w:p w14:paraId="66733BEC" w14:textId="77777777" w:rsidR="00BA2E4E" w:rsidRDefault="00BA2E4E" w:rsidP="00BA2E4E">
      <w:pPr>
        <w:pStyle w:val="ListParagraph"/>
        <w:tabs>
          <w:tab w:val="left" w:pos="-720"/>
        </w:tabs>
        <w:suppressAutoHyphens/>
        <w:jc w:val="both"/>
        <w:rPr>
          <w:rFonts w:ascii="Arial" w:hAnsi="Arial" w:cs="Arial"/>
          <w:spacing w:val="-2"/>
          <w:sz w:val="22"/>
          <w:szCs w:val="22"/>
        </w:rPr>
      </w:pPr>
    </w:p>
    <w:p w14:paraId="6DCEBB2D" w14:textId="4A497561" w:rsidR="00BA2E4E" w:rsidRPr="00997B2C" w:rsidRDefault="00BA2E4E" w:rsidP="00BA2E4E">
      <w:pPr>
        <w:tabs>
          <w:tab w:val="left" w:pos="-720"/>
        </w:tabs>
        <w:suppressAutoHyphens/>
        <w:ind w:left="360"/>
        <w:jc w:val="both"/>
        <w:rPr>
          <w:rFonts w:ascii="Arial" w:hAnsi="Arial" w:cs="Arial"/>
          <w:b/>
          <w:sz w:val="22"/>
          <w:szCs w:val="22"/>
        </w:rPr>
      </w:pPr>
      <w:r w:rsidRPr="00997B2C">
        <w:rPr>
          <w:rFonts w:ascii="Arial" w:hAnsi="Arial" w:cs="Arial"/>
          <w:b/>
          <w:sz w:val="22"/>
          <w:szCs w:val="22"/>
        </w:rPr>
        <w:t xml:space="preserve">Explanation of the use of acronyms relevant to the </w:t>
      </w:r>
      <w:r>
        <w:rPr>
          <w:rFonts w:ascii="Arial" w:hAnsi="Arial" w:cs="Arial"/>
          <w:b/>
          <w:sz w:val="22"/>
          <w:szCs w:val="22"/>
        </w:rPr>
        <w:t xml:space="preserve">TMA </w:t>
      </w:r>
      <w:r w:rsidRPr="00997B2C">
        <w:rPr>
          <w:rFonts w:ascii="Arial" w:hAnsi="Arial" w:cs="Arial"/>
          <w:b/>
          <w:sz w:val="22"/>
          <w:szCs w:val="22"/>
        </w:rPr>
        <w:t>role:</w:t>
      </w:r>
    </w:p>
    <w:p w14:paraId="2EEFA383" w14:textId="77777777" w:rsidR="00BA2E4E" w:rsidRDefault="00BA2E4E" w:rsidP="004C218B">
      <w:pPr>
        <w:pStyle w:val="ListParagraph"/>
        <w:numPr>
          <w:ilvl w:val="0"/>
          <w:numId w:val="61"/>
        </w:numPr>
        <w:tabs>
          <w:tab w:val="left" w:pos="-720"/>
        </w:tabs>
        <w:suppressAutoHyphens/>
        <w:jc w:val="both"/>
        <w:rPr>
          <w:rFonts w:ascii="Arial" w:hAnsi="Arial" w:cs="Arial"/>
          <w:sz w:val="22"/>
          <w:szCs w:val="22"/>
        </w:rPr>
      </w:pPr>
      <w:r>
        <w:rPr>
          <w:rFonts w:ascii="Arial" w:hAnsi="Arial" w:cs="Arial"/>
          <w:sz w:val="22"/>
          <w:szCs w:val="22"/>
        </w:rPr>
        <w:t>“TMA” is an umbrella term for both Regional and Global Therapeutic Medical Advisor (RTMA and GTMA, respectively)</w:t>
      </w:r>
    </w:p>
    <w:p w14:paraId="3A609D4D" w14:textId="375CAC50" w:rsidR="00BA2E4E" w:rsidRDefault="00BA2E4E" w:rsidP="004C218B">
      <w:pPr>
        <w:pStyle w:val="ListParagraph"/>
        <w:numPr>
          <w:ilvl w:val="0"/>
          <w:numId w:val="61"/>
        </w:numPr>
        <w:tabs>
          <w:tab w:val="left" w:pos="-720"/>
        </w:tabs>
        <w:suppressAutoHyphens/>
        <w:jc w:val="both"/>
        <w:rPr>
          <w:rFonts w:ascii="Arial" w:hAnsi="Arial" w:cs="Arial"/>
          <w:sz w:val="22"/>
          <w:szCs w:val="22"/>
        </w:rPr>
      </w:pPr>
      <w:r>
        <w:rPr>
          <w:rFonts w:ascii="Arial" w:hAnsi="Arial" w:cs="Arial"/>
          <w:sz w:val="22"/>
          <w:szCs w:val="22"/>
        </w:rPr>
        <w:t xml:space="preserve">The GTMA acts as the Medical </w:t>
      </w:r>
      <w:r w:rsidR="001A4C2D">
        <w:rPr>
          <w:rFonts w:ascii="Arial" w:hAnsi="Arial" w:cs="Arial"/>
          <w:sz w:val="22"/>
          <w:szCs w:val="22"/>
        </w:rPr>
        <w:t xml:space="preserve">Services </w:t>
      </w:r>
      <w:r w:rsidR="00D83D42">
        <w:rPr>
          <w:rFonts w:ascii="Arial" w:hAnsi="Arial" w:cs="Arial"/>
          <w:sz w:val="22"/>
          <w:szCs w:val="22"/>
        </w:rPr>
        <w:t>Team</w:t>
      </w:r>
      <w:r>
        <w:rPr>
          <w:rFonts w:ascii="Arial" w:hAnsi="Arial" w:cs="Arial"/>
          <w:sz w:val="22"/>
          <w:szCs w:val="22"/>
        </w:rPr>
        <w:t xml:space="preserve"> Lead, and the RTMA(s) based in other continents/time zones is/are subordinate to the GTMA</w:t>
      </w:r>
    </w:p>
    <w:p w14:paraId="277F5C1B" w14:textId="09BDC67E" w:rsidR="00BA2E4E" w:rsidRDefault="00BA2E4E" w:rsidP="004C218B">
      <w:pPr>
        <w:pStyle w:val="ListParagraph"/>
        <w:numPr>
          <w:ilvl w:val="0"/>
          <w:numId w:val="61"/>
        </w:numPr>
        <w:tabs>
          <w:tab w:val="left" w:pos="-720"/>
        </w:tabs>
        <w:suppressAutoHyphens/>
        <w:jc w:val="both"/>
        <w:rPr>
          <w:rFonts w:ascii="Arial" w:hAnsi="Arial" w:cs="Arial"/>
          <w:sz w:val="22"/>
          <w:szCs w:val="22"/>
        </w:rPr>
      </w:pPr>
      <w:r>
        <w:rPr>
          <w:rFonts w:ascii="Arial" w:hAnsi="Arial" w:cs="Arial"/>
          <w:sz w:val="22"/>
          <w:szCs w:val="22"/>
        </w:rPr>
        <w:t xml:space="preserve">However, the GTMA </w:t>
      </w:r>
      <w:r w:rsidR="001A4C2D">
        <w:rPr>
          <w:rFonts w:ascii="Arial" w:hAnsi="Arial" w:cs="Arial"/>
          <w:sz w:val="22"/>
          <w:szCs w:val="22"/>
        </w:rPr>
        <w:t>may also be</w:t>
      </w:r>
      <w:r>
        <w:rPr>
          <w:rFonts w:ascii="Arial" w:hAnsi="Arial" w:cs="Arial"/>
          <w:sz w:val="22"/>
          <w:szCs w:val="22"/>
        </w:rPr>
        <w:t xml:space="preserve"> the RTMA for the geographic region or continent in which he/she is based; hence the GTMA </w:t>
      </w:r>
      <w:r w:rsidR="001A4C2D">
        <w:rPr>
          <w:rFonts w:ascii="Arial" w:hAnsi="Arial" w:cs="Arial"/>
          <w:sz w:val="22"/>
          <w:szCs w:val="22"/>
        </w:rPr>
        <w:t>may have</w:t>
      </w:r>
      <w:r>
        <w:rPr>
          <w:rFonts w:ascii="Arial" w:hAnsi="Arial" w:cs="Arial"/>
          <w:sz w:val="22"/>
          <w:szCs w:val="22"/>
        </w:rPr>
        <w:t xml:space="preserve"> a “double-duty” role as a TMA and Medical </w:t>
      </w:r>
      <w:r w:rsidR="001A4C2D">
        <w:rPr>
          <w:rFonts w:ascii="Arial" w:hAnsi="Arial" w:cs="Arial"/>
          <w:sz w:val="22"/>
          <w:szCs w:val="22"/>
        </w:rPr>
        <w:t xml:space="preserve">Services </w:t>
      </w:r>
      <w:r>
        <w:rPr>
          <w:rFonts w:ascii="Arial" w:hAnsi="Arial" w:cs="Arial"/>
          <w:sz w:val="22"/>
          <w:szCs w:val="22"/>
        </w:rPr>
        <w:t>Team Lead</w:t>
      </w:r>
    </w:p>
    <w:p w14:paraId="5BFD3613" w14:textId="6DC270D3" w:rsidR="00BA2E4E" w:rsidRPr="00DD6F47" w:rsidRDefault="00BA2E4E" w:rsidP="004C218B">
      <w:pPr>
        <w:pStyle w:val="ListParagraph"/>
        <w:numPr>
          <w:ilvl w:val="0"/>
          <w:numId w:val="61"/>
        </w:numPr>
        <w:tabs>
          <w:tab w:val="left" w:pos="-720"/>
        </w:tabs>
        <w:suppressAutoHyphens/>
        <w:jc w:val="both"/>
        <w:rPr>
          <w:rFonts w:ascii="Arial" w:hAnsi="Arial" w:cs="Arial"/>
          <w:sz w:val="22"/>
          <w:szCs w:val="22"/>
        </w:rPr>
      </w:pPr>
      <w:r>
        <w:rPr>
          <w:rFonts w:ascii="Arial" w:hAnsi="Arial" w:cs="Arial"/>
          <w:sz w:val="22"/>
          <w:szCs w:val="22"/>
        </w:rPr>
        <w:t>When “TMA” is used in this MMP without the “Global” or “Regional” qualifier</w:t>
      </w:r>
      <w:r w:rsidR="001F4C2E">
        <w:rPr>
          <w:rFonts w:ascii="Arial" w:hAnsi="Arial" w:cs="Arial"/>
          <w:sz w:val="22"/>
          <w:szCs w:val="22"/>
        </w:rPr>
        <w:t xml:space="preserve"> (GTMA/RTMA)</w:t>
      </w:r>
      <w:r>
        <w:rPr>
          <w:rFonts w:ascii="Arial" w:hAnsi="Arial" w:cs="Arial"/>
          <w:sz w:val="22"/>
          <w:szCs w:val="22"/>
        </w:rPr>
        <w:t xml:space="preserve">, it should be interpreted in the generic sense of “Medical Monitor”, </w:t>
      </w:r>
      <w:r w:rsidR="001F4C2E">
        <w:rPr>
          <w:rFonts w:ascii="Arial" w:hAnsi="Arial" w:cs="Arial"/>
          <w:sz w:val="22"/>
          <w:szCs w:val="22"/>
        </w:rPr>
        <w:t xml:space="preserve">such that the </w:t>
      </w:r>
      <w:proofErr w:type="spellStart"/>
      <w:r w:rsidR="001F4C2E">
        <w:rPr>
          <w:rFonts w:ascii="Arial" w:hAnsi="Arial" w:cs="Arial"/>
          <w:sz w:val="22"/>
          <w:szCs w:val="22"/>
        </w:rPr>
        <w:t>tas</w:t>
      </w:r>
      <w:proofErr w:type="spellEnd"/>
      <w:r w:rsidR="001F4C2E">
        <w:rPr>
          <w:rFonts w:ascii="Arial" w:hAnsi="Arial" w:cs="Arial"/>
          <w:sz w:val="22"/>
          <w:szCs w:val="22"/>
        </w:rPr>
        <w:t xml:space="preserve"> of Medical Monitoring </w:t>
      </w:r>
      <w:r>
        <w:rPr>
          <w:rFonts w:ascii="Arial" w:hAnsi="Arial" w:cs="Arial"/>
          <w:sz w:val="22"/>
          <w:szCs w:val="22"/>
        </w:rPr>
        <w:t>in that context may be performed by either the GTMA or the RTMA</w:t>
      </w:r>
    </w:p>
    <w:p w14:paraId="1C104E92" w14:textId="683ADDB0" w:rsidR="00BA2E4E" w:rsidRPr="00D369CF" w:rsidRDefault="00BA2E4E" w:rsidP="004C218B">
      <w:pPr>
        <w:pStyle w:val="ListParagraph"/>
        <w:numPr>
          <w:ilvl w:val="0"/>
          <w:numId w:val="61"/>
        </w:numPr>
        <w:tabs>
          <w:tab w:val="left" w:pos="-720"/>
        </w:tabs>
        <w:suppressAutoHyphens/>
        <w:jc w:val="both"/>
        <w:rPr>
          <w:rFonts w:ascii="Arial" w:hAnsi="Arial" w:cs="Arial"/>
          <w:spacing w:val="-2"/>
          <w:sz w:val="22"/>
          <w:szCs w:val="22"/>
        </w:rPr>
      </w:pPr>
      <w:r w:rsidRPr="00D369CF">
        <w:rPr>
          <w:rFonts w:ascii="Arial" w:hAnsi="Arial" w:cs="Arial"/>
          <w:spacing w:val="-2"/>
          <w:sz w:val="22"/>
          <w:szCs w:val="22"/>
        </w:rPr>
        <w:t>Specific roles and responsibilities are further described in the table below</w:t>
      </w:r>
      <w:r w:rsidR="001F4C2E">
        <w:rPr>
          <w:rFonts w:ascii="Arial" w:hAnsi="Arial" w:cs="Arial"/>
          <w:spacing w:val="-2"/>
          <w:sz w:val="22"/>
          <w:szCs w:val="22"/>
        </w:rPr>
        <w:t xml:space="preserve"> and in the figure on the following page</w:t>
      </w:r>
      <w:r w:rsidRPr="00D369CF">
        <w:rPr>
          <w:rFonts w:ascii="Arial" w:hAnsi="Arial" w:cs="Arial"/>
          <w:spacing w:val="-2"/>
          <w:sz w:val="22"/>
          <w:szCs w:val="22"/>
        </w:rPr>
        <w:t xml:space="preserve">: </w:t>
      </w:r>
      <w:r w:rsidRPr="00D369CF">
        <w:rPr>
          <w:rFonts w:ascii="Arial" w:hAnsi="Arial" w:cs="Arial"/>
          <w:color w:val="FF0000"/>
          <w:spacing w:val="-2"/>
          <w:sz w:val="22"/>
          <w:szCs w:val="22"/>
        </w:rPr>
        <w:t>[</w:t>
      </w:r>
      <w:r w:rsidRPr="00D369CF">
        <w:rPr>
          <w:rFonts w:ascii="Arial" w:hAnsi="Arial" w:cs="Arial"/>
          <w:i/>
          <w:color w:val="FF0000"/>
          <w:spacing w:val="-2"/>
          <w:sz w:val="22"/>
          <w:szCs w:val="22"/>
        </w:rPr>
        <w:t>Please edit below table as applicable to the study</w:t>
      </w:r>
      <w:r w:rsidR="001F4C2E">
        <w:rPr>
          <w:rFonts w:ascii="Arial" w:hAnsi="Arial" w:cs="Arial"/>
          <w:i/>
          <w:color w:val="FF0000"/>
          <w:spacing w:val="-2"/>
          <w:sz w:val="22"/>
          <w:szCs w:val="22"/>
        </w:rPr>
        <w:t>; see notes beneath table</w:t>
      </w:r>
      <w:r w:rsidRPr="00D369CF">
        <w:rPr>
          <w:rFonts w:ascii="Arial" w:hAnsi="Arial" w:cs="Arial"/>
          <w:i/>
          <w:color w:val="FF0000"/>
          <w:spacing w:val="-2"/>
          <w:sz w:val="22"/>
          <w:szCs w:val="22"/>
        </w:rPr>
        <w:t>]</w:t>
      </w:r>
    </w:p>
    <w:p w14:paraId="38A2FE72" w14:textId="77777777" w:rsidR="00BA2E4E" w:rsidRDefault="00BA2E4E" w:rsidP="00BA2E4E">
      <w:pPr>
        <w:ind w:left="360"/>
        <w:jc w:val="both"/>
        <w:rPr>
          <w:rFonts w:ascii="Arial" w:hAnsi="Arial" w:cs="Arial"/>
          <w:b/>
          <w:spacing w:val="-2"/>
          <w:sz w:val="22"/>
          <w:szCs w:val="22"/>
        </w:rPr>
      </w:pPr>
    </w:p>
    <w:p w14:paraId="3688296F" w14:textId="77777777" w:rsidR="00BA2E4E" w:rsidRDefault="00BA2E4E" w:rsidP="00BA2E4E">
      <w:pPr>
        <w:ind w:left="360"/>
        <w:jc w:val="both"/>
        <w:rPr>
          <w:rFonts w:ascii="Arial" w:hAnsi="Arial" w:cs="Arial"/>
          <w:sz w:val="22"/>
          <w:szCs w:val="22"/>
        </w:rPr>
      </w:pPr>
    </w:p>
    <w:tbl>
      <w:tblPr>
        <w:tblStyle w:val="LightList1"/>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669"/>
        <w:gridCol w:w="1751"/>
        <w:gridCol w:w="1620"/>
        <w:gridCol w:w="2155"/>
      </w:tblGrid>
      <w:tr w:rsidR="00BA2E4E" w:rsidRPr="000B5DE1" w14:paraId="56CA67D0" w14:textId="77777777" w:rsidTr="008D5004">
        <w:trPr>
          <w:cnfStyle w:val="100000000000" w:firstRow="1" w:lastRow="0" w:firstColumn="0" w:lastColumn="0" w:oddVBand="0" w:evenVBand="0" w:oddHBand="0" w:evenHBand="0" w:firstRowFirstColumn="0" w:firstRowLastColumn="0" w:lastRowFirstColumn="0" w:lastRowLastColumn="0"/>
          <w:trHeight w:val="359"/>
          <w:tblHeader/>
          <w:jc w:val="center"/>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0AA461E" w14:textId="77777777" w:rsidR="00BA2E4E" w:rsidRPr="00CB788F" w:rsidRDefault="00BA2E4E" w:rsidP="008D5004">
            <w:pPr>
              <w:tabs>
                <w:tab w:val="left" w:pos="-720"/>
              </w:tabs>
              <w:suppressAutoHyphens/>
              <w:jc w:val="center"/>
              <w:rPr>
                <w:rFonts w:ascii="Arial" w:hAnsi="Arial" w:cs="Arial"/>
                <w:spacing w:val="-2"/>
                <w:sz w:val="22"/>
                <w:szCs w:val="22"/>
              </w:rPr>
            </w:pPr>
            <w:r w:rsidRPr="00CB788F">
              <w:rPr>
                <w:rFonts w:ascii="Arial" w:hAnsi="Arial" w:cs="Arial"/>
                <w:spacing w:val="-2"/>
                <w:sz w:val="22"/>
                <w:szCs w:val="22"/>
              </w:rPr>
              <w:t>GTMA/RTMA</w:t>
            </w:r>
          </w:p>
        </w:tc>
        <w:tc>
          <w:tcPr>
            <w:tcW w:w="1669" w:type="dxa"/>
            <w:vAlign w:val="center"/>
          </w:tcPr>
          <w:p w14:paraId="3F50A89E" w14:textId="77777777" w:rsidR="00BA2E4E" w:rsidRPr="00CB788F" w:rsidRDefault="00BA2E4E" w:rsidP="008D5004">
            <w:pPr>
              <w:tabs>
                <w:tab w:val="left" w:pos="-720"/>
              </w:tabs>
              <w:suppressAutoHyphens/>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MDR</w:t>
            </w:r>
          </w:p>
        </w:tc>
        <w:tc>
          <w:tcPr>
            <w:tcW w:w="1751" w:type="dxa"/>
            <w:vAlign w:val="center"/>
          </w:tcPr>
          <w:p w14:paraId="14618653" w14:textId="77777777" w:rsidR="00BA2E4E" w:rsidRPr="00CB788F" w:rsidRDefault="00BA2E4E" w:rsidP="008D5004">
            <w:pPr>
              <w:tabs>
                <w:tab w:val="left" w:pos="-720"/>
              </w:tabs>
              <w:suppressAutoHyphens/>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MSA</w:t>
            </w:r>
          </w:p>
        </w:tc>
        <w:tc>
          <w:tcPr>
            <w:tcW w:w="1620" w:type="dxa"/>
            <w:vAlign w:val="center"/>
          </w:tcPr>
          <w:p w14:paraId="7C6AD838" w14:textId="77777777" w:rsidR="00BA2E4E" w:rsidRPr="00CB788F" w:rsidRDefault="00BA2E4E" w:rsidP="008D5004">
            <w:pPr>
              <w:tabs>
                <w:tab w:val="left" w:pos="-720"/>
              </w:tabs>
              <w:suppressAutoHyphens/>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MSS</w:t>
            </w:r>
          </w:p>
        </w:tc>
        <w:tc>
          <w:tcPr>
            <w:tcW w:w="2155" w:type="dxa"/>
            <w:vAlign w:val="center"/>
          </w:tcPr>
          <w:p w14:paraId="29F5D3C8" w14:textId="77777777" w:rsidR="00BA2E4E" w:rsidRPr="00CB788F" w:rsidRDefault="00BA2E4E" w:rsidP="008D5004">
            <w:pPr>
              <w:tabs>
                <w:tab w:val="left" w:pos="-720"/>
              </w:tabs>
              <w:suppressAutoHyphens/>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CS</w:t>
            </w:r>
          </w:p>
        </w:tc>
      </w:tr>
      <w:tr w:rsidR="00BA2E4E" w:rsidRPr="000F333D" w14:paraId="10128EA9" w14:textId="77777777" w:rsidTr="008D5004">
        <w:trPr>
          <w:cnfStyle w:val="000000100000" w:firstRow="0" w:lastRow="0" w:firstColumn="0" w:lastColumn="0" w:oddVBand="0" w:evenVBand="0" w:oddHBand="1" w:evenHBand="0" w:firstRowFirstColumn="0" w:firstRowLastColumn="0" w:lastRowFirstColumn="0" w:lastRowLastColumn="0"/>
          <w:trHeight w:val="4129"/>
          <w:jc w:val="center"/>
        </w:trPr>
        <w:tc>
          <w:tcPr>
            <w:cnfStyle w:val="001000000000" w:firstRow="0" w:lastRow="0" w:firstColumn="1" w:lastColumn="0" w:oddVBand="0" w:evenVBand="0" w:oddHBand="0" w:evenHBand="0" w:firstRowFirstColumn="0" w:firstRowLastColumn="0" w:lastRowFirstColumn="0" w:lastRowLastColumn="0"/>
            <w:tcW w:w="2155" w:type="dxa"/>
          </w:tcPr>
          <w:p w14:paraId="2DFD6D55" w14:textId="77777777" w:rsidR="00BA2E4E" w:rsidRPr="00CB788F" w:rsidRDefault="00BA2E4E" w:rsidP="004C218B">
            <w:pPr>
              <w:pStyle w:val="ListParagraph"/>
              <w:numPr>
                <w:ilvl w:val="0"/>
                <w:numId w:val="4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Protocol / ICF review</w:t>
            </w:r>
          </w:p>
          <w:p w14:paraId="6E581664" w14:textId="77777777" w:rsidR="00BA2E4E" w:rsidRPr="00CB788F" w:rsidRDefault="00BA2E4E" w:rsidP="004C218B">
            <w:pPr>
              <w:pStyle w:val="ListParagraph"/>
              <w:numPr>
                <w:ilvl w:val="0"/>
                <w:numId w:val="4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CRF review</w:t>
            </w:r>
          </w:p>
          <w:p w14:paraId="445FE33A" w14:textId="77777777" w:rsidR="00BA2E4E" w:rsidRPr="00CB788F" w:rsidRDefault="00BA2E4E" w:rsidP="004C218B">
            <w:pPr>
              <w:pStyle w:val="ListParagraph"/>
              <w:numPr>
                <w:ilvl w:val="0"/>
                <w:numId w:val="4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Kick-off Meetings</w:t>
            </w:r>
          </w:p>
          <w:p w14:paraId="2D9D0D4D" w14:textId="77777777" w:rsidR="00BA2E4E" w:rsidRPr="00CB788F" w:rsidRDefault="00BA2E4E" w:rsidP="004C218B">
            <w:pPr>
              <w:pStyle w:val="ListParagraph"/>
              <w:numPr>
                <w:ilvl w:val="0"/>
                <w:numId w:val="4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IM attendance/ presentation(s)</w:t>
            </w:r>
          </w:p>
          <w:p w14:paraId="7D1405A8" w14:textId="08F053CC" w:rsidR="00BA2E4E" w:rsidRPr="00CB788F" w:rsidRDefault="00CC2573" w:rsidP="004C218B">
            <w:pPr>
              <w:pStyle w:val="ListParagraph"/>
              <w:numPr>
                <w:ilvl w:val="0"/>
                <w:numId w:val="45"/>
              </w:numPr>
              <w:tabs>
                <w:tab w:val="left" w:pos="-720"/>
              </w:tabs>
              <w:suppressAutoHyphens/>
              <w:ind w:left="180" w:hanging="180"/>
              <w:rPr>
                <w:rFonts w:ascii="Arial" w:hAnsi="Arial" w:cs="Arial"/>
                <w:b w:val="0"/>
                <w:spacing w:val="-2"/>
                <w:sz w:val="22"/>
                <w:szCs w:val="22"/>
              </w:rPr>
            </w:pPr>
            <w:r>
              <w:rPr>
                <w:rFonts w:ascii="Arial" w:hAnsi="Arial" w:cs="Arial"/>
                <w:b w:val="0"/>
                <w:spacing w:val="-2"/>
                <w:sz w:val="22"/>
                <w:szCs w:val="22"/>
              </w:rPr>
              <w:t>Monitor</w:t>
            </w:r>
            <w:r w:rsidR="00BA2E4E" w:rsidRPr="00CB788F">
              <w:rPr>
                <w:rFonts w:ascii="Arial" w:hAnsi="Arial" w:cs="Arial"/>
                <w:b w:val="0"/>
                <w:spacing w:val="-2"/>
                <w:sz w:val="22"/>
                <w:szCs w:val="22"/>
              </w:rPr>
              <w:t xml:space="preserve"> training</w:t>
            </w:r>
          </w:p>
          <w:p w14:paraId="0429F133" w14:textId="7644C97B" w:rsidR="00BA2E4E" w:rsidRPr="00CB788F" w:rsidRDefault="00CC2573" w:rsidP="004C218B">
            <w:pPr>
              <w:pStyle w:val="ListParagraph"/>
              <w:numPr>
                <w:ilvl w:val="0"/>
                <w:numId w:val="45"/>
              </w:numPr>
              <w:tabs>
                <w:tab w:val="left" w:pos="-720"/>
              </w:tabs>
              <w:suppressAutoHyphens/>
              <w:ind w:left="180" w:hanging="180"/>
              <w:rPr>
                <w:rFonts w:ascii="Arial" w:hAnsi="Arial" w:cs="Arial"/>
                <w:b w:val="0"/>
                <w:spacing w:val="-2"/>
                <w:sz w:val="22"/>
                <w:szCs w:val="22"/>
              </w:rPr>
            </w:pPr>
            <w:r>
              <w:rPr>
                <w:rFonts w:ascii="Arial" w:hAnsi="Arial" w:cs="Arial"/>
                <w:b w:val="0"/>
                <w:spacing w:val="-2"/>
                <w:sz w:val="22"/>
                <w:szCs w:val="22"/>
              </w:rPr>
              <w:t>Monitor</w:t>
            </w:r>
            <w:r w:rsidR="00BA2E4E" w:rsidRPr="00CB788F">
              <w:rPr>
                <w:rFonts w:ascii="Arial" w:hAnsi="Arial" w:cs="Arial"/>
                <w:b w:val="0"/>
                <w:spacing w:val="-2"/>
                <w:sz w:val="22"/>
                <w:szCs w:val="22"/>
              </w:rPr>
              <w:t>/site support</w:t>
            </w:r>
          </w:p>
          <w:p w14:paraId="5816EC0C" w14:textId="77777777" w:rsidR="00BA2E4E" w:rsidRPr="00CB788F" w:rsidRDefault="00BA2E4E" w:rsidP="004C218B">
            <w:pPr>
              <w:pStyle w:val="ListParagraph"/>
              <w:numPr>
                <w:ilvl w:val="0"/>
                <w:numId w:val="4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24/7 emergency medical contact</w:t>
            </w:r>
          </w:p>
          <w:p w14:paraId="026A5CE2" w14:textId="77777777" w:rsidR="00BA2E4E" w:rsidRPr="00CB788F" w:rsidRDefault="00BA2E4E" w:rsidP="004C218B">
            <w:pPr>
              <w:pStyle w:val="ListParagraph"/>
              <w:numPr>
                <w:ilvl w:val="0"/>
                <w:numId w:val="4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PD review</w:t>
            </w:r>
          </w:p>
          <w:p w14:paraId="7360EFAE" w14:textId="77777777" w:rsidR="00BA2E4E" w:rsidRPr="00CB788F" w:rsidRDefault="00BA2E4E" w:rsidP="004C218B">
            <w:pPr>
              <w:pStyle w:val="ListParagraph"/>
              <w:numPr>
                <w:ilvl w:val="0"/>
                <w:numId w:val="4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Integrated CSR review</w:t>
            </w:r>
          </w:p>
          <w:p w14:paraId="68D7D733" w14:textId="77777777" w:rsidR="00BA2E4E" w:rsidRPr="00CB788F" w:rsidRDefault="00BA2E4E" w:rsidP="004C218B">
            <w:pPr>
              <w:pStyle w:val="ListParagraph"/>
              <w:numPr>
                <w:ilvl w:val="0"/>
                <w:numId w:val="55"/>
              </w:numPr>
              <w:tabs>
                <w:tab w:val="left" w:pos="-720"/>
              </w:tabs>
              <w:suppressAutoHyphens/>
              <w:ind w:left="180" w:hanging="180"/>
              <w:rPr>
                <w:rFonts w:ascii="Arial" w:hAnsi="Arial" w:cs="Arial"/>
                <w:b w:val="0"/>
                <w:spacing w:val="-2"/>
                <w:sz w:val="22"/>
                <w:szCs w:val="22"/>
              </w:rPr>
            </w:pPr>
            <w:r w:rsidRPr="00CB788F">
              <w:rPr>
                <w:rFonts w:ascii="Arial" w:hAnsi="Arial" w:cs="Arial"/>
                <w:b w:val="0"/>
                <w:spacing w:val="-2"/>
                <w:sz w:val="22"/>
                <w:szCs w:val="22"/>
              </w:rPr>
              <w:t xml:space="preserve">Attendance at </w:t>
            </w:r>
            <w:proofErr w:type="spellStart"/>
            <w:r w:rsidRPr="00CB788F">
              <w:rPr>
                <w:rFonts w:ascii="Arial" w:hAnsi="Arial" w:cs="Arial"/>
                <w:b w:val="0"/>
                <w:spacing w:val="-2"/>
                <w:sz w:val="22"/>
                <w:szCs w:val="22"/>
              </w:rPr>
              <w:t>iDMC</w:t>
            </w:r>
            <w:proofErr w:type="spellEnd"/>
            <w:r w:rsidRPr="00CB788F">
              <w:rPr>
                <w:rFonts w:ascii="Arial" w:hAnsi="Arial" w:cs="Arial"/>
                <w:b w:val="0"/>
                <w:spacing w:val="-2"/>
                <w:sz w:val="22"/>
                <w:szCs w:val="22"/>
              </w:rPr>
              <w:t xml:space="preserve"> meetings if needed</w:t>
            </w:r>
          </w:p>
        </w:tc>
        <w:tc>
          <w:tcPr>
            <w:tcW w:w="1669" w:type="dxa"/>
          </w:tcPr>
          <w:p w14:paraId="3B67BC6F" w14:textId="1EC93890"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 xml:space="preserve">Coding review (MedDRA and WHO Drug </w:t>
            </w:r>
            <w:r w:rsidR="001F4C2E">
              <w:rPr>
                <w:rFonts w:ascii="Arial" w:hAnsi="Arial" w:cs="Arial"/>
                <w:spacing w:val="-2"/>
                <w:sz w:val="22"/>
                <w:szCs w:val="22"/>
              </w:rPr>
              <w:t>Global</w:t>
            </w:r>
            <w:r w:rsidRPr="00CB788F">
              <w:rPr>
                <w:rFonts w:ascii="Arial" w:hAnsi="Arial" w:cs="Arial"/>
                <w:spacing w:val="-2"/>
                <w:sz w:val="22"/>
                <w:szCs w:val="22"/>
              </w:rPr>
              <w:t>)</w:t>
            </w:r>
          </w:p>
          <w:p w14:paraId="15B4C04C"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Data listings review</w:t>
            </w:r>
          </w:p>
          <w:p w14:paraId="5241F282" w14:textId="7B431FD6" w:rsidR="00BA2E4E"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Patient profile review</w:t>
            </w:r>
          </w:p>
          <w:p w14:paraId="59294A87" w14:textId="0ABC0110" w:rsidR="001F4C2E" w:rsidRPr="00CB788F" w:rsidRDefault="001F4C2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Pr>
                <w:rFonts w:ascii="Arial" w:hAnsi="Arial" w:cs="Arial"/>
                <w:spacing w:val="-2"/>
                <w:sz w:val="22"/>
                <w:szCs w:val="22"/>
              </w:rPr>
              <w:t>Subject’s e</w:t>
            </w:r>
            <w:r w:rsidRPr="001F4C2E">
              <w:rPr>
                <w:rFonts w:ascii="Arial" w:hAnsi="Arial" w:cs="Arial"/>
                <w:spacing w:val="-2"/>
                <w:sz w:val="22"/>
                <w:szCs w:val="22"/>
              </w:rPr>
              <w:t>nhanced eligibility review</w:t>
            </w:r>
          </w:p>
          <w:p w14:paraId="47014955" w14:textId="77777777" w:rsidR="00BA2E4E" w:rsidRPr="00CB788F" w:rsidRDefault="00BA2E4E" w:rsidP="008D5004">
            <w:pPr>
              <w:tabs>
                <w:tab w:val="left" w:pos="-720"/>
              </w:tabs>
              <w:suppressAutoHyphens/>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p>
          <w:p w14:paraId="17670F22" w14:textId="77777777" w:rsidR="00BA2E4E" w:rsidRPr="00CB788F" w:rsidRDefault="00BA2E4E" w:rsidP="008D5004">
            <w:pPr>
              <w:tabs>
                <w:tab w:val="left" w:pos="-720"/>
              </w:tabs>
              <w:suppressAutoHyphens/>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p>
        </w:tc>
        <w:tc>
          <w:tcPr>
            <w:tcW w:w="1751" w:type="dxa"/>
          </w:tcPr>
          <w:p w14:paraId="67BC493E"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SAE review</w:t>
            </w:r>
          </w:p>
          <w:p w14:paraId="3D52AAB6"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AOSE reviews</w:t>
            </w:r>
          </w:p>
          <w:p w14:paraId="276BE422"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Safety-signal detection reports, e.g. STAR, blinded aggregate safety data review</w:t>
            </w:r>
          </w:p>
          <w:p w14:paraId="711BA1EC"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Review of CSR patient narratives</w:t>
            </w:r>
          </w:p>
          <w:p w14:paraId="4C1FD611"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DSUR review</w:t>
            </w:r>
          </w:p>
          <w:p w14:paraId="7C642369"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IND review</w:t>
            </w:r>
          </w:p>
          <w:p w14:paraId="28AF8029" w14:textId="77777777" w:rsidR="00BA2E4E" w:rsidRPr="00CB788F" w:rsidRDefault="00BA2E4E" w:rsidP="008D5004">
            <w:pPr>
              <w:tabs>
                <w:tab w:val="left" w:pos="-720"/>
              </w:tabs>
              <w:suppressAutoHyphens/>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p>
        </w:tc>
        <w:tc>
          <w:tcPr>
            <w:tcW w:w="1620" w:type="dxa"/>
          </w:tcPr>
          <w:p w14:paraId="6FD47909"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 xml:space="preserve">Real-time review of lab and ECG data from study visits </w:t>
            </w:r>
          </w:p>
          <w:p w14:paraId="45344DCC" w14:textId="77777777" w:rsidR="00BA2E4E" w:rsidRPr="00CB788F"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Follow-up to ensure alert values are addressed by PI</w:t>
            </w:r>
          </w:p>
          <w:p w14:paraId="4800FE50" w14:textId="77777777" w:rsidR="00BA2E4E" w:rsidRDefault="00BA2E4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Escalates concerns to TMA</w:t>
            </w:r>
          </w:p>
          <w:p w14:paraId="02996AF2" w14:textId="4B13188C" w:rsidR="001F4C2E" w:rsidRPr="00CB788F" w:rsidRDefault="001F4C2E" w:rsidP="004C218B">
            <w:pPr>
              <w:pStyle w:val="ListParagraph"/>
              <w:numPr>
                <w:ilvl w:val="0"/>
                <w:numId w:val="45"/>
              </w:numPr>
              <w:tabs>
                <w:tab w:val="left" w:pos="-720"/>
              </w:tabs>
              <w:suppressAutoHyphens/>
              <w:ind w:left="180"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Pr>
                <w:rFonts w:ascii="Arial" w:hAnsi="Arial" w:cs="Arial"/>
                <w:spacing w:val="-2"/>
                <w:sz w:val="22"/>
                <w:szCs w:val="22"/>
              </w:rPr>
              <w:t>Subject’s standard eligibility review</w:t>
            </w:r>
          </w:p>
        </w:tc>
        <w:tc>
          <w:tcPr>
            <w:tcW w:w="2155" w:type="dxa"/>
          </w:tcPr>
          <w:p w14:paraId="52A8859A" w14:textId="15EBD70E" w:rsidR="00BA2E4E" w:rsidRPr="00CB788F" w:rsidRDefault="00CC2573" w:rsidP="004C218B">
            <w:pPr>
              <w:pStyle w:val="ListParagraph"/>
              <w:numPr>
                <w:ilvl w:val="0"/>
                <w:numId w:val="45"/>
              </w:numPr>
              <w:tabs>
                <w:tab w:val="left" w:pos="-720"/>
              </w:tabs>
              <w:suppressAutoHyphens/>
              <w:ind w:left="151"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Pr>
                <w:rFonts w:ascii="Arial" w:hAnsi="Arial" w:cs="Arial"/>
                <w:spacing w:val="-2"/>
                <w:sz w:val="22"/>
                <w:szCs w:val="22"/>
              </w:rPr>
              <w:t>Monitor</w:t>
            </w:r>
            <w:r w:rsidR="00BA2E4E" w:rsidRPr="00CB788F">
              <w:rPr>
                <w:rFonts w:ascii="Arial" w:hAnsi="Arial" w:cs="Arial"/>
                <w:spacing w:val="-2"/>
                <w:sz w:val="22"/>
                <w:szCs w:val="22"/>
              </w:rPr>
              <w:t>/</w:t>
            </w:r>
            <w:r w:rsidR="00E6040A">
              <w:rPr>
                <w:rFonts w:ascii="Arial" w:hAnsi="Arial" w:cs="Arial"/>
                <w:spacing w:val="-2"/>
                <w:sz w:val="22"/>
                <w:szCs w:val="22"/>
              </w:rPr>
              <w:t>P</w:t>
            </w:r>
            <w:r w:rsidR="00BA2E4E" w:rsidRPr="00CB788F">
              <w:rPr>
                <w:rFonts w:ascii="Arial" w:hAnsi="Arial" w:cs="Arial"/>
                <w:spacing w:val="-2"/>
                <w:sz w:val="22"/>
                <w:szCs w:val="22"/>
              </w:rPr>
              <w:t xml:space="preserve">rotocol and disease-state slide preparation </w:t>
            </w:r>
          </w:p>
          <w:p w14:paraId="261A4DED" w14:textId="77777777" w:rsidR="00BA2E4E" w:rsidRPr="00CB788F" w:rsidRDefault="00BA2E4E" w:rsidP="004C218B">
            <w:pPr>
              <w:pStyle w:val="ListParagraph"/>
              <w:numPr>
                <w:ilvl w:val="0"/>
                <w:numId w:val="45"/>
              </w:numPr>
              <w:tabs>
                <w:tab w:val="left" w:pos="-720"/>
              </w:tabs>
              <w:suppressAutoHyphens/>
              <w:ind w:left="169" w:hanging="198"/>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 xml:space="preserve">Data/slides preparation for </w:t>
            </w:r>
            <w:proofErr w:type="spellStart"/>
            <w:r w:rsidRPr="00CB788F">
              <w:rPr>
                <w:rFonts w:ascii="Arial" w:hAnsi="Arial" w:cs="Arial"/>
                <w:spacing w:val="-2"/>
                <w:sz w:val="22"/>
                <w:szCs w:val="22"/>
              </w:rPr>
              <w:t>iDMC</w:t>
            </w:r>
            <w:proofErr w:type="spellEnd"/>
            <w:r w:rsidRPr="00CB788F">
              <w:rPr>
                <w:rFonts w:ascii="Arial" w:hAnsi="Arial" w:cs="Arial"/>
                <w:spacing w:val="-2"/>
                <w:sz w:val="22"/>
                <w:szCs w:val="22"/>
              </w:rPr>
              <w:t xml:space="preserve"> meetings</w:t>
            </w:r>
          </w:p>
          <w:p w14:paraId="5A2C3392" w14:textId="77777777" w:rsidR="00BA2E4E" w:rsidRPr="00CB788F" w:rsidRDefault="00BA2E4E" w:rsidP="004C218B">
            <w:pPr>
              <w:pStyle w:val="ListParagraph"/>
              <w:numPr>
                <w:ilvl w:val="0"/>
                <w:numId w:val="45"/>
              </w:numPr>
              <w:tabs>
                <w:tab w:val="left" w:pos="-720"/>
              </w:tabs>
              <w:suppressAutoHyphens/>
              <w:ind w:left="151"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lang w:val="en-GB"/>
              </w:rPr>
              <w:t>Support TMA review of emerging clinical data (PD log reports, etc.)</w:t>
            </w:r>
          </w:p>
          <w:p w14:paraId="6CC343E6" w14:textId="77777777" w:rsidR="00BA2E4E" w:rsidRPr="00CB788F" w:rsidRDefault="00BA2E4E" w:rsidP="004C218B">
            <w:pPr>
              <w:pStyle w:val="ListParagraph"/>
              <w:numPr>
                <w:ilvl w:val="0"/>
                <w:numId w:val="45"/>
              </w:numPr>
              <w:tabs>
                <w:tab w:val="left" w:pos="-720"/>
              </w:tabs>
              <w:suppressAutoHyphens/>
              <w:ind w:left="151"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lang w:val="en-GB"/>
              </w:rPr>
              <w:t xml:space="preserve">Provide input on key study documents </w:t>
            </w:r>
          </w:p>
          <w:p w14:paraId="1A10C2EC" w14:textId="7C4449E9" w:rsidR="00BA2E4E" w:rsidRPr="00CB788F" w:rsidRDefault="00BA2E4E" w:rsidP="004C218B">
            <w:pPr>
              <w:pStyle w:val="ListParagraph"/>
              <w:numPr>
                <w:ilvl w:val="0"/>
                <w:numId w:val="45"/>
              </w:numPr>
              <w:tabs>
                <w:tab w:val="left" w:pos="-720"/>
              </w:tabs>
              <w:suppressAutoHyphens/>
              <w:ind w:left="151" w:hanging="180"/>
              <w:cnfStyle w:val="000000100000" w:firstRow="0" w:lastRow="0" w:firstColumn="0" w:lastColumn="0" w:oddVBand="0" w:evenVBand="0" w:oddHBand="1" w:evenHBand="0" w:firstRowFirstColumn="0" w:firstRowLastColumn="0" w:lastRowFirstColumn="0" w:lastRowLastColumn="0"/>
              <w:rPr>
                <w:rFonts w:ascii="Arial" w:hAnsi="Arial" w:cs="Arial"/>
                <w:spacing w:val="-2"/>
                <w:sz w:val="22"/>
                <w:szCs w:val="22"/>
              </w:rPr>
            </w:pPr>
            <w:r w:rsidRPr="00CB788F">
              <w:rPr>
                <w:rFonts w:ascii="Arial" w:hAnsi="Arial" w:cs="Arial"/>
                <w:spacing w:val="-2"/>
                <w:sz w:val="22"/>
                <w:szCs w:val="22"/>
              </w:rPr>
              <w:t xml:space="preserve">Medical and scientific liaison for sites, </w:t>
            </w:r>
            <w:r w:rsidR="00CC2573">
              <w:rPr>
                <w:rFonts w:ascii="Arial" w:hAnsi="Arial" w:cs="Arial"/>
                <w:spacing w:val="-2"/>
                <w:sz w:val="22"/>
                <w:szCs w:val="22"/>
              </w:rPr>
              <w:t>Monitor</w:t>
            </w:r>
            <w:r w:rsidRPr="00CB788F">
              <w:rPr>
                <w:rFonts w:ascii="Arial" w:hAnsi="Arial" w:cs="Arial"/>
                <w:spacing w:val="-2"/>
                <w:sz w:val="22"/>
                <w:szCs w:val="22"/>
              </w:rPr>
              <w:t>s and TMAs</w:t>
            </w:r>
          </w:p>
        </w:tc>
      </w:tr>
    </w:tbl>
    <w:p w14:paraId="3393C4EF" w14:textId="77777777" w:rsidR="001F4C2E" w:rsidRDefault="001F4C2E" w:rsidP="001F4C2E">
      <w:pPr>
        <w:spacing w:before="120"/>
        <w:ind w:left="360"/>
        <w:jc w:val="both"/>
        <w:rPr>
          <w:rFonts w:ascii="Arial" w:hAnsi="Arial" w:cs="Arial"/>
          <w:bCs/>
          <w:spacing w:val="-2"/>
          <w:sz w:val="22"/>
          <w:szCs w:val="22"/>
        </w:rPr>
      </w:pPr>
    </w:p>
    <w:p w14:paraId="76F97744" w14:textId="08B8C615" w:rsidR="001F4C2E" w:rsidRPr="001F4C2E" w:rsidRDefault="001F4C2E" w:rsidP="004C4D84">
      <w:pPr>
        <w:ind w:left="360"/>
        <w:jc w:val="both"/>
        <w:rPr>
          <w:rFonts w:ascii="Arial" w:hAnsi="Arial" w:cs="Arial"/>
          <w:bCs/>
          <w:spacing w:val="-2"/>
          <w:sz w:val="22"/>
          <w:szCs w:val="22"/>
        </w:rPr>
      </w:pPr>
      <w:r w:rsidRPr="001F4C2E">
        <w:rPr>
          <w:rFonts w:ascii="Arial" w:hAnsi="Arial" w:cs="Arial"/>
          <w:bCs/>
          <w:spacing w:val="-2"/>
          <w:sz w:val="22"/>
          <w:szCs w:val="22"/>
        </w:rPr>
        <w:t>For Early Clinical Development (ECD) Studies, where the TMA is assigned to support all duties (MDR and MSS tasks in addition to regular TMA tasks), the following statement should be made here:</w:t>
      </w:r>
    </w:p>
    <w:p w14:paraId="4314D319" w14:textId="77777777" w:rsidR="001F4C2E" w:rsidRDefault="001F4C2E" w:rsidP="004C4D84">
      <w:pPr>
        <w:ind w:left="360"/>
        <w:jc w:val="both"/>
        <w:rPr>
          <w:rFonts w:ascii="Arial" w:hAnsi="Arial" w:cs="Arial"/>
          <w:bCs/>
          <w:spacing w:val="-2"/>
          <w:sz w:val="22"/>
          <w:szCs w:val="22"/>
        </w:rPr>
      </w:pPr>
      <w:r w:rsidRPr="001F4C2E">
        <w:rPr>
          <w:rFonts w:ascii="Arial" w:hAnsi="Arial" w:cs="Arial"/>
          <w:bCs/>
          <w:spacing w:val="-2"/>
          <w:sz w:val="22"/>
          <w:szCs w:val="22"/>
        </w:rPr>
        <w:t>In this study, all MSS, MS and MDR responsibilities will be performed by the TMA, in particular cases accordingly with the Global Head ECD, the TMA can require assistance by MDR, MSS and MS.</w:t>
      </w:r>
    </w:p>
    <w:p w14:paraId="02B1A216" w14:textId="2ABA2B1D" w:rsidR="001F4C2E" w:rsidRPr="001F4C2E" w:rsidRDefault="001F4C2E" w:rsidP="004C4D84">
      <w:pPr>
        <w:ind w:left="360"/>
        <w:jc w:val="both"/>
        <w:rPr>
          <w:rFonts w:ascii="Arial" w:hAnsi="Arial" w:cs="Arial"/>
          <w:bCs/>
          <w:spacing w:val="-2"/>
          <w:sz w:val="22"/>
          <w:szCs w:val="22"/>
        </w:rPr>
      </w:pPr>
      <w:r w:rsidRPr="001F4C2E">
        <w:rPr>
          <w:rFonts w:ascii="Arial" w:hAnsi="Arial" w:cs="Arial"/>
          <w:bCs/>
          <w:spacing w:val="-2"/>
          <w:sz w:val="22"/>
          <w:szCs w:val="22"/>
        </w:rPr>
        <w:t xml:space="preserve">(The assigned TMA should adjust his/her eSOP profile and read/acknowledge mandatory MDR, MSA and MSS </w:t>
      </w:r>
      <w:proofErr w:type="spellStart"/>
      <w:r w:rsidRPr="001F4C2E">
        <w:rPr>
          <w:rFonts w:ascii="Arial" w:hAnsi="Arial" w:cs="Arial"/>
          <w:bCs/>
          <w:spacing w:val="-2"/>
          <w:sz w:val="22"/>
          <w:szCs w:val="22"/>
        </w:rPr>
        <w:t>eSOPs</w:t>
      </w:r>
      <w:proofErr w:type="spellEnd"/>
      <w:r w:rsidRPr="001F4C2E">
        <w:rPr>
          <w:rFonts w:ascii="Arial" w:hAnsi="Arial" w:cs="Arial"/>
          <w:bCs/>
          <w:spacing w:val="-2"/>
          <w:sz w:val="22"/>
          <w:szCs w:val="22"/>
        </w:rPr>
        <w:t>.)</w:t>
      </w:r>
    </w:p>
    <w:p w14:paraId="11C35074" w14:textId="77777777" w:rsidR="001F4C2E" w:rsidRDefault="001F4C2E" w:rsidP="00BA2E4E">
      <w:pPr>
        <w:spacing w:before="120"/>
        <w:ind w:firstLine="360"/>
        <w:jc w:val="both"/>
        <w:rPr>
          <w:rFonts w:ascii="Arial" w:hAnsi="Arial" w:cs="Arial"/>
          <w:b/>
          <w:spacing w:val="-2"/>
          <w:sz w:val="22"/>
          <w:szCs w:val="22"/>
        </w:rPr>
      </w:pPr>
    </w:p>
    <w:p w14:paraId="32F7A257" w14:textId="4E28E418" w:rsidR="00BA2E4E" w:rsidRPr="00D4268B" w:rsidRDefault="00BA2E4E" w:rsidP="00BA2E4E">
      <w:pPr>
        <w:spacing w:before="120"/>
        <w:ind w:firstLine="360"/>
        <w:jc w:val="both"/>
        <w:rPr>
          <w:rFonts w:ascii="Arial" w:hAnsi="Arial" w:cs="Arial"/>
          <w:b/>
          <w:spacing w:val="-2"/>
          <w:sz w:val="22"/>
          <w:szCs w:val="22"/>
        </w:rPr>
      </w:pPr>
      <w:r w:rsidRPr="00D4268B">
        <w:rPr>
          <w:rFonts w:ascii="Arial" w:hAnsi="Arial" w:cs="Arial"/>
          <w:b/>
          <w:spacing w:val="-2"/>
          <w:sz w:val="22"/>
          <w:szCs w:val="22"/>
        </w:rPr>
        <w:t>Note</w:t>
      </w:r>
      <w:r>
        <w:rPr>
          <w:rFonts w:ascii="Arial" w:hAnsi="Arial" w:cs="Arial"/>
          <w:b/>
          <w:spacing w:val="-2"/>
          <w:sz w:val="22"/>
          <w:szCs w:val="22"/>
        </w:rPr>
        <w:t xml:space="preserve"> regarding Risk-based Monitoring (RBM) study responsibilities:</w:t>
      </w:r>
    </w:p>
    <w:p w14:paraId="611BBF3E" w14:textId="19974F14" w:rsidR="00BA2E4E" w:rsidRPr="002B73B8" w:rsidRDefault="00BA2E4E" w:rsidP="004C218B">
      <w:pPr>
        <w:pStyle w:val="ListParagraph"/>
        <w:numPr>
          <w:ilvl w:val="0"/>
          <w:numId w:val="62"/>
        </w:numPr>
        <w:tabs>
          <w:tab w:val="left" w:pos="-720"/>
        </w:tabs>
        <w:suppressAutoHyphens/>
        <w:jc w:val="both"/>
        <w:rPr>
          <w:rFonts w:ascii="Arial" w:hAnsi="Arial" w:cs="Arial"/>
          <w:spacing w:val="-2"/>
          <w:sz w:val="22"/>
          <w:szCs w:val="22"/>
        </w:rPr>
      </w:pPr>
      <w:r w:rsidRPr="00C20BB4">
        <w:rPr>
          <w:rFonts w:ascii="Arial" w:hAnsi="Arial" w:cs="Arial"/>
          <w:sz w:val="22"/>
          <w:szCs w:val="22"/>
        </w:rPr>
        <w:t>In RBM stud</w:t>
      </w:r>
      <w:r>
        <w:rPr>
          <w:rFonts w:ascii="Arial" w:hAnsi="Arial" w:cs="Arial"/>
          <w:sz w:val="22"/>
          <w:szCs w:val="22"/>
        </w:rPr>
        <w:t>ies</w:t>
      </w:r>
      <w:r w:rsidRPr="00C20BB4">
        <w:rPr>
          <w:rFonts w:ascii="Arial" w:hAnsi="Arial" w:cs="Arial"/>
          <w:sz w:val="22"/>
          <w:szCs w:val="22"/>
        </w:rPr>
        <w:t xml:space="preserve"> the Subject Level Data Reviewer will work under the guidance of the GTMA while following the SLDR plan</w:t>
      </w:r>
      <w:r>
        <w:rPr>
          <w:rFonts w:ascii="Arial" w:hAnsi="Arial" w:cs="Arial"/>
          <w:sz w:val="22"/>
          <w:szCs w:val="22"/>
        </w:rPr>
        <w:t xml:space="preserve"> </w:t>
      </w:r>
      <w:r>
        <w:rPr>
          <w:rFonts w:ascii="Arial" w:hAnsi="Arial" w:cs="Arial"/>
          <w:spacing w:val="-2"/>
          <w:sz w:val="22"/>
        </w:rPr>
        <w:t xml:space="preserve">(to be found in/at </w:t>
      </w:r>
      <w:r>
        <w:rPr>
          <w:rFonts w:ascii="Arial" w:hAnsi="Arial" w:cs="Arial"/>
          <w:i/>
          <w:color w:val="FF0000"/>
          <w:spacing w:val="-2"/>
          <w:sz w:val="22"/>
        </w:rPr>
        <w:t>[please specify location])</w:t>
      </w:r>
    </w:p>
    <w:p w14:paraId="04D8D1D6" w14:textId="515F363A" w:rsidR="002B73B8" w:rsidRPr="002B73B8" w:rsidRDefault="002B73B8" w:rsidP="002B73B8">
      <w:pPr>
        <w:pStyle w:val="ListParagraph"/>
        <w:numPr>
          <w:ilvl w:val="0"/>
          <w:numId w:val="62"/>
        </w:numPr>
        <w:tabs>
          <w:tab w:val="left" w:pos="-720"/>
        </w:tabs>
        <w:suppressAutoHyphens/>
        <w:jc w:val="both"/>
        <w:rPr>
          <w:rFonts w:ascii="Arial" w:hAnsi="Arial" w:cs="Arial"/>
          <w:spacing w:val="-2"/>
          <w:sz w:val="22"/>
          <w:szCs w:val="22"/>
        </w:rPr>
      </w:pPr>
      <w:r w:rsidRPr="00C20BB4">
        <w:rPr>
          <w:rFonts w:ascii="Arial" w:hAnsi="Arial" w:cs="Arial"/>
          <w:sz w:val="22"/>
          <w:szCs w:val="22"/>
        </w:rPr>
        <w:t xml:space="preserve">The GTMA </w:t>
      </w:r>
      <w:r w:rsidRPr="00C20BB4">
        <w:rPr>
          <w:rFonts w:ascii="Arial" w:hAnsi="Arial" w:cs="Arial"/>
          <w:spacing w:val="-2"/>
          <w:sz w:val="22"/>
          <w:szCs w:val="22"/>
        </w:rPr>
        <w:t xml:space="preserve">will provide input into the RAMP and SLDR plan and will oversee the review of clinical data performed by the </w:t>
      </w:r>
      <w:r w:rsidRPr="00C20BB4">
        <w:rPr>
          <w:rFonts w:ascii="Arial" w:hAnsi="Arial" w:cs="Arial"/>
          <w:sz w:val="22"/>
          <w:szCs w:val="22"/>
        </w:rPr>
        <w:t>Subject Level Data Reviewer and</w:t>
      </w:r>
      <w:r w:rsidRPr="00C20BB4">
        <w:rPr>
          <w:rFonts w:ascii="Arial" w:hAnsi="Arial" w:cs="Arial"/>
          <w:spacing w:val="-2"/>
          <w:sz w:val="22"/>
          <w:szCs w:val="22"/>
        </w:rPr>
        <w:t xml:space="preserve"> ensure its medical and scientific congruency</w:t>
      </w:r>
    </w:p>
    <w:p w14:paraId="5CC18236" w14:textId="11D32A28" w:rsidR="002B73B8" w:rsidRDefault="002B73B8" w:rsidP="002B73B8">
      <w:pPr>
        <w:tabs>
          <w:tab w:val="left" w:pos="-720"/>
        </w:tabs>
        <w:suppressAutoHyphens/>
        <w:jc w:val="both"/>
        <w:rPr>
          <w:rFonts w:ascii="Arial" w:hAnsi="Arial" w:cs="Arial"/>
          <w:spacing w:val="-2"/>
          <w:sz w:val="22"/>
          <w:szCs w:val="22"/>
        </w:rPr>
      </w:pPr>
    </w:p>
    <w:p w14:paraId="1D837A1E" w14:textId="6D050623" w:rsidR="002B73B8" w:rsidRDefault="00F35B4B" w:rsidP="002B73B8">
      <w:pPr>
        <w:tabs>
          <w:tab w:val="left" w:pos="-720"/>
        </w:tabs>
        <w:suppressAutoHyphens/>
        <w:jc w:val="both"/>
        <w:rPr>
          <w:rFonts w:ascii="Arial" w:hAnsi="Arial" w:cs="Arial"/>
          <w:spacing w:val="-2"/>
          <w:sz w:val="22"/>
          <w:szCs w:val="22"/>
        </w:rPr>
      </w:pPr>
      <w:r w:rsidRPr="003900CF">
        <w:rPr>
          <w:noProof/>
        </w:rPr>
        <w:lastRenderedPageBreak/>
        <mc:AlternateContent>
          <mc:Choice Requires="wpg">
            <w:drawing>
              <wp:anchor distT="0" distB="0" distL="114300" distR="114300" simplePos="0" relativeHeight="251660288" behindDoc="0" locked="0" layoutInCell="1" allowOverlap="1" wp14:anchorId="0CF6C22E" wp14:editId="16B07A97">
                <wp:simplePos x="0" y="0"/>
                <wp:positionH relativeFrom="margin">
                  <wp:posOffset>-222250</wp:posOffset>
                </wp:positionH>
                <wp:positionV relativeFrom="paragraph">
                  <wp:posOffset>129540</wp:posOffset>
                </wp:positionV>
                <wp:extent cx="6527800" cy="2381250"/>
                <wp:effectExtent l="0" t="19050" r="6350" b="0"/>
                <wp:wrapSquare wrapText="bothSides"/>
                <wp:docPr id="120" name="Group 9"/>
                <wp:cNvGraphicFramePr/>
                <a:graphic xmlns:a="http://schemas.openxmlformats.org/drawingml/2006/main">
                  <a:graphicData uri="http://schemas.microsoft.com/office/word/2010/wordprocessingGroup">
                    <wpg:wgp>
                      <wpg:cNvGrpSpPr/>
                      <wpg:grpSpPr>
                        <a:xfrm>
                          <a:off x="0" y="0"/>
                          <a:ext cx="6527800" cy="2381250"/>
                          <a:chOff x="-816221" y="74110"/>
                          <a:chExt cx="11338968" cy="3876919"/>
                        </a:xfrm>
                      </wpg:grpSpPr>
                      <wps:wsp>
                        <wps:cNvPr id="121" name="Rectangle 121"/>
                        <wps:cNvSpPr>
                          <a:spLocks noChangeArrowheads="1"/>
                        </wps:cNvSpPr>
                        <wps:spPr bwMode="auto">
                          <a:xfrm>
                            <a:off x="3531592" y="2888844"/>
                            <a:ext cx="2726584" cy="396382"/>
                          </a:xfrm>
                          <a:prstGeom prst="rect">
                            <a:avLst/>
                          </a:prstGeom>
                          <a:solidFill>
                            <a:srgbClr val="00B0F0"/>
                          </a:solidFill>
                          <a:ln w="9525">
                            <a:noFill/>
                            <a:miter lim="800000"/>
                            <a:headEnd/>
                            <a:tailEnd/>
                          </a:ln>
                        </wps:spPr>
                        <wps:txbx>
                          <w:txbxContent>
                            <w:p w14:paraId="341DEB79" w14:textId="77777777" w:rsidR="009B3B83" w:rsidRPr="00F35B4B" w:rsidRDefault="009B3B83" w:rsidP="002B73B8">
                              <w:pPr>
                                <w:textAlignment w:val="baseline"/>
                                <w:rPr>
                                  <w:rFonts w:ascii="Arial" w:hAnsi="Arial" w:cstheme="minorBidi"/>
                                  <w:color w:val="FFFFFF"/>
                                  <w:kern w:val="24"/>
                                  <w:sz w:val="16"/>
                                  <w:szCs w:val="16"/>
                                </w:rPr>
                              </w:pPr>
                              <w:r w:rsidRPr="00F35B4B">
                                <w:rPr>
                                  <w:rFonts w:ascii="Arial" w:hAnsi="Arial" w:cstheme="minorBidi"/>
                                  <w:color w:val="FFFFFF"/>
                                  <w:kern w:val="24"/>
                                  <w:sz w:val="16"/>
                                  <w:szCs w:val="16"/>
                                </w:rPr>
                                <w:t>Regional TMA</w:t>
                              </w:r>
                            </w:p>
                          </w:txbxContent>
                        </wps:txbx>
                        <wps:bodyPr wrap="square" anchor="ctr">
                          <a:noAutofit/>
                        </wps:bodyPr>
                      </wps:wsp>
                      <wpg:grpSp>
                        <wpg:cNvPr id="122" name="Group 122"/>
                        <wpg:cNvGrpSpPr/>
                        <wpg:grpSpPr>
                          <a:xfrm>
                            <a:off x="6884404" y="183108"/>
                            <a:ext cx="371597" cy="601844"/>
                            <a:chOff x="6884404" y="153432"/>
                            <a:chExt cx="284163" cy="456381"/>
                          </a:xfrm>
                          <a:solidFill>
                            <a:srgbClr val="92D050"/>
                          </a:solidFill>
                        </wpg:grpSpPr>
                        <wps:wsp>
                          <wps:cNvPr id="123" name="Freeform 56"/>
                          <wps:cNvSpPr>
                            <a:spLocks noEditPoints="1"/>
                          </wps:cNvSpPr>
                          <wps:spPr bwMode="auto">
                            <a:xfrm>
                              <a:off x="6884404" y="327238"/>
                              <a:ext cx="284163" cy="282575"/>
                            </a:xfrm>
                            <a:custGeom>
                              <a:avLst/>
                              <a:gdLst/>
                              <a:ahLst/>
                              <a:cxnLst>
                                <a:cxn ang="0">
                                  <a:pos x="400" y="0"/>
                                </a:cxn>
                                <a:cxn ang="0">
                                  <a:pos x="283" y="38"/>
                                </a:cxn>
                                <a:cxn ang="0">
                                  <a:pos x="166" y="0"/>
                                </a:cxn>
                                <a:cxn ang="0">
                                  <a:pos x="0" y="172"/>
                                </a:cxn>
                                <a:cxn ang="0">
                                  <a:pos x="0" y="457"/>
                                </a:cxn>
                                <a:cxn ang="0">
                                  <a:pos x="108" y="565"/>
                                </a:cxn>
                                <a:cxn ang="0">
                                  <a:pos x="458" y="565"/>
                                </a:cxn>
                                <a:cxn ang="0">
                                  <a:pos x="566" y="457"/>
                                </a:cxn>
                                <a:cxn ang="0">
                                  <a:pos x="566" y="172"/>
                                </a:cxn>
                                <a:cxn ang="0">
                                  <a:pos x="400" y="0"/>
                                </a:cxn>
                                <a:cxn ang="0">
                                  <a:pos x="350" y="301"/>
                                </a:cxn>
                                <a:cxn ang="0">
                                  <a:pos x="311" y="301"/>
                                </a:cxn>
                                <a:cxn ang="0">
                                  <a:pos x="311" y="340"/>
                                </a:cxn>
                                <a:cxn ang="0">
                                  <a:pos x="283" y="370"/>
                                </a:cxn>
                                <a:cxn ang="0">
                                  <a:pos x="255" y="340"/>
                                </a:cxn>
                                <a:cxn ang="0">
                                  <a:pos x="255" y="301"/>
                                </a:cxn>
                                <a:cxn ang="0">
                                  <a:pos x="216" y="301"/>
                                </a:cxn>
                                <a:cxn ang="0">
                                  <a:pos x="187" y="273"/>
                                </a:cxn>
                                <a:cxn ang="0">
                                  <a:pos x="216" y="245"/>
                                </a:cxn>
                                <a:cxn ang="0">
                                  <a:pos x="255" y="245"/>
                                </a:cxn>
                                <a:cxn ang="0">
                                  <a:pos x="255" y="206"/>
                                </a:cxn>
                                <a:cxn ang="0">
                                  <a:pos x="283" y="177"/>
                                </a:cxn>
                                <a:cxn ang="0">
                                  <a:pos x="311" y="206"/>
                                </a:cxn>
                                <a:cxn ang="0">
                                  <a:pos x="311" y="245"/>
                                </a:cxn>
                                <a:cxn ang="0">
                                  <a:pos x="350" y="245"/>
                                </a:cxn>
                                <a:cxn ang="0">
                                  <a:pos x="379" y="273"/>
                                </a:cxn>
                                <a:cxn ang="0">
                                  <a:pos x="350" y="301"/>
                                </a:cxn>
                              </a:cxnLst>
                              <a:rect l="0" t="0" r="r" b="b"/>
                              <a:pathLst>
                                <a:path w="566" h="565">
                                  <a:moveTo>
                                    <a:pt x="400" y="0"/>
                                  </a:moveTo>
                                  <a:cubicBezTo>
                                    <a:pt x="367" y="24"/>
                                    <a:pt x="327" y="38"/>
                                    <a:pt x="283" y="38"/>
                                  </a:cubicBezTo>
                                  <a:cubicBezTo>
                                    <a:pt x="239" y="38"/>
                                    <a:pt x="199" y="24"/>
                                    <a:pt x="166" y="0"/>
                                  </a:cubicBezTo>
                                  <a:cubicBezTo>
                                    <a:pt x="74" y="4"/>
                                    <a:pt x="0" y="79"/>
                                    <a:pt x="0" y="172"/>
                                  </a:cubicBezTo>
                                  <a:cubicBezTo>
                                    <a:pt x="0" y="457"/>
                                    <a:pt x="0" y="457"/>
                                    <a:pt x="0" y="457"/>
                                  </a:cubicBezTo>
                                  <a:cubicBezTo>
                                    <a:pt x="0" y="517"/>
                                    <a:pt x="49" y="565"/>
                                    <a:pt x="108" y="565"/>
                                  </a:cubicBezTo>
                                  <a:cubicBezTo>
                                    <a:pt x="458" y="565"/>
                                    <a:pt x="458" y="565"/>
                                    <a:pt x="458" y="565"/>
                                  </a:cubicBezTo>
                                  <a:cubicBezTo>
                                    <a:pt x="517" y="565"/>
                                    <a:pt x="566" y="517"/>
                                    <a:pt x="566" y="457"/>
                                  </a:cubicBezTo>
                                  <a:cubicBezTo>
                                    <a:pt x="566" y="172"/>
                                    <a:pt x="566" y="172"/>
                                    <a:pt x="566" y="172"/>
                                  </a:cubicBezTo>
                                  <a:cubicBezTo>
                                    <a:pt x="566" y="79"/>
                                    <a:pt x="492" y="4"/>
                                    <a:pt x="400" y="0"/>
                                  </a:cubicBezTo>
                                  <a:close/>
                                  <a:moveTo>
                                    <a:pt x="350" y="301"/>
                                  </a:moveTo>
                                  <a:cubicBezTo>
                                    <a:pt x="311" y="301"/>
                                    <a:pt x="311" y="301"/>
                                    <a:pt x="311" y="301"/>
                                  </a:cubicBezTo>
                                  <a:cubicBezTo>
                                    <a:pt x="311" y="340"/>
                                    <a:pt x="311" y="340"/>
                                    <a:pt x="311" y="340"/>
                                  </a:cubicBezTo>
                                  <a:cubicBezTo>
                                    <a:pt x="311" y="358"/>
                                    <a:pt x="300" y="370"/>
                                    <a:pt x="283" y="370"/>
                                  </a:cubicBezTo>
                                  <a:cubicBezTo>
                                    <a:pt x="266" y="370"/>
                                    <a:pt x="255" y="358"/>
                                    <a:pt x="255" y="340"/>
                                  </a:cubicBezTo>
                                  <a:cubicBezTo>
                                    <a:pt x="255" y="301"/>
                                    <a:pt x="255" y="301"/>
                                    <a:pt x="255" y="301"/>
                                  </a:cubicBezTo>
                                  <a:cubicBezTo>
                                    <a:pt x="216" y="301"/>
                                    <a:pt x="216" y="301"/>
                                    <a:pt x="216" y="301"/>
                                  </a:cubicBezTo>
                                  <a:cubicBezTo>
                                    <a:pt x="199" y="301"/>
                                    <a:pt x="187" y="289"/>
                                    <a:pt x="187" y="273"/>
                                  </a:cubicBezTo>
                                  <a:cubicBezTo>
                                    <a:pt x="187" y="256"/>
                                    <a:pt x="198" y="245"/>
                                    <a:pt x="216" y="245"/>
                                  </a:cubicBezTo>
                                  <a:cubicBezTo>
                                    <a:pt x="255" y="245"/>
                                    <a:pt x="255" y="245"/>
                                    <a:pt x="255" y="245"/>
                                  </a:cubicBezTo>
                                  <a:cubicBezTo>
                                    <a:pt x="255" y="206"/>
                                    <a:pt x="255" y="206"/>
                                    <a:pt x="255" y="206"/>
                                  </a:cubicBezTo>
                                  <a:cubicBezTo>
                                    <a:pt x="255" y="189"/>
                                    <a:pt x="266" y="177"/>
                                    <a:pt x="283" y="177"/>
                                  </a:cubicBezTo>
                                  <a:cubicBezTo>
                                    <a:pt x="300" y="177"/>
                                    <a:pt x="311" y="189"/>
                                    <a:pt x="311" y="206"/>
                                  </a:cubicBezTo>
                                  <a:cubicBezTo>
                                    <a:pt x="311" y="245"/>
                                    <a:pt x="311" y="245"/>
                                    <a:pt x="311" y="245"/>
                                  </a:cubicBezTo>
                                  <a:cubicBezTo>
                                    <a:pt x="350" y="245"/>
                                    <a:pt x="350" y="245"/>
                                    <a:pt x="350" y="245"/>
                                  </a:cubicBezTo>
                                  <a:cubicBezTo>
                                    <a:pt x="368" y="245"/>
                                    <a:pt x="379" y="256"/>
                                    <a:pt x="379" y="273"/>
                                  </a:cubicBezTo>
                                  <a:cubicBezTo>
                                    <a:pt x="379" y="290"/>
                                    <a:pt x="368" y="301"/>
                                    <a:pt x="350" y="301"/>
                                  </a:cubicBezTo>
                                  <a:close/>
                                </a:path>
                              </a:pathLst>
                            </a:custGeom>
                            <a:solidFill>
                              <a:schemeClr val="accent6"/>
                            </a:solidFill>
                            <a:ln w="9525">
                              <a:noFill/>
                              <a:round/>
                              <a:headEnd/>
                              <a:tailEnd/>
                            </a:ln>
                          </wps:spPr>
                          <wps:bodyPr/>
                        </wps:wsp>
                        <wps:wsp>
                          <wps:cNvPr id="124" name="Freeform 57"/>
                          <wps:cNvSpPr>
                            <a:spLocks/>
                          </wps:cNvSpPr>
                          <wps:spPr bwMode="auto">
                            <a:xfrm>
                              <a:off x="6943937" y="153432"/>
                              <a:ext cx="165101" cy="165100"/>
                            </a:xfrm>
                            <a:custGeom>
                              <a:avLst/>
                              <a:gdLst/>
                              <a:ahLst/>
                              <a:cxnLst>
                                <a:cxn ang="0">
                                  <a:pos x="155" y="329"/>
                                </a:cxn>
                                <a:cxn ang="0">
                                  <a:pos x="175" y="329"/>
                                </a:cxn>
                                <a:cxn ang="0">
                                  <a:pos x="330" y="165"/>
                                </a:cxn>
                                <a:cxn ang="0">
                                  <a:pos x="165" y="0"/>
                                </a:cxn>
                                <a:cxn ang="0">
                                  <a:pos x="0" y="165"/>
                                </a:cxn>
                                <a:cxn ang="0">
                                  <a:pos x="155" y="329"/>
                                </a:cxn>
                              </a:cxnLst>
                              <a:rect l="0" t="0" r="r" b="b"/>
                              <a:pathLst>
                                <a:path w="330" h="329">
                                  <a:moveTo>
                                    <a:pt x="155" y="329"/>
                                  </a:moveTo>
                                  <a:cubicBezTo>
                                    <a:pt x="175" y="329"/>
                                    <a:pt x="175" y="329"/>
                                    <a:pt x="175" y="329"/>
                                  </a:cubicBezTo>
                                  <a:cubicBezTo>
                                    <a:pt x="262" y="323"/>
                                    <a:pt x="330" y="252"/>
                                    <a:pt x="330" y="165"/>
                                  </a:cubicBezTo>
                                  <a:cubicBezTo>
                                    <a:pt x="330" y="74"/>
                                    <a:pt x="256" y="0"/>
                                    <a:pt x="165" y="0"/>
                                  </a:cubicBezTo>
                                  <a:cubicBezTo>
                                    <a:pt x="74" y="0"/>
                                    <a:pt x="0" y="74"/>
                                    <a:pt x="0" y="165"/>
                                  </a:cubicBezTo>
                                  <a:cubicBezTo>
                                    <a:pt x="0" y="252"/>
                                    <a:pt x="69" y="323"/>
                                    <a:pt x="155" y="329"/>
                                  </a:cubicBezTo>
                                  <a:close/>
                                </a:path>
                              </a:pathLst>
                            </a:custGeom>
                            <a:solidFill>
                              <a:schemeClr val="accent6"/>
                            </a:solidFill>
                            <a:ln w="9525">
                              <a:noFill/>
                              <a:round/>
                              <a:headEnd/>
                              <a:tailEnd/>
                            </a:ln>
                          </wps:spPr>
                          <wps:bodyPr/>
                        </wps:wsp>
                      </wpg:grpSp>
                      <wpg:grpSp>
                        <wpg:cNvPr id="125" name="Group 125"/>
                        <wpg:cNvGrpSpPr/>
                        <wpg:grpSpPr>
                          <a:xfrm>
                            <a:off x="6884404" y="1711979"/>
                            <a:ext cx="371597" cy="609205"/>
                            <a:chOff x="6884404" y="1729021"/>
                            <a:chExt cx="284163" cy="461962"/>
                          </a:xfrm>
                          <a:solidFill>
                            <a:srgbClr val="7030A0"/>
                          </a:solidFill>
                        </wpg:grpSpPr>
                        <wps:wsp>
                          <wps:cNvPr id="126" name="Freeform 56"/>
                          <wps:cNvSpPr>
                            <a:spLocks noEditPoints="1"/>
                          </wps:cNvSpPr>
                          <wps:spPr bwMode="auto">
                            <a:xfrm>
                              <a:off x="6884404" y="1908408"/>
                              <a:ext cx="284163" cy="282575"/>
                            </a:xfrm>
                            <a:custGeom>
                              <a:avLst/>
                              <a:gdLst/>
                              <a:ahLst/>
                              <a:cxnLst>
                                <a:cxn ang="0">
                                  <a:pos x="400" y="0"/>
                                </a:cxn>
                                <a:cxn ang="0">
                                  <a:pos x="283" y="38"/>
                                </a:cxn>
                                <a:cxn ang="0">
                                  <a:pos x="166" y="0"/>
                                </a:cxn>
                                <a:cxn ang="0">
                                  <a:pos x="0" y="172"/>
                                </a:cxn>
                                <a:cxn ang="0">
                                  <a:pos x="0" y="457"/>
                                </a:cxn>
                                <a:cxn ang="0">
                                  <a:pos x="108" y="565"/>
                                </a:cxn>
                                <a:cxn ang="0">
                                  <a:pos x="458" y="565"/>
                                </a:cxn>
                                <a:cxn ang="0">
                                  <a:pos x="566" y="457"/>
                                </a:cxn>
                                <a:cxn ang="0">
                                  <a:pos x="566" y="172"/>
                                </a:cxn>
                                <a:cxn ang="0">
                                  <a:pos x="400" y="0"/>
                                </a:cxn>
                                <a:cxn ang="0">
                                  <a:pos x="350" y="301"/>
                                </a:cxn>
                                <a:cxn ang="0">
                                  <a:pos x="311" y="301"/>
                                </a:cxn>
                                <a:cxn ang="0">
                                  <a:pos x="311" y="340"/>
                                </a:cxn>
                                <a:cxn ang="0">
                                  <a:pos x="283" y="370"/>
                                </a:cxn>
                                <a:cxn ang="0">
                                  <a:pos x="255" y="340"/>
                                </a:cxn>
                                <a:cxn ang="0">
                                  <a:pos x="255" y="301"/>
                                </a:cxn>
                                <a:cxn ang="0">
                                  <a:pos x="216" y="301"/>
                                </a:cxn>
                                <a:cxn ang="0">
                                  <a:pos x="187" y="273"/>
                                </a:cxn>
                                <a:cxn ang="0">
                                  <a:pos x="216" y="245"/>
                                </a:cxn>
                                <a:cxn ang="0">
                                  <a:pos x="255" y="245"/>
                                </a:cxn>
                                <a:cxn ang="0">
                                  <a:pos x="255" y="206"/>
                                </a:cxn>
                                <a:cxn ang="0">
                                  <a:pos x="283" y="177"/>
                                </a:cxn>
                                <a:cxn ang="0">
                                  <a:pos x="311" y="206"/>
                                </a:cxn>
                                <a:cxn ang="0">
                                  <a:pos x="311" y="245"/>
                                </a:cxn>
                                <a:cxn ang="0">
                                  <a:pos x="350" y="245"/>
                                </a:cxn>
                                <a:cxn ang="0">
                                  <a:pos x="379" y="273"/>
                                </a:cxn>
                                <a:cxn ang="0">
                                  <a:pos x="350" y="301"/>
                                </a:cxn>
                              </a:cxnLst>
                              <a:rect l="0" t="0" r="r" b="b"/>
                              <a:pathLst>
                                <a:path w="566" h="565">
                                  <a:moveTo>
                                    <a:pt x="400" y="0"/>
                                  </a:moveTo>
                                  <a:cubicBezTo>
                                    <a:pt x="367" y="24"/>
                                    <a:pt x="327" y="38"/>
                                    <a:pt x="283" y="38"/>
                                  </a:cubicBezTo>
                                  <a:cubicBezTo>
                                    <a:pt x="239" y="38"/>
                                    <a:pt x="199" y="24"/>
                                    <a:pt x="166" y="0"/>
                                  </a:cubicBezTo>
                                  <a:cubicBezTo>
                                    <a:pt x="74" y="4"/>
                                    <a:pt x="0" y="79"/>
                                    <a:pt x="0" y="172"/>
                                  </a:cubicBezTo>
                                  <a:cubicBezTo>
                                    <a:pt x="0" y="457"/>
                                    <a:pt x="0" y="457"/>
                                    <a:pt x="0" y="457"/>
                                  </a:cubicBezTo>
                                  <a:cubicBezTo>
                                    <a:pt x="0" y="517"/>
                                    <a:pt x="49" y="565"/>
                                    <a:pt x="108" y="565"/>
                                  </a:cubicBezTo>
                                  <a:cubicBezTo>
                                    <a:pt x="458" y="565"/>
                                    <a:pt x="458" y="565"/>
                                    <a:pt x="458" y="565"/>
                                  </a:cubicBezTo>
                                  <a:cubicBezTo>
                                    <a:pt x="517" y="565"/>
                                    <a:pt x="566" y="517"/>
                                    <a:pt x="566" y="457"/>
                                  </a:cubicBezTo>
                                  <a:cubicBezTo>
                                    <a:pt x="566" y="172"/>
                                    <a:pt x="566" y="172"/>
                                    <a:pt x="566" y="172"/>
                                  </a:cubicBezTo>
                                  <a:cubicBezTo>
                                    <a:pt x="566" y="79"/>
                                    <a:pt x="492" y="4"/>
                                    <a:pt x="400" y="0"/>
                                  </a:cubicBezTo>
                                  <a:close/>
                                  <a:moveTo>
                                    <a:pt x="350" y="301"/>
                                  </a:moveTo>
                                  <a:cubicBezTo>
                                    <a:pt x="311" y="301"/>
                                    <a:pt x="311" y="301"/>
                                    <a:pt x="311" y="301"/>
                                  </a:cubicBezTo>
                                  <a:cubicBezTo>
                                    <a:pt x="311" y="340"/>
                                    <a:pt x="311" y="340"/>
                                    <a:pt x="311" y="340"/>
                                  </a:cubicBezTo>
                                  <a:cubicBezTo>
                                    <a:pt x="311" y="358"/>
                                    <a:pt x="300" y="370"/>
                                    <a:pt x="283" y="370"/>
                                  </a:cubicBezTo>
                                  <a:cubicBezTo>
                                    <a:pt x="266" y="370"/>
                                    <a:pt x="255" y="358"/>
                                    <a:pt x="255" y="340"/>
                                  </a:cubicBezTo>
                                  <a:cubicBezTo>
                                    <a:pt x="255" y="301"/>
                                    <a:pt x="255" y="301"/>
                                    <a:pt x="255" y="301"/>
                                  </a:cubicBezTo>
                                  <a:cubicBezTo>
                                    <a:pt x="216" y="301"/>
                                    <a:pt x="216" y="301"/>
                                    <a:pt x="216" y="301"/>
                                  </a:cubicBezTo>
                                  <a:cubicBezTo>
                                    <a:pt x="199" y="301"/>
                                    <a:pt x="187" y="289"/>
                                    <a:pt x="187" y="273"/>
                                  </a:cubicBezTo>
                                  <a:cubicBezTo>
                                    <a:pt x="187" y="256"/>
                                    <a:pt x="198" y="245"/>
                                    <a:pt x="216" y="245"/>
                                  </a:cubicBezTo>
                                  <a:cubicBezTo>
                                    <a:pt x="255" y="245"/>
                                    <a:pt x="255" y="245"/>
                                    <a:pt x="255" y="245"/>
                                  </a:cubicBezTo>
                                  <a:cubicBezTo>
                                    <a:pt x="255" y="206"/>
                                    <a:pt x="255" y="206"/>
                                    <a:pt x="255" y="206"/>
                                  </a:cubicBezTo>
                                  <a:cubicBezTo>
                                    <a:pt x="255" y="189"/>
                                    <a:pt x="266" y="177"/>
                                    <a:pt x="283" y="177"/>
                                  </a:cubicBezTo>
                                  <a:cubicBezTo>
                                    <a:pt x="300" y="177"/>
                                    <a:pt x="311" y="189"/>
                                    <a:pt x="311" y="206"/>
                                  </a:cubicBezTo>
                                  <a:cubicBezTo>
                                    <a:pt x="311" y="245"/>
                                    <a:pt x="311" y="245"/>
                                    <a:pt x="311" y="245"/>
                                  </a:cubicBezTo>
                                  <a:cubicBezTo>
                                    <a:pt x="350" y="245"/>
                                    <a:pt x="350" y="245"/>
                                    <a:pt x="350" y="245"/>
                                  </a:cubicBezTo>
                                  <a:cubicBezTo>
                                    <a:pt x="368" y="245"/>
                                    <a:pt x="379" y="256"/>
                                    <a:pt x="379" y="273"/>
                                  </a:cubicBezTo>
                                  <a:cubicBezTo>
                                    <a:pt x="379" y="290"/>
                                    <a:pt x="368" y="301"/>
                                    <a:pt x="350" y="301"/>
                                  </a:cubicBezTo>
                                  <a:close/>
                                </a:path>
                              </a:pathLst>
                            </a:custGeom>
                            <a:grpFill/>
                            <a:ln w="9525">
                              <a:noFill/>
                              <a:round/>
                              <a:headEnd/>
                              <a:tailEnd/>
                            </a:ln>
                          </wps:spPr>
                          <wps:bodyPr/>
                        </wps:wsp>
                        <wps:wsp>
                          <wps:cNvPr id="127" name="Freeform 57"/>
                          <wps:cNvSpPr>
                            <a:spLocks/>
                          </wps:cNvSpPr>
                          <wps:spPr bwMode="auto">
                            <a:xfrm>
                              <a:off x="6954639" y="1729021"/>
                              <a:ext cx="165100" cy="165100"/>
                            </a:xfrm>
                            <a:custGeom>
                              <a:avLst/>
                              <a:gdLst/>
                              <a:ahLst/>
                              <a:cxnLst>
                                <a:cxn ang="0">
                                  <a:pos x="155" y="329"/>
                                </a:cxn>
                                <a:cxn ang="0">
                                  <a:pos x="175" y="329"/>
                                </a:cxn>
                                <a:cxn ang="0">
                                  <a:pos x="330" y="165"/>
                                </a:cxn>
                                <a:cxn ang="0">
                                  <a:pos x="165" y="0"/>
                                </a:cxn>
                                <a:cxn ang="0">
                                  <a:pos x="0" y="165"/>
                                </a:cxn>
                                <a:cxn ang="0">
                                  <a:pos x="155" y="329"/>
                                </a:cxn>
                              </a:cxnLst>
                              <a:rect l="0" t="0" r="r" b="b"/>
                              <a:pathLst>
                                <a:path w="330" h="329">
                                  <a:moveTo>
                                    <a:pt x="155" y="329"/>
                                  </a:moveTo>
                                  <a:cubicBezTo>
                                    <a:pt x="175" y="329"/>
                                    <a:pt x="175" y="329"/>
                                    <a:pt x="175" y="329"/>
                                  </a:cubicBezTo>
                                  <a:cubicBezTo>
                                    <a:pt x="262" y="323"/>
                                    <a:pt x="330" y="252"/>
                                    <a:pt x="330" y="165"/>
                                  </a:cubicBezTo>
                                  <a:cubicBezTo>
                                    <a:pt x="330" y="74"/>
                                    <a:pt x="256" y="0"/>
                                    <a:pt x="165" y="0"/>
                                  </a:cubicBezTo>
                                  <a:cubicBezTo>
                                    <a:pt x="74" y="0"/>
                                    <a:pt x="0" y="74"/>
                                    <a:pt x="0" y="165"/>
                                  </a:cubicBezTo>
                                  <a:cubicBezTo>
                                    <a:pt x="0" y="252"/>
                                    <a:pt x="69" y="323"/>
                                    <a:pt x="155" y="329"/>
                                  </a:cubicBezTo>
                                  <a:close/>
                                </a:path>
                              </a:pathLst>
                            </a:custGeom>
                            <a:grpFill/>
                            <a:ln w="9525">
                              <a:noFill/>
                              <a:round/>
                              <a:headEnd/>
                              <a:tailEnd/>
                            </a:ln>
                          </wps:spPr>
                          <wps:bodyPr/>
                        </wps:wsp>
                      </wpg:grpSp>
                      <wps:wsp>
                        <wps:cNvPr id="128" name="Rectangle 128"/>
                        <wps:cNvSpPr>
                          <a:spLocks noChangeArrowheads="1"/>
                        </wps:cNvSpPr>
                        <wps:spPr bwMode="auto">
                          <a:xfrm>
                            <a:off x="7403933" y="1828584"/>
                            <a:ext cx="3107785" cy="495638"/>
                          </a:xfrm>
                          <a:prstGeom prst="rect">
                            <a:avLst/>
                          </a:prstGeom>
                          <a:solidFill>
                            <a:srgbClr val="7030A0"/>
                          </a:solidFill>
                          <a:ln w="9525">
                            <a:noFill/>
                            <a:miter lim="800000"/>
                            <a:headEnd/>
                            <a:tailEnd/>
                          </a:ln>
                        </wps:spPr>
                        <wps:txbx>
                          <w:txbxContent>
                            <w:p w14:paraId="7ADF47FC" w14:textId="77777777" w:rsidR="009B3B83" w:rsidRPr="003900CF" w:rsidRDefault="009B3B83" w:rsidP="004C4D84">
                              <w:pPr>
                                <w:ind w:right="-90"/>
                                <w:textAlignment w:val="baseline"/>
                                <w:rPr>
                                  <w:rFonts w:ascii="Arial" w:hAnsi="Arial" w:cs="Arial"/>
                                  <w:color w:val="FFFFFF"/>
                                  <w:kern w:val="24"/>
                                  <w:sz w:val="18"/>
                                  <w:szCs w:val="18"/>
                                </w:rPr>
                              </w:pPr>
                              <w:r w:rsidRPr="003900CF">
                                <w:rPr>
                                  <w:rFonts w:ascii="Arial" w:hAnsi="Arial" w:cs="Arial"/>
                                  <w:color w:val="FFFFFF"/>
                                  <w:kern w:val="24"/>
                                  <w:sz w:val="18"/>
                                  <w:szCs w:val="18"/>
                                </w:rPr>
                                <w:t>Medical Safety Advisor</w:t>
                              </w:r>
                            </w:p>
                          </w:txbxContent>
                        </wps:txbx>
                        <wps:bodyPr wrap="square" anchor="ctr">
                          <a:noAutofit/>
                        </wps:bodyPr>
                      </wps:wsp>
                      <wps:wsp>
                        <wps:cNvPr id="129" name="Rectangle 129"/>
                        <wps:cNvSpPr>
                          <a:spLocks noChangeArrowheads="1"/>
                        </wps:cNvSpPr>
                        <wps:spPr bwMode="auto">
                          <a:xfrm>
                            <a:off x="7419752" y="296310"/>
                            <a:ext cx="3102995" cy="515591"/>
                          </a:xfrm>
                          <a:prstGeom prst="rect">
                            <a:avLst/>
                          </a:prstGeom>
                          <a:solidFill>
                            <a:schemeClr val="accent6"/>
                          </a:solidFill>
                          <a:ln w="9525">
                            <a:noFill/>
                            <a:miter lim="800000"/>
                            <a:headEnd/>
                            <a:tailEnd/>
                          </a:ln>
                        </wps:spPr>
                        <wps:txbx>
                          <w:txbxContent>
                            <w:p w14:paraId="62D9963D" w14:textId="77777777" w:rsidR="009B3B83" w:rsidRPr="003900CF" w:rsidRDefault="009B3B83" w:rsidP="004C4D84">
                              <w:pPr>
                                <w:ind w:right="-220"/>
                                <w:textAlignment w:val="baseline"/>
                                <w:rPr>
                                  <w:rFonts w:ascii="Arial" w:hAnsi="Arial" w:cs="Arial"/>
                                  <w:color w:val="FFFFFF"/>
                                  <w:kern w:val="24"/>
                                  <w:sz w:val="18"/>
                                  <w:szCs w:val="18"/>
                                </w:rPr>
                              </w:pPr>
                              <w:r w:rsidRPr="003900CF">
                                <w:rPr>
                                  <w:rFonts w:ascii="Arial" w:hAnsi="Arial" w:cs="Arial"/>
                                  <w:color w:val="FFFFFF"/>
                                  <w:kern w:val="24"/>
                                  <w:sz w:val="18"/>
                                  <w:szCs w:val="18"/>
                                </w:rPr>
                                <w:t>Medical Data Reviewer</w:t>
                              </w:r>
                            </w:p>
                          </w:txbxContent>
                        </wps:txbx>
                        <wps:bodyPr wrap="square" anchor="ctr">
                          <a:noAutofit/>
                        </wps:bodyPr>
                      </wps:wsp>
                      <wpg:grpSp>
                        <wpg:cNvPr id="131" name="Group 131"/>
                        <wpg:cNvGrpSpPr/>
                        <wpg:grpSpPr bwMode="auto">
                          <a:xfrm>
                            <a:off x="4227264" y="2031755"/>
                            <a:ext cx="513704" cy="736635"/>
                            <a:chOff x="4275448" y="1885918"/>
                            <a:chExt cx="282575" cy="440220"/>
                          </a:xfrm>
                          <a:solidFill>
                            <a:srgbClr val="00B0F0"/>
                          </a:solidFill>
                        </wpg:grpSpPr>
                        <wps:wsp>
                          <wps:cNvPr id="132" name="Freeform 19"/>
                          <wps:cNvSpPr>
                            <a:spLocks/>
                          </wps:cNvSpPr>
                          <wps:spPr bwMode="auto">
                            <a:xfrm>
                              <a:off x="4334014" y="1885918"/>
                              <a:ext cx="165100" cy="165100"/>
                            </a:xfrm>
                            <a:custGeom>
                              <a:avLst/>
                              <a:gdLst/>
                              <a:ahLst/>
                              <a:cxnLst>
                                <a:cxn ang="0">
                                  <a:pos x="4" y="201"/>
                                </a:cxn>
                                <a:cxn ang="0">
                                  <a:pos x="166" y="331"/>
                                </a:cxn>
                                <a:cxn ang="0">
                                  <a:pos x="327" y="201"/>
                                </a:cxn>
                                <a:cxn ang="0">
                                  <a:pos x="331" y="165"/>
                                </a:cxn>
                                <a:cxn ang="0">
                                  <a:pos x="317" y="99"/>
                                </a:cxn>
                                <a:cxn ang="0">
                                  <a:pos x="166" y="0"/>
                                </a:cxn>
                                <a:cxn ang="0">
                                  <a:pos x="14" y="99"/>
                                </a:cxn>
                                <a:cxn ang="0">
                                  <a:pos x="0" y="165"/>
                                </a:cxn>
                                <a:cxn ang="0">
                                  <a:pos x="4" y="201"/>
                                </a:cxn>
                              </a:cxnLst>
                              <a:rect l="0" t="0" r="r" b="b"/>
                              <a:pathLst>
                                <a:path w="331" h="331">
                                  <a:moveTo>
                                    <a:pt x="4" y="201"/>
                                  </a:moveTo>
                                  <a:cubicBezTo>
                                    <a:pt x="20" y="275"/>
                                    <a:pt x="86" y="331"/>
                                    <a:pt x="166" y="331"/>
                                  </a:cubicBezTo>
                                  <a:cubicBezTo>
                                    <a:pt x="245" y="331"/>
                                    <a:pt x="311" y="275"/>
                                    <a:pt x="327" y="201"/>
                                  </a:cubicBezTo>
                                  <a:cubicBezTo>
                                    <a:pt x="330" y="189"/>
                                    <a:pt x="331" y="178"/>
                                    <a:pt x="331" y="165"/>
                                  </a:cubicBezTo>
                                  <a:cubicBezTo>
                                    <a:pt x="331" y="142"/>
                                    <a:pt x="326" y="120"/>
                                    <a:pt x="317" y="99"/>
                                  </a:cubicBezTo>
                                  <a:cubicBezTo>
                                    <a:pt x="292" y="41"/>
                                    <a:pt x="234" y="0"/>
                                    <a:pt x="166" y="0"/>
                                  </a:cubicBezTo>
                                  <a:cubicBezTo>
                                    <a:pt x="98" y="0"/>
                                    <a:pt x="39" y="41"/>
                                    <a:pt x="14" y="99"/>
                                  </a:cubicBezTo>
                                  <a:cubicBezTo>
                                    <a:pt x="5" y="120"/>
                                    <a:pt x="0" y="142"/>
                                    <a:pt x="0" y="165"/>
                                  </a:cubicBezTo>
                                  <a:cubicBezTo>
                                    <a:pt x="0" y="178"/>
                                    <a:pt x="1" y="189"/>
                                    <a:pt x="4" y="201"/>
                                  </a:cubicBezTo>
                                  <a:close/>
                                </a:path>
                              </a:pathLst>
                            </a:custGeom>
                            <a:grpFill/>
                            <a:ln w="9525">
                              <a:noFill/>
                              <a:round/>
                              <a:headEnd/>
                              <a:tailEnd/>
                            </a:ln>
                          </wps:spPr>
                          <wps:bodyPr/>
                        </wps:wsp>
                        <wps:wsp>
                          <wps:cNvPr id="133" name="Freeform 21"/>
                          <wps:cNvSpPr>
                            <a:spLocks noEditPoints="1"/>
                          </wps:cNvSpPr>
                          <wps:spPr bwMode="auto">
                            <a:xfrm>
                              <a:off x="4275448" y="2043563"/>
                              <a:ext cx="282575" cy="282575"/>
                            </a:xfrm>
                            <a:custGeom>
                              <a:avLst/>
                              <a:gdLst/>
                              <a:ahLst/>
                              <a:cxnLst>
                                <a:cxn ang="0">
                                  <a:pos x="403" y="0"/>
                                </a:cxn>
                                <a:cxn ang="0">
                                  <a:pos x="345" y="29"/>
                                </a:cxn>
                                <a:cxn ang="0">
                                  <a:pos x="285" y="38"/>
                                </a:cxn>
                                <a:cxn ang="0">
                                  <a:pos x="224" y="29"/>
                                </a:cxn>
                                <a:cxn ang="0">
                                  <a:pos x="167" y="0"/>
                                </a:cxn>
                                <a:cxn ang="0">
                                  <a:pos x="0" y="172"/>
                                </a:cxn>
                                <a:cxn ang="0">
                                  <a:pos x="0" y="418"/>
                                </a:cxn>
                                <a:cxn ang="0">
                                  <a:pos x="0" y="460"/>
                                </a:cxn>
                                <a:cxn ang="0">
                                  <a:pos x="109" y="568"/>
                                </a:cxn>
                                <a:cxn ang="0">
                                  <a:pos x="461" y="568"/>
                                </a:cxn>
                                <a:cxn ang="0">
                                  <a:pos x="569" y="460"/>
                                </a:cxn>
                                <a:cxn ang="0">
                                  <a:pos x="569" y="418"/>
                                </a:cxn>
                                <a:cxn ang="0">
                                  <a:pos x="569" y="172"/>
                                </a:cxn>
                                <a:cxn ang="0">
                                  <a:pos x="403" y="0"/>
                                </a:cxn>
                                <a:cxn ang="0">
                                  <a:pos x="285" y="436"/>
                                </a:cxn>
                                <a:cxn ang="0">
                                  <a:pos x="262" y="421"/>
                                </a:cxn>
                                <a:cxn ang="0">
                                  <a:pos x="307" y="421"/>
                                </a:cxn>
                                <a:cxn ang="0">
                                  <a:pos x="285" y="436"/>
                                </a:cxn>
                                <a:cxn ang="0">
                                  <a:pos x="307" y="411"/>
                                </a:cxn>
                                <a:cxn ang="0">
                                  <a:pos x="262" y="411"/>
                                </a:cxn>
                                <a:cxn ang="0">
                                  <a:pos x="254" y="403"/>
                                </a:cxn>
                                <a:cxn ang="0">
                                  <a:pos x="262" y="396"/>
                                </a:cxn>
                                <a:cxn ang="0">
                                  <a:pos x="307" y="396"/>
                                </a:cxn>
                                <a:cxn ang="0">
                                  <a:pos x="315" y="403"/>
                                </a:cxn>
                                <a:cxn ang="0">
                                  <a:pos x="307" y="411"/>
                                </a:cxn>
                                <a:cxn ang="0">
                                  <a:pos x="312" y="386"/>
                                </a:cxn>
                                <a:cxn ang="0">
                                  <a:pos x="258" y="386"/>
                                </a:cxn>
                                <a:cxn ang="0">
                                  <a:pos x="250" y="378"/>
                                </a:cxn>
                                <a:cxn ang="0">
                                  <a:pos x="258" y="371"/>
                                </a:cxn>
                                <a:cxn ang="0">
                                  <a:pos x="312" y="371"/>
                                </a:cxn>
                                <a:cxn ang="0">
                                  <a:pos x="319" y="378"/>
                                </a:cxn>
                                <a:cxn ang="0">
                                  <a:pos x="312" y="386"/>
                                </a:cxn>
                                <a:cxn ang="0">
                                  <a:pos x="359" y="259"/>
                                </a:cxn>
                                <a:cxn ang="0">
                                  <a:pos x="332" y="322"/>
                                </a:cxn>
                                <a:cxn ang="0">
                                  <a:pos x="329" y="339"/>
                                </a:cxn>
                                <a:cxn ang="0">
                                  <a:pos x="309" y="360"/>
                                </a:cxn>
                                <a:cxn ang="0">
                                  <a:pos x="285" y="360"/>
                                </a:cxn>
                                <a:cxn ang="0">
                                  <a:pos x="260" y="360"/>
                                </a:cxn>
                                <a:cxn ang="0">
                                  <a:pos x="241" y="339"/>
                                </a:cxn>
                                <a:cxn ang="0">
                                  <a:pos x="237" y="322"/>
                                </a:cxn>
                                <a:cxn ang="0">
                                  <a:pos x="211" y="259"/>
                                </a:cxn>
                                <a:cxn ang="0">
                                  <a:pos x="199" y="217"/>
                                </a:cxn>
                                <a:cxn ang="0">
                                  <a:pos x="237" y="146"/>
                                </a:cxn>
                                <a:cxn ang="0">
                                  <a:pos x="285" y="132"/>
                                </a:cxn>
                                <a:cxn ang="0">
                                  <a:pos x="332" y="146"/>
                                </a:cxn>
                                <a:cxn ang="0">
                                  <a:pos x="370" y="217"/>
                                </a:cxn>
                                <a:cxn ang="0">
                                  <a:pos x="359" y="259"/>
                                </a:cxn>
                              </a:cxnLst>
                              <a:rect l="0" t="0" r="r" b="b"/>
                              <a:pathLst>
                                <a:path w="569" h="568">
                                  <a:moveTo>
                                    <a:pt x="403" y="0"/>
                                  </a:moveTo>
                                  <a:cubicBezTo>
                                    <a:pt x="385" y="12"/>
                                    <a:pt x="366" y="22"/>
                                    <a:pt x="345" y="29"/>
                                  </a:cubicBezTo>
                                  <a:cubicBezTo>
                                    <a:pt x="326" y="35"/>
                                    <a:pt x="306" y="38"/>
                                    <a:pt x="285" y="38"/>
                                  </a:cubicBezTo>
                                  <a:cubicBezTo>
                                    <a:pt x="263" y="38"/>
                                    <a:pt x="243" y="35"/>
                                    <a:pt x="224" y="29"/>
                                  </a:cubicBezTo>
                                  <a:cubicBezTo>
                                    <a:pt x="203" y="22"/>
                                    <a:pt x="184" y="12"/>
                                    <a:pt x="167" y="0"/>
                                  </a:cubicBezTo>
                                  <a:cubicBezTo>
                                    <a:pt x="75" y="3"/>
                                    <a:pt x="0" y="80"/>
                                    <a:pt x="0" y="172"/>
                                  </a:cubicBezTo>
                                  <a:cubicBezTo>
                                    <a:pt x="0" y="418"/>
                                    <a:pt x="0" y="418"/>
                                    <a:pt x="0" y="418"/>
                                  </a:cubicBezTo>
                                  <a:cubicBezTo>
                                    <a:pt x="0" y="460"/>
                                    <a:pt x="0" y="460"/>
                                    <a:pt x="0" y="460"/>
                                  </a:cubicBezTo>
                                  <a:cubicBezTo>
                                    <a:pt x="0" y="519"/>
                                    <a:pt x="49" y="568"/>
                                    <a:pt x="109" y="568"/>
                                  </a:cubicBezTo>
                                  <a:cubicBezTo>
                                    <a:pt x="461" y="568"/>
                                    <a:pt x="461" y="568"/>
                                    <a:pt x="461" y="568"/>
                                  </a:cubicBezTo>
                                  <a:cubicBezTo>
                                    <a:pt x="520" y="568"/>
                                    <a:pt x="569" y="519"/>
                                    <a:pt x="569" y="460"/>
                                  </a:cubicBezTo>
                                  <a:cubicBezTo>
                                    <a:pt x="569" y="418"/>
                                    <a:pt x="569" y="418"/>
                                    <a:pt x="569" y="418"/>
                                  </a:cubicBezTo>
                                  <a:cubicBezTo>
                                    <a:pt x="569" y="172"/>
                                    <a:pt x="569" y="172"/>
                                    <a:pt x="569" y="172"/>
                                  </a:cubicBezTo>
                                  <a:cubicBezTo>
                                    <a:pt x="569" y="80"/>
                                    <a:pt x="495" y="3"/>
                                    <a:pt x="403" y="0"/>
                                  </a:cubicBezTo>
                                  <a:close/>
                                  <a:moveTo>
                                    <a:pt x="285" y="436"/>
                                  </a:moveTo>
                                  <a:cubicBezTo>
                                    <a:pt x="274" y="436"/>
                                    <a:pt x="262" y="430"/>
                                    <a:pt x="262" y="421"/>
                                  </a:cubicBezTo>
                                  <a:cubicBezTo>
                                    <a:pt x="307" y="421"/>
                                    <a:pt x="307" y="421"/>
                                    <a:pt x="307" y="421"/>
                                  </a:cubicBezTo>
                                  <a:cubicBezTo>
                                    <a:pt x="307" y="430"/>
                                    <a:pt x="295" y="436"/>
                                    <a:pt x="285" y="436"/>
                                  </a:cubicBezTo>
                                  <a:close/>
                                  <a:moveTo>
                                    <a:pt x="307" y="411"/>
                                  </a:moveTo>
                                  <a:cubicBezTo>
                                    <a:pt x="262" y="411"/>
                                    <a:pt x="262" y="411"/>
                                    <a:pt x="262" y="411"/>
                                  </a:cubicBezTo>
                                  <a:cubicBezTo>
                                    <a:pt x="258" y="411"/>
                                    <a:pt x="254" y="408"/>
                                    <a:pt x="254" y="403"/>
                                  </a:cubicBezTo>
                                  <a:cubicBezTo>
                                    <a:pt x="254" y="399"/>
                                    <a:pt x="258" y="396"/>
                                    <a:pt x="262" y="396"/>
                                  </a:cubicBezTo>
                                  <a:cubicBezTo>
                                    <a:pt x="307" y="396"/>
                                    <a:pt x="307" y="396"/>
                                    <a:pt x="307" y="396"/>
                                  </a:cubicBezTo>
                                  <a:cubicBezTo>
                                    <a:pt x="312" y="396"/>
                                    <a:pt x="315" y="399"/>
                                    <a:pt x="315" y="403"/>
                                  </a:cubicBezTo>
                                  <a:cubicBezTo>
                                    <a:pt x="315" y="408"/>
                                    <a:pt x="312" y="411"/>
                                    <a:pt x="307" y="411"/>
                                  </a:cubicBezTo>
                                  <a:close/>
                                  <a:moveTo>
                                    <a:pt x="312" y="386"/>
                                  </a:moveTo>
                                  <a:cubicBezTo>
                                    <a:pt x="258" y="386"/>
                                    <a:pt x="258" y="386"/>
                                    <a:pt x="258" y="386"/>
                                  </a:cubicBezTo>
                                  <a:cubicBezTo>
                                    <a:pt x="254" y="386"/>
                                    <a:pt x="250" y="383"/>
                                    <a:pt x="250" y="378"/>
                                  </a:cubicBezTo>
                                  <a:cubicBezTo>
                                    <a:pt x="250" y="374"/>
                                    <a:pt x="254" y="371"/>
                                    <a:pt x="258" y="371"/>
                                  </a:cubicBezTo>
                                  <a:cubicBezTo>
                                    <a:pt x="312" y="371"/>
                                    <a:pt x="312" y="371"/>
                                    <a:pt x="312" y="371"/>
                                  </a:cubicBezTo>
                                  <a:cubicBezTo>
                                    <a:pt x="316" y="371"/>
                                    <a:pt x="319" y="374"/>
                                    <a:pt x="319" y="378"/>
                                  </a:cubicBezTo>
                                  <a:cubicBezTo>
                                    <a:pt x="319" y="383"/>
                                    <a:pt x="316" y="386"/>
                                    <a:pt x="312" y="386"/>
                                  </a:cubicBezTo>
                                  <a:close/>
                                  <a:moveTo>
                                    <a:pt x="359" y="259"/>
                                  </a:moveTo>
                                  <a:cubicBezTo>
                                    <a:pt x="343" y="287"/>
                                    <a:pt x="336" y="306"/>
                                    <a:pt x="332" y="322"/>
                                  </a:cubicBezTo>
                                  <a:cubicBezTo>
                                    <a:pt x="331" y="328"/>
                                    <a:pt x="330" y="333"/>
                                    <a:pt x="329" y="339"/>
                                  </a:cubicBezTo>
                                  <a:cubicBezTo>
                                    <a:pt x="326" y="356"/>
                                    <a:pt x="322" y="360"/>
                                    <a:pt x="309" y="360"/>
                                  </a:cubicBezTo>
                                  <a:cubicBezTo>
                                    <a:pt x="303" y="360"/>
                                    <a:pt x="294" y="360"/>
                                    <a:pt x="285" y="360"/>
                                  </a:cubicBezTo>
                                  <a:cubicBezTo>
                                    <a:pt x="275" y="360"/>
                                    <a:pt x="266" y="360"/>
                                    <a:pt x="260" y="360"/>
                                  </a:cubicBezTo>
                                  <a:cubicBezTo>
                                    <a:pt x="247" y="360"/>
                                    <a:pt x="243" y="356"/>
                                    <a:pt x="241" y="339"/>
                                  </a:cubicBezTo>
                                  <a:cubicBezTo>
                                    <a:pt x="240" y="333"/>
                                    <a:pt x="239" y="328"/>
                                    <a:pt x="237" y="322"/>
                                  </a:cubicBezTo>
                                  <a:cubicBezTo>
                                    <a:pt x="233" y="306"/>
                                    <a:pt x="226" y="287"/>
                                    <a:pt x="211" y="259"/>
                                  </a:cubicBezTo>
                                  <a:cubicBezTo>
                                    <a:pt x="204" y="247"/>
                                    <a:pt x="199" y="232"/>
                                    <a:pt x="199" y="217"/>
                                  </a:cubicBezTo>
                                  <a:cubicBezTo>
                                    <a:pt x="199" y="187"/>
                                    <a:pt x="214" y="161"/>
                                    <a:pt x="237" y="146"/>
                                  </a:cubicBezTo>
                                  <a:cubicBezTo>
                                    <a:pt x="251" y="137"/>
                                    <a:pt x="267" y="132"/>
                                    <a:pt x="285" y="132"/>
                                  </a:cubicBezTo>
                                  <a:cubicBezTo>
                                    <a:pt x="302" y="132"/>
                                    <a:pt x="319" y="137"/>
                                    <a:pt x="332" y="146"/>
                                  </a:cubicBezTo>
                                  <a:cubicBezTo>
                                    <a:pt x="355" y="161"/>
                                    <a:pt x="370" y="187"/>
                                    <a:pt x="370" y="217"/>
                                  </a:cubicBezTo>
                                  <a:cubicBezTo>
                                    <a:pt x="370" y="232"/>
                                    <a:pt x="366" y="247"/>
                                    <a:pt x="359" y="259"/>
                                  </a:cubicBezTo>
                                  <a:close/>
                                </a:path>
                              </a:pathLst>
                            </a:custGeom>
                            <a:grpFill/>
                            <a:ln w="9525">
                              <a:noFill/>
                              <a:round/>
                              <a:headEnd/>
                              <a:tailEnd/>
                            </a:ln>
                          </wps:spPr>
                          <wps:bodyPr/>
                        </wps:wsp>
                      </wpg:grpSp>
                      <wps:wsp>
                        <wps:cNvPr id="135" name="Rectangle 135"/>
                        <wps:cNvSpPr>
                          <a:spLocks noChangeArrowheads="1"/>
                        </wps:cNvSpPr>
                        <wps:spPr bwMode="auto">
                          <a:xfrm>
                            <a:off x="7419753" y="1118254"/>
                            <a:ext cx="3102994" cy="463777"/>
                          </a:xfrm>
                          <a:prstGeom prst="rect">
                            <a:avLst/>
                          </a:prstGeom>
                          <a:solidFill>
                            <a:srgbClr val="FF0000"/>
                          </a:solidFill>
                          <a:ln w="9525">
                            <a:noFill/>
                            <a:miter lim="800000"/>
                            <a:headEnd/>
                            <a:tailEnd/>
                          </a:ln>
                        </wps:spPr>
                        <wps:txbx>
                          <w:txbxContent>
                            <w:p w14:paraId="5065A090" w14:textId="77777777" w:rsidR="009B3B83" w:rsidRPr="003900CF" w:rsidRDefault="009B3B83" w:rsidP="004C4D84">
                              <w:pPr>
                                <w:ind w:right="-190"/>
                                <w:textAlignment w:val="baseline"/>
                                <w:rPr>
                                  <w:rFonts w:ascii="Arial" w:hAnsi="Arial" w:cs="Arial"/>
                                  <w:color w:val="FFFFFF"/>
                                  <w:kern w:val="24"/>
                                  <w:sz w:val="18"/>
                                  <w:szCs w:val="18"/>
                                </w:rPr>
                              </w:pPr>
                              <w:r w:rsidRPr="003900CF">
                                <w:rPr>
                                  <w:rFonts w:ascii="Arial" w:hAnsi="Arial" w:cs="Arial"/>
                                  <w:color w:val="FFFFFF"/>
                                  <w:kern w:val="24"/>
                                  <w:sz w:val="18"/>
                                  <w:szCs w:val="18"/>
                                </w:rPr>
                                <w:t>Medical</w:t>
                              </w:r>
                              <w:r>
                                <w:rPr>
                                  <w:rFonts w:ascii="Arial" w:hAnsi="Arial" w:cs="Arial"/>
                                  <w:color w:val="FFFFFF"/>
                                  <w:kern w:val="24"/>
                                  <w:sz w:val="18"/>
                                  <w:szCs w:val="18"/>
                                </w:rPr>
                                <w:t xml:space="preserve"> </w:t>
                              </w:r>
                              <w:r w:rsidRPr="003900CF">
                                <w:rPr>
                                  <w:rFonts w:ascii="Arial" w:hAnsi="Arial" w:cs="Arial"/>
                                  <w:color w:val="FFFFFF"/>
                                  <w:kern w:val="24"/>
                                  <w:sz w:val="18"/>
                                  <w:szCs w:val="18"/>
                                </w:rPr>
                                <w:t>Surveillance Specialist</w:t>
                              </w:r>
                            </w:p>
                          </w:txbxContent>
                        </wps:txbx>
                        <wps:bodyPr wrap="square" anchor="ctr">
                          <a:noAutofit/>
                        </wps:bodyPr>
                      </wps:wsp>
                      <wps:wsp>
                        <wps:cNvPr id="136" name="Freeform 56"/>
                        <wps:cNvSpPr>
                          <a:spLocks noEditPoints="1"/>
                        </wps:cNvSpPr>
                        <wps:spPr bwMode="auto">
                          <a:xfrm>
                            <a:off x="6884404" y="1205013"/>
                            <a:ext cx="397191" cy="372643"/>
                          </a:xfrm>
                          <a:custGeom>
                            <a:avLst/>
                            <a:gdLst/>
                            <a:ahLst/>
                            <a:cxnLst>
                              <a:cxn ang="0">
                                <a:pos x="400" y="0"/>
                              </a:cxn>
                              <a:cxn ang="0">
                                <a:pos x="283" y="38"/>
                              </a:cxn>
                              <a:cxn ang="0">
                                <a:pos x="166" y="0"/>
                              </a:cxn>
                              <a:cxn ang="0">
                                <a:pos x="0" y="172"/>
                              </a:cxn>
                              <a:cxn ang="0">
                                <a:pos x="0" y="457"/>
                              </a:cxn>
                              <a:cxn ang="0">
                                <a:pos x="108" y="565"/>
                              </a:cxn>
                              <a:cxn ang="0">
                                <a:pos x="458" y="565"/>
                              </a:cxn>
                              <a:cxn ang="0">
                                <a:pos x="566" y="457"/>
                              </a:cxn>
                              <a:cxn ang="0">
                                <a:pos x="566" y="172"/>
                              </a:cxn>
                              <a:cxn ang="0">
                                <a:pos x="400" y="0"/>
                              </a:cxn>
                              <a:cxn ang="0">
                                <a:pos x="350" y="301"/>
                              </a:cxn>
                              <a:cxn ang="0">
                                <a:pos x="311" y="301"/>
                              </a:cxn>
                              <a:cxn ang="0">
                                <a:pos x="311" y="340"/>
                              </a:cxn>
                              <a:cxn ang="0">
                                <a:pos x="283" y="370"/>
                              </a:cxn>
                              <a:cxn ang="0">
                                <a:pos x="255" y="340"/>
                              </a:cxn>
                              <a:cxn ang="0">
                                <a:pos x="255" y="301"/>
                              </a:cxn>
                              <a:cxn ang="0">
                                <a:pos x="216" y="301"/>
                              </a:cxn>
                              <a:cxn ang="0">
                                <a:pos x="187" y="273"/>
                              </a:cxn>
                              <a:cxn ang="0">
                                <a:pos x="216" y="245"/>
                              </a:cxn>
                              <a:cxn ang="0">
                                <a:pos x="255" y="245"/>
                              </a:cxn>
                              <a:cxn ang="0">
                                <a:pos x="255" y="206"/>
                              </a:cxn>
                              <a:cxn ang="0">
                                <a:pos x="283" y="177"/>
                              </a:cxn>
                              <a:cxn ang="0">
                                <a:pos x="311" y="206"/>
                              </a:cxn>
                              <a:cxn ang="0">
                                <a:pos x="311" y="245"/>
                              </a:cxn>
                              <a:cxn ang="0">
                                <a:pos x="350" y="245"/>
                              </a:cxn>
                              <a:cxn ang="0">
                                <a:pos x="379" y="273"/>
                              </a:cxn>
                              <a:cxn ang="0">
                                <a:pos x="350" y="301"/>
                              </a:cxn>
                            </a:cxnLst>
                            <a:rect l="0" t="0" r="r" b="b"/>
                            <a:pathLst>
                              <a:path w="566" h="565">
                                <a:moveTo>
                                  <a:pt x="400" y="0"/>
                                </a:moveTo>
                                <a:cubicBezTo>
                                  <a:pt x="367" y="24"/>
                                  <a:pt x="327" y="38"/>
                                  <a:pt x="283" y="38"/>
                                </a:cubicBezTo>
                                <a:cubicBezTo>
                                  <a:pt x="239" y="38"/>
                                  <a:pt x="199" y="24"/>
                                  <a:pt x="166" y="0"/>
                                </a:cubicBezTo>
                                <a:cubicBezTo>
                                  <a:pt x="74" y="4"/>
                                  <a:pt x="0" y="79"/>
                                  <a:pt x="0" y="172"/>
                                </a:cubicBezTo>
                                <a:cubicBezTo>
                                  <a:pt x="0" y="457"/>
                                  <a:pt x="0" y="457"/>
                                  <a:pt x="0" y="457"/>
                                </a:cubicBezTo>
                                <a:cubicBezTo>
                                  <a:pt x="0" y="517"/>
                                  <a:pt x="49" y="565"/>
                                  <a:pt x="108" y="565"/>
                                </a:cubicBezTo>
                                <a:cubicBezTo>
                                  <a:pt x="458" y="565"/>
                                  <a:pt x="458" y="565"/>
                                  <a:pt x="458" y="565"/>
                                </a:cubicBezTo>
                                <a:cubicBezTo>
                                  <a:pt x="517" y="565"/>
                                  <a:pt x="566" y="517"/>
                                  <a:pt x="566" y="457"/>
                                </a:cubicBezTo>
                                <a:cubicBezTo>
                                  <a:pt x="566" y="172"/>
                                  <a:pt x="566" y="172"/>
                                  <a:pt x="566" y="172"/>
                                </a:cubicBezTo>
                                <a:cubicBezTo>
                                  <a:pt x="566" y="79"/>
                                  <a:pt x="492" y="4"/>
                                  <a:pt x="400" y="0"/>
                                </a:cubicBezTo>
                                <a:close/>
                                <a:moveTo>
                                  <a:pt x="350" y="301"/>
                                </a:moveTo>
                                <a:cubicBezTo>
                                  <a:pt x="311" y="301"/>
                                  <a:pt x="311" y="301"/>
                                  <a:pt x="311" y="301"/>
                                </a:cubicBezTo>
                                <a:cubicBezTo>
                                  <a:pt x="311" y="340"/>
                                  <a:pt x="311" y="340"/>
                                  <a:pt x="311" y="340"/>
                                </a:cubicBezTo>
                                <a:cubicBezTo>
                                  <a:pt x="311" y="358"/>
                                  <a:pt x="300" y="370"/>
                                  <a:pt x="283" y="370"/>
                                </a:cubicBezTo>
                                <a:cubicBezTo>
                                  <a:pt x="266" y="370"/>
                                  <a:pt x="255" y="358"/>
                                  <a:pt x="255" y="340"/>
                                </a:cubicBezTo>
                                <a:cubicBezTo>
                                  <a:pt x="255" y="301"/>
                                  <a:pt x="255" y="301"/>
                                  <a:pt x="255" y="301"/>
                                </a:cubicBezTo>
                                <a:cubicBezTo>
                                  <a:pt x="216" y="301"/>
                                  <a:pt x="216" y="301"/>
                                  <a:pt x="216" y="301"/>
                                </a:cubicBezTo>
                                <a:cubicBezTo>
                                  <a:pt x="199" y="301"/>
                                  <a:pt x="187" y="289"/>
                                  <a:pt x="187" y="273"/>
                                </a:cubicBezTo>
                                <a:cubicBezTo>
                                  <a:pt x="187" y="256"/>
                                  <a:pt x="198" y="245"/>
                                  <a:pt x="216" y="245"/>
                                </a:cubicBezTo>
                                <a:cubicBezTo>
                                  <a:pt x="255" y="245"/>
                                  <a:pt x="255" y="245"/>
                                  <a:pt x="255" y="245"/>
                                </a:cubicBezTo>
                                <a:cubicBezTo>
                                  <a:pt x="255" y="206"/>
                                  <a:pt x="255" y="206"/>
                                  <a:pt x="255" y="206"/>
                                </a:cubicBezTo>
                                <a:cubicBezTo>
                                  <a:pt x="255" y="189"/>
                                  <a:pt x="266" y="177"/>
                                  <a:pt x="283" y="177"/>
                                </a:cubicBezTo>
                                <a:cubicBezTo>
                                  <a:pt x="300" y="177"/>
                                  <a:pt x="311" y="189"/>
                                  <a:pt x="311" y="206"/>
                                </a:cubicBezTo>
                                <a:cubicBezTo>
                                  <a:pt x="311" y="245"/>
                                  <a:pt x="311" y="245"/>
                                  <a:pt x="311" y="245"/>
                                </a:cubicBezTo>
                                <a:cubicBezTo>
                                  <a:pt x="350" y="245"/>
                                  <a:pt x="350" y="245"/>
                                  <a:pt x="350" y="245"/>
                                </a:cubicBezTo>
                                <a:cubicBezTo>
                                  <a:pt x="368" y="245"/>
                                  <a:pt x="379" y="256"/>
                                  <a:pt x="379" y="273"/>
                                </a:cubicBezTo>
                                <a:cubicBezTo>
                                  <a:pt x="379" y="290"/>
                                  <a:pt x="368" y="301"/>
                                  <a:pt x="350" y="301"/>
                                </a:cubicBezTo>
                                <a:close/>
                              </a:path>
                            </a:pathLst>
                          </a:custGeom>
                          <a:solidFill>
                            <a:srgbClr val="FF0000"/>
                          </a:solidFill>
                          <a:ln w="9525">
                            <a:noFill/>
                            <a:round/>
                            <a:headEnd/>
                            <a:tailEnd/>
                          </a:ln>
                        </wps:spPr>
                        <wps:bodyPr/>
                      </wps:wsp>
                      <wps:wsp>
                        <wps:cNvPr id="137" name="Freeform 57"/>
                        <wps:cNvSpPr>
                          <a:spLocks/>
                        </wps:cNvSpPr>
                        <wps:spPr bwMode="auto">
                          <a:xfrm>
                            <a:off x="6967529" y="978217"/>
                            <a:ext cx="230771" cy="217725"/>
                          </a:xfrm>
                          <a:custGeom>
                            <a:avLst/>
                            <a:gdLst/>
                            <a:ahLst/>
                            <a:cxnLst>
                              <a:cxn ang="0">
                                <a:pos x="155" y="329"/>
                              </a:cxn>
                              <a:cxn ang="0">
                                <a:pos x="175" y="329"/>
                              </a:cxn>
                              <a:cxn ang="0">
                                <a:pos x="330" y="165"/>
                              </a:cxn>
                              <a:cxn ang="0">
                                <a:pos x="165" y="0"/>
                              </a:cxn>
                              <a:cxn ang="0">
                                <a:pos x="0" y="165"/>
                              </a:cxn>
                              <a:cxn ang="0">
                                <a:pos x="155" y="329"/>
                              </a:cxn>
                            </a:cxnLst>
                            <a:rect l="0" t="0" r="r" b="b"/>
                            <a:pathLst>
                              <a:path w="330" h="329">
                                <a:moveTo>
                                  <a:pt x="155" y="329"/>
                                </a:moveTo>
                                <a:cubicBezTo>
                                  <a:pt x="175" y="329"/>
                                  <a:pt x="175" y="329"/>
                                  <a:pt x="175" y="329"/>
                                </a:cubicBezTo>
                                <a:cubicBezTo>
                                  <a:pt x="262" y="323"/>
                                  <a:pt x="330" y="252"/>
                                  <a:pt x="330" y="165"/>
                                </a:cubicBezTo>
                                <a:cubicBezTo>
                                  <a:pt x="330" y="74"/>
                                  <a:pt x="256" y="0"/>
                                  <a:pt x="165" y="0"/>
                                </a:cubicBezTo>
                                <a:cubicBezTo>
                                  <a:pt x="74" y="0"/>
                                  <a:pt x="0" y="74"/>
                                  <a:pt x="0" y="165"/>
                                </a:cubicBezTo>
                                <a:cubicBezTo>
                                  <a:pt x="0" y="252"/>
                                  <a:pt x="69" y="323"/>
                                  <a:pt x="155" y="329"/>
                                </a:cubicBezTo>
                                <a:close/>
                              </a:path>
                            </a:pathLst>
                          </a:custGeom>
                          <a:solidFill>
                            <a:srgbClr val="FF0000"/>
                          </a:solidFill>
                          <a:ln w="9525">
                            <a:noFill/>
                            <a:round/>
                            <a:headEnd/>
                            <a:tailEnd/>
                          </a:ln>
                        </wps:spPr>
                        <wps:bodyPr/>
                      </wps:wsp>
                      <wps:wsp>
                        <wps:cNvPr id="138" name="Left Brace 138"/>
                        <wps:cNvSpPr/>
                        <wps:spPr>
                          <a:xfrm>
                            <a:off x="6227602" y="268692"/>
                            <a:ext cx="545025" cy="3597774"/>
                          </a:xfrm>
                          <a:prstGeom prst="leftBrace">
                            <a:avLst>
                              <a:gd name="adj1" fmla="val 90339"/>
                              <a:gd name="adj2" fmla="val 51164"/>
                            </a:avLst>
                          </a:prstGeom>
                          <a:noFill/>
                          <a:ln w="38100" cap="flat" cmpd="sng" algn="ctr">
                            <a:solidFill>
                              <a:sysClr val="windowText" lastClr="000000"/>
                            </a:solidFill>
                            <a:prstDash val="solid"/>
                          </a:ln>
                          <a:effectLst/>
                        </wps:spPr>
                        <wps:bodyPr rtlCol="0" anchor="ctr"/>
                      </wps:wsp>
                      <wps:wsp>
                        <wps:cNvPr id="139" name="Straight Arrow Connector 139"/>
                        <wps:cNvCnPr>
                          <a:cxnSpLocks/>
                        </wps:cNvCnPr>
                        <wps:spPr>
                          <a:xfrm flipH="1">
                            <a:off x="3027020" y="2449757"/>
                            <a:ext cx="1086838" cy="10340"/>
                          </a:xfrm>
                          <a:prstGeom prst="straightConnector1">
                            <a:avLst/>
                          </a:prstGeom>
                          <a:noFill/>
                          <a:ln w="38100" cap="flat" cmpd="sng" algn="ctr">
                            <a:solidFill>
                              <a:srgbClr val="C0504D">
                                <a:lumMod val="75000"/>
                              </a:srgbClr>
                            </a:solidFill>
                            <a:prstDash val="solid"/>
                            <a:tailEnd type="triangle"/>
                          </a:ln>
                          <a:effectLst/>
                        </wps:spPr>
                        <wps:bodyPr/>
                      </wps:wsp>
                      <wpg:grpSp>
                        <wpg:cNvPr id="140" name="Group 140"/>
                        <wpg:cNvGrpSpPr/>
                        <wpg:grpSpPr>
                          <a:xfrm>
                            <a:off x="6864568" y="2449758"/>
                            <a:ext cx="371597" cy="609206"/>
                            <a:chOff x="6869235" y="2494767"/>
                            <a:chExt cx="284163" cy="461962"/>
                          </a:xfrm>
                          <a:solidFill>
                            <a:srgbClr val="4F81BD">
                              <a:lumMod val="75000"/>
                            </a:srgbClr>
                          </a:solidFill>
                        </wpg:grpSpPr>
                        <wps:wsp>
                          <wps:cNvPr id="141" name="Freeform 56"/>
                          <wps:cNvSpPr>
                            <a:spLocks noEditPoints="1"/>
                          </wps:cNvSpPr>
                          <wps:spPr bwMode="auto">
                            <a:xfrm>
                              <a:off x="6869235" y="2674154"/>
                              <a:ext cx="284163" cy="282575"/>
                            </a:xfrm>
                            <a:custGeom>
                              <a:avLst/>
                              <a:gdLst/>
                              <a:ahLst/>
                              <a:cxnLst>
                                <a:cxn ang="0">
                                  <a:pos x="400" y="0"/>
                                </a:cxn>
                                <a:cxn ang="0">
                                  <a:pos x="283" y="38"/>
                                </a:cxn>
                                <a:cxn ang="0">
                                  <a:pos x="166" y="0"/>
                                </a:cxn>
                                <a:cxn ang="0">
                                  <a:pos x="0" y="172"/>
                                </a:cxn>
                                <a:cxn ang="0">
                                  <a:pos x="0" y="457"/>
                                </a:cxn>
                                <a:cxn ang="0">
                                  <a:pos x="108" y="565"/>
                                </a:cxn>
                                <a:cxn ang="0">
                                  <a:pos x="458" y="565"/>
                                </a:cxn>
                                <a:cxn ang="0">
                                  <a:pos x="566" y="457"/>
                                </a:cxn>
                                <a:cxn ang="0">
                                  <a:pos x="566" y="172"/>
                                </a:cxn>
                                <a:cxn ang="0">
                                  <a:pos x="400" y="0"/>
                                </a:cxn>
                                <a:cxn ang="0">
                                  <a:pos x="350" y="301"/>
                                </a:cxn>
                                <a:cxn ang="0">
                                  <a:pos x="311" y="301"/>
                                </a:cxn>
                                <a:cxn ang="0">
                                  <a:pos x="311" y="340"/>
                                </a:cxn>
                                <a:cxn ang="0">
                                  <a:pos x="283" y="370"/>
                                </a:cxn>
                                <a:cxn ang="0">
                                  <a:pos x="255" y="340"/>
                                </a:cxn>
                                <a:cxn ang="0">
                                  <a:pos x="255" y="301"/>
                                </a:cxn>
                                <a:cxn ang="0">
                                  <a:pos x="216" y="301"/>
                                </a:cxn>
                                <a:cxn ang="0">
                                  <a:pos x="187" y="273"/>
                                </a:cxn>
                                <a:cxn ang="0">
                                  <a:pos x="216" y="245"/>
                                </a:cxn>
                                <a:cxn ang="0">
                                  <a:pos x="255" y="245"/>
                                </a:cxn>
                                <a:cxn ang="0">
                                  <a:pos x="255" y="206"/>
                                </a:cxn>
                                <a:cxn ang="0">
                                  <a:pos x="283" y="177"/>
                                </a:cxn>
                                <a:cxn ang="0">
                                  <a:pos x="311" y="206"/>
                                </a:cxn>
                                <a:cxn ang="0">
                                  <a:pos x="311" y="245"/>
                                </a:cxn>
                                <a:cxn ang="0">
                                  <a:pos x="350" y="245"/>
                                </a:cxn>
                                <a:cxn ang="0">
                                  <a:pos x="379" y="273"/>
                                </a:cxn>
                                <a:cxn ang="0">
                                  <a:pos x="350" y="301"/>
                                </a:cxn>
                              </a:cxnLst>
                              <a:rect l="0" t="0" r="r" b="b"/>
                              <a:pathLst>
                                <a:path w="566" h="565">
                                  <a:moveTo>
                                    <a:pt x="400" y="0"/>
                                  </a:moveTo>
                                  <a:cubicBezTo>
                                    <a:pt x="367" y="24"/>
                                    <a:pt x="327" y="38"/>
                                    <a:pt x="283" y="38"/>
                                  </a:cubicBezTo>
                                  <a:cubicBezTo>
                                    <a:pt x="239" y="38"/>
                                    <a:pt x="199" y="24"/>
                                    <a:pt x="166" y="0"/>
                                  </a:cubicBezTo>
                                  <a:cubicBezTo>
                                    <a:pt x="74" y="4"/>
                                    <a:pt x="0" y="79"/>
                                    <a:pt x="0" y="172"/>
                                  </a:cubicBezTo>
                                  <a:cubicBezTo>
                                    <a:pt x="0" y="457"/>
                                    <a:pt x="0" y="457"/>
                                    <a:pt x="0" y="457"/>
                                  </a:cubicBezTo>
                                  <a:cubicBezTo>
                                    <a:pt x="0" y="517"/>
                                    <a:pt x="49" y="565"/>
                                    <a:pt x="108" y="565"/>
                                  </a:cubicBezTo>
                                  <a:cubicBezTo>
                                    <a:pt x="458" y="565"/>
                                    <a:pt x="458" y="565"/>
                                    <a:pt x="458" y="565"/>
                                  </a:cubicBezTo>
                                  <a:cubicBezTo>
                                    <a:pt x="517" y="565"/>
                                    <a:pt x="566" y="517"/>
                                    <a:pt x="566" y="457"/>
                                  </a:cubicBezTo>
                                  <a:cubicBezTo>
                                    <a:pt x="566" y="172"/>
                                    <a:pt x="566" y="172"/>
                                    <a:pt x="566" y="172"/>
                                  </a:cubicBezTo>
                                  <a:cubicBezTo>
                                    <a:pt x="566" y="79"/>
                                    <a:pt x="492" y="4"/>
                                    <a:pt x="400" y="0"/>
                                  </a:cubicBezTo>
                                  <a:close/>
                                  <a:moveTo>
                                    <a:pt x="350" y="301"/>
                                  </a:moveTo>
                                  <a:cubicBezTo>
                                    <a:pt x="311" y="301"/>
                                    <a:pt x="311" y="301"/>
                                    <a:pt x="311" y="301"/>
                                  </a:cubicBezTo>
                                  <a:cubicBezTo>
                                    <a:pt x="311" y="340"/>
                                    <a:pt x="311" y="340"/>
                                    <a:pt x="311" y="340"/>
                                  </a:cubicBezTo>
                                  <a:cubicBezTo>
                                    <a:pt x="311" y="358"/>
                                    <a:pt x="300" y="370"/>
                                    <a:pt x="283" y="370"/>
                                  </a:cubicBezTo>
                                  <a:cubicBezTo>
                                    <a:pt x="266" y="370"/>
                                    <a:pt x="255" y="358"/>
                                    <a:pt x="255" y="340"/>
                                  </a:cubicBezTo>
                                  <a:cubicBezTo>
                                    <a:pt x="255" y="301"/>
                                    <a:pt x="255" y="301"/>
                                    <a:pt x="255" y="301"/>
                                  </a:cubicBezTo>
                                  <a:cubicBezTo>
                                    <a:pt x="216" y="301"/>
                                    <a:pt x="216" y="301"/>
                                    <a:pt x="216" y="301"/>
                                  </a:cubicBezTo>
                                  <a:cubicBezTo>
                                    <a:pt x="199" y="301"/>
                                    <a:pt x="187" y="289"/>
                                    <a:pt x="187" y="273"/>
                                  </a:cubicBezTo>
                                  <a:cubicBezTo>
                                    <a:pt x="187" y="256"/>
                                    <a:pt x="198" y="245"/>
                                    <a:pt x="216" y="245"/>
                                  </a:cubicBezTo>
                                  <a:cubicBezTo>
                                    <a:pt x="255" y="245"/>
                                    <a:pt x="255" y="245"/>
                                    <a:pt x="255" y="245"/>
                                  </a:cubicBezTo>
                                  <a:cubicBezTo>
                                    <a:pt x="255" y="206"/>
                                    <a:pt x="255" y="206"/>
                                    <a:pt x="255" y="206"/>
                                  </a:cubicBezTo>
                                  <a:cubicBezTo>
                                    <a:pt x="255" y="189"/>
                                    <a:pt x="266" y="177"/>
                                    <a:pt x="283" y="177"/>
                                  </a:cubicBezTo>
                                  <a:cubicBezTo>
                                    <a:pt x="300" y="177"/>
                                    <a:pt x="311" y="189"/>
                                    <a:pt x="311" y="206"/>
                                  </a:cubicBezTo>
                                  <a:cubicBezTo>
                                    <a:pt x="311" y="245"/>
                                    <a:pt x="311" y="245"/>
                                    <a:pt x="311" y="245"/>
                                  </a:cubicBezTo>
                                  <a:cubicBezTo>
                                    <a:pt x="350" y="245"/>
                                    <a:pt x="350" y="245"/>
                                    <a:pt x="350" y="245"/>
                                  </a:cubicBezTo>
                                  <a:cubicBezTo>
                                    <a:pt x="368" y="245"/>
                                    <a:pt x="379" y="256"/>
                                    <a:pt x="379" y="273"/>
                                  </a:cubicBezTo>
                                  <a:cubicBezTo>
                                    <a:pt x="379" y="290"/>
                                    <a:pt x="368" y="301"/>
                                    <a:pt x="350" y="301"/>
                                  </a:cubicBezTo>
                                  <a:close/>
                                </a:path>
                              </a:pathLst>
                            </a:custGeom>
                            <a:grpFill/>
                            <a:ln w="9525">
                              <a:noFill/>
                              <a:round/>
                              <a:headEnd/>
                              <a:tailEnd/>
                            </a:ln>
                          </wps:spPr>
                          <wps:bodyPr/>
                        </wps:wsp>
                        <wps:wsp>
                          <wps:cNvPr id="142" name="Freeform 57"/>
                          <wps:cNvSpPr>
                            <a:spLocks/>
                          </wps:cNvSpPr>
                          <wps:spPr bwMode="auto">
                            <a:xfrm>
                              <a:off x="6939469" y="2494767"/>
                              <a:ext cx="165101" cy="165100"/>
                            </a:xfrm>
                            <a:custGeom>
                              <a:avLst/>
                              <a:gdLst/>
                              <a:ahLst/>
                              <a:cxnLst>
                                <a:cxn ang="0">
                                  <a:pos x="155" y="329"/>
                                </a:cxn>
                                <a:cxn ang="0">
                                  <a:pos x="175" y="329"/>
                                </a:cxn>
                                <a:cxn ang="0">
                                  <a:pos x="330" y="165"/>
                                </a:cxn>
                                <a:cxn ang="0">
                                  <a:pos x="165" y="0"/>
                                </a:cxn>
                                <a:cxn ang="0">
                                  <a:pos x="0" y="165"/>
                                </a:cxn>
                                <a:cxn ang="0">
                                  <a:pos x="155" y="329"/>
                                </a:cxn>
                              </a:cxnLst>
                              <a:rect l="0" t="0" r="r" b="b"/>
                              <a:pathLst>
                                <a:path w="330" h="329">
                                  <a:moveTo>
                                    <a:pt x="155" y="329"/>
                                  </a:moveTo>
                                  <a:cubicBezTo>
                                    <a:pt x="175" y="329"/>
                                    <a:pt x="175" y="329"/>
                                    <a:pt x="175" y="329"/>
                                  </a:cubicBezTo>
                                  <a:cubicBezTo>
                                    <a:pt x="262" y="323"/>
                                    <a:pt x="330" y="252"/>
                                    <a:pt x="330" y="165"/>
                                  </a:cubicBezTo>
                                  <a:cubicBezTo>
                                    <a:pt x="330" y="74"/>
                                    <a:pt x="256" y="0"/>
                                    <a:pt x="165" y="0"/>
                                  </a:cubicBezTo>
                                  <a:cubicBezTo>
                                    <a:pt x="74" y="0"/>
                                    <a:pt x="0" y="74"/>
                                    <a:pt x="0" y="165"/>
                                  </a:cubicBezTo>
                                  <a:cubicBezTo>
                                    <a:pt x="0" y="252"/>
                                    <a:pt x="69" y="323"/>
                                    <a:pt x="155" y="329"/>
                                  </a:cubicBezTo>
                                  <a:close/>
                                </a:path>
                              </a:pathLst>
                            </a:custGeom>
                            <a:grpFill/>
                            <a:ln w="9525">
                              <a:noFill/>
                              <a:round/>
                              <a:headEnd/>
                              <a:tailEnd/>
                            </a:ln>
                          </wps:spPr>
                          <wps:bodyPr/>
                        </wps:wsp>
                      </wpg:grpSp>
                      <wps:wsp>
                        <wps:cNvPr id="143" name="Rectangle 143"/>
                        <wps:cNvSpPr>
                          <a:spLocks noChangeArrowheads="1"/>
                        </wps:cNvSpPr>
                        <wps:spPr bwMode="auto">
                          <a:xfrm>
                            <a:off x="7426482" y="2558964"/>
                            <a:ext cx="3085237" cy="499998"/>
                          </a:xfrm>
                          <a:prstGeom prst="rect">
                            <a:avLst/>
                          </a:prstGeom>
                          <a:solidFill>
                            <a:srgbClr val="4F81BD">
                              <a:lumMod val="75000"/>
                            </a:srgbClr>
                          </a:solidFill>
                          <a:ln w="9525">
                            <a:noFill/>
                            <a:miter lim="800000"/>
                            <a:headEnd/>
                            <a:tailEnd/>
                          </a:ln>
                        </wps:spPr>
                        <wps:txbx>
                          <w:txbxContent>
                            <w:p w14:paraId="65CD9E8F" w14:textId="77777777" w:rsidR="009B3B83" w:rsidRPr="003900CF" w:rsidRDefault="009B3B83" w:rsidP="002B73B8">
                              <w:pPr>
                                <w:textAlignment w:val="baseline"/>
                                <w:rPr>
                                  <w:rFonts w:ascii="Arial" w:hAnsi="Arial" w:cs="Arial"/>
                                  <w:color w:val="FFFFFF" w:themeColor="background1"/>
                                  <w:kern w:val="24"/>
                                  <w:sz w:val="18"/>
                                  <w:szCs w:val="18"/>
                                </w:rPr>
                              </w:pPr>
                              <w:r w:rsidRPr="003900CF">
                                <w:rPr>
                                  <w:rFonts w:ascii="Arial" w:hAnsi="Arial" w:cs="Arial"/>
                                  <w:color w:val="FFFFFF" w:themeColor="background1"/>
                                  <w:kern w:val="24"/>
                                  <w:sz w:val="18"/>
                                  <w:szCs w:val="18"/>
                                </w:rPr>
                                <w:t>Clinical scientist</w:t>
                              </w:r>
                            </w:p>
                          </w:txbxContent>
                        </wps:txbx>
                        <wps:bodyPr wrap="square" anchor="ctr">
                          <a:noAutofit/>
                        </wps:bodyPr>
                      </wps:wsp>
                      <wpg:grpSp>
                        <wpg:cNvPr id="144" name="Group 144"/>
                        <wpg:cNvGrpSpPr/>
                        <wpg:grpSpPr>
                          <a:xfrm>
                            <a:off x="6884403" y="3319420"/>
                            <a:ext cx="371597" cy="601845"/>
                            <a:chOff x="6887394" y="3344402"/>
                            <a:chExt cx="284163" cy="456382"/>
                          </a:xfrm>
                          <a:solidFill>
                            <a:srgbClr val="9BBB59">
                              <a:lumMod val="60000"/>
                              <a:lumOff val="40000"/>
                            </a:srgbClr>
                          </a:solidFill>
                        </wpg:grpSpPr>
                        <wps:wsp>
                          <wps:cNvPr id="145" name="Freeform 56"/>
                          <wps:cNvSpPr>
                            <a:spLocks noEditPoints="1"/>
                          </wps:cNvSpPr>
                          <wps:spPr bwMode="auto">
                            <a:xfrm>
                              <a:off x="6887394" y="3518209"/>
                              <a:ext cx="284163" cy="282575"/>
                            </a:xfrm>
                            <a:custGeom>
                              <a:avLst/>
                              <a:gdLst/>
                              <a:ahLst/>
                              <a:cxnLst>
                                <a:cxn ang="0">
                                  <a:pos x="400" y="0"/>
                                </a:cxn>
                                <a:cxn ang="0">
                                  <a:pos x="283" y="38"/>
                                </a:cxn>
                                <a:cxn ang="0">
                                  <a:pos x="166" y="0"/>
                                </a:cxn>
                                <a:cxn ang="0">
                                  <a:pos x="0" y="172"/>
                                </a:cxn>
                                <a:cxn ang="0">
                                  <a:pos x="0" y="457"/>
                                </a:cxn>
                                <a:cxn ang="0">
                                  <a:pos x="108" y="565"/>
                                </a:cxn>
                                <a:cxn ang="0">
                                  <a:pos x="458" y="565"/>
                                </a:cxn>
                                <a:cxn ang="0">
                                  <a:pos x="566" y="457"/>
                                </a:cxn>
                                <a:cxn ang="0">
                                  <a:pos x="566" y="172"/>
                                </a:cxn>
                                <a:cxn ang="0">
                                  <a:pos x="400" y="0"/>
                                </a:cxn>
                                <a:cxn ang="0">
                                  <a:pos x="350" y="301"/>
                                </a:cxn>
                                <a:cxn ang="0">
                                  <a:pos x="311" y="301"/>
                                </a:cxn>
                                <a:cxn ang="0">
                                  <a:pos x="311" y="340"/>
                                </a:cxn>
                                <a:cxn ang="0">
                                  <a:pos x="283" y="370"/>
                                </a:cxn>
                                <a:cxn ang="0">
                                  <a:pos x="255" y="340"/>
                                </a:cxn>
                                <a:cxn ang="0">
                                  <a:pos x="255" y="301"/>
                                </a:cxn>
                                <a:cxn ang="0">
                                  <a:pos x="216" y="301"/>
                                </a:cxn>
                                <a:cxn ang="0">
                                  <a:pos x="187" y="273"/>
                                </a:cxn>
                                <a:cxn ang="0">
                                  <a:pos x="216" y="245"/>
                                </a:cxn>
                                <a:cxn ang="0">
                                  <a:pos x="255" y="245"/>
                                </a:cxn>
                                <a:cxn ang="0">
                                  <a:pos x="255" y="206"/>
                                </a:cxn>
                                <a:cxn ang="0">
                                  <a:pos x="283" y="177"/>
                                </a:cxn>
                                <a:cxn ang="0">
                                  <a:pos x="311" y="206"/>
                                </a:cxn>
                                <a:cxn ang="0">
                                  <a:pos x="311" y="245"/>
                                </a:cxn>
                                <a:cxn ang="0">
                                  <a:pos x="350" y="245"/>
                                </a:cxn>
                                <a:cxn ang="0">
                                  <a:pos x="379" y="273"/>
                                </a:cxn>
                                <a:cxn ang="0">
                                  <a:pos x="350" y="301"/>
                                </a:cxn>
                              </a:cxnLst>
                              <a:rect l="0" t="0" r="r" b="b"/>
                              <a:pathLst>
                                <a:path w="566" h="565">
                                  <a:moveTo>
                                    <a:pt x="400" y="0"/>
                                  </a:moveTo>
                                  <a:cubicBezTo>
                                    <a:pt x="367" y="24"/>
                                    <a:pt x="327" y="38"/>
                                    <a:pt x="283" y="38"/>
                                  </a:cubicBezTo>
                                  <a:cubicBezTo>
                                    <a:pt x="239" y="38"/>
                                    <a:pt x="199" y="24"/>
                                    <a:pt x="166" y="0"/>
                                  </a:cubicBezTo>
                                  <a:cubicBezTo>
                                    <a:pt x="74" y="4"/>
                                    <a:pt x="0" y="79"/>
                                    <a:pt x="0" y="172"/>
                                  </a:cubicBezTo>
                                  <a:cubicBezTo>
                                    <a:pt x="0" y="457"/>
                                    <a:pt x="0" y="457"/>
                                    <a:pt x="0" y="457"/>
                                  </a:cubicBezTo>
                                  <a:cubicBezTo>
                                    <a:pt x="0" y="517"/>
                                    <a:pt x="49" y="565"/>
                                    <a:pt x="108" y="565"/>
                                  </a:cubicBezTo>
                                  <a:cubicBezTo>
                                    <a:pt x="458" y="565"/>
                                    <a:pt x="458" y="565"/>
                                    <a:pt x="458" y="565"/>
                                  </a:cubicBezTo>
                                  <a:cubicBezTo>
                                    <a:pt x="517" y="565"/>
                                    <a:pt x="566" y="517"/>
                                    <a:pt x="566" y="457"/>
                                  </a:cubicBezTo>
                                  <a:cubicBezTo>
                                    <a:pt x="566" y="172"/>
                                    <a:pt x="566" y="172"/>
                                    <a:pt x="566" y="172"/>
                                  </a:cubicBezTo>
                                  <a:cubicBezTo>
                                    <a:pt x="566" y="79"/>
                                    <a:pt x="492" y="4"/>
                                    <a:pt x="400" y="0"/>
                                  </a:cubicBezTo>
                                  <a:close/>
                                  <a:moveTo>
                                    <a:pt x="350" y="301"/>
                                  </a:moveTo>
                                  <a:cubicBezTo>
                                    <a:pt x="311" y="301"/>
                                    <a:pt x="311" y="301"/>
                                    <a:pt x="311" y="301"/>
                                  </a:cubicBezTo>
                                  <a:cubicBezTo>
                                    <a:pt x="311" y="340"/>
                                    <a:pt x="311" y="340"/>
                                    <a:pt x="311" y="340"/>
                                  </a:cubicBezTo>
                                  <a:cubicBezTo>
                                    <a:pt x="311" y="358"/>
                                    <a:pt x="300" y="370"/>
                                    <a:pt x="283" y="370"/>
                                  </a:cubicBezTo>
                                  <a:cubicBezTo>
                                    <a:pt x="266" y="370"/>
                                    <a:pt x="255" y="358"/>
                                    <a:pt x="255" y="340"/>
                                  </a:cubicBezTo>
                                  <a:cubicBezTo>
                                    <a:pt x="255" y="301"/>
                                    <a:pt x="255" y="301"/>
                                    <a:pt x="255" y="301"/>
                                  </a:cubicBezTo>
                                  <a:cubicBezTo>
                                    <a:pt x="216" y="301"/>
                                    <a:pt x="216" y="301"/>
                                    <a:pt x="216" y="301"/>
                                  </a:cubicBezTo>
                                  <a:cubicBezTo>
                                    <a:pt x="199" y="301"/>
                                    <a:pt x="187" y="289"/>
                                    <a:pt x="187" y="273"/>
                                  </a:cubicBezTo>
                                  <a:cubicBezTo>
                                    <a:pt x="187" y="256"/>
                                    <a:pt x="198" y="245"/>
                                    <a:pt x="216" y="245"/>
                                  </a:cubicBezTo>
                                  <a:cubicBezTo>
                                    <a:pt x="255" y="245"/>
                                    <a:pt x="255" y="245"/>
                                    <a:pt x="255" y="245"/>
                                  </a:cubicBezTo>
                                  <a:cubicBezTo>
                                    <a:pt x="255" y="206"/>
                                    <a:pt x="255" y="206"/>
                                    <a:pt x="255" y="206"/>
                                  </a:cubicBezTo>
                                  <a:cubicBezTo>
                                    <a:pt x="255" y="189"/>
                                    <a:pt x="266" y="177"/>
                                    <a:pt x="283" y="177"/>
                                  </a:cubicBezTo>
                                  <a:cubicBezTo>
                                    <a:pt x="300" y="177"/>
                                    <a:pt x="311" y="189"/>
                                    <a:pt x="311" y="206"/>
                                  </a:cubicBezTo>
                                  <a:cubicBezTo>
                                    <a:pt x="311" y="245"/>
                                    <a:pt x="311" y="245"/>
                                    <a:pt x="311" y="245"/>
                                  </a:cubicBezTo>
                                  <a:cubicBezTo>
                                    <a:pt x="350" y="245"/>
                                    <a:pt x="350" y="245"/>
                                    <a:pt x="350" y="245"/>
                                  </a:cubicBezTo>
                                  <a:cubicBezTo>
                                    <a:pt x="368" y="245"/>
                                    <a:pt x="379" y="256"/>
                                    <a:pt x="379" y="273"/>
                                  </a:cubicBezTo>
                                  <a:cubicBezTo>
                                    <a:pt x="379" y="290"/>
                                    <a:pt x="368" y="301"/>
                                    <a:pt x="350" y="301"/>
                                  </a:cubicBezTo>
                                  <a:close/>
                                </a:path>
                              </a:pathLst>
                            </a:custGeom>
                            <a:grpFill/>
                            <a:ln w="9525">
                              <a:noFill/>
                              <a:round/>
                              <a:headEnd/>
                              <a:tailEnd/>
                            </a:ln>
                          </wps:spPr>
                          <wps:bodyPr/>
                        </wps:wsp>
                        <wps:wsp>
                          <wps:cNvPr id="146" name="Freeform 57"/>
                          <wps:cNvSpPr>
                            <a:spLocks/>
                          </wps:cNvSpPr>
                          <wps:spPr bwMode="auto">
                            <a:xfrm>
                              <a:off x="6946928" y="3344402"/>
                              <a:ext cx="165101" cy="165100"/>
                            </a:xfrm>
                            <a:custGeom>
                              <a:avLst/>
                              <a:gdLst/>
                              <a:ahLst/>
                              <a:cxnLst>
                                <a:cxn ang="0">
                                  <a:pos x="155" y="329"/>
                                </a:cxn>
                                <a:cxn ang="0">
                                  <a:pos x="175" y="329"/>
                                </a:cxn>
                                <a:cxn ang="0">
                                  <a:pos x="330" y="165"/>
                                </a:cxn>
                                <a:cxn ang="0">
                                  <a:pos x="165" y="0"/>
                                </a:cxn>
                                <a:cxn ang="0">
                                  <a:pos x="0" y="165"/>
                                </a:cxn>
                                <a:cxn ang="0">
                                  <a:pos x="155" y="329"/>
                                </a:cxn>
                              </a:cxnLst>
                              <a:rect l="0" t="0" r="r" b="b"/>
                              <a:pathLst>
                                <a:path w="330" h="329">
                                  <a:moveTo>
                                    <a:pt x="155" y="329"/>
                                  </a:moveTo>
                                  <a:cubicBezTo>
                                    <a:pt x="175" y="329"/>
                                    <a:pt x="175" y="329"/>
                                    <a:pt x="175" y="329"/>
                                  </a:cubicBezTo>
                                  <a:cubicBezTo>
                                    <a:pt x="262" y="323"/>
                                    <a:pt x="330" y="252"/>
                                    <a:pt x="330" y="165"/>
                                  </a:cubicBezTo>
                                  <a:cubicBezTo>
                                    <a:pt x="330" y="74"/>
                                    <a:pt x="256" y="0"/>
                                    <a:pt x="165" y="0"/>
                                  </a:cubicBezTo>
                                  <a:cubicBezTo>
                                    <a:pt x="74" y="0"/>
                                    <a:pt x="0" y="74"/>
                                    <a:pt x="0" y="165"/>
                                  </a:cubicBezTo>
                                  <a:cubicBezTo>
                                    <a:pt x="0" y="252"/>
                                    <a:pt x="69" y="323"/>
                                    <a:pt x="155" y="329"/>
                                  </a:cubicBezTo>
                                  <a:close/>
                                </a:path>
                              </a:pathLst>
                            </a:custGeom>
                            <a:grpFill/>
                            <a:ln w="9525">
                              <a:noFill/>
                              <a:round/>
                              <a:headEnd/>
                              <a:tailEnd/>
                            </a:ln>
                          </wps:spPr>
                          <wps:bodyPr/>
                        </wps:wsp>
                      </wpg:grpSp>
                      <wps:wsp>
                        <wps:cNvPr id="147" name="Rectangle 147"/>
                        <wps:cNvSpPr>
                          <a:spLocks noChangeArrowheads="1"/>
                        </wps:cNvSpPr>
                        <wps:spPr bwMode="auto">
                          <a:xfrm>
                            <a:off x="7426568" y="3256171"/>
                            <a:ext cx="3085150" cy="694858"/>
                          </a:xfrm>
                          <a:prstGeom prst="rect">
                            <a:avLst/>
                          </a:prstGeom>
                          <a:solidFill>
                            <a:srgbClr val="9BBB59">
                              <a:lumMod val="60000"/>
                              <a:lumOff val="40000"/>
                            </a:srgbClr>
                          </a:solidFill>
                          <a:ln w="9525">
                            <a:noFill/>
                            <a:miter lim="800000"/>
                            <a:headEnd/>
                            <a:tailEnd/>
                          </a:ln>
                        </wps:spPr>
                        <wps:txbx>
                          <w:txbxContent>
                            <w:p w14:paraId="1C48C385" w14:textId="77777777" w:rsidR="009B3B83" w:rsidRPr="00F35B4B" w:rsidRDefault="009B3B83" w:rsidP="004C4D84">
                              <w:pPr>
                                <w:spacing w:before="80"/>
                                <w:ind w:right="-110"/>
                                <w:textAlignment w:val="baseline"/>
                                <w:rPr>
                                  <w:rFonts w:ascii="Arial" w:hAnsi="Arial" w:cs="Arial"/>
                                  <w:color w:val="FFFFFF" w:themeColor="background1"/>
                                  <w:kern w:val="24"/>
                                  <w:sz w:val="18"/>
                                  <w:szCs w:val="18"/>
                                  <w:lang w:val="pl-PL"/>
                                </w:rPr>
                              </w:pPr>
                              <w:r w:rsidRPr="00F35B4B">
                                <w:rPr>
                                  <w:rFonts w:ascii="Arial" w:hAnsi="Arial" w:cs="Arial"/>
                                  <w:color w:val="FFFFFF" w:themeColor="background1"/>
                                  <w:kern w:val="24"/>
                                  <w:sz w:val="18"/>
                                  <w:szCs w:val="18"/>
                                  <w:lang w:val="pl-PL"/>
                                </w:rPr>
                                <w:t>Central Monitoring/</w:t>
                              </w:r>
                              <w:r w:rsidRPr="00F35B4B">
                                <w:rPr>
                                  <w:rFonts w:ascii="Arial" w:eastAsia="MS PGothic" w:hAnsi="Arial" w:cs="Arial"/>
                                  <w:color w:val="FFFFFF" w:themeColor="background1"/>
                                  <w:kern w:val="24"/>
                                  <w:sz w:val="18"/>
                                  <w:szCs w:val="18"/>
                                  <w:lang w:val="pl-PL"/>
                                </w:rPr>
                                <w:t>SLDR DM</w:t>
                              </w:r>
                              <w:r w:rsidRPr="00F35B4B">
                                <w:rPr>
                                  <w:rFonts w:ascii="Arial" w:eastAsia="MS PGothic" w:hAnsi="Arial" w:cs="Arial"/>
                                  <w:color w:val="FFFFFF" w:themeColor="background1"/>
                                  <w:kern w:val="24"/>
                                  <w:sz w:val="18"/>
                                  <w:szCs w:val="18"/>
                                </w:rPr>
                                <w:t xml:space="preserve"> </w:t>
                              </w:r>
                              <w:r w:rsidRPr="00F35B4B">
                                <w:rPr>
                                  <w:rFonts w:ascii="Arial" w:eastAsia="MS PGothic" w:hAnsi="Arial" w:cs="Arial"/>
                                  <w:color w:val="FFFFFF" w:themeColor="background1"/>
                                  <w:kern w:val="24"/>
                                  <w:sz w:val="18"/>
                                  <w:szCs w:val="18"/>
                                  <w:lang w:val="pl-PL"/>
                                </w:rPr>
                                <w:t>and CRAs/ClinOps</w:t>
                              </w:r>
                              <w:r w:rsidRPr="00F35B4B">
                                <w:rPr>
                                  <w:rFonts w:ascii="Arial" w:eastAsia="MS PGothic" w:hAnsi="Arial" w:cs="Arial"/>
                                  <w:color w:val="FFFFFF" w:themeColor="background1"/>
                                  <w:kern w:val="24"/>
                                  <w:sz w:val="18"/>
                                  <w:szCs w:val="18"/>
                                </w:rPr>
                                <w:t xml:space="preserve"> </w:t>
                              </w:r>
                              <w:r w:rsidRPr="00F35B4B">
                                <w:rPr>
                                  <w:rFonts w:ascii="Arial" w:eastAsia="MS PGothic" w:hAnsi="Arial" w:cs="Arial"/>
                                  <w:color w:val="FFFFFF" w:themeColor="background1"/>
                                  <w:kern w:val="24"/>
                                  <w:sz w:val="18"/>
                                  <w:szCs w:val="18"/>
                                  <w:lang w:val="pl-PL"/>
                                </w:rPr>
                                <w:t>teams</w:t>
                              </w:r>
                            </w:p>
                          </w:txbxContent>
                        </wps:txbx>
                        <wps:bodyPr wrap="square" anchor="t">
                          <a:noAutofit/>
                        </wps:bodyPr>
                      </wps:wsp>
                      <wpg:grpSp>
                        <wpg:cNvPr id="148" name="Group 148"/>
                        <wpg:cNvGrpSpPr/>
                        <wpg:grpSpPr>
                          <a:xfrm>
                            <a:off x="-816221" y="74110"/>
                            <a:ext cx="6930154" cy="3477354"/>
                            <a:chOff x="-1164464" y="121663"/>
                            <a:chExt cx="9886917" cy="5708603"/>
                          </a:xfrm>
                        </wpg:grpSpPr>
                        <wps:wsp>
                          <wps:cNvPr id="149" name="Oval 149"/>
                          <wps:cNvSpPr>
                            <a:spLocks noChangeArrowheads="1"/>
                          </wps:cNvSpPr>
                          <wps:spPr bwMode="auto">
                            <a:xfrm>
                              <a:off x="1541108" y="121663"/>
                              <a:ext cx="1208822" cy="1278887"/>
                            </a:xfrm>
                            <a:prstGeom prst="ellipse">
                              <a:avLst/>
                            </a:prstGeom>
                            <a:solidFill>
                              <a:sysClr val="window" lastClr="FFFFFF"/>
                            </a:solidFill>
                            <a:ln w="38100" cmpd="sng">
                              <a:solidFill>
                                <a:srgbClr val="C0504D"/>
                              </a:solidFill>
                              <a:round/>
                              <a:headEnd/>
                              <a:tailEnd/>
                            </a:ln>
                          </wps:spPr>
                          <wps:bodyPr vert="horz" wrap="square" lIns="91440" tIns="45720" rIns="91440" bIns="45720" numCol="1" anchor="t" anchorCtr="0" compatLnSpc="1">
                            <a:prstTxWarp prst="textNoShape">
                              <a:avLst/>
                            </a:prstTxWarp>
                          </wps:bodyPr>
                        </wps:wsp>
                        <wps:wsp>
                          <wps:cNvPr id="150" name="Oval 150"/>
                          <wps:cNvSpPr>
                            <a:spLocks noChangeArrowheads="1"/>
                          </wps:cNvSpPr>
                          <wps:spPr bwMode="auto">
                            <a:xfrm>
                              <a:off x="4318500" y="121663"/>
                              <a:ext cx="1208822" cy="1278887"/>
                            </a:xfrm>
                            <a:prstGeom prst="ellipse">
                              <a:avLst/>
                            </a:prstGeom>
                            <a:solidFill>
                              <a:sysClr val="window" lastClr="FFFFFF"/>
                            </a:solidFill>
                            <a:ln w="38100" cmpd="sng">
                              <a:solidFill>
                                <a:srgbClr val="C0504D"/>
                              </a:solidFill>
                              <a:round/>
                              <a:headEnd/>
                              <a:tailEnd/>
                            </a:ln>
                          </wps:spPr>
                          <wps:bodyPr vert="horz" wrap="square" lIns="91440" tIns="45720" rIns="91440" bIns="45720" numCol="1" anchor="t" anchorCtr="0" compatLnSpc="1">
                            <a:prstTxWarp prst="textNoShape">
                              <a:avLst/>
                            </a:prstTxWarp>
                          </wps:bodyPr>
                        </wps:wsp>
                        <wps:wsp>
                          <wps:cNvPr id="151" name="Oval 151"/>
                          <wps:cNvSpPr>
                            <a:spLocks noChangeArrowheads="1"/>
                          </wps:cNvSpPr>
                          <wps:spPr bwMode="auto">
                            <a:xfrm>
                              <a:off x="2944869" y="3382206"/>
                              <a:ext cx="1208821" cy="1278886"/>
                            </a:xfrm>
                            <a:prstGeom prst="ellipse">
                              <a:avLst/>
                            </a:prstGeom>
                            <a:solidFill>
                              <a:sysClr val="window" lastClr="FFFFFF"/>
                            </a:solidFill>
                            <a:ln w="38100" cmpd="sng">
                              <a:solidFill>
                                <a:srgbClr val="C0504D"/>
                              </a:solidFill>
                              <a:round/>
                              <a:headEnd/>
                              <a:tailEnd/>
                            </a:ln>
                          </wps:spPr>
                          <wps:bodyPr vert="horz" wrap="square" lIns="91440" tIns="45720" rIns="91440" bIns="45720" numCol="1" anchor="t" anchorCtr="0" compatLnSpc="1">
                            <a:prstTxWarp prst="textNoShape">
                              <a:avLst/>
                            </a:prstTxWarp>
                          </wps:bodyPr>
                        </wps:wsp>
                        <wpg:grpSp>
                          <wpg:cNvPr id="152" name="Group 152"/>
                          <wpg:cNvGrpSpPr>
                            <a:grpSpLocks/>
                          </wpg:cNvGrpSpPr>
                          <wpg:grpSpPr bwMode="auto">
                            <a:xfrm>
                              <a:off x="2843440" y="1512469"/>
                              <a:ext cx="1337034" cy="795648"/>
                              <a:chOff x="2843444" y="1416003"/>
                              <a:chExt cx="703265" cy="498478"/>
                            </a:xfrm>
                            <a:solidFill>
                              <a:srgbClr val="002060"/>
                            </a:solidFill>
                          </wpg:grpSpPr>
                          <wpg:grpSp>
                            <wpg:cNvPr id="153" name="Group 153"/>
                            <wpg:cNvGrpSpPr/>
                            <wpg:grpSpPr>
                              <a:xfrm>
                                <a:off x="2843444" y="1416004"/>
                                <a:ext cx="371259" cy="498477"/>
                                <a:chOff x="2843445" y="1429401"/>
                                <a:chExt cx="425011" cy="539752"/>
                              </a:xfrm>
                              <a:grpFill/>
                            </wpg:grpSpPr>
                            <wps:wsp>
                              <wps:cNvPr id="154" name="Freeform 41"/>
                              <wps:cNvSpPr>
                                <a:spLocks/>
                              </wps:cNvSpPr>
                              <wps:spPr bwMode="auto">
                                <a:xfrm>
                                  <a:off x="3026009" y="1429401"/>
                                  <a:ext cx="180975" cy="176214"/>
                                </a:xfrm>
                                <a:custGeom>
                                  <a:avLst/>
                                  <a:gdLst/>
                                  <a:ahLst/>
                                  <a:cxnLst>
                                    <a:cxn ang="0">
                                      <a:pos x="22" y="47"/>
                                    </a:cxn>
                                    <a:cxn ang="0">
                                      <a:pos x="25" y="47"/>
                                    </a:cxn>
                                    <a:cxn ang="0">
                                      <a:pos x="48" y="24"/>
                                    </a:cxn>
                                    <a:cxn ang="0">
                                      <a:pos x="24" y="0"/>
                                    </a:cxn>
                                    <a:cxn ang="0">
                                      <a:pos x="0" y="24"/>
                                    </a:cxn>
                                    <a:cxn ang="0">
                                      <a:pos x="22" y="47"/>
                                    </a:cxn>
                                  </a:cxnLst>
                                  <a:rect l="0" t="0" r="r" b="b"/>
                                  <a:pathLst>
                                    <a:path w="48" h="47">
                                      <a:moveTo>
                                        <a:pt x="22" y="47"/>
                                      </a:moveTo>
                                      <a:cubicBezTo>
                                        <a:pt x="25" y="47"/>
                                        <a:pt x="25" y="47"/>
                                        <a:pt x="25" y="47"/>
                                      </a:cubicBezTo>
                                      <a:cubicBezTo>
                                        <a:pt x="38" y="47"/>
                                        <a:pt x="48" y="36"/>
                                        <a:pt x="48" y="24"/>
                                      </a:cubicBezTo>
                                      <a:cubicBezTo>
                                        <a:pt x="48" y="11"/>
                                        <a:pt x="37" y="0"/>
                                        <a:pt x="24" y="0"/>
                                      </a:cubicBezTo>
                                      <a:cubicBezTo>
                                        <a:pt x="11" y="0"/>
                                        <a:pt x="0" y="11"/>
                                        <a:pt x="0" y="24"/>
                                      </a:cubicBezTo>
                                      <a:cubicBezTo>
                                        <a:pt x="0" y="36"/>
                                        <a:pt x="10" y="47"/>
                                        <a:pt x="22" y="47"/>
                                      </a:cubicBezTo>
                                      <a:close/>
                                    </a:path>
                                  </a:pathLst>
                                </a:custGeom>
                                <a:grpFill/>
                                <a:ln w="9525">
                                  <a:noFill/>
                                  <a:round/>
                                  <a:headEnd/>
                                  <a:tailEnd/>
                                </a:ln>
                              </wps:spPr>
                              <wps:bodyPr/>
                            </wps:wsp>
                            <wps:wsp>
                              <wps:cNvPr id="155" name="Freeform 42"/>
                              <wps:cNvSpPr>
                                <a:spLocks/>
                              </wps:cNvSpPr>
                              <wps:spPr bwMode="auto">
                                <a:xfrm>
                                  <a:off x="3019658" y="1605615"/>
                                  <a:ext cx="248798" cy="307974"/>
                                </a:xfrm>
                                <a:custGeom>
                                  <a:avLst/>
                                  <a:gdLst/>
                                  <a:ahLst/>
                                  <a:cxnLst>
                                    <a:cxn ang="0">
                                      <a:pos x="46" y="0"/>
                                    </a:cxn>
                                    <a:cxn ang="0">
                                      <a:pos x="33" y="25"/>
                                    </a:cxn>
                                    <a:cxn ang="0">
                                      <a:pos x="26" y="6"/>
                                    </a:cxn>
                                    <a:cxn ang="0">
                                      <a:pos x="18" y="25"/>
                                    </a:cxn>
                                    <a:cxn ang="0">
                                      <a:pos x="6" y="0"/>
                                    </a:cxn>
                                    <a:cxn ang="0">
                                      <a:pos x="0" y="2"/>
                                    </a:cxn>
                                    <a:cxn ang="0">
                                      <a:pos x="0" y="81"/>
                                    </a:cxn>
                                    <a:cxn ang="0">
                                      <a:pos x="1" y="81"/>
                                    </a:cxn>
                                    <a:cxn ang="0">
                                      <a:pos x="51" y="81"/>
                                    </a:cxn>
                                    <a:cxn ang="0">
                                      <a:pos x="66" y="65"/>
                                    </a:cxn>
                                    <a:cxn ang="0">
                                      <a:pos x="66" y="24"/>
                                    </a:cxn>
                                    <a:cxn ang="0">
                                      <a:pos x="46" y="0"/>
                                    </a:cxn>
                                  </a:cxnLst>
                                  <a:rect l="0" t="0" r="r" b="b"/>
                                  <a:pathLst>
                                    <a:path w="66" h="81">
                                      <a:moveTo>
                                        <a:pt x="46" y="0"/>
                                      </a:moveTo>
                                      <a:cubicBezTo>
                                        <a:pt x="33" y="25"/>
                                        <a:pt x="33" y="25"/>
                                        <a:pt x="33" y="25"/>
                                      </a:cubicBezTo>
                                      <a:cubicBezTo>
                                        <a:pt x="26" y="6"/>
                                        <a:pt x="26" y="6"/>
                                        <a:pt x="26" y="6"/>
                                      </a:cubicBezTo>
                                      <a:cubicBezTo>
                                        <a:pt x="18" y="25"/>
                                        <a:pt x="18" y="25"/>
                                        <a:pt x="18" y="25"/>
                                      </a:cubicBezTo>
                                      <a:cubicBezTo>
                                        <a:pt x="6" y="0"/>
                                        <a:pt x="6" y="0"/>
                                        <a:pt x="6" y="0"/>
                                      </a:cubicBezTo>
                                      <a:cubicBezTo>
                                        <a:pt x="4" y="0"/>
                                        <a:pt x="2" y="1"/>
                                        <a:pt x="0" y="2"/>
                                      </a:cubicBezTo>
                                      <a:cubicBezTo>
                                        <a:pt x="0" y="81"/>
                                        <a:pt x="0" y="81"/>
                                        <a:pt x="0" y="81"/>
                                      </a:cubicBezTo>
                                      <a:cubicBezTo>
                                        <a:pt x="0" y="81"/>
                                        <a:pt x="0" y="81"/>
                                        <a:pt x="1" y="81"/>
                                      </a:cubicBezTo>
                                      <a:cubicBezTo>
                                        <a:pt x="51" y="81"/>
                                        <a:pt x="51" y="81"/>
                                        <a:pt x="51" y="81"/>
                                      </a:cubicBezTo>
                                      <a:cubicBezTo>
                                        <a:pt x="60" y="81"/>
                                        <a:pt x="66" y="74"/>
                                        <a:pt x="66" y="65"/>
                                      </a:cubicBezTo>
                                      <a:cubicBezTo>
                                        <a:pt x="66" y="24"/>
                                        <a:pt x="66" y="24"/>
                                        <a:pt x="66" y="24"/>
                                      </a:cubicBezTo>
                                      <a:cubicBezTo>
                                        <a:pt x="66" y="12"/>
                                        <a:pt x="58" y="2"/>
                                        <a:pt x="46" y="0"/>
                                      </a:cubicBezTo>
                                      <a:close/>
                                    </a:path>
                                  </a:pathLst>
                                </a:custGeom>
                                <a:grpFill/>
                                <a:ln w="9525">
                                  <a:noFill/>
                                  <a:round/>
                                  <a:headEnd/>
                                  <a:tailEnd/>
                                </a:ln>
                              </wps:spPr>
                              <wps:bodyPr/>
                            </wps:wsp>
                            <wps:wsp>
                              <wps:cNvPr id="156" name="Freeform 43"/>
                              <wps:cNvSpPr>
                                <a:spLocks/>
                              </wps:cNvSpPr>
                              <wps:spPr bwMode="auto">
                                <a:xfrm>
                                  <a:off x="2843445" y="1670957"/>
                                  <a:ext cx="44450" cy="134939"/>
                                </a:xfrm>
                                <a:custGeom>
                                  <a:avLst/>
                                  <a:gdLst/>
                                  <a:ahLst/>
                                  <a:cxnLst>
                                    <a:cxn ang="0">
                                      <a:pos x="0" y="28"/>
                                    </a:cxn>
                                    <a:cxn ang="0">
                                      <a:pos x="0" y="85"/>
                                    </a:cxn>
                                    <a:cxn ang="0">
                                      <a:pos x="14" y="71"/>
                                    </a:cxn>
                                    <a:cxn ang="0">
                                      <a:pos x="28" y="85"/>
                                    </a:cxn>
                                    <a:cxn ang="0">
                                      <a:pos x="28" y="0"/>
                                    </a:cxn>
                                    <a:cxn ang="0">
                                      <a:pos x="0" y="28"/>
                                    </a:cxn>
                                  </a:cxnLst>
                                  <a:rect l="0" t="0" r="r" b="b"/>
                                  <a:pathLst>
                                    <a:path w="28" h="85">
                                      <a:moveTo>
                                        <a:pt x="0" y="28"/>
                                      </a:moveTo>
                                      <a:lnTo>
                                        <a:pt x="0" y="85"/>
                                      </a:lnTo>
                                      <a:lnTo>
                                        <a:pt x="14" y="71"/>
                                      </a:lnTo>
                                      <a:lnTo>
                                        <a:pt x="28" y="85"/>
                                      </a:lnTo>
                                      <a:lnTo>
                                        <a:pt x="28" y="0"/>
                                      </a:lnTo>
                                      <a:lnTo>
                                        <a:pt x="0" y="28"/>
                                      </a:lnTo>
                                      <a:close/>
                                    </a:path>
                                  </a:pathLst>
                                </a:custGeom>
                                <a:grpFill/>
                                <a:ln w="9525">
                                  <a:noFill/>
                                  <a:round/>
                                  <a:headEnd/>
                                  <a:tailEnd/>
                                </a:ln>
                              </wps:spPr>
                              <wps:bodyPr/>
                            </wps:wsp>
                            <wps:wsp>
                              <wps:cNvPr id="157" name="Freeform 44"/>
                              <wps:cNvSpPr>
                                <a:spLocks/>
                              </wps:cNvSpPr>
                              <wps:spPr bwMode="auto">
                                <a:xfrm>
                                  <a:off x="2902183" y="1718327"/>
                                  <a:ext cx="90487" cy="250826"/>
                                </a:xfrm>
                                <a:custGeom>
                                  <a:avLst/>
                                  <a:gdLst/>
                                  <a:ahLst/>
                                  <a:cxnLst>
                                    <a:cxn ang="0">
                                      <a:pos x="0" y="17"/>
                                    </a:cxn>
                                    <a:cxn ang="0">
                                      <a:pos x="0" y="83"/>
                                    </a:cxn>
                                    <a:cxn ang="0">
                                      <a:pos x="29" y="158"/>
                                    </a:cxn>
                                    <a:cxn ang="0">
                                      <a:pos x="57" y="80"/>
                                    </a:cxn>
                                    <a:cxn ang="0">
                                      <a:pos x="57" y="0"/>
                                    </a:cxn>
                                    <a:cxn ang="0">
                                      <a:pos x="0" y="17"/>
                                    </a:cxn>
                                  </a:cxnLst>
                                  <a:rect l="0" t="0" r="r" b="b"/>
                                  <a:pathLst>
                                    <a:path w="57" h="158">
                                      <a:moveTo>
                                        <a:pt x="0" y="17"/>
                                      </a:moveTo>
                                      <a:lnTo>
                                        <a:pt x="0" y="83"/>
                                      </a:lnTo>
                                      <a:lnTo>
                                        <a:pt x="29" y="158"/>
                                      </a:lnTo>
                                      <a:lnTo>
                                        <a:pt x="57" y="80"/>
                                      </a:lnTo>
                                      <a:lnTo>
                                        <a:pt x="57" y="0"/>
                                      </a:lnTo>
                                      <a:lnTo>
                                        <a:pt x="0" y="17"/>
                                      </a:lnTo>
                                      <a:close/>
                                    </a:path>
                                  </a:pathLst>
                                </a:custGeom>
                                <a:grpFill/>
                                <a:ln w="9525">
                                  <a:noFill/>
                                  <a:round/>
                                  <a:headEnd/>
                                  <a:tailEnd/>
                                </a:ln>
                              </wps:spPr>
                              <wps:bodyPr/>
                            </wps:wsp>
                            <wps:wsp>
                              <wps:cNvPr id="158" name="Freeform 45"/>
                              <wps:cNvSpPr>
                                <a:spLocks/>
                              </wps:cNvSpPr>
                              <wps:spPr bwMode="auto">
                                <a:xfrm>
                                  <a:off x="2902183" y="1596343"/>
                                  <a:ext cx="90487" cy="52387"/>
                                </a:xfrm>
                                <a:custGeom>
                                  <a:avLst/>
                                  <a:gdLst/>
                                  <a:ahLst/>
                                  <a:cxnLst>
                                    <a:cxn ang="0">
                                      <a:pos x="57" y="18"/>
                                    </a:cxn>
                                    <a:cxn ang="0">
                                      <a:pos x="57" y="0"/>
                                    </a:cxn>
                                    <a:cxn ang="0">
                                      <a:pos x="0" y="0"/>
                                    </a:cxn>
                                    <a:cxn ang="0">
                                      <a:pos x="0" y="33"/>
                                    </a:cxn>
                                    <a:cxn ang="0">
                                      <a:pos x="57" y="18"/>
                                    </a:cxn>
                                  </a:cxnLst>
                                  <a:rect l="0" t="0" r="r" b="b"/>
                                  <a:pathLst>
                                    <a:path w="57" h="33">
                                      <a:moveTo>
                                        <a:pt x="57" y="18"/>
                                      </a:moveTo>
                                      <a:lnTo>
                                        <a:pt x="57" y="0"/>
                                      </a:lnTo>
                                      <a:lnTo>
                                        <a:pt x="0" y="0"/>
                                      </a:lnTo>
                                      <a:lnTo>
                                        <a:pt x="0" y="33"/>
                                      </a:lnTo>
                                      <a:lnTo>
                                        <a:pt x="57" y="18"/>
                                      </a:lnTo>
                                      <a:close/>
                                    </a:path>
                                  </a:pathLst>
                                </a:custGeom>
                                <a:grpFill/>
                                <a:ln w="9525">
                                  <a:noFill/>
                                  <a:round/>
                                  <a:headEnd/>
                                  <a:tailEnd/>
                                </a:ln>
                              </wps:spPr>
                              <wps:bodyPr/>
                            </wps:wsp>
                            <wps:wsp>
                              <wps:cNvPr id="159" name="Freeform 46"/>
                              <wps:cNvSpPr>
                                <a:spLocks/>
                              </wps:cNvSpPr>
                              <wps:spPr bwMode="auto">
                                <a:xfrm>
                                  <a:off x="2902183" y="1643969"/>
                                  <a:ext cx="90487" cy="68263"/>
                                </a:xfrm>
                                <a:custGeom>
                                  <a:avLst/>
                                  <a:gdLst/>
                                  <a:ahLst/>
                                  <a:cxnLst>
                                    <a:cxn ang="0">
                                      <a:pos x="57" y="0"/>
                                    </a:cxn>
                                    <a:cxn ang="0">
                                      <a:pos x="0" y="14"/>
                                    </a:cxn>
                                    <a:cxn ang="0">
                                      <a:pos x="0" y="43"/>
                                    </a:cxn>
                                    <a:cxn ang="0">
                                      <a:pos x="57" y="29"/>
                                    </a:cxn>
                                    <a:cxn ang="0">
                                      <a:pos x="57" y="0"/>
                                    </a:cxn>
                                  </a:cxnLst>
                                  <a:rect l="0" t="0" r="r" b="b"/>
                                  <a:pathLst>
                                    <a:path w="57" h="43">
                                      <a:moveTo>
                                        <a:pt x="57" y="0"/>
                                      </a:moveTo>
                                      <a:lnTo>
                                        <a:pt x="0" y="14"/>
                                      </a:lnTo>
                                      <a:lnTo>
                                        <a:pt x="0" y="43"/>
                                      </a:lnTo>
                                      <a:lnTo>
                                        <a:pt x="57" y="29"/>
                                      </a:lnTo>
                                      <a:lnTo>
                                        <a:pt x="57" y="0"/>
                                      </a:lnTo>
                                      <a:close/>
                                    </a:path>
                                  </a:pathLst>
                                </a:custGeom>
                                <a:grpFill/>
                                <a:ln w="9525">
                                  <a:noFill/>
                                  <a:round/>
                                  <a:headEnd/>
                                  <a:tailEnd/>
                                </a:ln>
                              </wps:spPr>
                              <wps:bodyPr/>
                            </wps:wsp>
                          </wpg:grpSp>
                          <wps:wsp>
                            <wps:cNvPr id="160" name="Freeform 45"/>
                            <wps:cNvSpPr>
                              <a:spLocks noEditPoints="1"/>
                            </wps:cNvSpPr>
                            <wps:spPr bwMode="auto">
                              <a:xfrm>
                                <a:off x="3224446" y="1416003"/>
                                <a:ext cx="322263" cy="447677"/>
                              </a:xfrm>
                              <a:custGeom>
                                <a:avLst/>
                                <a:gdLst>
                                  <a:gd name="T0" fmla="*/ 68149886 w 645"/>
                                  <a:gd name="T1" fmla="*/ 82197032 h 897"/>
                                  <a:gd name="T2" fmla="*/ 70646050 w 645"/>
                                  <a:gd name="T3" fmla="*/ 82197032 h 897"/>
                                  <a:gd name="T4" fmla="*/ 73392029 w 645"/>
                                  <a:gd name="T5" fmla="*/ 82197032 h 897"/>
                                  <a:gd name="T6" fmla="*/ 111835243 w 645"/>
                                  <a:gd name="T7" fmla="*/ 41098266 h 897"/>
                                  <a:gd name="T8" fmla="*/ 70646050 w 645"/>
                                  <a:gd name="T9" fmla="*/ 0 h 897"/>
                                  <a:gd name="T10" fmla="*/ 29456833 w 645"/>
                                  <a:gd name="T11" fmla="*/ 41098266 h 897"/>
                                  <a:gd name="T12" fmla="*/ 68149886 w 645"/>
                                  <a:gd name="T13" fmla="*/ 82197032 h 897"/>
                                  <a:gd name="T14" fmla="*/ 160513956 w 645"/>
                                  <a:gd name="T15" fmla="*/ 208480806 h 897"/>
                                  <a:gd name="T16" fmla="*/ 151027936 w 645"/>
                                  <a:gd name="T17" fmla="*/ 150195733 h 897"/>
                                  <a:gd name="T18" fmla="*/ 156769211 w 645"/>
                                  <a:gd name="T19" fmla="*/ 140232596 h 897"/>
                                  <a:gd name="T20" fmla="*/ 142540181 w 645"/>
                                  <a:gd name="T21" fmla="*/ 127280437 h 897"/>
                                  <a:gd name="T22" fmla="*/ 141292099 w 645"/>
                                  <a:gd name="T23" fmla="*/ 127280437 h 897"/>
                                  <a:gd name="T24" fmla="*/ 141292099 w 645"/>
                                  <a:gd name="T25" fmla="*/ 125038569 h 897"/>
                                  <a:gd name="T26" fmla="*/ 100102875 w 645"/>
                                  <a:gd name="T27" fmla="*/ 82197032 h 897"/>
                                  <a:gd name="T28" fmla="*/ 70646050 w 645"/>
                                  <a:gd name="T29" fmla="*/ 91662086 h 897"/>
                                  <a:gd name="T30" fmla="*/ 41439025 w 645"/>
                                  <a:gd name="T31" fmla="*/ 82197032 h 897"/>
                                  <a:gd name="T32" fmla="*/ 0 w 645"/>
                                  <a:gd name="T33" fmla="*/ 125038569 h 897"/>
                                  <a:gd name="T34" fmla="*/ 0 w 645"/>
                                  <a:gd name="T35" fmla="*/ 196275801 h 897"/>
                                  <a:gd name="T36" fmla="*/ 26960170 w 645"/>
                                  <a:gd name="T37" fmla="*/ 223425760 h 897"/>
                                  <a:gd name="T38" fmla="*/ 103597304 w 645"/>
                                  <a:gd name="T39" fmla="*/ 223176719 h 897"/>
                                  <a:gd name="T40" fmla="*/ 105844151 w 645"/>
                                  <a:gd name="T41" fmla="*/ 223425760 h 897"/>
                                  <a:gd name="T42" fmla="*/ 147782324 w 645"/>
                                  <a:gd name="T43" fmla="*/ 223425760 h 897"/>
                                  <a:gd name="T44" fmla="*/ 157518160 w 645"/>
                                  <a:gd name="T45" fmla="*/ 218942524 h 897"/>
                                  <a:gd name="T46" fmla="*/ 160513956 w 645"/>
                                  <a:gd name="T47" fmla="*/ 208480806 h 897"/>
                                  <a:gd name="T48" fmla="*/ 111086294 w 645"/>
                                  <a:gd name="T49" fmla="*/ 134752696 h 897"/>
                                  <a:gd name="T50" fmla="*/ 141292099 w 645"/>
                                  <a:gd name="T51" fmla="*/ 134752696 h 897"/>
                                  <a:gd name="T52" fmla="*/ 142540181 w 645"/>
                                  <a:gd name="T53" fmla="*/ 134752696 h 897"/>
                                  <a:gd name="T54" fmla="*/ 149280222 w 645"/>
                                  <a:gd name="T55" fmla="*/ 140232596 h 897"/>
                                  <a:gd name="T56" fmla="*/ 142540181 w 645"/>
                                  <a:gd name="T57" fmla="*/ 145463455 h 897"/>
                                  <a:gd name="T58" fmla="*/ 141292099 w 645"/>
                                  <a:gd name="T59" fmla="*/ 145463455 h 897"/>
                                  <a:gd name="T60" fmla="*/ 111086294 w 645"/>
                                  <a:gd name="T61" fmla="*/ 145463455 h 897"/>
                                  <a:gd name="T62" fmla="*/ 104346253 w 645"/>
                                  <a:gd name="T63" fmla="*/ 140232596 h 897"/>
                                  <a:gd name="T64" fmla="*/ 111086294 w 645"/>
                                  <a:gd name="T65" fmla="*/ 134752696 h 897"/>
                                  <a:gd name="T66" fmla="*/ 147782324 w 645"/>
                                  <a:gd name="T67" fmla="*/ 215953533 h 897"/>
                                  <a:gd name="T68" fmla="*/ 132804844 w 645"/>
                                  <a:gd name="T69" fmla="*/ 215953533 h 897"/>
                                  <a:gd name="T70" fmla="*/ 105844151 w 645"/>
                                  <a:gd name="T71" fmla="*/ 215953533 h 897"/>
                                  <a:gd name="T72" fmla="*/ 100602008 w 645"/>
                                  <a:gd name="T73" fmla="*/ 209726510 h 897"/>
                                  <a:gd name="T74" fmla="*/ 109838212 w 645"/>
                                  <a:gd name="T75" fmla="*/ 152686642 h 897"/>
                                  <a:gd name="T76" fmla="*/ 111086294 w 645"/>
                                  <a:gd name="T77" fmla="*/ 152935683 h 897"/>
                                  <a:gd name="T78" fmla="*/ 141292099 w 645"/>
                                  <a:gd name="T79" fmla="*/ 152935683 h 897"/>
                                  <a:gd name="T80" fmla="*/ 142540181 w 645"/>
                                  <a:gd name="T81" fmla="*/ 152935683 h 897"/>
                                  <a:gd name="T82" fmla="*/ 144038079 w 645"/>
                                  <a:gd name="T83" fmla="*/ 152686642 h 897"/>
                                  <a:gd name="T84" fmla="*/ 147283191 w 645"/>
                                  <a:gd name="T85" fmla="*/ 173360537 h 897"/>
                                  <a:gd name="T86" fmla="*/ 141292099 w 645"/>
                                  <a:gd name="T87" fmla="*/ 173360537 h 897"/>
                                  <a:gd name="T88" fmla="*/ 131556263 w 645"/>
                                  <a:gd name="T89" fmla="*/ 173360537 h 897"/>
                                  <a:gd name="T90" fmla="*/ 127811987 w 645"/>
                                  <a:gd name="T91" fmla="*/ 177096651 h 897"/>
                                  <a:gd name="T92" fmla="*/ 131556263 w 645"/>
                                  <a:gd name="T93" fmla="*/ 180832765 h 897"/>
                                  <a:gd name="T94" fmla="*/ 141292099 w 645"/>
                                  <a:gd name="T95" fmla="*/ 180832765 h 897"/>
                                  <a:gd name="T96" fmla="*/ 148531273 w 645"/>
                                  <a:gd name="T97" fmla="*/ 180832765 h 897"/>
                                  <a:gd name="T98" fmla="*/ 150528303 w 645"/>
                                  <a:gd name="T99" fmla="*/ 193037769 h 897"/>
                                  <a:gd name="T100" fmla="*/ 141292099 w 645"/>
                                  <a:gd name="T101" fmla="*/ 193037769 h 897"/>
                                  <a:gd name="T102" fmla="*/ 131556263 w 645"/>
                                  <a:gd name="T103" fmla="*/ 193037769 h 897"/>
                                  <a:gd name="T104" fmla="*/ 127811987 w 645"/>
                                  <a:gd name="T105" fmla="*/ 196773883 h 897"/>
                                  <a:gd name="T106" fmla="*/ 131556263 w 645"/>
                                  <a:gd name="T107" fmla="*/ 200510496 h 897"/>
                                  <a:gd name="T108" fmla="*/ 141042283 w 645"/>
                                  <a:gd name="T109" fmla="*/ 200510496 h 897"/>
                                  <a:gd name="T110" fmla="*/ 150778120 w 645"/>
                                  <a:gd name="T111" fmla="*/ 200510496 h 897"/>
                                  <a:gd name="T112" fmla="*/ 151527068 w 645"/>
                                  <a:gd name="T113" fmla="*/ 200510496 h 897"/>
                                  <a:gd name="T114" fmla="*/ 153024966 w 645"/>
                                  <a:gd name="T115" fmla="*/ 209726510 h 897"/>
                                  <a:gd name="T116" fmla="*/ 147782324 w 645"/>
                                  <a:gd name="T117" fmla="*/ 215953533 h 897"/>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w 645"/>
                                  <a:gd name="T178" fmla="*/ 0 h 897"/>
                                  <a:gd name="T179" fmla="*/ 645 w 645"/>
                                  <a:gd name="T180" fmla="*/ 897 h 897"/>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T177" t="T178" r="T179" b="T180"/>
                                <a:pathLst>
                                  <a:path w="645" h="897">
                                    <a:moveTo>
                                      <a:pt x="273" y="330"/>
                                    </a:moveTo>
                                    <a:cubicBezTo>
                                      <a:pt x="276" y="330"/>
                                      <a:pt x="280" y="330"/>
                                      <a:pt x="283" y="330"/>
                                    </a:cubicBezTo>
                                    <a:cubicBezTo>
                                      <a:pt x="287" y="330"/>
                                      <a:pt x="290" y="330"/>
                                      <a:pt x="294" y="330"/>
                                    </a:cubicBezTo>
                                    <a:cubicBezTo>
                                      <a:pt x="380" y="324"/>
                                      <a:pt x="448" y="253"/>
                                      <a:pt x="448" y="165"/>
                                    </a:cubicBezTo>
                                    <a:cubicBezTo>
                                      <a:pt x="448" y="74"/>
                                      <a:pt x="374" y="0"/>
                                      <a:pt x="283" y="0"/>
                                    </a:cubicBezTo>
                                    <a:cubicBezTo>
                                      <a:pt x="192" y="0"/>
                                      <a:pt x="118" y="74"/>
                                      <a:pt x="118" y="165"/>
                                    </a:cubicBezTo>
                                    <a:cubicBezTo>
                                      <a:pt x="118" y="253"/>
                                      <a:pt x="187" y="324"/>
                                      <a:pt x="273" y="330"/>
                                    </a:cubicBezTo>
                                    <a:close/>
                                    <a:moveTo>
                                      <a:pt x="643" y="837"/>
                                    </a:moveTo>
                                    <a:cubicBezTo>
                                      <a:pt x="605" y="603"/>
                                      <a:pt x="605" y="603"/>
                                      <a:pt x="605" y="603"/>
                                    </a:cubicBezTo>
                                    <a:cubicBezTo>
                                      <a:pt x="619" y="594"/>
                                      <a:pt x="628" y="579"/>
                                      <a:pt x="628" y="563"/>
                                    </a:cubicBezTo>
                                    <a:cubicBezTo>
                                      <a:pt x="628" y="534"/>
                                      <a:pt x="602" y="511"/>
                                      <a:pt x="571" y="511"/>
                                    </a:cubicBezTo>
                                    <a:cubicBezTo>
                                      <a:pt x="566" y="511"/>
                                      <a:pt x="566" y="511"/>
                                      <a:pt x="566" y="511"/>
                                    </a:cubicBezTo>
                                    <a:cubicBezTo>
                                      <a:pt x="566" y="502"/>
                                      <a:pt x="566" y="502"/>
                                      <a:pt x="566" y="502"/>
                                    </a:cubicBezTo>
                                    <a:cubicBezTo>
                                      <a:pt x="566" y="409"/>
                                      <a:pt x="492" y="333"/>
                                      <a:pt x="401" y="330"/>
                                    </a:cubicBezTo>
                                    <a:cubicBezTo>
                                      <a:pt x="368" y="354"/>
                                      <a:pt x="327" y="368"/>
                                      <a:pt x="283" y="368"/>
                                    </a:cubicBezTo>
                                    <a:cubicBezTo>
                                      <a:pt x="239" y="368"/>
                                      <a:pt x="199" y="354"/>
                                      <a:pt x="166" y="330"/>
                                    </a:cubicBezTo>
                                    <a:cubicBezTo>
                                      <a:pt x="74" y="333"/>
                                      <a:pt x="0" y="409"/>
                                      <a:pt x="0" y="502"/>
                                    </a:cubicBezTo>
                                    <a:cubicBezTo>
                                      <a:pt x="0" y="788"/>
                                      <a:pt x="0" y="788"/>
                                      <a:pt x="0" y="788"/>
                                    </a:cubicBezTo>
                                    <a:cubicBezTo>
                                      <a:pt x="0" y="847"/>
                                      <a:pt x="49" y="897"/>
                                      <a:pt x="108" y="897"/>
                                    </a:cubicBezTo>
                                    <a:cubicBezTo>
                                      <a:pt x="415" y="896"/>
                                      <a:pt x="415" y="896"/>
                                      <a:pt x="415" y="896"/>
                                    </a:cubicBezTo>
                                    <a:cubicBezTo>
                                      <a:pt x="424" y="897"/>
                                      <a:pt x="424" y="897"/>
                                      <a:pt x="424" y="897"/>
                                    </a:cubicBezTo>
                                    <a:cubicBezTo>
                                      <a:pt x="592" y="897"/>
                                      <a:pt x="592" y="897"/>
                                      <a:pt x="592" y="897"/>
                                    </a:cubicBezTo>
                                    <a:cubicBezTo>
                                      <a:pt x="608" y="897"/>
                                      <a:pt x="622" y="890"/>
                                      <a:pt x="631" y="879"/>
                                    </a:cubicBezTo>
                                    <a:cubicBezTo>
                                      <a:pt x="641" y="867"/>
                                      <a:pt x="645" y="852"/>
                                      <a:pt x="643" y="837"/>
                                    </a:cubicBezTo>
                                    <a:close/>
                                    <a:moveTo>
                                      <a:pt x="445" y="541"/>
                                    </a:moveTo>
                                    <a:cubicBezTo>
                                      <a:pt x="566" y="541"/>
                                      <a:pt x="566" y="541"/>
                                      <a:pt x="566" y="541"/>
                                    </a:cubicBezTo>
                                    <a:cubicBezTo>
                                      <a:pt x="571" y="541"/>
                                      <a:pt x="571" y="541"/>
                                      <a:pt x="571" y="541"/>
                                    </a:cubicBezTo>
                                    <a:cubicBezTo>
                                      <a:pt x="586" y="541"/>
                                      <a:pt x="598" y="551"/>
                                      <a:pt x="598" y="563"/>
                                    </a:cubicBezTo>
                                    <a:cubicBezTo>
                                      <a:pt x="598" y="574"/>
                                      <a:pt x="586" y="584"/>
                                      <a:pt x="571" y="584"/>
                                    </a:cubicBezTo>
                                    <a:cubicBezTo>
                                      <a:pt x="566" y="584"/>
                                      <a:pt x="566" y="584"/>
                                      <a:pt x="566" y="584"/>
                                    </a:cubicBezTo>
                                    <a:cubicBezTo>
                                      <a:pt x="445" y="584"/>
                                      <a:pt x="445" y="584"/>
                                      <a:pt x="445" y="584"/>
                                    </a:cubicBezTo>
                                    <a:cubicBezTo>
                                      <a:pt x="430" y="584"/>
                                      <a:pt x="418" y="574"/>
                                      <a:pt x="418" y="563"/>
                                    </a:cubicBezTo>
                                    <a:cubicBezTo>
                                      <a:pt x="418" y="551"/>
                                      <a:pt x="430" y="541"/>
                                      <a:pt x="445" y="541"/>
                                    </a:cubicBezTo>
                                    <a:close/>
                                    <a:moveTo>
                                      <a:pt x="592" y="867"/>
                                    </a:moveTo>
                                    <a:cubicBezTo>
                                      <a:pt x="532" y="867"/>
                                      <a:pt x="532" y="867"/>
                                      <a:pt x="532" y="867"/>
                                    </a:cubicBezTo>
                                    <a:cubicBezTo>
                                      <a:pt x="424" y="867"/>
                                      <a:pt x="424" y="867"/>
                                      <a:pt x="424" y="867"/>
                                    </a:cubicBezTo>
                                    <a:cubicBezTo>
                                      <a:pt x="410" y="867"/>
                                      <a:pt x="401" y="855"/>
                                      <a:pt x="403" y="842"/>
                                    </a:cubicBezTo>
                                    <a:cubicBezTo>
                                      <a:pt x="440" y="613"/>
                                      <a:pt x="440" y="613"/>
                                      <a:pt x="440" y="613"/>
                                    </a:cubicBezTo>
                                    <a:cubicBezTo>
                                      <a:pt x="442" y="614"/>
                                      <a:pt x="443" y="614"/>
                                      <a:pt x="445" y="614"/>
                                    </a:cubicBezTo>
                                    <a:cubicBezTo>
                                      <a:pt x="566" y="614"/>
                                      <a:pt x="566" y="614"/>
                                      <a:pt x="566" y="614"/>
                                    </a:cubicBezTo>
                                    <a:cubicBezTo>
                                      <a:pt x="571" y="614"/>
                                      <a:pt x="571" y="614"/>
                                      <a:pt x="571" y="614"/>
                                    </a:cubicBezTo>
                                    <a:cubicBezTo>
                                      <a:pt x="573" y="614"/>
                                      <a:pt x="575" y="614"/>
                                      <a:pt x="577" y="613"/>
                                    </a:cubicBezTo>
                                    <a:cubicBezTo>
                                      <a:pt x="590" y="696"/>
                                      <a:pt x="590" y="696"/>
                                      <a:pt x="590" y="696"/>
                                    </a:cubicBezTo>
                                    <a:cubicBezTo>
                                      <a:pt x="566" y="696"/>
                                      <a:pt x="566" y="696"/>
                                      <a:pt x="566" y="696"/>
                                    </a:cubicBezTo>
                                    <a:cubicBezTo>
                                      <a:pt x="527" y="696"/>
                                      <a:pt x="527" y="696"/>
                                      <a:pt x="527" y="696"/>
                                    </a:cubicBezTo>
                                    <a:cubicBezTo>
                                      <a:pt x="518" y="696"/>
                                      <a:pt x="512" y="703"/>
                                      <a:pt x="512" y="711"/>
                                    </a:cubicBezTo>
                                    <a:cubicBezTo>
                                      <a:pt x="512" y="720"/>
                                      <a:pt x="518" y="726"/>
                                      <a:pt x="527" y="726"/>
                                    </a:cubicBezTo>
                                    <a:cubicBezTo>
                                      <a:pt x="566" y="726"/>
                                      <a:pt x="566" y="726"/>
                                      <a:pt x="566" y="726"/>
                                    </a:cubicBezTo>
                                    <a:cubicBezTo>
                                      <a:pt x="595" y="726"/>
                                      <a:pt x="595" y="726"/>
                                      <a:pt x="595" y="726"/>
                                    </a:cubicBezTo>
                                    <a:cubicBezTo>
                                      <a:pt x="603" y="775"/>
                                      <a:pt x="603" y="775"/>
                                      <a:pt x="603" y="775"/>
                                    </a:cubicBezTo>
                                    <a:cubicBezTo>
                                      <a:pt x="566" y="775"/>
                                      <a:pt x="566" y="775"/>
                                      <a:pt x="566" y="775"/>
                                    </a:cubicBezTo>
                                    <a:cubicBezTo>
                                      <a:pt x="527" y="775"/>
                                      <a:pt x="527" y="775"/>
                                      <a:pt x="527" y="775"/>
                                    </a:cubicBezTo>
                                    <a:cubicBezTo>
                                      <a:pt x="518" y="775"/>
                                      <a:pt x="512" y="782"/>
                                      <a:pt x="512" y="790"/>
                                    </a:cubicBezTo>
                                    <a:cubicBezTo>
                                      <a:pt x="512" y="799"/>
                                      <a:pt x="518" y="805"/>
                                      <a:pt x="527" y="805"/>
                                    </a:cubicBezTo>
                                    <a:cubicBezTo>
                                      <a:pt x="565" y="805"/>
                                      <a:pt x="565" y="805"/>
                                      <a:pt x="565" y="805"/>
                                    </a:cubicBezTo>
                                    <a:cubicBezTo>
                                      <a:pt x="604" y="805"/>
                                      <a:pt x="604" y="805"/>
                                      <a:pt x="604" y="805"/>
                                    </a:cubicBezTo>
                                    <a:cubicBezTo>
                                      <a:pt x="605" y="805"/>
                                      <a:pt x="606" y="805"/>
                                      <a:pt x="607" y="805"/>
                                    </a:cubicBezTo>
                                    <a:cubicBezTo>
                                      <a:pt x="613" y="842"/>
                                      <a:pt x="613" y="842"/>
                                      <a:pt x="613" y="842"/>
                                    </a:cubicBezTo>
                                    <a:cubicBezTo>
                                      <a:pt x="615" y="855"/>
                                      <a:pt x="606" y="867"/>
                                      <a:pt x="592" y="867"/>
                                    </a:cubicBezTo>
                                    <a:close/>
                                  </a:path>
                                </a:pathLst>
                              </a:custGeom>
                              <a:grpFill/>
                              <a:ln w="9525">
                                <a:noFill/>
                                <a:round/>
                                <a:headEnd/>
                                <a:tailEnd/>
                              </a:ln>
                            </wps:spPr>
                            <wps:bodyPr/>
                          </wps:wsp>
                        </wpg:grpSp>
                        <wps:wsp>
                          <wps:cNvPr id="161" name="Rectangle 161"/>
                          <wps:cNvSpPr>
                            <a:spLocks noChangeArrowheads="1"/>
                          </wps:cNvSpPr>
                          <wps:spPr bwMode="auto">
                            <a:xfrm>
                              <a:off x="2917260" y="2114146"/>
                              <a:ext cx="2065176" cy="762031"/>
                            </a:xfrm>
                            <a:prstGeom prst="rect">
                              <a:avLst/>
                            </a:prstGeom>
                            <a:noFill/>
                            <a:ln w="9525">
                              <a:noFill/>
                              <a:miter lim="800000"/>
                              <a:headEnd/>
                              <a:tailEnd/>
                            </a:ln>
                          </wps:spPr>
                          <wps:txbx>
                            <w:txbxContent>
                              <w:p w14:paraId="2E818A8D" w14:textId="77777777" w:rsidR="009B3B83" w:rsidRPr="003900CF" w:rsidRDefault="009B3B83" w:rsidP="002B73B8">
                                <w:pPr>
                                  <w:textAlignment w:val="baseline"/>
                                  <w:rPr>
                                    <w:rFonts w:ascii="Arial" w:hAnsi="Arial" w:cstheme="minorBidi"/>
                                    <w:b/>
                                    <w:bCs/>
                                    <w:color w:val="00A3E0"/>
                                    <w:kern w:val="24"/>
                                    <w:sz w:val="12"/>
                                    <w:szCs w:val="12"/>
                                  </w:rPr>
                                </w:pPr>
                                <w:r w:rsidRPr="003900CF">
                                  <w:rPr>
                                    <w:rFonts w:ascii="Arial" w:hAnsi="Arial" w:cstheme="minorBidi"/>
                                    <w:b/>
                                    <w:bCs/>
                                    <w:color w:val="00A3E0"/>
                                    <w:kern w:val="24"/>
                                    <w:sz w:val="12"/>
                                    <w:szCs w:val="12"/>
                                  </w:rPr>
                                  <w:t xml:space="preserve">Sponsor </w:t>
                                </w:r>
                              </w:p>
                              <w:p w14:paraId="3AAD16C5" w14:textId="77777777" w:rsidR="009B3B83" w:rsidRPr="003900CF" w:rsidRDefault="009B3B83" w:rsidP="002B73B8">
                                <w:pPr>
                                  <w:textAlignment w:val="baseline"/>
                                  <w:rPr>
                                    <w:rFonts w:ascii="Arial" w:hAnsi="Arial" w:cstheme="minorBidi"/>
                                    <w:b/>
                                    <w:bCs/>
                                    <w:color w:val="00A3E0"/>
                                    <w:kern w:val="24"/>
                                    <w:sz w:val="12"/>
                                    <w:szCs w:val="12"/>
                                  </w:rPr>
                                </w:pPr>
                                <w:r w:rsidRPr="003900CF">
                                  <w:rPr>
                                    <w:rFonts w:ascii="Arial" w:hAnsi="Arial" w:cstheme="minorBidi"/>
                                    <w:b/>
                                    <w:bCs/>
                                    <w:color w:val="00A3E0"/>
                                    <w:kern w:val="24"/>
                                    <w:sz w:val="12"/>
                                    <w:szCs w:val="12"/>
                                  </w:rPr>
                                  <w:t xml:space="preserve">medical </w:t>
                                </w:r>
                              </w:p>
                            </w:txbxContent>
                          </wps:txbx>
                          <wps:bodyPr wrap="square">
                            <a:noAutofit/>
                          </wps:bodyPr>
                        </wps:wsp>
                        <wps:wsp>
                          <wps:cNvPr id="162" name="Rectangle 162"/>
                          <wps:cNvSpPr/>
                          <wps:spPr>
                            <a:xfrm>
                              <a:off x="-1164464" y="338075"/>
                              <a:ext cx="3005604" cy="1267815"/>
                            </a:xfrm>
                            <a:prstGeom prst="rect">
                              <a:avLst/>
                            </a:prstGeom>
                          </wps:spPr>
                          <wps:txbx>
                            <w:txbxContent>
                              <w:p w14:paraId="1D4F4B5A" w14:textId="77777777" w:rsidR="009B3B83" w:rsidRPr="003900CF" w:rsidRDefault="009B3B83" w:rsidP="002B73B8">
                                <w:pPr>
                                  <w:jc w:val="center"/>
                                  <w:textAlignment w:val="baseline"/>
                                  <w:rPr>
                                    <w:rFonts w:ascii="Arial" w:hAnsi="Arial" w:cstheme="minorBidi"/>
                                    <w:b/>
                                    <w:bCs/>
                                    <w:color w:val="005587"/>
                                    <w:kern w:val="24"/>
                                    <w:sz w:val="16"/>
                                    <w:szCs w:val="16"/>
                                    <w:lang w:val="en-GB"/>
                                  </w:rPr>
                                </w:pPr>
                                <w:r w:rsidRPr="003900CF">
                                  <w:rPr>
                                    <w:rFonts w:ascii="Arial" w:hAnsi="Arial" w:cstheme="minorBidi"/>
                                    <w:b/>
                                    <w:bCs/>
                                    <w:color w:val="005587"/>
                                    <w:kern w:val="24"/>
                                    <w:sz w:val="16"/>
                                    <w:szCs w:val="16"/>
                                    <w:lang w:val="en-GB"/>
                                  </w:rPr>
                                  <w:t xml:space="preserve">Global Head </w:t>
                                </w:r>
                                <w:r w:rsidRPr="003900CF">
                                  <w:rPr>
                                    <w:rFonts w:ascii="Arial" w:hAnsi="Arial" w:cstheme="minorBidi"/>
                                    <w:b/>
                                    <w:bCs/>
                                    <w:color w:val="005587"/>
                                    <w:kern w:val="24"/>
                                    <w:sz w:val="16"/>
                                    <w:szCs w:val="16"/>
                                  </w:rPr>
                                  <w:t>TA</w:t>
                                </w:r>
                              </w:p>
                              <w:p w14:paraId="5968FBE1" w14:textId="76F9066D" w:rsidR="009B3B83" w:rsidRPr="003900CF" w:rsidRDefault="009B3B83" w:rsidP="00F35B4B">
                                <w:pPr>
                                  <w:jc w:val="center"/>
                                  <w:rPr>
                                    <w:rFonts w:ascii="Arial" w:hAnsi="Arial" w:cstheme="minorBidi"/>
                                    <w:b/>
                                    <w:bCs/>
                                    <w:color w:val="005587"/>
                                    <w:kern w:val="24"/>
                                    <w:sz w:val="16"/>
                                    <w:szCs w:val="16"/>
                                    <w:lang w:val="en-GB"/>
                                  </w:rPr>
                                </w:pPr>
                                <w:r>
                                  <w:rPr>
                                    <w:rFonts w:ascii="Arial" w:hAnsi="Arial" w:cstheme="minorBidi"/>
                                    <w:b/>
                                    <w:bCs/>
                                    <w:color w:val="005587"/>
                                    <w:kern w:val="24"/>
                                    <w:sz w:val="16"/>
                                    <w:szCs w:val="16"/>
                                  </w:rPr>
                                  <w:t xml:space="preserve">TMA </w:t>
                                </w:r>
                                <w:r w:rsidRPr="003900CF">
                                  <w:rPr>
                                    <w:rFonts w:ascii="Arial" w:hAnsi="Arial" w:cstheme="minorBidi"/>
                                    <w:b/>
                                    <w:bCs/>
                                    <w:color w:val="005587"/>
                                    <w:kern w:val="24"/>
                                    <w:sz w:val="16"/>
                                    <w:szCs w:val="16"/>
                                    <w:lang w:val="en-GB"/>
                                  </w:rPr>
                                  <w:t>Oversight</w:t>
                                </w:r>
                              </w:p>
                            </w:txbxContent>
                          </wps:txbx>
                          <wps:bodyPr wrap="square" anchor="t" anchorCtr="0">
                            <a:noAutofit/>
                          </wps:bodyPr>
                        </wps:wsp>
                        <wps:wsp>
                          <wps:cNvPr id="163" name="Rectangle 163"/>
                          <wps:cNvSpPr/>
                          <wps:spPr>
                            <a:xfrm>
                              <a:off x="2110925" y="4648250"/>
                              <a:ext cx="2811987" cy="1182016"/>
                            </a:xfrm>
                            <a:prstGeom prst="rect">
                              <a:avLst/>
                            </a:prstGeom>
                          </wps:spPr>
                          <wps:txbx>
                            <w:txbxContent>
                              <w:p w14:paraId="2B93CDC4" w14:textId="77777777" w:rsidR="009B3B83" w:rsidRPr="003900CF" w:rsidRDefault="009B3B83" w:rsidP="002B73B8">
                                <w:pPr>
                                  <w:jc w:val="center"/>
                                  <w:textAlignment w:val="baseline"/>
                                  <w:rPr>
                                    <w:rFonts w:ascii="Arial" w:hAnsi="Arial" w:cstheme="minorBidi"/>
                                    <w:b/>
                                    <w:bCs/>
                                    <w:color w:val="005587"/>
                                    <w:kern w:val="24"/>
                                    <w:sz w:val="16"/>
                                    <w:szCs w:val="16"/>
                                  </w:rPr>
                                </w:pPr>
                                <w:r w:rsidRPr="003900CF">
                                  <w:rPr>
                                    <w:rFonts w:ascii="Arial" w:hAnsi="Arial" w:cstheme="minorBidi"/>
                                    <w:b/>
                                    <w:bCs/>
                                    <w:color w:val="005587"/>
                                    <w:kern w:val="24"/>
                                    <w:sz w:val="16"/>
                                    <w:szCs w:val="16"/>
                                  </w:rPr>
                                  <w:t>Global Therapeutic Medical Advisor</w:t>
                                </w:r>
                              </w:p>
                            </w:txbxContent>
                          </wps:txbx>
                          <wps:bodyPr wrap="square" anchor="t" anchorCtr="0">
                            <a:noAutofit/>
                          </wps:bodyPr>
                        </wps:wsp>
                        <wps:wsp>
                          <wps:cNvPr id="164" name="Rectangle 164"/>
                          <wps:cNvSpPr/>
                          <wps:spPr>
                            <a:xfrm>
                              <a:off x="5199377" y="473281"/>
                              <a:ext cx="3523076" cy="1817913"/>
                            </a:xfrm>
                            <a:prstGeom prst="rect">
                              <a:avLst/>
                            </a:prstGeom>
                          </wps:spPr>
                          <wps:txbx>
                            <w:txbxContent>
                              <w:p w14:paraId="6049A8AD" w14:textId="77777777" w:rsidR="009B3B83" w:rsidRPr="003900CF" w:rsidRDefault="009B3B83" w:rsidP="002B73B8">
                                <w:pPr>
                                  <w:jc w:val="center"/>
                                  <w:textAlignment w:val="baseline"/>
                                  <w:rPr>
                                    <w:rFonts w:ascii="Arial" w:hAnsi="Arial" w:cstheme="minorBidi"/>
                                    <w:b/>
                                    <w:bCs/>
                                    <w:color w:val="005587"/>
                                    <w:kern w:val="24"/>
                                    <w:sz w:val="16"/>
                                    <w:szCs w:val="16"/>
                                    <w:lang w:val="en-GB"/>
                                  </w:rPr>
                                </w:pPr>
                                <w:r w:rsidRPr="003900CF">
                                  <w:rPr>
                                    <w:rFonts w:ascii="Arial" w:hAnsi="Arial" w:cstheme="minorBidi"/>
                                    <w:b/>
                                    <w:bCs/>
                                    <w:color w:val="005587"/>
                                    <w:kern w:val="24"/>
                                    <w:sz w:val="16"/>
                                    <w:szCs w:val="16"/>
                                    <w:lang w:val="en-GB"/>
                                  </w:rPr>
                                  <w:t>PIs, National coordinators, Advisory committees</w:t>
                                </w:r>
                                <w:r>
                                  <w:rPr>
                                    <w:rFonts w:ascii="Arial" w:hAnsi="Arial" w:cstheme="minorBidi"/>
                                    <w:b/>
                                    <w:bCs/>
                                    <w:color w:val="005587"/>
                                    <w:kern w:val="24"/>
                                    <w:sz w:val="16"/>
                                    <w:szCs w:val="16"/>
                                    <w:lang w:val="en-GB"/>
                                  </w:rPr>
                                  <w:t>, KOLs</w:t>
                                </w:r>
                              </w:p>
                            </w:txbxContent>
                          </wps:txbx>
                          <wps:bodyPr wrap="square" anchor="t" anchorCtr="0">
                            <a:noAutofit/>
                          </wps:bodyPr>
                        </wps:wsp>
                        <wps:wsp>
                          <wps:cNvPr id="165" name="Straight Arrow Connector 165"/>
                          <wps:cNvCnPr/>
                          <wps:spPr>
                            <a:xfrm>
                              <a:off x="2749930" y="761107"/>
                              <a:ext cx="1568570" cy="0"/>
                            </a:xfrm>
                            <a:prstGeom prst="straightConnector1">
                              <a:avLst/>
                            </a:prstGeom>
                            <a:noFill/>
                            <a:ln w="28575" cap="flat" cmpd="sng" algn="ctr">
                              <a:solidFill>
                                <a:srgbClr val="C0504D"/>
                              </a:solidFill>
                              <a:prstDash val="sysDash"/>
                              <a:headEnd type="triangle"/>
                              <a:tailEnd type="triangle"/>
                            </a:ln>
                            <a:effectLst/>
                          </wps:spPr>
                          <wps:bodyPr/>
                        </wps:wsp>
                        <wps:wsp>
                          <wps:cNvPr id="166" name="Straight Arrow Connector 166"/>
                          <wps:cNvCnPr>
                            <a:cxnSpLocks/>
                            <a:stCxn id="149" idx="4"/>
                            <a:endCxn id="151" idx="1"/>
                          </wps:cNvCnPr>
                          <wps:spPr>
                            <a:xfrm>
                              <a:off x="2145519" y="1400548"/>
                              <a:ext cx="976379" cy="2168948"/>
                            </a:xfrm>
                            <a:prstGeom prst="straightConnector1">
                              <a:avLst/>
                            </a:prstGeom>
                            <a:noFill/>
                            <a:ln w="28575" cap="flat" cmpd="sng" algn="ctr">
                              <a:solidFill>
                                <a:srgbClr val="C0504D"/>
                              </a:solidFill>
                              <a:prstDash val="sysDash"/>
                              <a:headEnd type="arrow"/>
                              <a:tailEnd type="none"/>
                            </a:ln>
                            <a:effectLst/>
                          </wps:spPr>
                          <wps:bodyPr/>
                        </wps:wsp>
                        <wpg:grpSp>
                          <wpg:cNvPr id="167" name="Group 167"/>
                          <wpg:cNvGrpSpPr/>
                          <wpg:grpSpPr>
                            <a:xfrm>
                              <a:off x="3205216" y="3619460"/>
                              <a:ext cx="681195" cy="707866"/>
                              <a:chOff x="3049891" y="5088927"/>
                              <a:chExt cx="2667334" cy="2771776"/>
                            </a:xfrm>
                            <a:solidFill>
                              <a:srgbClr val="C0504D"/>
                            </a:solidFill>
                          </wpg:grpSpPr>
                          <wps:wsp>
                            <wps:cNvPr id="168" name="Freeform 79"/>
                            <wps:cNvSpPr>
                              <a:spLocks noEditPoints="1"/>
                            </wps:cNvSpPr>
                            <wps:spPr bwMode="auto">
                              <a:xfrm>
                                <a:off x="3320100" y="5088927"/>
                                <a:ext cx="2397125" cy="2771776"/>
                              </a:xfrm>
                              <a:custGeom>
                                <a:avLst/>
                                <a:gdLst>
                                  <a:gd name="T0" fmla="*/ 48 w 637"/>
                                  <a:gd name="T1" fmla="*/ 737 h 737"/>
                                  <a:gd name="T2" fmla="*/ 130 w 637"/>
                                  <a:gd name="T3" fmla="*/ 487 h 737"/>
                                  <a:gd name="T4" fmla="*/ 198 w 637"/>
                                  <a:gd name="T5" fmla="*/ 433 h 737"/>
                                  <a:gd name="T6" fmla="*/ 407 w 637"/>
                                  <a:gd name="T7" fmla="*/ 737 h 737"/>
                                  <a:gd name="T8" fmla="*/ 465 w 637"/>
                                  <a:gd name="T9" fmla="*/ 737 h 737"/>
                                  <a:gd name="T10" fmla="*/ 344 w 637"/>
                                  <a:gd name="T11" fmla="*/ 560 h 737"/>
                                  <a:gd name="T12" fmla="*/ 445 w 637"/>
                                  <a:gd name="T13" fmla="*/ 436 h 737"/>
                                  <a:gd name="T14" fmla="*/ 507 w 637"/>
                                  <a:gd name="T15" fmla="*/ 487 h 737"/>
                                  <a:gd name="T16" fmla="*/ 589 w 637"/>
                                  <a:gd name="T17" fmla="*/ 737 h 737"/>
                                  <a:gd name="T18" fmla="*/ 637 w 637"/>
                                  <a:gd name="T19" fmla="*/ 737 h 737"/>
                                  <a:gd name="T20" fmla="*/ 543 w 637"/>
                                  <a:gd name="T21" fmla="*/ 455 h 737"/>
                                  <a:gd name="T22" fmla="*/ 416 w 637"/>
                                  <a:gd name="T23" fmla="*/ 371 h 737"/>
                                  <a:gd name="T24" fmla="*/ 517 w 637"/>
                                  <a:gd name="T25" fmla="*/ 199 h 737"/>
                                  <a:gd name="T26" fmla="*/ 319 w 637"/>
                                  <a:gd name="T27" fmla="*/ 0 h 737"/>
                                  <a:gd name="T28" fmla="*/ 120 w 637"/>
                                  <a:gd name="T29" fmla="*/ 199 h 737"/>
                                  <a:gd name="T30" fmla="*/ 221 w 637"/>
                                  <a:gd name="T31" fmla="*/ 371 h 737"/>
                                  <a:gd name="T32" fmla="*/ 94 w 637"/>
                                  <a:gd name="T33" fmla="*/ 455 h 737"/>
                                  <a:gd name="T34" fmla="*/ 0 w 637"/>
                                  <a:gd name="T35" fmla="*/ 737 h 737"/>
                                  <a:gd name="T36" fmla="*/ 48 w 637"/>
                                  <a:gd name="T37" fmla="*/ 737 h 737"/>
                                  <a:gd name="T38" fmla="*/ 316 w 637"/>
                                  <a:gd name="T39" fmla="*/ 519 h 737"/>
                                  <a:gd name="T40" fmla="*/ 244 w 637"/>
                                  <a:gd name="T41" fmla="*/ 414 h 737"/>
                                  <a:gd name="T42" fmla="*/ 319 w 637"/>
                                  <a:gd name="T43" fmla="*/ 403 h 737"/>
                                  <a:gd name="T44" fmla="*/ 399 w 637"/>
                                  <a:gd name="T45" fmla="*/ 416 h 737"/>
                                  <a:gd name="T46" fmla="*/ 316 w 637"/>
                                  <a:gd name="T47" fmla="*/ 519 h 737"/>
                                  <a:gd name="T48" fmla="*/ 168 w 637"/>
                                  <a:gd name="T49" fmla="*/ 199 h 737"/>
                                  <a:gd name="T50" fmla="*/ 319 w 637"/>
                                  <a:gd name="T51" fmla="*/ 48 h 737"/>
                                  <a:gd name="T52" fmla="*/ 469 w 637"/>
                                  <a:gd name="T53" fmla="*/ 199 h 737"/>
                                  <a:gd name="T54" fmla="*/ 319 w 637"/>
                                  <a:gd name="T55" fmla="*/ 349 h 737"/>
                                  <a:gd name="T56" fmla="*/ 168 w 637"/>
                                  <a:gd name="T57" fmla="*/ 199 h 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37" h="737">
                                    <a:moveTo>
                                      <a:pt x="48" y="737"/>
                                    </a:moveTo>
                                    <a:cubicBezTo>
                                      <a:pt x="48" y="633"/>
                                      <a:pt x="76" y="547"/>
                                      <a:pt x="130" y="487"/>
                                    </a:cubicBezTo>
                                    <a:cubicBezTo>
                                      <a:pt x="150" y="465"/>
                                      <a:pt x="173" y="446"/>
                                      <a:pt x="198" y="433"/>
                                    </a:cubicBezTo>
                                    <a:cubicBezTo>
                                      <a:pt x="407" y="737"/>
                                      <a:pt x="407" y="737"/>
                                      <a:pt x="407" y="737"/>
                                    </a:cubicBezTo>
                                    <a:cubicBezTo>
                                      <a:pt x="465" y="737"/>
                                      <a:pt x="465" y="737"/>
                                      <a:pt x="465" y="737"/>
                                    </a:cubicBezTo>
                                    <a:cubicBezTo>
                                      <a:pt x="344" y="560"/>
                                      <a:pt x="344" y="560"/>
                                      <a:pt x="344" y="560"/>
                                    </a:cubicBezTo>
                                    <a:cubicBezTo>
                                      <a:pt x="445" y="436"/>
                                      <a:pt x="445" y="436"/>
                                      <a:pt x="445" y="436"/>
                                    </a:cubicBezTo>
                                    <a:cubicBezTo>
                                      <a:pt x="468" y="449"/>
                                      <a:pt x="489" y="466"/>
                                      <a:pt x="507" y="487"/>
                                    </a:cubicBezTo>
                                    <a:cubicBezTo>
                                      <a:pt x="561" y="547"/>
                                      <a:pt x="589" y="633"/>
                                      <a:pt x="589" y="737"/>
                                    </a:cubicBezTo>
                                    <a:cubicBezTo>
                                      <a:pt x="637" y="737"/>
                                      <a:pt x="637" y="737"/>
                                      <a:pt x="637" y="737"/>
                                    </a:cubicBezTo>
                                    <a:cubicBezTo>
                                      <a:pt x="637" y="621"/>
                                      <a:pt x="604" y="524"/>
                                      <a:pt x="543" y="455"/>
                                    </a:cubicBezTo>
                                    <a:cubicBezTo>
                                      <a:pt x="508" y="416"/>
                                      <a:pt x="465" y="387"/>
                                      <a:pt x="416" y="371"/>
                                    </a:cubicBezTo>
                                    <a:cubicBezTo>
                                      <a:pt x="476" y="337"/>
                                      <a:pt x="517" y="272"/>
                                      <a:pt x="517" y="199"/>
                                    </a:cubicBezTo>
                                    <a:cubicBezTo>
                                      <a:pt x="517" y="89"/>
                                      <a:pt x="428" y="0"/>
                                      <a:pt x="319" y="0"/>
                                    </a:cubicBezTo>
                                    <a:cubicBezTo>
                                      <a:pt x="209" y="0"/>
                                      <a:pt x="120" y="89"/>
                                      <a:pt x="120" y="199"/>
                                    </a:cubicBezTo>
                                    <a:cubicBezTo>
                                      <a:pt x="120" y="272"/>
                                      <a:pt x="161" y="337"/>
                                      <a:pt x="221" y="371"/>
                                    </a:cubicBezTo>
                                    <a:cubicBezTo>
                                      <a:pt x="172" y="387"/>
                                      <a:pt x="129" y="416"/>
                                      <a:pt x="94" y="455"/>
                                    </a:cubicBezTo>
                                    <a:cubicBezTo>
                                      <a:pt x="33" y="524"/>
                                      <a:pt x="0" y="621"/>
                                      <a:pt x="0" y="737"/>
                                    </a:cubicBezTo>
                                    <a:lnTo>
                                      <a:pt x="48" y="737"/>
                                    </a:lnTo>
                                    <a:close/>
                                    <a:moveTo>
                                      <a:pt x="316" y="519"/>
                                    </a:moveTo>
                                    <a:cubicBezTo>
                                      <a:pt x="244" y="414"/>
                                      <a:pt x="244" y="414"/>
                                      <a:pt x="244" y="414"/>
                                    </a:cubicBezTo>
                                    <a:cubicBezTo>
                                      <a:pt x="267" y="407"/>
                                      <a:pt x="293" y="403"/>
                                      <a:pt x="319" y="403"/>
                                    </a:cubicBezTo>
                                    <a:cubicBezTo>
                                      <a:pt x="347" y="403"/>
                                      <a:pt x="374" y="407"/>
                                      <a:pt x="399" y="416"/>
                                    </a:cubicBezTo>
                                    <a:lnTo>
                                      <a:pt x="316" y="519"/>
                                    </a:lnTo>
                                    <a:close/>
                                    <a:moveTo>
                                      <a:pt x="168" y="199"/>
                                    </a:moveTo>
                                    <a:cubicBezTo>
                                      <a:pt x="168" y="116"/>
                                      <a:pt x="236" y="48"/>
                                      <a:pt x="319" y="48"/>
                                    </a:cubicBezTo>
                                    <a:cubicBezTo>
                                      <a:pt x="401" y="48"/>
                                      <a:pt x="469" y="116"/>
                                      <a:pt x="469" y="199"/>
                                    </a:cubicBezTo>
                                    <a:cubicBezTo>
                                      <a:pt x="469" y="281"/>
                                      <a:pt x="401" y="349"/>
                                      <a:pt x="319" y="349"/>
                                    </a:cubicBezTo>
                                    <a:cubicBezTo>
                                      <a:pt x="236" y="349"/>
                                      <a:pt x="168" y="281"/>
                                      <a:pt x="168" y="199"/>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9" name="Freeform 80"/>
                            <wps:cNvSpPr>
                              <a:spLocks/>
                            </wps:cNvSpPr>
                            <wps:spPr bwMode="auto">
                              <a:xfrm>
                                <a:off x="3049891" y="5417075"/>
                                <a:ext cx="439733" cy="439740"/>
                              </a:xfrm>
                              <a:custGeom>
                                <a:avLst/>
                                <a:gdLst>
                                  <a:gd name="T0" fmla="*/ 194 w 277"/>
                                  <a:gd name="T1" fmla="*/ 277 h 277"/>
                                  <a:gd name="T2" fmla="*/ 194 w 277"/>
                                  <a:gd name="T3" fmla="*/ 194 h 277"/>
                                  <a:gd name="T4" fmla="*/ 277 w 277"/>
                                  <a:gd name="T5" fmla="*/ 194 h 277"/>
                                  <a:gd name="T6" fmla="*/ 277 w 277"/>
                                  <a:gd name="T7" fmla="*/ 80 h 277"/>
                                  <a:gd name="T8" fmla="*/ 194 w 277"/>
                                  <a:gd name="T9" fmla="*/ 80 h 277"/>
                                  <a:gd name="T10" fmla="*/ 194 w 277"/>
                                  <a:gd name="T11" fmla="*/ 0 h 277"/>
                                  <a:gd name="T12" fmla="*/ 80 w 277"/>
                                  <a:gd name="T13" fmla="*/ 0 h 277"/>
                                  <a:gd name="T14" fmla="*/ 80 w 277"/>
                                  <a:gd name="T15" fmla="*/ 80 h 277"/>
                                  <a:gd name="T16" fmla="*/ 0 w 277"/>
                                  <a:gd name="T17" fmla="*/ 80 h 277"/>
                                  <a:gd name="T18" fmla="*/ 0 w 277"/>
                                  <a:gd name="T19" fmla="*/ 194 h 277"/>
                                  <a:gd name="T20" fmla="*/ 80 w 277"/>
                                  <a:gd name="T21" fmla="*/ 194 h 277"/>
                                  <a:gd name="T22" fmla="*/ 80 w 277"/>
                                  <a:gd name="T23" fmla="*/ 277 h 277"/>
                                  <a:gd name="T24" fmla="*/ 194 w 277"/>
                                  <a:gd name="T25" fmla="*/ 277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7" h="277">
                                    <a:moveTo>
                                      <a:pt x="194" y="277"/>
                                    </a:moveTo>
                                    <a:lnTo>
                                      <a:pt x="194" y="194"/>
                                    </a:lnTo>
                                    <a:lnTo>
                                      <a:pt x="277" y="194"/>
                                    </a:lnTo>
                                    <a:lnTo>
                                      <a:pt x="277" y="80"/>
                                    </a:lnTo>
                                    <a:lnTo>
                                      <a:pt x="194" y="80"/>
                                    </a:lnTo>
                                    <a:lnTo>
                                      <a:pt x="194" y="0"/>
                                    </a:lnTo>
                                    <a:lnTo>
                                      <a:pt x="80" y="0"/>
                                    </a:lnTo>
                                    <a:lnTo>
                                      <a:pt x="80" y="80"/>
                                    </a:lnTo>
                                    <a:lnTo>
                                      <a:pt x="0" y="80"/>
                                    </a:lnTo>
                                    <a:lnTo>
                                      <a:pt x="0" y="194"/>
                                    </a:lnTo>
                                    <a:lnTo>
                                      <a:pt x="80" y="194"/>
                                    </a:lnTo>
                                    <a:lnTo>
                                      <a:pt x="80" y="277"/>
                                    </a:lnTo>
                                    <a:lnTo>
                                      <a:pt x="194" y="27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g:cNvPr id="170" name="Group 170"/>
                          <wpg:cNvGrpSpPr/>
                          <wpg:grpSpPr>
                            <a:xfrm>
                              <a:off x="1735791" y="265428"/>
                              <a:ext cx="751650" cy="997188"/>
                              <a:chOff x="1735791" y="265428"/>
                              <a:chExt cx="2935288" cy="3894138"/>
                            </a:xfrm>
                            <a:solidFill>
                              <a:srgbClr val="C0504D"/>
                            </a:solidFill>
                          </wpg:grpSpPr>
                          <wps:wsp>
                            <wps:cNvPr id="171" name="Freeform 19"/>
                            <wps:cNvSpPr>
                              <a:spLocks noEditPoints="1"/>
                            </wps:cNvSpPr>
                            <wps:spPr bwMode="auto">
                              <a:xfrm>
                                <a:off x="2543829" y="265428"/>
                                <a:ext cx="2127250" cy="2774950"/>
                              </a:xfrm>
                              <a:custGeom>
                                <a:avLst/>
                                <a:gdLst>
                                  <a:gd name="T0" fmla="*/ 57 w 565"/>
                                  <a:gd name="T1" fmla="*/ 488 h 738"/>
                                  <a:gd name="T2" fmla="*/ 108 w 565"/>
                                  <a:gd name="T3" fmla="*/ 444 h 738"/>
                                  <a:gd name="T4" fmla="*/ 246 w 565"/>
                                  <a:gd name="T5" fmla="*/ 686 h 738"/>
                                  <a:gd name="T6" fmla="*/ 384 w 565"/>
                                  <a:gd name="T7" fmla="*/ 444 h 738"/>
                                  <a:gd name="T8" fmla="*/ 435 w 565"/>
                                  <a:gd name="T9" fmla="*/ 488 h 738"/>
                                  <a:gd name="T10" fmla="*/ 517 w 565"/>
                                  <a:gd name="T11" fmla="*/ 738 h 738"/>
                                  <a:gd name="T12" fmla="*/ 565 w 565"/>
                                  <a:gd name="T13" fmla="*/ 738 h 738"/>
                                  <a:gd name="T14" fmla="*/ 471 w 565"/>
                                  <a:gd name="T15" fmla="*/ 456 h 738"/>
                                  <a:gd name="T16" fmla="*/ 344 w 565"/>
                                  <a:gd name="T17" fmla="*/ 371 h 738"/>
                                  <a:gd name="T18" fmla="*/ 444 w 565"/>
                                  <a:gd name="T19" fmla="*/ 199 h 738"/>
                                  <a:gd name="T20" fmla="*/ 246 w 565"/>
                                  <a:gd name="T21" fmla="*/ 0 h 738"/>
                                  <a:gd name="T22" fmla="*/ 47 w 565"/>
                                  <a:gd name="T23" fmla="*/ 199 h 738"/>
                                  <a:gd name="T24" fmla="*/ 148 w 565"/>
                                  <a:gd name="T25" fmla="*/ 371 h 738"/>
                                  <a:gd name="T26" fmla="*/ 21 w 565"/>
                                  <a:gd name="T27" fmla="*/ 456 h 738"/>
                                  <a:gd name="T28" fmla="*/ 0 w 565"/>
                                  <a:gd name="T29" fmla="*/ 481 h 738"/>
                                  <a:gd name="T30" fmla="*/ 54 w 565"/>
                                  <a:gd name="T31" fmla="*/ 490 h 738"/>
                                  <a:gd name="T32" fmla="*/ 57 w 565"/>
                                  <a:gd name="T33" fmla="*/ 488 h 738"/>
                                  <a:gd name="T34" fmla="*/ 222 w 565"/>
                                  <a:gd name="T35" fmla="*/ 547 h 738"/>
                                  <a:gd name="T36" fmla="*/ 150 w 565"/>
                                  <a:gd name="T37" fmla="*/ 422 h 738"/>
                                  <a:gd name="T38" fmla="*/ 222 w 565"/>
                                  <a:gd name="T39" fmla="*/ 405 h 738"/>
                                  <a:gd name="T40" fmla="*/ 222 w 565"/>
                                  <a:gd name="T41" fmla="*/ 547 h 738"/>
                                  <a:gd name="T42" fmla="*/ 270 w 565"/>
                                  <a:gd name="T43" fmla="*/ 547 h 738"/>
                                  <a:gd name="T44" fmla="*/ 270 w 565"/>
                                  <a:gd name="T45" fmla="*/ 405 h 738"/>
                                  <a:gd name="T46" fmla="*/ 341 w 565"/>
                                  <a:gd name="T47" fmla="*/ 422 h 738"/>
                                  <a:gd name="T48" fmla="*/ 270 w 565"/>
                                  <a:gd name="T49" fmla="*/ 547 h 738"/>
                                  <a:gd name="T50" fmla="*/ 95 w 565"/>
                                  <a:gd name="T51" fmla="*/ 199 h 738"/>
                                  <a:gd name="T52" fmla="*/ 246 w 565"/>
                                  <a:gd name="T53" fmla="*/ 48 h 738"/>
                                  <a:gd name="T54" fmla="*/ 396 w 565"/>
                                  <a:gd name="T55" fmla="*/ 199 h 738"/>
                                  <a:gd name="T56" fmla="*/ 246 w 565"/>
                                  <a:gd name="T57" fmla="*/ 349 h 738"/>
                                  <a:gd name="T58" fmla="*/ 95 w 565"/>
                                  <a:gd name="T59" fmla="*/ 199 h 7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65" h="738">
                                    <a:moveTo>
                                      <a:pt x="57" y="488"/>
                                    </a:moveTo>
                                    <a:cubicBezTo>
                                      <a:pt x="72" y="471"/>
                                      <a:pt x="89" y="456"/>
                                      <a:pt x="108" y="444"/>
                                    </a:cubicBezTo>
                                    <a:cubicBezTo>
                                      <a:pt x="246" y="686"/>
                                      <a:pt x="246" y="686"/>
                                      <a:pt x="246" y="686"/>
                                    </a:cubicBezTo>
                                    <a:cubicBezTo>
                                      <a:pt x="384" y="444"/>
                                      <a:pt x="384" y="444"/>
                                      <a:pt x="384" y="444"/>
                                    </a:cubicBezTo>
                                    <a:cubicBezTo>
                                      <a:pt x="403" y="456"/>
                                      <a:pt x="420" y="471"/>
                                      <a:pt x="435" y="488"/>
                                    </a:cubicBezTo>
                                    <a:cubicBezTo>
                                      <a:pt x="489" y="548"/>
                                      <a:pt x="517" y="635"/>
                                      <a:pt x="517" y="738"/>
                                    </a:cubicBezTo>
                                    <a:cubicBezTo>
                                      <a:pt x="565" y="738"/>
                                      <a:pt x="565" y="738"/>
                                      <a:pt x="565" y="738"/>
                                    </a:cubicBezTo>
                                    <a:cubicBezTo>
                                      <a:pt x="565" y="623"/>
                                      <a:pt x="532" y="525"/>
                                      <a:pt x="471" y="456"/>
                                    </a:cubicBezTo>
                                    <a:cubicBezTo>
                                      <a:pt x="436" y="416"/>
                                      <a:pt x="392" y="388"/>
                                      <a:pt x="344" y="371"/>
                                    </a:cubicBezTo>
                                    <a:cubicBezTo>
                                      <a:pt x="404" y="337"/>
                                      <a:pt x="444" y="273"/>
                                      <a:pt x="444" y="199"/>
                                    </a:cubicBezTo>
                                    <a:cubicBezTo>
                                      <a:pt x="444" y="89"/>
                                      <a:pt x="355" y="0"/>
                                      <a:pt x="246" y="0"/>
                                    </a:cubicBezTo>
                                    <a:cubicBezTo>
                                      <a:pt x="136" y="0"/>
                                      <a:pt x="47" y="89"/>
                                      <a:pt x="47" y="199"/>
                                    </a:cubicBezTo>
                                    <a:cubicBezTo>
                                      <a:pt x="47" y="273"/>
                                      <a:pt x="88" y="337"/>
                                      <a:pt x="148" y="371"/>
                                    </a:cubicBezTo>
                                    <a:cubicBezTo>
                                      <a:pt x="99" y="388"/>
                                      <a:pt x="56" y="416"/>
                                      <a:pt x="21" y="456"/>
                                    </a:cubicBezTo>
                                    <a:cubicBezTo>
                                      <a:pt x="14" y="464"/>
                                      <a:pt x="7" y="472"/>
                                      <a:pt x="0" y="481"/>
                                    </a:cubicBezTo>
                                    <a:cubicBezTo>
                                      <a:pt x="19" y="482"/>
                                      <a:pt x="37" y="485"/>
                                      <a:pt x="54" y="490"/>
                                    </a:cubicBezTo>
                                    <a:cubicBezTo>
                                      <a:pt x="55" y="489"/>
                                      <a:pt x="56" y="489"/>
                                      <a:pt x="57" y="488"/>
                                    </a:cubicBezTo>
                                    <a:close/>
                                    <a:moveTo>
                                      <a:pt x="222" y="547"/>
                                    </a:moveTo>
                                    <a:cubicBezTo>
                                      <a:pt x="150" y="422"/>
                                      <a:pt x="150" y="422"/>
                                      <a:pt x="150" y="422"/>
                                    </a:cubicBezTo>
                                    <a:cubicBezTo>
                                      <a:pt x="173" y="413"/>
                                      <a:pt x="197" y="407"/>
                                      <a:pt x="222" y="405"/>
                                    </a:cubicBezTo>
                                    <a:lnTo>
                                      <a:pt x="222" y="547"/>
                                    </a:lnTo>
                                    <a:close/>
                                    <a:moveTo>
                                      <a:pt x="270" y="547"/>
                                    </a:moveTo>
                                    <a:cubicBezTo>
                                      <a:pt x="270" y="405"/>
                                      <a:pt x="270" y="405"/>
                                      <a:pt x="270" y="405"/>
                                    </a:cubicBezTo>
                                    <a:cubicBezTo>
                                      <a:pt x="295" y="407"/>
                                      <a:pt x="319" y="413"/>
                                      <a:pt x="341" y="422"/>
                                    </a:cubicBezTo>
                                    <a:lnTo>
                                      <a:pt x="270" y="547"/>
                                    </a:lnTo>
                                    <a:close/>
                                    <a:moveTo>
                                      <a:pt x="95" y="199"/>
                                    </a:moveTo>
                                    <a:cubicBezTo>
                                      <a:pt x="95" y="116"/>
                                      <a:pt x="163" y="48"/>
                                      <a:pt x="246" y="48"/>
                                    </a:cubicBezTo>
                                    <a:cubicBezTo>
                                      <a:pt x="329" y="48"/>
                                      <a:pt x="396" y="116"/>
                                      <a:pt x="396" y="199"/>
                                    </a:cubicBezTo>
                                    <a:cubicBezTo>
                                      <a:pt x="396" y="282"/>
                                      <a:pt x="329" y="349"/>
                                      <a:pt x="246" y="349"/>
                                    </a:cubicBezTo>
                                    <a:cubicBezTo>
                                      <a:pt x="163" y="349"/>
                                      <a:pt x="95" y="282"/>
                                      <a:pt x="95" y="199"/>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2" name="Freeform 20"/>
                            <wps:cNvSpPr>
                              <a:spLocks noEditPoints="1"/>
                            </wps:cNvSpPr>
                            <wps:spPr bwMode="auto">
                              <a:xfrm>
                                <a:off x="1735791" y="2254566"/>
                                <a:ext cx="2005013" cy="1905000"/>
                              </a:xfrm>
                              <a:custGeom>
                                <a:avLst/>
                                <a:gdLst>
                                  <a:gd name="T0" fmla="*/ 73 w 533"/>
                                  <a:gd name="T1" fmla="*/ 317 h 507"/>
                                  <a:gd name="T2" fmla="*/ 204 w 533"/>
                                  <a:gd name="T3" fmla="*/ 372 h 507"/>
                                  <a:gd name="T4" fmla="*/ 288 w 533"/>
                                  <a:gd name="T5" fmla="*/ 352 h 507"/>
                                  <a:gd name="T6" fmla="*/ 434 w 533"/>
                                  <a:gd name="T7" fmla="*/ 498 h 507"/>
                                  <a:gd name="T8" fmla="*/ 457 w 533"/>
                                  <a:gd name="T9" fmla="*/ 507 h 507"/>
                                  <a:gd name="T10" fmla="*/ 457 w 533"/>
                                  <a:gd name="T11" fmla="*/ 507 h 507"/>
                                  <a:gd name="T12" fmla="*/ 503 w 533"/>
                                  <a:gd name="T13" fmla="*/ 485 h 507"/>
                                  <a:gd name="T14" fmla="*/ 516 w 533"/>
                                  <a:gd name="T15" fmla="*/ 416 h 507"/>
                                  <a:gd name="T16" fmla="*/ 370 w 533"/>
                                  <a:gd name="T17" fmla="*/ 270 h 507"/>
                                  <a:gd name="T18" fmla="*/ 390 w 533"/>
                                  <a:gd name="T19" fmla="*/ 186 h 507"/>
                                  <a:gd name="T20" fmla="*/ 336 w 533"/>
                                  <a:gd name="T21" fmla="*/ 54 h 507"/>
                                  <a:gd name="T22" fmla="*/ 204 w 533"/>
                                  <a:gd name="T23" fmla="*/ 0 h 507"/>
                                  <a:gd name="T24" fmla="*/ 73 w 533"/>
                                  <a:gd name="T25" fmla="*/ 54 h 507"/>
                                  <a:gd name="T26" fmla="*/ 73 w 533"/>
                                  <a:gd name="T27" fmla="*/ 317 h 507"/>
                                  <a:gd name="T28" fmla="*/ 469 w 533"/>
                                  <a:gd name="T29" fmla="*/ 451 h 507"/>
                                  <a:gd name="T30" fmla="*/ 461 w 533"/>
                                  <a:gd name="T31" fmla="*/ 457 h 507"/>
                                  <a:gd name="T32" fmla="*/ 381 w 533"/>
                                  <a:gd name="T33" fmla="*/ 377 h 507"/>
                                  <a:gd name="T34" fmla="*/ 388 w 533"/>
                                  <a:gd name="T35" fmla="*/ 370 h 507"/>
                                  <a:gd name="T36" fmla="*/ 395 w 533"/>
                                  <a:gd name="T37" fmla="*/ 363 h 507"/>
                                  <a:gd name="T38" fmla="*/ 475 w 533"/>
                                  <a:gd name="T39" fmla="*/ 443 h 507"/>
                                  <a:gd name="T40" fmla="*/ 469 w 533"/>
                                  <a:gd name="T41" fmla="*/ 451 h 507"/>
                                  <a:gd name="T42" fmla="*/ 361 w 533"/>
                                  <a:gd name="T43" fmla="*/ 328 h 507"/>
                                  <a:gd name="T44" fmla="*/ 354 w 533"/>
                                  <a:gd name="T45" fmla="*/ 336 h 507"/>
                                  <a:gd name="T46" fmla="*/ 347 w 533"/>
                                  <a:gd name="T47" fmla="*/ 343 h 507"/>
                                  <a:gd name="T48" fmla="*/ 328 w 533"/>
                                  <a:gd name="T49" fmla="*/ 324 h 507"/>
                                  <a:gd name="T50" fmla="*/ 336 w 533"/>
                                  <a:gd name="T51" fmla="*/ 317 h 507"/>
                                  <a:gd name="T52" fmla="*/ 343 w 533"/>
                                  <a:gd name="T53" fmla="*/ 310 h 507"/>
                                  <a:gd name="T54" fmla="*/ 361 w 533"/>
                                  <a:gd name="T55" fmla="*/ 328 h 507"/>
                                  <a:gd name="T56" fmla="*/ 204 w 533"/>
                                  <a:gd name="T57" fmla="*/ 48 h 507"/>
                                  <a:gd name="T58" fmla="*/ 302 w 533"/>
                                  <a:gd name="T59" fmla="*/ 88 h 507"/>
                                  <a:gd name="T60" fmla="*/ 342 w 533"/>
                                  <a:gd name="T61" fmla="*/ 186 h 507"/>
                                  <a:gd name="T62" fmla="*/ 302 w 533"/>
                                  <a:gd name="T63" fmla="*/ 283 h 507"/>
                                  <a:gd name="T64" fmla="*/ 107 w 533"/>
                                  <a:gd name="T65" fmla="*/ 283 h 507"/>
                                  <a:gd name="T66" fmla="*/ 107 w 533"/>
                                  <a:gd name="T67" fmla="*/ 88 h 507"/>
                                  <a:gd name="T68" fmla="*/ 204 w 533"/>
                                  <a:gd name="T69" fmla="*/ 48 h 5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33" h="507">
                                    <a:moveTo>
                                      <a:pt x="73" y="317"/>
                                    </a:moveTo>
                                    <a:cubicBezTo>
                                      <a:pt x="109" y="354"/>
                                      <a:pt x="157" y="372"/>
                                      <a:pt x="204" y="372"/>
                                    </a:cubicBezTo>
                                    <a:cubicBezTo>
                                      <a:pt x="233" y="372"/>
                                      <a:pt x="262" y="365"/>
                                      <a:pt x="288" y="352"/>
                                    </a:cubicBezTo>
                                    <a:cubicBezTo>
                                      <a:pt x="434" y="498"/>
                                      <a:pt x="434" y="498"/>
                                      <a:pt x="434" y="498"/>
                                    </a:cubicBezTo>
                                    <a:cubicBezTo>
                                      <a:pt x="440" y="504"/>
                                      <a:pt x="448" y="507"/>
                                      <a:pt x="457" y="507"/>
                                    </a:cubicBezTo>
                                    <a:cubicBezTo>
                                      <a:pt x="457" y="507"/>
                                      <a:pt x="457" y="507"/>
                                      <a:pt x="457" y="507"/>
                                    </a:cubicBezTo>
                                    <a:cubicBezTo>
                                      <a:pt x="472" y="507"/>
                                      <a:pt x="488" y="499"/>
                                      <a:pt x="503" y="485"/>
                                    </a:cubicBezTo>
                                    <a:cubicBezTo>
                                      <a:pt x="527" y="460"/>
                                      <a:pt x="533" y="432"/>
                                      <a:pt x="516" y="416"/>
                                    </a:cubicBezTo>
                                    <a:cubicBezTo>
                                      <a:pt x="370" y="270"/>
                                      <a:pt x="370" y="270"/>
                                      <a:pt x="370" y="270"/>
                                    </a:cubicBezTo>
                                    <a:cubicBezTo>
                                      <a:pt x="383" y="244"/>
                                      <a:pt x="390" y="215"/>
                                      <a:pt x="390" y="186"/>
                                    </a:cubicBezTo>
                                    <a:cubicBezTo>
                                      <a:pt x="390" y="136"/>
                                      <a:pt x="371" y="90"/>
                                      <a:pt x="336" y="54"/>
                                    </a:cubicBezTo>
                                    <a:cubicBezTo>
                                      <a:pt x="300" y="19"/>
                                      <a:pt x="254" y="0"/>
                                      <a:pt x="204" y="0"/>
                                    </a:cubicBezTo>
                                    <a:cubicBezTo>
                                      <a:pt x="155" y="0"/>
                                      <a:pt x="108" y="19"/>
                                      <a:pt x="73" y="54"/>
                                    </a:cubicBezTo>
                                    <a:cubicBezTo>
                                      <a:pt x="0" y="127"/>
                                      <a:pt x="0" y="245"/>
                                      <a:pt x="73" y="317"/>
                                    </a:cubicBezTo>
                                    <a:close/>
                                    <a:moveTo>
                                      <a:pt x="469" y="451"/>
                                    </a:moveTo>
                                    <a:cubicBezTo>
                                      <a:pt x="466" y="454"/>
                                      <a:pt x="463" y="456"/>
                                      <a:pt x="461" y="457"/>
                                    </a:cubicBezTo>
                                    <a:cubicBezTo>
                                      <a:pt x="381" y="377"/>
                                      <a:pt x="381" y="377"/>
                                      <a:pt x="381" y="377"/>
                                    </a:cubicBezTo>
                                    <a:cubicBezTo>
                                      <a:pt x="384" y="374"/>
                                      <a:pt x="386" y="372"/>
                                      <a:pt x="388" y="370"/>
                                    </a:cubicBezTo>
                                    <a:cubicBezTo>
                                      <a:pt x="391" y="368"/>
                                      <a:pt x="393" y="365"/>
                                      <a:pt x="395" y="363"/>
                                    </a:cubicBezTo>
                                    <a:cubicBezTo>
                                      <a:pt x="475" y="443"/>
                                      <a:pt x="475" y="443"/>
                                      <a:pt x="475" y="443"/>
                                    </a:cubicBezTo>
                                    <a:cubicBezTo>
                                      <a:pt x="474" y="445"/>
                                      <a:pt x="472" y="448"/>
                                      <a:pt x="469" y="451"/>
                                    </a:cubicBezTo>
                                    <a:close/>
                                    <a:moveTo>
                                      <a:pt x="361" y="328"/>
                                    </a:moveTo>
                                    <a:cubicBezTo>
                                      <a:pt x="359" y="331"/>
                                      <a:pt x="357" y="333"/>
                                      <a:pt x="354" y="336"/>
                                    </a:cubicBezTo>
                                    <a:cubicBezTo>
                                      <a:pt x="352" y="339"/>
                                      <a:pt x="349" y="341"/>
                                      <a:pt x="347" y="343"/>
                                    </a:cubicBezTo>
                                    <a:cubicBezTo>
                                      <a:pt x="328" y="324"/>
                                      <a:pt x="328" y="324"/>
                                      <a:pt x="328" y="324"/>
                                    </a:cubicBezTo>
                                    <a:cubicBezTo>
                                      <a:pt x="331" y="322"/>
                                      <a:pt x="333" y="320"/>
                                      <a:pt x="336" y="317"/>
                                    </a:cubicBezTo>
                                    <a:cubicBezTo>
                                      <a:pt x="338" y="315"/>
                                      <a:pt x="340" y="312"/>
                                      <a:pt x="343" y="310"/>
                                    </a:cubicBezTo>
                                    <a:lnTo>
                                      <a:pt x="361" y="328"/>
                                    </a:lnTo>
                                    <a:close/>
                                    <a:moveTo>
                                      <a:pt x="204" y="48"/>
                                    </a:moveTo>
                                    <a:cubicBezTo>
                                      <a:pt x="241" y="48"/>
                                      <a:pt x="276" y="62"/>
                                      <a:pt x="302" y="88"/>
                                    </a:cubicBezTo>
                                    <a:cubicBezTo>
                                      <a:pt x="328" y="114"/>
                                      <a:pt x="342" y="149"/>
                                      <a:pt x="342" y="186"/>
                                    </a:cubicBezTo>
                                    <a:cubicBezTo>
                                      <a:pt x="342" y="223"/>
                                      <a:pt x="328" y="257"/>
                                      <a:pt x="302" y="283"/>
                                    </a:cubicBezTo>
                                    <a:cubicBezTo>
                                      <a:pt x="248" y="337"/>
                                      <a:pt x="160" y="337"/>
                                      <a:pt x="107" y="283"/>
                                    </a:cubicBezTo>
                                    <a:cubicBezTo>
                                      <a:pt x="53" y="230"/>
                                      <a:pt x="53" y="142"/>
                                      <a:pt x="107" y="88"/>
                                    </a:cubicBezTo>
                                    <a:cubicBezTo>
                                      <a:pt x="133" y="62"/>
                                      <a:pt x="167" y="48"/>
                                      <a:pt x="204" y="4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g:cNvPr id="173" name="Group 173"/>
                          <wpg:cNvGrpSpPr/>
                          <wpg:grpSpPr>
                            <a:xfrm>
                              <a:off x="4542135" y="264187"/>
                              <a:ext cx="810996" cy="986480"/>
                              <a:chOff x="4542138" y="264187"/>
                              <a:chExt cx="3140075" cy="3819525"/>
                            </a:xfrm>
                            <a:solidFill>
                              <a:srgbClr val="C0504D"/>
                            </a:solidFill>
                          </wpg:grpSpPr>
                          <wps:wsp>
                            <wps:cNvPr id="174" name="Rectangle 174"/>
                            <wps:cNvSpPr>
                              <a:spLocks noChangeArrowheads="1"/>
                            </wps:cNvSpPr>
                            <wps:spPr bwMode="auto">
                              <a:xfrm>
                                <a:off x="6162975" y="1324637"/>
                                <a:ext cx="184150" cy="18097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75" name="Rectangle 175"/>
                            <wps:cNvSpPr>
                              <a:spLocks noChangeArrowheads="1"/>
                            </wps:cNvSpPr>
                            <wps:spPr bwMode="auto">
                              <a:xfrm>
                                <a:off x="6902750" y="1324637"/>
                                <a:ext cx="184150" cy="18097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76" name="Rectangle 176"/>
                            <wps:cNvSpPr>
                              <a:spLocks noChangeArrowheads="1"/>
                            </wps:cNvSpPr>
                            <wps:spPr bwMode="auto">
                              <a:xfrm>
                                <a:off x="6531275" y="1324637"/>
                                <a:ext cx="187325" cy="180975"/>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77" name="Freeform 178"/>
                            <wps:cNvSpPr>
                              <a:spLocks/>
                            </wps:cNvSpPr>
                            <wps:spPr bwMode="auto">
                              <a:xfrm>
                                <a:off x="5567663" y="264187"/>
                                <a:ext cx="2114550" cy="1681163"/>
                              </a:xfrm>
                              <a:custGeom>
                                <a:avLst/>
                                <a:gdLst>
                                  <a:gd name="T0" fmla="*/ 494 w 562"/>
                                  <a:gd name="T1" fmla="*/ 180 h 447"/>
                                  <a:gd name="T2" fmla="*/ 494 w 562"/>
                                  <a:gd name="T3" fmla="*/ 171 h 447"/>
                                  <a:gd name="T4" fmla="*/ 322 w 562"/>
                                  <a:gd name="T5" fmla="*/ 0 h 447"/>
                                  <a:gd name="T6" fmla="*/ 163 w 562"/>
                                  <a:gd name="T7" fmla="*/ 106 h 447"/>
                                  <a:gd name="T8" fmla="*/ 126 w 562"/>
                                  <a:gd name="T9" fmla="*/ 101 h 447"/>
                                  <a:gd name="T10" fmla="*/ 0 w 562"/>
                                  <a:gd name="T11" fmla="*/ 204 h 447"/>
                                  <a:gd name="T12" fmla="*/ 47 w 562"/>
                                  <a:gd name="T13" fmla="*/ 213 h 447"/>
                                  <a:gd name="T14" fmla="*/ 126 w 562"/>
                                  <a:gd name="T15" fmla="*/ 149 h 447"/>
                                  <a:gd name="T16" fmla="*/ 166 w 562"/>
                                  <a:gd name="T17" fmla="*/ 159 h 447"/>
                                  <a:gd name="T18" fmla="*/ 194 w 562"/>
                                  <a:gd name="T19" fmla="*/ 176 h 447"/>
                                  <a:gd name="T20" fmla="*/ 202 w 562"/>
                                  <a:gd name="T21" fmla="*/ 144 h 447"/>
                                  <a:gd name="T22" fmla="*/ 322 w 562"/>
                                  <a:gd name="T23" fmla="*/ 48 h 447"/>
                                  <a:gd name="T24" fmla="*/ 446 w 562"/>
                                  <a:gd name="T25" fmla="*/ 171 h 447"/>
                                  <a:gd name="T26" fmla="*/ 445 w 562"/>
                                  <a:gd name="T27" fmla="*/ 190 h 447"/>
                                  <a:gd name="T28" fmla="*/ 442 w 562"/>
                                  <a:gd name="T29" fmla="*/ 208 h 447"/>
                                  <a:gd name="T30" fmla="*/ 458 w 562"/>
                                  <a:gd name="T31" fmla="*/ 216 h 447"/>
                                  <a:gd name="T32" fmla="*/ 514 w 562"/>
                                  <a:gd name="T33" fmla="*/ 303 h 447"/>
                                  <a:gd name="T34" fmla="*/ 418 w 562"/>
                                  <a:gd name="T35" fmla="*/ 399 h 447"/>
                                  <a:gd name="T36" fmla="*/ 157 w 562"/>
                                  <a:gd name="T37" fmla="*/ 399 h 447"/>
                                  <a:gd name="T38" fmla="*/ 141 w 562"/>
                                  <a:gd name="T39" fmla="*/ 447 h 447"/>
                                  <a:gd name="T40" fmla="*/ 418 w 562"/>
                                  <a:gd name="T41" fmla="*/ 447 h 447"/>
                                  <a:gd name="T42" fmla="*/ 562 w 562"/>
                                  <a:gd name="T43" fmla="*/ 303 h 447"/>
                                  <a:gd name="T44" fmla="*/ 494 w 562"/>
                                  <a:gd name="T45" fmla="*/ 180 h 4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562" h="447">
                                    <a:moveTo>
                                      <a:pt x="494" y="180"/>
                                    </a:moveTo>
                                    <a:cubicBezTo>
                                      <a:pt x="494" y="177"/>
                                      <a:pt x="494" y="174"/>
                                      <a:pt x="494" y="171"/>
                                    </a:cubicBezTo>
                                    <a:cubicBezTo>
                                      <a:pt x="494" y="77"/>
                                      <a:pt x="417" y="0"/>
                                      <a:pt x="322" y="0"/>
                                    </a:cubicBezTo>
                                    <a:cubicBezTo>
                                      <a:pt x="251" y="0"/>
                                      <a:pt x="189" y="42"/>
                                      <a:pt x="163" y="106"/>
                                    </a:cubicBezTo>
                                    <a:cubicBezTo>
                                      <a:pt x="151" y="103"/>
                                      <a:pt x="139" y="101"/>
                                      <a:pt x="126" y="101"/>
                                    </a:cubicBezTo>
                                    <a:cubicBezTo>
                                      <a:pt x="64" y="101"/>
                                      <a:pt x="12" y="145"/>
                                      <a:pt x="0" y="204"/>
                                    </a:cubicBezTo>
                                    <a:cubicBezTo>
                                      <a:pt x="17" y="205"/>
                                      <a:pt x="33" y="208"/>
                                      <a:pt x="47" y="213"/>
                                    </a:cubicBezTo>
                                    <a:cubicBezTo>
                                      <a:pt x="55" y="177"/>
                                      <a:pt x="87" y="149"/>
                                      <a:pt x="126" y="149"/>
                                    </a:cubicBezTo>
                                    <a:cubicBezTo>
                                      <a:pt x="140" y="149"/>
                                      <a:pt x="154" y="152"/>
                                      <a:pt x="166" y="159"/>
                                    </a:cubicBezTo>
                                    <a:cubicBezTo>
                                      <a:pt x="194" y="176"/>
                                      <a:pt x="194" y="176"/>
                                      <a:pt x="194" y="176"/>
                                    </a:cubicBezTo>
                                    <a:cubicBezTo>
                                      <a:pt x="202" y="144"/>
                                      <a:pt x="202" y="144"/>
                                      <a:pt x="202" y="144"/>
                                    </a:cubicBezTo>
                                    <a:cubicBezTo>
                                      <a:pt x="214" y="87"/>
                                      <a:pt x="264" y="48"/>
                                      <a:pt x="322" y="48"/>
                                    </a:cubicBezTo>
                                    <a:cubicBezTo>
                                      <a:pt x="391" y="48"/>
                                      <a:pt x="446" y="103"/>
                                      <a:pt x="446" y="171"/>
                                    </a:cubicBezTo>
                                    <a:cubicBezTo>
                                      <a:pt x="446" y="178"/>
                                      <a:pt x="446" y="184"/>
                                      <a:pt x="445" y="190"/>
                                    </a:cubicBezTo>
                                    <a:cubicBezTo>
                                      <a:pt x="442" y="208"/>
                                      <a:pt x="442" y="208"/>
                                      <a:pt x="442" y="208"/>
                                    </a:cubicBezTo>
                                    <a:cubicBezTo>
                                      <a:pt x="458" y="216"/>
                                      <a:pt x="458" y="216"/>
                                      <a:pt x="458" y="216"/>
                                    </a:cubicBezTo>
                                    <a:cubicBezTo>
                                      <a:pt x="492" y="231"/>
                                      <a:pt x="514" y="266"/>
                                      <a:pt x="514" y="303"/>
                                    </a:cubicBezTo>
                                    <a:cubicBezTo>
                                      <a:pt x="514" y="356"/>
                                      <a:pt x="471" y="399"/>
                                      <a:pt x="418" y="399"/>
                                    </a:cubicBezTo>
                                    <a:cubicBezTo>
                                      <a:pt x="157" y="399"/>
                                      <a:pt x="157" y="399"/>
                                      <a:pt x="157" y="399"/>
                                    </a:cubicBezTo>
                                    <a:cubicBezTo>
                                      <a:pt x="154" y="416"/>
                                      <a:pt x="148" y="432"/>
                                      <a:pt x="141" y="447"/>
                                    </a:cubicBezTo>
                                    <a:cubicBezTo>
                                      <a:pt x="418" y="447"/>
                                      <a:pt x="418" y="447"/>
                                      <a:pt x="418" y="447"/>
                                    </a:cubicBezTo>
                                    <a:cubicBezTo>
                                      <a:pt x="498" y="447"/>
                                      <a:pt x="562" y="383"/>
                                      <a:pt x="562" y="303"/>
                                    </a:cubicBezTo>
                                    <a:cubicBezTo>
                                      <a:pt x="562" y="253"/>
                                      <a:pt x="536" y="207"/>
                                      <a:pt x="494" y="18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8" name="Freeform 179"/>
                            <wps:cNvSpPr>
                              <a:spLocks noEditPoints="1"/>
                            </wps:cNvSpPr>
                            <wps:spPr bwMode="auto">
                              <a:xfrm>
                                <a:off x="4913613" y="1211925"/>
                                <a:ext cx="1249363" cy="1162050"/>
                              </a:xfrm>
                              <a:custGeom>
                                <a:avLst/>
                                <a:gdLst>
                                  <a:gd name="T0" fmla="*/ 166 w 332"/>
                                  <a:gd name="T1" fmla="*/ 241 h 309"/>
                                  <a:gd name="T2" fmla="*/ 279 w 332"/>
                                  <a:gd name="T3" fmla="*/ 309 h 309"/>
                                  <a:gd name="T4" fmla="*/ 332 w 332"/>
                                  <a:gd name="T5" fmla="*/ 309 h 309"/>
                                  <a:gd name="T6" fmla="*/ 242 w 332"/>
                                  <a:gd name="T7" fmla="*/ 210 h 309"/>
                                  <a:gd name="T8" fmla="*/ 285 w 332"/>
                                  <a:gd name="T9" fmla="*/ 119 h 309"/>
                                  <a:gd name="T10" fmla="*/ 166 w 332"/>
                                  <a:gd name="T11" fmla="*/ 0 h 309"/>
                                  <a:gd name="T12" fmla="*/ 47 w 332"/>
                                  <a:gd name="T13" fmla="*/ 119 h 309"/>
                                  <a:gd name="T14" fmla="*/ 90 w 332"/>
                                  <a:gd name="T15" fmla="*/ 210 h 309"/>
                                  <a:gd name="T16" fmla="*/ 0 w 332"/>
                                  <a:gd name="T17" fmla="*/ 309 h 309"/>
                                  <a:gd name="T18" fmla="*/ 53 w 332"/>
                                  <a:gd name="T19" fmla="*/ 309 h 309"/>
                                  <a:gd name="T20" fmla="*/ 166 w 332"/>
                                  <a:gd name="T21" fmla="*/ 241 h 309"/>
                                  <a:gd name="T22" fmla="*/ 166 w 332"/>
                                  <a:gd name="T23" fmla="*/ 48 h 309"/>
                                  <a:gd name="T24" fmla="*/ 237 w 332"/>
                                  <a:gd name="T25" fmla="*/ 119 h 309"/>
                                  <a:gd name="T26" fmla="*/ 166 w 332"/>
                                  <a:gd name="T27" fmla="*/ 190 h 309"/>
                                  <a:gd name="T28" fmla="*/ 95 w 332"/>
                                  <a:gd name="T29" fmla="*/ 119 h 309"/>
                                  <a:gd name="T30" fmla="*/ 166 w 332"/>
                                  <a:gd name="T31" fmla="*/ 48 h 3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32" h="309">
                                    <a:moveTo>
                                      <a:pt x="166" y="241"/>
                                    </a:moveTo>
                                    <a:cubicBezTo>
                                      <a:pt x="220" y="241"/>
                                      <a:pt x="257" y="269"/>
                                      <a:pt x="279" y="309"/>
                                    </a:cubicBezTo>
                                    <a:cubicBezTo>
                                      <a:pt x="332" y="309"/>
                                      <a:pt x="332" y="309"/>
                                      <a:pt x="332" y="309"/>
                                    </a:cubicBezTo>
                                    <a:cubicBezTo>
                                      <a:pt x="313" y="264"/>
                                      <a:pt x="282" y="229"/>
                                      <a:pt x="242" y="210"/>
                                    </a:cubicBezTo>
                                    <a:cubicBezTo>
                                      <a:pt x="269" y="188"/>
                                      <a:pt x="285" y="156"/>
                                      <a:pt x="285" y="119"/>
                                    </a:cubicBezTo>
                                    <a:cubicBezTo>
                                      <a:pt x="285" y="53"/>
                                      <a:pt x="232" y="0"/>
                                      <a:pt x="166" y="0"/>
                                    </a:cubicBezTo>
                                    <a:cubicBezTo>
                                      <a:pt x="100" y="0"/>
                                      <a:pt x="47" y="53"/>
                                      <a:pt x="47" y="119"/>
                                    </a:cubicBezTo>
                                    <a:cubicBezTo>
                                      <a:pt x="47" y="156"/>
                                      <a:pt x="64" y="188"/>
                                      <a:pt x="90" y="210"/>
                                    </a:cubicBezTo>
                                    <a:cubicBezTo>
                                      <a:pt x="50" y="229"/>
                                      <a:pt x="19" y="264"/>
                                      <a:pt x="0" y="309"/>
                                    </a:cubicBezTo>
                                    <a:cubicBezTo>
                                      <a:pt x="53" y="309"/>
                                      <a:pt x="53" y="309"/>
                                      <a:pt x="53" y="309"/>
                                    </a:cubicBezTo>
                                    <a:cubicBezTo>
                                      <a:pt x="79" y="263"/>
                                      <a:pt x="123" y="241"/>
                                      <a:pt x="166" y="241"/>
                                    </a:cubicBezTo>
                                    <a:close/>
                                    <a:moveTo>
                                      <a:pt x="166" y="48"/>
                                    </a:moveTo>
                                    <a:cubicBezTo>
                                      <a:pt x="205" y="48"/>
                                      <a:pt x="237" y="80"/>
                                      <a:pt x="237" y="119"/>
                                    </a:cubicBezTo>
                                    <a:cubicBezTo>
                                      <a:pt x="237" y="158"/>
                                      <a:pt x="205" y="190"/>
                                      <a:pt x="166" y="190"/>
                                    </a:cubicBezTo>
                                    <a:cubicBezTo>
                                      <a:pt x="127" y="190"/>
                                      <a:pt x="95" y="158"/>
                                      <a:pt x="95" y="119"/>
                                    </a:cubicBezTo>
                                    <a:cubicBezTo>
                                      <a:pt x="95" y="80"/>
                                      <a:pt x="127" y="48"/>
                                      <a:pt x="166" y="48"/>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9" name="Freeform 180"/>
                            <wps:cNvSpPr>
                              <a:spLocks noEditPoints="1"/>
                            </wps:cNvSpPr>
                            <wps:spPr bwMode="auto">
                              <a:xfrm>
                                <a:off x="4542138" y="2553362"/>
                                <a:ext cx="1992313" cy="1530350"/>
                              </a:xfrm>
                              <a:custGeom>
                                <a:avLst/>
                                <a:gdLst>
                                  <a:gd name="T0" fmla="*/ 180 w 1255"/>
                                  <a:gd name="T1" fmla="*/ 964 h 964"/>
                                  <a:gd name="T2" fmla="*/ 293 w 1255"/>
                                  <a:gd name="T3" fmla="*/ 964 h 964"/>
                                  <a:gd name="T4" fmla="*/ 293 w 1255"/>
                                  <a:gd name="T5" fmla="*/ 367 h 964"/>
                                  <a:gd name="T6" fmla="*/ 964 w 1255"/>
                                  <a:gd name="T7" fmla="*/ 367 h 964"/>
                                  <a:gd name="T8" fmla="*/ 964 w 1255"/>
                                  <a:gd name="T9" fmla="*/ 964 h 964"/>
                                  <a:gd name="T10" fmla="*/ 1077 w 1255"/>
                                  <a:gd name="T11" fmla="*/ 964 h 964"/>
                                  <a:gd name="T12" fmla="*/ 1077 w 1255"/>
                                  <a:gd name="T13" fmla="*/ 277 h 964"/>
                                  <a:gd name="T14" fmla="*/ 1255 w 1255"/>
                                  <a:gd name="T15" fmla="*/ 0 h 964"/>
                                  <a:gd name="T16" fmla="*/ 0 w 1255"/>
                                  <a:gd name="T17" fmla="*/ 0 h 964"/>
                                  <a:gd name="T18" fmla="*/ 180 w 1255"/>
                                  <a:gd name="T19" fmla="*/ 277 h 964"/>
                                  <a:gd name="T20" fmla="*/ 180 w 1255"/>
                                  <a:gd name="T21" fmla="*/ 964 h 964"/>
                                  <a:gd name="T22" fmla="*/ 1047 w 1255"/>
                                  <a:gd name="T23" fmla="*/ 114 h 964"/>
                                  <a:gd name="T24" fmla="*/ 957 w 1255"/>
                                  <a:gd name="T25" fmla="*/ 254 h 964"/>
                                  <a:gd name="T26" fmla="*/ 298 w 1255"/>
                                  <a:gd name="T27" fmla="*/ 254 h 964"/>
                                  <a:gd name="T28" fmla="*/ 208 w 1255"/>
                                  <a:gd name="T29" fmla="*/ 114 h 964"/>
                                  <a:gd name="T30" fmla="*/ 1047 w 1255"/>
                                  <a:gd name="T31" fmla="*/ 114 h 9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55" h="964">
                                    <a:moveTo>
                                      <a:pt x="180" y="964"/>
                                    </a:moveTo>
                                    <a:lnTo>
                                      <a:pt x="293" y="964"/>
                                    </a:lnTo>
                                    <a:lnTo>
                                      <a:pt x="293" y="367"/>
                                    </a:lnTo>
                                    <a:lnTo>
                                      <a:pt x="964" y="367"/>
                                    </a:lnTo>
                                    <a:lnTo>
                                      <a:pt x="964" y="964"/>
                                    </a:lnTo>
                                    <a:lnTo>
                                      <a:pt x="1077" y="964"/>
                                    </a:lnTo>
                                    <a:lnTo>
                                      <a:pt x="1077" y="277"/>
                                    </a:lnTo>
                                    <a:lnTo>
                                      <a:pt x="1255" y="0"/>
                                    </a:lnTo>
                                    <a:lnTo>
                                      <a:pt x="0" y="0"/>
                                    </a:lnTo>
                                    <a:lnTo>
                                      <a:pt x="180" y="277"/>
                                    </a:lnTo>
                                    <a:lnTo>
                                      <a:pt x="180" y="964"/>
                                    </a:lnTo>
                                    <a:close/>
                                    <a:moveTo>
                                      <a:pt x="1047" y="114"/>
                                    </a:moveTo>
                                    <a:lnTo>
                                      <a:pt x="957" y="254"/>
                                    </a:lnTo>
                                    <a:lnTo>
                                      <a:pt x="298" y="254"/>
                                    </a:lnTo>
                                    <a:lnTo>
                                      <a:pt x="208" y="114"/>
                                    </a:lnTo>
                                    <a:lnTo>
                                      <a:pt x="1047" y="11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180" name="Straight Arrow Connector 180"/>
                          <wps:cNvCnPr>
                            <a:cxnSpLocks/>
                            <a:stCxn id="150" idx="4"/>
                            <a:endCxn id="151" idx="7"/>
                          </wps:cNvCnPr>
                          <wps:spPr>
                            <a:xfrm flipH="1">
                              <a:off x="3976662" y="1400548"/>
                              <a:ext cx="946250" cy="2168948"/>
                            </a:xfrm>
                            <a:prstGeom prst="straightConnector1">
                              <a:avLst/>
                            </a:prstGeom>
                            <a:noFill/>
                            <a:ln w="28575" cap="flat" cmpd="sng" algn="ctr">
                              <a:solidFill>
                                <a:srgbClr val="C0504D"/>
                              </a:solidFill>
                              <a:prstDash val="solid"/>
                              <a:headEnd type="triangle"/>
                              <a:tailEnd type="triangle"/>
                            </a:ln>
                            <a:effectLst/>
                          </wps:spPr>
                          <wps:bodyPr/>
                        </wps:wsp>
                        <wps:wsp>
                          <wps:cNvPr id="181" name="Straight Arrow Connector 181"/>
                          <wps:cNvCnPr>
                            <a:cxnSpLocks/>
                          </wps:cNvCnPr>
                          <wps:spPr>
                            <a:xfrm>
                              <a:off x="3524573" y="2740457"/>
                              <a:ext cx="24707" cy="625285"/>
                            </a:xfrm>
                            <a:prstGeom prst="straightConnector1">
                              <a:avLst/>
                            </a:prstGeom>
                            <a:noFill/>
                            <a:ln w="12700" cap="flat" cmpd="sng" algn="ctr">
                              <a:solidFill>
                                <a:srgbClr val="4F81BD"/>
                              </a:solidFill>
                              <a:prstDash val="solid"/>
                              <a:headEnd type="triangle"/>
                              <a:tailEnd type="triangle"/>
                            </a:ln>
                            <a:effectLst/>
                          </wps:spPr>
                          <wps:bodyPr/>
                        </wps:wsp>
                        <wps:wsp>
                          <wps:cNvPr id="182" name="Straight Arrow Connector 182"/>
                          <wps:cNvCnPr/>
                          <wps:spPr>
                            <a:xfrm flipH="1">
                              <a:off x="4091022" y="1213262"/>
                              <a:ext cx="404508" cy="545297"/>
                            </a:xfrm>
                            <a:prstGeom prst="straightConnector1">
                              <a:avLst/>
                            </a:prstGeom>
                            <a:noFill/>
                            <a:ln w="12700" cap="flat" cmpd="sng" algn="ctr">
                              <a:solidFill>
                                <a:srgbClr val="4F81BD"/>
                              </a:solidFill>
                              <a:prstDash val="solid"/>
                              <a:headEnd type="triangle"/>
                              <a:tailEnd type="triangle"/>
                            </a:ln>
                            <a:effectLst/>
                          </wps:spPr>
                          <wps:bodyPr/>
                        </wps:wsp>
                      </wpg:grpSp>
                      <wps:wsp>
                        <wps:cNvPr id="183" name="Straight Arrow Connector 183"/>
                        <wps:cNvCnPr>
                          <a:cxnSpLocks/>
                        </wps:cNvCnPr>
                        <wps:spPr>
                          <a:xfrm flipH="1" flipV="1">
                            <a:off x="1810849" y="738026"/>
                            <a:ext cx="306740" cy="264651"/>
                          </a:xfrm>
                          <a:prstGeom prst="straightConnector1">
                            <a:avLst/>
                          </a:prstGeom>
                          <a:noFill/>
                          <a:ln w="12700" cap="flat" cmpd="sng" algn="ctr">
                            <a:solidFill>
                              <a:srgbClr val="4F81BD"/>
                            </a:solidFill>
                            <a:prstDash val="solid"/>
                            <a:headEnd type="triangle"/>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CF6C22E" id="Group 9" o:spid="_x0000_s1026" style="position:absolute;left:0;text-align:left;margin-left:-17.5pt;margin-top:10.2pt;width:514pt;height:187.5pt;z-index:251660288;mso-position-horizontal-relative:margin;mso-width-relative:margin;mso-height-relative:margin" coordorigin="-8162,741" coordsize="113389,3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syjkUAAI/OAQAOAAAAZHJzL2Uyb0RvYy54bWzsfVtzZLeR5vtG7H+o4ONG2F3nVpcOtyek&#10;luWdCI+tGHFjnqvJ4mWXZHGK1eqWf/1+iczEQeIA56CabMqSyg9WE4WTADITiUTe8Kd/+3x/N/tp&#10;u3+63T28O6v+OD+bbR8udpe3D9fvzv7P+fd/WJ3Nng6bh8vN3e5h++7s5+3T2b/9+X/+jz99eny7&#10;rXc3u7vL7X4GIA9Pbz89vju7ORwe375583Rxs73fPP1x97h9wI9Xu/395oA/99dvLvebT4B+f/em&#10;ns8Xbz7t9peP+93F9ukJrd/xj2d/dvCvrrYXh39cXT1tD7O7d2eY28H9/979/wf6/zd//tPm7fV+&#10;83hzeyHT2HzBLO43tw8Y1IP6bnPYzD7ubweg7m8v9run3dXhjxe7+ze7q6vbi61bA1ZTzaPV/HW/&#10;+/jo1nL99tP1o0cTUBvh6YvBXvz9px/2s9tL0K4Gfh429yCSG3e2JuR8erx+iz5/3T/++PjDXhqu&#10;+S9a7+er/T39FyuZfXZo/dmjdfv5MLtA46Krl6s5oF/gt7pZVXUniL+4AXXouz+sqkVdV2cz9Fi2&#10;VeV//4vAqKqmWa0X4CYC0qyWi3XlJvhG5/CGpupn9ukR/PTUo+zpeSj78WbzuHWUeCJ0eJRhxoyy&#10;/wSnbR6u77azCstweHI9CWuEn6fHv+0u/t/T7GH3/gb9tt/s97tPN9vNJSbm+mP6wQf0xxM+nX34&#10;9B+7S5Bk8/GwcwwWIbzpmqpb1w5x9Qr/a1vmaUV+vawX3aoVvK0XzaqmDh5tm7eP+6fDX7e7+xn9&#10;493ZHitxI21++tvTgbtqF7eS3d3t5fe3d3fuj/31h/d3+9lPG9pf82/n3zvKAfpT2O3uYfbp3dm6&#10;qzsH+WFH3wP05u397QH7/+72/t0ZWAT/49kTZv7ycOm6HDa3d/xvgL17wNwVO8SeT28Pnz98Rkf6&#10;54fd5c9A2ifs53dnT//9cbPfns02Dxc3O2z5i8NeRv8GyLy6dWvrvxK4YBrmesdKfgN4igPV4Sap&#10;aofOI7fJgug0B1HAy9WqqeYrS7RmCaIumWaLeeWJ6veLAdA1beNmsXl7caMbpl611aJhEG0HsjOX&#10;6W6JCPQU0nFdfzfnHWrp+IvsMCyB8f39frulc2DWLQhZRDjsxOH++svl7eGH3e3D4Zk7K0Rxg13U&#10;RDQKEVyv6m7ZRfvq4iPvK2Jz3Us4IC55V6HtRv918fkB/6R++Bf4FfJ97lj1cfdE0rEl4QlW0b2F&#10;XvnO9QooczJS5jPau1osykHzLKqlSpBRyNy57ZZF08AOoEl3C8XiKOy2O6p7J4ssnIx2L1zoUdRp&#10;sLEcdea6H0cX2lR8JjZHdm+PY5VlWfeu47kXQtfuZXOvK+bEwqVWK8hHcEy9bEoYTKHXbRGD1TL3&#10;Y7vPnWyC2Bylqm7Ralm0OZQJ6jLovnvZUpUjC5faLNfH4F2hR1RlDInQI40j1s/3ZzPo5x+ItNBQ&#10;NgeSlfpP0iXcHr1hgUHt97uftuc71+OQEpn97xcfP9xefLv9Z9i7WQgzifL06GBA6jO/i+TnViUe&#10;nwe0EAPQ/iWfNIwzPUK4tVoLJs2gA4E8CX3JeoSBwkIGpGL8ueUMpPckZCPCQYYAjIjSZGMRThh2&#10;V7kdoGBaxoicAtpK6lF0OExOPTohFFRZc9ECaOrBrHQEPTyilWlzcARNrkG/kXMoHmG8uWwNcjBa&#10;RmnlPmE4anDK2enf7Z62jtf6jcbsMhQAfY/UXlHpJQJDF13WXLRoD4qPscEIo83HjQA1JdiAjahx&#10;DR+3OrAXKP0pbHFr/hKJIoSLQemRawfW06zpD24DM0UH/w2f3n6yOsJocxGW9EiOKF3WXDSCStho&#10;BK86rIx89M29RjGJJf8NX0oUS9WaJZacqdqsSwuO2skRlA4xKKug+BFscxGW/AisXgxAjTYfNUJl&#10;EV4LE4sa5AeWC0ygHU1iSbdWBEq3ejSwNgcK1fQIoolHdPCgWNnSNUTNRVhSSRmPIDeG8eayEch+&#10;RjpzNFlV6SwTJzS9aSwpqLUYcuQQkIGjjagrlubhGuRUwQ+kAjqrldcFXe/+hm3sTc58vPWGqc3F&#10;xfbhoKq56Zm3TMH2KgaoY4xRbIGC0HdGKjEmvYopElpgbChxulXaUKIz9CYU6lZkcVys22bdsO5T&#10;BaYnNThWi67C4eDstO7ferdUy+XL2UUqPYxqNQWPXrsqmGiI/Zuy7k0jGnOZTQJrddB1uaNTOQ5y&#10;epm0Abzh6EvuUG6BuEMRPlJ3qCF6x1W3CL8qC8uah5vfCBtVe9jS3dTu0q8jKKXqTsygInWGBDQw&#10;U2qPgsKlKtDcakhG4hwj1AYEnwQuNzUDhTnBDjfgjknI/EW0/oXcOi2yhlS1eLj4TQjd3lY9as3H&#10;lrXWfGcdeo41f1lVa71OqUi05vx1PXejYPuq+yu0NeNat56zD4l6JO35i2q9UCOsilVzrBl7/nLe&#10;zL9RsRR063FEPio6AHBeeSfjV/KYYSPFx9Tr2/Or9XzVxk6Xk0F/3GrJMiYwYIx5IRI2m7HukV2G&#10;jzY6k3DCJRwiahkpnIx2Pxn0rV9Jb36BXWCMSL77yaAfOejUhBNcWccQ6W+HJ4O+u9idDPrGG3Ey&#10;6Bt9l5X56IRQ1b+suehycTLoB34xvQUMPWtDo834rVCFXWz7sZ5tpWfUu4hw/ptRy/1ghCOM4X4E&#10;a1dXq2NshdcIjJNBn1yxavWOGCBqLqL0yaAPjdgIR/uXWEnUCTBqudf9oFrdMcZw/Sayq58M+uYc&#10;V0kZm9tPBn1s9kmDPuIvfZTob8dKD7t5bP74Slb6rl1I2ImxKKlNSkzzJzP92EVtYIgd65wwrFJ3&#10;OthOZnpSBNS2HpmptZns6eSWKjni9BtrNz+Z6SVOzuGw942+sijt7cqvZlWGX5vFapiH4YJv0u7P&#10;F8/DWLZzeEU58rpa1StKuXAOJJW3CPJfLlfwN1D+SrumiHzhdjXga5LFs/MwcvZ+yp74ynkYnElE&#10;CyO8v1w6xqu4JuAuGzKR8yy/GhPBdwQfpovRQKqOpkEFPFSv18JDHc6btQaRvwgPUc7dM4MmXiid&#10;x7GRc3C9LBtJghi7BIM8rsbncXHqW4UGx8P55LfJzKy2ptQrjs2t5w284OL1U2p2FewG+J0EwrJZ&#10;LJrYK9jWy65tOWSnWq1AbQknDL2CLvGEhUo7r2t18ylDBO4+pPyEWT65bK1eer+eVxDpS7FazNl9&#10;6Y1HWoL5hf4oCl5pG/g6KiaKQakS5RXVYmUN3cOjASMaFt4wZ7JSmXeQaeg6kkrllBmFTlBJ6AQq&#10;2JimC2Z23RHATqRwCm5+Ljp1Zc3RmQhtyiAfpZ4n0c1zf0YegsMcxdAAg6kYmnjUcVsptq+T/ZxL&#10;phaalSTGMOm1VdEacMS0ZQiBfzSAfKOg1LwJeUME9c2S/xAw0eQIqphHliGHJmKwpY2IHvJdwQjC&#10;q60N9qkZS5TGHK5hwKqTA9Qa/u62jiKjbpiUBrrSwLP2JHAJDDZQ5JremvEGG2ESNJM2Wr9sEYur&#10;wb6ZhC1fWOoJHWxQb8zw1kCpbgXsu9+nAYiuCJEBaCJf/KXyWUNtop63DW4gvFH06JMkVqdLfPWE&#10;Vr4p+X0zetqI0CqL2sTVi0WcXq9Gj5u6Fn4tPMn43Cuatm4ZjdManQd3blnBmzpQpfOiaBrVXHOq&#10;ihDSLnhXd4jYLjjbO4kxbMsm47uXLVS7F8ftHMFVyidto3HhowSqEW9HJ2fLu3WKRM2cOaWw+5GT&#10;8dDhQy0gkp97YfeO9wQsGsdAb9ZFiNS5l3aveDsXTkaho4RIydybSuKJoWKVIFLSzpvS7rxTGz42&#10;p3imVujL4+Ze2l2igcsmcyRmmo6h1/hvASIbuvCRHsrVM6YwQwHqrLaWQReR15QJJd18pd0B1U2m&#10;EDrUuiPmXktmRSFmaomiKMS7+s9raMUFZNLJVG3Z9pCjt+JqJJNUFSYohE5BFoTIwrlnOJIn9YwL&#10;nzuTcOGjAzJ54YPUpGnq4Tx+4WsUZfYuI4lxvDv0BtIM9KBJtb2RS5GaliQvAnEBjiXNXcxvA3/w&#10;T4KvqcAMbWMLqJVWc5kcalrT4AWVFg2ohuMGhegGCytyKsngV7RH1w4zFmNBk4FCKMxhKwdEIXNb&#10;oIIYWHYchsxfiDJnwYw1EmuWwmbZE8EeaTwCdseWN4XtU/INjRNa5eTUI9XSD2A1zkxz0QI6sZ+I&#10;8qqgVI2MVqbNge46uQb/jZpimeJlzWVrEI1aGC5ew3jzUSNYNodLivdyuB9I6wqFWcSf2aR/lSW9&#10;cj0uBmsNeWVlXBftFVckcgV73Tf3uvgk4bxiqJk1KgqNnq4DR72L0Oq/iSYreBVU6AhDDJXi1o/j&#10;VdwJ3OrNhfv7CRQ1F61cFVdRuv0I/h5hREftm/31YpJ6+k3DduF+BHaOyF3CN8vSgivG5AiK1QhU&#10;WXMRlrxGzfcknSzK9/G+s0vT5uDeM70Gf1cyCNeBI/Lo0oKrkh0hu7sVYH8NmuBAvdjwtUlXrmwj&#10;YDLNRbj1/BGPwEdxg4DcUH5oDa7+KmRXbv5iQUElK52qE0ecsDKCDD87gjBmfzczMO1eF1Gkd1EL&#10;yiN7tLkIS41W2IpB6c3Q5Lw20AN4xY6bCkeQbyzC/cCWPH5p/XXaYinPgYPr5jgHokCiW0uNomEB&#10;IzQ4btwSbaBs4nZq52X+EuqJJ6Op7d6TFOQGdt9w4OGF1sBM8ofX5d1lTLcLXRTdGqz21wzvwNMj&#10;yGkvF2EdoV4Lj9sR9AQLrs2TI5CDKTFZjRuOB8aAQe8iDqxbPtBjUP5OYpBXDy/n02tA3oCblSVp&#10;rTW+LAPoFTq4z0+PIHFEjWXLWhggYuKECWB6BKk9StgK2NKbB/gCrwzgmytvNZgcQb+hAjnBCLX6&#10;3qH0h81aT6I3NEyOUHfif8K3ISi5CIoRQteg3BrYJiZHaOa8tSJQKhgRvhEOrFIjMGdMjyCR+pVF&#10;h5o6IuRpc2ABmR5BrSaWpAg3cUwcMUDCaGJHOKI2wG8+6BBGlWG8GFtaTHAK4m6+UvFnVMpGvBgf&#10;bVWFsEOo1m4rqEsPEWQIGIP4dkGHi2bpC05qfNCLBR1+/71Wb4acNlFHrxN06M5XwvuvK+iQNJDI&#10;H/wL1DdG0EA3r0RF8cyzXlYIMHS801Aom/sd1FXeeblCPoPigmP+YE229gG0o467QYjGGGg+2QNb&#10;33TnwhIEp3oIoFKikoOGHgUlwMZw7rv3yZtj3T2r9JmYo9210FIhdO1eFmSXSHgcm4wvLdiXIxzr&#10;rtAl2YyU5dHuMvdju7NKOgl9WMJvbDJK1SAFsag7l7GbmkyUhjfZXUvYleFdoUcMzKM8y8+Ek8H5&#10;mfjNhP6CyxfOWGT2vycvj6cCxym0sLwXEa5XhelGIq7Vi81fTCAGE5UB9t4U4xtLHA4GoB1M6C9G&#10;tahW8qkegknB1co/WpFLcKcRnuH9Ld5QFukauHiqh+Ay+STsoAETBnfvUz0Ew3x6JI8XPlCxE/Uu&#10;kjFqZYlG8KqDDc31zf3JNilm/De2NuypwLGltNpxLMLVrhlVJVatNKgWNUkH3VoRKNWc4nB7DQvq&#10;1bXpEfQb1qqULXWEuIiB7V3EraoqxaBO9RCAvslweGNTMZlcX2J6+ZVVNyb7cGwmcdbXtKUNZ9IX&#10;Jogt1gtkYLIXa71cial181aNIjXcpnCfcZA8NiNeNKPBvoZRJFNPwF3sEjfpqMwu7cjRS9SwOO5Y&#10;d8oMI6+Hj68a6yxmlD6ff6xzZpk8/2dcoFwmEmVmgZqpQL3huONXqAi/Kh/Lmmk1kxJY41pO1Y2j&#10;53mYn6KyEa9d3TjMnf09SFxfUuFv26vD7Nv95gJvW7LNNRC6EH70FyXf0iZT07A8B4o3PZcL8aLV&#10;i9UC9y53XVBp2rXdHBKUTcx48XDJ0RWBOI38E3eYi5uK29LuVT0a9vpSTofN5f+FcL66v8MjrniT&#10;craeN/DLujHDPvDr9X26qkKaNktxgYgJ6MAEPnivkp0ZeE3RvWdKz0xe3W0OWMH9I95QfXq4xnuT&#10;d9d4Cldfm7TH9s9P/lECPGJ7uft0DlScze42Twf8APHq/ieTMZ/SfL7bPN3wU5vuJ+lGT2LigHKP&#10;3UJe0kJ6ktC/xCOyP9y93/EzuOGTmNr/Fd8qIFc5n+Y/Hvab2+ubw8y9hzp7v3t4wGNguz04zZFN&#10;OO39A7MXTrQf2Zems0YSP//YL5m5cHZ1d/v4v+lxVcKO8CM8usu5BInWbQvnmbhwlSFhiVmswOSO&#10;I6t5XxhXGVvZQop0PMn8/cR5OH3u8avxUSiM3sN3037nlnn38R7PxTKLLDt5TRWTEHXRKSolXLV5&#10;K4+uzg4/P+L12cP+1j1uexzHKY2Es3LFFyiegrlBii+w9f3oIuwLPHPKYVdMWjFNKGkHRdglEiQo&#10;wg75RE5dSjJo1+0SNlMsASf3SxRhb79fVd9+EZV+iYIMFBcT69sOX7Ihv+azqwEVFvBwxz7tU5n2&#10;ccWelaWTWxJXFdq88oSu2h4iN03uMqVWj2O7FzoOhwVix25IWm2zP41Gb3a++8kteSrTHjEwdAHw&#10;zjNu1c6hcnJLkhNEc1ZYSQidftbbJNaQ/tXsSUOAEeFqaJhuJOIWwj65JcV+bxHGRFSn4SDXimMm&#10;x5uLiKAjWEY5vbvq1G0mgj+B+yN1krf9Nye35Ah7R45GlS9lzUXsfXJLlkhi1dMk6snTQSOzouh/&#10;21xEBx0h8g6e3JLGeatXg5NbcqtS4183zJ/sD1//lTqUSxuYP76Su7FZt+LJMDYntVq5epTib5Ta&#10;lGRW6y3tLxeEPXSIjV4zI8cXCaSxS6wvDFjoFTz5GzVXDv7LQC+K0K6nRtRcdjxonrR9IFQpFfnb&#10;tDmoETqtkImTOU6aZUXaJPUPHMyTwOX+ZaDwJckOJ/evnu8mIfMX0fq/vr/xN58xRUmYbFUOyrRz&#10;WknWrvz+Bp6HrXMP0TvceJWUq2OZD+iPovq/yxZ5LCtO64N2tFqz56+P72jmq87lbHKZ9vUaBTut&#10;wI08QPTwcu+M5K7aheyPxt1iwna+3CPwWoXcnVeUcPtyOVVZJxCS1KwTSAbPV+Am7KpbTv3Nq1Wr&#10;NUtQcnbdwtfnZKcep9YJhFJCEocdOIFWSxzJkuHbApq4rDNOIKrj73oER3Ke5Otvv/0Wqes089BV&#10;t9DUOdf8j6sr9uAhIhleZmapjAfvF/EN+bzH7/fb7dVufz97vZS1njgd8h2R5G7Ie/INjSthxoY4&#10;pbElshLGFLwo82AKuprACh1V2r0wN28QzD82c70ARrZyp9AmAu28lanMv+K794assclocDAle/PW&#10;H1Wr9Yp/8g1dx86eocGkBO9BUPZYd6XqKWUNN5DN4eb0hK+xKZ18Q+aSJWlXp5S1AgednnQn3xBi&#10;tzXPjM9ONXZEzUXGDv/NyTekVt7EFi1zAikdot5FdDj5hk6+IXe7jpxSuj8DhcrwZ8pR77/Ra7x1&#10;HccOnVPKGt+WBUsSLCu3Ht3TicuQpcPv3jeUqNjzlXxD8AyhmhwXmwtMUWrMOvmGCi7IA+v/2K0u&#10;4wJjW8YzouZOuWgfbi+ipC71J1lnzekJ39/pE75Ut3PoGxoRrF/hCd96oRkkDfiw0jK5Km/JN1RR&#10;sjr5hhbrFo/8iolO3RDq+Hn2E74v7ih4LZeR86dMuozYY/aw++bjYXd161PW2M0k+WtTWUM+P1Gz&#10;hhwxjswa+sOqQo4i4itAUeSaxA/uLtbQjqheOVG8aZfLRrNRvMPoD5Q92Mo7rxVuRPqsWu8wWq+Q&#10;+ViBvwlKt0SKGQrt8tHFjPOLeHF8Dt4/KFGyQmUiTIkoh5S6YXrPy7phgVPgmlWbEGe601CPcLWi&#10;wsaEsaperlZcRhYHcWarbe+Q7ve0LffEDjIxgyzM793/hETGm2fTP33O57ijVxL0mOIG3HOqMMx+&#10;2u4P785udvt/ns0+7SkV9em/P272Wyzk3x/gJ19X8F6ezQ7uD7hZKO9xH/7yIfzl4eP9e8oOxV7Q&#10;7FAkpvI/3x8oNRXU2N3D1vs35GBeaGIlSbzzz/+12T+KzDuAhn/f/XizeUwSg/vKFk/t99cI7yIZ&#10;zmcN8z7+fj3eb5tqhdRMvgMH8uLE+7SLJO+U9wplNqdzmU+8f/8GMQ+3F9s3n3b7yzd4onfu/vW4&#10;311sn55uH651C4pI/2HvHlWvqGq24X0XTvNKch+l5FuchXKlhYTXGGfL/Brv6AS/Szs9Cf5Ap/pt&#10;Mn8uMqjzsbii6KHBSeswMohEB8LnTHEA+zsphq4HNsKHT8iSR1r7Buqn0xhUqZAwIoSRNO7sJO2j&#10;q2qK0MWQfZRY1cA9Tw9Ck36yXHeIKeMOXi1kEBxHVLUVInykunKvFgICLhwMo12vWv8aic7GqAom&#10;dGyOIgb8GgM2RtAtViSzOPWBeIpTN7sjlefhGuPy48uKHiZ0WHIr9An1FOOEFDqGwCn3VQvpwCEV&#10;sJD7lPsWL6+Q4dbpzg0qNsTRVn3UZLz6V1ElQGIWpz4Yit/xTktUOtfML/RHUeQiSleAiVh0GlR5&#10;0bmaAzuMqGq5oJcW+BRVdnq5SHF5coQfj2DjGO0OBKokwmWovgt2SVln7CMuvyBzH4994e1VFCfD&#10;+hZee2acjMPl+FA7Y17mM2yAtDQkzgIq4aqvNcXW+Bil/e8px4fBqVrupxtpDdaYb/4SvwCTgFev&#10;sIUu9nm2AbEMNDsSw5YvsJ+dOJUBcTMGgzgy6njyLLcn7SRk8e0YIKJjm8FiPpgEzB/YhcNM0LO0&#10;n3LMNRb0791tQtFYsaCUgzxlcniOoKzWC4k0wbkLO57E+KqgrNvVElHd7kRBNb81G6CxN15eUOI5&#10;G8/aU3JSHv3BLi4RUQxYdeNRcYanKp1MLQJ8xIRlK5VMl7uuOHLfHRT58wJnPaRBWV95Aqisszx5&#10;0+eBjHmC/Ps4JctLkfnZ5wXNAOcF1pY6L6Ihx48Lw1oqr6Ybi44LeZRKiinJYRZwpw4X9isCbNhW&#10;oUw3FsEOuFwhjzcVQQ3UEYXKZ0LqBFK+sqeE+YuRGe4dBTvVVjTdKSA6WLwhzRxTp7zZlQplurFo&#10;0vIkHO94hS2b1XoSB9t9ct5mz0ewWXNMNpbNm/nLPlotp5Q7BhV0tLEtfrUKPYacrBfc34vGfD/P&#10;sUDrGS2emle5bgGNsRYhV9eX1SLMzXSxnK/jSoGIx1BXYNW0ay5XCLq8vBLB+5SfFSReGzu2ZE8X&#10;HfXyFB97OacASxwKnqsv0U5Y4/Da+/SM7ep4Ms+4a9Fs6exMP50SIbQ/O+8eznd02BrBqyvWH/W/&#10;3ClGov6q/5UDkRHisae/6n9NL0Wb/qj/DWfl8aU/niSDjx/oDTGSQvjCkmE9ryv/vhH+VYtVS+8X&#10;6zkuGHy9gO1qBcWHt8zXkgyVG39qA4tkUMfzqBSR+ueVj28Y7Q3J6DR25duSzkV9ecp2ec8WDTRb&#10;iAZaW0qvjsackA2KTd2F+l/Zz2Kt82jUn/W/3C3Gn/6q/zW9FHH6o/43FA4eY/rjSThA/sZqg5Pr&#10;xhYLU/qguDBHQhRbaetQOHTrBT08jd3few4C4dDVzSCq4eVstMJVuDAVHNjSWZlrdAfzDjmiKy6a&#10;5VOw832p3Y4ppDZ7jKPcbo/Qo9tK/xvuPcWL/qb/Dft4hOiP+l+z0z0m9NfTLoY8jXexO1y/6i7G&#10;u6fr2P8X7OIFDnhl8Jc/4SPOK9iY3u1T0Ne/6DraV+bAZWim1IzUhF9qF2O6I7tYd15uE8vJrh4g&#10;3VX633CDerzoj/pfs0E9QvRX/a/ppdPSH/+Fd3HvP+VAwK9fZ4usOfGOHjmXEfL7l8vbww+724fD&#10;MwvBNDWKxIutxfjnVYtHB9rY7LumWvCqZRdscuJS/9zEOdbIj038rzezxQqBlggHnX2aoVw9qwZ9&#10;T1jafE88PbSmCIHZzWy1lhtG3xN2Rd9zOV+08HPM0zCxBN9zHCbMl77nEs9m1Hg7PA0Trhzfcxwm&#10;zDW+J71Q3nR126SBQi/3XdtqvoZcXaQXD2XO9xxfPA4M33OeBka+PN8HEQiIAG8yMyQfo+86PkXY&#10;+fquE0QvpxAZG/wEyLeFVzK6HC+FREI4bbuar+YZhFaGTB0ejV+umxzckE6Ihq9gGQPCklxK1vp+&#10;vt1iiXymqkqTvwppVaHsDkLw15n5UiRrDxcRIogbWWXgUnB337de1qt52yzT8yUnfN+3rWrsgXVm&#10;D6BmWtB3Aq6h2wTckG4In5k3q26xzszX0G2OGMB6tezS+IWVop/v+KYl65lHw/gGI0uB77pG8Ds4&#10;LUM0KgXnu7YVtCo8/ZOeaxPSbHyuTUiynAi0pBpFKQV1+Vnm4BkSrRf1slvNqzSJEDjQw6vxuty8&#10;WubAhhSq6wZ8jceTMmBDEuGdGryd1MzbDDZDGgEugoOWVYajKGDcL7+adyinhQC4NFx6I8T3nZgv&#10;FdT0fSskUqywvzPzhfbV952CG5Kr6pYoCgW5mJlvSDaY8FAdDKdRGr+kGfTzHZe0iJTp+05IWgqA&#10;6eFSDsQCZ05mviHd4GNA6Bv4Jz1fckX0cMclDHni+r4TcC3dRiVtF9Jtar6Gbih8vppD30rjgSJH&#10;+vmOnwwoRBb2HZ9vSLeq7VpYa7oug19Dtwn8GrqNwyUFuF/bOD8sDN0m4Bq64cRrF3WXUWtIy+3n&#10;MI5fynPq+07M19BtnM/I9drDHZcP9JS971tX3bprupwGQjnuvm/V0OEPkZbmM4pL930n4KI4V993&#10;Qk7Sc6HFcC3dEORbz+er9HzxinMAF8GfiCauMucF1SPycyDlGlULq8x+oyDSvi+EzmqxaDP3kKWh&#10;2zg/4AZl4K4b0rXT+w2x0EHf8f2GQjlBXzzeOgJ3Zeg2rjkixqAcrqEb1aBcIbIsTTfyHZXid2Xo&#10;1kJ7RVXLzHkM72IAF0o5jq2cprsydBvHLzmz+vlOwDV0a5BPv8AtOoMHQ7dxuGtDN+SFVHiBfJmG&#10;uzZ0W8J3v8DGSPMZHqQM1jY+37WhG65T8PwtMucFVRDtcTaO37Wh2wRcS7dV1yA7MoNfWA2COUzA&#10;NXTr5h0YbZ6Da+iGDNlmiYtdGr/umcxSRFSI/g9mPAX5CNJBQz4GsiHeOLNB9hvIsBM1q5xUq5Du&#10;FCxwnN2qeUg/HAMQ7m1O/3PJtCGe520NEqY3COR/MI0pyMZAggs/dHek52YgGxPJJGRDQaTW43HO&#10;Reawq6qQgpOQDQU75E4AczmDBuKDe6Lgwj92jiLZO+g8cZGp4IgNII9rKjCOBZ3nM1cTeLboOg09&#10;741/kH3FXY2pZByqsZRMdA0pN9E1pNtE15BqE11Dmk10DSk20TWk10TXcmoZG8k4VGMjmegaysqJ&#10;ruXUoqBgL0YmoJZTix5VLYVaTq2mnFr0om/pBMr3ljGWjCPL2EomupZTy1hKJqCWUwt+iVJkGTPJ&#10;xATKqWWMJBNQy6llTCTjUI2FZKJrObWMfWQCajm1jHVkAmr53iI3buGGoSDm0q7l1DKGkfFlGbvI&#10;RNdyahmryATUcmpRvm8hsoxJZGIC5dQyBpEJqOXUMuaQcajGGjLRtZxaxhYyAbWcWsYSMgG1fG8Z&#10;O0hOkTYGkIxRpzKWD/iTM0q5MXrAmdxf1RCZcX0pcdabG/zDxaohGkTa8C/O6D0n9ZTc2vKcMjm1&#10;kaV1nsvoQn9+5kL7g5TUXyNl4oCTc1wpDHwQifpr8HWiP+dFKXygn/qrkz7RvzbwIbSov8vrT8S0&#10;YD4cbKLwJeUT68oEs+GL1oxALmAaAheXdPgbvuD4dD+GLJoTFtOzWtgxZNk+4jOxbs439mPIwkGe&#10;7KwspekGQevA9SD7RURrWTk/K5VcBxTdkJsk3fc8m/wILFp6SzrZOQdfp8ewFCevpltHfuUSJqi4&#10;kserzjF0buVwF4brIG8kjeEj/Ib0gC5svhCaozk7hqU5eRTdGHleh2ZsxpCV+xyVxKwszUmzpTG4&#10;lEEau5bm5OBzX+S5HUDDWbWycg6DSY6B4c0XsnJOTU9/YWku+ebnXNws/YXd56Ql0jqgAubogYmH&#10;s6L6JO6LkZVbmlNBOfdFnuZQrM0YsnKoZdlZWZqTVubGyHM7kBOOIZl151CnsmNYmsvzcec+/nHI&#10;V0CnGUNWns3BPaf6ROYLWTmcPrlZgQDmC1k5x2wmaQ5NPPyCtBfCVTYTCrOyNMdb3vxFnubQy80Y&#10;snKoFNl1WJqTa8XNamTlluakM7gv8jSXrAeVcKQZ0BfZBGqs3NJc3k47hxMjtw4wUrhycmG4MfIr&#10;B8uZL2TlPjp+yFdgPfOFrHyVXzmYNPyCHAo0KzgLsuuwNCdXgftiZOWW5vKM2DkM/NkxLM3XsnIO&#10;+EvyLjaCWYesfD2ycrvPnUmeFkLm9uy8LNURWMSLJ0N67htso3BmsFbrN/n1Y8vZbwQBZPzOjmNp&#10;r3UksZ48DnA/MOP06lweB/CZ2m8UByMaHba3/UZxMKLTYaPbbxQHVqtjboiSIs/puaIZykDiH+AE&#10;lGnEP3Bv+0D/wO4GDjlVWL7Tp3oo+NRlSILTqEsfNM3By3AqOeJRkWamQ9/jwiRSa3+etPTXFEr4&#10;20MwfXMM3cK0f8kI5IYE28YjyEYeNDPi+/lbmPYvHgEuWx7B5nqjYp1rRvyEoPNApau0+ZjnUPUb&#10;m6jekHMeK1NqOfD6DJii307Y/sXTr0RAGTDOqwDYdkRtPWbu+k2EhkrJYpE25B87ZY2CH3Ie0i0c&#10;NlZQYks4D05u119q6iqLlTXTnjLcbP9ixC7I3QIcdpDnvJ8chRZyoejsQz2+udeKpkdQULhOhCOI&#10;1O340qlL68iEQvPp76KTI+ijQjEoKXkw3lyEJT+CPpjJyCtrPmqEVl995BEQPObQ0fClS7FEpeQC&#10;eVE0QqNPYmiVZx6BMnwdKPwckEe3KH3FnGq5x/7FoGrcwRKg/KM4dmDE0x69BhEmETZYskWY48aO&#10;CVaEIP4C5ZhDPEw3HgEbZRBD2Li4Ebp8BgRjUY98aS4CjzhWAWVK1ZQ1l40gVoxosm1Rc9EInbB6&#10;NEJZc9EICynKHY2AGumCPHO6LChQm8jDIrBsBHKF0Td8o9Pt6hQSaub6jn1zfBrYXZU/R1Cew42D&#10;SuOyO8c1GC+ouL9OoKy5aOVebkcjqDgfbS4bgcK6gERZs18DVTujZjZqDJqPOKk6BWUVik4HxmUv&#10;kJB+xdxctgY9kiJQRc1FI3jOsCOUNZeNIJZDhM+H6GgpxIPoYJHnm4+gg//GkrTVgS0v+aVx83AN&#10;UpxwqI150eLtLxO7SCyg0e7uipqH8zJ6jRz3Kk6t/PBSdrS5bAS5HEZrUIViBctOwOP63PgKFtBS&#10;LUBrCy/4Jqkbsqy5bA1ij11wOnA/AovTQbPo0H3ysMG8lblMBxWMEaiy5qI1qPSIRxB5Od5cOEIS&#10;HUgjcft0MAKrgUK1shHkeorEjZBpuqLmshFEMMYjFDWXjSDqbzxCUXPZCCIY4xHEhYY0WIM8bT7m&#10;/qPfwJsVbF6kCzlKI+TPNMvSpLlsDYLwGFRRc9kIFCiM4yMeoai5aAS6Q7sR2EqtUqOsuWgEFQ9L&#10;O0JZc9kISrtohKLmshGUaaIRlMVgIjcsxqrzElu+9HxAyXmmA1t1lQ7KrSuYPMIRZGnSXLYGCkQB&#10;L8WgipqLRliI+Tcaoay5cITkGhYUZD1c2oLCqfvmshEo6Ji+4bNd6UAHwHRz4QiyBqtU+DVYbWao&#10;jdmTWW9DGPpfrTzkL1BbAvdMri3xn9uLw+bh+m47q9i5ma4X8+IPytV49AtF+x2vIO8dOc9yymiN&#10;CTzi0CEbl4tMoGT/3EcaaJGJIx+Ue9h9f3t352QDv1S17iTGJPjl/vaw3c/ubu9p+9P/WJjcbDeX&#10;f3m4dB9PvcJz+Pzhs3tOxi2I0MlPOdl3qMixUPTG22tUDiVn9ZAd4grkWD2thl5koNkrGeRdEPPW&#10;W0MpXiKIlaANsjSchON3yxZIlVDfl4I6iqLurQieDE3Lo93ZyHJoz77f9a9FD8jQIT2cokcLk0fo&#10;xumBTTVfg8FJGOMJvhWqJTAvKz1qzhPjDQYPBp5JchwLAfmi9HD20F85PeCEGtLD2S+K6dHBjo1k&#10;MKbHEtm2zvTWF79D9RcU3Bd5h0z95dq7Ul+UHM4P/CsnB7iayfHjYb+5vb45zL7Z73efZu93Dw84&#10;z3Z7HGZOtgh13j/8sJ/YLcsW5BFr/QJbRyztulkqpOPidUreLKqsZujyJJPys2E//uYnjiElBQQP&#10;A/51u7tnoRMdSzUGwgIv6NHCq7vNAf/0bynONnfXD+/OLg5755kOXjdCfcb99Yf3d/sZXqx8d5Z/&#10;VpHG/m7zdMP9nn5+oj/MKTc7/PyIB6AO+1unGPBvcuolfsN66C06cPLVFZAviyTM98KZT0CQwAlt&#10;1M56tSJa2FCTrOIPaghWYhVaDMJq+gezgNzDe4T73l6iOCq5XW4vycst8vTh0v8GiyP/xnb1gP1G&#10;z068RwT7M7tzUN5n3sGtDmT1wmG9XDQUukBHJ55FRHkO1yEvqn8jPLihbZ1iwIfdw5bav5j5cq9/&#10;4VIhDCOvf/Et48jXv5oaWcKUDgl6NfCRowaZJSjKXqE4FBN0OV+iigD/7t9IQ8Wa9YqytQEBhZJX&#10;a1xkHUv0r3+hBhgSw3E0Oa5YLhHuEh/gxwuI/i5C+4AYGLt19vn+7gH/ekRhuZvD4fHtmzdPFzfb&#10;+83TH+9vL/a7p93V4Y94APULn10kzzJvUl+emp1msn+4zqyvQPuSle5AKI35MlhWuQ+fNL3TNobj&#10;kbK0tIX71FScHj69pXWpvBzGEfYBwX2fpStQgP9nwveAoK37TlXjsiSGnaBC+k6ouY28hgQkMI/v&#10;hKIBlCMxhITV+06tKyaSgARe7zvNXfWBISTsLd8puzowg+/UooZAck6Qhb5TFpLJzsajhWlQsJT2&#10;sHBDSWOKrE5+RPiMMrAM1lEmLol1U6oOSeMZWAbvOQqanOtu5cpqDBFfFWGebHd+jWCEzLyKcE+Z&#10;ER5Wx3UNh/MyadVcYCjBW6b0HN6LTM/LFJ1rllTUIgUrZHkYGDKwQtxDcc/ACpketUcysELcZ7jL&#10;VJWTCgIJbIWYz86KtFiPebzfnp4VRSf4XllsmQpyXItrOC2TF50lIh1UfsCczArRnt3WpmxcTpBi&#10;mv1weVAhxzc5zqK4JD916GlpbjAZzyigmsY7vMw9LFi9MrBCaZPlLJPiDF9rBlaI+IZLNg6JSBEh&#10;fo20x5K7x+Q0Z/Flir7l8RXiHjptBl8h7rM8b/KXs/gi7bxf4yq9REpZ6Tuhdkvy/DH5yvlpGdTn&#10;BITJUsZzOZl5hcImiy6Tm2zmBU25LJ3RRqpDmEADPdc4oTjbwHYG6qhzLgzedgZuqLPaAMchsyqd&#10;TWG0kMFYBDkX8W4799HupGYBS+MTEe9TPnMxgi6r9KbOCeiyTpzXRZORlWYTFu1kJrMVo+5Czmyq&#10;YtRdlprNU4y6y1L5XjOJ98kMRQtdTDn59MSou3JuGevSWeYYvYx5J7MSo8kIVbMpibb7ZD5i1F2W&#10;isOjhMUmMxEj6ELVbBpi1F2Wms1BtN0nExCj7rJUTk6YZLHJ1MMIuizV5h3yKFEmCoQo0lDw/8hB&#10;2bsElA98pyNPZJx9QpoLHuEh3ZXuj31MmcR4McpEtcVwfQfr8DTdFzYAnOzMYODOBhTjLuma6Ykm&#10;4Y3JUCcUveJv2OCqbuBKcmSojDxA+WYJkcQ1sniEVpzTsmIFVdZM5JhcA26Zbg3xCEXNRSPg8skI&#10;VzsQE6esuWgEDWNstSSWkF8ifceby0aQBICWN6unA/IKiZdaNWHxwLjWcvMRvITniBlLli1xq3XN&#10;EQ9rc78TpilN1g2abETpsuYiLCkovDEfMr6GdqCoctiMizFjiUMcikaAnYq/YXedp4Nwq7yb5JvV&#10;ConIwNI9jRcd3AiNXhOEpNBKCHmo527WIM3QNotHwMXbgeKcVD9XOeTFVip7ROzi6nSZJjLK1Dng&#10;BgzV0KDJ2xG19Zi56zcRGih8ggaIkIYLODcfgX9ERvA3vHcUPSi575pxOwvxL5m0uHgXo59u7Jhq&#10;xIyMoIhxuTG3x/ThFhE28dGkP2vsTXhYKXXlJPIq7Phxhnu14MDso7Lmou1VkwcAyKHzJTi5UDlX&#10;mt3JpTTBXTNsLhoB1Z7DbzwoyU6KBsaNnXsz1QcjKI5z+NTf8zTAZdKN0G+CcRr4/pYPa1Fz1Xel&#10;E5Lpq8Nqev9qMLkF1FIJatCFqkwGdPHNR0gf/cb74IV9NSvOHnBKYtzMizeY4kK+URIr5qKBtbkn&#10;QIQkSUEA7Y8MXSPNy0c34XNy1EZxMxKc9NN2DxX1Zrf/55kNVJrd/fsD3D7rykXgH9wfbbckcboP&#10;f/kQ/vLw8f79Dm5oyL7NwwWgwp2s/3x/wF/4Gv4irOZvcLNeUEenJMI3ff75vzb7xxm5qfER/DB/&#10;3/14s3ncug6RD537ypJ4IfLHa7qYwZeR94qTy9PeKzqEzS/0B3nKZx8+/cfuEo73zcfDzq1W4wsk&#10;wsq4BFs8lRFHWOHZEDgE2VdF/8bNkI98BfRFrip4L2EDqxG64rZd74YCcb2hDD/DbJXohJPMd8pC&#10;wpxNpyQkCH7fiYZLzim0YtJwSUg4cqYhQUb7Tisy2ycWB7np+2QXB/bwnXKAjKcqC8l4qjJTMn4q&#10;DJfEEsXo+jnlAIX4zgIK8Z1dXIjv3IxK0G38UzlAIbqzHEDSyyMgtzjS3HynPKiQw7OgQoTn90qI&#10;8iwXkDfaT8vAgoA/mXgRs0THiztOdk9UjQLFT5zmkK9PF3Vn7ftk4h0gUtILo1J0pJL6qoh7hIDN&#10;cPID5cUmL5KsZPKi/xLdevWTFTNsBUdA+p0PtL6Hqre2J33BPfV3/S/3cyOSMlnYjw90p0Cd72iK&#10;FpxOsLCbHssKRP/Lc5NKK0WdJgZkvi/qNIUJmVVht55Sujb9r6XTsJ9eU4Drk67rao4SJrxenNV1&#10;+7gtitrKRbdRBCvrqhLdhgbskyOj22DcRWEXtmvgXZ0WZhsA6aMV8dLYgszCFJe2RvyUlsTwwW05&#10;AEFsGx6qqfGdg9Eg3rFCmXLe0arM/jpi2yghN7odsKnD3AG+Rmwb3vfCQ0Z8aU5RCW8cLSkpQMMH&#10;2zX+sCj+ovtCR6p5p+6A9HWhXbH3XRin7xQqU6hkkoYUKlN4qNb5yweQQl2qbilmKDGnUJXCU05p&#10;SKH62qzoMpSAFOqv2TmF94W2oRiyBKRQgc3iyVwYOIwpAcpcGPD2Snp95soAKOlpmTtDHlaI9hZB&#10;WMklUrkZr8LiVdnMvAziXUBNao0h5jWQacAN5upA9EnPK8Q9rDHpeZnLQ5a1zO2Bw74Gs7KBbZl9&#10;Y+La8pMKEV+5qKgEsszdIYssqh/syeMCyFKgQrxnaWgC2+jKloIUYr3FW7UUejTAlQlr6zIENFFt&#10;7TqDdhPVlhNXZEjxSMjuQxPVxq80JlZo3viA0zWzwhDt8KumsUUerH5eeBcyja1Q1OTnZTA/p/e6&#10;Epi3gW3uJcrEGk1gW3aNVHrDzx5PGqXXaALb8rBCls/DMrImu8YQ902bkVtkuPezxyNSGXwZ3GfX&#10;GOI+u0Y6n/2I64xoNnFtWQlhAtuyYssEtkGMJDmCIiX8rBq8u5Xc1yauLT+tEPP5aYWY1xi5gYww&#10;z21ksRUi3kwLmvbJfnKyn+DWki/ob01FUvrt/BQiF9vcTiFyZBTjB0Isz1AMNbEYB7lA5oyHhMIL&#10;yt299/Gzy7bMQKcDg6Bz7bNJ6HQouO4+HmscOgS/6+5jDca7y1JtiJxbcQoz6br8vIZnRNSRssIR&#10;dVzsuzcesjGKYqaxKOh4cv3tO1g/LHeX4AxcbtjqIVY7nCoEBI9sO1uI2Lk0VgdhC3y1thDtX/wN&#10;zkAHCvfREFRZMyFrMt4Nl1ieLM9KvdNlzUUjaOG3CB0tXZ0ISxZ3uApzs6fA9BpaCQrzqbKMPA0s&#10;WvCbIbo0bRbttmgNjm0wWa8Rywg+KlDUj2TzUSMs+Pjwk5WCgFSeJOAlQlrAYkUjUNif+8YGTTRa&#10;Flgtc7wGDUfExbCYW1spZRSFPeGK7QamWtfhGqQZalf5CPKNjdxqSLsEdZzJSjGne0TtWNNsVAmC&#10;DBiJz7EDSuNRM2fBEuGArJqYeIQwXNm5+QjcS2QQ3tQNcQwJlCA5mSNo57F8KmIeSlOkT/CufUBC&#10;EZY2BlC2df9UxqQM0rgpWxBMwjNbPNcdDCmB2bjPFzONcAdJiRCQoCZqjeV/xDbZAqC4VzsM4fYm&#10;Exs/OXysNL4LZlXWXEYyDbvm2iG6Lyp67ppIGcW0yfxbrpk2GMH6bIar1d/VZzP03OFWfhSGtL/M&#10;SOdf1jyYv6Ujy7haKgJGqNAgL/gZQtLAEsCIY4oNRlAMCOzBavX3PIZkOr1YGWch7W7leYXquI6+&#10;RhCoNOQ4usHcU9hpNMTUAMIN34GPQu988xHCXL+po30v40bxcrqCY0LvFBcRKEFcNK6iM7eCU+Dd&#10;v3DgHSnikWsN+iUE61d3rRn/JfxsVKLTCXRfNgI1XObkMXG1ztb4gyvJYROq+/KLfGtLerW+4+SZ&#10;XNmIBkntNzPKv3BTSvvW6rmzoA8hhVbvZkkWzgQkKAbe/AcvbXpOod0Vztw0JAgWD6ltMnPC4dV3&#10;QpWK5JxCoyviU9NzCk1/VHghCcn41rKgjG8tDyu0d3dI0U6TL8Q6lJ/MvEK0w8WegRXinRO5ExTE&#10;+dHjtGEb9ZAZqhDzZGFP4ytEfQOnS3qNIe4r52tNzMv41hoU0EjCMr41+IKS0yLlxrNNlt+Ndy2z&#10;QAp78pByW9C41rJzCtGehRRiPb+bQ6wjoj2DqRDrbUe+tQTWjW+tXTjvx5AbrHMNWywNK0R7A29e&#10;koKA3qMUZfEysELE45qTgRVyPPFyel4h6ht2DiTWaHC/oJIKKXwZ3C+dWyYBy+AeJVCSsIx3LUtH&#10;413L0tF411B3Ko0v411DIcLMvAzu2eE6XKMpG0H7Nb1Gg3v4P5M8QTdsv82aLL5C3NPs07BC3Dd1&#10;RkQY71pW2hj3WnY/GvcazT45L+Nea6oMr1r/Wo6Oxr+WpSOZAzxWs2LQ1I1wbr8E2xv3WjOvM0sM&#10;Ue/ifBKgqPKvn1XTZkBRSp3vlT0zqHqt75WdFl2RfC88T5XmVNg6+l6oApleIpkAC2CFmM/DCrk+&#10;i66Q6bNEpAwpP62QiFA7T47Nk2MTFqCTY3MQ1C7W9vy75NZ9d3Jsnhyb52JjP3+WYzPrB5Wy+PnX&#10;xi1H0vlHW7t/ImvUKUtHnOte5sOVN1rOuQ4qWRHHoeOkctC9g4e682fP8eHShQEpIqRKpFJE9Ele&#10;3Fhh9cBw42ZUeg6ZptlA03JWEjbgVuIKhuEjbMaBy725mRYz6d+oacI0QgRKiNVofLRYjtUpBC2S&#10;5z89AswlbgTUiQ0nW9ZctAZ9c6vD+gMs6Uu9Xq3jNcBS4uYjzWUj2G/U3h+ByjSXjUBWQtAhnqwg&#10;HFW/w6XBQsM4ZQdU0QidPDHja/wyOshKRwO3OF8C5MFuw81swS8aAXda9w25QQJQZc1lI+DJepos&#10;1VEIR5CnuGouX6Z0gI3H9YZGTr3LRtBvbH0acjXTwOza8wOIV5Z3Zxl8GFgJECdXKCDYZl2rwZtu&#10;53JvYpVyNutDq3ZEEURHzFzmrfWdmXuE4LheB+QYCLlISGQdlVrwAIYDIdi4eKRaPo53rXhs1c3E&#10;TmRFMgxG0luFbzQvIyx5fTAMuW/oRYRghWXNZQwhQS70grgZgZcWyWXyodOKaU+Vs7Ssgd84VnQ0&#10;UikkEvEwOfEI/TFt8GJxJiKVHgLArFou1qYjtEXNRVhqteiI5bRWpCaJ+gB5Qz6ys867OWGM4tVz&#10;rhjmNs6BTScHNL/6oytH3hmDUUuUcJNsc5hwyqknoW8Nl9nzI6DKh2MEWNyClWvNFhh2ykeQckYw&#10;PxlQRc1F1GvIJEtcawMK6H1rbjZyj7Djmqsj9ikSMfgbI4kaKTrYIHfIYEkGhgsltYvUHS5UG/CE&#10;/p7nI5Xd3qc9zka1+u8NG9dS3wq6WDh5eVGeo2nK8C+kxPtVBpI8MEpPRYQDaPMxx6Z8U9sQMVj7&#10;HFlq7IdwBFkCvb6ewr/drUyFWgOPbLGvSi4hcZgS9G/ih2NGIJsnfQIvQzBXaa2wwKCVHl6hzkcQ&#10;oRJut9SstIyTpbxo8p59LEaU70D8U/Lxyycfgw9s8rHj0iOTj1vkG1cSMFov8Naz7AB1va9wt6N4&#10;FZd8vMLDV8J1PvmYAcj+CQD0yccNvcHi3uAh2brCQx0ciQm2UO/9ryT5GNovYzx45o/1oWyMxPsb&#10;GEq37j0levUOpZ9YZzQf0B9FNYsW1aJei7pS4SCk8ohuuyu5qlXr4t9coMRqTn1Zcimm9a2kGVeE&#10;ovoSzgIQlYLS55Su94/Be0pkKjjVv/q6r7cQdYdM5shoeCbMcX9hJlvP66UkPpyYzNVb+60VWSON&#10;bchkTtt/LSbroOyOSzK86oe9cJJkELp9xRKR27+GSn5UhoiZzL9DVS2d/pjmMTqozC/0R9Gx2HWL&#10;5UKsKSklhl7E7UiiOWaix8K81UDPxS+KH2xdLb9OVeU+NhD3SO85rlwht5aD2sMow9DPnoUEJa+H&#10;5F7hSUCCXuI74fJKXvbhnLCXfCcKlEjAgVTwXYCiNBxQte80pxCVBCTog32nmjOa5WbSYyn0r1dz&#10;CqZKQDLhg5zgPgBkggfJn5+GZBDO5SGGoEKEQzPOgAoxXuXWZ+py4PaagWWxnsEVjAwBRrscLIP3&#10;LHcaxC8zJDSxgzWHpwy5ysQOoqhpeo0meDDLoSZ40AVcJPjBRA+iHn6aSU34YJXbN6YyB79Cltg4&#10;5JDomdlVwUjNK0R9yyE4CXSFqK9RkSfJqTaAsOO6PQNWNQGEeB4xAyvk+g4vJCWFA136/Rob9/ZR&#10;Yo2mPAfuihlYoaShF5LSazRsL2VDhmsMcZ+HFeIej59n5hXiHqtLz8sGEObWaAMIs7AM7hcZwWwD&#10;CHO4p7Q9T6HscWECCM3Jg9v2KWjpFLQEE8wpaOkUtIR6Cd6mPRqAItnC5+zQIjP+ywSg4GikABQ6&#10;ZFIBKBBwznANESYGrHHPhO9vHaB9s/Eo9M3qwI0M18aVKM5DmVE0AOll2FPGFk/+I99IKDPg7F/i&#10;NaCg6BhMhbxaaoxM+nLPqeblzrlKwFeIxwi9A/QSIwaA7m2aSS3qm4sWIFFQA0gMyHpDxRnPUTBF&#10;0AXJeAU6nKc4KqBFha0U9o7JQ3Wn1iLwEo6AB59DQLCEOyxYrxOU/bD5/7N3NbuN4zD4VYI+Qez8&#10;tC7QPUw7gznsoUCBvWebnwabTYLE2GLefj9SpE06UqK008EAzaVuZJmSKIoSP5FSFn3g3/YbmPM1&#10;HaRcyDZrEbyUmmTxFiiwZ5vbAj0xtwCwYztYR9HR5Kw2wACQNriRlJecV4IEyOsOhIwMkSy/c64j&#10;LLXx5AZcIDSQE1Y9IbpQK8i6GxlN8hnHB7TfeHnUEuBAYbpGL5gqgqtOFodgVXBluxKflZxXgpwZ&#10;Q5et28pmJeeVIGdllN4TAYZJaJqGfoZO02RYJNljofmm41YjrlF0AYxtGh1lCX0hyVltaPwaPam8&#10;5MwSAjs6dxPpqRYdJzhYPNwGsdiySoD1Zr9R5ZOXnFeCXk6nyJd0Kc38xPCwqa4Fk93Nyef0tHxT&#10;YvPbdOlIHDNKjdkNBTeTfrOk8DPxZbf6d74WBsDxIZjMI9lBxnZX7Ot0WT9uluv6nZuuwwrH2lD0&#10;Oa2JACVXYfu6PaC7KIfVgJZlDC9ji7YPrBkCiWHyLni5GBO6NVCP1xY4tfAyfHIAZAzggc1DoM2E&#10;8dTgBeU1BbRGKHnYh6CaCCWLPIBGnJIDffoJShbzKRkji9TJQj4lx/RF6mQRnxIh3tHWWcAH/RZv&#10;nQOY0yy3PCf4PFInd/Izh2VGWkeC1PRLulKW5xwDHiNleZ7klItNJwA9RsnyHC1LtM8yfUTbAzFS&#10;lulJUg5cTjLdgctpQbeSnqZl+c7gcqQHHbhcDmiPINJEDy6n5MqBy+lqWc5jMRjnPPmnNULDwdax&#10;alnOJyXLYcvJajls2XILOu0CI15gREyFnxdGpOXvu27oocFL6BdpoBj6hWHJqw3ytw3riOPoV0nq&#10;FF0i+XVNTe6snIxIZrM+xmKAk0X/ZS3muca0atd1hhjVEu15PDmvBFlhYf/eVRYnW3EbcKSVbYPa&#10;vAnXaL+0D5Ut9crL4A3bcAnBSby08/YiFhUhOQSkZLVBv/H2SClMchihdrEuFH2F/a9Q/UJCchwZ&#10;Qbt8gZKIKUCkx5Pzv8Q4CpJSeB4oqucZJqFHWHBkkxdvstJ3IuoXxNP1eBDlc4RTfJ87QpiTmtWr&#10;MlzK4DOiYlPQbvXhmNN+bYeuZ7damTZiQ/pXo4QYPkLNTox5gKFUvsezsGbhVHXTFcmX1HMkQikV&#10;wH7swJNiBbdquKGg5RlwFvy/uK4dUnqInC9XU8+QafnEs0IL9WzTXkvhiZeD637ng+ugRrp+ZqHT&#10;Px4aYO95LM5JEYwQowpEigdL449dVUA6oSkYGhgBx/xJ0ABfjVmgzFBea/ZbO7Uakz8O/nYzWYsJ&#10;V3HDzImRshZTkpQ1VNOkrKU6GJPrRaRWFh2g8uK1gtJoTKEkKWcvJUlZgynZQI8P9Pmq3Bi3nBNa&#10;mpplPcJzyMSMUrPMx71+cY4Rat4wg8ikqFn+k40Z4f4BThCtluV+ipBlfpEWVMv9ZAs9UJAk5pCC&#10;JPOdG1rRZ4gm1krniAbf0TjDHFhQsQdTlJjlPSKoE8Ss8Jc4lTEuFs4XLU3M9gB5mSWI2R5INtMD&#10;BmmmOcjAUcNa5oIZXDADzJEXzKAme/8tt/qyaiHQgFR3FDTAmofWIaLanQGhkcBiDkhIfZtT3+vT&#10;58MsSwsIUNT3+gz5iA6VnJvvVLk0LXaaogXqMxTcZDy8+LaTkRZKVEU1WfW1PgO9wMDjeTChMaWT&#10;RR50h5Z1xASEdmXiUJ/C8dYI1M+F54rtNEdj6Ht9hnyYSkJ1T+WTq1XakpWOPpXlB1XUDNouyMkl&#10;3PfN4b7729f9tvexMYYkmsFieqp3k+Xipe5xhGrvfrNeIyJ0s+uRmGPMiwV1v37ckc4B7Pm0/XPz&#10;/M+erZx9fY9LmZZT8mUCyeUUXk1ia8zW0/YdbBJ+F9SIo0k/KMaHqNNmaW++Wm6/gyDruM18Tp5S&#10;gwrhPbLZT8HEzS01amZVw3F7924xxgXHCqLoBmwn7nUv7W4aHMpLRME2Ma+kAXuvsPVuRhS79jzZ&#10;3l3NV5Ma//67BRv268VVb7JarO+unusdN+H80GYMH1xQ/TDZv/T+m+Dud6YQLDgKIf66nvbqH9vZ&#10;3VW9W2JVsZqFd/VkuYq/Y8VNDJ7N5+hdnBtG2rzlPP3392b643Gn6RDB0Pe/QBYhHCdlkWFwJzcd&#10;WdTAsSCobdPaHXgVpVGJ47AEurvGdTt65IOKUjm8pkMTyF6HTBGiS0xp6fxcQQIcRbDu+wRp+O2m&#10;+PIg9XTy9qkECZb1SUFieMYIEvq2KyxRDTTsV0Vf3HrhAzIou0APSRJNoSQ3uMEAUfoXuWmU0xsV&#10;EAb14hYnEDz9OmUExXBShtjZzMjQwcR4XBm18sX//dWZ6wqcuHEjpybhrrQ+3AggpK2z0aA/htoK&#10;goa9snFzBtnHzHSfQkGxoL0uIGaQ1MVusn1ZPj9M6on9zTPm7azcvGxW09nuj/8BAAD//wMAUEsD&#10;BBQABgAIAAAAIQBMMCZ44QAAAAoBAAAPAAAAZHJzL2Rvd25yZXYueG1sTI9Bb4JAEIXvTfofNtOk&#10;N10QaQqyGGPankwTtUnjbYQRiOwsYVfAf9/tqT2+eS9vvpetJ92KgXrbGFYQzgMQxIUpG64UfB3f&#10;Z68grEMusTVMCu5kYZ0/PmSYlmbkPQ0HVwlfwjZFBbVzXSqlLWrSaOemI/bexfQanZd9JcseR1+u&#10;W7kIghepsWH/ocaOtjUV18NNK/gYcdxE4duwu16299Mx/vzehaTU89O0WYFwNLm/MPzie3TIPdPZ&#10;3Li0olUwi2K/xSlYBEsQPpAkkT+cFURJvASZZ/L/hPwHAAD//wMAUEsBAi0AFAAGAAgAAAAhALaD&#10;OJL+AAAA4QEAABMAAAAAAAAAAAAAAAAAAAAAAFtDb250ZW50X1R5cGVzXS54bWxQSwECLQAUAAYA&#10;CAAAACEAOP0h/9YAAACUAQAACwAAAAAAAAAAAAAAAAAvAQAAX3JlbHMvLnJlbHNQSwECLQAUAAYA&#10;CAAAACEAWkjrMo5FAACPzgEADgAAAAAAAAAAAAAAAAAuAgAAZHJzL2Uyb0RvYy54bWxQSwECLQAU&#10;AAYACAAAACEATDAmeOEAAAAKAQAADwAAAAAAAAAAAAAAAADoRwAAZHJzL2Rvd25yZXYueG1sUEsF&#10;BgAAAAAEAAQA8wAAAPZIAAAAAA==&#10;">
                <v:rect id="Rectangle 121" o:spid="_x0000_s1027" style="position:absolute;left:35315;top:28888;width:27266;height:39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ye5wQAAANwAAAAPAAAAZHJzL2Rvd25yZXYueG1sRE9LasMw&#10;EN0Xegcxhewa2UlbjGvFhJaAoavaOcBgjT/EGhlLcZycvioEspvH+06WL2YQM02ut6wgXkcgiGur&#10;e24VHKvDawLCeWSNg2VScCUH+e75KcNU2wv/0lz6VoQQdikq6LwfUyld3ZFBt7YjceAaOxn0AU6t&#10;1BNeQrgZ5CaKPqTBnkNDhyN9dVSfyrNR8PZTNaekKqiQJpnL6/f2/cas1Opl2X+C8LT4h/juLnSY&#10;v4nh/5lwgdz9AQAA//8DAFBLAQItABQABgAIAAAAIQDb4fbL7gAAAIUBAAATAAAAAAAAAAAAAAAA&#10;AAAAAABbQ29udGVudF9UeXBlc10ueG1sUEsBAi0AFAAGAAgAAAAhAFr0LFu/AAAAFQEAAAsAAAAA&#10;AAAAAAAAAAAAHwEAAF9yZWxzLy5yZWxzUEsBAi0AFAAGAAgAAAAhAIbrJ7nBAAAA3AAAAA8AAAAA&#10;AAAAAAAAAAAABwIAAGRycy9kb3ducmV2LnhtbFBLBQYAAAAAAwADALcAAAD1AgAAAAA=&#10;" fillcolor="#00b0f0" stroked="f">
                  <v:textbox>
                    <w:txbxContent>
                      <w:p w14:paraId="341DEB79" w14:textId="77777777" w:rsidR="009B3B83" w:rsidRPr="00F35B4B" w:rsidRDefault="009B3B83" w:rsidP="002B73B8">
                        <w:pPr>
                          <w:textAlignment w:val="baseline"/>
                          <w:rPr>
                            <w:rFonts w:ascii="Arial" w:hAnsi="Arial" w:cstheme="minorBidi"/>
                            <w:color w:val="FFFFFF"/>
                            <w:kern w:val="24"/>
                            <w:sz w:val="16"/>
                            <w:szCs w:val="16"/>
                          </w:rPr>
                        </w:pPr>
                        <w:r w:rsidRPr="00F35B4B">
                          <w:rPr>
                            <w:rFonts w:ascii="Arial" w:hAnsi="Arial" w:cstheme="minorBidi"/>
                            <w:color w:val="FFFFFF"/>
                            <w:kern w:val="24"/>
                            <w:sz w:val="16"/>
                            <w:szCs w:val="16"/>
                          </w:rPr>
                          <w:t>Regional TMA</w:t>
                        </w:r>
                      </w:p>
                    </w:txbxContent>
                  </v:textbox>
                </v:rect>
                <v:group id="Group 122" o:spid="_x0000_s1028" style="position:absolute;left:68844;top:1831;width:3716;height:6018" coordorigin="68844,1534" coordsize="2841,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shape id="Freeform 56" o:spid="_x0000_s1029" style="position:absolute;left:68844;top:3272;width:2841;height:2826;visibility:visible;mso-wrap-style:square;v-text-anchor:top" coordsize="5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0smwwAAANwAAAAPAAAAZHJzL2Rvd25yZXYueG1sRE9LTwIx&#10;EL6T+B+aMeEGXZbEkIVCeAThqGjgOmyH3dV2urYVVn+9NTHxNl++58wWnTXiSj40jhWMhhkI4tLp&#10;hisFry/bwQREiMgajWNS8EUBFvO73gwL7W78TNdDrEQK4VCggjrGtpAylDVZDEPXEifu4rzFmKCv&#10;pPZ4S+HWyDzLHqTFhlNDjS2tayrfD59Wwfd2dZrsNpk/P77tPp7M0bHJ90r177vlFESkLv6L/9x7&#10;nebnY/h9Jl0g5z8AAAD//wMAUEsBAi0AFAAGAAgAAAAhANvh9svuAAAAhQEAABMAAAAAAAAAAAAA&#10;AAAAAAAAAFtDb250ZW50X1R5cGVzXS54bWxQSwECLQAUAAYACAAAACEAWvQsW78AAAAVAQAACwAA&#10;AAAAAAAAAAAAAAAfAQAAX3JlbHMvLnJlbHNQSwECLQAUAAYACAAAACEA68NLJsMAAADcAAAADwAA&#10;AAAAAAAAAAAAAAAHAgAAZHJzL2Rvd25yZXYueG1sUEsFBgAAAAADAAMAtwAAAPcCAAAAAA==&#10;" path="m400,c367,24,327,38,283,38,239,38,199,24,166,,74,4,,79,,172,,457,,457,,457v,60,49,108,108,108c458,565,458,565,458,565v59,,108,-48,108,-108c566,172,566,172,566,172,566,79,492,4,400,xm350,301v-39,,-39,,-39,c311,340,311,340,311,340v,18,-11,30,-28,30c266,370,255,358,255,340v,-39,,-39,,-39c216,301,216,301,216,301v-17,,-29,-12,-29,-28c187,256,198,245,216,245v39,,39,,39,c255,206,255,206,255,206v,-17,11,-29,28,-29c300,177,311,189,311,206v,39,,39,,39c350,245,350,245,350,245v18,,29,11,29,28c379,290,368,301,350,301xe" fillcolor="#f79646 [3209]" stroked="f">
                    <v:path arrowok="t" o:connecttype="custom" o:connectlocs="400,0;283,38;166,0;0,172;0,457;108,565;458,565;566,457;566,172;400,0;350,301;311,301;311,340;283,370;255,340;255,301;216,301;187,273;216,245;255,245;255,206;283,177;311,206;311,245;350,245;379,273;350,301" o:connectangles="0,0,0,0,0,0,0,0,0,0,0,0,0,0,0,0,0,0,0,0,0,0,0,0,0,0,0"/>
                    <o:lock v:ext="edit" verticies="t"/>
                  </v:shape>
                  <v:shape id="Freeform 57" o:spid="_x0000_s1030" style="position:absolute;left:69439;top:1534;width:1651;height:1651;visibility:visible;mso-wrap-style:square;v-text-anchor:top" coordsize="33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ZWewwAAANwAAAAPAAAAZHJzL2Rvd25yZXYueG1sRE9La8JA&#10;EL4L/odlhN50k/SBRFexhZLSW6zidciOSUh2Nma3Sfrvu4WCt/n4nrPdT6YVA/WutqwgXkUgiAur&#10;ay4VnL7el2sQziNrbC2Tgh9ysN/NZ1tMtR05p+HoSxFC2KWooPK+S6V0RUUG3cp2xIG72t6gD7Av&#10;pe5xDOGmlUkUvUiDNYeGCjt6q6hojt9GQdZkti6j22N2+byeTXOI89fnWKmHxXTYgPA0+bv43/2h&#10;w/zkCf6eCRfI3S8AAAD//wMAUEsBAi0AFAAGAAgAAAAhANvh9svuAAAAhQEAABMAAAAAAAAAAAAA&#10;AAAAAAAAAFtDb250ZW50X1R5cGVzXS54bWxQSwECLQAUAAYACAAAACEAWvQsW78AAAAVAQAACwAA&#10;AAAAAAAAAAAAAAAfAQAAX3JlbHMvLnJlbHNQSwECLQAUAAYACAAAACEAxwGVnsMAAADcAAAADwAA&#10;AAAAAAAAAAAAAAAHAgAAZHJzL2Rvd25yZXYueG1sUEsFBgAAAAADAAMAtwAAAPcCAAAAAA==&#10;" path="m155,329v20,,20,,20,c262,323,330,252,330,165,330,74,256,,165,,74,,,74,,165v,87,69,158,155,164xe" fillcolor="#f79646 [3209]" stroked="f">
                    <v:path arrowok="t" o:connecttype="custom" o:connectlocs="155,329;175,329;330,165;165,0;0,165;155,329" o:connectangles="0,0,0,0,0,0"/>
                  </v:shape>
                </v:group>
                <v:group id="Group 125" o:spid="_x0000_s1031" style="position:absolute;left:68844;top:17119;width:3716;height:6092" coordorigin="68844,17290" coordsize="2841,4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shape id="Freeform 56" o:spid="_x0000_s1032" style="position:absolute;left:68844;top:19084;width:2841;height:2825;visibility:visible;mso-wrap-style:square;v-text-anchor:top" coordsize="5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EBjwAAAANwAAAAPAAAAZHJzL2Rvd25yZXYueG1sRE9Ni8Iw&#10;EL0v+B/CCF4WTRWsUo1SBFHYk1rE49CMbbGZlCZq/fcbQfA2j/c5y3VnavGg1lWWFYxHEQji3OqK&#10;CwXZaTucg3AeWWNtmRS8yMF61ftZYqLtkw/0OPpChBB2CSoovW8SKV1ekkE3sg1x4K62NegDbAup&#10;W3yGcFPLSRTF0mDFoaHEhjYl5bfj3SjYzeu0qC7Z7Rxnh+iXp38mT2dKDfpdugDhqfNf8ce912H+&#10;JIb3M+ECufoHAAD//wMAUEsBAi0AFAAGAAgAAAAhANvh9svuAAAAhQEAABMAAAAAAAAAAAAAAAAA&#10;AAAAAFtDb250ZW50X1R5cGVzXS54bWxQSwECLQAUAAYACAAAACEAWvQsW78AAAAVAQAACwAAAAAA&#10;AAAAAAAAAAAfAQAAX3JlbHMvLnJlbHNQSwECLQAUAAYACAAAACEAAYhAY8AAAADcAAAADwAAAAAA&#10;AAAAAAAAAAAHAgAAZHJzL2Rvd25yZXYueG1sUEsFBgAAAAADAAMAtwAAAPQCAAAAAA==&#10;" path="m400,c367,24,327,38,283,38,239,38,199,24,166,,74,4,,79,,172,,457,,457,,457v,60,49,108,108,108c458,565,458,565,458,565v59,,108,-48,108,-108c566,172,566,172,566,172,566,79,492,4,400,xm350,301v-39,,-39,,-39,c311,340,311,340,311,340v,18,-11,30,-28,30c266,370,255,358,255,340v,-39,,-39,,-39c216,301,216,301,216,301v-17,,-29,-12,-29,-28c187,256,198,245,216,245v39,,39,,39,c255,206,255,206,255,206v,-17,11,-29,28,-29c300,177,311,189,311,206v,39,,39,,39c350,245,350,245,350,245v18,,29,11,29,28c379,290,368,301,350,301xe" filled="f" stroked="f">
                    <v:path arrowok="t" o:connecttype="custom" o:connectlocs="400,0;283,38;166,0;0,172;0,457;108,565;458,565;566,457;566,172;400,0;350,301;311,301;311,340;283,370;255,340;255,301;216,301;187,273;216,245;255,245;255,206;283,177;311,206;311,245;350,245;379,273;350,301" o:connectangles="0,0,0,0,0,0,0,0,0,0,0,0,0,0,0,0,0,0,0,0,0,0,0,0,0,0,0"/>
                    <o:lock v:ext="edit" verticies="t"/>
                  </v:shape>
                  <v:shape id="Freeform 57" o:spid="_x0000_s1033" style="position:absolute;left:69546;top:17290;width:1651;height:1651;visibility:visible;mso-wrap-style:square;v-text-anchor:top" coordsize="33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bcgwgAAANwAAAAPAAAAZHJzL2Rvd25yZXYueG1sRE9LawIx&#10;EL4X+h/CFLyUmlXQLqtRxFLw4MUHpcdhM26WbiZLku6u/94Igrf5+J6zXA+2ER35UDtWMBlnIIhL&#10;p2uuFJxP3x85iBCRNTaOScGVAqxXry9LLLTr+UDdMVYihXAoUIGJsS2kDKUhi2HsWuLEXZy3GBP0&#10;ldQe+xRuGznNsrm0WHNqMNjS1lD5d/y3Cn7yrvHGf8n32XZW9xO9+d3nvVKjt2GzABFpiE/xw73T&#10;af70E+7PpAvk6gYAAP//AwBQSwECLQAUAAYACAAAACEA2+H2y+4AAACFAQAAEwAAAAAAAAAAAAAA&#10;AAAAAAAAW0NvbnRlbnRfVHlwZXNdLnhtbFBLAQItABQABgAIAAAAIQBa9CxbvwAAABUBAAALAAAA&#10;AAAAAAAAAAAAAB8BAABfcmVscy8ucmVsc1BLAQItABQABgAIAAAAIQD6TbcgwgAAANwAAAAPAAAA&#10;AAAAAAAAAAAAAAcCAABkcnMvZG93bnJldi54bWxQSwUGAAAAAAMAAwC3AAAA9gIAAAAA&#10;" path="m155,329v20,,20,,20,c262,323,330,252,330,165,330,74,256,,165,,74,,,74,,165v,87,69,158,155,164xe" filled="f" stroked="f">
                    <v:path arrowok="t" o:connecttype="custom" o:connectlocs="155,329;175,329;330,165;165,0;0,165;155,329" o:connectangles="0,0,0,0,0,0"/>
                  </v:shape>
                </v:group>
                <v:rect id="Rectangle 128" o:spid="_x0000_s1034" style="position:absolute;left:74039;top:18285;width:31078;height:4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1F3xQAAANwAAAAPAAAAZHJzL2Rvd25yZXYueG1sRI9Nb8Iw&#10;DIbvk/gPkZF2GykcJlQICAGTdtr4mJh28xqvqWicqslKx6/HB6TdbPn9eDxf9r5WHbWxCmxgPMpA&#10;ERfBVlwa+Di+PE1BxYRssQ5MBv4ownIxeJhjbsOF99QdUqkkhGOOBlxKTa51LBx5jKPQEMvtJ7Qe&#10;k6xtqW2LFwn3tZ5k2bP2WLE0OGxo7ag4H369lOxO37ui+/pMerzabt6iez9e98Y8DvvVDFSiPv2L&#10;7+5XK/gToZVnZAK9uAEAAP//AwBQSwECLQAUAAYACAAAACEA2+H2y+4AAACFAQAAEwAAAAAAAAAA&#10;AAAAAAAAAAAAW0NvbnRlbnRfVHlwZXNdLnhtbFBLAQItABQABgAIAAAAIQBa9CxbvwAAABUBAAAL&#10;AAAAAAAAAAAAAAAAAB8BAABfcmVscy8ucmVsc1BLAQItABQABgAIAAAAIQAnP1F3xQAAANwAAAAP&#10;AAAAAAAAAAAAAAAAAAcCAABkcnMvZG93bnJldi54bWxQSwUGAAAAAAMAAwC3AAAA+QIAAAAA&#10;" fillcolor="#7030a0" stroked="f">
                  <v:textbox>
                    <w:txbxContent>
                      <w:p w14:paraId="7ADF47FC" w14:textId="77777777" w:rsidR="009B3B83" w:rsidRPr="003900CF" w:rsidRDefault="009B3B83" w:rsidP="004C4D84">
                        <w:pPr>
                          <w:ind w:right="-90"/>
                          <w:textAlignment w:val="baseline"/>
                          <w:rPr>
                            <w:rFonts w:ascii="Arial" w:hAnsi="Arial" w:cs="Arial"/>
                            <w:color w:val="FFFFFF"/>
                            <w:kern w:val="24"/>
                            <w:sz w:val="18"/>
                            <w:szCs w:val="18"/>
                          </w:rPr>
                        </w:pPr>
                        <w:r w:rsidRPr="003900CF">
                          <w:rPr>
                            <w:rFonts w:ascii="Arial" w:hAnsi="Arial" w:cs="Arial"/>
                            <w:color w:val="FFFFFF"/>
                            <w:kern w:val="24"/>
                            <w:sz w:val="18"/>
                            <w:szCs w:val="18"/>
                          </w:rPr>
                          <w:t>Medical Safety Advisor</w:t>
                        </w:r>
                      </w:p>
                    </w:txbxContent>
                  </v:textbox>
                </v:rect>
                <v:rect id="Rectangle 129" o:spid="_x0000_s1035" style="position:absolute;left:74197;top:2963;width:31030;height:5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HSwwAAANwAAAAPAAAAZHJzL2Rvd25yZXYueG1sRE/RasJA&#10;EHwv9B+OLfhWLxVik+gppaD4pDStPq+5NQnN7YXcGePfe4Lg2+zOzszOfDmYRvTUudqygo9xBIK4&#10;sLrmUsHf7+o9AeE8ssbGMim4koPl4vVljpm2F/6hPvelCCbsMlRQed9mUrqiIoNubFviwJ1sZ9CH&#10;sSul7vASzE0jJ1E0lQZrDgkVtvRdUfGfn42CsN9HSbo72KH4XB+3+7jGPFZq9DZ8zUB4Gvzz+KHe&#10;6PD+JIV7mYBALm4AAAD//wMAUEsBAi0AFAAGAAgAAAAhANvh9svuAAAAhQEAABMAAAAAAAAAAAAA&#10;AAAAAAAAAFtDb250ZW50X1R5cGVzXS54bWxQSwECLQAUAAYACAAAACEAWvQsW78AAAAVAQAACwAA&#10;AAAAAAAAAAAAAAAfAQAAX3JlbHMvLnJlbHNQSwECLQAUAAYACAAAACEA2slR0sMAAADcAAAADwAA&#10;AAAAAAAAAAAAAAAHAgAAZHJzL2Rvd25yZXYueG1sUEsFBgAAAAADAAMAtwAAAPcCAAAAAA==&#10;" fillcolor="#f79646 [3209]" stroked="f">
                  <v:textbox>
                    <w:txbxContent>
                      <w:p w14:paraId="62D9963D" w14:textId="77777777" w:rsidR="009B3B83" w:rsidRPr="003900CF" w:rsidRDefault="009B3B83" w:rsidP="004C4D84">
                        <w:pPr>
                          <w:ind w:right="-220"/>
                          <w:textAlignment w:val="baseline"/>
                          <w:rPr>
                            <w:rFonts w:ascii="Arial" w:hAnsi="Arial" w:cs="Arial"/>
                            <w:color w:val="FFFFFF"/>
                            <w:kern w:val="24"/>
                            <w:sz w:val="18"/>
                            <w:szCs w:val="18"/>
                          </w:rPr>
                        </w:pPr>
                        <w:r w:rsidRPr="003900CF">
                          <w:rPr>
                            <w:rFonts w:ascii="Arial" w:hAnsi="Arial" w:cs="Arial"/>
                            <w:color w:val="FFFFFF"/>
                            <w:kern w:val="24"/>
                            <w:sz w:val="18"/>
                            <w:szCs w:val="18"/>
                          </w:rPr>
                          <w:t>Medical Data Reviewer</w:t>
                        </w:r>
                      </w:p>
                    </w:txbxContent>
                  </v:textbox>
                </v:rect>
                <v:group id="Group 131" o:spid="_x0000_s1036" style="position:absolute;left:42272;top:20317;width:5137;height:7366" coordorigin="42754,18859" coordsize="2825,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shape id="Freeform 19" o:spid="_x0000_s1037" style="position:absolute;left:43340;top:18859;width:1651;height:1651;visibility:visible;mso-wrap-style:square;v-text-anchor:top" coordsize="33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OgZwgAAANwAAAAPAAAAZHJzL2Rvd25yZXYueG1sRE9Na8JA&#10;EL0L/odlhN7MRgtBopsgxUKhvdSWlt7G7JjE7s6G7DbGf+8KBW/zeJ+zKUdrxEC9bx0rWCQpCOLK&#10;6ZZrBZ8fz/MVCB+QNRrHpOBCHspiOtlgrt2Z32nYh1rEEPY5KmhC6HIpfdWQRZ+4jjhyR9dbDBH2&#10;tdQ9nmO4NXKZppm02HJsaLCjp4aq3/2fVfD9dhzMV/azew0HaYYTZdpdUKmH2bhdgwg0hrv43/2i&#10;4/zHJdyeiRfI4goAAP//AwBQSwECLQAUAAYACAAAACEA2+H2y+4AAACFAQAAEwAAAAAAAAAAAAAA&#10;AAAAAAAAW0NvbnRlbnRfVHlwZXNdLnhtbFBLAQItABQABgAIAAAAIQBa9CxbvwAAABUBAAALAAAA&#10;AAAAAAAAAAAAAB8BAABfcmVscy8ucmVsc1BLAQItABQABgAIAAAAIQAsgOgZwgAAANwAAAAPAAAA&#10;AAAAAAAAAAAAAAcCAABkcnMvZG93bnJldi54bWxQSwUGAAAAAAMAAwC3AAAA9gIAAAAA&#10;" path="m4,201v16,74,82,130,162,130c245,331,311,275,327,201v3,-12,4,-23,4,-36c331,142,326,120,317,99,292,41,234,,166,,98,,39,41,14,99,5,120,,142,,165v,13,1,24,4,36xe" filled="f" stroked="f">
                    <v:path arrowok="t" o:connecttype="custom" o:connectlocs="4,201;166,331;327,201;331,165;317,99;166,0;14,99;0,165;4,201" o:connectangles="0,0,0,0,0,0,0,0,0"/>
                  </v:shape>
                  <v:shape id="Freeform 21" o:spid="_x0000_s1038" style="position:absolute;left:42754;top:20435;width:2826;height:2826;visibility:visible;mso-wrap-style:square;v-text-anchor:top" coordsize="56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7p5wgAAANwAAAAPAAAAZHJzL2Rvd25yZXYueG1sRE9Ni8Iw&#10;EL0v+B/CCN7W1BVXqUYRYUFUWKxevI3N2BabSWmirf56IyzsbR7vc2aL1pTiTrUrLCsY9CMQxKnV&#10;BWcKjoefzwkI55E1lpZJwYMcLOadjxnG2ja8p3viMxFC2MWoIPe+iqV0aU4GXd9WxIG72NqgD7DO&#10;pK6xCeGmlF9R9C0NFhwacqxolVN6TW5GweY5Oq/PFdP1d2ROiJPddtzslOp12+UUhKfW/4v/3Gsd&#10;5g+H8H4mXCDnLwAAAP//AwBQSwECLQAUAAYACAAAACEA2+H2y+4AAACFAQAAEwAAAAAAAAAAAAAA&#10;AAAAAAAAW0NvbnRlbnRfVHlwZXNdLnhtbFBLAQItABQABgAIAAAAIQBa9CxbvwAAABUBAAALAAAA&#10;AAAAAAAAAAAAAB8BAABfcmVscy8ucmVsc1BLAQItABQABgAIAAAAIQArU7p5wgAAANwAAAAPAAAA&#10;AAAAAAAAAAAAAAcCAABkcnMvZG93bnJldi54bWxQSwUGAAAAAAMAAwC3AAAA9gIAAAAA&#10;" path="m403,c385,12,366,22,345,29v-19,6,-39,9,-60,9c263,38,243,35,224,29,203,22,184,12,167,,75,3,,80,,172,,418,,418,,418v,42,,42,,42c,519,49,568,109,568v352,,352,,352,c520,568,569,519,569,460v,-42,,-42,,-42c569,172,569,172,569,172,569,80,495,3,403,xm285,436v-11,,-23,-6,-23,-15c307,421,307,421,307,421v,9,-12,15,-22,15xm307,411v-45,,-45,,-45,c258,411,254,408,254,403v,-4,4,-7,8,-7c307,396,307,396,307,396v5,,8,3,8,7c315,408,312,411,307,411xm312,386v-54,,-54,,-54,c254,386,250,383,250,378v,-4,4,-7,8,-7c312,371,312,371,312,371v4,,7,3,7,7c319,383,316,386,312,386xm359,259v-16,28,-23,47,-27,63c331,328,330,333,329,339v-3,17,-7,21,-20,21c303,360,294,360,285,360v-10,,-19,,-25,c247,360,243,356,241,339v-1,-6,-2,-11,-4,-17c233,306,226,287,211,259v-7,-12,-12,-27,-12,-42c199,187,214,161,237,146v14,-9,30,-14,48,-14c302,132,319,137,332,146v23,15,38,41,38,71c370,232,366,247,359,259xe" filled="f" stroked="f">
                    <v:path arrowok="t" o:connecttype="custom" o:connectlocs="403,0;345,29;285,38;224,29;167,0;0,172;0,418;0,460;109,568;461,568;569,460;569,418;569,172;403,0;285,436;262,421;307,421;285,436;307,411;262,411;254,403;262,396;307,396;315,403;307,411;312,386;258,386;250,378;258,371;312,371;319,378;312,386;359,259;332,322;329,339;309,360;285,360;260,360;241,339;237,322;211,259;199,217;237,146;285,132;332,146;370,217;359,259" o:connectangles="0,0,0,0,0,0,0,0,0,0,0,0,0,0,0,0,0,0,0,0,0,0,0,0,0,0,0,0,0,0,0,0,0,0,0,0,0,0,0,0,0,0,0,0,0,0,0"/>
                    <o:lock v:ext="edit" verticies="t"/>
                  </v:shape>
                </v:group>
                <v:rect id="Rectangle 135" o:spid="_x0000_s1039" style="position:absolute;left:74197;top:11182;width:31030;height:4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gfxgAAANwAAAAPAAAAZHJzL2Rvd25yZXYueG1sRI/NasMw&#10;EITvgbyD2EAvoZHbklCcKCY4Ne01PxR6W6yN7dhaGUt11LevCoXcdpnZ+WY3WTCdGGlwjWUFT4sE&#10;BHFpdcOVgvOpeHwF4Tyyxs4yKfghB9l2Otlgqu2NDzQefSViCLsUFdTe96mUrqzJoFvYnjhqFzsY&#10;9HEdKqkHvMVw08nnJFlJgw1HQo095TWV7fHbREiwn29jyE/Xr7ydv1fJviyKvVIPs7Bbg/AU/N38&#10;f/2hY/2XJfw9EyeQ218AAAD//wMAUEsBAi0AFAAGAAgAAAAhANvh9svuAAAAhQEAABMAAAAAAAAA&#10;AAAAAAAAAAAAAFtDb250ZW50X1R5cGVzXS54bWxQSwECLQAUAAYACAAAACEAWvQsW78AAAAVAQAA&#10;CwAAAAAAAAAAAAAAAAAfAQAAX3JlbHMvLnJlbHNQSwECLQAUAAYACAAAACEAj5T4H8YAAADcAAAA&#10;DwAAAAAAAAAAAAAAAAAHAgAAZHJzL2Rvd25yZXYueG1sUEsFBgAAAAADAAMAtwAAAPoCAAAAAA==&#10;" fillcolor="red" stroked="f">
                  <v:textbox>
                    <w:txbxContent>
                      <w:p w14:paraId="5065A090" w14:textId="77777777" w:rsidR="009B3B83" w:rsidRPr="003900CF" w:rsidRDefault="009B3B83" w:rsidP="004C4D84">
                        <w:pPr>
                          <w:ind w:right="-190"/>
                          <w:textAlignment w:val="baseline"/>
                          <w:rPr>
                            <w:rFonts w:ascii="Arial" w:hAnsi="Arial" w:cs="Arial"/>
                            <w:color w:val="FFFFFF"/>
                            <w:kern w:val="24"/>
                            <w:sz w:val="18"/>
                            <w:szCs w:val="18"/>
                          </w:rPr>
                        </w:pPr>
                        <w:r w:rsidRPr="003900CF">
                          <w:rPr>
                            <w:rFonts w:ascii="Arial" w:hAnsi="Arial" w:cs="Arial"/>
                            <w:color w:val="FFFFFF"/>
                            <w:kern w:val="24"/>
                            <w:sz w:val="18"/>
                            <w:szCs w:val="18"/>
                          </w:rPr>
                          <w:t>Medical</w:t>
                        </w:r>
                        <w:r>
                          <w:rPr>
                            <w:rFonts w:ascii="Arial" w:hAnsi="Arial" w:cs="Arial"/>
                            <w:color w:val="FFFFFF"/>
                            <w:kern w:val="24"/>
                            <w:sz w:val="18"/>
                            <w:szCs w:val="18"/>
                          </w:rPr>
                          <w:t xml:space="preserve"> </w:t>
                        </w:r>
                        <w:r w:rsidRPr="003900CF">
                          <w:rPr>
                            <w:rFonts w:ascii="Arial" w:hAnsi="Arial" w:cs="Arial"/>
                            <w:color w:val="FFFFFF"/>
                            <w:kern w:val="24"/>
                            <w:sz w:val="18"/>
                            <w:szCs w:val="18"/>
                          </w:rPr>
                          <w:t>Surveillance Specialist</w:t>
                        </w:r>
                      </w:p>
                    </w:txbxContent>
                  </v:textbox>
                </v:rect>
                <v:shape id="Freeform 56" o:spid="_x0000_s1040" style="position:absolute;left:68844;top:12050;width:3971;height:3726;visibility:visible;mso-wrap-style:square;v-text-anchor:top" coordsize="5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GJwgAAANwAAAAPAAAAZHJzL2Rvd25yZXYueG1sRE9NawIx&#10;EL0X/A9hhN40qwWR1SiiCB7aQ60i3sbNuFndTJYk6vbfG6HQ2zze50znra3FnXyoHCsY9DMQxIXT&#10;FZcKdj/r3hhEiMgaa8ek4JcCzGedtynm2j34m+7bWIoUwiFHBSbGJpcyFIYshr5riBN3dt5iTNCX&#10;Unt8pHBby2GWjaTFilODwYaWhorr9mYVsBsMs5M5fn7t/aq6rK5reTrUSr1328UERKQ2/ov/3Bud&#10;5n+M4PVMukDOngAAAP//AwBQSwECLQAUAAYACAAAACEA2+H2y+4AAACFAQAAEwAAAAAAAAAAAAAA&#10;AAAAAAAAW0NvbnRlbnRfVHlwZXNdLnhtbFBLAQItABQABgAIAAAAIQBa9CxbvwAAABUBAAALAAAA&#10;AAAAAAAAAAAAAB8BAABfcmVscy8ucmVsc1BLAQItABQABgAIAAAAIQAcILGJwgAAANwAAAAPAAAA&#10;AAAAAAAAAAAAAAcCAABkcnMvZG93bnJldi54bWxQSwUGAAAAAAMAAwC3AAAA9gIAAAAA&#10;" path="m400,c367,24,327,38,283,38,239,38,199,24,166,,74,4,,79,,172,,457,,457,,457v,60,49,108,108,108c458,565,458,565,458,565v59,,108,-48,108,-108c566,172,566,172,566,172,566,79,492,4,400,xm350,301v-39,,-39,,-39,c311,340,311,340,311,340v,18,-11,30,-28,30c266,370,255,358,255,340v,-39,,-39,,-39c216,301,216,301,216,301v-17,,-29,-12,-29,-28c187,256,198,245,216,245v39,,39,,39,c255,206,255,206,255,206v,-17,11,-29,28,-29c300,177,311,189,311,206v,39,,39,,39c350,245,350,245,350,245v18,,29,11,29,28c379,290,368,301,350,301xe" fillcolor="red" stroked="f">
                  <v:path arrowok="t" o:connecttype="custom" o:connectlocs="400,0;283,38;166,0;0,172;0,457;108,565;458,565;566,457;566,172;400,0;350,301;311,301;311,340;283,370;255,340;255,301;216,301;187,273;216,245;255,245;255,206;283,177;311,206;311,245;350,245;379,273;350,301" o:connectangles="0,0,0,0,0,0,0,0,0,0,0,0,0,0,0,0,0,0,0,0,0,0,0,0,0,0,0"/>
                  <o:lock v:ext="edit" verticies="t"/>
                </v:shape>
                <v:shape id="Freeform 57" o:spid="_x0000_s1041" style="position:absolute;left:69675;top:9782;width:2308;height:2177;visibility:visible;mso-wrap-style:square;v-text-anchor:top" coordsize="33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HpxAAAANwAAAAPAAAAZHJzL2Rvd25yZXYueG1sRE9NawIx&#10;EL0L/Q9hhF6kZqtSZWuURbAKHmythx6nm3Gz7WaybKKu/94Igrd5vM+ZzltbiRM1vnSs4LWfgCDO&#10;nS65ULD/Xr5MQPiArLFyTAou5GE+e+pMMdXuzF902oVCxBD2KSowIdSplD43ZNH3XU0cuYNrLIYI&#10;m0LqBs8x3FZykCRv0mLJscFgTQtD+f/uaBX0Bn+fH5PkstpsR2b/48bZb8WZUs/dNnsHEagND/Hd&#10;vdZx/nAMt2fiBXJ2BQAA//8DAFBLAQItABQABgAIAAAAIQDb4fbL7gAAAIUBAAATAAAAAAAAAAAA&#10;AAAAAAAAAABbQ29udGVudF9UeXBlc10ueG1sUEsBAi0AFAAGAAgAAAAhAFr0LFu/AAAAFQEAAAsA&#10;AAAAAAAAAAAAAAAAHwEAAF9yZWxzLy5yZWxzUEsBAi0AFAAGAAgAAAAhAP6jkenEAAAA3AAAAA8A&#10;AAAAAAAAAAAAAAAABwIAAGRycy9kb3ducmV2LnhtbFBLBQYAAAAAAwADALcAAAD4AgAAAAA=&#10;" path="m155,329v20,,20,,20,c262,323,330,252,330,165,330,74,256,,165,,74,,,74,,165v,87,69,158,155,164xe" fillcolor="red" stroked="f">
                  <v:path arrowok="t" o:connecttype="custom" o:connectlocs="155,329;175,329;330,165;165,0;0,165;155,329" o:connectangles="0,0,0,0,0,0"/>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38" o:spid="_x0000_s1042" type="#_x0000_t87" style="position:absolute;left:62276;top:2686;width:5450;height:35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b8xQAAANwAAAAPAAAAZHJzL2Rvd25yZXYueG1sRI9BT8Mw&#10;DIXvSPyHyJO4IJYAEqCu6QSTEAhObPsBXuM1VRunakJX9uvxAYmbrff83udyPYdeTTSmNrKF26UB&#10;RVxH13JjYb97vXkClTKywz4yWfihBOvq8qLEwsUTf9G0zY2SEE4FWvA5D4XWqfYUMC3jQCzaMY4B&#10;s6xjo92IJwkPvb4z5kEHbFkaPA608VR32+9ggQ8Hf/12fnzZTP0xfWJnzt2HsfZqMT+vQGWa87/5&#10;7/rdCf690MozMoGufgEAAP//AwBQSwECLQAUAAYACAAAACEA2+H2y+4AAACFAQAAEwAAAAAAAAAA&#10;AAAAAAAAAAAAW0NvbnRlbnRfVHlwZXNdLnhtbFBLAQItABQABgAIAAAAIQBa9CxbvwAAABUBAAAL&#10;AAAAAAAAAAAAAAAAAB8BAABfcmVscy8ucmVsc1BLAQItABQABgAIAAAAIQBaQib8xQAAANwAAAAP&#10;AAAAAAAAAAAAAAAAAAcCAABkcnMvZG93bnJldi54bWxQSwUGAAAAAAMAAwC3AAAA+QIAAAAA&#10;" adj="2956,11051" strokecolor="windowText" strokeweight="3pt"/>
                <v:shapetype id="_x0000_t32" coordsize="21600,21600" o:spt="32" o:oned="t" path="m,l21600,21600e" filled="f">
                  <v:path arrowok="t" fillok="f" o:connecttype="none"/>
                  <o:lock v:ext="edit" shapetype="t"/>
                </v:shapetype>
                <v:shape id="Straight Arrow Connector 139" o:spid="_x0000_s1043" type="#_x0000_t32" style="position:absolute;left:30270;top:24497;width:10868;height:1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ApwgAAANwAAAAPAAAAZHJzL2Rvd25yZXYueG1sRE9Li8Iw&#10;EL4L+x/CLHjTVIVVa1ORFcU9ePB1H5qxrdtMShO16683C4K3+fiek8xbU4kbNa60rGDQj0AQZ1aX&#10;nCs4Hla9CQjnkTVWlknBHzmYpx+dBGNt77yj297nIoSwi1FB4X0dS+myggy6vq2JA3e2jUEfYJNL&#10;3eA9hJtKDqPoSxosOTQUWNN3Qdnv/moUnH4ei/VopU+HzAyGrnTL8WZ7Uar72S5mIDy1/i1+uTc6&#10;zB9N4f+ZcIFMnwAAAP//AwBQSwECLQAUAAYACAAAACEA2+H2y+4AAACFAQAAEwAAAAAAAAAAAAAA&#10;AAAAAAAAW0NvbnRlbnRfVHlwZXNdLnhtbFBLAQItABQABgAIAAAAIQBa9CxbvwAAABUBAAALAAAA&#10;AAAAAAAAAAAAAB8BAABfcmVscy8ucmVsc1BLAQItABQABgAIAAAAIQCWHlApwgAAANwAAAAPAAAA&#10;AAAAAAAAAAAAAAcCAABkcnMvZG93bnJldi54bWxQSwUGAAAAAAMAAwC3AAAA9gIAAAAA&#10;" strokecolor="#953735" strokeweight="3pt">
                  <v:stroke endarrow="block"/>
                  <o:lock v:ext="edit" shapetype="f"/>
                </v:shape>
                <v:group id="Group 140" o:spid="_x0000_s1044" style="position:absolute;left:68645;top:24497;width:3716;height:6092" coordorigin="68692,24947" coordsize="2841,4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shape id="Freeform 56" o:spid="_x0000_s1045" style="position:absolute;left:68692;top:26741;width:2841;height:2826;visibility:visible;mso-wrap-style:square;v-text-anchor:top" coordsize="5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23wAAAANwAAAAPAAAAZHJzL2Rvd25yZXYueG1sRE9Ni8Iw&#10;EL0v+B/CCF4WTRVXpRqlCKLgSS3icWjGtthMShO1/nsjCHubx/ucxao1lXhQ40rLCoaDCARxZnXJ&#10;uYL0tOnPQDiPrLGyTApe5GC17PwsMNb2yQd6HH0uQgi7GBUU3texlC4ryKAb2Jo4cFfbGPQBNrnU&#10;DT5DuKnkKIom0mDJoaHAmtYFZbfj3SjYzqokLy/p7TxJD9Ev/+1NlkyV6nXbZA7CU+v/xV/3Tof5&#10;4yF8ngkXyOUbAAD//wMAUEsBAi0AFAAGAAgAAAAhANvh9svuAAAAhQEAABMAAAAAAAAAAAAAAAAA&#10;AAAAAFtDb250ZW50X1R5cGVzXS54bWxQSwECLQAUAAYACAAAACEAWvQsW78AAAAVAQAACwAAAAAA&#10;AAAAAAAAAAAfAQAAX3JlbHMvLnJlbHNQSwECLQAUAAYACAAAACEAU749t8AAAADcAAAADwAAAAAA&#10;AAAAAAAAAAAHAgAAZHJzL2Rvd25yZXYueG1sUEsFBgAAAAADAAMAtwAAAPQCAAAAAA==&#10;" path="m400,c367,24,327,38,283,38,239,38,199,24,166,,74,4,,79,,172,,457,,457,,457v,60,49,108,108,108c458,565,458,565,458,565v59,,108,-48,108,-108c566,172,566,172,566,172,566,79,492,4,400,xm350,301v-39,,-39,,-39,c311,340,311,340,311,340v,18,-11,30,-28,30c266,370,255,358,255,340v,-39,,-39,,-39c216,301,216,301,216,301v-17,,-29,-12,-29,-28c187,256,198,245,216,245v39,,39,,39,c255,206,255,206,255,206v,-17,11,-29,28,-29c300,177,311,189,311,206v,39,,39,,39c350,245,350,245,350,245v18,,29,11,29,28c379,290,368,301,350,301xe" filled="f" stroked="f">
                    <v:path arrowok="t" o:connecttype="custom" o:connectlocs="400,0;283,38;166,0;0,172;0,457;108,565;458,565;566,457;566,172;400,0;350,301;311,301;311,340;283,370;255,340;255,301;216,301;187,273;216,245;255,245;255,206;283,177;311,206;311,245;350,245;379,273;350,301" o:connectangles="0,0,0,0,0,0,0,0,0,0,0,0,0,0,0,0,0,0,0,0,0,0,0,0,0,0,0"/>
                    <o:lock v:ext="edit" verticies="t"/>
                  </v:shape>
                  <v:shape id="Freeform 57" o:spid="_x0000_s1046" style="position:absolute;left:69394;top:24947;width:1651;height:1651;visibility:visible;mso-wrap-style:square;v-text-anchor:top" coordsize="33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fEYwgAAANwAAAAPAAAAZHJzL2Rvd25yZXYueG1sRE9NawIx&#10;EL0L/Q9hCl6kZpValtUooggeeqlK6XHYjJulm8mSpLvrvzeC0Ns83uesNoNtREc+1I4VzKYZCOLS&#10;6ZorBZfz4S0HESKyxsYxKbhRgM36ZbTCQruev6g7xUqkEA4FKjAxtoWUoTRkMUxdS5y4q/MWY4K+&#10;ktpjn8JtI+dZ9iEt1pwaDLa0M1T+nv6sgu+8a7zxezlZ7BZ1P9Pbn8+8V2r8OmyXICIN8V/8dB91&#10;mv8+h8cz6QK5vgMAAP//AwBQSwECLQAUAAYACAAAACEA2+H2y+4AAACFAQAAEwAAAAAAAAAAAAAA&#10;AAAAAAAAW0NvbnRlbnRfVHlwZXNdLnhtbFBLAQItABQABgAIAAAAIQBa9CxbvwAAABUBAAALAAAA&#10;AAAAAAAAAAAAAB8BAABfcmVscy8ucmVsc1BLAQItABQABgAIAAAAIQA35fEYwgAAANwAAAAPAAAA&#10;AAAAAAAAAAAAAAcCAABkcnMvZG93bnJldi54bWxQSwUGAAAAAAMAAwC3AAAA9gIAAAAA&#10;" path="m155,329v20,,20,,20,c262,323,330,252,330,165,330,74,256,,165,,74,,,74,,165v,87,69,158,155,164xe" filled="f" stroked="f">
                    <v:path arrowok="t" o:connecttype="custom" o:connectlocs="155,329;175,329;330,165;165,0;0,165;155,329" o:connectangles="0,0,0,0,0,0"/>
                  </v:shape>
                </v:group>
                <v:rect id="Rectangle 143" o:spid="_x0000_s1047" style="position:absolute;left:74264;top:25589;width:30853;height:5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Ks9wwAAANwAAAAPAAAAZHJzL2Rvd25yZXYueG1sRE9Na8JA&#10;EL0L/Q/LFLzpxiiiqauUqODBi9bW65Adk2B2Ns2uGv313YLgbR7vc2aL1lTiSo0rLSsY9CMQxJnV&#10;JecKDl/r3gSE88gaK8uk4E4OFvO3zgwTbW+8o+ve5yKEsEtQQeF9nUjpsoIMur6tiQN3so1BH2CT&#10;S93gLYSbSsZRNJYGSw4NBdaUFpSd9xej4Pd4dFUaP34O0zj9nq6yyWV52irVfW8/P0B4av1L/HRv&#10;dJg/GsL/M+ECOf8DAAD//wMAUEsBAi0AFAAGAAgAAAAhANvh9svuAAAAhQEAABMAAAAAAAAAAAAA&#10;AAAAAAAAAFtDb250ZW50X1R5cGVzXS54bWxQSwECLQAUAAYACAAAACEAWvQsW78AAAAVAQAACwAA&#10;AAAAAAAAAAAAAAAfAQAAX3JlbHMvLnJlbHNQSwECLQAUAAYACAAAACEAb9SrPcMAAADcAAAADwAA&#10;AAAAAAAAAAAAAAAHAgAAZHJzL2Rvd25yZXYueG1sUEsFBgAAAAADAAMAtwAAAPcCAAAAAA==&#10;" fillcolor="#376092" stroked="f">
                  <v:textbox>
                    <w:txbxContent>
                      <w:p w14:paraId="65CD9E8F" w14:textId="77777777" w:rsidR="009B3B83" w:rsidRPr="003900CF" w:rsidRDefault="009B3B83" w:rsidP="002B73B8">
                        <w:pPr>
                          <w:textAlignment w:val="baseline"/>
                          <w:rPr>
                            <w:rFonts w:ascii="Arial" w:hAnsi="Arial" w:cs="Arial"/>
                            <w:color w:val="FFFFFF" w:themeColor="background1"/>
                            <w:kern w:val="24"/>
                            <w:sz w:val="18"/>
                            <w:szCs w:val="18"/>
                          </w:rPr>
                        </w:pPr>
                        <w:r w:rsidRPr="003900CF">
                          <w:rPr>
                            <w:rFonts w:ascii="Arial" w:hAnsi="Arial" w:cs="Arial"/>
                            <w:color w:val="FFFFFF" w:themeColor="background1"/>
                            <w:kern w:val="24"/>
                            <w:sz w:val="18"/>
                            <w:szCs w:val="18"/>
                          </w:rPr>
                          <w:t>Clinical scientist</w:t>
                        </w:r>
                      </w:p>
                    </w:txbxContent>
                  </v:textbox>
                </v:rect>
                <v:group id="Group 144" o:spid="_x0000_s1048" style="position:absolute;left:68844;top:33194;width:3716;height:6018" coordorigin="68873,33444" coordsize="2841,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Freeform 56" o:spid="_x0000_s1049" style="position:absolute;left:68873;top:35182;width:2842;height:2825;visibility:visible;mso-wrap-style:square;v-text-anchor:top" coordsize="5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u0wwAAANwAAAAPAAAAZHJzL2Rvd25yZXYueG1sRE9La4NA&#10;EL4H+h+WCfQSkrWleWBcRQqlhZ6SSMhxcCcqurPibtX++26h0Nt8fM9Jstl0YqTBNZYVPG0iEMSl&#10;1Q1XCorL2/oAwnlkjZ1lUvBNDrL0YZFgrO3EJxrPvhIhhF2MCmrv+1hKV9Zk0G1sTxy4ux0M+gCH&#10;SuoBpxBuOvkcRTtpsOHQUGNPrzWV7fnLKHg/dHnV3Ir2uitO0Yq3n6bM90o9Luf8CMLT7P/Ff+4P&#10;Hea/bOH3mXCBTH8AAAD//wMAUEsBAi0AFAAGAAgAAAAhANvh9svuAAAAhQEAABMAAAAAAAAAAAAA&#10;AAAAAAAAAFtDb250ZW50X1R5cGVzXS54bWxQSwECLQAUAAYACAAAACEAWvQsW78AAAAVAQAACwAA&#10;AAAAAAAAAAAAAAAfAQAAX3JlbHMvLnJlbHNQSwECLQAUAAYACAAAACEALIU7tMMAAADcAAAADwAA&#10;AAAAAAAAAAAAAAAHAgAAZHJzL2Rvd25yZXYueG1sUEsFBgAAAAADAAMAtwAAAPcCAAAAAA==&#10;" path="m400,c367,24,327,38,283,38,239,38,199,24,166,,74,4,,79,,172,,457,,457,,457v,60,49,108,108,108c458,565,458,565,458,565v59,,108,-48,108,-108c566,172,566,172,566,172,566,79,492,4,400,xm350,301v-39,,-39,,-39,c311,340,311,340,311,340v,18,-11,30,-28,30c266,370,255,358,255,340v,-39,,-39,,-39c216,301,216,301,216,301v-17,,-29,-12,-29,-28c187,256,198,245,216,245v39,,39,,39,c255,206,255,206,255,206v,-17,11,-29,28,-29c300,177,311,189,311,206v,39,,39,,39c350,245,350,245,350,245v18,,29,11,29,28c379,290,368,301,350,301xe" filled="f" stroked="f">
                    <v:path arrowok="t" o:connecttype="custom" o:connectlocs="400,0;283,38;166,0;0,172;0,457;108,565;458,565;566,457;566,172;400,0;350,301;311,301;311,340;283,370;255,340;255,301;216,301;187,273;216,245;255,245;255,206;283,177;311,206;311,245;350,245;379,273;350,301" o:connectangles="0,0,0,0,0,0,0,0,0,0,0,0,0,0,0,0,0,0,0,0,0,0,0,0,0,0,0"/>
                    <o:lock v:ext="edit" verticies="t"/>
                  </v:shape>
                  <v:shape id="Freeform 57" o:spid="_x0000_s1050" style="position:absolute;left:69469;top:33444;width:1651;height:1651;visibility:visible;mso-wrap-style:square;v-text-anchor:top" coordsize="330,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vcbwgAAANwAAAAPAAAAZHJzL2Rvd25yZXYueG1sRE9NawIx&#10;EL0L/ocwQi+iWYvKshpFlIIHL7Wl9Dhsppulm8mSxN3tvzeC0Ns83uds94NtREc+1I4VLOYZCOLS&#10;6ZorBZ8fb7McRIjIGhvHpOCPAux349EWC+16fqfuGiuRQjgUqMDE2BZShtKQxTB3LXHifpy3GBP0&#10;ldQe+xRuG/maZWtpsebUYLClo6Hy93qzCr7yrvHGn+R0dVzV/UIfvi95r9TLZDhsQEQa4r/46T7r&#10;NH+5hscz6QK5uwMAAP//AwBQSwECLQAUAAYACAAAACEA2+H2y+4AAACFAQAAEwAAAAAAAAAAAAAA&#10;AAAAAAAAW0NvbnRlbnRfVHlwZXNdLnhtbFBLAQItABQABgAIAAAAIQBa9CxbvwAAABUBAAALAAAA&#10;AAAAAAAAAAAAAB8BAABfcmVscy8ucmVsc1BLAQItABQABgAIAAAAIQBI3vcbwgAAANwAAAAPAAAA&#10;AAAAAAAAAAAAAAcCAABkcnMvZG93bnJldi54bWxQSwUGAAAAAAMAAwC3AAAA9gIAAAAA&#10;" path="m155,329v20,,20,,20,c262,323,330,252,330,165,330,74,256,,165,,74,,,74,,165v,87,69,158,155,164xe" filled="f" stroked="f">
                    <v:path arrowok="t" o:connecttype="custom" o:connectlocs="155,329;175,329;330,165;165,0;0,165;155,329" o:connectangles="0,0,0,0,0,0"/>
                  </v:shape>
                </v:group>
                <v:rect id="Rectangle 147" o:spid="_x0000_s1051" style="position:absolute;left:74265;top:32561;width:30852;height:6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5xAAAANwAAAAPAAAAZHJzL2Rvd25yZXYueG1sRE9Na8JA&#10;EL0X/A/LCL2UutGKLWk2IoLQ4kGNHvQ2ZMckuDsbsluN/74rFHqbx/ucbN5bI67U+caxgvEoAUFc&#10;Ot1wpeCwX71+gPABWaNxTAru5GGeD54yTLW78Y6uRahEDGGfooI6hDaV0pc1WfQj1xJH7uw6iyHC&#10;rpK6w1sMt0ZOkmQmLTYcG2psaVlTeSl+rIKNOd1LZzYtTd/G6+3L8VTti2+lnof94hNEoD78i//c&#10;XzrOn77D45l4gcx/AQAA//8DAFBLAQItABQABgAIAAAAIQDb4fbL7gAAAIUBAAATAAAAAAAAAAAA&#10;AAAAAAAAAABbQ29udGVudF9UeXBlc10ueG1sUEsBAi0AFAAGAAgAAAAhAFr0LFu/AAAAFQEAAAsA&#10;AAAAAAAAAAAAAAAAHwEAAF9yZWxzLy5yZWxzUEsBAi0AFAAGAAgAAAAhADn/4PnEAAAA3AAAAA8A&#10;AAAAAAAAAAAAAAAABwIAAGRycy9kb3ducmV2LnhtbFBLBQYAAAAAAwADALcAAAD4AgAAAAA=&#10;" fillcolor="#c3d69b" stroked="f">
                  <v:textbox>
                    <w:txbxContent>
                      <w:p w14:paraId="1C48C385" w14:textId="77777777" w:rsidR="009B3B83" w:rsidRPr="00F35B4B" w:rsidRDefault="009B3B83" w:rsidP="004C4D84">
                        <w:pPr>
                          <w:spacing w:before="80"/>
                          <w:ind w:right="-110"/>
                          <w:textAlignment w:val="baseline"/>
                          <w:rPr>
                            <w:rFonts w:ascii="Arial" w:hAnsi="Arial" w:cs="Arial"/>
                            <w:color w:val="FFFFFF" w:themeColor="background1"/>
                            <w:kern w:val="24"/>
                            <w:sz w:val="18"/>
                            <w:szCs w:val="18"/>
                            <w:lang w:val="pl-PL"/>
                          </w:rPr>
                        </w:pPr>
                        <w:r w:rsidRPr="00F35B4B">
                          <w:rPr>
                            <w:rFonts w:ascii="Arial" w:hAnsi="Arial" w:cs="Arial"/>
                            <w:color w:val="FFFFFF" w:themeColor="background1"/>
                            <w:kern w:val="24"/>
                            <w:sz w:val="18"/>
                            <w:szCs w:val="18"/>
                            <w:lang w:val="pl-PL"/>
                          </w:rPr>
                          <w:t>Central Monitoring/</w:t>
                        </w:r>
                        <w:r w:rsidRPr="00F35B4B">
                          <w:rPr>
                            <w:rFonts w:ascii="Arial" w:eastAsia="MS PGothic" w:hAnsi="Arial" w:cs="Arial"/>
                            <w:color w:val="FFFFFF" w:themeColor="background1"/>
                            <w:kern w:val="24"/>
                            <w:sz w:val="18"/>
                            <w:szCs w:val="18"/>
                            <w:lang w:val="pl-PL"/>
                          </w:rPr>
                          <w:t>SLDR DM</w:t>
                        </w:r>
                        <w:r w:rsidRPr="00F35B4B">
                          <w:rPr>
                            <w:rFonts w:ascii="Arial" w:eastAsia="MS PGothic" w:hAnsi="Arial" w:cs="Arial"/>
                            <w:color w:val="FFFFFF" w:themeColor="background1"/>
                            <w:kern w:val="24"/>
                            <w:sz w:val="18"/>
                            <w:szCs w:val="18"/>
                          </w:rPr>
                          <w:t xml:space="preserve"> </w:t>
                        </w:r>
                        <w:r w:rsidRPr="00F35B4B">
                          <w:rPr>
                            <w:rFonts w:ascii="Arial" w:eastAsia="MS PGothic" w:hAnsi="Arial" w:cs="Arial"/>
                            <w:color w:val="FFFFFF" w:themeColor="background1"/>
                            <w:kern w:val="24"/>
                            <w:sz w:val="18"/>
                            <w:szCs w:val="18"/>
                            <w:lang w:val="pl-PL"/>
                          </w:rPr>
                          <w:t>and CRAs/ClinOps</w:t>
                        </w:r>
                        <w:r w:rsidRPr="00F35B4B">
                          <w:rPr>
                            <w:rFonts w:ascii="Arial" w:eastAsia="MS PGothic" w:hAnsi="Arial" w:cs="Arial"/>
                            <w:color w:val="FFFFFF" w:themeColor="background1"/>
                            <w:kern w:val="24"/>
                            <w:sz w:val="18"/>
                            <w:szCs w:val="18"/>
                          </w:rPr>
                          <w:t xml:space="preserve"> </w:t>
                        </w:r>
                        <w:r w:rsidRPr="00F35B4B">
                          <w:rPr>
                            <w:rFonts w:ascii="Arial" w:eastAsia="MS PGothic" w:hAnsi="Arial" w:cs="Arial"/>
                            <w:color w:val="FFFFFF" w:themeColor="background1"/>
                            <w:kern w:val="24"/>
                            <w:sz w:val="18"/>
                            <w:szCs w:val="18"/>
                            <w:lang w:val="pl-PL"/>
                          </w:rPr>
                          <w:t>teams</w:t>
                        </w:r>
                      </w:p>
                    </w:txbxContent>
                  </v:textbox>
                </v:rect>
                <v:group id="Group 148" o:spid="_x0000_s1052" style="position:absolute;left:-8162;top:741;width:69301;height:34773" coordorigin="-11644,1216" coordsize="98869,57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oval id="Oval 149" o:spid="_x0000_s1053" style="position:absolute;left:15411;top:1216;width:12088;height:12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NFwwAAANwAAAAPAAAAZHJzL2Rvd25yZXYueG1sRE/NasJA&#10;EL4LvsMyQm91o9Taxqwi0qKHKlX7AEN2TEKys+nu1sS37xYK3ubj+51s1ZtGXMn5yrKCyTgBQZxb&#10;XXGh4Ov8/vgCwgdkjY1lUnAjD6vlcJBhqm3HR7qeQiFiCPsUFZQhtKmUPi/JoB/bljhyF+sMhghd&#10;IbXDLoabRk6T5FkarDg2lNjSpqS8Pv0YBe78PX/77LrN+uBmu+3+uK31Byv1MOrXCxCB+nAX/7t3&#10;Os5/eoW/Z+IFcvkLAAD//wMAUEsBAi0AFAAGAAgAAAAhANvh9svuAAAAhQEAABMAAAAAAAAAAAAA&#10;AAAAAAAAAFtDb250ZW50X1R5cGVzXS54bWxQSwECLQAUAAYACAAAACEAWvQsW78AAAAVAQAACwAA&#10;AAAAAAAAAAAAAAAfAQAAX3JlbHMvLnJlbHNQSwECLQAUAAYACAAAACEAer3TRcMAAADcAAAADwAA&#10;AAAAAAAAAAAAAAAHAgAAZHJzL2Rvd25yZXYueG1sUEsFBgAAAAADAAMAtwAAAPcCAAAAAA==&#10;" fillcolor="window" strokecolor="#c0504d" strokeweight="3pt"/>
                  <v:oval id="Oval 150" o:spid="_x0000_s1054" style="position:absolute;left:43185;top:1216;width:12088;height:12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wFxgAAANwAAAAPAAAAZHJzL2Rvd25yZXYueG1sRI/NbsJA&#10;DITvlfoOK1fiVjatBK0CC0KoFRyg4qcPYGVNEpH1prtbEt4eH5C42ZrxzOfpvHeNulCItWcDb8MM&#10;FHHhbc2lgd/j9+snqJiQLTaeycCVIsxnz09TzK3veE+XQyqVhHDM0UCVUptrHYuKHMahb4lFO/ng&#10;MMkaSm0DdhLuGv2eZWPtsGZpqLClZUXF+fDvDITj38fXruuWi58wWq+2+9XZbtiYwUu/mIBK1KeH&#10;+X69toI/Enx5RibQsxsAAAD//wMAUEsBAi0AFAAGAAgAAAAhANvh9svuAAAAhQEAABMAAAAAAAAA&#10;AAAAAAAAAAAAAFtDb250ZW50X1R5cGVzXS54bWxQSwECLQAUAAYACAAAACEAWvQsW78AAAAVAQAA&#10;CwAAAAAAAAAAAAAAAAAfAQAAX3JlbHMvLnJlbHNQSwECLQAUAAYACAAAACEAbl7sBcYAAADcAAAA&#10;DwAAAAAAAAAAAAAAAAAHAgAAZHJzL2Rvd25yZXYueG1sUEsFBgAAAAADAAMAtwAAAPoCAAAAAA==&#10;" fillcolor="window" strokecolor="#c0504d" strokeweight="3pt"/>
                  <v:oval id="Oval 151" o:spid="_x0000_s1055" style="position:absolute;left:29448;top:33822;width:12088;height:1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kmewgAAANwAAAAPAAAAZHJzL2Rvd25yZXYueG1sRE/bisIw&#10;EH0X9h/CCL5pqqAu1SgiLvrgynr5gKEZ22Iz6SZZW/9+Iwi+zeFcZ75sTSXu5HxpWcFwkIAgzqwu&#10;OVdwOX/1P0H4gKyxskwKHuRhufjozDHVtuEj3U8hFzGEfYoKihDqVEqfFWTQD2xNHLmrdQZDhC6X&#10;2mETw00lR0kykQZLjg0F1rQuKLud/owCd/6dbn6aZr06uPFu+33c3vSelep129UMRKA2vMUv907H&#10;+eMhPJ+JF8jFPwAAAP//AwBQSwECLQAUAAYACAAAACEA2+H2y+4AAACFAQAAEwAAAAAAAAAAAAAA&#10;AAAAAAAAW0NvbnRlbnRfVHlwZXNdLnhtbFBLAQItABQABgAIAAAAIQBa9CxbvwAAABUBAAALAAAA&#10;AAAAAAAAAAAAAB8BAABfcmVscy8ucmVsc1BLAQItABQABgAIAAAAIQABEkmewgAAANwAAAAPAAAA&#10;AAAAAAAAAAAAAAcCAABkcnMvZG93bnJldi54bWxQSwUGAAAAAAMAAwC3AAAA9gIAAAAA&#10;" fillcolor="window" strokecolor="#c0504d" strokeweight="3pt"/>
                  <v:group id="Group 152" o:spid="_x0000_s1056" style="position:absolute;left:28434;top:15124;width:13370;height:7957" coordorigin="28434,14160" coordsize="7032,4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Group 153" o:spid="_x0000_s1057" style="position:absolute;left:28434;top:14160;width:3713;height:4984" coordorigin="28434,14294" coordsize="4250,5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 id="Freeform 41" o:spid="_x0000_s1058" style="position:absolute;left:30260;top:14294;width:1809;height:1762;visibility:visible;mso-wrap-style:square;v-text-anchor:top" coordsize="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KKXwgAAANwAAAAPAAAAZHJzL2Rvd25yZXYueG1sRE/basJA&#10;EH0v+A/LCH1rNulFJLqKCMVSobTRDxiykwtmZ2N2zeXvu0Khb3M411lvR9OInjpXW1aQRDEI4tzq&#10;mksF59P70xKE88gaG8ukYCIH283sYY2ptgP/UJ/5UoQQdikqqLxvUyldXpFBF9mWOHCF7Qz6ALtS&#10;6g6HEG4a+RzHC2mw5tBQYUv7ivJLdjMKSu12X58vMkmO8jrVRZF8H/pGqcf5uFuB8DT6f/Gf+0OH&#10;+W+vcH8mXCA3vwAAAP//AwBQSwECLQAUAAYACAAAACEA2+H2y+4AAACFAQAAEwAAAAAAAAAAAAAA&#10;AAAAAAAAW0NvbnRlbnRfVHlwZXNdLnhtbFBLAQItABQABgAIAAAAIQBa9CxbvwAAABUBAAALAAAA&#10;AAAAAAAAAAAAAB8BAABfcmVscy8ucmVsc1BLAQItABQABgAIAAAAIQAj1KKXwgAAANwAAAAPAAAA&#10;AAAAAAAAAAAAAAcCAABkcnMvZG93bnJldi54bWxQSwUGAAAAAAMAAwC3AAAA9gIAAAAA&#10;" path="m22,47v3,,3,,3,c38,47,48,36,48,24,48,11,37,,24,,11,,,11,,24,,36,10,47,22,47xe" filled="f" stroked="f">
                        <v:path arrowok="t" o:connecttype="custom" o:connectlocs="22,47;25,47;48,24;24,0;0,24;22,47" o:connectangles="0,0,0,0,0,0"/>
                      </v:shape>
                      <v:shape id="Freeform 42" o:spid="_x0000_s1059" style="position:absolute;left:30196;top:16056;width:2488;height:3079;visibility:visible;mso-wrap-style:square;v-text-anchor:top" coordsize="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sLCwwAAANwAAAAPAAAAZHJzL2Rvd25yZXYueG1sRE/dasIw&#10;FL4f7B3CGXg3U2V20hlFhYGTIdjtAQ7Nsa02JyVJbd3Tm8Fgd+fj+z2L1WAacSXna8sKJuMEBHFh&#10;dc2lgu+v9+c5CB+QNTaWScGNPKyWjw8LzLTt+UjXPJQihrDPUEEVQptJ6YuKDPqxbYkjd7LOYIjQ&#10;lVI77GO4aeQ0SVJpsObYUGFL24qKS94ZBenrbe+6tDy8dH27+cF8Xpw/PpUaPQ3rNxCBhvAv/nPv&#10;dJw/m8HvM/ECubwDAAD//wMAUEsBAi0AFAAGAAgAAAAhANvh9svuAAAAhQEAABMAAAAAAAAAAAAA&#10;AAAAAAAAAFtDb250ZW50X1R5cGVzXS54bWxQSwECLQAUAAYACAAAACEAWvQsW78AAAAVAQAACwAA&#10;AAAAAAAAAAAAAAAfAQAAX3JlbHMvLnJlbHNQSwECLQAUAAYACAAAACEADzLCwsMAAADcAAAADwAA&#10;AAAAAAAAAAAAAAAHAgAAZHJzL2Rvd25yZXYueG1sUEsFBgAAAAADAAMAtwAAAPcCAAAAAA==&#10;" path="m46,c33,25,33,25,33,25,26,6,26,6,26,6,18,25,18,25,18,25,6,,6,,6,,4,,2,1,,2,,81,,81,,81v,,,,1,c51,81,51,81,51,81v9,,15,-7,15,-16c66,24,66,24,66,24,66,12,58,2,46,xe" filled="f" stroked="f">
                        <v:path arrowok="t" o:connecttype="custom" o:connectlocs="46,0;33,25;26,6;18,25;6,0;0,2;0,81;1,81;51,81;66,65;66,24;46,0" o:connectangles="0,0,0,0,0,0,0,0,0,0,0,0"/>
                      </v:shape>
                      <v:shape id="Freeform 43" o:spid="_x0000_s1060" style="position:absolute;left:28434;top:16709;width:444;height:1349;visibility:visible;mso-wrap-style:square;v-text-anchor:top" coordsize="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0eZwgAAANwAAAAPAAAAZHJzL2Rvd25yZXYueG1sRE9Na8JA&#10;EL0L/Q/LFLxI3TSgSHQT2oJgb2oK7XHIjklodjbdXU36711B8DaP9zmbYjSduJDzrWUFr/MEBHFl&#10;dcu1gq9y+7IC4QOyxs4yKfgnD0X+NNlgpu3AB7ocQy1iCPsMFTQh9JmUvmrIoJ/bnjhyJ+sMhghd&#10;LbXDIYabTqZJspQGW44NDfb00VD1ezwbBYnb+9Uh5fAty7/3WVr2w4/+VGr6PL6tQQQaw0N8d+90&#10;nL9Ywu2ZeIHMrwAAAP//AwBQSwECLQAUAAYACAAAACEA2+H2y+4AAACFAQAAEwAAAAAAAAAAAAAA&#10;AAAAAAAAW0NvbnRlbnRfVHlwZXNdLnhtbFBLAQItABQABgAIAAAAIQBa9CxbvwAAABUBAAALAAAA&#10;AAAAAAAAAAAAAB8BAABfcmVscy8ucmVsc1BLAQItABQABgAIAAAAIQAk10eZwgAAANwAAAAPAAAA&#10;AAAAAAAAAAAAAAcCAABkcnMvZG93bnJldi54bWxQSwUGAAAAAAMAAwC3AAAA9gIAAAAA&#10;" path="m,28l,85,14,71,28,85,28,,,28xe" filled="f" stroked="f">
                        <v:path arrowok="t" o:connecttype="custom" o:connectlocs="0,28;0,85;14,71;28,85;28,0;0,28" o:connectangles="0,0,0,0,0,0"/>
                      </v:shape>
                      <v:shape id="Freeform 44" o:spid="_x0000_s1061" style="position:absolute;left:29021;top:17183;width:905;height:2508;visibility:visible;mso-wrap-style:square;v-text-anchor:top" coordsize="57,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74wQAAANwAAAAPAAAAZHJzL2Rvd25yZXYueG1sRE9LawIx&#10;EL4L/Q9hCl6kZitqZWuUUhE8WXzdp5txs3QzWZK4rv/eCAVv8/E9Z77sbC1a8qFyrOB9mIEgLpyu&#10;uFRwPKzfZiBCRNZYOyYFNwqwXLz05phrd+UdtftYihTCIUcFJsYmlzIUhiyGoWuIE3d23mJM0JdS&#10;e7ymcFvLUZZNpcWKU4PBhr4NFX/7i1WQHdvJzttfczajy9qtaDv+OQ2U6r92X58gInXxKf53b3Sa&#10;P/mAxzPpArm4AwAA//8DAFBLAQItABQABgAIAAAAIQDb4fbL7gAAAIUBAAATAAAAAAAAAAAAAAAA&#10;AAAAAABbQ29udGVudF9UeXBlc10ueG1sUEsBAi0AFAAGAAgAAAAhAFr0LFu/AAAAFQEAAAsAAAAA&#10;AAAAAAAAAAAAHwEAAF9yZWxzLy5yZWxzUEsBAi0AFAAGAAgAAAAhAJTgDvjBAAAA3AAAAA8AAAAA&#10;AAAAAAAAAAAABwIAAGRycy9kb3ducmV2LnhtbFBLBQYAAAAAAwADALcAAAD1AgAAAAA=&#10;" path="m,17l,83r29,75l57,80,57,,,17xe" filled="f" stroked="f">
                        <v:path arrowok="t" o:connecttype="custom" o:connectlocs="0,17;0,83;29,158;57,80;57,0;0,17" o:connectangles="0,0,0,0,0,0"/>
                      </v:shape>
                      <v:shape id="Freeform 45" o:spid="_x0000_s1062" style="position:absolute;left:29021;top:15963;width:905;height:524;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8L2xwAAANwAAAAPAAAAZHJzL2Rvd25yZXYueG1sRI9PS8NA&#10;EMXvgt9hGaEXaTcW1JJ2W7S0KHqo/YfXITsmwexs2N0m8ds7B8HbDO/Ne79ZrAbXqI5CrD0buJtk&#10;oIgLb2suDZyO2/EMVEzIFhvPZOCHIqyW11cLzK3veU/dIZVKQjjmaKBKqc21jkVFDuPEt8Siffng&#10;MMkaSm0D9hLuGj3NsgftsGZpqLCldUXF9+HiDLyE/u12s3vPwmPTfa71+fljs9sbM7oZnuagEg3p&#10;3/x3/WoF/15o5RmZQC9/AQAA//8DAFBLAQItABQABgAIAAAAIQDb4fbL7gAAAIUBAAATAAAAAAAA&#10;AAAAAAAAAAAAAABbQ29udGVudF9UeXBlc10ueG1sUEsBAi0AFAAGAAgAAAAhAFr0LFu/AAAAFQEA&#10;AAsAAAAAAAAAAAAAAAAAHwEAAF9yZWxzLy5yZWxzUEsBAi0AFAAGAAgAAAAhAGmvwvbHAAAA3AAA&#10;AA8AAAAAAAAAAAAAAAAABwIAAGRycy9kb3ducmV2LnhtbFBLBQYAAAAAAwADALcAAAD7AgAAAAA=&#10;" path="m57,18l57,,,,,33,57,18xe" filled="f" stroked="f">
                        <v:path arrowok="t" o:connecttype="custom" o:connectlocs="57,18;57,0;0,0;0,33;57,18" o:connectangles="0,0,0,0,0"/>
                      </v:shape>
                      <v:shape id="Freeform 46" o:spid="_x0000_s1063" style="position:absolute;left:29021;top:16439;width:905;height:683;visibility:visible;mso-wrap-style:square;v-text-anchor:top" coordsize="5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IJwgAAANwAAAAPAAAAZHJzL2Rvd25yZXYueG1sRE9La8JA&#10;EL4X/A/LFHqrm9YoNbqRohQK6cVH70N2TILZ2bi7xuTfdwuF3ubje856M5hW9OR8Y1nByzQBQVxa&#10;3XCl4HT8eH4D4QOyxtYyKRjJwyafPKwx0/bOe+oPoRIxhH2GCuoQukxKX9Zk0E9tRxy5s3UGQ4Su&#10;ktrhPYabVr4myUIabDg21NjRtqbycrgZBels950unT4W55HmXBR8/UpYqafH4X0FItAQ/sV/7k8d&#10;58+X8PtMvEDmPwAAAP//AwBQSwECLQAUAAYACAAAACEA2+H2y+4AAACFAQAAEwAAAAAAAAAAAAAA&#10;AAAAAAAAW0NvbnRlbnRfVHlwZXNdLnhtbFBLAQItABQABgAIAAAAIQBa9CxbvwAAABUBAAALAAAA&#10;AAAAAAAAAAAAAB8BAABfcmVscy8ucmVsc1BLAQItABQABgAIAAAAIQDoveIJwgAAANwAAAAPAAAA&#10;AAAAAAAAAAAAAAcCAABkcnMvZG93bnJldi54bWxQSwUGAAAAAAMAAwC3AAAA9gIAAAAA&#10;" path="m57,l,14,,43,57,29,57,xe" filled="f" stroked="f">
                        <v:path arrowok="t" o:connecttype="custom" o:connectlocs="57,0;0,14;0,43;57,29;57,0" o:connectangles="0,0,0,0,0"/>
                      </v:shape>
                    </v:group>
                    <v:shape id="Freeform 45" o:spid="_x0000_s1064" style="position:absolute;left:32244;top:14160;width:3223;height:4476;visibility:visible;mso-wrap-style:square;v-text-anchor:top" coordsize="645,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BNwwAAANwAAAAPAAAAZHJzL2Rvd25yZXYueG1sRI9BawIx&#10;EIXvhf6HMIXealIPKlujiFAo2B7UXnobNtPN4mayJKm7+uudQ8HbDO/Ne98s12Po1JlSbiNbeJ0Y&#10;UMR1dC03Fr6P7y8LULkgO+wik4ULZVivHh+WWLk48J7Oh9IoCeFcoQVfSl9pnWtPAfMk9sSi/cYU&#10;sMiaGu0SDhIeOj01ZqYDtiwNHnvaeqpPh79ggf0+fX4Z3m2G8GOu87bOU8zWPj+NmzdQhcZyN/9f&#10;fzjBnwm+PCMT6NUNAAD//wMAUEsBAi0AFAAGAAgAAAAhANvh9svuAAAAhQEAABMAAAAAAAAAAAAA&#10;AAAAAAAAAFtDb250ZW50X1R5cGVzXS54bWxQSwECLQAUAAYACAAAACEAWvQsW78AAAAVAQAACwAA&#10;AAAAAAAAAAAAAAAfAQAAX3JlbHMvLnJlbHNQSwECLQAUAAYACAAAACEAhDUATcMAAADcAAAADwAA&#10;AAAAAAAAAAAAAAAHAgAAZHJzL2Rvd25yZXYueG1sUEsFBgAAAAADAAMAtwAAAPcCAAAAAA==&#10;" path="m273,330v3,,7,,10,c287,330,290,330,294,330v86,-6,154,-77,154,-165c448,74,374,,283,,192,,118,74,118,165v,88,69,159,155,165xm643,837c605,603,605,603,605,603v14,-9,23,-24,23,-40c628,534,602,511,571,511v-5,,-5,,-5,c566,502,566,502,566,502,566,409,492,333,401,330v-33,24,-74,38,-118,38c239,368,199,354,166,330,74,333,,409,,502,,788,,788,,788v,59,49,109,108,109c415,896,415,896,415,896v9,1,9,1,9,1c592,897,592,897,592,897v16,,30,-7,39,-18c641,867,645,852,643,837xm445,541v121,,121,,121,c571,541,571,541,571,541v15,,27,10,27,22c598,574,586,584,571,584v-5,,-5,,-5,c445,584,445,584,445,584v-15,,-27,-10,-27,-21c418,551,430,541,445,541xm592,867v-60,,-60,,-60,c424,867,424,867,424,867v-14,,-23,-12,-21,-25c440,613,440,613,440,613v2,1,3,1,5,1c566,614,566,614,566,614v5,,5,,5,c573,614,575,614,577,613v13,83,13,83,13,83c566,696,566,696,566,696v-39,,-39,,-39,c518,696,512,703,512,711v,9,6,15,15,15c566,726,566,726,566,726v29,,29,,29,c603,775,603,775,603,775v-37,,-37,,-37,c527,775,527,775,527,775v-9,,-15,7,-15,15c512,799,518,805,527,805v38,,38,,38,c604,805,604,805,604,805v1,,2,,3,c613,842,613,842,613,842v2,13,-7,25,-21,25xe" filled="f" stroked="f">
                      <v:path arrowok="t" o:connecttype="custom" o:connectlocs="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textboxrect="0,0,645,897"/>
                      <o:lock v:ext="edit" verticies="t"/>
                    </v:shape>
                  </v:group>
                  <v:rect id="Rectangle 161" o:spid="_x0000_s1065" style="position:absolute;left:29172;top:21141;width:20652;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dspwwAAANwAAAAPAAAAZHJzL2Rvd25yZXYueG1sRE9Na4NA&#10;EL0X8h+WCeRSmjU5hGKyCUUIkVII1cTz4E5V6s6qu1X777uFQm/zeJ9zOM2mFSMNrrGsYLOOQBCX&#10;VjdcKbjl56dnEM4ja2wtk4JvcnA6Lh4OGGs78TuNma9ECGEXo4La+y6W0pU1GXRr2xEH7sMOBn2A&#10;QyX1gFMIN63cRtFOGmw4NNTYUVJT+Zl9GQVTeR2L/O0ir49FarlP+yS7vyq1Ws4vexCeZv8v/nOn&#10;OszfbeD3mXCBPP4AAAD//wMAUEsBAi0AFAAGAAgAAAAhANvh9svuAAAAhQEAABMAAAAAAAAAAAAA&#10;AAAAAAAAAFtDb250ZW50X1R5cGVzXS54bWxQSwECLQAUAAYACAAAACEAWvQsW78AAAAVAQAACwAA&#10;AAAAAAAAAAAAAAAfAQAAX3JlbHMvLnJlbHNQSwECLQAUAAYACAAAACEAnOHbKcMAAADcAAAADwAA&#10;AAAAAAAAAAAAAAAHAgAAZHJzL2Rvd25yZXYueG1sUEsFBgAAAAADAAMAtwAAAPcCAAAAAA==&#10;" filled="f" stroked="f">
                    <v:textbox>
                      <w:txbxContent>
                        <w:p w14:paraId="2E818A8D" w14:textId="77777777" w:rsidR="009B3B83" w:rsidRPr="003900CF" w:rsidRDefault="009B3B83" w:rsidP="002B73B8">
                          <w:pPr>
                            <w:textAlignment w:val="baseline"/>
                            <w:rPr>
                              <w:rFonts w:ascii="Arial" w:hAnsi="Arial" w:cstheme="minorBidi"/>
                              <w:b/>
                              <w:bCs/>
                              <w:color w:val="00A3E0"/>
                              <w:kern w:val="24"/>
                              <w:sz w:val="12"/>
                              <w:szCs w:val="12"/>
                            </w:rPr>
                          </w:pPr>
                          <w:r w:rsidRPr="003900CF">
                            <w:rPr>
                              <w:rFonts w:ascii="Arial" w:hAnsi="Arial" w:cstheme="minorBidi"/>
                              <w:b/>
                              <w:bCs/>
                              <w:color w:val="00A3E0"/>
                              <w:kern w:val="24"/>
                              <w:sz w:val="12"/>
                              <w:szCs w:val="12"/>
                            </w:rPr>
                            <w:t xml:space="preserve">Sponsor </w:t>
                          </w:r>
                        </w:p>
                        <w:p w14:paraId="3AAD16C5" w14:textId="77777777" w:rsidR="009B3B83" w:rsidRPr="003900CF" w:rsidRDefault="009B3B83" w:rsidP="002B73B8">
                          <w:pPr>
                            <w:textAlignment w:val="baseline"/>
                            <w:rPr>
                              <w:rFonts w:ascii="Arial" w:hAnsi="Arial" w:cstheme="minorBidi"/>
                              <w:b/>
                              <w:bCs/>
                              <w:color w:val="00A3E0"/>
                              <w:kern w:val="24"/>
                              <w:sz w:val="12"/>
                              <w:szCs w:val="12"/>
                            </w:rPr>
                          </w:pPr>
                          <w:r w:rsidRPr="003900CF">
                            <w:rPr>
                              <w:rFonts w:ascii="Arial" w:hAnsi="Arial" w:cstheme="minorBidi"/>
                              <w:b/>
                              <w:bCs/>
                              <w:color w:val="00A3E0"/>
                              <w:kern w:val="24"/>
                              <w:sz w:val="12"/>
                              <w:szCs w:val="12"/>
                            </w:rPr>
                            <w:t xml:space="preserve">medical </w:t>
                          </w:r>
                        </w:p>
                      </w:txbxContent>
                    </v:textbox>
                  </v:rect>
                  <v:rect id="Rectangle 162" o:spid="_x0000_s1066" style="position:absolute;left:-11644;top:3380;width:30055;height:12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VewgAAANwAAAAPAAAAZHJzL2Rvd25yZXYueG1sRE9Ni8Iw&#10;EL0L+x/CLOxFNNWDSNcoIixbFkGsruehGdtiM6lNbOu/N4LgbR7vcxar3lSipcaVlhVMxhEI4szq&#10;knMFx8PPaA7CeWSNlWVScCcHq+XHYIGxth3vqU19LkIIuxgVFN7XsZQuK8igG9uaOHBn2xj0ATa5&#10;1A12IdxUchpFM2mw5NBQYE2bgrJLejMKumzXng7bX7kbnhLL1+S6Sf//lPr67NffIDz1/i1+uRMd&#10;5s+m8HwmXCCXDwAAAP//AwBQSwECLQAUAAYACAAAACEA2+H2y+4AAACFAQAAEwAAAAAAAAAAAAAA&#10;AAAAAAAAW0NvbnRlbnRfVHlwZXNdLnhtbFBLAQItABQABgAIAAAAIQBa9CxbvwAAABUBAAALAAAA&#10;AAAAAAAAAAAAAB8BAABfcmVscy8ucmVsc1BLAQItABQABgAIAAAAIQBsM0VewgAAANwAAAAPAAAA&#10;AAAAAAAAAAAAAAcCAABkcnMvZG93bnJldi54bWxQSwUGAAAAAAMAAwC3AAAA9gIAAAAA&#10;" filled="f" stroked="f">
                    <v:textbox>
                      <w:txbxContent>
                        <w:p w14:paraId="1D4F4B5A" w14:textId="77777777" w:rsidR="009B3B83" w:rsidRPr="003900CF" w:rsidRDefault="009B3B83" w:rsidP="002B73B8">
                          <w:pPr>
                            <w:jc w:val="center"/>
                            <w:textAlignment w:val="baseline"/>
                            <w:rPr>
                              <w:rFonts w:ascii="Arial" w:hAnsi="Arial" w:cstheme="minorBidi"/>
                              <w:b/>
                              <w:bCs/>
                              <w:color w:val="005587"/>
                              <w:kern w:val="24"/>
                              <w:sz w:val="16"/>
                              <w:szCs w:val="16"/>
                              <w:lang w:val="en-GB"/>
                            </w:rPr>
                          </w:pPr>
                          <w:r w:rsidRPr="003900CF">
                            <w:rPr>
                              <w:rFonts w:ascii="Arial" w:hAnsi="Arial" w:cstheme="minorBidi"/>
                              <w:b/>
                              <w:bCs/>
                              <w:color w:val="005587"/>
                              <w:kern w:val="24"/>
                              <w:sz w:val="16"/>
                              <w:szCs w:val="16"/>
                              <w:lang w:val="en-GB"/>
                            </w:rPr>
                            <w:t xml:space="preserve">Global Head </w:t>
                          </w:r>
                          <w:r w:rsidRPr="003900CF">
                            <w:rPr>
                              <w:rFonts w:ascii="Arial" w:hAnsi="Arial" w:cstheme="minorBidi"/>
                              <w:b/>
                              <w:bCs/>
                              <w:color w:val="005587"/>
                              <w:kern w:val="24"/>
                              <w:sz w:val="16"/>
                              <w:szCs w:val="16"/>
                            </w:rPr>
                            <w:t>TA</w:t>
                          </w:r>
                        </w:p>
                        <w:p w14:paraId="5968FBE1" w14:textId="76F9066D" w:rsidR="009B3B83" w:rsidRPr="003900CF" w:rsidRDefault="009B3B83" w:rsidP="00F35B4B">
                          <w:pPr>
                            <w:jc w:val="center"/>
                            <w:rPr>
                              <w:rFonts w:ascii="Arial" w:hAnsi="Arial" w:cstheme="minorBidi"/>
                              <w:b/>
                              <w:bCs/>
                              <w:color w:val="005587"/>
                              <w:kern w:val="24"/>
                              <w:sz w:val="16"/>
                              <w:szCs w:val="16"/>
                              <w:lang w:val="en-GB"/>
                            </w:rPr>
                          </w:pPr>
                          <w:r>
                            <w:rPr>
                              <w:rFonts w:ascii="Arial" w:hAnsi="Arial" w:cstheme="minorBidi"/>
                              <w:b/>
                              <w:bCs/>
                              <w:color w:val="005587"/>
                              <w:kern w:val="24"/>
                              <w:sz w:val="16"/>
                              <w:szCs w:val="16"/>
                            </w:rPr>
                            <w:t xml:space="preserve">TMA </w:t>
                          </w:r>
                          <w:r w:rsidRPr="003900CF">
                            <w:rPr>
                              <w:rFonts w:ascii="Arial" w:hAnsi="Arial" w:cstheme="minorBidi"/>
                              <w:b/>
                              <w:bCs/>
                              <w:color w:val="005587"/>
                              <w:kern w:val="24"/>
                              <w:sz w:val="16"/>
                              <w:szCs w:val="16"/>
                              <w:lang w:val="en-GB"/>
                            </w:rPr>
                            <w:t>Oversight</w:t>
                          </w:r>
                        </w:p>
                      </w:txbxContent>
                    </v:textbox>
                  </v:rect>
                  <v:rect id="Rectangle 163" o:spid="_x0000_s1067" style="position:absolute;left:21109;top:46482;width:28120;height:1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DFwwAAANwAAAAPAAAAZHJzL2Rvd25yZXYueG1sRE9Na8JA&#10;EL0X+h+WKXgpdVMFKWk2UoRiKIKYtJ6H7DQJzc7G7Jqk/94VBG/zeJ+TrCfTioF611hW8DqPQBCX&#10;VjdcKfguPl/eQDiPrLG1TAr+ycE6fXxIMNZ25AMNua9ECGEXo4La+y6W0pU1GXRz2xEH7tf2Bn2A&#10;fSV1j2MIN61cRNFKGmw4NNTY0aam8i8/GwVjuR+OxW4r98/HzPIpO23yny+lZk/TxzsIT5O/i2/u&#10;TIf5qyVcnwkXyPQCAAD//wMAUEsBAi0AFAAGAAgAAAAhANvh9svuAAAAhQEAABMAAAAAAAAAAAAA&#10;AAAAAAAAAFtDb250ZW50X1R5cGVzXS54bWxQSwECLQAUAAYACAAAACEAWvQsW78AAAAVAQAACwAA&#10;AAAAAAAAAAAAAAAfAQAAX3JlbHMvLnJlbHNQSwECLQAUAAYACAAAACEAA3/gxcMAAADcAAAADwAA&#10;AAAAAAAAAAAAAAAHAgAAZHJzL2Rvd25yZXYueG1sUEsFBgAAAAADAAMAtwAAAPcCAAAAAA==&#10;" filled="f" stroked="f">
                    <v:textbox>
                      <w:txbxContent>
                        <w:p w14:paraId="2B93CDC4" w14:textId="77777777" w:rsidR="009B3B83" w:rsidRPr="003900CF" w:rsidRDefault="009B3B83" w:rsidP="002B73B8">
                          <w:pPr>
                            <w:jc w:val="center"/>
                            <w:textAlignment w:val="baseline"/>
                            <w:rPr>
                              <w:rFonts w:ascii="Arial" w:hAnsi="Arial" w:cstheme="minorBidi"/>
                              <w:b/>
                              <w:bCs/>
                              <w:color w:val="005587"/>
                              <w:kern w:val="24"/>
                              <w:sz w:val="16"/>
                              <w:szCs w:val="16"/>
                            </w:rPr>
                          </w:pPr>
                          <w:r w:rsidRPr="003900CF">
                            <w:rPr>
                              <w:rFonts w:ascii="Arial" w:hAnsi="Arial" w:cstheme="minorBidi"/>
                              <w:b/>
                              <w:bCs/>
                              <w:color w:val="005587"/>
                              <w:kern w:val="24"/>
                              <w:sz w:val="16"/>
                              <w:szCs w:val="16"/>
                            </w:rPr>
                            <w:t>Global Therapeutic Medical Advisor</w:t>
                          </w:r>
                        </w:p>
                      </w:txbxContent>
                    </v:textbox>
                  </v:rect>
                  <v:rect id="Rectangle 164" o:spid="_x0000_s1068" style="position:absolute;left:51993;top:4732;width:35231;height:18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nixwwAAANwAAAAPAAAAZHJzL2Rvd25yZXYueG1sRE9Na8JA&#10;EL0X+h+WKXgpdVMRKWk2UoRiKIKYtJ6H7DQJzc7G7Jqk/94VBG/zeJ+TrCfTioF611hW8DqPQBCX&#10;VjdcKfguPl/eQDiPrLG1TAr+ycE6fXxIMNZ25AMNua9ECGEXo4La+y6W0pU1GXRz2xEH7tf2Bn2A&#10;fSV1j2MIN61cRNFKGmw4NNTY0aam8i8/GwVjuR+OxW4r98/HzPIpO23yny+lZk/TxzsIT5O/i2/u&#10;TIf5qyVcnwkXyPQCAAD//wMAUEsBAi0AFAAGAAgAAAAhANvh9svuAAAAhQEAABMAAAAAAAAAAAAA&#10;AAAAAAAAAFtDb250ZW50X1R5cGVzXS54bWxQSwECLQAUAAYACAAAACEAWvQsW78AAAAVAQAACwAA&#10;AAAAAAAAAAAAAAAfAQAAX3JlbHMvLnJlbHNQSwECLQAUAAYACAAAACEAjJZ4scMAAADcAAAADwAA&#10;AAAAAAAAAAAAAAAHAgAAZHJzL2Rvd25yZXYueG1sUEsFBgAAAAADAAMAtwAAAPcCAAAAAA==&#10;" filled="f" stroked="f">
                    <v:textbox>
                      <w:txbxContent>
                        <w:p w14:paraId="6049A8AD" w14:textId="77777777" w:rsidR="009B3B83" w:rsidRPr="003900CF" w:rsidRDefault="009B3B83" w:rsidP="002B73B8">
                          <w:pPr>
                            <w:jc w:val="center"/>
                            <w:textAlignment w:val="baseline"/>
                            <w:rPr>
                              <w:rFonts w:ascii="Arial" w:hAnsi="Arial" w:cstheme="minorBidi"/>
                              <w:b/>
                              <w:bCs/>
                              <w:color w:val="005587"/>
                              <w:kern w:val="24"/>
                              <w:sz w:val="16"/>
                              <w:szCs w:val="16"/>
                              <w:lang w:val="en-GB"/>
                            </w:rPr>
                          </w:pPr>
                          <w:r w:rsidRPr="003900CF">
                            <w:rPr>
                              <w:rFonts w:ascii="Arial" w:hAnsi="Arial" w:cstheme="minorBidi"/>
                              <w:b/>
                              <w:bCs/>
                              <w:color w:val="005587"/>
                              <w:kern w:val="24"/>
                              <w:sz w:val="16"/>
                              <w:szCs w:val="16"/>
                              <w:lang w:val="en-GB"/>
                            </w:rPr>
                            <w:t>PIs, National coordinators, Advisory committees</w:t>
                          </w:r>
                          <w:r>
                            <w:rPr>
                              <w:rFonts w:ascii="Arial" w:hAnsi="Arial" w:cstheme="minorBidi"/>
                              <w:b/>
                              <w:bCs/>
                              <w:color w:val="005587"/>
                              <w:kern w:val="24"/>
                              <w:sz w:val="16"/>
                              <w:szCs w:val="16"/>
                              <w:lang w:val="en-GB"/>
                            </w:rPr>
                            <w:t>, KOLs</w:t>
                          </w:r>
                        </w:p>
                      </w:txbxContent>
                    </v:textbox>
                  </v:rect>
                  <v:shape id="Straight Arrow Connector 165" o:spid="_x0000_s1069" type="#_x0000_t32" style="position:absolute;left:27499;top:7611;width:156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kY8wwAAANwAAAAPAAAAZHJzL2Rvd25yZXYueG1sRE9Na8JA&#10;EL0X/A/LCN7qpsWGmGYjUhC9eKgpnofsmKTNzsbdVWN/fbdQ6G0e73OK1Wh6cSXnO8sKnuYJCOLa&#10;6o4bBR/V5jED4QOyxt4yKbiTh1U5eSgw1/bG73Q9hEbEEPY5KmhDGHIpfd2SQT+3A3HkTtYZDBG6&#10;RmqHtxhuevmcJKk02HFsaHGgt5bqr8PFKMiOe3aXql+esu/PKpXnfbVdBKVm03H9CiLQGP7Ff+6d&#10;jvPTF/h9Jl4gyx8AAAD//wMAUEsBAi0AFAAGAAgAAAAhANvh9svuAAAAhQEAABMAAAAAAAAAAAAA&#10;AAAAAAAAAFtDb250ZW50X1R5cGVzXS54bWxQSwECLQAUAAYACAAAACEAWvQsW78AAAAVAQAACwAA&#10;AAAAAAAAAAAAAAAfAQAAX3JlbHMvLnJlbHNQSwECLQAUAAYACAAAACEAc8ZGPMMAAADcAAAADwAA&#10;AAAAAAAAAAAAAAAHAgAAZHJzL2Rvd25yZXYueG1sUEsFBgAAAAADAAMAtwAAAPcCAAAAAA==&#10;" strokecolor="#c0504d" strokeweight="2.25pt">
                    <v:stroke dashstyle="3 1" startarrow="block" endarrow="block"/>
                  </v:shape>
                  <v:shape id="Straight Arrow Connector 166" o:spid="_x0000_s1070" type="#_x0000_t32" style="position:absolute;left:21455;top:14005;width:9763;height:21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6wwAAANwAAAAPAAAAZHJzL2Rvd25yZXYueG1sRE9Li8Iw&#10;EL4L/ocwgjdNLVi0axQRxD0sLD724G1oxra7zSQ0Wa376zeC4G0+vucsVp1pxJVaX1tWMBknIIgL&#10;q2suFZyO29EMhA/IGhvLpOBOHlbLfm+BubY33tP1EEoRQ9jnqKAKweVS+qIig35sHXHkLrY1GCJs&#10;S6lbvMVw08g0STJpsObYUKGjTUXFz+HXKPijs5nuvtLEXWb375R25/nHp1NqOOjWbyACdeElfrrf&#10;dZyfZfB4Jl4gl/8AAAD//wMAUEsBAi0AFAAGAAgAAAAhANvh9svuAAAAhQEAABMAAAAAAAAAAAAA&#10;AAAAAAAAAFtDb250ZW50X1R5cGVzXS54bWxQSwECLQAUAAYACAAAACEAWvQsW78AAAAVAQAACwAA&#10;AAAAAAAAAAAAAAAfAQAAX3JlbHMvLnJlbHNQSwECLQAUAAYACAAAACEAPufp+sMAAADcAAAADwAA&#10;AAAAAAAAAAAAAAAHAgAAZHJzL2Rvd25yZXYueG1sUEsFBgAAAAADAAMAtwAAAPcCAAAAAA==&#10;" strokecolor="#c0504d" strokeweight="2.25pt">
                    <v:stroke dashstyle="3 1" startarrow="open"/>
                    <o:lock v:ext="edit" shapetype="f"/>
                  </v:shape>
                  <v:group id="Group 167" o:spid="_x0000_s1071" style="position:absolute;left:32052;top:36194;width:6812;height:7079" coordorigin="30498,50889" coordsize="26673,27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79" o:spid="_x0000_s1072" style="position:absolute;left:33201;top:50889;width:23971;height:27718;visibility:visible;mso-wrap-style:square;v-text-anchor:top" coordsize="63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OhxQAAANwAAAAPAAAAZHJzL2Rvd25yZXYueG1sRI9Pa8JA&#10;EMXvQr/DMoVeRDdVEImuYkWhFw/GP+chOybB7GzMrpr20zuHQm8zvDfv/Wa+7FytHtSGyrOBz2EC&#10;ijj3tuLCwPGwHUxBhYhssfZMBn4owHLx1ptjav2T9/TIYqEkhEOKBsoYm1TrkJfkMAx9QyzaxbcO&#10;o6xtoW2LTwl3tR4lyUQ7rFgaSmxoXVJ+ze7OACXj6rpZu/Mu68dT+Dodbjf9a8zHe7eagYrUxX/z&#10;3/W3FfyJ0MozMoFevAAAAP//AwBQSwECLQAUAAYACAAAACEA2+H2y+4AAACFAQAAEwAAAAAAAAAA&#10;AAAAAAAAAAAAW0NvbnRlbnRfVHlwZXNdLnhtbFBLAQItABQABgAIAAAAIQBa9CxbvwAAABUBAAAL&#10;AAAAAAAAAAAAAAAAAB8BAABfcmVscy8ucmVsc1BLAQItABQABgAIAAAAIQBXEfOhxQAAANwAAAAP&#10;AAAAAAAAAAAAAAAAAAcCAABkcnMvZG93bnJldi54bWxQSwUGAAAAAAMAAwC3AAAA+QIAAAAA&#10;" path="m48,737c48,633,76,547,130,487v20,-22,43,-41,68,-54c407,737,407,737,407,737v58,,58,,58,c344,560,344,560,344,560,445,436,445,436,445,436v23,13,44,30,62,51c561,547,589,633,589,737v48,,48,,48,c637,621,604,524,543,455,508,416,465,387,416,371,476,337,517,272,517,199,517,89,428,,319,,209,,120,89,120,199v,73,41,138,101,172c172,387,129,416,94,455,33,524,,621,,737r48,xm316,519c244,414,244,414,244,414v23,-7,49,-11,75,-11c347,403,374,407,399,416l316,519xm168,199c168,116,236,48,319,48v82,,150,68,150,151c469,281,401,349,319,349,236,349,168,281,168,199xe" filled="f" stroked="f">
                      <v:path arrowok="t" o:connecttype="custom" o:connectlocs="180631,2771776;489209,1831553;745103,1628465;1531601,2771776;1749864,2771776;1294523,2106098;1674601,1639748;1907916,1831553;2216494,2771776;2397125,2771776;2043389,1711205;1565469,1395290;1945547,748417;1200444,0;451578,748417;831656,1395290;353736,1711205;0,2771776;180631,2771776;1189155,1951902;918208,1557008;1200444,1515639;1501496,1564530;1189155,1951902;632209,748417;1200444,180523;1764916,748417;1200444,1312551;632209,748417" o:connectangles="0,0,0,0,0,0,0,0,0,0,0,0,0,0,0,0,0,0,0,0,0,0,0,0,0,0,0,0,0"/>
                      <o:lock v:ext="edit" verticies="t"/>
                    </v:shape>
                    <v:shape id="Freeform 80" o:spid="_x0000_s1073" style="position:absolute;left:30498;top:54170;width:4398;height:4398;visibility:visible;mso-wrap-style:square;v-text-anchor:top" coordsize="27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MhwgAAANwAAAAPAAAAZHJzL2Rvd25yZXYueG1sRE9LawIx&#10;EL4X/A9hBG81qwetW6MUsVRPUvXibdjMPtrNZEmy67a/3giCt/n4nrNc96YWHTlfWVYwGScgiDOr&#10;Ky4UnE+fr28gfEDWWFsmBX/kYb0avCwx1fbK39QdQyFiCPsUFZQhNKmUPivJoB/bhjhyuXUGQ4Su&#10;kNrhNYabWk6TZCYNVhwbSmxoU1L2e2yNgm6+7fbtnvnQ+svc/eec5z9fSo2G/cc7iEB9eIof7p2O&#10;82cLuD8TL5CrGwAAAP//AwBQSwECLQAUAAYACAAAACEA2+H2y+4AAACFAQAAEwAAAAAAAAAAAAAA&#10;AAAAAAAAW0NvbnRlbnRfVHlwZXNdLnhtbFBLAQItABQABgAIAAAAIQBa9CxbvwAAABUBAAALAAAA&#10;AAAAAAAAAAAAAB8BAABfcmVscy8ucmVsc1BLAQItABQABgAIAAAAIQCwZXMhwgAAANwAAAAPAAAA&#10;AAAAAAAAAAAAAAcCAABkcnMvZG93bnJldi54bWxQSwUGAAAAAAMAAwC3AAAA9gIAAAAA&#10;" path="m194,277r,-83l277,194r,-114l194,80,194,,80,r,80l,80,,194r80,l80,277r114,xe" filled="f" stroked="f">
                      <v:path arrowok="t" o:connecttype="custom" o:connectlocs="307972,439740;307972,307977;439733,307977;439733,127001;307972,127001;307972,0;126999,0;126999,127001;0,127001;0,307977;126999,307977;126999,439740;307972,439740" o:connectangles="0,0,0,0,0,0,0,0,0,0,0,0,0"/>
                    </v:shape>
                  </v:group>
                  <v:group id="Group 170" o:spid="_x0000_s1074" style="position:absolute;left:17357;top:2654;width:7517;height:9972" coordorigin="17357,2654" coordsize="29352,38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Freeform 19" o:spid="_x0000_s1075" style="position:absolute;left:25438;top:2654;width:21272;height:27749;visibility:visible;mso-wrap-style:square;v-text-anchor:top" coordsize="565,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uwLwgAAANwAAAAPAAAAZHJzL2Rvd25yZXYueG1sRE9NawIx&#10;EL0X+h/CFLxpdhW0bI1SWkpFD7bbgtchme4uJpN1E3X990YQepvH+5z5sndWnKgLjWcF+SgDQay9&#10;abhS8PvzMXwGESKyQeuZFFwowHLx+DDHwvgzf9OpjJVIIRwKVFDH2BZSBl2TwzDyLXHi/nznMCbY&#10;VdJ0eE7hzspxlk2lw4ZTQ40tvdWk9+XRKTDvu8/dZp21X/nW67072HKirVKDp/71BUSkPv6L7+6V&#10;SfNnOdyeSRfIxRUAAP//AwBQSwECLQAUAAYACAAAACEA2+H2y+4AAACFAQAAEwAAAAAAAAAAAAAA&#10;AAAAAAAAW0NvbnRlbnRfVHlwZXNdLnhtbFBLAQItABQABgAIAAAAIQBa9CxbvwAAABUBAAALAAAA&#10;AAAAAAAAAAAAAB8BAABfcmVscy8ucmVsc1BLAQItABQABgAIAAAAIQApsuwLwgAAANwAAAAPAAAA&#10;AAAAAAAAAAAAAAcCAABkcnMvZG93bnJldi54bWxQSwUGAAAAAAMAAwC3AAAA9gIAAAAA&#10;" path="m57,488v15,-17,32,-32,51,-44c246,686,246,686,246,686,384,444,384,444,384,444v19,12,36,27,51,44c489,548,517,635,517,738v48,,48,,48,c565,623,532,525,471,456,436,416,392,388,344,371,404,337,444,273,444,199,444,89,355,,246,,136,,47,89,47,199v,74,41,138,101,172c99,388,56,416,21,456,14,464,7,472,,481v19,1,37,4,54,9c55,489,56,489,57,488xm222,547c150,422,150,422,150,422v23,-9,47,-15,72,-17l222,547xm270,547v,-142,,-142,,-142c295,407,319,413,341,422l270,547xm95,199c95,116,163,48,246,48v83,,150,68,150,151c396,282,329,349,246,349,163,349,95,282,95,199xe" filled="f" stroked="f">
                      <v:path arrowok="t" o:connecttype="custom" o:connectlocs="214608,1834926;406625,1669482;926201,2579425;1445777,1669482;1637794,1834926;1946528,2774950;2127250,2774950;1773336,1714603;1295175,1394995;1671680,748259;926201,0;176957,748259;557227,1394995;79066,1714603;0,1808606;203312,1842446;214608,1834926;835840,2056772;564757,1586760;835840,1522838;835840,2056772;1016562,2056772;1016562,1522838;1283880,1586760;1016562,2056772;357679,748259;926201,180485;1490958,748259;926201,1312273;357679,748259" o:connectangles="0,0,0,0,0,0,0,0,0,0,0,0,0,0,0,0,0,0,0,0,0,0,0,0,0,0,0,0,0,0"/>
                      <o:lock v:ext="edit" verticies="t"/>
                    </v:shape>
                    <v:shape id="Freeform 20" o:spid="_x0000_s1076" style="position:absolute;left:17357;top:22545;width:20051;height:19050;visibility:visible;mso-wrap-style:square;v-text-anchor:top" coordsize="533,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65AwgAAANwAAAAPAAAAZHJzL2Rvd25yZXYueG1sRE/NagIx&#10;EL4LvkMYoTfNKrTK1ihaafFQELc+wLCZJks3kyVJd7dv3xQK3ubj+53tfnSt6CnExrOC5aIAQVx7&#10;3bBRcPt4nW9AxISssfVMCn4own43nWyx1H7gK/VVMiKHcCxRgU2pK6WMtSWHceE74sx9+uAwZRiM&#10;1AGHHO5auSqKJ+mw4dxgsaMXS/VX9e0USHsI+tQNp8vZ3Mz7Y9G/HeNFqYfZeHgGkWhMd/G/+6zz&#10;/PUK/p7JF8jdLwAAAP//AwBQSwECLQAUAAYACAAAACEA2+H2y+4AAACFAQAAEwAAAAAAAAAAAAAA&#10;AAAAAAAAW0NvbnRlbnRfVHlwZXNdLnhtbFBLAQItABQABgAIAAAAIQBa9CxbvwAAABUBAAALAAAA&#10;AAAAAAAAAAAAAB8BAABfcmVscy8ucmVsc1BLAQItABQABgAIAAAAIQCBr65AwgAAANwAAAAPAAAA&#10;AAAAAAAAAAAAAAcCAABkcnMvZG93bnJldi54bWxQSwUGAAAAAAMAAwC3AAAA9gIAAAAA&#10;" path="m73,317v36,37,84,55,131,55c233,372,262,365,288,352,434,498,434,498,434,498v6,6,14,9,23,9c457,507,457,507,457,507v15,,31,-8,46,-22c527,460,533,432,516,416,370,270,370,270,370,270v13,-26,20,-55,20,-84c390,136,371,90,336,54,300,19,254,,204,,155,,108,19,73,54,,127,,245,73,317xm469,451v-3,3,-6,5,-8,6c381,377,381,377,381,377v3,-3,5,-5,7,-7c391,368,393,365,395,363v80,80,80,80,80,80c474,445,472,448,469,451xm361,328v-2,3,-4,5,-7,8c352,339,349,341,347,343,328,324,328,324,328,324v3,-2,5,-4,8,-7c338,315,340,312,343,310r18,18xm204,48v37,,72,14,98,40c328,114,342,149,342,186v,37,-14,71,-40,97c248,337,160,337,107,283,53,230,53,142,107,88,133,62,167,48,204,48xe" filled="f" stroked="f">
                      <v:path arrowok="t" o:connecttype="custom" o:connectlocs="274608,1191095;767397,1397751;1083384,1322604;1632600,1871183;1719120,1905000;1719120,1905000;1892160,1822337;1941063,1563077;1391848,1014497;1467083,698876;1263948,202899;767397,0;274608,202899;274608,1191095;1764261,1694586;1734167,1717130;1433227,1416538;1459559,1390237;1485891,1363935;1786831,1664527;1764261,1694586;1357992,1232426;1331660,1262485;1305327,1288787;1233854,1217396;1263948,1191095;1290280,1164793;1357992,1232426;767397,180355;1136049,330651;1286519,698876;1136049,1063343;402507,1063343;402507,330651;767397,180355" o:connectangles="0,0,0,0,0,0,0,0,0,0,0,0,0,0,0,0,0,0,0,0,0,0,0,0,0,0,0,0,0,0,0,0,0,0,0"/>
                      <o:lock v:ext="edit" verticies="t"/>
                    </v:shape>
                  </v:group>
                  <v:group id="Group 173" o:spid="_x0000_s1077" style="position:absolute;left:45421;top:2641;width:8110;height:9865" coordorigin="45421,2641" coordsize="31400,3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rect id="Rectangle 174" o:spid="_x0000_s1078" style="position:absolute;left:61629;top:13246;width:184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5swwAAANwAAAAPAAAAZHJzL2Rvd25yZXYueG1sRE9Na8JA&#10;EL0X/A/LCF5EN0qpkrqKCGKQghit5yE7TUKzszG7Jum/7xaE3ubxPme16U0lWmpcaVnBbBqBIM6s&#10;LjlXcL3sJ0sQziNrrCyTgh9ysFkPXlYYa9vxmdrU5yKEsItRQeF9HUvpsoIMuqmtiQP3ZRuDPsAm&#10;l7rBLoSbSs6j6E0aLDk0FFjTrqDsO30YBV12am+Xj4M8jW+J5Xty36WfR6VGw377DsJT7//FT3ei&#10;w/zFK/w9Ey6Q618AAAD//wMAUEsBAi0AFAAGAAgAAAAhANvh9svuAAAAhQEAABMAAAAAAAAAAAAA&#10;AAAAAAAAAFtDb250ZW50X1R5cGVzXS54bWxQSwECLQAUAAYACAAAACEAWvQsW78AAAAVAQAACwAA&#10;AAAAAAAAAAAAAAAfAQAAX3JlbHMvLnJlbHNQSwECLQAUAAYACAAAACEACU/ubMMAAADcAAAADwAA&#10;AAAAAAAAAAAAAAAHAgAAZHJzL2Rvd25yZXYueG1sUEsFBgAAAAADAAMAtwAAAPcCAAAAAA==&#10;" filled="f" stroked="f"/>
                    <v:rect id="Rectangle 175" o:spid="_x0000_s1079" style="position:absolute;left:69027;top:13246;width:184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v3wwAAANwAAAAPAAAAZHJzL2Rvd25yZXYueG1sRE9Na8JA&#10;EL0X/A/LCF5ENwqtkrqKCGKQghit5yE7TUKzszG7Jum/7xaE3ubxPme16U0lWmpcaVnBbBqBIM6s&#10;LjlXcL3sJ0sQziNrrCyTgh9ysFkPXlYYa9vxmdrU5yKEsItRQeF9HUvpsoIMuqmtiQP3ZRuDPsAm&#10;l7rBLoSbSs6j6E0aLDk0FFjTrqDsO30YBV12am+Xj4M8jW+J5Xty36WfR6VGw377DsJT7//FT3ei&#10;w/zFK/w9Ey6Q618AAAD//wMAUEsBAi0AFAAGAAgAAAAhANvh9svuAAAAhQEAABMAAAAAAAAAAAAA&#10;AAAAAAAAAFtDb250ZW50X1R5cGVzXS54bWxQSwECLQAUAAYACAAAACEAWvQsW78AAAAVAQAACwAA&#10;AAAAAAAAAAAAAAAfAQAAX3JlbHMvLnJlbHNQSwECLQAUAAYACAAAACEAZgNL98MAAADcAAAADwAA&#10;AAAAAAAAAAAAAAAHAgAAZHJzL2Rvd25yZXYueG1sUEsFBgAAAAADAAMAtwAAAPcCAAAAAA==&#10;" filled="f" stroked="f"/>
                    <v:rect id="Rectangle 176" o:spid="_x0000_s1080" style="position:absolute;left:65312;top:13246;width:1874;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dWAwwAAANwAAAAPAAAAZHJzL2Rvd25yZXYueG1sRE9Na8JA&#10;EL0X/A/LCL2UurEHK2k2IoI0FEGaWM9DdpoEs7Mxu03Sf+8WCt7m8T4n2UymFQP1rrGsYLmIQBCX&#10;VjdcKTgV++c1COeRNbaWScEvOdiks4cEY21H/qQh95UIIexiVFB738VSurImg25hO+LAfdveoA+w&#10;r6TucQzhppUvUbSSBhsODTV2tKupvOQ/RsFYHodzcXiXx6dzZvmaXXf514dSj/Np+wbC0+Tv4n93&#10;psP81xX8PRMukOkNAAD//wMAUEsBAi0AFAAGAAgAAAAhANvh9svuAAAAhQEAABMAAAAAAAAAAAAA&#10;AAAAAAAAAFtDb250ZW50X1R5cGVzXS54bWxQSwECLQAUAAYACAAAACEAWvQsW78AAAAVAQAACwAA&#10;AAAAAAAAAAAAAAAfAQAAX3JlbHMvLnJlbHNQSwECLQAUAAYACAAAACEAltHVgMMAAADcAAAADwAA&#10;AAAAAAAAAAAAAAAHAgAAZHJzL2Rvd25yZXYueG1sUEsFBgAAAAADAAMAtwAAAPcCAAAAAA==&#10;" filled="f" stroked="f"/>
                    <v:shape id="Freeform 178" o:spid="_x0000_s1081" style="position:absolute;left:55676;top:2641;width:21146;height:16812;visibility:visible;mso-wrap-style:square;v-text-anchor:top" coordsize="562,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9wbwAAAANwAAAAPAAAAZHJzL2Rvd25yZXYueG1sRE/bisIw&#10;EH1f8B/CCL6IpiqoVKOoKIiwC1v9gKEZ22IzKU209e+NIPg2h3Od5bo1pXhQ7QrLCkbDCARxanXB&#10;mYLL+TCYg3AeWWNpmRQ8ycF61flZYqxtw//0SHwmQgi7GBXk3lexlC7NyaAb2oo4cFdbG/QB1pnU&#10;NTYh3JRyHEVTabDg0JBjRbuc0ltyNwqKyWnf/G73/caY9jj9O/cxuZBSvW67WYDw1Pqv+OM+6jB/&#10;NoP3M+ECuXoBAAD//wMAUEsBAi0AFAAGAAgAAAAhANvh9svuAAAAhQEAABMAAAAAAAAAAAAAAAAA&#10;AAAAAFtDb250ZW50X1R5cGVzXS54bWxQSwECLQAUAAYACAAAACEAWvQsW78AAAAVAQAACwAAAAAA&#10;AAAAAAAAAAAfAQAAX3JlbHMvLnJlbHNQSwECLQAUAAYACAAAACEA+X/cG8AAAADcAAAADwAAAAAA&#10;AAAAAAAAAAAHAgAAZHJzL2Rvd25yZXYueG1sUEsFBgAAAAADAAMAtwAAAPQCAAAAAA==&#10;" path="m494,180v,-3,,-6,,-9c494,77,417,,322,,251,,189,42,163,106v-12,-3,-24,-5,-37,-5c64,101,12,145,,204v17,1,33,4,47,9c55,177,87,149,126,149v14,,28,3,40,10c194,176,194,176,194,176v8,-32,8,-32,8,-32c214,87,264,48,322,48v69,,124,55,124,123c446,178,446,184,445,190v-3,18,-3,18,-3,18c458,216,458,216,458,216v34,15,56,50,56,87c514,356,471,399,418,399v-261,,-261,,-261,c154,416,148,432,141,447v277,,277,,277,c498,447,562,383,562,303v,-50,-26,-96,-68,-123xe" filled="f" stroked="f">
                      <v:path arrowok="t" o:connecttype="custom" o:connectlocs="1858697,676978;1858697,643129;1211539,0;613295,398665;474081,379860;0,767242;176840,801091;474081,560388;624582,597998;729934,661934;760034,541583;1211539,180528;1678095,643129;1674332,714588;1663045,782286;1723245,812374;1933948,1139580;1572744,1500635;590719,1500635;530519,1681163;1572744,1681163;2114550,1139580;1858697,676978" o:connectangles="0,0,0,0,0,0,0,0,0,0,0,0,0,0,0,0,0,0,0,0,0,0,0"/>
                    </v:shape>
                    <v:shape id="Freeform 179" o:spid="_x0000_s1082" style="position:absolute;left:49136;top:12119;width:12493;height:11620;visibility:visible;mso-wrap-style:square;v-text-anchor:top" coordsize="33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juxgAAANwAAAAPAAAAZHJzL2Rvd25yZXYueG1sRI9Ba8JA&#10;EIXvhf6HZQq91U1sqRpdRcRCsaempeBtyE6zodnZkF019dc7B8HbG+bNN+8tVoNv1ZH62AQ2kI8y&#10;UMRVsA3XBr6/3p6moGJCttgGJgP/FGG1vL9bYGHDiT/pWKZaCYRjgQZcSl2hdawceYyj0BHL7jf0&#10;HpOMfa1tjyeB+1aPs+xVe2xYPjjsaOOo+isPXij784ttfqZYP293szLPJ25/+DDm8WFYz0ElGtLN&#10;fL1+txJ/ImmljCjQywsAAAD//wMAUEsBAi0AFAAGAAgAAAAhANvh9svuAAAAhQEAABMAAAAAAAAA&#10;AAAAAAAAAAAAAFtDb250ZW50X1R5cGVzXS54bWxQSwECLQAUAAYACAAAACEAWvQsW78AAAAVAQAA&#10;CwAAAAAAAAAAAAAAAAAfAQAAX3JlbHMvLnJlbHNQSwECLQAUAAYACAAAACEAsVH47sYAAADcAAAA&#10;DwAAAAAAAAAAAAAAAAAHAgAAZHJzL2Rvd25yZXYueG1sUEsFBgAAAAADAAMAtwAAAPoCAAAAAA==&#10;" path="m166,241v54,,91,28,113,68c332,309,332,309,332,309,313,264,282,229,242,210v27,-22,43,-54,43,-91c285,53,232,,166,,100,,47,53,47,119v,37,17,69,43,91c50,229,19,264,,309v53,,53,,53,c79,263,123,241,166,241xm166,48v39,,71,32,71,71c237,158,205,190,166,190v-39,,-71,-32,-71,-71c95,80,127,48,166,48xe" filled="f" stroked="f">
                      <v:path arrowok="t" o:connecttype="custom" o:connectlocs="624682,906324;1049916,1162050;1249363,1162050;910680,789743;1072495,447521;624682,0;176868,447521;338683,789743;0,1162050;199447,1162050;624682,906324;624682,180513;891865,447521;624682,714529;357498,447521;624682,180513" o:connectangles="0,0,0,0,0,0,0,0,0,0,0,0,0,0,0,0"/>
                      <o:lock v:ext="edit" verticies="t"/>
                    </v:shape>
                    <v:shape id="Freeform 180" o:spid="_x0000_s1083" style="position:absolute;left:45421;top:25533;width:19923;height:15304;visibility:visible;mso-wrap-style:square;v-text-anchor:top" coordsize="125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mBGwAAAANwAAAAPAAAAZHJzL2Rvd25yZXYueG1sRI/NqsIw&#10;EIX3gu8QRnCnqS78qUbRC4I7afUBhmZMi82kNrla394IgrsZzpnznVlvO1uLB7W+cqxgMk5AEBdO&#10;V2wUXM6H0QKED8gaa8ek4EUetpt+b42pdk/O6JEHI2II+xQVlCE0qZS+KMmiH7uGOGpX11oMcW2N&#10;1C0+Y7it5TRJZtJixZFQYkN/JRW3/N9Gbj2z2fHu9udFPj2dTCYrZ65KDQfdbgUiUBd+5u/1Ucf6&#10;8yV8nokTyM0bAAD//wMAUEsBAi0AFAAGAAgAAAAhANvh9svuAAAAhQEAABMAAAAAAAAAAAAAAAAA&#10;AAAAAFtDb250ZW50X1R5cGVzXS54bWxQSwECLQAUAAYACAAAACEAWvQsW78AAAAVAQAACwAAAAAA&#10;AAAAAAAAAAAfAQAAX3JlbHMvLnJlbHNQSwECLQAUAAYACAAAACEA2gZgRsAAAADcAAAADwAAAAAA&#10;AAAAAAAAAAAHAgAAZHJzL2Rvd25yZXYueG1sUEsFBgAAAAADAAMAtwAAAPQCAAAAAA==&#10;" path="m180,964r113,l293,367r671,l964,964r113,l1077,277,1255,,,,180,277r,687xm1047,114l957,254r-659,l208,114r839,xe" filled="f" stroked="f">
                      <v:path arrowok="t" o:connecttype="custom" o:connectlocs="285750,1530350;465138,1530350;465138,582613;1530350,582613;1530350,1530350;1709738,1530350;1709738,439738;1992313,0;0,0;285750,439738;285750,1530350;1662113,180975;1519238,403225;473075,403225;330200,180975;1662113,180975" o:connectangles="0,0,0,0,0,0,0,0,0,0,0,0,0,0,0,0"/>
                      <o:lock v:ext="edit" verticies="t"/>
                    </v:shape>
                  </v:group>
                  <v:shape id="Straight Arrow Connector 180" o:spid="_x0000_s1084" type="#_x0000_t32" style="position:absolute;left:39766;top:14005;width:9463;height:216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etwwAAANwAAAAPAAAAZHJzL2Rvd25yZXYueG1sRI9Bb8Iw&#10;DIXvSPyHyEjcIGUHKB0BjUmTekBowH6A1ZimWuNUTQbl3+MD0m623vN7nze7wbfqRn1sAhtYzDNQ&#10;xFWwDdcGfi5fsxxUTMgW28Bk4EERdtvxaIOFDXc+0e2caiUhHAs04FLqCq1j5chjnIeOWLRr6D0m&#10;Wfta2x7vEu5b/ZZlS+2xYWlw2NGno+r3/OcNnPJjZpfXbn9YuQuXzUGvv0ttzHQyfLyDSjSkf/Pr&#10;urSCnwu+PCMT6O0TAAD//wMAUEsBAi0AFAAGAAgAAAAhANvh9svuAAAAhQEAABMAAAAAAAAAAAAA&#10;AAAAAAAAAFtDb250ZW50X1R5cGVzXS54bWxQSwECLQAUAAYACAAAACEAWvQsW78AAAAVAQAACwAA&#10;AAAAAAAAAAAAAAAfAQAAX3JlbHMvLnJlbHNQSwECLQAUAAYACAAAACEAd7WnrcMAAADcAAAADwAA&#10;AAAAAAAAAAAAAAAHAgAAZHJzL2Rvd25yZXYueG1sUEsFBgAAAAADAAMAtwAAAPcCAAAAAA==&#10;" strokecolor="#c0504d" strokeweight="2.25pt">
                    <v:stroke startarrow="block" endarrow="block"/>
                    <o:lock v:ext="edit" shapetype="f"/>
                  </v:shape>
                  <v:shape id="Straight Arrow Connector 181" o:spid="_x0000_s1085" type="#_x0000_t32" style="position:absolute;left:35245;top:27404;width:247;height:62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YLxgAAANwAAAAPAAAAZHJzL2Rvd25yZXYueG1sRI9Ba8JA&#10;EIXvBf/DMkJvdZMeikQ3QcWW9lDEKPQ6ZKe7wexszK4a/323UOhthvfmfW+W1eg6caUhtJ4V5LMM&#10;BHHjdctGwfHw+jQHESKyxs4zKbhTgKqcPCyx0P7Ge7rW0YgUwqFABTbGvpAyNJYchpnviZP27QeH&#10;Ma2DkXrAWwp3nXzOshfpsOVEsNjTxlJzqi8ucbPd7m5H85F/neu3w+dxbS7bvVKP03G1ABFpjP/m&#10;v+t3nerPc/h9Jk0gyx8AAAD//wMAUEsBAi0AFAAGAAgAAAAhANvh9svuAAAAhQEAABMAAAAAAAAA&#10;AAAAAAAAAAAAAFtDb250ZW50X1R5cGVzXS54bWxQSwECLQAUAAYACAAAACEAWvQsW78AAAAVAQAA&#10;CwAAAAAAAAAAAAAAAAAfAQAAX3JlbHMvLnJlbHNQSwECLQAUAAYACAAAACEA0iAGC8YAAADcAAAA&#10;DwAAAAAAAAAAAAAAAAAHAgAAZHJzL2Rvd25yZXYueG1sUEsFBgAAAAADAAMAtwAAAPoCAAAAAA==&#10;" strokecolor="#4f81bd" strokeweight="1pt">
                    <v:stroke startarrow="block" endarrow="block"/>
                    <o:lock v:ext="edit" shapetype="f"/>
                  </v:shape>
                  <v:shape id="Straight Arrow Connector 182" o:spid="_x0000_s1086" type="#_x0000_t32" style="position:absolute;left:40910;top:12132;width:4045;height:54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NC2wQAAANwAAAAPAAAAZHJzL2Rvd25yZXYueG1sRE9LawIx&#10;EL4X/A9hCl6KZit0ka1RakEt68nXfdhMN4ubyZJE3f77RhC8zcf3nNmit624kg+NYwXv4wwEceV0&#10;w7WC42E1moIIEVlj65gU/FGAxXzwMsNCuxvv6LqPtUghHApUYGLsCilDZchiGLuOOHG/zluMCfpa&#10;ao+3FG5bOcmyXFpsODUY7OjbUHXeX6yCcvlRrrcdHbw555dNKGmXn96UGr72X58gIvXxKX64f3Sa&#10;P53A/Zl0gZz/AwAA//8DAFBLAQItABQABgAIAAAAIQDb4fbL7gAAAIUBAAATAAAAAAAAAAAAAAAA&#10;AAAAAABbQ29udGVudF9UeXBlc10ueG1sUEsBAi0AFAAGAAgAAAAhAFr0LFu/AAAAFQEAAAsAAAAA&#10;AAAAAAAAAAAAHwEAAF9yZWxzLy5yZWxzUEsBAi0AFAAGAAgAAAAhAFU00LbBAAAA3AAAAA8AAAAA&#10;AAAAAAAAAAAABwIAAGRycy9kb3ducmV2LnhtbFBLBQYAAAAAAwADALcAAAD1AgAAAAA=&#10;" strokecolor="#4f81bd" strokeweight="1pt">
                    <v:stroke startarrow="block" endarrow="block"/>
                  </v:shape>
                </v:group>
                <v:shape id="Straight Arrow Connector 183" o:spid="_x0000_s1087" type="#_x0000_t32" style="position:absolute;left:18108;top:7380;width:3067;height:264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BEwgAAANwAAAAPAAAAZHJzL2Rvd25yZXYueG1sRE9Li8Iw&#10;EL4L/ocwgjebusKuVKOIoLiHPfjE49iMbbGZdJuoXX/9RhC8zcf3nPG0MaW4Ue0Kywr6UQyCOLW6&#10;4EzBbrvoDUE4j6yxtEwK/sjBdNJujTHR9s5rum18JkIIuwQV5N5XiZQuzcmgi2xFHLizrQ36AOtM&#10;6hrvIdyU8iOOP6XBgkNDjhXNc0ovm6tR8PCn5mGq4688Hn6Ky/Zruf9eGqW6nWY2AuGp8W/xy73S&#10;Yf5wAM9nwgVy8g8AAP//AwBQSwECLQAUAAYACAAAACEA2+H2y+4AAACFAQAAEwAAAAAAAAAAAAAA&#10;AAAAAAAAW0NvbnRlbnRfVHlwZXNdLnhtbFBLAQItABQABgAIAAAAIQBa9CxbvwAAABUBAAALAAAA&#10;AAAAAAAAAAAAAB8BAABfcmVscy8ucmVsc1BLAQItABQABgAIAAAAIQDJHzBEwgAAANwAAAAPAAAA&#10;AAAAAAAAAAAAAAcCAABkcnMvZG93bnJldi54bWxQSwUGAAAAAAMAAwC3AAAA9gIAAAAA&#10;" strokecolor="#4f81bd" strokeweight="1pt">
                  <v:stroke startarrow="block" endarrow="block"/>
                  <o:lock v:ext="edit" shapetype="f"/>
                </v:shape>
                <w10:wrap type="square" anchorx="margin"/>
              </v:group>
            </w:pict>
          </mc:Fallback>
        </mc:AlternateContent>
      </w:r>
    </w:p>
    <w:p w14:paraId="30A142E1" w14:textId="1E97CFC5" w:rsidR="001F4C2E" w:rsidRDefault="001F4C2E">
      <w:pPr>
        <w:rPr>
          <w:rFonts w:ascii="Arial" w:hAnsi="Arial" w:cs="Arial"/>
          <w:b/>
          <w:spacing w:val="-2"/>
          <w:sz w:val="22"/>
          <w:szCs w:val="22"/>
        </w:rPr>
      </w:pPr>
    </w:p>
    <w:p w14:paraId="23F70162" w14:textId="613AC5AA" w:rsidR="00BA2E4E" w:rsidRPr="0098183F" w:rsidRDefault="00BA2E4E" w:rsidP="00BA2E4E">
      <w:pPr>
        <w:pStyle w:val="Heading1"/>
      </w:pPr>
      <w:bookmarkStart w:id="15" w:name="_Toc94863551"/>
      <w:r w:rsidRPr="0098183F">
        <w:t>Procedures</w:t>
      </w:r>
      <w:bookmarkEnd w:id="15"/>
    </w:p>
    <w:p w14:paraId="55FCDF3F" w14:textId="77777777" w:rsidR="00BA2E4E" w:rsidRPr="00C3541C" w:rsidRDefault="00BA2E4E" w:rsidP="00BA2E4E">
      <w:pPr>
        <w:pStyle w:val="Heading2"/>
      </w:pPr>
      <w:bookmarkStart w:id="16" w:name="_Toc94863552"/>
      <w:r>
        <w:t>Protocol</w:t>
      </w:r>
      <w:r w:rsidRPr="00C3541C">
        <w:t xml:space="preserve"> Adherence</w:t>
      </w:r>
      <w:bookmarkEnd w:id="16"/>
    </w:p>
    <w:p w14:paraId="610D5B23" w14:textId="77777777" w:rsidR="00BA2E4E" w:rsidRPr="00C3541C" w:rsidRDefault="00BA2E4E" w:rsidP="00BA2E4E">
      <w:pPr>
        <w:pStyle w:val="Heading3"/>
        <w:tabs>
          <w:tab w:val="clear" w:pos="1440"/>
        </w:tabs>
        <w:ind w:left="1440" w:hanging="630"/>
      </w:pPr>
      <w:bookmarkStart w:id="17" w:name="_Toc94863553"/>
      <w:r w:rsidRPr="00C3541C">
        <w:t>Medical Guidance</w:t>
      </w:r>
      <w:bookmarkEnd w:id="17"/>
    </w:p>
    <w:p w14:paraId="586E3317" w14:textId="04BADFFB" w:rsidR="00BA2E4E" w:rsidRDefault="00BA2E4E" w:rsidP="004C218B">
      <w:pPr>
        <w:pStyle w:val="ListParagraph"/>
        <w:numPr>
          <w:ilvl w:val="0"/>
          <w:numId w:val="47"/>
        </w:numPr>
        <w:tabs>
          <w:tab w:val="left" w:pos="-720"/>
          <w:tab w:val="left" w:pos="1440"/>
          <w:tab w:val="num" w:pos="2520"/>
        </w:tabs>
        <w:suppressAutoHyphens/>
        <w:ind w:left="1800"/>
        <w:jc w:val="both"/>
        <w:rPr>
          <w:rFonts w:ascii="Arial" w:hAnsi="Arial" w:cs="Arial"/>
          <w:spacing w:val="-2"/>
          <w:sz w:val="22"/>
          <w:szCs w:val="22"/>
        </w:rPr>
      </w:pPr>
      <w:r w:rsidRPr="00AB18BF">
        <w:rPr>
          <w:rFonts w:ascii="Arial" w:hAnsi="Arial" w:cs="Arial"/>
          <w:spacing w:val="-2"/>
          <w:sz w:val="22"/>
          <w:szCs w:val="22"/>
        </w:rPr>
        <w:t>The TMA provides ongoing guidance to the</w:t>
      </w:r>
      <w:r>
        <w:rPr>
          <w:rFonts w:ascii="Arial" w:hAnsi="Arial" w:cs="Arial"/>
          <w:spacing w:val="-2"/>
          <w:sz w:val="22"/>
          <w:szCs w:val="22"/>
        </w:rPr>
        <w:t xml:space="preserve"> site</w:t>
      </w:r>
      <w:r w:rsidRPr="00AB18BF">
        <w:rPr>
          <w:rFonts w:ascii="Arial" w:hAnsi="Arial" w:cs="Arial"/>
          <w:spacing w:val="-2"/>
          <w:sz w:val="22"/>
          <w:szCs w:val="22"/>
        </w:rPr>
        <w:t xml:space="preserve">s, </w:t>
      </w:r>
      <w:r w:rsidR="00CC2573">
        <w:rPr>
          <w:rFonts w:ascii="Arial" w:hAnsi="Arial" w:cs="Arial"/>
          <w:spacing w:val="-2"/>
          <w:sz w:val="22"/>
          <w:szCs w:val="22"/>
        </w:rPr>
        <w:t>Monitors</w:t>
      </w:r>
      <w:r w:rsidRPr="00AB18BF">
        <w:rPr>
          <w:rFonts w:ascii="Arial" w:hAnsi="Arial" w:cs="Arial"/>
          <w:spacing w:val="-2"/>
          <w:sz w:val="22"/>
          <w:szCs w:val="22"/>
        </w:rPr>
        <w:t>, an</w:t>
      </w:r>
      <w:r>
        <w:rPr>
          <w:rFonts w:ascii="Arial" w:hAnsi="Arial" w:cs="Arial"/>
          <w:spacing w:val="-2"/>
          <w:sz w:val="22"/>
          <w:szCs w:val="22"/>
        </w:rPr>
        <w:t xml:space="preserve">d to the </w:t>
      </w:r>
      <w:r w:rsidR="006758BE">
        <w:rPr>
          <w:rFonts w:ascii="Arial" w:hAnsi="Arial" w:cs="Arial"/>
          <w:spacing w:val="-2"/>
          <w:sz w:val="22"/>
          <w:szCs w:val="22"/>
        </w:rPr>
        <w:t>P</w:t>
      </w:r>
      <w:r>
        <w:rPr>
          <w:rFonts w:ascii="Arial" w:hAnsi="Arial" w:cs="Arial"/>
          <w:spacing w:val="-2"/>
          <w:sz w:val="22"/>
          <w:szCs w:val="22"/>
        </w:rPr>
        <w:t xml:space="preserve">roject </w:t>
      </w:r>
      <w:r w:rsidR="006758BE">
        <w:rPr>
          <w:rFonts w:ascii="Arial" w:hAnsi="Arial" w:cs="Arial"/>
          <w:spacing w:val="-2"/>
          <w:sz w:val="22"/>
          <w:szCs w:val="22"/>
        </w:rPr>
        <w:t>T</w:t>
      </w:r>
      <w:r>
        <w:rPr>
          <w:rFonts w:ascii="Arial" w:hAnsi="Arial" w:cs="Arial"/>
          <w:spacing w:val="-2"/>
          <w:sz w:val="22"/>
          <w:szCs w:val="22"/>
        </w:rPr>
        <w:t xml:space="preserve">eam regarding </w:t>
      </w:r>
      <w:r w:rsidR="00E6040A">
        <w:rPr>
          <w:rFonts w:ascii="Arial" w:hAnsi="Arial" w:cs="Arial"/>
          <w:spacing w:val="-2"/>
          <w:sz w:val="22"/>
          <w:szCs w:val="22"/>
        </w:rPr>
        <w:t>P</w:t>
      </w:r>
      <w:r>
        <w:rPr>
          <w:rFonts w:ascii="Arial" w:hAnsi="Arial" w:cs="Arial"/>
          <w:spacing w:val="-2"/>
          <w:sz w:val="22"/>
          <w:szCs w:val="22"/>
        </w:rPr>
        <w:t>rotocol</w:t>
      </w:r>
      <w:r w:rsidRPr="00AB18BF">
        <w:rPr>
          <w:rFonts w:ascii="Arial" w:hAnsi="Arial" w:cs="Arial"/>
          <w:spacing w:val="-2"/>
          <w:sz w:val="22"/>
          <w:szCs w:val="22"/>
        </w:rPr>
        <w:t xml:space="preserve"> interpretation and medical issues</w:t>
      </w:r>
      <w:r>
        <w:rPr>
          <w:rFonts w:ascii="Arial" w:hAnsi="Arial" w:cs="Arial"/>
          <w:spacing w:val="-2"/>
          <w:sz w:val="22"/>
          <w:szCs w:val="22"/>
        </w:rPr>
        <w:t>/questions that arise during the start-up and recruitment phases of the study</w:t>
      </w:r>
      <w:r w:rsidRPr="00AB18BF">
        <w:rPr>
          <w:rFonts w:ascii="Arial" w:hAnsi="Arial" w:cs="Arial"/>
          <w:spacing w:val="-2"/>
          <w:sz w:val="22"/>
          <w:szCs w:val="22"/>
        </w:rPr>
        <w:t>. This guidance will include, but not be limited to, eligibility criteria, study procedures and patient continuation and discontinuation.</w:t>
      </w:r>
    </w:p>
    <w:p w14:paraId="16AAF058" w14:textId="109E2645" w:rsidR="00BA2E4E" w:rsidRPr="00D240EB" w:rsidRDefault="00BA2E4E" w:rsidP="004C218B">
      <w:pPr>
        <w:pStyle w:val="ListParagraph"/>
        <w:numPr>
          <w:ilvl w:val="0"/>
          <w:numId w:val="47"/>
        </w:numPr>
        <w:tabs>
          <w:tab w:val="left" w:pos="-720"/>
          <w:tab w:val="left" w:pos="1440"/>
          <w:tab w:val="num" w:pos="2520"/>
        </w:tabs>
        <w:suppressAutoHyphens/>
        <w:ind w:left="1800"/>
        <w:jc w:val="both"/>
        <w:rPr>
          <w:rFonts w:ascii="Arial" w:hAnsi="Arial" w:cs="Arial"/>
          <w:spacing w:val="-2"/>
          <w:sz w:val="22"/>
          <w:szCs w:val="22"/>
        </w:rPr>
      </w:pPr>
      <w:r>
        <w:rPr>
          <w:rFonts w:ascii="Arial" w:hAnsi="Arial" w:cs="Arial"/>
          <w:spacing w:val="-2"/>
          <w:sz w:val="22"/>
          <w:szCs w:val="22"/>
        </w:rPr>
        <w:t>D</w:t>
      </w:r>
      <w:r w:rsidRPr="00D240EB">
        <w:rPr>
          <w:rFonts w:ascii="Arial" w:hAnsi="Arial" w:cs="Arial"/>
          <w:spacing w:val="-2"/>
          <w:sz w:val="22"/>
          <w:szCs w:val="22"/>
        </w:rPr>
        <w:t>ecision</w:t>
      </w:r>
      <w:r>
        <w:rPr>
          <w:rFonts w:ascii="Arial" w:hAnsi="Arial" w:cs="Arial"/>
          <w:spacing w:val="-2"/>
          <w:sz w:val="22"/>
          <w:szCs w:val="22"/>
        </w:rPr>
        <w:t>s</w:t>
      </w:r>
      <w:r w:rsidRPr="00D240EB">
        <w:rPr>
          <w:rFonts w:ascii="Arial" w:hAnsi="Arial" w:cs="Arial"/>
          <w:spacing w:val="-2"/>
          <w:sz w:val="22"/>
          <w:szCs w:val="22"/>
        </w:rPr>
        <w:t xml:space="preserve"> </w:t>
      </w:r>
      <w:r>
        <w:rPr>
          <w:rFonts w:ascii="Arial" w:hAnsi="Arial" w:cs="Arial"/>
          <w:spacing w:val="-2"/>
          <w:sz w:val="22"/>
          <w:szCs w:val="22"/>
        </w:rPr>
        <w:t xml:space="preserve">regarding </w:t>
      </w:r>
      <w:r w:rsidRPr="00D240EB">
        <w:rPr>
          <w:rFonts w:ascii="Arial" w:hAnsi="Arial" w:cs="Arial"/>
          <w:spacing w:val="-2"/>
          <w:sz w:val="22"/>
          <w:szCs w:val="22"/>
        </w:rPr>
        <w:t>specific issue</w:t>
      </w:r>
      <w:r>
        <w:rPr>
          <w:rFonts w:ascii="Arial" w:hAnsi="Arial" w:cs="Arial"/>
          <w:spacing w:val="-2"/>
          <w:sz w:val="22"/>
          <w:szCs w:val="22"/>
        </w:rPr>
        <w:t>s</w:t>
      </w:r>
      <w:r w:rsidRPr="001D06F1">
        <w:rPr>
          <w:rFonts w:ascii="Arial" w:hAnsi="Arial" w:cs="Arial"/>
          <w:spacing w:val="-2"/>
          <w:sz w:val="22"/>
          <w:szCs w:val="22"/>
        </w:rPr>
        <w:t xml:space="preserve"> </w:t>
      </w:r>
      <w:r>
        <w:rPr>
          <w:rFonts w:ascii="Arial" w:hAnsi="Arial" w:cs="Arial"/>
          <w:spacing w:val="-2"/>
          <w:sz w:val="22"/>
          <w:szCs w:val="22"/>
        </w:rPr>
        <w:t xml:space="preserve">that are not clear from the </w:t>
      </w:r>
      <w:r w:rsidR="00E6040A">
        <w:rPr>
          <w:rFonts w:ascii="Arial" w:hAnsi="Arial" w:cs="Arial"/>
          <w:spacing w:val="-2"/>
          <w:sz w:val="22"/>
          <w:szCs w:val="22"/>
        </w:rPr>
        <w:t>P</w:t>
      </w:r>
      <w:r>
        <w:rPr>
          <w:rFonts w:ascii="Arial" w:hAnsi="Arial" w:cs="Arial"/>
          <w:spacing w:val="-2"/>
          <w:sz w:val="22"/>
          <w:szCs w:val="22"/>
        </w:rPr>
        <w:t>rotocol</w:t>
      </w:r>
      <w:r w:rsidRPr="00D240EB">
        <w:rPr>
          <w:rFonts w:ascii="Arial" w:hAnsi="Arial" w:cs="Arial"/>
          <w:spacing w:val="-2"/>
          <w:sz w:val="22"/>
          <w:szCs w:val="22"/>
        </w:rPr>
        <w:t xml:space="preserve"> will be </w:t>
      </w:r>
      <w:r>
        <w:rPr>
          <w:rFonts w:ascii="Arial" w:hAnsi="Arial" w:cs="Arial"/>
          <w:spacing w:val="-2"/>
          <w:sz w:val="22"/>
          <w:szCs w:val="22"/>
        </w:rPr>
        <w:t xml:space="preserve">made in consultation with the </w:t>
      </w:r>
      <w:r w:rsidR="006758BE">
        <w:rPr>
          <w:rFonts w:ascii="Arial" w:hAnsi="Arial" w:cs="Arial"/>
          <w:spacing w:val="-2"/>
          <w:sz w:val="22"/>
          <w:szCs w:val="22"/>
        </w:rPr>
        <w:t>S</w:t>
      </w:r>
      <w:r w:rsidRPr="00D240EB">
        <w:rPr>
          <w:rFonts w:ascii="Arial" w:hAnsi="Arial" w:cs="Arial"/>
          <w:spacing w:val="-2"/>
          <w:sz w:val="22"/>
          <w:szCs w:val="22"/>
        </w:rPr>
        <w:t>ponsor</w:t>
      </w:r>
      <w:r>
        <w:rPr>
          <w:rFonts w:ascii="Arial" w:hAnsi="Arial" w:cs="Arial"/>
          <w:spacing w:val="-2"/>
          <w:sz w:val="22"/>
          <w:szCs w:val="22"/>
        </w:rPr>
        <w:t>.</w:t>
      </w:r>
    </w:p>
    <w:p w14:paraId="36D32487" w14:textId="11643C0D" w:rsidR="00BA2E4E" w:rsidRPr="00D240EB" w:rsidRDefault="00BA2E4E" w:rsidP="004C218B">
      <w:pPr>
        <w:pStyle w:val="ListParagraph"/>
        <w:numPr>
          <w:ilvl w:val="0"/>
          <w:numId w:val="47"/>
        </w:numPr>
        <w:tabs>
          <w:tab w:val="left" w:pos="-720"/>
          <w:tab w:val="left" w:pos="1440"/>
          <w:tab w:val="num" w:pos="2520"/>
        </w:tabs>
        <w:suppressAutoHyphens/>
        <w:ind w:left="1800"/>
        <w:jc w:val="both"/>
        <w:rPr>
          <w:rFonts w:ascii="Arial" w:hAnsi="Arial" w:cs="Arial"/>
          <w:spacing w:val="-2"/>
          <w:sz w:val="22"/>
          <w:szCs w:val="22"/>
        </w:rPr>
      </w:pPr>
      <w:r w:rsidRPr="00D240EB">
        <w:rPr>
          <w:rFonts w:ascii="Arial" w:hAnsi="Arial" w:cs="Arial"/>
          <w:spacing w:val="-2"/>
          <w:sz w:val="22"/>
          <w:szCs w:val="22"/>
        </w:rPr>
        <w:t>All questions and answers will be included in the Q&amp;A (FAQ)</w:t>
      </w:r>
      <w:r>
        <w:rPr>
          <w:rFonts w:ascii="Arial" w:hAnsi="Arial" w:cs="Arial"/>
          <w:spacing w:val="-2"/>
          <w:sz w:val="22"/>
          <w:szCs w:val="22"/>
        </w:rPr>
        <w:t xml:space="preserve"> log</w:t>
      </w:r>
      <w:r w:rsidRPr="00D240EB">
        <w:rPr>
          <w:rFonts w:ascii="Arial" w:hAnsi="Arial" w:cs="Arial"/>
          <w:spacing w:val="-2"/>
          <w:sz w:val="22"/>
          <w:szCs w:val="22"/>
        </w:rPr>
        <w:t xml:space="preserve"> </w:t>
      </w:r>
      <w:r w:rsidR="006758BE">
        <w:rPr>
          <w:rFonts w:ascii="Arial" w:hAnsi="Arial" w:cs="Arial"/>
          <w:spacing w:val="-2"/>
          <w:sz w:val="22"/>
          <w:szCs w:val="22"/>
        </w:rPr>
        <w:t>so that</w:t>
      </w:r>
      <w:r w:rsidRPr="00D240EB">
        <w:rPr>
          <w:rFonts w:ascii="Arial" w:hAnsi="Arial" w:cs="Arial"/>
          <w:spacing w:val="-2"/>
          <w:sz w:val="22"/>
          <w:szCs w:val="22"/>
        </w:rPr>
        <w:t xml:space="preserve"> similar questions</w:t>
      </w:r>
      <w:r>
        <w:rPr>
          <w:rFonts w:ascii="Arial" w:hAnsi="Arial" w:cs="Arial"/>
          <w:spacing w:val="-2"/>
          <w:sz w:val="22"/>
          <w:szCs w:val="22"/>
        </w:rPr>
        <w:t xml:space="preserve"> arising </w:t>
      </w:r>
      <w:r w:rsidR="006758BE">
        <w:rPr>
          <w:rFonts w:ascii="Arial" w:hAnsi="Arial" w:cs="Arial"/>
          <w:spacing w:val="-2"/>
          <w:sz w:val="22"/>
          <w:szCs w:val="22"/>
        </w:rPr>
        <w:t xml:space="preserve">thereafter may be quickly recognized and </w:t>
      </w:r>
      <w:proofErr w:type="spellStart"/>
      <w:r w:rsidR="006758BE">
        <w:rPr>
          <w:rFonts w:ascii="Arial" w:hAnsi="Arial" w:cs="Arial"/>
          <w:spacing w:val="-2"/>
          <w:sz w:val="22"/>
          <w:szCs w:val="22"/>
        </w:rPr>
        <w:t>answerd</w:t>
      </w:r>
      <w:proofErr w:type="spellEnd"/>
      <w:r w:rsidR="006758BE">
        <w:rPr>
          <w:rFonts w:ascii="Arial" w:hAnsi="Arial" w:cs="Arial"/>
          <w:spacing w:val="-2"/>
          <w:sz w:val="22"/>
          <w:szCs w:val="22"/>
        </w:rPr>
        <w:t xml:space="preserve"> according to their </w:t>
      </w:r>
      <w:proofErr w:type="spellStart"/>
      <w:r w:rsidR="006758BE">
        <w:rPr>
          <w:rFonts w:ascii="Arial" w:hAnsi="Arial" w:cs="Arial"/>
          <w:spacing w:val="-2"/>
          <w:sz w:val="22"/>
          <w:szCs w:val="22"/>
        </w:rPr>
        <w:t>procedurents</w:t>
      </w:r>
      <w:proofErr w:type="spellEnd"/>
      <w:r w:rsidR="006758BE">
        <w:rPr>
          <w:rFonts w:ascii="Arial" w:hAnsi="Arial" w:cs="Arial"/>
          <w:spacing w:val="-2"/>
          <w:sz w:val="22"/>
          <w:szCs w:val="22"/>
        </w:rPr>
        <w:t>.</w:t>
      </w:r>
      <w:r w:rsidRPr="00D240EB">
        <w:rPr>
          <w:rFonts w:ascii="Arial" w:hAnsi="Arial" w:cs="Arial"/>
          <w:spacing w:val="-2"/>
          <w:sz w:val="22"/>
          <w:szCs w:val="22"/>
        </w:rPr>
        <w:t xml:space="preserve"> </w:t>
      </w:r>
    </w:p>
    <w:p w14:paraId="5D2D3099" w14:textId="46DBEF6D" w:rsidR="00BA2E4E" w:rsidRPr="00AB18BF" w:rsidRDefault="00BA2E4E" w:rsidP="004C218B">
      <w:pPr>
        <w:pStyle w:val="ListParagraph"/>
        <w:numPr>
          <w:ilvl w:val="0"/>
          <w:numId w:val="47"/>
        </w:numPr>
        <w:tabs>
          <w:tab w:val="left" w:pos="-720"/>
        </w:tabs>
        <w:suppressAutoHyphens/>
        <w:ind w:left="1800"/>
        <w:jc w:val="both"/>
        <w:rPr>
          <w:rFonts w:ascii="Arial" w:hAnsi="Arial" w:cs="Arial"/>
          <w:spacing w:val="-2"/>
          <w:sz w:val="22"/>
          <w:szCs w:val="22"/>
        </w:rPr>
      </w:pPr>
      <w:r w:rsidRPr="00AB18BF">
        <w:rPr>
          <w:rFonts w:ascii="Arial" w:hAnsi="Arial" w:cs="Arial"/>
          <w:spacing w:val="-2"/>
          <w:sz w:val="22"/>
          <w:szCs w:val="22"/>
        </w:rPr>
        <w:t xml:space="preserve">Any </w:t>
      </w:r>
      <w:r>
        <w:rPr>
          <w:rFonts w:ascii="Arial" w:hAnsi="Arial" w:cs="Arial"/>
          <w:spacing w:val="-2"/>
          <w:sz w:val="22"/>
          <w:szCs w:val="22"/>
        </w:rPr>
        <w:t xml:space="preserve">direct </w:t>
      </w:r>
      <w:r w:rsidRPr="000F333D">
        <w:rPr>
          <w:rFonts w:ascii="Arial" w:hAnsi="Arial" w:cs="Arial"/>
          <w:spacing w:val="-2"/>
          <w:sz w:val="22"/>
          <w:szCs w:val="22"/>
        </w:rPr>
        <w:t xml:space="preserve">communication with site staff will be documented in an email and sent to the site, and </w:t>
      </w:r>
      <w:r w:rsidRPr="000F333D">
        <w:rPr>
          <w:rFonts w:ascii="Arial" w:hAnsi="Arial" w:cs="Arial"/>
          <w:sz w:val="22"/>
          <w:szCs w:val="22"/>
        </w:rPr>
        <w:t xml:space="preserve">the CL/Monitor (PL/Monitor if CL not assigned) </w:t>
      </w:r>
      <w:r w:rsidRPr="000F333D">
        <w:rPr>
          <w:rFonts w:ascii="Arial" w:hAnsi="Arial" w:cs="Arial"/>
          <w:spacing w:val="-2"/>
          <w:sz w:val="22"/>
          <w:szCs w:val="22"/>
        </w:rPr>
        <w:t xml:space="preserve">and other appropriate study team members will be copied. </w:t>
      </w:r>
      <w:r w:rsidRPr="00A137F9">
        <w:rPr>
          <w:rFonts w:ascii="Arial" w:hAnsi="Arial" w:cs="Arial"/>
          <w:color w:val="0F243E" w:themeColor="text2" w:themeShade="80"/>
          <w:spacing w:val="-2"/>
          <w:sz w:val="22"/>
          <w:szCs w:val="22"/>
        </w:rPr>
        <w:t xml:space="preserve">The </w:t>
      </w:r>
      <w:r w:rsidRPr="00A731B2">
        <w:rPr>
          <w:rFonts w:ascii="Arial" w:hAnsi="Arial" w:cs="Arial"/>
          <w:spacing w:val="-2"/>
          <w:sz w:val="22"/>
          <w:szCs w:val="22"/>
        </w:rPr>
        <w:t>TMA/</w:t>
      </w:r>
      <w:r w:rsidR="006758BE" w:rsidRPr="00A731B2">
        <w:rPr>
          <w:rFonts w:ascii="Arial" w:hAnsi="Arial" w:cs="Arial"/>
          <w:spacing w:val="-2"/>
          <w:sz w:val="22"/>
          <w:szCs w:val="22"/>
        </w:rPr>
        <w:t>MDR/MSA/MSS/</w:t>
      </w:r>
      <w:r w:rsidRPr="00A731B2">
        <w:rPr>
          <w:rFonts w:ascii="Arial" w:hAnsi="Arial" w:cs="Arial"/>
          <w:spacing w:val="-2"/>
          <w:sz w:val="22"/>
          <w:szCs w:val="22"/>
        </w:rPr>
        <w:t xml:space="preserve">designee </w:t>
      </w:r>
      <w:r>
        <w:rPr>
          <w:rFonts w:ascii="Arial" w:hAnsi="Arial" w:cs="Arial"/>
          <w:sz w:val="22"/>
          <w:szCs w:val="22"/>
        </w:rPr>
        <w:t>is</w:t>
      </w:r>
      <w:r w:rsidRPr="00AB18BF">
        <w:rPr>
          <w:rFonts w:ascii="Arial" w:hAnsi="Arial" w:cs="Arial"/>
          <w:spacing w:val="-2"/>
          <w:sz w:val="22"/>
          <w:szCs w:val="22"/>
        </w:rPr>
        <w:t xml:space="preserve"> responsible for ensuring that the email discussion is centrally filed. The </w:t>
      </w:r>
      <w:r w:rsidR="006758BE">
        <w:rPr>
          <w:rFonts w:ascii="Arial" w:hAnsi="Arial" w:cs="Arial"/>
          <w:spacing w:val="-2"/>
          <w:sz w:val="22"/>
          <w:szCs w:val="22"/>
        </w:rPr>
        <w:t>S</w:t>
      </w:r>
      <w:r w:rsidRPr="00AB18BF">
        <w:rPr>
          <w:rFonts w:ascii="Arial" w:hAnsi="Arial" w:cs="Arial"/>
          <w:spacing w:val="-2"/>
          <w:sz w:val="22"/>
          <w:szCs w:val="22"/>
        </w:rPr>
        <w:t>ponsor will be informed of any relevant issues either by email or teleconference as appropriate</w:t>
      </w:r>
      <w:r>
        <w:rPr>
          <w:rFonts w:ascii="Arial" w:hAnsi="Arial" w:cs="Arial"/>
          <w:spacing w:val="-2"/>
          <w:sz w:val="22"/>
          <w:szCs w:val="22"/>
        </w:rPr>
        <w:t>.</w:t>
      </w:r>
    </w:p>
    <w:p w14:paraId="29AE4A74" w14:textId="77777777" w:rsidR="00BA2E4E" w:rsidRDefault="00BA2E4E" w:rsidP="00BA2E4E">
      <w:pPr>
        <w:tabs>
          <w:tab w:val="left" w:pos="-720"/>
        </w:tabs>
        <w:suppressAutoHyphens/>
        <w:ind w:left="2070"/>
        <w:jc w:val="both"/>
        <w:rPr>
          <w:rFonts w:ascii="Arial" w:hAnsi="Arial" w:cs="Arial"/>
          <w:spacing w:val="-2"/>
          <w:sz w:val="22"/>
          <w:szCs w:val="22"/>
        </w:rPr>
      </w:pPr>
    </w:p>
    <w:p w14:paraId="1E6B1B0F" w14:textId="17A94AEA" w:rsidR="00BA2E4E" w:rsidRPr="00EA377F" w:rsidRDefault="00BA2E4E" w:rsidP="00BA2E4E">
      <w:pPr>
        <w:pStyle w:val="Heading3"/>
        <w:ind w:left="1260" w:hanging="450"/>
      </w:pPr>
      <w:bookmarkStart w:id="18" w:name="_Toc94863554"/>
      <w:r w:rsidRPr="0098183F">
        <w:t xml:space="preserve">Documentation and </w:t>
      </w:r>
      <w:r>
        <w:t>R</w:t>
      </w:r>
      <w:r w:rsidRPr="0098183F">
        <w:t xml:space="preserve">eview of </w:t>
      </w:r>
      <w:r>
        <w:t>Protocol</w:t>
      </w:r>
      <w:r w:rsidRPr="0098183F">
        <w:t xml:space="preserve"> </w:t>
      </w:r>
      <w:r>
        <w:t>D</w:t>
      </w:r>
      <w:r w:rsidRPr="0098183F">
        <w:t>eviations</w:t>
      </w:r>
      <w:bookmarkEnd w:id="18"/>
    </w:p>
    <w:p w14:paraId="0DF9DCE7" w14:textId="6BA4EF70" w:rsidR="00BA2E4E" w:rsidRPr="007F0BA2" w:rsidRDefault="00BA2E4E" w:rsidP="00BA2E4E">
      <w:pPr>
        <w:numPr>
          <w:ilvl w:val="0"/>
          <w:numId w:val="3"/>
        </w:numPr>
        <w:tabs>
          <w:tab w:val="clear" w:pos="2160"/>
          <w:tab w:val="left" w:pos="-720"/>
          <w:tab w:val="num" w:pos="1800"/>
        </w:tabs>
        <w:suppressAutoHyphens/>
        <w:ind w:left="1800"/>
        <w:jc w:val="both"/>
        <w:rPr>
          <w:rFonts w:ascii="Arial" w:hAnsi="Arial" w:cs="Arial"/>
          <w:spacing w:val="-2"/>
          <w:sz w:val="22"/>
          <w:szCs w:val="22"/>
        </w:rPr>
      </w:pPr>
      <w:r w:rsidRPr="0098183F">
        <w:rPr>
          <w:rFonts w:ascii="Arial" w:hAnsi="Arial" w:cs="Arial"/>
          <w:spacing w:val="-2"/>
          <w:sz w:val="22"/>
          <w:szCs w:val="22"/>
        </w:rPr>
        <w:t xml:space="preserve">Waivers: </w:t>
      </w:r>
      <w:r>
        <w:rPr>
          <w:rFonts w:ascii="Arial" w:hAnsi="Arial" w:cs="Arial"/>
          <w:spacing w:val="-2"/>
          <w:sz w:val="22"/>
          <w:szCs w:val="22"/>
        </w:rPr>
        <w:t>No prospective w</w:t>
      </w:r>
      <w:r w:rsidRPr="0098183F">
        <w:rPr>
          <w:rFonts w:ascii="Arial" w:hAnsi="Arial" w:cs="Arial"/>
          <w:spacing w:val="-2"/>
          <w:sz w:val="22"/>
          <w:szCs w:val="22"/>
        </w:rPr>
        <w:t xml:space="preserve">aivers to the </w:t>
      </w:r>
      <w:r w:rsidR="00E6040A">
        <w:rPr>
          <w:rFonts w:ascii="Arial" w:hAnsi="Arial" w:cs="Arial"/>
          <w:spacing w:val="-2"/>
          <w:sz w:val="22"/>
          <w:szCs w:val="22"/>
        </w:rPr>
        <w:t>P</w:t>
      </w:r>
      <w:r>
        <w:rPr>
          <w:rFonts w:ascii="Arial" w:hAnsi="Arial" w:cs="Arial"/>
          <w:spacing w:val="-2"/>
          <w:sz w:val="22"/>
          <w:szCs w:val="22"/>
        </w:rPr>
        <w:t>rotocol’s</w:t>
      </w:r>
      <w:r w:rsidRPr="0098183F">
        <w:rPr>
          <w:rFonts w:ascii="Arial" w:hAnsi="Arial" w:cs="Arial"/>
          <w:spacing w:val="-2"/>
          <w:sz w:val="22"/>
          <w:szCs w:val="22"/>
        </w:rPr>
        <w:t xml:space="preserve"> inclusion and</w:t>
      </w:r>
      <w:r>
        <w:rPr>
          <w:rFonts w:ascii="Arial" w:hAnsi="Arial" w:cs="Arial"/>
          <w:spacing w:val="-2"/>
          <w:sz w:val="22"/>
          <w:szCs w:val="22"/>
        </w:rPr>
        <w:t>/or</w:t>
      </w:r>
      <w:r w:rsidRPr="0098183F">
        <w:rPr>
          <w:rFonts w:ascii="Arial" w:hAnsi="Arial" w:cs="Arial"/>
          <w:spacing w:val="-2"/>
          <w:sz w:val="22"/>
          <w:szCs w:val="22"/>
        </w:rPr>
        <w:t xml:space="preserve"> exclusion criteria will be granted.</w:t>
      </w:r>
    </w:p>
    <w:p w14:paraId="09F19004" w14:textId="77777777" w:rsidR="00DA4A77" w:rsidRDefault="00BA2E4E" w:rsidP="00460A0A">
      <w:pPr>
        <w:numPr>
          <w:ilvl w:val="0"/>
          <w:numId w:val="12"/>
        </w:numPr>
        <w:tabs>
          <w:tab w:val="left" w:pos="-720"/>
          <w:tab w:val="num" w:pos="1800"/>
        </w:tabs>
        <w:suppressAutoHyphens/>
        <w:ind w:left="1800"/>
        <w:jc w:val="both"/>
        <w:rPr>
          <w:rFonts w:ascii="Arial" w:hAnsi="Arial" w:cs="Arial"/>
          <w:spacing w:val="-2"/>
          <w:sz w:val="22"/>
          <w:szCs w:val="22"/>
        </w:rPr>
      </w:pPr>
      <w:r w:rsidRPr="00DA4A77">
        <w:rPr>
          <w:rFonts w:ascii="Arial" w:hAnsi="Arial" w:cs="Arial"/>
          <w:spacing w:val="-2"/>
          <w:sz w:val="22"/>
          <w:szCs w:val="22"/>
        </w:rPr>
        <w:t xml:space="preserve">Systematic </w:t>
      </w:r>
      <w:r w:rsidR="00E6040A" w:rsidRPr="00DA4A77">
        <w:rPr>
          <w:rFonts w:ascii="Arial" w:hAnsi="Arial" w:cs="Arial"/>
          <w:spacing w:val="-2"/>
          <w:sz w:val="22"/>
          <w:szCs w:val="22"/>
        </w:rPr>
        <w:t>P</w:t>
      </w:r>
      <w:r w:rsidRPr="00DA4A77">
        <w:rPr>
          <w:rFonts w:ascii="Arial" w:hAnsi="Arial" w:cs="Arial"/>
          <w:spacing w:val="-2"/>
          <w:sz w:val="22"/>
          <w:szCs w:val="22"/>
        </w:rPr>
        <w:t xml:space="preserve">rotocol deviations will not be granted, unless the safety of subjects </w:t>
      </w:r>
      <w:r w:rsidR="00DA4A77" w:rsidRPr="00DA4A77">
        <w:rPr>
          <w:rFonts w:ascii="Arial" w:hAnsi="Arial" w:cs="Arial"/>
          <w:spacing w:val="-2"/>
          <w:sz w:val="22"/>
          <w:szCs w:val="22"/>
        </w:rPr>
        <w:t>might</w:t>
      </w:r>
      <w:r w:rsidRPr="00DA4A77">
        <w:rPr>
          <w:rFonts w:ascii="Arial" w:hAnsi="Arial" w:cs="Arial"/>
          <w:spacing w:val="-2"/>
          <w:sz w:val="22"/>
          <w:szCs w:val="22"/>
        </w:rPr>
        <w:t xml:space="preserve"> otherwise </w:t>
      </w:r>
      <w:r w:rsidR="00DA4A77" w:rsidRPr="00DA4A77">
        <w:rPr>
          <w:rFonts w:ascii="Arial" w:hAnsi="Arial" w:cs="Arial"/>
          <w:spacing w:val="-2"/>
          <w:sz w:val="22"/>
          <w:szCs w:val="22"/>
        </w:rPr>
        <w:t xml:space="preserve">be </w:t>
      </w:r>
      <w:r w:rsidRPr="00DA4A77">
        <w:rPr>
          <w:rFonts w:ascii="Arial" w:hAnsi="Arial" w:cs="Arial"/>
          <w:spacing w:val="-2"/>
          <w:sz w:val="22"/>
          <w:szCs w:val="22"/>
        </w:rPr>
        <w:t>compromised</w:t>
      </w:r>
      <w:r w:rsidR="00DA4A77" w:rsidRPr="00DA4A77">
        <w:rPr>
          <w:rFonts w:ascii="Arial" w:hAnsi="Arial" w:cs="Arial"/>
          <w:spacing w:val="-2"/>
          <w:sz w:val="22"/>
          <w:szCs w:val="22"/>
        </w:rPr>
        <w:t xml:space="preserve">; in such circumstances it is expected that the Protocol </w:t>
      </w:r>
      <w:proofErr w:type="spellStart"/>
      <w:r w:rsidR="00DA4A77" w:rsidRPr="00DA4A77">
        <w:rPr>
          <w:rFonts w:ascii="Arial" w:hAnsi="Arial" w:cs="Arial"/>
          <w:spacing w:val="-2"/>
          <w:sz w:val="22"/>
          <w:szCs w:val="22"/>
        </w:rPr>
        <w:t>wil</w:t>
      </w:r>
      <w:proofErr w:type="spellEnd"/>
      <w:r w:rsidR="00DA4A77" w:rsidRPr="00DA4A77">
        <w:rPr>
          <w:rFonts w:ascii="Arial" w:hAnsi="Arial" w:cs="Arial"/>
          <w:spacing w:val="-2"/>
          <w:sz w:val="22"/>
          <w:szCs w:val="22"/>
        </w:rPr>
        <w:t xml:space="preserve"> be amended accordingly</w:t>
      </w:r>
      <w:r w:rsidR="00DA4A77">
        <w:rPr>
          <w:rFonts w:ascii="Arial" w:hAnsi="Arial" w:cs="Arial"/>
          <w:spacing w:val="-2"/>
          <w:sz w:val="22"/>
          <w:szCs w:val="22"/>
        </w:rPr>
        <w:t>.</w:t>
      </w:r>
    </w:p>
    <w:p w14:paraId="16F1B199" w14:textId="6CDA335E" w:rsidR="00BA2E4E" w:rsidRPr="00DA4A77" w:rsidRDefault="00BA2E4E" w:rsidP="00460A0A">
      <w:pPr>
        <w:numPr>
          <w:ilvl w:val="0"/>
          <w:numId w:val="12"/>
        </w:numPr>
        <w:tabs>
          <w:tab w:val="left" w:pos="-720"/>
          <w:tab w:val="num" w:pos="1800"/>
        </w:tabs>
        <w:suppressAutoHyphens/>
        <w:ind w:left="1800"/>
        <w:jc w:val="both"/>
        <w:rPr>
          <w:rFonts w:ascii="Arial" w:hAnsi="Arial" w:cs="Arial"/>
          <w:spacing w:val="-2"/>
          <w:sz w:val="22"/>
          <w:szCs w:val="22"/>
        </w:rPr>
      </w:pPr>
      <w:r w:rsidRPr="00DA4A77">
        <w:rPr>
          <w:rFonts w:ascii="Arial" w:hAnsi="Arial" w:cs="Arial"/>
          <w:spacing w:val="-2"/>
          <w:sz w:val="22"/>
          <w:szCs w:val="22"/>
        </w:rPr>
        <w:t xml:space="preserve">Systematic </w:t>
      </w:r>
      <w:r w:rsidR="00E6040A" w:rsidRPr="00DA4A77">
        <w:rPr>
          <w:rFonts w:ascii="Arial" w:hAnsi="Arial" w:cs="Arial"/>
          <w:spacing w:val="-2"/>
          <w:sz w:val="22"/>
          <w:szCs w:val="22"/>
        </w:rPr>
        <w:t>P</w:t>
      </w:r>
      <w:r w:rsidRPr="00DA4A77">
        <w:rPr>
          <w:rFonts w:ascii="Arial" w:hAnsi="Arial" w:cs="Arial"/>
          <w:spacing w:val="-2"/>
          <w:sz w:val="22"/>
          <w:szCs w:val="22"/>
        </w:rPr>
        <w:t xml:space="preserve">rotocol deviations will be documented as outlined in </w:t>
      </w:r>
      <w:r w:rsidRPr="00DA4A77">
        <w:rPr>
          <w:rFonts w:ascii="Arial" w:hAnsi="Arial" w:cs="Arial"/>
          <w:color w:val="FF0000"/>
          <w:spacing w:val="-2"/>
          <w:sz w:val="22"/>
          <w:szCs w:val="22"/>
        </w:rPr>
        <w:t>[</w:t>
      </w:r>
      <w:r w:rsidRPr="00DA4A77">
        <w:rPr>
          <w:rFonts w:ascii="Arial" w:hAnsi="Arial" w:cs="Arial"/>
          <w:i/>
          <w:color w:val="FF0000"/>
          <w:spacing w:val="-2"/>
          <w:sz w:val="22"/>
          <w:szCs w:val="22"/>
        </w:rPr>
        <w:t>Select relevant</w:t>
      </w:r>
      <w:r w:rsidRPr="00DA4A77">
        <w:rPr>
          <w:rFonts w:ascii="Arial" w:hAnsi="Arial" w:cs="Arial"/>
          <w:color w:val="FF0000"/>
          <w:spacing w:val="-2"/>
          <w:sz w:val="22"/>
          <w:szCs w:val="22"/>
        </w:rPr>
        <w:t xml:space="preserve"> </w:t>
      </w:r>
      <w:r w:rsidRPr="00DA4A77">
        <w:rPr>
          <w:rFonts w:ascii="Arial" w:hAnsi="Arial" w:cs="Arial"/>
          <w:i/>
          <w:color w:val="FF0000"/>
          <w:spacing w:val="-2"/>
          <w:sz w:val="22"/>
          <w:szCs w:val="22"/>
        </w:rPr>
        <w:t>SOP text and delete text relating to other SOP</w:t>
      </w:r>
      <w:r w:rsidRPr="00DA4A77">
        <w:rPr>
          <w:rFonts w:ascii="Arial" w:hAnsi="Arial" w:cs="Arial"/>
          <w:color w:val="FF0000"/>
          <w:spacing w:val="-2"/>
          <w:sz w:val="22"/>
          <w:szCs w:val="22"/>
        </w:rPr>
        <w:t xml:space="preserve">] </w:t>
      </w:r>
      <w:r w:rsidRPr="00DA4A77">
        <w:rPr>
          <w:rFonts w:ascii="Arial" w:hAnsi="Arial" w:cs="Arial"/>
          <w:spacing w:val="-2"/>
          <w:sz w:val="22"/>
          <w:szCs w:val="22"/>
        </w:rPr>
        <w:t xml:space="preserve">CS_WI_PL0038 </w:t>
      </w:r>
      <w:r w:rsidRPr="00DA4A77">
        <w:rPr>
          <w:rFonts w:ascii="Arial" w:hAnsi="Arial" w:cs="Arial"/>
          <w:spacing w:val="-2"/>
          <w:sz w:val="22"/>
          <w:szCs w:val="22"/>
        </w:rPr>
        <w:lastRenderedPageBreak/>
        <w:t xml:space="preserve">(Handling of </w:t>
      </w:r>
      <w:r w:rsidRPr="00DA4A77">
        <w:rPr>
          <w:rFonts w:ascii="Arial" w:hAnsi="Arial" w:cs="Arial"/>
          <w:bCs/>
          <w:spacing w:val="-2"/>
          <w:sz w:val="22"/>
          <w:szCs w:val="22"/>
        </w:rPr>
        <w:t>Protocol Deviations)</w:t>
      </w:r>
      <w:r w:rsidRPr="00DA4A77">
        <w:rPr>
          <w:rFonts w:ascii="Arial" w:hAnsi="Arial" w:cs="Arial"/>
          <w:spacing w:val="-2"/>
          <w:sz w:val="22"/>
          <w:szCs w:val="22"/>
        </w:rPr>
        <w:t xml:space="preserve"> </w:t>
      </w:r>
      <w:r w:rsidRPr="00DA4A77">
        <w:rPr>
          <w:rFonts w:ascii="Arial" w:hAnsi="Arial" w:cs="Arial"/>
          <w:color w:val="0070C0"/>
          <w:spacing w:val="-2"/>
          <w:sz w:val="22"/>
          <w:szCs w:val="22"/>
        </w:rPr>
        <w:t>The Sponsor SOP.</w:t>
      </w:r>
      <w:r w:rsidRPr="00DA4A77">
        <w:rPr>
          <w:rFonts w:ascii="Arial" w:hAnsi="Arial" w:cs="Arial"/>
          <w:spacing w:val="-2"/>
          <w:sz w:val="22"/>
          <w:szCs w:val="22"/>
        </w:rPr>
        <w:t xml:space="preserve"> </w:t>
      </w:r>
      <w:r w:rsidRPr="00DA4A77">
        <w:rPr>
          <w:rFonts w:ascii="Arial" w:hAnsi="Arial" w:cs="Arial"/>
          <w:i/>
          <w:color w:val="FF0000"/>
          <w:spacing w:val="-2"/>
          <w:sz w:val="22"/>
          <w:szCs w:val="22"/>
        </w:rPr>
        <w:t>[Insert Sponsor SOP number/title if to be followed]</w:t>
      </w:r>
    </w:p>
    <w:p w14:paraId="5136F639" w14:textId="77777777" w:rsidR="00BA2E4E" w:rsidRPr="0098183F" w:rsidRDefault="00BA2E4E" w:rsidP="00BA2E4E">
      <w:pPr>
        <w:tabs>
          <w:tab w:val="left" w:pos="-720"/>
        </w:tabs>
        <w:suppressAutoHyphens/>
        <w:jc w:val="both"/>
        <w:rPr>
          <w:rFonts w:ascii="Arial" w:hAnsi="Arial" w:cs="Arial"/>
          <w:spacing w:val="-2"/>
          <w:sz w:val="22"/>
          <w:szCs w:val="22"/>
        </w:rPr>
      </w:pPr>
    </w:p>
    <w:p w14:paraId="4490D906" w14:textId="1A2F56AF" w:rsidR="00BA2E4E" w:rsidRPr="00EA377F" w:rsidRDefault="002E516B" w:rsidP="00867A8D">
      <w:pPr>
        <w:pStyle w:val="Heading3"/>
        <w:ind w:left="1418" w:hanging="709"/>
      </w:pPr>
      <w:r>
        <w:t xml:space="preserve"> </w:t>
      </w:r>
      <w:bookmarkStart w:id="19" w:name="_Toc94863555"/>
      <w:r w:rsidR="00BA2E4E" w:rsidRPr="0098183F">
        <w:t xml:space="preserve">Review </w:t>
      </w:r>
      <w:r w:rsidR="00BA2E4E">
        <w:t>of Protocol</w:t>
      </w:r>
      <w:r w:rsidR="00BA2E4E" w:rsidRPr="0098183F">
        <w:t xml:space="preserve"> </w:t>
      </w:r>
      <w:r w:rsidR="00BA2E4E">
        <w:t>D</w:t>
      </w:r>
      <w:r w:rsidR="00BA2E4E" w:rsidRPr="0098183F">
        <w:t xml:space="preserve">eviations for </w:t>
      </w:r>
      <w:r w:rsidR="00BA2E4E">
        <w:t>T</w:t>
      </w:r>
      <w:r w:rsidR="00BA2E4E" w:rsidRPr="0098183F">
        <w:t xml:space="preserve">rends and </w:t>
      </w:r>
      <w:r w:rsidR="00BA2E4E">
        <w:t>A</w:t>
      </w:r>
      <w:r w:rsidR="00BA2E4E" w:rsidRPr="0098183F">
        <w:t xml:space="preserve">reas of </w:t>
      </w:r>
      <w:r w:rsidR="00BA2E4E">
        <w:t>C</w:t>
      </w:r>
      <w:r w:rsidR="00BA2E4E" w:rsidRPr="0098183F">
        <w:t>oncern</w:t>
      </w:r>
      <w:bookmarkEnd w:id="19"/>
    </w:p>
    <w:p w14:paraId="03E29FBD" w14:textId="2BBB2078" w:rsidR="00BA2E4E" w:rsidRDefault="00BA2E4E" w:rsidP="00BA2E4E">
      <w:pPr>
        <w:numPr>
          <w:ilvl w:val="0"/>
          <w:numId w:val="3"/>
        </w:numPr>
        <w:tabs>
          <w:tab w:val="clear" w:pos="2160"/>
          <w:tab w:val="left" w:pos="-720"/>
          <w:tab w:val="num" w:pos="1800"/>
        </w:tabs>
        <w:suppressAutoHyphens/>
        <w:ind w:left="1800"/>
        <w:jc w:val="both"/>
        <w:rPr>
          <w:rFonts w:ascii="Arial" w:hAnsi="Arial" w:cs="Arial"/>
          <w:spacing w:val="-2"/>
          <w:sz w:val="22"/>
          <w:szCs w:val="22"/>
        </w:rPr>
      </w:pPr>
      <w:r w:rsidRPr="00225793">
        <w:rPr>
          <w:rFonts w:ascii="Arial" w:hAnsi="Arial" w:cs="Arial"/>
          <w:spacing w:val="-2"/>
          <w:sz w:val="22"/>
          <w:szCs w:val="22"/>
        </w:rPr>
        <w:t>Consistent with the IQVIA Work Instruction CS_WI_PL0038</w:t>
      </w:r>
      <w:r>
        <w:rPr>
          <w:rFonts w:ascii="Arial" w:hAnsi="Arial" w:cs="Arial"/>
          <w:spacing w:val="-2"/>
          <w:sz w:val="22"/>
          <w:szCs w:val="22"/>
        </w:rPr>
        <w:t xml:space="preserve"> (</w:t>
      </w:r>
      <w:r w:rsidRPr="00B71269">
        <w:rPr>
          <w:rFonts w:ascii="Arial" w:hAnsi="Arial" w:cs="Arial"/>
          <w:spacing w:val="-2"/>
          <w:sz w:val="22"/>
          <w:szCs w:val="22"/>
        </w:rPr>
        <w:t>Handling of Protocol Deviations</w:t>
      </w:r>
      <w:r w:rsidRPr="00225793">
        <w:rPr>
          <w:rFonts w:ascii="Arial" w:hAnsi="Arial" w:cs="Arial"/>
          <w:spacing w:val="-2"/>
          <w:sz w:val="22"/>
          <w:szCs w:val="22"/>
        </w:rPr>
        <w:t>),</w:t>
      </w:r>
      <w:r>
        <w:rPr>
          <w:rFonts w:ascii="Arial" w:hAnsi="Arial" w:cs="Arial"/>
          <w:spacing w:val="-2"/>
          <w:sz w:val="22"/>
          <w:szCs w:val="22"/>
        </w:rPr>
        <w:t xml:space="preserve"> t</w:t>
      </w:r>
      <w:r w:rsidRPr="0098183F">
        <w:rPr>
          <w:rFonts w:ascii="Arial" w:hAnsi="Arial" w:cs="Arial"/>
          <w:spacing w:val="-2"/>
          <w:sz w:val="22"/>
          <w:szCs w:val="22"/>
        </w:rPr>
        <w:t xml:space="preserve">he TMA will review </w:t>
      </w:r>
      <w:r w:rsidR="00E6040A">
        <w:rPr>
          <w:rFonts w:ascii="Arial" w:hAnsi="Arial" w:cs="Arial"/>
          <w:spacing w:val="-2"/>
          <w:sz w:val="22"/>
          <w:szCs w:val="22"/>
        </w:rPr>
        <w:t>P</w:t>
      </w:r>
      <w:r>
        <w:rPr>
          <w:rFonts w:ascii="Arial" w:hAnsi="Arial" w:cs="Arial"/>
          <w:spacing w:val="-2"/>
          <w:sz w:val="22"/>
          <w:szCs w:val="22"/>
        </w:rPr>
        <w:t>rotocol</w:t>
      </w:r>
      <w:r w:rsidRPr="0098183F">
        <w:rPr>
          <w:rFonts w:ascii="Arial" w:hAnsi="Arial" w:cs="Arial"/>
          <w:spacing w:val="-2"/>
          <w:sz w:val="22"/>
          <w:szCs w:val="22"/>
        </w:rPr>
        <w:t xml:space="preserve"> deviations </w:t>
      </w:r>
      <w:r w:rsidR="00DA4A77">
        <w:rPr>
          <w:rFonts w:ascii="Arial" w:hAnsi="Arial" w:cs="Arial"/>
          <w:spacing w:val="-2"/>
          <w:sz w:val="22"/>
          <w:szCs w:val="22"/>
        </w:rPr>
        <w:t xml:space="preserve">monthly </w:t>
      </w:r>
      <w:r w:rsidRPr="0098183F">
        <w:rPr>
          <w:rFonts w:ascii="Arial" w:hAnsi="Arial" w:cs="Arial"/>
          <w:spacing w:val="-2"/>
          <w:sz w:val="22"/>
          <w:szCs w:val="22"/>
        </w:rPr>
        <w:t xml:space="preserve">and provide advice on planning for a </w:t>
      </w:r>
      <w:r w:rsidR="00E6040A">
        <w:rPr>
          <w:rFonts w:ascii="Arial" w:hAnsi="Arial" w:cs="Arial"/>
          <w:spacing w:val="-2"/>
          <w:sz w:val="22"/>
          <w:szCs w:val="22"/>
        </w:rPr>
        <w:t>P</w:t>
      </w:r>
      <w:r>
        <w:rPr>
          <w:rFonts w:ascii="Arial" w:hAnsi="Arial" w:cs="Arial"/>
          <w:spacing w:val="-2"/>
          <w:sz w:val="22"/>
          <w:szCs w:val="22"/>
        </w:rPr>
        <w:t>rotocol</w:t>
      </w:r>
      <w:r w:rsidRPr="0098183F">
        <w:rPr>
          <w:rFonts w:ascii="Arial" w:hAnsi="Arial" w:cs="Arial"/>
          <w:spacing w:val="-2"/>
          <w:sz w:val="22"/>
          <w:szCs w:val="22"/>
        </w:rPr>
        <w:t xml:space="preserve"> amendment when deemed necessary</w:t>
      </w:r>
      <w:r>
        <w:rPr>
          <w:rFonts w:ascii="Arial" w:hAnsi="Arial" w:cs="Arial"/>
          <w:spacing w:val="-2"/>
          <w:sz w:val="22"/>
          <w:szCs w:val="22"/>
        </w:rPr>
        <w:t>,</w:t>
      </w:r>
      <w:r w:rsidRPr="0098183F">
        <w:rPr>
          <w:rFonts w:ascii="Arial" w:hAnsi="Arial" w:cs="Arial"/>
          <w:spacing w:val="-2"/>
          <w:sz w:val="22"/>
          <w:szCs w:val="22"/>
        </w:rPr>
        <w:t xml:space="preserve"> based upon the frequency and/or clinical importance of the issue(s) identified.</w:t>
      </w:r>
    </w:p>
    <w:p w14:paraId="2816BFFF" w14:textId="77777777" w:rsidR="00BA2E4E" w:rsidRDefault="00BA2E4E" w:rsidP="00BA2E4E">
      <w:pPr>
        <w:tabs>
          <w:tab w:val="left" w:pos="-720"/>
        </w:tabs>
        <w:suppressAutoHyphens/>
        <w:ind w:left="1440"/>
        <w:jc w:val="both"/>
        <w:rPr>
          <w:rFonts w:ascii="Arial" w:hAnsi="Arial" w:cs="Arial"/>
          <w:spacing w:val="-2"/>
          <w:sz w:val="22"/>
          <w:szCs w:val="22"/>
        </w:rPr>
      </w:pPr>
    </w:p>
    <w:p w14:paraId="0BD0652B" w14:textId="728E2D30" w:rsidR="00BA2E4E" w:rsidRPr="000B6FCB" w:rsidRDefault="00BA2E4E" w:rsidP="000C7C95">
      <w:pPr>
        <w:pStyle w:val="Heading3"/>
      </w:pPr>
      <w:bookmarkStart w:id="20" w:name="_Toc94863556"/>
      <w:r w:rsidRPr="000B6FCB">
        <w:t xml:space="preserve">Medical input </w:t>
      </w:r>
      <w:proofErr w:type="gramStart"/>
      <w:r w:rsidRPr="000B6FCB">
        <w:t>in regards to</w:t>
      </w:r>
      <w:proofErr w:type="gramEnd"/>
      <w:r w:rsidRPr="000B6FCB">
        <w:t xml:space="preserve"> </w:t>
      </w:r>
      <w:r w:rsidR="00B50CEA" w:rsidRPr="00C23195">
        <w:t>Lost to follow up</w:t>
      </w:r>
      <w:r w:rsidRPr="000B6FCB">
        <w:t xml:space="preserve"> subjects</w:t>
      </w:r>
      <w:bookmarkEnd w:id="20"/>
    </w:p>
    <w:p w14:paraId="54C5D9B1" w14:textId="3DDBA47F" w:rsidR="00BA2E4E" w:rsidRPr="002358F1" w:rsidRDefault="00BA2E4E" w:rsidP="00BA2E4E">
      <w:pPr>
        <w:numPr>
          <w:ilvl w:val="0"/>
          <w:numId w:val="3"/>
        </w:numPr>
        <w:tabs>
          <w:tab w:val="clear" w:pos="2160"/>
          <w:tab w:val="left" w:pos="-720"/>
          <w:tab w:val="num" w:pos="1800"/>
        </w:tabs>
        <w:suppressAutoHyphens/>
        <w:ind w:left="1800"/>
        <w:jc w:val="both"/>
        <w:rPr>
          <w:rFonts w:ascii="Arial" w:hAnsi="Arial" w:cs="Arial"/>
          <w:spacing w:val="-2"/>
          <w:sz w:val="22"/>
          <w:szCs w:val="22"/>
        </w:rPr>
      </w:pPr>
      <w:r w:rsidRPr="002358F1">
        <w:rPr>
          <w:rFonts w:ascii="Arial" w:hAnsi="Arial" w:cs="Arial"/>
          <w:spacing w:val="-2"/>
          <w:sz w:val="22"/>
          <w:szCs w:val="22"/>
        </w:rPr>
        <w:t>The GTMA will review</w:t>
      </w:r>
      <w:r>
        <w:rPr>
          <w:rFonts w:ascii="Arial" w:hAnsi="Arial" w:cs="Arial"/>
          <w:spacing w:val="-2"/>
          <w:sz w:val="22"/>
          <w:szCs w:val="22"/>
        </w:rPr>
        <w:t xml:space="preserve"> </w:t>
      </w:r>
      <w:r w:rsidRPr="002358F1">
        <w:rPr>
          <w:rFonts w:ascii="Arial" w:hAnsi="Arial" w:cs="Arial"/>
          <w:spacing w:val="-2"/>
          <w:sz w:val="22"/>
          <w:szCs w:val="22"/>
        </w:rPr>
        <w:t>the status of LTFUP</w:t>
      </w:r>
      <w:r>
        <w:rPr>
          <w:rFonts w:ascii="Arial" w:hAnsi="Arial" w:cs="Arial"/>
          <w:spacing w:val="-2"/>
          <w:sz w:val="22"/>
          <w:szCs w:val="22"/>
        </w:rPr>
        <w:t xml:space="preserve"> </w:t>
      </w:r>
      <w:r w:rsidRPr="002358F1">
        <w:rPr>
          <w:rFonts w:ascii="Arial" w:hAnsi="Arial" w:cs="Arial"/>
          <w:spacing w:val="-2"/>
          <w:sz w:val="22"/>
          <w:szCs w:val="22"/>
        </w:rPr>
        <w:t>cases on a monthly basis with assistance</w:t>
      </w:r>
      <w:r>
        <w:rPr>
          <w:rFonts w:ascii="Arial" w:hAnsi="Arial" w:cs="Arial"/>
          <w:spacing w:val="-2"/>
          <w:sz w:val="22"/>
          <w:szCs w:val="22"/>
        </w:rPr>
        <w:t xml:space="preserve"> provided by the PL</w:t>
      </w:r>
      <w:r w:rsidR="00F60503">
        <w:rPr>
          <w:rFonts w:ascii="Arial" w:hAnsi="Arial" w:cs="Arial"/>
          <w:spacing w:val="-2"/>
          <w:sz w:val="22"/>
          <w:szCs w:val="22"/>
        </w:rPr>
        <w:t>/CL</w:t>
      </w:r>
      <w:r w:rsidRPr="002358F1">
        <w:rPr>
          <w:rFonts w:ascii="Arial" w:hAnsi="Arial" w:cs="Arial"/>
          <w:spacing w:val="-2"/>
          <w:sz w:val="22"/>
          <w:szCs w:val="22"/>
        </w:rPr>
        <w:t xml:space="preserve">. </w:t>
      </w:r>
    </w:p>
    <w:p w14:paraId="453D488C" w14:textId="77777777" w:rsidR="00BA2E4E" w:rsidRPr="00D9014D" w:rsidRDefault="00BA2E4E" w:rsidP="00BA2E4E">
      <w:pPr>
        <w:numPr>
          <w:ilvl w:val="0"/>
          <w:numId w:val="3"/>
        </w:numPr>
        <w:tabs>
          <w:tab w:val="clear" w:pos="2160"/>
          <w:tab w:val="left" w:pos="-720"/>
          <w:tab w:val="num" w:pos="1800"/>
        </w:tabs>
        <w:suppressAutoHyphens/>
        <w:ind w:left="1800"/>
        <w:jc w:val="both"/>
        <w:rPr>
          <w:rFonts w:ascii="Arial" w:hAnsi="Arial" w:cs="Arial"/>
          <w:spacing w:val="-2"/>
          <w:sz w:val="22"/>
          <w:szCs w:val="22"/>
        </w:rPr>
      </w:pPr>
      <w:r w:rsidRPr="00D9014D">
        <w:rPr>
          <w:rFonts w:ascii="Arial" w:hAnsi="Arial" w:cs="Arial"/>
          <w:spacing w:val="-2"/>
          <w:sz w:val="22"/>
          <w:szCs w:val="22"/>
        </w:rPr>
        <w:t xml:space="preserve">Discuss reasons behind potential corrective actions </w:t>
      </w:r>
      <w:proofErr w:type="gramStart"/>
      <w:r w:rsidRPr="00D9014D">
        <w:rPr>
          <w:rFonts w:ascii="Arial" w:hAnsi="Arial" w:cs="Arial"/>
          <w:spacing w:val="-2"/>
          <w:sz w:val="22"/>
          <w:szCs w:val="22"/>
        </w:rPr>
        <w:t>and also</w:t>
      </w:r>
      <w:proofErr w:type="gramEnd"/>
      <w:r w:rsidRPr="00D9014D">
        <w:rPr>
          <w:rFonts w:ascii="Arial" w:hAnsi="Arial" w:cs="Arial"/>
          <w:spacing w:val="-2"/>
          <w:sz w:val="22"/>
          <w:szCs w:val="22"/>
        </w:rPr>
        <w:t xml:space="preserve"> evaluate, with Biostatistics support when needed, the potential impact on study endpoints and/or trial integrity.</w:t>
      </w:r>
    </w:p>
    <w:p w14:paraId="5B14F641" w14:textId="59DBDDFF" w:rsidR="00BA2E4E" w:rsidRPr="00D9014D" w:rsidRDefault="00D54C05" w:rsidP="00BA2E4E">
      <w:pPr>
        <w:numPr>
          <w:ilvl w:val="0"/>
          <w:numId w:val="3"/>
        </w:numPr>
        <w:tabs>
          <w:tab w:val="clear" w:pos="2160"/>
          <w:tab w:val="left" w:pos="-720"/>
          <w:tab w:val="num" w:pos="1800"/>
        </w:tabs>
        <w:suppressAutoHyphens/>
        <w:ind w:left="1800"/>
        <w:jc w:val="both"/>
        <w:rPr>
          <w:rFonts w:ascii="Arial" w:hAnsi="Arial" w:cs="Arial"/>
          <w:spacing w:val="-2"/>
          <w:sz w:val="22"/>
          <w:szCs w:val="22"/>
        </w:rPr>
      </w:pPr>
      <w:r>
        <w:rPr>
          <w:rFonts w:ascii="Arial" w:hAnsi="Arial" w:cs="Arial"/>
          <w:spacing w:val="-2"/>
          <w:sz w:val="22"/>
          <w:szCs w:val="22"/>
        </w:rPr>
        <w:t xml:space="preserve">When required, </w:t>
      </w:r>
      <w:r w:rsidR="00BA2E4E" w:rsidRPr="00D9014D">
        <w:rPr>
          <w:rFonts w:ascii="Arial" w:hAnsi="Arial" w:cs="Arial"/>
          <w:spacing w:val="-2"/>
          <w:sz w:val="22"/>
          <w:szCs w:val="22"/>
        </w:rPr>
        <w:t xml:space="preserve">LTFUP cases </w:t>
      </w:r>
      <w:r>
        <w:rPr>
          <w:rFonts w:ascii="Arial" w:hAnsi="Arial" w:cs="Arial"/>
          <w:spacing w:val="-2"/>
          <w:sz w:val="22"/>
          <w:szCs w:val="22"/>
        </w:rPr>
        <w:t xml:space="preserve">may be discussed with the </w:t>
      </w:r>
      <w:proofErr w:type="spellStart"/>
      <w:r>
        <w:rPr>
          <w:rFonts w:ascii="Arial" w:hAnsi="Arial" w:cs="Arial"/>
          <w:spacing w:val="-2"/>
          <w:sz w:val="22"/>
          <w:szCs w:val="22"/>
        </w:rPr>
        <w:t>Sponosr</w:t>
      </w:r>
      <w:proofErr w:type="spellEnd"/>
      <w:r>
        <w:rPr>
          <w:rFonts w:ascii="Arial" w:hAnsi="Arial" w:cs="Arial"/>
          <w:spacing w:val="-2"/>
          <w:sz w:val="22"/>
          <w:szCs w:val="22"/>
        </w:rPr>
        <w:t xml:space="preserve"> on a regular basis, </w:t>
      </w:r>
      <w:proofErr w:type="gramStart"/>
      <w:r>
        <w:rPr>
          <w:rFonts w:ascii="Arial" w:hAnsi="Arial" w:cs="Arial"/>
          <w:spacing w:val="-2"/>
          <w:sz w:val="22"/>
          <w:szCs w:val="22"/>
        </w:rPr>
        <w:t>e.g.</w:t>
      </w:r>
      <w:proofErr w:type="gramEnd"/>
      <w:r>
        <w:rPr>
          <w:rFonts w:ascii="Arial" w:hAnsi="Arial" w:cs="Arial"/>
          <w:spacing w:val="-2"/>
          <w:sz w:val="22"/>
          <w:szCs w:val="22"/>
        </w:rPr>
        <w:t xml:space="preserve"> during monthly Medica/Safety calls.</w:t>
      </w:r>
    </w:p>
    <w:p w14:paraId="54C489D2" w14:textId="77777777" w:rsidR="00BA2E4E" w:rsidRDefault="00BA2E4E" w:rsidP="001A7F6B">
      <w:pPr>
        <w:jc w:val="both"/>
      </w:pPr>
    </w:p>
    <w:p w14:paraId="12E811A9" w14:textId="5E84F261" w:rsidR="00BA2E4E" w:rsidRPr="00715160" w:rsidRDefault="00BA2E4E" w:rsidP="000C7C95">
      <w:pPr>
        <w:pStyle w:val="Heading3"/>
      </w:pPr>
      <w:bookmarkStart w:id="21" w:name="_Toc94863557"/>
      <w:bookmarkStart w:id="22" w:name="_Hlk524444451"/>
      <w:r w:rsidRPr="00715160">
        <w:t>Medical input on Quality Tolerance Limits</w:t>
      </w:r>
      <w:r w:rsidR="00D54C05">
        <w:t xml:space="preserve"> (QTLs)</w:t>
      </w:r>
      <w:bookmarkEnd w:id="21"/>
    </w:p>
    <w:p w14:paraId="6BFA4819" w14:textId="77777777" w:rsidR="00BA2E4E" w:rsidRPr="00097567" w:rsidRDefault="00BA2E4E" w:rsidP="00ED3D83">
      <w:pPr>
        <w:pStyle w:val="ListParagraph"/>
        <w:numPr>
          <w:ilvl w:val="0"/>
          <w:numId w:val="2"/>
        </w:numPr>
        <w:tabs>
          <w:tab w:val="clear" w:pos="2160"/>
          <w:tab w:val="left" w:pos="-720"/>
        </w:tabs>
        <w:suppressAutoHyphens/>
        <w:ind w:left="1800"/>
        <w:jc w:val="both"/>
        <w:rPr>
          <w:rFonts w:ascii="Arial" w:hAnsi="Arial" w:cs="Arial"/>
          <w:sz w:val="22"/>
        </w:rPr>
      </w:pPr>
      <w:r w:rsidRPr="00097567">
        <w:rPr>
          <w:rFonts w:ascii="Arial" w:hAnsi="Arial" w:cs="Arial"/>
          <w:sz w:val="22"/>
        </w:rPr>
        <w:t xml:space="preserve">As required by ICH E6 R2 (2017), the GTMA will provide input </w:t>
      </w:r>
      <w:r>
        <w:rPr>
          <w:rFonts w:ascii="Arial" w:hAnsi="Arial" w:cs="Arial"/>
          <w:sz w:val="22"/>
        </w:rPr>
        <w:t xml:space="preserve">on critical data only </w:t>
      </w:r>
      <w:r w:rsidRPr="00097567">
        <w:rPr>
          <w:rFonts w:ascii="Arial" w:hAnsi="Arial" w:cs="Arial"/>
          <w:sz w:val="22"/>
        </w:rPr>
        <w:t>and</w:t>
      </w:r>
      <w:r>
        <w:rPr>
          <w:rFonts w:ascii="Arial" w:hAnsi="Arial" w:cs="Arial"/>
          <w:sz w:val="22"/>
        </w:rPr>
        <w:t xml:space="preserve"> </w:t>
      </w:r>
      <w:bookmarkEnd w:id="22"/>
      <w:r w:rsidRPr="00097567">
        <w:rPr>
          <w:rFonts w:ascii="Arial" w:hAnsi="Arial" w:cs="Arial"/>
          <w:sz w:val="22"/>
        </w:rPr>
        <w:t>potential medical risks, as well as appropriate QTLs with the study team, to ensure protection of human subjects and reliability of clinical trial results.</w:t>
      </w:r>
    </w:p>
    <w:p w14:paraId="7BACE0C3" w14:textId="77777777" w:rsidR="00BA2E4E" w:rsidRPr="00097567" w:rsidRDefault="00BA2E4E" w:rsidP="00ED3D83">
      <w:pPr>
        <w:pStyle w:val="ListParagraph"/>
        <w:numPr>
          <w:ilvl w:val="0"/>
          <w:numId w:val="2"/>
        </w:numPr>
        <w:tabs>
          <w:tab w:val="clear" w:pos="2160"/>
          <w:tab w:val="left" w:pos="-720"/>
        </w:tabs>
        <w:suppressAutoHyphens/>
        <w:ind w:left="1800"/>
        <w:jc w:val="both"/>
        <w:rPr>
          <w:rFonts w:ascii="Arial" w:hAnsi="Arial" w:cs="Arial"/>
          <w:sz w:val="22"/>
        </w:rPr>
      </w:pPr>
      <w:r w:rsidRPr="00097567">
        <w:rPr>
          <w:rFonts w:ascii="Arial" w:hAnsi="Arial" w:cs="Arial"/>
          <w:sz w:val="22"/>
        </w:rPr>
        <w:t>Special attention/focus will be placed on study primary and secondary safety and efficacy endpoints.</w:t>
      </w:r>
    </w:p>
    <w:p w14:paraId="32379872" w14:textId="77777777" w:rsidR="00BA2E4E" w:rsidRDefault="00BA2E4E" w:rsidP="00BA2E4E">
      <w:pPr>
        <w:tabs>
          <w:tab w:val="left" w:pos="-720"/>
        </w:tabs>
        <w:suppressAutoHyphens/>
        <w:ind w:left="1440"/>
        <w:jc w:val="both"/>
        <w:rPr>
          <w:rFonts w:ascii="Arial" w:hAnsi="Arial" w:cs="Arial"/>
          <w:spacing w:val="-2"/>
          <w:sz w:val="22"/>
          <w:szCs w:val="22"/>
        </w:rPr>
      </w:pPr>
    </w:p>
    <w:p w14:paraId="19E00DC8" w14:textId="77777777" w:rsidR="00BA2E4E" w:rsidRPr="0098183F" w:rsidRDefault="00BA2E4E" w:rsidP="00BA2E4E">
      <w:pPr>
        <w:tabs>
          <w:tab w:val="left" w:pos="-720"/>
        </w:tabs>
        <w:suppressAutoHyphens/>
        <w:ind w:left="1440"/>
        <w:jc w:val="both"/>
        <w:rPr>
          <w:rFonts w:ascii="Arial" w:hAnsi="Arial" w:cs="Arial"/>
          <w:spacing w:val="-2"/>
          <w:sz w:val="22"/>
          <w:szCs w:val="22"/>
        </w:rPr>
      </w:pPr>
    </w:p>
    <w:p w14:paraId="3000ABF7" w14:textId="5242CAB5" w:rsidR="00460A0A" w:rsidRDefault="00460A0A" w:rsidP="00BA2E4E">
      <w:pPr>
        <w:pStyle w:val="Heading2"/>
        <w:tabs>
          <w:tab w:val="clear" w:pos="792"/>
          <w:tab w:val="num" w:pos="810"/>
        </w:tabs>
        <w:ind w:left="810" w:hanging="450"/>
      </w:pPr>
      <w:bookmarkStart w:id="23" w:name="_Toc94863558"/>
      <w:r>
        <w:t>Subject Eligibility Review</w:t>
      </w:r>
      <w:bookmarkEnd w:id="23"/>
    </w:p>
    <w:p w14:paraId="06D87859" w14:textId="0CE7F03D" w:rsidR="009303E2" w:rsidRPr="00661AB6" w:rsidRDefault="009303E2" w:rsidP="009303E2">
      <w:pPr>
        <w:ind w:left="360"/>
        <w:rPr>
          <w:rFonts w:ascii="Arial" w:hAnsi="Arial" w:cs="Arial"/>
          <w:color w:val="FF0000"/>
          <w:sz w:val="22"/>
          <w:szCs w:val="18"/>
        </w:rPr>
      </w:pPr>
      <w:r w:rsidRPr="00661AB6">
        <w:rPr>
          <w:rFonts w:ascii="Arial" w:hAnsi="Arial" w:cs="Arial"/>
          <w:color w:val="FF0000"/>
          <w:sz w:val="22"/>
          <w:szCs w:val="22"/>
        </w:rPr>
        <w:t>[</w:t>
      </w:r>
      <w:r>
        <w:rPr>
          <w:rFonts w:ascii="Arial" w:hAnsi="Arial" w:cs="Arial"/>
          <w:color w:val="FF0000"/>
          <w:sz w:val="22"/>
          <w:szCs w:val="22"/>
        </w:rPr>
        <w:t>Delete service that is not applicable</w:t>
      </w:r>
      <w:r w:rsidRPr="00661AB6">
        <w:rPr>
          <w:rFonts w:ascii="Arial" w:hAnsi="Arial" w:cs="Arial"/>
          <w:color w:val="FF0000"/>
          <w:sz w:val="22"/>
          <w:szCs w:val="22"/>
        </w:rPr>
        <w:t>]</w:t>
      </w:r>
    </w:p>
    <w:p w14:paraId="3F2F0944" w14:textId="30DB3692" w:rsidR="009303E2" w:rsidRPr="00715160" w:rsidRDefault="009303E2" w:rsidP="009303E2">
      <w:pPr>
        <w:pStyle w:val="Heading3"/>
      </w:pPr>
      <w:bookmarkStart w:id="24" w:name="_Toc94863559"/>
      <w:r>
        <w:t>Standard eligibility review</w:t>
      </w:r>
      <w:bookmarkEnd w:id="24"/>
    </w:p>
    <w:p w14:paraId="64725AA8" w14:textId="3E2BC7EB" w:rsidR="00460A0A" w:rsidRPr="00661AB6" w:rsidRDefault="00460A0A" w:rsidP="00661AB6">
      <w:pPr>
        <w:pStyle w:val="ListParagraph"/>
        <w:numPr>
          <w:ilvl w:val="0"/>
          <w:numId w:val="75"/>
        </w:numPr>
        <w:jc w:val="both"/>
        <w:rPr>
          <w:rFonts w:ascii="Arial" w:hAnsi="Arial" w:cs="Arial"/>
          <w:sz w:val="22"/>
          <w:szCs w:val="18"/>
        </w:rPr>
      </w:pPr>
      <w:r w:rsidRPr="00661AB6">
        <w:rPr>
          <w:rFonts w:ascii="Arial" w:hAnsi="Arial" w:cs="Arial"/>
          <w:sz w:val="22"/>
          <w:szCs w:val="18"/>
        </w:rPr>
        <w:t>The IQVIA Medical Advisor will review one version of a pre-randomization checklist for all screened patients.  The checklist will be developed by IQVIA, completed by the sites (in English</w:t>
      </w:r>
      <w:proofErr w:type="gramStart"/>
      <w:r w:rsidRPr="00661AB6">
        <w:rPr>
          <w:rFonts w:ascii="Arial" w:hAnsi="Arial" w:cs="Arial"/>
          <w:sz w:val="22"/>
          <w:szCs w:val="18"/>
        </w:rPr>
        <w:t>)</w:t>
      </w:r>
      <w:proofErr w:type="gramEnd"/>
      <w:r w:rsidRPr="00661AB6">
        <w:rPr>
          <w:rFonts w:ascii="Arial" w:hAnsi="Arial" w:cs="Arial"/>
          <w:sz w:val="22"/>
          <w:szCs w:val="18"/>
        </w:rPr>
        <w:t xml:space="preserve"> and forwarded electronically to the IQVIA medical advisor. IQVIA’s medical advisor will not review source data or medical records and an administrative person will follow up with sites on missing information.</w:t>
      </w:r>
      <w:r w:rsidR="009303E2">
        <w:rPr>
          <w:rFonts w:ascii="Arial" w:hAnsi="Arial" w:cs="Arial"/>
          <w:sz w:val="22"/>
          <w:szCs w:val="18"/>
        </w:rPr>
        <w:t xml:space="preserve"> </w:t>
      </w:r>
      <w:r w:rsidRPr="00661AB6">
        <w:rPr>
          <w:rFonts w:ascii="Arial" w:hAnsi="Arial" w:cs="Arial"/>
          <w:sz w:val="22"/>
          <w:szCs w:val="18"/>
        </w:rPr>
        <w:t>Eligibility patient summaries/profiles are not included.</w:t>
      </w:r>
      <w:r w:rsidR="009303E2">
        <w:rPr>
          <w:rFonts w:ascii="Arial" w:hAnsi="Arial" w:cs="Arial"/>
          <w:sz w:val="22"/>
          <w:szCs w:val="18"/>
        </w:rPr>
        <w:t xml:space="preserve"> </w:t>
      </w:r>
      <w:r w:rsidRPr="00661AB6">
        <w:rPr>
          <w:rFonts w:ascii="Arial" w:hAnsi="Arial" w:cs="Arial"/>
          <w:sz w:val="22"/>
          <w:szCs w:val="18"/>
        </w:rPr>
        <w:t>The randomization recommendation will be based solely on information provided in checklist. The ultimate decision to randomize will be determined by the investigator in accordance with applicable regulatory requirements</w:t>
      </w:r>
    </w:p>
    <w:p w14:paraId="2FC2E759" w14:textId="16699C6A" w:rsidR="009303E2" w:rsidRPr="00715160" w:rsidRDefault="009303E2" w:rsidP="009303E2">
      <w:pPr>
        <w:pStyle w:val="Heading3"/>
      </w:pPr>
      <w:bookmarkStart w:id="25" w:name="_Toc94863560"/>
      <w:r>
        <w:t>Enhanced eligibility review</w:t>
      </w:r>
      <w:bookmarkEnd w:id="25"/>
    </w:p>
    <w:p w14:paraId="340AFB2A" w14:textId="558FC9EB" w:rsidR="00460A0A" w:rsidRDefault="00460A0A" w:rsidP="009303E2">
      <w:pPr>
        <w:pStyle w:val="ListParagraph"/>
        <w:numPr>
          <w:ilvl w:val="0"/>
          <w:numId w:val="75"/>
        </w:numPr>
        <w:jc w:val="both"/>
        <w:rPr>
          <w:rFonts w:ascii="Arial" w:hAnsi="Arial" w:cs="Arial"/>
          <w:sz w:val="22"/>
          <w:szCs w:val="18"/>
        </w:rPr>
      </w:pPr>
      <w:r w:rsidRPr="00661AB6">
        <w:rPr>
          <w:rFonts w:ascii="Arial" w:hAnsi="Arial" w:cs="Arial"/>
          <w:sz w:val="22"/>
          <w:szCs w:val="18"/>
        </w:rPr>
        <w:t>IQVIA will be responsible for reviewing subject eligibility data for all screened subjects prior to randomization to verify all inclusion/exclusion criteria have been met.</w:t>
      </w:r>
      <w:r w:rsidR="009303E2">
        <w:rPr>
          <w:rFonts w:ascii="Arial" w:hAnsi="Arial" w:cs="Arial"/>
          <w:sz w:val="22"/>
          <w:szCs w:val="18"/>
        </w:rPr>
        <w:t xml:space="preserve"> </w:t>
      </w:r>
      <w:r w:rsidRPr="00661AB6">
        <w:rPr>
          <w:rFonts w:ascii="Arial" w:hAnsi="Arial" w:cs="Arial"/>
          <w:sz w:val="22"/>
          <w:szCs w:val="18"/>
        </w:rPr>
        <w:t xml:space="preserve">IQVIA's medical scientists will review # data sources per screened subject via </w:t>
      </w:r>
      <w:proofErr w:type="spellStart"/>
      <w:r w:rsidRPr="00661AB6">
        <w:rPr>
          <w:rFonts w:ascii="Arial" w:hAnsi="Arial" w:cs="Arial"/>
          <w:sz w:val="22"/>
          <w:szCs w:val="18"/>
        </w:rPr>
        <w:t>eDC</w:t>
      </w:r>
      <w:proofErr w:type="spellEnd"/>
      <w:r w:rsidRPr="00661AB6">
        <w:rPr>
          <w:rFonts w:ascii="Arial" w:hAnsi="Arial" w:cs="Arial"/>
          <w:sz w:val="22"/>
          <w:szCs w:val="18"/>
        </w:rPr>
        <w:t>/electronic data capture and or paper format and compile a summary report for the IQVIA Medical Advisor.</w:t>
      </w:r>
      <w:r w:rsidR="009303E2">
        <w:rPr>
          <w:rFonts w:ascii="Arial" w:hAnsi="Arial" w:cs="Arial"/>
          <w:sz w:val="22"/>
          <w:szCs w:val="18"/>
        </w:rPr>
        <w:t xml:space="preserve"> </w:t>
      </w:r>
      <w:r w:rsidRPr="00661AB6">
        <w:rPr>
          <w:rFonts w:ascii="Arial" w:hAnsi="Arial" w:cs="Arial"/>
          <w:sz w:val="22"/>
          <w:szCs w:val="18"/>
        </w:rPr>
        <w:t xml:space="preserve">All source data must be received in English. The IQVIA Medical Advisor will review the summary report, issue queries (if necessary) and provide the eligibility decision to the site.  </w:t>
      </w:r>
      <w:r w:rsidR="009303E2">
        <w:rPr>
          <w:rFonts w:ascii="Arial" w:hAnsi="Arial" w:cs="Arial"/>
          <w:sz w:val="22"/>
          <w:szCs w:val="18"/>
        </w:rPr>
        <w:br/>
      </w:r>
      <w:r w:rsidRPr="00661AB6">
        <w:rPr>
          <w:rFonts w:ascii="Arial" w:hAnsi="Arial" w:cs="Arial"/>
          <w:sz w:val="22"/>
          <w:szCs w:val="18"/>
        </w:rPr>
        <w:lastRenderedPageBreak/>
        <w:t>A maximum of 2 follow ups per query are included. The Eligibility Review process verifies that all required inclusion criteria and no exclusion criteria are met at the time of the investigator’s eligibility assessment based on review of available documentation, with ultimate decision to randomize determined by the investigator in accordance with applicable regulatory requirements.</w:t>
      </w:r>
    </w:p>
    <w:p w14:paraId="16E34DD4" w14:textId="77777777" w:rsidR="00661AB6" w:rsidRPr="00661AB6" w:rsidRDefault="00661AB6" w:rsidP="00661AB6">
      <w:pPr>
        <w:pStyle w:val="ListParagraph"/>
        <w:rPr>
          <w:rFonts w:ascii="Arial" w:hAnsi="Arial" w:cs="Arial"/>
          <w:sz w:val="22"/>
          <w:szCs w:val="18"/>
        </w:rPr>
      </w:pPr>
    </w:p>
    <w:p w14:paraId="437D6642" w14:textId="09C39A3C" w:rsidR="00BA2E4E" w:rsidRPr="0098183F" w:rsidRDefault="00BA2E4E" w:rsidP="00BA2E4E">
      <w:pPr>
        <w:pStyle w:val="Heading2"/>
        <w:tabs>
          <w:tab w:val="clear" w:pos="792"/>
          <w:tab w:val="num" w:pos="810"/>
        </w:tabs>
        <w:ind w:left="810" w:hanging="450"/>
      </w:pPr>
      <w:bookmarkStart w:id="26" w:name="_Toc94863561"/>
      <w:r w:rsidRPr="0098183F">
        <w:t xml:space="preserve">Therapeutic and </w:t>
      </w:r>
      <w:r>
        <w:t>Protocol</w:t>
      </w:r>
      <w:r w:rsidRPr="0098183F">
        <w:t xml:space="preserve"> Training</w:t>
      </w:r>
      <w:bookmarkEnd w:id="26"/>
    </w:p>
    <w:p w14:paraId="3CC8B916" w14:textId="77777777" w:rsidR="00BA2E4E" w:rsidRPr="00732AB6" w:rsidRDefault="00BA2E4E" w:rsidP="00BA2E4E">
      <w:pPr>
        <w:pStyle w:val="ListParagraph"/>
        <w:numPr>
          <w:ilvl w:val="0"/>
          <w:numId w:val="2"/>
        </w:numPr>
        <w:tabs>
          <w:tab w:val="clear" w:pos="2160"/>
          <w:tab w:val="left" w:pos="-720"/>
        </w:tabs>
        <w:suppressAutoHyphens/>
        <w:ind w:left="1170"/>
        <w:jc w:val="both"/>
        <w:rPr>
          <w:rFonts w:ascii="Arial" w:hAnsi="Arial" w:cs="Arial"/>
          <w:spacing w:val="-2"/>
          <w:sz w:val="22"/>
          <w:szCs w:val="22"/>
        </w:rPr>
      </w:pPr>
      <w:r w:rsidRPr="009359EA">
        <w:rPr>
          <w:rFonts w:ascii="Arial" w:hAnsi="Arial" w:cs="Arial"/>
          <w:sz w:val="22"/>
        </w:rPr>
        <w:t>Consistent with IQVIA Work Instruction CS_WI_PL0024 (</w:t>
      </w:r>
      <w:r w:rsidRPr="003E7F0D">
        <w:rPr>
          <w:rFonts w:ascii="Arial" w:hAnsi="Arial" w:cs="Arial"/>
          <w:i/>
          <w:sz w:val="22"/>
        </w:rPr>
        <w:t>Project-specific Training</w:t>
      </w:r>
      <w:r w:rsidRPr="009359EA">
        <w:rPr>
          <w:rFonts w:ascii="Arial" w:hAnsi="Arial" w:cs="Arial"/>
          <w:sz w:val="22"/>
        </w:rPr>
        <w:t>),</w:t>
      </w:r>
      <w:r w:rsidRPr="009359EA">
        <w:rPr>
          <w:sz w:val="22"/>
        </w:rPr>
        <w:t xml:space="preserve"> </w:t>
      </w:r>
      <w:r>
        <w:rPr>
          <w:rFonts w:ascii="Arial" w:hAnsi="Arial" w:cs="Arial"/>
          <w:spacing w:val="-2"/>
          <w:sz w:val="22"/>
          <w:szCs w:val="22"/>
        </w:rPr>
        <w:t xml:space="preserve">the </w:t>
      </w:r>
      <w:r w:rsidRPr="00EA377F">
        <w:rPr>
          <w:rFonts w:ascii="Arial" w:hAnsi="Arial" w:cs="Arial"/>
          <w:spacing w:val="-2"/>
          <w:sz w:val="22"/>
          <w:szCs w:val="22"/>
        </w:rPr>
        <w:t xml:space="preserve">TMA will </w:t>
      </w:r>
      <w:r>
        <w:rPr>
          <w:rFonts w:ascii="Arial" w:hAnsi="Arial" w:cs="Arial"/>
          <w:spacing w:val="-2"/>
          <w:sz w:val="22"/>
          <w:szCs w:val="22"/>
        </w:rPr>
        <w:t xml:space="preserve">prepare and </w:t>
      </w:r>
      <w:r w:rsidRPr="00EA377F">
        <w:rPr>
          <w:rFonts w:ascii="Arial" w:hAnsi="Arial" w:cs="Arial"/>
          <w:spacing w:val="-2"/>
          <w:sz w:val="22"/>
          <w:szCs w:val="22"/>
        </w:rPr>
        <w:t xml:space="preserve">provide appropriate therapeutic and/or </w:t>
      </w:r>
      <w:r>
        <w:rPr>
          <w:rFonts w:ascii="Arial" w:hAnsi="Arial" w:cs="Arial"/>
          <w:spacing w:val="-2"/>
          <w:sz w:val="22"/>
          <w:szCs w:val="22"/>
        </w:rPr>
        <w:t>Protocol</w:t>
      </w:r>
      <w:r w:rsidRPr="00EA377F">
        <w:rPr>
          <w:rFonts w:ascii="Arial" w:hAnsi="Arial" w:cs="Arial"/>
          <w:spacing w:val="-2"/>
          <w:sz w:val="22"/>
          <w:szCs w:val="22"/>
        </w:rPr>
        <w:t xml:space="preserve"> training to new or existing </w:t>
      </w:r>
      <w:r>
        <w:rPr>
          <w:rFonts w:ascii="Arial" w:hAnsi="Arial" w:cs="Arial"/>
          <w:spacing w:val="-2"/>
          <w:sz w:val="22"/>
          <w:szCs w:val="22"/>
        </w:rPr>
        <w:t>IQVIA</w:t>
      </w:r>
      <w:r w:rsidRPr="00EA377F">
        <w:rPr>
          <w:rFonts w:ascii="Arial" w:hAnsi="Arial" w:cs="Arial"/>
          <w:spacing w:val="-2"/>
          <w:sz w:val="22"/>
          <w:szCs w:val="22"/>
        </w:rPr>
        <w:t xml:space="preserve"> team members at the initiation of the study and as needed throughout the duration of the study, according to the study scope of work.</w:t>
      </w:r>
    </w:p>
    <w:p w14:paraId="7B7142ED" w14:textId="04DC2AF2" w:rsidR="00BA2E4E" w:rsidRDefault="00BA2E4E" w:rsidP="00BA2E4E">
      <w:pPr>
        <w:numPr>
          <w:ilvl w:val="1"/>
          <w:numId w:val="2"/>
        </w:numPr>
        <w:tabs>
          <w:tab w:val="clear" w:pos="2880"/>
          <w:tab w:val="left" w:pos="-720"/>
        </w:tabs>
        <w:suppressAutoHyphens/>
        <w:ind w:left="1170"/>
        <w:jc w:val="both"/>
        <w:rPr>
          <w:rFonts w:ascii="Arial" w:hAnsi="Arial" w:cs="Arial"/>
          <w:spacing w:val="-2"/>
          <w:sz w:val="22"/>
          <w:szCs w:val="22"/>
        </w:rPr>
      </w:pPr>
      <w:r>
        <w:rPr>
          <w:rFonts w:ascii="Arial" w:hAnsi="Arial" w:cs="Arial"/>
          <w:spacing w:val="-2"/>
          <w:sz w:val="22"/>
          <w:szCs w:val="22"/>
        </w:rPr>
        <w:t xml:space="preserve">The </w:t>
      </w:r>
      <w:r w:rsidRPr="0098183F">
        <w:rPr>
          <w:rFonts w:ascii="Arial" w:hAnsi="Arial" w:cs="Arial"/>
          <w:spacing w:val="-2"/>
          <w:sz w:val="22"/>
          <w:szCs w:val="22"/>
        </w:rPr>
        <w:t xml:space="preserve">TMA may also create a recorded training </w:t>
      </w:r>
      <w:r w:rsidRPr="003539D1">
        <w:rPr>
          <w:rFonts w:ascii="Arial" w:hAnsi="Arial" w:cs="Arial"/>
          <w:spacing w:val="-2"/>
          <w:sz w:val="22"/>
          <w:szCs w:val="22"/>
        </w:rPr>
        <w:t xml:space="preserve">to be used by </w:t>
      </w:r>
      <w:r w:rsidR="00D54C05">
        <w:rPr>
          <w:rFonts w:ascii="Arial" w:hAnsi="Arial" w:cs="Arial"/>
          <w:spacing w:val="-2"/>
          <w:sz w:val="22"/>
          <w:szCs w:val="22"/>
        </w:rPr>
        <w:t xml:space="preserve">Monitors (and </w:t>
      </w:r>
      <w:r w:rsidRPr="003539D1">
        <w:rPr>
          <w:rFonts w:ascii="Arial" w:hAnsi="Arial" w:cs="Arial"/>
          <w:spacing w:val="-2"/>
          <w:sz w:val="22"/>
          <w:szCs w:val="22"/>
        </w:rPr>
        <w:t xml:space="preserve">other </w:t>
      </w:r>
      <w:r w:rsidR="00D54C05">
        <w:rPr>
          <w:rFonts w:ascii="Arial" w:hAnsi="Arial" w:cs="Arial"/>
          <w:spacing w:val="-2"/>
          <w:sz w:val="22"/>
          <w:szCs w:val="22"/>
        </w:rPr>
        <w:t>P</w:t>
      </w:r>
      <w:r w:rsidRPr="003539D1">
        <w:rPr>
          <w:rFonts w:ascii="Arial" w:hAnsi="Arial" w:cs="Arial"/>
          <w:spacing w:val="-2"/>
          <w:sz w:val="22"/>
          <w:szCs w:val="22"/>
        </w:rPr>
        <w:t xml:space="preserve">roject </w:t>
      </w:r>
      <w:r w:rsidR="00D54C05">
        <w:rPr>
          <w:rFonts w:ascii="Arial" w:hAnsi="Arial" w:cs="Arial"/>
          <w:spacing w:val="-2"/>
          <w:sz w:val="22"/>
          <w:szCs w:val="22"/>
        </w:rPr>
        <w:t>T</w:t>
      </w:r>
      <w:r w:rsidRPr="003539D1">
        <w:rPr>
          <w:rFonts w:ascii="Arial" w:hAnsi="Arial" w:cs="Arial"/>
          <w:spacing w:val="-2"/>
          <w:sz w:val="22"/>
          <w:szCs w:val="22"/>
        </w:rPr>
        <w:t>eam members, as needed</w:t>
      </w:r>
      <w:r w:rsidR="00D54C05">
        <w:rPr>
          <w:rFonts w:ascii="Arial" w:hAnsi="Arial" w:cs="Arial"/>
          <w:spacing w:val="-2"/>
          <w:sz w:val="22"/>
          <w:szCs w:val="22"/>
        </w:rPr>
        <w:t>)</w:t>
      </w:r>
      <w:r>
        <w:rPr>
          <w:rFonts w:ascii="Arial" w:hAnsi="Arial" w:cs="Arial"/>
          <w:spacing w:val="-2"/>
          <w:sz w:val="22"/>
          <w:szCs w:val="22"/>
        </w:rPr>
        <w:t>.</w:t>
      </w:r>
      <w:r w:rsidR="00005A51">
        <w:rPr>
          <w:rFonts w:ascii="Arial" w:hAnsi="Arial" w:cs="Arial"/>
          <w:spacing w:val="-2"/>
          <w:sz w:val="22"/>
          <w:szCs w:val="22"/>
        </w:rPr>
        <w:t xml:space="preserve"> </w:t>
      </w:r>
      <w:r w:rsidR="00D54C05" w:rsidRPr="00D54C05">
        <w:rPr>
          <w:rFonts w:ascii="Arial" w:hAnsi="Arial" w:cs="Arial"/>
          <w:spacing w:val="-2"/>
          <w:sz w:val="22"/>
          <w:szCs w:val="22"/>
        </w:rPr>
        <w:t>The recorded training will be sent to PL team for uploading into IQVIA internal e-training system.</w:t>
      </w:r>
    </w:p>
    <w:p w14:paraId="0BD458F4" w14:textId="77777777" w:rsidR="00BA2E4E" w:rsidRDefault="00BA2E4E" w:rsidP="00BA2E4E">
      <w:pPr>
        <w:tabs>
          <w:tab w:val="left" w:pos="-720"/>
        </w:tabs>
        <w:suppressAutoHyphens/>
        <w:ind w:left="1170"/>
        <w:jc w:val="both"/>
        <w:rPr>
          <w:rFonts w:ascii="Arial" w:hAnsi="Arial" w:cs="Arial"/>
          <w:spacing w:val="-2"/>
          <w:sz w:val="22"/>
          <w:szCs w:val="22"/>
        </w:rPr>
      </w:pPr>
    </w:p>
    <w:p w14:paraId="6C6534EC" w14:textId="77777777" w:rsidR="00BA2E4E" w:rsidRPr="0098183F" w:rsidRDefault="00BA2E4E" w:rsidP="00BA2E4E">
      <w:pPr>
        <w:keepNext/>
        <w:tabs>
          <w:tab w:val="left" w:pos="-720"/>
        </w:tabs>
        <w:suppressAutoHyphens/>
        <w:ind w:left="1170"/>
        <w:jc w:val="both"/>
        <w:rPr>
          <w:rFonts w:ascii="Arial" w:hAnsi="Arial" w:cs="Arial"/>
          <w:spacing w:val="-2"/>
          <w:sz w:val="22"/>
          <w:szCs w:val="22"/>
        </w:rPr>
      </w:pPr>
    </w:p>
    <w:p w14:paraId="01AC28FD" w14:textId="77777777" w:rsidR="00BA2E4E" w:rsidRPr="00EA377F" w:rsidRDefault="00BA2E4E" w:rsidP="00BA2E4E">
      <w:pPr>
        <w:pStyle w:val="Heading2"/>
        <w:tabs>
          <w:tab w:val="clear" w:pos="792"/>
        </w:tabs>
        <w:ind w:left="810" w:hanging="450"/>
      </w:pPr>
      <w:bookmarkStart w:id="27" w:name="_Toc94863562"/>
      <w:r w:rsidRPr="0098183F">
        <w:t>Teleconference Calls</w:t>
      </w:r>
      <w:bookmarkEnd w:id="27"/>
    </w:p>
    <w:p w14:paraId="43408477" w14:textId="76B0A5DA" w:rsidR="00BA2E4E" w:rsidRPr="00BE22FF" w:rsidRDefault="00BA2E4E" w:rsidP="00BA2E4E">
      <w:pPr>
        <w:numPr>
          <w:ilvl w:val="0"/>
          <w:numId w:val="2"/>
        </w:numPr>
        <w:tabs>
          <w:tab w:val="left" w:pos="-720"/>
        </w:tabs>
        <w:suppressAutoHyphens/>
        <w:ind w:left="1170"/>
        <w:jc w:val="both"/>
        <w:rPr>
          <w:rFonts w:ascii="Arial" w:hAnsi="Arial" w:cs="Arial"/>
          <w:spacing w:val="-2"/>
          <w:sz w:val="22"/>
          <w:szCs w:val="22"/>
        </w:rPr>
      </w:pPr>
      <w:r>
        <w:rPr>
          <w:rFonts w:ascii="Arial" w:hAnsi="Arial" w:cs="Arial"/>
          <w:spacing w:val="-2"/>
          <w:sz w:val="22"/>
          <w:szCs w:val="22"/>
        </w:rPr>
        <w:t>The G</w:t>
      </w:r>
      <w:r w:rsidRPr="0098183F">
        <w:rPr>
          <w:rFonts w:ascii="Arial" w:hAnsi="Arial" w:cs="Arial"/>
          <w:spacing w:val="-2"/>
          <w:sz w:val="22"/>
          <w:szCs w:val="22"/>
        </w:rPr>
        <w:t xml:space="preserve">TMA </w:t>
      </w:r>
      <w:r>
        <w:rPr>
          <w:rFonts w:ascii="Arial" w:hAnsi="Arial" w:cs="Arial"/>
          <w:spacing w:val="-2"/>
          <w:sz w:val="22"/>
          <w:szCs w:val="22"/>
        </w:rPr>
        <w:t xml:space="preserve">or delegate </w:t>
      </w:r>
      <w:r w:rsidRPr="0098183F">
        <w:rPr>
          <w:rFonts w:ascii="Arial" w:hAnsi="Arial" w:cs="Arial"/>
          <w:spacing w:val="-2"/>
          <w:sz w:val="22"/>
          <w:szCs w:val="22"/>
        </w:rPr>
        <w:t xml:space="preserve">will attend </w:t>
      </w:r>
      <w:r w:rsidR="003E097D">
        <w:rPr>
          <w:rFonts w:ascii="Arial" w:hAnsi="Arial" w:cs="Arial"/>
          <w:spacing w:val="-2"/>
          <w:sz w:val="22"/>
          <w:szCs w:val="22"/>
        </w:rPr>
        <w:t xml:space="preserve">the </w:t>
      </w:r>
      <w:r w:rsidRPr="0098183F">
        <w:rPr>
          <w:rFonts w:ascii="Arial" w:hAnsi="Arial" w:cs="Arial"/>
          <w:spacing w:val="-2"/>
          <w:sz w:val="22"/>
          <w:szCs w:val="22"/>
        </w:rPr>
        <w:t xml:space="preserve">regularly scheduled team teleconference calls with </w:t>
      </w:r>
      <w:r>
        <w:rPr>
          <w:rFonts w:ascii="Arial" w:hAnsi="Arial" w:cs="Arial"/>
          <w:spacing w:val="-2"/>
          <w:sz w:val="22"/>
          <w:szCs w:val="22"/>
        </w:rPr>
        <w:t>the sponsor</w:t>
      </w:r>
      <w:r w:rsidRPr="0098183F">
        <w:rPr>
          <w:rFonts w:ascii="Arial" w:hAnsi="Arial" w:cs="Arial"/>
          <w:spacing w:val="-2"/>
          <w:sz w:val="22"/>
          <w:szCs w:val="22"/>
        </w:rPr>
        <w:t xml:space="preserve"> to discuss study and site issues throughout the duration of the trial. </w:t>
      </w:r>
      <w:r>
        <w:rPr>
          <w:rFonts w:ascii="Arial" w:hAnsi="Arial" w:cs="Arial"/>
          <w:spacing w:val="-2"/>
          <w:sz w:val="22"/>
          <w:szCs w:val="22"/>
        </w:rPr>
        <w:t xml:space="preserve">The </w:t>
      </w:r>
      <w:r w:rsidRPr="00972197">
        <w:rPr>
          <w:rFonts w:ascii="Arial" w:hAnsi="Arial" w:cs="Arial"/>
          <w:spacing w:val="-2"/>
          <w:sz w:val="22"/>
          <w:szCs w:val="22"/>
        </w:rPr>
        <w:t xml:space="preserve">frequency can be </w:t>
      </w:r>
      <w:r>
        <w:rPr>
          <w:rFonts w:ascii="Arial" w:hAnsi="Arial" w:cs="Arial"/>
          <w:spacing w:val="-2"/>
          <w:sz w:val="22"/>
          <w:szCs w:val="22"/>
        </w:rPr>
        <w:t>determined by</w:t>
      </w:r>
      <w:r w:rsidRPr="00972197">
        <w:rPr>
          <w:rFonts w:ascii="Arial" w:hAnsi="Arial" w:cs="Arial"/>
          <w:spacing w:val="-2"/>
          <w:sz w:val="22"/>
          <w:szCs w:val="22"/>
        </w:rPr>
        <w:t xml:space="preserve"> the sponsor and </w:t>
      </w:r>
      <w:r>
        <w:rPr>
          <w:rFonts w:ascii="Arial" w:hAnsi="Arial" w:cs="Arial"/>
          <w:spacing w:val="-2"/>
          <w:sz w:val="22"/>
          <w:szCs w:val="22"/>
        </w:rPr>
        <w:t xml:space="preserve">relevant </w:t>
      </w:r>
      <w:r w:rsidRPr="00972197">
        <w:rPr>
          <w:rFonts w:ascii="Arial" w:hAnsi="Arial" w:cs="Arial"/>
          <w:spacing w:val="-2"/>
          <w:sz w:val="22"/>
          <w:szCs w:val="22"/>
        </w:rPr>
        <w:t>circumstances.</w:t>
      </w:r>
    </w:p>
    <w:p w14:paraId="1D269C8E" w14:textId="4E95D07F" w:rsidR="00BA2E4E" w:rsidRDefault="00C03C74" w:rsidP="00BA2E4E">
      <w:pPr>
        <w:numPr>
          <w:ilvl w:val="0"/>
          <w:numId w:val="2"/>
        </w:numPr>
        <w:tabs>
          <w:tab w:val="clear" w:pos="2160"/>
          <w:tab w:val="left" w:pos="-720"/>
          <w:tab w:val="num" w:pos="1530"/>
        </w:tabs>
        <w:suppressAutoHyphens/>
        <w:ind w:left="1170"/>
        <w:jc w:val="both"/>
        <w:rPr>
          <w:rFonts w:ascii="Arial" w:hAnsi="Arial" w:cs="Arial"/>
          <w:spacing w:val="-2"/>
          <w:sz w:val="22"/>
          <w:szCs w:val="22"/>
        </w:rPr>
      </w:pPr>
      <w:r>
        <w:rPr>
          <w:rFonts w:ascii="Arial" w:hAnsi="Arial" w:cs="Arial"/>
          <w:spacing w:val="-2"/>
          <w:sz w:val="22"/>
          <w:szCs w:val="22"/>
        </w:rPr>
        <w:t>When appropriate and if possible, t</w:t>
      </w:r>
      <w:r w:rsidR="00BA2E4E" w:rsidRPr="0098183F">
        <w:rPr>
          <w:rFonts w:ascii="Arial" w:hAnsi="Arial" w:cs="Arial"/>
          <w:spacing w:val="-2"/>
          <w:sz w:val="22"/>
          <w:szCs w:val="22"/>
        </w:rPr>
        <w:t xml:space="preserve">he </w:t>
      </w:r>
      <w:r w:rsidR="00BA2E4E">
        <w:rPr>
          <w:rFonts w:ascii="Arial" w:hAnsi="Arial" w:cs="Arial"/>
          <w:spacing w:val="-2"/>
          <w:sz w:val="22"/>
          <w:szCs w:val="22"/>
        </w:rPr>
        <w:t>MDR, MSS</w:t>
      </w:r>
      <w:r>
        <w:rPr>
          <w:rFonts w:ascii="Arial" w:hAnsi="Arial" w:cs="Arial"/>
          <w:spacing w:val="-2"/>
          <w:sz w:val="22"/>
          <w:szCs w:val="22"/>
        </w:rPr>
        <w:t>, CS</w:t>
      </w:r>
      <w:r w:rsidR="00BA2E4E">
        <w:rPr>
          <w:rFonts w:ascii="Arial" w:hAnsi="Arial" w:cs="Arial"/>
          <w:spacing w:val="-2"/>
          <w:sz w:val="22"/>
          <w:szCs w:val="22"/>
        </w:rPr>
        <w:t xml:space="preserve"> and/or MSA</w:t>
      </w:r>
      <w:r w:rsidR="00BA2E4E" w:rsidRPr="0098183F">
        <w:rPr>
          <w:rFonts w:ascii="Arial" w:hAnsi="Arial" w:cs="Arial"/>
          <w:spacing w:val="-2"/>
          <w:sz w:val="22"/>
          <w:szCs w:val="22"/>
        </w:rPr>
        <w:t xml:space="preserve"> will attend calls with the TMA and </w:t>
      </w:r>
      <w:r w:rsidR="00BA2E4E">
        <w:rPr>
          <w:rFonts w:ascii="Arial" w:hAnsi="Arial" w:cs="Arial"/>
          <w:spacing w:val="-2"/>
          <w:sz w:val="22"/>
          <w:szCs w:val="22"/>
        </w:rPr>
        <w:t xml:space="preserve">the </w:t>
      </w:r>
      <w:r>
        <w:rPr>
          <w:rFonts w:ascii="Arial" w:hAnsi="Arial" w:cs="Arial"/>
          <w:spacing w:val="-2"/>
          <w:sz w:val="22"/>
          <w:szCs w:val="22"/>
        </w:rPr>
        <w:t>S</w:t>
      </w:r>
      <w:r w:rsidR="00BA2E4E">
        <w:rPr>
          <w:rFonts w:ascii="Arial" w:hAnsi="Arial" w:cs="Arial"/>
          <w:spacing w:val="-2"/>
          <w:sz w:val="22"/>
          <w:szCs w:val="22"/>
        </w:rPr>
        <w:t>ponsor</w:t>
      </w:r>
      <w:r w:rsidR="00BA2E4E" w:rsidRPr="0098183F">
        <w:rPr>
          <w:rFonts w:ascii="Arial" w:hAnsi="Arial" w:cs="Arial"/>
          <w:spacing w:val="-2"/>
          <w:sz w:val="22"/>
          <w:szCs w:val="22"/>
        </w:rPr>
        <w:t xml:space="preserve"> in which safety concerns or consistency issues related to the trial delivery are discussed based on aggregate </w:t>
      </w:r>
      <w:r w:rsidR="00BA2E4E">
        <w:rPr>
          <w:rFonts w:ascii="Arial" w:hAnsi="Arial" w:cs="Arial"/>
          <w:spacing w:val="-2"/>
          <w:sz w:val="22"/>
          <w:szCs w:val="22"/>
        </w:rPr>
        <w:t xml:space="preserve">data </w:t>
      </w:r>
      <w:proofErr w:type="gramStart"/>
      <w:r w:rsidR="00BA2E4E" w:rsidRPr="0098183F">
        <w:rPr>
          <w:rFonts w:ascii="Arial" w:hAnsi="Arial" w:cs="Arial"/>
          <w:spacing w:val="-2"/>
          <w:sz w:val="22"/>
          <w:szCs w:val="22"/>
        </w:rPr>
        <w:t>review;</w:t>
      </w:r>
      <w:proofErr w:type="gramEnd"/>
      <w:r w:rsidR="00BA2E4E" w:rsidRPr="0098183F">
        <w:rPr>
          <w:rFonts w:ascii="Arial" w:hAnsi="Arial" w:cs="Arial"/>
          <w:spacing w:val="-2"/>
          <w:sz w:val="22"/>
          <w:szCs w:val="22"/>
        </w:rPr>
        <w:t xml:space="preserve"> including review of safety and/or clinical variables, </w:t>
      </w:r>
      <w:r w:rsidR="00BA2E4E">
        <w:rPr>
          <w:rFonts w:ascii="Arial" w:hAnsi="Arial" w:cs="Arial"/>
          <w:spacing w:val="-2"/>
          <w:sz w:val="22"/>
          <w:szCs w:val="22"/>
        </w:rPr>
        <w:t>according to the agreed scope of work</w:t>
      </w:r>
      <w:r w:rsidR="00BA2E4E" w:rsidRPr="0098183F">
        <w:rPr>
          <w:rFonts w:ascii="Arial" w:hAnsi="Arial" w:cs="Arial"/>
          <w:spacing w:val="-2"/>
          <w:sz w:val="22"/>
          <w:szCs w:val="22"/>
        </w:rPr>
        <w:t xml:space="preserve">. </w:t>
      </w:r>
    </w:p>
    <w:p w14:paraId="6D50A676" w14:textId="6780F5D9" w:rsidR="00BA2E4E" w:rsidRDefault="00BA2E4E" w:rsidP="00BA2E4E">
      <w:pPr>
        <w:numPr>
          <w:ilvl w:val="0"/>
          <w:numId w:val="2"/>
        </w:numPr>
        <w:tabs>
          <w:tab w:val="clear" w:pos="2160"/>
          <w:tab w:val="left" w:pos="-720"/>
          <w:tab w:val="num" w:pos="1530"/>
        </w:tabs>
        <w:suppressAutoHyphens/>
        <w:ind w:left="1170"/>
        <w:jc w:val="both"/>
        <w:rPr>
          <w:rFonts w:ascii="Arial" w:hAnsi="Arial" w:cs="Arial"/>
          <w:spacing w:val="-2"/>
          <w:sz w:val="22"/>
          <w:szCs w:val="22"/>
        </w:rPr>
      </w:pPr>
      <w:r>
        <w:rPr>
          <w:rFonts w:ascii="Arial" w:hAnsi="Arial" w:cs="Arial"/>
          <w:spacing w:val="-2"/>
          <w:sz w:val="22"/>
          <w:szCs w:val="22"/>
        </w:rPr>
        <w:t xml:space="preserve">The </w:t>
      </w:r>
      <w:r w:rsidRPr="00475399">
        <w:rPr>
          <w:rFonts w:ascii="Arial" w:hAnsi="Arial" w:cs="Arial"/>
          <w:spacing w:val="-2"/>
          <w:sz w:val="22"/>
          <w:szCs w:val="22"/>
        </w:rPr>
        <w:t xml:space="preserve">Medical </w:t>
      </w:r>
      <w:r>
        <w:rPr>
          <w:rFonts w:ascii="Arial" w:hAnsi="Arial" w:cs="Arial"/>
          <w:spacing w:val="-2"/>
          <w:sz w:val="22"/>
          <w:szCs w:val="22"/>
        </w:rPr>
        <w:t>t</w:t>
      </w:r>
      <w:r w:rsidRPr="00475399">
        <w:rPr>
          <w:rFonts w:ascii="Arial" w:hAnsi="Arial" w:cs="Arial"/>
          <w:spacing w:val="-2"/>
          <w:sz w:val="22"/>
          <w:szCs w:val="22"/>
        </w:rPr>
        <w:t xml:space="preserve">eleconference </w:t>
      </w:r>
      <w:r>
        <w:rPr>
          <w:rFonts w:ascii="Arial" w:hAnsi="Arial" w:cs="Arial"/>
          <w:spacing w:val="-2"/>
          <w:sz w:val="22"/>
          <w:szCs w:val="22"/>
        </w:rPr>
        <w:t>a</w:t>
      </w:r>
      <w:r w:rsidRPr="00475399">
        <w:rPr>
          <w:rFonts w:ascii="Arial" w:hAnsi="Arial" w:cs="Arial"/>
          <w:spacing w:val="-2"/>
          <w:sz w:val="22"/>
          <w:szCs w:val="22"/>
        </w:rPr>
        <w:t xml:space="preserve">genda will be agreed with the </w:t>
      </w:r>
      <w:r w:rsidR="00886AA2">
        <w:rPr>
          <w:rFonts w:ascii="Arial" w:hAnsi="Arial" w:cs="Arial"/>
          <w:spacing w:val="-2"/>
          <w:sz w:val="22"/>
          <w:szCs w:val="22"/>
        </w:rPr>
        <w:t>S</w:t>
      </w:r>
      <w:r w:rsidRPr="00475399">
        <w:rPr>
          <w:rFonts w:ascii="Arial" w:hAnsi="Arial" w:cs="Arial"/>
          <w:spacing w:val="-2"/>
          <w:sz w:val="22"/>
          <w:szCs w:val="22"/>
        </w:rPr>
        <w:t>ponsor, but it should include basic items/topics to be addressed as follows:</w:t>
      </w:r>
      <w:r>
        <w:rPr>
          <w:rFonts w:ascii="Arial" w:hAnsi="Arial" w:cs="Arial"/>
          <w:spacing w:val="-2"/>
          <w:sz w:val="22"/>
          <w:szCs w:val="22"/>
        </w:rPr>
        <w:t xml:space="preserve"> </w:t>
      </w:r>
      <w:r w:rsidRPr="007C4357">
        <w:rPr>
          <w:rFonts w:ascii="Arial" w:hAnsi="Arial" w:cs="Arial"/>
          <w:i/>
          <w:color w:val="FF0000"/>
          <w:spacing w:val="-2"/>
          <w:sz w:val="22"/>
          <w:szCs w:val="22"/>
        </w:rPr>
        <w:t>[Amend as appropriate]</w:t>
      </w:r>
    </w:p>
    <w:p w14:paraId="4A0EE385" w14:textId="77777777" w:rsidR="00BA2E4E" w:rsidRPr="002358F1" w:rsidRDefault="00BA2E4E" w:rsidP="004C218B">
      <w:pPr>
        <w:pStyle w:val="ListParagraph"/>
        <w:numPr>
          <w:ilvl w:val="1"/>
          <w:numId w:val="57"/>
        </w:numPr>
        <w:tabs>
          <w:tab w:val="left" w:pos="-720"/>
        </w:tabs>
        <w:suppressAutoHyphens/>
        <w:rPr>
          <w:rFonts w:ascii="Arial" w:hAnsi="Arial" w:cs="Arial"/>
          <w:spacing w:val="-2"/>
          <w:sz w:val="22"/>
          <w:szCs w:val="22"/>
        </w:rPr>
      </w:pPr>
      <w:r w:rsidRPr="002358F1">
        <w:rPr>
          <w:rFonts w:ascii="Arial" w:hAnsi="Arial" w:cs="Arial"/>
          <w:spacing w:val="-2"/>
          <w:sz w:val="22"/>
          <w:szCs w:val="22"/>
        </w:rPr>
        <w:t>General Updates</w:t>
      </w:r>
    </w:p>
    <w:p w14:paraId="383B3976" w14:textId="6641FB59" w:rsidR="00BA2E4E" w:rsidRDefault="00BA2E4E" w:rsidP="004C218B">
      <w:pPr>
        <w:pStyle w:val="ListParagraph"/>
        <w:numPr>
          <w:ilvl w:val="1"/>
          <w:numId w:val="57"/>
        </w:numPr>
        <w:tabs>
          <w:tab w:val="left" w:pos="-720"/>
        </w:tabs>
        <w:suppressAutoHyphens/>
        <w:rPr>
          <w:rFonts w:ascii="Arial" w:hAnsi="Arial" w:cs="Arial"/>
          <w:spacing w:val="-2"/>
          <w:sz w:val="22"/>
          <w:szCs w:val="22"/>
        </w:rPr>
      </w:pPr>
      <w:r>
        <w:rPr>
          <w:rFonts w:ascii="Arial" w:hAnsi="Arial" w:cs="Arial"/>
          <w:spacing w:val="-2"/>
          <w:sz w:val="22"/>
          <w:szCs w:val="22"/>
        </w:rPr>
        <w:t xml:space="preserve">Potential </w:t>
      </w:r>
      <w:r w:rsidR="00E6040A">
        <w:rPr>
          <w:rFonts w:ascii="Arial" w:hAnsi="Arial" w:cs="Arial"/>
          <w:spacing w:val="-2"/>
          <w:sz w:val="22"/>
          <w:szCs w:val="22"/>
        </w:rPr>
        <w:t>P</w:t>
      </w:r>
      <w:r w:rsidRPr="002358F1">
        <w:rPr>
          <w:rFonts w:ascii="Arial" w:hAnsi="Arial" w:cs="Arial"/>
          <w:spacing w:val="-2"/>
          <w:sz w:val="22"/>
          <w:szCs w:val="22"/>
        </w:rPr>
        <w:t xml:space="preserve">rotocol </w:t>
      </w:r>
      <w:r>
        <w:rPr>
          <w:rFonts w:ascii="Arial" w:hAnsi="Arial" w:cs="Arial"/>
          <w:spacing w:val="-2"/>
          <w:sz w:val="22"/>
          <w:szCs w:val="22"/>
        </w:rPr>
        <w:t>amendments</w:t>
      </w:r>
    </w:p>
    <w:p w14:paraId="53183D08" w14:textId="77777777" w:rsidR="00BA2E4E" w:rsidRPr="002358F1" w:rsidRDefault="00BA2E4E" w:rsidP="004C218B">
      <w:pPr>
        <w:pStyle w:val="ListParagraph"/>
        <w:numPr>
          <w:ilvl w:val="1"/>
          <w:numId w:val="57"/>
        </w:numPr>
        <w:tabs>
          <w:tab w:val="left" w:pos="-720"/>
        </w:tabs>
        <w:suppressAutoHyphens/>
        <w:rPr>
          <w:rFonts w:ascii="Arial" w:hAnsi="Arial" w:cs="Arial"/>
          <w:spacing w:val="-2"/>
          <w:sz w:val="22"/>
          <w:szCs w:val="22"/>
        </w:rPr>
      </w:pPr>
      <w:r>
        <w:rPr>
          <w:rFonts w:ascii="Arial" w:hAnsi="Arial" w:cs="Arial"/>
          <w:spacing w:val="-2"/>
          <w:sz w:val="22"/>
          <w:szCs w:val="22"/>
        </w:rPr>
        <w:t>Discussion of specific PDs (e.g. those for which the appropriate classification is unclear)</w:t>
      </w:r>
    </w:p>
    <w:p w14:paraId="63EA3B96" w14:textId="77777777" w:rsidR="00BA2E4E" w:rsidRPr="002358F1" w:rsidRDefault="00BA2E4E" w:rsidP="004C218B">
      <w:pPr>
        <w:pStyle w:val="ListParagraph"/>
        <w:numPr>
          <w:ilvl w:val="1"/>
          <w:numId w:val="57"/>
        </w:numPr>
        <w:tabs>
          <w:tab w:val="left" w:pos="-720"/>
        </w:tabs>
        <w:suppressAutoHyphens/>
        <w:rPr>
          <w:rFonts w:ascii="Arial" w:hAnsi="Arial" w:cs="Arial"/>
          <w:spacing w:val="-2"/>
          <w:sz w:val="22"/>
          <w:szCs w:val="22"/>
        </w:rPr>
      </w:pPr>
      <w:r w:rsidRPr="002358F1">
        <w:rPr>
          <w:rFonts w:ascii="Arial" w:hAnsi="Arial" w:cs="Arial"/>
          <w:spacing w:val="-2"/>
          <w:sz w:val="22"/>
          <w:szCs w:val="22"/>
        </w:rPr>
        <w:t>IP discontinuation review</w:t>
      </w:r>
    </w:p>
    <w:p w14:paraId="2BFCE7F9" w14:textId="77777777" w:rsidR="00BA2E4E" w:rsidRPr="002358F1" w:rsidRDefault="00BA2E4E" w:rsidP="004C218B">
      <w:pPr>
        <w:pStyle w:val="ListParagraph"/>
        <w:numPr>
          <w:ilvl w:val="1"/>
          <w:numId w:val="57"/>
        </w:numPr>
        <w:tabs>
          <w:tab w:val="left" w:pos="-720"/>
        </w:tabs>
        <w:suppressAutoHyphens/>
        <w:rPr>
          <w:rFonts w:ascii="Arial" w:hAnsi="Arial" w:cs="Arial"/>
          <w:spacing w:val="-2"/>
          <w:sz w:val="22"/>
          <w:szCs w:val="22"/>
        </w:rPr>
      </w:pPr>
      <w:r w:rsidRPr="002358F1">
        <w:rPr>
          <w:rFonts w:ascii="Arial" w:hAnsi="Arial" w:cs="Arial"/>
          <w:spacing w:val="-2"/>
          <w:sz w:val="22"/>
          <w:szCs w:val="22"/>
        </w:rPr>
        <w:t>Laboratory trend review and analysis by MSS</w:t>
      </w:r>
    </w:p>
    <w:p w14:paraId="205C0650" w14:textId="77777777" w:rsidR="00BA2E4E" w:rsidRPr="002358F1" w:rsidRDefault="00BA2E4E" w:rsidP="004C218B">
      <w:pPr>
        <w:pStyle w:val="ListParagraph"/>
        <w:numPr>
          <w:ilvl w:val="1"/>
          <w:numId w:val="57"/>
        </w:numPr>
        <w:tabs>
          <w:tab w:val="left" w:pos="-720"/>
        </w:tabs>
        <w:suppressAutoHyphens/>
        <w:rPr>
          <w:rFonts w:ascii="Arial" w:hAnsi="Arial" w:cs="Arial"/>
          <w:spacing w:val="-2"/>
          <w:sz w:val="22"/>
          <w:szCs w:val="22"/>
        </w:rPr>
      </w:pPr>
      <w:r w:rsidRPr="002358F1">
        <w:rPr>
          <w:rFonts w:ascii="Arial" w:hAnsi="Arial" w:cs="Arial"/>
          <w:spacing w:val="-2"/>
          <w:sz w:val="22"/>
          <w:szCs w:val="22"/>
        </w:rPr>
        <w:t>Data trend review and analysis by MDR</w:t>
      </w:r>
    </w:p>
    <w:p w14:paraId="056AF026" w14:textId="77777777" w:rsidR="00BA2E4E" w:rsidRPr="00174C3F" w:rsidRDefault="00BA2E4E" w:rsidP="004C218B">
      <w:pPr>
        <w:pStyle w:val="ListParagraph"/>
        <w:numPr>
          <w:ilvl w:val="1"/>
          <w:numId w:val="57"/>
        </w:numPr>
        <w:tabs>
          <w:tab w:val="left" w:pos="-720"/>
        </w:tabs>
        <w:suppressAutoHyphens/>
      </w:pPr>
      <w:r w:rsidRPr="002358F1">
        <w:rPr>
          <w:rFonts w:ascii="Arial" w:hAnsi="Arial" w:cs="Arial"/>
          <w:spacing w:val="-2"/>
          <w:sz w:val="22"/>
          <w:szCs w:val="22"/>
        </w:rPr>
        <w:t xml:space="preserve">Safety trend </w:t>
      </w:r>
      <w:r>
        <w:rPr>
          <w:rFonts w:ascii="Arial" w:hAnsi="Arial" w:cs="Arial"/>
          <w:spacing w:val="-2"/>
          <w:sz w:val="22"/>
          <w:szCs w:val="22"/>
        </w:rPr>
        <w:t xml:space="preserve">analysis report (STAR) </w:t>
      </w:r>
      <w:r w:rsidRPr="002358F1">
        <w:rPr>
          <w:rFonts w:ascii="Arial" w:hAnsi="Arial" w:cs="Arial"/>
          <w:spacing w:val="-2"/>
          <w:sz w:val="22"/>
          <w:szCs w:val="22"/>
        </w:rPr>
        <w:t>review by MSA</w:t>
      </w:r>
    </w:p>
    <w:p w14:paraId="728BA769" w14:textId="77777777" w:rsidR="00BA2E4E" w:rsidRPr="007F6C23" w:rsidRDefault="00BA2E4E" w:rsidP="00BA2E4E">
      <w:pPr>
        <w:pStyle w:val="ListParagraph"/>
        <w:tabs>
          <w:tab w:val="left" w:pos="-720"/>
        </w:tabs>
        <w:suppressAutoHyphens/>
        <w:ind w:left="2250"/>
      </w:pPr>
    </w:p>
    <w:p w14:paraId="59EB03F2" w14:textId="77777777" w:rsidR="00BA2E4E" w:rsidRPr="0098183F" w:rsidRDefault="00BA2E4E" w:rsidP="00BA2E4E">
      <w:pPr>
        <w:pStyle w:val="Heading2"/>
      </w:pPr>
      <w:bookmarkStart w:id="28" w:name="_Toc94863563"/>
      <w:r w:rsidRPr="0098183F">
        <w:t>Subject Unblinding</w:t>
      </w:r>
      <w:bookmarkEnd w:id="28"/>
    </w:p>
    <w:p w14:paraId="28033727" w14:textId="77777777" w:rsidR="00BA2E4E" w:rsidRPr="0098183F" w:rsidRDefault="00BA2E4E" w:rsidP="00BA2E4E">
      <w:pPr>
        <w:tabs>
          <w:tab w:val="left" w:pos="810"/>
        </w:tabs>
        <w:ind w:left="810"/>
        <w:jc w:val="both"/>
        <w:rPr>
          <w:rFonts w:ascii="Arial" w:hAnsi="Arial" w:cs="Arial"/>
          <w:iCs/>
          <w:sz w:val="22"/>
          <w:szCs w:val="22"/>
        </w:rPr>
      </w:pPr>
      <w:r w:rsidRPr="0098183F">
        <w:rPr>
          <w:rFonts w:ascii="Arial" w:hAnsi="Arial" w:cs="Arial"/>
          <w:iCs/>
          <w:sz w:val="22"/>
          <w:szCs w:val="22"/>
        </w:rPr>
        <w:t xml:space="preserve">Although </w:t>
      </w:r>
      <w:r>
        <w:rPr>
          <w:rFonts w:ascii="Arial" w:hAnsi="Arial" w:cs="Arial"/>
          <w:iCs/>
          <w:sz w:val="22"/>
          <w:szCs w:val="22"/>
        </w:rPr>
        <w:t xml:space="preserve">the </w:t>
      </w:r>
      <w:r w:rsidRPr="0098183F">
        <w:rPr>
          <w:rFonts w:ascii="Arial" w:hAnsi="Arial" w:cs="Arial"/>
          <w:iCs/>
          <w:sz w:val="22"/>
          <w:szCs w:val="22"/>
        </w:rPr>
        <w:t>TMA may be contacted by the site for medical support in the event of an emergency, under no circumstances is the</w:t>
      </w:r>
      <w:r>
        <w:rPr>
          <w:rFonts w:ascii="Arial" w:hAnsi="Arial" w:cs="Arial"/>
          <w:iCs/>
          <w:sz w:val="22"/>
          <w:szCs w:val="22"/>
        </w:rPr>
        <w:t xml:space="preserve"> TMA</w:t>
      </w:r>
      <w:r w:rsidRPr="0098183F">
        <w:rPr>
          <w:rFonts w:ascii="Arial" w:hAnsi="Arial" w:cs="Arial"/>
          <w:iCs/>
          <w:sz w:val="22"/>
          <w:szCs w:val="22"/>
        </w:rPr>
        <w:t xml:space="preserve"> responsible for the emergency unblinding of subjects. </w:t>
      </w:r>
    </w:p>
    <w:p w14:paraId="1E679DA6" w14:textId="77777777" w:rsidR="00BA2E4E" w:rsidRPr="0098183F" w:rsidRDefault="00BA2E4E" w:rsidP="00BA2E4E">
      <w:pPr>
        <w:tabs>
          <w:tab w:val="left" w:pos="-720"/>
        </w:tabs>
        <w:suppressAutoHyphens/>
        <w:ind w:left="1440"/>
        <w:jc w:val="both"/>
        <w:rPr>
          <w:rFonts w:ascii="Arial" w:hAnsi="Arial" w:cs="Arial"/>
          <w:spacing w:val="-2"/>
          <w:sz w:val="22"/>
          <w:szCs w:val="22"/>
        </w:rPr>
      </w:pPr>
    </w:p>
    <w:p w14:paraId="0817B1EA" w14:textId="77777777" w:rsidR="00BA2E4E" w:rsidRPr="00506395" w:rsidRDefault="00BA2E4E" w:rsidP="00BA2E4E">
      <w:pPr>
        <w:pStyle w:val="Heading2"/>
      </w:pPr>
      <w:bookmarkStart w:id="29" w:name="_Toc94863564"/>
      <w:r w:rsidRPr="00506395">
        <w:t>Reviewer Unblinding</w:t>
      </w:r>
      <w:bookmarkEnd w:id="29"/>
    </w:p>
    <w:p w14:paraId="101111DD" w14:textId="77777777" w:rsidR="00BA2E4E" w:rsidRPr="00506395" w:rsidRDefault="00BA2E4E" w:rsidP="00BA2E4E">
      <w:pPr>
        <w:tabs>
          <w:tab w:val="left" w:pos="-720"/>
        </w:tabs>
        <w:suppressAutoHyphens/>
        <w:ind w:left="810"/>
        <w:jc w:val="both"/>
        <w:rPr>
          <w:rFonts w:ascii="Arial" w:hAnsi="Arial" w:cs="Arial"/>
          <w:i/>
          <w:spacing w:val="-2"/>
          <w:sz w:val="22"/>
          <w:szCs w:val="22"/>
        </w:rPr>
      </w:pPr>
      <w:r w:rsidRPr="00506395">
        <w:rPr>
          <w:rFonts w:ascii="Arial" w:hAnsi="Arial" w:cs="Arial"/>
          <w:spacing w:val="-2"/>
          <w:sz w:val="22"/>
          <w:szCs w:val="22"/>
        </w:rPr>
        <w:t>The potential for the possible data unblind</w:t>
      </w:r>
      <w:r>
        <w:rPr>
          <w:rFonts w:ascii="Arial" w:hAnsi="Arial" w:cs="Arial"/>
          <w:spacing w:val="-2"/>
          <w:sz w:val="22"/>
          <w:szCs w:val="22"/>
        </w:rPr>
        <w:t>ing</w:t>
      </w:r>
      <w:r w:rsidRPr="00506395">
        <w:rPr>
          <w:rFonts w:ascii="Arial" w:hAnsi="Arial" w:cs="Arial"/>
          <w:spacing w:val="-2"/>
          <w:sz w:val="22"/>
          <w:szCs w:val="22"/>
        </w:rPr>
        <w:t xml:space="preserve"> of </w:t>
      </w:r>
      <w:r>
        <w:rPr>
          <w:rFonts w:ascii="Arial" w:hAnsi="Arial" w:cs="Arial"/>
          <w:spacing w:val="-2"/>
          <w:sz w:val="22"/>
          <w:szCs w:val="22"/>
        </w:rPr>
        <w:t xml:space="preserve">TMAs, MDRs, </w:t>
      </w:r>
      <w:r w:rsidRPr="00506395">
        <w:rPr>
          <w:rFonts w:ascii="Arial" w:hAnsi="Arial" w:cs="Arial"/>
          <w:spacing w:val="-2"/>
          <w:sz w:val="22"/>
          <w:szCs w:val="22"/>
        </w:rPr>
        <w:t xml:space="preserve">MSSs </w:t>
      </w:r>
      <w:r>
        <w:rPr>
          <w:rFonts w:ascii="Arial" w:hAnsi="Arial" w:cs="Arial"/>
          <w:spacing w:val="-2"/>
          <w:sz w:val="22"/>
          <w:szCs w:val="22"/>
        </w:rPr>
        <w:t xml:space="preserve">and MSAs </w:t>
      </w:r>
      <w:r w:rsidRPr="00506395">
        <w:rPr>
          <w:rFonts w:ascii="Arial" w:hAnsi="Arial" w:cs="Arial"/>
          <w:spacing w:val="-2"/>
          <w:sz w:val="22"/>
          <w:szCs w:val="22"/>
        </w:rPr>
        <w:t>has been assessed.</w:t>
      </w:r>
      <w:r>
        <w:rPr>
          <w:rFonts w:ascii="Arial" w:hAnsi="Arial" w:cs="Arial"/>
          <w:spacing w:val="-2"/>
          <w:sz w:val="22"/>
          <w:szCs w:val="22"/>
        </w:rPr>
        <w:t xml:space="preserve"> </w:t>
      </w:r>
      <w:r w:rsidRPr="00506395">
        <w:rPr>
          <w:rFonts w:ascii="Arial" w:hAnsi="Arial" w:cs="Arial"/>
          <w:spacing w:val="-2"/>
          <w:sz w:val="22"/>
          <w:szCs w:val="22"/>
        </w:rPr>
        <w:t xml:space="preserve">The following determination was made: </w:t>
      </w:r>
      <w:r w:rsidRPr="00122E94">
        <w:rPr>
          <w:rFonts w:ascii="Arial" w:hAnsi="Arial" w:cs="Arial"/>
          <w:color w:val="FF0000"/>
          <w:spacing w:val="-2"/>
          <w:sz w:val="22"/>
          <w:szCs w:val="22"/>
        </w:rPr>
        <w:t>[</w:t>
      </w:r>
      <w:r w:rsidRPr="004D1F0A">
        <w:rPr>
          <w:rFonts w:ascii="Arial" w:hAnsi="Arial" w:cs="Arial"/>
          <w:i/>
          <w:color w:val="FF0000"/>
          <w:spacing w:val="-2"/>
          <w:sz w:val="22"/>
          <w:szCs w:val="22"/>
        </w:rPr>
        <w:t xml:space="preserve">Select relevant scenario </w:t>
      </w:r>
      <w:r>
        <w:rPr>
          <w:rFonts w:ascii="Arial" w:hAnsi="Arial" w:cs="Arial"/>
          <w:i/>
          <w:color w:val="FF0000"/>
          <w:spacing w:val="-2"/>
          <w:sz w:val="22"/>
          <w:szCs w:val="22"/>
        </w:rPr>
        <w:t>and i</w:t>
      </w:r>
      <w:r w:rsidRPr="00506395">
        <w:rPr>
          <w:rFonts w:ascii="Arial" w:hAnsi="Arial" w:cs="Arial"/>
          <w:i/>
          <w:color w:val="FF0000"/>
          <w:spacing w:val="-2"/>
          <w:sz w:val="22"/>
          <w:szCs w:val="22"/>
        </w:rPr>
        <w:t xml:space="preserve">nclude the appropriate rationale </w:t>
      </w:r>
      <w:r w:rsidRPr="004D1F0A">
        <w:rPr>
          <w:rFonts w:ascii="Arial" w:hAnsi="Arial" w:cs="Arial"/>
          <w:i/>
          <w:color w:val="FF0000"/>
          <w:spacing w:val="-2"/>
          <w:sz w:val="22"/>
          <w:szCs w:val="22"/>
        </w:rPr>
        <w:t>from below</w:t>
      </w:r>
      <w:r w:rsidRPr="00122E94">
        <w:rPr>
          <w:rFonts w:ascii="Arial" w:hAnsi="Arial" w:cs="Arial"/>
          <w:color w:val="FF0000"/>
          <w:spacing w:val="-2"/>
          <w:sz w:val="22"/>
          <w:szCs w:val="22"/>
        </w:rPr>
        <w:t>]</w:t>
      </w:r>
    </w:p>
    <w:p w14:paraId="79E6F312" w14:textId="77777777" w:rsidR="00BA2E4E" w:rsidRDefault="00BA2E4E" w:rsidP="004C218B">
      <w:pPr>
        <w:pStyle w:val="ListParagraph"/>
        <w:numPr>
          <w:ilvl w:val="0"/>
          <w:numId w:val="28"/>
        </w:numPr>
        <w:tabs>
          <w:tab w:val="left" w:pos="-720"/>
        </w:tabs>
        <w:suppressAutoHyphens/>
        <w:ind w:left="1170"/>
        <w:jc w:val="both"/>
        <w:rPr>
          <w:rFonts w:ascii="Arial" w:hAnsi="Arial" w:cs="Arial"/>
          <w:spacing w:val="-2"/>
          <w:sz w:val="22"/>
          <w:szCs w:val="22"/>
        </w:rPr>
      </w:pPr>
      <w:r w:rsidRPr="006541EC">
        <w:rPr>
          <w:rFonts w:ascii="Arial" w:hAnsi="Arial" w:cs="Arial"/>
          <w:spacing w:val="-2"/>
          <w:sz w:val="22"/>
          <w:szCs w:val="22"/>
        </w:rPr>
        <w:t>There is no potential for unblinding and there is no need for an unblinded TMA, MDR, and/or MSS.</w:t>
      </w:r>
    </w:p>
    <w:p w14:paraId="2C07E4B0" w14:textId="77777777" w:rsidR="00BA2E4E" w:rsidRPr="006541EC" w:rsidRDefault="00BA2E4E" w:rsidP="004C218B">
      <w:pPr>
        <w:pStyle w:val="ListParagraph"/>
        <w:numPr>
          <w:ilvl w:val="0"/>
          <w:numId w:val="28"/>
        </w:numPr>
        <w:tabs>
          <w:tab w:val="left" w:pos="-720"/>
        </w:tabs>
        <w:suppressAutoHyphens/>
        <w:ind w:left="1170"/>
        <w:jc w:val="both"/>
        <w:rPr>
          <w:rFonts w:ascii="Arial" w:hAnsi="Arial" w:cs="Arial"/>
          <w:spacing w:val="-2"/>
          <w:sz w:val="22"/>
          <w:szCs w:val="22"/>
        </w:rPr>
      </w:pPr>
      <w:r w:rsidRPr="006541EC">
        <w:rPr>
          <w:rFonts w:ascii="Arial" w:hAnsi="Arial" w:cs="Arial"/>
          <w:spacing w:val="-2"/>
          <w:sz w:val="22"/>
          <w:szCs w:val="22"/>
        </w:rPr>
        <w:lastRenderedPageBreak/>
        <w:t>There is potential for the following data to unblind a reviewer</w:t>
      </w:r>
      <w:proofErr w:type="gramStart"/>
      <w:r w:rsidRPr="006541EC">
        <w:rPr>
          <w:rFonts w:ascii="Arial" w:hAnsi="Arial" w:cs="Arial"/>
          <w:spacing w:val="-2"/>
          <w:sz w:val="22"/>
          <w:szCs w:val="22"/>
        </w:rPr>
        <w:t xml:space="preserve">:  </w:t>
      </w:r>
      <w:r w:rsidRPr="006541EC">
        <w:rPr>
          <w:rFonts w:ascii="Arial" w:hAnsi="Arial" w:cs="Arial"/>
          <w:color w:val="FF0000"/>
          <w:spacing w:val="-2"/>
          <w:sz w:val="22"/>
          <w:szCs w:val="22"/>
        </w:rPr>
        <w:t>[</w:t>
      </w:r>
      <w:proofErr w:type="gramEnd"/>
      <w:r w:rsidRPr="006541EC">
        <w:rPr>
          <w:rFonts w:ascii="Arial" w:hAnsi="Arial" w:cs="Arial"/>
          <w:i/>
          <w:color w:val="FF0000"/>
          <w:spacing w:val="-2"/>
          <w:sz w:val="22"/>
          <w:szCs w:val="22"/>
        </w:rPr>
        <w:t>Specify data points.  listed below</w:t>
      </w:r>
      <w:r w:rsidRPr="006541EC">
        <w:rPr>
          <w:rFonts w:ascii="Arial" w:hAnsi="Arial" w:cs="Arial"/>
          <w:color w:val="FF0000"/>
          <w:spacing w:val="-2"/>
          <w:sz w:val="22"/>
          <w:szCs w:val="22"/>
        </w:rPr>
        <w:t>]</w:t>
      </w:r>
      <w:r w:rsidRPr="006541EC">
        <w:rPr>
          <w:rFonts w:ascii="Arial" w:hAnsi="Arial" w:cs="Arial"/>
          <w:spacing w:val="-2"/>
          <w:sz w:val="22"/>
          <w:szCs w:val="22"/>
        </w:rPr>
        <w:t>: There will be the need for an unblinded TMA, MDR, and/or MSS for the following data</w:t>
      </w:r>
      <w:proofErr w:type="gramStart"/>
      <w:r w:rsidRPr="006541EC">
        <w:rPr>
          <w:rFonts w:ascii="Arial" w:hAnsi="Arial" w:cs="Arial"/>
          <w:spacing w:val="-2"/>
          <w:sz w:val="22"/>
          <w:szCs w:val="22"/>
        </w:rPr>
        <w:t xml:space="preserve">:  </w:t>
      </w:r>
      <w:r w:rsidRPr="006541EC">
        <w:rPr>
          <w:rFonts w:ascii="Arial" w:hAnsi="Arial" w:cs="Arial"/>
          <w:color w:val="FF0000"/>
          <w:spacing w:val="-2"/>
          <w:sz w:val="22"/>
          <w:szCs w:val="22"/>
        </w:rPr>
        <w:t>[</w:t>
      </w:r>
      <w:proofErr w:type="gramEnd"/>
      <w:r w:rsidRPr="006541EC">
        <w:rPr>
          <w:rFonts w:ascii="Arial" w:hAnsi="Arial" w:cs="Arial"/>
          <w:i/>
          <w:color w:val="FF0000"/>
          <w:spacing w:val="-2"/>
          <w:sz w:val="22"/>
          <w:szCs w:val="22"/>
        </w:rPr>
        <w:t>Specify data points</w:t>
      </w:r>
      <w:r w:rsidRPr="006541EC">
        <w:rPr>
          <w:rFonts w:ascii="Arial" w:hAnsi="Arial" w:cs="Arial"/>
          <w:color w:val="FF0000"/>
          <w:spacing w:val="-2"/>
          <w:sz w:val="22"/>
          <w:szCs w:val="22"/>
        </w:rPr>
        <w:t xml:space="preserve">] </w:t>
      </w:r>
    </w:p>
    <w:p w14:paraId="45DD0430" w14:textId="77777777" w:rsidR="00BA2E4E" w:rsidRDefault="00BA2E4E" w:rsidP="00BA2E4E">
      <w:pPr>
        <w:tabs>
          <w:tab w:val="left" w:pos="-720"/>
          <w:tab w:val="left" w:pos="810"/>
          <w:tab w:val="left" w:pos="1800"/>
        </w:tabs>
        <w:suppressAutoHyphens/>
        <w:ind w:left="810"/>
        <w:jc w:val="both"/>
        <w:rPr>
          <w:rFonts w:ascii="Arial" w:hAnsi="Arial" w:cs="Arial"/>
          <w:b/>
          <w:spacing w:val="-2"/>
          <w:sz w:val="22"/>
          <w:szCs w:val="22"/>
        </w:rPr>
      </w:pPr>
    </w:p>
    <w:p w14:paraId="4AF66D85" w14:textId="77777777" w:rsidR="00BA2E4E" w:rsidRPr="0098183F" w:rsidRDefault="00BA2E4E" w:rsidP="00BA2E4E">
      <w:pPr>
        <w:pStyle w:val="Heading2"/>
      </w:pPr>
      <w:bookmarkStart w:id="30" w:name="_Toc94863565"/>
      <w:r w:rsidRPr="0098183F">
        <w:t>24</w:t>
      </w:r>
      <w:r>
        <w:t xml:space="preserve">/7 Emergency Medical </w:t>
      </w:r>
      <w:r w:rsidRPr="0098183F">
        <w:t>Contact</w:t>
      </w:r>
      <w:bookmarkEnd w:id="30"/>
    </w:p>
    <w:p w14:paraId="6AD4571D" w14:textId="44D2E702" w:rsidR="00BA2E4E" w:rsidRDefault="00BA2E4E" w:rsidP="004C218B">
      <w:pPr>
        <w:pStyle w:val="ListParagraph"/>
        <w:numPr>
          <w:ilvl w:val="0"/>
          <w:numId w:val="59"/>
        </w:numPr>
        <w:tabs>
          <w:tab w:val="left" w:pos="-720"/>
        </w:tabs>
        <w:suppressAutoHyphens/>
        <w:jc w:val="both"/>
        <w:rPr>
          <w:rFonts w:ascii="Arial" w:hAnsi="Arial" w:cs="Arial"/>
          <w:spacing w:val="-2"/>
          <w:sz w:val="22"/>
          <w:szCs w:val="22"/>
        </w:rPr>
      </w:pPr>
      <w:r>
        <w:rPr>
          <w:rFonts w:ascii="Arial" w:hAnsi="Arial" w:cs="Arial"/>
          <w:spacing w:val="-2"/>
          <w:sz w:val="22"/>
          <w:szCs w:val="22"/>
        </w:rPr>
        <w:t>The</w:t>
      </w:r>
      <w:r w:rsidRPr="00AA47BC">
        <w:rPr>
          <w:rFonts w:ascii="Arial" w:hAnsi="Arial" w:cs="Arial"/>
          <w:spacing w:val="-2"/>
          <w:sz w:val="22"/>
          <w:szCs w:val="22"/>
        </w:rPr>
        <w:t xml:space="preserve"> TMA </w:t>
      </w:r>
      <w:r w:rsidRPr="00AA47BC">
        <w:rPr>
          <w:rFonts w:ascii="Arial" w:hAnsi="Arial" w:cs="Arial"/>
          <w:color w:val="FF0000"/>
          <w:spacing w:val="-2"/>
          <w:sz w:val="22"/>
          <w:szCs w:val="22"/>
        </w:rPr>
        <w:t>[</w:t>
      </w:r>
      <w:r w:rsidRPr="00AA47BC">
        <w:rPr>
          <w:rFonts w:ascii="Arial" w:hAnsi="Arial" w:cs="Arial"/>
          <w:i/>
          <w:color w:val="FF0000"/>
          <w:spacing w:val="-2"/>
          <w:sz w:val="22"/>
          <w:szCs w:val="22"/>
        </w:rPr>
        <w:t>Include the appropriate text</w:t>
      </w:r>
      <w:r w:rsidRPr="00AA47BC">
        <w:rPr>
          <w:rFonts w:ascii="Arial" w:hAnsi="Arial" w:cs="Arial"/>
          <w:color w:val="FF0000"/>
          <w:spacing w:val="-2"/>
          <w:sz w:val="22"/>
          <w:szCs w:val="22"/>
        </w:rPr>
        <w:t>]</w:t>
      </w:r>
      <w:r w:rsidRPr="00AA47BC">
        <w:rPr>
          <w:rFonts w:ascii="Arial" w:hAnsi="Arial" w:cs="Arial"/>
          <w:spacing w:val="-2"/>
          <w:sz w:val="22"/>
          <w:szCs w:val="22"/>
        </w:rPr>
        <w:t xml:space="preserve"> </w:t>
      </w:r>
      <w:r w:rsidRPr="00AA47BC">
        <w:rPr>
          <w:rFonts w:ascii="Arial" w:hAnsi="Arial" w:cs="Arial"/>
          <w:color w:val="0070C0"/>
          <w:spacing w:val="-2"/>
          <w:sz w:val="22"/>
          <w:szCs w:val="22"/>
        </w:rPr>
        <w:t>is / is NOT</w:t>
      </w:r>
      <w:r w:rsidRPr="00AA47BC">
        <w:rPr>
          <w:rFonts w:ascii="Arial" w:hAnsi="Arial" w:cs="Arial"/>
          <w:spacing w:val="-2"/>
          <w:sz w:val="22"/>
          <w:szCs w:val="22"/>
        </w:rPr>
        <w:t xml:space="preserve"> contracted for 24/7 urgent contact.</w:t>
      </w:r>
    </w:p>
    <w:p w14:paraId="69F52066" w14:textId="4B41B753" w:rsidR="00D35198" w:rsidRPr="00D35198" w:rsidRDefault="00D35198" w:rsidP="003E097D">
      <w:pPr>
        <w:pStyle w:val="ListParagraph"/>
        <w:tabs>
          <w:tab w:val="left" w:pos="-720"/>
        </w:tabs>
        <w:suppressAutoHyphens/>
        <w:jc w:val="both"/>
        <w:rPr>
          <w:rFonts w:ascii="Arial" w:hAnsi="Arial" w:cs="Arial"/>
          <w:color w:val="FF0000"/>
          <w:spacing w:val="-2"/>
          <w:sz w:val="22"/>
          <w:szCs w:val="22"/>
        </w:rPr>
      </w:pPr>
      <w:r w:rsidRPr="00D35198">
        <w:rPr>
          <w:rFonts w:ascii="Arial" w:hAnsi="Arial" w:cs="Arial"/>
          <w:color w:val="FF0000"/>
          <w:spacing w:val="-2"/>
          <w:sz w:val="22"/>
          <w:szCs w:val="22"/>
        </w:rPr>
        <w:t xml:space="preserve">[If </w:t>
      </w:r>
      <w:proofErr w:type="gramStart"/>
      <w:r w:rsidRPr="00D35198">
        <w:rPr>
          <w:rFonts w:ascii="Arial" w:hAnsi="Arial" w:cs="Arial"/>
          <w:color w:val="FF0000"/>
          <w:spacing w:val="-2"/>
          <w:sz w:val="22"/>
          <w:szCs w:val="22"/>
        </w:rPr>
        <w:t>24 hour</w:t>
      </w:r>
      <w:proofErr w:type="gramEnd"/>
      <w:r w:rsidRPr="00D35198">
        <w:rPr>
          <w:rFonts w:ascii="Arial" w:hAnsi="Arial" w:cs="Arial"/>
          <w:color w:val="FF0000"/>
          <w:spacing w:val="-2"/>
          <w:sz w:val="22"/>
          <w:szCs w:val="22"/>
        </w:rPr>
        <w:t xml:space="preserve"> </w:t>
      </w:r>
      <w:r w:rsidR="009F5D51">
        <w:rPr>
          <w:rFonts w:ascii="Arial" w:hAnsi="Arial" w:cs="Arial"/>
          <w:color w:val="FF0000"/>
          <w:spacing w:val="-2"/>
          <w:sz w:val="22"/>
          <w:szCs w:val="22"/>
        </w:rPr>
        <w:t>emergency</w:t>
      </w:r>
      <w:r w:rsidRPr="00D35198">
        <w:rPr>
          <w:rFonts w:ascii="Arial" w:hAnsi="Arial" w:cs="Arial"/>
          <w:color w:val="FF0000"/>
          <w:spacing w:val="-2"/>
          <w:sz w:val="22"/>
          <w:szCs w:val="22"/>
        </w:rPr>
        <w:t xml:space="preserve"> contact is not contracted to IQVIA please remove rest of bullet points from section 4.</w:t>
      </w:r>
      <w:r w:rsidR="003E097D">
        <w:rPr>
          <w:rFonts w:ascii="Arial" w:hAnsi="Arial" w:cs="Arial"/>
          <w:color w:val="FF0000"/>
          <w:spacing w:val="-2"/>
          <w:sz w:val="22"/>
          <w:szCs w:val="22"/>
        </w:rPr>
        <w:t>7</w:t>
      </w:r>
      <w:r w:rsidRPr="00D35198">
        <w:rPr>
          <w:rFonts w:ascii="Arial" w:hAnsi="Arial" w:cs="Arial"/>
          <w:color w:val="FF0000"/>
          <w:spacing w:val="-2"/>
          <w:sz w:val="22"/>
          <w:szCs w:val="22"/>
        </w:rPr>
        <w:t>]</w:t>
      </w:r>
    </w:p>
    <w:p w14:paraId="6F1EDE88" w14:textId="55ACD0B0" w:rsidR="00BA2E4E" w:rsidRDefault="00BA2E4E" w:rsidP="004C218B">
      <w:pPr>
        <w:pStyle w:val="ListParagraph"/>
        <w:numPr>
          <w:ilvl w:val="0"/>
          <w:numId w:val="59"/>
        </w:numPr>
        <w:tabs>
          <w:tab w:val="left" w:pos="-720"/>
        </w:tabs>
        <w:suppressAutoHyphens/>
        <w:jc w:val="both"/>
        <w:rPr>
          <w:rFonts w:ascii="Arial" w:hAnsi="Arial" w:cs="Arial"/>
          <w:spacing w:val="-2"/>
          <w:sz w:val="22"/>
          <w:szCs w:val="22"/>
        </w:rPr>
      </w:pPr>
      <w:r w:rsidRPr="00AA47BC">
        <w:rPr>
          <w:rFonts w:ascii="Arial" w:hAnsi="Arial" w:cs="Arial"/>
          <w:spacing w:val="-2"/>
          <w:sz w:val="22"/>
          <w:szCs w:val="22"/>
        </w:rPr>
        <w:t>If the TMA is not able to provide 24/7 services for a period longer than 2 hours (</w:t>
      </w:r>
      <w:proofErr w:type="gramStart"/>
      <w:r w:rsidRPr="00AA47BC">
        <w:rPr>
          <w:rFonts w:ascii="Arial" w:hAnsi="Arial" w:cs="Arial"/>
          <w:spacing w:val="-2"/>
          <w:sz w:val="22"/>
          <w:szCs w:val="22"/>
        </w:rPr>
        <w:t>e.g.</w:t>
      </w:r>
      <w:proofErr w:type="gramEnd"/>
      <w:r w:rsidRPr="00AA47BC">
        <w:rPr>
          <w:rFonts w:ascii="Arial" w:hAnsi="Arial" w:cs="Arial"/>
          <w:spacing w:val="-2"/>
          <w:sz w:val="22"/>
          <w:szCs w:val="22"/>
        </w:rPr>
        <w:t xml:space="preserve"> for international business travel) or during vacations, adequate back-up will be arranged and communicated </w:t>
      </w:r>
      <w:r w:rsidR="009443ED">
        <w:rPr>
          <w:rFonts w:ascii="Arial" w:hAnsi="Arial" w:cs="Arial"/>
          <w:spacing w:val="-2"/>
          <w:sz w:val="22"/>
          <w:szCs w:val="22"/>
        </w:rPr>
        <w:t>to the Sponsor</w:t>
      </w:r>
    </w:p>
    <w:p w14:paraId="1240664A" w14:textId="20E698B4" w:rsidR="00BA2E4E" w:rsidRDefault="00BA2E4E" w:rsidP="00460A0A">
      <w:pPr>
        <w:pStyle w:val="ListParagraph"/>
        <w:numPr>
          <w:ilvl w:val="0"/>
          <w:numId w:val="59"/>
        </w:numPr>
        <w:tabs>
          <w:tab w:val="left" w:pos="-720"/>
        </w:tabs>
        <w:suppressAutoHyphens/>
        <w:ind w:left="1276"/>
        <w:jc w:val="both"/>
        <w:rPr>
          <w:rFonts w:ascii="Arial" w:hAnsi="Arial" w:cs="Arial"/>
          <w:spacing w:val="-2"/>
          <w:sz w:val="22"/>
          <w:szCs w:val="22"/>
        </w:rPr>
      </w:pPr>
      <w:r w:rsidRPr="00D35198">
        <w:rPr>
          <w:rFonts w:ascii="Arial" w:hAnsi="Arial" w:cs="Arial"/>
          <w:spacing w:val="-2"/>
          <w:sz w:val="22"/>
          <w:szCs w:val="22"/>
        </w:rPr>
        <w:t xml:space="preserve">IQVIA’s Medical Emergency Contact Center </w:t>
      </w:r>
      <w:r w:rsidR="009443ED">
        <w:rPr>
          <w:rFonts w:ascii="Arial" w:hAnsi="Arial" w:cs="Arial"/>
          <w:spacing w:val="-2"/>
          <w:sz w:val="22"/>
          <w:szCs w:val="22"/>
        </w:rPr>
        <w:t xml:space="preserve">(MECC) </w:t>
      </w:r>
      <w:r w:rsidRPr="00D35198">
        <w:rPr>
          <w:rFonts w:ascii="Arial" w:hAnsi="Arial" w:cs="Arial"/>
          <w:spacing w:val="-2"/>
          <w:sz w:val="22"/>
          <w:szCs w:val="22"/>
        </w:rPr>
        <w:t>can be accessed 24/7 by the calling the relevant telephone number(s)</w:t>
      </w:r>
    </w:p>
    <w:p w14:paraId="27B04088" w14:textId="77777777" w:rsidR="00D35198" w:rsidRDefault="00D35198" w:rsidP="00D35198">
      <w:pPr>
        <w:pStyle w:val="ListParagraph"/>
        <w:tabs>
          <w:tab w:val="left" w:pos="-720"/>
        </w:tabs>
        <w:suppressAutoHyphens/>
        <w:ind w:left="1276"/>
        <w:jc w:val="both"/>
        <w:rPr>
          <w:rFonts w:ascii="Arial" w:hAnsi="Arial" w:cs="Arial"/>
          <w:spacing w:val="-2"/>
          <w:sz w:val="22"/>
          <w:szCs w:val="22"/>
        </w:rPr>
      </w:pPr>
    </w:p>
    <w:p w14:paraId="2470F255" w14:textId="4AD208E0" w:rsidR="00D35198" w:rsidRPr="001A7F6B" w:rsidRDefault="00D35198" w:rsidP="001A7F6B">
      <w:pPr>
        <w:pStyle w:val="ListParagraph"/>
        <w:numPr>
          <w:ilvl w:val="1"/>
          <w:numId w:val="59"/>
        </w:numPr>
        <w:tabs>
          <w:tab w:val="left" w:pos="-720"/>
        </w:tabs>
        <w:suppressAutoHyphens/>
        <w:jc w:val="both"/>
        <w:rPr>
          <w:rFonts w:ascii="Arial" w:hAnsi="Arial" w:cs="Arial"/>
          <w:spacing w:val="-2"/>
          <w:sz w:val="22"/>
          <w:szCs w:val="22"/>
        </w:rPr>
      </w:pPr>
      <w:r w:rsidRPr="00D35198">
        <w:rPr>
          <w:rFonts w:ascii="Arial" w:hAnsi="Arial" w:cs="Arial"/>
          <w:spacing w:val="-2"/>
          <w:sz w:val="22"/>
          <w:szCs w:val="22"/>
        </w:rPr>
        <w:t>Americas:</w:t>
      </w:r>
      <w:r w:rsidRPr="00D35198">
        <w:rPr>
          <w:rFonts w:ascii="Arial" w:hAnsi="Arial" w:cs="Arial"/>
          <w:spacing w:val="-2"/>
          <w:sz w:val="22"/>
          <w:szCs w:val="22"/>
        </w:rPr>
        <w:tab/>
        <w:t>+1 (973) 659-6677 (main), or +1 (512) 652-0191 (back-up)</w:t>
      </w:r>
    </w:p>
    <w:p w14:paraId="46423952" w14:textId="565F1D48" w:rsidR="00D35198" w:rsidRDefault="00D35198" w:rsidP="001A7F6B">
      <w:pPr>
        <w:pStyle w:val="ListParagraph"/>
        <w:numPr>
          <w:ilvl w:val="1"/>
          <w:numId w:val="59"/>
        </w:numPr>
        <w:tabs>
          <w:tab w:val="left" w:pos="-720"/>
        </w:tabs>
        <w:suppressAutoHyphens/>
        <w:jc w:val="both"/>
        <w:rPr>
          <w:rFonts w:ascii="Arial" w:hAnsi="Arial" w:cs="Arial"/>
          <w:spacing w:val="-2"/>
          <w:sz w:val="22"/>
          <w:szCs w:val="22"/>
        </w:rPr>
      </w:pPr>
      <w:r w:rsidRPr="00D35198">
        <w:rPr>
          <w:rFonts w:ascii="Arial" w:hAnsi="Arial" w:cs="Arial"/>
          <w:spacing w:val="-2"/>
          <w:sz w:val="22"/>
          <w:szCs w:val="22"/>
        </w:rPr>
        <w:t>Europe:</w:t>
      </w:r>
      <w:r w:rsidRPr="00D35198">
        <w:rPr>
          <w:rFonts w:ascii="Arial" w:hAnsi="Arial" w:cs="Arial"/>
          <w:spacing w:val="-2"/>
          <w:sz w:val="22"/>
          <w:szCs w:val="22"/>
        </w:rPr>
        <w:tab/>
      </w:r>
      <w:r w:rsidRPr="00D35198">
        <w:rPr>
          <w:rFonts w:ascii="Arial" w:hAnsi="Arial" w:cs="Arial"/>
          <w:spacing w:val="-2"/>
          <w:sz w:val="22"/>
          <w:szCs w:val="22"/>
        </w:rPr>
        <w:tab/>
        <w:t>+33 1 86 99 00 19</w:t>
      </w:r>
    </w:p>
    <w:p w14:paraId="19F3292D" w14:textId="77777777" w:rsidR="00D35198" w:rsidRPr="00D35198" w:rsidRDefault="00D35198" w:rsidP="00D35198">
      <w:pPr>
        <w:pStyle w:val="ListParagraph"/>
        <w:tabs>
          <w:tab w:val="left" w:pos="-720"/>
        </w:tabs>
        <w:suppressAutoHyphens/>
        <w:ind w:left="1276"/>
        <w:jc w:val="both"/>
        <w:rPr>
          <w:rFonts w:ascii="Arial" w:hAnsi="Arial" w:cs="Arial"/>
          <w:spacing w:val="-2"/>
          <w:sz w:val="22"/>
          <w:szCs w:val="22"/>
        </w:rPr>
      </w:pPr>
    </w:p>
    <w:p w14:paraId="4BA0DCC7" w14:textId="4C1A3D11" w:rsidR="00BA2E4E" w:rsidRPr="00873192" w:rsidRDefault="00BA2E4E" w:rsidP="00BA2E4E">
      <w:pPr>
        <w:tabs>
          <w:tab w:val="left" w:pos="-720"/>
        </w:tabs>
        <w:suppressAutoHyphens/>
        <w:ind w:left="810"/>
        <w:jc w:val="both"/>
        <w:rPr>
          <w:rFonts w:ascii="Arial" w:hAnsi="Arial" w:cs="Arial"/>
          <w:color w:val="FF0000"/>
          <w:spacing w:val="-2"/>
          <w:sz w:val="22"/>
          <w:szCs w:val="22"/>
        </w:rPr>
      </w:pPr>
      <w:r w:rsidRPr="00122E94">
        <w:rPr>
          <w:rFonts w:ascii="Arial" w:hAnsi="Arial" w:cs="Arial"/>
          <w:color w:val="FF0000"/>
          <w:spacing w:val="-2"/>
          <w:sz w:val="22"/>
          <w:szCs w:val="22"/>
        </w:rPr>
        <w:t>[</w:t>
      </w:r>
      <w:r w:rsidRPr="000D5840">
        <w:rPr>
          <w:rFonts w:ascii="Arial" w:hAnsi="Arial" w:cs="Arial"/>
          <w:i/>
          <w:color w:val="FF0000"/>
          <w:spacing w:val="-2"/>
          <w:sz w:val="22"/>
          <w:szCs w:val="22"/>
        </w:rPr>
        <w:t xml:space="preserve">If </w:t>
      </w:r>
      <w:proofErr w:type="gramStart"/>
      <w:r w:rsidRPr="000D5840">
        <w:rPr>
          <w:rFonts w:ascii="Arial" w:hAnsi="Arial" w:cs="Arial"/>
          <w:i/>
          <w:color w:val="FF0000"/>
          <w:spacing w:val="-2"/>
          <w:sz w:val="22"/>
          <w:szCs w:val="22"/>
        </w:rPr>
        <w:t>24 hour</w:t>
      </w:r>
      <w:proofErr w:type="gramEnd"/>
      <w:r w:rsidRPr="000D5840">
        <w:rPr>
          <w:rFonts w:ascii="Arial" w:hAnsi="Arial" w:cs="Arial"/>
          <w:i/>
          <w:color w:val="FF0000"/>
          <w:spacing w:val="-2"/>
          <w:sz w:val="22"/>
          <w:szCs w:val="22"/>
        </w:rPr>
        <w:t xml:space="preserve"> </w:t>
      </w:r>
      <w:r w:rsidR="009443ED">
        <w:rPr>
          <w:rFonts w:ascii="Arial" w:hAnsi="Arial" w:cs="Arial"/>
          <w:i/>
          <w:color w:val="FF0000"/>
          <w:spacing w:val="-2"/>
          <w:sz w:val="22"/>
          <w:szCs w:val="22"/>
        </w:rPr>
        <w:t>emergency</w:t>
      </w:r>
      <w:r w:rsidRPr="000D5840">
        <w:rPr>
          <w:rFonts w:ascii="Arial" w:hAnsi="Arial" w:cs="Arial"/>
          <w:i/>
          <w:color w:val="FF0000"/>
          <w:spacing w:val="-2"/>
          <w:sz w:val="22"/>
          <w:szCs w:val="22"/>
        </w:rPr>
        <w:t xml:space="preserve"> contact is not contracted to </w:t>
      </w:r>
      <w:r>
        <w:rPr>
          <w:rFonts w:ascii="Arial" w:hAnsi="Arial" w:cs="Arial"/>
          <w:i/>
          <w:color w:val="FF0000"/>
          <w:spacing w:val="-2"/>
          <w:sz w:val="22"/>
          <w:szCs w:val="22"/>
        </w:rPr>
        <w:t>IQVIA</w:t>
      </w:r>
      <w:r w:rsidRPr="000D5840">
        <w:rPr>
          <w:rFonts w:ascii="Arial" w:hAnsi="Arial" w:cs="Arial"/>
          <w:i/>
          <w:color w:val="FF0000"/>
          <w:spacing w:val="-2"/>
          <w:sz w:val="22"/>
          <w:szCs w:val="22"/>
        </w:rPr>
        <w:t xml:space="preserve">, it should be documented in the contract as covered by the </w:t>
      </w:r>
      <w:r>
        <w:rPr>
          <w:rFonts w:ascii="Arial" w:hAnsi="Arial" w:cs="Arial"/>
          <w:i/>
          <w:color w:val="FF0000"/>
          <w:spacing w:val="-2"/>
          <w:sz w:val="22"/>
          <w:szCs w:val="22"/>
        </w:rPr>
        <w:t>Sponsor</w:t>
      </w:r>
      <w:r w:rsidRPr="000D5840">
        <w:rPr>
          <w:rFonts w:ascii="Arial" w:hAnsi="Arial" w:cs="Arial"/>
          <w:i/>
          <w:color w:val="FF0000"/>
          <w:spacing w:val="-2"/>
          <w:sz w:val="22"/>
          <w:szCs w:val="22"/>
        </w:rPr>
        <w:t>.</w:t>
      </w:r>
      <w:r>
        <w:rPr>
          <w:rFonts w:ascii="Arial" w:hAnsi="Arial" w:cs="Arial"/>
          <w:i/>
          <w:color w:val="FF0000"/>
          <w:spacing w:val="-2"/>
          <w:sz w:val="22"/>
          <w:szCs w:val="22"/>
        </w:rPr>
        <w:t xml:space="preserve">  Please confirm and provide details of </w:t>
      </w:r>
      <w:r w:rsidR="003E097D">
        <w:rPr>
          <w:rFonts w:ascii="Arial" w:hAnsi="Arial" w:cs="Arial"/>
          <w:i/>
          <w:color w:val="FF0000"/>
          <w:spacing w:val="-2"/>
          <w:sz w:val="22"/>
          <w:szCs w:val="22"/>
        </w:rPr>
        <w:t>S</w:t>
      </w:r>
      <w:r>
        <w:rPr>
          <w:rFonts w:ascii="Arial" w:hAnsi="Arial" w:cs="Arial"/>
          <w:i/>
          <w:color w:val="FF0000"/>
          <w:spacing w:val="-2"/>
          <w:sz w:val="22"/>
          <w:szCs w:val="22"/>
        </w:rPr>
        <w:t>ponsor contact</w:t>
      </w:r>
      <w:r w:rsidRPr="00122E94">
        <w:rPr>
          <w:rFonts w:ascii="Arial" w:hAnsi="Arial" w:cs="Arial"/>
          <w:color w:val="FF0000"/>
          <w:spacing w:val="-2"/>
          <w:sz w:val="22"/>
          <w:szCs w:val="22"/>
        </w:rPr>
        <w:t>]</w:t>
      </w:r>
      <w:r w:rsidRPr="000D5840">
        <w:rPr>
          <w:rFonts w:ascii="Arial" w:hAnsi="Arial" w:cs="Arial"/>
          <w:i/>
          <w:color w:val="FF0000"/>
          <w:spacing w:val="-2"/>
          <w:sz w:val="22"/>
          <w:szCs w:val="22"/>
        </w:rPr>
        <w:t xml:space="preserve"> </w:t>
      </w:r>
    </w:p>
    <w:p w14:paraId="5D401C25" w14:textId="23755631" w:rsidR="009443ED" w:rsidRDefault="009443ED">
      <w:pPr>
        <w:rPr>
          <w:rFonts w:ascii="Arial" w:hAnsi="Arial" w:cs="Arial"/>
          <w:b/>
          <w:spacing w:val="-2"/>
          <w:sz w:val="22"/>
          <w:szCs w:val="22"/>
        </w:rPr>
      </w:pPr>
    </w:p>
    <w:p w14:paraId="19B8C0A9" w14:textId="2457F433" w:rsidR="00BA2E4E" w:rsidRPr="0098183F" w:rsidRDefault="00BA2E4E" w:rsidP="00BA2E4E">
      <w:pPr>
        <w:pStyle w:val="Heading2"/>
      </w:pPr>
      <w:bookmarkStart w:id="31" w:name="_Toc94863566"/>
      <w:r w:rsidRPr="0098183F">
        <w:t>Medical Communication Plan</w:t>
      </w:r>
      <w:bookmarkEnd w:id="31"/>
      <w:r w:rsidRPr="0098183F">
        <w:t xml:space="preserve"> </w:t>
      </w:r>
    </w:p>
    <w:p w14:paraId="5FC3D15C" w14:textId="1CD66BFB" w:rsidR="00BA2E4E" w:rsidRDefault="00BA2E4E" w:rsidP="004C218B">
      <w:pPr>
        <w:pStyle w:val="ListParagraph"/>
        <w:numPr>
          <w:ilvl w:val="0"/>
          <w:numId w:val="56"/>
        </w:numPr>
        <w:ind w:left="1170"/>
        <w:jc w:val="both"/>
        <w:rPr>
          <w:rFonts w:ascii="Arial" w:hAnsi="Arial" w:cs="Arial"/>
          <w:spacing w:val="-2"/>
          <w:sz w:val="22"/>
          <w:szCs w:val="22"/>
        </w:rPr>
      </w:pPr>
      <w:r w:rsidRPr="00321E46">
        <w:rPr>
          <w:rFonts w:ascii="Arial" w:hAnsi="Arial" w:cs="Arial"/>
          <w:spacing w:val="-2"/>
          <w:sz w:val="22"/>
          <w:szCs w:val="22"/>
        </w:rPr>
        <w:t xml:space="preserve">Consistent with the </w:t>
      </w:r>
      <w:r>
        <w:rPr>
          <w:rFonts w:ascii="Arial" w:hAnsi="Arial" w:cs="Arial"/>
          <w:spacing w:val="-2"/>
          <w:sz w:val="22"/>
          <w:szCs w:val="22"/>
        </w:rPr>
        <w:t>IQVIA</w:t>
      </w:r>
      <w:r w:rsidRPr="00321E46">
        <w:rPr>
          <w:rFonts w:ascii="Arial" w:hAnsi="Arial" w:cs="Arial"/>
          <w:spacing w:val="-2"/>
          <w:sz w:val="22"/>
          <w:szCs w:val="22"/>
        </w:rPr>
        <w:t xml:space="preserve"> Work Instruction, CS_WI_MS005 (</w:t>
      </w:r>
      <w:r w:rsidRPr="004C65DE">
        <w:rPr>
          <w:rFonts w:ascii="Arial" w:hAnsi="Arial" w:cs="Arial"/>
          <w:i/>
          <w:spacing w:val="-2"/>
          <w:sz w:val="22"/>
          <w:szCs w:val="22"/>
        </w:rPr>
        <w:t xml:space="preserve">Therapeutic Medical Advisor Contacts with Investigator </w:t>
      </w:r>
      <w:r>
        <w:rPr>
          <w:rFonts w:ascii="Arial" w:hAnsi="Arial" w:cs="Arial"/>
          <w:i/>
          <w:spacing w:val="-2"/>
          <w:sz w:val="22"/>
          <w:szCs w:val="22"/>
        </w:rPr>
        <w:t>S</w:t>
      </w:r>
      <w:r w:rsidRPr="004C65DE">
        <w:rPr>
          <w:rFonts w:ascii="Arial" w:hAnsi="Arial" w:cs="Arial"/>
          <w:i/>
          <w:spacing w:val="-2"/>
          <w:sz w:val="22"/>
          <w:szCs w:val="22"/>
        </w:rPr>
        <w:t>ites and Project Team Members</w:t>
      </w:r>
      <w:r w:rsidRPr="00321E46">
        <w:rPr>
          <w:rFonts w:ascii="Arial" w:hAnsi="Arial" w:cs="Arial"/>
          <w:spacing w:val="-2"/>
          <w:sz w:val="22"/>
          <w:szCs w:val="22"/>
        </w:rPr>
        <w:t xml:space="preserve">), </w:t>
      </w:r>
      <w:r w:rsidR="00CA6B95">
        <w:rPr>
          <w:rFonts w:ascii="Arial" w:hAnsi="Arial" w:cs="Arial"/>
          <w:sz w:val="22"/>
        </w:rPr>
        <w:t>C</w:t>
      </w:r>
      <w:r w:rsidRPr="00F63758">
        <w:rPr>
          <w:rFonts w:ascii="Arial" w:hAnsi="Arial" w:cs="Arial"/>
          <w:sz w:val="22"/>
        </w:rPr>
        <w:t xml:space="preserve">linical </w:t>
      </w:r>
      <w:r w:rsidR="00CA6B95">
        <w:rPr>
          <w:rFonts w:ascii="Arial" w:hAnsi="Arial" w:cs="Arial"/>
          <w:sz w:val="22"/>
        </w:rPr>
        <w:t>T</w:t>
      </w:r>
      <w:r w:rsidRPr="00F63758">
        <w:rPr>
          <w:rFonts w:ascii="Arial" w:hAnsi="Arial" w:cs="Arial"/>
          <w:sz w:val="22"/>
        </w:rPr>
        <w:t>eam (Monitors/CL)</w:t>
      </w:r>
      <w:r>
        <w:t xml:space="preserve"> </w:t>
      </w:r>
      <w:r w:rsidRPr="00321E46">
        <w:rPr>
          <w:rFonts w:ascii="Arial" w:hAnsi="Arial" w:cs="Arial"/>
          <w:spacing w:val="-2"/>
          <w:sz w:val="22"/>
          <w:szCs w:val="22"/>
        </w:rPr>
        <w:t xml:space="preserve">are the first line of contact for sites regarding </w:t>
      </w:r>
      <w:r w:rsidRPr="00321E46">
        <w:rPr>
          <w:rFonts w:ascii="Arial" w:hAnsi="Arial" w:cs="Arial"/>
          <w:spacing w:val="-2"/>
          <w:sz w:val="22"/>
          <w:szCs w:val="22"/>
          <w:u w:val="single"/>
        </w:rPr>
        <w:t xml:space="preserve">non-urgent </w:t>
      </w:r>
      <w:r>
        <w:rPr>
          <w:rFonts w:ascii="Arial" w:hAnsi="Arial" w:cs="Arial"/>
          <w:spacing w:val="-2"/>
          <w:sz w:val="22"/>
          <w:szCs w:val="22"/>
          <w:u w:val="single"/>
        </w:rPr>
        <w:t xml:space="preserve">medical </w:t>
      </w:r>
      <w:r w:rsidRPr="00321E46">
        <w:rPr>
          <w:rFonts w:ascii="Arial" w:hAnsi="Arial" w:cs="Arial"/>
          <w:spacing w:val="-2"/>
          <w:sz w:val="22"/>
          <w:szCs w:val="22"/>
          <w:u w:val="single"/>
        </w:rPr>
        <w:t>communication.</w:t>
      </w:r>
      <w:r w:rsidRPr="00321E46">
        <w:rPr>
          <w:rFonts w:ascii="Arial" w:hAnsi="Arial" w:cs="Arial"/>
          <w:spacing w:val="-2"/>
          <w:sz w:val="22"/>
          <w:szCs w:val="22"/>
        </w:rPr>
        <w:t xml:space="preserve">  For all </w:t>
      </w:r>
      <w:r w:rsidR="00A128D4">
        <w:rPr>
          <w:rFonts w:ascii="Arial" w:hAnsi="Arial" w:cs="Arial"/>
          <w:spacing w:val="-2"/>
          <w:sz w:val="22"/>
          <w:szCs w:val="22"/>
        </w:rPr>
        <w:t>emergency</w:t>
      </w:r>
      <w:r w:rsidRPr="00321E46">
        <w:rPr>
          <w:rFonts w:ascii="Arial" w:hAnsi="Arial" w:cs="Arial"/>
          <w:spacing w:val="-2"/>
          <w:sz w:val="22"/>
          <w:szCs w:val="22"/>
        </w:rPr>
        <w:t xml:space="preserve"> </w:t>
      </w:r>
      <w:r>
        <w:rPr>
          <w:rFonts w:ascii="Arial" w:hAnsi="Arial" w:cs="Arial"/>
          <w:spacing w:val="-2"/>
          <w:sz w:val="22"/>
          <w:szCs w:val="22"/>
        </w:rPr>
        <w:t xml:space="preserve">protocol-related medical </w:t>
      </w:r>
      <w:r w:rsidRPr="00321E46">
        <w:rPr>
          <w:rFonts w:ascii="Arial" w:hAnsi="Arial" w:cs="Arial"/>
          <w:spacing w:val="-2"/>
          <w:sz w:val="22"/>
          <w:szCs w:val="22"/>
        </w:rPr>
        <w:t>issues</w:t>
      </w:r>
      <w:r w:rsidR="00813C92">
        <w:rPr>
          <w:rFonts w:ascii="Arial" w:hAnsi="Arial" w:cs="Arial"/>
          <w:spacing w:val="-2"/>
          <w:sz w:val="22"/>
          <w:szCs w:val="22"/>
        </w:rPr>
        <w:t xml:space="preserve">, </w:t>
      </w:r>
      <w:r w:rsidR="00CA6B95">
        <w:rPr>
          <w:rFonts w:ascii="Arial" w:hAnsi="Arial" w:cs="Arial"/>
          <w:spacing w:val="-2"/>
          <w:sz w:val="22"/>
          <w:szCs w:val="22"/>
        </w:rPr>
        <w:t>see</w:t>
      </w:r>
      <w:r w:rsidR="00813C92">
        <w:rPr>
          <w:rFonts w:ascii="Arial" w:hAnsi="Arial" w:cs="Arial"/>
          <w:spacing w:val="-2"/>
          <w:sz w:val="22"/>
          <w:szCs w:val="22"/>
        </w:rPr>
        <w:t xml:space="preserve"> Section 4.</w:t>
      </w:r>
      <w:r w:rsidR="003E097D">
        <w:rPr>
          <w:rFonts w:ascii="Arial" w:hAnsi="Arial" w:cs="Arial"/>
          <w:spacing w:val="-2"/>
          <w:sz w:val="22"/>
          <w:szCs w:val="22"/>
        </w:rPr>
        <w:t>7</w:t>
      </w:r>
      <w:r w:rsidR="00813C92">
        <w:rPr>
          <w:rFonts w:ascii="Arial" w:hAnsi="Arial" w:cs="Arial"/>
          <w:spacing w:val="-2"/>
          <w:sz w:val="22"/>
          <w:szCs w:val="22"/>
        </w:rPr>
        <w:t>.</w:t>
      </w:r>
      <w:r w:rsidRPr="00321E46">
        <w:rPr>
          <w:rFonts w:ascii="Arial" w:hAnsi="Arial" w:cs="Arial"/>
          <w:spacing w:val="-2"/>
          <w:sz w:val="22"/>
          <w:szCs w:val="22"/>
        </w:rPr>
        <w:t xml:space="preserve">  </w:t>
      </w:r>
    </w:p>
    <w:p w14:paraId="76439893" w14:textId="77777777" w:rsidR="00BA2E4E" w:rsidRPr="002D5FD7" w:rsidRDefault="00BA2E4E" w:rsidP="004C218B">
      <w:pPr>
        <w:pStyle w:val="ListParagraph"/>
        <w:numPr>
          <w:ilvl w:val="0"/>
          <w:numId w:val="56"/>
        </w:numPr>
        <w:ind w:left="1170"/>
        <w:jc w:val="both"/>
        <w:rPr>
          <w:rFonts w:ascii="Arial" w:hAnsi="Arial" w:cs="Arial"/>
          <w:spacing w:val="-2"/>
          <w:sz w:val="22"/>
          <w:szCs w:val="22"/>
        </w:rPr>
      </w:pPr>
      <w:r>
        <w:rPr>
          <w:rFonts w:ascii="Arial" w:hAnsi="Arial" w:cs="Arial"/>
          <w:spacing w:val="-2"/>
          <w:sz w:val="22"/>
          <w:szCs w:val="22"/>
        </w:rPr>
        <w:t xml:space="preserve">When informed by the sponsor of any updates to </w:t>
      </w:r>
      <w:r w:rsidRPr="002D5FD7">
        <w:rPr>
          <w:rFonts w:ascii="Arial" w:hAnsi="Arial" w:cs="Arial"/>
          <w:spacing w:val="-2"/>
          <w:sz w:val="22"/>
          <w:szCs w:val="22"/>
        </w:rPr>
        <w:t>relevant timelines, milestones and deliverables</w:t>
      </w:r>
      <w:r>
        <w:rPr>
          <w:rFonts w:ascii="Arial" w:hAnsi="Arial" w:cs="Arial"/>
          <w:spacing w:val="-2"/>
          <w:sz w:val="22"/>
          <w:szCs w:val="22"/>
        </w:rPr>
        <w:t xml:space="preserve">, </w:t>
      </w:r>
      <w:proofErr w:type="gramStart"/>
      <w:r>
        <w:rPr>
          <w:rFonts w:ascii="Arial" w:hAnsi="Arial" w:cs="Arial"/>
          <w:spacing w:val="-2"/>
          <w:sz w:val="22"/>
          <w:szCs w:val="22"/>
        </w:rPr>
        <w:t>e.g.</w:t>
      </w:r>
      <w:proofErr w:type="gramEnd"/>
      <w:r>
        <w:rPr>
          <w:rFonts w:ascii="Arial" w:hAnsi="Arial" w:cs="Arial"/>
          <w:spacing w:val="-2"/>
          <w:sz w:val="22"/>
          <w:szCs w:val="22"/>
        </w:rPr>
        <w:t xml:space="preserve"> </w:t>
      </w:r>
      <w:r w:rsidRPr="002D5FD7">
        <w:rPr>
          <w:rFonts w:ascii="Arial" w:hAnsi="Arial" w:cs="Arial"/>
          <w:spacing w:val="-2"/>
          <w:sz w:val="22"/>
          <w:szCs w:val="22"/>
        </w:rPr>
        <w:t>interim analyses</w:t>
      </w:r>
      <w:r>
        <w:rPr>
          <w:rFonts w:ascii="Arial" w:hAnsi="Arial" w:cs="Arial"/>
          <w:spacing w:val="-2"/>
          <w:sz w:val="22"/>
          <w:szCs w:val="22"/>
        </w:rPr>
        <w:t xml:space="preserve"> and</w:t>
      </w:r>
      <w:r w:rsidRPr="002D5FD7">
        <w:rPr>
          <w:rFonts w:ascii="Arial" w:hAnsi="Arial" w:cs="Arial"/>
          <w:spacing w:val="-2"/>
          <w:sz w:val="22"/>
          <w:szCs w:val="22"/>
        </w:rPr>
        <w:t xml:space="preserve"> database locks</w:t>
      </w:r>
      <w:r>
        <w:rPr>
          <w:rFonts w:ascii="Arial" w:hAnsi="Arial" w:cs="Arial"/>
          <w:spacing w:val="-2"/>
          <w:sz w:val="22"/>
          <w:szCs w:val="22"/>
        </w:rPr>
        <w:t xml:space="preserve">, </w:t>
      </w:r>
      <w:r w:rsidRPr="002D5FD7">
        <w:rPr>
          <w:rFonts w:ascii="Arial" w:hAnsi="Arial" w:cs="Arial"/>
          <w:spacing w:val="-2"/>
          <w:sz w:val="22"/>
          <w:szCs w:val="22"/>
        </w:rPr>
        <w:t>the GTMA will communicate</w:t>
      </w:r>
      <w:r>
        <w:rPr>
          <w:rFonts w:ascii="Arial" w:hAnsi="Arial" w:cs="Arial"/>
          <w:spacing w:val="-2"/>
          <w:sz w:val="22"/>
          <w:szCs w:val="22"/>
        </w:rPr>
        <w:t xml:space="preserve"> the need for and timing of such updates </w:t>
      </w:r>
      <w:r w:rsidRPr="002D5FD7">
        <w:rPr>
          <w:rFonts w:ascii="Arial" w:hAnsi="Arial" w:cs="Arial"/>
          <w:spacing w:val="-2"/>
          <w:sz w:val="22"/>
          <w:szCs w:val="22"/>
        </w:rPr>
        <w:t xml:space="preserve">with sufficient </w:t>
      </w:r>
      <w:r>
        <w:rPr>
          <w:rFonts w:ascii="Arial" w:hAnsi="Arial" w:cs="Arial"/>
          <w:spacing w:val="-2"/>
          <w:sz w:val="22"/>
          <w:szCs w:val="22"/>
        </w:rPr>
        <w:t xml:space="preserve">notice to </w:t>
      </w:r>
      <w:r w:rsidRPr="002D5FD7">
        <w:rPr>
          <w:rFonts w:ascii="Arial" w:hAnsi="Arial" w:cs="Arial"/>
          <w:spacing w:val="-2"/>
          <w:sz w:val="22"/>
          <w:szCs w:val="22"/>
        </w:rPr>
        <w:t>the MSA</w:t>
      </w:r>
      <w:r>
        <w:rPr>
          <w:rFonts w:ascii="Arial" w:hAnsi="Arial" w:cs="Arial"/>
          <w:spacing w:val="-2"/>
          <w:sz w:val="22"/>
          <w:szCs w:val="22"/>
        </w:rPr>
        <w:t xml:space="preserve">, </w:t>
      </w:r>
      <w:r w:rsidRPr="002D5FD7">
        <w:rPr>
          <w:rFonts w:ascii="Arial" w:hAnsi="Arial" w:cs="Arial"/>
          <w:spacing w:val="-2"/>
          <w:sz w:val="22"/>
          <w:szCs w:val="22"/>
        </w:rPr>
        <w:t>MDR</w:t>
      </w:r>
      <w:r>
        <w:rPr>
          <w:rFonts w:ascii="Arial" w:hAnsi="Arial" w:cs="Arial"/>
          <w:spacing w:val="-2"/>
          <w:sz w:val="22"/>
          <w:szCs w:val="22"/>
        </w:rPr>
        <w:t xml:space="preserve"> and other Medical Services team-members</w:t>
      </w:r>
      <w:r w:rsidRPr="002D5FD7">
        <w:rPr>
          <w:rFonts w:ascii="Arial" w:hAnsi="Arial" w:cs="Arial"/>
          <w:spacing w:val="-2"/>
          <w:sz w:val="22"/>
          <w:szCs w:val="22"/>
        </w:rPr>
        <w:t xml:space="preserve">. </w:t>
      </w:r>
    </w:p>
    <w:p w14:paraId="1A413DA9" w14:textId="65B5A571" w:rsidR="00BA2E4E" w:rsidRDefault="00BA2E4E" w:rsidP="004C218B">
      <w:pPr>
        <w:pStyle w:val="ListParagraph"/>
        <w:numPr>
          <w:ilvl w:val="0"/>
          <w:numId w:val="56"/>
        </w:numPr>
        <w:ind w:left="1170"/>
        <w:jc w:val="both"/>
        <w:rPr>
          <w:rFonts w:ascii="Arial" w:hAnsi="Arial" w:cs="Arial"/>
          <w:spacing w:val="-2"/>
          <w:sz w:val="22"/>
          <w:szCs w:val="22"/>
        </w:rPr>
      </w:pPr>
      <w:r w:rsidRPr="00321E46">
        <w:rPr>
          <w:rFonts w:ascii="Arial" w:hAnsi="Arial" w:cs="Arial"/>
          <w:spacing w:val="-2"/>
          <w:sz w:val="22"/>
          <w:szCs w:val="22"/>
        </w:rPr>
        <w:t xml:space="preserve">Internal communication between the medical team </w:t>
      </w:r>
      <w:r>
        <w:rPr>
          <w:rFonts w:ascii="Arial" w:hAnsi="Arial" w:cs="Arial"/>
          <w:spacing w:val="-2"/>
          <w:sz w:val="22"/>
          <w:szCs w:val="22"/>
        </w:rPr>
        <w:t>is</w:t>
      </w:r>
      <w:r w:rsidRPr="00321E46">
        <w:rPr>
          <w:rFonts w:ascii="Arial" w:hAnsi="Arial" w:cs="Arial"/>
          <w:spacing w:val="-2"/>
          <w:sz w:val="22"/>
          <w:szCs w:val="22"/>
        </w:rPr>
        <w:t xml:space="preserve"> via e-mail. The </w:t>
      </w:r>
      <w:r>
        <w:rPr>
          <w:rFonts w:ascii="Arial" w:hAnsi="Arial" w:cs="Arial"/>
          <w:spacing w:val="-2"/>
          <w:sz w:val="22"/>
          <w:szCs w:val="22"/>
        </w:rPr>
        <w:t>G</w:t>
      </w:r>
      <w:r w:rsidRPr="00321E46">
        <w:rPr>
          <w:rFonts w:ascii="Arial" w:hAnsi="Arial" w:cs="Arial"/>
          <w:spacing w:val="-2"/>
          <w:sz w:val="22"/>
          <w:szCs w:val="22"/>
        </w:rPr>
        <w:t xml:space="preserve">TMA </w:t>
      </w:r>
      <w:r>
        <w:rPr>
          <w:rFonts w:ascii="Arial" w:hAnsi="Arial" w:cs="Arial"/>
          <w:spacing w:val="-2"/>
          <w:sz w:val="22"/>
          <w:szCs w:val="22"/>
        </w:rPr>
        <w:t>sh</w:t>
      </w:r>
      <w:r w:rsidRPr="00321E46">
        <w:rPr>
          <w:rFonts w:ascii="Arial" w:hAnsi="Arial" w:cs="Arial"/>
          <w:spacing w:val="-2"/>
          <w:sz w:val="22"/>
          <w:szCs w:val="22"/>
        </w:rPr>
        <w:t xml:space="preserve">ould be copied on all e-mails sent internally or externally. The </w:t>
      </w:r>
      <w:r>
        <w:rPr>
          <w:rFonts w:ascii="Arial" w:hAnsi="Arial" w:cs="Arial"/>
          <w:spacing w:val="-2"/>
          <w:sz w:val="22"/>
          <w:szCs w:val="22"/>
        </w:rPr>
        <w:t>G</w:t>
      </w:r>
      <w:r w:rsidRPr="00321E46">
        <w:rPr>
          <w:rFonts w:ascii="Arial" w:hAnsi="Arial" w:cs="Arial"/>
          <w:spacing w:val="-2"/>
          <w:sz w:val="22"/>
          <w:szCs w:val="22"/>
        </w:rPr>
        <w:t xml:space="preserve">TMA </w:t>
      </w:r>
      <w:r>
        <w:rPr>
          <w:rFonts w:ascii="Arial" w:hAnsi="Arial" w:cs="Arial"/>
          <w:spacing w:val="-2"/>
          <w:sz w:val="22"/>
          <w:szCs w:val="22"/>
        </w:rPr>
        <w:t>is</w:t>
      </w:r>
      <w:r w:rsidRPr="00321E46">
        <w:rPr>
          <w:rFonts w:ascii="Arial" w:hAnsi="Arial" w:cs="Arial"/>
          <w:spacing w:val="-2"/>
          <w:sz w:val="22"/>
          <w:szCs w:val="22"/>
        </w:rPr>
        <w:t xml:space="preserve"> the key</w:t>
      </w:r>
      <w:r>
        <w:rPr>
          <w:rFonts w:ascii="Arial" w:hAnsi="Arial" w:cs="Arial"/>
          <w:spacing w:val="-2"/>
          <w:sz w:val="22"/>
          <w:szCs w:val="22"/>
        </w:rPr>
        <w:t xml:space="preserve"> Medical</w:t>
      </w:r>
      <w:r w:rsidRPr="00321E46">
        <w:rPr>
          <w:rFonts w:ascii="Arial" w:hAnsi="Arial" w:cs="Arial"/>
          <w:spacing w:val="-2"/>
          <w:sz w:val="22"/>
          <w:szCs w:val="22"/>
        </w:rPr>
        <w:t xml:space="preserve"> contact for</w:t>
      </w:r>
      <w:r>
        <w:rPr>
          <w:rFonts w:ascii="Arial" w:hAnsi="Arial" w:cs="Arial"/>
          <w:spacing w:val="-2"/>
          <w:sz w:val="22"/>
          <w:szCs w:val="22"/>
        </w:rPr>
        <w:t xml:space="preserve"> the</w:t>
      </w:r>
      <w:r w:rsidRPr="00321E46">
        <w:rPr>
          <w:rFonts w:ascii="Arial" w:hAnsi="Arial" w:cs="Arial"/>
          <w:spacing w:val="-2"/>
          <w:sz w:val="22"/>
          <w:szCs w:val="22"/>
        </w:rPr>
        <w:t xml:space="preserve"> Sponsor. However, </w:t>
      </w:r>
      <w:r w:rsidRPr="003C0AD9">
        <w:rPr>
          <w:rFonts w:ascii="Arial" w:hAnsi="Arial" w:cs="Arial"/>
          <w:spacing w:val="-2"/>
          <w:sz w:val="22"/>
          <w:szCs w:val="22"/>
        </w:rPr>
        <w:t xml:space="preserve">for delegated tasks, a </w:t>
      </w:r>
      <w:r w:rsidR="00CA6B95">
        <w:rPr>
          <w:rFonts w:ascii="Arial" w:hAnsi="Arial" w:cs="Arial"/>
          <w:spacing w:val="-2"/>
          <w:sz w:val="22"/>
          <w:szCs w:val="22"/>
        </w:rPr>
        <w:t>M</w:t>
      </w:r>
      <w:r w:rsidRPr="003C0AD9">
        <w:rPr>
          <w:rFonts w:ascii="Arial" w:hAnsi="Arial" w:cs="Arial"/>
          <w:spacing w:val="-2"/>
          <w:sz w:val="22"/>
          <w:szCs w:val="22"/>
        </w:rPr>
        <w:t>edical team member</w:t>
      </w:r>
      <w:r w:rsidRPr="00321E46">
        <w:rPr>
          <w:rFonts w:ascii="Arial" w:hAnsi="Arial" w:cs="Arial"/>
          <w:spacing w:val="-2"/>
          <w:sz w:val="22"/>
          <w:szCs w:val="22"/>
        </w:rPr>
        <w:t xml:space="preserve"> may directly correspond with the</w:t>
      </w:r>
      <w:r>
        <w:rPr>
          <w:rFonts w:ascii="Arial" w:hAnsi="Arial" w:cs="Arial"/>
          <w:spacing w:val="-2"/>
          <w:sz w:val="22"/>
          <w:szCs w:val="22"/>
        </w:rPr>
        <w:t>ir</w:t>
      </w:r>
      <w:r w:rsidRPr="00321E46">
        <w:rPr>
          <w:rFonts w:ascii="Arial" w:hAnsi="Arial" w:cs="Arial"/>
          <w:spacing w:val="-2"/>
          <w:sz w:val="22"/>
          <w:szCs w:val="22"/>
        </w:rPr>
        <w:t xml:space="preserve"> Sponsor counterpart</w:t>
      </w:r>
      <w:r>
        <w:rPr>
          <w:rFonts w:ascii="Arial" w:hAnsi="Arial" w:cs="Arial"/>
          <w:spacing w:val="-2"/>
          <w:sz w:val="22"/>
          <w:szCs w:val="22"/>
        </w:rPr>
        <w:t>, copying</w:t>
      </w:r>
      <w:r w:rsidRPr="00321E46">
        <w:rPr>
          <w:rFonts w:ascii="Arial" w:hAnsi="Arial" w:cs="Arial"/>
          <w:spacing w:val="-2"/>
          <w:sz w:val="22"/>
          <w:szCs w:val="22"/>
        </w:rPr>
        <w:t xml:space="preserve"> the GTMA.</w:t>
      </w:r>
    </w:p>
    <w:p w14:paraId="53E7326B" w14:textId="77777777" w:rsidR="00BA2E4E" w:rsidRDefault="00BA2E4E" w:rsidP="004C218B">
      <w:pPr>
        <w:pStyle w:val="ListParagraph"/>
        <w:numPr>
          <w:ilvl w:val="0"/>
          <w:numId w:val="56"/>
        </w:numPr>
        <w:ind w:left="1170"/>
        <w:jc w:val="both"/>
        <w:rPr>
          <w:rFonts w:ascii="Arial" w:hAnsi="Arial" w:cs="Arial"/>
          <w:spacing w:val="-2"/>
          <w:sz w:val="22"/>
          <w:szCs w:val="22"/>
        </w:rPr>
      </w:pPr>
      <w:r>
        <w:rPr>
          <w:rFonts w:ascii="Arial" w:hAnsi="Arial" w:cs="Arial"/>
          <w:spacing w:val="-2"/>
          <w:sz w:val="22"/>
          <w:szCs w:val="22"/>
        </w:rPr>
        <w:t xml:space="preserve">Communication is summarized in the following flow-chart </w:t>
      </w:r>
    </w:p>
    <w:p w14:paraId="67860B49" w14:textId="77777777" w:rsidR="00BA2E4E" w:rsidRDefault="00BA2E4E" w:rsidP="00BA2E4E">
      <w:pPr>
        <w:rPr>
          <w:rFonts w:ascii="Arial" w:hAnsi="Arial" w:cs="Arial"/>
          <w:spacing w:val="-2"/>
          <w:sz w:val="22"/>
          <w:szCs w:val="22"/>
        </w:rPr>
      </w:pPr>
      <w:r>
        <w:rPr>
          <w:noProof/>
        </w:rPr>
        <w:lastRenderedPageBreak/>
        <w:drawing>
          <wp:inline distT="0" distB="0" distL="0" distR="0" wp14:anchorId="7203C953" wp14:editId="164F6C11">
            <wp:extent cx="6470120" cy="5348901"/>
            <wp:effectExtent l="0" t="0" r="698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9644" cy="5356774"/>
                    </a:xfrm>
                    <a:prstGeom prst="rect">
                      <a:avLst/>
                    </a:prstGeom>
                  </pic:spPr>
                </pic:pic>
              </a:graphicData>
            </a:graphic>
          </wp:inline>
        </w:drawing>
      </w:r>
    </w:p>
    <w:p w14:paraId="1C6BD640" w14:textId="77777777" w:rsidR="00BA2E4E" w:rsidRDefault="00BA2E4E" w:rsidP="00BA2E4E">
      <w:pPr>
        <w:rPr>
          <w:rFonts w:ascii="Arial" w:hAnsi="Arial" w:cs="Arial"/>
          <w:b/>
          <w:spacing w:val="-2"/>
          <w:sz w:val="22"/>
          <w:szCs w:val="22"/>
        </w:rPr>
      </w:pPr>
      <w:bookmarkStart w:id="32" w:name="_Toc473534078"/>
      <w:bookmarkStart w:id="33" w:name="_Toc473534079"/>
      <w:bookmarkStart w:id="34" w:name="_Toc473534080"/>
      <w:bookmarkEnd w:id="32"/>
      <w:bookmarkEnd w:id="33"/>
      <w:bookmarkEnd w:id="34"/>
      <w:r>
        <w:br w:type="page"/>
      </w:r>
    </w:p>
    <w:p w14:paraId="700709D9" w14:textId="77777777" w:rsidR="00BA2E4E" w:rsidRPr="0098183F" w:rsidRDefault="00BA2E4E" w:rsidP="00BA2E4E">
      <w:pPr>
        <w:pStyle w:val="Heading2"/>
      </w:pPr>
      <w:bookmarkStart w:id="35" w:name="_Toc94863567"/>
      <w:r>
        <w:lastRenderedPageBreak/>
        <w:t>Protocol Amendments and O</w:t>
      </w:r>
      <w:r w:rsidRPr="0098183F">
        <w:t xml:space="preserve">ther </w:t>
      </w:r>
      <w:r>
        <w:t>S</w:t>
      </w:r>
      <w:r w:rsidRPr="0098183F">
        <w:t>ubstanti</w:t>
      </w:r>
      <w:r>
        <w:t>ve</w:t>
      </w:r>
      <w:r w:rsidRPr="0098183F">
        <w:t xml:space="preserve"> </w:t>
      </w:r>
      <w:r>
        <w:t>Changes Impacting Trial C</w:t>
      </w:r>
      <w:r w:rsidRPr="0098183F">
        <w:t>onduct</w:t>
      </w:r>
      <w:bookmarkEnd w:id="35"/>
    </w:p>
    <w:p w14:paraId="5911B74D" w14:textId="582DA50D" w:rsidR="00BA2E4E" w:rsidRDefault="00BA2E4E" w:rsidP="004C218B">
      <w:pPr>
        <w:pStyle w:val="ListParagraph"/>
        <w:numPr>
          <w:ilvl w:val="0"/>
          <w:numId w:val="63"/>
        </w:numPr>
        <w:tabs>
          <w:tab w:val="left" w:pos="-720"/>
        </w:tabs>
        <w:suppressAutoHyphens/>
        <w:jc w:val="both"/>
        <w:rPr>
          <w:rFonts w:ascii="Arial" w:hAnsi="Arial" w:cs="Arial"/>
          <w:spacing w:val="-2"/>
          <w:sz w:val="22"/>
          <w:szCs w:val="22"/>
        </w:rPr>
      </w:pPr>
      <w:r w:rsidRPr="002E068C">
        <w:rPr>
          <w:rFonts w:ascii="Arial" w:hAnsi="Arial" w:cs="Arial"/>
          <w:spacing w:val="-2"/>
          <w:sz w:val="22"/>
          <w:szCs w:val="22"/>
        </w:rPr>
        <w:t xml:space="preserve">Consistent with IQVIA </w:t>
      </w:r>
      <w:r>
        <w:rPr>
          <w:rFonts w:ascii="Arial" w:hAnsi="Arial" w:cs="Arial"/>
          <w:spacing w:val="-2"/>
          <w:sz w:val="22"/>
          <w:szCs w:val="22"/>
        </w:rPr>
        <w:t>W</w:t>
      </w:r>
      <w:r w:rsidRPr="002E068C">
        <w:rPr>
          <w:rFonts w:ascii="Arial" w:hAnsi="Arial" w:cs="Arial"/>
          <w:spacing w:val="-2"/>
          <w:sz w:val="22"/>
          <w:szCs w:val="22"/>
        </w:rPr>
        <w:t xml:space="preserve">ork </w:t>
      </w:r>
      <w:r>
        <w:rPr>
          <w:rFonts w:ascii="Arial" w:hAnsi="Arial" w:cs="Arial"/>
          <w:spacing w:val="-2"/>
          <w:sz w:val="22"/>
          <w:szCs w:val="22"/>
        </w:rPr>
        <w:t>I</w:t>
      </w:r>
      <w:r w:rsidRPr="002E068C">
        <w:rPr>
          <w:rFonts w:ascii="Arial" w:hAnsi="Arial" w:cs="Arial"/>
          <w:spacing w:val="-2"/>
          <w:sz w:val="22"/>
          <w:szCs w:val="22"/>
        </w:rPr>
        <w:t>nstructions CS_WI_SM0020 (</w:t>
      </w:r>
      <w:r w:rsidRPr="002E068C">
        <w:rPr>
          <w:rFonts w:ascii="Arial" w:hAnsi="Arial" w:cs="Arial"/>
          <w:i/>
          <w:spacing w:val="-2"/>
          <w:sz w:val="22"/>
          <w:szCs w:val="22"/>
        </w:rPr>
        <w:t>Management of Revised Clinical Study Documents</w:t>
      </w:r>
      <w:r w:rsidRPr="002E068C">
        <w:rPr>
          <w:rFonts w:ascii="Arial" w:hAnsi="Arial" w:cs="Arial"/>
          <w:spacing w:val="-2"/>
          <w:sz w:val="22"/>
          <w:szCs w:val="22"/>
        </w:rPr>
        <w:t>) and CS_WI_PL0018 (</w:t>
      </w:r>
      <w:r w:rsidRPr="002E068C">
        <w:rPr>
          <w:rFonts w:ascii="Arial" w:hAnsi="Arial" w:cs="Arial"/>
          <w:i/>
          <w:spacing w:val="-2"/>
          <w:sz w:val="22"/>
          <w:szCs w:val="22"/>
        </w:rPr>
        <w:t>Project Scope</w:t>
      </w:r>
      <w:r>
        <w:rPr>
          <w:rFonts w:ascii="Arial" w:hAnsi="Arial" w:cs="Arial"/>
          <w:i/>
          <w:spacing w:val="-2"/>
          <w:sz w:val="22"/>
          <w:szCs w:val="22"/>
        </w:rPr>
        <w:t xml:space="preserve"> and Customer Contact Management</w:t>
      </w:r>
      <w:r w:rsidRPr="002E068C">
        <w:rPr>
          <w:rFonts w:ascii="Arial" w:hAnsi="Arial" w:cs="Arial"/>
          <w:spacing w:val="-2"/>
          <w:sz w:val="22"/>
          <w:szCs w:val="22"/>
        </w:rPr>
        <w:t>), the PL</w:t>
      </w:r>
      <w:r>
        <w:t xml:space="preserve"> </w:t>
      </w:r>
      <w:r w:rsidRPr="002E068C">
        <w:rPr>
          <w:rFonts w:ascii="Arial" w:hAnsi="Arial" w:cs="Arial"/>
          <w:spacing w:val="-2"/>
          <w:sz w:val="22"/>
          <w:szCs w:val="22"/>
        </w:rPr>
        <w:t xml:space="preserve">will inform the TMA in a timely manner of any decisions made that may directly impact the conduct of the trials, including amendment(s) to the </w:t>
      </w:r>
      <w:r w:rsidR="00E6040A">
        <w:rPr>
          <w:rFonts w:ascii="Arial" w:hAnsi="Arial" w:cs="Arial"/>
          <w:spacing w:val="-2"/>
          <w:sz w:val="22"/>
          <w:szCs w:val="22"/>
        </w:rPr>
        <w:t>P</w:t>
      </w:r>
      <w:r w:rsidRPr="002E068C">
        <w:rPr>
          <w:rFonts w:ascii="Arial" w:hAnsi="Arial" w:cs="Arial"/>
          <w:spacing w:val="-2"/>
          <w:sz w:val="22"/>
          <w:szCs w:val="22"/>
        </w:rPr>
        <w:t xml:space="preserve">rotocol, Investigator’s Brochure, the Scope of Work as well as the budget. </w:t>
      </w:r>
    </w:p>
    <w:p w14:paraId="17B1ED5A" w14:textId="42B63B5B" w:rsidR="00BA2E4E" w:rsidRDefault="00BA2E4E" w:rsidP="004C218B">
      <w:pPr>
        <w:pStyle w:val="ListParagraph"/>
        <w:numPr>
          <w:ilvl w:val="0"/>
          <w:numId w:val="63"/>
        </w:numPr>
        <w:tabs>
          <w:tab w:val="left" w:pos="-720"/>
        </w:tabs>
        <w:suppressAutoHyphens/>
        <w:jc w:val="both"/>
        <w:rPr>
          <w:rFonts w:ascii="Arial" w:hAnsi="Arial" w:cs="Arial"/>
          <w:spacing w:val="-2"/>
          <w:sz w:val="22"/>
          <w:szCs w:val="22"/>
        </w:rPr>
      </w:pPr>
      <w:r w:rsidRPr="002E068C">
        <w:rPr>
          <w:rFonts w:ascii="Arial" w:hAnsi="Arial" w:cs="Arial"/>
          <w:spacing w:val="-2"/>
          <w:sz w:val="22"/>
          <w:szCs w:val="22"/>
        </w:rPr>
        <w:t xml:space="preserve">Substantive changes that impact the MMP will be noted in Appendix </w:t>
      </w:r>
      <w:proofErr w:type="gramStart"/>
      <w:r w:rsidR="002028B4">
        <w:rPr>
          <w:rFonts w:ascii="Arial" w:hAnsi="Arial" w:cs="Arial"/>
          <w:spacing w:val="-2"/>
          <w:sz w:val="22"/>
          <w:szCs w:val="22"/>
        </w:rPr>
        <w:t>E</w:t>
      </w:r>
      <w:r w:rsidRPr="002E068C">
        <w:rPr>
          <w:rFonts w:ascii="Arial" w:hAnsi="Arial" w:cs="Arial"/>
          <w:spacing w:val="-2"/>
          <w:sz w:val="22"/>
          <w:szCs w:val="22"/>
        </w:rPr>
        <w:t>, and</w:t>
      </w:r>
      <w:proofErr w:type="gramEnd"/>
      <w:r w:rsidRPr="002E068C">
        <w:rPr>
          <w:rFonts w:ascii="Arial" w:hAnsi="Arial" w:cs="Arial"/>
          <w:spacing w:val="-2"/>
          <w:sz w:val="22"/>
          <w:szCs w:val="22"/>
        </w:rPr>
        <w:t xml:space="preserve"> require approval by the </w:t>
      </w:r>
      <w:r>
        <w:rPr>
          <w:rFonts w:ascii="Arial" w:hAnsi="Arial" w:cs="Arial"/>
          <w:spacing w:val="-2"/>
          <w:sz w:val="22"/>
          <w:szCs w:val="22"/>
        </w:rPr>
        <w:t>G</w:t>
      </w:r>
      <w:r w:rsidRPr="002E068C">
        <w:rPr>
          <w:rFonts w:ascii="Arial" w:hAnsi="Arial" w:cs="Arial"/>
          <w:spacing w:val="-2"/>
          <w:sz w:val="22"/>
          <w:szCs w:val="22"/>
        </w:rPr>
        <w:t xml:space="preserve">TMA and Sponsor. </w:t>
      </w:r>
    </w:p>
    <w:p w14:paraId="1FEB4A26" w14:textId="32742C7B" w:rsidR="00BA2E4E" w:rsidRPr="002E068C" w:rsidRDefault="00BA2E4E" w:rsidP="004C218B">
      <w:pPr>
        <w:pStyle w:val="ListParagraph"/>
        <w:numPr>
          <w:ilvl w:val="0"/>
          <w:numId w:val="63"/>
        </w:numPr>
        <w:tabs>
          <w:tab w:val="left" w:pos="-720"/>
        </w:tabs>
        <w:suppressAutoHyphens/>
        <w:jc w:val="both"/>
        <w:rPr>
          <w:rFonts w:ascii="Arial" w:hAnsi="Arial" w:cs="Arial"/>
          <w:spacing w:val="-2"/>
          <w:sz w:val="22"/>
          <w:szCs w:val="22"/>
        </w:rPr>
      </w:pPr>
      <w:r w:rsidRPr="002E068C">
        <w:rPr>
          <w:rFonts w:ascii="Arial" w:hAnsi="Arial" w:cs="Arial"/>
          <w:spacing w:val="-2"/>
          <w:sz w:val="22"/>
          <w:szCs w:val="22"/>
        </w:rPr>
        <w:t xml:space="preserve">Minor changes may also be noted in Appendix </w:t>
      </w:r>
      <w:r w:rsidR="002028B4">
        <w:rPr>
          <w:rFonts w:ascii="Arial" w:hAnsi="Arial" w:cs="Arial"/>
          <w:spacing w:val="-2"/>
          <w:sz w:val="22"/>
          <w:szCs w:val="22"/>
        </w:rPr>
        <w:t>E</w:t>
      </w:r>
      <w:r w:rsidRPr="002E068C">
        <w:rPr>
          <w:rFonts w:ascii="Arial" w:hAnsi="Arial" w:cs="Arial"/>
          <w:spacing w:val="-2"/>
          <w:sz w:val="22"/>
          <w:szCs w:val="22"/>
        </w:rPr>
        <w:t xml:space="preserve"> but do not require further approval.</w:t>
      </w:r>
    </w:p>
    <w:p w14:paraId="20884CFA" w14:textId="77777777" w:rsidR="00BA2E4E" w:rsidRPr="002E068C" w:rsidRDefault="00BA2E4E" w:rsidP="004C218B">
      <w:pPr>
        <w:pStyle w:val="ListParagraph"/>
        <w:numPr>
          <w:ilvl w:val="0"/>
          <w:numId w:val="63"/>
        </w:numPr>
        <w:tabs>
          <w:tab w:val="left" w:pos="-720"/>
        </w:tabs>
        <w:suppressAutoHyphens/>
        <w:jc w:val="both"/>
        <w:rPr>
          <w:rFonts w:ascii="Arial" w:hAnsi="Arial" w:cs="Arial"/>
          <w:spacing w:val="-2"/>
          <w:sz w:val="22"/>
          <w:szCs w:val="22"/>
        </w:rPr>
      </w:pPr>
      <w:r w:rsidRPr="002E068C">
        <w:rPr>
          <w:rFonts w:ascii="Arial" w:hAnsi="Arial" w:cs="Arial"/>
          <w:spacing w:val="-2"/>
          <w:sz w:val="22"/>
          <w:szCs w:val="22"/>
        </w:rPr>
        <w:t>The GTMA will inform accordingly any relevant decision/amendment to all medical team members</w:t>
      </w:r>
      <w:r>
        <w:rPr>
          <w:rFonts w:ascii="Arial" w:hAnsi="Arial" w:cs="Arial"/>
          <w:spacing w:val="-2"/>
          <w:sz w:val="22"/>
          <w:szCs w:val="22"/>
        </w:rPr>
        <w:t xml:space="preserve">, the </w:t>
      </w:r>
      <w:r w:rsidRPr="002E068C">
        <w:rPr>
          <w:rFonts w:ascii="Arial" w:hAnsi="Arial" w:cs="Arial"/>
          <w:spacing w:val="-2"/>
          <w:sz w:val="22"/>
          <w:szCs w:val="22"/>
        </w:rPr>
        <w:t>Central Lab</w:t>
      </w:r>
      <w:r>
        <w:rPr>
          <w:rFonts w:ascii="Arial" w:hAnsi="Arial" w:cs="Arial"/>
          <w:spacing w:val="-2"/>
          <w:sz w:val="22"/>
          <w:szCs w:val="22"/>
        </w:rPr>
        <w:t xml:space="preserve">oratory and other </w:t>
      </w:r>
      <w:r w:rsidRPr="002E068C">
        <w:rPr>
          <w:rFonts w:ascii="Arial" w:hAnsi="Arial" w:cs="Arial"/>
          <w:spacing w:val="-2"/>
          <w:sz w:val="22"/>
          <w:szCs w:val="22"/>
        </w:rPr>
        <w:t>third</w:t>
      </w:r>
      <w:r>
        <w:rPr>
          <w:rFonts w:ascii="Arial" w:hAnsi="Arial" w:cs="Arial"/>
          <w:spacing w:val="-2"/>
          <w:sz w:val="22"/>
          <w:szCs w:val="22"/>
        </w:rPr>
        <w:t>-</w:t>
      </w:r>
      <w:r w:rsidRPr="002E068C">
        <w:rPr>
          <w:rFonts w:ascii="Arial" w:hAnsi="Arial" w:cs="Arial"/>
          <w:spacing w:val="-2"/>
          <w:sz w:val="22"/>
          <w:szCs w:val="22"/>
        </w:rPr>
        <w:t>party vendors, when applicable.</w:t>
      </w:r>
    </w:p>
    <w:p w14:paraId="27FDDD00" w14:textId="77777777" w:rsidR="00BA2E4E" w:rsidRDefault="00BA2E4E" w:rsidP="00BA2E4E">
      <w:pPr>
        <w:tabs>
          <w:tab w:val="left" w:pos="-720"/>
        </w:tabs>
        <w:suppressAutoHyphens/>
        <w:ind w:left="810"/>
        <w:jc w:val="both"/>
        <w:rPr>
          <w:rFonts w:ascii="Arial" w:hAnsi="Arial" w:cs="Arial"/>
          <w:spacing w:val="-2"/>
          <w:sz w:val="22"/>
          <w:szCs w:val="22"/>
        </w:rPr>
      </w:pPr>
    </w:p>
    <w:p w14:paraId="51141C18" w14:textId="77777777" w:rsidR="00BA2E4E" w:rsidRDefault="00BA2E4E" w:rsidP="00BA2E4E">
      <w:pPr>
        <w:tabs>
          <w:tab w:val="left" w:pos="-720"/>
        </w:tabs>
        <w:suppressAutoHyphens/>
        <w:ind w:left="810"/>
        <w:jc w:val="both"/>
        <w:rPr>
          <w:rFonts w:ascii="Arial" w:hAnsi="Arial" w:cs="Arial"/>
          <w:spacing w:val="-2"/>
          <w:sz w:val="22"/>
          <w:szCs w:val="22"/>
        </w:rPr>
      </w:pPr>
    </w:p>
    <w:p w14:paraId="04F84B21" w14:textId="77777777" w:rsidR="00BA2E4E" w:rsidRDefault="00BA2E4E" w:rsidP="00BA2E4E">
      <w:pPr>
        <w:tabs>
          <w:tab w:val="left" w:pos="-720"/>
        </w:tabs>
        <w:suppressAutoHyphens/>
        <w:ind w:left="810"/>
        <w:jc w:val="both"/>
        <w:rPr>
          <w:rFonts w:ascii="Arial" w:hAnsi="Arial" w:cs="Arial"/>
          <w:spacing w:val="-2"/>
          <w:sz w:val="22"/>
          <w:szCs w:val="22"/>
        </w:rPr>
      </w:pPr>
    </w:p>
    <w:p w14:paraId="4466F1E0" w14:textId="77777777" w:rsidR="00BA2E4E" w:rsidRDefault="00BA2E4E" w:rsidP="00BA2E4E">
      <w:pPr>
        <w:pStyle w:val="Heading1"/>
        <w:rPr>
          <w:bCs/>
        </w:rPr>
      </w:pPr>
      <w:bookmarkStart w:id="36" w:name="_Toc94863568"/>
      <w:r w:rsidRPr="00BE0ABE">
        <w:rPr>
          <w:bCs/>
        </w:rPr>
        <w:t>Project Medical Team and Contact Information</w:t>
      </w:r>
      <w:bookmarkEnd w:id="36"/>
    </w:p>
    <w:p w14:paraId="3C5A03C1" w14:textId="77777777" w:rsidR="00BA2E4E" w:rsidRPr="003077B6" w:rsidRDefault="00BA2E4E" w:rsidP="00BA2E4E">
      <w:pPr>
        <w:rPr>
          <w:bCs/>
          <w:color w:val="FF0000"/>
        </w:rPr>
      </w:pPr>
      <w:r w:rsidRPr="003077B6">
        <w:rPr>
          <w:color w:val="FF0000"/>
        </w:rPr>
        <w:t>[Amend as appropriate]</w:t>
      </w:r>
    </w:p>
    <w:p w14:paraId="644ED3BC" w14:textId="77777777" w:rsidR="00BA2E4E" w:rsidRPr="008B1388" w:rsidRDefault="00BA2E4E" w:rsidP="00BA2E4E"/>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0"/>
      </w:tblGrid>
      <w:tr w:rsidR="00BA2E4E" w:rsidRPr="00BE0ABE" w14:paraId="6AFB8234" w14:textId="77777777" w:rsidTr="008D5004">
        <w:trPr>
          <w:trHeight w:val="5408"/>
          <w:jc w:val="center"/>
        </w:trPr>
        <w:tc>
          <w:tcPr>
            <w:tcW w:w="9720" w:type="dxa"/>
          </w:tcPr>
          <w:p w14:paraId="3F1DBE38" w14:textId="77777777" w:rsidR="00BA2E4E" w:rsidRPr="000F35BB" w:rsidRDefault="00BA2E4E" w:rsidP="008D5004">
            <w:pPr>
              <w:tabs>
                <w:tab w:val="left" w:pos="-720"/>
              </w:tabs>
              <w:suppressAutoHyphens/>
              <w:jc w:val="both"/>
              <w:rPr>
                <w:rFonts w:ascii="Arial" w:hAnsi="Arial" w:cs="Arial"/>
                <w:spacing w:val="-2"/>
                <w:sz w:val="22"/>
                <w:szCs w:val="22"/>
                <w:u w:val="single"/>
              </w:rPr>
            </w:pPr>
            <w:r>
              <w:rPr>
                <w:rFonts w:ascii="Arial" w:hAnsi="Arial" w:cs="Arial"/>
                <w:spacing w:val="-2"/>
                <w:sz w:val="22"/>
                <w:szCs w:val="22"/>
                <w:u w:val="single"/>
              </w:rPr>
              <w:t xml:space="preserve">IQVIA </w:t>
            </w:r>
            <w:r w:rsidRPr="000F35BB">
              <w:rPr>
                <w:rFonts w:ascii="Arial" w:hAnsi="Arial" w:cs="Arial"/>
                <w:spacing w:val="-2"/>
                <w:sz w:val="22"/>
                <w:szCs w:val="22"/>
                <w:u w:val="single"/>
              </w:rPr>
              <w:t>Global Therapeutic Medical Advisor</w:t>
            </w:r>
          </w:p>
          <w:p w14:paraId="73174BE6" w14:textId="77777777" w:rsidR="00BA2E4E" w:rsidRPr="000F35BB" w:rsidRDefault="00BA2E4E" w:rsidP="008D5004">
            <w:pPr>
              <w:rPr>
                <w:rFonts w:ascii="Arial" w:hAnsi="Arial" w:cs="Arial"/>
                <w:sz w:val="22"/>
                <w:szCs w:val="22"/>
                <w:lang w:val="pt-BR"/>
              </w:rPr>
            </w:pPr>
            <w:r w:rsidRPr="000F35BB">
              <w:rPr>
                <w:rFonts w:ascii="Arial" w:hAnsi="Arial" w:cs="Arial"/>
                <w:sz w:val="22"/>
                <w:szCs w:val="22"/>
                <w:lang w:val="pt-BR"/>
              </w:rPr>
              <w:t xml:space="preserve">Name: </w:t>
            </w:r>
          </w:p>
          <w:p w14:paraId="5FC7A36D" w14:textId="77777777" w:rsidR="00BA2E4E" w:rsidRPr="000F35BB"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 xml:space="preserve">: </w:t>
            </w:r>
          </w:p>
          <w:p w14:paraId="08D56398" w14:textId="77777777" w:rsidR="00BA2E4E" w:rsidRPr="00EC36C5" w:rsidRDefault="00BA2E4E" w:rsidP="008D5004">
            <w:pPr>
              <w:rPr>
                <w:rFonts w:ascii="Arial" w:hAnsi="Arial" w:cs="Arial"/>
                <w:sz w:val="22"/>
                <w:szCs w:val="22"/>
              </w:rPr>
            </w:pPr>
            <w:r w:rsidRPr="00EC36C5">
              <w:rPr>
                <w:rFonts w:ascii="Arial" w:hAnsi="Arial" w:cs="Arial"/>
                <w:sz w:val="22"/>
                <w:szCs w:val="22"/>
              </w:rPr>
              <w:t>Mobile:</w:t>
            </w:r>
            <w:r w:rsidRPr="00EC36C5">
              <w:rPr>
                <w:rFonts w:ascii="Arial" w:hAnsi="Arial" w:cs="Arial"/>
                <w:color w:val="1F497D"/>
                <w:sz w:val="22"/>
                <w:szCs w:val="22"/>
              </w:rPr>
              <w:t xml:space="preserve"> </w:t>
            </w:r>
          </w:p>
          <w:p w14:paraId="7D5A6D45" w14:textId="77777777" w:rsidR="00BA2E4E" w:rsidRPr="00EC36C5" w:rsidRDefault="00BA2E4E" w:rsidP="008D5004">
            <w:pPr>
              <w:rPr>
                <w:color w:val="1F497D"/>
                <w:sz w:val="22"/>
                <w:szCs w:val="22"/>
              </w:rPr>
            </w:pPr>
            <w:r w:rsidRPr="00EC36C5">
              <w:rPr>
                <w:rFonts w:ascii="Arial" w:hAnsi="Arial" w:cs="Arial"/>
                <w:sz w:val="22"/>
                <w:szCs w:val="22"/>
              </w:rPr>
              <w:t>e-mail:</w:t>
            </w:r>
            <w:r w:rsidRPr="00EC36C5">
              <w:rPr>
                <w:color w:val="1F497D"/>
                <w:sz w:val="22"/>
                <w:szCs w:val="22"/>
              </w:rPr>
              <w:t xml:space="preserve"> </w:t>
            </w:r>
          </w:p>
          <w:p w14:paraId="111EF2F8" w14:textId="77777777" w:rsidR="00BA2E4E" w:rsidRPr="00EC36C5" w:rsidRDefault="00BA2E4E" w:rsidP="008D5004">
            <w:pPr>
              <w:rPr>
                <w:rFonts w:ascii="Arial" w:hAnsi="Arial" w:cs="Arial"/>
                <w:sz w:val="22"/>
                <w:szCs w:val="22"/>
              </w:rPr>
            </w:pPr>
          </w:p>
          <w:p w14:paraId="6B5BD428" w14:textId="77777777" w:rsidR="00BA2E4E" w:rsidRPr="000F35BB" w:rsidRDefault="00BA2E4E" w:rsidP="008D5004">
            <w:pPr>
              <w:rPr>
                <w:rFonts w:ascii="Arial" w:hAnsi="Arial" w:cs="Arial"/>
                <w:sz w:val="22"/>
                <w:szCs w:val="22"/>
                <w:u w:val="single"/>
                <w:lang w:val="pt-BR"/>
              </w:rPr>
            </w:pPr>
            <w:r>
              <w:rPr>
                <w:rFonts w:ascii="Arial" w:hAnsi="Arial" w:cs="Arial"/>
                <w:spacing w:val="-2"/>
                <w:sz w:val="22"/>
                <w:szCs w:val="22"/>
                <w:u w:val="single"/>
              </w:rPr>
              <w:t xml:space="preserve">IQVIA </w:t>
            </w:r>
            <w:r w:rsidRPr="000F35BB">
              <w:rPr>
                <w:rFonts w:ascii="Arial" w:hAnsi="Arial" w:cs="Arial"/>
                <w:spacing w:val="-2"/>
                <w:sz w:val="22"/>
                <w:szCs w:val="22"/>
                <w:u w:val="single"/>
              </w:rPr>
              <w:t>Regional Therapeutic Medical Advisor</w:t>
            </w:r>
            <w:r>
              <w:rPr>
                <w:rFonts w:ascii="Arial" w:hAnsi="Arial" w:cs="Arial"/>
                <w:spacing w:val="-2"/>
                <w:sz w:val="22"/>
                <w:szCs w:val="22"/>
                <w:u w:val="single"/>
              </w:rPr>
              <w:t>,</w:t>
            </w:r>
            <w:r w:rsidRPr="000F35BB">
              <w:rPr>
                <w:rFonts w:ascii="Arial" w:hAnsi="Arial" w:cs="Arial"/>
                <w:sz w:val="22"/>
                <w:szCs w:val="22"/>
                <w:u w:val="single"/>
                <w:lang w:val="pt-BR"/>
              </w:rPr>
              <w:t xml:space="preserve"> E</w:t>
            </w:r>
            <w:r>
              <w:rPr>
                <w:rFonts w:ascii="Arial" w:hAnsi="Arial" w:cs="Arial"/>
                <w:sz w:val="22"/>
                <w:szCs w:val="22"/>
                <w:u w:val="single"/>
                <w:lang w:val="pt-BR"/>
              </w:rPr>
              <w:t>urope</w:t>
            </w:r>
          </w:p>
          <w:p w14:paraId="3CE6E7FC" w14:textId="77777777" w:rsidR="00BA2E4E" w:rsidRPr="000F35BB" w:rsidRDefault="00BA2E4E" w:rsidP="008D5004">
            <w:pPr>
              <w:rPr>
                <w:rFonts w:ascii="Arial" w:hAnsi="Arial" w:cs="Arial"/>
                <w:sz w:val="22"/>
                <w:szCs w:val="22"/>
                <w:lang w:val="pt-BR"/>
              </w:rPr>
            </w:pPr>
            <w:r w:rsidRPr="000F35BB">
              <w:rPr>
                <w:rFonts w:ascii="Arial" w:hAnsi="Arial" w:cs="Arial"/>
                <w:sz w:val="22"/>
                <w:szCs w:val="22"/>
                <w:lang w:val="pt-BR"/>
              </w:rPr>
              <w:t xml:space="preserve">Name: </w:t>
            </w:r>
          </w:p>
          <w:p w14:paraId="015E864B" w14:textId="77777777" w:rsidR="00BA2E4E" w:rsidRPr="000F35BB"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 xml:space="preserve">: </w:t>
            </w:r>
          </w:p>
          <w:p w14:paraId="22529343" w14:textId="77777777" w:rsidR="00BA2E4E" w:rsidRPr="00EC36C5" w:rsidRDefault="00BA2E4E" w:rsidP="008D5004">
            <w:pPr>
              <w:rPr>
                <w:rFonts w:ascii="Arial" w:hAnsi="Arial" w:cs="Arial"/>
                <w:sz w:val="22"/>
                <w:szCs w:val="22"/>
              </w:rPr>
            </w:pPr>
            <w:r w:rsidRPr="00EC36C5">
              <w:rPr>
                <w:rFonts w:ascii="Arial" w:hAnsi="Arial" w:cs="Arial"/>
                <w:sz w:val="22"/>
                <w:szCs w:val="22"/>
              </w:rPr>
              <w:t>Mobile:</w:t>
            </w:r>
            <w:r w:rsidRPr="00EC36C5">
              <w:rPr>
                <w:rFonts w:ascii="Arial" w:hAnsi="Arial" w:cs="Arial"/>
                <w:color w:val="1F497D"/>
                <w:sz w:val="22"/>
                <w:szCs w:val="22"/>
              </w:rPr>
              <w:t xml:space="preserve"> </w:t>
            </w:r>
          </w:p>
          <w:p w14:paraId="54E824AA" w14:textId="77777777" w:rsidR="00BA2E4E" w:rsidRPr="00EC36C5" w:rsidRDefault="00BA2E4E" w:rsidP="008D5004">
            <w:pPr>
              <w:rPr>
                <w:rFonts w:ascii="Arial" w:hAnsi="Arial" w:cs="Arial"/>
                <w:sz w:val="22"/>
                <w:szCs w:val="22"/>
              </w:rPr>
            </w:pPr>
            <w:r w:rsidRPr="00EC36C5">
              <w:rPr>
                <w:rFonts w:ascii="Arial" w:hAnsi="Arial" w:cs="Arial"/>
                <w:sz w:val="22"/>
                <w:szCs w:val="22"/>
              </w:rPr>
              <w:t>e-mail:</w:t>
            </w:r>
            <w:r w:rsidRPr="00EC36C5">
              <w:rPr>
                <w:rFonts w:ascii="Arial" w:hAnsi="Arial" w:cs="Arial"/>
                <w:color w:val="1F497D"/>
                <w:sz w:val="22"/>
                <w:szCs w:val="22"/>
              </w:rPr>
              <w:t xml:space="preserve"> </w:t>
            </w:r>
          </w:p>
          <w:p w14:paraId="68D3835B" w14:textId="77777777" w:rsidR="00BA2E4E" w:rsidRPr="00EC36C5" w:rsidRDefault="00BA2E4E" w:rsidP="008D5004">
            <w:pPr>
              <w:rPr>
                <w:rFonts w:ascii="Arial" w:hAnsi="Arial" w:cs="Arial"/>
                <w:sz w:val="22"/>
                <w:szCs w:val="22"/>
              </w:rPr>
            </w:pPr>
          </w:p>
          <w:p w14:paraId="15632A4E" w14:textId="77777777" w:rsidR="00BA2E4E" w:rsidRPr="000F35BB" w:rsidRDefault="00BA2E4E" w:rsidP="008D5004">
            <w:pPr>
              <w:rPr>
                <w:rFonts w:ascii="Arial" w:hAnsi="Arial" w:cs="Arial"/>
                <w:sz w:val="22"/>
                <w:szCs w:val="22"/>
                <w:u w:val="single"/>
                <w:lang w:val="pt-BR"/>
              </w:rPr>
            </w:pPr>
            <w:r>
              <w:rPr>
                <w:rFonts w:ascii="Arial" w:hAnsi="Arial" w:cs="Arial"/>
                <w:spacing w:val="-2"/>
                <w:sz w:val="22"/>
                <w:szCs w:val="22"/>
                <w:u w:val="single"/>
              </w:rPr>
              <w:t xml:space="preserve">IQVIA </w:t>
            </w:r>
            <w:r w:rsidRPr="000F35BB">
              <w:rPr>
                <w:rFonts w:ascii="Arial" w:hAnsi="Arial" w:cs="Arial"/>
                <w:spacing w:val="-2"/>
                <w:sz w:val="22"/>
                <w:szCs w:val="22"/>
                <w:u w:val="single"/>
              </w:rPr>
              <w:t>Regional Therapeutic Medical Advisor</w:t>
            </w:r>
            <w:r>
              <w:rPr>
                <w:rFonts w:ascii="Arial" w:hAnsi="Arial" w:cs="Arial"/>
                <w:spacing w:val="-2"/>
                <w:sz w:val="22"/>
                <w:szCs w:val="22"/>
                <w:u w:val="single"/>
              </w:rPr>
              <w:t>,</w:t>
            </w:r>
            <w:r w:rsidRPr="000F35BB">
              <w:rPr>
                <w:rFonts w:ascii="Arial" w:hAnsi="Arial" w:cs="Arial"/>
                <w:sz w:val="22"/>
                <w:szCs w:val="22"/>
                <w:u w:val="single"/>
                <w:lang w:val="pt-BR"/>
              </w:rPr>
              <w:t xml:space="preserve"> Americas</w:t>
            </w:r>
          </w:p>
          <w:p w14:paraId="185AA990" w14:textId="77777777" w:rsidR="00BA2E4E" w:rsidRPr="00EB0ABF" w:rsidRDefault="00BA2E4E" w:rsidP="008D5004">
            <w:pPr>
              <w:rPr>
                <w:rFonts w:ascii="Arial" w:hAnsi="Arial" w:cs="Arial"/>
                <w:sz w:val="22"/>
                <w:szCs w:val="22"/>
                <w:lang w:val="pt-BR"/>
              </w:rPr>
            </w:pPr>
            <w:r w:rsidRPr="00EB0ABF">
              <w:rPr>
                <w:rFonts w:ascii="Arial" w:hAnsi="Arial" w:cs="Arial"/>
                <w:sz w:val="22"/>
                <w:szCs w:val="22"/>
                <w:lang w:val="pt-BR"/>
              </w:rPr>
              <w:t xml:space="preserve">Name: </w:t>
            </w:r>
          </w:p>
          <w:p w14:paraId="6927A7C4" w14:textId="77777777" w:rsidR="00BA2E4E" w:rsidRPr="000F35BB"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 xml:space="preserve">: </w:t>
            </w:r>
          </w:p>
          <w:p w14:paraId="315BFBB9" w14:textId="77777777" w:rsidR="00BA2E4E" w:rsidRPr="00EB0ABF" w:rsidRDefault="00BA2E4E" w:rsidP="008D5004">
            <w:pPr>
              <w:rPr>
                <w:rFonts w:ascii="Arial" w:hAnsi="Arial" w:cs="Arial"/>
                <w:sz w:val="22"/>
                <w:szCs w:val="22"/>
                <w:lang w:val="en-GB"/>
              </w:rPr>
            </w:pPr>
            <w:r w:rsidRPr="00EB0ABF">
              <w:rPr>
                <w:rFonts w:ascii="Arial" w:hAnsi="Arial" w:cs="Arial"/>
                <w:sz w:val="22"/>
                <w:szCs w:val="22"/>
                <w:lang w:val="en-GB"/>
              </w:rPr>
              <w:t xml:space="preserve">Mobile: </w:t>
            </w:r>
          </w:p>
          <w:p w14:paraId="30D4A2CD" w14:textId="77777777" w:rsidR="00BA2E4E" w:rsidRPr="00EC36C5" w:rsidRDefault="00BA2E4E" w:rsidP="008D5004">
            <w:pPr>
              <w:rPr>
                <w:rFonts w:ascii="Arial" w:hAnsi="Arial" w:cs="Arial"/>
                <w:sz w:val="22"/>
                <w:szCs w:val="22"/>
              </w:rPr>
            </w:pPr>
            <w:r w:rsidRPr="00EC36C5">
              <w:rPr>
                <w:rFonts w:ascii="Arial" w:hAnsi="Arial" w:cs="Arial"/>
                <w:sz w:val="22"/>
                <w:szCs w:val="22"/>
              </w:rPr>
              <w:t xml:space="preserve">e-mail: </w:t>
            </w:r>
          </w:p>
          <w:p w14:paraId="68766DF5" w14:textId="77777777" w:rsidR="00BA2E4E" w:rsidRPr="00EC36C5" w:rsidRDefault="00BA2E4E" w:rsidP="008D5004">
            <w:pPr>
              <w:rPr>
                <w:rFonts w:ascii="Arial" w:hAnsi="Arial" w:cs="Arial"/>
                <w:sz w:val="22"/>
                <w:szCs w:val="22"/>
              </w:rPr>
            </w:pPr>
          </w:p>
          <w:p w14:paraId="226547E4" w14:textId="77777777" w:rsidR="00BA2E4E" w:rsidRPr="000F35BB" w:rsidRDefault="00BA2E4E" w:rsidP="008D5004">
            <w:pPr>
              <w:rPr>
                <w:rFonts w:ascii="Arial" w:hAnsi="Arial" w:cs="Arial"/>
                <w:sz w:val="22"/>
                <w:szCs w:val="22"/>
                <w:u w:val="single"/>
                <w:lang w:val="pt-BR"/>
              </w:rPr>
            </w:pPr>
            <w:r>
              <w:rPr>
                <w:rFonts w:ascii="Arial" w:hAnsi="Arial" w:cs="Arial"/>
                <w:spacing w:val="-2"/>
                <w:sz w:val="22"/>
                <w:szCs w:val="22"/>
                <w:u w:val="single"/>
              </w:rPr>
              <w:t xml:space="preserve">IQVIA </w:t>
            </w:r>
            <w:r w:rsidRPr="000F35BB">
              <w:rPr>
                <w:rFonts w:ascii="Arial" w:hAnsi="Arial" w:cs="Arial"/>
                <w:spacing w:val="-2"/>
                <w:sz w:val="22"/>
                <w:szCs w:val="22"/>
                <w:u w:val="single"/>
              </w:rPr>
              <w:t>Regional Therapeutic Medical Advisor</w:t>
            </w:r>
            <w:r>
              <w:rPr>
                <w:rFonts w:ascii="Arial" w:hAnsi="Arial" w:cs="Arial"/>
                <w:sz w:val="22"/>
                <w:szCs w:val="22"/>
                <w:u w:val="single"/>
                <w:lang w:val="pt-BR"/>
              </w:rPr>
              <w:t xml:space="preserve">, </w:t>
            </w:r>
            <w:r w:rsidRPr="000F35BB">
              <w:rPr>
                <w:rFonts w:ascii="Arial" w:hAnsi="Arial" w:cs="Arial"/>
                <w:sz w:val="22"/>
                <w:szCs w:val="22"/>
                <w:u w:val="single"/>
                <w:lang w:val="pt-BR"/>
              </w:rPr>
              <w:t>Asia Pacific</w:t>
            </w:r>
          </w:p>
          <w:p w14:paraId="2283C148" w14:textId="77777777" w:rsidR="00BA2E4E" w:rsidRPr="000F35BB" w:rsidRDefault="00BA2E4E" w:rsidP="008D5004">
            <w:pPr>
              <w:rPr>
                <w:rFonts w:ascii="Arial" w:hAnsi="Arial" w:cs="Arial"/>
                <w:sz w:val="22"/>
                <w:szCs w:val="22"/>
                <w:lang w:val="pt-BR"/>
              </w:rPr>
            </w:pPr>
            <w:r w:rsidRPr="000F35BB">
              <w:rPr>
                <w:rFonts w:ascii="Arial" w:hAnsi="Arial" w:cs="Arial"/>
                <w:sz w:val="22"/>
                <w:szCs w:val="22"/>
                <w:lang w:val="pt-BR"/>
              </w:rPr>
              <w:t xml:space="preserve">Name: </w:t>
            </w:r>
          </w:p>
          <w:p w14:paraId="339ABDA0" w14:textId="77777777" w:rsidR="00BA2E4E" w:rsidRPr="000F35BB"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w:t>
            </w:r>
          </w:p>
          <w:p w14:paraId="52696E21" w14:textId="77777777" w:rsidR="00BA2E4E" w:rsidRPr="000F35BB" w:rsidRDefault="00BA2E4E" w:rsidP="008D5004">
            <w:pPr>
              <w:rPr>
                <w:rFonts w:ascii="Arial" w:hAnsi="Arial" w:cs="Arial"/>
                <w:sz w:val="22"/>
                <w:szCs w:val="22"/>
                <w:lang w:val="en-GB"/>
              </w:rPr>
            </w:pPr>
            <w:r w:rsidRPr="000F35BB">
              <w:rPr>
                <w:rFonts w:ascii="Arial" w:hAnsi="Arial" w:cs="Arial"/>
                <w:sz w:val="22"/>
                <w:szCs w:val="22"/>
                <w:lang w:val="en-GB"/>
              </w:rPr>
              <w:t>Mobile:</w:t>
            </w:r>
          </w:p>
          <w:p w14:paraId="31B2BB03" w14:textId="77777777" w:rsidR="00BA2E4E" w:rsidRPr="000F35BB" w:rsidRDefault="00BA2E4E" w:rsidP="008D5004">
            <w:pPr>
              <w:rPr>
                <w:rFonts w:ascii="Arial" w:hAnsi="Arial" w:cs="Arial"/>
                <w:sz w:val="22"/>
                <w:szCs w:val="22"/>
                <w:lang w:val="en-GB"/>
              </w:rPr>
            </w:pPr>
            <w:r w:rsidRPr="000F35BB">
              <w:rPr>
                <w:rFonts w:ascii="Arial" w:hAnsi="Arial" w:cs="Arial"/>
                <w:sz w:val="22"/>
                <w:szCs w:val="22"/>
                <w:lang w:val="en-GB"/>
              </w:rPr>
              <w:t>e-mail:</w:t>
            </w:r>
          </w:p>
          <w:p w14:paraId="30BD1F75" w14:textId="77777777" w:rsidR="00BA2E4E" w:rsidRDefault="00BA2E4E" w:rsidP="008D5004">
            <w:pPr>
              <w:rPr>
                <w:rFonts w:ascii="Arial" w:hAnsi="Arial" w:cs="Arial"/>
                <w:sz w:val="22"/>
                <w:szCs w:val="22"/>
                <w:lang w:val="en-GB"/>
              </w:rPr>
            </w:pPr>
          </w:p>
          <w:p w14:paraId="626C9C46" w14:textId="77777777" w:rsidR="00BA2E4E" w:rsidRPr="000F35BB" w:rsidRDefault="00BA2E4E" w:rsidP="008D5004">
            <w:pPr>
              <w:rPr>
                <w:rFonts w:ascii="Arial" w:hAnsi="Arial" w:cs="Arial"/>
                <w:sz w:val="22"/>
                <w:szCs w:val="22"/>
                <w:u w:val="single"/>
                <w:lang w:val="pt-BR"/>
              </w:rPr>
            </w:pPr>
            <w:r>
              <w:rPr>
                <w:rFonts w:ascii="Arial" w:hAnsi="Arial" w:cs="Arial"/>
                <w:spacing w:val="-2"/>
                <w:sz w:val="22"/>
                <w:szCs w:val="22"/>
                <w:u w:val="single"/>
              </w:rPr>
              <w:t xml:space="preserve">IQVIA </w:t>
            </w:r>
            <w:r w:rsidRPr="000F35BB">
              <w:rPr>
                <w:rFonts w:ascii="Arial" w:hAnsi="Arial" w:cs="Arial"/>
                <w:spacing w:val="-2"/>
                <w:sz w:val="22"/>
                <w:szCs w:val="22"/>
                <w:u w:val="single"/>
              </w:rPr>
              <w:t>Regional Therapeutic Medical Advisor</w:t>
            </w:r>
            <w:r>
              <w:rPr>
                <w:rFonts w:ascii="Arial" w:hAnsi="Arial" w:cs="Arial"/>
                <w:sz w:val="22"/>
                <w:szCs w:val="22"/>
                <w:u w:val="single"/>
                <w:lang w:val="pt-BR"/>
              </w:rPr>
              <w:t>, Japan</w:t>
            </w:r>
          </w:p>
          <w:p w14:paraId="7BB42249" w14:textId="77777777" w:rsidR="00BA2E4E" w:rsidRPr="000F35BB" w:rsidRDefault="00BA2E4E" w:rsidP="008D5004">
            <w:pPr>
              <w:rPr>
                <w:rFonts w:ascii="Arial" w:hAnsi="Arial" w:cs="Arial"/>
                <w:sz w:val="22"/>
                <w:szCs w:val="22"/>
                <w:lang w:val="pt-BR"/>
              </w:rPr>
            </w:pPr>
            <w:r w:rsidRPr="000F35BB">
              <w:rPr>
                <w:rFonts w:ascii="Arial" w:hAnsi="Arial" w:cs="Arial"/>
                <w:sz w:val="22"/>
                <w:szCs w:val="22"/>
                <w:lang w:val="pt-BR"/>
              </w:rPr>
              <w:t xml:space="preserve">Name: </w:t>
            </w:r>
          </w:p>
          <w:p w14:paraId="48944A32" w14:textId="77777777" w:rsidR="00BA2E4E" w:rsidRPr="000F35BB"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w:t>
            </w:r>
          </w:p>
          <w:p w14:paraId="7BEF4DC8" w14:textId="77777777" w:rsidR="00BA2E4E" w:rsidRPr="000F35BB" w:rsidRDefault="00BA2E4E" w:rsidP="008D5004">
            <w:pPr>
              <w:rPr>
                <w:rFonts w:ascii="Arial" w:hAnsi="Arial" w:cs="Arial"/>
                <w:sz w:val="22"/>
                <w:szCs w:val="22"/>
                <w:lang w:val="en-GB"/>
              </w:rPr>
            </w:pPr>
            <w:r w:rsidRPr="000F35BB">
              <w:rPr>
                <w:rFonts w:ascii="Arial" w:hAnsi="Arial" w:cs="Arial"/>
                <w:sz w:val="22"/>
                <w:szCs w:val="22"/>
                <w:lang w:val="en-GB"/>
              </w:rPr>
              <w:t>Mobile:</w:t>
            </w:r>
          </w:p>
          <w:p w14:paraId="2687E7E5" w14:textId="77777777" w:rsidR="00BA2E4E" w:rsidRPr="000F35BB" w:rsidRDefault="00BA2E4E" w:rsidP="008D5004">
            <w:pPr>
              <w:rPr>
                <w:rFonts w:ascii="Arial" w:hAnsi="Arial" w:cs="Arial"/>
                <w:sz w:val="22"/>
                <w:szCs w:val="22"/>
                <w:lang w:val="en-GB"/>
              </w:rPr>
            </w:pPr>
            <w:r w:rsidRPr="000F35BB">
              <w:rPr>
                <w:rFonts w:ascii="Arial" w:hAnsi="Arial" w:cs="Arial"/>
                <w:sz w:val="22"/>
                <w:szCs w:val="22"/>
                <w:lang w:val="en-GB"/>
              </w:rPr>
              <w:t>e-mail:</w:t>
            </w:r>
          </w:p>
          <w:p w14:paraId="46D807F2" w14:textId="77777777" w:rsidR="00BA2E4E" w:rsidRPr="000F35BB" w:rsidRDefault="00BA2E4E" w:rsidP="008D5004">
            <w:pPr>
              <w:rPr>
                <w:rFonts w:ascii="Arial" w:hAnsi="Arial" w:cs="Arial"/>
                <w:sz w:val="22"/>
                <w:szCs w:val="22"/>
                <w:lang w:val="en-GB"/>
              </w:rPr>
            </w:pPr>
          </w:p>
          <w:p w14:paraId="68B59AE4" w14:textId="77777777" w:rsidR="00BA2E4E" w:rsidRPr="000F35BB" w:rsidRDefault="00BA2E4E" w:rsidP="008D5004">
            <w:pPr>
              <w:tabs>
                <w:tab w:val="left" w:pos="-720"/>
              </w:tabs>
              <w:suppressAutoHyphens/>
              <w:jc w:val="both"/>
              <w:rPr>
                <w:rFonts w:ascii="Arial" w:hAnsi="Arial" w:cs="Arial"/>
                <w:spacing w:val="-2"/>
                <w:sz w:val="22"/>
                <w:szCs w:val="22"/>
                <w:u w:val="single"/>
              </w:rPr>
            </w:pPr>
            <w:r>
              <w:rPr>
                <w:rFonts w:ascii="Arial" w:hAnsi="Arial" w:cs="Arial"/>
                <w:bCs/>
                <w:sz w:val="22"/>
                <w:szCs w:val="22"/>
                <w:u w:val="single"/>
              </w:rPr>
              <w:lastRenderedPageBreak/>
              <w:t>IQVIA</w:t>
            </w:r>
            <w:r w:rsidRPr="000F35BB">
              <w:rPr>
                <w:rFonts w:ascii="Arial" w:hAnsi="Arial" w:cs="Arial"/>
                <w:spacing w:val="-2"/>
                <w:sz w:val="22"/>
                <w:szCs w:val="22"/>
                <w:u w:val="single"/>
              </w:rPr>
              <w:t xml:space="preserve"> Medical Safety Advisor</w:t>
            </w:r>
          </w:p>
          <w:p w14:paraId="1A03FDB7" w14:textId="77777777" w:rsidR="00BA2E4E" w:rsidRPr="006A1D72" w:rsidRDefault="00BA2E4E" w:rsidP="008D5004">
            <w:pPr>
              <w:rPr>
                <w:rFonts w:ascii="Arial" w:hAnsi="Arial" w:cs="Arial"/>
                <w:sz w:val="22"/>
                <w:szCs w:val="22"/>
                <w:lang w:val="pt-BR"/>
              </w:rPr>
            </w:pPr>
            <w:r w:rsidRPr="006A1D72">
              <w:rPr>
                <w:rFonts w:ascii="Arial" w:hAnsi="Arial" w:cs="Arial"/>
                <w:sz w:val="22"/>
                <w:szCs w:val="22"/>
                <w:lang w:val="pt-BR"/>
              </w:rPr>
              <w:t xml:space="preserve">Name: </w:t>
            </w:r>
          </w:p>
          <w:p w14:paraId="262903A3" w14:textId="77777777" w:rsidR="00BA2E4E" w:rsidRPr="006A1D72" w:rsidRDefault="00BA2E4E" w:rsidP="008D5004">
            <w:pPr>
              <w:rPr>
                <w:rFonts w:ascii="Arial" w:hAnsi="Arial" w:cs="Arial"/>
                <w:color w:val="1F497D"/>
                <w:sz w:val="22"/>
                <w:szCs w:val="22"/>
              </w:rPr>
            </w:pPr>
            <w:r>
              <w:rPr>
                <w:rFonts w:ascii="Arial" w:hAnsi="Arial" w:cs="Arial"/>
                <w:sz w:val="22"/>
                <w:szCs w:val="22"/>
                <w:lang w:val="en-GB"/>
              </w:rPr>
              <w:t>Office</w:t>
            </w:r>
            <w:r w:rsidRPr="006A1D72">
              <w:rPr>
                <w:rFonts w:ascii="Arial" w:hAnsi="Arial" w:cs="Arial"/>
                <w:sz w:val="22"/>
                <w:szCs w:val="22"/>
                <w:lang w:val="en-GB"/>
              </w:rPr>
              <w:t>:</w:t>
            </w:r>
            <w:r>
              <w:rPr>
                <w:rFonts w:ascii="Arial" w:hAnsi="Arial" w:cs="Arial"/>
                <w:color w:val="1F497D"/>
                <w:sz w:val="22"/>
                <w:szCs w:val="22"/>
              </w:rPr>
              <w:t xml:space="preserve"> </w:t>
            </w:r>
          </w:p>
          <w:p w14:paraId="0E7D59DC" w14:textId="77777777" w:rsidR="00BA2E4E" w:rsidRPr="006A1D72" w:rsidRDefault="00BA2E4E" w:rsidP="008D5004">
            <w:pPr>
              <w:rPr>
                <w:rFonts w:ascii="Arial" w:hAnsi="Arial" w:cs="Arial"/>
                <w:sz w:val="22"/>
                <w:szCs w:val="22"/>
                <w:lang w:val="en-GB"/>
              </w:rPr>
            </w:pPr>
            <w:r w:rsidRPr="006A1D72">
              <w:rPr>
                <w:rFonts w:ascii="Arial" w:hAnsi="Arial" w:cs="Arial"/>
                <w:sz w:val="22"/>
                <w:szCs w:val="22"/>
                <w:lang w:val="en-GB"/>
              </w:rPr>
              <w:t>Mobile:</w:t>
            </w:r>
            <w:r w:rsidRPr="006A1D72">
              <w:rPr>
                <w:rFonts w:ascii="Arial" w:hAnsi="Arial" w:cs="Arial"/>
                <w:color w:val="1F497D"/>
                <w:sz w:val="22"/>
                <w:szCs w:val="22"/>
              </w:rPr>
              <w:t xml:space="preserve"> </w:t>
            </w:r>
          </w:p>
          <w:p w14:paraId="79ED17FF" w14:textId="77777777" w:rsidR="00BA2E4E" w:rsidRPr="00EC36C5" w:rsidRDefault="00BA2E4E" w:rsidP="008D5004">
            <w:pPr>
              <w:rPr>
                <w:rFonts w:ascii="Arial" w:hAnsi="Arial" w:cs="Arial"/>
                <w:color w:val="1F497D"/>
                <w:sz w:val="22"/>
                <w:szCs w:val="22"/>
              </w:rPr>
            </w:pPr>
            <w:r w:rsidRPr="00EC36C5">
              <w:rPr>
                <w:rFonts w:ascii="Arial" w:hAnsi="Arial" w:cs="Arial"/>
                <w:sz w:val="22"/>
                <w:szCs w:val="22"/>
              </w:rPr>
              <w:t>e-mail:</w:t>
            </w:r>
            <w:r w:rsidRPr="00EC36C5">
              <w:rPr>
                <w:rFonts w:ascii="Arial" w:hAnsi="Arial" w:cs="Arial"/>
                <w:color w:val="1F497D"/>
                <w:sz w:val="22"/>
                <w:szCs w:val="22"/>
              </w:rPr>
              <w:t xml:space="preserve"> </w:t>
            </w:r>
          </w:p>
          <w:p w14:paraId="17BE91FE" w14:textId="77777777" w:rsidR="00BA2E4E" w:rsidRPr="00EC36C5" w:rsidRDefault="00BA2E4E" w:rsidP="008D5004">
            <w:pPr>
              <w:rPr>
                <w:rFonts w:ascii="Arial" w:hAnsi="Arial" w:cs="Arial"/>
                <w:sz w:val="22"/>
                <w:szCs w:val="22"/>
              </w:rPr>
            </w:pPr>
          </w:p>
          <w:p w14:paraId="04F37699" w14:textId="77777777" w:rsidR="00BA2E4E" w:rsidRPr="000F35BB" w:rsidRDefault="00BA2E4E" w:rsidP="008D5004">
            <w:pPr>
              <w:tabs>
                <w:tab w:val="left" w:pos="-720"/>
              </w:tabs>
              <w:suppressAutoHyphens/>
              <w:jc w:val="both"/>
              <w:rPr>
                <w:rFonts w:ascii="Arial" w:hAnsi="Arial" w:cs="Arial"/>
                <w:spacing w:val="-2"/>
                <w:sz w:val="22"/>
                <w:szCs w:val="22"/>
                <w:u w:val="single"/>
              </w:rPr>
            </w:pPr>
            <w:r>
              <w:rPr>
                <w:rFonts w:ascii="Arial" w:hAnsi="Arial" w:cs="Arial"/>
                <w:spacing w:val="-2"/>
                <w:sz w:val="22"/>
                <w:szCs w:val="22"/>
                <w:u w:val="single"/>
              </w:rPr>
              <w:t xml:space="preserve">IQVIA </w:t>
            </w:r>
            <w:r w:rsidRPr="000F35BB">
              <w:rPr>
                <w:rFonts w:ascii="Arial" w:hAnsi="Arial" w:cs="Arial"/>
                <w:spacing w:val="-2"/>
                <w:sz w:val="22"/>
                <w:szCs w:val="22"/>
                <w:u w:val="single"/>
              </w:rPr>
              <w:t>Medical Data Review</w:t>
            </w:r>
            <w:r>
              <w:rPr>
                <w:rFonts w:ascii="Arial" w:hAnsi="Arial" w:cs="Arial"/>
                <w:spacing w:val="-2"/>
                <w:sz w:val="22"/>
                <w:szCs w:val="22"/>
                <w:u w:val="single"/>
              </w:rPr>
              <w:t>er</w:t>
            </w:r>
            <w:r w:rsidRPr="000F35BB">
              <w:rPr>
                <w:rFonts w:ascii="Arial" w:hAnsi="Arial" w:cs="Arial"/>
                <w:spacing w:val="-2"/>
                <w:sz w:val="22"/>
                <w:szCs w:val="22"/>
                <w:u w:val="single"/>
              </w:rPr>
              <w:t xml:space="preserve">  </w:t>
            </w:r>
          </w:p>
          <w:p w14:paraId="0B197D57" w14:textId="77777777" w:rsidR="00BA2E4E" w:rsidRPr="000F35BB" w:rsidRDefault="00BA2E4E" w:rsidP="008D5004">
            <w:pPr>
              <w:rPr>
                <w:rFonts w:ascii="Arial" w:hAnsi="Arial" w:cs="Arial"/>
                <w:sz w:val="22"/>
                <w:szCs w:val="22"/>
                <w:lang w:val="pt-BR"/>
              </w:rPr>
            </w:pPr>
            <w:r w:rsidRPr="000F35BB">
              <w:rPr>
                <w:rFonts w:ascii="Arial" w:hAnsi="Arial" w:cs="Arial"/>
                <w:sz w:val="22"/>
                <w:szCs w:val="22"/>
                <w:lang w:val="pt-BR"/>
              </w:rPr>
              <w:t>Name:</w:t>
            </w:r>
          </w:p>
          <w:p w14:paraId="6BEA1718" w14:textId="77777777" w:rsidR="00BA2E4E" w:rsidRPr="000F35BB"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w:t>
            </w:r>
            <w:r w:rsidRPr="000F35BB">
              <w:rPr>
                <w:rFonts w:ascii="Arial" w:hAnsi="Arial" w:cs="Arial"/>
                <w:color w:val="1F497D"/>
                <w:sz w:val="22"/>
                <w:szCs w:val="22"/>
              </w:rPr>
              <w:t xml:space="preserve"> </w:t>
            </w:r>
          </w:p>
          <w:p w14:paraId="0E84DF2B" w14:textId="77777777" w:rsidR="00BA2E4E" w:rsidRPr="000F35BB" w:rsidRDefault="00BA2E4E" w:rsidP="008D5004">
            <w:pPr>
              <w:rPr>
                <w:rFonts w:ascii="Arial" w:hAnsi="Arial" w:cs="Arial"/>
                <w:sz w:val="22"/>
                <w:szCs w:val="22"/>
                <w:lang w:val="en-GB"/>
              </w:rPr>
            </w:pPr>
            <w:r w:rsidRPr="000F35BB">
              <w:rPr>
                <w:rFonts w:ascii="Arial" w:hAnsi="Arial" w:cs="Arial"/>
                <w:sz w:val="22"/>
                <w:szCs w:val="22"/>
                <w:lang w:val="en-GB"/>
              </w:rPr>
              <w:t xml:space="preserve">Mobile: </w:t>
            </w:r>
          </w:p>
          <w:p w14:paraId="1A723A62" w14:textId="77777777" w:rsidR="00BA2E4E" w:rsidRPr="00EC36C5" w:rsidRDefault="00BA2E4E" w:rsidP="008D5004">
            <w:pPr>
              <w:rPr>
                <w:rFonts w:ascii="Arial" w:hAnsi="Arial" w:cs="Arial"/>
                <w:color w:val="1F497D"/>
                <w:sz w:val="22"/>
                <w:szCs w:val="22"/>
              </w:rPr>
            </w:pPr>
            <w:r w:rsidRPr="00EC36C5">
              <w:rPr>
                <w:rFonts w:ascii="Arial" w:hAnsi="Arial" w:cs="Arial"/>
                <w:sz w:val="22"/>
                <w:szCs w:val="22"/>
              </w:rPr>
              <w:t>e-mail:</w:t>
            </w:r>
            <w:r w:rsidRPr="00EC36C5">
              <w:rPr>
                <w:rFonts w:ascii="Arial" w:hAnsi="Arial" w:cs="Arial"/>
                <w:color w:val="1F497D"/>
                <w:sz w:val="22"/>
                <w:szCs w:val="22"/>
              </w:rPr>
              <w:t xml:space="preserve"> </w:t>
            </w:r>
          </w:p>
          <w:p w14:paraId="2B367933" w14:textId="77777777" w:rsidR="00BA2E4E" w:rsidRPr="00EC36C5" w:rsidRDefault="00BA2E4E" w:rsidP="008D5004">
            <w:pPr>
              <w:rPr>
                <w:rFonts w:ascii="Arial" w:hAnsi="Arial" w:cs="Arial"/>
                <w:sz w:val="22"/>
                <w:szCs w:val="22"/>
              </w:rPr>
            </w:pPr>
          </w:p>
          <w:p w14:paraId="49F33552" w14:textId="77777777" w:rsidR="00BA2E4E" w:rsidRPr="00830D5B" w:rsidRDefault="00BA2E4E" w:rsidP="008D5004">
            <w:pPr>
              <w:tabs>
                <w:tab w:val="left" w:pos="-720"/>
              </w:tabs>
              <w:suppressAutoHyphens/>
              <w:jc w:val="both"/>
              <w:rPr>
                <w:rFonts w:ascii="Arial" w:hAnsi="Arial" w:cs="Arial"/>
                <w:bCs/>
                <w:sz w:val="22"/>
                <w:szCs w:val="22"/>
                <w:u w:val="single"/>
              </w:rPr>
            </w:pPr>
            <w:proofErr w:type="gramStart"/>
            <w:r w:rsidRPr="00830D5B">
              <w:rPr>
                <w:rFonts w:ascii="Arial" w:hAnsi="Arial" w:cs="Arial"/>
                <w:bCs/>
                <w:sz w:val="22"/>
                <w:szCs w:val="22"/>
                <w:u w:val="single"/>
              </w:rPr>
              <w:t>IQVIA  Lead</w:t>
            </w:r>
            <w:proofErr w:type="gramEnd"/>
            <w:r w:rsidRPr="00830D5B">
              <w:rPr>
                <w:rFonts w:ascii="Arial" w:hAnsi="Arial" w:cs="Arial"/>
                <w:bCs/>
                <w:sz w:val="22"/>
                <w:szCs w:val="22"/>
                <w:u w:val="single"/>
              </w:rPr>
              <w:t xml:space="preserve"> Medical Surveillance Specialist </w:t>
            </w:r>
          </w:p>
          <w:p w14:paraId="12516861" w14:textId="77777777" w:rsidR="00BA2E4E" w:rsidRPr="00830D5B" w:rsidRDefault="00BA2E4E" w:rsidP="008D5004">
            <w:pPr>
              <w:rPr>
                <w:rFonts w:ascii="Arial" w:hAnsi="Arial" w:cs="Arial"/>
                <w:sz w:val="22"/>
                <w:szCs w:val="22"/>
                <w:lang w:val="pt-BR"/>
              </w:rPr>
            </w:pPr>
            <w:r w:rsidRPr="00830D5B">
              <w:rPr>
                <w:rFonts w:ascii="Arial" w:hAnsi="Arial" w:cs="Arial"/>
                <w:sz w:val="22"/>
                <w:szCs w:val="22"/>
                <w:lang w:val="pt-BR"/>
              </w:rPr>
              <w:t xml:space="preserve">Name: </w:t>
            </w:r>
          </w:p>
          <w:p w14:paraId="581DFFB1" w14:textId="77777777" w:rsidR="00BA2E4E" w:rsidRPr="00830D5B" w:rsidRDefault="00BA2E4E" w:rsidP="008D5004">
            <w:pPr>
              <w:rPr>
                <w:rFonts w:ascii="Arial" w:hAnsi="Arial" w:cs="Arial"/>
                <w:sz w:val="22"/>
                <w:szCs w:val="22"/>
                <w:lang w:val="en-GB"/>
              </w:rPr>
            </w:pPr>
            <w:r>
              <w:rPr>
                <w:rFonts w:ascii="Arial" w:hAnsi="Arial" w:cs="Arial"/>
                <w:sz w:val="22"/>
                <w:szCs w:val="22"/>
                <w:lang w:val="en-GB"/>
              </w:rPr>
              <w:t>Office</w:t>
            </w:r>
            <w:r w:rsidRPr="00830D5B">
              <w:rPr>
                <w:rFonts w:ascii="Arial" w:hAnsi="Arial" w:cs="Arial"/>
                <w:sz w:val="22"/>
                <w:szCs w:val="22"/>
                <w:lang w:val="en-GB"/>
              </w:rPr>
              <w:t>:</w:t>
            </w:r>
            <w:r w:rsidRPr="00830D5B">
              <w:rPr>
                <w:rFonts w:ascii="Arial" w:hAnsi="Arial" w:cs="Arial"/>
                <w:color w:val="1F497D"/>
                <w:sz w:val="22"/>
                <w:szCs w:val="22"/>
              </w:rPr>
              <w:t xml:space="preserve"> </w:t>
            </w:r>
          </w:p>
          <w:p w14:paraId="11E71AD2" w14:textId="77777777" w:rsidR="00BA2E4E" w:rsidRPr="00830D5B" w:rsidRDefault="00BA2E4E" w:rsidP="008D5004">
            <w:pPr>
              <w:rPr>
                <w:rFonts w:ascii="Arial" w:hAnsi="Arial" w:cs="Arial"/>
                <w:sz w:val="22"/>
                <w:szCs w:val="22"/>
                <w:lang w:val="en-GB"/>
              </w:rPr>
            </w:pPr>
            <w:r w:rsidRPr="00830D5B">
              <w:rPr>
                <w:rFonts w:ascii="Arial" w:hAnsi="Arial" w:cs="Arial"/>
                <w:sz w:val="22"/>
                <w:szCs w:val="22"/>
                <w:lang w:val="en-GB"/>
              </w:rPr>
              <w:t xml:space="preserve">Mobile: </w:t>
            </w:r>
          </w:p>
          <w:p w14:paraId="69FCA4E1" w14:textId="77777777" w:rsidR="00BA2E4E" w:rsidRDefault="00BA2E4E" w:rsidP="008D5004">
            <w:pPr>
              <w:rPr>
                <w:rFonts w:ascii="Arial" w:hAnsi="Arial" w:cs="Arial"/>
                <w:color w:val="1F497D"/>
                <w:sz w:val="22"/>
                <w:szCs w:val="22"/>
              </w:rPr>
            </w:pPr>
            <w:r w:rsidRPr="00EC36C5">
              <w:rPr>
                <w:rFonts w:ascii="Arial" w:hAnsi="Arial" w:cs="Arial"/>
                <w:sz w:val="22"/>
                <w:szCs w:val="22"/>
              </w:rPr>
              <w:t xml:space="preserve">e-mail: </w:t>
            </w:r>
          </w:p>
          <w:p w14:paraId="1C4E4D97" w14:textId="77777777" w:rsidR="00BA2E4E" w:rsidRDefault="00BA2E4E" w:rsidP="008D5004">
            <w:pPr>
              <w:rPr>
                <w:rFonts w:ascii="Arial" w:hAnsi="Arial" w:cs="Arial"/>
                <w:color w:val="1F497D"/>
                <w:sz w:val="22"/>
                <w:szCs w:val="22"/>
              </w:rPr>
            </w:pPr>
          </w:p>
          <w:p w14:paraId="03036B62" w14:textId="77777777" w:rsidR="00BA2E4E" w:rsidRPr="008162D0" w:rsidRDefault="00BA2E4E" w:rsidP="008D5004">
            <w:pPr>
              <w:rPr>
                <w:rFonts w:ascii="Arial" w:hAnsi="Arial" w:cs="Arial"/>
                <w:sz w:val="22"/>
                <w:szCs w:val="22"/>
                <w:u w:val="single"/>
              </w:rPr>
            </w:pPr>
            <w:r w:rsidRPr="008162D0">
              <w:rPr>
                <w:rFonts w:ascii="Arial" w:hAnsi="Arial" w:cs="Arial"/>
                <w:sz w:val="22"/>
                <w:szCs w:val="22"/>
                <w:u w:val="single"/>
              </w:rPr>
              <w:t>Central Laboratory Project Manage</w:t>
            </w:r>
            <w:r>
              <w:rPr>
                <w:rFonts w:ascii="Arial" w:hAnsi="Arial" w:cs="Arial"/>
                <w:sz w:val="22"/>
                <w:szCs w:val="22"/>
                <w:u w:val="single"/>
              </w:rPr>
              <w:t>r</w:t>
            </w:r>
          </w:p>
          <w:p w14:paraId="353B33B1" w14:textId="77777777" w:rsidR="00BA2E4E"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w:t>
            </w:r>
            <w:r>
              <w:rPr>
                <w:rFonts w:ascii="Arial" w:hAnsi="Arial" w:cs="Arial"/>
                <w:sz w:val="22"/>
                <w:szCs w:val="22"/>
                <w:lang w:val="en-GB"/>
              </w:rPr>
              <w:t xml:space="preserve"> </w:t>
            </w:r>
          </w:p>
          <w:p w14:paraId="3B3AE3C5" w14:textId="77777777" w:rsidR="00BA2E4E" w:rsidRPr="00F81110" w:rsidRDefault="00BA2E4E" w:rsidP="008D5004">
            <w:pPr>
              <w:rPr>
                <w:rFonts w:ascii="Arial" w:hAnsi="Arial" w:cs="Arial"/>
                <w:sz w:val="22"/>
                <w:szCs w:val="22"/>
                <w:lang w:val="fr-FR"/>
              </w:rPr>
            </w:pPr>
            <w:proofErr w:type="gramStart"/>
            <w:r w:rsidRPr="00F81110">
              <w:rPr>
                <w:rFonts w:ascii="Arial" w:hAnsi="Arial" w:cs="Arial"/>
                <w:sz w:val="22"/>
                <w:szCs w:val="22"/>
                <w:lang w:val="fr-FR"/>
              </w:rPr>
              <w:t>Mobile:</w:t>
            </w:r>
            <w:proofErr w:type="gramEnd"/>
            <w:r w:rsidRPr="00F81110">
              <w:rPr>
                <w:rFonts w:ascii="Arial" w:hAnsi="Arial" w:cs="Arial"/>
                <w:sz w:val="22"/>
                <w:szCs w:val="22"/>
                <w:lang w:val="fr-FR"/>
              </w:rPr>
              <w:t xml:space="preserve"> </w:t>
            </w:r>
          </w:p>
          <w:p w14:paraId="5D40DE92" w14:textId="77777777" w:rsidR="00BA2E4E" w:rsidRPr="00F81110" w:rsidRDefault="00BA2E4E" w:rsidP="008D5004">
            <w:pPr>
              <w:rPr>
                <w:rFonts w:ascii="Arial" w:hAnsi="Arial" w:cs="Arial"/>
                <w:sz w:val="22"/>
                <w:szCs w:val="22"/>
                <w:lang w:val="fr-FR"/>
              </w:rPr>
            </w:pPr>
            <w:proofErr w:type="gramStart"/>
            <w:r w:rsidRPr="00F81110">
              <w:rPr>
                <w:rFonts w:ascii="Arial" w:hAnsi="Arial" w:cs="Arial"/>
                <w:sz w:val="22"/>
                <w:szCs w:val="22"/>
                <w:lang w:val="fr-FR"/>
              </w:rPr>
              <w:t>e-mail:</w:t>
            </w:r>
            <w:proofErr w:type="gramEnd"/>
            <w:r w:rsidRPr="00F81110">
              <w:rPr>
                <w:rFonts w:ascii="Arial" w:hAnsi="Arial" w:cs="Arial"/>
                <w:sz w:val="22"/>
                <w:szCs w:val="22"/>
                <w:lang w:val="fr-FR"/>
              </w:rPr>
              <w:t xml:space="preserve"> </w:t>
            </w:r>
          </w:p>
          <w:p w14:paraId="1CA7775C" w14:textId="77777777" w:rsidR="00BA2E4E" w:rsidRPr="00F81110" w:rsidRDefault="00BA2E4E" w:rsidP="008D5004">
            <w:pPr>
              <w:rPr>
                <w:rFonts w:ascii="Arial" w:hAnsi="Arial" w:cs="Arial"/>
                <w:b/>
                <w:color w:val="1F497D"/>
                <w:sz w:val="22"/>
                <w:szCs w:val="22"/>
                <w:lang w:val="fr-FR"/>
              </w:rPr>
            </w:pPr>
          </w:p>
          <w:p w14:paraId="5F9AC29C" w14:textId="77777777" w:rsidR="00BA2E4E" w:rsidRPr="00EC36C5" w:rsidRDefault="00BA2E4E" w:rsidP="008D5004">
            <w:pPr>
              <w:rPr>
                <w:rFonts w:ascii="Arial" w:hAnsi="Arial" w:cs="Arial"/>
                <w:color w:val="1F497D"/>
                <w:sz w:val="22"/>
                <w:szCs w:val="22"/>
                <w:u w:val="single"/>
              </w:rPr>
            </w:pPr>
            <w:r w:rsidRPr="00EC36C5">
              <w:rPr>
                <w:rFonts w:ascii="Arial" w:hAnsi="Arial" w:cs="Arial"/>
                <w:sz w:val="22"/>
                <w:szCs w:val="22"/>
                <w:u w:val="single"/>
              </w:rPr>
              <w:t xml:space="preserve">Central ECG </w:t>
            </w:r>
            <w:r w:rsidRPr="008162D0">
              <w:rPr>
                <w:rFonts w:ascii="Arial" w:hAnsi="Arial" w:cs="Arial"/>
                <w:sz w:val="22"/>
                <w:szCs w:val="22"/>
                <w:u w:val="single"/>
              </w:rPr>
              <w:t>Project Manager</w:t>
            </w:r>
            <w:r w:rsidRPr="00EC36C5">
              <w:rPr>
                <w:rFonts w:ascii="Arial" w:hAnsi="Arial" w:cs="Arial"/>
                <w:color w:val="1F497D"/>
                <w:sz w:val="22"/>
                <w:szCs w:val="22"/>
                <w:u w:val="single"/>
              </w:rPr>
              <w:t xml:space="preserve"> </w:t>
            </w:r>
          </w:p>
          <w:p w14:paraId="4F28D1BB" w14:textId="77777777" w:rsidR="00BA2E4E" w:rsidRDefault="00BA2E4E" w:rsidP="008D5004">
            <w:pPr>
              <w:rPr>
                <w:rFonts w:ascii="Arial" w:hAnsi="Arial" w:cs="Arial"/>
                <w:sz w:val="22"/>
                <w:szCs w:val="22"/>
                <w:lang w:val="en-GB"/>
              </w:rPr>
            </w:pPr>
            <w:r>
              <w:rPr>
                <w:rFonts w:ascii="Arial" w:hAnsi="Arial" w:cs="Arial"/>
                <w:sz w:val="22"/>
                <w:szCs w:val="22"/>
                <w:lang w:val="en-GB"/>
              </w:rPr>
              <w:t>Office</w:t>
            </w:r>
            <w:r w:rsidRPr="00943A27">
              <w:rPr>
                <w:rFonts w:ascii="Arial" w:hAnsi="Arial" w:cs="Arial"/>
                <w:sz w:val="22"/>
                <w:szCs w:val="22"/>
                <w:lang w:val="en-GB"/>
              </w:rPr>
              <w:t>:</w:t>
            </w:r>
          </w:p>
          <w:p w14:paraId="6C02E4D2" w14:textId="77777777" w:rsidR="00BA2E4E" w:rsidRPr="000F35BB" w:rsidRDefault="00BA2E4E" w:rsidP="008D5004">
            <w:pPr>
              <w:rPr>
                <w:rFonts w:ascii="Arial" w:hAnsi="Arial" w:cs="Arial"/>
                <w:sz w:val="22"/>
                <w:szCs w:val="22"/>
                <w:lang w:val="en-GB"/>
              </w:rPr>
            </w:pPr>
            <w:r w:rsidRPr="000F35BB">
              <w:rPr>
                <w:rFonts w:ascii="Arial" w:hAnsi="Arial" w:cs="Arial"/>
                <w:sz w:val="22"/>
                <w:szCs w:val="22"/>
                <w:lang w:val="en-GB"/>
              </w:rPr>
              <w:t xml:space="preserve">Mobile: </w:t>
            </w:r>
          </w:p>
          <w:p w14:paraId="46115016" w14:textId="77777777" w:rsidR="00BA2E4E" w:rsidRPr="00943A27" w:rsidRDefault="00BA2E4E" w:rsidP="008D5004">
            <w:pPr>
              <w:rPr>
                <w:rFonts w:ascii="Arial" w:hAnsi="Arial" w:cs="Arial"/>
                <w:color w:val="1F497D"/>
                <w:sz w:val="22"/>
                <w:szCs w:val="22"/>
              </w:rPr>
            </w:pPr>
            <w:r w:rsidRPr="00943A27">
              <w:rPr>
                <w:rFonts w:ascii="Arial" w:hAnsi="Arial" w:cs="Arial"/>
                <w:sz w:val="22"/>
                <w:szCs w:val="22"/>
                <w:lang w:val="en-GB"/>
              </w:rPr>
              <w:t>e-mail:</w:t>
            </w:r>
            <w:r w:rsidRPr="00943A27">
              <w:rPr>
                <w:rFonts w:ascii="Arial" w:hAnsi="Arial" w:cs="Arial"/>
                <w:color w:val="1F497D"/>
                <w:sz w:val="22"/>
                <w:szCs w:val="22"/>
              </w:rPr>
              <w:t xml:space="preserve"> </w:t>
            </w:r>
          </w:p>
          <w:p w14:paraId="213A4951" w14:textId="77777777" w:rsidR="00BA2E4E" w:rsidRPr="00EC36C5" w:rsidRDefault="00BA2E4E" w:rsidP="008D5004">
            <w:pPr>
              <w:rPr>
                <w:rFonts w:ascii="Arial" w:hAnsi="Arial" w:cs="Arial"/>
                <w:sz w:val="22"/>
                <w:szCs w:val="22"/>
              </w:rPr>
            </w:pPr>
          </w:p>
          <w:p w14:paraId="541B5C6D" w14:textId="77777777" w:rsidR="00BA2E4E" w:rsidRPr="000F35BB" w:rsidRDefault="00BA2E4E" w:rsidP="008D5004">
            <w:pPr>
              <w:tabs>
                <w:tab w:val="left" w:pos="-720"/>
              </w:tabs>
              <w:suppressAutoHyphens/>
              <w:jc w:val="both"/>
              <w:rPr>
                <w:rFonts w:ascii="Arial" w:hAnsi="Arial" w:cs="Arial"/>
                <w:spacing w:val="-2"/>
                <w:sz w:val="22"/>
                <w:szCs w:val="22"/>
                <w:u w:val="single"/>
              </w:rPr>
            </w:pPr>
            <w:r>
              <w:rPr>
                <w:rFonts w:ascii="Arial" w:hAnsi="Arial" w:cs="Arial"/>
                <w:spacing w:val="-2"/>
                <w:sz w:val="22"/>
                <w:szCs w:val="22"/>
                <w:u w:val="single"/>
              </w:rPr>
              <w:t>Sponsor</w:t>
            </w:r>
            <w:r w:rsidRPr="000F35BB">
              <w:rPr>
                <w:rFonts w:ascii="Arial" w:hAnsi="Arial" w:cs="Arial"/>
                <w:spacing w:val="-2"/>
                <w:sz w:val="22"/>
                <w:szCs w:val="22"/>
                <w:u w:val="single"/>
              </w:rPr>
              <w:t xml:space="preserve"> Medical/Scientific Lead</w:t>
            </w:r>
          </w:p>
          <w:p w14:paraId="38B59DAF" w14:textId="77777777" w:rsidR="00BA2E4E" w:rsidRPr="00940810" w:rsidRDefault="00BA2E4E" w:rsidP="008D5004">
            <w:pPr>
              <w:rPr>
                <w:rFonts w:ascii="Arial" w:hAnsi="Arial" w:cs="Arial"/>
                <w:sz w:val="22"/>
                <w:szCs w:val="22"/>
                <w:lang w:val="pt-BR"/>
              </w:rPr>
            </w:pPr>
            <w:r w:rsidRPr="000F35BB">
              <w:rPr>
                <w:rFonts w:ascii="Arial" w:hAnsi="Arial" w:cs="Arial"/>
                <w:sz w:val="22"/>
                <w:szCs w:val="22"/>
                <w:lang w:val="pt-BR"/>
              </w:rPr>
              <w:t>Name:</w:t>
            </w:r>
            <w:r>
              <w:rPr>
                <w:color w:val="1F497D"/>
              </w:rPr>
              <w:t xml:space="preserve"> </w:t>
            </w:r>
          </w:p>
          <w:p w14:paraId="2A6F257B" w14:textId="77777777" w:rsidR="00BA2E4E" w:rsidRPr="000F35BB" w:rsidRDefault="00BA2E4E" w:rsidP="008D5004">
            <w:pPr>
              <w:rPr>
                <w:rFonts w:ascii="Arial" w:hAnsi="Arial" w:cs="Arial"/>
                <w:sz w:val="22"/>
                <w:szCs w:val="22"/>
                <w:lang w:val="en-GB"/>
              </w:rPr>
            </w:pPr>
            <w:r>
              <w:rPr>
                <w:rFonts w:ascii="Arial" w:hAnsi="Arial" w:cs="Arial"/>
                <w:sz w:val="22"/>
                <w:szCs w:val="22"/>
                <w:lang w:val="en-GB"/>
              </w:rPr>
              <w:t>Office</w:t>
            </w:r>
            <w:r w:rsidRPr="000F35BB">
              <w:rPr>
                <w:rFonts w:ascii="Arial" w:hAnsi="Arial" w:cs="Arial"/>
                <w:sz w:val="22"/>
                <w:szCs w:val="22"/>
                <w:lang w:val="en-GB"/>
              </w:rPr>
              <w:t>:</w:t>
            </w:r>
          </w:p>
          <w:p w14:paraId="04FDB089" w14:textId="77777777" w:rsidR="00BA2E4E" w:rsidRPr="000F35BB" w:rsidRDefault="00BA2E4E" w:rsidP="008D5004">
            <w:pPr>
              <w:rPr>
                <w:rFonts w:ascii="Arial" w:hAnsi="Arial" w:cs="Arial"/>
                <w:sz w:val="22"/>
                <w:szCs w:val="22"/>
                <w:lang w:val="en-GB"/>
              </w:rPr>
            </w:pPr>
            <w:r w:rsidRPr="000F35BB">
              <w:rPr>
                <w:rFonts w:ascii="Arial" w:hAnsi="Arial" w:cs="Arial"/>
                <w:sz w:val="22"/>
                <w:szCs w:val="22"/>
                <w:lang w:val="en-GB"/>
              </w:rPr>
              <w:t>Mobile:</w:t>
            </w:r>
          </w:p>
          <w:p w14:paraId="136A2AE0" w14:textId="77777777" w:rsidR="00BA2E4E" w:rsidRPr="00FA197E" w:rsidRDefault="00BA2E4E" w:rsidP="008D5004">
            <w:pPr>
              <w:rPr>
                <w:rFonts w:ascii="Arial" w:hAnsi="Arial" w:cs="Arial"/>
                <w:sz w:val="22"/>
                <w:szCs w:val="22"/>
                <w:lang w:val="en-GB"/>
              </w:rPr>
            </w:pPr>
            <w:r w:rsidRPr="000F35BB">
              <w:rPr>
                <w:rFonts w:ascii="Arial" w:hAnsi="Arial" w:cs="Arial"/>
                <w:sz w:val="22"/>
                <w:szCs w:val="22"/>
                <w:lang w:val="en-GB"/>
              </w:rPr>
              <w:t>e-mail:</w:t>
            </w:r>
          </w:p>
        </w:tc>
      </w:tr>
    </w:tbl>
    <w:p w14:paraId="4DBEF2E3" w14:textId="77777777" w:rsidR="00BA2E4E" w:rsidRDefault="00BA2E4E" w:rsidP="00BA2E4E">
      <w:pPr>
        <w:pStyle w:val="Heading1"/>
        <w:numPr>
          <w:ilvl w:val="0"/>
          <w:numId w:val="0"/>
        </w:numPr>
      </w:pPr>
    </w:p>
    <w:p w14:paraId="3178BAD1" w14:textId="77777777" w:rsidR="00BA2E4E" w:rsidRDefault="00BA2E4E" w:rsidP="00BA2E4E"/>
    <w:p w14:paraId="7FA3C148" w14:textId="77777777" w:rsidR="00BA2E4E" w:rsidRDefault="00BA2E4E" w:rsidP="00BA2E4E"/>
    <w:p w14:paraId="483AF3CC" w14:textId="77777777" w:rsidR="00BA2E4E" w:rsidRDefault="00BA2E4E" w:rsidP="00BA2E4E"/>
    <w:p w14:paraId="18A7B0B4" w14:textId="77777777" w:rsidR="00BA2E4E" w:rsidRDefault="00BA2E4E" w:rsidP="00BA2E4E"/>
    <w:p w14:paraId="7432A9D3" w14:textId="77777777" w:rsidR="00BA2E4E" w:rsidRDefault="00BA2E4E" w:rsidP="00BA2E4E"/>
    <w:p w14:paraId="56AA0BF2" w14:textId="77777777" w:rsidR="00BA2E4E" w:rsidRDefault="00BA2E4E" w:rsidP="00BA2E4E"/>
    <w:p w14:paraId="54992C56" w14:textId="77777777" w:rsidR="00BA2E4E" w:rsidRDefault="00BA2E4E" w:rsidP="00BA2E4E"/>
    <w:p w14:paraId="1346CEE3" w14:textId="77777777" w:rsidR="00BA2E4E" w:rsidRDefault="00BA2E4E" w:rsidP="00BA2E4E"/>
    <w:p w14:paraId="1E7BA6AB" w14:textId="77777777" w:rsidR="00BA2E4E" w:rsidRDefault="00BA2E4E" w:rsidP="00BA2E4E"/>
    <w:p w14:paraId="08B5BD8C" w14:textId="77777777" w:rsidR="00BA2E4E" w:rsidRDefault="00BA2E4E" w:rsidP="00BA2E4E"/>
    <w:p w14:paraId="3F356C04" w14:textId="77777777" w:rsidR="00BA2E4E" w:rsidRDefault="00BA2E4E" w:rsidP="00BA2E4E"/>
    <w:p w14:paraId="694D50CF" w14:textId="77777777" w:rsidR="00BA2E4E" w:rsidRPr="008B1388" w:rsidRDefault="00BA2E4E" w:rsidP="00BA2E4E">
      <w:pPr>
        <w:pStyle w:val="Heading1"/>
        <w:numPr>
          <w:ilvl w:val="0"/>
          <w:numId w:val="0"/>
        </w:numPr>
        <w:rPr>
          <w:sz w:val="24"/>
        </w:rPr>
      </w:pPr>
      <w:bookmarkStart w:id="37" w:name="_Toc94863569"/>
      <w:r w:rsidRPr="008B1388">
        <w:rPr>
          <w:sz w:val="24"/>
        </w:rPr>
        <w:t>Appendix A: Medical Data Review Plan</w:t>
      </w:r>
      <w:bookmarkEnd w:id="37"/>
    </w:p>
    <w:p w14:paraId="56221447" w14:textId="77777777" w:rsidR="00BA2E4E" w:rsidRPr="0098183F" w:rsidRDefault="00BA2E4E" w:rsidP="00BA2E4E">
      <w:pPr>
        <w:tabs>
          <w:tab w:val="left" w:pos="-720"/>
        </w:tabs>
        <w:suppressAutoHyphens/>
        <w:jc w:val="both"/>
        <w:rPr>
          <w:rFonts w:ascii="Arial" w:hAnsi="Arial" w:cs="Arial"/>
          <w:spacing w:val="-2"/>
          <w:sz w:val="22"/>
          <w:szCs w:val="22"/>
        </w:rPr>
      </w:pPr>
    </w:p>
    <w:p w14:paraId="7470C407" w14:textId="77777777" w:rsidR="00BA2E4E" w:rsidRPr="00CB788F" w:rsidRDefault="00BA2E4E" w:rsidP="00C378E3">
      <w:pPr>
        <w:pStyle w:val="ListParagraph"/>
        <w:tabs>
          <w:tab w:val="left" w:pos="-720"/>
        </w:tabs>
        <w:suppressAutoHyphens/>
        <w:ind w:left="360"/>
        <w:jc w:val="both"/>
        <w:rPr>
          <w:rFonts w:ascii="Arial" w:hAnsi="Arial" w:cs="Arial"/>
          <w:b/>
          <w:spacing w:val="-2"/>
          <w:sz w:val="22"/>
          <w:szCs w:val="24"/>
        </w:rPr>
      </w:pPr>
      <w:r w:rsidRPr="00CB788F">
        <w:rPr>
          <w:rFonts w:ascii="Arial" w:hAnsi="Arial" w:cs="Arial"/>
          <w:b/>
          <w:spacing w:val="-2"/>
          <w:sz w:val="22"/>
          <w:szCs w:val="24"/>
        </w:rPr>
        <w:t>Scope of Medical Data Review Activities:</w:t>
      </w:r>
    </w:p>
    <w:p w14:paraId="251D3163" w14:textId="77777777" w:rsidR="00BA2E4E" w:rsidRDefault="00BA2E4E" w:rsidP="00BA2E4E">
      <w:pPr>
        <w:tabs>
          <w:tab w:val="left" w:pos="-720"/>
        </w:tabs>
        <w:suppressAutoHyphens/>
        <w:ind w:left="360"/>
        <w:jc w:val="both"/>
        <w:rPr>
          <w:rFonts w:ascii="Arial" w:hAnsi="Arial" w:cs="Arial"/>
          <w:spacing w:val="-2"/>
          <w:sz w:val="22"/>
          <w:szCs w:val="22"/>
        </w:rPr>
      </w:pPr>
    </w:p>
    <w:p w14:paraId="6BFC6BB8" w14:textId="77777777" w:rsidR="00BA2E4E" w:rsidRDefault="00BA2E4E" w:rsidP="00BA2E4E">
      <w:pPr>
        <w:tabs>
          <w:tab w:val="left" w:pos="-720"/>
        </w:tabs>
        <w:suppressAutoHyphens/>
        <w:ind w:left="360"/>
        <w:jc w:val="both"/>
        <w:rPr>
          <w:rFonts w:ascii="Arial" w:hAnsi="Arial" w:cs="Arial"/>
          <w:i/>
          <w:color w:val="FF0000"/>
          <w:spacing w:val="-2"/>
          <w:sz w:val="22"/>
          <w:szCs w:val="22"/>
        </w:rPr>
      </w:pPr>
      <w:r w:rsidRPr="000C166B">
        <w:rPr>
          <w:rFonts w:ascii="Arial" w:hAnsi="Arial" w:cs="Arial"/>
          <w:spacing w:val="-2"/>
          <w:sz w:val="22"/>
          <w:szCs w:val="22"/>
        </w:rPr>
        <w:t>Medical data review includes</w:t>
      </w:r>
      <w:r>
        <w:rPr>
          <w:rFonts w:ascii="Arial" w:hAnsi="Arial" w:cs="Arial"/>
          <w:spacing w:val="-2"/>
          <w:sz w:val="22"/>
          <w:szCs w:val="22"/>
        </w:rPr>
        <w:t xml:space="preserve"> the following: </w:t>
      </w:r>
      <w:r>
        <w:rPr>
          <w:rFonts w:ascii="Arial" w:hAnsi="Arial" w:cs="Arial"/>
          <w:i/>
          <w:color w:val="FF0000"/>
          <w:spacing w:val="-2"/>
          <w:sz w:val="22"/>
          <w:szCs w:val="22"/>
        </w:rPr>
        <w:t>[</w:t>
      </w:r>
      <w:r w:rsidRPr="00A4436B">
        <w:rPr>
          <w:rFonts w:ascii="Arial" w:hAnsi="Arial" w:cs="Arial"/>
          <w:i/>
          <w:color w:val="FF0000"/>
          <w:spacing w:val="-2"/>
          <w:sz w:val="22"/>
          <w:szCs w:val="22"/>
        </w:rPr>
        <w:t>Please update as applicable</w:t>
      </w:r>
      <w:r w:rsidRPr="001B355D">
        <w:rPr>
          <w:rFonts w:ascii="Arial" w:hAnsi="Arial" w:cs="Arial"/>
          <w:i/>
          <w:color w:val="FF0000"/>
          <w:spacing w:val="-2"/>
          <w:sz w:val="22"/>
          <w:szCs w:val="22"/>
        </w:rPr>
        <w:t>]</w:t>
      </w:r>
    </w:p>
    <w:p w14:paraId="749D5B9D" w14:textId="3DD827C4" w:rsidR="00CA6B95" w:rsidRDefault="00CA6B95" w:rsidP="004C218B">
      <w:pPr>
        <w:pStyle w:val="ListParagraph"/>
        <w:numPr>
          <w:ilvl w:val="0"/>
          <w:numId w:val="48"/>
        </w:numPr>
        <w:tabs>
          <w:tab w:val="left" w:pos="-720"/>
        </w:tabs>
        <w:suppressAutoHyphens/>
        <w:ind w:left="720"/>
        <w:jc w:val="both"/>
        <w:rPr>
          <w:rFonts w:ascii="Arial" w:hAnsi="Arial" w:cs="Arial"/>
          <w:spacing w:val="-2"/>
          <w:sz w:val="22"/>
          <w:szCs w:val="22"/>
        </w:rPr>
      </w:pPr>
      <w:r>
        <w:rPr>
          <w:rFonts w:ascii="Arial" w:hAnsi="Arial" w:cs="Arial"/>
          <w:spacing w:val="-2"/>
          <w:sz w:val="22"/>
          <w:szCs w:val="22"/>
        </w:rPr>
        <w:t>Subject’s eligibility review</w:t>
      </w:r>
    </w:p>
    <w:p w14:paraId="4DBD59FE" w14:textId="64E9B3A3" w:rsidR="00BA2E4E" w:rsidRPr="00C53125" w:rsidRDefault="00BA2E4E" w:rsidP="004C218B">
      <w:pPr>
        <w:pStyle w:val="ListParagraph"/>
        <w:numPr>
          <w:ilvl w:val="0"/>
          <w:numId w:val="48"/>
        </w:numPr>
        <w:tabs>
          <w:tab w:val="left" w:pos="-720"/>
        </w:tabs>
        <w:suppressAutoHyphens/>
        <w:ind w:left="720"/>
        <w:jc w:val="both"/>
        <w:rPr>
          <w:rFonts w:ascii="Arial" w:hAnsi="Arial" w:cs="Arial"/>
          <w:spacing w:val="-2"/>
          <w:sz w:val="22"/>
          <w:szCs w:val="22"/>
        </w:rPr>
      </w:pPr>
      <w:r w:rsidRPr="00C53125">
        <w:rPr>
          <w:rFonts w:ascii="Arial" w:hAnsi="Arial" w:cs="Arial"/>
          <w:spacing w:val="-2"/>
          <w:sz w:val="22"/>
          <w:szCs w:val="22"/>
        </w:rPr>
        <w:t xml:space="preserve">Review of </w:t>
      </w:r>
      <w:r>
        <w:rPr>
          <w:rFonts w:ascii="Arial" w:hAnsi="Arial" w:cs="Arial"/>
          <w:spacing w:val="-2"/>
          <w:sz w:val="22"/>
          <w:szCs w:val="22"/>
        </w:rPr>
        <w:t>d</w:t>
      </w:r>
      <w:r w:rsidRPr="00C53125">
        <w:rPr>
          <w:rFonts w:ascii="Arial" w:hAnsi="Arial" w:cs="Arial"/>
          <w:spacing w:val="-2"/>
          <w:sz w:val="22"/>
          <w:szCs w:val="22"/>
        </w:rPr>
        <w:t xml:space="preserve">ata </w:t>
      </w:r>
      <w:r>
        <w:rPr>
          <w:rFonts w:ascii="Arial" w:hAnsi="Arial" w:cs="Arial"/>
          <w:spacing w:val="-2"/>
          <w:sz w:val="22"/>
          <w:szCs w:val="22"/>
        </w:rPr>
        <w:t>l</w:t>
      </w:r>
      <w:r w:rsidRPr="00C53125">
        <w:rPr>
          <w:rFonts w:ascii="Arial" w:hAnsi="Arial" w:cs="Arial"/>
          <w:spacing w:val="-2"/>
          <w:sz w:val="22"/>
          <w:szCs w:val="22"/>
        </w:rPr>
        <w:t>istings for appropriate and consistent coding</w:t>
      </w:r>
    </w:p>
    <w:p w14:paraId="743251B1" w14:textId="77777777" w:rsidR="00BA2E4E" w:rsidRDefault="00BA2E4E" w:rsidP="004C218B">
      <w:pPr>
        <w:pStyle w:val="ListParagraph"/>
        <w:numPr>
          <w:ilvl w:val="0"/>
          <w:numId w:val="48"/>
        </w:numPr>
        <w:tabs>
          <w:tab w:val="left" w:pos="-720"/>
        </w:tabs>
        <w:suppressAutoHyphens/>
        <w:ind w:left="720"/>
        <w:jc w:val="both"/>
        <w:rPr>
          <w:rFonts w:ascii="Arial" w:hAnsi="Arial" w:cs="Arial"/>
          <w:spacing w:val="-2"/>
          <w:sz w:val="22"/>
          <w:szCs w:val="22"/>
        </w:rPr>
      </w:pPr>
      <w:r w:rsidRPr="00E345DF">
        <w:rPr>
          <w:rFonts w:ascii="Arial" w:hAnsi="Arial" w:cs="Arial"/>
          <w:spacing w:val="-2"/>
          <w:sz w:val="22"/>
          <w:szCs w:val="22"/>
        </w:rPr>
        <w:t xml:space="preserve">Medical review of efficacy and safety listings </w:t>
      </w:r>
    </w:p>
    <w:p w14:paraId="4974ED22" w14:textId="77777777" w:rsidR="00BA2E4E" w:rsidRPr="0047463E" w:rsidRDefault="00BA2E4E" w:rsidP="004C218B">
      <w:pPr>
        <w:pStyle w:val="ListParagraph"/>
        <w:numPr>
          <w:ilvl w:val="0"/>
          <w:numId w:val="48"/>
        </w:numPr>
        <w:tabs>
          <w:tab w:val="left" w:pos="-720"/>
        </w:tabs>
        <w:suppressAutoHyphens/>
        <w:ind w:left="720"/>
        <w:jc w:val="both"/>
        <w:rPr>
          <w:rFonts w:ascii="Arial" w:hAnsi="Arial" w:cs="Arial"/>
          <w:spacing w:val="-2"/>
          <w:sz w:val="22"/>
          <w:szCs w:val="22"/>
        </w:rPr>
      </w:pPr>
      <w:r w:rsidRPr="0047463E">
        <w:rPr>
          <w:rFonts w:ascii="Arial" w:hAnsi="Arial" w:cs="Arial"/>
          <w:spacing w:val="-2"/>
          <w:sz w:val="22"/>
          <w:szCs w:val="22"/>
        </w:rPr>
        <w:t xml:space="preserve">Medical review of patient profiles </w:t>
      </w:r>
    </w:p>
    <w:p w14:paraId="25BA18AE" w14:textId="77777777" w:rsidR="00BA2E4E" w:rsidRPr="0015067D" w:rsidRDefault="00BA2E4E" w:rsidP="004C218B">
      <w:pPr>
        <w:pStyle w:val="ListParagraph"/>
        <w:numPr>
          <w:ilvl w:val="0"/>
          <w:numId w:val="48"/>
        </w:numPr>
        <w:tabs>
          <w:tab w:val="left" w:pos="-720"/>
        </w:tabs>
        <w:suppressAutoHyphens/>
        <w:ind w:left="720"/>
        <w:jc w:val="both"/>
        <w:rPr>
          <w:rFonts w:ascii="Arial" w:hAnsi="Arial" w:cs="Arial"/>
          <w:spacing w:val="-2"/>
          <w:sz w:val="22"/>
          <w:szCs w:val="22"/>
        </w:rPr>
      </w:pPr>
      <w:r w:rsidRPr="0015067D">
        <w:rPr>
          <w:rFonts w:ascii="Arial" w:hAnsi="Arial" w:cs="Arial"/>
          <w:sz w:val="22"/>
          <w:szCs w:val="22"/>
        </w:rPr>
        <w:t>Subject’s eligibility review will be performed according to the Patient Eligibility Adjudication Charter.</w:t>
      </w:r>
    </w:p>
    <w:p w14:paraId="6F519131" w14:textId="77777777" w:rsidR="00BA2E4E" w:rsidRPr="0098183F" w:rsidRDefault="00BA2E4E" w:rsidP="00BA2E4E">
      <w:pPr>
        <w:pStyle w:val="ListParagraph"/>
        <w:suppressAutoHyphens/>
        <w:autoSpaceDE w:val="0"/>
        <w:autoSpaceDN w:val="0"/>
        <w:adjustRightInd w:val="0"/>
        <w:ind w:left="360"/>
        <w:jc w:val="both"/>
        <w:rPr>
          <w:rFonts w:ascii="Arial" w:hAnsi="Arial" w:cs="Arial"/>
          <w:sz w:val="22"/>
          <w:szCs w:val="22"/>
        </w:rPr>
      </w:pPr>
    </w:p>
    <w:p w14:paraId="273BF7AB" w14:textId="77777777" w:rsidR="00BA2E4E" w:rsidRPr="00CB788F" w:rsidRDefault="00BA2E4E" w:rsidP="004C218B">
      <w:pPr>
        <w:pStyle w:val="ListParagraph"/>
        <w:numPr>
          <w:ilvl w:val="0"/>
          <w:numId w:val="46"/>
        </w:numPr>
        <w:tabs>
          <w:tab w:val="left" w:pos="-720"/>
        </w:tabs>
        <w:suppressAutoHyphens/>
        <w:ind w:left="360"/>
        <w:jc w:val="both"/>
        <w:rPr>
          <w:rFonts w:ascii="Arial" w:hAnsi="Arial" w:cs="Arial"/>
          <w:b/>
          <w:spacing w:val="-2"/>
          <w:sz w:val="22"/>
          <w:szCs w:val="22"/>
        </w:rPr>
      </w:pPr>
      <w:r w:rsidRPr="00CB788F">
        <w:rPr>
          <w:rFonts w:ascii="Arial" w:hAnsi="Arial" w:cs="Arial"/>
          <w:b/>
          <w:spacing w:val="-2"/>
          <w:sz w:val="22"/>
          <w:szCs w:val="22"/>
        </w:rPr>
        <w:t xml:space="preserve">Review of SAEs (or UADEs in medical-device studies) </w:t>
      </w:r>
      <w:r w:rsidRPr="00CB788F">
        <w:rPr>
          <w:rFonts w:ascii="Arial" w:hAnsi="Arial" w:cs="Arial"/>
          <w:i/>
          <w:color w:val="FF0000"/>
          <w:spacing w:val="-2"/>
          <w:sz w:val="22"/>
          <w:szCs w:val="22"/>
        </w:rPr>
        <w:t>[Please delete as applicable]</w:t>
      </w:r>
    </w:p>
    <w:p w14:paraId="42992021" w14:textId="77777777" w:rsidR="00BA2E4E" w:rsidRPr="009565AE" w:rsidRDefault="00BA2E4E" w:rsidP="004C218B">
      <w:pPr>
        <w:pStyle w:val="ListParagraph"/>
        <w:numPr>
          <w:ilvl w:val="0"/>
          <w:numId w:val="25"/>
        </w:numPr>
        <w:tabs>
          <w:tab w:val="left" w:pos="-720"/>
          <w:tab w:val="left" w:pos="2520"/>
        </w:tabs>
        <w:suppressAutoHyphens/>
        <w:spacing w:after="240"/>
        <w:ind w:left="720"/>
        <w:jc w:val="both"/>
        <w:rPr>
          <w:rFonts w:ascii="Arial" w:hAnsi="Arial" w:cs="Arial"/>
          <w:spacing w:val="-2"/>
          <w:sz w:val="22"/>
          <w:szCs w:val="22"/>
        </w:rPr>
      </w:pPr>
      <w:r w:rsidRPr="009565AE">
        <w:rPr>
          <w:rFonts w:ascii="Arial" w:hAnsi="Arial" w:cs="Arial"/>
          <w:spacing w:val="-2"/>
          <w:sz w:val="22"/>
          <w:szCs w:val="22"/>
        </w:rPr>
        <w:t xml:space="preserve">The MSA will perform the medical review </w:t>
      </w:r>
      <w:r>
        <w:rPr>
          <w:rFonts w:ascii="Arial" w:hAnsi="Arial" w:cs="Arial"/>
          <w:spacing w:val="-2"/>
          <w:sz w:val="22"/>
          <w:szCs w:val="22"/>
        </w:rPr>
        <w:t xml:space="preserve">of </w:t>
      </w:r>
      <w:r w:rsidRPr="009565AE">
        <w:rPr>
          <w:rFonts w:ascii="Arial" w:hAnsi="Arial" w:cs="Arial"/>
          <w:spacing w:val="-2"/>
          <w:sz w:val="22"/>
          <w:szCs w:val="22"/>
        </w:rPr>
        <w:t>SAE</w:t>
      </w:r>
      <w:r>
        <w:rPr>
          <w:rFonts w:ascii="Arial" w:hAnsi="Arial" w:cs="Arial"/>
          <w:spacing w:val="-2"/>
          <w:sz w:val="22"/>
          <w:szCs w:val="22"/>
        </w:rPr>
        <w:t>s</w:t>
      </w:r>
      <w:r w:rsidRPr="009565AE">
        <w:rPr>
          <w:rFonts w:ascii="Arial" w:hAnsi="Arial" w:cs="Arial"/>
          <w:spacing w:val="-2"/>
          <w:sz w:val="22"/>
          <w:szCs w:val="22"/>
        </w:rPr>
        <w:t xml:space="preserve"> according to the scope of work, per the timelines in the Safety Management Plan. This may include</w:t>
      </w:r>
      <w:r>
        <w:rPr>
          <w:rFonts w:ascii="Arial" w:hAnsi="Arial" w:cs="Arial"/>
          <w:spacing w:val="-2"/>
          <w:sz w:val="22"/>
          <w:szCs w:val="22"/>
        </w:rPr>
        <w:t xml:space="preserve"> reviews or the addition of</w:t>
      </w:r>
      <w:r w:rsidRPr="009565AE">
        <w:rPr>
          <w:rFonts w:ascii="Arial" w:hAnsi="Arial" w:cs="Arial"/>
          <w:spacing w:val="-2"/>
          <w:sz w:val="22"/>
          <w:szCs w:val="22"/>
        </w:rPr>
        <w:t xml:space="preserve">:  </w:t>
      </w:r>
    </w:p>
    <w:p w14:paraId="077276FF"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Pr>
          <w:rFonts w:ascii="Arial" w:hAnsi="Arial" w:cs="Arial"/>
          <w:spacing w:val="-2"/>
          <w:sz w:val="22"/>
          <w:szCs w:val="22"/>
        </w:rPr>
        <w:t>S</w:t>
      </w:r>
      <w:r w:rsidRPr="009565AE">
        <w:rPr>
          <w:rFonts w:ascii="Arial" w:hAnsi="Arial" w:cs="Arial"/>
          <w:spacing w:val="-2"/>
          <w:sz w:val="22"/>
          <w:szCs w:val="22"/>
        </w:rPr>
        <w:t>ource</w:t>
      </w:r>
      <w:r w:rsidRPr="0098183F">
        <w:rPr>
          <w:rFonts w:ascii="Arial" w:hAnsi="Arial" w:cs="Arial"/>
          <w:spacing w:val="-2"/>
          <w:sz w:val="22"/>
          <w:szCs w:val="22"/>
        </w:rPr>
        <w:t xml:space="preserve"> </w:t>
      </w:r>
      <w:r>
        <w:rPr>
          <w:rFonts w:ascii="Arial" w:hAnsi="Arial" w:cs="Arial"/>
          <w:spacing w:val="-2"/>
          <w:sz w:val="22"/>
          <w:szCs w:val="22"/>
        </w:rPr>
        <w:t>d</w:t>
      </w:r>
      <w:r w:rsidRPr="0098183F">
        <w:rPr>
          <w:rFonts w:ascii="Arial" w:hAnsi="Arial" w:cs="Arial"/>
          <w:spacing w:val="-2"/>
          <w:sz w:val="22"/>
          <w:szCs w:val="22"/>
        </w:rPr>
        <w:t xml:space="preserve">ocuments of structured source data or eCRFs </w:t>
      </w:r>
    </w:p>
    <w:p w14:paraId="4D4BC26B"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Narrative</w:t>
      </w:r>
      <w:r>
        <w:rPr>
          <w:rFonts w:ascii="Arial" w:hAnsi="Arial" w:cs="Arial"/>
          <w:spacing w:val="-2"/>
          <w:sz w:val="22"/>
          <w:szCs w:val="22"/>
        </w:rPr>
        <w:t>s</w:t>
      </w:r>
      <w:r w:rsidRPr="0098183F">
        <w:rPr>
          <w:rFonts w:ascii="Arial" w:hAnsi="Arial" w:cs="Arial"/>
          <w:spacing w:val="-2"/>
          <w:sz w:val="22"/>
          <w:szCs w:val="22"/>
        </w:rPr>
        <w:t xml:space="preserve">  </w:t>
      </w:r>
    </w:p>
    <w:p w14:paraId="6E6E5C09"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 xml:space="preserve">MedDRA Coding  </w:t>
      </w:r>
    </w:p>
    <w:p w14:paraId="1ACDA4F5"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Expectedness</w:t>
      </w:r>
    </w:p>
    <w:p w14:paraId="5E3DFCD4"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 xml:space="preserve">Seriousness  </w:t>
      </w:r>
    </w:p>
    <w:p w14:paraId="0B194934" w14:textId="77777777" w:rsidR="00BA2E4E"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Causality</w:t>
      </w:r>
      <w:r>
        <w:rPr>
          <w:rFonts w:ascii="Arial" w:hAnsi="Arial" w:cs="Arial"/>
          <w:spacing w:val="-2"/>
          <w:sz w:val="22"/>
          <w:szCs w:val="22"/>
        </w:rPr>
        <w:t xml:space="preserve"> assessments</w:t>
      </w:r>
    </w:p>
    <w:p w14:paraId="641A10DA"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Pr>
          <w:rFonts w:ascii="Arial" w:hAnsi="Arial" w:cs="Arial"/>
          <w:spacing w:val="-2"/>
          <w:sz w:val="22"/>
          <w:szCs w:val="22"/>
        </w:rPr>
        <w:t xml:space="preserve">Severity </w:t>
      </w:r>
      <w:r w:rsidRPr="0098183F">
        <w:rPr>
          <w:rFonts w:ascii="Arial" w:hAnsi="Arial" w:cs="Arial"/>
          <w:spacing w:val="-2"/>
          <w:sz w:val="22"/>
          <w:szCs w:val="22"/>
        </w:rPr>
        <w:t xml:space="preserve">  </w:t>
      </w:r>
    </w:p>
    <w:p w14:paraId="5705678A"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 xml:space="preserve">Company Summary  </w:t>
      </w:r>
    </w:p>
    <w:p w14:paraId="05620C00" w14:textId="77777777" w:rsidR="00BA2E4E" w:rsidRPr="0098183F"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 xml:space="preserve">Queries </w:t>
      </w:r>
    </w:p>
    <w:p w14:paraId="1D7320F0" w14:textId="77777777" w:rsidR="00BA2E4E"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98183F">
        <w:rPr>
          <w:rFonts w:ascii="Arial" w:hAnsi="Arial" w:cs="Arial"/>
          <w:spacing w:val="-2"/>
          <w:sz w:val="22"/>
          <w:szCs w:val="22"/>
        </w:rPr>
        <w:t xml:space="preserve">AOSEs </w:t>
      </w:r>
    </w:p>
    <w:p w14:paraId="64C34EDB" w14:textId="77777777" w:rsidR="00BA2E4E" w:rsidRPr="00782EC1" w:rsidRDefault="00BA2E4E" w:rsidP="00BA2E4E">
      <w:pPr>
        <w:pStyle w:val="ListParagraph"/>
        <w:numPr>
          <w:ilvl w:val="2"/>
          <w:numId w:val="14"/>
        </w:numPr>
        <w:tabs>
          <w:tab w:val="left" w:pos="-720"/>
        </w:tabs>
        <w:suppressAutoHyphens/>
        <w:spacing w:after="240"/>
        <w:ind w:left="1080"/>
        <w:jc w:val="both"/>
        <w:rPr>
          <w:rFonts w:ascii="Arial" w:hAnsi="Arial" w:cs="Arial"/>
          <w:spacing w:val="-2"/>
          <w:sz w:val="22"/>
          <w:szCs w:val="22"/>
        </w:rPr>
      </w:pPr>
      <w:r w:rsidRPr="00782EC1">
        <w:rPr>
          <w:rFonts w:ascii="Arial" w:hAnsi="Arial" w:cs="Arial"/>
          <w:spacing w:val="-2"/>
          <w:sz w:val="22"/>
          <w:szCs w:val="22"/>
        </w:rPr>
        <w:t>Ag</w:t>
      </w:r>
      <w:r>
        <w:rPr>
          <w:rFonts w:ascii="Arial" w:hAnsi="Arial" w:cs="Arial"/>
          <w:spacing w:val="-2"/>
          <w:sz w:val="22"/>
          <w:szCs w:val="22"/>
        </w:rPr>
        <w:t>g</w:t>
      </w:r>
      <w:r w:rsidRPr="00782EC1">
        <w:rPr>
          <w:rFonts w:ascii="Arial" w:hAnsi="Arial" w:cs="Arial"/>
          <w:spacing w:val="-2"/>
          <w:sz w:val="22"/>
          <w:szCs w:val="22"/>
        </w:rPr>
        <w:t>regate Safety Data review (</w:t>
      </w:r>
      <w:proofErr w:type="spellStart"/>
      <w:r w:rsidRPr="00782EC1">
        <w:rPr>
          <w:rFonts w:ascii="Arial" w:hAnsi="Arial" w:cs="Arial"/>
          <w:spacing w:val="-2"/>
          <w:sz w:val="22"/>
          <w:szCs w:val="22"/>
        </w:rPr>
        <w:t>e.g</w:t>
      </w:r>
      <w:proofErr w:type="spellEnd"/>
      <w:r w:rsidRPr="00782EC1">
        <w:rPr>
          <w:rFonts w:ascii="Arial" w:hAnsi="Arial" w:cs="Arial"/>
          <w:spacing w:val="-2"/>
          <w:sz w:val="22"/>
          <w:szCs w:val="22"/>
        </w:rPr>
        <w:t>: J-</w:t>
      </w:r>
      <w:proofErr w:type="gramStart"/>
      <w:r w:rsidRPr="00782EC1">
        <w:rPr>
          <w:rFonts w:ascii="Arial" w:hAnsi="Arial" w:cs="Arial"/>
          <w:spacing w:val="-2"/>
          <w:sz w:val="22"/>
          <w:szCs w:val="22"/>
        </w:rPr>
        <w:t>Review )</w:t>
      </w:r>
      <w:proofErr w:type="gramEnd"/>
    </w:p>
    <w:p w14:paraId="33B52630" w14:textId="77777777" w:rsidR="00BA2E4E" w:rsidRPr="0098183F" w:rsidRDefault="00BA2E4E" w:rsidP="00BA2E4E">
      <w:pPr>
        <w:pStyle w:val="ListParagraph"/>
        <w:numPr>
          <w:ilvl w:val="0"/>
          <w:numId w:val="13"/>
        </w:numPr>
        <w:tabs>
          <w:tab w:val="left" w:pos="-720"/>
        </w:tabs>
        <w:suppressAutoHyphens/>
        <w:spacing w:after="240"/>
        <w:ind w:left="720"/>
        <w:contextualSpacing w:val="0"/>
        <w:jc w:val="both"/>
        <w:rPr>
          <w:rFonts w:ascii="Arial" w:hAnsi="Arial" w:cs="Arial"/>
          <w:spacing w:val="-2"/>
          <w:sz w:val="22"/>
          <w:szCs w:val="22"/>
        </w:rPr>
      </w:pPr>
      <w:r w:rsidRPr="0098183F">
        <w:rPr>
          <w:rFonts w:ascii="Arial" w:hAnsi="Arial" w:cs="Arial"/>
          <w:spacing w:val="-2"/>
          <w:sz w:val="22"/>
          <w:szCs w:val="22"/>
        </w:rPr>
        <w:t xml:space="preserve">Any correspondence or communication with the site </w:t>
      </w:r>
      <w:proofErr w:type="gramStart"/>
      <w:r w:rsidRPr="0098183F">
        <w:rPr>
          <w:rFonts w:ascii="Arial" w:hAnsi="Arial" w:cs="Arial"/>
          <w:spacing w:val="-2"/>
          <w:sz w:val="22"/>
          <w:szCs w:val="22"/>
        </w:rPr>
        <w:t>with regard to</w:t>
      </w:r>
      <w:proofErr w:type="gramEnd"/>
      <w:r w:rsidRPr="0098183F">
        <w:rPr>
          <w:rFonts w:ascii="Arial" w:hAnsi="Arial" w:cs="Arial"/>
          <w:spacing w:val="-2"/>
          <w:sz w:val="22"/>
          <w:szCs w:val="22"/>
        </w:rPr>
        <w:t xml:space="preserve"> an SAE will be documented and forwarded </w:t>
      </w:r>
      <w:r>
        <w:rPr>
          <w:rFonts w:ascii="Arial" w:hAnsi="Arial" w:cs="Arial"/>
          <w:spacing w:val="-2"/>
          <w:sz w:val="22"/>
          <w:szCs w:val="22"/>
        </w:rPr>
        <w:t xml:space="preserve">by TMA </w:t>
      </w:r>
      <w:r w:rsidRPr="0098183F">
        <w:rPr>
          <w:rFonts w:ascii="Arial" w:hAnsi="Arial" w:cs="Arial"/>
          <w:spacing w:val="-2"/>
          <w:sz w:val="22"/>
          <w:szCs w:val="22"/>
        </w:rPr>
        <w:t xml:space="preserve">to </w:t>
      </w:r>
      <w:r>
        <w:rPr>
          <w:rFonts w:ascii="Arial" w:hAnsi="Arial" w:cs="Arial"/>
          <w:spacing w:val="-2"/>
          <w:sz w:val="22"/>
          <w:szCs w:val="22"/>
        </w:rPr>
        <w:t>MSA</w:t>
      </w:r>
      <w:r w:rsidRPr="0098183F">
        <w:rPr>
          <w:rFonts w:ascii="Arial" w:hAnsi="Arial" w:cs="Arial"/>
          <w:spacing w:val="-2"/>
          <w:sz w:val="22"/>
          <w:szCs w:val="22"/>
        </w:rPr>
        <w:t xml:space="preserve"> for inclusion in the</w:t>
      </w:r>
      <w:r>
        <w:rPr>
          <w:rFonts w:ascii="Arial" w:hAnsi="Arial" w:cs="Arial"/>
          <w:spacing w:val="-2"/>
          <w:sz w:val="22"/>
          <w:szCs w:val="22"/>
        </w:rPr>
        <w:t xml:space="preserve"> safety report</w:t>
      </w:r>
      <w:r w:rsidRPr="0098183F">
        <w:rPr>
          <w:rFonts w:ascii="Arial" w:hAnsi="Arial" w:cs="Arial"/>
          <w:spacing w:val="-2"/>
          <w:sz w:val="22"/>
          <w:szCs w:val="22"/>
        </w:rPr>
        <w:t>.</w:t>
      </w:r>
    </w:p>
    <w:p w14:paraId="4786D83A" w14:textId="77777777" w:rsidR="00BA2E4E" w:rsidRPr="00CB788F" w:rsidRDefault="00BA2E4E" w:rsidP="004C218B">
      <w:pPr>
        <w:pStyle w:val="ListParagraph"/>
        <w:numPr>
          <w:ilvl w:val="0"/>
          <w:numId w:val="46"/>
        </w:numPr>
        <w:tabs>
          <w:tab w:val="left" w:pos="-720"/>
        </w:tabs>
        <w:suppressAutoHyphens/>
        <w:ind w:left="360"/>
        <w:jc w:val="both"/>
        <w:rPr>
          <w:rFonts w:ascii="Arial" w:hAnsi="Arial" w:cs="Arial"/>
          <w:b/>
          <w:spacing w:val="-2"/>
          <w:sz w:val="22"/>
          <w:szCs w:val="24"/>
        </w:rPr>
      </w:pPr>
      <w:r w:rsidRPr="00CB788F">
        <w:rPr>
          <w:rFonts w:ascii="Arial" w:hAnsi="Arial" w:cs="Arial"/>
          <w:b/>
          <w:spacing w:val="-2"/>
          <w:sz w:val="22"/>
          <w:szCs w:val="24"/>
        </w:rPr>
        <w:t>Review of Data Listings for Appropriate and Consistent Coding</w:t>
      </w:r>
    </w:p>
    <w:p w14:paraId="1B220C47" w14:textId="1EEF9BE8" w:rsidR="00BA2E4E" w:rsidRPr="009565AE" w:rsidRDefault="00BA2E4E" w:rsidP="004C218B">
      <w:pPr>
        <w:pStyle w:val="ListParagraph"/>
        <w:numPr>
          <w:ilvl w:val="0"/>
          <w:numId w:val="18"/>
        </w:numPr>
        <w:ind w:left="720"/>
        <w:jc w:val="both"/>
        <w:rPr>
          <w:rFonts w:ascii="Arial" w:hAnsi="Arial" w:cs="Arial"/>
          <w:sz w:val="22"/>
          <w:szCs w:val="22"/>
        </w:rPr>
      </w:pPr>
      <w:r w:rsidRPr="009565AE">
        <w:rPr>
          <w:rFonts w:ascii="Arial" w:hAnsi="Arial" w:cs="Arial"/>
          <w:sz w:val="22"/>
          <w:szCs w:val="22"/>
        </w:rPr>
        <w:t xml:space="preserve">The MDR will be responsible for review of coded listings. Listings reviewed for coding will be the Adverse Event and Medical History listing </w:t>
      </w:r>
      <w:r w:rsidR="00C378E3">
        <w:rPr>
          <w:rFonts w:ascii="Arial" w:hAnsi="Arial" w:cs="Arial"/>
          <w:sz w:val="22"/>
          <w:szCs w:val="22"/>
        </w:rPr>
        <w:t>(</w:t>
      </w:r>
      <w:r w:rsidRPr="009565AE">
        <w:rPr>
          <w:rFonts w:ascii="Arial" w:hAnsi="Arial" w:cs="Arial"/>
          <w:sz w:val="22"/>
          <w:szCs w:val="22"/>
        </w:rPr>
        <w:t>using</w:t>
      </w:r>
      <w:r w:rsidR="006068A5">
        <w:rPr>
          <w:rFonts w:ascii="Arial" w:hAnsi="Arial" w:cs="Arial"/>
          <w:sz w:val="22"/>
          <w:szCs w:val="22"/>
        </w:rPr>
        <w:t xml:space="preserve"> </w:t>
      </w:r>
      <w:r w:rsidRPr="009565AE">
        <w:rPr>
          <w:rFonts w:ascii="Arial" w:hAnsi="Arial" w:cs="Arial"/>
          <w:sz w:val="22"/>
          <w:szCs w:val="22"/>
        </w:rPr>
        <w:t>MedDRA</w:t>
      </w:r>
      <w:r w:rsidR="00C378E3">
        <w:rPr>
          <w:rFonts w:ascii="Arial" w:hAnsi="Arial" w:cs="Arial"/>
          <w:sz w:val="22"/>
          <w:szCs w:val="22"/>
        </w:rPr>
        <w:t>)</w:t>
      </w:r>
      <w:r w:rsidRPr="009565AE">
        <w:rPr>
          <w:rFonts w:ascii="Arial" w:hAnsi="Arial" w:cs="Arial"/>
          <w:sz w:val="22"/>
          <w:szCs w:val="22"/>
        </w:rPr>
        <w:t xml:space="preserve"> and the </w:t>
      </w:r>
      <w:r w:rsidR="008D5FF7">
        <w:rPr>
          <w:rFonts w:ascii="Arial" w:hAnsi="Arial" w:cs="Arial"/>
          <w:sz w:val="22"/>
          <w:szCs w:val="22"/>
        </w:rPr>
        <w:t>C</w:t>
      </w:r>
      <w:r w:rsidRPr="009565AE">
        <w:rPr>
          <w:rFonts w:ascii="Arial" w:hAnsi="Arial" w:cs="Arial"/>
          <w:sz w:val="22"/>
          <w:szCs w:val="22"/>
        </w:rPr>
        <w:t xml:space="preserve">oncomitant </w:t>
      </w:r>
      <w:r w:rsidR="008D5FF7">
        <w:rPr>
          <w:rFonts w:ascii="Arial" w:hAnsi="Arial" w:cs="Arial"/>
          <w:sz w:val="22"/>
          <w:szCs w:val="22"/>
        </w:rPr>
        <w:t>M</w:t>
      </w:r>
      <w:r w:rsidRPr="009565AE">
        <w:rPr>
          <w:rFonts w:ascii="Arial" w:hAnsi="Arial" w:cs="Arial"/>
          <w:sz w:val="22"/>
          <w:szCs w:val="22"/>
        </w:rPr>
        <w:t>edication listing</w:t>
      </w:r>
      <w:r w:rsidR="008D5FF7">
        <w:rPr>
          <w:rFonts w:ascii="Arial" w:hAnsi="Arial" w:cs="Arial"/>
          <w:sz w:val="22"/>
          <w:szCs w:val="22"/>
        </w:rPr>
        <w:t xml:space="preserve"> (</w:t>
      </w:r>
      <w:r w:rsidRPr="009565AE">
        <w:rPr>
          <w:rFonts w:ascii="Arial" w:hAnsi="Arial" w:cs="Arial"/>
          <w:sz w:val="22"/>
          <w:szCs w:val="22"/>
        </w:rPr>
        <w:t xml:space="preserve">using the </w:t>
      </w:r>
      <w:proofErr w:type="spellStart"/>
      <w:r w:rsidRPr="009565AE">
        <w:rPr>
          <w:rFonts w:ascii="Arial" w:hAnsi="Arial" w:cs="Arial"/>
          <w:color w:val="0070C0"/>
          <w:sz w:val="22"/>
          <w:szCs w:val="22"/>
        </w:rPr>
        <w:t>WHODrug</w:t>
      </w:r>
      <w:proofErr w:type="spellEnd"/>
      <w:r w:rsidRPr="009565AE">
        <w:rPr>
          <w:rFonts w:ascii="Arial" w:hAnsi="Arial" w:cs="Arial"/>
          <w:color w:val="0070C0"/>
          <w:sz w:val="22"/>
          <w:szCs w:val="22"/>
        </w:rPr>
        <w:t xml:space="preserve"> </w:t>
      </w:r>
      <w:r w:rsidR="008D5FF7">
        <w:rPr>
          <w:rFonts w:ascii="Arial" w:hAnsi="Arial" w:cs="Arial"/>
          <w:color w:val="0070C0"/>
          <w:sz w:val="22"/>
          <w:szCs w:val="22"/>
        </w:rPr>
        <w:t xml:space="preserve">Global </w:t>
      </w:r>
      <w:r w:rsidRPr="009565AE">
        <w:rPr>
          <w:rFonts w:ascii="Arial" w:hAnsi="Arial" w:cs="Arial"/>
          <w:color w:val="0070C0"/>
          <w:sz w:val="22"/>
          <w:szCs w:val="22"/>
        </w:rPr>
        <w:t xml:space="preserve">Dictionary or </w:t>
      </w:r>
      <w:r w:rsidR="008D5FF7">
        <w:rPr>
          <w:rFonts w:ascii="Arial" w:hAnsi="Arial" w:cs="Arial"/>
          <w:color w:val="0070C0"/>
          <w:sz w:val="22"/>
          <w:szCs w:val="22"/>
        </w:rPr>
        <w:t>S</w:t>
      </w:r>
      <w:r w:rsidRPr="009565AE">
        <w:rPr>
          <w:rFonts w:ascii="Arial" w:hAnsi="Arial" w:cs="Arial"/>
          <w:color w:val="0070C0"/>
          <w:sz w:val="22"/>
          <w:szCs w:val="22"/>
        </w:rPr>
        <w:t>ponsor dictionary</w:t>
      </w:r>
      <w:r w:rsidR="008D5FF7">
        <w:rPr>
          <w:rFonts w:ascii="Arial" w:hAnsi="Arial" w:cs="Arial"/>
          <w:color w:val="0070C0"/>
          <w:sz w:val="22"/>
          <w:szCs w:val="22"/>
        </w:rPr>
        <w:t>)</w:t>
      </w:r>
      <w:r w:rsidR="008D5FF7">
        <w:rPr>
          <w:rFonts w:ascii="Arial" w:hAnsi="Arial" w:cs="Arial"/>
          <w:sz w:val="22"/>
          <w:szCs w:val="22"/>
        </w:rPr>
        <w:t>.</w:t>
      </w:r>
    </w:p>
    <w:p w14:paraId="043DC628" w14:textId="092225B7" w:rsidR="00BA2E4E" w:rsidRPr="007C11EA" w:rsidRDefault="00BA2E4E" w:rsidP="004C218B">
      <w:pPr>
        <w:pStyle w:val="ListParagraph"/>
        <w:numPr>
          <w:ilvl w:val="0"/>
          <w:numId w:val="18"/>
        </w:numPr>
        <w:ind w:left="720"/>
        <w:jc w:val="both"/>
        <w:rPr>
          <w:rFonts w:ascii="Arial" w:hAnsi="Arial" w:cs="Arial"/>
          <w:sz w:val="22"/>
          <w:szCs w:val="22"/>
        </w:rPr>
      </w:pPr>
      <w:r w:rsidRPr="009565AE">
        <w:rPr>
          <w:rFonts w:ascii="Arial" w:hAnsi="Arial" w:cs="Arial"/>
          <w:sz w:val="22"/>
          <w:szCs w:val="22"/>
        </w:rPr>
        <w:t>Information regarding MedDRA version used for the coding will be obtained from the</w:t>
      </w:r>
      <w:r w:rsidRPr="00151F16">
        <w:rPr>
          <w:rFonts w:ascii="Arial" w:hAnsi="Arial" w:cs="Arial"/>
          <w:sz w:val="22"/>
          <w:szCs w:val="22"/>
        </w:rPr>
        <w:t xml:space="preserve"> </w:t>
      </w:r>
      <w:r w:rsidRPr="005B1A10">
        <w:rPr>
          <w:rFonts w:ascii="Arial" w:hAnsi="Arial" w:cs="Arial"/>
          <w:sz w:val="22"/>
          <w:szCs w:val="22"/>
        </w:rPr>
        <w:t>data coding guidelines</w:t>
      </w:r>
      <w:r w:rsidRPr="00151F16">
        <w:rPr>
          <w:rFonts w:ascii="Arial" w:hAnsi="Arial" w:cs="Arial"/>
          <w:sz w:val="22"/>
          <w:szCs w:val="22"/>
        </w:rPr>
        <w:t>.</w:t>
      </w:r>
      <w:r w:rsidRPr="003D5033">
        <w:rPr>
          <w:rFonts w:ascii="Arial" w:hAnsi="Arial" w:cs="Arial"/>
          <w:i/>
          <w:color w:val="FF0000"/>
          <w:sz w:val="22"/>
          <w:szCs w:val="22"/>
        </w:rPr>
        <w:t xml:space="preserve"> </w:t>
      </w:r>
      <w:r>
        <w:rPr>
          <w:rFonts w:ascii="Arial" w:hAnsi="Arial" w:cs="Arial"/>
          <w:i/>
          <w:color w:val="FF0000"/>
          <w:sz w:val="22"/>
          <w:szCs w:val="22"/>
        </w:rPr>
        <w:t>[</w:t>
      </w:r>
      <w:r w:rsidRPr="003D5033">
        <w:rPr>
          <w:rFonts w:ascii="Arial" w:hAnsi="Arial" w:cs="Arial"/>
          <w:i/>
          <w:color w:val="FF0000"/>
          <w:sz w:val="22"/>
          <w:szCs w:val="22"/>
        </w:rPr>
        <w:t xml:space="preserve">Please confirm </w:t>
      </w:r>
      <w:r>
        <w:rPr>
          <w:rFonts w:ascii="Arial" w:hAnsi="Arial" w:cs="Arial"/>
          <w:i/>
          <w:color w:val="FF0000"/>
          <w:sz w:val="22"/>
          <w:szCs w:val="22"/>
        </w:rPr>
        <w:t xml:space="preserve">data elements that require medical review and </w:t>
      </w:r>
      <w:r w:rsidRPr="003D5033">
        <w:rPr>
          <w:rFonts w:ascii="Arial" w:hAnsi="Arial" w:cs="Arial"/>
          <w:i/>
          <w:color w:val="FF0000"/>
          <w:sz w:val="22"/>
          <w:szCs w:val="22"/>
        </w:rPr>
        <w:t>the dictionary being used. This information can be obtained from data coding guidelines or from the DTL</w:t>
      </w:r>
      <w:r>
        <w:rPr>
          <w:rFonts w:ascii="Arial" w:hAnsi="Arial" w:cs="Arial"/>
          <w:i/>
          <w:color w:val="FF0000"/>
          <w:sz w:val="22"/>
          <w:szCs w:val="22"/>
        </w:rPr>
        <w:t>]</w:t>
      </w:r>
    </w:p>
    <w:p w14:paraId="50E78F26" w14:textId="77777777" w:rsidR="00BA2E4E" w:rsidRDefault="00BA2E4E" w:rsidP="004C218B">
      <w:pPr>
        <w:pStyle w:val="ListParagraph"/>
        <w:numPr>
          <w:ilvl w:val="0"/>
          <w:numId w:val="18"/>
        </w:numPr>
        <w:ind w:left="720"/>
        <w:jc w:val="both"/>
        <w:rPr>
          <w:rFonts w:ascii="Arial" w:hAnsi="Arial" w:cs="Arial"/>
          <w:sz w:val="22"/>
          <w:szCs w:val="22"/>
        </w:rPr>
      </w:pPr>
      <w:r>
        <w:rPr>
          <w:rFonts w:ascii="Arial" w:hAnsi="Arial" w:cs="Arial"/>
          <w:color w:val="0070C0"/>
          <w:sz w:val="22"/>
          <w:szCs w:val="22"/>
        </w:rPr>
        <w:t>IQVIA</w:t>
      </w:r>
      <w:r w:rsidRPr="006E7C46">
        <w:rPr>
          <w:rFonts w:ascii="Arial" w:hAnsi="Arial" w:cs="Arial"/>
          <w:color w:val="0070C0"/>
          <w:sz w:val="22"/>
          <w:szCs w:val="22"/>
        </w:rPr>
        <w:t xml:space="preserve"> / Sponsor</w:t>
      </w:r>
      <w:r>
        <w:rPr>
          <w:rFonts w:ascii="Arial" w:hAnsi="Arial" w:cs="Arial"/>
          <w:color w:val="0070C0"/>
          <w:sz w:val="22"/>
          <w:szCs w:val="22"/>
        </w:rPr>
        <w:t>’s</w:t>
      </w:r>
      <w:r w:rsidRPr="006E7C46">
        <w:rPr>
          <w:rFonts w:ascii="Arial" w:hAnsi="Arial" w:cs="Arial"/>
          <w:color w:val="0070C0"/>
          <w:sz w:val="22"/>
          <w:szCs w:val="22"/>
        </w:rPr>
        <w:t xml:space="preserve"> DTL / designee</w:t>
      </w:r>
      <w:r>
        <w:rPr>
          <w:rFonts w:ascii="Arial" w:hAnsi="Arial" w:cs="Arial"/>
          <w:sz w:val="22"/>
          <w:szCs w:val="22"/>
        </w:rPr>
        <w:t xml:space="preserve"> </w:t>
      </w:r>
      <w:r>
        <w:rPr>
          <w:rFonts w:ascii="Arial" w:hAnsi="Arial" w:cs="Arial"/>
          <w:i/>
          <w:color w:val="FF0000"/>
          <w:sz w:val="22"/>
          <w:szCs w:val="22"/>
        </w:rPr>
        <w:t>[</w:t>
      </w:r>
      <w:r w:rsidRPr="003D5033">
        <w:rPr>
          <w:rFonts w:ascii="Arial" w:hAnsi="Arial" w:cs="Arial"/>
          <w:i/>
          <w:color w:val="FF0000"/>
          <w:sz w:val="22"/>
          <w:szCs w:val="22"/>
        </w:rPr>
        <w:t>Please confirm the provider at the time of study startup</w:t>
      </w:r>
      <w:r>
        <w:rPr>
          <w:rFonts w:ascii="Arial" w:hAnsi="Arial" w:cs="Arial"/>
          <w:i/>
          <w:color w:val="FF0000"/>
          <w:sz w:val="22"/>
          <w:szCs w:val="22"/>
        </w:rPr>
        <w:t xml:space="preserve"> and update as needed]</w:t>
      </w:r>
      <w:r>
        <w:rPr>
          <w:rFonts w:ascii="Arial" w:hAnsi="Arial" w:cs="Arial"/>
          <w:sz w:val="22"/>
          <w:szCs w:val="22"/>
        </w:rPr>
        <w:t xml:space="preserve"> will provide the coding listings to MDR in </w:t>
      </w:r>
      <w:r w:rsidRPr="008874D7">
        <w:rPr>
          <w:rFonts w:ascii="Arial" w:hAnsi="Arial" w:cs="Arial"/>
          <w:color w:val="0070C0"/>
          <w:sz w:val="22"/>
          <w:szCs w:val="22"/>
        </w:rPr>
        <w:t>Excel format</w:t>
      </w:r>
      <w:r>
        <w:rPr>
          <w:rFonts w:ascii="Arial" w:hAnsi="Arial" w:cs="Arial"/>
          <w:sz w:val="22"/>
          <w:szCs w:val="22"/>
        </w:rPr>
        <w:t xml:space="preserve">. Only new or updated terms will be </w:t>
      </w:r>
      <w:r w:rsidRPr="006E7C46">
        <w:rPr>
          <w:rFonts w:ascii="Arial" w:hAnsi="Arial" w:cs="Arial"/>
          <w:color w:val="0070C0"/>
          <w:sz w:val="22"/>
          <w:szCs w:val="22"/>
        </w:rPr>
        <w:t>reviewed at monthly interval</w:t>
      </w:r>
      <w:r>
        <w:rPr>
          <w:rFonts w:ascii="Arial" w:hAnsi="Arial" w:cs="Arial"/>
          <w:color w:val="0070C0"/>
          <w:sz w:val="22"/>
          <w:szCs w:val="22"/>
        </w:rPr>
        <w:t>.</w:t>
      </w:r>
      <w:r>
        <w:rPr>
          <w:rFonts w:ascii="Arial" w:hAnsi="Arial" w:cs="Arial"/>
          <w:sz w:val="22"/>
          <w:szCs w:val="22"/>
        </w:rPr>
        <w:t xml:space="preserve"> </w:t>
      </w:r>
      <w:r>
        <w:rPr>
          <w:rFonts w:ascii="Arial" w:hAnsi="Arial" w:cs="Arial"/>
          <w:i/>
          <w:color w:val="FF0000"/>
          <w:sz w:val="22"/>
          <w:szCs w:val="22"/>
        </w:rPr>
        <w:t>[</w:t>
      </w:r>
      <w:r w:rsidRPr="003D5033">
        <w:rPr>
          <w:rFonts w:ascii="Arial" w:hAnsi="Arial" w:cs="Arial"/>
          <w:i/>
          <w:color w:val="FF0000"/>
          <w:sz w:val="22"/>
          <w:szCs w:val="22"/>
        </w:rPr>
        <w:t xml:space="preserve">Please confirm the </w:t>
      </w:r>
      <w:r>
        <w:rPr>
          <w:rFonts w:ascii="Arial" w:hAnsi="Arial" w:cs="Arial"/>
          <w:i/>
          <w:color w:val="FF0000"/>
          <w:sz w:val="22"/>
          <w:szCs w:val="22"/>
        </w:rPr>
        <w:t xml:space="preserve">format, </w:t>
      </w:r>
      <w:r w:rsidRPr="003D5033">
        <w:rPr>
          <w:rFonts w:ascii="Arial" w:hAnsi="Arial" w:cs="Arial"/>
          <w:i/>
          <w:color w:val="FF0000"/>
          <w:sz w:val="22"/>
          <w:szCs w:val="22"/>
        </w:rPr>
        <w:t>review frequency and update as needed</w:t>
      </w:r>
      <w:r>
        <w:rPr>
          <w:rFonts w:ascii="Arial" w:hAnsi="Arial" w:cs="Arial"/>
          <w:i/>
          <w:color w:val="FF0000"/>
          <w:sz w:val="22"/>
          <w:szCs w:val="22"/>
        </w:rPr>
        <w:t>]</w:t>
      </w:r>
      <w:r w:rsidRPr="003D5033">
        <w:rPr>
          <w:rFonts w:ascii="Arial" w:hAnsi="Arial" w:cs="Arial"/>
          <w:i/>
          <w:color w:val="FF0000"/>
          <w:sz w:val="22"/>
          <w:szCs w:val="22"/>
        </w:rPr>
        <w:t>.</w:t>
      </w:r>
    </w:p>
    <w:p w14:paraId="5E6B7B7F" w14:textId="77777777" w:rsidR="00BA2E4E" w:rsidRDefault="00BA2E4E" w:rsidP="004C218B">
      <w:pPr>
        <w:pStyle w:val="ListParagraph"/>
        <w:numPr>
          <w:ilvl w:val="0"/>
          <w:numId w:val="19"/>
        </w:numPr>
        <w:tabs>
          <w:tab w:val="left" w:pos="-720"/>
        </w:tabs>
        <w:suppressAutoHyphens/>
        <w:ind w:left="720"/>
        <w:jc w:val="both"/>
        <w:rPr>
          <w:rFonts w:ascii="Arial" w:hAnsi="Arial" w:cs="Arial"/>
          <w:sz w:val="22"/>
          <w:szCs w:val="22"/>
        </w:rPr>
      </w:pPr>
      <w:r w:rsidRPr="003077B6">
        <w:rPr>
          <w:rFonts w:ascii="Arial" w:hAnsi="Arial" w:cs="Arial"/>
          <w:sz w:val="22"/>
          <w:szCs w:val="22"/>
        </w:rPr>
        <w:t xml:space="preserve">The coding will be reviewed for accuracy and consistency. All terms will be reviewed but particular attention will be paid to manually coded terms. </w:t>
      </w:r>
    </w:p>
    <w:p w14:paraId="73486E04" w14:textId="7CA8CBAC" w:rsidR="00BA2E4E" w:rsidRPr="00DC205E" w:rsidRDefault="00BA2E4E" w:rsidP="008D5004">
      <w:pPr>
        <w:pStyle w:val="ListParagraph"/>
        <w:numPr>
          <w:ilvl w:val="0"/>
          <w:numId w:val="19"/>
        </w:numPr>
        <w:tabs>
          <w:tab w:val="left" w:pos="-720"/>
        </w:tabs>
        <w:suppressAutoHyphens/>
        <w:ind w:left="720"/>
        <w:jc w:val="both"/>
        <w:rPr>
          <w:rFonts w:ascii="Arial" w:hAnsi="Arial" w:cs="Arial"/>
          <w:sz w:val="22"/>
          <w:szCs w:val="22"/>
        </w:rPr>
      </w:pPr>
      <w:r w:rsidRPr="00DC205E">
        <w:rPr>
          <w:rFonts w:ascii="Arial" w:hAnsi="Arial" w:cs="Arial"/>
          <w:sz w:val="22"/>
          <w:szCs w:val="22"/>
        </w:rPr>
        <w:t xml:space="preserve">Queries will be generated by MDR for: </w:t>
      </w:r>
    </w:p>
    <w:p w14:paraId="3CB1744F" w14:textId="77777777" w:rsidR="00BA2E4E" w:rsidRPr="007C11EA" w:rsidRDefault="00BA2E4E" w:rsidP="004C218B">
      <w:pPr>
        <w:pStyle w:val="ListParagraph"/>
        <w:numPr>
          <w:ilvl w:val="0"/>
          <w:numId w:val="41"/>
        </w:numPr>
        <w:ind w:left="1080"/>
        <w:jc w:val="both"/>
        <w:rPr>
          <w:rFonts w:ascii="Arial" w:hAnsi="Arial" w:cs="Arial"/>
          <w:sz w:val="22"/>
          <w:szCs w:val="22"/>
        </w:rPr>
      </w:pPr>
      <w:r w:rsidRPr="007C11EA">
        <w:rPr>
          <w:rFonts w:ascii="Arial" w:hAnsi="Arial" w:cs="Arial"/>
          <w:sz w:val="22"/>
          <w:szCs w:val="22"/>
        </w:rPr>
        <w:t xml:space="preserve">Discrepancies, </w:t>
      </w:r>
    </w:p>
    <w:p w14:paraId="7EC7C10E" w14:textId="77777777" w:rsidR="00BA2E4E" w:rsidRPr="007C11EA" w:rsidRDefault="00BA2E4E" w:rsidP="004C218B">
      <w:pPr>
        <w:pStyle w:val="ListParagraph"/>
        <w:numPr>
          <w:ilvl w:val="0"/>
          <w:numId w:val="41"/>
        </w:numPr>
        <w:ind w:left="1080"/>
        <w:jc w:val="both"/>
        <w:rPr>
          <w:rFonts w:ascii="Arial" w:hAnsi="Arial" w:cs="Arial"/>
          <w:sz w:val="22"/>
          <w:szCs w:val="22"/>
        </w:rPr>
      </w:pPr>
      <w:r w:rsidRPr="007C11EA">
        <w:rPr>
          <w:rFonts w:ascii="Arial" w:hAnsi="Arial" w:cs="Arial"/>
          <w:sz w:val="22"/>
          <w:szCs w:val="22"/>
        </w:rPr>
        <w:t xml:space="preserve">Missing information  </w:t>
      </w:r>
    </w:p>
    <w:p w14:paraId="5046256E" w14:textId="258BA853" w:rsidR="00BA2E4E" w:rsidRPr="007C11EA" w:rsidRDefault="00BA2E4E" w:rsidP="004C218B">
      <w:pPr>
        <w:pStyle w:val="ListParagraph"/>
        <w:numPr>
          <w:ilvl w:val="0"/>
          <w:numId w:val="41"/>
        </w:numPr>
        <w:ind w:left="1080"/>
        <w:jc w:val="both"/>
        <w:rPr>
          <w:rFonts w:ascii="Arial" w:hAnsi="Arial" w:cs="Arial"/>
          <w:sz w:val="22"/>
          <w:szCs w:val="22"/>
        </w:rPr>
      </w:pPr>
      <w:r w:rsidRPr="007C11EA">
        <w:rPr>
          <w:rFonts w:ascii="Arial" w:hAnsi="Arial" w:cs="Arial"/>
          <w:sz w:val="22"/>
          <w:szCs w:val="22"/>
        </w:rPr>
        <w:t xml:space="preserve">Inconsistencies in MedDRA coding for AEs and Medical history and inconsistencies in </w:t>
      </w:r>
      <w:proofErr w:type="spellStart"/>
      <w:r w:rsidR="008D5FF7">
        <w:rPr>
          <w:rFonts w:ascii="Arial" w:hAnsi="Arial" w:cs="Arial"/>
          <w:sz w:val="22"/>
          <w:szCs w:val="22"/>
        </w:rPr>
        <w:t>WHODrug</w:t>
      </w:r>
      <w:proofErr w:type="spellEnd"/>
      <w:r w:rsidR="008D5FF7">
        <w:rPr>
          <w:rFonts w:ascii="Arial" w:hAnsi="Arial" w:cs="Arial"/>
          <w:sz w:val="22"/>
          <w:szCs w:val="22"/>
        </w:rPr>
        <w:t xml:space="preserve"> Global </w:t>
      </w:r>
      <w:r w:rsidRPr="007C11EA">
        <w:rPr>
          <w:rFonts w:ascii="Arial" w:hAnsi="Arial" w:cs="Arial"/>
          <w:sz w:val="22"/>
          <w:szCs w:val="22"/>
        </w:rPr>
        <w:t xml:space="preserve">coding for concomitant medications. </w:t>
      </w:r>
    </w:p>
    <w:p w14:paraId="2E16C3CE" w14:textId="77777777" w:rsidR="00BA2E4E" w:rsidRPr="007C11EA" w:rsidRDefault="00BA2E4E" w:rsidP="004C218B">
      <w:pPr>
        <w:pStyle w:val="ListParagraph"/>
        <w:numPr>
          <w:ilvl w:val="0"/>
          <w:numId w:val="41"/>
        </w:numPr>
        <w:ind w:left="1080"/>
        <w:jc w:val="both"/>
        <w:rPr>
          <w:rFonts w:ascii="Arial" w:hAnsi="Arial" w:cs="Arial"/>
          <w:sz w:val="22"/>
          <w:szCs w:val="22"/>
        </w:rPr>
      </w:pPr>
      <w:r w:rsidRPr="007C11EA">
        <w:rPr>
          <w:rFonts w:ascii="Arial" w:hAnsi="Arial" w:cs="Arial"/>
          <w:sz w:val="22"/>
          <w:szCs w:val="22"/>
        </w:rPr>
        <w:lastRenderedPageBreak/>
        <w:t xml:space="preserve">Whether the terms are too narrow (splitting) or too broad (lumping), whether terms exaggerate a finding, whether terms lack a commonly understood </w:t>
      </w:r>
      <w:r w:rsidRPr="009565AE">
        <w:rPr>
          <w:rFonts w:ascii="Arial" w:hAnsi="Arial" w:cs="Arial"/>
          <w:sz w:val="22"/>
          <w:szCs w:val="22"/>
        </w:rPr>
        <w:t>meaning, and whether the coding is similar across treatment groups, if applicable.</w:t>
      </w:r>
    </w:p>
    <w:p w14:paraId="3A627D51" w14:textId="77777777" w:rsidR="00BA2E4E" w:rsidRPr="00AE6DBE" w:rsidRDefault="00BA2E4E" w:rsidP="004C218B">
      <w:pPr>
        <w:pStyle w:val="ListParagraph"/>
        <w:numPr>
          <w:ilvl w:val="0"/>
          <w:numId w:val="18"/>
        </w:numPr>
        <w:ind w:left="720"/>
        <w:jc w:val="both"/>
        <w:rPr>
          <w:rFonts w:ascii="Arial" w:hAnsi="Arial" w:cs="Arial"/>
          <w:sz w:val="22"/>
          <w:szCs w:val="22"/>
        </w:rPr>
      </w:pPr>
      <w:r w:rsidRPr="00AE6DBE">
        <w:rPr>
          <w:rFonts w:ascii="Arial" w:hAnsi="Arial" w:cs="Arial"/>
          <w:sz w:val="22"/>
          <w:szCs w:val="22"/>
        </w:rPr>
        <w:t xml:space="preserve">Queries and comments from medical review of coding listings will be added in the listings and sent to </w:t>
      </w:r>
      <w:r>
        <w:rPr>
          <w:rFonts w:ascii="Arial" w:hAnsi="Arial" w:cs="Arial"/>
          <w:sz w:val="22"/>
          <w:szCs w:val="22"/>
        </w:rPr>
        <w:t xml:space="preserve">the </w:t>
      </w:r>
      <w:r>
        <w:rPr>
          <w:rFonts w:ascii="Arial" w:hAnsi="Arial" w:cs="Arial"/>
          <w:color w:val="0070C0"/>
          <w:sz w:val="22"/>
          <w:szCs w:val="22"/>
        </w:rPr>
        <w:t>IQVIA</w:t>
      </w:r>
      <w:r w:rsidRPr="006E7C46">
        <w:rPr>
          <w:rFonts w:ascii="Arial" w:hAnsi="Arial" w:cs="Arial"/>
          <w:color w:val="0070C0"/>
          <w:sz w:val="22"/>
          <w:szCs w:val="22"/>
        </w:rPr>
        <w:t xml:space="preserve"> / Sponsor’s DTL / designee.</w:t>
      </w:r>
      <w:r>
        <w:rPr>
          <w:rFonts w:ascii="Arial" w:hAnsi="Arial" w:cs="Arial"/>
          <w:sz w:val="22"/>
          <w:szCs w:val="22"/>
        </w:rPr>
        <w:t xml:space="preserve"> </w:t>
      </w:r>
      <w:r w:rsidRPr="001D5848">
        <w:rPr>
          <w:rFonts w:ascii="Arial" w:hAnsi="Arial" w:cs="Arial"/>
          <w:i/>
          <w:color w:val="FF0000"/>
          <w:sz w:val="22"/>
          <w:szCs w:val="22"/>
        </w:rPr>
        <w:t xml:space="preserve">[Update </w:t>
      </w:r>
      <w:r>
        <w:rPr>
          <w:rFonts w:ascii="Arial" w:hAnsi="Arial" w:cs="Arial"/>
          <w:i/>
          <w:color w:val="FF0000"/>
          <w:sz w:val="22"/>
          <w:szCs w:val="22"/>
        </w:rPr>
        <w:t>recipient</w:t>
      </w:r>
      <w:r w:rsidRPr="001D5848">
        <w:rPr>
          <w:rFonts w:ascii="Arial" w:hAnsi="Arial" w:cs="Arial"/>
          <w:i/>
          <w:color w:val="FF0000"/>
          <w:sz w:val="22"/>
          <w:szCs w:val="22"/>
        </w:rPr>
        <w:t xml:space="preserve"> as needed]</w:t>
      </w:r>
    </w:p>
    <w:p w14:paraId="6F6E7134" w14:textId="4012350F" w:rsidR="00BA2E4E" w:rsidRPr="007C11EA" w:rsidRDefault="00BA2E4E" w:rsidP="004C218B">
      <w:pPr>
        <w:pStyle w:val="ListParagraph"/>
        <w:numPr>
          <w:ilvl w:val="0"/>
          <w:numId w:val="18"/>
        </w:numPr>
        <w:ind w:left="720"/>
        <w:jc w:val="both"/>
        <w:rPr>
          <w:rFonts w:ascii="Arial" w:hAnsi="Arial" w:cs="Arial"/>
          <w:sz w:val="22"/>
          <w:szCs w:val="22"/>
        </w:rPr>
      </w:pPr>
      <w:r w:rsidRPr="007C11EA">
        <w:rPr>
          <w:rFonts w:ascii="Arial" w:hAnsi="Arial" w:cs="Arial"/>
          <w:sz w:val="22"/>
          <w:szCs w:val="22"/>
        </w:rPr>
        <w:t xml:space="preserve">The </w:t>
      </w:r>
      <w:r>
        <w:rPr>
          <w:rFonts w:ascii="Arial" w:hAnsi="Arial" w:cs="Arial"/>
          <w:color w:val="0070C0"/>
          <w:sz w:val="22"/>
          <w:szCs w:val="22"/>
        </w:rPr>
        <w:t>IQVIA</w:t>
      </w:r>
      <w:r w:rsidRPr="006E7C46">
        <w:rPr>
          <w:rFonts w:ascii="Arial" w:hAnsi="Arial" w:cs="Arial"/>
          <w:color w:val="0070C0"/>
          <w:sz w:val="22"/>
          <w:szCs w:val="22"/>
        </w:rPr>
        <w:t xml:space="preserve"> / Sponsor</w:t>
      </w:r>
      <w:r>
        <w:rPr>
          <w:rFonts w:ascii="Arial" w:hAnsi="Arial" w:cs="Arial"/>
          <w:color w:val="0070C0"/>
          <w:sz w:val="22"/>
          <w:szCs w:val="22"/>
        </w:rPr>
        <w:t>’s</w:t>
      </w:r>
      <w:r w:rsidRPr="006E7C46">
        <w:rPr>
          <w:rFonts w:ascii="Arial" w:hAnsi="Arial" w:cs="Arial"/>
          <w:color w:val="0070C0"/>
          <w:sz w:val="22"/>
          <w:szCs w:val="22"/>
        </w:rPr>
        <w:t xml:space="preserve"> DTL / designee</w:t>
      </w:r>
      <w:r w:rsidRPr="007C11EA">
        <w:rPr>
          <w:rFonts w:ascii="Arial" w:hAnsi="Arial" w:cs="Arial"/>
          <w:sz w:val="22"/>
          <w:szCs w:val="22"/>
        </w:rPr>
        <w:t xml:space="preserve"> </w:t>
      </w:r>
      <w:r w:rsidRPr="001D5848">
        <w:rPr>
          <w:rFonts w:ascii="Arial" w:hAnsi="Arial" w:cs="Arial"/>
          <w:i/>
          <w:color w:val="FF0000"/>
          <w:sz w:val="22"/>
          <w:szCs w:val="22"/>
        </w:rPr>
        <w:t>[Update r</w:t>
      </w:r>
      <w:r>
        <w:rPr>
          <w:rFonts w:ascii="Arial" w:hAnsi="Arial" w:cs="Arial"/>
          <w:i/>
          <w:color w:val="FF0000"/>
          <w:sz w:val="22"/>
          <w:szCs w:val="22"/>
        </w:rPr>
        <w:t>eviewer</w:t>
      </w:r>
      <w:r w:rsidRPr="001D5848">
        <w:rPr>
          <w:rFonts w:ascii="Arial" w:hAnsi="Arial" w:cs="Arial"/>
          <w:i/>
          <w:color w:val="FF0000"/>
          <w:sz w:val="22"/>
          <w:szCs w:val="22"/>
        </w:rPr>
        <w:t xml:space="preserve"> as needed]</w:t>
      </w:r>
      <w:r>
        <w:rPr>
          <w:rFonts w:ascii="Arial" w:hAnsi="Arial" w:cs="Arial"/>
          <w:sz w:val="22"/>
          <w:szCs w:val="22"/>
        </w:rPr>
        <w:t xml:space="preserve"> </w:t>
      </w:r>
      <w:r w:rsidRPr="007C11EA">
        <w:rPr>
          <w:rFonts w:ascii="Arial" w:hAnsi="Arial" w:cs="Arial"/>
          <w:sz w:val="22"/>
          <w:szCs w:val="22"/>
        </w:rPr>
        <w:t xml:space="preserve">will </w:t>
      </w:r>
      <w:r>
        <w:rPr>
          <w:rFonts w:ascii="Arial" w:hAnsi="Arial" w:cs="Arial"/>
          <w:sz w:val="22"/>
          <w:szCs w:val="22"/>
        </w:rPr>
        <w:t xml:space="preserve">address the coding corrections and will </w:t>
      </w:r>
      <w:r w:rsidRPr="007C11EA">
        <w:rPr>
          <w:rFonts w:ascii="Arial" w:hAnsi="Arial" w:cs="Arial"/>
          <w:sz w:val="22"/>
          <w:szCs w:val="22"/>
        </w:rPr>
        <w:t>raise the queries</w:t>
      </w:r>
      <w:r w:rsidR="006068A5">
        <w:rPr>
          <w:rFonts w:ascii="Arial" w:hAnsi="Arial" w:cs="Arial"/>
          <w:sz w:val="22"/>
          <w:szCs w:val="22"/>
        </w:rPr>
        <w:t xml:space="preserve"> </w:t>
      </w:r>
      <w:r w:rsidR="008D5FF7">
        <w:rPr>
          <w:rFonts w:ascii="Arial" w:hAnsi="Arial" w:cs="Arial"/>
          <w:sz w:val="22"/>
          <w:szCs w:val="22"/>
        </w:rPr>
        <w:t xml:space="preserve">in electronic </w:t>
      </w:r>
      <w:proofErr w:type="spellStart"/>
      <w:r w:rsidR="008D5FF7">
        <w:rPr>
          <w:rFonts w:ascii="Arial" w:hAnsi="Arial" w:cs="Arial"/>
          <w:sz w:val="22"/>
          <w:szCs w:val="22"/>
        </w:rPr>
        <w:t>DataCapture</w:t>
      </w:r>
      <w:proofErr w:type="spellEnd"/>
      <w:r w:rsidR="008D5FF7">
        <w:rPr>
          <w:rFonts w:ascii="Arial" w:hAnsi="Arial" w:cs="Arial"/>
          <w:sz w:val="22"/>
          <w:szCs w:val="22"/>
        </w:rPr>
        <w:t xml:space="preserve"> (</w:t>
      </w:r>
      <w:proofErr w:type="spellStart"/>
      <w:r w:rsidR="008D5FF7">
        <w:rPr>
          <w:rFonts w:ascii="Arial" w:hAnsi="Arial" w:cs="Arial"/>
          <w:sz w:val="22"/>
          <w:szCs w:val="22"/>
        </w:rPr>
        <w:t>eDC</w:t>
      </w:r>
      <w:proofErr w:type="spellEnd"/>
      <w:r w:rsidR="008D5FF7">
        <w:rPr>
          <w:rFonts w:ascii="Arial" w:hAnsi="Arial" w:cs="Arial"/>
          <w:sz w:val="22"/>
          <w:szCs w:val="22"/>
        </w:rPr>
        <w:t>)</w:t>
      </w:r>
      <w:r>
        <w:rPr>
          <w:rFonts w:ascii="Arial" w:hAnsi="Arial" w:cs="Arial"/>
          <w:sz w:val="22"/>
          <w:szCs w:val="22"/>
        </w:rPr>
        <w:t xml:space="preserve"> to be followed until satisfactory resolution</w:t>
      </w:r>
      <w:r w:rsidRPr="007C11EA">
        <w:rPr>
          <w:rFonts w:ascii="Arial" w:hAnsi="Arial" w:cs="Arial"/>
          <w:sz w:val="22"/>
          <w:szCs w:val="22"/>
        </w:rPr>
        <w:t xml:space="preserve">. </w:t>
      </w:r>
    </w:p>
    <w:p w14:paraId="7AF9BD7D" w14:textId="77777777" w:rsidR="00BA2E4E" w:rsidRDefault="00BA2E4E" w:rsidP="004C218B">
      <w:pPr>
        <w:pStyle w:val="ListParagraph"/>
        <w:numPr>
          <w:ilvl w:val="0"/>
          <w:numId w:val="18"/>
        </w:numPr>
        <w:ind w:left="720"/>
        <w:jc w:val="both"/>
        <w:rPr>
          <w:rFonts w:ascii="Arial" w:hAnsi="Arial" w:cs="Arial"/>
          <w:sz w:val="22"/>
          <w:szCs w:val="22"/>
          <w:lang w:eastAsia="ja-JP"/>
        </w:rPr>
      </w:pPr>
      <w:r w:rsidRPr="00E503FE">
        <w:rPr>
          <w:rFonts w:ascii="Arial" w:hAnsi="Arial" w:cs="Arial"/>
          <w:sz w:val="22"/>
          <w:szCs w:val="22"/>
        </w:rPr>
        <w:t xml:space="preserve">The review will be signed off by the reviewers, if required, either with a wet signature consistent with CS_WI_RM0278 </w:t>
      </w:r>
      <w:r>
        <w:rPr>
          <w:rFonts w:ascii="Arial" w:hAnsi="Arial" w:cs="Arial"/>
          <w:sz w:val="22"/>
          <w:szCs w:val="22"/>
        </w:rPr>
        <w:t>(</w:t>
      </w:r>
      <w:r w:rsidRPr="00A72B57">
        <w:rPr>
          <w:rFonts w:ascii="Arial" w:hAnsi="Arial" w:cs="Arial"/>
          <w:i/>
          <w:sz w:val="22"/>
          <w:szCs w:val="22"/>
        </w:rPr>
        <w:t>Managing Wet Ink Signature and Mandatory Retention Documents</w:t>
      </w:r>
      <w:r>
        <w:rPr>
          <w:rFonts w:ascii="Arial" w:hAnsi="Arial" w:cs="Arial"/>
          <w:sz w:val="22"/>
          <w:szCs w:val="22"/>
        </w:rPr>
        <w:t>)</w:t>
      </w:r>
      <w:r w:rsidRPr="00E503FE">
        <w:rPr>
          <w:rFonts w:ascii="Arial" w:hAnsi="Arial" w:cs="Arial"/>
          <w:sz w:val="22"/>
          <w:szCs w:val="22"/>
        </w:rPr>
        <w:t xml:space="preserve"> or electronically</w:t>
      </w:r>
      <w:r>
        <w:rPr>
          <w:rFonts w:ascii="Arial" w:hAnsi="Arial" w:cs="Arial"/>
          <w:sz w:val="22"/>
          <w:szCs w:val="22"/>
        </w:rPr>
        <w:t>.</w:t>
      </w:r>
    </w:p>
    <w:p w14:paraId="59E7704D" w14:textId="77777777" w:rsidR="00BA2E4E" w:rsidRPr="00E503FE" w:rsidRDefault="00BA2E4E" w:rsidP="00BA2E4E">
      <w:pPr>
        <w:pStyle w:val="ListParagraph"/>
        <w:jc w:val="both"/>
        <w:rPr>
          <w:rFonts w:ascii="Arial" w:hAnsi="Arial" w:cs="Arial"/>
          <w:sz w:val="22"/>
          <w:szCs w:val="22"/>
          <w:lang w:eastAsia="ja-JP"/>
        </w:rPr>
      </w:pPr>
    </w:p>
    <w:p w14:paraId="1ECC189C" w14:textId="77777777" w:rsidR="00BA2E4E" w:rsidRPr="00CB788F" w:rsidRDefault="00BA2E4E" w:rsidP="004C218B">
      <w:pPr>
        <w:pStyle w:val="ListParagraph"/>
        <w:numPr>
          <w:ilvl w:val="0"/>
          <w:numId w:val="46"/>
        </w:numPr>
        <w:tabs>
          <w:tab w:val="left" w:pos="-720"/>
        </w:tabs>
        <w:suppressAutoHyphens/>
        <w:ind w:left="360"/>
        <w:jc w:val="both"/>
        <w:rPr>
          <w:rFonts w:ascii="Arial" w:hAnsi="Arial" w:cs="Arial"/>
          <w:b/>
          <w:spacing w:val="-2"/>
          <w:sz w:val="22"/>
          <w:szCs w:val="24"/>
        </w:rPr>
      </w:pPr>
      <w:r w:rsidRPr="00CB788F">
        <w:rPr>
          <w:rFonts w:ascii="Arial" w:hAnsi="Arial" w:cs="Arial"/>
          <w:b/>
          <w:spacing w:val="-2"/>
          <w:sz w:val="22"/>
          <w:szCs w:val="24"/>
        </w:rPr>
        <w:t>Medical review of efficacy and safety listings</w:t>
      </w:r>
    </w:p>
    <w:p w14:paraId="16D8DBF6" w14:textId="77777777" w:rsidR="00BA2E4E" w:rsidRDefault="00BA2E4E" w:rsidP="00BA2E4E">
      <w:pPr>
        <w:ind w:left="360"/>
        <w:jc w:val="both"/>
        <w:rPr>
          <w:rFonts w:ascii="Arial" w:hAnsi="Arial" w:cs="Arial"/>
          <w:i/>
          <w:color w:val="FF0000"/>
          <w:sz w:val="22"/>
          <w:szCs w:val="22"/>
        </w:rPr>
      </w:pPr>
      <w:r w:rsidRPr="001D5848">
        <w:rPr>
          <w:rFonts w:ascii="Arial" w:hAnsi="Arial" w:cs="Arial"/>
          <w:i/>
          <w:color w:val="FF0000"/>
          <w:sz w:val="22"/>
          <w:szCs w:val="22"/>
        </w:rPr>
        <w:t xml:space="preserve">[The precise data listing to be reviewed will be defined in conjunction with the </w:t>
      </w:r>
      <w:r>
        <w:rPr>
          <w:rFonts w:ascii="Arial" w:hAnsi="Arial" w:cs="Arial"/>
          <w:i/>
          <w:color w:val="FF0000"/>
          <w:sz w:val="22"/>
          <w:szCs w:val="22"/>
        </w:rPr>
        <w:t>s</w:t>
      </w:r>
      <w:r w:rsidRPr="001D5848">
        <w:rPr>
          <w:rFonts w:ascii="Arial" w:hAnsi="Arial" w:cs="Arial"/>
          <w:i/>
          <w:color w:val="FF0000"/>
          <w:sz w:val="22"/>
          <w:szCs w:val="22"/>
        </w:rPr>
        <w:t xml:space="preserve">ponsor. The purpose of review, frequency of review, and format in which the data listings are reviewed will be discussed with the </w:t>
      </w:r>
      <w:r>
        <w:rPr>
          <w:rFonts w:ascii="Arial" w:hAnsi="Arial" w:cs="Arial"/>
          <w:i/>
          <w:color w:val="FF0000"/>
          <w:sz w:val="22"/>
          <w:szCs w:val="22"/>
        </w:rPr>
        <w:t>s</w:t>
      </w:r>
      <w:r w:rsidRPr="001D5848">
        <w:rPr>
          <w:rFonts w:ascii="Arial" w:hAnsi="Arial" w:cs="Arial"/>
          <w:i/>
          <w:color w:val="FF0000"/>
          <w:sz w:val="22"/>
          <w:szCs w:val="22"/>
        </w:rPr>
        <w:t>ponsor and documented in this M</w:t>
      </w:r>
      <w:r>
        <w:rPr>
          <w:rFonts w:ascii="Arial" w:hAnsi="Arial" w:cs="Arial"/>
          <w:i/>
          <w:color w:val="FF0000"/>
          <w:sz w:val="22"/>
          <w:szCs w:val="22"/>
        </w:rPr>
        <w:t xml:space="preserve">edical </w:t>
      </w:r>
      <w:r w:rsidRPr="001D5848">
        <w:rPr>
          <w:rFonts w:ascii="Arial" w:hAnsi="Arial" w:cs="Arial"/>
          <w:i/>
          <w:color w:val="FF0000"/>
          <w:sz w:val="22"/>
          <w:szCs w:val="22"/>
        </w:rPr>
        <w:t>D</w:t>
      </w:r>
      <w:r>
        <w:rPr>
          <w:rFonts w:ascii="Arial" w:hAnsi="Arial" w:cs="Arial"/>
          <w:i/>
          <w:color w:val="FF0000"/>
          <w:sz w:val="22"/>
          <w:szCs w:val="22"/>
        </w:rPr>
        <w:t xml:space="preserve">ata </w:t>
      </w:r>
      <w:r w:rsidRPr="001D5848">
        <w:rPr>
          <w:rFonts w:ascii="Arial" w:hAnsi="Arial" w:cs="Arial"/>
          <w:i/>
          <w:color w:val="FF0000"/>
          <w:sz w:val="22"/>
          <w:szCs w:val="22"/>
        </w:rPr>
        <w:t>R</w:t>
      </w:r>
      <w:r>
        <w:rPr>
          <w:rFonts w:ascii="Arial" w:hAnsi="Arial" w:cs="Arial"/>
          <w:i/>
          <w:color w:val="FF0000"/>
          <w:sz w:val="22"/>
          <w:szCs w:val="22"/>
        </w:rPr>
        <w:t xml:space="preserve">eview </w:t>
      </w:r>
      <w:r w:rsidRPr="001D5848">
        <w:rPr>
          <w:rFonts w:ascii="Arial" w:hAnsi="Arial" w:cs="Arial"/>
          <w:i/>
          <w:color w:val="FF0000"/>
          <w:sz w:val="22"/>
          <w:szCs w:val="22"/>
        </w:rPr>
        <w:t>P</w:t>
      </w:r>
      <w:r>
        <w:rPr>
          <w:rFonts w:ascii="Arial" w:hAnsi="Arial" w:cs="Arial"/>
          <w:i/>
          <w:color w:val="FF0000"/>
          <w:sz w:val="22"/>
          <w:szCs w:val="22"/>
        </w:rPr>
        <w:t>lan</w:t>
      </w:r>
      <w:r w:rsidRPr="001D5848">
        <w:rPr>
          <w:rFonts w:ascii="Arial" w:hAnsi="Arial" w:cs="Arial"/>
          <w:i/>
          <w:color w:val="FF0000"/>
          <w:sz w:val="22"/>
          <w:szCs w:val="22"/>
        </w:rPr>
        <w:t>]</w:t>
      </w:r>
    </w:p>
    <w:p w14:paraId="187B2431" w14:textId="2F8D10B5" w:rsidR="00BA2E4E" w:rsidRPr="00FA197E" w:rsidRDefault="00BA2E4E" w:rsidP="004C218B">
      <w:pPr>
        <w:pStyle w:val="ListParagraph"/>
        <w:numPr>
          <w:ilvl w:val="0"/>
          <w:numId w:val="42"/>
        </w:numPr>
        <w:tabs>
          <w:tab w:val="left" w:pos="-720"/>
        </w:tabs>
        <w:suppressAutoHyphens/>
        <w:ind w:left="720"/>
        <w:jc w:val="both"/>
        <w:rPr>
          <w:rFonts w:ascii="Arial" w:hAnsi="Arial" w:cs="Arial"/>
          <w:spacing w:val="-2"/>
          <w:sz w:val="22"/>
          <w:szCs w:val="22"/>
          <w:lang w:val="en-GB" w:eastAsia="ja-JP"/>
        </w:rPr>
      </w:pPr>
      <w:r w:rsidRPr="00974881">
        <w:rPr>
          <w:rFonts w:ascii="Arial" w:hAnsi="Arial" w:cs="Arial"/>
          <w:spacing w:val="-2"/>
          <w:sz w:val="22"/>
          <w:szCs w:val="22"/>
        </w:rPr>
        <w:t xml:space="preserve">The purpose of </w:t>
      </w:r>
      <w:r w:rsidRPr="009565AE">
        <w:rPr>
          <w:rFonts w:ascii="Arial" w:hAnsi="Arial" w:cs="Arial"/>
          <w:spacing w:val="-2"/>
          <w:sz w:val="22"/>
          <w:szCs w:val="22"/>
        </w:rPr>
        <w:t xml:space="preserve">this </w:t>
      </w:r>
      <w:r>
        <w:rPr>
          <w:rFonts w:ascii="Arial" w:hAnsi="Arial" w:cs="Arial"/>
          <w:spacing w:val="-2"/>
          <w:sz w:val="22"/>
          <w:szCs w:val="22"/>
        </w:rPr>
        <w:t>iterative</w:t>
      </w:r>
      <w:r w:rsidRPr="009565AE">
        <w:rPr>
          <w:rFonts w:ascii="Arial" w:hAnsi="Arial" w:cs="Arial"/>
          <w:spacing w:val="-2"/>
          <w:sz w:val="22"/>
          <w:szCs w:val="22"/>
        </w:rPr>
        <w:t xml:space="preserve"> medical review is to verify the overall medical consistency of data, reported severity, obtain additional clarification from </w:t>
      </w:r>
      <w:r>
        <w:rPr>
          <w:rFonts w:ascii="Arial" w:hAnsi="Arial" w:cs="Arial"/>
          <w:spacing w:val="-2"/>
          <w:sz w:val="22"/>
          <w:szCs w:val="22"/>
        </w:rPr>
        <w:t>the investigator</w:t>
      </w:r>
      <w:r w:rsidRPr="009565AE">
        <w:rPr>
          <w:rFonts w:ascii="Arial" w:hAnsi="Arial" w:cs="Arial"/>
          <w:spacing w:val="-2"/>
          <w:sz w:val="22"/>
          <w:szCs w:val="22"/>
        </w:rPr>
        <w:t xml:space="preserve"> for possibly unreported or misreported </w:t>
      </w:r>
      <w:r>
        <w:rPr>
          <w:rFonts w:ascii="Arial" w:hAnsi="Arial" w:cs="Arial"/>
          <w:spacing w:val="-2"/>
          <w:sz w:val="22"/>
          <w:szCs w:val="22"/>
        </w:rPr>
        <w:t xml:space="preserve">AEs, </w:t>
      </w:r>
      <w:r>
        <w:rPr>
          <w:rFonts w:ascii="Arial" w:hAnsi="Arial" w:cs="Arial"/>
          <w:sz w:val="22"/>
          <w:szCs w:val="22"/>
        </w:rPr>
        <w:t xml:space="preserve">ensure exclusionary co-morbidities were not present at baseline, identify any worsening of co-morbidities </w:t>
      </w:r>
      <w:r w:rsidR="00370A5B">
        <w:rPr>
          <w:rFonts w:ascii="Arial" w:hAnsi="Arial" w:cs="Arial"/>
          <w:sz w:val="22"/>
          <w:szCs w:val="22"/>
        </w:rPr>
        <w:t>that could present AEs</w:t>
      </w:r>
      <w:r>
        <w:rPr>
          <w:rFonts w:ascii="Arial" w:hAnsi="Arial" w:cs="Arial"/>
          <w:sz w:val="22"/>
          <w:szCs w:val="22"/>
        </w:rPr>
        <w:t xml:space="preserve">, </w:t>
      </w:r>
      <w:r>
        <w:rPr>
          <w:rFonts w:ascii="Arial" w:hAnsi="Arial" w:cs="Arial"/>
          <w:spacing w:val="-2"/>
          <w:sz w:val="22"/>
          <w:szCs w:val="22"/>
        </w:rPr>
        <w:t>identify prohibited medications</w:t>
      </w:r>
      <w:r w:rsidR="003D31C9">
        <w:rPr>
          <w:rFonts w:ascii="Arial" w:hAnsi="Arial" w:cs="Arial"/>
          <w:spacing w:val="-2"/>
          <w:sz w:val="22"/>
          <w:szCs w:val="22"/>
        </w:rPr>
        <w:t>,</w:t>
      </w:r>
      <w:r>
        <w:rPr>
          <w:rFonts w:ascii="Arial" w:hAnsi="Arial" w:cs="Arial"/>
          <w:spacing w:val="-2"/>
          <w:sz w:val="22"/>
          <w:szCs w:val="22"/>
        </w:rPr>
        <w:t xml:space="preserve"> and </w:t>
      </w:r>
      <w:r>
        <w:rPr>
          <w:rFonts w:ascii="Arial" w:hAnsi="Arial" w:cs="Arial"/>
          <w:color w:val="000000"/>
          <w:sz w:val="22"/>
          <w:szCs w:val="22"/>
          <w:lang w:val="en-GB"/>
        </w:rPr>
        <w:t>ensure medical overview of the data</w:t>
      </w:r>
      <w:r w:rsidR="00370A5B">
        <w:rPr>
          <w:rFonts w:ascii="Arial" w:hAnsi="Arial" w:cs="Arial"/>
          <w:color w:val="000000"/>
          <w:sz w:val="22"/>
          <w:szCs w:val="22"/>
          <w:lang w:val="en-GB"/>
        </w:rPr>
        <w:t xml:space="preserve"> is thorough</w:t>
      </w:r>
      <w:r>
        <w:rPr>
          <w:rFonts w:ascii="Arial" w:hAnsi="Arial" w:cs="Arial"/>
          <w:spacing w:val="-2"/>
          <w:sz w:val="22"/>
          <w:szCs w:val="22"/>
        </w:rPr>
        <w:t>.</w:t>
      </w:r>
    </w:p>
    <w:p w14:paraId="47282BA4" w14:textId="77777777" w:rsidR="00BA2E4E" w:rsidRPr="00FA197E" w:rsidRDefault="00BA2E4E" w:rsidP="004C218B">
      <w:pPr>
        <w:pStyle w:val="ListParagraph"/>
        <w:numPr>
          <w:ilvl w:val="0"/>
          <w:numId w:val="42"/>
        </w:numPr>
        <w:tabs>
          <w:tab w:val="left" w:pos="-720"/>
        </w:tabs>
        <w:suppressAutoHyphens/>
        <w:ind w:left="720"/>
        <w:jc w:val="both"/>
        <w:rPr>
          <w:rFonts w:ascii="Arial" w:hAnsi="Arial" w:cs="Arial"/>
          <w:spacing w:val="-2"/>
          <w:sz w:val="22"/>
          <w:szCs w:val="22"/>
        </w:rPr>
      </w:pPr>
      <w:r>
        <w:rPr>
          <w:rFonts w:ascii="Arial" w:hAnsi="Arial" w:cs="Arial"/>
          <w:spacing w:val="-2"/>
          <w:sz w:val="22"/>
          <w:szCs w:val="22"/>
        </w:rPr>
        <w:t>Special attention will be placed on data analysis concerning primary and secondary endpoints.</w:t>
      </w:r>
    </w:p>
    <w:p w14:paraId="6B1F0320" w14:textId="77777777" w:rsidR="00BA2E4E" w:rsidRPr="009565AE" w:rsidRDefault="00BA2E4E" w:rsidP="004C218B">
      <w:pPr>
        <w:pStyle w:val="ListParagraph"/>
        <w:numPr>
          <w:ilvl w:val="0"/>
          <w:numId w:val="43"/>
        </w:numPr>
        <w:ind w:left="720"/>
        <w:jc w:val="both"/>
        <w:rPr>
          <w:rFonts w:ascii="Arial" w:hAnsi="Arial" w:cs="Arial"/>
          <w:spacing w:val="-2"/>
          <w:sz w:val="22"/>
          <w:szCs w:val="22"/>
          <w:lang w:val="en-GB" w:eastAsia="ja-JP"/>
        </w:rPr>
      </w:pPr>
      <w:r w:rsidRPr="00E52499">
        <w:rPr>
          <w:rFonts w:ascii="Arial" w:hAnsi="Arial" w:cs="Arial"/>
          <w:sz w:val="22"/>
          <w:szCs w:val="22"/>
          <w:lang w:val="en-GB"/>
        </w:rPr>
        <w:t xml:space="preserve">All listings will be provided by </w:t>
      </w:r>
      <w:r w:rsidRPr="009565AE">
        <w:rPr>
          <w:rFonts w:ascii="Arial" w:hAnsi="Arial" w:cs="Arial"/>
          <w:color w:val="0070C0"/>
          <w:sz w:val="22"/>
          <w:szCs w:val="22"/>
          <w:lang w:val="en-GB"/>
        </w:rPr>
        <w:t>Data Management / Biosta</w:t>
      </w:r>
      <w:r>
        <w:rPr>
          <w:rFonts w:ascii="Arial" w:hAnsi="Arial" w:cs="Arial"/>
          <w:color w:val="0070C0"/>
          <w:sz w:val="22"/>
          <w:szCs w:val="22"/>
          <w:lang w:val="en-GB"/>
        </w:rPr>
        <w:t>ti</w:t>
      </w:r>
      <w:r w:rsidRPr="009565AE">
        <w:rPr>
          <w:rFonts w:ascii="Arial" w:hAnsi="Arial" w:cs="Arial"/>
          <w:color w:val="0070C0"/>
          <w:sz w:val="22"/>
          <w:szCs w:val="22"/>
          <w:lang w:val="en-GB"/>
        </w:rPr>
        <w:t>stics</w:t>
      </w:r>
      <w:r>
        <w:rPr>
          <w:rFonts w:ascii="Arial" w:hAnsi="Arial" w:cs="Arial"/>
          <w:color w:val="0070C0"/>
          <w:sz w:val="22"/>
          <w:szCs w:val="22"/>
          <w:lang w:val="en-GB"/>
        </w:rPr>
        <w:t xml:space="preserve"> </w:t>
      </w:r>
      <w:r w:rsidRPr="006E7C46">
        <w:rPr>
          <w:rFonts w:ascii="Arial" w:hAnsi="Arial" w:cs="Arial"/>
          <w:color w:val="0070C0"/>
          <w:sz w:val="22"/>
          <w:szCs w:val="22"/>
          <w:lang w:val="en-GB"/>
        </w:rPr>
        <w:t xml:space="preserve">in Excel format </w:t>
      </w:r>
      <w:r w:rsidRPr="006E7C46">
        <w:rPr>
          <w:rFonts w:ascii="Arial" w:hAnsi="Arial" w:cs="Arial"/>
          <w:color w:val="0070C0"/>
          <w:spacing w:val="-2"/>
          <w:sz w:val="22"/>
          <w:szCs w:val="22"/>
        </w:rPr>
        <w:t xml:space="preserve">on </w:t>
      </w:r>
      <w:r>
        <w:rPr>
          <w:rFonts w:ascii="Arial" w:hAnsi="Arial" w:cs="Arial"/>
          <w:color w:val="0070C0"/>
          <w:spacing w:val="-2"/>
          <w:sz w:val="22"/>
          <w:szCs w:val="22"/>
        </w:rPr>
        <w:br/>
      </w:r>
      <w:r w:rsidRPr="006E7C46">
        <w:rPr>
          <w:rFonts w:ascii="Arial" w:hAnsi="Arial" w:cs="Arial"/>
          <w:color w:val="0070C0"/>
          <w:spacing w:val="-2"/>
          <w:sz w:val="22"/>
          <w:szCs w:val="22"/>
        </w:rPr>
        <w:t>a monthly basi</w:t>
      </w:r>
      <w:r w:rsidRPr="00384244">
        <w:rPr>
          <w:rFonts w:ascii="Arial" w:hAnsi="Arial" w:cs="Arial"/>
          <w:color w:val="0070C0"/>
          <w:spacing w:val="-2"/>
          <w:sz w:val="22"/>
          <w:szCs w:val="22"/>
        </w:rPr>
        <w:t>s.</w:t>
      </w:r>
      <w:r>
        <w:rPr>
          <w:rFonts w:ascii="Arial" w:hAnsi="Arial" w:cs="Arial"/>
          <w:spacing w:val="-2"/>
          <w:sz w:val="22"/>
          <w:szCs w:val="22"/>
        </w:rPr>
        <w:t xml:space="preserve"> </w:t>
      </w:r>
      <w:r w:rsidRPr="00E52499">
        <w:rPr>
          <w:rFonts w:ascii="Arial" w:hAnsi="Arial" w:cs="Arial"/>
          <w:sz w:val="22"/>
          <w:szCs w:val="22"/>
          <w:lang w:val="en-GB"/>
        </w:rPr>
        <w:t xml:space="preserve">Only new or changed data will be submitted for </w:t>
      </w:r>
      <w:r w:rsidRPr="006E7C46">
        <w:rPr>
          <w:rFonts w:ascii="Arial" w:hAnsi="Arial" w:cs="Arial"/>
          <w:color w:val="0070C0"/>
          <w:sz w:val="22"/>
          <w:szCs w:val="22"/>
          <w:lang w:val="en-GB"/>
        </w:rPr>
        <w:t>monthly</w:t>
      </w:r>
      <w:r w:rsidRPr="00E52499">
        <w:rPr>
          <w:rFonts w:ascii="Arial" w:hAnsi="Arial" w:cs="Arial"/>
          <w:sz w:val="22"/>
          <w:szCs w:val="22"/>
          <w:lang w:val="en-GB"/>
        </w:rPr>
        <w:t xml:space="preserve"> medical review. </w:t>
      </w:r>
      <w:r>
        <w:rPr>
          <w:rFonts w:ascii="Arial" w:hAnsi="Arial" w:cs="Arial"/>
          <w:i/>
          <w:color w:val="FF0000"/>
          <w:sz w:val="22"/>
          <w:szCs w:val="22"/>
          <w:lang w:val="en-GB"/>
        </w:rPr>
        <w:t>[</w:t>
      </w:r>
      <w:r w:rsidRPr="000D5840">
        <w:rPr>
          <w:rFonts w:ascii="Arial" w:hAnsi="Arial" w:cs="Arial"/>
          <w:i/>
          <w:color w:val="FF0000"/>
          <w:sz w:val="22"/>
          <w:szCs w:val="22"/>
          <w:lang w:val="en-GB"/>
        </w:rPr>
        <w:t>Please update the specifications of listing provide</w:t>
      </w:r>
      <w:r>
        <w:rPr>
          <w:rFonts w:ascii="Arial" w:hAnsi="Arial" w:cs="Arial"/>
          <w:i/>
          <w:color w:val="FF0000"/>
          <w:sz w:val="22"/>
          <w:szCs w:val="22"/>
          <w:lang w:val="en-GB"/>
        </w:rPr>
        <w:t>d,</w:t>
      </w:r>
      <w:r w:rsidRPr="000D5840">
        <w:rPr>
          <w:rFonts w:ascii="Arial" w:hAnsi="Arial" w:cs="Arial"/>
          <w:i/>
          <w:color w:val="FF0000"/>
          <w:sz w:val="22"/>
          <w:szCs w:val="22"/>
          <w:lang w:val="en-GB"/>
        </w:rPr>
        <w:t xml:space="preserve"> listing format [Excel </w:t>
      </w:r>
      <w:r w:rsidRPr="00C4458A">
        <w:rPr>
          <w:rFonts w:ascii="Arial" w:hAnsi="Arial" w:cs="Arial"/>
          <w:i/>
          <w:color w:val="FF0000"/>
          <w:sz w:val="22"/>
          <w:szCs w:val="22"/>
          <w:lang w:val="en-GB"/>
        </w:rPr>
        <w:t>vs.</w:t>
      </w:r>
      <w:r w:rsidRPr="000D5840">
        <w:rPr>
          <w:rFonts w:ascii="Arial" w:hAnsi="Arial" w:cs="Arial"/>
          <w:i/>
          <w:color w:val="FF0000"/>
          <w:sz w:val="22"/>
          <w:szCs w:val="22"/>
          <w:lang w:val="en-GB"/>
        </w:rPr>
        <w:t xml:space="preserve"> to be </w:t>
      </w:r>
      <w:r w:rsidRPr="009565AE">
        <w:rPr>
          <w:rFonts w:ascii="Arial" w:hAnsi="Arial" w:cs="Arial"/>
          <w:i/>
          <w:color w:val="FF0000"/>
          <w:sz w:val="22"/>
          <w:szCs w:val="22"/>
          <w:lang w:val="en-GB"/>
        </w:rPr>
        <w:t>extracted from J review] and review frequency after internal discussion with study team and Sponsor]</w:t>
      </w:r>
    </w:p>
    <w:p w14:paraId="1FC7C695" w14:textId="4185D092" w:rsidR="00BA2E4E" w:rsidRPr="00B32D71" w:rsidRDefault="00BA2E4E" w:rsidP="004C218B">
      <w:pPr>
        <w:pStyle w:val="ListParagraph"/>
        <w:numPr>
          <w:ilvl w:val="0"/>
          <w:numId w:val="43"/>
        </w:numPr>
        <w:tabs>
          <w:tab w:val="left" w:pos="-720"/>
          <w:tab w:val="left" w:pos="380"/>
        </w:tabs>
        <w:suppressAutoHyphens/>
        <w:ind w:left="720"/>
        <w:jc w:val="both"/>
        <w:rPr>
          <w:rFonts w:ascii="Arial" w:hAnsi="Arial" w:cs="Arial"/>
          <w:spacing w:val="-2"/>
          <w:sz w:val="22"/>
          <w:szCs w:val="22"/>
          <w:lang w:val="en-GB" w:eastAsia="ja-JP"/>
        </w:rPr>
      </w:pPr>
      <w:r>
        <w:rPr>
          <w:rFonts w:ascii="Arial" w:hAnsi="Arial" w:cs="Arial"/>
          <w:spacing w:val="-2"/>
          <w:sz w:val="22"/>
          <w:szCs w:val="22"/>
          <w:lang w:val="en-GB"/>
        </w:rPr>
        <w:t xml:space="preserve">After medical review, the MDR will raise </w:t>
      </w:r>
      <w:r w:rsidR="00370A5B">
        <w:rPr>
          <w:rFonts w:ascii="Arial" w:hAnsi="Arial" w:cs="Arial"/>
          <w:spacing w:val="-2"/>
          <w:sz w:val="22"/>
          <w:szCs w:val="22"/>
          <w:lang w:val="en-GB"/>
        </w:rPr>
        <w:t>any</w:t>
      </w:r>
      <w:r>
        <w:rPr>
          <w:rFonts w:ascii="Arial" w:hAnsi="Arial" w:cs="Arial"/>
          <w:spacing w:val="-2"/>
          <w:sz w:val="22"/>
          <w:szCs w:val="22"/>
          <w:lang w:val="en-GB"/>
        </w:rPr>
        <w:t xml:space="preserve"> queries t</w:t>
      </w:r>
      <w:r w:rsidRPr="0045354B">
        <w:rPr>
          <w:rFonts w:ascii="Arial" w:hAnsi="Arial" w:cs="Arial"/>
          <w:color w:val="000000"/>
          <w:sz w:val="22"/>
          <w:szCs w:val="22"/>
          <w:lang w:val="en-GB"/>
        </w:rPr>
        <w:t xml:space="preserve">o </w:t>
      </w:r>
      <w:r w:rsidR="00370A5B">
        <w:rPr>
          <w:rFonts w:ascii="Arial" w:hAnsi="Arial" w:cs="Arial"/>
          <w:color w:val="000000"/>
          <w:sz w:val="22"/>
          <w:szCs w:val="22"/>
          <w:lang w:val="en-GB"/>
        </w:rPr>
        <w:t xml:space="preserve">the </w:t>
      </w:r>
      <w:r w:rsidRPr="0045354B">
        <w:rPr>
          <w:rFonts w:ascii="Arial" w:hAnsi="Arial" w:cs="Arial"/>
          <w:color w:val="000000"/>
          <w:sz w:val="22"/>
          <w:szCs w:val="22"/>
          <w:lang w:val="en-GB"/>
        </w:rPr>
        <w:t xml:space="preserve">site </w:t>
      </w:r>
      <w:proofErr w:type="spellStart"/>
      <w:r w:rsidR="00370A5B">
        <w:rPr>
          <w:rFonts w:ascii="Arial" w:hAnsi="Arial" w:cs="Arial"/>
          <w:color w:val="000000"/>
          <w:sz w:val="22"/>
          <w:szCs w:val="22"/>
          <w:lang w:val="en-GB"/>
        </w:rPr>
        <w:t>eDC</w:t>
      </w:r>
      <w:proofErr w:type="spellEnd"/>
      <w:r w:rsidR="00370A5B">
        <w:rPr>
          <w:rFonts w:ascii="Arial" w:hAnsi="Arial" w:cs="Arial"/>
          <w:color w:val="000000"/>
          <w:sz w:val="22"/>
          <w:szCs w:val="22"/>
          <w:lang w:val="en-GB"/>
        </w:rPr>
        <w:t>.</w:t>
      </w:r>
      <w:r w:rsidRPr="0045354B">
        <w:rPr>
          <w:rFonts w:ascii="Arial" w:hAnsi="Arial" w:cs="Arial"/>
          <w:color w:val="000000"/>
          <w:sz w:val="22"/>
          <w:szCs w:val="22"/>
          <w:lang w:val="en-GB"/>
        </w:rPr>
        <w:t xml:space="preserve"> </w:t>
      </w:r>
      <w:r>
        <w:rPr>
          <w:rFonts w:ascii="Arial" w:hAnsi="Arial" w:cs="Arial"/>
          <w:color w:val="000000"/>
          <w:sz w:val="22"/>
          <w:szCs w:val="22"/>
          <w:lang w:val="en-GB"/>
        </w:rPr>
        <w:t>All queries will be followed until resolution.</w:t>
      </w:r>
      <w:r w:rsidR="00271F8A">
        <w:rPr>
          <w:rFonts w:ascii="Arial" w:hAnsi="Arial" w:cs="Arial"/>
          <w:color w:val="000000"/>
          <w:sz w:val="22"/>
          <w:szCs w:val="22"/>
          <w:lang w:val="en-GB"/>
        </w:rPr>
        <w:t xml:space="preserve"> </w:t>
      </w:r>
      <w:r w:rsidR="00370A5B">
        <w:rPr>
          <w:rFonts w:ascii="Arial" w:hAnsi="Arial" w:cs="Arial"/>
          <w:color w:val="000000"/>
          <w:sz w:val="22"/>
          <w:szCs w:val="22"/>
          <w:lang w:val="en-GB"/>
        </w:rPr>
        <w:t xml:space="preserve">The </w:t>
      </w:r>
      <w:r w:rsidR="00271F8A" w:rsidRPr="00271F8A">
        <w:rPr>
          <w:rFonts w:ascii="Arial" w:hAnsi="Arial" w:cs="Arial"/>
          <w:color w:val="000000"/>
          <w:sz w:val="22"/>
          <w:szCs w:val="22"/>
          <w:lang w:val="en-GB"/>
        </w:rPr>
        <w:t xml:space="preserve">MDR is </w:t>
      </w:r>
      <w:r w:rsidR="00370A5B">
        <w:rPr>
          <w:rFonts w:ascii="Arial" w:hAnsi="Arial" w:cs="Arial"/>
          <w:color w:val="000000"/>
          <w:sz w:val="22"/>
          <w:szCs w:val="22"/>
          <w:lang w:val="en-GB"/>
        </w:rPr>
        <w:t xml:space="preserve">responsible for </w:t>
      </w:r>
      <w:r w:rsidR="00271F8A" w:rsidRPr="00271F8A">
        <w:rPr>
          <w:rFonts w:ascii="Arial" w:hAnsi="Arial" w:cs="Arial"/>
          <w:color w:val="000000"/>
          <w:sz w:val="22"/>
          <w:szCs w:val="22"/>
          <w:lang w:val="en-GB"/>
        </w:rPr>
        <w:t>reviewing</w:t>
      </w:r>
      <w:r w:rsidR="00370A5B">
        <w:rPr>
          <w:rFonts w:ascii="Arial" w:hAnsi="Arial" w:cs="Arial"/>
          <w:color w:val="000000"/>
          <w:sz w:val="22"/>
          <w:szCs w:val="22"/>
          <w:lang w:val="en-GB"/>
        </w:rPr>
        <w:t xml:space="preserve"> and </w:t>
      </w:r>
      <w:r w:rsidR="00271F8A" w:rsidRPr="00271F8A">
        <w:rPr>
          <w:rFonts w:ascii="Arial" w:hAnsi="Arial" w:cs="Arial"/>
          <w:color w:val="000000"/>
          <w:sz w:val="22"/>
          <w:szCs w:val="22"/>
          <w:lang w:val="en-GB"/>
        </w:rPr>
        <w:t>closing answered queries at a defined frequency.</w:t>
      </w:r>
    </w:p>
    <w:p w14:paraId="4E1A0198" w14:textId="66C7129E" w:rsidR="00BA2E4E" w:rsidRPr="009565AE" w:rsidRDefault="00370A5B" w:rsidP="004C218B">
      <w:pPr>
        <w:pStyle w:val="ListParagraph"/>
        <w:numPr>
          <w:ilvl w:val="0"/>
          <w:numId w:val="43"/>
        </w:numPr>
        <w:tabs>
          <w:tab w:val="left" w:pos="1800"/>
        </w:tabs>
        <w:ind w:left="720"/>
        <w:jc w:val="both"/>
        <w:rPr>
          <w:rFonts w:ascii="Arial" w:hAnsi="Arial" w:cs="Arial"/>
          <w:sz w:val="22"/>
          <w:szCs w:val="22"/>
        </w:rPr>
      </w:pPr>
      <w:r>
        <w:rPr>
          <w:rFonts w:ascii="Arial" w:hAnsi="Arial" w:cs="Arial"/>
          <w:sz w:val="22"/>
          <w:szCs w:val="22"/>
        </w:rPr>
        <w:t>The</w:t>
      </w:r>
      <w:r w:rsidR="00BA2E4E">
        <w:rPr>
          <w:rFonts w:ascii="Arial" w:hAnsi="Arial" w:cs="Arial"/>
          <w:sz w:val="22"/>
          <w:szCs w:val="22"/>
        </w:rPr>
        <w:t xml:space="preserve"> queries will be tracked </w:t>
      </w:r>
      <w:r w:rsidR="00BA2E4E" w:rsidRPr="006A06F4">
        <w:rPr>
          <w:rFonts w:ascii="Arial" w:hAnsi="Arial" w:cs="Arial"/>
          <w:sz w:val="22"/>
          <w:szCs w:val="22"/>
        </w:rPr>
        <w:t>to allow for the documentation of periodic data reviews, follow-up actions and resolution</w:t>
      </w:r>
      <w:r w:rsidR="00BA2E4E">
        <w:rPr>
          <w:rFonts w:ascii="Arial" w:hAnsi="Arial" w:cs="Arial"/>
          <w:sz w:val="22"/>
          <w:szCs w:val="22"/>
        </w:rPr>
        <w:t xml:space="preserve"> in </w:t>
      </w:r>
      <w:proofErr w:type="spellStart"/>
      <w:r>
        <w:rPr>
          <w:rFonts w:ascii="Arial" w:hAnsi="Arial" w:cs="Arial"/>
          <w:sz w:val="22"/>
          <w:szCs w:val="22"/>
        </w:rPr>
        <w:t>eDC</w:t>
      </w:r>
      <w:proofErr w:type="spellEnd"/>
      <w:r>
        <w:rPr>
          <w:rFonts w:ascii="Arial" w:hAnsi="Arial" w:cs="Arial"/>
          <w:sz w:val="22"/>
          <w:szCs w:val="22"/>
        </w:rPr>
        <w:t xml:space="preserve"> and/or Excel</w:t>
      </w:r>
      <w:r w:rsidR="00BA2E4E">
        <w:rPr>
          <w:rFonts w:ascii="Arial" w:hAnsi="Arial" w:cs="Arial"/>
          <w:sz w:val="22"/>
          <w:szCs w:val="22"/>
        </w:rPr>
        <w:t>.</w:t>
      </w:r>
      <w:r w:rsidR="00BA2E4E" w:rsidRPr="006A06F4">
        <w:rPr>
          <w:rFonts w:ascii="Arial" w:hAnsi="Arial" w:cs="Arial"/>
          <w:sz w:val="22"/>
          <w:szCs w:val="22"/>
        </w:rPr>
        <w:t xml:space="preserve"> </w:t>
      </w:r>
      <w:r w:rsidR="00BA2E4E">
        <w:rPr>
          <w:rFonts w:ascii="Arial" w:hAnsi="Arial" w:cs="Arial"/>
          <w:sz w:val="22"/>
          <w:szCs w:val="22"/>
        </w:rPr>
        <w:t xml:space="preserve">The </w:t>
      </w:r>
      <w:r w:rsidR="00BA2E4E" w:rsidRPr="009565AE">
        <w:rPr>
          <w:rFonts w:ascii="Arial" w:hAnsi="Arial" w:cs="Arial"/>
          <w:sz w:val="22"/>
          <w:szCs w:val="22"/>
        </w:rPr>
        <w:t xml:space="preserve">tracker will include query text, query creator, terminal and any interim </w:t>
      </w:r>
      <w:proofErr w:type="spellStart"/>
      <w:r w:rsidR="00BA2E4E" w:rsidRPr="009565AE">
        <w:rPr>
          <w:rFonts w:ascii="Arial" w:hAnsi="Arial" w:cs="Arial"/>
          <w:sz w:val="22"/>
          <w:szCs w:val="22"/>
        </w:rPr>
        <w:t>requery</w:t>
      </w:r>
      <w:proofErr w:type="spellEnd"/>
      <w:r w:rsidR="00BA2E4E" w:rsidRPr="009565AE">
        <w:rPr>
          <w:rFonts w:ascii="Arial" w:hAnsi="Arial" w:cs="Arial"/>
          <w:sz w:val="22"/>
          <w:szCs w:val="22"/>
        </w:rPr>
        <w:t xml:space="preserve"> status.  The tracker may also serve to indicate completion of review.</w:t>
      </w:r>
    </w:p>
    <w:p w14:paraId="56BBF84A" w14:textId="53BFD55B" w:rsidR="00BA2E4E" w:rsidRDefault="00BA2E4E" w:rsidP="004C218B">
      <w:pPr>
        <w:pStyle w:val="ListParagraph"/>
        <w:numPr>
          <w:ilvl w:val="0"/>
          <w:numId w:val="43"/>
        </w:numPr>
        <w:tabs>
          <w:tab w:val="left" w:pos="-720"/>
          <w:tab w:val="left" w:pos="380"/>
        </w:tabs>
        <w:suppressAutoHyphens/>
        <w:ind w:left="720"/>
        <w:jc w:val="both"/>
        <w:rPr>
          <w:rFonts w:ascii="Arial" w:hAnsi="Arial" w:cs="Arial"/>
          <w:spacing w:val="-2"/>
          <w:sz w:val="22"/>
          <w:szCs w:val="22"/>
          <w:lang w:val="en-GB"/>
        </w:rPr>
      </w:pPr>
      <w:r w:rsidRPr="00AE6DBE">
        <w:rPr>
          <w:rFonts w:ascii="Arial" w:hAnsi="Arial" w:cs="Arial"/>
          <w:spacing w:val="-2"/>
          <w:sz w:val="22"/>
          <w:szCs w:val="22"/>
          <w:lang w:val="en-GB"/>
        </w:rPr>
        <w:t xml:space="preserve">Summary of the listings review will be shared with the TMA and </w:t>
      </w:r>
      <w:proofErr w:type="gramStart"/>
      <w:r w:rsidR="003D31C9">
        <w:rPr>
          <w:rFonts w:ascii="Arial" w:hAnsi="Arial" w:cs="Arial"/>
          <w:spacing w:val="-2"/>
          <w:sz w:val="22"/>
          <w:szCs w:val="22"/>
          <w:lang w:val="en-GB"/>
        </w:rPr>
        <w:t>S</w:t>
      </w:r>
      <w:r>
        <w:rPr>
          <w:rFonts w:ascii="Arial" w:hAnsi="Arial" w:cs="Arial"/>
          <w:spacing w:val="-2"/>
          <w:sz w:val="22"/>
          <w:szCs w:val="22"/>
          <w:lang w:val="en-GB"/>
        </w:rPr>
        <w:t>ponsor</w:t>
      </w:r>
      <w:r w:rsidRPr="000B0506">
        <w:rPr>
          <w:rFonts w:ascii="Arial" w:hAnsi="Arial" w:cs="Arial"/>
          <w:spacing w:val="-2"/>
          <w:sz w:val="22"/>
          <w:szCs w:val="22"/>
          <w:lang w:val="en-GB"/>
        </w:rPr>
        <w:t>,</w:t>
      </w:r>
      <w:r w:rsidRPr="00AE6DBE">
        <w:rPr>
          <w:rFonts w:ascii="Arial" w:hAnsi="Arial" w:cs="Arial"/>
          <w:spacing w:val="-2"/>
          <w:sz w:val="22"/>
          <w:szCs w:val="22"/>
          <w:lang w:val="en-GB"/>
        </w:rPr>
        <w:t xml:space="preserve"> and</w:t>
      </w:r>
      <w:proofErr w:type="gramEnd"/>
      <w:r w:rsidRPr="00AE6DBE">
        <w:rPr>
          <w:rFonts w:ascii="Arial" w:hAnsi="Arial" w:cs="Arial"/>
          <w:spacing w:val="-2"/>
          <w:sz w:val="22"/>
          <w:szCs w:val="22"/>
          <w:lang w:val="en-GB"/>
        </w:rPr>
        <w:t xml:space="preserve"> may be discussed during medical meeting</w:t>
      </w:r>
      <w:r w:rsidRPr="000B0506">
        <w:rPr>
          <w:rFonts w:ascii="Arial" w:hAnsi="Arial" w:cs="Arial"/>
          <w:spacing w:val="-2"/>
          <w:sz w:val="22"/>
          <w:szCs w:val="22"/>
          <w:lang w:val="en-GB"/>
        </w:rPr>
        <w:t>s.</w:t>
      </w:r>
      <w:r w:rsidRPr="00AE6DBE">
        <w:rPr>
          <w:rFonts w:ascii="Arial" w:hAnsi="Arial" w:cs="Arial"/>
          <w:spacing w:val="-2"/>
          <w:sz w:val="22"/>
          <w:szCs w:val="22"/>
          <w:lang w:val="en-GB"/>
        </w:rPr>
        <w:t xml:space="preserve"> </w:t>
      </w:r>
    </w:p>
    <w:p w14:paraId="04310115" w14:textId="7FD8B397" w:rsidR="00BA2E4E" w:rsidRDefault="00BA2E4E" w:rsidP="004C218B">
      <w:pPr>
        <w:pStyle w:val="ListParagraph"/>
        <w:numPr>
          <w:ilvl w:val="0"/>
          <w:numId w:val="43"/>
        </w:numPr>
        <w:tabs>
          <w:tab w:val="left" w:pos="-720"/>
          <w:tab w:val="left" w:pos="380"/>
        </w:tabs>
        <w:suppressAutoHyphens/>
        <w:ind w:left="720"/>
        <w:jc w:val="both"/>
        <w:rPr>
          <w:rFonts w:ascii="Arial" w:hAnsi="Arial" w:cs="Arial"/>
          <w:spacing w:val="-2"/>
          <w:sz w:val="22"/>
          <w:szCs w:val="22"/>
          <w:lang w:val="en-GB"/>
        </w:rPr>
      </w:pPr>
      <w:r w:rsidRPr="00AE6DBE">
        <w:rPr>
          <w:rFonts w:ascii="Arial" w:hAnsi="Arial" w:cs="Arial"/>
          <w:spacing w:val="-2"/>
          <w:sz w:val="22"/>
          <w:szCs w:val="22"/>
          <w:lang w:val="en-GB"/>
        </w:rPr>
        <w:t xml:space="preserve">The TMA and </w:t>
      </w:r>
      <w:r>
        <w:rPr>
          <w:rFonts w:ascii="Arial" w:hAnsi="Arial" w:cs="Arial"/>
          <w:spacing w:val="-2"/>
          <w:sz w:val="22"/>
          <w:szCs w:val="22"/>
          <w:lang w:val="en-GB"/>
        </w:rPr>
        <w:t>CL/PL</w:t>
      </w:r>
      <w:r w:rsidRPr="00AE6DBE">
        <w:rPr>
          <w:rFonts w:ascii="Arial" w:hAnsi="Arial" w:cs="Arial"/>
          <w:spacing w:val="-2"/>
          <w:sz w:val="22"/>
          <w:szCs w:val="22"/>
          <w:lang w:val="en-GB"/>
        </w:rPr>
        <w:t xml:space="preserve"> will be notified </w:t>
      </w:r>
      <w:r w:rsidRPr="000B0506">
        <w:rPr>
          <w:rFonts w:ascii="Arial" w:hAnsi="Arial" w:cs="Arial"/>
          <w:spacing w:val="-2"/>
          <w:sz w:val="22"/>
          <w:szCs w:val="22"/>
          <w:lang w:val="en-GB"/>
        </w:rPr>
        <w:t>via</w:t>
      </w:r>
      <w:r w:rsidRPr="00AE6DBE">
        <w:rPr>
          <w:rFonts w:ascii="Arial" w:hAnsi="Arial" w:cs="Arial"/>
          <w:spacing w:val="-2"/>
          <w:sz w:val="22"/>
          <w:szCs w:val="22"/>
          <w:lang w:val="en-GB"/>
        </w:rPr>
        <w:t xml:space="preserve"> email if any potential </w:t>
      </w:r>
      <w:r w:rsidR="00E6040A">
        <w:rPr>
          <w:rFonts w:ascii="Arial" w:hAnsi="Arial" w:cs="Arial"/>
          <w:spacing w:val="-2"/>
          <w:sz w:val="22"/>
          <w:szCs w:val="22"/>
          <w:lang w:val="en-GB"/>
        </w:rPr>
        <w:t>P</w:t>
      </w:r>
      <w:r>
        <w:rPr>
          <w:rFonts w:ascii="Arial" w:hAnsi="Arial" w:cs="Arial"/>
          <w:spacing w:val="-2"/>
          <w:sz w:val="22"/>
          <w:szCs w:val="22"/>
          <w:lang w:val="en-GB"/>
        </w:rPr>
        <w:t>rotocol</w:t>
      </w:r>
      <w:r w:rsidRPr="00AE6DBE">
        <w:rPr>
          <w:rFonts w:ascii="Arial" w:hAnsi="Arial" w:cs="Arial"/>
          <w:spacing w:val="-2"/>
          <w:sz w:val="22"/>
          <w:szCs w:val="22"/>
          <w:lang w:val="en-GB"/>
        </w:rPr>
        <w:t xml:space="preserve"> deviations or other critical safety concerns are identified during listings review. Follow-up</w:t>
      </w:r>
      <w:r w:rsidR="003D31C9">
        <w:rPr>
          <w:rFonts w:ascii="Arial" w:hAnsi="Arial" w:cs="Arial"/>
          <w:spacing w:val="-2"/>
          <w:sz w:val="22"/>
          <w:szCs w:val="22"/>
          <w:lang w:val="en-GB"/>
        </w:rPr>
        <w:t xml:space="preserve"> </w:t>
      </w:r>
      <w:r w:rsidRPr="00AE6DBE">
        <w:rPr>
          <w:rFonts w:ascii="Arial" w:hAnsi="Arial" w:cs="Arial"/>
          <w:spacing w:val="-2"/>
          <w:sz w:val="22"/>
          <w:szCs w:val="22"/>
          <w:lang w:val="en-GB"/>
        </w:rPr>
        <w:t xml:space="preserve">action </w:t>
      </w:r>
      <w:r w:rsidRPr="000D5840">
        <w:rPr>
          <w:rFonts w:ascii="Arial" w:hAnsi="Arial" w:cs="Arial"/>
          <w:spacing w:val="-2"/>
          <w:sz w:val="22"/>
          <w:szCs w:val="22"/>
          <w:lang w:val="en-GB"/>
        </w:rPr>
        <w:t>may</w:t>
      </w:r>
      <w:r w:rsidRPr="00AE6DBE">
        <w:rPr>
          <w:rFonts w:ascii="Arial" w:hAnsi="Arial" w:cs="Arial"/>
          <w:spacing w:val="-2"/>
          <w:sz w:val="22"/>
          <w:szCs w:val="22"/>
          <w:lang w:val="en-GB"/>
        </w:rPr>
        <w:t xml:space="preserve"> be </w:t>
      </w:r>
      <w:r w:rsidR="00370A5B">
        <w:rPr>
          <w:rFonts w:ascii="Arial" w:hAnsi="Arial" w:cs="Arial"/>
          <w:spacing w:val="-2"/>
          <w:sz w:val="22"/>
          <w:szCs w:val="22"/>
          <w:lang w:val="en-GB"/>
        </w:rPr>
        <w:t xml:space="preserve">determined </w:t>
      </w:r>
      <w:r w:rsidRPr="00AE6DBE">
        <w:rPr>
          <w:rFonts w:ascii="Arial" w:hAnsi="Arial" w:cs="Arial"/>
          <w:spacing w:val="-2"/>
          <w:sz w:val="22"/>
          <w:szCs w:val="22"/>
          <w:lang w:val="en-GB"/>
        </w:rPr>
        <w:t xml:space="preserve">and implemented </w:t>
      </w:r>
      <w:r w:rsidR="00370A5B">
        <w:rPr>
          <w:rFonts w:ascii="Arial" w:hAnsi="Arial" w:cs="Arial"/>
          <w:spacing w:val="-2"/>
          <w:sz w:val="22"/>
          <w:szCs w:val="22"/>
          <w:lang w:val="en-GB"/>
        </w:rPr>
        <w:t xml:space="preserve">in collaboration with the CL/Monitors </w:t>
      </w:r>
      <w:r w:rsidRPr="00AE6DBE">
        <w:rPr>
          <w:rFonts w:ascii="Arial" w:hAnsi="Arial" w:cs="Arial"/>
          <w:spacing w:val="-2"/>
          <w:sz w:val="22"/>
          <w:szCs w:val="22"/>
          <w:lang w:val="en-GB"/>
        </w:rPr>
        <w:t>as needed.</w:t>
      </w:r>
      <w:r w:rsidRPr="000D5840">
        <w:rPr>
          <w:rFonts w:ascii="Arial" w:hAnsi="Arial" w:cs="Arial"/>
          <w:spacing w:val="-2"/>
          <w:sz w:val="22"/>
          <w:szCs w:val="22"/>
          <w:lang w:val="en-GB"/>
        </w:rPr>
        <w:t xml:space="preserve"> </w:t>
      </w:r>
    </w:p>
    <w:p w14:paraId="67034011" w14:textId="77777777" w:rsidR="00BA2E4E" w:rsidRPr="00FA23B4" w:rsidRDefault="00BA2E4E" w:rsidP="00BA2E4E">
      <w:pPr>
        <w:tabs>
          <w:tab w:val="left" w:pos="-720"/>
          <w:tab w:val="left" w:pos="380"/>
        </w:tabs>
        <w:suppressAutoHyphens/>
        <w:ind w:left="360"/>
        <w:rPr>
          <w:rFonts w:ascii="Arial" w:hAnsi="Arial" w:cs="Arial"/>
          <w:spacing w:val="-2"/>
          <w:sz w:val="22"/>
          <w:szCs w:val="22"/>
          <w:lang w:val="en-GB"/>
        </w:rPr>
      </w:pPr>
      <w:r w:rsidRPr="002B4FFC">
        <w:rPr>
          <w:rFonts w:ascii="Arial" w:hAnsi="Arial" w:cs="Arial"/>
          <w:i/>
          <w:color w:val="FF0000"/>
          <w:spacing w:val="-2"/>
          <w:sz w:val="22"/>
          <w:szCs w:val="22"/>
          <w:lang w:val="en-GB"/>
        </w:rPr>
        <w:t xml:space="preserve">[If the summary report is expected to be delivered to the </w:t>
      </w:r>
      <w:r>
        <w:rPr>
          <w:rFonts w:ascii="Arial" w:hAnsi="Arial" w:cs="Arial"/>
          <w:i/>
          <w:color w:val="FF0000"/>
          <w:spacing w:val="-2"/>
          <w:sz w:val="22"/>
          <w:szCs w:val="22"/>
          <w:lang w:val="en-GB"/>
        </w:rPr>
        <w:t>s</w:t>
      </w:r>
      <w:r w:rsidRPr="002B4FFC">
        <w:rPr>
          <w:rFonts w:ascii="Arial" w:hAnsi="Arial" w:cs="Arial"/>
          <w:i/>
          <w:color w:val="FF0000"/>
          <w:spacing w:val="-2"/>
          <w:sz w:val="22"/>
          <w:szCs w:val="22"/>
          <w:lang w:val="en-GB"/>
        </w:rPr>
        <w:t>ponsor in a specific format, please finalise it and include it as an additional appendix to the MMP]</w:t>
      </w:r>
    </w:p>
    <w:p w14:paraId="02BDCA49" w14:textId="49F7C257" w:rsidR="00BA2E4E" w:rsidRDefault="00BA2E4E" w:rsidP="00BA2E4E">
      <w:pPr>
        <w:tabs>
          <w:tab w:val="left" w:pos="-720"/>
        </w:tabs>
        <w:suppressAutoHyphens/>
        <w:ind w:left="720" w:hanging="360"/>
        <w:jc w:val="both"/>
        <w:rPr>
          <w:rFonts w:ascii="Arial" w:hAnsi="Arial" w:cs="Arial"/>
          <w:i/>
          <w:color w:val="FF0000"/>
          <w:spacing w:val="-2"/>
          <w:sz w:val="22"/>
          <w:szCs w:val="22"/>
          <w:lang w:val="en-GB"/>
        </w:rPr>
      </w:pPr>
      <w:r>
        <w:rPr>
          <w:rFonts w:ascii="Arial" w:hAnsi="Arial" w:cs="Arial"/>
          <w:i/>
          <w:color w:val="FF0000"/>
          <w:spacing w:val="-2"/>
          <w:sz w:val="22"/>
          <w:szCs w:val="22"/>
          <w:lang w:val="en-GB"/>
        </w:rPr>
        <w:t xml:space="preserve">[Add </w:t>
      </w:r>
      <w:r w:rsidR="00370A5B">
        <w:rPr>
          <w:rFonts w:ascii="Arial" w:hAnsi="Arial" w:cs="Arial"/>
          <w:i/>
          <w:color w:val="FF0000"/>
          <w:spacing w:val="-2"/>
          <w:sz w:val="22"/>
          <w:szCs w:val="22"/>
          <w:lang w:val="en-GB"/>
        </w:rPr>
        <w:t>d</w:t>
      </w:r>
      <w:r w:rsidRPr="000D5840">
        <w:rPr>
          <w:rFonts w:ascii="Arial" w:hAnsi="Arial" w:cs="Arial"/>
          <w:i/>
          <w:color w:val="FF0000"/>
          <w:spacing w:val="-2"/>
          <w:sz w:val="22"/>
          <w:szCs w:val="22"/>
          <w:lang w:val="en-GB"/>
        </w:rPr>
        <w:t xml:space="preserve">ata </w:t>
      </w:r>
      <w:r w:rsidR="00370A5B">
        <w:rPr>
          <w:rFonts w:ascii="Arial" w:hAnsi="Arial" w:cs="Arial"/>
          <w:i/>
          <w:color w:val="FF0000"/>
          <w:spacing w:val="-2"/>
          <w:sz w:val="22"/>
          <w:szCs w:val="22"/>
          <w:lang w:val="en-GB"/>
        </w:rPr>
        <w:t>l</w:t>
      </w:r>
      <w:r w:rsidRPr="000D5840">
        <w:rPr>
          <w:rFonts w:ascii="Arial" w:hAnsi="Arial" w:cs="Arial"/>
          <w:i/>
          <w:color w:val="FF0000"/>
          <w:spacing w:val="-2"/>
          <w:sz w:val="22"/>
          <w:szCs w:val="22"/>
          <w:lang w:val="en-GB"/>
        </w:rPr>
        <w:t>istings specifications including listing headers if ava</w:t>
      </w:r>
      <w:r>
        <w:rPr>
          <w:rFonts w:ascii="Arial" w:hAnsi="Arial" w:cs="Arial"/>
          <w:i/>
          <w:color w:val="FF0000"/>
          <w:spacing w:val="-2"/>
          <w:sz w:val="22"/>
          <w:szCs w:val="22"/>
          <w:lang w:val="en-GB"/>
        </w:rPr>
        <w:t>ilable here in a tabular format]</w:t>
      </w:r>
    </w:p>
    <w:p w14:paraId="4605FA88" w14:textId="77777777" w:rsidR="00BA2E4E" w:rsidRDefault="00BA2E4E" w:rsidP="00BA2E4E">
      <w:pPr>
        <w:tabs>
          <w:tab w:val="left" w:pos="-720"/>
          <w:tab w:val="left" w:pos="380"/>
        </w:tabs>
        <w:suppressAutoHyphens/>
        <w:ind w:left="1080"/>
        <w:jc w:val="both"/>
        <w:rPr>
          <w:rFonts w:ascii="Arial" w:hAnsi="Arial" w:cs="Arial"/>
          <w:i/>
          <w:color w:val="FF0000"/>
          <w:spacing w:val="-2"/>
          <w:sz w:val="22"/>
          <w:szCs w:val="22"/>
          <w:lang w:val="en-GB"/>
        </w:rPr>
      </w:pPr>
    </w:p>
    <w:tbl>
      <w:tblPr>
        <w:tblStyle w:val="TableGrid"/>
        <w:tblW w:w="0" w:type="auto"/>
        <w:tblInd w:w="468" w:type="dxa"/>
        <w:tblLook w:val="04A0" w:firstRow="1" w:lastRow="0" w:firstColumn="1" w:lastColumn="0" w:noHBand="0" w:noVBand="1"/>
      </w:tblPr>
      <w:tblGrid>
        <w:gridCol w:w="2084"/>
        <w:gridCol w:w="3544"/>
        <w:gridCol w:w="3254"/>
      </w:tblGrid>
      <w:tr w:rsidR="00BA2E4E" w:rsidRPr="003F0678" w14:paraId="275BF1BB" w14:textId="77777777" w:rsidTr="008D5004">
        <w:trPr>
          <w:tblHeader/>
        </w:trPr>
        <w:tc>
          <w:tcPr>
            <w:tcW w:w="2084" w:type="dxa"/>
            <w:tcBorders>
              <w:top w:val="nil"/>
              <w:left w:val="nil"/>
              <w:bottom w:val="nil"/>
              <w:right w:val="nil"/>
            </w:tcBorders>
            <w:shd w:val="clear" w:color="auto" w:fill="000000" w:themeFill="text1"/>
            <w:vAlign w:val="center"/>
          </w:tcPr>
          <w:p w14:paraId="6E690D18" w14:textId="77777777" w:rsidR="00BA2E4E" w:rsidRPr="003F0678" w:rsidRDefault="00BA2E4E" w:rsidP="008D5004">
            <w:pPr>
              <w:tabs>
                <w:tab w:val="left" w:pos="-720"/>
                <w:tab w:val="left" w:pos="380"/>
              </w:tabs>
              <w:suppressAutoHyphens/>
              <w:ind w:left="-18"/>
              <w:jc w:val="center"/>
              <w:rPr>
                <w:rFonts w:ascii="Arial" w:hAnsi="Arial" w:cs="Arial"/>
                <w:color w:val="FFFFFF" w:themeColor="background1"/>
                <w:spacing w:val="-2"/>
                <w:sz w:val="22"/>
                <w:szCs w:val="22"/>
                <w:lang w:val="en-GB"/>
              </w:rPr>
            </w:pPr>
            <w:r w:rsidRPr="003F0678">
              <w:rPr>
                <w:rFonts w:ascii="Arial" w:hAnsi="Arial" w:cs="Arial"/>
                <w:color w:val="FFFFFF" w:themeColor="background1"/>
                <w:spacing w:val="-2"/>
                <w:sz w:val="22"/>
                <w:szCs w:val="22"/>
                <w:lang w:val="en-GB"/>
              </w:rPr>
              <w:t>Name of the listing</w:t>
            </w:r>
          </w:p>
        </w:tc>
        <w:tc>
          <w:tcPr>
            <w:tcW w:w="3544" w:type="dxa"/>
            <w:tcBorders>
              <w:top w:val="nil"/>
              <w:left w:val="nil"/>
              <w:bottom w:val="nil"/>
              <w:right w:val="nil"/>
            </w:tcBorders>
            <w:shd w:val="clear" w:color="auto" w:fill="000000" w:themeFill="text1"/>
            <w:vAlign w:val="center"/>
          </w:tcPr>
          <w:p w14:paraId="4F2852D2" w14:textId="77777777" w:rsidR="00BA2E4E" w:rsidRPr="003F0678" w:rsidRDefault="00BA2E4E" w:rsidP="008D5004">
            <w:pPr>
              <w:tabs>
                <w:tab w:val="left" w:pos="-720"/>
                <w:tab w:val="left" w:pos="380"/>
              </w:tabs>
              <w:suppressAutoHyphens/>
              <w:jc w:val="center"/>
              <w:rPr>
                <w:rFonts w:ascii="Arial" w:hAnsi="Arial" w:cs="Arial"/>
                <w:color w:val="FFFFFF" w:themeColor="background1"/>
                <w:spacing w:val="-2"/>
                <w:sz w:val="22"/>
                <w:szCs w:val="22"/>
                <w:lang w:val="en-GB"/>
              </w:rPr>
            </w:pPr>
            <w:r w:rsidRPr="003F0678">
              <w:rPr>
                <w:rFonts w:ascii="Arial" w:hAnsi="Arial" w:cs="Arial"/>
                <w:color w:val="FFFFFF" w:themeColor="background1"/>
                <w:spacing w:val="-2"/>
                <w:sz w:val="22"/>
                <w:szCs w:val="22"/>
                <w:lang w:val="en-GB"/>
              </w:rPr>
              <w:t>Review frequency (Add column if different across listings)</w:t>
            </w:r>
          </w:p>
        </w:tc>
        <w:tc>
          <w:tcPr>
            <w:tcW w:w="3254" w:type="dxa"/>
            <w:tcBorders>
              <w:top w:val="nil"/>
              <w:left w:val="nil"/>
              <w:bottom w:val="nil"/>
              <w:right w:val="nil"/>
            </w:tcBorders>
            <w:shd w:val="clear" w:color="auto" w:fill="000000" w:themeFill="text1"/>
            <w:vAlign w:val="center"/>
          </w:tcPr>
          <w:p w14:paraId="58FE1AEE" w14:textId="77777777" w:rsidR="00BA2E4E" w:rsidRPr="003F0678" w:rsidRDefault="00BA2E4E" w:rsidP="008D5004">
            <w:pPr>
              <w:tabs>
                <w:tab w:val="left" w:pos="-720"/>
                <w:tab w:val="left" w:pos="380"/>
              </w:tabs>
              <w:suppressAutoHyphens/>
              <w:jc w:val="center"/>
              <w:rPr>
                <w:rFonts w:ascii="Arial" w:hAnsi="Arial" w:cs="Arial"/>
                <w:color w:val="FFFFFF" w:themeColor="background1"/>
                <w:spacing w:val="-2"/>
                <w:sz w:val="22"/>
                <w:szCs w:val="22"/>
                <w:lang w:val="en-GB"/>
              </w:rPr>
            </w:pPr>
            <w:r w:rsidRPr="003F0678">
              <w:rPr>
                <w:rFonts w:ascii="Arial" w:hAnsi="Arial" w:cs="Arial"/>
                <w:color w:val="FFFFFF" w:themeColor="background1"/>
                <w:spacing w:val="-2"/>
                <w:sz w:val="22"/>
                <w:szCs w:val="22"/>
                <w:lang w:val="en-GB"/>
              </w:rPr>
              <w:t>Listing headers</w:t>
            </w:r>
          </w:p>
        </w:tc>
      </w:tr>
      <w:tr w:rsidR="00BA2E4E" w14:paraId="564E0D0D" w14:textId="77777777" w:rsidTr="008D5004">
        <w:tc>
          <w:tcPr>
            <w:tcW w:w="2084" w:type="dxa"/>
            <w:tcBorders>
              <w:top w:val="nil"/>
            </w:tcBorders>
          </w:tcPr>
          <w:p w14:paraId="0D556189"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c>
          <w:tcPr>
            <w:tcW w:w="3544" w:type="dxa"/>
            <w:tcBorders>
              <w:top w:val="nil"/>
            </w:tcBorders>
          </w:tcPr>
          <w:p w14:paraId="1F8B8D01"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c>
          <w:tcPr>
            <w:tcW w:w="3254" w:type="dxa"/>
            <w:tcBorders>
              <w:top w:val="nil"/>
            </w:tcBorders>
          </w:tcPr>
          <w:p w14:paraId="47AD16BC"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r>
      <w:tr w:rsidR="00BA2E4E" w14:paraId="6C53E12E" w14:textId="77777777" w:rsidTr="008D5004">
        <w:tc>
          <w:tcPr>
            <w:tcW w:w="2084" w:type="dxa"/>
          </w:tcPr>
          <w:p w14:paraId="0B579500"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c>
          <w:tcPr>
            <w:tcW w:w="3544" w:type="dxa"/>
          </w:tcPr>
          <w:p w14:paraId="39FBDC58"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c>
          <w:tcPr>
            <w:tcW w:w="3254" w:type="dxa"/>
          </w:tcPr>
          <w:p w14:paraId="0E40F06B"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r>
      <w:tr w:rsidR="00BA2E4E" w14:paraId="77392244" w14:textId="77777777" w:rsidTr="008D5004">
        <w:tc>
          <w:tcPr>
            <w:tcW w:w="2084" w:type="dxa"/>
          </w:tcPr>
          <w:p w14:paraId="68F29745"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c>
          <w:tcPr>
            <w:tcW w:w="3544" w:type="dxa"/>
          </w:tcPr>
          <w:p w14:paraId="3DA2321F"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c>
          <w:tcPr>
            <w:tcW w:w="3254" w:type="dxa"/>
          </w:tcPr>
          <w:p w14:paraId="12699300" w14:textId="77777777" w:rsidR="00BA2E4E" w:rsidRPr="003F0678" w:rsidRDefault="00BA2E4E" w:rsidP="008D5004">
            <w:pPr>
              <w:tabs>
                <w:tab w:val="left" w:pos="-720"/>
                <w:tab w:val="left" w:pos="380"/>
              </w:tabs>
              <w:suppressAutoHyphens/>
              <w:jc w:val="both"/>
              <w:rPr>
                <w:rFonts w:ascii="Arial" w:hAnsi="Arial" w:cs="Arial"/>
                <w:color w:val="FF0000"/>
                <w:spacing w:val="-2"/>
                <w:sz w:val="22"/>
                <w:szCs w:val="22"/>
                <w:highlight w:val="yellow"/>
                <w:lang w:val="en-GB"/>
              </w:rPr>
            </w:pPr>
          </w:p>
        </w:tc>
      </w:tr>
    </w:tbl>
    <w:p w14:paraId="65E47E8A" w14:textId="77777777" w:rsidR="00BA2E4E" w:rsidRPr="0098183F" w:rsidRDefault="00BA2E4E" w:rsidP="00BA2E4E">
      <w:pPr>
        <w:pStyle w:val="ListParagraph"/>
        <w:tabs>
          <w:tab w:val="left" w:pos="-720"/>
        </w:tabs>
        <w:suppressAutoHyphens/>
        <w:rPr>
          <w:rFonts w:ascii="Arial" w:hAnsi="Arial" w:cs="Arial"/>
          <w:i/>
          <w:spacing w:val="-2"/>
          <w:sz w:val="22"/>
          <w:szCs w:val="22"/>
        </w:rPr>
      </w:pPr>
    </w:p>
    <w:p w14:paraId="09D76D72" w14:textId="77777777" w:rsidR="00BA2E4E" w:rsidRPr="00CB788F" w:rsidRDefault="00BA2E4E" w:rsidP="004C218B">
      <w:pPr>
        <w:pStyle w:val="ListParagraph"/>
        <w:numPr>
          <w:ilvl w:val="0"/>
          <w:numId w:val="46"/>
        </w:numPr>
        <w:tabs>
          <w:tab w:val="left" w:pos="-720"/>
        </w:tabs>
        <w:suppressAutoHyphens/>
        <w:ind w:left="360"/>
        <w:jc w:val="both"/>
        <w:rPr>
          <w:rFonts w:ascii="Arial" w:hAnsi="Arial" w:cs="Arial"/>
          <w:b/>
          <w:spacing w:val="-2"/>
          <w:sz w:val="22"/>
          <w:szCs w:val="24"/>
        </w:rPr>
      </w:pPr>
      <w:r w:rsidRPr="00CB788F">
        <w:rPr>
          <w:rFonts w:ascii="Arial" w:hAnsi="Arial" w:cs="Arial"/>
          <w:b/>
          <w:spacing w:val="-2"/>
          <w:sz w:val="22"/>
          <w:szCs w:val="24"/>
        </w:rPr>
        <w:t>Medical review of patient profiles</w:t>
      </w:r>
    </w:p>
    <w:p w14:paraId="288E64D0" w14:textId="77777777" w:rsidR="00BA2E4E" w:rsidRDefault="00BA2E4E" w:rsidP="00BA2E4E">
      <w:pPr>
        <w:ind w:left="360"/>
        <w:jc w:val="both"/>
        <w:rPr>
          <w:rFonts w:ascii="Arial" w:hAnsi="Arial" w:cs="Arial"/>
          <w:spacing w:val="-2"/>
          <w:sz w:val="22"/>
          <w:szCs w:val="22"/>
          <w:lang w:val="en-GB"/>
        </w:rPr>
      </w:pPr>
      <w:r w:rsidRPr="00C3044A">
        <w:rPr>
          <w:rFonts w:ascii="Arial" w:hAnsi="Arial" w:cs="Arial"/>
          <w:spacing w:val="-2"/>
          <w:sz w:val="22"/>
          <w:szCs w:val="22"/>
          <w:lang w:val="en-GB"/>
        </w:rPr>
        <w:t xml:space="preserve">Patient profile review is a medical assessment of safety and efficacy data of the individual patient with a view to ensuring </w:t>
      </w:r>
      <w:r>
        <w:rPr>
          <w:rFonts w:ascii="Arial" w:hAnsi="Arial" w:cs="Arial"/>
          <w:spacing w:val="-2"/>
          <w:sz w:val="22"/>
          <w:szCs w:val="22"/>
          <w:lang w:val="en-GB"/>
        </w:rPr>
        <w:t>that:</w:t>
      </w:r>
    </w:p>
    <w:p w14:paraId="79BE5474" w14:textId="77777777" w:rsidR="00BA2E4E" w:rsidRPr="001018D1" w:rsidRDefault="00BA2E4E" w:rsidP="004C218B">
      <w:pPr>
        <w:pStyle w:val="ListParagraph"/>
        <w:numPr>
          <w:ilvl w:val="0"/>
          <w:numId w:val="65"/>
        </w:numPr>
        <w:jc w:val="both"/>
        <w:rPr>
          <w:rFonts w:ascii="Arial" w:hAnsi="Arial" w:cs="Arial"/>
          <w:spacing w:val="-2"/>
          <w:sz w:val="22"/>
          <w:szCs w:val="22"/>
          <w:lang w:val="en-GB"/>
        </w:rPr>
      </w:pPr>
      <w:r w:rsidRPr="001018D1">
        <w:rPr>
          <w:rFonts w:ascii="Arial" w:hAnsi="Arial" w:cs="Arial"/>
          <w:spacing w:val="-2"/>
          <w:sz w:val="22"/>
          <w:szCs w:val="22"/>
          <w:lang w:val="en-GB"/>
        </w:rPr>
        <w:t>The safety database is complete and robust;</w:t>
      </w:r>
    </w:p>
    <w:p w14:paraId="15BADEA1" w14:textId="77777777" w:rsidR="00BA2E4E" w:rsidRPr="001018D1" w:rsidRDefault="00BA2E4E" w:rsidP="004C218B">
      <w:pPr>
        <w:pStyle w:val="ListParagraph"/>
        <w:numPr>
          <w:ilvl w:val="0"/>
          <w:numId w:val="65"/>
        </w:numPr>
        <w:jc w:val="both"/>
        <w:rPr>
          <w:rFonts w:ascii="Arial" w:hAnsi="Arial" w:cs="Arial"/>
          <w:spacing w:val="-2"/>
          <w:sz w:val="22"/>
          <w:szCs w:val="22"/>
          <w:lang w:val="en-GB"/>
        </w:rPr>
      </w:pPr>
      <w:r w:rsidRPr="001018D1">
        <w:rPr>
          <w:rFonts w:ascii="Arial" w:hAnsi="Arial" w:cs="Arial"/>
          <w:spacing w:val="-2"/>
          <w:sz w:val="22"/>
          <w:szCs w:val="22"/>
          <w:lang w:val="en-GB"/>
        </w:rPr>
        <w:t xml:space="preserve">Key efficacy data is complete and appears to make medical sense; </w:t>
      </w:r>
    </w:p>
    <w:p w14:paraId="16F5C53B" w14:textId="11AC8BA1" w:rsidR="00BA2E4E" w:rsidRPr="005F5A65" w:rsidRDefault="00BA2E4E" w:rsidP="005F5A65">
      <w:pPr>
        <w:pStyle w:val="ListParagraph"/>
        <w:numPr>
          <w:ilvl w:val="0"/>
          <w:numId w:val="65"/>
        </w:numPr>
        <w:jc w:val="both"/>
        <w:rPr>
          <w:rFonts w:ascii="Arial" w:hAnsi="Arial" w:cs="Arial"/>
          <w:spacing w:val="-2"/>
          <w:sz w:val="22"/>
          <w:szCs w:val="22"/>
          <w:lang w:val="en-GB"/>
        </w:rPr>
      </w:pPr>
      <w:r w:rsidRPr="001018D1">
        <w:rPr>
          <w:rFonts w:ascii="Arial" w:hAnsi="Arial" w:cs="Arial"/>
          <w:spacing w:val="-2"/>
          <w:sz w:val="22"/>
          <w:szCs w:val="22"/>
          <w:lang w:val="en-GB"/>
        </w:rPr>
        <w:t xml:space="preserve">Protocol deviations are appropriately recorded such that </w:t>
      </w:r>
      <w:r w:rsidR="00E6040A">
        <w:rPr>
          <w:rFonts w:ascii="Arial" w:hAnsi="Arial" w:cs="Arial"/>
          <w:spacing w:val="-2"/>
          <w:sz w:val="22"/>
          <w:szCs w:val="22"/>
          <w:lang w:val="en-GB"/>
        </w:rPr>
        <w:t>P</w:t>
      </w:r>
      <w:r w:rsidRPr="001018D1">
        <w:rPr>
          <w:rFonts w:ascii="Arial" w:hAnsi="Arial" w:cs="Arial"/>
          <w:spacing w:val="-2"/>
          <w:sz w:val="22"/>
          <w:szCs w:val="22"/>
          <w:lang w:val="en-GB"/>
        </w:rPr>
        <w:t>rotocol compliance</w:t>
      </w:r>
      <w:r w:rsidR="008B4AE8">
        <w:rPr>
          <w:rFonts w:ascii="Arial" w:hAnsi="Arial" w:cs="Arial"/>
          <w:spacing w:val="-2"/>
          <w:sz w:val="22"/>
          <w:szCs w:val="22"/>
          <w:lang w:val="en-GB"/>
        </w:rPr>
        <w:t xml:space="preserve"> and its </w:t>
      </w:r>
      <w:r w:rsidR="005F5A65">
        <w:rPr>
          <w:rFonts w:ascii="Arial" w:hAnsi="Arial" w:cs="Arial"/>
          <w:spacing w:val="-2"/>
          <w:sz w:val="22"/>
          <w:szCs w:val="22"/>
          <w:lang w:val="en-GB"/>
        </w:rPr>
        <w:t>i</w:t>
      </w:r>
      <w:r w:rsidRPr="005F5A65">
        <w:rPr>
          <w:rFonts w:ascii="Arial" w:hAnsi="Arial" w:cs="Arial"/>
          <w:spacing w:val="-2"/>
          <w:sz w:val="22"/>
          <w:szCs w:val="22"/>
          <w:lang w:val="en-GB"/>
        </w:rPr>
        <w:t>mpact on safety and data quality can be assessed.</w:t>
      </w:r>
    </w:p>
    <w:p w14:paraId="6D9C366E" w14:textId="77777777" w:rsidR="00BA2E4E" w:rsidRPr="00C3044A" w:rsidRDefault="00BA2E4E" w:rsidP="00BA2E4E">
      <w:pPr>
        <w:tabs>
          <w:tab w:val="left" w:pos="-720"/>
        </w:tabs>
        <w:suppressAutoHyphens/>
        <w:jc w:val="both"/>
        <w:rPr>
          <w:rFonts w:ascii="Arial" w:hAnsi="Arial" w:cs="Arial"/>
          <w:b/>
          <w:i/>
          <w:spacing w:val="-2"/>
          <w:szCs w:val="24"/>
        </w:rPr>
      </w:pPr>
    </w:p>
    <w:p w14:paraId="527C432B" w14:textId="77777777" w:rsidR="001A7F6B" w:rsidRPr="001A7F6B" w:rsidRDefault="001A7F6B" w:rsidP="001A7F6B">
      <w:pPr>
        <w:pStyle w:val="ListParagraph"/>
        <w:numPr>
          <w:ilvl w:val="0"/>
          <w:numId w:val="50"/>
        </w:numPr>
        <w:tabs>
          <w:tab w:val="left" w:pos="-720"/>
        </w:tabs>
        <w:suppressAutoHyphens/>
        <w:jc w:val="both"/>
        <w:rPr>
          <w:rFonts w:ascii="Arial" w:hAnsi="Arial" w:cs="Arial"/>
          <w:b/>
          <w:vanish/>
          <w:spacing w:val="-2"/>
          <w:sz w:val="22"/>
          <w:szCs w:val="24"/>
        </w:rPr>
      </w:pPr>
    </w:p>
    <w:p w14:paraId="4CBA757F" w14:textId="77777777" w:rsidR="001A7F6B" w:rsidRPr="001A7F6B" w:rsidRDefault="001A7F6B" w:rsidP="001A7F6B">
      <w:pPr>
        <w:pStyle w:val="ListParagraph"/>
        <w:numPr>
          <w:ilvl w:val="0"/>
          <w:numId w:val="50"/>
        </w:numPr>
        <w:tabs>
          <w:tab w:val="left" w:pos="-720"/>
        </w:tabs>
        <w:suppressAutoHyphens/>
        <w:jc w:val="both"/>
        <w:rPr>
          <w:rFonts w:ascii="Arial" w:hAnsi="Arial" w:cs="Arial"/>
          <w:b/>
          <w:vanish/>
          <w:spacing w:val="-2"/>
          <w:sz w:val="22"/>
          <w:szCs w:val="24"/>
        </w:rPr>
      </w:pPr>
    </w:p>
    <w:p w14:paraId="61CBCFD0" w14:textId="77777777" w:rsidR="001A7F6B" w:rsidRPr="001A7F6B" w:rsidRDefault="001A7F6B" w:rsidP="001A7F6B">
      <w:pPr>
        <w:pStyle w:val="ListParagraph"/>
        <w:numPr>
          <w:ilvl w:val="0"/>
          <w:numId w:val="50"/>
        </w:numPr>
        <w:tabs>
          <w:tab w:val="left" w:pos="-720"/>
        </w:tabs>
        <w:suppressAutoHyphens/>
        <w:jc w:val="both"/>
        <w:rPr>
          <w:rFonts w:ascii="Arial" w:hAnsi="Arial" w:cs="Arial"/>
          <w:b/>
          <w:vanish/>
          <w:spacing w:val="-2"/>
          <w:sz w:val="22"/>
          <w:szCs w:val="24"/>
        </w:rPr>
      </w:pPr>
    </w:p>
    <w:p w14:paraId="34FE3599" w14:textId="77777777" w:rsidR="001A7F6B" w:rsidRPr="001A7F6B" w:rsidRDefault="001A7F6B" w:rsidP="001A7F6B">
      <w:pPr>
        <w:pStyle w:val="ListParagraph"/>
        <w:numPr>
          <w:ilvl w:val="0"/>
          <w:numId w:val="50"/>
        </w:numPr>
        <w:tabs>
          <w:tab w:val="left" w:pos="-720"/>
        </w:tabs>
        <w:suppressAutoHyphens/>
        <w:jc w:val="both"/>
        <w:rPr>
          <w:rFonts w:ascii="Arial" w:hAnsi="Arial" w:cs="Arial"/>
          <w:b/>
          <w:vanish/>
          <w:spacing w:val="-2"/>
          <w:sz w:val="22"/>
          <w:szCs w:val="24"/>
        </w:rPr>
      </w:pPr>
    </w:p>
    <w:p w14:paraId="18F040FA" w14:textId="62F03A6C" w:rsidR="00BA2E4E" w:rsidRPr="00CB788F" w:rsidRDefault="00BA2E4E" w:rsidP="001A7F6B">
      <w:pPr>
        <w:pStyle w:val="ListParagraph"/>
        <w:numPr>
          <w:ilvl w:val="1"/>
          <w:numId w:val="50"/>
        </w:numPr>
        <w:tabs>
          <w:tab w:val="left" w:pos="-720"/>
        </w:tabs>
        <w:suppressAutoHyphens/>
        <w:jc w:val="both"/>
        <w:rPr>
          <w:rFonts w:ascii="Arial" w:hAnsi="Arial" w:cs="Arial"/>
          <w:b/>
          <w:spacing w:val="-2"/>
          <w:sz w:val="22"/>
          <w:szCs w:val="24"/>
        </w:rPr>
      </w:pPr>
      <w:r w:rsidRPr="00CB788F">
        <w:rPr>
          <w:rFonts w:ascii="Arial" w:hAnsi="Arial" w:cs="Arial"/>
          <w:b/>
          <w:spacing w:val="-2"/>
          <w:sz w:val="22"/>
          <w:szCs w:val="24"/>
        </w:rPr>
        <w:t>Evaluation of Safety Parameters</w:t>
      </w:r>
    </w:p>
    <w:p w14:paraId="53F979BB" w14:textId="387EB120" w:rsidR="00BA2E4E" w:rsidRPr="00E345DF" w:rsidRDefault="00BA2E4E" w:rsidP="00BA2E4E">
      <w:pPr>
        <w:tabs>
          <w:tab w:val="left" w:pos="1440"/>
          <w:tab w:val="left" w:pos="1620"/>
        </w:tabs>
        <w:ind w:left="792"/>
        <w:jc w:val="both"/>
        <w:rPr>
          <w:rFonts w:ascii="Arial" w:hAnsi="Arial" w:cs="Arial"/>
          <w:i/>
          <w:color w:val="FF0000"/>
          <w:sz w:val="22"/>
          <w:szCs w:val="22"/>
        </w:rPr>
      </w:pPr>
      <w:r>
        <w:rPr>
          <w:rFonts w:ascii="Arial" w:hAnsi="Arial" w:cs="Arial"/>
          <w:i/>
          <w:color w:val="FF0000"/>
          <w:sz w:val="22"/>
          <w:szCs w:val="22"/>
        </w:rPr>
        <w:t>[</w:t>
      </w:r>
      <w:r w:rsidRPr="00E345DF">
        <w:rPr>
          <w:rFonts w:ascii="Arial" w:hAnsi="Arial" w:cs="Arial"/>
          <w:i/>
          <w:color w:val="FF0000"/>
          <w:sz w:val="22"/>
          <w:szCs w:val="22"/>
        </w:rPr>
        <w:t xml:space="preserve">Please update the list of elements </w:t>
      </w:r>
      <w:r>
        <w:rPr>
          <w:rFonts w:ascii="Arial" w:hAnsi="Arial" w:cs="Arial"/>
          <w:i/>
          <w:color w:val="FF0000"/>
          <w:sz w:val="22"/>
          <w:szCs w:val="22"/>
        </w:rPr>
        <w:t xml:space="preserve">below </w:t>
      </w:r>
      <w:r w:rsidRPr="00E345DF">
        <w:rPr>
          <w:rFonts w:ascii="Arial" w:hAnsi="Arial" w:cs="Arial"/>
          <w:i/>
          <w:color w:val="FF0000"/>
          <w:sz w:val="22"/>
          <w:szCs w:val="22"/>
        </w:rPr>
        <w:t xml:space="preserve">as applicable for the </w:t>
      </w:r>
      <w:r w:rsidR="00E6040A">
        <w:rPr>
          <w:rFonts w:ascii="Arial" w:hAnsi="Arial" w:cs="Arial"/>
          <w:i/>
          <w:color w:val="FF0000"/>
          <w:sz w:val="22"/>
          <w:szCs w:val="22"/>
        </w:rPr>
        <w:t>P</w:t>
      </w:r>
      <w:r>
        <w:rPr>
          <w:rFonts w:ascii="Arial" w:hAnsi="Arial" w:cs="Arial"/>
          <w:i/>
          <w:color w:val="FF0000"/>
          <w:sz w:val="22"/>
          <w:szCs w:val="22"/>
        </w:rPr>
        <w:t>rotocol]</w:t>
      </w:r>
    </w:p>
    <w:p w14:paraId="24BFDCA4" w14:textId="19F63DD8" w:rsidR="00BA2E4E" w:rsidRPr="009565AE" w:rsidRDefault="00BA2E4E" w:rsidP="005270C8">
      <w:pPr>
        <w:pStyle w:val="ListParagraph"/>
        <w:numPr>
          <w:ilvl w:val="1"/>
          <w:numId w:val="26"/>
        </w:numPr>
        <w:ind w:left="1170" w:hanging="378"/>
        <w:jc w:val="both"/>
        <w:rPr>
          <w:rFonts w:ascii="Arial" w:hAnsi="Arial" w:cs="Arial"/>
          <w:sz w:val="22"/>
          <w:szCs w:val="22"/>
        </w:rPr>
      </w:pPr>
      <w:r w:rsidRPr="0098183F">
        <w:rPr>
          <w:rFonts w:ascii="Arial" w:hAnsi="Arial" w:cs="Arial"/>
          <w:sz w:val="22"/>
          <w:szCs w:val="22"/>
        </w:rPr>
        <w:t xml:space="preserve">A major focus is </w:t>
      </w:r>
      <w:r w:rsidR="005270C8">
        <w:rPr>
          <w:rFonts w:ascii="Arial" w:hAnsi="Arial" w:cs="Arial"/>
          <w:sz w:val="22"/>
          <w:szCs w:val="22"/>
        </w:rPr>
        <w:t xml:space="preserve">granular </w:t>
      </w:r>
      <w:r w:rsidRPr="0098183F">
        <w:rPr>
          <w:rFonts w:ascii="Arial" w:hAnsi="Arial" w:cs="Arial"/>
          <w:sz w:val="22"/>
          <w:szCs w:val="22"/>
        </w:rPr>
        <w:t xml:space="preserve">review of patient-specific safety </w:t>
      </w:r>
      <w:r w:rsidR="005270C8" w:rsidRPr="005270C8">
        <w:rPr>
          <w:rFonts w:ascii="Arial" w:hAnsi="Arial" w:cs="Arial"/>
          <w:sz w:val="22"/>
          <w:szCs w:val="22"/>
        </w:rPr>
        <w:t>data to ensure their completeness and that the appropriate data points have been recorded and are consistent for each subject, paying special attention to the following</w:t>
      </w:r>
      <w:r w:rsidRPr="0098183F">
        <w:rPr>
          <w:rFonts w:ascii="Arial" w:hAnsi="Arial" w:cs="Arial"/>
          <w:sz w:val="22"/>
          <w:szCs w:val="22"/>
        </w:rPr>
        <w:t>:</w:t>
      </w:r>
    </w:p>
    <w:p w14:paraId="6F805405" w14:textId="1B225670" w:rsidR="00BA2E4E" w:rsidRDefault="005270C8" w:rsidP="004C218B">
      <w:pPr>
        <w:numPr>
          <w:ilvl w:val="0"/>
          <w:numId w:val="26"/>
        </w:numPr>
        <w:ind w:left="1530"/>
        <w:jc w:val="both"/>
        <w:rPr>
          <w:rFonts w:ascii="Arial" w:hAnsi="Arial" w:cs="Arial"/>
          <w:sz w:val="22"/>
          <w:szCs w:val="22"/>
        </w:rPr>
      </w:pPr>
      <w:r>
        <w:rPr>
          <w:rFonts w:ascii="Arial" w:hAnsi="Arial" w:cs="Arial"/>
          <w:sz w:val="22"/>
          <w:szCs w:val="22"/>
        </w:rPr>
        <w:t>N</w:t>
      </w:r>
      <w:r w:rsidR="00BA2E4E" w:rsidRPr="009565AE">
        <w:rPr>
          <w:rFonts w:ascii="Arial" w:hAnsi="Arial" w:cs="Arial"/>
          <w:sz w:val="22"/>
          <w:szCs w:val="22"/>
        </w:rPr>
        <w:t>on-serious AEs</w:t>
      </w:r>
      <w:r>
        <w:rPr>
          <w:rFonts w:ascii="Arial" w:hAnsi="Arial" w:cs="Arial"/>
          <w:sz w:val="22"/>
          <w:szCs w:val="22"/>
        </w:rPr>
        <w:t>: verification of the severity grading and</w:t>
      </w:r>
      <w:r w:rsidR="00BA2E4E" w:rsidRPr="009565AE">
        <w:rPr>
          <w:rFonts w:ascii="Arial" w:hAnsi="Arial" w:cs="Arial"/>
          <w:sz w:val="22"/>
          <w:szCs w:val="22"/>
        </w:rPr>
        <w:t xml:space="preserve"> seriousness </w:t>
      </w:r>
      <w:r w:rsidR="00883E43">
        <w:rPr>
          <w:rFonts w:ascii="Arial" w:hAnsi="Arial" w:cs="Arial"/>
          <w:sz w:val="22"/>
          <w:szCs w:val="22"/>
        </w:rPr>
        <w:t>assessment</w:t>
      </w:r>
      <w:r>
        <w:rPr>
          <w:rFonts w:ascii="Arial" w:hAnsi="Arial" w:cs="Arial"/>
          <w:sz w:val="22"/>
          <w:szCs w:val="22"/>
        </w:rPr>
        <w:t xml:space="preserve">, </w:t>
      </w:r>
      <w:proofErr w:type="gramStart"/>
      <w:r>
        <w:rPr>
          <w:rFonts w:ascii="Arial" w:hAnsi="Arial" w:cs="Arial"/>
          <w:sz w:val="22"/>
          <w:szCs w:val="22"/>
        </w:rPr>
        <w:t>e.g.</w:t>
      </w:r>
      <w:proofErr w:type="gramEnd"/>
      <w:r>
        <w:rPr>
          <w:rFonts w:ascii="Arial" w:hAnsi="Arial" w:cs="Arial"/>
          <w:sz w:val="22"/>
          <w:szCs w:val="22"/>
        </w:rPr>
        <w:t xml:space="preserve"> whether higher-grade AEs are in fact “important medical events” and therefore SAEs</w:t>
      </w:r>
    </w:p>
    <w:p w14:paraId="286D9C17" w14:textId="77777777" w:rsidR="00B53D9B" w:rsidRPr="00B53D9B" w:rsidRDefault="00B53D9B" w:rsidP="00B53D9B">
      <w:pPr>
        <w:numPr>
          <w:ilvl w:val="0"/>
          <w:numId w:val="26"/>
        </w:numPr>
        <w:ind w:left="1530"/>
        <w:jc w:val="both"/>
        <w:rPr>
          <w:rFonts w:ascii="Arial" w:hAnsi="Arial" w:cs="Arial"/>
          <w:sz w:val="22"/>
          <w:szCs w:val="22"/>
        </w:rPr>
      </w:pPr>
      <w:r w:rsidRPr="00B53D9B">
        <w:rPr>
          <w:rFonts w:ascii="Arial" w:hAnsi="Arial" w:cs="Arial"/>
          <w:sz w:val="22"/>
          <w:szCs w:val="22"/>
        </w:rPr>
        <w:t>Adverse events of special interest (AESI): data pertinent to causality assessments</w:t>
      </w:r>
    </w:p>
    <w:p w14:paraId="1009ED42" w14:textId="77777777" w:rsidR="00B53D9B" w:rsidRPr="00B53D9B" w:rsidRDefault="00B53D9B" w:rsidP="00B53D9B">
      <w:pPr>
        <w:numPr>
          <w:ilvl w:val="0"/>
          <w:numId w:val="26"/>
        </w:numPr>
        <w:ind w:left="1530"/>
        <w:jc w:val="both"/>
        <w:rPr>
          <w:rFonts w:ascii="Arial" w:hAnsi="Arial" w:cs="Arial"/>
          <w:sz w:val="22"/>
          <w:szCs w:val="22"/>
        </w:rPr>
      </w:pPr>
      <w:r w:rsidRPr="00B53D9B">
        <w:rPr>
          <w:rFonts w:ascii="Arial" w:hAnsi="Arial" w:cs="Arial"/>
          <w:sz w:val="22"/>
          <w:szCs w:val="22"/>
        </w:rPr>
        <w:t xml:space="preserve">SAEs:  </w:t>
      </w:r>
      <w:proofErr w:type="gramStart"/>
      <w:r w:rsidRPr="00B53D9B">
        <w:rPr>
          <w:rFonts w:ascii="Arial" w:hAnsi="Arial" w:cs="Arial"/>
          <w:sz w:val="22"/>
          <w:szCs w:val="22"/>
        </w:rPr>
        <w:t>data  relevant</w:t>
      </w:r>
      <w:proofErr w:type="gramEnd"/>
      <w:r w:rsidRPr="00B53D9B">
        <w:rPr>
          <w:rFonts w:ascii="Arial" w:hAnsi="Arial" w:cs="Arial"/>
          <w:sz w:val="22"/>
          <w:szCs w:val="22"/>
        </w:rPr>
        <w:t xml:space="preserve"> to causality, relatedness, severity and expectedness</w:t>
      </w:r>
    </w:p>
    <w:p w14:paraId="0F5AB944" w14:textId="01D56E7E" w:rsidR="00B53D9B" w:rsidRPr="00B53D9B" w:rsidRDefault="00B53D9B" w:rsidP="00B53D9B">
      <w:pPr>
        <w:numPr>
          <w:ilvl w:val="0"/>
          <w:numId w:val="26"/>
        </w:numPr>
        <w:ind w:left="1530"/>
        <w:jc w:val="both"/>
        <w:rPr>
          <w:rFonts w:ascii="Arial" w:hAnsi="Arial" w:cs="Arial"/>
          <w:sz w:val="22"/>
          <w:szCs w:val="22"/>
        </w:rPr>
      </w:pPr>
      <w:r w:rsidRPr="00B53D9B">
        <w:rPr>
          <w:rFonts w:ascii="Arial" w:hAnsi="Arial" w:cs="Arial"/>
          <w:sz w:val="22"/>
          <w:szCs w:val="22"/>
        </w:rPr>
        <w:t>Unidentified AEs: especially in subjects who have discontinued or are LTFU</w:t>
      </w:r>
    </w:p>
    <w:p w14:paraId="485633D2" w14:textId="77777777" w:rsidR="00336F65" w:rsidRPr="00336F65" w:rsidRDefault="00336F65" w:rsidP="00336F65">
      <w:pPr>
        <w:pStyle w:val="ListParagraph"/>
        <w:numPr>
          <w:ilvl w:val="0"/>
          <w:numId w:val="15"/>
        </w:numPr>
        <w:tabs>
          <w:tab w:val="left" w:pos="-720"/>
        </w:tabs>
        <w:suppressAutoHyphens/>
        <w:jc w:val="both"/>
        <w:rPr>
          <w:rFonts w:ascii="Arial" w:hAnsi="Arial" w:cs="Arial"/>
          <w:spacing w:val="-2"/>
          <w:sz w:val="22"/>
          <w:szCs w:val="22"/>
        </w:rPr>
      </w:pPr>
      <w:r w:rsidRPr="00336F65">
        <w:rPr>
          <w:rFonts w:ascii="Arial" w:hAnsi="Arial" w:cs="Arial"/>
          <w:spacing w:val="-2"/>
          <w:sz w:val="22"/>
          <w:szCs w:val="22"/>
        </w:rPr>
        <w:t>Evaluation of comorbid conditions, medical history, and concomitant medications for confounding factors that may be relevant, whether AEs reported were present at baseline, and whether any deterioration in a pre-existing comorbidity per se might indicate an AE</w:t>
      </w:r>
    </w:p>
    <w:p w14:paraId="0C077E1D" w14:textId="2367EE58" w:rsidR="00336F65" w:rsidRPr="00336F65" w:rsidRDefault="00336F65" w:rsidP="009B3B83">
      <w:pPr>
        <w:pStyle w:val="ListParagraph"/>
        <w:numPr>
          <w:ilvl w:val="0"/>
          <w:numId w:val="15"/>
        </w:numPr>
        <w:tabs>
          <w:tab w:val="left" w:pos="-720"/>
        </w:tabs>
        <w:suppressAutoHyphens/>
        <w:jc w:val="both"/>
        <w:rPr>
          <w:rFonts w:ascii="Arial" w:hAnsi="Arial" w:cs="Arial"/>
          <w:spacing w:val="-2"/>
          <w:sz w:val="22"/>
          <w:szCs w:val="22"/>
        </w:rPr>
      </w:pPr>
      <w:r w:rsidRPr="00336F65">
        <w:rPr>
          <w:rFonts w:ascii="Arial" w:hAnsi="Arial" w:cs="Arial"/>
          <w:spacing w:val="-2"/>
          <w:sz w:val="22"/>
          <w:szCs w:val="22"/>
        </w:rPr>
        <w:t>Evaluation of cumulative laboratory and ECG data for out-of-range findings, and whether they were considered for AEs</w:t>
      </w:r>
    </w:p>
    <w:p w14:paraId="6E8C0C03" w14:textId="5D35E8BB" w:rsidR="00BA2E4E" w:rsidRPr="00336F65" w:rsidRDefault="00BA2E4E" w:rsidP="00336F65">
      <w:pPr>
        <w:pStyle w:val="ListParagraph"/>
        <w:numPr>
          <w:ilvl w:val="0"/>
          <w:numId w:val="15"/>
        </w:numPr>
        <w:tabs>
          <w:tab w:val="left" w:pos="1440"/>
          <w:tab w:val="left" w:pos="1620"/>
        </w:tabs>
        <w:jc w:val="both"/>
        <w:rPr>
          <w:rFonts w:ascii="Arial" w:hAnsi="Arial" w:cs="Arial"/>
          <w:spacing w:val="-2"/>
          <w:sz w:val="22"/>
          <w:szCs w:val="22"/>
        </w:rPr>
      </w:pPr>
      <w:proofErr w:type="gramStart"/>
      <w:r w:rsidRPr="00336F65">
        <w:rPr>
          <w:rFonts w:ascii="Arial" w:hAnsi="Arial" w:cs="Arial"/>
          <w:spacing w:val="-2"/>
          <w:sz w:val="22"/>
          <w:szCs w:val="22"/>
        </w:rPr>
        <w:t>Pregnancies</w:t>
      </w:r>
      <w:r w:rsidR="00336F65" w:rsidRPr="00336F65">
        <w:rPr>
          <w:rFonts w:ascii="Arial" w:hAnsi="Arial" w:cs="Arial"/>
          <w:i/>
          <w:color w:val="FF0000"/>
          <w:sz w:val="22"/>
          <w:szCs w:val="22"/>
        </w:rPr>
        <w:t>[</w:t>
      </w:r>
      <w:proofErr w:type="gramEnd"/>
      <w:r w:rsidR="00336F65" w:rsidRPr="00336F65">
        <w:rPr>
          <w:rFonts w:ascii="Arial" w:hAnsi="Arial" w:cs="Arial"/>
          <w:i/>
          <w:color w:val="FF0000"/>
          <w:sz w:val="22"/>
          <w:szCs w:val="22"/>
        </w:rPr>
        <w:t>delete if not relevant]</w:t>
      </w:r>
      <w:r w:rsidRPr="00336F65">
        <w:rPr>
          <w:rFonts w:ascii="Arial" w:hAnsi="Arial" w:cs="Arial"/>
          <w:spacing w:val="-2"/>
          <w:sz w:val="22"/>
          <w:szCs w:val="22"/>
        </w:rPr>
        <w:t>: Outcome of pregnancy including fetal outcome</w:t>
      </w:r>
    </w:p>
    <w:p w14:paraId="499ED527" w14:textId="74A862A0" w:rsidR="008056A7" w:rsidRPr="008C6B72" w:rsidRDefault="008056A7" w:rsidP="008056A7">
      <w:pPr>
        <w:pStyle w:val="ListParagraph"/>
        <w:numPr>
          <w:ilvl w:val="0"/>
          <w:numId w:val="22"/>
        </w:numPr>
        <w:tabs>
          <w:tab w:val="left" w:pos="2070"/>
        </w:tabs>
        <w:ind w:left="1170"/>
        <w:jc w:val="both"/>
        <w:rPr>
          <w:rFonts w:ascii="Arial" w:hAnsi="Arial" w:cs="Arial"/>
          <w:spacing w:val="-2"/>
          <w:sz w:val="22"/>
          <w:szCs w:val="22"/>
        </w:rPr>
      </w:pPr>
      <w:r w:rsidRPr="008C6B72">
        <w:rPr>
          <w:rFonts w:ascii="Arial" w:hAnsi="Arial" w:cs="Arial"/>
          <w:spacing w:val="-2"/>
          <w:sz w:val="22"/>
          <w:szCs w:val="22"/>
        </w:rPr>
        <w:t>Drug overdose: Determin</w:t>
      </w:r>
      <w:r w:rsidR="00336F65">
        <w:rPr>
          <w:rFonts w:ascii="Arial" w:hAnsi="Arial" w:cs="Arial"/>
          <w:spacing w:val="-2"/>
          <w:sz w:val="22"/>
          <w:szCs w:val="22"/>
        </w:rPr>
        <w:t>ation of</w:t>
      </w:r>
      <w:r w:rsidRPr="008C6B72">
        <w:rPr>
          <w:rFonts w:ascii="Arial" w:hAnsi="Arial" w:cs="Arial"/>
          <w:spacing w:val="-2"/>
          <w:sz w:val="22"/>
          <w:szCs w:val="22"/>
        </w:rPr>
        <w:t xml:space="preserve"> whether it (a) was intentional or accidental; (b) led to medical complications; and (c) was reported as an AE/SAE (and that any complications were reported as such).</w:t>
      </w:r>
    </w:p>
    <w:p w14:paraId="0F1B4D3F" w14:textId="650A4EAC" w:rsidR="00BA2E4E" w:rsidRDefault="00BA2E4E" w:rsidP="004C218B">
      <w:pPr>
        <w:pStyle w:val="ListParagraph"/>
        <w:numPr>
          <w:ilvl w:val="0"/>
          <w:numId w:val="22"/>
        </w:numPr>
        <w:ind w:left="1170"/>
        <w:jc w:val="both"/>
        <w:rPr>
          <w:rFonts w:ascii="Arial" w:hAnsi="Arial" w:cs="Arial"/>
          <w:sz w:val="22"/>
          <w:szCs w:val="22"/>
        </w:rPr>
      </w:pPr>
      <w:r>
        <w:rPr>
          <w:rFonts w:ascii="Arial" w:hAnsi="Arial" w:cs="Arial"/>
          <w:sz w:val="22"/>
          <w:szCs w:val="22"/>
        </w:rPr>
        <w:t xml:space="preserve">Verify </w:t>
      </w:r>
      <w:r w:rsidR="00336F65">
        <w:rPr>
          <w:rFonts w:ascii="Arial" w:hAnsi="Arial" w:cs="Arial"/>
          <w:sz w:val="22"/>
          <w:szCs w:val="22"/>
        </w:rPr>
        <w:t xml:space="preserve">that the </w:t>
      </w:r>
      <w:r w:rsidRPr="0098183F">
        <w:rPr>
          <w:rFonts w:ascii="Arial" w:hAnsi="Arial" w:cs="Arial"/>
          <w:sz w:val="22"/>
          <w:szCs w:val="22"/>
        </w:rPr>
        <w:t>coding and terms used are accurate and consistent</w:t>
      </w:r>
    </w:p>
    <w:p w14:paraId="256F1C64" w14:textId="77777777" w:rsidR="00BA2E4E" w:rsidRDefault="00BA2E4E" w:rsidP="00BA2E4E">
      <w:pPr>
        <w:tabs>
          <w:tab w:val="left" w:pos="-720"/>
        </w:tabs>
        <w:suppressAutoHyphens/>
        <w:ind w:left="360"/>
        <w:jc w:val="both"/>
        <w:rPr>
          <w:rFonts w:ascii="Arial" w:hAnsi="Arial" w:cs="Arial"/>
          <w:b/>
          <w:i/>
          <w:spacing w:val="-2"/>
          <w:szCs w:val="24"/>
        </w:rPr>
      </w:pPr>
    </w:p>
    <w:p w14:paraId="32A0EC24" w14:textId="77777777" w:rsidR="00BA2E4E" w:rsidRPr="00CB788F" w:rsidRDefault="00BA2E4E" w:rsidP="004C218B">
      <w:pPr>
        <w:pStyle w:val="ListParagraph"/>
        <w:numPr>
          <w:ilvl w:val="1"/>
          <w:numId w:val="50"/>
        </w:numPr>
        <w:tabs>
          <w:tab w:val="left" w:pos="-720"/>
        </w:tabs>
        <w:suppressAutoHyphens/>
        <w:jc w:val="both"/>
        <w:rPr>
          <w:rFonts w:ascii="Arial" w:hAnsi="Arial" w:cs="Arial"/>
          <w:b/>
          <w:spacing w:val="-2"/>
          <w:sz w:val="22"/>
          <w:szCs w:val="24"/>
        </w:rPr>
      </w:pPr>
      <w:r w:rsidRPr="00CB788F">
        <w:rPr>
          <w:rFonts w:ascii="Arial" w:hAnsi="Arial" w:cs="Arial"/>
          <w:b/>
          <w:spacing w:val="-2"/>
          <w:sz w:val="22"/>
          <w:szCs w:val="24"/>
        </w:rPr>
        <w:t>Evaluation of Efficacy Parameters</w:t>
      </w:r>
    </w:p>
    <w:p w14:paraId="628FE350" w14:textId="0DD27500" w:rsidR="00BA2E4E" w:rsidRPr="00D73FD4" w:rsidRDefault="00BA2E4E" w:rsidP="004C218B">
      <w:pPr>
        <w:pStyle w:val="ListParagraph"/>
        <w:numPr>
          <w:ilvl w:val="0"/>
          <w:numId w:val="66"/>
        </w:numPr>
        <w:jc w:val="both"/>
        <w:rPr>
          <w:rFonts w:ascii="Arial" w:hAnsi="Arial" w:cs="Arial"/>
          <w:spacing w:val="-2"/>
          <w:sz w:val="22"/>
          <w:szCs w:val="22"/>
        </w:rPr>
      </w:pPr>
      <w:r w:rsidRPr="00D73FD4">
        <w:rPr>
          <w:rFonts w:ascii="Arial" w:hAnsi="Arial" w:cs="Arial"/>
          <w:sz w:val="22"/>
          <w:szCs w:val="22"/>
        </w:rPr>
        <w:t xml:space="preserve">The aim is to establish key efficacy data </w:t>
      </w:r>
      <w:r w:rsidR="00AC63A1">
        <w:rPr>
          <w:rFonts w:ascii="Arial" w:hAnsi="Arial" w:cs="Arial"/>
          <w:sz w:val="22"/>
          <w:szCs w:val="22"/>
        </w:rPr>
        <w:t>are</w:t>
      </w:r>
      <w:r w:rsidRPr="00D73FD4">
        <w:rPr>
          <w:rFonts w:ascii="Arial" w:hAnsi="Arial" w:cs="Arial"/>
          <w:sz w:val="22"/>
          <w:szCs w:val="22"/>
        </w:rPr>
        <w:t xml:space="preserve"> complete, timely </w:t>
      </w:r>
      <w:r w:rsidR="00AC63A1">
        <w:rPr>
          <w:rFonts w:ascii="Arial" w:hAnsi="Arial" w:cs="Arial"/>
          <w:sz w:val="22"/>
          <w:szCs w:val="22"/>
        </w:rPr>
        <w:t xml:space="preserve">(obey </w:t>
      </w:r>
      <w:r w:rsidR="00E6040A">
        <w:rPr>
          <w:rFonts w:ascii="Arial" w:hAnsi="Arial" w:cs="Arial"/>
          <w:sz w:val="22"/>
          <w:szCs w:val="22"/>
        </w:rPr>
        <w:t>P</w:t>
      </w:r>
      <w:r w:rsidRPr="00D73FD4">
        <w:rPr>
          <w:rFonts w:ascii="Arial" w:hAnsi="Arial" w:cs="Arial"/>
          <w:sz w:val="22"/>
          <w:szCs w:val="22"/>
        </w:rPr>
        <w:t>rotocol requirements</w:t>
      </w:r>
      <w:r w:rsidR="00AC63A1">
        <w:rPr>
          <w:rFonts w:ascii="Arial" w:hAnsi="Arial" w:cs="Arial"/>
          <w:sz w:val="22"/>
          <w:szCs w:val="22"/>
        </w:rPr>
        <w:t>)</w:t>
      </w:r>
      <w:r w:rsidRPr="00D73FD4">
        <w:rPr>
          <w:rFonts w:ascii="Arial" w:hAnsi="Arial" w:cs="Arial"/>
          <w:sz w:val="22"/>
          <w:szCs w:val="22"/>
        </w:rPr>
        <w:t xml:space="preserve">, and makes medical sense. </w:t>
      </w:r>
    </w:p>
    <w:p w14:paraId="451063C8" w14:textId="15B8FC6A" w:rsidR="00BA2E4E" w:rsidRPr="00D73FD4" w:rsidRDefault="00BA2E4E" w:rsidP="004C218B">
      <w:pPr>
        <w:pStyle w:val="ListParagraph"/>
        <w:numPr>
          <w:ilvl w:val="0"/>
          <w:numId w:val="66"/>
        </w:numPr>
        <w:jc w:val="both"/>
        <w:rPr>
          <w:rFonts w:ascii="Arial" w:hAnsi="Arial" w:cs="Arial"/>
          <w:spacing w:val="-2"/>
          <w:sz w:val="22"/>
          <w:szCs w:val="22"/>
        </w:rPr>
      </w:pPr>
      <w:r w:rsidRPr="00D73FD4">
        <w:rPr>
          <w:rFonts w:ascii="Arial" w:hAnsi="Arial" w:cs="Arial"/>
          <w:sz w:val="22"/>
          <w:szCs w:val="22"/>
        </w:rPr>
        <w:t xml:space="preserve">Efficacy endpoints are variable and include rating scales, lab tests, </w:t>
      </w:r>
      <w:r w:rsidR="00AC63A1">
        <w:rPr>
          <w:rFonts w:ascii="Arial" w:hAnsi="Arial" w:cs="Arial"/>
          <w:sz w:val="22"/>
          <w:szCs w:val="22"/>
        </w:rPr>
        <w:t>imaging studies,</w:t>
      </w:r>
      <w:r w:rsidRPr="00D73FD4">
        <w:rPr>
          <w:rFonts w:ascii="Arial" w:hAnsi="Arial" w:cs="Arial"/>
          <w:sz w:val="22"/>
          <w:szCs w:val="22"/>
        </w:rPr>
        <w:t xml:space="preserve"> histology, endoscopy, etc. </w:t>
      </w:r>
    </w:p>
    <w:p w14:paraId="20D0C2D4" w14:textId="77777777" w:rsidR="00BA2E4E" w:rsidRDefault="00BA2E4E" w:rsidP="004C218B">
      <w:pPr>
        <w:pStyle w:val="ListParagraph"/>
        <w:numPr>
          <w:ilvl w:val="0"/>
          <w:numId w:val="66"/>
        </w:numPr>
        <w:jc w:val="both"/>
        <w:rPr>
          <w:rFonts w:ascii="Arial" w:hAnsi="Arial" w:cs="Arial"/>
          <w:spacing w:val="-2"/>
          <w:sz w:val="22"/>
          <w:szCs w:val="22"/>
        </w:rPr>
      </w:pPr>
      <w:r w:rsidRPr="00D73FD4">
        <w:rPr>
          <w:rFonts w:ascii="Arial" w:hAnsi="Arial" w:cs="Arial"/>
          <w:spacing w:val="-2"/>
          <w:sz w:val="22"/>
          <w:szCs w:val="22"/>
        </w:rPr>
        <w:lastRenderedPageBreak/>
        <w:t xml:space="preserve">The status of the target disease at the end of the study </w:t>
      </w:r>
      <w:r>
        <w:rPr>
          <w:rFonts w:ascii="Arial" w:hAnsi="Arial" w:cs="Arial"/>
          <w:spacing w:val="-2"/>
          <w:sz w:val="22"/>
          <w:szCs w:val="22"/>
        </w:rPr>
        <w:t>will</w:t>
      </w:r>
      <w:r w:rsidRPr="00D73FD4">
        <w:rPr>
          <w:rFonts w:ascii="Arial" w:hAnsi="Arial" w:cs="Arial"/>
          <w:spacing w:val="-2"/>
          <w:sz w:val="22"/>
          <w:szCs w:val="22"/>
        </w:rPr>
        <w:t xml:space="preserve"> be reviewed and compared to the efficacy outcomes to ensure that there is consistency in the data and that the data is complete, accurate and makes medical sense. </w:t>
      </w:r>
    </w:p>
    <w:p w14:paraId="03CF0A53" w14:textId="1C9B253D" w:rsidR="00BA2E4E" w:rsidRPr="00D73FD4" w:rsidRDefault="00BA2E4E" w:rsidP="004C218B">
      <w:pPr>
        <w:pStyle w:val="ListParagraph"/>
        <w:numPr>
          <w:ilvl w:val="0"/>
          <w:numId w:val="66"/>
        </w:numPr>
        <w:jc w:val="both"/>
        <w:rPr>
          <w:rFonts w:ascii="Arial" w:hAnsi="Arial" w:cs="Arial"/>
          <w:spacing w:val="-2"/>
          <w:sz w:val="22"/>
          <w:szCs w:val="22"/>
        </w:rPr>
      </w:pPr>
      <w:r w:rsidRPr="00D73FD4">
        <w:rPr>
          <w:rFonts w:ascii="Arial" w:hAnsi="Arial" w:cs="Arial"/>
          <w:spacing w:val="-2"/>
          <w:sz w:val="22"/>
          <w:szCs w:val="22"/>
        </w:rPr>
        <w:t xml:space="preserve">The efficacy outcomes are compared to the clinical assessment, </w:t>
      </w:r>
      <w:proofErr w:type="gramStart"/>
      <w:r w:rsidRPr="00D73FD4">
        <w:rPr>
          <w:rFonts w:ascii="Arial" w:hAnsi="Arial" w:cs="Arial"/>
          <w:spacing w:val="-2"/>
          <w:sz w:val="22"/>
          <w:szCs w:val="22"/>
        </w:rPr>
        <w:t>labs</w:t>
      </w:r>
      <w:proofErr w:type="gramEnd"/>
      <w:r w:rsidRPr="00D73FD4">
        <w:rPr>
          <w:rFonts w:ascii="Arial" w:hAnsi="Arial" w:cs="Arial"/>
          <w:spacing w:val="-2"/>
          <w:sz w:val="22"/>
          <w:szCs w:val="22"/>
        </w:rPr>
        <w:t xml:space="preserve"> and other study data to ensure there is no inconsistency or discrepancy</w:t>
      </w:r>
      <w:r w:rsidR="00AC63A1">
        <w:rPr>
          <w:rFonts w:ascii="Arial" w:hAnsi="Arial" w:cs="Arial"/>
          <w:spacing w:val="-2"/>
          <w:sz w:val="22"/>
          <w:szCs w:val="22"/>
        </w:rPr>
        <w:t xml:space="preserve"> that </w:t>
      </w:r>
      <w:r w:rsidRPr="00D73FD4">
        <w:rPr>
          <w:rFonts w:ascii="Arial" w:hAnsi="Arial" w:cs="Arial"/>
          <w:spacing w:val="-2"/>
          <w:sz w:val="22"/>
          <w:szCs w:val="22"/>
        </w:rPr>
        <w:t>needs to be explained</w:t>
      </w:r>
      <w:r>
        <w:rPr>
          <w:rFonts w:ascii="Arial" w:hAnsi="Arial" w:cs="Arial"/>
          <w:spacing w:val="-2"/>
          <w:sz w:val="22"/>
          <w:szCs w:val="22"/>
        </w:rPr>
        <w:t>.</w:t>
      </w:r>
    </w:p>
    <w:p w14:paraId="38CBB452" w14:textId="77777777" w:rsidR="00BA2E4E" w:rsidRPr="00651747" w:rsidRDefault="00BA2E4E" w:rsidP="00BA2E4E">
      <w:pPr>
        <w:ind w:left="792"/>
        <w:jc w:val="both"/>
        <w:rPr>
          <w:rFonts w:ascii="Arial" w:hAnsi="Arial" w:cs="Arial"/>
          <w:sz w:val="22"/>
          <w:szCs w:val="22"/>
        </w:rPr>
      </w:pPr>
    </w:p>
    <w:p w14:paraId="79D18108" w14:textId="77777777" w:rsidR="00BA2E4E" w:rsidRPr="00CB788F" w:rsidRDefault="00BA2E4E" w:rsidP="004C218B">
      <w:pPr>
        <w:pStyle w:val="ListParagraph"/>
        <w:numPr>
          <w:ilvl w:val="1"/>
          <w:numId w:val="50"/>
        </w:numPr>
        <w:tabs>
          <w:tab w:val="left" w:pos="-720"/>
        </w:tabs>
        <w:suppressAutoHyphens/>
        <w:jc w:val="both"/>
        <w:rPr>
          <w:rFonts w:ascii="Arial" w:hAnsi="Arial" w:cs="Arial"/>
          <w:b/>
          <w:spacing w:val="-2"/>
          <w:sz w:val="22"/>
          <w:szCs w:val="24"/>
        </w:rPr>
      </w:pPr>
      <w:r w:rsidRPr="00CB788F">
        <w:rPr>
          <w:rFonts w:ascii="Arial" w:hAnsi="Arial" w:cs="Arial"/>
          <w:b/>
          <w:spacing w:val="-2"/>
          <w:sz w:val="22"/>
          <w:szCs w:val="24"/>
        </w:rPr>
        <w:t>Assessments for Protocol Compliance</w:t>
      </w:r>
    </w:p>
    <w:p w14:paraId="7550088A" w14:textId="720A26BE" w:rsidR="00BA2E4E" w:rsidRDefault="00BA2E4E" w:rsidP="004C218B">
      <w:pPr>
        <w:pStyle w:val="ListParagraph"/>
        <w:numPr>
          <w:ilvl w:val="0"/>
          <w:numId w:val="27"/>
        </w:numPr>
        <w:tabs>
          <w:tab w:val="left" w:pos="-720"/>
        </w:tabs>
        <w:suppressAutoHyphens/>
        <w:ind w:left="1170"/>
        <w:jc w:val="both"/>
        <w:rPr>
          <w:rFonts w:ascii="Arial" w:hAnsi="Arial" w:cs="Arial"/>
          <w:spacing w:val="-2"/>
          <w:sz w:val="22"/>
          <w:szCs w:val="22"/>
        </w:rPr>
      </w:pPr>
      <w:r w:rsidRPr="0098183F">
        <w:rPr>
          <w:rFonts w:ascii="Arial" w:hAnsi="Arial" w:cs="Arial"/>
          <w:b/>
          <w:spacing w:val="-2"/>
          <w:sz w:val="22"/>
          <w:szCs w:val="22"/>
        </w:rPr>
        <w:t>Inclusion/exclusion criteria</w:t>
      </w:r>
      <w:r>
        <w:rPr>
          <w:rFonts w:ascii="Arial" w:hAnsi="Arial" w:cs="Arial"/>
          <w:b/>
          <w:spacing w:val="-2"/>
          <w:sz w:val="22"/>
          <w:szCs w:val="22"/>
        </w:rPr>
        <w:t>:</w:t>
      </w:r>
      <w:r w:rsidRPr="0098183F">
        <w:rPr>
          <w:rFonts w:ascii="Arial" w:hAnsi="Arial" w:cs="Arial"/>
          <w:spacing w:val="-2"/>
          <w:sz w:val="22"/>
          <w:szCs w:val="22"/>
        </w:rPr>
        <w:t xml:space="preserve"> </w:t>
      </w:r>
      <w:r w:rsidRPr="009565AE">
        <w:rPr>
          <w:rFonts w:ascii="Arial" w:hAnsi="Arial" w:cs="Arial"/>
          <w:spacing w:val="-2"/>
          <w:sz w:val="22"/>
          <w:szCs w:val="22"/>
        </w:rPr>
        <w:t>Check that</w:t>
      </w:r>
      <w:r w:rsidRPr="0098183F">
        <w:rPr>
          <w:rFonts w:ascii="Arial" w:hAnsi="Arial" w:cs="Arial"/>
          <w:spacing w:val="-2"/>
          <w:sz w:val="22"/>
          <w:szCs w:val="22"/>
        </w:rPr>
        <w:t xml:space="preserve"> </w:t>
      </w:r>
      <w:proofErr w:type="gramStart"/>
      <w:r w:rsidRPr="0098183F">
        <w:rPr>
          <w:rFonts w:ascii="Arial" w:hAnsi="Arial" w:cs="Arial"/>
          <w:spacing w:val="-2"/>
          <w:sz w:val="22"/>
          <w:szCs w:val="22"/>
        </w:rPr>
        <w:t>all of</w:t>
      </w:r>
      <w:proofErr w:type="gramEnd"/>
      <w:r w:rsidRPr="0098183F">
        <w:rPr>
          <w:rFonts w:ascii="Arial" w:hAnsi="Arial" w:cs="Arial"/>
          <w:spacing w:val="-2"/>
          <w:sz w:val="22"/>
          <w:szCs w:val="22"/>
        </w:rPr>
        <w:t xml:space="preserve"> the inclusion criteria have been met and none of the exclusion criteria are met</w:t>
      </w:r>
      <w:r>
        <w:rPr>
          <w:rFonts w:ascii="Arial" w:hAnsi="Arial" w:cs="Arial"/>
          <w:spacing w:val="-2"/>
          <w:sz w:val="22"/>
          <w:szCs w:val="22"/>
        </w:rPr>
        <w:t>.</w:t>
      </w:r>
    </w:p>
    <w:p w14:paraId="1A64810F" w14:textId="44E86F80" w:rsidR="00BA2E4E" w:rsidRDefault="00BA2E4E" w:rsidP="004C218B">
      <w:pPr>
        <w:pStyle w:val="ListParagraph"/>
        <w:numPr>
          <w:ilvl w:val="0"/>
          <w:numId w:val="27"/>
        </w:numPr>
        <w:tabs>
          <w:tab w:val="left" w:pos="1440"/>
        </w:tabs>
        <w:ind w:left="1170"/>
        <w:jc w:val="both"/>
        <w:rPr>
          <w:rFonts w:ascii="Arial" w:hAnsi="Arial" w:cs="Arial"/>
          <w:spacing w:val="-2"/>
          <w:sz w:val="22"/>
          <w:szCs w:val="22"/>
        </w:rPr>
      </w:pPr>
      <w:r>
        <w:rPr>
          <w:rFonts w:ascii="Arial" w:hAnsi="Arial" w:cs="Arial"/>
          <w:b/>
          <w:spacing w:val="-2"/>
          <w:sz w:val="22"/>
          <w:szCs w:val="22"/>
        </w:rPr>
        <w:t>Protocol</w:t>
      </w:r>
      <w:r w:rsidRPr="0098183F">
        <w:rPr>
          <w:rFonts w:ascii="Arial" w:hAnsi="Arial" w:cs="Arial"/>
          <w:b/>
          <w:spacing w:val="-2"/>
          <w:sz w:val="22"/>
          <w:szCs w:val="22"/>
        </w:rPr>
        <w:t xml:space="preserve"> deviations</w:t>
      </w:r>
      <w:r w:rsidRPr="0098183F">
        <w:rPr>
          <w:rFonts w:ascii="Arial" w:hAnsi="Arial" w:cs="Arial"/>
          <w:spacing w:val="-2"/>
          <w:sz w:val="22"/>
          <w:szCs w:val="22"/>
        </w:rPr>
        <w:t xml:space="preserve"> </w:t>
      </w:r>
      <w:r w:rsidR="0038648B">
        <w:rPr>
          <w:rFonts w:ascii="Arial" w:hAnsi="Arial" w:cs="Arial"/>
          <w:spacing w:val="-2"/>
          <w:sz w:val="22"/>
          <w:szCs w:val="22"/>
        </w:rPr>
        <w:t xml:space="preserve">that </w:t>
      </w:r>
      <w:r w:rsidRPr="0098183F">
        <w:rPr>
          <w:rFonts w:ascii="Arial" w:hAnsi="Arial" w:cs="Arial"/>
          <w:spacing w:val="-2"/>
          <w:sz w:val="22"/>
          <w:szCs w:val="22"/>
        </w:rPr>
        <w:t>materially impact data quality and safety</w:t>
      </w:r>
      <w:r>
        <w:rPr>
          <w:rFonts w:ascii="Arial" w:hAnsi="Arial" w:cs="Arial"/>
          <w:spacing w:val="-2"/>
          <w:sz w:val="22"/>
          <w:szCs w:val="22"/>
        </w:rPr>
        <w:t>,</w:t>
      </w:r>
      <w:r w:rsidRPr="0098183F">
        <w:rPr>
          <w:rFonts w:ascii="Arial" w:hAnsi="Arial" w:cs="Arial"/>
          <w:spacing w:val="-2"/>
          <w:sz w:val="22"/>
          <w:szCs w:val="22"/>
        </w:rPr>
        <w:t xml:space="preserve"> including </w:t>
      </w:r>
      <w:r w:rsidR="0038648B">
        <w:rPr>
          <w:rFonts w:ascii="Arial" w:hAnsi="Arial" w:cs="Arial"/>
          <w:spacing w:val="-2"/>
          <w:sz w:val="22"/>
          <w:szCs w:val="22"/>
        </w:rPr>
        <w:t>eligibility</w:t>
      </w:r>
      <w:r w:rsidRPr="0098183F">
        <w:rPr>
          <w:rFonts w:ascii="Arial" w:hAnsi="Arial" w:cs="Arial"/>
          <w:spacing w:val="-2"/>
          <w:sz w:val="22"/>
          <w:szCs w:val="22"/>
        </w:rPr>
        <w:t xml:space="preserve"> and prohibited medications</w:t>
      </w:r>
      <w:r w:rsidR="0038648B">
        <w:rPr>
          <w:rFonts w:ascii="Arial" w:hAnsi="Arial" w:cs="Arial"/>
          <w:spacing w:val="-2"/>
          <w:sz w:val="22"/>
          <w:szCs w:val="22"/>
        </w:rPr>
        <w:t>.</w:t>
      </w:r>
    </w:p>
    <w:p w14:paraId="1CB7D7B8" w14:textId="002B28C4" w:rsidR="00BA2E4E" w:rsidRDefault="00BA2E4E" w:rsidP="004C218B">
      <w:pPr>
        <w:pStyle w:val="ListParagraph"/>
        <w:numPr>
          <w:ilvl w:val="0"/>
          <w:numId w:val="20"/>
        </w:numPr>
        <w:ind w:left="1170"/>
        <w:jc w:val="both"/>
        <w:rPr>
          <w:rFonts w:ascii="Arial" w:hAnsi="Arial" w:cs="Arial"/>
          <w:sz w:val="22"/>
          <w:szCs w:val="22"/>
        </w:rPr>
      </w:pPr>
      <w:r w:rsidRPr="0098183F">
        <w:rPr>
          <w:rFonts w:ascii="Arial" w:hAnsi="Arial" w:cs="Arial"/>
          <w:b/>
          <w:sz w:val="22"/>
          <w:szCs w:val="22"/>
        </w:rPr>
        <w:t>Past Medical History and co-morbidities</w:t>
      </w:r>
      <w:r w:rsidRPr="0098183F">
        <w:rPr>
          <w:rFonts w:ascii="Arial" w:hAnsi="Arial" w:cs="Arial"/>
          <w:sz w:val="22"/>
          <w:szCs w:val="22"/>
        </w:rPr>
        <w:t xml:space="preserve">: </w:t>
      </w:r>
      <w:r>
        <w:rPr>
          <w:rFonts w:ascii="Arial" w:hAnsi="Arial" w:cs="Arial"/>
          <w:sz w:val="22"/>
          <w:szCs w:val="22"/>
        </w:rPr>
        <w:t>Verify that</w:t>
      </w:r>
      <w:r w:rsidRPr="0098183F">
        <w:rPr>
          <w:rFonts w:ascii="Arial" w:hAnsi="Arial" w:cs="Arial"/>
          <w:sz w:val="22"/>
          <w:szCs w:val="22"/>
        </w:rPr>
        <w:t xml:space="preserve"> exclusionary co-morbidities were not present at baseline</w:t>
      </w:r>
      <w:r w:rsidR="0038648B">
        <w:rPr>
          <w:rFonts w:ascii="Arial" w:hAnsi="Arial" w:cs="Arial"/>
          <w:sz w:val="22"/>
          <w:szCs w:val="22"/>
        </w:rPr>
        <w:t>.</w:t>
      </w:r>
      <w:r w:rsidRPr="0098183F">
        <w:rPr>
          <w:rFonts w:ascii="Arial" w:hAnsi="Arial" w:cs="Arial"/>
          <w:sz w:val="22"/>
          <w:szCs w:val="22"/>
        </w:rPr>
        <w:t xml:space="preserve"> </w:t>
      </w:r>
    </w:p>
    <w:p w14:paraId="53DB7B52" w14:textId="77777777" w:rsidR="00BA2E4E" w:rsidRDefault="00BA2E4E" w:rsidP="004C218B">
      <w:pPr>
        <w:pStyle w:val="ListParagraph"/>
        <w:numPr>
          <w:ilvl w:val="0"/>
          <w:numId w:val="20"/>
        </w:numPr>
        <w:ind w:left="1170"/>
        <w:jc w:val="both"/>
        <w:rPr>
          <w:rFonts w:ascii="Arial" w:hAnsi="Arial" w:cs="Arial"/>
          <w:sz w:val="22"/>
          <w:szCs w:val="22"/>
        </w:rPr>
      </w:pPr>
      <w:r w:rsidRPr="0098183F">
        <w:rPr>
          <w:rFonts w:ascii="Arial" w:hAnsi="Arial" w:cs="Arial"/>
          <w:b/>
          <w:sz w:val="22"/>
          <w:szCs w:val="22"/>
        </w:rPr>
        <w:t>Concomitant medications</w:t>
      </w:r>
      <w:r>
        <w:rPr>
          <w:rFonts w:ascii="Arial" w:hAnsi="Arial" w:cs="Arial"/>
          <w:b/>
          <w:sz w:val="22"/>
          <w:szCs w:val="22"/>
        </w:rPr>
        <w:t>:</w:t>
      </w:r>
      <w:r w:rsidRPr="0098183F">
        <w:rPr>
          <w:rFonts w:ascii="Arial" w:hAnsi="Arial" w:cs="Arial"/>
          <w:sz w:val="22"/>
          <w:szCs w:val="22"/>
        </w:rPr>
        <w:t xml:space="preserve"> </w:t>
      </w:r>
      <w:r>
        <w:rPr>
          <w:rFonts w:ascii="Arial" w:hAnsi="Arial" w:cs="Arial"/>
          <w:sz w:val="22"/>
          <w:szCs w:val="22"/>
        </w:rPr>
        <w:t xml:space="preserve">Verify that </w:t>
      </w:r>
      <w:r w:rsidRPr="0098183F">
        <w:rPr>
          <w:rFonts w:ascii="Arial" w:hAnsi="Arial" w:cs="Arial"/>
          <w:sz w:val="22"/>
          <w:szCs w:val="22"/>
        </w:rPr>
        <w:t>prohibited medications are not being used. Note that the use of concomitant medications may also indicate an underlying AE, and if so, this should be queried and recorded</w:t>
      </w:r>
      <w:r>
        <w:rPr>
          <w:rFonts w:ascii="Arial" w:hAnsi="Arial" w:cs="Arial"/>
          <w:sz w:val="22"/>
          <w:szCs w:val="22"/>
        </w:rPr>
        <w:t>.</w:t>
      </w:r>
    </w:p>
    <w:p w14:paraId="2616CB96" w14:textId="77777777" w:rsidR="00BA2E4E" w:rsidRPr="00540417" w:rsidRDefault="00BA2E4E" w:rsidP="004C218B">
      <w:pPr>
        <w:pStyle w:val="ListParagraph"/>
        <w:numPr>
          <w:ilvl w:val="0"/>
          <w:numId w:val="20"/>
        </w:numPr>
        <w:ind w:left="1170"/>
        <w:jc w:val="both"/>
        <w:rPr>
          <w:rFonts w:ascii="Arial" w:hAnsi="Arial" w:cs="Arial"/>
          <w:b/>
          <w:sz w:val="22"/>
          <w:szCs w:val="22"/>
        </w:rPr>
      </w:pPr>
      <w:r w:rsidRPr="0098183F">
        <w:rPr>
          <w:rFonts w:ascii="Arial" w:hAnsi="Arial" w:cs="Arial"/>
          <w:b/>
          <w:sz w:val="22"/>
          <w:szCs w:val="22"/>
        </w:rPr>
        <w:t>Patient outcome</w:t>
      </w:r>
      <w:r>
        <w:rPr>
          <w:rFonts w:ascii="Arial" w:hAnsi="Arial" w:cs="Arial"/>
          <w:b/>
          <w:sz w:val="22"/>
          <w:szCs w:val="22"/>
        </w:rPr>
        <w:t>:</w:t>
      </w:r>
      <w:r w:rsidRPr="00540417">
        <w:rPr>
          <w:rFonts w:ascii="Arial" w:hAnsi="Arial" w:cs="Arial"/>
          <w:b/>
          <w:sz w:val="22"/>
          <w:szCs w:val="22"/>
        </w:rPr>
        <w:t xml:space="preserve"> </w:t>
      </w:r>
      <w:r w:rsidRPr="00540417">
        <w:rPr>
          <w:rFonts w:ascii="Arial" w:hAnsi="Arial" w:cs="Arial"/>
          <w:sz w:val="22"/>
          <w:szCs w:val="22"/>
        </w:rPr>
        <w:t>Check whether the data captured is accurate and if there was full compliance with the assessments at study termination including lab data and other relevant investigations.</w:t>
      </w:r>
    </w:p>
    <w:p w14:paraId="6484E88F" w14:textId="70823126" w:rsidR="00BA2E4E" w:rsidRPr="0038648B" w:rsidRDefault="00BA2E4E" w:rsidP="0038648B">
      <w:pPr>
        <w:pStyle w:val="ListParagraph"/>
        <w:numPr>
          <w:ilvl w:val="0"/>
          <w:numId w:val="20"/>
        </w:numPr>
        <w:tabs>
          <w:tab w:val="left" w:pos="-720"/>
        </w:tabs>
        <w:suppressAutoHyphens/>
        <w:ind w:left="1170"/>
        <w:jc w:val="both"/>
        <w:rPr>
          <w:rFonts w:ascii="Arial" w:hAnsi="Arial" w:cs="Arial"/>
          <w:b/>
          <w:spacing w:val="-2"/>
          <w:szCs w:val="24"/>
        </w:rPr>
      </w:pPr>
      <w:r w:rsidRPr="0038648B">
        <w:rPr>
          <w:rFonts w:ascii="Arial" w:hAnsi="Arial" w:cs="Arial"/>
          <w:b/>
          <w:sz w:val="22"/>
          <w:szCs w:val="22"/>
        </w:rPr>
        <w:t>Cumulative lab and ECG data</w:t>
      </w:r>
      <w:r w:rsidRPr="0038648B">
        <w:rPr>
          <w:rFonts w:ascii="Arial" w:hAnsi="Arial" w:cs="Arial"/>
          <w:sz w:val="22"/>
          <w:szCs w:val="22"/>
        </w:rPr>
        <w:t xml:space="preserve">: In particular, verify </w:t>
      </w:r>
      <w:r w:rsidR="0038648B" w:rsidRPr="0038648B">
        <w:rPr>
          <w:rFonts w:ascii="Arial" w:hAnsi="Arial" w:cs="Arial"/>
          <w:sz w:val="22"/>
          <w:szCs w:val="22"/>
        </w:rPr>
        <w:t>that appropriate action was taken following</w:t>
      </w:r>
      <w:r w:rsidR="0038648B">
        <w:rPr>
          <w:rFonts w:ascii="Arial" w:hAnsi="Arial" w:cs="Arial"/>
          <w:sz w:val="22"/>
          <w:szCs w:val="22"/>
        </w:rPr>
        <w:t xml:space="preserve"> labs and ECG finings meeting Protocol defined exclusionary or withdrawal criteria.</w:t>
      </w:r>
    </w:p>
    <w:p w14:paraId="4DA47557" w14:textId="77777777" w:rsidR="0038648B" w:rsidRPr="0038648B" w:rsidRDefault="0038648B" w:rsidP="0038648B">
      <w:pPr>
        <w:pStyle w:val="ListParagraph"/>
        <w:tabs>
          <w:tab w:val="left" w:pos="-720"/>
        </w:tabs>
        <w:suppressAutoHyphens/>
        <w:ind w:left="1170"/>
        <w:jc w:val="both"/>
        <w:rPr>
          <w:rFonts w:ascii="Arial" w:hAnsi="Arial" w:cs="Arial"/>
          <w:b/>
          <w:spacing w:val="-2"/>
          <w:szCs w:val="24"/>
        </w:rPr>
      </w:pPr>
    </w:p>
    <w:p w14:paraId="59DAADAF" w14:textId="77777777" w:rsidR="00BA2E4E" w:rsidRPr="00CB788F" w:rsidRDefault="00BA2E4E" w:rsidP="004C218B">
      <w:pPr>
        <w:pStyle w:val="ListParagraph"/>
        <w:numPr>
          <w:ilvl w:val="1"/>
          <w:numId w:val="50"/>
        </w:numPr>
        <w:tabs>
          <w:tab w:val="left" w:pos="-720"/>
        </w:tabs>
        <w:suppressAutoHyphens/>
        <w:jc w:val="both"/>
        <w:rPr>
          <w:rFonts w:ascii="Arial" w:hAnsi="Arial" w:cs="Arial"/>
          <w:b/>
          <w:spacing w:val="-2"/>
          <w:sz w:val="22"/>
          <w:szCs w:val="24"/>
        </w:rPr>
      </w:pPr>
      <w:r w:rsidRPr="00CB788F">
        <w:rPr>
          <w:rFonts w:ascii="Arial" w:hAnsi="Arial" w:cs="Arial"/>
          <w:b/>
          <w:spacing w:val="-2"/>
          <w:sz w:val="22"/>
          <w:szCs w:val="24"/>
        </w:rPr>
        <w:t>Procedures</w:t>
      </w:r>
    </w:p>
    <w:p w14:paraId="3545F674" w14:textId="77777777" w:rsidR="00BA2E4E" w:rsidRPr="009565AE" w:rsidRDefault="00BA2E4E" w:rsidP="004C218B">
      <w:pPr>
        <w:pStyle w:val="ListParagraph"/>
        <w:numPr>
          <w:ilvl w:val="0"/>
          <w:numId w:val="51"/>
        </w:numPr>
        <w:jc w:val="both"/>
        <w:rPr>
          <w:rFonts w:ascii="Arial" w:hAnsi="Arial" w:cs="Arial"/>
          <w:sz w:val="22"/>
          <w:szCs w:val="22"/>
          <w:lang w:val="en-GB"/>
        </w:rPr>
      </w:pPr>
      <w:r w:rsidRPr="00651747">
        <w:rPr>
          <w:rFonts w:ascii="Arial" w:hAnsi="Arial" w:cs="Arial"/>
          <w:sz w:val="22"/>
          <w:szCs w:val="22"/>
        </w:rPr>
        <w:t xml:space="preserve">Formatted patient profiles will be reviewed by MDR </w:t>
      </w:r>
      <w:r w:rsidRPr="000278F1">
        <w:rPr>
          <w:rFonts w:ascii="Arial" w:hAnsi="Arial" w:cs="Arial"/>
          <w:color w:val="0070C0"/>
          <w:sz w:val="22"/>
          <w:szCs w:val="22"/>
        </w:rPr>
        <w:t>for all randomized subjects once at the end of study.</w:t>
      </w:r>
      <w:r w:rsidRPr="00651747">
        <w:rPr>
          <w:rFonts w:ascii="Arial" w:hAnsi="Arial" w:cs="Arial"/>
          <w:sz w:val="22"/>
          <w:szCs w:val="22"/>
        </w:rPr>
        <w:t xml:space="preserve"> </w:t>
      </w:r>
      <w:r w:rsidRPr="00651747">
        <w:rPr>
          <w:rFonts w:ascii="Arial" w:hAnsi="Arial" w:cs="Arial"/>
          <w:i/>
          <w:color w:val="FF0000"/>
          <w:sz w:val="22"/>
          <w:szCs w:val="22"/>
        </w:rPr>
        <w:t xml:space="preserve">[Please update the frequency and patient population as per scope] </w:t>
      </w:r>
      <w:r w:rsidRPr="00651747">
        <w:rPr>
          <w:rFonts w:ascii="Arial" w:hAnsi="Arial" w:cs="Arial"/>
          <w:sz w:val="22"/>
          <w:szCs w:val="22"/>
        </w:rPr>
        <w:t xml:space="preserve">These patient profiles will be provided by </w:t>
      </w:r>
      <w:r w:rsidRPr="009565AE">
        <w:rPr>
          <w:rFonts w:ascii="Arial" w:hAnsi="Arial" w:cs="Arial"/>
          <w:color w:val="0070C0"/>
          <w:sz w:val="22"/>
          <w:szCs w:val="22"/>
        </w:rPr>
        <w:t>Data Management /</w:t>
      </w:r>
      <w:r w:rsidRPr="009565AE">
        <w:rPr>
          <w:rFonts w:ascii="Arial" w:hAnsi="Arial" w:cs="Arial"/>
          <w:sz w:val="22"/>
          <w:szCs w:val="22"/>
        </w:rPr>
        <w:t xml:space="preserve"> </w:t>
      </w:r>
      <w:r w:rsidRPr="009565AE">
        <w:rPr>
          <w:rFonts w:ascii="Arial" w:hAnsi="Arial" w:cs="Arial"/>
          <w:color w:val="0070C0"/>
          <w:sz w:val="22"/>
          <w:szCs w:val="22"/>
        </w:rPr>
        <w:t>Biostatistics</w:t>
      </w:r>
      <w:r w:rsidRPr="000278F1">
        <w:rPr>
          <w:rFonts w:ascii="Arial" w:hAnsi="Arial" w:cs="Arial"/>
          <w:color w:val="0070C0"/>
          <w:sz w:val="22"/>
          <w:szCs w:val="22"/>
        </w:rPr>
        <w:t xml:space="preserve"> </w:t>
      </w:r>
      <w:r w:rsidRPr="00651747">
        <w:rPr>
          <w:rFonts w:ascii="Arial" w:hAnsi="Arial" w:cs="Arial"/>
          <w:i/>
          <w:color w:val="FF0000"/>
          <w:sz w:val="22"/>
          <w:szCs w:val="22"/>
        </w:rPr>
        <w:t>[Please update as per actual]</w:t>
      </w:r>
      <w:r w:rsidRPr="00651747">
        <w:rPr>
          <w:rFonts w:ascii="Arial" w:hAnsi="Arial" w:cs="Arial"/>
          <w:sz w:val="22"/>
          <w:szCs w:val="22"/>
        </w:rPr>
        <w:t xml:space="preserve"> in </w:t>
      </w:r>
      <w:r w:rsidRPr="000278F1">
        <w:rPr>
          <w:rFonts w:ascii="Arial" w:hAnsi="Arial" w:cs="Arial"/>
          <w:color w:val="0070C0"/>
          <w:sz w:val="22"/>
          <w:szCs w:val="22"/>
        </w:rPr>
        <w:t>PDF or MS Word format</w:t>
      </w:r>
      <w:r w:rsidRPr="00651747">
        <w:rPr>
          <w:rFonts w:ascii="Arial" w:hAnsi="Arial" w:cs="Arial"/>
          <w:sz w:val="22"/>
          <w:szCs w:val="22"/>
        </w:rPr>
        <w:t xml:space="preserve">, as per agreed upon timelines and specifications provided by MDR/TMA. </w:t>
      </w:r>
      <w:r w:rsidRPr="00651747">
        <w:rPr>
          <w:rFonts w:ascii="Arial" w:hAnsi="Arial" w:cs="Arial"/>
          <w:i/>
          <w:color w:val="FF0000"/>
          <w:sz w:val="22"/>
          <w:szCs w:val="22"/>
        </w:rPr>
        <w:t xml:space="preserve">[If applicable for the study, please include </w:t>
      </w:r>
      <w:r w:rsidRPr="009565AE">
        <w:rPr>
          <w:rFonts w:ascii="Arial" w:hAnsi="Arial" w:cs="Arial"/>
          <w:i/>
          <w:color w:val="FF0000"/>
          <w:sz w:val="22"/>
          <w:szCs w:val="22"/>
        </w:rPr>
        <w:t xml:space="preserve">the reference to </w:t>
      </w:r>
      <w:proofErr w:type="spellStart"/>
      <w:r w:rsidRPr="009565AE">
        <w:rPr>
          <w:rFonts w:ascii="Arial" w:hAnsi="Arial" w:cs="Arial"/>
          <w:i/>
          <w:color w:val="FF0000"/>
          <w:sz w:val="22"/>
          <w:szCs w:val="22"/>
        </w:rPr>
        <w:t>J</w:t>
      </w:r>
      <w:r>
        <w:rPr>
          <w:rFonts w:ascii="Arial" w:hAnsi="Arial" w:cs="Arial"/>
          <w:i/>
          <w:color w:val="FF0000"/>
          <w:sz w:val="22"/>
          <w:szCs w:val="22"/>
        </w:rPr>
        <w:t>R</w:t>
      </w:r>
      <w:r w:rsidRPr="009565AE">
        <w:rPr>
          <w:rFonts w:ascii="Arial" w:hAnsi="Arial" w:cs="Arial"/>
          <w:i/>
          <w:color w:val="FF0000"/>
          <w:sz w:val="22"/>
          <w:szCs w:val="22"/>
        </w:rPr>
        <w:t>eview</w:t>
      </w:r>
      <w:proofErr w:type="spellEnd"/>
      <w:r w:rsidRPr="009565AE">
        <w:rPr>
          <w:rFonts w:ascii="Arial" w:hAnsi="Arial" w:cs="Arial"/>
          <w:i/>
          <w:color w:val="FF0000"/>
          <w:sz w:val="22"/>
          <w:szCs w:val="22"/>
        </w:rPr>
        <w:t xml:space="preserve"> for extraction of patient profiles]</w:t>
      </w:r>
      <w:r w:rsidRPr="009565AE">
        <w:rPr>
          <w:rFonts w:ascii="Arial" w:hAnsi="Arial" w:cs="Arial"/>
          <w:sz w:val="22"/>
          <w:szCs w:val="22"/>
        </w:rPr>
        <w:t xml:space="preserve"> </w:t>
      </w:r>
    </w:p>
    <w:p w14:paraId="580C9ED9" w14:textId="6BC8437B" w:rsidR="00BA2E4E" w:rsidRPr="0038648B" w:rsidRDefault="0038648B" w:rsidP="0038648B">
      <w:pPr>
        <w:pStyle w:val="ListParagraph"/>
        <w:numPr>
          <w:ilvl w:val="0"/>
          <w:numId w:val="51"/>
        </w:numPr>
        <w:tabs>
          <w:tab w:val="left" w:pos="1800"/>
        </w:tabs>
        <w:jc w:val="both"/>
        <w:rPr>
          <w:rFonts w:ascii="Arial" w:hAnsi="Arial" w:cs="Arial"/>
          <w:sz w:val="22"/>
          <w:szCs w:val="22"/>
        </w:rPr>
      </w:pPr>
      <w:r w:rsidRPr="009565AE">
        <w:rPr>
          <w:rFonts w:ascii="Arial" w:hAnsi="Arial" w:cs="Arial"/>
          <w:sz w:val="22"/>
          <w:szCs w:val="22"/>
        </w:rPr>
        <w:t xml:space="preserve">Medical data review queries will be tracked to allow for the documentation of periodic data reviews, follow-up actions, and resolution of queries, </w:t>
      </w:r>
      <w:r>
        <w:rPr>
          <w:rFonts w:ascii="Arial" w:hAnsi="Arial" w:cs="Arial"/>
          <w:sz w:val="22"/>
          <w:szCs w:val="22"/>
        </w:rPr>
        <w:t xml:space="preserve">in </w:t>
      </w:r>
      <w:proofErr w:type="spellStart"/>
      <w:r>
        <w:rPr>
          <w:rFonts w:ascii="Arial" w:hAnsi="Arial" w:cs="Arial"/>
          <w:sz w:val="22"/>
          <w:szCs w:val="22"/>
        </w:rPr>
        <w:t>eDC</w:t>
      </w:r>
      <w:proofErr w:type="spellEnd"/>
      <w:r>
        <w:rPr>
          <w:rFonts w:ascii="Arial" w:hAnsi="Arial" w:cs="Arial"/>
          <w:sz w:val="22"/>
          <w:szCs w:val="22"/>
        </w:rPr>
        <w:t xml:space="preserve"> or with Excel. </w:t>
      </w:r>
      <w:r w:rsidRPr="009565AE">
        <w:rPr>
          <w:rFonts w:ascii="Arial" w:hAnsi="Arial" w:cs="Arial"/>
          <w:sz w:val="22"/>
          <w:szCs w:val="22"/>
        </w:rPr>
        <w:t xml:space="preserve">The tracker will include query text, query creator, terminal and any interim </w:t>
      </w:r>
      <w:proofErr w:type="spellStart"/>
      <w:r w:rsidRPr="009565AE">
        <w:rPr>
          <w:rFonts w:ascii="Arial" w:hAnsi="Arial" w:cs="Arial"/>
          <w:sz w:val="22"/>
          <w:szCs w:val="22"/>
        </w:rPr>
        <w:t>requery</w:t>
      </w:r>
      <w:proofErr w:type="spellEnd"/>
      <w:r w:rsidRPr="009565AE">
        <w:rPr>
          <w:rFonts w:ascii="Arial" w:hAnsi="Arial" w:cs="Arial"/>
          <w:sz w:val="22"/>
          <w:szCs w:val="22"/>
        </w:rPr>
        <w:t xml:space="preserve"> status.</w:t>
      </w:r>
      <w:r>
        <w:rPr>
          <w:rFonts w:ascii="Arial" w:hAnsi="Arial" w:cs="Arial"/>
          <w:sz w:val="22"/>
          <w:szCs w:val="22"/>
        </w:rPr>
        <w:t xml:space="preserve"> </w:t>
      </w:r>
      <w:r w:rsidRPr="009565AE">
        <w:rPr>
          <w:rFonts w:ascii="Arial" w:hAnsi="Arial" w:cs="Arial"/>
          <w:sz w:val="22"/>
          <w:szCs w:val="22"/>
        </w:rPr>
        <w:t>This tracker may also serve to indicate completion of review.</w:t>
      </w:r>
    </w:p>
    <w:p w14:paraId="7736DB72" w14:textId="77777777" w:rsidR="00BA2E4E" w:rsidRPr="00AC52CA" w:rsidRDefault="00BA2E4E" w:rsidP="004C218B">
      <w:pPr>
        <w:pStyle w:val="ListParagraph"/>
        <w:numPr>
          <w:ilvl w:val="0"/>
          <w:numId w:val="51"/>
        </w:numPr>
        <w:jc w:val="both"/>
        <w:rPr>
          <w:rFonts w:ascii="Arial" w:hAnsi="Arial" w:cs="Arial"/>
          <w:sz w:val="22"/>
          <w:szCs w:val="22"/>
        </w:rPr>
      </w:pPr>
      <w:r w:rsidRPr="00AC52CA">
        <w:rPr>
          <w:rFonts w:ascii="Arial" w:hAnsi="Arial" w:cs="Arial"/>
          <w:sz w:val="22"/>
          <w:szCs w:val="22"/>
        </w:rPr>
        <w:t xml:space="preserve">After medical review, the MDR will raise the queries to site via eCRF. </w:t>
      </w:r>
      <w:r w:rsidRPr="00AC52CA">
        <w:rPr>
          <w:rFonts w:ascii="Arial" w:hAnsi="Arial" w:cs="Arial"/>
          <w:sz w:val="22"/>
          <w:szCs w:val="22"/>
        </w:rPr>
        <w:br/>
        <w:t>All queries will be followed until resolution.</w:t>
      </w:r>
    </w:p>
    <w:p w14:paraId="0E8DA4D8" w14:textId="77777777" w:rsidR="00BA2E4E" w:rsidRDefault="00BA2E4E" w:rsidP="004C218B">
      <w:pPr>
        <w:pStyle w:val="ListParagraph"/>
        <w:numPr>
          <w:ilvl w:val="0"/>
          <w:numId w:val="51"/>
        </w:numPr>
        <w:tabs>
          <w:tab w:val="left" w:pos="-720"/>
          <w:tab w:val="left" w:pos="380"/>
        </w:tabs>
        <w:suppressAutoHyphens/>
        <w:jc w:val="both"/>
        <w:rPr>
          <w:rFonts w:ascii="Arial" w:hAnsi="Arial" w:cs="Arial"/>
          <w:spacing w:val="-2"/>
          <w:sz w:val="22"/>
          <w:szCs w:val="22"/>
          <w:lang w:val="en-GB"/>
        </w:rPr>
      </w:pPr>
      <w:r w:rsidRPr="00651747">
        <w:rPr>
          <w:rFonts w:ascii="Arial" w:hAnsi="Arial" w:cs="Arial"/>
          <w:spacing w:val="-2"/>
          <w:sz w:val="22"/>
          <w:szCs w:val="22"/>
          <w:lang w:val="en-GB"/>
        </w:rPr>
        <w:t xml:space="preserve">Summary of the profiles review will be shared with the TMA and </w:t>
      </w:r>
      <w:proofErr w:type="gramStart"/>
      <w:r w:rsidRPr="00651747">
        <w:rPr>
          <w:rFonts w:ascii="Arial" w:hAnsi="Arial" w:cs="Arial"/>
          <w:spacing w:val="-2"/>
          <w:sz w:val="22"/>
          <w:szCs w:val="22"/>
          <w:lang w:val="en-GB"/>
        </w:rPr>
        <w:t>Sponsor, and</w:t>
      </w:r>
      <w:proofErr w:type="gramEnd"/>
      <w:r w:rsidRPr="00651747">
        <w:rPr>
          <w:rFonts w:ascii="Arial" w:hAnsi="Arial" w:cs="Arial"/>
          <w:spacing w:val="-2"/>
          <w:sz w:val="22"/>
          <w:szCs w:val="22"/>
          <w:lang w:val="en-GB"/>
        </w:rPr>
        <w:t xml:space="preserve"> may be discussed during medical meetings. The TMA and </w:t>
      </w:r>
      <w:r>
        <w:rPr>
          <w:rFonts w:ascii="Arial" w:hAnsi="Arial" w:cs="Arial"/>
          <w:spacing w:val="-2"/>
          <w:sz w:val="22"/>
          <w:szCs w:val="22"/>
          <w:lang w:val="en-GB"/>
        </w:rPr>
        <w:t>CL/PL</w:t>
      </w:r>
      <w:r w:rsidRPr="00651747">
        <w:rPr>
          <w:rFonts w:ascii="Arial" w:hAnsi="Arial" w:cs="Arial"/>
          <w:spacing w:val="-2"/>
          <w:sz w:val="22"/>
          <w:szCs w:val="22"/>
          <w:lang w:val="en-GB"/>
        </w:rPr>
        <w:t xml:space="preserve"> will be immediately notified via email if any potential </w:t>
      </w:r>
      <w:r>
        <w:rPr>
          <w:rFonts w:ascii="Arial" w:hAnsi="Arial" w:cs="Arial"/>
          <w:spacing w:val="-2"/>
          <w:sz w:val="22"/>
          <w:szCs w:val="22"/>
          <w:lang w:val="en-GB"/>
        </w:rPr>
        <w:t>PDs</w:t>
      </w:r>
      <w:r w:rsidRPr="00651747">
        <w:rPr>
          <w:rFonts w:ascii="Arial" w:hAnsi="Arial" w:cs="Arial"/>
          <w:spacing w:val="-2"/>
          <w:sz w:val="22"/>
          <w:szCs w:val="22"/>
          <w:lang w:val="en-GB"/>
        </w:rPr>
        <w:t xml:space="preserve"> or other critical safety concerns are identified during listings review. Follow-up action plan may be decided and implemented with the help of clinical team as needed.</w:t>
      </w:r>
    </w:p>
    <w:p w14:paraId="6AF9B2D4" w14:textId="77777777" w:rsidR="00BA2E4E" w:rsidRDefault="00BA2E4E" w:rsidP="00BA2E4E">
      <w:pPr>
        <w:pStyle w:val="ListParagraph"/>
        <w:tabs>
          <w:tab w:val="left" w:pos="-720"/>
          <w:tab w:val="left" w:pos="380"/>
        </w:tabs>
        <w:suppressAutoHyphens/>
        <w:ind w:left="1152"/>
        <w:jc w:val="both"/>
        <w:rPr>
          <w:rFonts w:ascii="Arial" w:hAnsi="Arial" w:cs="Arial"/>
          <w:spacing w:val="-2"/>
          <w:sz w:val="22"/>
          <w:szCs w:val="22"/>
          <w:lang w:val="en-GB"/>
        </w:rPr>
      </w:pPr>
      <w:r w:rsidRPr="00651747">
        <w:rPr>
          <w:rFonts w:ascii="Arial" w:hAnsi="Arial" w:cs="Arial"/>
          <w:spacing w:val="-2"/>
          <w:sz w:val="22"/>
          <w:szCs w:val="22"/>
          <w:lang w:val="en-GB"/>
        </w:rPr>
        <w:t xml:space="preserve"> </w:t>
      </w:r>
    </w:p>
    <w:p w14:paraId="01A1C5AE" w14:textId="77777777" w:rsidR="001A7F6B" w:rsidRPr="001A7F6B" w:rsidRDefault="001A7F6B" w:rsidP="004C218B">
      <w:pPr>
        <w:pStyle w:val="ListParagraph"/>
        <w:numPr>
          <w:ilvl w:val="0"/>
          <w:numId w:val="49"/>
        </w:numPr>
        <w:tabs>
          <w:tab w:val="left" w:pos="-720"/>
        </w:tabs>
        <w:suppressAutoHyphens/>
        <w:ind w:left="284" w:hanging="284"/>
        <w:jc w:val="both"/>
        <w:rPr>
          <w:rFonts w:ascii="Arial" w:hAnsi="Arial" w:cs="Arial"/>
          <w:b/>
          <w:vanish/>
          <w:spacing w:val="-2"/>
          <w:sz w:val="22"/>
          <w:szCs w:val="24"/>
        </w:rPr>
      </w:pPr>
    </w:p>
    <w:p w14:paraId="6AB9D0BF" w14:textId="77777777" w:rsidR="001A7F6B" w:rsidRPr="001A7F6B" w:rsidRDefault="001A7F6B" w:rsidP="004C218B">
      <w:pPr>
        <w:pStyle w:val="ListParagraph"/>
        <w:numPr>
          <w:ilvl w:val="0"/>
          <w:numId w:val="49"/>
        </w:numPr>
        <w:tabs>
          <w:tab w:val="left" w:pos="-720"/>
        </w:tabs>
        <w:suppressAutoHyphens/>
        <w:ind w:left="284" w:hanging="284"/>
        <w:jc w:val="both"/>
        <w:rPr>
          <w:rFonts w:ascii="Arial" w:hAnsi="Arial" w:cs="Arial"/>
          <w:b/>
          <w:vanish/>
          <w:spacing w:val="-2"/>
          <w:sz w:val="22"/>
          <w:szCs w:val="24"/>
        </w:rPr>
      </w:pPr>
    </w:p>
    <w:p w14:paraId="4FBB37C3" w14:textId="77777777" w:rsidR="001A7F6B" w:rsidRPr="001A7F6B" w:rsidRDefault="001A7F6B" w:rsidP="004C218B">
      <w:pPr>
        <w:pStyle w:val="ListParagraph"/>
        <w:numPr>
          <w:ilvl w:val="0"/>
          <w:numId w:val="49"/>
        </w:numPr>
        <w:tabs>
          <w:tab w:val="left" w:pos="-720"/>
        </w:tabs>
        <w:suppressAutoHyphens/>
        <w:ind w:left="284" w:hanging="284"/>
        <w:jc w:val="both"/>
        <w:rPr>
          <w:rFonts w:ascii="Arial" w:hAnsi="Arial" w:cs="Arial"/>
          <w:b/>
          <w:vanish/>
          <w:spacing w:val="-2"/>
          <w:sz w:val="22"/>
          <w:szCs w:val="24"/>
        </w:rPr>
      </w:pPr>
    </w:p>
    <w:p w14:paraId="137DD4D5" w14:textId="77777777" w:rsidR="001A7F6B" w:rsidRPr="001A7F6B" w:rsidRDefault="001A7F6B" w:rsidP="004C218B">
      <w:pPr>
        <w:pStyle w:val="ListParagraph"/>
        <w:numPr>
          <w:ilvl w:val="0"/>
          <w:numId w:val="49"/>
        </w:numPr>
        <w:tabs>
          <w:tab w:val="left" w:pos="-720"/>
        </w:tabs>
        <w:suppressAutoHyphens/>
        <w:ind w:left="284" w:hanging="284"/>
        <w:jc w:val="both"/>
        <w:rPr>
          <w:rFonts w:ascii="Arial" w:hAnsi="Arial" w:cs="Arial"/>
          <w:b/>
          <w:vanish/>
          <w:spacing w:val="-2"/>
          <w:sz w:val="22"/>
          <w:szCs w:val="24"/>
        </w:rPr>
      </w:pPr>
    </w:p>
    <w:p w14:paraId="42F5A62F" w14:textId="5C5712EC" w:rsidR="00BA2E4E" w:rsidRPr="00CB788F" w:rsidRDefault="00BA2E4E" w:rsidP="004C218B">
      <w:pPr>
        <w:pStyle w:val="ListParagraph"/>
        <w:numPr>
          <w:ilvl w:val="0"/>
          <w:numId w:val="49"/>
        </w:numPr>
        <w:tabs>
          <w:tab w:val="left" w:pos="-720"/>
        </w:tabs>
        <w:suppressAutoHyphens/>
        <w:ind w:left="284" w:hanging="284"/>
        <w:jc w:val="both"/>
        <w:rPr>
          <w:rFonts w:ascii="Arial" w:hAnsi="Arial" w:cs="Arial"/>
          <w:b/>
          <w:spacing w:val="-2"/>
          <w:sz w:val="22"/>
          <w:szCs w:val="24"/>
        </w:rPr>
      </w:pPr>
      <w:r w:rsidRPr="00CB788F">
        <w:rPr>
          <w:rFonts w:ascii="Arial" w:hAnsi="Arial" w:cs="Arial"/>
          <w:b/>
          <w:spacing w:val="-2"/>
          <w:sz w:val="22"/>
          <w:szCs w:val="24"/>
        </w:rPr>
        <w:lastRenderedPageBreak/>
        <w:t>Aggregate Review of Blinded Clinical Data</w:t>
      </w:r>
    </w:p>
    <w:p w14:paraId="64F52CD8" w14:textId="2C8B4BBC" w:rsidR="00BA2E4E" w:rsidRDefault="00BA2E4E" w:rsidP="00BA2E4E">
      <w:pPr>
        <w:spacing w:after="200"/>
        <w:ind w:left="360"/>
        <w:jc w:val="both"/>
        <w:rPr>
          <w:rFonts w:ascii="Arial" w:hAnsi="Arial" w:cs="Arial"/>
          <w:spacing w:val="-2"/>
          <w:sz w:val="22"/>
          <w:szCs w:val="22"/>
        </w:rPr>
      </w:pPr>
      <w:r w:rsidRPr="0098183F">
        <w:rPr>
          <w:rFonts w:ascii="Arial" w:hAnsi="Arial" w:cs="Arial"/>
          <w:sz w:val="22"/>
          <w:szCs w:val="22"/>
        </w:rPr>
        <w:t xml:space="preserve">Aggregate review </w:t>
      </w:r>
      <w:r>
        <w:rPr>
          <w:rFonts w:ascii="Arial" w:hAnsi="Arial" w:cs="Arial"/>
          <w:sz w:val="22"/>
          <w:szCs w:val="22"/>
        </w:rPr>
        <w:t xml:space="preserve">of blinded clinical data by </w:t>
      </w:r>
      <w:r w:rsidRPr="009565AE">
        <w:rPr>
          <w:rFonts w:ascii="Arial" w:hAnsi="Arial" w:cs="Arial"/>
          <w:sz w:val="22"/>
          <w:szCs w:val="22"/>
        </w:rPr>
        <w:t xml:space="preserve">the </w:t>
      </w:r>
      <w:r>
        <w:rPr>
          <w:rFonts w:ascii="Arial" w:hAnsi="Arial" w:cs="Arial"/>
          <w:sz w:val="22"/>
          <w:szCs w:val="22"/>
        </w:rPr>
        <w:t xml:space="preserve">MSA </w:t>
      </w:r>
      <w:r w:rsidRPr="008931F6">
        <w:rPr>
          <w:rFonts w:ascii="Arial" w:hAnsi="Arial" w:cs="Arial"/>
          <w:sz w:val="22"/>
          <w:szCs w:val="22"/>
        </w:rPr>
        <w:t>will</w:t>
      </w:r>
      <w:r w:rsidRPr="0098183F">
        <w:rPr>
          <w:rFonts w:ascii="Arial" w:hAnsi="Arial" w:cs="Arial"/>
          <w:sz w:val="22"/>
          <w:szCs w:val="22"/>
        </w:rPr>
        <w:t xml:space="preserve"> usually encompass outlier analyses, results trending, and any trends within high recruiting sites or geographic regions. Trends in the overall clinical trial population will typically be assessed. The use of data tools </w:t>
      </w:r>
      <w:r>
        <w:rPr>
          <w:rFonts w:ascii="Arial" w:hAnsi="Arial" w:cs="Arial"/>
          <w:sz w:val="22"/>
          <w:szCs w:val="22"/>
        </w:rPr>
        <w:t>(</w:t>
      </w:r>
      <w:r w:rsidR="0038648B">
        <w:rPr>
          <w:rFonts w:ascii="Arial" w:hAnsi="Arial" w:cs="Arial"/>
          <w:sz w:val="22"/>
          <w:szCs w:val="22"/>
        </w:rPr>
        <w:t>IQVIA Clinical Analytics</w:t>
      </w:r>
      <w:r w:rsidRPr="0098183F">
        <w:rPr>
          <w:rFonts w:ascii="Arial" w:hAnsi="Arial" w:cs="Arial"/>
          <w:sz w:val="22"/>
          <w:szCs w:val="22"/>
        </w:rPr>
        <w:t xml:space="preserve">, </w:t>
      </w:r>
      <w:proofErr w:type="spellStart"/>
      <w:r w:rsidRPr="0098183F">
        <w:rPr>
          <w:rFonts w:ascii="Arial" w:hAnsi="Arial" w:cs="Arial"/>
          <w:sz w:val="22"/>
          <w:szCs w:val="22"/>
        </w:rPr>
        <w:t>JReview</w:t>
      </w:r>
      <w:proofErr w:type="spellEnd"/>
      <w:r w:rsidRPr="0098183F">
        <w:rPr>
          <w:rFonts w:ascii="Arial" w:hAnsi="Arial" w:cs="Arial"/>
          <w:sz w:val="22"/>
          <w:szCs w:val="22"/>
        </w:rPr>
        <w:t xml:space="preserve"> or GRIDD</w:t>
      </w:r>
      <w:r>
        <w:rPr>
          <w:rFonts w:ascii="Arial" w:hAnsi="Arial" w:cs="Arial"/>
          <w:sz w:val="22"/>
          <w:szCs w:val="22"/>
        </w:rPr>
        <w:t>S)</w:t>
      </w:r>
      <w:r w:rsidRPr="0098183F">
        <w:rPr>
          <w:rFonts w:ascii="Arial" w:hAnsi="Arial" w:cs="Arial"/>
          <w:sz w:val="22"/>
          <w:szCs w:val="22"/>
        </w:rPr>
        <w:t xml:space="preserve"> will allow systematic and data</w:t>
      </w:r>
      <w:r>
        <w:rPr>
          <w:rFonts w:ascii="Arial" w:hAnsi="Arial" w:cs="Arial"/>
          <w:sz w:val="22"/>
          <w:szCs w:val="22"/>
        </w:rPr>
        <w:t>-</w:t>
      </w:r>
      <w:r w:rsidRPr="0098183F">
        <w:rPr>
          <w:rFonts w:ascii="Arial" w:hAnsi="Arial" w:cs="Arial"/>
          <w:sz w:val="22"/>
          <w:szCs w:val="22"/>
        </w:rPr>
        <w:t>driven analysis.</w:t>
      </w:r>
      <w:r w:rsidRPr="0098183F">
        <w:rPr>
          <w:rFonts w:ascii="Arial" w:hAnsi="Arial" w:cs="Arial"/>
          <w:spacing w:val="-2"/>
          <w:sz w:val="22"/>
          <w:szCs w:val="22"/>
        </w:rPr>
        <w:t xml:space="preserve"> The data elements included will be blinded and clearly specified. The following are included within scope:</w:t>
      </w:r>
    </w:p>
    <w:p w14:paraId="2CC63728" w14:textId="77777777" w:rsidR="00BA2E4E" w:rsidRPr="00E345DF" w:rsidRDefault="00BA2E4E" w:rsidP="00BA2E4E">
      <w:pPr>
        <w:tabs>
          <w:tab w:val="left" w:pos="1440"/>
          <w:tab w:val="left" w:pos="1620"/>
        </w:tabs>
        <w:ind w:left="360"/>
        <w:jc w:val="both"/>
        <w:rPr>
          <w:rFonts w:ascii="Arial" w:hAnsi="Arial" w:cs="Arial"/>
          <w:i/>
          <w:color w:val="FF0000"/>
          <w:sz w:val="22"/>
          <w:szCs w:val="22"/>
        </w:rPr>
      </w:pPr>
      <w:r>
        <w:rPr>
          <w:rFonts w:ascii="Arial" w:hAnsi="Arial" w:cs="Arial"/>
          <w:i/>
          <w:color w:val="FF0000"/>
          <w:sz w:val="22"/>
          <w:szCs w:val="22"/>
        </w:rPr>
        <w:t>[</w:t>
      </w:r>
      <w:r w:rsidRPr="00E345DF">
        <w:rPr>
          <w:rFonts w:ascii="Arial" w:hAnsi="Arial" w:cs="Arial"/>
          <w:i/>
          <w:color w:val="FF0000"/>
          <w:sz w:val="22"/>
          <w:szCs w:val="22"/>
        </w:rPr>
        <w:t xml:space="preserve">Please update the list of elements </w:t>
      </w:r>
      <w:r>
        <w:rPr>
          <w:rFonts w:ascii="Arial" w:hAnsi="Arial" w:cs="Arial"/>
          <w:i/>
          <w:color w:val="FF0000"/>
          <w:sz w:val="22"/>
          <w:szCs w:val="22"/>
        </w:rPr>
        <w:t xml:space="preserve">below </w:t>
      </w:r>
      <w:r w:rsidRPr="00E345DF">
        <w:rPr>
          <w:rFonts w:ascii="Arial" w:hAnsi="Arial" w:cs="Arial"/>
          <w:i/>
          <w:color w:val="FF0000"/>
          <w:sz w:val="22"/>
          <w:szCs w:val="22"/>
        </w:rPr>
        <w:t xml:space="preserve">as applicable for the </w:t>
      </w:r>
      <w:r>
        <w:rPr>
          <w:rFonts w:ascii="Arial" w:hAnsi="Arial" w:cs="Arial"/>
          <w:i/>
          <w:color w:val="FF0000"/>
          <w:sz w:val="22"/>
          <w:szCs w:val="22"/>
        </w:rPr>
        <w:t>Protocol</w:t>
      </w:r>
      <w:r w:rsidRPr="009565AE">
        <w:rPr>
          <w:rFonts w:ascii="Arial" w:hAnsi="Arial" w:cs="Arial"/>
          <w:i/>
          <w:color w:val="FF0000"/>
          <w:sz w:val="22"/>
          <w:szCs w:val="22"/>
        </w:rPr>
        <w:t>.  Delete any that do not apply per scope.]</w:t>
      </w:r>
    </w:p>
    <w:p w14:paraId="4B3EC775" w14:textId="3F17D7AE" w:rsidR="00BA2E4E" w:rsidRPr="0098183F" w:rsidRDefault="00BA2E4E" w:rsidP="004C218B">
      <w:pPr>
        <w:pStyle w:val="ListParagraph"/>
        <w:numPr>
          <w:ilvl w:val="1"/>
          <w:numId w:val="24"/>
        </w:numPr>
        <w:spacing w:after="200"/>
        <w:ind w:left="720"/>
        <w:jc w:val="both"/>
        <w:rPr>
          <w:rFonts w:ascii="Arial" w:hAnsi="Arial" w:cs="Arial"/>
          <w:sz w:val="22"/>
          <w:szCs w:val="22"/>
        </w:rPr>
      </w:pPr>
      <w:r w:rsidRPr="0098183F">
        <w:rPr>
          <w:rFonts w:ascii="Arial" w:hAnsi="Arial" w:cs="Arial"/>
          <w:sz w:val="22"/>
          <w:szCs w:val="22"/>
        </w:rPr>
        <w:t xml:space="preserve">Labs for both outliers and subject trending are </w:t>
      </w:r>
      <w:r w:rsidRPr="003F0678">
        <w:rPr>
          <w:rFonts w:ascii="Arial" w:hAnsi="Arial" w:cs="Arial"/>
          <w:color w:val="0070C0"/>
          <w:sz w:val="22"/>
          <w:szCs w:val="22"/>
        </w:rPr>
        <w:t xml:space="preserve">hepatic (AST, ALT, AP, </w:t>
      </w:r>
      <w:r w:rsidR="0038648B">
        <w:rPr>
          <w:rFonts w:ascii="Arial" w:hAnsi="Arial" w:cs="Arial"/>
          <w:color w:val="0070C0"/>
          <w:sz w:val="22"/>
          <w:szCs w:val="22"/>
        </w:rPr>
        <w:t>b</w:t>
      </w:r>
      <w:r w:rsidRPr="003F0678">
        <w:rPr>
          <w:rFonts w:ascii="Arial" w:hAnsi="Arial" w:cs="Arial"/>
          <w:color w:val="0070C0"/>
          <w:sz w:val="22"/>
          <w:szCs w:val="22"/>
        </w:rPr>
        <w:t xml:space="preserve">ilirubin), </w:t>
      </w:r>
      <w:r>
        <w:rPr>
          <w:rFonts w:ascii="Arial" w:hAnsi="Arial" w:cs="Arial"/>
          <w:color w:val="0070C0"/>
          <w:sz w:val="22"/>
          <w:szCs w:val="22"/>
        </w:rPr>
        <w:t>h</w:t>
      </w:r>
      <w:r w:rsidRPr="003F0678">
        <w:rPr>
          <w:rFonts w:ascii="Arial" w:hAnsi="Arial" w:cs="Arial"/>
          <w:color w:val="0070C0"/>
          <w:sz w:val="22"/>
          <w:szCs w:val="22"/>
        </w:rPr>
        <w:t xml:space="preserve">ematologic (WBC, ANC, </w:t>
      </w:r>
      <w:proofErr w:type="spellStart"/>
      <w:r w:rsidRPr="003F0678">
        <w:rPr>
          <w:rFonts w:ascii="Arial" w:hAnsi="Arial" w:cs="Arial"/>
          <w:color w:val="0070C0"/>
          <w:sz w:val="22"/>
          <w:szCs w:val="22"/>
        </w:rPr>
        <w:t>Plt</w:t>
      </w:r>
      <w:proofErr w:type="spellEnd"/>
      <w:r w:rsidRPr="003F0678">
        <w:rPr>
          <w:rFonts w:ascii="Arial" w:hAnsi="Arial" w:cs="Arial"/>
          <w:color w:val="0070C0"/>
          <w:sz w:val="22"/>
          <w:szCs w:val="22"/>
        </w:rPr>
        <w:t xml:space="preserve">) and </w:t>
      </w:r>
      <w:r>
        <w:rPr>
          <w:rFonts w:ascii="Arial" w:hAnsi="Arial" w:cs="Arial"/>
          <w:color w:val="0070C0"/>
          <w:sz w:val="22"/>
          <w:szCs w:val="22"/>
        </w:rPr>
        <w:t>r</w:t>
      </w:r>
      <w:r w:rsidRPr="003F0678">
        <w:rPr>
          <w:rFonts w:ascii="Arial" w:hAnsi="Arial" w:cs="Arial"/>
          <w:color w:val="0070C0"/>
          <w:sz w:val="22"/>
          <w:szCs w:val="22"/>
        </w:rPr>
        <w:t>enal (Na, K, Cr</w:t>
      </w:r>
      <w:r>
        <w:rPr>
          <w:rFonts w:ascii="Arial" w:hAnsi="Arial" w:cs="Arial"/>
          <w:color w:val="0070C0"/>
          <w:sz w:val="22"/>
          <w:szCs w:val="22"/>
        </w:rPr>
        <w:t>/eGFR</w:t>
      </w:r>
      <w:r w:rsidRPr="003F0678">
        <w:rPr>
          <w:rFonts w:ascii="Arial" w:hAnsi="Arial" w:cs="Arial"/>
          <w:color w:val="0070C0"/>
          <w:sz w:val="22"/>
          <w:szCs w:val="22"/>
        </w:rPr>
        <w:t>)</w:t>
      </w:r>
      <w:r w:rsidRPr="0098183F">
        <w:rPr>
          <w:rFonts w:ascii="Arial" w:hAnsi="Arial" w:cs="Arial"/>
          <w:sz w:val="22"/>
          <w:szCs w:val="22"/>
        </w:rPr>
        <w:t xml:space="preserve">. Thresholds are usually </w:t>
      </w:r>
      <w:proofErr w:type="gramStart"/>
      <w:r w:rsidRPr="0098183F">
        <w:rPr>
          <w:rFonts w:ascii="Arial" w:hAnsi="Arial" w:cs="Arial"/>
          <w:sz w:val="22"/>
          <w:szCs w:val="22"/>
        </w:rPr>
        <w:t>values</w:t>
      </w:r>
      <w:proofErr w:type="gramEnd"/>
      <w:r w:rsidRPr="0098183F">
        <w:rPr>
          <w:rFonts w:ascii="Arial" w:hAnsi="Arial" w:cs="Arial"/>
          <w:sz w:val="22"/>
          <w:szCs w:val="22"/>
        </w:rPr>
        <w:t xml:space="preserve"> that are </w:t>
      </w:r>
      <w:r>
        <w:rPr>
          <w:rFonts w:ascii="Arial" w:hAnsi="Arial" w:cs="Arial"/>
          <w:sz w:val="22"/>
          <w:szCs w:val="22"/>
        </w:rPr>
        <w:t>G</w:t>
      </w:r>
      <w:r w:rsidRPr="0098183F">
        <w:rPr>
          <w:rFonts w:ascii="Arial" w:hAnsi="Arial" w:cs="Arial"/>
          <w:sz w:val="22"/>
          <w:szCs w:val="22"/>
        </w:rPr>
        <w:t xml:space="preserve">rade 2 or </w:t>
      </w:r>
      <w:r>
        <w:rPr>
          <w:rFonts w:ascii="Arial" w:hAnsi="Arial" w:cs="Arial"/>
          <w:sz w:val="22"/>
          <w:szCs w:val="22"/>
        </w:rPr>
        <w:t>G</w:t>
      </w:r>
      <w:r w:rsidRPr="0098183F">
        <w:rPr>
          <w:rFonts w:ascii="Arial" w:hAnsi="Arial" w:cs="Arial"/>
          <w:sz w:val="22"/>
          <w:szCs w:val="22"/>
        </w:rPr>
        <w:t>rade 3 and above in the NCI CTCAE v</w:t>
      </w:r>
      <w:r>
        <w:rPr>
          <w:rFonts w:ascii="Arial" w:hAnsi="Arial" w:cs="Arial"/>
          <w:sz w:val="22"/>
          <w:szCs w:val="22"/>
        </w:rPr>
        <w:t>5.0</w:t>
      </w:r>
      <w:r w:rsidRPr="0098183F">
        <w:rPr>
          <w:rFonts w:ascii="Arial" w:hAnsi="Arial" w:cs="Arial"/>
          <w:sz w:val="22"/>
          <w:szCs w:val="22"/>
        </w:rPr>
        <w:t xml:space="preserve"> grading system. Outliers above a defined threshold, typically severely abnormal labs, will have a more detailed review of data such as medical history, concomitant medications, and </w:t>
      </w:r>
      <w:r>
        <w:rPr>
          <w:rFonts w:ascii="Arial" w:hAnsi="Arial" w:cs="Arial"/>
          <w:sz w:val="22"/>
          <w:szCs w:val="22"/>
        </w:rPr>
        <w:t>AEs</w:t>
      </w:r>
      <w:r w:rsidRPr="0098183F">
        <w:rPr>
          <w:rFonts w:ascii="Arial" w:hAnsi="Arial" w:cs="Arial"/>
          <w:sz w:val="22"/>
          <w:szCs w:val="22"/>
        </w:rPr>
        <w:t xml:space="preserve"> for identification of confounders. </w:t>
      </w:r>
    </w:p>
    <w:p w14:paraId="4276A9BF" w14:textId="77777777" w:rsidR="00BA2E4E" w:rsidRPr="0098183F" w:rsidRDefault="00BA2E4E" w:rsidP="004C218B">
      <w:pPr>
        <w:pStyle w:val="ListParagraph"/>
        <w:numPr>
          <w:ilvl w:val="1"/>
          <w:numId w:val="24"/>
        </w:numPr>
        <w:ind w:left="720"/>
        <w:jc w:val="both"/>
        <w:rPr>
          <w:rFonts w:ascii="Arial" w:hAnsi="Arial" w:cs="Arial"/>
          <w:sz w:val="22"/>
          <w:szCs w:val="22"/>
        </w:rPr>
      </w:pPr>
      <w:r w:rsidRPr="0098183F">
        <w:rPr>
          <w:rFonts w:ascii="Arial" w:hAnsi="Arial" w:cs="Arial"/>
          <w:sz w:val="22"/>
          <w:szCs w:val="22"/>
        </w:rPr>
        <w:t xml:space="preserve">In addition to labs, AE trends both in the overall clinical trial population and within geographies and high recruiting sites will be reviewed. All AEs will be trended in order to detect any potential safety signals or changes from what is described in the reference documents.  Lastly, site and regional level trending of AE and </w:t>
      </w:r>
      <w:r>
        <w:rPr>
          <w:rFonts w:ascii="Arial" w:hAnsi="Arial" w:cs="Arial"/>
          <w:sz w:val="22"/>
          <w:szCs w:val="22"/>
        </w:rPr>
        <w:t>S</w:t>
      </w:r>
      <w:r w:rsidRPr="0098183F">
        <w:rPr>
          <w:rFonts w:ascii="Arial" w:hAnsi="Arial" w:cs="Arial"/>
          <w:sz w:val="22"/>
          <w:szCs w:val="22"/>
        </w:rPr>
        <w:t>AE over or under reporting can be assessed. The aggregate analysis finding will be documented</w:t>
      </w:r>
      <w:r>
        <w:rPr>
          <w:rFonts w:ascii="Arial" w:hAnsi="Arial" w:cs="Arial"/>
          <w:sz w:val="22"/>
          <w:szCs w:val="22"/>
        </w:rPr>
        <w:t xml:space="preserve"> in </w:t>
      </w:r>
      <w:r w:rsidRPr="000278F1">
        <w:rPr>
          <w:rFonts w:ascii="Arial" w:hAnsi="Arial" w:cs="Arial"/>
          <w:color w:val="0070C0"/>
          <w:sz w:val="22"/>
          <w:szCs w:val="22"/>
        </w:rPr>
        <w:t xml:space="preserve">PDF or MS Word </w:t>
      </w:r>
      <w:proofErr w:type="gramStart"/>
      <w:r w:rsidRPr="000278F1">
        <w:rPr>
          <w:rFonts w:ascii="Arial" w:hAnsi="Arial" w:cs="Arial"/>
          <w:color w:val="0070C0"/>
          <w:sz w:val="22"/>
          <w:szCs w:val="22"/>
        </w:rPr>
        <w:t>format</w:t>
      </w:r>
      <w:r>
        <w:rPr>
          <w:rStyle w:val="CommentReference"/>
        </w:rPr>
        <w:t xml:space="preserve"> </w:t>
      </w:r>
      <w:r w:rsidRPr="0098183F">
        <w:rPr>
          <w:rFonts w:ascii="Arial" w:hAnsi="Arial" w:cs="Arial"/>
          <w:sz w:val="22"/>
          <w:szCs w:val="22"/>
        </w:rPr>
        <w:t xml:space="preserve"> </w:t>
      </w:r>
      <w:r w:rsidRPr="00FA23B4">
        <w:rPr>
          <w:rFonts w:ascii="Arial" w:hAnsi="Arial" w:cs="Arial"/>
          <w:i/>
          <w:color w:val="FF0000"/>
          <w:sz w:val="22"/>
          <w:szCs w:val="22"/>
        </w:rPr>
        <w:t>[</w:t>
      </w:r>
      <w:proofErr w:type="gramEnd"/>
      <w:r w:rsidRPr="00FA23B4">
        <w:rPr>
          <w:rFonts w:ascii="Arial" w:hAnsi="Arial" w:cs="Arial"/>
          <w:i/>
          <w:color w:val="FF0000"/>
          <w:sz w:val="22"/>
          <w:szCs w:val="22"/>
        </w:rPr>
        <w:t xml:space="preserve">update format as applicable to study] </w:t>
      </w:r>
      <w:r w:rsidRPr="0098183F">
        <w:rPr>
          <w:rFonts w:ascii="Arial" w:hAnsi="Arial" w:cs="Arial"/>
          <w:sz w:val="22"/>
          <w:szCs w:val="22"/>
        </w:rPr>
        <w:t xml:space="preserve">and communicated with the </w:t>
      </w:r>
      <w:r>
        <w:rPr>
          <w:rFonts w:ascii="Arial" w:hAnsi="Arial" w:cs="Arial"/>
          <w:sz w:val="22"/>
          <w:szCs w:val="22"/>
        </w:rPr>
        <w:t>Sponsor</w:t>
      </w:r>
      <w:r w:rsidRPr="0098183F">
        <w:rPr>
          <w:rFonts w:ascii="Arial" w:hAnsi="Arial" w:cs="Arial"/>
          <w:sz w:val="22"/>
          <w:szCs w:val="22"/>
        </w:rPr>
        <w:t>. It should be noted that trending refers to the ‘intelligent’ medical assessment of aggregate data and outliers; it does not refer to or include formal statistical tools for trend analysis or signal detection</w:t>
      </w:r>
      <w:r w:rsidRPr="00A50E64">
        <w:rPr>
          <w:rFonts w:ascii="Arial" w:hAnsi="Arial" w:cs="Arial"/>
          <w:sz w:val="22"/>
          <w:szCs w:val="22"/>
        </w:rPr>
        <w:t>.</w:t>
      </w:r>
      <w:r w:rsidRPr="0098183F">
        <w:rPr>
          <w:rFonts w:ascii="Arial" w:hAnsi="Arial" w:cs="Arial"/>
          <w:b/>
          <w:sz w:val="22"/>
          <w:szCs w:val="22"/>
        </w:rPr>
        <w:t xml:space="preserve"> </w:t>
      </w:r>
    </w:p>
    <w:p w14:paraId="5D5AE0D9" w14:textId="77777777" w:rsidR="00BA2E4E" w:rsidRPr="0098183F" w:rsidRDefault="00BA2E4E" w:rsidP="004C218B">
      <w:pPr>
        <w:pStyle w:val="ListParagraph"/>
        <w:numPr>
          <w:ilvl w:val="0"/>
          <w:numId w:val="24"/>
        </w:numPr>
        <w:spacing w:after="200"/>
        <w:ind w:left="720"/>
        <w:jc w:val="both"/>
        <w:rPr>
          <w:rFonts w:ascii="Arial" w:hAnsi="Arial" w:cs="Arial"/>
          <w:sz w:val="22"/>
          <w:szCs w:val="22"/>
        </w:rPr>
      </w:pPr>
      <w:r w:rsidRPr="0098183F">
        <w:rPr>
          <w:rFonts w:ascii="Arial" w:hAnsi="Arial" w:cs="Arial"/>
          <w:sz w:val="22"/>
          <w:szCs w:val="22"/>
        </w:rPr>
        <w:t xml:space="preserve">Vital signs </w:t>
      </w:r>
      <w:r>
        <w:rPr>
          <w:rFonts w:ascii="Arial" w:hAnsi="Arial" w:cs="Arial"/>
          <w:sz w:val="22"/>
          <w:szCs w:val="22"/>
        </w:rPr>
        <w:t>will</w:t>
      </w:r>
      <w:r w:rsidRPr="0098183F">
        <w:rPr>
          <w:rFonts w:ascii="Arial" w:hAnsi="Arial" w:cs="Arial"/>
          <w:sz w:val="22"/>
          <w:szCs w:val="22"/>
        </w:rPr>
        <w:t xml:space="preserve"> be assessed</w:t>
      </w:r>
      <w:r>
        <w:rPr>
          <w:rFonts w:ascii="Arial" w:hAnsi="Arial" w:cs="Arial"/>
          <w:sz w:val="22"/>
          <w:szCs w:val="22"/>
        </w:rPr>
        <w:t>, as</w:t>
      </w:r>
      <w:r w:rsidRPr="0098183F">
        <w:rPr>
          <w:rFonts w:ascii="Arial" w:hAnsi="Arial" w:cs="Arial"/>
          <w:sz w:val="22"/>
          <w:szCs w:val="22"/>
        </w:rPr>
        <w:t xml:space="preserve"> required</w:t>
      </w:r>
      <w:r>
        <w:rPr>
          <w:rFonts w:ascii="Arial" w:hAnsi="Arial" w:cs="Arial"/>
          <w:sz w:val="22"/>
          <w:szCs w:val="22"/>
        </w:rPr>
        <w:t>.</w:t>
      </w:r>
    </w:p>
    <w:p w14:paraId="0270C438" w14:textId="77777777" w:rsidR="00BA2E4E" w:rsidRDefault="00BA2E4E" w:rsidP="004C218B">
      <w:pPr>
        <w:pStyle w:val="ListParagraph"/>
        <w:numPr>
          <w:ilvl w:val="0"/>
          <w:numId w:val="24"/>
        </w:numPr>
        <w:tabs>
          <w:tab w:val="left" w:pos="1350"/>
        </w:tabs>
        <w:ind w:left="720"/>
        <w:jc w:val="both"/>
        <w:rPr>
          <w:rFonts w:ascii="Arial" w:hAnsi="Arial" w:cs="Arial"/>
          <w:color w:val="0070C0"/>
          <w:sz w:val="22"/>
          <w:szCs w:val="22"/>
        </w:rPr>
      </w:pPr>
      <w:proofErr w:type="spellStart"/>
      <w:r w:rsidRPr="009D2145">
        <w:rPr>
          <w:rFonts w:ascii="Arial" w:hAnsi="Arial" w:cs="Arial"/>
          <w:color w:val="0070C0"/>
          <w:sz w:val="22"/>
          <w:szCs w:val="22"/>
        </w:rPr>
        <w:t>Conmeds</w:t>
      </w:r>
      <w:proofErr w:type="spellEnd"/>
      <w:r w:rsidRPr="009D2145">
        <w:rPr>
          <w:rFonts w:ascii="Arial" w:hAnsi="Arial" w:cs="Arial"/>
          <w:color w:val="0070C0"/>
          <w:sz w:val="22"/>
          <w:szCs w:val="22"/>
        </w:rPr>
        <w:t xml:space="preserve"> and MH will be provided as data listings</w:t>
      </w:r>
      <w:r>
        <w:rPr>
          <w:rFonts w:ascii="Arial" w:hAnsi="Arial" w:cs="Arial"/>
          <w:color w:val="0070C0"/>
          <w:sz w:val="22"/>
          <w:szCs w:val="22"/>
        </w:rPr>
        <w:t>,</w:t>
      </w:r>
      <w:r w:rsidRPr="009D2145">
        <w:rPr>
          <w:rFonts w:ascii="Arial" w:hAnsi="Arial" w:cs="Arial"/>
          <w:color w:val="0070C0"/>
          <w:sz w:val="22"/>
          <w:szCs w:val="22"/>
        </w:rPr>
        <w:t xml:space="preserve"> as described in section 5.1</w:t>
      </w:r>
      <w:r>
        <w:rPr>
          <w:rFonts w:ascii="Arial" w:hAnsi="Arial" w:cs="Arial"/>
          <w:color w:val="0070C0"/>
          <w:sz w:val="22"/>
          <w:szCs w:val="22"/>
        </w:rPr>
        <w:t xml:space="preserve">  </w:t>
      </w:r>
    </w:p>
    <w:p w14:paraId="3B245496" w14:textId="77777777" w:rsidR="00BA2E4E" w:rsidRPr="000278F1" w:rsidRDefault="00BA2E4E" w:rsidP="00BA2E4E">
      <w:pPr>
        <w:pStyle w:val="ListParagraph"/>
        <w:tabs>
          <w:tab w:val="left" w:pos="1350"/>
        </w:tabs>
        <w:jc w:val="both"/>
        <w:rPr>
          <w:rFonts w:ascii="Arial" w:hAnsi="Arial" w:cs="Arial"/>
          <w:color w:val="0070C0"/>
          <w:sz w:val="22"/>
          <w:szCs w:val="22"/>
        </w:rPr>
      </w:pPr>
      <w:r w:rsidRPr="003F0678">
        <w:rPr>
          <w:rFonts w:ascii="Arial" w:hAnsi="Arial" w:cs="Arial"/>
          <w:i/>
          <w:color w:val="FF0000"/>
          <w:sz w:val="22"/>
          <w:szCs w:val="22"/>
        </w:rPr>
        <w:t xml:space="preserve">[Include this bullet if </w:t>
      </w:r>
      <w:proofErr w:type="spellStart"/>
      <w:r w:rsidRPr="003F0678">
        <w:rPr>
          <w:rFonts w:ascii="Arial" w:hAnsi="Arial" w:cs="Arial"/>
          <w:i/>
          <w:color w:val="FF0000"/>
          <w:sz w:val="22"/>
          <w:szCs w:val="22"/>
        </w:rPr>
        <w:t>Conmeds</w:t>
      </w:r>
      <w:proofErr w:type="spellEnd"/>
      <w:r w:rsidRPr="003F0678">
        <w:rPr>
          <w:rFonts w:ascii="Arial" w:hAnsi="Arial" w:cs="Arial"/>
          <w:i/>
          <w:color w:val="FF0000"/>
          <w:sz w:val="22"/>
          <w:szCs w:val="22"/>
        </w:rPr>
        <w:t xml:space="preserve"> and PMH included in scope]</w:t>
      </w:r>
    </w:p>
    <w:p w14:paraId="7BCDD9D4" w14:textId="77777777" w:rsidR="00BA2E4E" w:rsidRPr="003A2837" w:rsidRDefault="00BA2E4E" w:rsidP="004C218B">
      <w:pPr>
        <w:pStyle w:val="ListParagraph"/>
        <w:numPr>
          <w:ilvl w:val="0"/>
          <w:numId w:val="24"/>
        </w:numPr>
        <w:ind w:left="720"/>
        <w:jc w:val="both"/>
        <w:rPr>
          <w:rFonts w:ascii="Arial" w:hAnsi="Arial" w:cs="Arial"/>
          <w:sz w:val="22"/>
          <w:szCs w:val="22"/>
        </w:rPr>
      </w:pPr>
      <w:r w:rsidRPr="0098183F">
        <w:rPr>
          <w:rFonts w:ascii="Arial" w:hAnsi="Arial" w:cs="Arial"/>
          <w:b/>
          <w:sz w:val="22"/>
          <w:szCs w:val="22"/>
        </w:rPr>
        <w:t xml:space="preserve">It should be noted that if aggregate data review is undertaken, without individual lab reviews being selected, follow up on outliers will not be undertaken by </w:t>
      </w:r>
      <w:r>
        <w:rPr>
          <w:rFonts w:ascii="Arial" w:hAnsi="Arial" w:cs="Arial"/>
          <w:b/>
          <w:sz w:val="22"/>
          <w:szCs w:val="22"/>
        </w:rPr>
        <w:t>IQVIA</w:t>
      </w:r>
      <w:r w:rsidRPr="0098183F">
        <w:rPr>
          <w:rFonts w:ascii="Arial" w:hAnsi="Arial" w:cs="Arial"/>
          <w:b/>
          <w:sz w:val="22"/>
          <w:szCs w:val="22"/>
        </w:rPr>
        <w:t xml:space="preserve"> but will be assigned as a </w:t>
      </w:r>
      <w:r>
        <w:rPr>
          <w:rFonts w:ascii="Arial" w:hAnsi="Arial" w:cs="Arial"/>
          <w:b/>
          <w:sz w:val="22"/>
          <w:szCs w:val="22"/>
        </w:rPr>
        <w:t>Sponsor</w:t>
      </w:r>
      <w:r w:rsidRPr="0098183F">
        <w:rPr>
          <w:rFonts w:ascii="Arial" w:hAnsi="Arial" w:cs="Arial"/>
          <w:b/>
          <w:sz w:val="22"/>
          <w:szCs w:val="22"/>
        </w:rPr>
        <w:t xml:space="preserve"> responsibility.</w:t>
      </w:r>
      <w:r w:rsidRPr="0098183F">
        <w:rPr>
          <w:rFonts w:ascii="Arial" w:hAnsi="Arial" w:cs="Arial"/>
          <w:sz w:val="22"/>
          <w:szCs w:val="22"/>
        </w:rPr>
        <w:t xml:space="preserve"> </w:t>
      </w:r>
    </w:p>
    <w:p w14:paraId="232A9AF8" w14:textId="77777777" w:rsidR="00BA2E4E" w:rsidRDefault="00BA2E4E" w:rsidP="00BA2E4E">
      <w:pPr>
        <w:pStyle w:val="ListParagraph"/>
        <w:tabs>
          <w:tab w:val="left" w:pos="-720"/>
        </w:tabs>
        <w:suppressAutoHyphens/>
        <w:jc w:val="both"/>
        <w:rPr>
          <w:rFonts w:ascii="Arial" w:hAnsi="Arial" w:cs="Arial"/>
          <w:i/>
          <w:color w:val="FF0000"/>
          <w:spacing w:val="-2"/>
          <w:sz w:val="22"/>
          <w:szCs w:val="22"/>
        </w:rPr>
      </w:pPr>
      <w:r>
        <w:rPr>
          <w:rFonts w:ascii="Arial" w:hAnsi="Arial" w:cs="Arial"/>
          <w:i/>
          <w:color w:val="FF0000"/>
          <w:spacing w:val="-2"/>
          <w:sz w:val="22"/>
          <w:szCs w:val="22"/>
        </w:rPr>
        <w:t>[</w:t>
      </w:r>
      <w:r w:rsidRPr="00506395">
        <w:rPr>
          <w:rFonts w:ascii="Arial" w:hAnsi="Arial" w:cs="Arial"/>
          <w:i/>
          <w:color w:val="FF0000"/>
          <w:spacing w:val="-2"/>
          <w:sz w:val="22"/>
          <w:szCs w:val="22"/>
        </w:rPr>
        <w:t>Describe frequency, data collection window, mode of review, mode of presentation of output</w:t>
      </w:r>
      <w:r>
        <w:rPr>
          <w:rFonts w:ascii="Arial" w:hAnsi="Arial" w:cs="Arial"/>
          <w:i/>
          <w:color w:val="FF0000"/>
          <w:spacing w:val="-2"/>
          <w:sz w:val="22"/>
          <w:szCs w:val="22"/>
        </w:rPr>
        <w:t>/reporting</w:t>
      </w:r>
      <w:r w:rsidRPr="00506395">
        <w:rPr>
          <w:rFonts w:ascii="Arial" w:hAnsi="Arial" w:cs="Arial"/>
          <w:i/>
          <w:color w:val="FF0000"/>
          <w:spacing w:val="-2"/>
          <w:sz w:val="22"/>
          <w:szCs w:val="22"/>
        </w:rPr>
        <w:t>, any safety meetings etc</w:t>
      </w:r>
      <w:r>
        <w:rPr>
          <w:rFonts w:ascii="Arial" w:hAnsi="Arial" w:cs="Arial"/>
          <w:i/>
          <w:color w:val="FF0000"/>
          <w:spacing w:val="-2"/>
          <w:sz w:val="22"/>
          <w:szCs w:val="22"/>
        </w:rPr>
        <w:t>.]</w:t>
      </w:r>
    </w:p>
    <w:p w14:paraId="3487E6CC" w14:textId="77777777" w:rsidR="00BA2E4E" w:rsidRPr="00506395" w:rsidRDefault="00BA2E4E" w:rsidP="00BA2E4E">
      <w:pPr>
        <w:pStyle w:val="ListParagraph"/>
        <w:tabs>
          <w:tab w:val="left" w:pos="-720"/>
        </w:tabs>
        <w:suppressAutoHyphens/>
        <w:jc w:val="both"/>
        <w:rPr>
          <w:rFonts w:ascii="Arial" w:hAnsi="Arial" w:cs="Arial"/>
          <w:i/>
          <w:color w:val="FF0000"/>
          <w:spacing w:val="-2"/>
          <w:sz w:val="22"/>
          <w:szCs w:val="22"/>
        </w:rPr>
      </w:pPr>
    </w:p>
    <w:p w14:paraId="5CADFD9E" w14:textId="77777777" w:rsidR="00BA2E4E" w:rsidRPr="00CB788F" w:rsidRDefault="00BA2E4E" w:rsidP="004C218B">
      <w:pPr>
        <w:pStyle w:val="ListParagraph"/>
        <w:numPr>
          <w:ilvl w:val="0"/>
          <w:numId w:val="49"/>
        </w:numPr>
        <w:tabs>
          <w:tab w:val="left" w:pos="-720"/>
        </w:tabs>
        <w:suppressAutoHyphens/>
        <w:ind w:left="426" w:hanging="426"/>
        <w:jc w:val="both"/>
        <w:rPr>
          <w:rFonts w:ascii="Arial" w:hAnsi="Arial" w:cs="Arial"/>
          <w:b/>
          <w:spacing w:val="-2"/>
          <w:sz w:val="22"/>
          <w:szCs w:val="24"/>
        </w:rPr>
      </w:pPr>
      <w:r w:rsidRPr="00CB788F">
        <w:rPr>
          <w:rFonts w:ascii="Arial" w:hAnsi="Arial" w:cs="Arial"/>
          <w:b/>
          <w:spacing w:val="-2"/>
          <w:sz w:val="22"/>
          <w:szCs w:val="24"/>
        </w:rPr>
        <w:t>Other Medical Safety Services</w:t>
      </w:r>
    </w:p>
    <w:p w14:paraId="19E78A9D" w14:textId="77777777" w:rsidR="00BA2E4E" w:rsidRPr="00F2719D" w:rsidRDefault="00BA2E4E" w:rsidP="00BA2E4E">
      <w:pPr>
        <w:pStyle w:val="CommentText"/>
        <w:ind w:left="360"/>
        <w:jc w:val="both"/>
        <w:rPr>
          <w:rFonts w:ascii="Arial" w:hAnsi="Arial" w:cs="Arial"/>
          <w:sz w:val="22"/>
          <w:szCs w:val="22"/>
        </w:rPr>
      </w:pPr>
      <w:r w:rsidRPr="0098183F">
        <w:rPr>
          <w:rFonts w:ascii="Arial" w:hAnsi="Arial" w:cs="Arial"/>
          <w:spacing w:val="-2"/>
          <w:sz w:val="22"/>
          <w:szCs w:val="22"/>
        </w:rPr>
        <w:t xml:space="preserve">The </w:t>
      </w:r>
      <w:r>
        <w:rPr>
          <w:rFonts w:ascii="Arial" w:hAnsi="Arial" w:cs="Arial"/>
          <w:spacing w:val="-2"/>
          <w:sz w:val="22"/>
          <w:szCs w:val="22"/>
        </w:rPr>
        <w:t>MSA</w:t>
      </w:r>
      <w:r w:rsidRPr="0098183F">
        <w:rPr>
          <w:rFonts w:ascii="Arial" w:hAnsi="Arial" w:cs="Arial"/>
          <w:spacing w:val="-2"/>
          <w:sz w:val="22"/>
          <w:szCs w:val="22"/>
        </w:rPr>
        <w:t xml:space="preserve"> may participate in additional activities per the contracted scope of work.</w:t>
      </w:r>
      <w:r>
        <w:rPr>
          <w:rFonts w:ascii="Arial" w:hAnsi="Arial" w:cs="Arial"/>
          <w:spacing w:val="-2"/>
          <w:sz w:val="22"/>
          <w:szCs w:val="22"/>
        </w:rPr>
        <w:t xml:space="preserve"> </w:t>
      </w:r>
      <w:r w:rsidRPr="00F2719D">
        <w:rPr>
          <w:rFonts w:ascii="Arial" w:hAnsi="Arial" w:cs="Arial"/>
          <w:i/>
          <w:spacing w:val="-2"/>
          <w:sz w:val="22"/>
          <w:szCs w:val="22"/>
        </w:rPr>
        <w:t xml:space="preserve"> </w:t>
      </w:r>
      <w:r w:rsidRPr="00F2719D">
        <w:rPr>
          <w:rFonts w:ascii="Arial" w:hAnsi="Arial" w:cs="Arial"/>
          <w:i/>
          <w:color w:val="FF0000"/>
          <w:sz w:val="22"/>
          <w:szCs w:val="22"/>
        </w:rPr>
        <w:t>[Select as applicable from list below, delete items that are not applicable, and/or amend with additional known project activities]</w:t>
      </w:r>
    </w:p>
    <w:p w14:paraId="62BD784F" w14:textId="77777777" w:rsidR="00BA2E4E" w:rsidRPr="009565AE" w:rsidRDefault="00BA2E4E" w:rsidP="00BA2E4E">
      <w:pPr>
        <w:pStyle w:val="ListParagraph"/>
        <w:numPr>
          <w:ilvl w:val="0"/>
          <w:numId w:val="16"/>
        </w:numPr>
        <w:tabs>
          <w:tab w:val="left" w:pos="-720"/>
        </w:tabs>
        <w:suppressAutoHyphens/>
        <w:ind w:left="720"/>
        <w:jc w:val="both"/>
        <w:rPr>
          <w:rFonts w:ascii="Arial" w:hAnsi="Arial" w:cs="Arial"/>
          <w:spacing w:val="-2"/>
          <w:sz w:val="22"/>
          <w:szCs w:val="22"/>
        </w:rPr>
      </w:pPr>
      <w:r w:rsidRPr="009565AE">
        <w:rPr>
          <w:rFonts w:ascii="Arial" w:hAnsi="Arial" w:cs="Arial"/>
          <w:spacing w:val="-2"/>
          <w:sz w:val="22"/>
          <w:szCs w:val="22"/>
        </w:rPr>
        <w:t>Signal Detection Meetings for SUSARs, AESIs</w:t>
      </w:r>
    </w:p>
    <w:p w14:paraId="19BD4F49" w14:textId="77777777" w:rsidR="00BA2E4E" w:rsidRPr="009565AE" w:rsidRDefault="00BA2E4E" w:rsidP="00BA2E4E">
      <w:pPr>
        <w:pStyle w:val="ListParagraph"/>
        <w:numPr>
          <w:ilvl w:val="0"/>
          <w:numId w:val="16"/>
        </w:numPr>
        <w:tabs>
          <w:tab w:val="left" w:pos="-720"/>
        </w:tabs>
        <w:suppressAutoHyphens/>
        <w:ind w:left="720"/>
        <w:jc w:val="both"/>
        <w:rPr>
          <w:rFonts w:ascii="Arial" w:hAnsi="Arial" w:cs="Arial"/>
          <w:spacing w:val="-2"/>
          <w:sz w:val="22"/>
          <w:szCs w:val="22"/>
        </w:rPr>
      </w:pPr>
      <w:r w:rsidRPr="009565AE">
        <w:rPr>
          <w:rFonts w:ascii="Arial" w:hAnsi="Arial" w:cs="Arial"/>
          <w:spacing w:val="-2"/>
          <w:sz w:val="22"/>
          <w:szCs w:val="22"/>
        </w:rPr>
        <w:t>Review of CSR</w:t>
      </w:r>
      <w:r>
        <w:rPr>
          <w:rFonts w:ascii="Arial" w:hAnsi="Arial" w:cs="Arial"/>
          <w:spacing w:val="-2"/>
          <w:sz w:val="22"/>
          <w:szCs w:val="22"/>
        </w:rPr>
        <w:t>s</w:t>
      </w:r>
      <w:r w:rsidRPr="009565AE">
        <w:rPr>
          <w:rFonts w:ascii="Arial" w:hAnsi="Arial" w:cs="Arial"/>
          <w:spacing w:val="-2"/>
          <w:sz w:val="22"/>
          <w:szCs w:val="22"/>
        </w:rPr>
        <w:t xml:space="preserve"> patient narratives</w:t>
      </w:r>
    </w:p>
    <w:p w14:paraId="0E975C2B" w14:textId="77777777" w:rsidR="00BA2E4E" w:rsidRDefault="00BA2E4E" w:rsidP="00BA2E4E">
      <w:pPr>
        <w:pStyle w:val="ListParagraph"/>
        <w:numPr>
          <w:ilvl w:val="0"/>
          <w:numId w:val="16"/>
        </w:numPr>
        <w:tabs>
          <w:tab w:val="left" w:pos="-720"/>
        </w:tabs>
        <w:suppressAutoHyphens/>
        <w:ind w:left="720"/>
        <w:jc w:val="both"/>
        <w:rPr>
          <w:rFonts w:ascii="Arial" w:hAnsi="Arial" w:cs="Arial"/>
          <w:spacing w:val="-2"/>
          <w:sz w:val="22"/>
          <w:szCs w:val="22"/>
        </w:rPr>
      </w:pPr>
      <w:r w:rsidRPr="0098183F">
        <w:rPr>
          <w:rFonts w:ascii="Arial" w:hAnsi="Arial" w:cs="Arial"/>
          <w:spacing w:val="-2"/>
          <w:sz w:val="22"/>
          <w:szCs w:val="22"/>
        </w:rPr>
        <w:t xml:space="preserve">Review of </w:t>
      </w:r>
      <w:r>
        <w:rPr>
          <w:rFonts w:ascii="Arial" w:hAnsi="Arial" w:cs="Arial"/>
          <w:spacing w:val="-2"/>
          <w:sz w:val="22"/>
          <w:szCs w:val="22"/>
        </w:rPr>
        <w:t xml:space="preserve">DSURs, </w:t>
      </w:r>
      <w:r w:rsidRPr="0098183F">
        <w:rPr>
          <w:rFonts w:ascii="Arial" w:hAnsi="Arial" w:cs="Arial"/>
          <w:spacing w:val="-2"/>
          <w:sz w:val="22"/>
          <w:szCs w:val="22"/>
        </w:rPr>
        <w:t>PSURs</w:t>
      </w:r>
      <w:r>
        <w:rPr>
          <w:rFonts w:ascii="Arial" w:hAnsi="Arial" w:cs="Arial"/>
          <w:spacing w:val="-2"/>
          <w:sz w:val="22"/>
          <w:szCs w:val="22"/>
        </w:rPr>
        <w:t>, PBRERs,</w:t>
      </w:r>
      <w:r w:rsidRPr="0098183F">
        <w:rPr>
          <w:rFonts w:ascii="Arial" w:hAnsi="Arial" w:cs="Arial"/>
          <w:spacing w:val="-2"/>
          <w:sz w:val="22"/>
          <w:szCs w:val="22"/>
        </w:rPr>
        <w:t xml:space="preserve"> or IND Annual Reports</w:t>
      </w:r>
    </w:p>
    <w:p w14:paraId="5FB79D62" w14:textId="77777777" w:rsidR="00BA2E4E" w:rsidRPr="0098183F" w:rsidRDefault="00BA2E4E" w:rsidP="00BA2E4E">
      <w:pPr>
        <w:pStyle w:val="ListParagraph"/>
        <w:numPr>
          <w:ilvl w:val="0"/>
          <w:numId w:val="16"/>
        </w:numPr>
        <w:tabs>
          <w:tab w:val="left" w:pos="-720"/>
        </w:tabs>
        <w:suppressAutoHyphens/>
        <w:ind w:left="720"/>
        <w:jc w:val="both"/>
        <w:rPr>
          <w:rFonts w:ascii="Arial" w:hAnsi="Arial" w:cs="Arial"/>
          <w:spacing w:val="-2"/>
          <w:sz w:val="22"/>
          <w:szCs w:val="22"/>
        </w:rPr>
      </w:pPr>
      <w:r>
        <w:rPr>
          <w:rFonts w:ascii="Arial" w:hAnsi="Arial" w:cs="Arial"/>
          <w:spacing w:val="-2"/>
          <w:sz w:val="22"/>
          <w:szCs w:val="22"/>
        </w:rPr>
        <w:t>Preparation of Expectedness/</w:t>
      </w:r>
      <w:proofErr w:type="spellStart"/>
      <w:r>
        <w:rPr>
          <w:rFonts w:ascii="Arial" w:hAnsi="Arial" w:cs="Arial"/>
          <w:spacing w:val="-2"/>
          <w:sz w:val="22"/>
          <w:szCs w:val="22"/>
        </w:rPr>
        <w:t>Listedness</w:t>
      </w:r>
      <w:proofErr w:type="spellEnd"/>
      <w:r>
        <w:rPr>
          <w:rFonts w:ascii="Arial" w:hAnsi="Arial" w:cs="Arial"/>
          <w:spacing w:val="-2"/>
          <w:sz w:val="22"/>
          <w:szCs w:val="22"/>
        </w:rPr>
        <w:t xml:space="preserve"> as per the reference safety information (RSI)</w:t>
      </w:r>
    </w:p>
    <w:p w14:paraId="221DA88C" w14:textId="77777777" w:rsidR="00BA2E4E" w:rsidRDefault="00BA2E4E" w:rsidP="00BA2E4E">
      <w:pPr>
        <w:pStyle w:val="ListParagraph"/>
        <w:numPr>
          <w:ilvl w:val="0"/>
          <w:numId w:val="16"/>
        </w:numPr>
        <w:tabs>
          <w:tab w:val="left" w:pos="-720"/>
        </w:tabs>
        <w:suppressAutoHyphens/>
        <w:ind w:left="720"/>
        <w:jc w:val="both"/>
        <w:rPr>
          <w:rFonts w:ascii="Arial" w:hAnsi="Arial" w:cs="Arial"/>
          <w:spacing w:val="-2"/>
          <w:sz w:val="22"/>
          <w:szCs w:val="22"/>
        </w:rPr>
      </w:pPr>
      <w:r>
        <w:rPr>
          <w:rFonts w:ascii="Arial" w:hAnsi="Arial" w:cs="Arial"/>
          <w:spacing w:val="-2"/>
          <w:sz w:val="22"/>
          <w:szCs w:val="22"/>
        </w:rPr>
        <w:t>RAMP inputs and revision</w:t>
      </w:r>
    </w:p>
    <w:p w14:paraId="66D7C492" w14:textId="77777777" w:rsidR="00BA2E4E" w:rsidRPr="0098183F" w:rsidRDefault="00BA2E4E" w:rsidP="00BA2E4E">
      <w:pPr>
        <w:pStyle w:val="ListParagraph"/>
        <w:numPr>
          <w:ilvl w:val="0"/>
          <w:numId w:val="16"/>
        </w:numPr>
        <w:tabs>
          <w:tab w:val="left" w:pos="-720"/>
        </w:tabs>
        <w:suppressAutoHyphens/>
        <w:ind w:left="720"/>
        <w:jc w:val="both"/>
        <w:rPr>
          <w:rFonts w:ascii="Arial" w:hAnsi="Arial" w:cs="Arial"/>
          <w:spacing w:val="-2"/>
          <w:sz w:val="22"/>
          <w:szCs w:val="22"/>
        </w:rPr>
      </w:pPr>
      <w:r w:rsidRPr="00FB4CC0">
        <w:rPr>
          <w:rFonts w:ascii="Arial" w:hAnsi="Arial" w:cs="Arial"/>
          <w:spacing w:val="-2"/>
          <w:sz w:val="22"/>
          <w:szCs w:val="22"/>
        </w:rPr>
        <w:t>Evaluation and preparation of the Safety Trend Analysis Report (STAR)</w:t>
      </w:r>
    </w:p>
    <w:p w14:paraId="7E9CFA57" w14:textId="77777777" w:rsidR="00BA2E4E" w:rsidRPr="004F4915" w:rsidRDefault="00BA2E4E" w:rsidP="00BA2E4E">
      <w:pPr>
        <w:pStyle w:val="ListParagraph"/>
        <w:numPr>
          <w:ilvl w:val="0"/>
          <w:numId w:val="16"/>
        </w:numPr>
        <w:tabs>
          <w:tab w:val="left" w:pos="-720"/>
          <w:tab w:val="left" w:pos="1350"/>
        </w:tabs>
        <w:suppressAutoHyphens/>
        <w:ind w:left="720"/>
        <w:jc w:val="both"/>
        <w:rPr>
          <w:rFonts w:ascii="Arial" w:hAnsi="Arial" w:cs="Arial"/>
          <w:spacing w:val="-2"/>
          <w:sz w:val="22"/>
          <w:szCs w:val="22"/>
        </w:rPr>
      </w:pPr>
      <w:r w:rsidRPr="0098183F">
        <w:rPr>
          <w:rFonts w:ascii="Arial" w:hAnsi="Arial" w:cs="Arial"/>
          <w:spacing w:val="-2"/>
          <w:sz w:val="22"/>
          <w:szCs w:val="22"/>
        </w:rPr>
        <w:t>D</w:t>
      </w:r>
      <w:r>
        <w:rPr>
          <w:rFonts w:ascii="Arial" w:hAnsi="Arial" w:cs="Arial"/>
          <w:spacing w:val="-2"/>
          <w:sz w:val="22"/>
          <w:szCs w:val="22"/>
        </w:rPr>
        <w:t xml:space="preserve">ata </w:t>
      </w:r>
      <w:r w:rsidRPr="0098183F">
        <w:rPr>
          <w:rFonts w:ascii="Arial" w:hAnsi="Arial" w:cs="Arial"/>
          <w:spacing w:val="-2"/>
          <w:sz w:val="22"/>
          <w:szCs w:val="22"/>
        </w:rPr>
        <w:t>S</w:t>
      </w:r>
      <w:r>
        <w:rPr>
          <w:rFonts w:ascii="Arial" w:hAnsi="Arial" w:cs="Arial"/>
          <w:spacing w:val="-2"/>
          <w:sz w:val="22"/>
          <w:szCs w:val="22"/>
        </w:rPr>
        <w:t xml:space="preserve">afety </w:t>
      </w:r>
      <w:r w:rsidRPr="0098183F">
        <w:rPr>
          <w:rFonts w:ascii="Arial" w:hAnsi="Arial" w:cs="Arial"/>
          <w:spacing w:val="-2"/>
          <w:sz w:val="22"/>
          <w:szCs w:val="22"/>
        </w:rPr>
        <w:t>M</w:t>
      </w:r>
      <w:r>
        <w:rPr>
          <w:rFonts w:ascii="Arial" w:hAnsi="Arial" w:cs="Arial"/>
          <w:spacing w:val="-2"/>
          <w:sz w:val="22"/>
          <w:szCs w:val="22"/>
        </w:rPr>
        <w:t xml:space="preserve">onitoring </w:t>
      </w:r>
      <w:r w:rsidRPr="0098183F">
        <w:rPr>
          <w:rFonts w:ascii="Arial" w:hAnsi="Arial" w:cs="Arial"/>
          <w:spacing w:val="-2"/>
          <w:sz w:val="22"/>
          <w:szCs w:val="22"/>
        </w:rPr>
        <w:t>B</w:t>
      </w:r>
      <w:r>
        <w:rPr>
          <w:rFonts w:ascii="Arial" w:hAnsi="Arial" w:cs="Arial"/>
          <w:spacing w:val="-2"/>
          <w:sz w:val="22"/>
          <w:szCs w:val="22"/>
        </w:rPr>
        <w:t>oard (DSMB)</w:t>
      </w:r>
      <w:r w:rsidRPr="0098183F">
        <w:rPr>
          <w:rFonts w:ascii="Arial" w:hAnsi="Arial" w:cs="Arial"/>
          <w:spacing w:val="-2"/>
          <w:sz w:val="22"/>
          <w:szCs w:val="22"/>
        </w:rPr>
        <w:t xml:space="preserve"> </w:t>
      </w:r>
      <w:r>
        <w:rPr>
          <w:rFonts w:ascii="Arial" w:hAnsi="Arial" w:cs="Arial"/>
          <w:spacing w:val="-2"/>
          <w:sz w:val="22"/>
          <w:szCs w:val="22"/>
        </w:rPr>
        <w:t>m</w:t>
      </w:r>
      <w:r w:rsidRPr="0098183F">
        <w:rPr>
          <w:rFonts w:ascii="Arial" w:hAnsi="Arial" w:cs="Arial"/>
          <w:spacing w:val="-2"/>
          <w:sz w:val="22"/>
          <w:szCs w:val="22"/>
        </w:rPr>
        <w:t xml:space="preserve">eeting </w:t>
      </w:r>
      <w:r>
        <w:rPr>
          <w:rFonts w:ascii="Arial" w:hAnsi="Arial" w:cs="Arial"/>
          <w:spacing w:val="-2"/>
          <w:sz w:val="22"/>
          <w:szCs w:val="22"/>
        </w:rPr>
        <w:t>a</w:t>
      </w:r>
      <w:r w:rsidRPr="0098183F">
        <w:rPr>
          <w:rFonts w:ascii="Arial" w:hAnsi="Arial" w:cs="Arial"/>
          <w:spacing w:val="-2"/>
          <w:sz w:val="22"/>
          <w:szCs w:val="22"/>
        </w:rPr>
        <w:t>ttendance</w:t>
      </w:r>
      <w:r>
        <w:rPr>
          <w:rFonts w:ascii="Arial" w:hAnsi="Arial" w:cs="Arial"/>
          <w:spacing w:val="-2"/>
          <w:sz w:val="22"/>
          <w:szCs w:val="22"/>
        </w:rPr>
        <w:t>:</w:t>
      </w:r>
    </w:p>
    <w:p w14:paraId="673CCB9F" w14:textId="77777777" w:rsidR="00BA2E4E" w:rsidRPr="0098183F" w:rsidRDefault="00BA2E4E" w:rsidP="00BA2E4E">
      <w:pPr>
        <w:pStyle w:val="ListParagraph"/>
        <w:numPr>
          <w:ilvl w:val="1"/>
          <w:numId w:val="16"/>
        </w:numPr>
        <w:tabs>
          <w:tab w:val="left" w:pos="-720"/>
          <w:tab w:val="left" w:pos="1080"/>
        </w:tabs>
        <w:suppressAutoHyphens/>
        <w:ind w:left="1350" w:hanging="630"/>
        <w:jc w:val="both"/>
        <w:rPr>
          <w:rFonts w:ascii="Arial" w:hAnsi="Arial" w:cs="Arial"/>
          <w:spacing w:val="-2"/>
          <w:sz w:val="22"/>
          <w:szCs w:val="22"/>
        </w:rPr>
      </w:pPr>
      <w:r w:rsidRPr="0098183F">
        <w:rPr>
          <w:rFonts w:ascii="Arial" w:hAnsi="Arial" w:cs="Arial"/>
          <w:spacing w:val="-2"/>
          <w:sz w:val="22"/>
          <w:szCs w:val="22"/>
        </w:rPr>
        <w:t>Purpose</w:t>
      </w:r>
    </w:p>
    <w:p w14:paraId="225C81E2" w14:textId="77777777" w:rsidR="00BA2E4E" w:rsidRDefault="00BA2E4E" w:rsidP="00BA2E4E">
      <w:pPr>
        <w:pStyle w:val="ListParagraph"/>
        <w:numPr>
          <w:ilvl w:val="1"/>
          <w:numId w:val="16"/>
        </w:numPr>
        <w:tabs>
          <w:tab w:val="left" w:pos="-720"/>
          <w:tab w:val="left" w:pos="1080"/>
        </w:tabs>
        <w:suppressAutoHyphens/>
        <w:ind w:left="1350" w:hanging="630"/>
        <w:jc w:val="both"/>
        <w:rPr>
          <w:rFonts w:ascii="Arial" w:hAnsi="Arial" w:cs="Arial"/>
          <w:spacing w:val="-2"/>
          <w:sz w:val="22"/>
          <w:szCs w:val="22"/>
        </w:rPr>
      </w:pPr>
      <w:r w:rsidRPr="0098183F">
        <w:rPr>
          <w:rFonts w:ascii="Arial" w:hAnsi="Arial" w:cs="Arial"/>
          <w:spacing w:val="-2"/>
          <w:sz w:val="22"/>
          <w:szCs w:val="22"/>
        </w:rPr>
        <w:t xml:space="preserve">Preparation or </w:t>
      </w:r>
      <w:r>
        <w:rPr>
          <w:rFonts w:ascii="Arial" w:hAnsi="Arial" w:cs="Arial"/>
          <w:spacing w:val="-2"/>
          <w:sz w:val="22"/>
          <w:szCs w:val="22"/>
        </w:rPr>
        <w:t>r</w:t>
      </w:r>
      <w:r w:rsidRPr="0098183F">
        <w:rPr>
          <w:rFonts w:ascii="Arial" w:hAnsi="Arial" w:cs="Arial"/>
          <w:spacing w:val="-2"/>
          <w:sz w:val="22"/>
          <w:szCs w:val="22"/>
        </w:rPr>
        <w:t xml:space="preserve">eview of </w:t>
      </w:r>
      <w:r>
        <w:rPr>
          <w:rFonts w:ascii="Arial" w:hAnsi="Arial" w:cs="Arial"/>
          <w:spacing w:val="-2"/>
          <w:sz w:val="22"/>
          <w:szCs w:val="22"/>
        </w:rPr>
        <w:t>m</w:t>
      </w:r>
      <w:r w:rsidRPr="0098183F">
        <w:rPr>
          <w:rFonts w:ascii="Arial" w:hAnsi="Arial" w:cs="Arial"/>
          <w:spacing w:val="-2"/>
          <w:sz w:val="22"/>
          <w:szCs w:val="22"/>
        </w:rPr>
        <w:t>aterials</w:t>
      </w:r>
    </w:p>
    <w:p w14:paraId="51EF7CE3" w14:textId="77777777" w:rsidR="00BA2E4E" w:rsidRDefault="00BA2E4E" w:rsidP="00BA2E4E">
      <w:pPr>
        <w:pStyle w:val="ListParagraph"/>
        <w:numPr>
          <w:ilvl w:val="1"/>
          <w:numId w:val="16"/>
        </w:numPr>
        <w:tabs>
          <w:tab w:val="left" w:pos="-720"/>
          <w:tab w:val="left" w:pos="1080"/>
        </w:tabs>
        <w:suppressAutoHyphens/>
        <w:ind w:left="1350" w:hanging="630"/>
        <w:rPr>
          <w:rFonts w:ascii="Arial" w:hAnsi="Arial" w:cs="Arial"/>
          <w:spacing w:val="-2"/>
          <w:sz w:val="22"/>
          <w:szCs w:val="22"/>
        </w:rPr>
      </w:pPr>
      <w:r>
        <w:rPr>
          <w:rFonts w:ascii="Arial" w:hAnsi="Arial" w:cs="Arial"/>
          <w:spacing w:val="-2"/>
          <w:sz w:val="22"/>
          <w:szCs w:val="22"/>
        </w:rPr>
        <w:lastRenderedPageBreak/>
        <w:t>Frequency</w:t>
      </w:r>
    </w:p>
    <w:p w14:paraId="6B96FCBC" w14:textId="77777777" w:rsidR="00BA2E4E" w:rsidRDefault="00BA2E4E" w:rsidP="00BA2E4E">
      <w:pPr>
        <w:pStyle w:val="Heading1"/>
        <w:numPr>
          <w:ilvl w:val="0"/>
          <w:numId w:val="0"/>
        </w:numPr>
        <w:rPr>
          <w:sz w:val="24"/>
        </w:rPr>
      </w:pPr>
    </w:p>
    <w:p w14:paraId="1A6AA432" w14:textId="77777777" w:rsidR="00BA2E4E" w:rsidRDefault="00BA2E4E" w:rsidP="00BA2E4E">
      <w:pPr>
        <w:rPr>
          <w:rFonts w:ascii="Arial" w:hAnsi="Arial" w:cs="Arial"/>
          <w:b/>
          <w:spacing w:val="-2"/>
          <w:szCs w:val="22"/>
        </w:rPr>
      </w:pPr>
      <w:r>
        <w:br w:type="page"/>
      </w:r>
    </w:p>
    <w:p w14:paraId="0829DB39" w14:textId="53491606" w:rsidR="00BA2E4E" w:rsidRPr="00FA0DBC" w:rsidRDefault="00BA2E4E" w:rsidP="00BA2E4E">
      <w:pPr>
        <w:pStyle w:val="Heading1"/>
        <w:numPr>
          <w:ilvl w:val="0"/>
          <w:numId w:val="0"/>
        </w:numPr>
        <w:rPr>
          <w:sz w:val="24"/>
        </w:rPr>
      </w:pPr>
      <w:bookmarkStart w:id="38" w:name="_Toc94863570"/>
      <w:r w:rsidRPr="00FA0DBC">
        <w:rPr>
          <w:sz w:val="24"/>
        </w:rPr>
        <w:lastRenderedPageBreak/>
        <w:t>Appendix B: Medical Surveillance Laboratory Report Review Guidelines</w:t>
      </w:r>
      <w:bookmarkEnd w:id="38"/>
    </w:p>
    <w:p w14:paraId="48CBD101" w14:textId="77777777" w:rsidR="00BA2E4E" w:rsidRDefault="00BA2E4E" w:rsidP="00BA2E4E">
      <w:pPr>
        <w:pStyle w:val="Heading1"/>
        <w:numPr>
          <w:ilvl w:val="0"/>
          <w:numId w:val="0"/>
        </w:numPr>
        <w:tabs>
          <w:tab w:val="left" w:pos="1950"/>
        </w:tabs>
      </w:pPr>
    </w:p>
    <w:p w14:paraId="4E1DEF26" w14:textId="77777777" w:rsidR="00BA2E4E" w:rsidRPr="00217D04" w:rsidRDefault="00BA2E4E" w:rsidP="00BA2E4E">
      <w:pPr>
        <w:jc w:val="center"/>
        <w:rPr>
          <w:rFonts w:ascii="Arial" w:hAnsi="Arial" w:cs="Arial"/>
          <w:b/>
          <w:color w:val="FF0000"/>
          <w:sz w:val="22"/>
          <w:szCs w:val="22"/>
        </w:rPr>
      </w:pPr>
    </w:p>
    <w:p w14:paraId="6D6C7233" w14:textId="0BCAF958" w:rsidR="00BA2E4E" w:rsidRPr="00593D88" w:rsidRDefault="00BA2E4E" w:rsidP="00BA2E4E">
      <w:pPr>
        <w:rPr>
          <w:rFonts w:ascii="Arial" w:hAnsi="Arial" w:cs="Arial"/>
          <w:b/>
          <w:sz w:val="22"/>
          <w:szCs w:val="22"/>
          <w:u w:val="single"/>
        </w:rPr>
      </w:pPr>
      <w:r w:rsidRPr="00593D88">
        <w:rPr>
          <w:rFonts w:ascii="Arial" w:hAnsi="Arial" w:cs="Arial"/>
          <w:b/>
          <w:sz w:val="22"/>
          <w:szCs w:val="22"/>
          <w:u w:val="single"/>
        </w:rPr>
        <w:t xml:space="preserve">Section </w:t>
      </w:r>
      <w:proofErr w:type="gramStart"/>
      <w:r w:rsidRPr="00593D88">
        <w:rPr>
          <w:rFonts w:ascii="Arial" w:hAnsi="Arial" w:cs="Arial"/>
          <w:b/>
          <w:sz w:val="22"/>
          <w:szCs w:val="22"/>
          <w:u w:val="single"/>
        </w:rPr>
        <w:t>1.0  Pertinent</w:t>
      </w:r>
      <w:proofErr w:type="gramEnd"/>
      <w:r w:rsidRPr="00593D88">
        <w:rPr>
          <w:rFonts w:ascii="Arial" w:hAnsi="Arial" w:cs="Arial"/>
          <w:b/>
          <w:sz w:val="22"/>
          <w:szCs w:val="22"/>
          <w:u w:val="single"/>
        </w:rPr>
        <w:t xml:space="preserve">, </w:t>
      </w:r>
      <w:r w:rsidR="00F34D75">
        <w:rPr>
          <w:rFonts w:ascii="Arial" w:hAnsi="Arial" w:cs="Arial"/>
          <w:b/>
          <w:sz w:val="22"/>
          <w:szCs w:val="22"/>
          <w:u w:val="single"/>
        </w:rPr>
        <w:t>Information, c</w:t>
      </w:r>
      <w:r w:rsidRPr="00593D88">
        <w:rPr>
          <w:rFonts w:ascii="Arial" w:hAnsi="Arial" w:cs="Arial"/>
          <w:b/>
          <w:sz w:val="22"/>
          <w:szCs w:val="22"/>
          <w:u w:val="single"/>
        </w:rPr>
        <w:t>ontacts and process</w:t>
      </w:r>
    </w:p>
    <w:p w14:paraId="7465EFDB" w14:textId="77777777" w:rsidR="00BA2E4E" w:rsidRPr="00593D88" w:rsidRDefault="00BA2E4E" w:rsidP="00BA2E4E">
      <w:pPr>
        <w:rPr>
          <w:rFonts w:ascii="Arial" w:hAnsi="Arial" w:cs="Arial"/>
          <w:b/>
          <w:sz w:val="22"/>
          <w:szCs w:val="22"/>
        </w:rPr>
      </w:pPr>
    </w:p>
    <w:p w14:paraId="05AFA2F7" w14:textId="77777777" w:rsidR="00BA2E4E" w:rsidRPr="00593D88" w:rsidRDefault="00BA2E4E" w:rsidP="00BA2E4E">
      <w:pPr>
        <w:spacing w:after="120"/>
        <w:rPr>
          <w:rFonts w:ascii="Arial" w:hAnsi="Arial" w:cs="Arial"/>
          <w:b/>
          <w:color w:val="0070C0"/>
          <w:sz w:val="22"/>
          <w:szCs w:val="22"/>
        </w:rPr>
      </w:pPr>
      <w:r w:rsidRPr="00593D88">
        <w:rPr>
          <w:rFonts w:ascii="Arial" w:hAnsi="Arial" w:cs="Arial"/>
          <w:b/>
          <w:sz w:val="22"/>
          <w:szCs w:val="22"/>
        </w:rPr>
        <w:t xml:space="preserve">MSS Project Specific Shared Mailbox ID: </w:t>
      </w:r>
      <w:r w:rsidRPr="00593D88">
        <w:rPr>
          <w:rFonts w:ascii="Arial" w:hAnsi="Arial" w:cs="Arial"/>
          <w:b/>
          <w:color w:val="0070C0"/>
          <w:sz w:val="22"/>
          <w:szCs w:val="22"/>
        </w:rPr>
        <w:t>mailbox ID</w:t>
      </w:r>
    </w:p>
    <w:p w14:paraId="3E0BA1B1" w14:textId="77777777" w:rsidR="00BA2E4E" w:rsidRPr="00593D88" w:rsidRDefault="00BA2E4E" w:rsidP="00BA2E4E">
      <w:pPr>
        <w:spacing w:after="120"/>
        <w:rPr>
          <w:rFonts w:ascii="Arial" w:hAnsi="Arial" w:cs="Arial"/>
          <w:b/>
          <w:color w:val="0070C0"/>
          <w:sz w:val="22"/>
          <w:szCs w:val="22"/>
        </w:rPr>
      </w:pPr>
      <w:r w:rsidRPr="00593D88">
        <w:rPr>
          <w:rFonts w:ascii="Arial" w:hAnsi="Arial" w:cs="Arial"/>
          <w:b/>
          <w:sz w:val="22"/>
          <w:szCs w:val="22"/>
        </w:rPr>
        <w:t xml:space="preserve">MSS Project Specific Fax Number (if applicable):  </w:t>
      </w:r>
      <w:r w:rsidRPr="00593D88">
        <w:rPr>
          <w:rFonts w:ascii="Arial" w:hAnsi="Arial" w:cs="Arial"/>
          <w:b/>
          <w:color w:val="0070C0"/>
          <w:sz w:val="22"/>
          <w:szCs w:val="22"/>
        </w:rPr>
        <w:t>###-###-####</w:t>
      </w:r>
    </w:p>
    <w:p w14:paraId="5F46D379" w14:textId="77777777" w:rsidR="00BA2E4E" w:rsidRPr="00593D88" w:rsidRDefault="00BA2E4E" w:rsidP="00BA2E4E">
      <w:pPr>
        <w:spacing w:after="120"/>
        <w:rPr>
          <w:rFonts w:ascii="Arial" w:hAnsi="Arial" w:cs="Arial"/>
          <w:color w:val="0070C0"/>
          <w:sz w:val="22"/>
          <w:szCs w:val="22"/>
        </w:rPr>
      </w:pPr>
      <w:r w:rsidRPr="00593D88">
        <w:rPr>
          <w:rFonts w:ascii="Arial" w:hAnsi="Arial" w:cs="Arial"/>
          <w:b/>
          <w:sz w:val="22"/>
          <w:szCs w:val="22"/>
        </w:rPr>
        <w:t>Central Laboratory Details:</w:t>
      </w:r>
      <w:r w:rsidRPr="00593D88">
        <w:rPr>
          <w:rFonts w:ascii="Arial" w:hAnsi="Arial" w:cs="Arial"/>
          <w:sz w:val="22"/>
          <w:szCs w:val="22"/>
        </w:rPr>
        <w:t xml:space="preserve">   </w:t>
      </w:r>
      <w:r w:rsidRPr="00593D88">
        <w:rPr>
          <w:rFonts w:ascii="Arial" w:hAnsi="Arial" w:cs="Arial"/>
          <w:color w:val="0070C0"/>
          <w:sz w:val="22"/>
          <w:szCs w:val="22"/>
        </w:rPr>
        <w:t>name and details</w:t>
      </w:r>
    </w:p>
    <w:p w14:paraId="3B2BB06F" w14:textId="77777777" w:rsidR="00BA2E4E" w:rsidRPr="00593D88" w:rsidRDefault="00BA2E4E" w:rsidP="00BA2E4E">
      <w:pPr>
        <w:jc w:val="both"/>
        <w:rPr>
          <w:rFonts w:ascii="Arial" w:hAnsi="Arial" w:cs="Arial"/>
          <w:b/>
          <w:sz w:val="22"/>
          <w:szCs w:val="22"/>
        </w:rPr>
      </w:pPr>
      <w:r w:rsidRPr="00593D88">
        <w:rPr>
          <w:rFonts w:ascii="Arial" w:hAnsi="Arial" w:cs="Arial"/>
          <w:b/>
          <w:sz w:val="22"/>
          <w:szCs w:val="22"/>
        </w:rPr>
        <w:t xml:space="preserve">Review of Individual Laboratory Values: </w:t>
      </w:r>
    </w:p>
    <w:p w14:paraId="134D6868" w14:textId="1195FF40" w:rsidR="00BA2E4E" w:rsidRPr="00F34D75" w:rsidRDefault="00BA2E4E" w:rsidP="00F34D75">
      <w:pPr>
        <w:numPr>
          <w:ilvl w:val="3"/>
          <w:numId w:val="5"/>
        </w:numPr>
        <w:tabs>
          <w:tab w:val="clear" w:pos="1710"/>
          <w:tab w:val="num" w:pos="1440"/>
        </w:tabs>
        <w:ind w:left="360"/>
        <w:jc w:val="both"/>
        <w:rPr>
          <w:rFonts w:ascii="Arial" w:hAnsi="Arial" w:cs="Arial"/>
          <w:sz w:val="22"/>
          <w:szCs w:val="22"/>
        </w:rPr>
      </w:pPr>
      <w:r w:rsidRPr="00593D88">
        <w:rPr>
          <w:rFonts w:ascii="Arial" w:hAnsi="Arial" w:cs="Arial"/>
          <w:sz w:val="22"/>
          <w:szCs w:val="22"/>
        </w:rPr>
        <w:t>The TMA is responsible for individual lab review. In collaboration with, and under the direct supervision of the TMA, the Medical Surveillance Specialist (MSS) will support the review of laboratory values using established guidelines</w:t>
      </w:r>
    </w:p>
    <w:p w14:paraId="1BAB0CD7" w14:textId="77777777" w:rsidR="00BA2E4E" w:rsidRPr="00593D88" w:rsidRDefault="00BA2E4E" w:rsidP="00BA2E4E">
      <w:pPr>
        <w:numPr>
          <w:ilvl w:val="0"/>
          <w:numId w:val="5"/>
        </w:numPr>
        <w:tabs>
          <w:tab w:val="clear" w:pos="1725"/>
        </w:tabs>
        <w:ind w:left="360"/>
        <w:jc w:val="both"/>
        <w:rPr>
          <w:rFonts w:ascii="Arial" w:hAnsi="Arial" w:cs="Arial"/>
          <w:sz w:val="22"/>
          <w:szCs w:val="22"/>
        </w:rPr>
      </w:pPr>
      <w:r w:rsidRPr="00593D88">
        <w:rPr>
          <w:rFonts w:ascii="Arial" w:hAnsi="Arial" w:cs="Arial"/>
          <w:sz w:val="22"/>
          <w:szCs w:val="22"/>
        </w:rPr>
        <w:t xml:space="preserve">The MSS will review reports from the central laboratory according to this guideline </w:t>
      </w:r>
      <w:proofErr w:type="gramStart"/>
      <w:r w:rsidRPr="00593D88">
        <w:rPr>
          <w:rFonts w:ascii="Arial" w:hAnsi="Arial" w:cs="Arial"/>
          <w:sz w:val="22"/>
          <w:szCs w:val="22"/>
        </w:rPr>
        <w:t>on a daily basis</w:t>
      </w:r>
      <w:proofErr w:type="gramEnd"/>
      <w:r w:rsidRPr="00593D88">
        <w:rPr>
          <w:rFonts w:ascii="Arial" w:hAnsi="Arial" w:cs="Arial"/>
          <w:sz w:val="22"/>
          <w:szCs w:val="22"/>
        </w:rPr>
        <w:t>, excluding weekends and holidays.</w:t>
      </w:r>
    </w:p>
    <w:p w14:paraId="0C184A48" w14:textId="027A4198" w:rsidR="00BA2E4E" w:rsidRPr="00593D88" w:rsidRDefault="00BA2E4E" w:rsidP="00BA2E4E">
      <w:pPr>
        <w:numPr>
          <w:ilvl w:val="0"/>
          <w:numId w:val="5"/>
        </w:numPr>
        <w:tabs>
          <w:tab w:val="clear" w:pos="1725"/>
        </w:tabs>
        <w:ind w:left="360"/>
        <w:jc w:val="both"/>
        <w:rPr>
          <w:rFonts w:ascii="Arial" w:hAnsi="Arial" w:cs="Arial"/>
          <w:sz w:val="22"/>
          <w:szCs w:val="22"/>
        </w:rPr>
      </w:pPr>
      <w:r w:rsidRPr="00593D88">
        <w:rPr>
          <w:rFonts w:ascii="Arial" w:hAnsi="Arial" w:cs="Arial"/>
          <w:sz w:val="22"/>
          <w:szCs w:val="22"/>
        </w:rPr>
        <w:t xml:space="preserve">The established guidelines will clearly specify when site contact should be made. The </w:t>
      </w:r>
      <w:r w:rsidR="00F34D75">
        <w:rPr>
          <w:rFonts w:ascii="Arial" w:hAnsi="Arial" w:cs="Arial"/>
          <w:sz w:val="22"/>
          <w:szCs w:val="22"/>
        </w:rPr>
        <w:t xml:space="preserve">Monitor (for Japan) or </w:t>
      </w:r>
      <w:r w:rsidRPr="00593D88">
        <w:rPr>
          <w:rFonts w:ascii="Arial" w:hAnsi="Arial" w:cs="Arial"/>
          <w:sz w:val="22"/>
          <w:szCs w:val="22"/>
        </w:rPr>
        <w:t xml:space="preserve">site </w:t>
      </w:r>
      <w:r w:rsidR="00F34D75">
        <w:rPr>
          <w:rFonts w:ascii="Arial" w:hAnsi="Arial" w:cs="Arial"/>
          <w:sz w:val="22"/>
          <w:szCs w:val="22"/>
        </w:rPr>
        <w:t xml:space="preserve">and Monitor (all other countries) </w:t>
      </w:r>
      <w:r w:rsidRPr="00593D88">
        <w:rPr>
          <w:rFonts w:ascii="Arial" w:hAnsi="Arial" w:cs="Arial"/>
          <w:sz w:val="22"/>
          <w:szCs w:val="22"/>
        </w:rPr>
        <w:t xml:space="preserve">will be initially contacted by the MSS when indicated, by email, to obtain relevant subject medical history and the </w:t>
      </w:r>
      <w:r w:rsidR="00F34D75" w:rsidRPr="00593D88">
        <w:rPr>
          <w:rFonts w:ascii="Arial" w:hAnsi="Arial" w:cs="Arial"/>
          <w:sz w:val="22"/>
          <w:szCs w:val="22"/>
        </w:rPr>
        <w:t>Investigator</w:t>
      </w:r>
      <w:r w:rsidRPr="00593D88">
        <w:rPr>
          <w:rFonts w:ascii="Arial" w:hAnsi="Arial" w:cs="Arial"/>
          <w:sz w:val="22"/>
          <w:szCs w:val="22"/>
        </w:rPr>
        <w:t>’s assessment of clinical significance. Site contact will be under the supervision of the TMA and in accordance with the guidelines. Correspondence with the site will be documented by email and the TMA will be copied in the emails. Also, when considered necessary, the TMA will contact the site as needed. Abnormal results requiring site contact will be followed up to resolution or stability as required.</w:t>
      </w:r>
    </w:p>
    <w:p w14:paraId="1AE66C26" w14:textId="77777777" w:rsidR="00BA2E4E" w:rsidRPr="00593D88" w:rsidRDefault="00BA2E4E" w:rsidP="00BA2E4E">
      <w:pPr>
        <w:numPr>
          <w:ilvl w:val="0"/>
          <w:numId w:val="5"/>
        </w:numPr>
        <w:tabs>
          <w:tab w:val="clear" w:pos="1725"/>
          <w:tab w:val="num" w:pos="1440"/>
        </w:tabs>
        <w:ind w:left="360"/>
        <w:jc w:val="both"/>
        <w:rPr>
          <w:rFonts w:ascii="Arial" w:hAnsi="Arial" w:cs="Arial"/>
          <w:sz w:val="22"/>
          <w:szCs w:val="22"/>
        </w:rPr>
      </w:pPr>
      <w:r w:rsidRPr="00593D88">
        <w:rPr>
          <w:rFonts w:ascii="Arial" w:hAnsi="Arial" w:cs="Arial"/>
          <w:sz w:val="22"/>
          <w:szCs w:val="22"/>
        </w:rPr>
        <w:t xml:space="preserve">If the information obtained from the site and the action to be taken is not addressed in established guidelines, the MSS will consult with the TMA. </w:t>
      </w:r>
    </w:p>
    <w:p w14:paraId="14CFA5EE" w14:textId="77777777" w:rsidR="00BA2E4E" w:rsidRPr="00593D88" w:rsidRDefault="00BA2E4E" w:rsidP="00BA2E4E">
      <w:pPr>
        <w:numPr>
          <w:ilvl w:val="0"/>
          <w:numId w:val="5"/>
        </w:numPr>
        <w:tabs>
          <w:tab w:val="clear" w:pos="1725"/>
          <w:tab w:val="num" w:pos="1440"/>
        </w:tabs>
        <w:ind w:left="360"/>
        <w:jc w:val="both"/>
        <w:rPr>
          <w:rFonts w:ascii="Arial" w:hAnsi="Arial" w:cs="Arial"/>
          <w:sz w:val="22"/>
          <w:szCs w:val="22"/>
        </w:rPr>
      </w:pPr>
      <w:r w:rsidRPr="00593D88">
        <w:rPr>
          <w:rFonts w:ascii="Arial" w:hAnsi="Arial" w:cs="Arial"/>
          <w:sz w:val="22"/>
          <w:szCs w:val="22"/>
        </w:rPr>
        <w:t>Email communications will be used to document contacts with the study sites and the TMA, in addition to other relevant team members. Also, cumulative contact reports will be generated by the MSS in the study-specific spreadsheet, to document contacts with sites.</w:t>
      </w:r>
    </w:p>
    <w:p w14:paraId="7D1D50CE" w14:textId="6C878539" w:rsidR="00BA2E4E" w:rsidRPr="00593D88" w:rsidRDefault="00BA2E4E" w:rsidP="00BA2E4E">
      <w:pPr>
        <w:numPr>
          <w:ilvl w:val="0"/>
          <w:numId w:val="5"/>
        </w:numPr>
        <w:tabs>
          <w:tab w:val="clear" w:pos="1725"/>
          <w:tab w:val="num" w:pos="1440"/>
        </w:tabs>
        <w:ind w:left="360"/>
        <w:jc w:val="both"/>
        <w:rPr>
          <w:rFonts w:ascii="Arial" w:hAnsi="Arial" w:cs="Arial"/>
          <w:sz w:val="22"/>
          <w:szCs w:val="22"/>
        </w:rPr>
      </w:pPr>
      <w:r w:rsidRPr="00593D88">
        <w:rPr>
          <w:rFonts w:ascii="Arial" w:hAnsi="Arial" w:cs="Arial"/>
          <w:sz w:val="22"/>
          <w:szCs w:val="22"/>
        </w:rPr>
        <w:t xml:space="preserve">Study Specific Contact spreadsheets will be shared with the </w:t>
      </w:r>
      <w:r w:rsidR="00F34D75">
        <w:rPr>
          <w:rFonts w:ascii="Arial" w:hAnsi="Arial" w:cs="Arial"/>
          <w:sz w:val="22"/>
          <w:szCs w:val="22"/>
        </w:rPr>
        <w:t>S</w:t>
      </w:r>
      <w:r w:rsidRPr="00593D88">
        <w:rPr>
          <w:rFonts w:ascii="Arial" w:hAnsi="Arial" w:cs="Arial"/>
          <w:sz w:val="22"/>
          <w:szCs w:val="22"/>
        </w:rPr>
        <w:t>ponsor if requested.</w:t>
      </w:r>
    </w:p>
    <w:p w14:paraId="2D0D20F9" w14:textId="05A0D6D3" w:rsidR="00BA2E4E" w:rsidRPr="00593D88" w:rsidRDefault="00BA2E4E" w:rsidP="00F34D75">
      <w:pPr>
        <w:rPr>
          <w:rFonts w:ascii="Arial" w:hAnsi="Arial" w:cs="Arial"/>
          <w:sz w:val="22"/>
          <w:szCs w:val="22"/>
        </w:rPr>
      </w:pPr>
    </w:p>
    <w:p w14:paraId="6BB6CA5E" w14:textId="77777777" w:rsidR="00BA2E4E" w:rsidRPr="00593D88" w:rsidRDefault="00BA2E4E" w:rsidP="00BA2E4E">
      <w:pPr>
        <w:rPr>
          <w:rFonts w:ascii="Arial" w:hAnsi="Arial" w:cs="Arial"/>
          <w:sz w:val="22"/>
          <w:szCs w:val="22"/>
        </w:rPr>
      </w:pPr>
    </w:p>
    <w:p w14:paraId="5E7E7726" w14:textId="77777777" w:rsidR="00BA2E4E" w:rsidRPr="00593D88" w:rsidRDefault="00BA2E4E" w:rsidP="00BA2E4E">
      <w:pPr>
        <w:rPr>
          <w:rFonts w:ascii="Arial" w:hAnsi="Arial" w:cs="Arial"/>
          <w:sz w:val="22"/>
          <w:szCs w:val="22"/>
        </w:rPr>
      </w:pPr>
    </w:p>
    <w:p w14:paraId="34ADE883" w14:textId="4498F744" w:rsidR="00BA2E4E" w:rsidRPr="00593D88" w:rsidRDefault="00BA2E4E" w:rsidP="00BA2E4E">
      <w:pPr>
        <w:rPr>
          <w:rFonts w:ascii="Arial" w:hAnsi="Arial" w:cs="Arial"/>
          <w:b/>
          <w:sz w:val="22"/>
          <w:szCs w:val="22"/>
          <w:u w:val="single"/>
        </w:rPr>
      </w:pPr>
      <w:r w:rsidRPr="00593D88">
        <w:rPr>
          <w:rFonts w:ascii="Arial" w:hAnsi="Arial" w:cs="Arial"/>
          <w:b/>
          <w:sz w:val="22"/>
          <w:szCs w:val="22"/>
          <w:u w:val="single"/>
        </w:rPr>
        <w:t xml:space="preserve">Section 2.0 Protocol </w:t>
      </w:r>
      <w:r w:rsidR="00F34D75">
        <w:rPr>
          <w:rFonts w:ascii="Arial" w:hAnsi="Arial" w:cs="Arial"/>
          <w:b/>
          <w:sz w:val="22"/>
          <w:szCs w:val="22"/>
          <w:u w:val="single"/>
        </w:rPr>
        <w:t xml:space="preserve">– </w:t>
      </w:r>
      <w:r w:rsidRPr="00593D88">
        <w:rPr>
          <w:rFonts w:ascii="Arial" w:hAnsi="Arial" w:cs="Arial"/>
          <w:b/>
          <w:sz w:val="22"/>
          <w:szCs w:val="22"/>
          <w:u w:val="single"/>
        </w:rPr>
        <w:t>Required Laboratory Inclusion/Exclusion Criteria</w:t>
      </w:r>
    </w:p>
    <w:p w14:paraId="0EBDBF29" w14:textId="77777777" w:rsidR="00BA2E4E" w:rsidRPr="00593D88" w:rsidRDefault="00BA2E4E" w:rsidP="00BA2E4E">
      <w:pPr>
        <w:rPr>
          <w:rFonts w:ascii="Arial" w:hAnsi="Arial" w:cs="Arial"/>
          <w:b/>
          <w:sz w:val="22"/>
          <w:szCs w:val="22"/>
          <w:u w:val="single"/>
        </w:rPr>
      </w:pPr>
    </w:p>
    <w:p w14:paraId="205B4C02" w14:textId="77777777" w:rsidR="00BA2E4E" w:rsidRPr="00593D88" w:rsidRDefault="00BA2E4E" w:rsidP="00BA2E4E">
      <w:pPr>
        <w:rPr>
          <w:rFonts w:ascii="Arial" w:hAnsi="Arial" w:cs="Arial"/>
          <w:b/>
          <w:i/>
          <w:color w:val="FF0000"/>
          <w:sz w:val="22"/>
          <w:szCs w:val="22"/>
        </w:rPr>
      </w:pPr>
      <w:r w:rsidRPr="00593D88">
        <w:rPr>
          <w:rFonts w:ascii="Arial" w:hAnsi="Arial" w:cs="Arial"/>
          <w:b/>
          <w:i/>
          <w:sz w:val="22"/>
          <w:szCs w:val="22"/>
        </w:rPr>
        <w:t xml:space="preserve">Inclusion Criteria: </w:t>
      </w:r>
      <w:r w:rsidRPr="00593D88">
        <w:rPr>
          <w:rFonts w:ascii="Arial" w:hAnsi="Arial" w:cs="Arial"/>
          <w:b/>
          <w:bCs/>
          <w:i/>
          <w:color w:val="FF0000"/>
          <w:sz w:val="22"/>
          <w:szCs w:val="22"/>
          <w:u w:val="single"/>
        </w:rPr>
        <w:t xml:space="preserve">(List the </w:t>
      </w:r>
      <w:r w:rsidRPr="00593D88">
        <w:rPr>
          <w:rFonts w:ascii="Arial" w:hAnsi="Arial" w:cs="Arial"/>
          <w:b/>
          <w:i/>
          <w:color w:val="FF0000"/>
          <w:sz w:val="22"/>
          <w:szCs w:val="22"/>
        </w:rPr>
        <w:t xml:space="preserve">Protocol Section, </w:t>
      </w:r>
      <w:proofErr w:type="gramStart"/>
      <w:r w:rsidRPr="00593D88">
        <w:rPr>
          <w:rFonts w:ascii="Arial" w:hAnsi="Arial" w:cs="Arial"/>
          <w:b/>
          <w:i/>
          <w:color w:val="FF0000"/>
          <w:sz w:val="22"/>
          <w:szCs w:val="22"/>
        </w:rPr>
        <w:t>if  applicable</w:t>
      </w:r>
      <w:proofErr w:type="gramEnd"/>
      <w:r w:rsidRPr="00593D88">
        <w:rPr>
          <w:rFonts w:ascii="Arial" w:hAnsi="Arial" w:cs="Arial"/>
          <w:b/>
          <w:i/>
          <w:color w:val="FF0000"/>
          <w:sz w:val="22"/>
          <w:szCs w:val="22"/>
        </w:rPr>
        <w:t>)</w:t>
      </w:r>
    </w:p>
    <w:p w14:paraId="697FA079" w14:textId="77777777" w:rsidR="00BA2E4E" w:rsidRPr="00593D88" w:rsidRDefault="00BA2E4E" w:rsidP="00BA2E4E">
      <w:pPr>
        <w:widowControl w:val="0"/>
        <w:adjustRightInd w:val="0"/>
        <w:textAlignment w:val="baseline"/>
        <w:rPr>
          <w:rFonts w:ascii="Arial" w:hAnsi="Arial" w:cs="Arial"/>
          <w:i/>
          <w:color w:val="FF0000"/>
          <w:sz w:val="22"/>
          <w:szCs w:val="22"/>
        </w:rPr>
      </w:pPr>
      <w:r w:rsidRPr="00593D88">
        <w:rPr>
          <w:rFonts w:ascii="Arial" w:hAnsi="Arial" w:cs="Arial"/>
          <w:i/>
          <w:color w:val="FF0000"/>
          <w:sz w:val="22"/>
          <w:szCs w:val="22"/>
        </w:rPr>
        <w:t xml:space="preserve">[Insert Protocol-specified laboratory inclusion criteria.  If none stated in Protocol, use the following statement:  </w:t>
      </w:r>
      <w:r w:rsidRPr="00593D88">
        <w:rPr>
          <w:rFonts w:ascii="Arial" w:hAnsi="Arial" w:cs="Arial"/>
          <w:i/>
          <w:color w:val="0070C0"/>
          <w:sz w:val="22"/>
          <w:szCs w:val="22"/>
        </w:rPr>
        <w:t>No laboratory inclusion criteria specified in Protocol</w:t>
      </w:r>
      <w:r w:rsidRPr="00593D88">
        <w:rPr>
          <w:rFonts w:ascii="Arial" w:hAnsi="Arial" w:cs="Arial"/>
          <w:i/>
          <w:color w:val="FF0000"/>
          <w:sz w:val="22"/>
          <w:szCs w:val="22"/>
        </w:rPr>
        <w:t>]</w:t>
      </w:r>
    </w:p>
    <w:p w14:paraId="603C2130" w14:textId="77777777" w:rsidR="00BA2E4E" w:rsidRPr="00593D88" w:rsidRDefault="00BA2E4E" w:rsidP="00BA2E4E">
      <w:pPr>
        <w:rPr>
          <w:rFonts w:ascii="Arial" w:hAnsi="Arial" w:cs="Arial"/>
          <w:sz w:val="22"/>
          <w:szCs w:val="22"/>
        </w:rPr>
      </w:pPr>
    </w:p>
    <w:p w14:paraId="7DD22977" w14:textId="77777777" w:rsidR="00BA2E4E" w:rsidRPr="00593D88" w:rsidRDefault="00BA2E4E" w:rsidP="00BA2E4E">
      <w:pPr>
        <w:rPr>
          <w:rFonts w:ascii="Arial" w:hAnsi="Arial" w:cs="Arial"/>
          <w:b/>
          <w:i/>
          <w:color w:val="FF0000"/>
          <w:sz w:val="22"/>
          <w:szCs w:val="22"/>
          <w:highlight w:val="yellow"/>
        </w:rPr>
      </w:pPr>
      <w:r w:rsidRPr="00593D88">
        <w:rPr>
          <w:rFonts w:ascii="Arial" w:hAnsi="Arial" w:cs="Arial"/>
          <w:b/>
          <w:i/>
          <w:sz w:val="22"/>
          <w:szCs w:val="22"/>
        </w:rPr>
        <w:t>Exclusion Criteria:</w:t>
      </w:r>
      <w:r w:rsidRPr="00593D88">
        <w:rPr>
          <w:rFonts w:ascii="Arial" w:hAnsi="Arial" w:cs="Arial"/>
          <w:b/>
          <w:bCs/>
          <w:i/>
          <w:color w:val="FF0000"/>
          <w:sz w:val="22"/>
          <w:szCs w:val="22"/>
          <w:u w:val="single"/>
        </w:rPr>
        <w:t xml:space="preserve"> (List the </w:t>
      </w:r>
      <w:r w:rsidRPr="00593D88">
        <w:rPr>
          <w:rFonts w:ascii="Arial" w:hAnsi="Arial" w:cs="Arial"/>
          <w:b/>
          <w:i/>
          <w:color w:val="FF0000"/>
          <w:sz w:val="22"/>
          <w:szCs w:val="22"/>
        </w:rPr>
        <w:t xml:space="preserve">Protocol Section, </w:t>
      </w:r>
      <w:proofErr w:type="gramStart"/>
      <w:r w:rsidRPr="00593D88">
        <w:rPr>
          <w:rFonts w:ascii="Arial" w:hAnsi="Arial" w:cs="Arial"/>
          <w:b/>
          <w:i/>
          <w:color w:val="FF0000"/>
          <w:sz w:val="22"/>
          <w:szCs w:val="22"/>
        </w:rPr>
        <w:t>if  applicable</w:t>
      </w:r>
      <w:proofErr w:type="gramEnd"/>
      <w:r w:rsidRPr="00593D88">
        <w:rPr>
          <w:rFonts w:ascii="Arial" w:hAnsi="Arial" w:cs="Arial"/>
          <w:b/>
          <w:i/>
          <w:color w:val="FF0000"/>
          <w:sz w:val="22"/>
          <w:szCs w:val="22"/>
        </w:rPr>
        <w:t>)</w:t>
      </w:r>
    </w:p>
    <w:p w14:paraId="028DC42D" w14:textId="77777777" w:rsidR="00BA2E4E" w:rsidRPr="00593D88" w:rsidRDefault="00BA2E4E" w:rsidP="00BA2E4E">
      <w:pPr>
        <w:widowControl w:val="0"/>
        <w:adjustRightInd w:val="0"/>
        <w:textAlignment w:val="baseline"/>
        <w:rPr>
          <w:rFonts w:ascii="Arial" w:hAnsi="Arial" w:cs="Arial"/>
          <w:i/>
          <w:color w:val="FF0000"/>
          <w:sz w:val="22"/>
          <w:szCs w:val="22"/>
        </w:rPr>
      </w:pPr>
      <w:r w:rsidRPr="00593D88">
        <w:rPr>
          <w:rFonts w:ascii="Arial" w:hAnsi="Arial" w:cs="Arial"/>
          <w:i/>
          <w:color w:val="FF0000"/>
          <w:sz w:val="22"/>
          <w:szCs w:val="22"/>
        </w:rPr>
        <w:t>[Insert Protocol-specified laboratory exclusion criteria.  If none stated in Protocol, use the following statement:</w:t>
      </w:r>
      <w:r w:rsidRPr="00593D88">
        <w:rPr>
          <w:rFonts w:ascii="Arial" w:hAnsi="Arial" w:cs="Arial"/>
          <w:i/>
          <w:sz w:val="22"/>
          <w:szCs w:val="22"/>
        </w:rPr>
        <w:t xml:space="preserve">  </w:t>
      </w:r>
      <w:r w:rsidRPr="00593D88">
        <w:rPr>
          <w:rFonts w:ascii="Arial" w:hAnsi="Arial" w:cs="Arial"/>
          <w:i/>
          <w:color w:val="0070C0"/>
          <w:sz w:val="22"/>
          <w:szCs w:val="22"/>
        </w:rPr>
        <w:t>No laboratory exclusion criteria specified in Protocol</w:t>
      </w:r>
      <w:r w:rsidRPr="00593D88">
        <w:rPr>
          <w:rFonts w:ascii="Arial" w:hAnsi="Arial" w:cs="Arial"/>
          <w:i/>
          <w:color w:val="FF0000"/>
          <w:sz w:val="22"/>
          <w:szCs w:val="22"/>
        </w:rPr>
        <w:t>]</w:t>
      </w:r>
    </w:p>
    <w:p w14:paraId="13ABB543" w14:textId="77777777" w:rsidR="00BA2E4E" w:rsidRPr="00593D88" w:rsidRDefault="00BA2E4E" w:rsidP="00BA2E4E">
      <w:pPr>
        <w:rPr>
          <w:rFonts w:ascii="Arial" w:hAnsi="Arial" w:cs="Arial"/>
          <w:sz w:val="22"/>
          <w:szCs w:val="22"/>
        </w:rPr>
      </w:pPr>
    </w:p>
    <w:p w14:paraId="3D5586B0" w14:textId="77777777" w:rsidR="00BA2E4E" w:rsidRPr="00593D88" w:rsidRDefault="00BA2E4E" w:rsidP="00BA2E4E">
      <w:pPr>
        <w:rPr>
          <w:rFonts w:ascii="Arial" w:hAnsi="Arial" w:cs="Arial"/>
          <w:i/>
          <w:color w:val="FF0000"/>
          <w:sz w:val="22"/>
          <w:szCs w:val="22"/>
        </w:rPr>
      </w:pPr>
    </w:p>
    <w:p w14:paraId="151CD306" w14:textId="1DF575E6" w:rsidR="00BA2E4E" w:rsidRPr="00593D88" w:rsidRDefault="00BA2E4E" w:rsidP="00BA2E4E">
      <w:pPr>
        <w:rPr>
          <w:rFonts w:ascii="Arial" w:hAnsi="Arial" w:cs="Arial"/>
          <w:i/>
          <w:color w:val="FF0000"/>
          <w:sz w:val="22"/>
          <w:szCs w:val="22"/>
        </w:rPr>
      </w:pPr>
      <w:r w:rsidRPr="00593D88">
        <w:rPr>
          <w:rFonts w:ascii="Arial" w:hAnsi="Arial" w:cs="Arial"/>
          <w:b/>
          <w:sz w:val="22"/>
          <w:szCs w:val="22"/>
          <w:u w:val="single"/>
        </w:rPr>
        <w:t xml:space="preserve">Section </w:t>
      </w:r>
      <w:proofErr w:type="gramStart"/>
      <w:r w:rsidRPr="00593D88">
        <w:rPr>
          <w:rFonts w:ascii="Arial" w:hAnsi="Arial" w:cs="Arial"/>
          <w:b/>
          <w:sz w:val="22"/>
          <w:szCs w:val="22"/>
          <w:u w:val="single"/>
        </w:rPr>
        <w:t>3.0  Key</w:t>
      </w:r>
      <w:proofErr w:type="gramEnd"/>
      <w:r w:rsidRPr="00593D88">
        <w:rPr>
          <w:rFonts w:ascii="Arial" w:hAnsi="Arial" w:cs="Arial"/>
          <w:b/>
          <w:sz w:val="22"/>
          <w:szCs w:val="22"/>
          <w:u w:val="single"/>
        </w:rPr>
        <w:t xml:space="preserve"> Internal Guidelines for </w:t>
      </w:r>
      <w:r w:rsidR="00B4299B">
        <w:rPr>
          <w:rFonts w:ascii="Arial" w:hAnsi="Arial" w:cs="Arial"/>
          <w:b/>
          <w:sz w:val="22"/>
          <w:szCs w:val="22"/>
          <w:u w:val="single"/>
        </w:rPr>
        <w:t xml:space="preserve">conducting </w:t>
      </w:r>
      <w:proofErr w:type="spellStart"/>
      <w:r w:rsidR="00B4299B">
        <w:rPr>
          <w:rFonts w:ascii="Arial" w:hAnsi="Arial" w:cs="Arial"/>
          <w:b/>
          <w:sz w:val="22"/>
          <w:szCs w:val="22"/>
          <w:u w:val="single"/>
        </w:rPr>
        <w:t>l</w:t>
      </w:r>
      <w:r w:rsidRPr="00593D88">
        <w:rPr>
          <w:rFonts w:ascii="Arial" w:hAnsi="Arial" w:cs="Arial"/>
          <w:b/>
          <w:sz w:val="22"/>
          <w:szCs w:val="22"/>
          <w:u w:val="single"/>
        </w:rPr>
        <w:t>abo</w:t>
      </w:r>
      <w:r w:rsidR="00B4299B">
        <w:rPr>
          <w:rFonts w:ascii="Arial" w:hAnsi="Arial" w:cs="Arial"/>
          <w:b/>
          <w:sz w:val="22"/>
          <w:szCs w:val="22"/>
          <w:u w:val="single"/>
        </w:rPr>
        <w:t>l</w:t>
      </w:r>
      <w:r w:rsidRPr="00593D88">
        <w:rPr>
          <w:rFonts w:ascii="Arial" w:hAnsi="Arial" w:cs="Arial"/>
          <w:b/>
          <w:sz w:val="22"/>
          <w:szCs w:val="22"/>
          <w:u w:val="single"/>
        </w:rPr>
        <w:t>atory</w:t>
      </w:r>
      <w:proofErr w:type="spellEnd"/>
      <w:r w:rsidRPr="00593D88">
        <w:rPr>
          <w:rFonts w:ascii="Arial" w:hAnsi="Arial" w:cs="Arial"/>
          <w:b/>
          <w:sz w:val="22"/>
          <w:szCs w:val="22"/>
          <w:u w:val="single"/>
        </w:rPr>
        <w:t xml:space="preserve"> </w:t>
      </w:r>
      <w:r w:rsidR="00B4299B">
        <w:rPr>
          <w:rFonts w:ascii="Arial" w:hAnsi="Arial" w:cs="Arial"/>
          <w:b/>
          <w:sz w:val="22"/>
          <w:szCs w:val="22"/>
          <w:u w:val="single"/>
        </w:rPr>
        <w:t>r</w:t>
      </w:r>
      <w:r w:rsidRPr="00593D88">
        <w:rPr>
          <w:rFonts w:ascii="Arial" w:hAnsi="Arial" w:cs="Arial"/>
          <w:b/>
          <w:sz w:val="22"/>
          <w:szCs w:val="22"/>
          <w:u w:val="single"/>
        </w:rPr>
        <w:t>eview</w:t>
      </w:r>
      <w:r w:rsidR="00B4299B">
        <w:rPr>
          <w:rFonts w:ascii="Arial" w:hAnsi="Arial" w:cs="Arial"/>
          <w:b/>
          <w:sz w:val="22"/>
          <w:szCs w:val="22"/>
          <w:u w:val="single"/>
        </w:rPr>
        <w:t xml:space="preserve"> for MSS</w:t>
      </w:r>
    </w:p>
    <w:p w14:paraId="0DD852CB" w14:textId="77777777" w:rsidR="00BA2E4E" w:rsidRPr="00593D88" w:rsidRDefault="00BA2E4E" w:rsidP="00BA2E4E">
      <w:pPr>
        <w:rPr>
          <w:rFonts w:ascii="Arial" w:hAnsi="Arial" w:cs="Arial"/>
          <w:i/>
          <w:color w:val="FF0000"/>
          <w:sz w:val="22"/>
          <w:szCs w:val="22"/>
        </w:rPr>
      </w:pPr>
    </w:p>
    <w:p w14:paraId="3EECDF68" w14:textId="77777777" w:rsidR="00BA2E4E" w:rsidRPr="00593D88" w:rsidRDefault="00BA2E4E" w:rsidP="00BA2E4E">
      <w:pPr>
        <w:rPr>
          <w:rFonts w:ascii="Arial" w:hAnsi="Arial" w:cs="Arial"/>
          <w:i/>
          <w:color w:val="FF0000"/>
          <w:sz w:val="22"/>
          <w:szCs w:val="22"/>
        </w:rPr>
      </w:pPr>
      <w:r w:rsidRPr="00593D88">
        <w:rPr>
          <w:rFonts w:ascii="Arial" w:hAnsi="Arial" w:cs="Arial"/>
          <w:i/>
          <w:color w:val="FF0000"/>
          <w:sz w:val="22"/>
          <w:szCs w:val="22"/>
        </w:rPr>
        <w:t>[Do NOT delete red text in Section 3.0 that appears without brackets – e.g. ‘Critical value’]</w:t>
      </w:r>
    </w:p>
    <w:p w14:paraId="20437253" w14:textId="77777777" w:rsidR="00BA2E4E" w:rsidRPr="00593D88" w:rsidRDefault="00BA2E4E" w:rsidP="00BA2E4E">
      <w:pPr>
        <w:rPr>
          <w:rFonts w:ascii="Arial" w:hAnsi="Arial" w:cs="Arial"/>
          <w:i/>
          <w:color w:val="FF0000"/>
          <w:sz w:val="22"/>
          <w:szCs w:val="22"/>
        </w:rPr>
      </w:pPr>
    </w:p>
    <w:p w14:paraId="56858FF3"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 xml:space="preserve">The analytes specified in this section provide specific guidance to the MSS, allowing consistent laboratory review and site contact globally on the study. The MSS will contact the site via email for the first instance of alert levels, or significant worsening of alert levels at any time during the study. The values delineated in the following section serve as a trigger to initiate site contact. </w:t>
      </w:r>
    </w:p>
    <w:p w14:paraId="5CF04726" w14:textId="77777777" w:rsidR="00BA2E4E" w:rsidRPr="00593D88" w:rsidRDefault="00BA2E4E" w:rsidP="00BA2E4E">
      <w:pPr>
        <w:jc w:val="both"/>
        <w:rPr>
          <w:rFonts w:ascii="Arial" w:hAnsi="Arial" w:cs="Arial"/>
          <w:sz w:val="22"/>
          <w:szCs w:val="22"/>
        </w:rPr>
      </w:pPr>
    </w:p>
    <w:p w14:paraId="08E66FE6"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The values noted below are determined based on TMA and MSS review of the Protocol, INVESTIGATOR’s brochure, study indication, study drug, and the potential impact on laboratory values. Follow-up with sites is pursued to document actions taken based on alert values. The safety of patients and real-time treatment of patients based on lab results is the responsibility of the PI. Some analytes may need to be removed, and others may need to be added, based on a detailed case by case assessment of Protocol design and requirements.</w:t>
      </w:r>
    </w:p>
    <w:p w14:paraId="0B5F7E09" w14:textId="77777777" w:rsidR="00BA2E4E" w:rsidRPr="00593D88" w:rsidRDefault="00BA2E4E" w:rsidP="00BA2E4E">
      <w:pPr>
        <w:jc w:val="both"/>
        <w:rPr>
          <w:rFonts w:ascii="Arial" w:hAnsi="Arial" w:cs="Arial"/>
          <w:sz w:val="22"/>
          <w:szCs w:val="22"/>
        </w:rPr>
      </w:pPr>
    </w:p>
    <w:p w14:paraId="6972CA93" w14:textId="61241298" w:rsidR="00BA2E4E" w:rsidRPr="00593D88" w:rsidRDefault="00BA2E4E" w:rsidP="00BA2E4E">
      <w:pPr>
        <w:jc w:val="both"/>
        <w:rPr>
          <w:rFonts w:ascii="Arial" w:eastAsia="Batang" w:hAnsi="Arial" w:cs="Arial"/>
          <w:b/>
          <w:sz w:val="22"/>
          <w:szCs w:val="22"/>
        </w:rPr>
      </w:pPr>
      <w:r w:rsidRPr="00593D88">
        <w:rPr>
          <w:rFonts w:ascii="Arial" w:hAnsi="Arial" w:cs="Arial"/>
          <w:b/>
          <w:sz w:val="22"/>
          <w:szCs w:val="22"/>
          <w:u w:val="single"/>
        </w:rPr>
        <w:t>NOTE</w:t>
      </w:r>
      <w:r w:rsidRPr="00593D88">
        <w:rPr>
          <w:rFonts w:ascii="Arial" w:hAnsi="Arial" w:cs="Arial"/>
          <w:b/>
          <w:sz w:val="22"/>
          <w:szCs w:val="22"/>
        </w:rPr>
        <w:t xml:space="preserve">: </w:t>
      </w:r>
      <w:r w:rsidRPr="00593D88">
        <w:rPr>
          <w:rFonts w:ascii="Arial" w:eastAsia="Batang" w:hAnsi="Arial" w:cs="Arial"/>
          <w:b/>
          <w:sz w:val="22"/>
          <w:szCs w:val="22"/>
        </w:rPr>
        <w:t xml:space="preserve"> </w:t>
      </w:r>
      <w:r w:rsidR="00B4299B">
        <w:rPr>
          <w:rFonts w:ascii="Arial" w:eastAsia="Batang" w:hAnsi="Arial" w:cs="Arial"/>
          <w:bCs/>
          <w:sz w:val="22"/>
          <w:szCs w:val="22"/>
        </w:rPr>
        <w:t>E</w:t>
      </w:r>
      <w:r w:rsidR="00B4299B" w:rsidRPr="00B4299B">
        <w:rPr>
          <w:rFonts w:ascii="Arial" w:eastAsia="Batang" w:hAnsi="Arial" w:cs="Arial"/>
          <w:bCs/>
          <w:sz w:val="22"/>
          <w:szCs w:val="22"/>
        </w:rPr>
        <w:t xml:space="preserve">ach of the alerts is defined as critical and non-critical to decide the </w:t>
      </w:r>
      <w:proofErr w:type="spellStart"/>
      <w:r w:rsidR="00B4299B" w:rsidRPr="00B4299B">
        <w:rPr>
          <w:rFonts w:ascii="Arial" w:eastAsia="Batang" w:hAnsi="Arial" w:cs="Arial"/>
          <w:bCs/>
          <w:sz w:val="22"/>
          <w:szCs w:val="22"/>
        </w:rPr>
        <w:t>turn around</w:t>
      </w:r>
      <w:proofErr w:type="spellEnd"/>
      <w:r w:rsidR="00B4299B" w:rsidRPr="00B4299B">
        <w:rPr>
          <w:rFonts w:ascii="Arial" w:eastAsia="Batang" w:hAnsi="Arial" w:cs="Arial"/>
          <w:bCs/>
          <w:sz w:val="22"/>
          <w:szCs w:val="22"/>
        </w:rPr>
        <w:t xml:space="preserve"> time of </w:t>
      </w:r>
      <w:proofErr w:type="spellStart"/>
      <w:r w:rsidR="00B4299B" w:rsidRPr="00B4299B">
        <w:rPr>
          <w:rFonts w:ascii="Arial" w:eastAsia="Batang" w:hAnsi="Arial" w:cs="Arial"/>
          <w:bCs/>
          <w:sz w:val="22"/>
          <w:szCs w:val="22"/>
        </w:rPr>
        <w:t>mss</w:t>
      </w:r>
      <w:proofErr w:type="spellEnd"/>
      <w:r w:rsidR="00B4299B" w:rsidRPr="00B4299B">
        <w:rPr>
          <w:rFonts w:ascii="Arial" w:eastAsia="Batang" w:hAnsi="Arial" w:cs="Arial"/>
          <w:bCs/>
          <w:sz w:val="22"/>
          <w:szCs w:val="22"/>
        </w:rPr>
        <w:t xml:space="preserve"> notification to sites and </w:t>
      </w:r>
      <w:proofErr w:type="spellStart"/>
      <w:r w:rsidR="00B4299B" w:rsidRPr="00B4299B">
        <w:rPr>
          <w:rFonts w:ascii="Arial" w:eastAsia="Batang" w:hAnsi="Arial" w:cs="Arial"/>
          <w:bCs/>
          <w:sz w:val="22"/>
          <w:szCs w:val="22"/>
        </w:rPr>
        <w:t>iqvia</w:t>
      </w:r>
      <w:proofErr w:type="spellEnd"/>
      <w:r w:rsidR="00B4299B" w:rsidRPr="00B4299B">
        <w:rPr>
          <w:rFonts w:ascii="Arial" w:eastAsia="Batang" w:hAnsi="Arial" w:cs="Arial"/>
          <w:bCs/>
          <w:sz w:val="22"/>
          <w:szCs w:val="22"/>
        </w:rPr>
        <w:t xml:space="preserve"> </w:t>
      </w:r>
      <w:proofErr w:type="spellStart"/>
      <w:r w:rsidR="00B4299B" w:rsidRPr="00B4299B">
        <w:rPr>
          <w:rFonts w:ascii="Arial" w:eastAsia="Batang" w:hAnsi="Arial" w:cs="Arial"/>
          <w:bCs/>
          <w:sz w:val="22"/>
          <w:szCs w:val="22"/>
        </w:rPr>
        <w:t>tma</w:t>
      </w:r>
      <w:proofErr w:type="spellEnd"/>
      <w:r w:rsidR="00B4299B" w:rsidRPr="00B4299B">
        <w:rPr>
          <w:rFonts w:ascii="Arial" w:eastAsia="Batang" w:hAnsi="Arial" w:cs="Arial"/>
          <w:bCs/>
          <w:sz w:val="22"/>
          <w:szCs w:val="22"/>
        </w:rPr>
        <w:t>.   Site notification for critical alerts will be made as soon as possible, but no later than 1 business day. Site notification for non-critical alerts would be no later than 3 business days upon receipt of the alerts.</w:t>
      </w:r>
    </w:p>
    <w:p w14:paraId="73D26927" w14:textId="77777777" w:rsidR="00BA2E4E" w:rsidRPr="00593D88" w:rsidRDefault="00BA2E4E" w:rsidP="00BA2E4E">
      <w:pPr>
        <w:jc w:val="both"/>
        <w:rPr>
          <w:rFonts w:ascii="Arial" w:eastAsia="Batang" w:hAnsi="Arial" w:cs="Arial"/>
          <w:b/>
          <w:sz w:val="22"/>
          <w:szCs w:val="22"/>
        </w:rPr>
      </w:pPr>
    </w:p>
    <w:p w14:paraId="6A18F1C1" w14:textId="259735DE" w:rsidR="00BA2E4E" w:rsidRPr="00593D88" w:rsidRDefault="00BA2E4E" w:rsidP="00BA2E4E">
      <w:pPr>
        <w:jc w:val="both"/>
        <w:rPr>
          <w:rFonts w:ascii="Arial" w:hAnsi="Arial" w:cs="Arial"/>
          <w:b/>
          <w:sz w:val="22"/>
          <w:szCs w:val="22"/>
        </w:rPr>
      </w:pPr>
      <w:r w:rsidRPr="00593D88">
        <w:rPr>
          <w:rFonts w:ascii="Arial" w:hAnsi="Arial" w:cs="Arial"/>
          <w:b/>
          <w:sz w:val="22"/>
          <w:szCs w:val="22"/>
        </w:rPr>
        <w:t>Protocol</w:t>
      </w:r>
      <w:r w:rsidR="00B4299B">
        <w:rPr>
          <w:rFonts w:ascii="Arial" w:hAnsi="Arial" w:cs="Arial"/>
          <w:b/>
          <w:sz w:val="22"/>
          <w:szCs w:val="22"/>
        </w:rPr>
        <w:t>-s</w:t>
      </w:r>
      <w:r w:rsidRPr="00593D88">
        <w:rPr>
          <w:rFonts w:ascii="Arial" w:hAnsi="Arial" w:cs="Arial"/>
          <w:b/>
          <w:sz w:val="22"/>
          <w:szCs w:val="22"/>
        </w:rPr>
        <w:t xml:space="preserve">pecific </w:t>
      </w:r>
      <w:r w:rsidR="00B4299B">
        <w:rPr>
          <w:rFonts w:ascii="Arial" w:hAnsi="Arial" w:cs="Arial"/>
          <w:b/>
          <w:sz w:val="22"/>
          <w:szCs w:val="22"/>
        </w:rPr>
        <w:t>criteria for s</w:t>
      </w:r>
      <w:r w:rsidRPr="00593D88">
        <w:rPr>
          <w:rFonts w:ascii="Arial" w:hAnsi="Arial" w:cs="Arial"/>
          <w:b/>
          <w:sz w:val="22"/>
          <w:szCs w:val="22"/>
        </w:rPr>
        <w:t>tudy</w:t>
      </w:r>
      <w:r w:rsidR="00B4299B">
        <w:rPr>
          <w:rFonts w:ascii="Arial" w:hAnsi="Arial" w:cs="Arial"/>
          <w:b/>
          <w:sz w:val="22"/>
          <w:szCs w:val="22"/>
        </w:rPr>
        <w:t>-</w:t>
      </w:r>
      <w:proofErr w:type="gramStart"/>
      <w:r w:rsidRPr="00593D88">
        <w:rPr>
          <w:rFonts w:ascii="Arial" w:hAnsi="Arial" w:cs="Arial"/>
          <w:b/>
          <w:sz w:val="22"/>
          <w:szCs w:val="22"/>
        </w:rPr>
        <w:t xml:space="preserve">drug  </w:t>
      </w:r>
      <w:r w:rsidR="00B4299B">
        <w:rPr>
          <w:rFonts w:ascii="Arial" w:hAnsi="Arial" w:cs="Arial"/>
          <w:b/>
          <w:sz w:val="22"/>
          <w:szCs w:val="22"/>
        </w:rPr>
        <w:t>d</w:t>
      </w:r>
      <w:r w:rsidRPr="00593D88">
        <w:rPr>
          <w:rFonts w:ascii="Arial" w:hAnsi="Arial" w:cs="Arial"/>
          <w:b/>
          <w:sz w:val="22"/>
          <w:szCs w:val="22"/>
        </w:rPr>
        <w:t>ose</w:t>
      </w:r>
      <w:proofErr w:type="gramEnd"/>
      <w:r w:rsidRPr="00593D88">
        <w:rPr>
          <w:rFonts w:ascii="Arial" w:hAnsi="Arial" w:cs="Arial"/>
          <w:b/>
          <w:sz w:val="22"/>
          <w:szCs w:val="22"/>
        </w:rPr>
        <w:t xml:space="preserve"> modification</w:t>
      </w:r>
      <w:r w:rsidR="00B4299B">
        <w:rPr>
          <w:rFonts w:ascii="Arial" w:hAnsi="Arial" w:cs="Arial"/>
          <w:b/>
          <w:sz w:val="22"/>
          <w:szCs w:val="22"/>
        </w:rPr>
        <w:t xml:space="preserve">, </w:t>
      </w:r>
      <w:r w:rsidRPr="00593D88">
        <w:rPr>
          <w:rFonts w:ascii="Arial" w:hAnsi="Arial" w:cs="Arial"/>
          <w:b/>
          <w:sz w:val="22"/>
          <w:szCs w:val="22"/>
        </w:rPr>
        <w:t>Interruption</w:t>
      </w:r>
      <w:r w:rsidR="00B4299B">
        <w:rPr>
          <w:rFonts w:ascii="Arial" w:hAnsi="Arial" w:cs="Arial"/>
          <w:b/>
          <w:sz w:val="22"/>
          <w:szCs w:val="22"/>
        </w:rPr>
        <w:t xml:space="preserve"> or w</w:t>
      </w:r>
      <w:r w:rsidRPr="00593D88">
        <w:rPr>
          <w:rFonts w:ascii="Arial" w:hAnsi="Arial" w:cs="Arial"/>
          <w:b/>
          <w:sz w:val="22"/>
          <w:szCs w:val="22"/>
        </w:rPr>
        <w:t>ithdrawal:</w:t>
      </w:r>
    </w:p>
    <w:p w14:paraId="59FF6B3A" w14:textId="77777777" w:rsidR="00BA2E4E" w:rsidRPr="00593D88" w:rsidRDefault="00BA2E4E" w:rsidP="00BA2E4E">
      <w:pPr>
        <w:jc w:val="both"/>
        <w:rPr>
          <w:rFonts w:ascii="Arial" w:hAnsi="Arial" w:cs="Arial"/>
          <w:b/>
          <w:color w:val="FF0000"/>
          <w:sz w:val="22"/>
          <w:szCs w:val="22"/>
        </w:rPr>
      </w:pPr>
    </w:p>
    <w:p w14:paraId="36C18269" w14:textId="77777777" w:rsidR="00BA2E4E" w:rsidRPr="00593D88" w:rsidRDefault="00BA2E4E" w:rsidP="00BA2E4E">
      <w:pPr>
        <w:widowControl w:val="0"/>
        <w:adjustRightInd w:val="0"/>
        <w:jc w:val="both"/>
        <w:textAlignment w:val="baseline"/>
        <w:rPr>
          <w:rFonts w:ascii="Arial" w:hAnsi="Arial" w:cs="Arial"/>
          <w:i/>
          <w:color w:val="FF0000"/>
          <w:sz w:val="22"/>
          <w:szCs w:val="22"/>
        </w:rPr>
      </w:pPr>
      <w:r w:rsidRPr="00593D88">
        <w:rPr>
          <w:rFonts w:ascii="Arial" w:hAnsi="Arial" w:cs="Arial"/>
          <w:i/>
          <w:color w:val="FF0000"/>
          <w:sz w:val="22"/>
          <w:szCs w:val="22"/>
        </w:rPr>
        <w:t xml:space="preserve">[If none stated in Protocol, use the following statement:  </w:t>
      </w:r>
      <w:r w:rsidRPr="00593D88">
        <w:rPr>
          <w:rFonts w:ascii="Arial" w:hAnsi="Arial" w:cs="Arial"/>
          <w:color w:val="0070C0"/>
          <w:sz w:val="22"/>
          <w:szCs w:val="22"/>
        </w:rPr>
        <w:t>No laboratory study drug dose modification/interruption/withdrawal criteria specified in Protocol</w:t>
      </w:r>
      <w:r w:rsidRPr="00593D88">
        <w:rPr>
          <w:rFonts w:ascii="Arial" w:hAnsi="Arial" w:cs="Arial"/>
          <w:i/>
          <w:color w:val="FF0000"/>
          <w:sz w:val="22"/>
          <w:szCs w:val="22"/>
        </w:rPr>
        <w:t>]</w:t>
      </w:r>
    </w:p>
    <w:p w14:paraId="38B4D707" w14:textId="77777777" w:rsidR="00BA2E4E" w:rsidRPr="00593D88" w:rsidRDefault="00BA2E4E" w:rsidP="00BA2E4E">
      <w:pPr>
        <w:jc w:val="both"/>
        <w:rPr>
          <w:rFonts w:ascii="Arial" w:eastAsia="Batang" w:hAnsi="Arial" w:cs="Arial"/>
          <w:b/>
          <w:sz w:val="22"/>
          <w:szCs w:val="22"/>
        </w:rPr>
      </w:pPr>
    </w:p>
    <w:p w14:paraId="0CA9FC11" w14:textId="76CDF9B1" w:rsidR="00BA2E4E" w:rsidRPr="00593D88" w:rsidRDefault="00BA2E4E" w:rsidP="00BA2E4E">
      <w:pPr>
        <w:jc w:val="both"/>
        <w:rPr>
          <w:rFonts w:ascii="Arial" w:hAnsi="Arial" w:cs="Arial"/>
          <w:b/>
          <w:bCs/>
          <w:sz w:val="22"/>
          <w:szCs w:val="22"/>
        </w:rPr>
      </w:pPr>
      <w:r w:rsidRPr="00593D88">
        <w:rPr>
          <w:rFonts w:ascii="Arial" w:hAnsi="Arial" w:cs="Arial"/>
          <w:b/>
          <w:bCs/>
          <w:sz w:val="22"/>
          <w:szCs w:val="22"/>
        </w:rPr>
        <w:t>GENERAL FOLLOW UP QUESTION TO SITE WHEN ABNORMAL VALUE IS DETECTED:</w:t>
      </w:r>
    </w:p>
    <w:p w14:paraId="7037C774" w14:textId="77777777" w:rsidR="00BA2E4E" w:rsidRPr="00593D88" w:rsidRDefault="00BA2E4E" w:rsidP="00BA2E4E">
      <w:pPr>
        <w:jc w:val="both"/>
        <w:rPr>
          <w:rFonts w:ascii="Arial" w:eastAsia="Batang" w:hAnsi="Arial" w:cs="Arial"/>
          <w:b/>
          <w:sz w:val="22"/>
          <w:szCs w:val="22"/>
        </w:rPr>
      </w:pPr>
    </w:p>
    <w:p w14:paraId="26EB9E95" w14:textId="77777777" w:rsidR="00BA2E4E" w:rsidRPr="00B4299B" w:rsidRDefault="00BA2E4E" w:rsidP="00BA2E4E">
      <w:pPr>
        <w:jc w:val="both"/>
        <w:rPr>
          <w:rFonts w:ascii="Arial" w:hAnsi="Arial" w:cs="Arial"/>
          <w:bCs/>
          <w:sz w:val="22"/>
          <w:szCs w:val="22"/>
        </w:rPr>
      </w:pPr>
      <w:r w:rsidRPr="00B4299B">
        <w:rPr>
          <w:rFonts w:ascii="Arial" w:hAnsi="Arial" w:cs="Arial"/>
          <w:bCs/>
          <w:sz w:val="22"/>
          <w:szCs w:val="22"/>
        </w:rPr>
        <w:t>“Please provide your clinical interpretation of these laboratory alerts, and also confirm if any additional diagnostic test has been or will be performed.”</w:t>
      </w:r>
    </w:p>
    <w:p w14:paraId="382F9445" w14:textId="77777777" w:rsidR="00BA2E4E" w:rsidRPr="00593D88" w:rsidRDefault="00BA2E4E" w:rsidP="00BA2E4E">
      <w:pPr>
        <w:rPr>
          <w:rFonts w:ascii="Arial" w:hAnsi="Arial" w:cs="Arial"/>
          <w:i/>
          <w:color w:val="FF0000"/>
          <w:sz w:val="22"/>
          <w:szCs w:val="22"/>
        </w:rPr>
      </w:pPr>
    </w:p>
    <w:p w14:paraId="00EA3060" w14:textId="77777777" w:rsidR="00B4299B" w:rsidRPr="00B4299B" w:rsidRDefault="00B4299B" w:rsidP="00B4299B">
      <w:pPr>
        <w:rPr>
          <w:rFonts w:ascii="Arial" w:hAnsi="Arial" w:cs="Arial"/>
          <w:iCs/>
          <w:sz w:val="22"/>
          <w:szCs w:val="22"/>
        </w:rPr>
      </w:pPr>
      <w:r w:rsidRPr="00B4299B">
        <w:rPr>
          <w:rFonts w:ascii="Arial" w:hAnsi="Arial" w:cs="Arial"/>
          <w:iCs/>
          <w:sz w:val="22"/>
          <w:szCs w:val="22"/>
        </w:rPr>
        <w:t>ULN/LLN = Upper/Lower limit of normal range</w:t>
      </w:r>
    </w:p>
    <w:p w14:paraId="1457E240" w14:textId="77777777" w:rsidR="00BA2E4E" w:rsidRPr="00B4299B" w:rsidRDefault="00BA2E4E" w:rsidP="00BA2E4E">
      <w:pPr>
        <w:rPr>
          <w:rFonts w:ascii="Arial" w:hAnsi="Arial" w:cs="Arial"/>
          <w:iCs/>
          <w:color w:val="FF0000"/>
          <w:sz w:val="22"/>
          <w:szCs w:val="22"/>
        </w:rPr>
      </w:pPr>
    </w:p>
    <w:p w14:paraId="0A8F7A29" w14:textId="77777777" w:rsidR="00BA2E4E" w:rsidRPr="001C6104" w:rsidRDefault="00BA2E4E" w:rsidP="00BA2E4E">
      <w:pPr>
        <w:rPr>
          <w:rFonts w:ascii="Arial" w:hAnsi="Arial" w:cs="Arial"/>
          <w:iCs/>
          <w:color w:val="FF0000"/>
          <w:sz w:val="22"/>
          <w:szCs w:val="22"/>
        </w:rPr>
      </w:pPr>
    </w:p>
    <w:p w14:paraId="3D4E2041" w14:textId="77777777" w:rsidR="00BA2E4E" w:rsidRPr="00593D88" w:rsidRDefault="00BA2E4E" w:rsidP="00BA2E4E">
      <w:pPr>
        <w:rPr>
          <w:rFonts w:ascii="Arial" w:hAnsi="Arial" w:cs="Arial"/>
          <w:b/>
          <w:sz w:val="22"/>
          <w:szCs w:val="22"/>
        </w:rPr>
      </w:pPr>
      <w:r w:rsidRPr="00593D88">
        <w:rPr>
          <w:rFonts w:ascii="Arial" w:hAnsi="Arial" w:cs="Arial"/>
          <w:b/>
          <w:sz w:val="22"/>
          <w:szCs w:val="22"/>
        </w:rPr>
        <w:t>HEMATOLOGY</w:t>
      </w:r>
    </w:p>
    <w:p w14:paraId="793841A4" w14:textId="77777777" w:rsidR="00BA2E4E" w:rsidRPr="00593D88" w:rsidRDefault="00BA2E4E" w:rsidP="00BA2E4E">
      <w:pPr>
        <w:rPr>
          <w:rFonts w:ascii="Arial" w:hAnsi="Arial" w:cs="Arial"/>
          <w:color w:val="FF0000"/>
          <w:sz w:val="22"/>
          <w:szCs w:val="22"/>
        </w:rPr>
      </w:pPr>
    </w:p>
    <w:p w14:paraId="7E3B1D38" w14:textId="77777777" w:rsidR="00BA2E4E" w:rsidRPr="00593D88" w:rsidRDefault="00BA2E4E" w:rsidP="00BA2E4E">
      <w:pPr>
        <w:tabs>
          <w:tab w:val="left" w:pos="5040"/>
        </w:tabs>
        <w:jc w:val="both"/>
        <w:rPr>
          <w:rFonts w:ascii="Arial" w:hAnsi="Arial" w:cs="Arial"/>
          <w:b/>
          <w:i/>
          <w:sz w:val="22"/>
          <w:szCs w:val="22"/>
        </w:rPr>
      </w:pPr>
      <w:r w:rsidRPr="00593D88">
        <w:rPr>
          <w:rFonts w:ascii="Arial" w:hAnsi="Arial" w:cs="Arial"/>
          <w:b/>
          <w:i/>
          <w:sz w:val="22"/>
          <w:szCs w:val="22"/>
        </w:rPr>
        <w:t xml:space="preserve">WBC:   </w:t>
      </w:r>
    </w:p>
    <w:p w14:paraId="3CDCFC3C" w14:textId="77777777" w:rsidR="00BA2E4E" w:rsidRPr="00593D88" w:rsidRDefault="00BA2E4E" w:rsidP="00BA2E4E">
      <w:pPr>
        <w:tabs>
          <w:tab w:val="left" w:pos="5040"/>
        </w:tabs>
        <w:jc w:val="both"/>
        <w:rPr>
          <w:rFonts w:ascii="Arial" w:hAnsi="Arial" w:cs="Arial"/>
          <w:b/>
          <w:sz w:val="22"/>
          <w:szCs w:val="22"/>
        </w:rPr>
      </w:pPr>
      <w:r w:rsidRPr="00593D88">
        <w:rPr>
          <w:rFonts w:ascii="Arial" w:hAnsi="Arial" w:cs="Arial"/>
          <w:sz w:val="22"/>
          <w:szCs w:val="22"/>
        </w:rPr>
        <w:t xml:space="preserve"> &lt; 3.0 or &gt; 17.0 x 10³ cells/µL (SI Units: &lt; </w:t>
      </w:r>
      <w:proofErr w:type="gramStart"/>
      <w:r w:rsidRPr="00593D88">
        <w:rPr>
          <w:rFonts w:ascii="Arial" w:hAnsi="Arial" w:cs="Arial"/>
          <w:sz w:val="22"/>
          <w:szCs w:val="22"/>
        </w:rPr>
        <w:t>3.0  or</w:t>
      </w:r>
      <w:proofErr w:type="gramEnd"/>
      <w:r w:rsidRPr="00593D88">
        <w:rPr>
          <w:rFonts w:ascii="Arial" w:hAnsi="Arial" w:cs="Arial"/>
          <w:sz w:val="22"/>
          <w:szCs w:val="22"/>
        </w:rPr>
        <w:t xml:space="preserve"> &gt; 17.0 x 10</w:t>
      </w:r>
      <w:r w:rsidRPr="00593D88">
        <w:rPr>
          <w:rFonts w:ascii="Arial" w:hAnsi="Arial" w:cs="Arial"/>
          <w:sz w:val="22"/>
          <w:szCs w:val="22"/>
          <w:vertAlign w:val="superscript"/>
        </w:rPr>
        <w:t>9</w:t>
      </w:r>
      <w:r w:rsidRPr="00593D88">
        <w:rPr>
          <w:rFonts w:ascii="Arial" w:hAnsi="Arial" w:cs="Arial"/>
          <w:sz w:val="22"/>
          <w:szCs w:val="22"/>
        </w:rPr>
        <w:t xml:space="preserve"> cells/L) NON-CRITICAL </w:t>
      </w:r>
    </w:p>
    <w:p w14:paraId="04C54C43" w14:textId="77777777" w:rsidR="00BA2E4E" w:rsidRPr="00593D88" w:rsidRDefault="00BA2E4E" w:rsidP="00BA2E4E">
      <w:pPr>
        <w:tabs>
          <w:tab w:val="left" w:pos="5040"/>
        </w:tabs>
        <w:jc w:val="both"/>
        <w:rPr>
          <w:rFonts w:ascii="Arial" w:hAnsi="Arial" w:cs="Arial"/>
          <w:sz w:val="22"/>
          <w:szCs w:val="22"/>
        </w:rPr>
      </w:pPr>
      <w:r w:rsidRPr="00593D88">
        <w:rPr>
          <w:rFonts w:ascii="Arial" w:hAnsi="Arial" w:cs="Arial"/>
          <w:sz w:val="22"/>
          <w:szCs w:val="22"/>
        </w:rPr>
        <w:t xml:space="preserve"> &lt; 2.0 or &gt; 35.0 x 10³ cells/µL (SI Units: &lt; </w:t>
      </w:r>
      <w:proofErr w:type="gramStart"/>
      <w:r w:rsidRPr="00593D88">
        <w:rPr>
          <w:rFonts w:ascii="Arial" w:hAnsi="Arial" w:cs="Arial"/>
          <w:sz w:val="22"/>
          <w:szCs w:val="22"/>
        </w:rPr>
        <w:t>2.0  or</w:t>
      </w:r>
      <w:proofErr w:type="gramEnd"/>
      <w:r w:rsidRPr="00593D88">
        <w:rPr>
          <w:rFonts w:ascii="Arial" w:hAnsi="Arial" w:cs="Arial"/>
          <w:sz w:val="22"/>
          <w:szCs w:val="22"/>
        </w:rPr>
        <w:t>&gt; 35.0 x 10</w:t>
      </w:r>
      <w:r w:rsidRPr="00593D88">
        <w:rPr>
          <w:rFonts w:ascii="Arial" w:hAnsi="Arial" w:cs="Arial"/>
          <w:sz w:val="22"/>
          <w:szCs w:val="22"/>
          <w:vertAlign w:val="superscript"/>
        </w:rPr>
        <w:t>9</w:t>
      </w:r>
      <w:r w:rsidRPr="00593D88">
        <w:rPr>
          <w:rFonts w:ascii="Arial" w:hAnsi="Arial" w:cs="Arial"/>
          <w:sz w:val="22"/>
          <w:szCs w:val="22"/>
        </w:rPr>
        <w:t xml:space="preserve"> cells/L) CRITICAL</w:t>
      </w:r>
    </w:p>
    <w:p w14:paraId="200B5E3D" w14:textId="77777777" w:rsidR="00BA2E4E" w:rsidRPr="00593D88" w:rsidRDefault="00BA2E4E" w:rsidP="00BA2E4E">
      <w:pPr>
        <w:tabs>
          <w:tab w:val="left" w:pos="5040"/>
        </w:tabs>
        <w:jc w:val="both"/>
        <w:rPr>
          <w:rFonts w:ascii="Arial" w:hAnsi="Arial" w:cs="Arial"/>
          <w:sz w:val="22"/>
          <w:szCs w:val="22"/>
        </w:rPr>
      </w:pPr>
    </w:p>
    <w:p w14:paraId="6F2B10F7" w14:textId="77777777" w:rsidR="00BA2E4E" w:rsidRPr="00593D88" w:rsidRDefault="00BA2E4E" w:rsidP="00BA2E4E">
      <w:pPr>
        <w:jc w:val="both"/>
        <w:rPr>
          <w:rFonts w:ascii="Arial" w:hAnsi="Arial" w:cs="Arial"/>
          <w:b/>
          <w:bCs/>
          <w:i/>
          <w:color w:val="76923C" w:themeColor="accent3" w:themeShade="BF"/>
          <w:sz w:val="22"/>
          <w:szCs w:val="22"/>
          <w:lang w:val="fr-CH"/>
        </w:rPr>
      </w:pPr>
      <w:proofErr w:type="spellStart"/>
      <w:r w:rsidRPr="00593D88">
        <w:rPr>
          <w:rFonts w:ascii="Arial" w:hAnsi="Arial" w:cs="Arial"/>
          <w:b/>
          <w:i/>
          <w:sz w:val="22"/>
          <w:szCs w:val="22"/>
          <w:lang w:val="fr-CH"/>
        </w:rPr>
        <w:t>Neutrophils</w:t>
      </w:r>
      <w:proofErr w:type="spellEnd"/>
      <w:r w:rsidRPr="00593D88">
        <w:rPr>
          <w:rFonts w:ascii="Arial" w:hAnsi="Arial" w:cs="Arial"/>
          <w:b/>
          <w:i/>
          <w:sz w:val="22"/>
          <w:szCs w:val="22"/>
          <w:lang w:val="fr-CH"/>
        </w:rPr>
        <w:t xml:space="preserve"> </w:t>
      </w:r>
      <w:proofErr w:type="spellStart"/>
      <w:r w:rsidRPr="00593D88">
        <w:rPr>
          <w:rFonts w:ascii="Arial" w:hAnsi="Arial" w:cs="Arial"/>
          <w:b/>
          <w:i/>
          <w:sz w:val="22"/>
          <w:szCs w:val="22"/>
          <w:lang w:val="fr-CH"/>
        </w:rPr>
        <w:t>Absolute</w:t>
      </w:r>
      <w:proofErr w:type="spellEnd"/>
      <w:r w:rsidRPr="00593D88">
        <w:rPr>
          <w:rFonts w:ascii="Arial" w:hAnsi="Arial" w:cs="Arial"/>
          <w:b/>
          <w:i/>
          <w:sz w:val="22"/>
          <w:szCs w:val="22"/>
          <w:lang w:val="fr-CH"/>
        </w:rPr>
        <w:t xml:space="preserve"> (ANC</w:t>
      </w:r>
      <w:proofErr w:type="gramStart"/>
      <w:r w:rsidRPr="00593D88">
        <w:rPr>
          <w:rFonts w:ascii="Arial" w:hAnsi="Arial" w:cs="Arial"/>
          <w:b/>
          <w:i/>
          <w:sz w:val="22"/>
          <w:szCs w:val="22"/>
          <w:lang w:val="fr-CH"/>
        </w:rPr>
        <w:t>):</w:t>
      </w:r>
      <w:proofErr w:type="gramEnd"/>
      <w:r w:rsidRPr="00593D88">
        <w:rPr>
          <w:rFonts w:ascii="Arial" w:hAnsi="Arial" w:cs="Arial"/>
          <w:b/>
          <w:bCs/>
          <w:i/>
          <w:color w:val="76923C" w:themeColor="accent3" w:themeShade="BF"/>
          <w:sz w:val="22"/>
          <w:szCs w:val="22"/>
          <w:lang w:val="fr-CH"/>
        </w:rPr>
        <w:t xml:space="preserve"> </w:t>
      </w:r>
    </w:p>
    <w:p w14:paraId="6236C685" w14:textId="77777777" w:rsidR="00BA2E4E" w:rsidRPr="00593D88" w:rsidRDefault="00BA2E4E" w:rsidP="00BA2E4E">
      <w:pPr>
        <w:jc w:val="both"/>
        <w:rPr>
          <w:rFonts w:ascii="Arial" w:hAnsi="Arial" w:cs="Arial"/>
          <w:sz w:val="22"/>
          <w:szCs w:val="22"/>
          <w:lang w:val="fr-CH"/>
        </w:rPr>
      </w:pPr>
      <w:r w:rsidRPr="00593D88">
        <w:rPr>
          <w:rFonts w:ascii="Arial" w:hAnsi="Arial" w:cs="Arial"/>
          <w:sz w:val="22"/>
          <w:szCs w:val="22"/>
          <w:lang w:val="fr-CH"/>
        </w:rPr>
        <w:t xml:space="preserve">&lt; </w:t>
      </w:r>
      <w:proofErr w:type="gramStart"/>
      <w:r w:rsidRPr="00593D88">
        <w:rPr>
          <w:rFonts w:ascii="Arial" w:hAnsi="Arial" w:cs="Arial"/>
          <w:sz w:val="22"/>
          <w:szCs w:val="22"/>
          <w:lang w:val="fr-CH"/>
        </w:rPr>
        <w:t>1.5  x</w:t>
      </w:r>
      <w:proofErr w:type="gramEnd"/>
      <w:r w:rsidRPr="00593D88">
        <w:rPr>
          <w:rFonts w:ascii="Arial" w:hAnsi="Arial" w:cs="Arial"/>
          <w:sz w:val="22"/>
          <w:szCs w:val="22"/>
          <w:lang w:val="fr-CH"/>
        </w:rPr>
        <w:t xml:space="preserve"> 10³ </w:t>
      </w:r>
      <w:proofErr w:type="spellStart"/>
      <w:r w:rsidRPr="00593D88">
        <w:rPr>
          <w:rFonts w:ascii="Arial" w:hAnsi="Arial" w:cs="Arial"/>
          <w:sz w:val="22"/>
          <w:szCs w:val="22"/>
          <w:lang w:val="fr-CH"/>
        </w:rPr>
        <w:t>cells</w:t>
      </w:r>
      <w:proofErr w:type="spellEnd"/>
      <w:r w:rsidRPr="00593D88">
        <w:rPr>
          <w:rFonts w:ascii="Arial" w:hAnsi="Arial" w:cs="Arial"/>
          <w:sz w:val="22"/>
          <w:szCs w:val="22"/>
          <w:lang w:val="fr-CH"/>
        </w:rPr>
        <w:t xml:space="preserve">/µL (SI </w:t>
      </w:r>
      <w:proofErr w:type="spellStart"/>
      <w:r w:rsidRPr="00593D88">
        <w:rPr>
          <w:rFonts w:ascii="Arial" w:hAnsi="Arial" w:cs="Arial"/>
          <w:sz w:val="22"/>
          <w:szCs w:val="22"/>
          <w:lang w:val="fr-CH"/>
        </w:rPr>
        <w:t>Units</w:t>
      </w:r>
      <w:proofErr w:type="spellEnd"/>
      <w:r w:rsidRPr="00593D88">
        <w:rPr>
          <w:rFonts w:ascii="Arial" w:hAnsi="Arial" w:cs="Arial"/>
          <w:sz w:val="22"/>
          <w:szCs w:val="22"/>
          <w:lang w:val="fr-CH"/>
        </w:rPr>
        <w:t xml:space="preserve">: &lt; 1.5 x </w:t>
      </w:r>
      <w:r w:rsidRPr="00593D88">
        <w:rPr>
          <w:rFonts w:ascii="Arial" w:hAnsi="Arial" w:cs="Arial"/>
          <w:sz w:val="22"/>
          <w:szCs w:val="22"/>
        </w:rPr>
        <w:t>10</w:t>
      </w:r>
      <w:r w:rsidRPr="00593D88">
        <w:rPr>
          <w:rFonts w:ascii="Arial" w:hAnsi="Arial" w:cs="Arial"/>
          <w:sz w:val="22"/>
          <w:szCs w:val="22"/>
          <w:vertAlign w:val="superscript"/>
        </w:rPr>
        <w:t>9</w:t>
      </w:r>
      <w:r w:rsidRPr="00593D88">
        <w:rPr>
          <w:rFonts w:ascii="Arial" w:hAnsi="Arial" w:cs="Arial"/>
          <w:sz w:val="22"/>
          <w:szCs w:val="22"/>
        </w:rPr>
        <w:t xml:space="preserve"> cells/L</w:t>
      </w:r>
      <w:r w:rsidRPr="00593D88">
        <w:rPr>
          <w:rFonts w:ascii="Arial" w:hAnsi="Arial" w:cs="Arial"/>
          <w:sz w:val="22"/>
          <w:szCs w:val="22"/>
          <w:lang w:val="fr-CH"/>
        </w:rPr>
        <w:t>) NON-CRITICAL</w:t>
      </w:r>
    </w:p>
    <w:p w14:paraId="6A6AC0A5" w14:textId="77777777" w:rsidR="00BA2E4E" w:rsidRPr="00593D88" w:rsidRDefault="00BA2E4E" w:rsidP="00BA2E4E">
      <w:pPr>
        <w:jc w:val="both"/>
        <w:rPr>
          <w:rFonts w:ascii="Arial" w:hAnsi="Arial" w:cs="Arial"/>
          <w:sz w:val="22"/>
          <w:szCs w:val="22"/>
          <w:lang w:val="fr-CH"/>
        </w:rPr>
      </w:pPr>
      <w:r w:rsidRPr="00593D88">
        <w:rPr>
          <w:rFonts w:ascii="Arial" w:hAnsi="Arial" w:cs="Arial"/>
          <w:sz w:val="22"/>
          <w:szCs w:val="22"/>
          <w:lang w:val="fr-CH"/>
        </w:rPr>
        <w:t xml:space="preserve">&lt; </w:t>
      </w:r>
      <w:proofErr w:type="gramStart"/>
      <w:r w:rsidRPr="00593D88">
        <w:rPr>
          <w:rFonts w:ascii="Arial" w:hAnsi="Arial" w:cs="Arial"/>
          <w:sz w:val="22"/>
          <w:szCs w:val="22"/>
          <w:lang w:val="fr-CH"/>
        </w:rPr>
        <w:t>1.0  x</w:t>
      </w:r>
      <w:proofErr w:type="gramEnd"/>
      <w:r w:rsidRPr="00593D88">
        <w:rPr>
          <w:rFonts w:ascii="Arial" w:hAnsi="Arial" w:cs="Arial"/>
          <w:sz w:val="22"/>
          <w:szCs w:val="22"/>
          <w:lang w:val="fr-CH"/>
        </w:rPr>
        <w:t xml:space="preserve"> 10³ </w:t>
      </w:r>
      <w:proofErr w:type="spellStart"/>
      <w:r w:rsidRPr="00593D88">
        <w:rPr>
          <w:rFonts w:ascii="Arial" w:hAnsi="Arial" w:cs="Arial"/>
          <w:sz w:val="22"/>
          <w:szCs w:val="22"/>
          <w:lang w:val="fr-CH"/>
        </w:rPr>
        <w:t>cells</w:t>
      </w:r>
      <w:proofErr w:type="spellEnd"/>
      <w:r w:rsidRPr="00593D88">
        <w:rPr>
          <w:rFonts w:ascii="Arial" w:hAnsi="Arial" w:cs="Arial"/>
          <w:sz w:val="22"/>
          <w:szCs w:val="22"/>
          <w:lang w:val="fr-CH"/>
        </w:rPr>
        <w:t xml:space="preserve">/µL (SI </w:t>
      </w:r>
      <w:proofErr w:type="spellStart"/>
      <w:r w:rsidRPr="00593D88">
        <w:rPr>
          <w:rFonts w:ascii="Arial" w:hAnsi="Arial" w:cs="Arial"/>
          <w:sz w:val="22"/>
          <w:szCs w:val="22"/>
          <w:lang w:val="fr-CH"/>
        </w:rPr>
        <w:t>Units</w:t>
      </w:r>
      <w:proofErr w:type="spellEnd"/>
      <w:r w:rsidRPr="00593D88">
        <w:rPr>
          <w:rFonts w:ascii="Arial" w:hAnsi="Arial" w:cs="Arial"/>
          <w:sz w:val="22"/>
          <w:szCs w:val="22"/>
          <w:lang w:val="fr-CH"/>
        </w:rPr>
        <w:t xml:space="preserve">: &lt; 1.0 x </w:t>
      </w:r>
      <w:r w:rsidRPr="00593D88">
        <w:rPr>
          <w:rFonts w:ascii="Arial" w:hAnsi="Arial" w:cs="Arial"/>
          <w:sz w:val="22"/>
          <w:szCs w:val="22"/>
        </w:rPr>
        <w:t>10</w:t>
      </w:r>
      <w:r w:rsidRPr="00593D88">
        <w:rPr>
          <w:rFonts w:ascii="Arial" w:hAnsi="Arial" w:cs="Arial"/>
          <w:sz w:val="22"/>
          <w:szCs w:val="22"/>
          <w:vertAlign w:val="superscript"/>
        </w:rPr>
        <w:t>9</w:t>
      </w:r>
      <w:r w:rsidRPr="00593D88">
        <w:rPr>
          <w:rFonts w:ascii="Arial" w:hAnsi="Arial" w:cs="Arial"/>
          <w:sz w:val="22"/>
          <w:szCs w:val="22"/>
          <w:lang w:val="fr-CH"/>
        </w:rPr>
        <w:t xml:space="preserve"> </w:t>
      </w:r>
      <w:proofErr w:type="spellStart"/>
      <w:r w:rsidRPr="00593D88">
        <w:rPr>
          <w:rFonts w:ascii="Arial" w:hAnsi="Arial" w:cs="Arial"/>
          <w:sz w:val="22"/>
          <w:szCs w:val="22"/>
          <w:lang w:val="fr-CH"/>
        </w:rPr>
        <w:t>cells</w:t>
      </w:r>
      <w:proofErr w:type="spellEnd"/>
      <w:r w:rsidRPr="00593D88">
        <w:rPr>
          <w:rFonts w:ascii="Arial" w:hAnsi="Arial" w:cs="Arial"/>
          <w:sz w:val="22"/>
          <w:szCs w:val="22"/>
          <w:lang w:val="fr-CH"/>
        </w:rPr>
        <w:t>/L) CRITICAL</w:t>
      </w:r>
    </w:p>
    <w:p w14:paraId="1C6D5C1A" w14:textId="77777777" w:rsidR="00BA2E4E" w:rsidRPr="00593D88" w:rsidRDefault="00BA2E4E" w:rsidP="00BA2E4E">
      <w:pPr>
        <w:jc w:val="both"/>
        <w:rPr>
          <w:rFonts w:ascii="Arial" w:hAnsi="Arial" w:cs="Arial"/>
          <w:sz w:val="22"/>
          <w:szCs w:val="22"/>
          <w:lang w:val="fr-FR"/>
        </w:rPr>
      </w:pPr>
    </w:p>
    <w:p w14:paraId="2A7302F9" w14:textId="0081BE70" w:rsidR="00BA2E4E" w:rsidRPr="00593D88" w:rsidRDefault="00DA782A" w:rsidP="00BA2E4E">
      <w:pPr>
        <w:jc w:val="both"/>
        <w:rPr>
          <w:rFonts w:ascii="Arial" w:hAnsi="Arial" w:cs="Arial"/>
          <w:sz w:val="22"/>
          <w:szCs w:val="22"/>
          <w:u w:val="single"/>
        </w:rPr>
      </w:pPr>
      <w:r>
        <w:rPr>
          <w:rFonts w:ascii="Arial" w:hAnsi="Arial" w:cs="Arial"/>
          <w:b/>
          <w:i/>
          <w:color w:val="FF0000"/>
          <w:sz w:val="22"/>
          <w:szCs w:val="22"/>
        </w:rPr>
        <w:br/>
      </w:r>
      <w:r w:rsidR="00BA2E4E" w:rsidRPr="00593D88">
        <w:rPr>
          <w:rFonts w:ascii="Arial" w:hAnsi="Arial" w:cs="Arial"/>
          <w:b/>
          <w:i/>
          <w:color w:val="FF0000"/>
          <w:sz w:val="22"/>
          <w:szCs w:val="22"/>
        </w:rPr>
        <w:t>[EXAMPLE of MSS Queries to site: please adapt based on study/drug requirements]</w:t>
      </w:r>
    </w:p>
    <w:p w14:paraId="1945E6C5" w14:textId="77777777" w:rsidR="00BA2E4E" w:rsidRPr="00593D88" w:rsidRDefault="00BA2E4E" w:rsidP="004C218B">
      <w:pPr>
        <w:pStyle w:val="ListParagraph"/>
        <w:numPr>
          <w:ilvl w:val="0"/>
          <w:numId w:val="29"/>
        </w:numPr>
        <w:jc w:val="both"/>
        <w:rPr>
          <w:rFonts w:ascii="Arial" w:hAnsi="Arial" w:cs="Arial"/>
          <w:sz w:val="22"/>
          <w:szCs w:val="22"/>
        </w:rPr>
      </w:pPr>
      <w:r w:rsidRPr="00593D88">
        <w:rPr>
          <w:rFonts w:ascii="Arial" w:hAnsi="Arial" w:cs="Arial"/>
          <w:sz w:val="22"/>
          <w:szCs w:val="22"/>
        </w:rPr>
        <w:t>Clinical significance of the report.</w:t>
      </w:r>
    </w:p>
    <w:p w14:paraId="29B2E504" w14:textId="77777777" w:rsidR="00BA2E4E" w:rsidRPr="00593D88" w:rsidRDefault="00BA2E4E" w:rsidP="004C218B">
      <w:pPr>
        <w:pStyle w:val="ListParagraph"/>
        <w:numPr>
          <w:ilvl w:val="0"/>
          <w:numId w:val="32"/>
        </w:numPr>
        <w:jc w:val="both"/>
        <w:rPr>
          <w:rFonts w:ascii="Arial" w:hAnsi="Arial" w:cs="Arial"/>
          <w:sz w:val="22"/>
          <w:szCs w:val="22"/>
        </w:rPr>
      </w:pPr>
      <w:r w:rsidRPr="00593D88">
        <w:rPr>
          <w:rFonts w:ascii="Arial" w:hAnsi="Arial" w:cs="Arial"/>
          <w:sz w:val="22"/>
          <w:szCs w:val="22"/>
        </w:rPr>
        <w:t>Are there any signs of frequent/recent infection or illness? (low or high WBC/ANC)</w:t>
      </w:r>
    </w:p>
    <w:p w14:paraId="4F088EF0" w14:textId="77777777" w:rsidR="00BA2E4E" w:rsidRPr="00593D88" w:rsidRDefault="00BA2E4E" w:rsidP="004C218B">
      <w:pPr>
        <w:pStyle w:val="ListParagraph"/>
        <w:numPr>
          <w:ilvl w:val="0"/>
          <w:numId w:val="32"/>
        </w:numPr>
        <w:jc w:val="both"/>
        <w:rPr>
          <w:rFonts w:ascii="Arial" w:hAnsi="Arial" w:cs="Arial"/>
          <w:sz w:val="22"/>
          <w:szCs w:val="22"/>
        </w:rPr>
      </w:pPr>
      <w:r w:rsidRPr="00593D88">
        <w:rPr>
          <w:rFonts w:ascii="Arial" w:hAnsi="Arial" w:cs="Arial"/>
          <w:sz w:val="22"/>
          <w:szCs w:val="22"/>
        </w:rPr>
        <w:t>Is the result consistent with subject medical history? (low or high WBC/ANC)</w:t>
      </w:r>
    </w:p>
    <w:p w14:paraId="166067C7" w14:textId="77777777" w:rsidR="00BA2E4E" w:rsidRPr="00593D88" w:rsidRDefault="00BA2E4E" w:rsidP="004C218B">
      <w:pPr>
        <w:pStyle w:val="ListParagraph"/>
        <w:numPr>
          <w:ilvl w:val="0"/>
          <w:numId w:val="32"/>
        </w:numPr>
        <w:jc w:val="both"/>
        <w:rPr>
          <w:rFonts w:ascii="Arial" w:hAnsi="Arial" w:cs="Arial"/>
          <w:sz w:val="22"/>
          <w:szCs w:val="22"/>
        </w:rPr>
      </w:pPr>
      <w:r w:rsidRPr="00593D88">
        <w:rPr>
          <w:rFonts w:ascii="Arial" w:hAnsi="Arial" w:cs="Arial"/>
          <w:sz w:val="22"/>
          <w:szCs w:val="22"/>
        </w:rPr>
        <w:t>The likely etiology of the low/high counts</w:t>
      </w:r>
    </w:p>
    <w:p w14:paraId="0B7A07ED" w14:textId="77777777" w:rsidR="00BA2E4E" w:rsidRPr="00593D88" w:rsidRDefault="00BA2E4E" w:rsidP="004C218B">
      <w:pPr>
        <w:pStyle w:val="ListParagraph"/>
        <w:numPr>
          <w:ilvl w:val="0"/>
          <w:numId w:val="32"/>
        </w:numPr>
        <w:jc w:val="both"/>
        <w:rPr>
          <w:rFonts w:ascii="Arial" w:hAnsi="Arial" w:cs="Arial"/>
          <w:sz w:val="22"/>
          <w:szCs w:val="22"/>
        </w:rPr>
      </w:pPr>
      <w:r w:rsidRPr="00593D88">
        <w:rPr>
          <w:rFonts w:ascii="Arial" w:hAnsi="Arial" w:cs="Arial"/>
          <w:sz w:val="22"/>
          <w:szCs w:val="22"/>
        </w:rPr>
        <w:lastRenderedPageBreak/>
        <w:t xml:space="preserve">Is the subject of African/ African-American origin? </w:t>
      </w:r>
    </w:p>
    <w:p w14:paraId="638EBF46" w14:textId="77777777" w:rsidR="00BA2E4E" w:rsidRPr="00593D88" w:rsidRDefault="00BA2E4E" w:rsidP="004C218B">
      <w:pPr>
        <w:pStyle w:val="ListParagraph"/>
        <w:numPr>
          <w:ilvl w:val="0"/>
          <w:numId w:val="32"/>
        </w:numPr>
        <w:jc w:val="both"/>
        <w:rPr>
          <w:rFonts w:ascii="Arial" w:hAnsi="Arial" w:cs="Arial"/>
          <w:sz w:val="22"/>
          <w:szCs w:val="22"/>
        </w:rPr>
      </w:pPr>
      <w:r w:rsidRPr="00593D88">
        <w:rPr>
          <w:rFonts w:ascii="Arial" w:hAnsi="Arial" w:cs="Arial"/>
          <w:sz w:val="22"/>
          <w:szCs w:val="22"/>
        </w:rPr>
        <w:t xml:space="preserve">Is the subject on any concomitant medications which could cause the decreased/increased count? </w:t>
      </w:r>
    </w:p>
    <w:p w14:paraId="764CD8C3" w14:textId="77777777" w:rsidR="00BA2E4E" w:rsidRPr="00593D88" w:rsidRDefault="00BA2E4E" w:rsidP="004C218B">
      <w:pPr>
        <w:pStyle w:val="ListParagraph"/>
        <w:numPr>
          <w:ilvl w:val="0"/>
          <w:numId w:val="32"/>
        </w:numPr>
        <w:jc w:val="both"/>
        <w:rPr>
          <w:rFonts w:ascii="Arial" w:hAnsi="Arial" w:cs="Arial"/>
          <w:sz w:val="22"/>
          <w:szCs w:val="22"/>
        </w:rPr>
      </w:pPr>
      <w:r w:rsidRPr="00593D88">
        <w:rPr>
          <w:rFonts w:ascii="Arial" w:hAnsi="Arial" w:cs="Arial"/>
          <w:sz w:val="22"/>
          <w:szCs w:val="22"/>
        </w:rPr>
        <w:t>Details of action taken, if any</w:t>
      </w:r>
    </w:p>
    <w:p w14:paraId="7D24A619" w14:textId="77777777" w:rsidR="00BA2E4E" w:rsidRPr="00593D88" w:rsidRDefault="00BA2E4E" w:rsidP="00BA2E4E">
      <w:pPr>
        <w:jc w:val="both"/>
        <w:rPr>
          <w:rFonts w:ascii="Arial" w:hAnsi="Arial" w:cs="Arial"/>
          <w:sz w:val="22"/>
          <w:szCs w:val="22"/>
        </w:rPr>
      </w:pPr>
    </w:p>
    <w:p w14:paraId="020517A1" w14:textId="77777777" w:rsidR="00BA2E4E" w:rsidRPr="00593D88" w:rsidRDefault="00BA2E4E" w:rsidP="00BA2E4E">
      <w:pPr>
        <w:jc w:val="both"/>
        <w:rPr>
          <w:rFonts w:ascii="Arial" w:hAnsi="Arial" w:cs="Arial"/>
          <w:i/>
          <w:sz w:val="22"/>
          <w:szCs w:val="22"/>
        </w:rPr>
      </w:pPr>
      <w:proofErr w:type="spellStart"/>
      <w:r w:rsidRPr="00593D88">
        <w:rPr>
          <w:rFonts w:ascii="Arial" w:hAnsi="Arial" w:cs="Arial"/>
          <w:b/>
          <w:i/>
          <w:sz w:val="22"/>
          <w:szCs w:val="22"/>
        </w:rPr>
        <w:t>Haemoglobin</w:t>
      </w:r>
      <w:proofErr w:type="spellEnd"/>
      <w:r w:rsidRPr="00593D88">
        <w:rPr>
          <w:rFonts w:ascii="Arial" w:hAnsi="Arial" w:cs="Arial"/>
          <w:b/>
          <w:i/>
          <w:sz w:val="22"/>
          <w:szCs w:val="22"/>
        </w:rPr>
        <w:t xml:space="preserve">:  </w:t>
      </w:r>
      <w:r w:rsidRPr="00593D88">
        <w:rPr>
          <w:rFonts w:ascii="Arial" w:hAnsi="Arial" w:cs="Arial"/>
          <w:i/>
          <w:sz w:val="22"/>
          <w:szCs w:val="22"/>
        </w:rPr>
        <w:t xml:space="preserve"> </w:t>
      </w:r>
    </w:p>
    <w:p w14:paraId="1868296C"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 xml:space="preserve">&lt; 8.0 or &gt; 18.5 g/dL (SI Units:   &lt; 80   or   &gt; 185 g/L) NON-CRITICAL </w:t>
      </w:r>
    </w:p>
    <w:p w14:paraId="6F09D4F9"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 xml:space="preserve">&lt; 6.0 or &gt; 20.0 g/dL (SI Units:   &lt; 60   or   &gt; 200 g/L) CRITICAL </w:t>
      </w:r>
    </w:p>
    <w:p w14:paraId="673C42E6" w14:textId="77777777" w:rsidR="00BA2E4E" w:rsidRPr="00593D88" w:rsidRDefault="00BA2E4E" w:rsidP="00BA2E4E">
      <w:pPr>
        <w:jc w:val="both"/>
        <w:rPr>
          <w:rFonts w:ascii="Arial" w:hAnsi="Arial" w:cs="Arial"/>
          <w:sz w:val="22"/>
          <w:szCs w:val="22"/>
        </w:rPr>
      </w:pPr>
    </w:p>
    <w:p w14:paraId="0DDF67DF" w14:textId="77777777" w:rsidR="00BA2E4E" w:rsidRPr="00593D88" w:rsidRDefault="00BA2E4E" w:rsidP="00BA2E4E">
      <w:pPr>
        <w:jc w:val="both"/>
        <w:rPr>
          <w:rFonts w:ascii="Arial" w:hAnsi="Arial" w:cs="Arial"/>
          <w:sz w:val="22"/>
          <w:szCs w:val="22"/>
          <w:u w:val="single"/>
        </w:rPr>
      </w:pPr>
      <w:r w:rsidRPr="00593D88">
        <w:rPr>
          <w:rFonts w:ascii="Arial" w:hAnsi="Arial" w:cs="Arial"/>
          <w:b/>
          <w:i/>
          <w:color w:val="FF0000"/>
          <w:sz w:val="22"/>
          <w:szCs w:val="22"/>
        </w:rPr>
        <w:t>[EXAMPLE of MSS Queries to site: please adapt based on study/drug requirements]</w:t>
      </w:r>
    </w:p>
    <w:p w14:paraId="4EA08238" w14:textId="77777777" w:rsidR="00BA2E4E" w:rsidRPr="00593D88" w:rsidRDefault="00BA2E4E" w:rsidP="004C218B">
      <w:pPr>
        <w:pStyle w:val="ListParagraph"/>
        <w:numPr>
          <w:ilvl w:val="0"/>
          <w:numId w:val="30"/>
        </w:numPr>
        <w:jc w:val="both"/>
        <w:rPr>
          <w:rFonts w:ascii="Arial" w:hAnsi="Arial" w:cs="Arial"/>
          <w:sz w:val="22"/>
          <w:szCs w:val="22"/>
          <w:u w:val="single"/>
        </w:rPr>
      </w:pPr>
      <w:r w:rsidRPr="00593D88">
        <w:rPr>
          <w:rFonts w:ascii="Arial" w:hAnsi="Arial" w:cs="Arial"/>
          <w:sz w:val="22"/>
          <w:szCs w:val="22"/>
        </w:rPr>
        <w:t>The clinical significance of the report</w:t>
      </w:r>
    </w:p>
    <w:p w14:paraId="7EB07EA0" w14:textId="77777777" w:rsidR="00BA2E4E" w:rsidRPr="00593D88" w:rsidRDefault="00BA2E4E" w:rsidP="004C218B">
      <w:pPr>
        <w:pStyle w:val="ListParagraph"/>
        <w:numPr>
          <w:ilvl w:val="0"/>
          <w:numId w:val="31"/>
        </w:numPr>
        <w:jc w:val="both"/>
        <w:rPr>
          <w:rFonts w:ascii="Arial" w:hAnsi="Arial" w:cs="Arial"/>
          <w:sz w:val="22"/>
          <w:szCs w:val="22"/>
        </w:rPr>
      </w:pPr>
      <w:r w:rsidRPr="00593D88">
        <w:rPr>
          <w:rFonts w:ascii="Arial" w:hAnsi="Arial" w:cs="Arial"/>
          <w:sz w:val="22"/>
          <w:szCs w:val="22"/>
        </w:rPr>
        <w:t xml:space="preserve">Are the results consistent with subject medical history and is the subject stable? </w:t>
      </w:r>
    </w:p>
    <w:p w14:paraId="53F6A9A0" w14:textId="77777777" w:rsidR="00BA2E4E" w:rsidRPr="00593D88" w:rsidRDefault="00BA2E4E" w:rsidP="004C218B">
      <w:pPr>
        <w:pStyle w:val="ListParagraph"/>
        <w:numPr>
          <w:ilvl w:val="0"/>
          <w:numId w:val="31"/>
        </w:numPr>
        <w:jc w:val="both"/>
        <w:rPr>
          <w:rFonts w:ascii="Arial" w:hAnsi="Arial" w:cs="Arial"/>
          <w:sz w:val="22"/>
          <w:szCs w:val="22"/>
        </w:rPr>
      </w:pPr>
      <w:r w:rsidRPr="00593D88">
        <w:rPr>
          <w:rFonts w:ascii="Arial" w:hAnsi="Arial" w:cs="Arial"/>
          <w:sz w:val="22"/>
          <w:szCs w:val="22"/>
        </w:rPr>
        <w:t xml:space="preserve">The likely cause of the abnormal report </w:t>
      </w:r>
    </w:p>
    <w:p w14:paraId="38D62F60" w14:textId="77777777" w:rsidR="00BA2E4E" w:rsidRPr="00593D88" w:rsidRDefault="00BA2E4E" w:rsidP="004C218B">
      <w:pPr>
        <w:pStyle w:val="ListParagraph"/>
        <w:numPr>
          <w:ilvl w:val="0"/>
          <w:numId w:val="31"/>
        </w:numPr>
        <w:jc w:val="both"/>
        <w:rPr>
          <w:rFonts w:ascii="Arial" w:hAnsi="Arial" w:cs="Arial"/>
          <w:sz w:val="22"/>
          <w:szCs w:val="22"/>
        </w:rPr>
      </w:pPr>
      <w:r w:rsidRPr="00593D88">
        <w:rPr>
          <w:rFonts w:ascii="Arial" w:hAnsi="Arial" w:cs="Arial"/>
          <w:sz w:val="22"/>
          <w:szCs w:val="22"/>
        </w:rPr>
        <w:t>Does the subject have any signs/symptoms or history of anemia?  (low Hb/</w:t>
      </w:r>
      <w:proofErr w:type="spellStart"/>
      <w:r w:rsidRPr="00593D88">
        <w:rPr>
          <w:rFonts w:ascii="Arial" w:hAnsi="Arial" w:cs="Arial"/>
          <w:sz w:val="22"/>
          <w:szCs w:val="22"/>
        </w:rPr>
        <w:t>Hct</w:t>
      </w:r>
      <w:proofErr w:type="spellEnd"/>
      <w:r w:rsidRPr="00593D88">
        <w:rPr>
          <w:rFonts w:ascii="Arial" w:hAnsi="Arial" w:cs="Arial"/>
          <w:sz w:val="22"/>
          <w:szCs w:val="22"/>
        </w:rPr>
        <w:t>)</w:t>
      </w:r>
    </w:p>
    <w:p w14:paraId="0BE43DF6" w14:textId="77777777" w:rsidR="00BA2E4E" w:rsidRPr="00593D88" w:rsidRDefault="00BA2E4E" w:rsidP="004C218B">
      <w:pPr>
        <w:pStyle w:val="ListParagraph"/>
        <w:numPr>
          <w:ilvl w:val="0"/>
          <w:numId w:val="31"/>
        </w:numPr>
        <w:jc w:val="both"/>
        <w:rPr>
          <w:rFonts w:ascii="Arial" w:hAnsi="Arial" w:cs="Arial"/>
          <w:sz w:val="22"/>
          <w:szCs w:val="22"/>
        </w:rPr>
      </w:pPr>
      <w:r w:rsidRPr="00593D88">
        <w:rPr>
          <w:rFonts w:ascii="Arial" w:hAnsi="Arial" w:cs="Arial"/>
          <w:sz w:val="22"/>
          <w:szCs w:val="22"/>
        </w:rPr>
        <w:t>Does the subject have history of lung disease or smoking?  (high Hb/</w:t>
      </w:r>
      <w:proofErr w:type="spellStart"/>
      <w:r w:rsidRPr="00593D88">
        <w:rPr>
          <w:rFonts w:ascii="Arial" w:hAnsi="Arial" w:cs="Arial"/>
          <w:sz w:val="22"/>
          <w:szCs w:val="22"/>
        </w:rPr>
        <w:t>Hct</w:t>
      </w:r>
      <w:proofErr w:type="spellEnd"/>
      <w:r w:rsidRPr="00593D88">
        <w:rPr>
          <w:rFonts w:ascii="Arial" w:hAnsi="Arial" w:cs="Arial"/>
          <w:sz w:val="22"/>
          <w:szCs w:val="22"/>
        </w:rPr>
        <w:t>)</w:t>
      </w:r>
    </w:p>
    <w:p w14:paraId="4E29AFCD" w14:textId="77777777" w:rsidR="00BA2E4E" w:rsidRPr="00593D88" w:rsidRDefault="00BA2E4E" w:rsidP="004C218B">
      <w:pPr>
        <w:pStyle w:val="ListParagraph"/>
        <w:numPr>
          <w:ilvl w:val="0"/>
          <w:numId w:val="31"/>
        </w:numPr>
        <w:jc w:val="both"/>
        <w:rPr>
          <w:rFonts w:ascii="Arial" w:hAnsi="Arial" w:cs="Arial"/>
          <w:sz w:val="22"/>
          <w:szCs w:val="22"/>
        </w:rPr>
      </w:pPr>
      <w:r w:rsidRPr="00593D88">
        <w:rPr>
          <w:rFonts w:ascii="Arial" w:hAnsi="Arial" w:cs="Arial"/>
          <w:sz w:val="22"/>
          <w:szCs w:val="22"/>
        </w:rPr>
        <w:t>Does the subject have history of Polycythemia Vera?  (high Hb/</w:t>
      </w:r>
      <w:proofErr w:type="spellStart"/>
      <w:r w:rsidRPr="00593D88">
        <w:rPr>
          <w:rFonts w:ascii="Arial" w:hAnsi="Arial" w:cs="Arial"/>
          <w:sz w:val="22"/>
          <w:szCs w:val="22"/>
        </w:rPr>
        <w:t>Hct</w:t>
      </w:r>
      <w:proofErr w:type="spellEnd"/>
      <w:r w:rsidRPr="00593D88">
        <w:rPr>
          <w:rFonts w:ascii="Arial" w:hAnsi="Arial" w:cs="Arial"/>
          <w:sz w:val="22"/>
          <w:szCs w:val="22"/>
        </w:rPr>
        <w:t>)</w:t>
      </w:r>
    </w:p>
    <w:p w14:paraId="304A3679" w14:textId="77777777" w:rsidR="00BA2E4E" w:rsidRPr="00593D88" w:rsidRDefault="00BA2E4E" w:rsidP="004C218B">
      <w:pPr>
        <w:pStyle w:val="ListParagraph"/>
        <w:numPr>
          <w:ilvl w:val="0"/>
          <w:numId w:val="30"/>
        </w:numPr>
        <w:jc w:val="both"/>
        <w:rPr>
          <w:rFonts w:ascii="Arial" w:hAnsi="Arial" w:cs="Arial"/>
          <w:sz w:val="22"/>
          <w:szCs w:val="22"/>
          <w:u w:val="single"/>
        </w:rPr>
      </w:pPr>
      <w:r w:rsidRPr="00593D88">
        <w:rPr>
          <w:rFonts w:ascii="Arial" w:hAnsi="Arial" w:cs="Arial"/>
          <w:sz w:val="22"/>
          <w:szCs w:val="22"/>
        </w:rPr>
        <w:t>Does the subject have a history of bleeding, melena or hemolysis?</w:t>
      </w:r>
    </w:p>
    <w:p w14:paraId="2A18821F" w14:textId="77777777" w:rsidR="00BA2E4E" w:rsidRPr="00593D88" w:rsidRDefault="00BA2E4E" w:rsidP="004C218B">
      <w:pPr>
        <w:pStyle w:val="ListParagraph"/>
        <w:numPr>
          <w:ilvl w:val="0"/>
          <w:numId w:val="30"/>
        </w:numPr>
        <w:jc w:val="both"/>
        <w:rPr>
          <w:rFonts w:ascii="Arial" w:hAnsi="Arial" w:cs="Arial"/>
          <w:sz w:val="22"/>
          <w:szCs w:val="22"/>
          <w:u w:val="single"/>
        </w:rPr>
      </w:pPr>
      <w:r w:rsidRPr="00593D88">
        <w:rPr>
          <w:rFonts w:ascii="Arial" w:hAnsi="Arial" w:cs="Arial"/>
          <w:sz w:val="22"/>
          <w:szCs w:val="22"/>
        </w:rPr>
        <w:t>Details of action taken, if any.</w:t>
      </w:r>
    </w:p>
    <w:p w14:paraId="0944A1A7" w14:textId="77777777" w:rsidR="00BA2E4E" w:rsidRPr="00593D88" w:rsidRDefault="00BA2E4E" w:rsidP="00BA2E4E">
      <w:pPr>
        <w:jc w:val="both"/>
        <w:rPr>
          <w:rFonts w:ascii="Arial" w:hAnsi="Arial" w:cs="Arial"/>
          <w:sz w:val="22"/>
          <w:szCs w:val="22"/>
        </w:rPr>
      </w:pPr>
    </w:p>
    <w:p w14:paraId="28FA3499" w14:textId="77777777" w:rsidR="00BA2E4E" w:rsidRPr="00593D88" w:rsidRDefault="00BA2E4E" w:rsidP="00BA2E4E">
      <w:pPr>
        <w:tabs>
          <w:tab w:val="left" w:pos="5040"/>
        </w:tabs>
        <w:jc w:val="both"/>
        <w:rPr>
          <w:rFonts w:ascii="Arial" w:hAnsi="Arial" w:cs="Arial"/>
          <w:i/>
          <w:sz w:val="22"/>
          <w:szCs w:val="22"/>
        </w:rPr>
      </w:pPr>
      <w:r w:rsidRPr="00593D88">
        <w:rPr>
          <w:rFonts w:ascii="Arial" w:hAnsi="Arial" w:cs="Arial"/>
          <w:b/>
          <w:i/>
          <w:sz w:val="22"/>
          <w:szCs w:val="22"/>
        </w:rPr>
        <w:t>Platelet Count:</w:t>
      </w:r>
    </w:p>
    <w:p w14:paraId="21C09C83" w14:textId="77777777" w:rsidR="00BA2E4E" w:rsidRPr="00593D88" w:rsidRDefault="00BA2E4E" w:rsidP="00BA2E4E">
      <w:pPr>
        <w:tabs>
          <w:tab w:val="left" w:pos="5040"/>
        </w:tabs>
        <w:jc w:val="both"/>
        <w:rPr>
          <w:rFonts w:ascii="Arial" w:hAnsi="Arial" w:cs="Arial"/>
          <w:sz w:val="22"/>
          <w:szCs w:val="22"/>
        </w:rPr>
      </w:pPr>
      <w:r w:rsidRPr="00593D88">
        <w:rPr>
          <w:rFonts w:ascii="Arial" w:hAnsi="Arial" w:cs="Arial"/>
          <w:sz w:val="22"/>
          <w:szCs w:val="22"/>
        </w:rPr>
        <w:t>&lt; 50 or &gt;   800 x10³ cells/ µL (SI Units:   &lt; 50 or &gt; 800   x 10</w:t>
      </w:r>
      <w:r w:rsidRPr="00593D88">
        <w:rPr>
          <w:rFonts w:ascii="Arial" w:hAnsi="Arial" w:cs="Arial"/>
          <w:sz w:val="22"/>
          <w:szCs w:val="22"/>
          <w:vertAlign w:val="superscript"/>
        </w:rPr>
        <w:t>9</w:t>
      </w:r>
      <w:r w:rsidRPr="00593D88">
        <w:rPr>
          <w:rFonts w:ascii="Arial" w:hAnsi="Arial" w:cs="Arial"/>
          <w:sz w:val="22"/>
          <w:szCs w:val="22"/>
        </w:rPr>
        <w:t xml:space="preserve"> cells/L) NON-CRITICAL</w:t>
      </w:r>
    </w:p>
    <w:p w14:paraId="754119A4" w14:textId="77777777" w:rsidR="00BA2E4E" w:rsidRPr="00593D88" w:rsidRDefault="00BA2E4E" w:rsidP="00BA2E4E">
      <w:pPr>
        <w:tabs>
          <w:tab w:val="left" w:pos="5040"/>
        </w:tabs>
        <w:jc w:val="both"/>
        <w:rPr>
          <w:rFonts w:ascii="Arial" w:hAnsi="Arial" w:cs="Arial"/>
          <w:sz w:val="22"/>
          <w:szCs w:val="22"/>
        </w:rPr>
      </w:pPr>
      <w:r w:rsidRPr="00593D88">
        <w:rPr>
          <w:rFonts w:ascii="Arial" w:hAnsi="Arial" w:cs="Arial"/>
          <w:sz w:val="22"/>
          <w:szCs w:val="22"/>
        </w:rPr>
        <w:t>&lt; 25 or &gt; 1000 x10³ cells/ µL (SI Units:   &lt; 25 or &gt; 1000 x 10</w:t>
      </w:r>
      <w:r w:rsidRPr="00593D88">
        <w:rPr>
          <w:rFonts w:ascii="Arial" w:hAnsi="Arial" w:cs="Arial"/>
          <w:sz w:val="22"/>
          <w:szCs w:val="22"/>
          <w:vertAlign w:val="superscript"/>
        </w:rPr>
        <w:t>9</w:t>
      </w:r>
      <w:r w:rsidRPr="00593D88">
        <w:rPr>
          <w:rFonts w:ascii="Arial" w:hAnsi="Arial" w:cs="Arial"/>
          <w:sz w:val="22"/>
          <w:szCs w:val="22"/>
        </w:rPr>
        <w:t xml:space="preserve"> cells/L) CRITICAL</w:t>
      </w:r>
    </w:p>
    <w:p w14:paraId="5D81906D" w14:textId="77777777" w:rsidR="00BA2E4E" w:rsidRPr="00593D88" w:rsidRDefault="00BA2E4E" w:rsidP="00BA2E4E">
      <w:pPr>
        <w:tabs>
          <w:tab w:val="left" w:pos="5040"/>
        </w:tabs>
        <w:jc w:val="both"/>
        <w:rPr>
          <w:rFonts w:ascii="Arial" w:hAnsi="Arial" w:cs="Arial"/>
          <w:b/>
          <w:i/>
          <w:sz w:val="22"/>
          <w:szCs w:val="22"/>
        </w:rPr>
      </w:pPr>
    </w:p>
    <w:p w14:paraId="4E8E9C82" w14:textId="77777777" w:rsidR="00BA2E4E" w:rsidRPr="00593D88" w:rsidRDefault="00BA2E4E" w:rsidP="00BA2E4E">
      <w:pPr>
        <w:jc w:val="both"/>
        <w:rPr>
          <w:rFonts w:ascii="Arial" w:hAnsi="Arial" w:cs="Arial"/>
          <w:sz w:val="22"/>
          <w:szCs w:val="22"/>
          <w:u w:val="single"/>
        </w:rPr>
      </w:pPr>
      <w:r w:rsidRPr="00593D88">
        <w:rPr>
          <w:rFonts w:ascii="Arial" w:hAnsi="Arial" w:cs="Arial"/>
          <w:b/>
          <w:i/>
          <w:color w:val="FF0000"/>
          <w:sz w:val="22"/>
          <w:szCs w:val="22"/>
        </w:rPr>
        <w:t>[EXAMPLE of MSS Queries to site: please adapt based on study/drug requirements]</w:t>
      </w:r>
    </w:p>
    <w:p w14:paraId="50170B2E" w14:textId="77777777" w:rsidR="00BA2E4E" w:rsidRPr="00593D88" w:rsidRDefault="00BA2E4E" w:rsidP="004C218B">
      <w:pPr>
        <w:pStyle w:val="ListParagraph"/>
        <w:numPr>
          <w:ilvl w:val="0"/>
          <w:numId w:val="29"/>
        </w:numPr>
        <w:jc w:val="both"/>
        <w:rPr>
          <w:rFonts w:ascii="Arial" w:hAnsi="Arial" w:cs="Arial"/>
          <w:sz w:val="22"/>
          <w:szCs w:val="22"/>
        </w:rPr>
      </w:pPr>
      <w:r w:rsidRPr="00593D88">
        <w:rPr>
          <w:rFonts w:ascii="Arial" w:hAnsi="Arial" w:cs="Arial"/>
          <w:sz w:val="22"/>
          <w:szCs w:val="22"/>
        </w:rPr>
        <w:t>Clinical significance of the report.</w:t>
      </w:r>
    </w:p>
    <w:p w14:paraId="1F14C964" w14:textId="77777777" w:rsidR="00BA2E4E" w:rsidRPr="00593D88" w:rsidRDefault="00BA2E4E" w:rsidP="004C218B">
      <w:pPr>
        <w:pStyle w:val="ListParagraph"/>
        <w:numPr>
          <w:ilvl w:val="0"/>
          <w:numId w:val="58"/>
        </w:numPr>
        <w:jc w:val="both"/>
        <w:rPr>
          <w:rFonts w:ascii="Arial" w:hAnsi="Arial" w:cs="Arial"/>
          <w:sz w:val="22"/>
          <w:szCs w:val="22"/>
        </w:rPr>
      </w:pPr>
      <w:r w:rsidRPr="00593D88">
        <w:rPr>
          <w:rFonts w:ascii="Arial" w:hAnsi="Arial" w:cs="Arial"/>
          <w:sz w:val="22"/>
          <w:szCs w:val="22"/>
        </w:rPr>
        <w:t xml:space="preserve">Are results consistent with subject history? </w:t>
      </w:r>
    </w:p>
    <w:p w14:paraId="7B7EC775" w14:textId="77777777" w:rsidR="00BA2E4E" w:rsidRPr="00593D88" w:rsidRDefault="00BA2E4E" w:rsidP="004C218B">
      <w:pPr>
        <w:pStyle w:val="ListParagraph"/>
        <w:numPr>
          <w:ilvl w:val="0"/>
          <w:numId w:val="58"/>
        </w:numPr>
        <w:jc w:val="both"/>
        <w:rPr>
          <w:rFonts w:ascii="Arial" w:hAnsi="Arial" w:cs="Arial"/>
          <w:sz w:val="22"/>
          <w:szCs w:val="22"/>
        </w:rPr>
      </w:pPr>
      <w:r w:rsidRPr="00593D88">
        <w:rPr>
          <w:rFonts w:ascii="Arial" w:hAnsi="Arial" w:cs="Arial"/>
          <w:sz w:val="22"/>
          <w:szCs w:val="22"/>
        </w:rPr>
        <w:t xml:space="preserve">Does the subject have any signs/symptoms of bleeding and /or bruising? </w:t>
      </w:r>
    </w:p>
    <w:p w14:paraId="49B6D44E" w14:textId="77777777" w:rsidR="00BA2E4E" w:rsidRPr="00593D88" w:rsidRDefault="00BA2E4E" w:rsidP="004C218B">
      <w:pPr>
        <w:pStyle w:val="ListParagraph"/>
        <w:numPr>
          <w:ilvl w:val="0"/>
          <w:numId w:val="58"/>
        </w:numPr>
        <w:jc w:val="both"/>
        <w:rPr>
          <w:rFonts w:ascii="Arial" w:hAnsi="Arial" w:cs="Arial"/>
          <w:sz w:val="22"/>
          <w:szCs w:val="22"/>
        </w:rPr>
      </w:pPr>
      <w:r w:rsidRPr="00593D88">
        <w:rPr>
          <w:rFonts w:ascii="Arial" w:hAnsi="Arial" w:cs="Arial"/>
          <w:sz w:val="22"/>
          <w:szCs w:val="22"/>
        </w:rPr>
        <w:t>H/O alcohol intake, recent viral infection, concomitant medication being used.</w:t>
      </w:r>
    </w:p>
    <w:p w14:paraId="05FB9778" w14:textId="77777777" w:rsidR="00BA2E4E" w:rsidRPr="00593D88" w:rsidRDefault="00BA2E4E" w:rsidP="004C218B">
      <w:pPr>
        <w:pStyle w:val="ListParagraph"/>
        <w:numPr>
          <w:ilvl w:val="0"/>
          <w:numId w:val="58"/>
        </w:numPr>
        <w:rPr>
          <w:rFonts w:ascii="Arial" w:hAnsi="Arial" w:cs="Arial"/>
          <w:sz w:val="22"/>
          <w:szCs w:val="22"/>
        </w:rPr>
      </w:pPr>
      <w:r w:rsidRPr="00593D88">
        <w:rPr>
          <w:rFonts w:ascii="Arial" w:hAnsi="Arial" w:cs="Arial"/>
          <w:sz w:val="22"/>
          <w:szCs w:val="22"/>
        </w:rPr>
        <w:t>Details of action taken, if any</w:t>
      </w:r>
    </w:p>
    <w:p w14:paraId="1FEE95FC" w14:textId="77777777" w:rsidR="00BA2E4E" w:rsidRPr="00593D88" w:rsidRDefault="00BA2E4E" w:rsidP="00BA2E4E">
      <w:pPr>
        <w:rPr>
          <w:rFonts w:ascii="Arial" w:hAnsi="Arial" w:cs="Arial"/>
          <w:b/>
          <w:sz w:val="22"/>
          <w:szCs w:val="22"/>
        </w:rPr>
      </w:pPr>
    </w:p>
    <w:p w14:paraId="1EFCB1A7" w14:textId="77777777" w:rsidR="00BA2E4E" w:rsidRPr="00593D88" w:rsidRDefault="00BA2E4E" w:rsidP="00BA2E4E">
      <w:pPr>
        <w:rPr>
          <w:rFonts w:ascii="Arial" w:hAnsi="Arial" w:cs="Arial"/>
          <w:color w:val="FF0000"/>
          <w:sz w:val="22"/>
          <w:szCs w:val="22"/>
        </w:rPr>
      </w:pPr>
      <w:r w:rsidRPr="00593D88">
        <w:rPr>
          <w:rFonts w:ascii="Arial" w:hAnsi="Arial" w:cs="Arial"/>
          <w:b/>
          <w:sz w:val="22"/>
          <w:szCs w:val="22"/>
        </w:rPr>
        <w:t>CHEMISTRY</w:t>
      </w:r>
    </w:p>
    <w:p w14:paraId="5F38039F" w14:textId="77777777" w:rsidR="00BA2E4E" w:rsidRPr="00593D88" w:rsidRDefault="00BA2E4E" w:rsidP="00BA2E4E">
      <w:pPr>
        <w:rPr>
          <w:rFonts w:ascii="Arial" w:hAnsi="Arial" w:cs="Arial"/>
          <w:i/>
          <w:color w:val="FF0000"/>
          <w:sz w:val="22"/>
          <w:szCs w:val="22"/>
        </w:rPr>
      </w:pPr>
    </w:p>
    <w:p w14:paraId="02EFCE32" w14:textId="77777777" w:rsidR="00BA2E4E" w:rsidRPr="00593D88" w:rsidRDefault="00BA2E4E" w:rsidP="00BA2E4E">
      <w:pPr>
        <w:jc w:val="both"/>
        <w:rPr>
          <w:rFonts w:ascii="Arial" w:hAnsi="Arial" w:cs="Arial"/>
          <w:b/>
          <w:i/>
          <w:sz w:val="22"/>
          <w:szCs w:val="22"/>
          <w:lang w:val="fr-FR"/>
        </w:rPr>
      </w:pPr>
      <w:proofErr w:type="gramStart"/>
      <w:r w:rsidRPr="00593D88">
        <w:rPr>
          <w:rFonts w:ascii="Arial" w:hAnsi="Arial" w:cs="Arial"/>
          <w:b/>
          <w:i/>
          <w:sz w:val="22"/>
          <w:szCs w:val="22"/>
          <w:lang w:val="fr-FR"/>
        </w:rPr>
        <w:t>ALT:</w:t>
      </w:r>
      <w:proofErr w:type="gramEnd"/>
      <w:r w:rsidRPr="00593D88">
        <w:rPr>
          <w:rFonts w:ascii="Arial" w:hAnsi="Arial" w:cs="Arial"/>
          <w:b/>
          <w:i/>
          <w:sz w:val="22"/>
          <w:szCs w:val="22"/>
          <w:lang w:val="fr-FR"/>
        </w:rPr>
        <w:t xml:space="preserve">   </w:t>
      </w:r>
    </w:p>
    <w:p w14:paraId="44C60910"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&gt; 3 x ULN (NON-CRITICAL)</w:t>
      </w:r>
    </w:p>
    <w:p w14:paraId="7C568DCB"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&gt; 5 x ULN (CRITICAL)</w:t>
      </w:r>
    </w:p>
    <w:p w14:paraId="1F8A9391" w14:textId="77777777" w:rsidR="00BA2E4E" w:rsidRPr="00593D88" w:rsidRDefault="00BA2E4E" w:rsidP="00BA2E4E">
      <w:pPr>
        <w:tabs>
          <w:tab w:val="left" w:pos="5040"/>
        </w:tabs>
        <w:jc w:val="both"/>
        <w:rPr>
          <w:rFonts w:ascii="Arial" w:hAnsi="Arial" w:cs="Arial"/>
          <w:sz w:val="22"/>
          <w:szCs w:val="22"/>
        </w:rPr>
      </w:pPr>
    </w:p>
    <w:p w14:paraId="224BEE08" w14:textId="77777777" w:rsidR="00BA2E4E" w:rsidRPr="00593D88" w:rsidRDefault="00BA2E4E" w:rsidP="00BA2E4E">
      <w:pPr>
        <w:jc w:val="both"/>
        <w:rPr>
          <w:rFonts w:ascii="Arial" w:hAnsi="Arial" w:cs="Arial"/>
          <w:i/>
          <w:sz w:val="22"/>
          <w:szCs w:val="22"/>
        </w:rPr>
      </w:pPr>
      <w:r w:rsidRPr="00593D88">
        <w:rPr>
          <w:rFonts w:ascii="Arial" w:hAnsi="Arial" w:cs="Arial"/>
          <w:b/>
          <w:i/>
          <w:sz w:val="22"/>
          <w:szCs w:val="22"/>
        </w:rPr>
        <w:t xml:space="preserve">AST:   </w:t>
      </w:r>
      <w:r w:rsidRPr="00593D88">
        <w:rPr>
          <w:rFonts w:ascii="Arial" w:hAnsi="Arial" w:cs="Arial"/>
          <w:i/>
          <w:sz w:val="22"/>
          <w:szCs w:val="22"/>
        </w:rPr>
        <w:t xml:space="preserve"> </w:t>
      </w:r>
    </w:p>
    <w:p w14:paraId="55F75FE7"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t>&gt; 3 x ULN (NON-CRITICAL)</w:t>
      </w:r>
    </w:p>
    <w:p w14:paraId="0E270733"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t>&gt; 5 x ULN (CRITICAL)</w:t>
      </w:r>
    </w:p>
    <w:p w14:paraId="0A4BE0AF"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t xml:space="preserve">            </w:t>
      </w:r>
    </w:p>
    <w:p w14:paraId="1BF7530C" w14:textId="732E2159" w:rsidR="00BA2E4E" w:rsidRPr="00593D88" w:rsidRDefault="00BA2E4E" w:rsidP="00BA2E4E">
      <w:pPr>
        <w:jc w:val="both"/>
        <w:rPr>
          <w:rFonts w:ascii="Arial" w:hAnsi="Arial" w:cs="Arial"/>
          <w:i/>
          <w:sz w:val="22"/>
          <w:szCs w:val="22"/>
          <w:lang w:val="it-IT"/>
        </w:rPr>
      </w:pPr>
      <w:r w:rsidRPr="00593D88">
        <w:rPr>
          <w:rFonts w:ascii="Arial" w:hAnsi="Arial" w:cs="Arial"/>
          <w:b/>
          <w:i/>
          <w:sz w:val="22"/>
          <w:szCs w:val="22"/>
          <w:lang w:val="it-IT"/>
        </w:rPr>
        <w:t>Alkaline Phoshatase</w:t>
      </w:r>
      <w:r w:rsidR="00B4299B">
        <w:rPr>
          <w:rFonts w:ascii="Arial" w:hAnsi="Arial" w:cs="Arial"/>
          <w:b/>
          <w:i/>
          <w:sz w:val="22"/>
          <w:szCs w:val="22"/>
          <w:lang w:val="it-IT"/>
        </w:rPr>
        <w:t xml:space="preserve"> (ALP)</w:t>
      </w:r>
      <w:r w:rsidRPr="00593D88">
        <w:rPr>
          <w:rFonts w:ascii="Arial" w:hAnsi="Arial" w:cs="Arial"/>
          <w:b/>
          <w:i/>
          <w:sz w:val="22"/>
          <w:szCs w:val="22"/>
          <w:lang w:val="it-IT"/>
        </w:rPr>
        <w:t xml:space="preserve">:  </w:t>
      </w:r>
    </w:p>
    <w:p w14:paraId="7A39B30C"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t>&gt; 3.5 x ULN  (NON-CRITICAL)</w:t>
      </w:r>
    </w:p>
    <w:p w14:paraId="1296BC56"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t>&gt; 5 x ULN  (CRITICAL)</w:t>
      </w:r>
    </w:p>
    <w:p w14:paraId="3BC3F527" w14:textId="77777777" w:rsidR="00BA2E4E" w:rsidRPr="00593D88" w:rsidRDefault="00BA2E4E" w:rsidP="00BA2E4E">
      <w:pPr>
        <w:jc w:val="both"/>
        <w:rPr>
          <w:rFonts w:ascii="Arial" w:hAnsi="Arial" w:cs="Arial"/>
          <w:sz w:val="22"/>
          <w:szCs w:val="22"/>
          <w:lang w:val="it-IT"/>
        </w:rPr>
      </w:pPr>
    </w:p>
    <w:p w14:paraId="67A09EB3" w14:textId="77777777" w:rsidR="00BA2E4E" w:rsidRPr="00593D88" w:rsidRDefault="00BA2E4E" w:rsidP="00BA2E4E">
      <w:pPr>
        <w:jc w:val="both"/>
        <w:rPr>
          <w:rFonts w:ascii="Arial" w:hAnsi="Arial" w:cs="Arial"/>
          <w:b/>
          <w:sz w:val="22"/>
          <w:szCs w:val="22"/>
          <w:lang w:val="it-IT"/>
        </w:rPr>
      </w:pPr>
    </w:p>
    <w:p w14:paraId="17F52873" w14:textId="0C47025C" w:rsidR="00BA2E4E" w:rsidRPr="00593D88" w:rsidRDefault="00BA2E4E" w:rsidP="00BA2E4E">
      <w:pPr>
        <w:jc w:val="both"/>
        <w:rPr>
          <w:rFonts w:ascii="Arial" w:hAnsi="Arial" w:cs="Arial"/>
          <w:i/>
          <w:sz w:val="22"/>
          <w:szCs w:val="22"/>
          <w:lang w:val="fr-FR"/>
        </w:rPr>
      </w:pPr>
      <w:proofErr w:type="gramStart"/>
      <w:r w:rsidRPr="00593D88">
        <w:rPr>
          <w:rFonts w:ascii="Arial" w:hAnsi="Arial" w:cs="Arial"/>
          <w:b/>
          <w:i/>
          <w:sz w:val="22"/>
          <w:szCs w:val="22"/>
          <w:lang w:val="fr-FR"/>
        </w:rPr>
        <w:t xml:space="preserve">Total  </w:t>
      </w:r>
      <w:proofErr w:type="spellStart"/>
      <w:r w:rsidRPr="00593D88">
        <w:rPr>
          <w:rFonts w:ascii="Arial" w:hAnsi="Arial" w:cs="Arial"/>
          <w:b/>
          <w:i/>
          <w:sz w:val="22"/>
          <w:szCs w:val="22"/>
          <w:lang w:val="fr-FR"/>
        </w:rPr>
        <w:t>Bilirubin</w:t>
      </w:r>
      <w:proofErr w:type="spellEnd"/>
      <w:proofErr w:type="gramEnd"/>
      <w:r w:rsidR="001C6104">
        <w:rPr>
          <w:rFonts w:ascii="Arial" w:hAnsi="Arial" w:cs="Arial"/>
          <w:b/>
          <w:i/>
          <w:sz w:val="22"/>
          <w:szCs w:val="22"/>
          <w:lang w:val="fr-FR"/>
        </w:rPr>
        <w:t xml:space="preserve"> (TBL)</w:t>
      </w:r>
      <w:r w:rsidRPr="00593D88">
        <w:rPr>
          <w:rFonts w:ascii="Arial" w:hAnsi="Arial" w:cs="Arial"/>
          <w:b/>
          <w:i/>
          <w:sz w:val="22"/>
          <w:szCs w:val="22"/>
          <w:lang w:val="fr-FR"/>
        </w:rPr>
        <w:t>:</w:t>
      </w:r>
      <w:r w:rsidRPr="00593D88">
        <w:rPr>
          <w:rFonts w:ascii="Arial" w:hAnsi="Arial" w:cs="Arial"/>
          <w:i/>
          <w:sz w:val="22"/>
          <w:szCs w:val="22"/>
          <w:lang w:val="fr-FR"/>
        </w:rPr>
        <w:t xml:space="preserve">     </w:t>
      </w:r>
    </w:p>
    <w:p w14:paraId="331D7B13"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lastRenderedPageBreak/>
        <w:t>&gt; 2 x ULN (NON-CRITICAL)</w:t>
      </w:r>
    </w:p>
    <w:p w14:paraId="0D0763B1"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&gt; 3 x ULN (CRITICAL)</w:t>
      </w:r>
    </w:p>
    <w:p w14:paraId="6F884455" w14:textId="77777777" w:rsidR="00BA2E4E" w:rsidRPr="00593D88" w:rsidRDefault="00BA2E4E" w:rsidP="00BA2E4E">
      <w:pPr>
        <w:jc w:val="both"/>
        <w:rPr>
          <w:rFonts w:ascii="Arial" w:hAnsi="Arial" w:cs="Arial"/>
          <w:sz w:val="22"/>
          <w:szCs w:val="22"/>
        </w:rPr>
      </w:pPr>
    </w:p>
    <w:p w14:paraId="59B25236" w14:textId="6791BFDD" w:rsidR="00BA2E4E" w:rsidRPr="00593D88" w:rsidRDefault="00BA2E4E" w:rsidP="00BA2E4E">
      <w:pPr>
        <w:jc w:val="both"/>
        <w:rPr>
          <w:rFonts w:ascii="Arial" w:hAnsi="Arial" w:cs="Arial"/>
          <w:b/>
          <w:bCs/>
          <w:i/>
          <w:sz w:val="22"/>
          <w:szCs w:val="22"/>
        </w:rPr>
      </w:pPr>
      <w:r w:rsidRPr="00593D88">
        <w:rPr>
          <w:rFonts w:ascii="Arial" w:hAnsi="Arial" w:cs="Arial"/>
          <w:b/>
          <w:bCs/>
          <w:i/>
          <w:sz w:val="22"/>
          <w:szCs w:val="22"/>
        </w:rPr>
        <w:t>Hy’s Law/Potential Hy’s Law:</w:t>
      </w:r>
      <w:r w:rsidR="001C6104">
        <w:rPr>
          <w:rFonts w:ascii="Arial" w:hAnsi="Arial" w:cs="Arial"/>
          <w:b/>
          <w:bCs/>
          <w:i/>
          <w:sz w:val="22"/>
          <w:szCs w:val="22"/>
        </w:rPr>
        <w:t xml:space="preserve"> </w:t>
      </w:r>
      <w:r w:rsidR="001C6104" w:rsidRPr="00A06C8B">
        <w:rPr>
          <w:rFonts w:ascii="Arial" w:hAnsi="Arial" w:cs="Arial"/>
          <w:b/>
          <w:bCs/>
          <w:i/>
          <w:sz w:val="22"/>
          <w:szCs w:val="22"/>
        </w:rPr>
        <w:t>Consider whether it applies / potentially applies</w:t>
      </w:r>
    </w:p>
    <w:p w14:paraId="2908B9A9" w14:textId="77777777" w:rsidR="00BA2E4E" w:rsidRPr="00593D88" w:rsidRDefault="00BA2E4E" w:rsidP="00BA2E4E">
      <w:pPr>
        <w:jc w:val="both"/>
        <w:rPr>
          <w:rFonts w:ascii="Arial" w:hAnsi="Arial" w:cs="Arial"/>
          <w:b/>
          <w:bCs/>
          <w:i/>
          <w:sz w:val="22"/>
          <w:szCs w:val="22"/>
        </w:rPr>
      </w:pPr>
    </w:p>
    <w:p w14:paraId="4EC74C47" w14:textId="77777777" w:rsidR="00BA2E4E" w:rsidRPr="00593D88" w:rsidRDefault="00BA2E4E" w:rsidP="00BA2E4E">
      <w:pPr>
        <w:rPr>
          <w:rFonts w:ascii="Arial" w:hAnsi="Arial" w:cs="Arial"/>
          <w:bCs/>
          <w:sz w:val="22"/>
          <w:szCs w:val="22"/>
        </w:rPr>
      </w:pPr>
      <w:r w:rsidRPr="00593D88">
        <w:rPr>
          <w:rFonts w:ascii="Arial" w:hAnsi="Arial" w:cs="Arial"/>
          <w:bCs/>
          <w:vanish/>
          <w:sz w:val="22"/>
          <w:szCs w:val="22"/>
        </w:rPr>
        <w:t xml:space="preserve">ALT or AST </w:t>
      </w:r>
      <w:r w:rsidRPr="00593D88">
        <w:rPr>
          <w:rFonts w:ascii="Arial" w:hAnsi="Arial" w:cs="Arial"/>
          <w:bCs/>
          <w:vanish/>
          <w:sz w:val="22"/>
          <w:szCs w:val="22"/>
        </w:rPr>
        <w:sym w:font="Symbol" w:char="F0B3"/>
      </w:r>
      <w:r w:rsidRPr="00593D88">
        <w:rPr>
          <w:rFonts w:ascii="Arial" w:hAnsi="Arial" w:cs="Arial"/>
          <w:bCs/>
          <w:vanish/>
          <w:sz w:val="22"/>
          <w:szCs w:val="22"/>
        </w:rPr>
        <w:t xml:space="preserve"> 3 </w:t>
      </w:r>
      <w:r w:rsidRPr="00593D88">
        <w:rPr>
          <w:rFonts w:ascii="Arial" w:hAnsi="Arial" w:cs="Arial"/>
          <w:bCs/>
          <w:vanish/>
          <w:sz w:val="22"/>
          <w:szCs w:val="22"/>
        </w:rPr>
        <w:sym w:font="Symbol" w:char="F0B4"/>
      </w:r>
      <w:r w:rsidRPr="00593D88">
        <w:rPr>
          <w:rFonts w:ascii="Arial" w:hAnsi="Arial" w:cs="Arial"/>
          <w:bCs/>
          <w:vanish/>
          <w:sz w:val="22"/>
          <w:szCs w:val="22"/>
        </w:rPr>
        <w:t xml:space="preserve"> ULN in combination with total bilirubin </w:t>
      </w:r>
      <w:r w:rsidRPr="00593D88">
        <w:rPr>
          <w:rFonts w:ascii="Arial" w:hAnsi="Arial" w:cs="Arial"/>
          <w:bCs/>
          <w:vanish/>
          <w:sz w:val="22"/>
          <w:szCs w:val="22"/>
        </w:rPr>
        <w:sym w:font="Symbol" w:char="F03E"/>
      </w:r>
      <w:r w:rsidRPr="00593D88">
        <w:rPr>
          <w:rFonts w:ascii="Arial" w:hAnsi="Arial" w:cs="Arial"/>
          <w:bCs/>
          <w:vanish/>
          <w:sz w:val="22"/>
          <w:szCs w:val="22"/>
        </w:rPr>
        <w:t xml:space="preserve">2 </w:t>
      </w:r>
      <w:r w:rsidRPr="00593D88">
        <w:rPr>
          <w:rFonts w:ascii="Arial" w:hAnsi="Arial" w:cs="Arial"/>
          <w:bCs/>
          <w:vanish/>
          <w:sz w:val="22"/>
          <w:szCs w:val="22"/>
        </w:rPr>
        <w:sym w:font="Symbol" w:char="F0B4"/>
      </w:r>
      <w:r w:rsidRPr="00593D88">
        <w:rPr>
          <w:rFonts w:ascii="Arial" w:hAnsi="Arial" w:cs="Arial"/>
          <w:bCs/>
          <w:vanish/>
          <w:sz w:val="22"/>
          <w:szCs w:val="22"/>
        </w:rPr>
        <w:t xml:space="preserve"> ULN </w:t>
      </w:r>
      <w:r w:rsidRPr="00593D88">
        <w:rPr>
          <w:rFonts w:ascii="Arial" w:hAnsi="Arial" w:cs="Arial"/>
          <w:bCs/>
          <w:sz w:val="22"/>
          <w:szCs w:val="22"/>
        </w:rPr>
        <w:t>(CRITICAL)</w:t>
      </w:r>
    </w:p>
    <w:p w14:paraId="4EC62F5C" w14:textId="77777777" w:rsidR="00BA2E4E" w:rsidRPr="00593D88" w:rsidRDefault="00BA2E4E" w:rsidP="00BA2E4E">
      <w:pPr>
        <w:jc w:val="both"/>
        <w:rPr>
          <w:rFonts w:ascii="Arial" w:hAnsi="Arial" w:cs="Arial"/>
          <w:sz w:val="22"/>
          <w:szCs w:val="22"/>
        </w:rPr>
      </w:pPr>
    </w:p>
    <w:p w14:paraId="3A3E0823" w14:textId="77777777" w:rsidR="001C6104" w:rsidRPr="001C6104" w:rsidRDefault="001C6104" w:rsidP="001C6104">
      <w:pPr>
        <w:numPr>
          <w:ilvl w:val="0"/>
          <w:numId w:val="17"/>
        </w:numPr>
        <w:jc w:val="both"/>
        <w:rPr>
          <w:rFonts w:ascii="Arial" w:hAnsi="Arial" w:cs="Arial"/>
          <w:sz w:val="22"/>
          <w:szCs w:val="22"/>
        </w:rPr>
      </w:pPr>
      <w:r w:rsidRPr="001C6104">
        <w:rPr>
          <w:rFonts w:ascii="Arial" w:hAnsi="Arial" w:cs="Arial"/>
          <w:sz w:val="22"/>
          <w:szCs w:val="22"/>
        </w:rPr>
        <w:t>The drug causes hepatocellular injury, generally shown by more frequent aminotransferases (ALT or AST) ≥ 3 × ULN than the control agent or placebo</w:t>
      </w:r>
      <w:r w:rsidRPr="001C6104" w:rsidDel="00A06C8B">
        <w:rPr>
          <w:rFonts w:ascii="Arial" w:hAnsi="Arial" w:cs="Arial"/>
          <w:sz w:val="22"/>
          <w:szCs w:val="22"/>
        </w:rPr>
        <w:t xml:space="preserve"> </w:t>
      </w:r>
    </w:p>
    <w:p w14:paraId="1C982CD4" w14:textId="77777777" w:rsidR="001C6104" w:rsidRPr="001C6104" w:rsidRDefault="001C6104" w:rsidP="001C6104">
      <w:pPr>
        <w:numPr>
          <w:ilvl w:val="0"/>
          <w:numId w:val="17"/>
        </w:numPr>
        <w:spacing w:before="100" w:beforeAutospacing="1" w:after="100" w:afterAutospacing="1"/>
        <w:jc w:val="both"/>
        <w:rPr>
          <w:rFonts w:ascii="Arial" w:hAnsi="Arial" w:cs="Arial"/>
          <w:sz w:val="22"/>
          <w:szCs w:val="22"/>
        </w:rPr>
      </w:pPr>
      <w:r w:rsidRPr="001C6104">
        <w:rPr>
          <w:rFonts w:ascii="Arial" w:hAnsi="Arial" w:cs="Arial"/>
          <w:sz w:val="22"/>
          <w:szCs w:val="22"/>
        </w:rPr>
        <w:t xml:space="preserve">Among subjects showing such AT elevations, often with </w:t>
      </w:r>
      <w:proofErr w:type="gramStart"/>
      <w:r w:rsidRPr="001C6104">
        <w:rPr>
          <w:rFonts w:ascii="Arial" w:hAnsi="Arial" w:cs="Arial"/>
          <w:sz w:val="22"/>
          <w:szCs w:val="22"/>
        </w:rPr>
        <w:t>ATs  ≥</w:t>
      </w:r>
      <w:proofErr w:type="gramEnd"/>
      <w:r w:rsidRPr="001C6104">
        <w:rPr>
          <w:rFonts w:ascii="Arial" w:hAnsi="Arial" w:cs="Arial"/>
          <w:sz w:val="22"/>
          <w:szCs w:val="22"/>
        </w:rPr>
        <w:t xml:space="preserve">  3 × ULN , some subjects also show elevation of serum TBL to &gt;2xULN, without initial findings of cholestasis (ALP) activity &gt;2xULN. </w:t>
      </w:r>
    </w:p>
    <w:p w14:paraId="2223587C" w14:textId="77777777" w:rsidR="001C6104" w:rsidRDefault="001C6104" w:rsidP="001C6104">
      <w:pPr>
        <w:numPr>
          <w:ilvl w:val="0"/>
          <w:numId w:val="17"/>
        </w:numPr>
        <w:spacing w:before="100" w:beforeAutospacing="1" w:after="100" w:afterAutospacing="1"/>
        <w:jc w:val="both"/>
        <w:rPr>
          <w:rFonts w:ascii="Arial" w:hAnsi="Arial" w:cs="Arial"/>
          <w:sz w:val="22"/>
          <w:szCs w:val="22"/>
        </w:rPr>
      </w:pPr>
      <w:r w:rsidRPr="00593D88">
        <w:rPr>
          <w:rFonts w:ascii="Arial" w:hAnsi="Arial" w:cs="Arial"/>
          <w:sz w:val="22"/>
          <w:szCs w:val="22"/>
        </w:rPr>
        <w:t>No other reason can be found to explain the combination of increased AT and TBL, such as viral hepatitis A, B, or C, preexisting or acute liver disease, or another drug capable of causing the observed injury.</w:t>
      </w:r>
    </w:p>
    <w:p w14:paraId="578872D9" w14:textId="3F0EC1D4" w:rsidR="00BA2E4E" w:rsidRPr="00593D88" w:rsidRDefault="00385227" w:rsidP="00385227">
      <w:pPr>
        <w:spacing w:before="100" w:beforeAutospacing="1" w:after="100" w:afterAutospacing="1"/>
        <w:jc w:val="both"/>
        <w:rPr>
          <w:rFonts w:ascii="Arial" w:hAnsi="Arial" w:cs="Arial"/>
          <w:sz w:val="22"/>
          <w:szCs w:val="22"/>
          <w:u w:val="single"/>
        </w:rPr>
      </w:pPr>
      <w:r w:rsidRPr="00593D88">
        <w:rPr>
          <w:rFonts w:ascii="Arial" w:hAnsi="Arial" w:cs="Arial"/>
          <w:b/>
          <w:bCs/>
          <w:sz w:val="22"/>
          <w:szCs w:val="22"/>
        </w:rPr>
        <w:t>Laboratory test results reveal abnormal plasma levels of ammonia, bilirubin, lactic dehydrogenase, alkaline phosphatase, aminotransferase, and/or prolongation of prothrombin time (INR.)</w:t>
      </w:r>
      <w:r>
        <w:rPr>
          <w:rFonts w:ascii="Arial" w:hAnsi="Arial" w:cs="Arial"/>
          <w:b/>
          <w:bCs/>
          <w:sz w:val="22"/>
          <w:szCs w:val="22"/>
        </w:rPr>
        <w:t xml:space="preserve"> </w:t>
      </w:r>
      <w:r w:rsidR="00BA2E4E" w:rsidRPr="00593D88">
        <w:rPr>
          <w:rFonts w:ascii="Arial" w:hAnsi="Arial" w:cs="Arial"/>
          <w:b/>
          <w:i/>
          <w:color w:val="FF0000"/>
          <w:sz w:val="22"/>
          <w:szCs w:val="22"/>
        </w:rPr>
        <w:t>[EXAMPLE of MSS Queries to site: please adapt based on study/drug requirements]</w:t>
      </w:r>
    </w:p>
    <w:p w14:paraId="28AAD5DC" w14:textId="77777777" w:rsidR="00BA2E4E" w:rsidRPr="00593D88" w:rsidRDefault="00BA2E4E" w:rsidP="004C218B">
      <w:pPr>
        <w:pStyle w:val="ListParagraph"/>
        <w:numPr>
          <w:ilvl w:val="0"/>
          <w:numId w:val="33"/>
        </w:numPr>
        <w:spacing w:after="100" w:afterAutospacing="1"/>
        <w:jc w:val="both"/>
        <w:rPr>
          <w:rFonts w:ascii="Arial" w:hAnsi="Arial" w:cs="Arial"/>
          <w:sz w:val="22"/>
          <w:szCs w:val="22"/>
          <w:u w:val="single"/>
        </w:rPr>
      </w:pPr>
      <w:r w:rsidRPr="00593D88">
        <w:rPr>
          <w:rFonts w:ascii="Arial" w:hAnsi="Arial" w:cs="Arial"/>
          <w:sz w:val="22"/>
          <w:szCs w:val="22"/>
        </w:rPr>
        <w:t>The clinical significance of the report.</w:t>
      </w:r>
    </w:p>
    <w:p w14:paraId="3CDB2965" w14:textId="77777777" w:rsidR="00BA2E4E" w:rsidRPr="00593D88" w:rsidRDefault="00BA2E4E" w:rsidP="004C218B">
      <w:pPr>
        <w:pStyle w:val="ListParagraph"/>
        <w:numPr>
          <w:ilvl w:val="0"/>
          <w:numId w:val="34"/>
        </w:numPr>
        <w:jc w:val="both"/>
        <w:rPr>
          <w:rFonts w:ascii="Arial" w:hAnsi="Arial" w:cs="Arial"/>
          <w:sz w:val="22"/>
          <w:szCs w:val="22"/>
        </w:rPr>
      </w:pPr>
      <w:r w:rsidRPr="00593D88">
        <w:rPr>
          <w:rFonts w:ascii="Arial" w:hAnsi="Arial" w:cs="Arial"/>
          <w:sz w:val="22"/>
          <w:szCs w:val="22"/>
        </w:rPr>
        <w:t>Are there any signs/symptoms or history of liver disease?</w:t>
      </w:r>
    </w:p>
    <w:p w14:paraId="3ECFE4AE" w14:textId="77777777" w:rsidR="00BA2E4E" w:rsidRPr="00593D88" w:rsidRDefault="00BA2E4E" w:rsidP="004C218B">
      <w:pPr>
        <w:pStyle w:val="ListParagraph"/>
        <w:numPr>
          <w:ilvl w:val="0"/>
          <w:numId w:val="34"/>
        </w:numPr>
        <w:jc w:val="both"/>
        <w:rPr>
          <w:rFonts w:ascii="Arial" w:hAnsi="Arial" w:cs="Arial"/>
          <w:sz w:val="22"/>
          <w:szCs w:val="22"/>
        </w:rPr>
      </w:pPr>
      <w:r w:rsidRPr="00593D88">
        <w:rPr>
          <w:rFonts w:ascii="Arial" w:hAnsi="Arial" w:cs="Arial"/>
          <w:sz w:val="22"/>
          <w:szCs w:val="22"/>
        </w:rPr>
        <w:t>Has there been any alcohol use?</w:t>
      </w:r>
    </w:p>
    <w:p w14:paraId="4884AAA5" w14:textId="77777777" w:rsidR="00BA2E4E" w:rsidRPr="00593D88" w:rsidRDefault="00BA2E4E" w:rsidP="004C218B">
      <w:pPr>
        <w:pStyle w:val="ListParagraph"/>
        <w:numPr>
          <w:ilvl w:val="0"/>
          <w:numId w:val="34"/>
        </w:numPr>
        <w:jc w:val="both"/>
        <w:rPr>
          <w:rFonts w:ascii="Arial" w:hAnsi="Arial" w:cs="Arial"/>
          <w:sz w:val="22"/>
          <w:szCs w:val="22"/>
        </w:rPr>
      </w:pPr>
      <w:r w:rsidRPr="00593D88">
        <w:rPr>
          <w:rFonts w:ascii="Arial" w:hAnsi="Arial" w:cs="Arial"/>
          <w:sz w:val="22"/>
          <w:szCs w:val="22"/>
        </w:rPr>
        <w:t>The likely cause of the abnormal report.</w:t>
      </w:r>
    </w:p>
    <w:p w14:paraId="24936811" w14:textId="77777777" w:rsidR="00BA2E4E" w:rsidRPr="00593D88" w:rsidRDefault="00BA2E4E" w:rsidP="004C218B">
      <w:pPr>
        <w:pStyle w:val="ListParagraph"/>
        <w:numPr>
          <w:ilvl w:val="0"/>
          <w:numId w:val="34"/>
        </w:numPr>
        <w:jc w:val="both"/>
        <w:rPr>
          <w:rFonts w:ascii="Arial" w:hAnsi="Arial" w:cs="Arial"/>
          <w:sz w:val="22"/>
          <w:szCs w:val="22"/>
        </w:rPr>
      </w:pPr>
      <w:r w:rsidRPr="00593D88">
        <w:rPr>
          <w:rFonts w:ascii="Arial" w:hAnsi="Arial" w:cs="Arial"/>
          <w:sz w:val="22"/>
          <w:szCs w:val="22"/>
        </w:rPr>
        <w:t xml:space="preserve">Has there been any use of concomitant medications that could be a cofounding factor for the abnormal lab </w:t>
      </w:r>
      <w:proofErr w:type="gramStart"/>
      <w:r w:rsidRPr="00593D88">
        <w:rPr>
          <w:rFonts w:ascii="Arial" w:hAnsi="Arial" w:cs="Arial"/>
          <w:sz w:val="22"/>
          <w:szCs w:val="22"/>
        </w:rPr>
        <w:t>reports.</w:t>
      </w:r>
      <w:proofErr w:type="gramEnd"/>
      <w:r w:rsidRPr="00593D88">
        <w:rPr>
          <w:rFonts w:ascii="Arial" w:hAnsi="Arial" w:cs="Arial"/>
          <w:sz w:val="22"/>
          <w:szCs w:val="22"/>
        </w:rPr>
        <w:t xml:space="preserve"> </w:t>
      </w:r>
    </w:p>
    <w:p w14:paraId="460C0BC6" w14:textId="77777777" w:rsidR="00BA2E4E" w:rsidRPr="00593D88" w:rsidRDefault="00BA2E4E" w:rsidP="004C218B">
      <w:pPr>
        <w:pStyle w:val="ListParagraph"/>
        <w:numPr>
          <w:ilvl w:val="0"/>
          <w:numId w:val="33"/>
        </w:numPr>
        <w:jc w:val="both"/>
        <w:rPr>
          <w:rFonts w:ascii="Arial" w:hAnsi="Arial" w:cs="Arial"/>
          <w:sz w:val="22"/>
          <w:szCs w:val="22"/>
        </w:rPr>
      </w:pPr>
      <w:r w:rsidRPr="00593D88">
        <w:rPr>
          <w:rFonts w:ascii="Arial" w:hAnsi="Arial" w:cs="Arial"/>
          <w:sz w:val="22"/>
          <w:szCs w:val="22"/>
        </w:rPr>
        <w:t xml:space="preserve">Details of action taken, if any. </w:t>
      </w:r>
    </w:p>
    <w:p w14:paraId="572C7C3A" w14:textId="77777777" w:rsidR="00BA2E4E" w:rsidRPr="00593D88" w:rsidRDefault="00BA2E4E" w:rsidP="00BA2E4E">
      <w:pPr>
        <w:jc w:val="both"/>
        <w:rPr>
          <w:rFonts w:ascii="Arial" w:hAnsi="Arial" w:cs="Arial"/>
          <w:b/>
          <w:i/>
          <w:sz w:val="22"/>
          <w:szCs w:val="22"/>
        </w:rPr>
      </w:pPr>
    </w:p>
    <w:p w14:paraId="60A699FB" w14:textId="4481120D" w:rsidR="00BA2E4E" w:rsidRPr="00593D88" w:rsidRDefault="00BA2E4E" w:rsidP="00BA2E4E">
      <w:pPr>
        <w:rPr>
          <w:rFonts w:ascii="Arial" w:hAnsi="Arial" w:cs="Arial"/>
          <w:b/>
          <w:bCs/>
          <w:sz w:val="22"/>
          <w:szCs w:val="22"/>
        </w:rPr>
      </w:pPr>
      <w:r w:rsidRPr="00593D88">
        <w:rPr>
          <w:rFonts w:ascii="Arial" w:hAnsi="Arial" w:cs="Arial"/>
          <w:b/>
          <w:i/>
          <w:sz w:val="22"/>
          <w:szCs w:val="22"/>
        </w:rPr>
        <w:t>Glucose</w:t>
      </w:r>
      <w:proofErr w:type="gramStart"/>
      <w:r w:rsidRPr="00593D88">
        <w:rPr>
          <w:rFonts w:ascii="Arial" w:hAnsi="Arial" w:cs="Arial"/>
          <w:b/>
          <w:i/>
          <w:sz w:val="22"/>
          <w:szCs w:val="22"/>
        </w:rPr>
        <w:t>:</w:t>
      </w:r>
      <w:r w:rsidRPr="00593D88">
        <w:rPr>
          <w:rFonts w:ascii="Arial" w:hAnsi="Arial" w:cs="Arial"/>
          <w:i/>
          <w:sz w:val="22"/>
          <w:szCs w:val="22"/>
        </w:rPr>
        <w:t xml:space="preserve">  </w:t>
      </w:r>
      <w:r w:rsidRPr="00593D88">
        <w:rPr>
          <w:rFonts w:ascii="Arial" w:hAnsi="Arial" w:cs="Arial"/>
          <w:b/>
          <w:bCs/>
          <w:i/>
          <w:color w:val="FF0000"/>
          <w:sz w:val="22"/>
          <w:szCs w:val="22"/>
        </w:rPr>
        <w:t>(</w:t>
      </w:r>
      <w:proofErr w:type="gramEnd"/>
      <w:r w:rsidRPr="00593D88">
        <w:rPr>
          <w:rFonts w:ascii="Arial" w:hAnsi="Arial" w:cs="Arial"/>
          <w:b/>
          <w:bCs/>
          <w:i/>
          <w:color w:val="FF0000"/>
          <w:sz w:val="22"/>
          <w:szCs w:val="22"/>
        </w:rPr>
        <w:t xml:space="preserve">list out if fasting or random per </w:t>
      </w:r>
      <w:r w:rsidR="00E6040A">
        <w:rPr>
          <w:rFonts w:ascii="Arial" w:hAnsi="Arial" w:cs="Arial"/>
          <w:b/>
          <w:bCs/>
          <w:i/>
          <w:color w:val="FF0000"/>
          <w:sz w:val="22"/>
          <w:szCs w:val="22"/>
        </w:rPr>
        <w:t>P</w:t>
      </w:r>
      <w:r w:rsidRPr="00593D88">
        <w:rPr>
          <w:rFonts w:ascii="Arial" w:hAnsi="Arial" w:cs="Arial"/>
          <w:b/>
          <w:bCs/>
          <w:i/>
          <w:color w:val="FF0000"/>
          <w:sz w:val="22"/>
          <w:szCs w:val="22"/>
        </w:rPr>
        <w:t>rotocol and amend alert values accordingly)</w:t>
      </w:r>
    </w:p>
    <w:p w14:paraId="726E1503" w14:textId="77777777" w:rsidR="00BA2E4E" w:rsidRPr="00593D88" w:rsidRDefault="00BA2E4E" w:rsidP="00BA2E4E">
      <w:pPr>
        <w:jc w:val="both"/>
        <w:rPr>
          <w:rFonts w:ascii="Arial" w:hAnsi="Arial" w:cs="Arial"/>
          <w:i/>
          <w:sz w:val="22"/>
          <w:szCs w:val="22"/>
        </w:rPr>
      </w:pPr>
    </w:p>
    <w:p w14:paraId="04290456" w14:textId="77777777" w:rsidR="00BA2E4E" w:rsidRPr="00593D88" w:rsidRDefault="00BA2E4E" w:rsidP="00BA2E4E">
      <w:pPr>
        <w:jc w:val="both"/>
        <w:rPr>
          <w:rFonts w:ascii="Arial" w:hAnsi="Arial" w:cs="Arial"/>
          <w:i/>
          <w:sz w:val="22"/>
          <w:szCs w:val="22"/>
        </w:rPr>
      </w:pPr>
      <w:r w:rsidRPr="00593D88">
        <w:rPr>
          <w:rFonts w:ascii="Arial" w:hAnsi="Arial" w:cs="Arial"/>
          <w:sz w:val="22"/>
          <w:szCs w:val="22"/>
        </w:rPr>
        <w:t xml:space="preserve">Fasting:   &lt; </w:t>
      </w:r>
      <w:proofErr w:type="gramStart"/>
      <w:r w:rsidRPr="00593D88">
        <w:rPr>
          <w:rFonts w:ascii="Arial" w:hAnsi="Arial" w:cs="Arial"/>
          <w:sz w:val="22"/>
          <w:szCs w:val="22"/>
        </w:rPr>
        <w:t>45  or</w:t>
      </w:r>
      <w:proofErr w:type="gramEnd"/>
      <w:r w:rsidRPr="00593D88">
        <w:rPr>
          <w:rFonts w:ascii="Arial" w:hAnsi="Arial" w:cs="Arial"/>
          <w:sz w:val="22"/>
          <w:szCs w:val="22"/>
        </w:rPr>
        <w:t xml:space="preserve"> &gt; 130  mg/dL   SI Units:   &lt;  2.5  or &gt; 7.2  mmol/L </w:t>
      </w:r>
    </w:p>
    <w:p w14:paraId="34980E9D" w14:textId="77777777" w:rsidR="00BA2E4E" w:rsidRPr="00593D88" w:rsidRDefault="00BA2E4E" w:rsidP="00BA2E4E">
      <w:pPr>
        <w:rPr>
          <w:rFonts w:ascii="Arial" w:hAnsi="Arial" w:cs="Arial"/>
          <w:i/>
          <w:color w:val="FF0000"/>
          <w:sz w:val="22"/>
          <w:szCs w:val="22"/>
          <w:lang w:val="it-IT"/>
        </w:rPr>
      </w:pPr>
      <w:r w:rsidRPr="00593D88">
        <w:rPr>
          <w:rFonts w:ascii="Arial" w:hAnsi="Arial" w:cs="Arial"/>
          <w:sz w:val="22"/>
          <w:szCs w:val="22"/>
          <w:lang w:val="it-IT"/>
        </w:rPr>
        <w:t>Random: &gt; 250  mg/dL                 SI Units:   &gt; 13.9  mmol/L</w:t>
      </w:r>
    </w:p>
    <w:p w14:paraId="48757FCA" w14:textId="77777777" w:rsidR="00BA2E4E" w:rsidRPr="00593D88" w:rsidRDefault="00BA2E4E" w:rsidP="00BA2E4E">
      <w:pPr>
        <w:rPr>
          <w:rFonts w:ascii="Arial" w:hAnsi="Arial" w:cs="Arial"/>
          <w:i/>
          <w:color w:val="FF0000"/>
          <w:sz w:val="22"/>
          <w:szCs w:val="22"/>
          <w:lang w:val="it-IT"/>
        </w:rPr>
      </w:pPr>
    </w:p>
    <w:p w14:paraId="5EB451A8" w14:textId="77777777" w:rsidR="00BA2E4E" w:rsidRPr="00593D88" w:rsidRDefault="00BA2E4E" w:rsidP="00BA2E4E">
      <w:pPr>
        <w:jc w:val="both"/>
        <w:rPr>
          <w:rFonts w:ascii="Arial" w:hAnsi="Arial" w:cs="Arial"/>
          <w:sz w:val="22"/>
          <w:szCs w:val="22"/>
        </w:rPr>
      </w:pPr>
      <w:r w:rsidRPr="00593D88">
        <w:rPr>
          <w:rFonts w:ascii="Arial" w:hAnsi="Arial" w:cs="Arial"/>
          <w:b/>
          <w:i/>
          <w:color w:val="FF0000"/>
          <w:sz w:val="22"/>
          <w:szCs w:val="22"/>
        </w:rPr>
        <w:t>[EXAMPLE of MSS Queries to site: please adapt based on study/drug requirements]</w:t>
      </w:r>
    </w:p>
    <w:p w14:paraId="46AD7BBD" w14:textId="77777777" w:rsidR="00BA2E4E" w:rsidRPr="00593D88" w:rsidRDefault="00BA2E4E" w:rsidP="004C218B">
      <w:pPr>
        <w:pStyle w:val="ListParagraph"/>
        <w:numPr>
          <w:ilvl w:val="0"/>
          <w:numId w:val="33"/>
        </w:numPr>
        <w:jc w:val="both"/>
        <w:rPr>
          <w:rFonts w:ascii="Arial" w:hAnsi="Arial" w:cs="Arial"/>
          <w:sz w:val="22"/>
          <w:szCs w:val="22"/>
        </w:rPr>
      </w:pPr>
      <w:r w:rsidRPr="00593D88">
        <w:rPr>
          <w:rFonts w:ascii="Arial" w:hAnsi="Arial" w:cs="Arial"/>
          <w:sz w:val="22"/>
          <w:szCs w:val="22"/>
        </w:rPr>
        <w:t>The clinical significance of the report.</w:t>
      </w:r>
    </w:p>
    <w:p w14:paraId="0870D61C" w14:textId="77777777" w:rsidR="00BA2E4E" w:rsidRPr="00593D88" w:rsidRDefault="00BA2E4E" w:rsidP="004C218B">
      <w:pPr>
        <w:pStyle w:val="ListParagraph"/>
        <w:numPr>
          <w:ilvl w:val="0"/>
          <w:numId w:val="39"/>
        </w:numPr>
        <w:jc w:val="both"/>
        <w:rPr>
          <w:rFonts w:ascii="Arial" w:hAnsi="Arial" w:cs="Arial"/>
          <w:sz w:val="22"/>
          <w:szCs w:val="22"/>
        </w:rPr>
      </w:pPr>
      <w:r w:rsidRPr="00593D88">
        <w:rPr>
          <w:rFonts w:ascii="Arial" w:hAnsi="Arial" w:cs="Arial"/>
          <w:sz w:val="22"/>
          <w:szCs w:val="22"/>
        </w:rPr>
        <w:t xml:space="preserve">Are there any signs/symptoms or history of diabetes? (high or low glucose) </w:t>
      </w:r>
      <w:r w:rsidRPr="00593D88">
        <w:rPr>
          <w:rFonts w:ascii="Arial" w:hAnsi="Arial" w:cs="Arial"/>
          <w:i/>
          <w:color w:val="FF0000"/>
          <w:sz w:val="22"/>
          <w:szCs w:val="22"/>
        </w:rPr>
        <w:t xml:space="preserve">Do </w:t>
      </w:r>
      <w:r w:rsidRPr="00593D88">
        <w:rPr>
          <w:rFonts w:ascii="Arial" w:hAnsi="Arial" w:cs="Arial"/>
          <w:i/>
          <w:color w:val="FF0000"/>
          <w:sz w:val="22"/>
          <w:szCs w:val="22"/>
          <w:u w:val="single"/>
        </w:rPr>
        <w:t>not</w:t>
      </w:r>
      <w:r w:rsidRPr="00593D88">
        <w:rPr>
          <w:rFonts w:ascii="Arial" w:hAnsi="Arial" w:cs="Arial"/>
          <w:i/>
          <w:color w:val="FF0000"/>
          <w:sz w:val="22"/>
          <w:szCs w:val="22"/>
        </w:rPr>
        <w:t xml:space="preserve"> ask this question in a diabetes study!</w:t>
      </w:r>
    </w:p>
    <w:p w14:paraId="6BD2987B" w14:textId="77777777" w:rsidR="00BA2E4E" w:rsidRPr="00593D88" w:rsidRDefault="00BA2E4E" w:rsidP="004C218B">
      <w:pPr>
        <w:pStyle w:val="ListParagraph"/>
        <w:numPr>
          <w:ilvl w:val="0"/>
          <w:numId w:val="39"/>
        </w:numPr>
        <w:jc w:val="both"/>
        <w:rPr>
          <w:rFonts w:ascii="Arial" w:hAnsi="Arial" w:cs="Arial"/>
          <w:sz w:val="22"/>
          <w:szCs w:val="22"/>
        </w:rPr>
      </w:pPr>
      <w:r w:rsidRPr="00593D88">
        <w:rPr>
          <w:rFonts w:ascii="Arial" w:hAnsi="Arial" w:cs="Arial"/>
          <w:sz w:val="22"/>
          <w:szCs w:val="22"/>
        </w:rPr>
        <w:t>Are there any signs/symptoms of hypoglycemia (low glucose)? (</w:t>
      </w:r>
      <w:proofErr w:type="spellStart"/>
      <w:r w:rsidRPr="00593D88">
        <w:rPr>
          <w:rFonts w:ascii="Arial" w:hAnsi="Arial" w:cs="Arial"/>
          <w:sz w:val="22"/>
          <w:szCs w:val="22"/>
        </w:rPr>
        <w:t>e.</w:t>
      </w:r>
      <w:proofErr w:type="gramStart"/>
      <w:r w:rsidRPr="00593D88">
        <w:rPr>
          <w:rFonts w:ascii="Arial" w:hAnsi="Arial" w:cs="Arial"/>
          <w:sz w:val="22"/>
          <w:szCs w:val="22"/>
        </w:rPr>
        <w:t>g.dizziness</w:t>
      </w:r>
      <w:proofErr w:type="spellEnd"/>
      <w:proofErr w:type="gramEnd"/>
      <w:r w:rsidRPr="00593D88">
        <w:rPr>
          <w:rFonts w:ascii="Arial" w:hAnsi="Arial" w:cs="Arial"/>
          <w:sz w:val="22"/>
          <w:szCs w:val="22"/>
        </w:rPr>
        <w:t>, restlessness, hunger, irritability, sweating, palpitations, nausea?]</w:t>
      </w:r>
    </w:p>
    <w:p w14:paraId="09309C40" w14:textId="77777777" w:rsidR="00BA2E4E" w:rsidRPr="00593D88" w:rsidRDefault="00BA2E4E" w:rsidP="004C218B">
      <w:pPr>
        <w:pStyle w:val="ListParagraph"/>
        <w:numPr>
          <w:ilvl w:val="0"/>
          <w:numId w:val="39"/>
        </w:numPr>
        <w:jc w:val="both"/>
        <w:rPr>
          <w:rFonts w:ascii="Arial" w:hAnsi="Arial" w:cs="Arial"/>
          <w:sz w:val="22"/>
          <w:szCs w:val="22"/>
        </w:rPr>
      </w:pPr>
      <w:r w:rsidRPr="00593D88">
        <w:rPr>
          <w:rFonts w:ascii="Arial" w:hAnsi="Arial" w:cs="Arial"/>
          <w:sz w:val="22"/>
          <w:szCs w:val="22"/>
        </w:rPr>
        <w:t>If the subject is known to have diabetes and on medication, has there been a recent change in medication?</w:t>
      </w:r>
    </w:p>
    <w:p w14:paraId="28E6F694" w14:textId="77777777" w:rsidR="00BA2E4E" w:rsidRPr="00593D88" w:rsidRDefault="00BA2E4E" w:rsidP="004C218B">
      <w:pPr>
        <w:pStyle w:val="ListParagraph"/>
        <w:numPr>
          <w:ilvl w:val="0"/>
          <w:numId w:val="69"/>
        </w:numPr>
        <w:jc w:val="both"/>
        <w:rPr>
          <w:rFonts w:ascii="Arial" w:hAnsi="Arial" w:cs="Arial"/>
          <w:sz w:val="22"/>
          <w:szCs w:val="22"/>
        </w:rPr>
      </w:pPr>
      <w:r w:rsidRPr="00593D88">
        <w:rPr>
          <w:rFonts w:ascii="Arial" w:hAnsi="Arial" w:cs="Arial"/>
          <w:sz w:val="22"/>
          <w:szCs w:val="22"/>
        </w:rPr>
        <w:t xml:space="preserve">If subject is </w:t>
      </w:r>
      <w:proofErr w:type="spellStart"/>
      <w:r w:rsidRPr="00593D88">
        <w:rPr>
          <w:rFonts w:ascii="Arial" w:hAnsi="Arial" w:cs="Arial"/>
          <w:sz w:val="22"/>
          <w:szCs w:val="22"/>
        </w:rPr>
        <w:t>is</w:t>
      </w:r>
      <w:proofErr w:type="spellEnd"/>
      <w:r w:rsidRPr="00593D88">
        <w:rPr>
          <w:rFonts w:ascii="Arial" w:hAnsi="Arial" w:cs="Arial"/>
          <w:sz w:val="22"/>
          <w:szCs w:val="22"/>
        </w:rPr>
        <w:t xml:space="preserve"> known to have diabetes, is there a recent HbA1c available</w:t>
      </w:r>
    </w:p>
    <w:p w14:paraId="3F8E4F80" w14:textId="77777777" w:rsidR="00BA2E4E" w:rsidRPr="00593D88" w:rsidRDefault="00BA2E4E" w:rsidP="004C218B">
      <w:pPr>
        <w:pStyle w:val="ListParagraph"/>
        <w:numPr>
          <w:ilvl w:val="0"/>
          <w:numId w:val="69"/>
        </w:numPr>
        <w:jc w:val="both"/>
        <w:rPr>
          <w:rFonts w:ascii="Arial" w:hAnsi="Arial" w:cs="Arial"/>
          <w:sz w:val="22"/>
          <w:szCs w:val="22"/>
        </w:rPr>
      </w:pPr>
      <w:r w:rsidRPr="00593D88">
        <w:rPr>
          <w:rFonts w:ascii="Arial" w:hAnsi="Arial" w:cs="Arial"/>
          <w:sz w:val="22"/>
          <w:szCs w:val="22"/>
        </w:rPr>
        <w:t>Please confirm if the subject is clinically stable and can continue study participation.</w:t>
      </w:r>
    </w:p>
    <w:p w14:paraId="518CC321" w14:textId="77777777" w:rsidR="00BA2E4E" w:rsidRPr="00593D88" w:rsidRDefault="00BA2E4E" w:rsidP="004C218B">
      <w:pPr>
        <w:pStyle w:val="ListParagraph"/>
        <w:numPr>
          <w:ilvl w:val="0"/>
          <w:numId w:val="33"/>
        </w:numPr>
        <w:jc w:val="both"/>
        <w:rPr>
          <w:rFonts w:ascii="Arial" w:hAnsi="Arial" w:cs="Arial"/>
          <w:sz w:val="22"/>
          <w:szCs w:val="22"/>
        </w:rPr>
      </w:pPr>
      <w:r w:rsidRPr="00593D88">
        <w:rPr>
          <w:rFonts w:ascii="Arial" w:hAnsi="Arial" w:cs="Arial"/>
          <w:sz w:val="22"/>
          <w:szCs w:val="22"/>
        </w:rPr>
        <w:t>Details of action taken, if any.</w:t>
      </w:r>
    </w:p>
    <w:p w14:paraId="2026BCD4" w14:textId="77777777" w:rsidR="00BA2E4E" w:rsidRPr="00593D88" w:rsidRDefault="00BA2E4E" w:rsidP="00BA2E4E">
      <w:pPr>
        <w:pStyle w:val="ListParagraph"/>
        <w:jc w:val="both"/>
        <w:rPr>
          <w:rFonts w:ascii="Arial" w:hAnsi="Arial" w:cs="Arial"/>
          <w:i/>
          <w:sz w:val="22"/>
          <w:szCs w:val="22"/>
        </w:rPr>
      </w:pPr>
      <w:r w:rsidRPr="00593D88">
        <w:rPr>
          <w:rFonts w:ascii="Arial" w:hAnsi="Arial" w:cs="Arial"/>
          <w:sz w:val="22"/>
          <w:szCs w:val="22"/>
        </w:rPr>
        <w:t xml:space="preserve">                                     </w:t>
      </w:r>
    </w:p>
    <w:p w14:paraId="0926E3D1" w14:textId="77777777" w:rsidR="00BA2E4E" w:rsidRPr="00593D88" w:rsidRDefault="00BA2E4E" w:rsidP="00BA2E4E">
      <w:pPr>
        <w:jc w:val="both"/>
        <w:rPr>
          <w:rFonts w:ascii="Arial" w:hAnsi="Arial" w:cs="Arial"/>
          <w:i/>
          <w:sz w:val="22"/>
          <w:szCs w:val="22"/>
          <w:lang w:val="it-IT"/>
        </w:rPr>
      </w:pPr>
      <w:r w:rsidRPr="00593D88">
        <w:rPr>
          <w:rFonts w:ascii="Arial" w:hAnsi="Arial" w:cs="Arial"/>
          <w:b/>
          <w:i/>
          <w:sz w:val="22"/>
          <w:szCs w:val="22"/>
          <w:lang w:val="it-IT"/>
        </w:rPr>
        <w:lastRenderedPageBreak/>
        <w:t xml:space="preserve">Creatinine:   </w:t>
      </w:r>
    </w:p>
    <w:p w14:paraId="33FE7163"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t xml:space="preserve"> &gt; 3.0 x baseline; &gt;3.0–6.0 x ULN</w:t>
      </w:r>
      <w:r w:rsidRPr="00593D88">
        <w:rPr>
          <w:rFonts w:ascii="Arial" w:hAnsi="Arial" w:cs="Arial"/>
          <w:b/>
          <w:sz w:val="22"/>
          <w:szCs w:val="22"/>
          <w:lang w:val="it-IT"/>
        </w:rPr>
        <w:t xml:space="preserve"> </w:t>
      </w:r>
      <w:r w:rsidRPr="00593D88">
        <w:rPr>
          <w:rFonts w:ascii="Arial" w:hAnsi="Arial" w:cs="Arial"/>
          <w:sz w:val="22"/>
          <w:szCs w:val="22"/>
          <w:lang w:val="it-IT"/>
        </w:rPr>
        <w:t>(NON-CRITICAL)</w:t>
      </w:r>
    </w:p>
    <w:p w14:paraId="4350C01A" w14:textId="77777777" w:rsidR="00BA2E4E" w:rsidRPr="00593D88" w:rsidRDefault="00BA2E4E" w:rsidP="00BA2E4E">
      <w:pPr>
        <w:jc w:val="both"/>
        <w:rPr>
          <w:rFonts w:ascii="Arial" w:hAnsi="Arial" w:cs="Arial"/>
          <w:b/>
          <w:i/>
          <w:color w:val="FF0000"/>
          <w:sz w:val="22"/>
          <w:szCs w:val="22"/>
        </w:rPr>
      </w:pPr>
      <w:r w:rsidRPr="00593D88">
        <w:rPr>
          <w:rFonts w:ascii="Arial" w:hAnsi="Arial" w:cs="Arial"/>
          <w:b/>
          <w:sz w:val="22"/>
          <w:szCs w:val="22"/>
          <w:lang w:val="it-IT"/>
        </w:rPr>
        <w:t xml:space="preserve"> </w:t>
      </w:r>
      <w:r w:rsidRPr="00593D88">
        <w:rPr>
          <w:rFonts w:ascii="Arial" w:hAnsi="Arial" w:cs="Arial"/>
          <w:sz w:val="22"/>
          <w:szCs w:val="22"/>
        </w:rPr>
        <w:t>&gt; 6.0 x ULN</w:t>
      </w:r>
      <w:r w:rsidRPr="00593D88">
        <w:rPr>
          <w:rFonts w:ascii="Arial" w:hAnsi="Arial" w:cs="Arial"/>
          <w:b/>
          <w:sz w:val="22"/>
          <w:szCs w:val="22"/>
        </w:rPr>
        <w:t xml:space="preserve"> </w:t>
      </w:r>
      <w:r w:rsidRPr="00593D88">
        <w:rPr>
          <w:rFonts w:ascii="Arial" w:hAnsi="Arial" w:cs="Arial"/>
          <w:sz w:val="22"/>
          <w:szCs w:val="22"/>
        </w:rPr>
        <w:t>(CRITICAL)</w:t>
      </w:r>
    </w:p>
    <w:p w14:paraId="0BE676D2" w14:textId="77777777" w:rsidR="00BA2E4E" w:rsidRPr="00593D88" w:rsidRDefault="00BA2E4E" w:rsidP="00BA2E4E">
      <w:pPr>
        <w:jc w:val="both"/>
        <w:rPr>
          <w:rFonts w:ascii="Arial" w:hAnsi="Arial" w:cs="Arial"/>
          <w:sz w:val="22"/>
          <w:szCs w:val="22"/>
          <w:u w:val="single"/>
        </w:rPr>
      </w:pPr>
    </w:p>
    <w:p w14:paraId="236913CF" w14:textId="77777777" w:rsidR="00BA2E4E" w:rsidRPr="00593D88" w:rsidRDefault="00BA2E4E" w:rsidP="00BA2E4E">
      <w:pPr>
        <w:jc w:val="both"/>
        <w:rPr>
          <w:rFonts w:ascii="Arial" w:hAnsi="Arial" w:cs="Arial"/>
          <w:sz w:val="22"/>
          <w:szCs w:val="22"/>
        </w:rPr>
      </w:pPr>
      <w:r w:rsidRPr="00593D88">
        <w:rPr>
          <w:rFonts w:ascii="Arial" w:hAnsi="Arial" w:cs="Arial"/>
          <w:b/>
          <w:i/>
          <w:color w:val="FF0000"/>
          <w:sz w:val="22"/>
          <w:szCs w:val="22"/>
        </w:rPr>
        <w:t>[EXAMPLE of MSS Queries to site: please adapt based on study/drug requirements]</w:t>
      </w:r>
    </w:p>
    <w:p w14:paraId="1129A48C" w14:textId="77777777" w:rsidR="00BA2E4E" w:rsidRPr="00593D88" w:rsidRDefault="00BA2E4E" w:rsidP="004C218B">
      <w:pPr>
        <w:pStyle w:val="ListParagraph"/>
        <w:numPr>
          <w:ilvl w:val="0"/>
          <w:numId w:val="35"/>
        </w:numPr>
        <w:jc w:val="both"/>
        <w:rPr>
          <w:rFonts w:ascii="Arial" w:hAnsi="Arial" w:cs="Arial"/>
          <w:sz w:val="22"/>
          <w:szCs w:val="22"/>
          <w:u w:val="single"/>
        </w:rPr>
      </w:pPr>
      <w:r w:rsidRPr="00593D88">
        <w:rPr>
          <w:rFonts w:ascii="Arial" w:hAnsi="Arial" w:cs="Arial"/>
          <w:sz w:val="22"/>
          <w:szCs w:val="22"/>
        </w:rPr>
        <w:t>The clinical significance of the report.</w:t>
      </w:r>
    </w:p>
    <w:p w14:paraId="059A591E" w14:textId="77777777" w:rsidR="00BA2E4E" w:rsidRPr="00593D88" w:rsidRDefault="00BA2E4E" w:rsidP="004C218B">
      <w:pPr>
        <w:pStyle w:val="ListParagraph"/>
        <w:numPr>
          <w:ilvl w:val="0"/>
          <w:numId w:val="35"/>
        </w:numPr>
        <w:jc w:val="both"/>
        <w:rPr>
          <w:rFonts w:ascii="Arial" w:hAnsi="Arial" w:cs="Arial"/>
          <w:sz w:val="22"/>
          <w:szCs w:val="22"/>
          <w:u w:val="single"/>
        </w:rPr>
      </w:pPr>
      <w:r w:rsidRPr="00593D88">
        <w:rPr>
          <w:rFonts w:ascii="Arial" w:hAnsi="Arial" w:cs="Arial"/>
          <w:sz w:val="22"/>
          <w:szCs w:val="22"/>
        </w:rPr>
        <w:t>Does the subject have any history of renal disease?</w:t>
      </w:r>
    </w:p>
    <w:p w14:paraId="0D59879A" w14:textId="77777777" w:rsidR="00BA2E4E" w:rsidRPr="00593D88" w:rsidRDefault="00BA2E4E" w:rsidP="004C218B">
      <w:pPr>
        <w:pStyle w:val="ListParagraph"/>
        <w:numPr>
          <w:ilvl w:val="0"/>
          <w:numId w:val="35"/>
        </w:numPr>
        <w:jc w:val="both"/>
        <w:rPr>
          <w:rFonts w:ascii="Arial" w:hAnsi="Arial" w:cs="Arial"/>
          <w:sz w:val="22"/>
          <w:szCs w:val="22"/>
          <w:u w:val="single"/>
        </w:rPr>
      </w:pPr>
      <w:r w:rsidRPr="00593D88">
        <w:rPr>
          <w:rFonts w:ascii="Arial" w:hAnsi="Arial" w:cs="Arial"/>
          <w:sz w:val="22"/>
          <w:szCs w:val="22"/>
        </w:rPr>
        <w:t>The likely cause of the abnormal report.</w:t>
      </w:r>
    </w:p>
    <w:p w14:paraId="3EB3DF29" w14:textId="77777777" w:rsidR="00BA2E4E" w:rsidRPr="00593D88" w:rsidRDefault="00BA2E4E" w:rsidP="004C218B">
      <w:pPr>
        <w:pStyle w:val="ListParagraph"/>
        <w:numPr>
          <w:ilvl w:val="0"/>
          <w:numId w:val="35"/>
        </w:numPr>
        <w:jc w:val="both"/>
        <w:rPr>
          <w:rFonts w:ascii="Arial" w:hAnsi="Arial" w:cs="Arial"/>
          <w:sz w:val="22"/>
          <w:szCs w:val="22"/>
          <w:u w:val="single"/>
        </w:rPr>
      </w:pPr>
      <w:r w:rsidRPr="00593D88">
        <w:rPr>
          <w:rFonts w:ascii="Arial" w:hAnsi="Arial" w:cs="Arial"/>
          <w:sz w:val="22"/>
          <w:szCs w:val="22"/>
        </w:rPr>
        <w:t>Are the results consistent with subject medical history?</w:t>
      </w:r>
    </w:p>
    <w:p w14:paraId="1584F4EC" w14:textId="77777777" w:rsidR="00BA2E4E" w:rsidRPr="00593D88" w:rsidRDefault="00BA2E4E" w:rsidP="004C218B">
      <w:pPr>
        <w:pStyle w:val="ListParagraph"/>
        <w:numPr>
          <w:ilvl w:val="0"/>
          <w:numId w:val="35"/>
        </w:numPr>
        <w:jc w:val="both"/>
        <w:rPr>
          <w:rFonts w:ascii="Arial" w:hAnsi="Arial" w:cs="Arial"/>
          <w:sz w:val="22"/>
          <w:szCs w:val="22"/>
          <w:u w:val="single"/>
        </w:rPr>
      </w:pPr>
      <w:r w:rsidRPr="00593D88">
        <w:rPr>
          <w:rFonts w:ascii="Arial" w:hAnsi="Arial" w:cs="Arial"/>
          <w:sz w:val="22"/>
          <w:szCs w:val="22"/>
        </w:rPr>
        <w:t xml:space="preserve">Is the subject on any concomitant medication that could cofound to this abnormal report? </w:t>
      </w:r>
    </w:p>
    <w:p w14:paraId="28B4D116" w14:textId="77777777" w:rsidR="00BA2E4E" w:rsidRPr="00593D88" w:rsidRDefault="00BA2E4E" w:rsidP="004C218B">
      <w:pPr>
        <w:pStyle w:val="ListParagraph"/>
        <w:numPr>
          <w:ilvl w:val="0"/>
          <w:numId w:val="35"/>
        </w:numPr>
        <w:jc w:val="both"/>
        <w:rPr>
          <w:rFonts w:ascii="Arial" w:hAnsi="Arial" w:cs="Arial"/>
          <w:sz w:val="22"/>
          <w:szCs w:val="22"/>
          <w:u w:val="single"/>
        </w:rPr>
      </w:pPr>
      <w:r w:rsidRPr="00593D88">
        <w:rPr>
          <w:rFonts w:ascii="Arial" w:hAnsi="Arial" w:cs="Arial"/>
          <w:sz w:val="22"/>
          <w:szCs w:val="22"/>
        </w:rPr>
        <w:t>Details of further action taken.</w:t>
      </w:r>
    </w:p>
    <w:p w14:paraId="3ACE700D" w14:textId="77777777" w:rsidR="001C6104" w:rsidRDefault="001C6104" w:rsidP="001C6104">
      <w:pPr>
        <w:jc w:val="both"/>
        <w:rPr>
          <w:rFonts w:ascii="Arial" w:hAnsi="Arial" w:cs="Arial"/>
          <w:b/>
          <w:bCs/>
          <w:i/>
          <w:iCs/>
          <w:sz w:val="22"/>
          <w:szCs w:val="22"/>
          <w:u w:val="single"/>
        </w:rPr>
      </w:pPr>
    </w:p>
    <w:p w14:paraId="5A1A76F3" w14:textId="5529AC93" w:rsidR="001C6104" w:rsidRPr="001C6104" w:rsidRDefault="001C6104" w:rsidP="001C6104">
      <w:pPr>
        <w:jc w:val="both"/>
        <w:rPr>
          <w:rFonts w:ascii="Arial" w:hAnsi="Arial" w:cs="Arial"/>
          <w:b/>
          <w:bCs/>
          <w:i/>
          <w:iCs/>
          <w:sz w:val="22"/>
          <w:szCs w:val="22"/>
          <w:u w:val="single"/>
        </w:rPr>
      </w:pPr>
      <w:r w:rsidRPr="001C6104">
        <w:rPr>
          <w:rFonts w:ascii="Arial" w:hAnsi="Arial" w:cs="Arial"/>
          <w:b/>
          <w:bCs/>
          <w:i/>
          <w:iCs/>
          <w:sz w:val="22"/>
          <w:szCs w:val="22"/>
          <w:u w:val="single"/>
        </w:rPr>
        <w:t>Creatinine Clearance/estimated glomerular filtration rate</w:t>
      </w:r>
    </w:p>
    <w:p w14:paraId="44524003" w14:textId="77777777" w:rsidR="001C6104" w:rsidRPr="001C6104" w:rsidRDefault="001C6104" w:rsidP="001C6104">
      <w:pPr>
        <w:rPr>
          <w:lang w:val="it-IT"/>
        </w:rPr>
      </w:pPr>
      <w:r w:rsidRPr="001C6104">
        <w:rPr>
          <w:rFonts w:ascii="Arial" w:hAnsi="Arial" w:cs="Arial"/>
          <w:bCs/>
          <w:sz w:val="22"/>
          <w:szCs w:val="22"/>
          <w:lang w:val="it-IT"/>
        </w:rPr>
        <w:t>&lt;50  mL/min/1.73 m</w:t>
      </w:r>
      <w:r w:rsidRPr="001C6104">
        <w:rPr>
          <w:rFonts w:ascii="Arial" w:hAnsi="Arial" w:cs="Arial"/>
          <w:bCs/>
          <w:sz w:val="22"/>
          <w:szCs w:val="22"/>
          <w:vertAlign w:val="superscript"/>
          <w:lang w:val="it-IT"/>
        </w:rPr>
        <w:t>2</w:t>
      </w:r>
      <w:r w:rsidRPr="001C6104">
        <w:rPr>
          <w:lang w:val="it-IT"/>
        </w:rPr>
        <w:t xml:space="preserve"> (NON-CRITICAL)</w:t>
      </w:r>
    </w:p>
    <w:p w14:paraId="226E96F9" w14:textId="77777777" w:rsidR="001C6104" w:rsidRPr="00076A0B" w:rsidRDefault="001C6104" w:rsidP="001C6104">
      <w:pPr>
        <w:spacing w:after="100" w:afterAutospacing="1"/>
      </w:pPr>
      <w:r w:rsidRPr="001C6104">
        <w:rPr>
          <w:rFonts w:ascii="Arial" w:hAnsi="Arial" w:cs="Arial"/>
          <w:bCs/>
          <w:sz w:val="22"/>
          <w:szCs w:val="22"/>
        </w:rPr>
        <w:t>&lt;</w:t>
      </w:r>
      <w:proofErr w:type="gramStart"/>
      <w:r w:rsidRPr="001C6104">
        <w:rPr>
          <w:rFonts w:ascii="Arial" w:hAnsi="Arial" w:cs="Arial"/>
          <w:bCs/>
          <w:sz w:val="22"/>
          <w:szCs w:val="22"/>
        </w:rPr>
        <w:t>30  mL</w:t>
      </w:r>
      <w:proofErr w:type="gramEnd"/>
      <w:r w:rsidRPr="001C6104">
        <w:rPr>
          <w:rFonts w:ascii="Arial" w:hAnsi="Arial" w:cs="Arial"/>
          <w:bCs/>
          <w:sz w:val="22"/>
          <w:szCs w:val="22"/>
        </w:rPr>
        <w:t>/min/1.73 m</w:t>
      </w:r>
      <w:r w:rsidRPr="001C6104">
        <w:rPr>
          <w:rFonts w:ascii="Arial" w:hAnsi="Arial" w:cs="Arial"/>
          <w:bCs/>
          <w:sz w:val="22"/>
          <w:szCs w:val="22"/>
          <w:vertAlign w:val="superscript"/>
        </w:rPr>
        <w:t>2</w:t>
      </w:r>
      <w:r w:rsidRPr="00076A0B">
        <w:t xml:space="preserve"> (CRITICAL)</w:t>
      </w:r>
    </w:p>
    <w:p w14:paraId="7DAD8115" w14:textId="58A59334" w:rsidR="00BA2E4E" w:rsidRPr="00593D88" w:rsidRDefault="00BA2E4E" w:rsidP="00BA2E4E">
      <w:pPr>
        <w:jc w:val="both"/>
        <w:rPr>
          <w:rFonts w:ascii="Arial" w:hAnsi="Arial" w:cs="Arial"/>
          <w:i/>
          <w:sz w:val="22"/>
          <w:szCs w:val="22"/>
          <w:lang w:val="fr-FR"/>
        </w:rPr>
      </w:pPr>
      <w:proofErr w:type="spellStart"/>
      <w:r w:rsidRPr="00593D88">
        <w:rPr>
          <w:rFonts w:ascii="Arial" w:hAnsi="Arial" w:cs="Arial"/>
          <w:b/>
          <w:i/>
          <w:sz w:val="22"/>
          <w:szCs w:val="22"/>
          <w:lang w:val="fr-FR"/>
        </w:rPr>
        <w:t>C</w:t>
      </w:r>
      <w:r w:rsidR="001C6104">
        <w:rPr>
          <w:rFonts w:ascii="Arial" w:hAnsi="Arial" w:cs="Arial"/>
          <w:b/>
          <w:i/>
          <w:sz w:val="22"/>
          <w:szCs w:val="22"/>
          <w:lang w:val="fr-FR"/>
        </w:rPr>
        <w:t>reatine</w:t>
      </w:r>
      <w:proofErr w:type="spellEnd"/>
      <w:r w:rsidR="001C6104">
        <w:rPr>
          <w:rFonts w:ascii="Arial" w:hAnsi="Arial" w:cs="Arial"/>
          <w:b/>
          <w:i/>
          <w:sz w:val="22"/>
          <w:szCs w:val="22"/>
          <w:lang w:val="fr-FR"/>
        </w:rPr>
        <w:t xml:space="preserve"> </w:t>
      </w:r>
      <w:proofErr w:type="gramStart"/>
      <w:r w:rsidR="001C6104">
        <w:rPr>
          <w:rFonts w:ascii="Arial" w:hAnsi="Arial" w:cs="Arial"/>
          <w:b/>
          <w:i/>
          <w:sz w:val="22"/>
          <w:szCs w:val="22"/>
          <w:lang w:val="fr-FR"/>
        </w:rPr>
        <w:t>Phospho</w:t>
      </w:r>
      <w:r w:rsidR="002F385F">
        <w:rPr>
          <w:rFonts w:ascii="Arial" w:hAnsi="Arial" w:cs="Arial"/>
          <w:b/>
          <w:i/>
          <w:sz w:val="22"/>
          <w:szCs w:val="22"/>
          <w:lang w:val="fr-FR"/>
        </w:rPr>
        <w:t>kinase</w:t>
      </w:r>
      <w:r w:rsidRPr="00593D88">
        <w:rPr>
          <w:rFonts w:ascii="Arial" w:hAnsi="Arial" w:cs="Arial"/>
          <w:b/>
          <w:i/>
          <w:sz w:val="22"/>
          <w:szCs w:val="22"/>
          <w:lang w:val="fr-FR"/>
        </w:rPr>
        <w:t>:</w:t>
      </w:r>
      <w:proofErr w:type="gramEnd"/>
      <w:r w:rsidRPr="00593D88">
        <w:rPr>
          <w:rFonts w:ascii="Arial" w:hAnsi="Arial" w:cs="Arial"/>
          <w:b/>
          <w:i/>
          <w:sz w:val="22"/>
          <w:szCs w:val="22"/>
          <w:lang w:val="fr-FR"/>
        </w:rPr>
        <w:t xml:space="preserve">   </w:t>
      </w:r>
    </w:p>
    <w:p w14:paraId="043DEF0E" w14:textId="77777777" w:rsidR="00BA2E4E" w:rsidRPr="00593D88" w:rsidRDefault="00BA2E4E" w:rsidP="00BA2E4E">
      <w:pPr>
        <w:jc w:val="both"/>
        <w:rPr>
          <w:rFonts w:ascii="Arial" w:hAnsi="Arial" w:cs="Arial"/>
          <w:sz w:val="22"/>
          <w:szCs w:val="22"/>
          <w:lang w:val="it-IT"/>
        </w:rPr>
      </w:pPr>
      <w:r w:rsidRPr="00593D88">
        <w:rPr>
          <w:rFonts w:ascii="Arial" w:hAnsi="Arial" w:cs="Arial"/>
          <w:sz w:val="22"/>
          <w:szCs w:val="22"/>
          <w:lang w:val="it-IT"/>
        </w:rPr>
        <w:t xml:space="preserve"> &gt; 5  x ULN  (NON-CRITICAL)</w:t>
      </w:r>
    </w:p>
    <w:p w14:paraId="57089944" w14:textId="77777777" w:rsidR="00BA2E4E" w:rsidRPr="00593D88" w:rsidRDefault="00BA2E4E" w:rsidP="00BA2E4E">
      <w:pPr>
        <w:jc w:val="both"/>
        <w:rPr>
          <w:rFonts w:ascii="Arial" w:hAnsi="Arial" w:cs="Arial"/>
          <w:sz w:val="22"/>
          <w:szCs w:val="22"/>
        </w:rPr>
      </w:pPr>
      <w:r w:rsidRPr="00593D88">
        <w:rPr>
          <w:rFonts w:ascii="Arial" w:hAnsi="Arial" w:cs="Arial"/>
          <w:sz w:val="22"/>
          <w:szCs w:val="22"/>
          <w:lang w:val="it-IT"/>
        </w:rPr>
        <w:t xml:space="preserve"> </w:t>
      </w:r>
      <w:r w:rsidRPr="00593D88">
        <w:rPr>
          <w:rFonts w:ascii="Arial" w:hAnsi="Arial" w:cs="Arial"/>
          <w:sz w:val="22"/>
          <w:szCs w:val="22"/>
        </w:rPr>
        <w:t>&gt; 10 x ULN (CRITICAL)</w:t>
      </w:r>
    </w:p>
    <w:p w14:paraId="7FECB3D8" w14:textId="77777777" w:rsidR="00BA2E4E" w:rsidRPr="00593D88" w:rsidRDefault="00BA2E4E" w:rsidP="00BA2E4E">
      <w:pPr>
        <w:jc w:val="both"/>
        <w:rPr>
          <w:rFonts w:ascii="Arial" w:hAnsi="Arial" w:cs="Arial"/>
          <w:b/>
          <w:i/>
          <w:color w:val="FF0000"/>
          <w:sz w:val="22"/>
          <w:szCs w:val="22"/>
        </w:rPr>
      </w:pPr>
    </w:p>
    <w:p w14:paraId="36BC661F" w14:textId="77777777" w:rsidR="00BA2E4E" w:rsidRPr="00593D88" w:rsidRDefault="00BA2E4E" w:rsidP="00BA2E4E">
      <w:pPr>
        <w:jc w:val="both"/>
        <w:rPr>
          <w:rFonts w:ascii="Arial" w:hAnsi="Arial" w:cs="Arial"/>
          <w:b/>
          <w:i/>
          <w:color w:val="FF0000"/>
          <w:sz w:val="22"/>
          <w:szCs w:val="22"/>
        </w:rPr>
      </w:pPr>
      <w:r w:rsidRPr="00593D88">
        <w:rPr>
          <w:rFonts w:ascii="Arial" w:hAnsi="Arial" w:cs="Arial"/>
          <w:b/>
          <w:i/>
          <w:color w:val="FF0000"/>
          <w:sz w:val="22"/>
          <w:szCs w:val="22"/>
        </w:rPr>
        <w:t>[EXAMPLE of MSS Queries to site: please adapt based on study/drug requirements]</w:t>
      </w:r>
    </w:p>
    <w:p w14:paraId="74A68874" w14:textId="77777777" w:rsidR="00BA2E4E" w:rsidRPr="00593D88" w:rsidRDefault="00BA2E4E" w:rsidP="004C218B">
      <w:pPr>
        <w:pStyle w:val="ListParagraph"/>
        <w:numPr>
          <w:ilvl w:val="0"/>
          <w:numId w:val="53"/>
        </w:numPr>
        <w:autoSpaceDE w:val="0"/>
        <w:autoSpaceDN w:val="0"/>
        <w:adjustRightInd w:val="0"/>
        <w:jc w:val="both"/>
        <w:rPr>
          <w:rFonts w:ascii="Arial" w:hAnsi="Arial" w:cs="Arial"/>
          <w:sz w:val="22"/>
          <w:szCs w:val="22"/>
        </w:rPr>
      </w:pPr>
      <w:r w:rsidRPr="00593D88">
        <w:rPr>
          <w:rFonts w:ascii="Arial" w:hAnsi="Arial" w:cs="Arial"/>
          <w:sz w:val="22"/>
          <w:szCs w:val="22"/>
        </w:rPr>
        <w:t>Clinical significance of the report.</w:t>
      </w:r>
    </w:p>
    <w:p w14:paraId="33CDB823" w14:textId="77777777" w:rsidR="00BA2E4E" w:rsidRPr="00593D88" w:rsidRDefault="00BA2E4E" w:rsidP="004C218B">
      <w:pPr>
        <w:pStyle w:val="ListParagraph"/>
        <w:numPr>
          <w:ilvl w:val="0"/>
          <w:numId w:val="53"/>
        </w:numPr>
        <w:autoSpaceDE w:val="0"/>
        <w:autoSpaceDN w:val="0"/>
        <w:adjustRightInd w:val="0"/>
        <w:jc w:val="both"/>
        <w:rPr>
          <w:rFonts w:ascii="Arial" w:hAnsi="Arial" w:cs="Arial"/>
          <w:sz w:val="22"/>
          <w:szCs w:val="22"/>
        </w:rPr>
      </w:pPr>
      <w:r w:rsidRPr="00593D88">
        <w:rPr>
          <w:rFonts w:ascii="Arial" w:hAnsi="Arial" w:cs="Arial"/>
          <w:sz w:val="22"/>
          <w:szCs w:val="22"/>
        </w:rPr>
        <w:t>Are there any signs/symptoms or history of cardiovascular disease?</w:t>
      </w:r>
    </w:p>
    <w:p w14:paraId="761DE310" w14:textId="77777777" w:rsidR="00BA2E4E" w:rsidRPr="00593D88" w:rsidRDefault="00BA2E4E" w:rsidP="004C218B">
      <w:pPr>
        <w:pStyle w:val="ListParagraph"/>
        <w:numPr>
          <w:ilvl w:val="0"/>
          <w:numId w:val="53"/>
        </w:numPr>
        <w:autoSpaceDE w:val="0"/>
        <w:autoSpaceDN w:val="0"/>
        <w:adjustRightInd w:val="0"/>
        <w:jc w:val="both"/>
        <w:rPr>
          <w:rFonts w:ascii="Arial" w:hAnsi="Arial" w:cs="Arial"/>
          <w:sz w:val="22"/>
          <w:szCs w:val="22"/>
        </w:rPr>
      </w:pPr>
      <w:r w:rsidRPr="00593D88">
        <w:rPr>
          <w:rFonts w:ascii="Arial" w:hAnsi="Arial" w:cs="Arial"/>
          <w:sz w:val="22"/>
          <w:szCs w:val="22"/>
        </w:rPr>
        <w:t>Is the patient on any concomitant medications that could explain this result?</w:t>
      </w:r>
    </w:p>
    <w:p w14:paraId="739CE089" w14:textId="77777777" w:rsidR="00BA2E4E" w:rsidRPr="00593D88" w:rsidRDefault="00BA2E4E" w:rsidP="004C218B">
      <w:pPr>
        <w:pStyle w:val="ListParagraph"/>
        <w:numPr>
          <w:ilvl w:val="0"/>
          <w:numId w:val="53"/>
        </w:numPr>
        <w:autoSpaceDE w:val="0"/>
        <w:autoSpaceDN w:val="0"/>
        <w:adjustRightInd w:val="0"/>
        <w:jc w:val="both"/>
        <w:rPr>
          <w:rFonts w:ascii="Arial" w:hAnsi="Arial" w:cs="Arial"/>
          <w:sz w:val="22"/>
          <w:szCs w:val="22"/>
        </w:rPr>
      </w:pPr>
      <w:r w:rsidRPr="00593D88">
        <w:rPr>
          <w:rFonts w:ascii="Arial" w:hAnsi="Arial" w:cs="Arial"/>
          <w:sz w:val="22"/>
          <w:szCs w:val="22"/>
        </w:rPr>
        <w:t xml:space="preserve">Has there been any evidence of the following possible causes that could explain the result, i.e., IM injection; possible muscle trauma; recent increase in physical exercise, use of </w:t>
      </w:r>
      <w:proofErr w:type="gramStart"/>
      <w:r w:rsidRPr="00593D88">
        <w:rPr>
          <w:rFonts w:ascii="Arial" w:hAnsi="Arial" w:cs="Arial"/>
          <w:sz w:val="22"/>
          <w:szCs w:val="22"/>
        </w:rPr>
        <w:t>statins.</w:t>
      </w:r>
      <w:proofErr w:type="gramEnd"/>
      <w:r w:rsidRPr="00593D88">
        <w:rPr>
          <w:rFonts w:ascii="Arial" w:hAnsi="Arial" w:cs="Arial"/>
          <w:sz w:val="22"/>
          <w:szCs w:val="22"/>
        </w:rPr>
        <w:t xml:space="preserve"> </w:t>
      </w:r>
    </w:p>
    <w:p w14:paraId="645ECE32" w14:textId="3CB3BE07" w:rsidR="00BA2E4E" w:rsidRDefault="00BA2E4E" w:rsidP="004C218B">
      <w:pPr>
        <w:pStyle w:val="ListParagraph"/>
        <w:numPr>
          <w:ilvl w:val="0"/>
          <w:numId w:val="53"/>
        </w:numPr>
        <w:autoSpaceDE w:val="0"/>
        <w:autoSpaceDN w:val="0"/>
        <w:adjustRightInd w:val="0"/>
        <w:jc w:val="both"/>
        <w:rPr>
          <w:rFonts w:ascii="Arial" w:hAnsi="Arial" w:cs="Arial"/>
          <w:sz w:val="22"/>
          <w:szCs w:val="22"/>
        </w:rPr>
      </w:pPr>
      <w:r w:rsidRPr="00593D88">
        <w:rPr>
          <w:rFonts w:ascii="Arial" w:hAnsi="Arial" w:cs="Arial"/>
          <w:sz w:val="22"/>
          <w:szCs w:val="22"/>
        </w:rPr>
        <w:t>Are there any clinical symptoms suggestive of Neuroleptic Malignant Syndrome such as hyperthermia (increased temperature), catatonic rigidity (muscle stiffness), alteration in mental state, profuse sweating, seizure, alteration in heart rate or blood pressure?</w:t>
      </w:r>
    </w:p>
    <w:p w14:paraId="568DDFF1" w14:textId="77777777" w:rsidR="009B3B83" w:rsidRPr="00593D88" w:rsidRDefault="009B3B83" w:rsidP="009B3B83">
      <w:pPr>
        <w:pStyle w:val="ListParagraph"/>
        <w:autoSpaceDE w:val="0"/>
        <w:autoSpaceDN w:val="0"/>
        <w:adjustRightInd w:val="0"/>
        <w:jc w:val="both"/>
        <w:rPr>
          <w:rFonts w:ascii="Arial" w:hAnsi="Arial" w:cs="Arial"/>
          <w:sz w:val="22"/>
          <w:szCs w:val="22"/>
        </w:rPr>
      </w:pPr>
    </w:p>
    <w:p w14:paraId="241939B2" w14:textId="77777777" w:rsidR="00BA2E4E" w:rsidRPr="00593D88" w:rsidRDefault="00BA2E4E" w:rsidP="00BA2E4E">
      <w:pPr>
        <w:rPr>
          <w:rFonts w:ascii="Arial" w:hAnsi="Arial" w:cs="Arial"/>
          <w:b/>
          <w:i/>
          <w:sz w:val="22"/>
          <w:szCs w:val="22"/>
          <w:lang w:val="fr-FR"/>
        </w:rPr>
      </w:pPr>
      <w:proofErr w:type="gramStart"/>
      <w:r w:rsidRPr="00593D88">
        <w:rPr>
          <w:rFonts w:ascii="Arial" w:hAnsi="Arial" w:cs="Arial"/>
          <w:b/>
          <w:i/>
          <w:sz w:val="22"/>
          <w:szCs w:val="22"/>
          <w:lang w:val="fr-FR"/>
        </w:rPr>
        <w:t>Sodium:</w:t>
      </w:r>
      <w:proofErr w:type="gramEnd"/>
    </w:p>
    <w:p w14:paraId="76C719DB" w14:textId="77777777" w:rsidR="00BA2E4E" w:rsidRPr="00593D88" w:rsidRDefault="00BA2E4E" w:rsidP="00BA2E4E">
      <w:pPr>
        <w:rPr>
          <w:rFonts w:ascii="Arial" w:hAnsi="Arial" w:cs="Arial"/>
          <w:b/>
          <w:sz w:val="22"/>
          <w:szCs w:val="22"/>
          <w:lang w:val="fr-FR"/>
        </w:rPr>
      </w:pPr>
      <w:r w:rsidRPr="00593D88">
        <w:rPr>
          <w:rFonts w:ascii="Arial" w:hAnsi="Arial" w:cs="Arial"/>
          <w:sz w:val="22"/>
          <w:szCs w:val="22"/>
          <w:lang w:val="it-IT"/>
        </w:rPr>
        <w:t>≤ 130 or ≥ 155 mEq/L (SI Units:   ≤ 130 or ≥ 155 mmol/L) NON-CRITICAL</w:t>
      </w:r>
    </w:p>
    <w:p w14:paraId="4F37EF9A" w14:textId="77777777" w:rsidR="00BA2E4E" w:rsidRPr="00593D88" w:rsidRDefault="00BA2E4E" w:rsidP="00BA2E4E">
      <w:pPr>
        <w:jc w:val="both"/>
        <w:rPr>
          <w:rFonts w:ascii="Arial" w:hAnsi="Arial" w:cs="Arial"/>
          <w:sz w:val="22"/>
          <w:szCs w:val="22"/>
        </w:rPr>
      </w:pPr>
      <w:r w:rsidRPr="00593D88">
        <w:rPr>
          <w:rFonts w:ascii="Arial" w:hAnsi="Arial" w:cs="Arial"/>
          <w:sz w:val="22"/>
          <w:szCs w:val="22"/>
        </w:rPr>
        <w:t xml:space="preserve">≤ 120 or ≥ 160 </w:t>
      </w:r>
      <w:proofErr w:type="spellStart"/>
      <w:r w:rsidRPr="00593D88">
        <w:rPr>
          <w:rFonts w:ascii="Arial" w:hAnsi="Arial" w:cs="Arial"/>
          <w:sz w:val="22"/>
          <w:szCs w:val="22"/>
        </w:rPr>
        <w:t>mEq</w:t>
      </w:r>
      <w:proofErr w:type="spellEnd"/>
      <w:r w:rsidRPr="00593D88">
        <w:rPr>
          <w:rFonts w:ascii="Arial" w:hAnsi="Arial" w:cs="Arial"/>
          <w:sz w:val="22"/>
          <w:szCs w:val="22"/>
        </w:rPr>
        <w:t>/L (SI Units:   ≤ 120 or ≥ 160 mmol/L) CRITICAL</w:t>
      </w:r>
    </w:p>
    <w:p w14:paraId="2FEFC954" w14:textId="77777777" w:rsidR="00BA2E4E" w:rsidRPr="00593D88" w:rsidRDefault="00BA2E4E" w:rsidP="00BA2E4E">
      <w:pPr>
        <w:jc w:val="both"/>
        <w:rPr>
          <w:rFonts w:ascii="Arial" w:hAnsi="Arial" w:cs="Arial"/>
          <w:sz w:val="22"/>
          <w:szCs w:val="22"/>
          <w:u w:val="single"/>
        </w:rPr>
      </w:pPr>
    </w:p>
    <w:p w14:paraId="1D0B61F3" w14:textId="77777777" w:rsidR="00BA2E4E" w:rsidRPr="00593D88" w:rsidRDefault="00BA2E4E" w:rsidP="00BA2E4E">
      <w:pPr>
        <w:jc w:val="both"/>
        <w:rPr>
          <w:rFonts w:ascii="Arial" w:hAnsi="Arial" w:cs="Arial"/>
          <w:sz w:val="22"/>
          <w:szCs w:val="22"/>
          <w:u w:val="single"/>
        </w:rPr>
      </w:pPr>
      <w:r w:rsidRPr="00593D88">
        <w:rPr>
          <w:rFonts w:ascii="Arial" w:hAnsi="Arial" w:cs="Arial"/>
          <w:b/>
          <w:i/>
          <w:color w:val="FF0000"/>
          <w:sz w:val="22"/>
          <w:szCs w:val="22"/>
        </w:rPr>
        <w:t>[EXAMPLE of MSS Queries to site: please adapt based on study/drug requirements]</w:t>
      </w:r>
    </w:p>
    <w:p w14:paraId="58B9773A" w14:textId="77777777" w:rsidR="00BA2E4E" w:rsidRPr="00593D88" w:rsidRDefault="00BA2E4E" w:rsidP="00BA2E4E">
      <w:pPr>
        <w:rPr>
          <w:rFonts w:ascii="Arial" w:hAnsi="Arial" w:cs="Arial"/>
          <w:i/>
          <w:color w:val="FF0000"/>
          <w:sz w:val="22"/>
          <w:szCs w:val="22"/>
        </w:rPr>
      </w:pPr>
    </w:p>
    <w:p w14:paraId="5E1FBEA4"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The clinical significance of the report.</w:t>
      </w:r>
    </w:p>
    <w:p w14:paraId="02E179DD"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Does the subject have any clinical manifestations of hyponatremia / hypernatremia?</w:t>
      </w:r>
    </w:p>
    <w:p w14:paraId="1F0CD66C"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Are the results consistent with subject history?</w:t>
      </w:r>
    </w:p>
    <w:p w14:paraId="4A8ABD7C"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The likely cause of the abnormal report.</w:t>
      </w:r>
    </w:p>
    <w:p w14:paraId="7A959CEE" w14:textId="77777777" w:rsidR="009B3B83" w:rsidRPr="009B3B83" w:rsidRDefault="00BA2E4E" w:rsidP="004C218B">
      <w:pPr>
        <w:pStyle w:val="ListParagraph"/>
        <w:numPr>
          <w:ilvl w:val="0"/>
          <w:numId w:val="36"/>
        </w:numPr>
        <w:jc w:val="both"/>
        <w:rPr>
          <w:rFonts w:ascii="Arial" w:hAnsi="Arial" w:cs="Arial"/>
          <w:b/>
          <w:sz w:val="22"/>
          <w:szCs w:val="22"/>
        </w:rPr>
      </w:pPr>
      <w:r w:rsidRPr="00593D88">
        <w:rPr>
          <w:rFonts w:ascii="Arial" w:hAnsi="Arial" w:cs="Arial"/>
          <w:sz w:val="22"/>
          <w:szCs w:val="22"/>
        </w:rPr>
        <w:t xml:space="preserve">Details of action taken, if any. </w:t>
      </w:r>
      <w:r w:rsidRPr="00593D88">
        <w:rPr>
          <w:rFonts w:ascii="Arial" w:hAnsi="Arial" w:cs="Arial"/>
          <w:b/>
          <w:color w:val="FF0000"/>
          <w:sz w:val="22"/>
          <w:szCs w:val="22"/>
        </w:rPr>
        <w:t xml:space="preserve"> </w:t>
      </w:r>
    </w:p>
    <w:p w14:paraId="47941D21" w14:textId="2C3B50C0" w:rsidR="00BA2E4E" w:rsidRPr="00593D88" w:rsidRDefault="00BA2E4E" w:rsidP="009B3B83">
      <w:pPr>
        <w:pStyle w:val="ListParagraph"/>
        <w:jc w:val="both"/>
        <w:rPr>
          <w:rFonts w:ascii="Arial" w:hAnsi="Arial" w:cs="Arial"/>
          <w:b/>
          <w:sz w:val="22"/>
          <w:szCs w:val="22"/>
        </w:rPr>
      </w:pPr>
      <w:r w:rsidRPr="00593D88">
        <w:rPr>
          <w:rFonts w:ascii="Arial" w:hAnsi="Arial" w:cs="Arial"/>
          <w:b/>
          <w:color w:val="FF0000"/>
          <w:sz w:val="22"/>
          <w:szCs w:val="22"/>
        </w:rPr>
        <w:t xml:space="preserve"> </w:t>
      </w:r>
    </w:p>
    <w:p w14:paraId="182E6816" w14:textId="01451F70" w:rsidR="00BA2E4E" w:rsidRPr="00593D88" w:rsidRDefault="00BA2E4E" w:rsidP="00BA2E4E">
      <w:pPr>
        <w:tabs>
          <w:tab w:val="left" w:pos="5490"/>
        </w:tabs>
        <w:jc w:val="both"/>
        <w:rPr>
          <w:rFonts w:ascii="Arial" w:hAnsi="Arial" w:cs="Arial"/>
          <w:i/>
          <w:sz w:val="22"/>
          <w:szCs w:val="22"/>
        </w:rPr>
      </w:pPr>
      <w:r w:rsidRPr="00593D88">
        <w:rPr>
          <w:rFonts w:ascii="Arial" w:hAnsi="Arial" w:cs="Arial"/>
          <w:b/>
          <w:i/>
          <w:sz w:val="22"/>
          <w:szCs w:val="22"/>
        </w:rPr>
        <w:t>Potassium:</w:t>
      </w:r>
    </w:p>
    <w:p w14:paraId="475BD973" w14:textId="77777777" w:rsidR="00BA2E4E" w:rsidRPr="00593D88" w:rsidRDefault="00BA2E4E" w:rsidP="00BA2E4E">
      <w:pPr>
        <w:tabs>
          <w:tab w:val="left" w:pos="5490"/>
        </w:tabs>
        <w:jc w:val="both"/>
        <w:rPr>
          <w:rFonts w:ascii="Arial" w:hAnsi="Arial" w:cs="Arial"/>
          <w:sz w:val="22"/>
          <w:szCs w:val="22"/>
        </w:rPr>
      </w:pPr>
      <w:r w:rsidRPr="00593D88">
        <w:rPr>
          <w:rFonts w:ascii="Arial" w:hAnsi="Arial" w:cs="Arial"/>
          <w:sz w:val="22"/>
          <w:szCs w:val="22"/>
        </w:rPr>
        <w:t xml:space="preserve"> &lt; 3.0 or &gt; 6.0 </w:t>
      </w:r>
      <w:proofErr w:type="spellStart"/>
      <w:r w:rsidRPr="00593D88">
        <w:rPr>
          <w:rFonts w:ascii="Arial" w:hAnsi="Arial" w:cs="Arial"/>
          <w:sz w:val="22"/>
          <w:szCs w:val="22"/>
        </w:rPr>
        <w:t>mEq</w:t>
      </w:r>
      <w:proofErr w:type="spellEnd"/>
      <w:r w:rsidRPr="00593D88">
        <w:rPr>
          <w:rFonts w:ascii="Arial" w:hAnsi="Arial" w:cs="Arial"/>
          <w:sz w:val="22"/>
          <w:szCs w:val="22"/>
        </w:rPr>
        <w:t>/L (SI Units:   &lt; 3.0 or &gt; 6.0 mmol/L) NON-CRITICAL</w:t>
      </w:r>
    </w:p>
    <w:p w14:paraId="29B1F93B" w14:textId="77777777" w:rsidR="00BA2E4E" w:rsidRPr="00593D88" w:rsidRDefault="00BA2E4E" w:rsidP="00BA2E4E">
      <w:pPr>
        <w:tabs>
          <w:tab w:val="left" w:pos="5490"/>
        </w:tabs>
        <w:jc w:val="both"/>
        <w:rPr>
          <w:rFonts w:ascii="Arial" w:hAnsi="Arial" w:cs="Arial"/>
          <w:sz w:val="22"/>
          <w:szCs w:val="22"/>
        </w:rPr>
      </w:pPr>
      <w:r w:rsidRPr="00593D88">
        <w:rPr>
          <w:rFonts w:ascii="Arial" w:hAnsi="Arial" w:cs="Arial"/>
          <w:sz w:val="22"/>
          <w:szCs w:val="22"/>
        </w:rPr>
        <w:t xml:space="preserve"> </w:t>
      </w:r>
      <w:r w:rsidRPr="00593D88">
        <w:rPr>
          <w:rFonts w:ascii="Arial" w:hAnsi="Arial" w:cs="Arial"/>
          <w:sz w:val="22"/>
          <w:szCs w:val="22"/>
          <w:u w:val="single"/>
        </w:rPr>
        <w:t>&lt;</w:t>
      </w:r>
      <w:r w:rsidRPr="00593D88">
        <w:rPr>
          <w:rFonts w:ascii="Arial" w:hAnsi="Arial" w:cs="Arial"/>
          <w:sz w:val="22"/>
          <w:szCs w:val="22"/>
        </w:rPr>
        <w:t xml:space="preserve"> 2.5 or </w:t>
      </w:r>
      <w:r w:rsidRPr="00593D88">
        <w:rPr>
          <w:rFonts w:ascii="Arial" w:hAnsi="Arial" w:cs="Arial"/>
          <w:sz w:val="22"/>
          <w:szCs w:val="22"/>
          <w:u w:val="single"/>
        </w:rPr>
        <w:t>&gt;</w:t>
      </w:r>
      <w:r w:rsidRPr="00593D88">
        <w:rPr>
          <w:rFonts w:ascii="Arial" w:hAnsi="Arial" w:cs="Arial"/>
          <w:sz w:val="22"/>
          <w:szCs w:val="22"/>
        </w:rPr>
        <w:t xml:space="preserve"> 6.5 </w:t>
      </w:r>
      <w:proofErr w:type="spellStart"/>
      <w:r w:rsidRPr="00593D88">
        <w:rPr>
          <w:rFonts w:ascii="Arial" w:hAnsi="Arial" w:cs="Arial"/>
          <w:sz w:val="22"/>
          <w:szCs w:val="22"/>
        </w:rPr>
        <w:t>mEq</w:t>
      </w:r>
      <w:proofErr w:type="spellEnd"/>
      <w:r w:rsidRPr="00593D88">
        <w:rPr>
          <w:rFonts w:ascii="Arial" w:hAnsi="Arial" w:cs="Arial"/>
          <w:sz w:val="22"/>
          <w:szCs w:val="22"/>
        </w:rPr>
        <w:t xml:space="preserve">/L (SI Units:   </w:t>
      </w:r>
      <w:r w:rsidRPr="00593D88">
        <w:rPr>
          <w:rFonts w:ascii="Arial" w:hAnsi="Arial" w:cs="Arial"/>
          <w:sz w:val="22"/>
          <w:szCs w:val="22"/>
          <w:u w:val="single"/>
        </w:rPr>
        <w:t>&lt;</w:t>
      </w:r>
      <w:r w:rsidRPr="00593D88">
        <w:rPr>
          <w:rFonts w:ascii="Arial" w:hAnsi="Arial" w:cs="Arial"/>
          <w:sz w:val="22"/>
          <w:szCs w:val="22"/>
        </w:rPr>
        <w:t xml:space="preserve"> 2.5 or </w:t>
      </w:r>
      <w:r w:rsidRPr="00593D88">
        <w:rPr>
          <w:rFonts w:ascii="Arial" w:hAnsi="Arial" w:cs="Arial"/>
          <w:sz w:val="22"/>
          <w:szCs w:val="22"/>
          <w:u w:val="single"/>
        </w:rPr>
        <w:t>&gt;</w:t>
      </w:r>
      <w:r w:rsidRPr="00593D88">
        <w:rPr>
          <w:rFonts w:ascii="Arial" w:hAnsi="Arial" w:cs="Arial"/>
          <w:sz w:val="22"/>
          <w:szCs w:val="22"/>
        </w:rPr>
        <w:t xml:space="preserve"> 6.5 mmol/L) CRITICAL</w:t>
      </w:r>
    </w:p>
    <w:p w14:paraId="2BB307DA" w14:textId="77777777" w:rsidR="00BA2E4E" w:rsidRPr="00593D88" w:rsidRDefault="00BA2E4E" w:rsidP="00BA2E4E">
      <w:pPr>
        <w:tabs>
          <w:tab w:val="left" w:pos="5490"/>
        </w:tabs>
        <w:jc w:val="both"/>
        <w:rPr>
          <w:rFonts w:ascii="Arial" w:hAnsi="Arial" w:cs="Arial"/>
          <w:sz w:val="22"/>
          <w:szCs w:val="22"/>
          <w:u w:val="single"/>
        </w:rPr>
      </w:pPr>
    </w:p>
    <w:p w14:paraId="0E41119C" w14:textId="77777777" w:rsidR="00BA2E4E" w:rsidRPr="00593D88" w:rsidRDefault="00BA2E4E" w:rsidP="00BA2E4E">
      <w:pPr>
        <w:jc w:val="both"/>
        <w:rPr>
          <w:rFonts w:ascii="Arial" w:hAnsi="Arial" w:cs="Arial"/>
          <w:sz w:val="22"/>
          <w:szCs w:val="22"/>
        </w:rPr>
      </w:pPr>
      <w:r w:rsidRPr="00593D88">
        <w:rPr>
          <w:rFonts w:ascii="Arial" w:hAnsi="Arial" w:cs="Arial"/>
          <w:b/>
          <w:i/>
          <w:color w:val="FF0000"/>
          <w:sz w:val="22"/>
          <w:szCs w:val="22"/>
        </w:rPr>
        <w:t>[EXAMPLE of MSS Queries to site: please adapt based on study/drug requirements]</w:t>
      </w:r>
    </w:p>
    <w:p w14:paraId="714D5839" w14:textId="77777777" w:rsidR="00BA2E4E" w:rsidRPr="00593D88" w:rsidRDefault="00BA2E4E" w:rsidP="004C218B">
      <w:pPr>
        <w:pStyle w:val="ListParagraph"/>
        <w:numPr>
          <w:ilvl w:val="0"/>
          <w:numId w:val="37"/>
        </w:numPr>
        <w:jc w:val="both"/>
        <w:rPr>
          <w:rFonts w:ascii="Arial" w:hAnsi="Arial" w:cs="Arial"/>
          <w:sz w:val="22"/>
          <w:szCs w:val="22"/>
        </w:rPr>
      </w:pPr>
      <w:r w:rsidRPr="00593D88">
        <w:rPr>
          <w:rFonts w:ascii="Arial" w:hAnsi="Arial" w:cs="Arial"/>
          <w:sz w:val="22"/>
          <w:szCs w:val="22"/>
        </w:rPr>
        <w:t>The clinical significance of the report.</w:t>
      </w:r>
    </w:p>
    <w:p w14:paraId="3F3E78A5" w14:textId="77777777" w:rsidR="00BA2E4E" w:rsidRPr="00593D88" w:rsidRDefault="00BA2E4E" w:rsidP="004C218B">
      <w:pPr>
        <w:pStyle w:val="ListParagraph"/>
        <w:numPr>
          <w:ilvl w:val="0"/>
          <w:numId w:val="37"/>
        </w:numPr>
        <w:jc w:val="both"/>
        <w:rPr>
          <w:rFonts w:ascii="Arial" w:hAnsi="Arial" w:cs="Arial"/>
          <w:sz w:val="22"/>
          <w:szCs w:val="22"/>
        </w:rPr>
      </w:pPr>
      <w:r w:rsidRPr="00593D88">
        <w:rPr>
          <w:rFonts w:ascii="Arial" w:hAnsi="Arial" w:cs="Arial"/>
          <w:sz w:val="22"/>
          <w:szCs w:val="22"/>
        </w:rPr>
        <w:t>Was the lab specimen hemolyzed? (high K+)</w:t>
      </w:r>
    </w:p>
    <w:p w14:paraId="5AA7282F" w14:textId="77777777" w:rsidR="00BA2E4E" w:rsidRPr="00593D88" w:rsidRDefault="00BA2E4E" w:rsidP="004C218B">
      <w:pPr>
        <w:pStyle w:val="ListParagraph"/>
        <w:numPr>
          <w:ilvl w:val="0"/>
          <w:numId w:val="37"/>
        </w:numPr>
        <w:jc w:val="both"/>
        <w:rPr>
          <w:rFonts w:ascii="Arial" w:hAnsi="Arial" w:cs="Arial"/>
          <w:sz w:val="22"/>
          <w:szCs w:val="22"/>
        </w:rPr>
      </w:pPr>
      <w:r w:rsidRPr="00593D88">
        <w:rPr>
          <w:rFonts w:ascii="Arial" w:hAnsi="Arial" w:cs="Arial"/>
          <w:sz w:val="22"/>
          <w:szCs w:val="22"/>
        </w:rPr>
        <w:t>Has the subject been vomiting or had diarrhea; GI loss? (low K+)</w:t>
      </w:r>
    </w:p>
    <w:p w14:paraId="59BD6F89" w14:textId="77777777" w:rsidR="00BA2E4E" w:rsidRPr="00593D88" w:rsidRDefault="00BA2E4E" w:rsidP="004C218B">
      <w:pPr>
        <w:pStyle w:val="ListParagraph"/>
        <w:numPr>
          <w:ilvl w:val="0"/>
          <w:numId w:val="37"/>
        </w:numPr>
        <w:jc w:val="both"/>
        <w:rPr>
          <w:rFonts w:ascii="Arial" w:hAnsi="Arial" w:cs="Arial"/>
          <w:sz w:val="22"/>
          <w:szCs w:val="22"/>
        </w:rPr>
      </w:pPr>
      <w:r w:rsidRPr="00593D88">
        <w:rPr>
          <w:rFonts w:ascii="Arial" w:hAnsi="Arial" w:cs="Arial"/>
          <w:sz w:val="22"/>
          <w:szCs w:val="22"/>
        </w:rPr>
        <w:t>Is the ECG normal or are there any changes? (low K+)</w:t>
      </w:r>
    </w:p>
    <w:p w14:paraId="536CBA27" w14:textId="77777777" w:rsidR="00BA2E4E" w:rsidRPr="00593D88" w:rsidRDefault="00BA2E4E" w:rsidP="004C218B">
      <w:pPr>
        <w:pStyle w:val="ListParagraph"/>
        <w:numPr>
          <w:ilvl w:val="0"/>
          <w:numId w:val="37"/>
        </w:numPr>
        <w:jc w:val="both"/>
        <w:rPr>
          <w:rFonts w:ascii="Arial" w:hAnsi="Arial" w:cs="Arial"/>
          <w:sz w:val="22"/>
          <w:szCs w:val="22"/>
        </w:rPr>
      </w:pPr>
      <w:r w:rsidRPr="00593D88">
        <w:rPr>
          <w:rFonts w:ascii="Arial" w:hAnsi="Arial" w:cs="Arial"/>
          <w:sz w:val="22"/>
          <w:szCs w:val="22"/>
        </w:rPr>
        <w:t>Does the subject have a history of high/low potassium levels?</w:t>
      </w:r>
    </w:p>
    <w:p w14:paraId="0D2E4CC7" w14:textId="77777777" w:rsidR="00BA2E4E" w:rsidRPr="00593D88" w:rsidRDefault="00BA2E4E" w:rsidP="004C218B">
      <w:pPr>
        <w:pStyle w:val="ListParagraph"/>
        <w:numPr>
          <w:ilvl w:val="0"/>
          <w:numId w:val="37"/>
        </w:numPr>
        <w:jc w:val="both"/>
        <w:rPr>
          <w:rFonts w:ascii="Arial" w:hAnsi="Arial" w:cs="Arial"/>
          <w:sz w:val="22"/>
          <w:szCs w:val="22"/>
          <w:u w:val="single"/>
        </w:rPr>
      </w:pPr>
      <w:r w:rsidRPr="00593D88">
        <w:rPr>
          <w:rFonts w:ascii="Arial" w:hAnsi="Arial" w:cs="Arial"/>
          <w:sz w:val="22"/>
          <w:szCs w:val="22"/>
        </w:rPr>
        <w:t xml:space="preserve">Is there a history of use of drugs like ACEs, ARBs, diuretics, or NSAIDS? </w:t>
      </w:r>
    </w:p>
    <w:p w14:paraId="44442344" w14:textId="77777777" w:rsidR="00BA2E4E" w:rsidRPr="00593D88" w:rsidRDefault="00BA2E4E" w:rsidP="004C218B">
      <w:pPr>
        <w:pStyle w:val="ListParagraph"/>
        <w:numPr>
          <w:ilvl w:val="0"/>
          <w:numId w:val="37"/>
        </w:numPr>
        <w:jc w:val="both"/>
        <w:rPr>
          <w:rFonts w:ascii="Arial" w:hAnsi="Arial" w:cs="Arial"/>
          <w:sz w:val="22"/>
          <w:szCs w:val="22"/>
          <w:u w:val="single"/>
        </w:rPr>
      </w:pPr>
      <w:r w:rsidRPr="00593D88">
        <w:rPr>
          <w:rFonts w:ascii="Arial" w:hAnsi="Arial" w:cs="Arial"/>
          <w:sz w:val="22"/>
          <w:szCs w:val="22"/>
        </w:rPr>
        <w:t>The likely cause of the abnormal report.</w:t>
      </w:r>
    </w:p>
    <w:p w14:paraId="0509D1A8"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 xml:space="preserve">Details of action taken, if any. </w:t>
      </w:r>
    </w:p>
    <w:p w14:paraId="64BCC75C" w14:textId="77777777" w:rsidR="00BA2E4E" w:rsidRPr="00593D88" w:rsidRDefault="00BA2E4E" w:rsidP="00BA2E4E">
      <w:pPr>
        <w:jc w:val="both"/>
        <w:rPr>
          <w:rFonts w:ascii="Arial" w:hAnsi="Arial" w:cs="Arial"/>
          <w:b/>
          <w:sz w:val="22"/>
          <w:szCs w:val="22"/>
          <w:u w:val="single"/>
        </w:rPr>
      </w:pPr>
    </w:p>
    <w:p w14:paraId="39391081" w14:textId="77777777" w:rsidR="00BA2E4E" w:rsidRPr="00593D88" w:rsidRDefault="00BA2E4E" w:rsidP="00BA2E4E">
      <w:pPr>
        <w:jc w:val="both"/>
        <w:rPr>
          <w:rFonts w:ascii="Arial" w:hAnsi="Arial" w:cs="Arial"/>
          <w:b/>
          <w:i/>
          <w:sz w:val="22"/>
          <w:szCs w:val="22"/>
          <w:lang w:val="fr-FR"/>
        </w:rPr>
      </w:pPr>
      <w:r w:rsidRPr="00593D88">
        <w:rPr>
          <w:rFonts w:ascii="Arial" w:hAnsi="Arial" w:cs="Arial"/>
          <w:b/>
          <w:i/>
          <w:sz w:val="22"/>
          <w:szCs w:val="22"/>
          <w:lang w:val="fr-FR"/>
        </w:rPr>
        <w:t xml:space="preserve">Total </w:t>
      </w:r>
      <w:proofErr w:type="spellStart"/>
      <w:proofErr w:type="gramStart"/>
      <w:r w:rsidRPr="00593D88">
        <w:rPr>
          <w:rFonts w:ascii="Arial" w:hAnsi="Arial" w:cs="Arial"/>
          <w:b/>
          <w:i/>
          <w:sz w:val="22"/>
          <w:szCs w:val="22"/>
          <w:lang w:val="fr-FR"/>
        </w:rPr>
        <w:t>Protein</w:t>
      </w:r>
      <w:proofErr w:type="spellEnd"/>
      <w:r w:rsidRPr="00593D88">
        <w:rPr>
          <w:rFonts w:ascii="Arial" w:hAnsi="Arial" w:cs="Arial"/>
          <w:b/>
          <w:i/>
          <w:sz w:val="22"/>
          <w:szCs w:val="22"/>
          <w:lang w:val="fr-FR"/>
        </w:rPr>
        <w:t>:</w:t>
      </w:r>
      <w:proofErr w:type="gramEnd"/>
      <w:r w:rsidRPr="00593D88">
        <w:rPr>
          <w:rFonts w:ascii="Arial" w:hAnsi="Arial" w:cs="Arial"/>
          <w:b/>
          <w:i/>
          <w:sz w:val="22"/>
          <w:szCs w:val="22"/>
          <w:lang w:val="fr-FR"/>
        </w:rPr>
        <w:t xml:space="preserve"> </w:t>
      </w:r>
    </w:p>
    <w:p w14:paraId="5D3AF6E9" w14:textId="77777777" w:rsidR="00BA2E4E" w:rsidRPr="00593D88" w:rsidRDefault="00BA2E4E" w:rsidP="00BA2E4E">
      <w:pPr>
        <w:jc w:val="both"/>
        <w:rPr>
          <w:rFonts w:ascii="Arial" w:hAnsi="Arial" w:cs="Arial"/>
          <w:sz w:val="22"/>
          <w:szCs w:val="22"/>
          <w:lang w:val="it-IT"/>
        </w:rPr>
      </w:pPr>
      <w:r w:rsidRPr="00593D88">
        <w:rPr>
          <w:rFonts w:ascii="Arial" w:hAnsi="Arial" w:cs="Arial"/>
          <w:b/>
          <w:sz w:val="22"/>
          <w:szCs w:val="22"/>
          <w:lang w:val="fr-FR"/>
        </w:rPr>
        <w:t xml:space="preserve"> </w:t>
      </w:r>
      <w:r w:rsidRPr="00593D88">
        <w:rPr>
          <w:rFonts w:ascii="Arial" w:hAnsi="Arial" w:cs="Arial"/>
          <w:sz w:val="22"/>
          <w:szCs w:val="22"/>
          <w:lang w:val="it-IT"/>
        </w:rPr>
        <w:t>&gt; 9.5 g/dL (SI Units: &gt; 95 g/L) (NON-CRITICAL)</w:t>
      </w:r>
    </w:p>
    <w:p w14:paraId="3A1F1E83" w14:textId="77777777" w:rsidR="00BA2E4E" w:rsidRPr="00593D88" w:rsidRDefault="00BA2E4E" w:rsidP="00BA2E4E">
      <w:pPr>
        <w:jc w:val="both"/>
        <w:rPr>
          <w:rFonts w:ascii="Arial" w:hAnsi="Arial" w:cs="Arial"/>
          <w:b/>
          <w:sz w:val="22"/>
          <w:szCs w:val="22"/>
          <w:u w:val="single"/>
          <w:lang w:val="fr-FR"/>
        </w:rPr>
      </w:pPr>
    </w:p>
    <w:p w14:paraId="56E26792" w14:textId="77777777" w:rsidR="00BA2E4E" w:rsidRPr="00593D88" w:rsidRDefault="00BA2E4E" w:rsidP="00BA2E4E">
      <w:pPr>
        <w:tabs>
          <w:tab w:val="left" w:pos="5040"/>
        </w:tabs>
        <w:jc w:val="both"/>
        <w:rPr>
          <w:rFonts w:ascii="Arial" w:hAnsi="Arial" w:cs="Arial"/>
          <w:i/>
          <w:sz w:val="22"/>
          <w:szCs w:val="22"/>
          <w:lang w:val="fr-FR"/>
        </w:rPr>
      </w:pPr>
      <w:proofErr w:type="spellStart"/>
      <w:proofErr w:type="gramStart"/>
      <w:r w:rsidRPr="00593D88">
        <w:rPr>
          <w:rFonts w:ascii="Arial" w:hAnsi="Arial" w:cs="Arial"/>
          <w:b/>
          <w:i/>
          <w:sz w:val="22"/>
          <w:szCs w:val="22"/>
          <w:lang w:val="fr-FR"/>
        </w:rPr>
        <w:t>Albumin</w:t>
      </w:r>
      <w:proofErr w:type="spellEnd"/>
      <w:r w:rsidRPr="00593D88">
        <w:rPr>
          <w:rFonts w:ascii="Arial" w:hAnsi="Arial" w:cs="Arial"/>
          <w:b/>
          <w:i/>
          <w:sz w:val="22"/>
          <w:szCs w:val="22"/>
          <w:lang w:val="fr-FR"/>
        </w:rPr>
        <w:t>:</w:t>
      </w:r>
      <w:proofErr w:type="gramEnd"/>
      <w:r w:rsidRPr="00593D88">
        <w:rPr>
          <w:rFonts w:ascii="Arial" w:hAnsi="Arial" w:cs="Arial"/>
          <w:b/>
          <w:i/>
          <w:sz w:val="22"/>
          <w:szCs w:val="22"/>
          <w:lang w:val="fr-FR"/>
        </w:rPr>
        <w:t xml:space="preserve">         </w:t>
      </w:r>
      <w:r w:rsidRPr="00593D88">
        <w:rPr>
          <w:rFonts w:ascii="Arial" w:hAnsi="Arial" w:cs="Arial"/>
          <w:i/>
          <w:sz w:val="22"/>
          <w:szCs w:val="22"/>
          <w:lang w:val="fr-FR"/>
        </w:rPr>
        <w:t xml:space="preserve">      </w:t>
      </w:r>
    </w:p>
    <w:p w14:paraId="46AC4007" w14:textId="77777777" w:rsidR="00BA2E4E" w:rsidRPr="00593D88" w:rsidRDefault="00BA2E4E" w:rsidP="00BA2E4E">
      <w:pPr>
        <w:tabs>
          <w:tab w:val="left" w:pos="5040"/>
        </w:tabs>
        <w:jc w:val="both"/>
        <w:rPr>
          <w:rFonts w:ascii="Arial" w:hAnsi="Arial" w:cs="Arial"/>
          <w:sz w:val="22"/>
          <w:szCs w:val="22"/>
          <w:lang w:val="it-IT"/>
        </w:rPr>
      </w:pPr>
      <w:r w:rsidRPr="00593D88">
        <w:rPr>
          <w:rFonts w:ascii="Arial" w:hAnsi="Arial" w:cs="Arial"/>
          <w:sz w:val="22"/>
          <w:szCs w:val="22"/>
          <w:lang w:val="it-IT"/>
        </w:rPr>
        <w:t>&lt; 3.0 g/dL  (SI Units: &lt; 30 g/L) (NON-CRITICAL)</w:t>
      </w:r>
    </w:p>
    <w:p w14:paraId="59212D46" w14:textId="77777777" w:rsidR="00BA2E4E" w:rsidRPr="00593D88" w:rsidRDefault="00BA2E4E" w:rsidP="00BA2E4E">
      <w:pPr>
        <w:tabs>
          <w:tab w:val="left" w:pos="5040"/>
        </w:tabs>
        <w:jc w:val="both"/>
        <w:rPr>
          <w:rFonts w:ascii="Arial" w:hAnsi="Arial" w:cs="Arial"/>
          <w:sz w:val="22"/>
          <w:szCs w:val="22"/>
          <w:lang w:val="it-IT"/>
        </w:rPr>
      </w:pPr>
      <w:r w:rsidRPr="00593D88">
        <w:rPr>
          <w:rFonts w:ascii="Arial" w:hAnsi="Arial" w:cs="Arial"/>
          <w:sz w:val="22"/>
          <w:szCs w:val="22"/>
          <w:lang w:val="it-IT"/>
        </w:rPr>
        <w:t>&lt; 2.0 g/dL  (SI Units: &lt; 20 g/L) (CRITICAL)</w:t>
      </w:r>
    </w:p>
    <w:p w14:paraId="68D2C360" w14:textId="77777777" w:rsidR="00BA2E4E" w:rsidRPr="00593D88" w:rsidRDefault="00BA2E4E" w:rsidP="00BA2E4E">
      <w:pPr>
        <w:tabs>
          <w:tab w:val="left" w:pos="5040"/>
        </w:tabs>
        <w:jc w:val="both"/>
        <w:rPr>
          <w:rFonts w:ascii="Arial" w:hAnsi="Arial" w:cs="Arial"/>
          <w:sz w:val="22"/>
          <w:szCs w:val="22"/>
          <w:lang w:val="fr-FR"/>
        </w:rPr>
      </w:pPr>
    </w:p>
    <w:p w14:paraId="789E17C2" w14:textId="77777777" w:rsidR="00BA2E4E" w:rsidRPr="00593D88" w:rsidRDefault="00BA2E4E" w:rsidP="00BA2E4E">
      <w:pPr>
        <w:tabs>
          <w:tab w:val="left" w:pos="5040"/>
        </w:tabs>
        <w:jc w:val="both"/>
        <w:rPr>
          <w:rFonts w:ascii="Arial" w:hAnsi="Arial" w:cs="Arial"/>
          <w:color w:val="FF0000"/>
          <w:sz w:val="22"/>
          <w:szCs w:val="22"/>
          <w:u w:val="single"/>
        </w:rPr>
      </w:pPr>
      <w:r w:rsidRPr="00593D88">
        <w:rPr>
          <w:rFonts w:ascii="Arial" w:hAnsi="Arial" w:cs="Arial"/>
          <w:b/>
          <w:i/>
          <w:color w:val="FF0000"/>
          <w:sz w:val="22"/>
          <w:szCs w:val="22"/>
        </w:rPr>
        <w:t>[EXAMPLE of MSS Queries to site: please adapt based on study/drug requirements]</w:t>
      </w:r>
    </w:p>
    <w:p w14:paraId="64025E2B"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The clinical significance of the report.</w:t>
      </w:r>
    </w:p>
    <w:p w14:paraId="49E378A7"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Are the results consistent with subject’s medical history?</w:t>
      </w:r>
    </w:p>
    <w:p w14:paraId="36988120" w14:textId="77777777" w:rsidR="00BA2E4E" w:rsidRPr="00593D88" w:rsidRDefault="00BA2E4E" w:rsidP="004C218B">
      <w:pPr>
        <w:pStyle w:val="ListParagraph"/>
        <w:numPr>
          <w:ilvl w:val="0"/>
          <w:numId w:val="38"/>
        </w:numPr>
        <w:jc w:val="both"/>
        <w:rPr>
          <w:rFonts w:ascii="Arial" w:hAnsi="Arial" w:cs="Arial"/>
          <w:sz w:val="22"/>
          <w:szCs w:val="22"/>
        </w:rPr>
      </w:pPr>
      <w:r w:rsidRPr="00593D88">
        <w:rPr>
          <w:rFonts w:ascii="Arial" w:hAnsi="Arial" w:cs="Arial"/>
          <w:sz w:val="22"/>
          <w:szCs w:val="22"/>
        </w:rPr>
        <w:t>Is the subject malnourished?</w:t>
      </w:r>
    </w:p>
    <w:p w14:paraId="139E7607" w14:textId="77777777" w:rsidR="00BA2E4E" w:rsidRPr="00593D88" w:rsidRDefault="00BA2E4E" w:rsidP="004C218B">
      <w:pPr>
        <w:pStyle w:val="ListParagraph"/>
        <w:numPr>
          <w:ilvl w:val="0"/>
          <w:numId w:val="38"/>
        </w:numPr>
        <w:jc w:val="both"/>
        <w:rPr>
          <w:rFonts w:ascii="Arial" w:hAnsi="Arial" w:cs="Arial"/>
          <w:sz w:val="22"/>
          <w:szCs w:val="22"/>
        </w:rPr>
      </w:pPr>
      <w:r w:rsidRPr="00593D88">
        <w:rPr>
          <w:rFonts w:ascii="Arial" w:hAnsi="Arial" w:cs="Arial"/>
          <w:sz w:val="22"/>
          <w:szCs w:val="22"/>
        </w:rPr>
        <w:t xml:space="preserve">Is there any history of liver disease? </w:t>
      </w:r>
    </w:p>
    <w:p w14:paraId="4122B65F" w14:textId="77777777" w:rsidR="00BA2E4E" w:rsidRPr="00593D88" w:rsidRDefault="00BA2E4E" w:rsidP="004C218B">
      <w:pPr>
        <w:pStyle w:val="ListParagraph"/>
        <w:numPr>
          <w:ilvl w:val="0"/>
          <w:numId w:val="38"/>
        </w:numPr>
        <w:jc w:val="both"/>
        <w:rPr>
          <w:rFonts w:ascii="Arial" w:hAnsi="Arial" w:cs="Arial"/>
          <w:sz w:val="22"/>
          <w:szCs w:val="22"/>
        </w:rPr>
      </w:pPr>
      <w:r w:rsidRPr="00593D88">
        <w:rPr>
          <w:rFonts w:ascii="Arial" w:hAnsi="Arial" w:cs="Arial"/>
          <w:sz w:val="22"/>
          <w:szCs w:val="22"/>
        </w:rPr>
        <w:t>Is there a history of nephrotic syndrome or chronic infection?</w:t>
      </w:r>
    </w:p>
    <w:p w14:paraId="6BBB2D74"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 xml:space="preserve"> Details of action taken, if any.</w:t>
      </w:r>
      <w:r w:rsidRPr="00593D88">
        <w:rPr>
          <w:rFonts w:ascii="Arial" w:hAnsi="Arial" w:cs="Arial"/>
          <w:sz w:val="22"/>
          <w:szCs w:val="22"/>
          <w:u w:val="single"/>
        </w:rPr>
        <w:t xml:space="preserve"> </w:t>
      </w:r>
    </w:p>
    <w:p w14:paraId="06CBBE45" w14:textId="77777777" w:rsidR="00BA2E4E" w:rsidRPr="00593D88" w:rsidRDefault="00BA2E4E" w:rsidP="00BA2E4E">
      <w:pPr>
        <w:jc w:val="both"/>
        <w:rPr>
          <w:rFonts w:ascii="Arial" w:hAnsi="Arial" w:cs="Arial"/>
          <w:sz w:val="22"/>
          <w:szCs w:val="22"/>
        </w:rPr>
      </w:pPr>
    </w:p>
    <w:p w14:paraId="514F0BBF" w14:textId="77777777" w:rsidR="00BA2E4E" w:rsidRPr="00593D88" w:rsidRDefault="00BA2E4E" w:rsidP="00BA2E4E">
      <w:pPr>
        <w:jc w:val="both"/>
        <w:rPr>
          <w:rFonts w:ascii="Arial" w:hAnsi="Arial" w:cs="Arial"/>
          <w:sz w:val="22"/>
          <w:szCs w:val="22"/>
        </w:rPr>
      </w:pPr>
    </w:p>
    <w:p w14:paraId="60827E71" w14:textId="77777777" w:rsidR="00BA2E4E" w:rsidRPr="00593D88" w:rsidRDefault="00BA2E4E" w:rsidP="00BA2E4E">
      <w:pPr>
        <w:tabs>
          <w:tab w:val="left" w:pos="5025"/>
        </w:tabs>
        <w:jc w:val="both"/>
        <w:rPr>
          <w:rFonts w:ascii="Arial" w:hAnsi="Arial" w:cs="Arial"/>
          <w:bCs/>
          <w:i/>
          <w:sz w:val="22"/>
          <w:szCs w:val="22"/>
          <w:lang w:val="fr-FR"/>
        </w:rPr>
      </w:pPr>
      <w:proofErr w:type="gramStart"/>
      <w:r w:rsidRPr="00593D88">
        <w:rPr>
          <w:rFonts w:ascii="Arial" w:hAnsi="Arial" w:cs="Arial"/>
          <w:b/>
          <w:bCs/>
          <w:i/>
          <w:sz w:val="22"/>
          <w:szCs w:val="22"/>
          <w:lang w:val="fr-FR"/>
        </w:rPr>
        <w:t>Calcium:</w:t>
      </w:r>
      <w:proofErr w:type="gramEnd"/>
      <w:r w:rsidRPr="00593D88">
        <w:rPr>
          <w:rFonts w:ascii="Arial" w:hAnsi="Arial" w:cs="Arial"/>
          <w:bCs/>
          <w:i/>
          <w:sz w:val="22"/>
          <w:szCs w:val="22"/>
          <w:lang w:val="fr-FR"/>
        </w:rPr>
        <w:t xml:space="preserve">   </w:t>
      </w:r>
    </w:p>
    <w:p w14:paraId="0939B003" w14:textId="77777777" w:rsidR="00BA2E4E" w:rsidRPr="00593D88" w:rsidRDefault="00BA2E4E" w:rsidP="00BA2E4E">
      <w:pPr>
        <w:tabs>
          <w:tab w:val="left" w:pos="5025"/>
        </w:tabs>
        <w:jc w:val="both"/>
        <w:rPr>
          <w:rFonts w:ascii="Arial" w:hAnsi="Arial" w:cs="Arial"/>
          <w:bCs/>
          <w:sz w:val="22"/>
          <w:szCs w:val="22"/>
          <w:lang w:val="fr-FR"/>
        </w:rPr>
      </w:pPr>
      <w:r w:rsidRPr="00593D88">
        <w:rPr>
          <w:rFonts w:ascii="Arial" w:hAnsi="Arial" w:cs="Arial"/>
          <w:bCs/>
          <w:sz w:val="22"/>
          <w:szCs w:val="22"/>
          <w:lang w:val="fr-FR"/>
        </w:rPr>
        <w:t xml:space="preserve">     </w:t>
      </w:r>
      <w:r w:rsidRPr="00593D88">
        <w:rPr>
          <w:rFonts w:ascii="Arial" w:hAnsi="Arial" w:cs="Arial"/>
          <w:bCs/>
          <w:sz w:val="22"/>
          <w:szCs w:val="22"/>
          <w:lang w:val="fr-CH"/>
        </w:rPr>
        <w:t>&lt; 7.0 mg/</w:t>
      </w:r>
      <w:proofErr w:type="spellStart"/>
      <w:r w:rsidRPr="00593D88">
        <w:rPr>
          <w:rFonts w:ascii="Arial" w:hAnsi="Arial" w:cs="Arial"/>
          <w:bCs/>
          <w:sz w:val="22"/>
          <w:szCs w:val="22"/>
          <w:lang w:val="fr-CH"/>
        </w:rPr>
        <w:t>dL</w:t>
      </w:r>
      <w:proofErr w:type="spellEnd"/>
      <w:r w:rsidRPr="00593D88">
        <w:rPr>
          <w:rFonts w:ascii="Arial" w:hAnsi="Arial" w:cs="Arial"/>
          <w:bCs/>
          <w:sz w:val="22"/>
          <w:szCs w:val="22"/>
          <w:lang w:val="fr-CH"/>
        </w:rPr>
        <w:t xml:space="preserve"> or &gt;12.5 mg/</w:t>
      </w:r>
      <w:proofErr w:type="spellStart"/>
      <w:r w:rsidRPr="00593D88">
        <w:rPr>
          <w:rFonts w:ascii="Arial" w:hAnsi="Arial" w:cs="Arial"/>
          <w:bCs/>
          <w:sz w:val="22"/>
          <w:szCs w:val="22"/>
          <w:lang w:val="fr-CH"/>
        </w:rPr>
        <w:t>dL</w:t>
      </w:r>
      <w:proofErr w:type="spellEnd"/>
      <w:r w:rsidRPr="00593D88">
        <w:rPr>
          <w:rFonts w:ascii="Arial" w:hAnsi="Arial" w:cs="Arial"/>
          <w:bCs/>
          <w:sz w:val="22"/>
          <w:szCs w:val="22"/>
          <w:lang w:val="fr-CH"/>
        </w:rPr>
        <w:t xml:space="preserve"> (SI </w:t>
      </w:r>
      <w:proofErr w:type="spellStart"/>
      <w:proofErr w:type="gramStart"/>
      <w:r w:rsidRPr="00593D88">
        <w:rPr>
          <w:rFonts w:ascii="Arial" w:hAnsi="Arial" w:cs="Arial"/>
          <w:bCs/>
          <w:sz w:val="22"/>
          <w:szCs w:val="22"/>
          <w:lang w:val="fr-CH"/>
        </w:rPr>
        <w:t>Units</w:t>
      </w:r>
      <w:proofErr w:type="spellEnd"/>
      <w:r w:rsidRPr="00593D88">
        <w:rPr>
          <w:rFonts w:ascii="Arial" w:hAnsi="Arial" w:cs="Arial"/>
          <w:bCs/>
          <w:sz w:val="22"/>
          <w:szCs w:val="22"/>
          <w:lang w:val="fr-CH"/>
        </w:rPr>
        <w:t>:</w:t>
      </w:r>
      <w:proofErr w:type="gramEnd"/>
      <w:r w:rsidRPr="00593D88">
        <w:rPr>
          <w:rFonts w:ascii="Arial" w:hAnsi="Arial" w:cs="Arial"/>
          <w:bCs/>
          <w:sz w:val="22"/>
          <w:szCs w:val="22"/>
          <w:lang w:val="fr-CH"/>
        </w:rPr>
        <w:t xml:space="preserve"> &lt; 1.75 </w:t>
      </w:r>
      <w:proofErr w:type="spellStart"/>
      <w:r w:rsidRPr="00593D88">
        <w:rPr>
          <w:rFonts w:ascii="Arial" w:hAnsi="Arial" w:cs="Arial"/>
          <w:bCs/>
          <w:sz w:val="22"/>
          <w:szCs w:val="22"/>
          <w:lang w:val="fr-CH"/>
        </w:rPr>
        <w:t>mmol</w:t>
      </w:r>
      <w:proofErr w:type="spellEnd"/>
      <w:r w:rsidRPr="00593D88">
        <w:rPr>
          <w:rFonts w:ascii="Arial" w:hAnsi="Arial" w:cs="Arial"/>
          <w:bCs/>
          <w:sz w:val="22"/>
          <w:szCs w:val="22"/>
          <w:lang w:val="fr-CH"/>
        </w:rPr>
        <w:t xml:space="preserve">/L or </w:t>
      </w:r>
      <w:r w:rsidRPr="00593D88">
        <w:rPr>
          <w:rFonts w:ascii="Arial" w:hAnsi="Arial" w:cs="Arial"/>
          <w:bCs/>
          <w:sz w:val="22"/>
          <w:szCs w:val="22"/>
        </w:rPr>
        <w:t>SI Units:&gt; 3.1mmol/L)</w:t>
      </w:r>
    </w:p>
    <w:p w14:paraId="05221958" w14:textId="77777777" w:rsidR="00BA2E4E" w:rsidRPr="00593D88" w:rsidRDefault="00BA2E4E" w:rsidP="00BA2E4E">
      <w:pPr>
        <w:tabs>
          <w:tab w:val="left" w:pos="5025"/>
        </w:tabs>
        <w:jc w:val="both"/>
        <w:rPr>
          <w:rFonts w:ascii="Arial" w:hAnsi="Arial" w:cs="Arial"/>
          <w:bCs/>
          <w:sz w:val="22"/>
          <w:szCs w:val="22"/>
        </w:rPr>
      </w:pPr>
      <w:r w:rsidRPr="00593D88">
        <w:rPr>
          <w:rFonts w:ascii="Arial" w:hAnsi="Arial" w:cs="Arial"/>
          <w:bCs/>
          <w:sz w:val="22"/>
          <w:szCs w:val="22"/>
        </w:rPr>
        <w:t xml:space="preserve">                (NON-CRITICAL)</w:t>
      </w:r>
    </w:p>
    <w:p w14:paraId="0832E591" w14:textId="77777777" w:rsidR="00BA2E4E" w:rsidRPr="00593D88" w:rsidRDefault="00BA2E4E" w:rsidP="00BA2E4E">
      <w:pPr>
        <w:jc w:val="both"/>
        <w:rPr>
          <w:rFonts w:ascii="Arial" w:hAnsi="Arial" w:cs="Arial"/>
          <w:sz w:val="22"/>
          <w:szCs w:val="22"/>
        </w:rPr>
      </w:pPr>
      <w:r w:rsidRPr="00593D88">
        <w:rPr>
          <w:rFonts w:ascii="Arial" w:hAnsi="Arial" w:cs="Arial"/>
          <w:bCs/>
          <w:sz w:val="22"/>
          <w:szCs w:val="22"/>
          <w:lang w:val="fr-CH"/>
        </w:rPr>
        <w:t xml:space="preserve">   </w:t>
      </w:r>
      <w:r w:rsidRPr="00593D88">
        <w:rPr>
          <w:rFonts w:ascii="Arial" w:hAnsi="Arial" w:cs="Arial"/>
          <w:bCs/>
          <w:sz w:val="22"/>
          <w:szCs w:val="22"/>
        </w:rPr>
        <w:t xml:space="preserve">&lt; 6.0 mg/dL or &gt;13.5 mg/dL (SI Units: &lt; </w:t>
      </w:r>
      <w:proofErr w:type="gramStart"/>
      <w:r w:rsidRPr="00593D88">
        <w:rPr>
          <w:rFonts w:ascii="Arial" w:hAnsi="Arial" w:cs="Arial"/>
          <w:bCs/>
          <w:sz w:val="22"/>
          <w:szCs w:val="22"/>
        </w:rPr>
        <w:t>1.5  mmol</w:t>
      </w:r>
      <w:proofErr w:type="gramEnd"/>
      <w:r w:rsidRPr="00593D88">
        <w:rPr>
          <w:rFonts w:ascii="Arial" w:hAnsi="Arial" w:cs="Arial"/>
          <w:bCs/>
          <w:sz w:val="22"/>
          <w:szCs w:val="22"/>
        </w:rPr>
        <w:t>/L or SI Units:&gt; 3.4 mmol/L ( CRITICAL)</w:t>
      </w:r>
    </w:p>
    <w:p w14:paraId="239D9FAE" w14:textId="77777777" w:rsidR="00BA2E4E" w:rsidRPr="00593D88" w:rsidRDefault="00BA2E4E" w:rsidP="00BA2E4E">
      <w:pPr>
        <w:tabs>
          <w:tab w:val="left" w:pos="5040"/>
        </w:tabs>
        <w:jc w:val="both"/>
        <w:rPr>
          <w:rFonts w:ascii="Arial" w:hAnsi="Arial" w:cs="Arial"/>
          <w:i/>
          <w:color w:val="FF0000"/>
          <w:sz w:val="22"/>
          <w:szCs w:val="22"/>
        </w:rPr>
      </w:pPr>
      <w:r w:rsidRPr="00593D88">
        <w:rPr>
          <w:rFonts w:ascii="Arial" w:hAnsi="Arial" w:cs="Arial"/>
          <w:i/>
          <w:color w:val="FF0000"/>
          <w:sz w:val="22"/>
          <w:szCs w:val="22"/>
        </w:rPr>
        <w:t>[</w:t>
      </w:r>
      <w:r w:rsidRPr="00593D88">
        <w:rPr>
          <w:rFonts w:ascii="Arial" w:hAnsi="Arial" w:cs="Arial"/>
          <w:i/>
          <w:color w:val="FF0000"/>
          <w:sz w:val="22"/>
          <w:szCs w:val="22"/>
          <w:u w:val="single"/>
        </w:rPr>
        <w:t>Check</w:t>
      </w:r>
      <w:r w:rsidRPr="00593D88">
        <w:rPr>
          <w:rFonts w:ascii="Arial" w:hAnsi="Arial" w:cs="Arial"/>
          <w:i/>
          <w:color w:val="FF0000"/>
          <w:sz w:val="22"/>
          <w:szCs w:val="22"/>
        </w:rPr>
        <w:t xml:space="preserve"> if corrected calcium alerts are needed as per study requirement] </w:t>
      </w:r>
    </w:p>
    <w:p w14:paraId="71038BEF" w14:textId="77777777" w:rsidR="00BA2E4E" w:rsidRPr="00593D88" w:rsidRDefault="00BA2E4E" w:rsidP="00BA2E4E">
      <w:pPr>
        <w:tabs>
          <w:tab w:val="left" w:pos="5040"/>
        </w:tabs>
        <w:jc w:val="both"/>
        <w:rPr>
          <w:rFonts w:ascii="Arial" w:hAnsi="Arial" w:cs="Arial"/>
          <w:i/>
          <w:sz w:val="22"/>
          <w:szCs w:val="22"/>
        </w:rPr>
      </w:pPr>
    </w:p>
    <w:p w14:paraId="301C32BB" w14:textId="77777777" w:rsidR="00BA2E4E" w:rsidRPr="00593D88" w:rsidRDefault="00BA2E4E" w:rsidP="00BA2E4E">
      <w:pPr>
        <w:jc w:val="both"/>
        <w:rPr>
          <w:rFonts w:ascii="Arial" w:hAnsi="Arial" w:cs="Arial"/>
          <w:b/>
          <w:i/>
          <w:color w:val="FF0000"/>
          <w:sz w:val="22"/>
          <w:szCs w:val="22"/>
        </w:rPr>
      </w:pPr>
      <w:r w:rsidRPr="00593D88">
        <w:rPr>
          <w:rFonts w:ascii="Arial" w:hAnsi="Arial" w:cs="Arial"/>
          <w:b/>
          <w:i/>
          <w:color w:val="FF0000"/>
          <w:sz w:val="22"/>
          <w:szCs w:val="22"/>
        </w:rPr>
        <w:t>[EXAMPLE of MSS Queries to site: please adapt based on study/drug requirements]</w:t>
      </w:r>
    </w:p>
    <w:p w14:paraId="44D300C8" w14:textId="77777777" w:rsidR="00BA2E4E" w:rsidRPr="00593D88" w:rsidRDefault="00BA2E4E" w:rsidP="00BA2E4E">
      <w:pPr>
        <w:jc w:val="both"/>
        <w:rPr>
          <w:rFonts w:ascii="Arial" w:hAnsi="Arial" w:cs="Arial"/>
          <w:color w:val="FF0000"/>
          <w:sz w:val="22"/>
          <w:szCs w:val="22"/>
        </w:rPr>
      </w:pPr>
    </w:p>
    <w:p w14:paraId="6DD1D21E"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The clinical significance of the report.</w:t>
      </w:r>
    </w:p>
    <w:p w14:paraId="2576C475"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Are the results consistent with subject’s medical history?</w:t>
      </w:r>
    </w:p>
    <w:p w14:paraId="585B8436"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Does the subject have any clinical manifestations of hyper/hypocalcemia?</w:t>
      </w:r>
    </w:p>
    <w:p w14:paraId="49EBDEF0"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Possible etiology</w:t>
      </w:r>
    </w:p>
    <w:p w14:paraId="78D4766D" w14:textId="77777777" w:rsidR="00BA2E4E" w:rsidRPr="00593D88" w:rsidRDefault="00BA2E4E" w:rsidP="004C218B">
      <w:pPr>
        <w:pStyle w:val="ListParagraph"/>
        <w:numPr>
          <w:ilvl w:val="0"/>
          <w:numId w:val="36"/>
        </w:numPr>
        <w:jc w:val="both"/>
        <w:rPr>
          <w:rFonts w:ascii="Arial" w:hAnsi="Arial" w:cs="Arial"/>
          <w:sz w:val="22"/>
          <w:szCs w:val="22"/>
          <w:u w:val="single"/>
        </w:rPr>
      </w:pPr>
      <w:r w:rsidRPr="00593D88">
        <w:rPr>
          <w:rFonts w:ascii="Arial" w:hAnsi="Arial" w:cs="Arial"/>
          <w:sz w:val="22"/>
          <w:szCs w:val="22"/>
        </w:rPr>
        <w:t xml:space="preserve">Details of action taken, if any. </w:t>
      </w:r>
    </w:p>
    <w:p w14:paraId="09D01A41" w14:textId="77777777" w:rsidR="00BA2E4E" w:rsidRPr="00593D88" w:rsidRDefault="00BA2E4E" w:rsidP="00BA2E4E">
      <w:pPr>
        <w:jc w:val="both"/>
        <w:rPr>
          <w:rFonts w:ascii="Arial" w:hAnsi="Arial" w:cs="Arial"/>
          <w:sz w:val="22"/>
          <w:szCs w:val="22"/>
          <w:u w:val="single"/>
        </w:rPr>
      </w:pPr>
    </w:p>
    <w:p w14:paraId="0F8BDD66" w14:textId="77777777" w:rsidR="00BA2E4E" w:rsidRPr="00593D88" w:rsidRDefault="00BA2E4E" w:rsidP="00BA2E4E">
      <w:pPr>
        <w:jc w:val="both"/>
        <w:rPr>
          <w:rFonts w:ascii="Arial" w:hAnsi="Arial" w:cs="Arial"/>
          <w:sz w:val="22"/>
          <w:szCs w:val="22"/>
          <w:u w:val="single"/>
        </w:rPr>
      </w:pPr>
    </w:p>
    <w:p w14:paraId="7A709935" w14:textId="77777777" w:rsidR="00DA782A" w:rsidRDefault="00DA782A">
      <w:pPr>
        <w:rPr>
          <w:rFonts w:ascii="Arial" w:hAnsi="Arial" w:cs="Arial"/>
          <w:b/>
          <w:bCs/>
          <w:sz w:val="22"/>
          <w:szCs w:val="22"/>
        </w:rPr>
      </w:pPr>
      <w:r>
        <w:rPr>
          <w:rFonts w:ascii="Arial" w:hAnsi="Arial" w:cs="Arial"/>
          <w:b/>
          <w:bCs/>
          <w:sz w:val="22"/>
          <w:szCs w:val="22"/>
        </w:rPr>
        <w:br w:type="page"/>
      </w:r>
    </w:p>
    <w:p w14:paraId="03B944DC" w14:textId="48C9A29F" w:rsidR="00BA2E4E" w:rsidRPr="00593D88" w:rsidRDefault="00BA2E4E" w:rsidP="00BA2E4E">
      <w:pPr>
        <w:rPr>
          <w:rFonts w:ascii="Arial" w:hAnsi="Arial" w:cs="Arial"/>
          <w:sz w:val="22"/>
          <w:szCs w:val="22"/>
        </w:rPr>
      </w:pPr>
      <w:r w:rsidRPr="00593D88">
        <w:rPr>
          <w:rFonts w:ascii="Arial" w:hAnsi="Arial" w:cs="Arial"/>
          <w:b/>
          <w:bCs/>
          <w:sz w:val="22"/>
          <w:szCs w:val="22"/>
        </w:rPr>
        <w:lastRenderedPageBreak/>
        <w:t xml:space="preserve">Amylase </w:t>
      </w:r>
      <w:proofErr w:type="gramStart"/>
      <w:r w:rsidRPr="00593D88">
        <w:rPr>
          <w:rFonts w:ascii="Arial" w:hAnsi="Arial" w:cs="Arial"/>
          <w:b/>
          <w:bCs/>
          <w:sz w:val="22"/>
          <w:szCs w:val="22"/>
        </w:rPr>
        <w:t>total :</w:t>
      </w:r>
      <w:proofErr w:type="gramEnd"/>
      <w:r w:rsidRPr="00593D88">
        <w:rPr>
          <w:rFonts w:ascii="Arial" w:hAnsi="Arial" w:cs="Arial"/>
          <w:b/>
          <w:bCs/>
          <w:sz w:val="22"/>
          <w:szCs w:val="22"/>
        </w:rPr>
        <w:t xml:space="preserve"> </w:t>
      </w:r>
      <w:r w:rsidRPr="00593D88">
        <w:rPr>
          <w:rFonts w:ascii="Arial" w:hAnsi="Arial" w:cs="Arial"/>
          <w:sz w:val="22"/>
          <w:szCs w:val="22"/>
        </w:rPr>
        <w:t>&gt; 2x ULN U/L</w:t>
      </w:r>
    </w:p>
    <w:p w14:paraId="7593653D" w14:textId="77777777" w:rsidR="00BA2E4E" w:rsidRPr="00593D88" w:rsidRDefault="00BA2E4E" w:rsidP="00BA2E4E">
      <w:pPr>
        <w:rPr>
          <w:rFonts w:ascii="Arial" w:hAnsi="Arial" w:cs="Arial"/>
          <w:sz w:val="22"/>
          <w:szCs w:val="22"/>
        </w:rPr>
      </w:pPr>
    </w:p>
    <w:p w14:paraId="329FD3A4"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The clinical significance of the report.</w:t>
      </w:r>
    </w:p>
    <w:p w14:paraId="3887056F"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Does the patient have any signs or symptoms of pancreatitis?</w:t>
      </w:r>
    </w:p>
    <w:p w14:paraId="2EE83869" w14:textId="77777777" w:rsidR="00BA2E4E" w:rsidRPr="00593D88" w:rsidRDefault="00BA2E4E" w:rsidP="00BA2E4E">
      <w:pPr>
        <w:autoSpaceDE w:val="0"/>
        <w:autoSpaceDN w:val="0"/>
        <w:rPr>
          <w:rFonts w:ascii="Arial" w:eastAsiaTheme="minorHAnsi" w:hAnsi="Arial" w:cs="Arial"/>
          <w:b/>
          <w:bCs/>
          <w:sz w:val="22"/>
          <w:szCs w:val="22"/>
        </w:rPr>
      </w:pPr>
    </w:p>
    <w:p w14:paraId="1DC8D9C1" w14:textId="77777777" w:rsidR="00BA2E4E" w:rsidRPr="00593D88" w:rsidRDefault="00BA2E4E" w:rsidP="00BA2E4E">
      <w:pPr>
        <w:rPr>
          <w:rFonts w:ascii="Arial" w:hAnsi="Arial" w:cs="Arial"/>
          <w:b/>
          <w:bCs/>
          <w:sz w:val="22"/>
          <w:szCs w:val="22"/>
        </w:rPr>
      </w:pPr>
      <w:r w:rsidRPr="00593D88">
        <w:rPr>
          <w:rFonts w:ascii="Arial" w:hAnsi="Arial" w:cs="Arial"/>
          <w:b/>
          <w:bCs/>
          <w:sz w:val="22"/>
          <w:szCs w:val="22"/>
        </w:rPr>
        <w:t xml:space="preserve">Lipase:   </w:t>
      </w:r>
      <w:r w:rsidRPr="00593D88">
        <w:rPr>
          <w:rFonts w:ascii="Arial" w:hAnsi="Arial" w:cs="Arial"/>
          <w:sz w:val="22"/>
          <w:szCs w:val="22"/>
        </w:rPr>
        <w:t xml:space="preserve">&gt;2xULN  </w:t>
      </w:r>
      <w:r w:rsidRPr="00593D88">
        <w:rPr>
          <w:rFonts w:ascii="Arial" w:hAnsi="Arial" w:cs="Arial"/>
          <w:b/>
          <w:bCs/>
          <w:sz w:val="22"/>
          <w:szCs w:val="22"/>
        </w:rPr>
        <w:t>  </w:t>
      </w:r>
    </w:p>
    <w:p w14:paraId="3D569123" w14:textId="77777777" w:rsidR="00BA2E4E" w:rsidRPr="00593D88" w:rsidRDefault="00BA2E4E" w:rsidP="00BA2E4E">
      <w:pPr>
        <w:rPr>
          <w:rFonts w:ascii="Arial" w:hAnsi="Arial" w:cs="Arial"/>
          <w:b/>
          <w:bCs/>
          <w:sz w:val="22"/>
          <w:szCs w:val="22"/>
        </w:rPr>
      </w:pPr>
    </w:p>
    <w:p w14:paraId="3D0AC541"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The clinical significance of the report.</w:t>
      </w:r>
    </w:p>
    <w:p w14:paraId="613E2AC6"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Does the patient have any signs or symptoms of pancreatitis?</w:t>
      </w:r>
    </w:p>
    <w:p w14:paraId="28FBD7CE" w14:textId="77777777" w:rsidR="00BA2E4E" w:rsidRPr="00593D88" w:rsidRDefault="00BA2E4E" w:rsidP="00BA2E4E">
      <w:pPr>
        <w:autoSpaceDE w:val="0"/>
        <w:autoSpaceDN w:val="0"/>
        <w:rPr>
          <w:rFonts w:ascii="Arial" w:eastAsiaTheme="minorHAnsi" w:hAnsi="Arial" w:cs="Arial"/>
          <w:b/>
          <w:bCs/>
          <w:sz w:val="22"/>
          <w:szCs w:val="22"/>
        </w:rPr>
      </w:pPr>
    </w:p>
    <w:p w14:paraId="6092C690" w14:textId="77777777" w:rsidR="00BA2E4E" w:rsidRPr="00593D88" w:rsidRDefault="00BA2E4E" w:rsidP="00BA2E4E">
      <w:pPr>
        <w:rPr>
          <w:rFonts w:ascii="Arial" w:hAnsi="Arial" w:cs="Arial"/>
          <w:sz w:val="22"/>
          <w:szCs w:val="22"/>
        </w:rPr>
      </w:pPr>
      <w:r w:rsidRPr="00593D88">
        <w:rPr>
          <w:rFonts w:ascii="Arial" w:hAnsi="Arial" w:cs="Arial"/>
          <w:b/>
          <w:bCs/>
          <w:sz w:val="22"/>
          <w:szCs w:val="22"/>
        </w:rPr>
        <w:t xml:space="preserve">Triglycerides:     </w:t>
      </w:r>
      <w:r w:rsidRPr="00593D88">
        <w:rPr>
          <w:rFonts w:ascii="Arial" w:hAnsi="Arial" w:cs="Arial"/>
          <w:sz w:val="22"/>
          <w:szCs w:val="22"/>
        </w:rPr>
        <w:t>&gt;500 mg/dL                SI UNITS:</w:t>
      </w:r>
      <w:r w:rsidRPr="00593D88">
        <w:rPr>
          <w:rFonts w:ascii="Arial" w:hAnsi="Arial" w:cs="Arial"/>
          <w:sz w:val="22"/>
          <w:szCs w:val="22"/>
          <w:lang w:val="fr-FR"/>
        </w:rPr>
        <w:t xml:space="preserve"> &gt; 5.64 </w:t>
      </w:r>
      <w:proofErr w:type="spellStart"/>
      <w:r w:rsidRPr="00593D88">
        <w:rPr>
          <w:rFonts w:ascii="Arial" w:hAnsi="Arial" w:cs="Arial"/>
          <w:sz w:val="22"/>
          <w:szCs w:val="22"/>
          <w:lang w:val="fr-FR"/>
        </w:rPr>
        <w:t>mmol</w:t>
      </w:r>
      <w:proofErr w:type="spellEnd"/>
      <w:r w:rsidRPr="00593D88">
        <w:rPr>
          <w:rFonts w:ascii="Arial" w:hAnsi="Arial" w:cs="Arial"/>
          <w:sz w:val="22"/>
          <w:szCs w:val="22"/>
          <w:lang w:val="fr-FR"/>
        </w:rPr>
        <w:t>/L</w:t>
      </w:r>
    </w:p>
    <w:p w14:paraId="79D85C26" w14:textId="77777777" w:rsidR="00BA2E4E" w:rsidRPr="00593D88" w:rsidRDefault="00BA2E4E" w:rsidP="00BA2E4E">
      <w:pPr>
        <w:rPr>
          <w:rFonts w:ascii="Arial" w:hAnsi="Arial" w:cs="Arial"/>
          <w:sz w:val="22"/>
          <w:szCs w:val="22"/>
        </w:rPr>
      </w:pPr>
      <w:r w:rsidRPr="00593D88">
        <w:rPr>
          <w:rFonts w:ascii="Arial" w:hAnsi="Arial" w:cs="Arial"/>
          <w:b/>
          <w:bCs/>
          <w:sz w:val="22"/>
          <w:szCs w:val="22"/>
        </w:rPr>
        <w:t xml:space="preserve">Total </w:t>
      </w:r>
      <w:proofErr w:type="spellStart"/>
      <w:proofErr w:type="gramStart"/>
      <w:r w:rsidRPr="00593D88">
        <w:rPr>
          <w:rFonts w:ascii="Arial" w:hAnsi="Arial" w:cs="Arial"/>
          <w:b/>
          <w:bCs/>
          <w:sz w:val="22"/>
          <w:szCs w:val="22"/>
        </w:rPr>
        <w:t>Cholestrol</w:t>
      </w:r>
      <w:proofErr w:type="spellEnd"/>
      <w:r w:rsidRPr="00593D88">
        <w:rPr>
          <w:rFonts w:ascii="Arial" w:hAnsi="Arial" w:cs="Arial"/>
          <w:sz w:val="22"/>
          <w:szCs w:val="22"/>
        </w:rPr>
        <w:t>  &gt;</w:t>
      </w:r>
      <w:proofErr w:type="gramEnd"/>
      <w:r w:rsidRPr="00593D88">
        <w:rPr>
          <w:rFonts w:ascii="Arial" w:hAnsi="Arial" w:cs="Arial"/>
          <w:sz w:val="22"/>
          <w:szCs w:val="22"/>
        </w:rPr>
        <w:t xml:space="preserve"> 400  mg/dL             SI UNITS: &gt;10.35 mmol/L</w:t>
      </w:r>
    </w:p>
    <w:p w14:paraId="7C5415D6" w14:textId="77777777" w:rsidR="00BA2E4E" w:rsidRPr="00593D88" w:rsidRDefault="00BA2E4E" w:rsidP="00BA2E4E">
      <w:pPr>
        <w:rPr>
          <w:rFonts w:ascii="Arial" w:hAnsi="Arial" w:cs="Arial"/>
          <w:sz w:val="22"/>
          <w:szCs w:val="22"/>
        </w:rPr>
      </w:pPr>
    </w:p>
    <w:p w14:paraId="40D6B2A5"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The clinical significance of the report.</w:t>
      </w:r>
    </w:p>
    <w:p w14:paraId="0790402F"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Is the subject eligible to participate in the study? (only for screening)</w:t>
      </w:r>
    </w:p>
    <w:p w14:paraId="43FAEF31"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 xml:space="preserve">Does the subject have history of hyperlipidemia? </w:t>
      </w:r>
      <w:proofErr w:type="gramStart"/>
      <w:r w:rsidRPr="00593D88">
        <w:rPr>
          <w:rFonts w:ascii="Arial" w:hAnsi="Arial" w:cs="Arial"/>
          <w:sz w:val="22"/>
          <w:szCs w:val="22"/>
        </w:rPr>
        <w:t>( if</w:t>
      </w:r>
      <w:proofErr w:type="gramEnd"/>
      <w:r w:rsidRPr="00593D88">
        <w:rPr>
          <w:rFonts w:ascii="Arial" w:hAnsi="Arial" w:cs="Arial"/>
          <w:sz w:val="22"/>
          <w:szCs w:val="22"/>
        </w:rPr>
        <w:t xml:space="preserve"> not previously queried)</w:t>
      </w:r>
    </w:p>
    <w:p w14:paraId="0CB6F369"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 xml:space="preserve">Is the subject on any lipid lowering medication? </w:t>
      </w:r>
      <w:proofErr w:type="gramStart"/>
      <w:r w:rsidRPr="00593D88">
        <w:rPr>
          <w:rFonts w:ascii="Arial" w:hAnsi="Arial" w:cs="Arial"/>
          <w:sz w:val="22"/>
          <w:szCs w:val="22"/>
        </w:rPr>
        <w:t>( if</w:t>
      </w:r>
      <w:proofErr w:type="gramEnd"/>
      <w:r w:rsidRPr="00593D88">
        <w:rPr>
          <w:rFonts w:ascii="Arial" w:hAnsi="Arial" w:cs="Arial"/>
          <w:sz w:val="22"/>
          <w:szCs w:val="22"/>
        </w:rPr>
        <w:t xml:space="preserve"> not previously queried)</w:t>
      </w:r>
    </w:p>
    <w:p w14:paraId="61A4B6FE" w14:textId="77777777" w:rsidR="00BA2E4E" w:rsidRPr="00593D88" w:rsidRDefault="00BA2E4E" w:rsidP="004C218B">
      <w:pPr>
        <w:pStyle w:val="ListParagraph"/>
        <w:numPr>
          <w:ilvl w:val="0"/>
          <w:numId w:val="73"/>
        </w:numPr>
        <w:rPr>
          <w:rFonts w:ascii="Arial" w:hAnsi="Arial" w:cs="Arial"/>
          <w:sz w:val="22"/>
          <w:szCs w:val="22"/>
        </w:rPr>
      </w:pPr>
      <w:r w:rsidRPr="00593D88">
        <w:rPr>
          <w:rFonts w:ascii="Arial" w:hAnsi="Arial" w:cs="Arial"/>
          <w:sz w:val="22"/>
          <w:szCs w:val="22"/>
        </w:rPr>
        <w:t>Details of action taken, if any</w:t>
      </w:r>
    </w:p>
    <w:p w14:paraId="070D22CA" w14:textId="77777777" w:rsidR="00BA2E4E" w:rsidRPr="00593D88" w:rsidRDefault="00BA2E4E" w:rsidP="00BA2E4E">
      <w:pPr>
        <w:rPr>
          <w:rFonts w:ascii="Arial" w:hAnsi="Arial" w:cs="Arial"/>
          <w:i/>
          <w:color w:val="FF0000"/>
          <w:sz w:val="22"/>
          <w:szCs w:val="22"/>
        </w:rPr>
      </w:pPr>
    </w:p>
    <w:p w14:paraId="1DFC642B" w14:textId="77777777" w:rsidR="00BA2E4E" w:rsidRPr="00593D88" w:rsidRDefault="00BA2E4E" w:rsidP="00BA2E4E">
      <w:pPr>
        <w:rPr>
          <w:rFonts w:ascii="Arial" w:hAnsi="Arial" w:cs="Arial"/>
          <w:b/>
          <w:sz w:val="22"/>
          <w:szCs w:val="22"/>
        </w:rPr>
      </w:pPr>
    </w:p>
    <w:p w14:paraId="769B95B7" w14:textId="77777777" w:rsidR="00BA2E4E" w:rsidRPr="00593D88" w:rsidRDefault="00BA2E4E" w:rsidP="00BA2E4E">
      <w:pPr>
        <w:rPr>
          <w:rFonts w:ascii="Arial" w:hAnsi="Arial" w:cs="Arial"/>
          <w:b/>
          <w:sz w:val="22"/>
          <w:szCs w:val="22"/>
        </w:rPr>
      </w:pPr>
      <w:r w:rsidRPr="00593D88">
        <w:rPr>
          <w:rFonts w:ascii="Arial" w:hAnsi="Arial" w:cs="Arial"/>
          <w:b/>
          <w:sz w:val="22"/>
          <w:szCs w:val="22"/>
        </w:rPr>
        <w:t>ENDOCRINOLOGY</w:t>
      </w:r>
    </w:p>
    <w:p w14:paraId="49CB945A" w14:textId="77777777" w:rsidR="00BA2E4E" w:rsidRPr="00593D88" w:rsidRDefault="00BA2E4E" w:rsidP="00BA2E4E">
      <w:pPr>
        <w:rPr>
          <w:rFonts w:ascii="Arial" w:hAnsi="Arial" w:cs="Arial"/>
          <w:b/>
          <w:sz w:val="22"/>
          <w:szCs w:val="22"/>
        </w:rPr>
      </w:pPr>
    </w:p>
    <w:p w14:paraId="220718BD" w14:textId="77777777" w:rsidR="00BA2E4E" w:rsidRPr="00593D88" w:rsidRDefault="00BA2E4E" w:rsidP="00BA2E4E">
      <w:pPr>
        <w:rPr>
          <w:rFonts w:ascii="Arial" w:hAnsi="Arial" w:cs="Arial"/>
          <w:b/>
          <w:i/>
          <w:sz w:val="22"/>
          <w:szCs w:val="22"/>
        </w:rPr>
      </w:pPr>
      <w:r w:rsidRPr="00593D88">
        <w:rPr>
          <w:rFonts w:ascii="Arial" w:hAnsi="Arial" w:cs="Arial"/>
          <w:b/>
          <w:i/>
          <w:sz w:val="22"/>
          <w:szCs w:val="22"/>
        </w:rPr>
        <w:t>TSH:</w:t>
      </w:r>
    </w:p>
    <w:p w14:paraId="054CCE8D" w14:textId="77777777" w:rsidR="00BA2E4E" w:rsidRPr="00593D88" w:rsidRDefault="00BA2E4E" w:rsidP="00BA2E4E">
      <w:pPr>
        <w:rPr>
          <w:rFonts w:ascii="Arial" w:hAnsi="Arial" w:cs="Arial"/>
          <w:sz w:val="22"/>
          <w:szCs w:val="22"/>
        </w:rPr>
      </w:pPr>
      <w:r w:rsidRPr="00593D88">
        <w:rPr>
          <w:rFonts w:ascii="Arial" w:hAnsi="Arial" w:cs="Arial"/>
          <w:sz w:val="22"/>
          <w:szCs w:val="22"/>
        </w:rPr>
        <w:t xml:space="preserve">&lt; 0. 25 µIU/mL or &gt; 7.0 µIU/mL or &lt; 0. 25 </w:t>
      </w:r>
      <w:proofErr w:type="spellStart"/>
      <w:r w:rsidRPr="00593D88">
        <w:rPr>
          <w:rFonts w:ascii="Arial" w:hAnsi="Arial" w:cs="Arial"/>
          <w:sz w:val="22"/>
          <w:szCs w:val="22"/>
        </w:rPr>
        <w:t>mIU</w:t>
      </w:r>
      <w:proofErr w:type="spellEnd"/>
      <w:r w:rsidRPr="00593D88">
        <w:rPr>
          <w:rFonts w:ascii="Arial" w:hAnsi="Arial" w:cs="Arial"/>
          <w:sz w:val="22"/>
          <w:szCs w:val="22"/>
        </w:rPr>
        <w:t xml:space="preserve">/L or </w:t>
      </w:r>
      <w:proofErr w:type="gramStart"/>
      <w:r w:rsidRPr="00593D88">
        <w:rPr>
          <w:rFonts w:ascii="Arial" w:hAnsi="Arial" w:cs="Arial"/>
          <w:sz w:val="22"/>
          <w:szCs w:val="22"/>
        </w:rPr>
        <w:t>&gt;  7.0</w:t>
      </w:r>
      <w:proofErr w:type="gramEnd"/>
      <w:r w:rsidRPr="00593D88">
        <w:rPr>
          <w:rFonts w:ascii="Arial" w:hAnsi="Arial" w:cs="Arial"/>
          <w:sz w:val="22"/>
          <w:szCs w:val="22"/>
        </w:rPr>
        <w:t xml:space="preserve"> </w:t>
      </w:r>
      <w:proofErr w:type="spellStart"/>
      <w:r w:rsidRPr="00593D88">
        <w:rPr>
          <w:rFonts w:ascii="Arial" w:hAnsi="Arial" w:cs="Arial"/>
          <w:sz w:val="22"/>
          <w:szCs w:val="22"/>
        </w:rPr>
        <w:t>mIU</w:t>
      </w:r>
      <w:proofErr w:type="spellEnd"/>
      <w:r w:rsidRPr="00593D88">
        <w:rPr>
          <w:rFonts w:ascii="Arial" w:hAnsi="Arial" w:cs="Arial"/>
          <w:sz w:val="22"/>
          <w:szCs w:val="22"/>
        </w:rPr>
        <w:t xml:space="preserve">/L  </w:t>
      </w:r>
    </w:p>
    <w:p w14:paraId="6E9C9A10" w14:textId="77777777" w:rsidR="00BA2E4E" w:rsidRPr="00593D88" w:rsidRDefault="00BA2E4E" w:rsidP="00BA2E4E">
      <w:pPr>
        <w:rPr>
          <w:rFonts w:ascii="Arial" w:hAnsi="Arial" w:cs="Arial"/>
          <w:b/>
          <w:sz w:val="22"/>
          <w:szCs w:val="22"/>
        </w:rPr>
      </w:pPr>
    </w:p>
    <w:p w14:paraId="08CF436A" w14:textId="77777777" w:rsidR="00BA2E4E" w:rsidRPr="00593D88" w:rsidRDefault="00BA2E4E" w:rsidP="00BA2E4E">
      <w:pPr>
        <w:tabs>
          <w:tab w:val="left" w:pos="5040"/>
        </w:tabs>
        <w:jc w:val="both"/>
        <w:rPr>
          <w:rFonts w:ascii="Arial" w:hAnsi="Arial" w:cs="Arial"/>
          <w:color w:val="FF0000"/>
          <w:sz w:val="22"/>
          <w:szCs w:val="22"/>
          <w:u w:val="single"/>
        </w:rPr>
      </w:pPr>
      <w:r w:rsidRPr="00593D88">
        <w:rPr>
          <w:rFonts w:ascii="Arial" w:hAnsi="Arial" w:cs="Arial"/>
          <w:b/>
          <w:i/>
          <w:color w:val="FF0000"/>
          <w:sz w:val="22"/>
          <w:szCs w:val="22"/>
        </w:rPr>
        <w:t>[EXAMPLE of MSS Queries to site: please adapt based on study/drug requirements]</w:t>
      </w:r>
    </w:p>
    <w:p w14:paraId="1259E6B1" w14:textId="77777777" w:rsidR="00BA2E4E" w:rsidRPr="00593D88" w:rsidRDefault="00BA2E4E" w:rsidP="00BA2E4E">
      <w:pPr>
        <w:rPr>
          <w:rFonts w:ascii="Arial" w:hAnsi="Arial" w:cs="Arial"/>
          <w:b/>
          <w:sz w:val="22"/>
          <w:szCs w:val="22"/>
        </w:rPr>
      </w:pPr>
    </w:p>
    <w:p w14:paraId="1DF3DC16" w14:textId="77777777" w:rsidR="00BA2E4E" w:rsidRPr="00593D88" w:rsidRDefault="00BA2E4E" w:rsidP="004C218B">
      <w:pPr>
        <w:pStyle w:val="ListParagraph"/>
        <w:numPr>
          <w:ilvl w:val="0"/>
          <w:numId w:val="68"/>
        </w:numPr>
        <w:rPr>
          <w:rFonts w:ascii="Arial" w:hAnsi="Arial" w:cs="Arial"/>
          <w:sz w:val="22"/>
          <w:szCs w:val="22"/>
        </w:rPr>
      </w:pPr>
      <w:r w:rsidRPr="00593D88">
        <w:rPr>
          <w:rFonts w:ascii="Arial" w:hAnsi="Arial" w:cs="Arial"/>
          <w:sz w:val="22"/>
          <w:szCs w:val="22"/>
        </w:rPr>
        <w:t>The clinical significance of the report</w:t>
      </w:r>
    </w:p>
    <w:p w14:paraId="2F4EEBEB" w14:textId="77777777" w:rsidR="00BA2E4E" w:rsidRPr="00593D88" w:rsidRDefault="00BA2E4E" w:rsidP="004C218B">
      <w:pPr>
        <w:pStyle w:val="ListParagraph"/>
        <w:numPr>
          <w:ilvl w:val="0"/>
          <w:numId w:val="68"/>
        </w:numPr>
        <w:rPr>
          <w:rFonts w:ascii="Arial" w:hAnsi="Arial" w:cs="Arial"/>
          <w:sz w:val="22"/>
          <w:szCs w:val="22"/>
        </w:rPr>
      </w:pPr>
      <w:r w:rsidRPr="00593D88">
        <w:rPr>
          <w:rFonts w:ascii="Arial" w:hAnsi="Arial" w:cs="Arial"/>
          <w:sz w:val="22"/>
          <w:szCs w:val="22"/>
        </w:rPr>
        <w:t>Does the subject have a history of thyroid disease?</w:t>
      </w:r>
    </w:p>
    <w:p w14:paraId="01BD6B7E" w14:textId="77777777" w:rsidR="00BA2E4E" w:rsidRPr="00593D88" w:rsidRDefault="00BA2E4E" w:rsidP="004C218B">
      <w:pPr>
        <w:pStyle w:val="ListParagraph"/>
        <w:numPr>
          <w:ilvl w:val="0"/>
          <w:numId w:val="68"/>
        </w:numPr>
        <w:rPr>
          <w:rFonts w:ascii="Arial" w:hAnsi="Arial" w:cs="Arial"/>
          <w:sz w:val="22"/>
          <w:szCs w:val="22"/>
        </w:rPr>
      </w:pPr>
      <w:r w:rsidRPr="00593D88">
        <w:rPr>
          <w:rFonts w:ascii="Arial" w:hAnsi="Arial" w:cs="Arial"/>
          <w:sz w:val="22"/>
          <w:szCs w:val="22"/>
        </w:rPr>
        <w:t>Is the subject on anti-thyroid or thyroid-replacement therapy?</w:t>
      </w:r>
    </w:p>
    <w:p w14:paraId="5AD1816F" w14:textId="77777777" w:rsidR="00BA2E4E" w:rsidRPr="00593D88" w:rsidRDefault="00BA2E4E" w:rsidP="004C218B">
      <w:pPr>
        <w:pStyle w:val="ListParagraph"/>
        <w:numPr>
          <w:ilvl w:val="0"/>
          <w:numId w:val="68"/>
        </w:numPr>
        <w:rPr>
          <w:rFonts w:ascii="Arial" w:hAnsi="Arial" w:cs="Arial"/>
          <w:sz w:val="22"/>
          <w:szCs w:val="22"/>
        </w:rPr>
      </w:pPr>
      <w:r w:rsidRPr="00593D88">
        <w:rPr>
          <w:rFonts w:ascii="Arial" w:hAnsi="Arial" w:cs="Arial"/>
          <w:sz w:val="22"/>
          <w:szCs w:val="22"/>
        </w:rPr>
        <w:t>Is the subject clinically euthyroid?</w:t>
      </w:r>
    </w:p>
    <w:p w14:paraId="325F762A" w14:textId="77777777" w:rsidR="00BA2E4E" w:rsidRPr="00593D88" w:rsidRDefault="00BA2E4E" w:rsidP="004C218B">
      <w:pPr>
        <w:pStyle w:val="ListParagraph"/>
        <w:numPr>
          <w:ilvl w:val="0"/>
          <w:numId w:val="68"/>
        </w:numPr>
        <w:rPr>
          <w:rFonts w:ascii="Arial" w:hAnsi="Arial" w:cs="Arial"/>
          <w:sz w:val="22"/>
          <w:szCs w:val="22"/>
        </w:rPr>
      </w:pPr>
      <w:r w:rsidRPr="00593D88">
        <w:rPr>
          <w:rFonts w:ascii="Arial" w:hAnsi="Arial" w:cs="Arial"/>
          <w:sz w:val="22"/>
          <w:szCs w:val="22"/>
        </w:rPr>
        <w:t>Details of action taken, if any</w:t>
      </w:r>
    </w:p>
    <w:p w14:paraId="1344F6E3" w14:textId="77777777" w:rsidR="00BA2E4E" w:rsidRPr="00593D88" w:rsidRDefault="00BA2E4E" w:rsidP="00BA2E4E">
      <w:pPr>
        <w:pStyle w:val="CommentText"/>
        <w:rPr>
          <w:rFonts w:ascii="Arial" w:eastAsiaTheme="minorHAnsi" w:hAnsi="Arial" w:cs="Arial"/>
          <w:sz w:val="22"/>
          <w:szCs w:val="22"/>
        </w:rPr>
      </w:pPr>
    </w:p>
    <w:p w14:paraId="57C01CD5" w14:textId="77777777" w:rsidR="00BA2E4E" w:rsidRPr="00593D88" w:rsidRDefault="00BA2E4E" w:rsidP="00BA2E4E">
      <w:pPr>
        <w:pStyle w:val="ListParagraph"/>
        <w:rPr>
          <w:rFonts w:ascii="Arial" w:hAnsi="Arial" w:cs="Arial"/>
          <w:sz w:val="22"/>
          <w:szCs w:val="22"/>
        </w:rPr>
      </w:pPr>
    </w:p>
    <w:p w14:paraId="001F0454" w14:textId="77777777" w:rsidR="00BA2E4E" w:rsidRPr="00593D88" w:rsidRDefault="00BA2E4E" w:rsidP="00BA2E4E">
      <w:pPr>
        <w:rPr>
          <w:rFonts w:ascii="Arial" w:hAnsi="Arial" w:cs="Arial"/>
          <w:b/>
          <w:sz w:val="22"/>
          <w:szCs w:val="22"/>
        </w:rPr>
      </w:pPr>
    </w:p>
    <w:p w14:paraId="40F5C20A" w14:textId="77777777" w:rsidR="00BA2E4E" w:rsidRPr="00593D88" w:rsidRDefault="00BA2E4E" w:rsidP="00BA2E4E">
      <w:pPr>
        <w:rPr>
          <w:rFonts w:ascii="Arial" w:hAnsi="Arial" w:cs="Arial"/>
          <w:b/>
          <w:i/>
          <w:sz w:val="22"/>
          <w:szCs w:val="22"/>
        </w:rPr>
      </w:pPr>
      <w:r w:rsidRPr="00593D88">
        <w:rPr>
          <w:rFonts w:ascii="Arial" w:hAnsi="Arial" w:cs="Arial"/>
          <w:b/>
          <w:i/>
          <w:sz w:val="22"/>
          <w:szCs w:val="22"/>
        </w:rPr>
        <w:t>Pregnancy Test (ꞵ-</w:t>
      </w:r>
      <w:proofErr w:type="spellStart"/>
      <w:r w:rsidRPr="00593D88">
        <w:rPr>
          <w:rFonts w:ascii="Arial" w:hAnsi="Arial" w:cs="Arial"/>
          <w:b/>
          <w:i/>
          <w:sz w:val="22"/>
          <w:szCs w:val="22"/>
        </w:rPr>
        <w:t>hCG</w:t>
      </w:r>
      <w:proofErr w:type="spellEnd"/>
      <w:r w:rsidRPr="00593D88">
        <w:rPr>
          <w:rFonts w:ascii="Arial" w:hAnsi="Arial" w:cs="Arial"/>
          <w:b/>
          <w:i/>
          <w:sz w:val="22"/>
          <w:szCs w:val="22"/>
        </w:rPr>
        <w:t xml:space="preserve">):   </w:t>
      </w:r>
    </w:p>
    <w:p w14:paraId="2F21C3F7" w14:textId="77777777" w:rsidR="00BA2E4E" w:rsidRPr="00593D88" w:rsidRDefault="00BA2E4E" w:rsidP="00BA2E4E">
      <w:pPr>
        <w:rPr>
          <w:rFonts w:ascii="Arial" w:hAnsi="Arial" w:cs="Arial"/>
          <w:sz w:val="22"/>
          <w:szCs w:val="22"/>
        </w:rPr>
      </w:pPr>
      <w:r w:rsidRPr="00593D88">
        <w:rPr>
          <w:rFonts w:ascii="Arial" w:hAnsi="Arial" w:cs="Arial"/>
          <w:sz w:val="22"/>
          <w:szCs w:val="22"/>
        </w:rPr>
        <w:t xml:space="preserve">Inconclusive / Indeterminate / Positive </w:t>
      </w:r>
    </w:p>
    <w:p w14:paraId="3D67A3C9" w14:textId="77777777" w:rsidR="00BA2E4E" w:rsidRPr="00593D88" w:rsidRDefault="00BA2E4E" w:rsidP="00BA2E4E">
      <w:pPr>
        <w:rPr>
          <w:rFonts w:ascii="Arial" w:hAnsi="Arial" w:cs="Arial"/>
          <w:sz w:val="22"/>
          <w:szCs w:val="22"/>
        </w:rPr>
      </w:pPr>
    </w:p>
    <w:p w14:paraId="4C0333AE" w14:textId="77777777" w:rsidR="00BA2E4E" w:rsidRPr="00593D88" w:rsidRDefault="00BA2E4E" w:rsidP="00BA2E4E">
      <w:pPr>
        <w:tabs>
          <w:tab w:val="left" w:pos="5040"/>
        </w:tabs>
        <w:jc w:val="both"/>
        <w:rPr>
          <w:rFonts w:ascii="Arial" w:hAnsi="Arial" w:cs="Arial"/>
          <w:color w:val="FF0000"/>
          <w:sz w:val="22"/>
          <w:szCs w:val="22"/>
          <w:u w:val="single"/>
        </w:rPr>
      </w:pPr>
      <w:r w:rsidRPr="00593D88">
        <w:rPr>
          <w:rFonts w:ascii="Arial" w:hAnsi="Arial" w:cs="Arial"/>
          <w:b/>
          <w:i/>
          <w:color w:val="FF0000"/>
          <w:sz w:val="22"/>
          <w:szCs w:val="22"/>
        </w:rPr>
        <w:t>[EXAMPLE of MSS Queries to site: please adapt based on study/drug requirements]</w:t>
      </w:r>
    </w:p>
    <w:p w14:paraId="31E27600" w14:textId="77777777" w:rsidR="00BA2E4E" w:rsidRPr="00593D88" w:rsidRDefault="00BA2E4E" w:rsidP="00BA2E4E">
      <w:pPr>
        <w:rPr>
          <w:rFonts w:ascii="Arial" w:hAnsi="Arial" w:cs="Arial"/>
          <w:sz w:val="22"/>
          <w:szCs w:val="22"/>
        </w:rPr>
      </w:pPr>
    </w:p>
    <w:p w14:paraId="57D5A508" w14:textId="77777777" w:rsidR="00BA2E4E" w:rsidRPr="00593D88" w:rsidRDefault="00BA2E4E" w:rsidP="004C218B">
      <w:pPr>
        <w:pStyle w:val="ListParagraph"/>
        <w:numPr>
          <w:ilvl w:val="0"/>
          <w:numId w:val="67"/>
        </w:numPr>
        <w:rPr>
          <w:rFonts w:ascii="Arial" w:hAnsi="Arial" w:cs="Arial"/>
          <w:sz w:val="22"/>
          <w:szCs w:val="22"/>
        </w:rPr>
      </w:pPr>
      <w:r w:rsidRPr="00593D88">
        <w:rPr>
          <w:rFonts w:ascii="Arial" w:hAnsi="Arial" w:cs="Arial"/>
          <w:sz w:val="22"/>
          <w:szCs w:val="22"/>
        </w:rPr>
        <w:t>Inconclusive/Positive ꞵ-</w:t>
      </w:r>
      <w:proofErr w:type="spellStart"/>
      <w:r w:rsidRPr="00593D88">
        <w:rPr>
          <w:rFonts w:ascii="Arial" w:hAnsi="Arial" w:cs="Arial"/>
          <w:sz w:val="22"/>
          <w:szCs w:val="22"/>
        </w:rPr>
        <w:t>hCG</w:t>
      </w:r>
      <w:proofErr w:type="spellEnd"/>
      <w:r w:rsidRPr="00593D88">
        <w:rPr>
          <w:rFonts w:ascii="Arial" w:hAnsi="Arial" w:cs="Arial"/>
          <w:sz w:val="22"/>
          <w:szCs w:val="22"/>
        </w:rPr>
        <w:t xml:space="preserve"> result may be due to developing pregnancy / ectopic pregnancy and other causes. </w:t>
      </w:r>
    </w:p>
    <w:p w14:paraId="3A29053D" w14:textId="77777777" w:rsidR="00BA2E4E" w:rsidRPr="00593D88" w:rsidRDefault="00BA2E4E" w:rsidP="004C218B">
      <w:pPr>
        <w:pStyle w:val="ListParagraph"/>
        <w:numPr>
          <w:ilvl w:val="0"/>
          <w:numId w:val="67"/>
        </w:numPr>
        <w:rPr>
          <w:rFonts w:ascii="Arial" w:hAnsi="Arial" w:cs="Arial"/>
          <w:sz w:val="22"/>
          <w:szCs w:val="22"/>
        </w:rPr>
      </w:pPr>
      <w:r w:rsidRPr="00593D88">
        <w:rPr>
          <w:rFonts w:ascii="Arial" w:hAnsi="Arial" w:cs="Arial"/>
          <w:bCs/>
          <w:color w:val="000000"/>
          <w:sz w:val="22"/>
          <w:szCs w:val="22"/>
        </w:rPr>
        <w:t xml:space="preserve">Please confirm the clinical significance of this report </w:t>
      </w:r>
    </w:p>
    <w:p w14:paraId="52BACD20" w14:textId="77777777" w:rsidR="00BA2E4E" w:rsidRPr="00593D88" w:rsidRDefault="00BA2E4E" w:rsidP="00BA2E4E">
      <w:pPr>
        <w:rPr>
          <w:rFonts w:ascii="Arial" w:hAnsi="Arial" w:cs="Arial"/>
          <w:b/>
          <w:sz w:val="22"/>
          <w:szCs w:val="22"/>
        </w:rPr>
      </w:pPr>
      <w:r w:rsidRPr="00593D88">
        <w:rPr>
          <w:rFonts w:ascii="Arial" w:hAnsi="Arial" w:cs="Arial"/>
          <w:b/>
          <w:sz w:val="22"/>
          <w:szCs w:val="22"/>
        </w:rPr>
        <w:br w:type="page"/>
      </w:r>
    </w:p>
    <w:p w14:paraId="635C27E7" w14:textId="77777777" w:rsidR="00BA2E4E" w:rsidRPr="00593D88" w:rsidRDefault="00BA2E4E" w:rsidP="00BA2E4E">
      <w:pPr>
        <w:rPr>
          <w:rFonts w:ascii="Arial" w:hAnsi="Arial" w:cs="Arial"/>
          <w:b/>
          <w:sz w:val="22"/>
          <w:szCs w:val="22"/>
        </w:rPr>
      </w:pPr>
      <w:r w:rsidRPr="00593D88">
        <w:rPr>
          <w:rFonts w:ascii="Arial" w:hAnsi="Arial" w:cs="Arial"/>
          <w:b/>
          <w:sz w:val="22"/>
          <w:szCs w:val="22"/>
        </w:rPr>
        <w:lastRenderedPageBreak/>
        <w:t>COAGULATION</w:t>
      </w:r>
    </w:p>
    <w:p w14:paraId="6173BC9B" w14:textId="77777777" w:rsidR="00BA2E4E" w:rsidRPr="00593D88" w:rsidRDefault="00BA2E4E" w:rsidP="00BA2E4E">
      <w:pPr>
        <w:rPr>
          <w:rFonts w:ascii="Arial" w:hAnsi="Arial" w:cs="Arial"/>
          <w:b/>
          <w:sz w:val="22"/>
          <w:szCs w:val="22"/>
        </w:rPr>
      </w:pPr>
    </w:p>
    <w:p w14:paraId="30177188" w14:textId="77777777" w:rsidR="00BA2E4E" w:rsidRPr="00593D88" w:rsidRDefault="00BA2E4E" w:rsidP="00BA2E4E">
      <w:pPr>
        <w:tabs>
          <w:tab w:val="left" w:pos="1026"/>
        </w:tabs>
        <w:ind w:left="1026" w:hanging="1026"/>
        <w:rPr>
          <w:rFonts w:ascii="Arial" w:hAnsi="Arial" w:cs="Arial"/>
          <w:sz w:val="22"/>
          <w:szCs w:val="22"/>
        </w:rPr>
      </w:pPr>
      <w:r w:rsidRPr="00593D88">
        <w:rPr>
          <w:rFonts w:ascii="Arial" w:hAnsi="Arial" w:cs="Arial"/>
          <w:b/>
          <w:i/>
          <w:sz w:val="22"/>
          <w:szCs w:val="22"/>
        </w:rPr>
        <w:t>INR:</w:t>
      </w:r>
      <w:r w:rsidRPr="00593D88">
        <w:rPr>
          <w:rFonts w:ascii="Arial" w:hAnsi="Arial" w:cs="Arial"/>
          <w:sz w:val="22"/>
          <w:szCs w:val="22"/>
        </w:rPr>
        <w:t xml:space="preserve">         </w:t>
      </w:r>
    </w:p>
    <w:p w14:paraId="0E6B457A" w14:textId="305EFB7B" w:rsidR="00BA2E4E" w:rsidRPr="00593D88" w:rsidRDefault="009B3B83" w:rsidP="00BA2E4E">
      <w:pPr>
        <w:tabs>
          <w:tab w:val="left" w:pos="1026"/>
        </w:tabs>
        <w:ind w:left="1026" w:hanging="1026"/>
        <w:rPr>
          <w:rFonts w:ascii="Arial" w:hAnsi="Arial" w:cs="Arial"/>
          <w:sz w:val="22"/>
          <w:szCs w:val="22"/>
        </w:rPr>
      </w:pPr>
      <w:r>
        <w:rPr>
          <w:rFonts w:ascii="Arial" w:hAnsi="Arial" w:cs="Arial"/>
          <w:sz w:val="22"/>
          <w:szCs w:val="22"/>
        </w:rPr>
        <w:t>&gt;</w:t>
      </w:r>
      <w:r w:rsidR="00BA2E4E" w:rsidRPr="00593D88">
        <w:rPr>
          <w:rFonts w:ascii="Arial" w:hAnsi="Arial" w:cs="Arial"/>
          <w:sz w:val="22"/>
          <w:szCs w:val="22"/>
        </w:rPr>
        <w:t xml:space="preserve">1.5 or </w:t>
      </w:r>
      <w:r>
        <w:rPr>
          <w:rFonts w:ascii="Arial" w:hAnsi="Arial" w:cs="Arial"/>
          <w:sz w:val="22"/>
          <w:szCs w:val="22"/>
        </w:rPr>
        <w:t>&gt;</w:t>
      </w:r>
      <w:r w:rsidR="00BA2E4E" w:rsidRPr="00593D88">
        <w:rPr>
          <w:rFonts w:ascii="Arial" w:hAnsi="Arial" w:cs="Arial"/>
          <w:sz w:val="22"/>
          <w:szCs w:val="22"/>
        </w:rPr>
        <w:t>1.5 x baseline if on anticoagulation; requires monitoring only (NON-CRITICAL)</w:t>
      </w:r>
    </w:p>
    <w:p w14:paraId="44550F58" w14:textId="04D60BBA" w:rsidR="00BA2E4E" w:rsidRPr="00593D88" w:rsidRDefault="00BA2E4E" w:rsidP="00BA2E4E">
      <w:pPr>
        <w:rPr>
          <w:rFonts w:ascii="Arial" w:hAnsi="Arial" w:cs="Arial"/>
          <w:sz w:val="22"/>
          <w:szCs w:val="22"/>
        </w:rPr>
      </w:pPr>
      <w:r w:rsidRPr="00593D88">
        <w:rPr>
          <w:rFonts w:ascii="Arial" w:hAnsi="Arial" w:cs="Arial"/>
          <w:sz w:val="22"/>
          <w:szCs w:val="22"/>
        </w:rPr>
        <w:t xml:space="preserve">&gt; </w:t>
      </w:r>
      <w:r w:rsidR="009B3B83">
        <w:rPr>
          <w:rFonts w:ascii="Arial" w:hAnsi="Arial" w:cs="Arial"/>
          <w:sz w:val="22"/>
          <w:szCs w:val="22"/>
        </w:rPr>
        <w:t>2</w:t>
      </w:r>
      <w:r w:rsidRPr="00593D88">
        <w:rPr>
          <w:rFonts w:ascii="Arial" w:hAnsi="Arial" w:cs="Arial"/>
          <w:sz w:val="22"/>
          <w:szCs w:val="22"/>
        </w:rPr>
        <w:t>.5 or &gt;</w:t>
      </w:r>
      <w:r w:rsidR="009B3B83">
        <w:rPr>
          <w:rFonts w:ascii="Arial" w:hAnsi="Arial" w:cs="Arial"/>
          <w:sz w:val="22"/>
          <w:szCs w:val="22"/>
        </w:rPr>
        <w:t>2</w:t>
      </w:r>
      <w:r w:rsidRPr="00593D88">
        <w:rPr>
          <w:rFonts w:ascii="Arial" w:hAnsi="Arial" w:cs="Arial"/>
          <w:sz w:val="22"/>
          <w:szCs w:val="22"/>
        </w:rPr>
        <w:t>.5 x baseline if on anticoagulation; requires dose adjustment</w:t>
      </w:r>
      <w:r w:rsidRPr="00593D88" w:rsidDel="000C72A5">
        <w:rPr>
          <w:rFonts w:ascii="Arial" w:hAnsi="Arial" w:cs="Arial"/>
          <w:sz w:val="22"/>
          <w:szCs w:val="22"/>
        </w:rPr>
        <w:t xml:space="preserve"> </w:t>
      </w:r>
      <w:r w:rsidRPr="00593D88">
        <w:rPr>
          <w:rFonts w:ascii="Arial" w:hAnsi="Arial" w:cs="Arial"/>
          <w:sz w:val="22"/>
          <w:szCs w:val="22"/>
        </w:rPr>
        <w:t xml:space="preserve">(CRITICAL) </w:t>
      </w:r>
    </w:p>
    <w:p w14:paraId="749C4553" w14:textId="77777777" w:rsidR="00BA2E4E" w:rsidRPr="00593D88" w:rsidRDefault="00BA2E4E" w:rsidP="00BA2E4E">
      <w:pPr>
        <w:rPr>
          <w:rFonts w:ascii="Arial" w:hAnsi="Arial" w:cs="Arial"/>
          <w:color w:val="FF0000"/>
          <w:sz w:val="22"/>
          <w:szCs w:val="22"/>
        </w:rPr>
      </w:pPr>
    </w:p>
    <w:p w14:paraId="2A1C827B" w14:textId="77777777" w:rsidR="00BA2E4E" w:rsidRPr="00593D88" w:rsidRDefault="00BA2E4E" w:rsidP="00BA2E4E">
      <w:pPr>
        <w:rPr>
          <w:rFonts w:ascii="Arial" w:hAnsi="Arial" w:cs="Arial"/>
          <w:b/>
          <w:sz w:val="22"/>
          <w:szCs w:val="22"/>
        </w:rPr>
      </w:pPr>
      <w:r w:rsidRPr="00593D88">
        <w:rPr>
          <w:rFonts w:ascii="Arial" w:hAnsi="Arial" w:cs="Arial"/>
          <w:b/>
          <w:i/>
          <w:sz w:val="22"/>
          <w:szCs w:val="22"/>
        </w:rPr>
        <w:t>PT:</w:t>
      </w:r>
      <w:r w:rsidRPr="00593D88">
        <w:rPr>
          <w:rFonts w:ascii="Arial" w:hAnsi="Arial" w:cs="Arial"/>
          <w:b/>
          <w:sz w:val="22"/>
          <w:szCs w:val="22"/>
        </w:rPr>
        <w:t xml:space="preserve">     </w:t>
      </w:r>
    </w:p>
    <w:p w14:paraId="22C66FF1" w14:textId="52BFB317" w:rsidR="00BA2E4E" w:rsidRPr="00593D88" w:rsidRDefault="00BA2E4E" w:rsidP="00BA2E4E">
      <w:pPr>
        <w:rPr>
          <w:rFonts w:ascii="Arial" w:hAnsi="Arial" w:cs="Arial"/>
          <w:b/>
          <w:sz w:val="22"/>
          <w:szCs w:val="22"/>
        </w:rPr>
      </w:pPr>
      <w:r w:rsidRPr="00593D88">
        <w:rPr>
          <w:rFonts w:ascii="Arial" w:hAnsi="Arial" w:cs="Arial"/>
          <w:sz w:val="22"/>
          <w:szCs w:val="22"/>
        </w:rPr>
        <w:t xml:space="preserve">Prolongation </w:t>
      </w:r>
      <w:r w:rsidRPr="00593D88">
        <w:rPr>
          <w:rFonts w:ascii="Arial" w:hAnsi="Arial" w:cs="Arial"/>
          <w:sz w:val="22"/>
          <w:szCs w:val="22"/>
          <w:u w:val="single"/>
        </w:rPr>
        <w:t>&gt;</w:t>
      </w:r>
      <w:r w:rsidRPr="00593D88">
        <w:rPr>
          <w:rFonts w:ascii="Arial" w:hAnsi="Arial" w:cs="Arial"/>
          <w:sz w:val="22"/>
          <w:szCs w:val="22"/>
        </w:rPr>
        <w:t xml:space="preserve"> </w:t>
      </w:r>
      <w:r w:rsidR="004F2FC4">
        <w:rPr>
          <w:rFonts w:ascii="Arial" w:hAnsi="Arial" w:cs="Arial"/>
          <w:sz w:val="22"/>
          <w:szCs w:val="22"/>
        </w:rPr>
        <w:t>2.5</w:t>
      </w:r>
      <w:r w:rsidRPr="00593D88">
        <w:rPr>
          <w:rFonts w:ascii="Arial" w:hAnsi="Arial" w:cs="Arial"/>
          <w:sz w:val="22"/>
          <w:szCs w:val="22"/>
        </w:rPr>
        <w:t xml:space="preserve"> </w:t>
      </w:r>
      <w:proofErr w:type="gramStart"/>
      <w:r w:rsidRPr="00593D88">
        <w:rPr>
          <w:rFonts w:ascii="Arial" w:hAnsi="Arial" w:cs="Arial"/>
          <w:sz w:val="22"/>
          <w:szCs w:val="22"/>
        </w:rPr>
        <w:t>x  ULN</w:t>
      </w:r>
      <w:proofErr w:type="gramEnd"/>
      <w:r w:rsidRPr="00593D88">
        <w:rPr>
          <w:rFonts w:ascii="Arial" w:hAnsi="Arial" w:cs="Arial"/>
          <w:sz w:val="22"/>
          <w:szCs w:val="22"/>
        </w:rPr>
        <w:t xml:space="preserve"> </w:t>
      </w:r>
    </w:p>
    <w:p w14:paraId="31C1406D" w14:textId="77777777" w:rsidR="00BA2E4E" w:rsidRPr="00593D88" w:rsidRDefault="00BA2E4E" w:rsidP="00BA2E4E">
      <w:pPr>
        <w:rPr>
          <w:rFonts w:ascii="Arial" w:hAnsi="Arial" w:cs="Arial"/>
          <w:b/>
          <w:sz w:val="22"/>
          <w:szCs w:val="22"/>
        </w:rPr>
      </w:pPr>
    </w:p>
    <w:p w14:paraId="5DD16133" w14:textId="77777777" w:rsidR="00BA2E4E" w:rsidRPr="00593D88" w:rsidRDefault="00BA2E4E" w:rsidP="00BA2E4E">
      <w:pPr>
        <w:rPr>
          <w:rFonts w:ascii="Arial" w:hAnsi="Arial" w:cs="Arial"/>
          <w:b/>
          <w:i/>
          <w:sz w:val="22"/>
          <w:szCs w:val="22"/>
        </w:rPr>
      </w:pPr>
      <w:r w:rsidRPr="00593D88">
        <w:rPr>
          <w:rFonts w:ascii="Arial" w:hAnsi="Arial" w:cs="Arial"/>
          <w:b/>
          <w:i/>
          <w:sz w:val="22"/>
          <w:szCs w:val="22"/>
        </w:rPr>
        <w:t xml:space="preserve">APTT:   </w:t>
      </w:r>
    </w:p>
    <w:p w14:paraId="448AC5EE" w14:textId="166D066C" w:rsidR="00BA2E4E" w:rsidRPr="00593D88" w:rsidRDefault="00BA2E4E" w:rsidP="00BA2E4E">
      <w:pPr>
        <w:rPr>
          <w:rFonts w:ascii="Arial" w:hAnsi="Arial" w:cs="Arial"/>
          <w:sz w:val="22"/>
          <w:szCs w:val="22"/>
        </w:rPr>
      </w:pPr>
      <w:r w:rsidRPr="00593D88">
        <w:rPr>
          <w:rFonts w:ascii="Arial" w:hAnsi="Arial" w:cs="Arial"/>
          <w:sz w:val="22"/>
          <w:szCs w:val="22"/>
        </w:rPr>
        <w:t xml:space="preserve">Prolongation &gt; 2.5 </w:t>
      </w:r>
      <w:r w:rsidR="004F2FC4">
        <w:rPr>
          <w:rFonts w:ascii="Arial" w:hAnsi="Arial" w:cs="Arial"/>
          <w:sz w:val="22"/>
          <w:szCs w:val="22"/>
        </w:rPr>
        <w:t>x</w:t>
      </w:r>
      <w:r w:rsidRPr="00593D88">
        <w:rPr>
          <w:rFonts w:ascii="Arial" w:hAnsi="Arial" w:cs="Arial"/>
          <w:sz w:val="22"/>
          <w:szCs w:val="22"/>
        </w:rPr>
        <w:t xml:space="preserve"> ULN </w:t>
      </w:r>
    </w:p>
    <w:p w14:paraId="1AD82497" w14:textId="77777777" w:rsidR="00BA2E4E" w:rsidRPr="00593D88" w:rsidRDefault="00BA2E4E" w:rsidP="00BA2E4E">
      <w:pPr>
        <w:rPr>
          <w:rFonts w:ascii="Arial" w:hAnsi="Arial" w:cs="Arial"/>
          <w:b/>
          <w:i/>
          <w:sz w:val="22"/>
          <w:szCs w:val="22"/>
        </w:rPr>
      </w:pPr>
    </w:p>
    <w:p w14:paraId="71006242" w14:textId="77777777" w:rsidR="00BA2E4E" w:rsidRPr="00593D88" w:rsidRDefault="00BA2E4E" w:rsidP="00BA2E4E">
      <w:pPr>
        <w:rPr>
          <w:rFonts w:ascii="Arial" w:hAnsi="Arial" w:cs="Arial"/>
          <w:b/>
          <w:color w:val="FF0000"/>
          <w:sz w:val="22"/>
          <w:szCs w:val="22"/>
        </w:rPr>
      </w:pPr>
      <w:r w:rsidRPr="00593D88">
        <w:rPr>
          <w:rFonts w:ascii="Arial" w:hAnsi="Arial" w:cs="Arial"/>
          <w:b/>
          <w:i/>
          <w:color w:val="FF0000"/>
          <w:sz w:val="22"/>
          <w:szCs w:val="22"/>
        </w:rPr>
        <w:t>[EXAMPLE of MSS Queries to site: please adapt based on study/drug requirements]</w:t>
      </w:r>
    </w:p>
    <w:p w14:paraId="36C68107" w14:textId="77777777" w:rsidR="00BA2E4E" w:rsidRPr="00593D88" w:rsidRDefault="00BA2E4E" w:rsidP="004C218B">
      <w:pPr>
        <w:pStyle w:val="ListParagraph"/>
        <w:numPr>
          <w:ilvl w:val="0"/>
          <w:numId w:val="54"/>
        </w:numPr>
        <w:rPr>
          <w:rFonts w:ascii="Arial" w:hAnsi="Arial" w:cs="Arial"/>
          <w:sz w:val="22"/>
          <w:szCs w:val="22"/>
        </w:rPr>
      </w:pPr>
      <w:r w:rsidRPr="00593D88">
        <w:rPr>
          <w:rFonts w:ascii="Arial" w:hAnsi="Arial" w:cs="Arial"/>
          <w:sz w:val="22"/>
          <w:szCs w:val="22"/>
        </w:rPr>
        <w:t>The clinical significance of the report.</w:t>
      </w:r>
    </w:p>
    <w:p w14:paraId="7850B78A" w14:textId="77777777" w:rsidR="00BA2E4E" w:rsidRPr="00593D88" w:rsidRDefault="00BA2E4E" w:rsidP="004C218B">
      <w:pPr>
        <w:pStyle w:val="ListParagraph"/>
        <w:numPr>
          <w:ilvl w:val="0"/>
          <w:numId w:val="54"/>
        </w:numPr>
        <w:rPr>
          <w:rFonts w:ascii="Arial" w:hAnsi="Arial" w:cs="Arial"/>
          <w:sz w:val="22"/>
          <w:szCs w:val="22"/>
        </w:rPr>
      </w:pPr>
      <w:r w:rsidRPr="00593D88">
        <w:rPr>
          <w:rFonts w:ascii="Arial" w:hAnsi="Arial" w:cs="Arial"/>
          <w:sz w:val="22"/>
          <w:szCs w:val="22"/>
        </w:rPr>
        <w:t>Are the results consistent with subject history?</w:t>
      </w:r>
    </w:p>
    <w:p w14:paraId="4B9E2CB5" w14:textId="77777777" w:rsidR="00BA2E4E" w:rsidRPr="00593D88" w:rsidRDefault="00BA2E4E" w:rsidP="004C218B">
      <w:pPr>
        <w:pStyle w:val="ListParagraph"/>
        <w:numPr>
          <w:ilvl w:val="0"/>
          <w:numId w:val="54"/>
        </w:numPr>
        <w:rPr>
          <w:rFonts w:ascii="Arial" w:hAnsi="Arial" w:cs="Arial"/>
          <w:sz w:val="22"/>
          <w:szCs w:val="22"/>
        </w:rPr>
      </w:pPr>
      <w:r w:rsidRPr="00593D88">
        <w:rPr>
          <w:rFonts w:ascii="Arial" w:hAnsi="Arial" w:cs="Arial"/>
          <w:sz w:val="22"/>
          <w:szCs w:val="22"/>
        </w:rPr>
        <w:t>The likely cause of the abnormal report.</w:t>
      </w:r>
    </w:p>
    <w:p w14:paraId="0E25F419" w14:textId="77777777" w:rsidR="00BA2E4E" w:rsidRPr="00593D88" w:rsidRDefault="00BA2E4E" w:rsidP="004C218B">
      <w:pPr>
        <w:pStyle w:val="ListParagraph"/>
        <w:numPr>
          <w:ilvl w:val="0"/>
          <w:numId w:val="54"/>
        </w:numPr>
        <w:rPr>
          <w:rFonts w:ascii="Arial" w:hAnsi="Arial" w:cs="Arial"/>
          <w:sz w:val="22"/>
          <w:szCs w:val="22"/>
        </w:rPr>
      </w:pPr>
      <w:r w:rsidRPr="00593D88">
        <w:rPr>
          <w:rFonts w:ascii="Arial" w:hAnsi="Arial" w:cs="Arial"/>
          <w:sz w:val="22"/>
          <w:szCs w:val="22"/>
        </w:rPr>
        <w:t>Details of action taken if any.</w:t>
      </w:r>
    </w:p>
    <w:p w14:paraId="61121C7A" w14:textId="77777777" w:rsidR="00BA2E4E" w:rsidRPr="00593D88" w:rsidRDefault="00BA2E4E" w:rsidP="00BA2E4E">
      <w:pPr>
        <w:rPr>
          <w:rFonts w:ascii="Arial" w:hAnsi="Arial" w:cs="Arial"/>
          <w:sz w:val="22"/>
          <w:szCs w:val="22"/>
        </w:rPr>
      </w:pPr>
    </w:p>
    <w:p w14:paraId="0EDB5368" w14:textId="77777777" w:rsidR="00BA2E4E" w:rsidRPr="00593D88" w:rsidRDefault="00BA2E4E" w:rsidP="00BA2E4E">
      <w:pPr>
        <w:rPr>
          <w:rFonts w:ascii="Arial" w:hAnsi="Arial" w:cs="Arial"/>
          <w:b/>
          <w:sz w:val="22"/>
          <w:szCs w:val="22"/>
        </w:rPr>
      </w:pPr>
      <w:r w:rsidRPr="00593D88">
        <w:rPr>
          <w:rFonts w:ascii="Arial" w:hAnsi="Arial" w:cs="Arial"/>
          <w:sz w:val="22"/>
          <w:szCs w:val="22"/>
        </w:rPr>
        <w:t>Actions:  Please perform a retest at the earliest</w:t>
      </w:r>
    </w:p>
    <w:p w14:paraId="0F1B8384" w14:textId="77777777" w:rsidR="00BA2E4E" w:rsidRPr="00593D88" w:rsidRDefault="00BA2E4E" w:rsidP="00BA2E4E">
      <w:pPr>
        <w:rPr>
          <w:rFonts w:ascii="Arial" w:hAnsi="Arial" w:cs="Arial"/>
          <w:i/>
          <w:color w:val="FF0000"/>
          <w:sz w:val="22"/>
          <w:szCs w:val="22"/>
        </w:rPr>
      </w:pPr>
    </w:p>
    <w:p w14:paraId="2D91246A" w14:textId="77777777" w:rsidR="00BA2E4E" w:rsidRPr="00593D88" w:rsidRDefault="00BA2E4E" w:rsidP="00BA2E4E">
      <w:pPr>
        <w:rPr>
          <w:rFonts w:ascii="Arial" w:hAnsi="Arial" w:cs="Arial"/>
          <w:b/>
          <w:sz w:val="22"/>
          <w:szCs w:val="22"/>
        </w:rPr>
      </w:pPr>
      <w:r w:rsidRPr="00593D88">
        <w:rPr>
          <w:rFonts w:ascii="Arial" w:hAnsi="Arial" w:cs="Arial"/>
          <w:b/>
          <w:sz w:val="22"/>
          <w:szCs w:val="22"/>
        </w:rPr>
        <w:t>URINALYSIS</w:t>
      </w:r>
    </w:p>
    <w:p w14:paraId="342EB898" w14:textId="77777777" w:rsidR="00BA2E4E" w:rsidRPr="00593D88" w:rsidRDefault="00BA2E4E" w:rsidP="00BA2E4E">
      <w:pPr>
        <w:rPr>
          <w:rFonts w:ascii="Arial" w:hAnsi="Arial" w:cs="Arial"/>
          <w:i/>
          <w:color w:val="FF0000"/>
          <w:sz w:val="22"/>
          <w:szCs w:val="22"/>
        </w:rPr>
      </w:pPr>
    </w:p>
    <w:p w14:paraId="7F6C80FF" w14:textId="77777777" w:rsidR="00BA2E4E" w:rsidRPr="00593D88" w:rsidRDefault="00BA2E4E" w:rsidP="00BA2E4E">
      <w:pPr>
        <w:rPr>
          <w:rFonts w:ascii="Arial" w:hAnsi="Arial" w:cs="Arial"/>
          <w:b/>
          <w:i/>
          <w:sz w:val="22"/>
          <w:szCs w:val="22"/>
        </w:rPr>
      </w:pPr>
      <w:r w:rsidRPr="00593D88">
        <w:rPr>
          <w:rFonts w:ascii="Arial" w:hAnsi="Arial" w:cs="Arial"/>
          <w:b/>
          <w:i/>
          <w:sz w:val="22"/>
          <w:szCs w:val="22"/>
        </w:rPr>
        <w:t>Urine WBC/HPF:</w:t>
      </w:r>
    </w:p>
    <w:p w14:paraId="009DB86B" w14:textId="77777777" w:rsidR="00BA2E4E" w:rsidRPr="00593D88" w:rsidRDefault="00BA2E4E" w:rsidP="00BA2E4E">
      <w:pPr>
        <w:rPr>
          <w:rFonts w:ascii="Arial" w:hAnsi="Arial" w:cs="Arial"/>
          <w:sz w:val="22"/>
          <w:szCs w:val="22"/>
        </w:rPr>
      </w:pPr>
      <w:r w:rsidRPr="00593D88">
        <w:rPr>
          <w:rFonts w:ascii="Arial" w:hAnsi="Arial" w:cs="Arial"/>
          <w:b/>
          <w:sz w:val="22"/>
          <w:szCs w:val="22"/>
        </w:rPr>
        <w:t>&gt; 150/TNTC</w:t>
      </w:r>
      <w:r w:rsidRPr="00593D88">
        <w:rPr>
          <w:rFonts w:ascii="Arial" w:hAnsi="Arial" w:cs="Arial"/>
          <w:sz w:val="22"/>
          <w:szCs w:val="22"/>
        </w:rPr>
        <w:t xml:space="preserve"> (site contact only if epithelial cells within normal range)</w:t>
      </w:r>
    </w:p>
    <w:p w14:paraId="3DB88510" w14:textId="77777777" w:rsidR="00BA2E4E" w:rsidRPr="00593D88" w:rsidRDefault="00BA2E4E" w:rsidP="00BA2E4E">
      <w:pPr>
        <w:rPr>
          <w:rFonts w:ascii="Arial" w:hAnsi="Arial" w:cs="Arial"/>
          <w:b/>
          <w:sz w:val="22"/>
          <w:szCs w:val="22"/>
        </w:rPr>
      </w:pPr>
    </w:p>
    <w:p w14:paraId="6AD58663" w14:textId="77777777" w:rsidR="00BA2E4E" w:rsidRPr="00593D88" w:rsidRDefault="00BA2E4E" w:rsidP="00BA2E4E">
      <w:pPr>
        <w:rPr>
          <w:rFonts w:ascii="Arial" w:hAnsi="Arial" w:cs="Arial"/>
          <w:b/>
          <w:sz w:val="22"/>
          <w:szCs w:val="22"/>
        </w:rPr>
      </w:pPr>
      <w:r w:rsidRPr="00593D88">
        <w:rPr>
          <w:rFonts w:ascii="Arial" w:hAnsi="Arial" w:cs="Arial"/>
          <w:b/>
          <w:i/>
          <w:sz w:val="22"/>
          <w:szCs w:val="22"/>
        </w:rPr>
        <w:t xml:space="preserve">Urine Protein: </w:t>
      </w:r>
    </w:p>
    <w:p w14:paraId="1C916586" w14:textId="77777777" w:rsidR="00BA2E4E" w:rsidRPr="00593D88" w:rsidRDefault="00BA2E4E" w:rsidP="00BA2E4E">
      <w:pPr>
        <w:rPr>
          <w:rFonts w:ascii="Arial" w:hAnsi="Arial" w:cs="Arial"/>
          <w:sz w:val="22"/>
          <w:szCs w:val="22"/>
        </w:rPr>
      </w:pPr>
      <w:r w:rsidRPr="00593D88">
        <w:rPr>
          <w:rFonts w:ascii="Arial" w:hAnsi="Arial" w:cs="Arial"/>
          <w:b/>
          <w:sz w:val="22"/>
          <w:szCs w:val="22"/>
        </w:rPr>
        <w:t xml:space="preserve">&gt;2+ and 3+ </w:t>
      </w:r>
      <w:r w:rsidRPr="00593D88">
        <w:rPr>
          <w:rFonts w:ascii="Arial" w:hAnsi="Arial" w:cs="Arial"/>
          <w:sz w:val="22"/>
          <w:szCs w:val="22"/>
        </w:rPr>
        <w:t>(NON-CRITICAL)</w:t>
      </w:r>
    </w:p>
    <w:p w14:paraId="10F08C57" w14:textId="77777777" w:rsidR="00BA2E4E" w:rsidRPr="00593D88" w:rsidRDefault="00BA2E4E" w:rsidP="00BA2E4E">
      <w:pPr>
        <w:rPr>
          <w:rFonts w:ascii="Arial" w:hAnsi="Arial" w:cs="Arial"/>
          <w:sz w:val="22"/>
          <w:szCs w:val="22"/>
        </w:rPr>
      </w:pPr>
      <w:r w:rsidRPr="00593D88">
        <w:rPr>
          <w:rFonts w:ascii="Arial" w:hAnsi="Arial" w:cs="Arial"/>
          <w:sz w:val="22"/>
          <w:szCs w:val="22"/>
        </w:rPr>
        <w:t xml:space="preserve">                       &gt;4+ (CRITICAL)</w:t>
      </w:r>
    </w:p>
    <w:p w14:paraId="7744A418" w14:textId="77777777" w:rsidR="00BA2E4E" w:rsidRPr="00593D88" w:rsidRDefault="00BA2E4E" w:rsidP="00BA2E4E">
      <w:pPr>
        <w:rPr>
          <w:rFonts w:ascii="Arial" w:hAnsi="Arial" w:cs="Arial"/>
          <w:sz w:val="22"/>
          <w:szCs w:val="22"/>
        </w:rPr>
      </w:pPr>
    </w:p>
    <w:p w14:paraId="1F58194B" w14:textId="77777777" w:rsidR="00BA2E4E" w:rsidRPr="00593D88" w:rsidRDefault="00BA2E4E" w:rsidP="00BA2E4E">
      <w:pPr>
        <w:rPr>
          <w:rFonts w:ascii="Arial" w:hAnsi="Arial" w:cs="Arial"/>
          <w:b/>
          <w:i/>
          <w:sz w:val="22"/>
          <w:szCs w:val="22"/>
        </w:rPr>
      </w:pPr>
      <w:proofErr w:type="gramStart"/>
      <w:r w:rsidRPr="00593D88">
        <w:rPr>
          <w:rFonts w:ascii="Arial" w:hAnsi="Arial" w:cs="Arial"/>
          <w:b/>
          <w:i/>
          <w:sz w:val="22"/>
          <w:szCs w:val="22"/>
        </w:rPr>
        <w:t>Urine  RBC</w:t>
      </w:r>
      <w:proofErr w:type="gramEnd"/>
      <w:r w:rsidRPr="00593D88">
        <w:rPr>
          <w:rFonts w:ascii="Arial" w:hAnsi="Arial" w:cs="Arial"/>
          <w:b/>
          <w:i/>
          <w:sz w:val="22"/>
          <w:szCs w:val="22"/>
        </w:rPr>
        <w:t xml:space="preserve">/HPF:  </w:t>
      </w:r>
    </w:p>
    <w:p w14:paraId="11CF0D5E" w14:textId="77777777" w:rsidR="00BA2E4E" w:rsidRPr="00593D88" w:rsidRDefault="00BA2E4E" w:rsidP="00BA2E4E">
      <w:pPr>
        <w:rPr>
          <w:rFonts w:ascii="Arial" w:hAnsi="Arial" w:cs="Arial"/>
          <w:sz w:val="22"/>
          <w:szCs w:val="22"/>
        </w:rPr>
      </w:pPr>
      <w:r w:rsidRPr="00593D88">
        <w:rPr>
          <w:rFonts w:ascii="Arial" w:hAnsi="Arial" w:cs="Arial"/>
          <w:b/>
          <w:sz w:val="22"/>
          <w:szCs w:val="22"/>
        </w:rPr>
        <w:t>&gt;2cells/HPF</w:t>
      </w:r>
      <w:r w:rsidRPr="00593D88">
        <w:rPr>
          <w:rFonts w:ascii="Arial" w:hAnsi="Arial" w:cs="Arial"/>
          <w:sz w:val="22"/>
          <w:szCs w:val="22"/>
        </w:rPr>
        <w:t xml:space="preserve"> (for male subjects, for </w:t>
      </w:r>
      <w:proofErr w:type="gramStart"/>
      <w:r w:rsidRPr="00593D88">
        <w:rPr>
          <w:rFonts w:ascii="Arial" w:hAnsi="Arial" w:cs="Arial"/>
          <w:sz w:val="22"/>
          <w:szCs w:val="22"/>
        </w:rPr>
        <w:t>females</w:t>
      </w:r>
      <w:proofErr w:type="gramEnd"/>
      <w:r w:rsidRPr="00593D88">
        <w:rPr>
          <w:rFonts w:ascii="Arial" w:hAnsi="Arial" w:cs="Arial"/>
          <w:sz w:val="22"/>
          <w:szCs w:val="22"/>
        </w:rPr>
        <w:t xml:space="preserve"> query if seen in consecutive visits)</w:t>
      </w:r>
    </w:p>
    <w:p w14:paraId="4F408EB0" w14:textId="77777777" w:rsidR="00BA2E4E" w:rsidRPr="00593D88" w:rsidRDefault="00BA2E4E" w:rsidP="00BA2E4E">
      <w:pPr>
        <w:tabs>
          <w:tab w:val="left" w:pos="5490"/>
        </w:tabs>
        <w:rPr>
          <w:rFonts w:ascii="Arial" w:hAnsi="Arial" w:cs="Arial"/>
          <w:b/>
          <w:sz w:val="22"/>
          <w:szCs w:val="22"/>
        </w:rPr>
      </w:pPr>
    </w:p>
    <w:p w14:paraId="7AAED0F9" w14:textId="77777777" w:rsidR="00BA2E4E" w:rsidRPr="00593D88" w:rsidRDefault="00BA2E4E" w:rsidP="00BA2E4E">
      <w:pPr>
        <w:rPr>
          <w:rFonts w:ascii="Arial" w:hAnsi="Arial" w:cs="Arial"/>
          <w:b/>
          <w:color w:val="FF0000"/>
          <w:sz w:val="22"/>
          <w:szCs w:val="22"/>
          <w:u w:val="single"/>
        </w:rPr>
      </w:pPr>
      <w:r w:rsidRPr="00593D88">
        <w:rPr>
          <w:rFonts w:ascii="Arial" w:hAnsi="Arial" w:cs="Arial"/>
          <w:b/>
          <w:i/>
          <w:color w:val="FF0000"/>
          <w:sz w:val="22"/>
          <w:szCs w:val="22"/>
        </w:rPr>
        <w:t>[EXAMPLE of MSS Queries to site: please adapt based on study/drug requirements]</w:t>
      </w:r>
    </w:p>
    <w:p w14:paraId="1F93D4E6" w14:textId="77777777" w:rsidR="00BA2E4E" w:rsidRPr="00593D88" w:rsidRDefault="00BA2E4E" w:rsidP="004C218B">
      <w:pPr>
        <w:pStyle w:val="ListParagraph"/>
        <w:numPr>
          <w:ilvl w:val="0"/>
          <w:numId w:val="40"/>
        </w:numPr>
        <w:rPr>
          <w:rFonts w:ascii="Arial" w:hAnsi="Arial" w:cs="Arial"/>
          <w:sz w:val="22"/>
          <w:szCs w:val="22"/>
          <w:u w:val="single"/>
        </w:rPr>
      </w:pPr>
      <w:r w:rsidRPr="00593D88">
        <w:rPr>
          <w:rFonts w:ascii="Arial" w:hAnsi="Arial" w:cs="Arial"/>
          <w:sz w:val="22"/>
          <w:szCs w:val="22"/>
        </w:rPr>
        <w:t>Clinical significance of the report.</w:t>
      </w:r>
    </w:p>
    <w:p w14:paraId="055B3986" w14:textId="77777777" w:rsidR="00BA2E4E" w:rsidRPr="00593D88" w:rsidRDefault="00BA2E4E" w:rsidP="004C218B">
      <w:pPr>
        <w:pStyle w:val="ListParagraph"/>
        <w:numPr>
          <w:ilvl w:val="0"/>
          <w:numId w:val="40"/>
        </w:numPr>
        <w:rPr>
          <w:rFonts w:ascii="Arial" w:hAnsi="Arial" w:cs="Arial"/>
          <w:sz w:val="22"/>
          <w:szCs w:val="22"/>
          <w:u w:val="single"/>
        </w:rPr>
      </w:pPr>
      <w:r w:rsidRPr="00593D88">
        <w:rPr>
          <w:rFonts w:ascii="Arial" w:hAnsi="Arial" w:cs="Arial"/>
          <w:sz w:val="22"/>
          <w:szCs w:val="22"/>
        </w:rPr>
        <w:t>Any signs and symptoms of urinary tract infection?</w:t>
      </w:r>
    </w:p>
    <w:p w14:paraId="17BA857A" w14:textId="77777777" w:rsidR="00BA2E4E" w:rsidRPr="00593D88" w:rsidRDefault="00BA2E4E" w:rsidP="004C218B">
      <w:pPr>
        <w:pStyle w:val="ListParagraph"/>
        <w:numPr>
          <w:ilvl w:val="0"/>
          <w:numId w:val="40"/>
        </w:numPr>
        <w:rPr>
          <w:rFonts w:ascii="Arial" w:hAnsi="Arial" w:cs="Arial"/>
          <w:sz w:val="22"/>
          <w:szCs w:val="22"/>
          <w:u w:val="single"/>
        </w:rPr>
      </w:pPr>
      <w:r w:rsidRPr="00593D88">
        <w:rPr>
          <w:rFonts w:ascii="Arial" w:hAnsi="Arial" w:cs="Arial"/>
          <w:sz w:val="22"/>
          <w:szCs w:val="22"/>
        </w:rPr>
        <w:t>The likely etiology for the abnormal report.</w:t>
      </w:r>
    </w:p>
    <w:p w14:paraId="699F4AD9" w14:textId="77777777" w:rsidR="00BA2E4E" w:rsidRPr="00593D88" w:rsidRDefault="00BA2E4E" w:rsidP="004C218B">
      <w:pPr>
        <w:pStyle w:val="ListParagraph"/>
        <w:numPr>
          <w:ilvl w:val="0"/>
          <w:numId w:val="40"/>
        </w:numPr>
        <w:rPr>
          <w:rFonts w:ascii="Arial" w:hAnsi="Arial" w:cs="Arial"/>
          <w:sz w:val="22"/>
          <w:szCs w:val="22"/>
        </w:rPr>
      </w:pPr>
      <w:r w:rsidRPr="00593D88">
        <w:rPr>
          <w:rFonts w:ascii="Arial" w:hAnsi="Arial" w:cs="Arial"/>
          <w:sz w:val="22"/>
          <w:szCs w:val="22"/>
        </w:rPr>
        <w:t xml:space="preserve">Details of action taken, if any. </w:t>
      </w:r>
    </w:p>
    <w:p w14:paraId="1F074325" w14:textId="77777777" w:rsidR="00BA2E4E" w:rsidRPr="00593D88" w:rsidRDefault="00BA2E4E" w:rsidP="00BA2E4E">
      <w:pPr>
        <w:rPr>
          <w:rFonts w:ascii="Arial" w:hAnsi="Arial" w:cs="Arial"/>
          <w:sz w:val="22"/>
          <w:szCs w:val="22"/>
        </w:rPr>
      </w:pPr>
    </w:p>
    <w:p w14:paraId="74A7B3E3" w14:textId="77777777" w:rsidR="00BA2E4E" w:rsidRPr="00593D88" w:rsidRDefault="00BA2E4E" w:rsidP="00BA2E4E">
      <w:pPr>
        <w:rPr>
          <w:rFonts w:ascii="Arial" w:hAnsi="Arial" w:cs="Arial"/>
          <w:sz w:val="22"/>
          <w:szCs w:val="22"/>
        </w:rPr>
      </w:pPr>
      <w:r w:rsidRPr="00593D88">
        <w:rPr>
          <w:rFonts w:ascii="Arial" w:hAnsi="Arial" w:cs="Arial"/>
          <w:sz w:val="22"/>
          <w:szCs w:val="22"/>
          <w:u w:val="single"/>
        </w:rPr>
        <w:t>Actions:</w:t>
      </w:r>
      <w:r w:rsidRPr="00593D88">
        <w:rPr>
          <w:rFonts w:ascii="Arial" w:hAnsi="Arial" w:cs="Arial"/>
          <w:sz w:val="22"/>
          <w:szCs w:val="22"/>
        </w:rPr>
        <w:t xml:space="preserve">  Request retest if no explanation or not a chronic condition. </w:t>
      </w:r>
    </w:p>
    <w:p w14:paraId="60ACF650" w14:textId="77777777" w:rsidR="00BA2E4E" w:rsidRPr="00593D88" w:rsidRDefault="00BA2E4E" w:rsidP="00BA2E4E">
      <w:pPr>
        <w:rPr>
          <w:rFonts w:ascii="Arial" w:hAnsi="Arial" w:cs="Arial"/>
          <w:i/>
          <w:color w:val="FF0000"/>
          <w:sz w:val="22"/>
          <w:szCs w:val="22"/>
        </w:rPr>
      </w:pPr>
    </w:p>
    <w:p w14:paraId="667235CC" w14:textId="77777777" w:rsidR="00BA2E4E" w:rsidRPr="00593D88" w:rsidRDefault="00BA2E4E" w:rsidP="00BA2E4E">
      <w:pPr>
        <w:rPr>
          <w:rFonts w:ascii="Arial" w:hAnsi="Arial" w:cs="Arial"/>
          <w:i/>
          <w:color w:val="FF0000"/>
          <w:sz w:val="22"/>
          <w:szCs w:val="22"/>
        </w:rPr>
      </w:pPr>
      <w:r w:rsidRPr="00593D88">
        <w:rPr>
          <w:rFonts w:ascii="Arial" w:hAnsi="Arial" w:cs="Arial"/>
          <w:b/>
          <w:sz w:val="22"/>
          <w:szCs w:val="22"/>
        </w:rPr>
        <w:t>THERAPEUTIC DRUG MONITORING (Blood or Urine)</w:t>
      </w:r>
    </w:p>
    <w:p w14:paraId="4686D20A" w14:textId="77777777" w:rsidR="00BA2E4E" w:rsidRPr="00593D88" w:rsidRDefault="00BA2E4E" w:rsidP="00BA2E4E">
      <w:pPr>
        <w:rPr>
          <w:rFonts w:ascii="Arial" w:hAnsi="Arial" w:cs="Arial"/>
          <w:i/>
          <w:color w:val="FF0000"/>
          <w:sz w:val="22"/>
          <w:szCs w:val="22"/>
        </w:rPr>
      </w:pPr>
    </w:p>
    <w:p w14:paraId="3D3497EF" w14:textId="77777777" w:rsidR="00BA2E4E" w:rsidRPr="00593D88" w:rsidRDefault="00BA2E4E" w:rsidP="00BA2E4E">
      <w:pPr>
        <w:rPr>
          <w:rFonts w:ascii="Arial" w:hAnsi="Arial" w:cs="Arial"/>
          <w:i/>
          <w:color w:val="FF0000"/>
          <w:sz w:val="22"/>
          <w:szCs w:val="22"/>
        </w:rPr>
      </w:pPr>
      <w:r w:rsidRPr="00593D88">
        <w:rPr>
          <w:rFonts w:ascii="Arial" w:hAnsi="Arial" w:cs="Arial"/>
          <w:i/>
          <w:color w:val="FF0000"/>
          <w:sz w:val="22"/>
          <w:szCs w:val="22"/>
        </w:rPr>
        <w:t>[Insert medications based on Protocol, e.g., Valproate, Lithium, etc.]</w:t>
      </w:r>
    </w:p>
    <w:p w14:paraId="25B57E8C" w14:textId="77777777" w:rsidR="00BA2E4E" w:rsidRPr="00C138B3" w:rsidRDefault="00BA2E4E" w:rsidP="00BA2E4E">
      <w:pPr>
        <w:rPr>
          <w:rFonts w:ascii="Arial" w:hAnsi="Arial" w:cs="Arial"/>
          <w:i/>
          <w:color w:val="FF0000"/>
          <w:sz w:val="22"/>
          <w:szCs w:val="22"/>
        </w:rPr>
      </w:pPr>
    </w:p>
    <w:p w14:paraId="3EC488B7" w14:textId="77777777" w:rsidR="00BA2E4E" w:rsidRPr="00F856C9" w:rsidRDefault="00BA2E4E" w:rsidP="00BA2E4E">
      <w:pPr>
        <w:rPr>
          <w:rFonts w:ascii="Arial" w:hAnsi="Arial" w:cs="Arial"/>
          <w:b/>
          <w:sz w:val="22"/>
          <w:szCs w:val="22"/>
          <w:highlight w:val="yellow"/>
          <w:u w:val="single"/>
        </w:rPr>
      </w:pPr>
    </w:p>
    <w:p w14:paraId="14BDB5BE" w14:textId="77777777" w:rsidR="00BA2E4E" w:rsidRDefault="00BA2E4E" w:rsidP="00BA2E4E">
      <w:pPr>
        <w:pStyle w:val="Heading1"/>
        <w:numPr>
          <w:ilvl w:val="0"/>
          <w:numId w:val="0"/>
        </w:numPr>
      </w:pPr>
      <w:r>
        <w:br w:type="page"/>
      </w:r>
      <w:bookmarkStart w:id="39" w:name="_Toc94863571"/>
      <w:bookmarkStart w:id="40" w:name="_Toc528071728"/>
      <w:r w:rsidRPr="008D5004">
        <w:rPr>
          <w:sz w:val="24"/>
        </w:rPr>
        <w:lastRenderedPageBreak/>
        <w:t>Appendix C: General Cardiac Clinical Interpretive Guidelines and Alerting Criteria</w:t>
      </w:r>
      <w:bookmarkEnd w:id="39"/>
    </w:p>
    <w:p w14:paraId="4CF1E4A8" w14:textId="70A5ABDC" w:rsidR="00BA2E4E" w:rsidRPr="007A3478" w:rsidRDefault="00BA2E4E" w:rsidP="00BA2E4E">
      <w:pPr>
        <w:rPr>
          <w:rFonts w:ascii="Arial" w:hAnsi="Arial" w:cs="Arial"/>
          <w:i/>
          <w:color w:val="FF0000"/>
          <w:sz w:val="22"/>
        </w:rPr>
      </w:pPr>
      <w:r w:rsidRPr="007A3478">
        <w:rPr>
          <w:rFonts w:ascii="Arial" w:hAnsi="Arial" w:cs="Arial"/>
          <w:i/>
          <w:color w:val="FF0000"/>
          <w:sz w:val="22"/>
        </w:rPr>
        <w:t xml:space="preserve">(please check </w:t>
      </w:r>
      <w:r w:rsidR="001B3311">
        <w:rPr>
          <w:rFonts w:ascii="Arial" w:hAnsi="Arial" w:cs="Arial"/>
          <w:i/>
          <w:color w:val="FF0000"/>
          <w:sz w:val="22"/>
        </w:rPr>
        <w:t xml:space="preserve">based </w:t>
      </w:r>
      <w:r w:rsidRPr="007A3478">
        <w:rPr>
          <w:rFonts w:ascii="Arial" w:hAnsi="Arial" w:cs="Arial"/>
          <w:i/>
          <w:color w:val="FF0000"/>
          <w:sz w:val="22"/>
        </w:rPr>
        <w:t>on the study requirements)</w:t>
      </w:r>
      <w:bookmarkEnd w:id="40"/>
    </w:p>
    <w:p w14:paraId="76DDE86E" w14:textId="77777777" w:rsidR="00BA2E4E" w:rsidRDefault="00BA2E4E" w:rsidP="00BA2E4E">
      <w:pPr>
        <w:widowControl w:val="0"/>
        <w:autoSpaceDE w:val="0"/>
        <w:autoSpaceDN w:val="0"/>
        <w:rPr>
          <w:rFonts w:ascii="Arial" w:hAnsi="Arial" w:cs="Arial"/>
          <w:b/>
          <w:lang w:val="en-GB" w:eastAsia="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A2E4E" w:rsidRPr="005D7F2F" w14:paraId="13C5E740" w14:textId="77777777" w:rsidTr="008D5004">
        <w:tc>
          <w:tcPr>
            <w:tcW w:w="5000" w:type="pct"/>
          </w:tcPr>
          <w:p w14:paraId="3A2AB747" w14:textId="77777777" w:rsidR="00BA2E4E" w:rsidRPr="005D7F2F" w:rsidRDefault="00BA2E4E" w:rsidP="008D5004">
            <w:pPr>
              <w:jc w:val="center"/>
              <w:rPr>
                <w:rFonts w:ascii="Arial" w:hAnsi="Arial" w:cs="Arial"/>
                <w:b/>
                <w:bCs/>
                <w:sz w:val="22"/>
                <w:szCs w:val="22"/>
              </w:rPr>
            </w:pPr>
            <w:r w:rsidRPr="005D7F2F">
              <w:rPr>
                <w:rFonts w:ascii="Arial" w:hAnsi="Arial" w:cs="Arial"/>
                <w:b/>
                <w:bCs/>
                <w:sz w:val="22"/>
                <w:szCs w:val="22"/>
              </w:rPr>
              <w:t>Medical Surveillance Guidance Document – Review of Abnormal ECG Reports</w:t>
            </w:r>
          </w:p>
        </w:tc>
      </w:tr>
      <w:tr w:rsidR="00BA2E4E" w:rsidRPr="005D7F2F" w14:paraId="11A978C4" w14:textId="77777777" w:rsidTr="008D5004">
        <w:tc>
          <w:tcPr>
            <w:tcW w:w="5000" w:type="pct"/>
          </w:tcPr>
          <w:p w14:paraId="2A454E87" w14:textId="77777777" w:rsidR="00BA2E4E" w:rsidRPr="005D7F2F" w:rsidRDefault="00BA2E4E" w:rsidP="008D5004">
            <w:pPr>
              <w:rPr>
                <w:rFonts w:ascii="Arial" w:hAnsi="Arial" w:cs="Arial"/>
                <w:b/>
                <w:sz w:val="22"/>
                <w:szCs w:val="22"/>
              </w:rPr>
            </w:pPr>
          </w:p>
          <w:p w14:paraId="3FE26770" w14:textId="77777777" w:rsidR="00BA2E4E" w:rsidRPr="005D7F2F" w:rsidRDefault="00BA2E4E" w:rsidP="008D5004">
            <w:pPr>
              <w:rPr>
                <w:rFonts w:ascii="Arial" w:hAnsi="Arial" w:cs="Arial"/>
                <w:b/>
                <w:bCs/>
                <w:sz w:val="22"/>
                <w:szCs w:val="22"/>
              </w:rPr>
            </w:pPr>
            <w:r w:rsidRPr="005D7F2F">
              <w:rPr>
                <w:rFonts w:ascii="Arial" w:hAnsi="Arial" w:cs="Arial"/>
                <w:b/>
                <w:bCs/>
                <w:sz w:val="22"/>
                <w:szCs w:val="22"/>
              </w:rPr>
              <w:t xml:space="preserve">Central ECG Vendor:  </w:t>
            </w:r>
            <w:r w:rsidRPr="005D7F2F">
              <w:rPr>
                <w:rFonts w:ascii="Arial" w:hAnsi="Arial" w:cs="Arial"/>
                <w:color w:val="0070C0"/>
                <w:sz w:val="22"/>
                <w:szCs w:val="22"/>
              </w:rPr>
              <w:t>Name and details</w:t>
            </w:r>
          </w:p>
          <w:p w14:paraId="6BA6F7B8" w14:textId="77777777" w:rsidR="00BA2E4E" w:rsidRPr="005D7F2F" w:rsidRDefault="00BA2E4E" w:rsidP="008D5004">
            <w:pPr>
              <w:rPr>
                <w:rFonts w:ascii="Arial" w:hAnsi="Arial" w:cs="Arial"/>
                <w:b/>
                <w:sz w:val="22"/>
                <w:szCs w:val="22"/>
              </w:rPr>
            </w:pPr>
          </w:p>
          <w:p w14:paraId="7F7A4B58" w14:textId="77777777" w:rsidR="00BA2E4E" w:rsidRPr="005D7F2F" w:rsidRDefault="00BA2E4E" w:rsidP="008D5004">
            <w:pPr>
              <w:rPr>
                <w:rFonts w:ascii="Arial" w:hAnsi="Arial" w:cs="Arial"/>
                <w:sz w:val="22"/>
                <w:szCs w:val="22"/>
              </w:rPr>
            </w:pPr>
            <w:r w:rsidRPr="005D7F2F">
              <w:rPr>
                <w:rFonts w:ascii="Arial" w:hAnsi="Arial" w:cs="Arial"/>
                <w:sz w:val="22"/>
                <w:szCs w:val="22"/>
              </w:rPr>
              <w:t xml:space="preserve"> </w:t>
            </w:r>
          </w:p>
        </w:tc>
      </w:tr>
      <w:tr w:rsidR="00BA2E4E" w:rsidRPr="005D7F2F" w14:paraId="2350F539" w14:textId="77777777" w:rsidTr="008D5004">
        <w:tc>
          <w:tcPr>
            <w:tcW w:w="5000" w:type="pct"/>
            <w:tcBorders>
              <w:bottom w:val="nil"/>
            </w:tcBorders>
          </w:tcPr>
          <w:p w14:paraId="2D8AAC2E" w14:textId="77777777" w:rsidR="00BA2E4E" w:rsidRPr="005D7F2F" w:rsidRDefault="00BA2E4E" w:rsidP="008D5004">
            <w:pPr>
              <w:tabs>
                <w:tab w:val="left" w:pos="-720"/>
              </w:tabs>
              <w:suppressAutoHyphens/>
              <w:jc w:val="both"/>
              <w:rPr>
                <w:rFonts w:ascii="Arial" w:hAnsi="Arial" w:cs="Arial"/>
                <w:b/>
                <w:bCs/>
                <w:spacing w:val="-2"/>
                <w:sz w:val="22"/>
                <w:szCs w:val="22"/>
              </w:rPr>
            </w:pPr>
            <w:r w:rsidRPr="005D7F2F">
              <w:rPr>
                <w:rFonts w:ascii="Arial" w:hAnsi="Arial" w:cs="Arial"/>
                <w:b/>
                <w:bCs/>
                <w:spacing w:val="-2"/>
                <w:sz w:val="22"/>
                <w:szCs w:val="22"/>
              </w:rPr>
              <w:t>Review of Individual Abnormal centralized ECG Reports</w:t>
            </w:r>
          </w:p>
          <w:p w14:paraId="3BFC244C" w14:textId="77777777" w:rsidR="00BA2E4E" w:rsidRPr="005D7F2F" w:rsidRDefault="00BA2E4E" w:rsidP="008D5004">
            <w:pPr>
              <w:tabs>
                <w:tab w:val="left" w:pos="-720"/>
              </w:tabs>
              <w:suppressAutoHyphens/>
              <w:jc w:val="both"/>
              <w:rPr>
                <w:rFonts w:ascii="Arial" w:hAnsi="Arial" w:cs="Arial"/>
                <w:b/>
                <w:spacing w:val="-2"/>
                <w:sz w:val="22"/>
                <w:szCs w:val="22"/>
              </w:rPr>
            </w:pPr>
          </w:p>
          <w:p w14:paraId="53094B4E" w14:textId="77777777" w:rsidR="00BA2E4E" w:rsidRPr="005D7F2F" w:rsidRDefault="00BA2E4E" w:rsidP="00BA2E4E">
            <w:pPr>
              <w:pStyle w:val="ListParagraph"/>
              <w:numPr>
                <w:ilvl w:val="0"/>
                <w:numId w:val="7"/>
              </w:numPr>
              <w:tabs>
                <w:tab w:val="left" w:pos="-720"/>
              </w:tabs>
              <w:suppressAutoHyphens/>
              <w:ind w:left="0" w:hanging="342"/>
              <w:jc w:val="both"/>
              <w:rPr>
                <w:rFonts w:ascii="Arial" w:hAnsi="Arial" w:cs="Arial"/>
                <w:spacing w:val="-2"/>
                <w:sz w:val="22"/>
                <w:szCs w:val="22"/>
              </w:rPr>
            </w:pPr>
            <w:r w:rsidRPr="005D7F2F">
              <w:rPr>
                <w:rFonts w:ascii="Arial" w:hAnsi="Arial" w:cs="Arial"/>
                <w:spacing w:val="-2"/>
                <w:sz w:val="22"/>
                <w:szCs w:val="22"/>
              </w:rPr>
              <w:t>Review of abnormal ECGs will be conducted by the MSS under supervision of the TMA.</w:t>
            </w:r>
          </w:p>
          <w:p w14:paraId="269AC50E" w14:textId="77777777" w:rsidR="00BA2E4E" w:rsidRPr="005D7F2F" w:rsidRDefault="00BA2E4E" w:rsidP="008D5004">
            <w:pPr>
              <w:tabs>
                <w:tab w:val="left" w:pos="-720"/>
              </w:tabs>
              <w:suppressAutoHyphens/>
              <w:jc w:val="both"/>
              <w:rPr>
                <w:rFonts w:ascii="Arial" w:hAnsi="Arial" w:cs="Arial"/>
                <w:color w:val="FF0000"/>
                <w:spacing w:val="-2"/>
                <w:sz w:val="22"/>
                <w:szCs w:val="22"/>
              </w:rPr>
            </w:pPr>
          </w:p>
          <w:p w14:paraId="1A867C23" w14:textId="77777777" w:rsidR="00BA2E4E" w:rsidRPr="005D7F2F" w:rsidRDefault="00BA2E4E" w:rsidP="00BA2E4E">
            <w:pPr>
              <w:pStyle w:val="ListParagraph"/>
              <w:numPr>
                <w:ilvl w:val="0"/>
                <w:numId w:val="7"/>
              </w:numPr>
              <w:tabs>
                <w:tab w:val="left" w:pos="-720"/>
              </w:tabs>
              <w:suppressAutoHyphens/>
              <w:ind w:left="342"/>
              <w:jc w:val="both"/>
              <w:rPr>
                <w:rFonts w:ascii="Arial" w:hAnsi="Arial" w:cs="Arial"/>
                <w:sz w:val="22"/>
                <w:szCs w:val="22"/>
              </w:rPr>
            </w:pPr>
            <w:r w:rsidRPr="005D7F2F">
              <w:rPr>
                <w:rFonts w:ascii="Arial" w:hAnsi="Arial" w:cs="Arial"/>
                <w:spacing w:val="-2"/>
                <w:sz w:val="22"/>
                <w:szCs w:val="22"/>
              </w:rPr>
              <w:t>MSS will assist the TMA in the review of abnormal ECG alerts. The Medical Surveillance Guidance Document - Review of Abnormal ECG Reports (Appendix C) will be</w:t>
            </w:r>
            <w:r w:rsidRPr="005D7F2F">
              <w:rPr>
                <w:rFonts w:ascii="Arial" w:hAnsi="Arial" w:cs="Arial"/>
                <w:sz w:val="22"/>
                <w:szCs w:val="22"/>
              </w:rPr>
              <w:t xml:space="preserve"> developed during study start-up. The Guidance document will list the ECG abnormalities that may be potentially clinically meaningful and/or incompatible with study participation.</w:t>
            </w:r>
          </w:p>
          <w:p w14:paraId="3454FA38" w14:textId="77777777" w:rsidR="00BA2E4E" w:rsidRPr="005D7F2F" w:rsidRDefault="00BA2E4E" w:rsidP="008D5004">
            <w:pPr>
              <w:tabs>
                <w:tab w:val="left" w:pos="-720"/>
              </w:tabs>
              <w:suppressAutoHyphens/>
              <w:ind w:left="432" w:hanging="270"/>
              <w:jc w:val="both"/>
              <w:rPr>
                <w:rFonts w:ascii="Arial" w:hAnsi="Arial" w:cs="Arial"/>
                <w:sz w:val="22"/>
                <w:szCs w:val="22"/>
              </w:rPr>
            </w:pPr>
          </w:p>
          <w:p w14:paraId="3B101654" w14:textId="77777777" w:rsidR="00BA2E4E" w:rsidRPr="005D7F2F" w:rsidRDefault="00BA2E4E" w:rsidP="00BA2E4E">
            <w:pPr>
              <w:pStyle w:val="ListParagraph"/>
              <w:numPr>
                <w:ilvl w:val="1"/>
                <w:numId w:val="6"/>
              </w:numPr>
              <w:suppressAutoHyphens/>
              <w:autoSpaceDE w:val="0"/>
              <w:autoSpaceDN w:val="0"/>
              <w:adjustRightInd w:val="0"/>
              <w:ind w:left="702"/>
              <w:jc w:val="both"/>
              <w:rPr>
                <w:rFonts w:ascii="Arial" w:hAnsi="Arial" w:cs="Arial"/>
                <w:sz w:val="22"/>
                <w:szCs w:val="22"/>
              </w:rPr>
            </w:pPr>
            <w:r w:rsidRPr="005D7F2F">
              <w:rPr>
                <w:rFonts w:ascii="Arial" w:hAnsi="Arial" w:cs="Arial"/>
                <w:sz w:val="22"/>
                <w:szCs w:val="22"/>
              </w:rPr>
              <w:t xml:space="preserve">The MSS will review all abnormal ECG alerts received from the ECG central vendor against the ECG Review Guidance Document. Any ECG abnormality defined within the Guidance Document as requiring site contact will trigger follow-up by the MSS as outlined in the guidance document. Site contact will be documented by email and the TMA will be included in the correspondence. When appropriate, the TMA will contact the site and should include the MSS and other appropriate study team members on email correspondence. </w:t>
            </w:r>
          </w:p>
          <w:p w14:paraId="73356223" w14:textId="77777777" w:rsidR="00BA2E4E" w:rsidRPr="005D7F2F" w:rsidRDefault="00BA2E4E" w:rsidP="00BA2E4E">
            <w:pPr>
              <w:pStyle w:val="ListParagraph"/>
              <w:numPr>
                <w:ilvl w:val="1"/>
                <w:numId w:val="6"/>
              </w:numPr>
              <w:suppressAutoHyphens/>
              <w:autoSpaceDE w:val="0"/>
              <w:autoSpaceDN w:val="0"/>
              <w:adjustRightInd w:val="0"/>
              <w:ind w:left="702"/>
              <w:jc w:val="both"/>
              <w:rPr>
                <w:rFonts w:ascii="Arial" w:hAnsi="Arial" w:cs="Arial"/>
                <w:b/>
                <w:bCs/>
                <w:sz w:val="22"/>
                <w:szCs w:val="22"/>
              </w:rPr>
            </w:pPr>
            <w:r w:rsidRPr="005D7F2F">
              <w:rPr>
                <w:rFonts w:ascii="Arial" w:hAnsi="Arial" w:cs="Arial"/>
                <w:sz w:val="22"/>
                <w:szCs w:val="22"/>
              </w:rPr>
              <w:t>Cumulative site contact reports will be generated by the MSS in the study-specific spreadsheet.  For abnormal ECG reports for which there is no specific guidance provided, the TMA will be contacted.</w:t>
            </w:r>
          </w:p>
          <w:p w14:paraId="6202DFCF" w14:textId="77777777" w:rsidR="00BA2E4E" w:rsidRPr="005D7F2F" w:rsidRDefault="00BA2E4E" w:rsidP="008D5004">
            <w:pPr>
              <w:suppressAutoHyphens/>
              <w:autoSpaceDE w:val="0"/>
              <w:autoSpaceDN w:val="0"/>
              <w:adjustRightInd w:val="0"/>
              <w:ind w:left="342"/>
              <w:jc w:val="both"/>
              <w:rPr>
                <w:rFonts w:ascii="Arial" w:hAnsi="Arial" w:cs="Arial"/>
                <w:b/>
                <w:sz w:val="22"/>
                <w:szCs w:val="22"/>
              </w:rPr>
            </w:pPr>
          </w:p>
        </w:tc>
      </w:tr>
      <w:tr w:rsidR="00BA2E4E" w:rsidRPr="005D7F2F" w14:paraId="65174CBC" w14:textId="77777777" w:rsidTr="008D5004">
        <w:tc>
          <w:tcPr>
            <w:tcW w:w="5000" w:type="pct"/>
            <w:tcBorders>
              <w:top w:val="nil"/>
              <w:bottom w:val="single" w:sz="4" w:space="0" w:color="auto"/>
            </w:tcBorders>
          </w:tcPr>
          <w:p w14:paraId="4E98CB82" w14:textId="77777777" w:rsidR="00BA2E4E" w:rsidRDefault="004F2FC4" w:rsidP="00BA2E4E">
            <w:pPr>
              <w:pStyle w:val="ListParagraph"/>
              <w:numPr>
                <w:ilvl w:val="0"/>
                <w:numId w:val="6"/>
              </w:numPr>
              <w:tabs>
                <w:tab w:val="left" w:pos="-720"/>
              </w:tabs>
              <w:suppressAutoHyphens/>
              <w:ind w:left="342"/>
              <w:jc w:val="both"/>
              <w:rPr>
                <w:rFonts w:ascii="Arial" w:hAnsi="Arial" w:cs="Arial"/>
                <w:sz w:val="22"/>
                <w:szCs w:val="22"/>
              </w:rPr>
            </w:pPr>
            <w:proofErr w:type="gramStart"/>
            <w:r>
              <w:rPr>
                <w:rFonts w:ascii="Arial" w:hAnsi="Arial" w:cs="Arial"/>
                <w:sz w:val="22"/>
                <w:szCs w:val="22"/>
              </w:rPr>
              <w:t xml:space="preserve">Study </w:t>
            </w:r>
            <w:r w:rsidR="00BA2E4E" w:rsidRPr="005D7F2F">
              <w:rPr>
                <w:rFonts w:ascii="Arial" w:hAnsi="Arial" w:cs="Arial"/>
                <w:sz w:val="22"/>
                <w:szCs w:val="22"/>
              </w:rPr>
              <w:t xml:space="preserve"> Specific</w:t>
            </w:r>
            <w:proofErr w:type="gramEnd"/>
            <w:r w:rsidR="00BA2E4E" w:rsidRPr="005D7F2F">
              <w:rPr>
                <w:rFonts w:ascii="Arial" w:hAnsi="Arial" w:cs="Arial"/>
                <w:sz w:val="22"/>
                <w:szCs w:val="22"/>
              </w:rPr>
              <w:t xml:space="preserve"> Contact </w:t>
            </w:r>
            <w:r>
              <w:rPr>
                <w:rFonts w:ascii="Arial" w:hAnsi="Arial" w:cs="Arial"/>
                <w:sz w:val="22"/>
                <w:szCs w:val="22"/>
              </w:rPr>
              <w:t>s</w:t>
            </w:r>
            <w:r w:rsidR="00BA2E4E" w:rsidRPr="005D7F2F">
              <w:rPr>
                <w:rFonts w:ascii="Arial" w:hAnsi="Arial" w:cs="Arial"/>
                <w:sz w:val="22"/>
                <w:szCs w:val="22"/>
              </w:rPr>
              <w:t xml:space="preserve">preadsheet </w:t>
            </w:r>
            <w:r>
              <w:rPr>
                <w:rFonts w:ascii="Arial" w:hAnsi="Arial" w:cs="Arial"/>
                <w:sz w:val="22"/>
                <w:szCs w:val="22"/>
              </w:rPr>
              <w:t>will be shared with the Sponsor if requested.</w:t>
            </w:r>
          </w:p>
          <w:p w14:paraId="73DC4A32" w14:textId="61E94F6C" w:rsidR="004F2FC4" w:rsidRPr="005D7F2F" w:rsidRDefault="004F2FC4" w:rsidP="004F2FC4">
            <w:pPr>
              <w:pStyle w:val="ListParagraph"/>
              <w:tabs>
                <w:tab w:val="left" w:pos="-720"/>
              </w:tabs>
              <w:suppressAutoHyphens/>
              <w:ind w:left="342"/>
              <w:jc w:val="both"/>
              <w:rPr>
                <w:rFonts w:ascii="Arial" w:hAnsi="Arial" w:cs="Arial"/>
                <w:sz w:val="22"/>
                <w:szCs w:val="22"/>
              </w:rPr>
            </w:pPr>
          </w:p>
        </w:tc>
      </w:tr>
      <w:tr w:rsidR="00BA2E4E" w:rsidRPr="005D7F2F" w14:paraId="414991CF" w14:textId="77777777" w:rsidTr="008D5004">
        <w:tc>
          <w:tcPr>
            <w:tcW w:w="5000" w:type="pct"/>
            <w:tcBorders>
              <w:top w:val="single" w:sz="4" w:space="0" w:color="auto"/>
            </w:tcBorders>
          </w:tcPr>
          <w:p w14:paraId="49E7A9C7" w14:textId="77777777" w:rsidR="00BA2E4E" w:rsidRPr="005D7F2F" w:rsidRDefault="00BA2E4E" w:rsidP="008D5004">
            <w:pPr>
              <w:tabs>
                <w:tab w:val="left" w:pos="-720"/>
              </w:tabs>
              <w:suppressAutoHyphens/>
              <w:jc w:val="both"/>
              <w:rPr>
                <w:rFonts w:ascii="Arial" w:hAnsi="Arial" w:cs="Arial"/>
                <w:color w:val="0070C0"/>
                <w:sz w:val="22"/>
                <w:szCs w:val="22"/>
              </w:rPr>
            </w:pPr>
            <w:r w:rsidRPr="005D7F2F">
              <w:rPr>
                <w:rFonts w:ascii="Arial" w:hAnsi="Arial" w:cs="Arial"/>
                <w:i/>
                <w:iCs/>
                <w:color w:val="FF0000"/>
                <w:sz w:val="22"/>
                <w:szCs w:val="22"/>
              </w:rPr>
              <w:t>[Following text to be used and adapted in case the study collect both central ECG and local ECG and local ECG are going to be evaluated by MSS]</w:t>
            </w:r>
          </w:p>
          <w:p w14:paraId="57691D32" w14:textId="77777777" w:rsidR="00BA2E4E" w:rsidRPr="005D7F2F" w:rsidRDefault="00BA2E4E" w:rsidP="008D5004">
            <w:pPr>
              <w:tabs>
                <w:tab w:val="left" w:pos="-720"/>
              </w:tabs>
              <w:suppressAutoHyphens/>
              <w:jc w:val="both"/>
              <w:rPr>
                <w:rFonts w:ascii="Arial" w:hAnsi="Arial" w:cs="Arial"/>
                <w:b/>
                <w:color w:val="0070C0"/>
                <w:sz w:val="22"/>
                <w:szCs w:val="22"/>
              </w:rPr>
            </w:pPr>
          </w:p>
          <w:p w14:paraId="7691E233" w14:textId="77777777" w:rsidR="00BA2E4E" w:rsidRPr="005D7F2F" w:rsidRDefault="00BA2E4E" w:rsidP="008D5004">
            <w:pPr>
              <w:tabs>
                <w:tab w:val="left" w:pos="-720"/>
              </w:tabs>
              <w:suppressAutoHyphens/>
              <w:jc w:val="both"/>
              <w:rPr>
                <w:rFonts w:ascii="Arial" w:hAnsi="Arial" w:cs="Arial"/>
                <w:b/>
                <w:bCs/>
                <w:color w:val="0070C0"/>
                <w:sz w:val="22"/>
                <w:szCs w:val="22"/>
              </w:rPr>
            </w:pPr>
            <w:r w:rsidRPr="005D7F2F">
              <w:rPr>
                <w:rFonts w:ascii="Arial" w:hAnsi="Arial" w:cs="Arial"/>
                <w:b/>
                <w:bCs/>
                <w:color w:val="0070C0"/>
                <w:sz w:val="22"/>
                <w:szCs w:val="22"/>
              </w:rPr>
              <w:t>Review of Individual Abnormal Local ECG Reports</w:t>
            </w:r>
          </w:p>
          <w:p w14:paraId="559FB2F7" w14:textId="77777777" w:rsidR="00BA2E4E" w:rsidRPr="005D7F2F" w:rsidRDefault="00BA2E4E" w:rsidP="008D5004">
            <w:pPr>
              <w:tabs>
                <w:tab w:val="left" w:pos="-720"/>
              </w:tabs>
              <w:suppressAutoHyphens/>
              <w:jc w:val="both"/>
              <w:rPr>
                <w:rFonts w:ascii="Arial" w:hAnsi="Arial" w:cs="Arial"/>
                <w:color w:val="0070C0"/>
                <w:sz w:val="22"/>
                <w:szCs w:val="22"/>
              </w:rPr>
            </w:pPr>
          </w:p>
          <w:p w14:paraId="6AA1920F" w14:textId="77777777" w:rsidR="00BA2E4E" w:rsidRPr="005D7F2F" w:rsidRDefault="00BA2E4E" w:rsidP="008D5004">
            <w:pPr>
              <w:tabs>
                <w:tab w:val="left" w:pos="-720"/>
              </w:tabs>
              <w:suppressAutoHyphens/>
              <w:jc w:val="both"/>
              <w:rPr>
                <w:rFonts w:ascii="Arial" w:hAnsi="Arial" w:cs="Arial"/>
                <w:color w:val="0070C0"/>
                <w:sz w:val="22"/>
                <w:szCs w:val="22"/>
              </w:rPr>
            </w:pPr>
            <w:r w:rsidRPr="005D7F2F">
              <w:rPr>
                <w:rFonts w:ascii="Arial" w:hAnsi="Arial" w:cs="Arial"/>
                <w:color w:val="0070C0"/>
                <w:sz w:val="22"/>
                <w:szCs w:val="22"/>
              </w:rPr>
              <w:t xml:space="preserve">MSS will assist the TMA in the monthly review of ECG listing received from Data Management in the below format. </w:t>
            </w:r>
          </w:p>
          <w:p w14:paraId="536D2B9B" w14:textId="77777777" w:rsidR="00BA2E4E" w:rsidRPr="005D7F2F" w:rsidRDefault="00BA2E4E" w:rsidP="008D5004">
            <w:pPr>
              <w:tabs>
                <w:tab w:val="left" w:pos="-720"/>
              </w:tabs>
              <w:suppressAutoHyphens/>
              <w:jc w:val="both"/>
              <w:rPr>
                <w:rFonts w:ascii="Arial" w:hAnsi="Arial" w:cs="Arial"/>
                <w:color w:val="0070C0"/>
                <w:sz w:val="22"/>
                <w:szCs w:val="22"/>
              </w:rPr>
            </w:pPr>
          </w:p>
          <w:tbl>
            <w:tblPr>
              <w:tblStyle w:val="TableGrid"/>
              <w:tblW w:w="9863" w:type="dxa"/>
              <w:tblLook w:val="04A0" w:firstRow="1" w:lastRow="0" w:firstColumn="1" w:lastColumn="0" w:noHBand="0" w:noVBand="1"/>
            </w:tblPr>
            <w:tblGrid>
              <w:gridCol w:w="605"/>
              <w:gridCol w:w="605"/>
              <w:gridCol w:w="423"/>
              <w:gridCol w:w="716"/>
              <w:gridCol w:w="716"/>
              <w:gridCol w:w="716"/>
              <w:gridCol w:w="430"/>
              <w:gridCol w:w="497"/>
              <w:gridCol w:w="722"/>
              <w:gridCol w:w="861"/>
              <w:gridCol w:w="685"/>
              <w:gridCol w:w="716"/>
              <w:gridCol w:w="807"/>
              <w:gridCol w:w="625"/>
            </w:tblGrid>
            <w:tr w:rsidR="00BA2E4E" w:rsidRPr="005D7F2F" w14:paraId="7D1ED638" w14:textId="77777777" w:rsidTr="008D5004">
              <w:trPr>
                <w:trHeight w:val="1058"/>
              </w:trPr>
              <w:tc>
                <w:tcPr>
                  <w:tcW w:w="648" w:type="dxa"/>
                </w:tcPr>
                <w:p w14:paraId="1E2EB134" w14:textId="77777777" w:rsidR="00BA2E4E" w:rsidRPr="005D7F2F"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 xml:space="preserve">Site </w:t>
                  </w:r>
                </w:p>
                <w:p w14:paraId="0050CDD8"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Number</w:t>
                  </w:r>
                </w:p>
              </w:tc>
              <w:tc>
                <w:tcPr>
                  <w:tcW w:w="648" w:type="dxa"/>
                </w:tcPr>
                <w:p w14:paraId="36F5828E" w14:textId="77777777" w:rsidR="00BA2E4E" w:rsidRPr="005D7F2F"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 xml:space="preserve">Subject </w:t>
                  </w:r>
                </w:p>
                <w:p w14:paraId="039E4613"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Number</w:t>
                  </w:r>
                </w:p>
              </w:tc>
              <w:tc>
                <w:tcPr>
                  <w:tcW w:w="648" w:type="dxa"/>
                </w:tcPr>
                <w:p w14:paraId="69F30983"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Visit</w:t>
                  </w:r>
                </w:p>
              </w:tc>
              <w:tc>
                <w:tcPr>
                  <w:tcW w:w="648" w:type="dxa"/>
                </w:tcPr>
                <w:p w14:paraId="2BC0D2CA" w14:textId="77777777" w:rsidR="00BA2E4E" w:rsidRPr="005D7F2F"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Was ECG</w:t>
                  </w:r>
                </w:p>
                <w:p w14:paraId="1F634DF3"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proofErr w:type="gramStart"/>
                  <w:r w:rsidRPr="005D7F2F">
                    <w:rPr>
                      <w:rFonts w:ascii="Arial" w:hAnsi="Arial" w:cs="Arial"/>
                      <w:color w:val="0070C0"/>
                      <w:sz w:val="16"/>
                      <w:szCs w:val="16"/>
                    </w:rPr>
                    <w:t>performed ?</w:t>
                  </w:r>
                  <w:proofErr w:type="gramEnd"/>
                </w:p>
              </w:tc>
              <w:tc>
                <w:tcPr>
                  <w:tcW w:w="648" w:type="dxa"/>
                </w:tcPr>
                <w:p w14:paraId="3FB23074" w14:textId="77777777" w:rsidR="00BA2E4E" w:rsidRPr="005D7F2F"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 xml:space="preserve">Date </w:t>
                  </w:r>
                </w:p>
                <w:p w14:paraId="31F9AF6D"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performed</w:t>
                  </w:r>
                </w:p>
              </w:tc>
              <w:tc>
                <w:tcPr>
                  <w:tcW w:w="648" w:type="dxa"/>
                </w:tcPr>
                <w:p w14:paraId="52CBC7E8"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Time performed</w:t>
                  </w:r>
                </w:p>
              </w:tc>
              <w:tc>
                <w:tcPr>
                  <w:tcW w:w="648" w:type="dxa"/>
                </w:tcPr>
                <w:p w14:paraId="6EC0EAEB"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Test</w:t>
                  </w:r>
                </w:p>
              </w:tc>
              <w:tc>
                <w:tcPr>
                  <w:tcW w:w="648" w:type="dxa"/>
                </w:tcPr>
                <w:p w14:paraId="7A0118D4"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Value</w:t>
                  </w:r>
                </w:p>
              </w:tc>
              <w:tc>
                <w:tcPr>
                  <w:tcW w:w="648" w:type="dxa"/>
                </w:tcPr>
                <w:p w14:paraId="172266BE"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Reference Range</w:t>
                  </w:r>
                </w:p>
              </w:tc>
              <w:tc>
                <w:tcPr>
                  <w:tcW w:w="648" w:type="dxa"/>
                </w:tcPr>
                <w:p w14:paraId="1DCC45E4"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Interpretation</w:t>
                  </w:r>
                </w:p>
              </w:tc>
              <w:tc>
                <w:tcPr>
                  <w:tcW w:w="648" w:type="dxa"/>
                </w:tcPr>
                <w:p w14:paraId="40A1FE84" w14:textId="77777777" w:rsidR="00BA2E4E" w:rsidRPr="005D7F2F"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Normal/</w:t>
                  </w:r>
                </w:p>
                <w:p w14:paraId="21ADDAC2"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Abnormal</w:t>
                  </w:r>
                </w:p>
              </w:tc>
              <w:tc>
                <w:tcPr>
                  <w:tcW w:w="893" w:type="dxa"/>
                </w:tcPr>
                <w:p w14:paraId="25ADFEEC"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If Abnormal, details</w:t>
                  </w:r>
                </w:p>
              </w:tc>
              <w:tc>
                <w:tcPr>
                  <w:tcW w:w="992" w:type="dxa"/>
                </w:tcPr>
                <w:p w14:paraId="1F19714A"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Significance (Yes/ No)</w:t>
                  </w:r>
                </w:p>
              </w:tc>
              <w:tc>
                <w:tcPr>
                  <w:tcW w:w="850" w:type="dxa"/>
                </w:tcPr>
                <w:p w14:paraId="2E1BD749" w14:textId="77777777" w:rsidR="00BA2E4E" w:rsidRPr="005D7F2F" w:rsidDel="006938BD" w:rsidRDefault="00BA2E4E" w:rsidP="008D5004">
                  <w:pPr>
                    <w:tabs>
                      <w:tab w:val="left" w:pos="-720"/>
                    </w:tabs>
                    <w:suppressAutoHyphens/>
                    <w:contextualSpacing/>
                    <w:rPr>
                      <w:rFonts w:ascii="Arial" w:hAnsi="Arial" w:cs="Arial"/>
                      <w:color w:val="0070C0"/>
                      <w:sz w:val="16"/>
                      <w:szCs w:val="16"/>
                    </w:rPr>
                  </w:pPr>
                  <w:r w:rsidRPr="005D7F2F">
                    <w:rPr>
                      <w:rFonts w:ascii="Arial" w:hAnsi="Arial" w:cs="Arial"/>
                      <w:color w:val="0070C0"/>
                      <w:sz w:val="16"/>
                      <w:szCs w:val="16"/>
                    </w:rPr>
                    <w:t>QTc change from baseline</w:t>
                  </w:r>
                </w:p>
              </w:tc>
            </w:tr>
          </w:tbl>
          <w:p w14:paraId="230D2638" w14:textId="77777777" w:rsidR="00BA2E4E" w:rsidRPr="005D7F2F" w:rsidRDefault="00BA2E4E" w:rsidP="008D5004">
            <w:pPr>
              <w:rPr>
                <w:rFonts w:ascii="Arial" w:hAnsi="Arial" w:cs="Arial"/>
                <w:color w:val="0070C0"/>
                <w:sz w:val="22"/>
                <w:szCs w:val="22"/>
              </w:rPr>
            </w:pPr>
          </w:p>
          <w:p w14:paraId="4A800032" w14:textId="77777777" w:rsidR="00BA2E4E" w:rsidRPr="005D7F2F" w:rsidRDefault="00BA2E4E" w:rsidP="008D5004">
            <w:pPr>
              <w:rPr>
                <w:rFonts w:ascii="Arial" w:hAnsi="Arial" w:cs="Arial"/>
                <w:color w:val="0070C0"/>
                <w:sz w:val="22"/>
                <w:szCs w:val="22"/>
              </w:rPr>
            </w:pPr>
            <w:r w:rsidRPr="005D7F2F">
              <w:rPr>
                <w:rFonts w:ascii="Arial" w:hAnsi="Arial" w:cs="Arial"/>
                <w:color w:val="0070C0"/>
                <w:sz w:val="22"/>
                <w:szCs w:val="22"/>
              </w:rPr>
              <w:t xml:space="preserve">The site will be queried via </w:t>
            </w:r>
            <w:proofErr w:type="spellStart"/>
            <w:r w:rsidRPr="005D7F2F">
              <w:rPr>
                <w:rFonts w:ascii="Arial" w:hAnsi="Arial" w:cs="Arial"/>
                <w:color w:val="0070C0"/>
                <w:sz w:val="22"/>
                <w:szCs w:val="22"/>
              </w:rPr>
              <w:t>eDC</w:t>
            </w:r>
            <w:proofErr w:type="spellEnd"/>
            <w:r w:rsidRPr="005D7F2F">
              <w:rPr>
                <w:rFonts w:ascii="Arial" w:hAnsi="Arial" w:cs="Arial"/>
                <w:color w:val="0070C0"/>
                <w:sz w:val="22"/>
                <w:szCs w:val="22"/>
              </w:rPr>
              <w:t xml:space="preserve"> only for abnormal and significant ECGs to obtain the likely etiology of the finding and the medical condition of the subject.</w:t>
            </w:r>
          </w:p>
          <w:p w14:paraId="2B944D71" w14:textId="77777777" w:rsidR="00BA2E4E" w:rsidRPr="005D7F2F" w:rsidRDefault="00BA2E4E" w:rsidP="008D5004">
            <w:pPr>
              <w:suppressAutoHyphens/>
              <w:autoSpaceDE w:val="0"/>
              <w:autoSpaceDN w:val="0"/>
              <w:adjustRightInd w:val="0"/>
              <w:ind w:left="702"/>
              <w:contextualSpacing/>
              <w:jc w:val="both"/>
              <w:rPr>
                <w:rFonts w:ascii="Arial" w:hAnsi="Arial" w:cs="Arial"/>
                <w:color w:val="0070C0"/>
                <w:sz w:val="22"/>
                <w:szCs w:val="22"/>
              </w:rPr>
            </w:pPr>
          </w:p>
          <w:p w14:paraId="736BA244" w14:textId="77777777" w:rsidR="00BA2E4E" w:rsidRPr="005D7F2F" w:rsidRDefault="00BA2E4E" w:rsidP="008D5004">
            <w:pPr>
              <w:suppressAutoHyphens/>
              <w:autoSpaceDE w:val="0"/>
              <w:autoSpaceDN w:val="0"/>
              <w:adjustRightInd w:val="0"/>
              <w:contextualSpacing/>
              <w:jc w:val="both"/>
              <w:rPr>
                <w:rFonts w:ascii="Arial" w:hAnsi="Arial" w:cs="Arial"/>
                <w:color w:val="0070C0"/>
                <w:sz w:val="22"/>
                <w:szCs w:val="22"/>
              </w:rPr>
            </w:pPr>
            <w:r w:rsidRPr="005D7F2F">
              <w:rPr>
                <w:rFonts w:ascii="Arial" w:hAnsi="Arial" w:cs="Arial"/>
                <w:color w:val="0070C0"/>
                <w:sz w:val="22"/>
                <w:szCs w:val="22"/>
              </w:rPr>
              <w:lastRenderedPageBreak/>
              <w:t xml:space="preserve">Cumulative site contact reports will be generated by the MSS in the study-specific spreadsheet, to document queries raised in </w:t>
            </w:r>
            <w:proofErr w:type="spellStart"/>
            <w:r w:rsidRPr="005D7F2F">
              <w:rPr>
                <w:rFonts w:ascii="Arial" w:hAnsi="Arial" w:cs="Arial"/>
                <w:color w:val="0070C0"/>
                <w:sz w:val="22"/>
                <w:szCs w:val="22"/>
              </w:rPr>
              <w:t>eDC</w:t>
            </w:r>
            <w:proofErr w:type="spellEnd"/>
            <w:r w:rsidRPr="005D7F2F">
              <w:rPr>
                <w:rFonts w:ascii="Arial" w:hAnsi="Arial" w:cs="Arial"/>
                <w:color w:val="0070C0"/>
                <w:sz w:val="22"/>
                <w:szCs w:val="22"/>
              </w:rPr>
              <w:t>. For abnormal significant ECG reports for which there is no specific guidance provided, the TMA will be contacted.</w:t>
            </w:r>
          </w:p>
          <w:p w14:paraId="033D1014" w14:textId="77777777" w:rsidR="00BA2E4E" w:rsidRPr="005D7F2F" w:rsidRDefault="00BA2E4E" w:rsidP="008D5004">
            <w:pPr>
              <w:pStyle w:val="ListParagraph"/>
              <w:rPr>
                <w:rFonts w:ascii="Arial" w:hAnsi="Arial" w:cs="Arial"/>
                <w:color w:val="0070C0"/>
                <w:sz w:val="22"/>
                <w:szCs w:val="22"/>
              </w:rPr>
            </w:pPr>
          </w:p>
          <w:p w14:paraId="589E8F07" w14:textId="0E5C4552" w:rsidR="00BA2E4E" w:rsidRPr="005D7F2F" w:rsidRDefault="00BA2E4E" w:rsidP="008D5004">
            <w:pPr>
              <w:tabs>
                <w:tab w:val="left" w:pos="-720"/>
              </w:tabs>
              <w:suppressAutoHyphens/>
              <w:jc w:val="both"/>
              <w:rPr>
                <w:rFonts w:ascii="Arial" w:hAnsi="Arial" w:cs="Arial"/>
                <w:color w:val="0070C0"/>
                <w:sz w:val="22"/>
                <w:szCs w:val="22"/>
              </w:rPr>
            </w:pPr>
            <w:r w:rsidRPr="005D7F2F">
              <w:rPr>
                <w:rFonts w:ascii="Arial" w:hAnsi="Arial" w:cs="Arial"/>
                <w:color w:val="0070C0"/>
                <w:sz w:val="22"/>
                <w:szCs w:val="22"/>
              </w:rPr>
              <w:t xml:space="preserve">Study Specific Contact spreadsheets are housed </w:t>
            </w:r>
            <w:r w:rsidR="004F2FC4">
              <w:rPr>
                <w:rFonts w:ascii="Arial" w:hAnsi="Arial" w:cs="Arial"/>
                <w:color w:val="0070C0"/>
                <w:sz w:val="22"/>
                <w:szCs w:val="22"/>
              </w:rPr>
              <w:t>in</w:t>
            </w:r>
            <w:r w:rsidRPr="005D7F2F">
              <w:rPr>
                <w:rFonts w:ascii="Arial" w:hAnsi="Arial" w:cs="Arial"/>
                <w:color w:val="0070C0"/>
                <w:sz w:val="22"/>
                <w:szCs w:val="22"/>
              </w:rPr>
              <w:t xml:space="preserve"> the Medical Surveillance SharePoint Site.</w:t>
            </w:r>
          </w:p>
          <w:p w14:paraId="55E1EF7D" w14:textId="77777777" w:rsidR="00BA2E4E" w:rsidRPr="005D7F2F" w:rsidRDefault="00BA2E4E" w:rsidP="008D5004">
            <w:pPr>
              <w:tabs>
                <w:tab w:val="left" w:pos="-720"/>
              </w:tabs>
              <w:suppressAutoHyphens/>
              <w:jc w:val="both"/>
              <w:rPr>
                <w:rFonts w:ascii="Arial" w:hAnsi="Arial" w:cs="Arial"/>
                <w:color w:val="0070C0"/>
                <w:sz w:val="22"/>
                <w:szCs w:val="22"/>
              </w:rPr>
            </w:pPr>
          </w:p>
          <w:p w14:paraId="57AD6720" w14:textId="77777777" w:rsidR="00BA2E4E" w:rsidRPr="005D7F2F" w:rsidRDefault="00BA2E4E" w:rsidP="008D5004">
            <w:pPr>
              <w:autoSpaceDE w:val="0"/>
              <w:autoSpaceDN w:val="0"/>
              <w:adjustRightInd w:val="0"/>
              <w:rPr>
                <w:rFonts w:ascii="Arial" w:hAnsi="Arial" w:cs="Arial"/>
                <w:i/>
                <w:iCs/>
                <w:color w:val="FF0000"/>
                <w:sz w:val="20"/>
              </w:rPr>
            </w:pPr>
            <w:r w:rsidRPr="005D7F2F">
              <w:rPr>
                <w:rFonts w:ascii="Arial" w:hAnsi="Arial" w:cs="Arial"/>
                <w:sz w:val="22"/>
                <w:szCs w:val="22"/>
              </w:rPr>
              <w:t xml:space="preserve">In addition to </w:t>
            </w:r>
            <w:proofErr w:type="gramStart"/>
            <w:r w:rsidRPr="005D7F2F">
              <w:rPr>
                <w:rFonts w:ascii="Arial" w:hAnsi="Arial" w:cs="Arial"/>
                <w:sz w:val="22"/>
                <w:szCs w:val="22"/>
              </w:rPr>
              <w:t>the  Local</w:t>
            </w:r>
            <w:proofErr w:type="gramEnd"/>
            <w:r w:rsidRPr="005D7F2F">
              <w:rPr>
                <w:rFonts w:ascii="Arial" w:hAnsi="Arial" w:cs="Arial"/>
                <w:sz w:val="22"/>
                <w:szCs w:val="22"/>
              </w:rPr>
              <w:t xml:space="preserve"> ECG listings, MSS would also receive AE, Medical history, treatment dose listing</w:t>
            </w:r>
            <w:r w:rsidRPr="005D7F2F">
              <w:rPr>
                <w:rFonts w:ascii="Arial" w:hAnsi="Arial" w:cs="Arial"/>
              </w:rPr>
              <w:t>/</w:t>
            </w:r>
            <w:r w:rsidRPr="005D7F2F">
              <w:rPr>
                <w:rFonts w:ascii="Arial" w:hAnsi="Arial" w:cs="Arial"/>
                <w:sz w:val="22"/>
                <w:szCs w:val="22"/>
              </w:rPr>
              <w:t xml:space="preserve">Administration of IMP page, DLT listing and patient status from  vendor Data Management/BIOS on a defined frequency. </w:t>
            </w:r>
            <w:r w:rsidRPr="005D7F2F">
              <w:rPr>
                <w:rFonts w:ascii="Arial" w:hAnsi="Arial" w:cs="Arial"/>
                <w:i/>
                <w:iCs/>
                <w:color w:val="FF0000"/>
                <w:sz w:val="22"/>
                <w:szCs w:val="22"/>
              </w:rPr>
              <w:t>(list all the supportive listings required for review)</w:t>
            </w:r>
          </w:p>
          <w:p w14:paraId="325A12DD" w14:textId="77777777" w:rsidR="00BA2E4E" w:rsidRPr="005D7F2F" w:rsidRDefault="00BA2E4E" w:rsidP="008D5004">
            <w:pPr>
              <w:tabs>
                <w:tab w:val="left" w:pos="-720"/>
              </w:tabs>
              <w:suppressAutoHyphens/>
              <w:jc w:val="both"/>
              <w:rPr>
                <w:rFonts w:ascii="Arial" w:hAnsi="Arial" w:cs="Arial"/>
                <w:color w:val="0070C0"/>
                <w:sz w:val="22"/>
                <w:szCs w:val="22"/>
              </w:rPr>
            </w:pPr>
          </w:p>
          <w:p w14:paraId="449272C4" w14:textId="77777777" w:rsidR="00BA2E4E" w:rsidRPr="005D7F2F" w:rsidRDefault="00BA2E4E" w:rsidP="008D5004">
            <w:pPr>
              <w:tabs>
                <w:tab w:val="left" w:pos="-720"/>
              </w:tabs>
              <w:suppressAutoHyphens/>
              <w:ind w:left="-18"/>
              <w:jc w:val="both"/>
              <w:rPr>
                <w:rFonts w:ascii="Arial" w:hAnsi="Arial" w:cs="Arial"/>
                <w:sz w:val="22"/>
                <w:szCs w:val="22"/>
              </w:rPr>
            </w:pPr>
          </w:p>
        </w:tc>
      </w:tr>
    </w:tbl>
    <w:p w14:paraId="3E6B8C6A" w14:textId="77777777" w:rsidR="00BA2E4E" w:rsidRPr="005D7F2F" w:rsidRDefault="00BA2E4E" w:rsidP="00BA2E4E">
      <w:pPr>
        <w:widowControl w:val="0"/>
        <w:autoSpaceDE w:val="0"/>
        <w:autoSpaceDN w:val="0"/>
        <w:rPr>
          <w:rFonts w:ascii="Arial" w:hAnsi="Arial" w:cs="Arial"/>
          <w:b/>
          <w:lang w:val="en-GB" w:eastAsia="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A2E4E" w:rsidRPr="005D7F2F" w14:paraId="086A58D0" w14:textId="77777777" w:rsidTr="008D5004">
        <w:tc>
          <w:tcPr>
            <w:tcW w:w="5000" w:type="pct"/>
          </w:tcPr>
          <w:p w14:paraId="3EF68CA9" w14:textId="77777777" w:rsidR="00BA2E4E" w:rsidRPr="005D7F2F" w:rsidRDefault="00BA2E4E" w:rsidP="008D5004">
            <w:pPr>
              <w:rPr>
                <w:rFonts w:ascii="Arial" w:hAnsi="Arial" w:cs="Arial"/>
                <w:b/>
                <w:bCs/>
                <w:sz w:val="22"/>
                <w:szCs w:val="22"/>
                <w:u w:val="single"/>
              </w:rPr>
            </w:pPr>
            <w:r w:rsidRPr="005D7F2F">
              <w:rPr>
                <w:rFonts w:ascii="Arial" w:hAnsi="Arial" w:cs="Arial"/>
                <w:b/>
                <w:bCs/>
                <w:sz w:val="22"/>
                <w:szCs w:val="22"/>
                <w:u w:val="single"/>
              </w:rPr>
              <w:t>Protocol Required ECG Inclusion/Exclusion Criteria</w:t>
            </w:r>
          </w:p>
          <w:p w14:paraId="137EF42F" w14:textId="77777777" w:rsidR="00BA2E4E" w:rsidRPr="005D7F2F" w:rsidRDefault="00BA2E4E" w:rsidP="008D5004">
            <w:pPr>
              <w:rPr>
                <w:rFonts w:ascii="Arial" w:hAnsi="Arial" w:cs="Arial"/>
                <w:b/>
                <w:sz w:val="22"/>
                <w:szCs w:val="22"/>
                <w:u w:val="single"/>
              </w:rPr>
            </w:pPr>
          </w:p>
        </w:tc>
      </w:tr>
      <w:tr w:rsidR="00BA2E4E" w:rsidRPr="005D7F2F" w14:paraId="448F40CB" w14:textId="77777777" w:rsidTr="008D5004">
        <w:tc>
          <w:tcPr>
            <w:tcW w:w="5000" w:type="pct"/>
          </w:tcPr>
          <w:p w14:paraId="72DDDDB4" w14:textId="77777777" w:rsidR="00BA2E4E" w:rsidRPr="005D7F2F" w:rsidRDefault="00BA2E4E" w:rsidP="008D5004">
            <w:pPr>
              <w:rPr>
                <w:rFonts w:ascii="Arial" w:hAnsi="Arial" w:cs="Arial"/>
                <w:b/>
                <w:bCs/>
                <w:sz w:val="22"/>
                <w:szCs w:val="22"/>
                <w:u w:val="single"/>
              </w:rPr>
            </w:pPr>
            <w:r w:rsidRPr="005D7F2F">
              <w:rPr>
                <w:rFonts w:ascii="Arial" w:hAnsi="Arial" w:cs="Arial"/>
                <w:b/>
                <w:bCs/>
                <w:sz w:val="22"/>
                <w:szCs w:val="22"/>
                <w:u w:val="single"/>
              </w:rPr>
              <w:t>Inclusion Criteria:</w:t>
            </w:r>
          </w:p>
        </w:tc>
      </w:tr>
      <w:tr w:rsidR="00BA2E4E" w:rsidRPr="005D7F2F" w14:paraId="3F4B00B6" w14:textId="77777777" w:rsidTr="008D5004">
        <w:tc>
          <w:tcPr>
            <w:tcW w:w="5000" w:type="pct"/>
          </w:tcPr>
          <w:p w14:paraId="46B59612" w14:textId="1FBAD24C" w:rsidR="00BA2E4E" w:rsidRPr="005D7F2F" w:rsidRDefault="00BA2E4E" w:rsidP="008D5004">
            <w:pPr>
              <w:widowControl w:val="0"/>
              <w:adjustRightInd w:val="0"/>
              <w:jc w:val="both"/>
              <w:textAlignment w:val="baseline"/>
              <w:rPr>
                <w:rFonts w:ascii="Arial" w:hAnsi="Arial" w:cs="Arial"/>
                <w:i/>
                <w:iCs/>
                <w:sz w:val="22"/>
                <w:szCs w:val="22"/>
              </w:rPr>
            </w:pPr>
            <w:r w:rsidRPr="005D7F2F">
              <w:rPr>
                <w:rFonts w:ascii="Arial" w:hAnsi="Arial" w:cs="Arial"/>
                <w:i/>
                <w:iCs/>
                <w:color w:val="FF0000"/>
                <w:sz w:val="22"/>
                <w:szCs w:val="22"/>
              </w:rPr>
              <w:t xml:space="preserve">[Insert protocol-specified ECG inclusion criteria.  If none stated in </w:t>
            </w:r>
            <w:r w:rsidR="00E6040A">
              <w:rPr>
                <w:rFonts w:ascii="Arial" w:hAnsi="Arial" w:cs="Arial"/>
                <w:i/>
                <w:iCs/>
                <w:color w:val="FF0000"/>
                <w:sz w:val="22"/>
                <w:szCs w:val="22"/>
              </w:rPr>
              <w:t>P</w:t>
            </w:r>
            <w:r w:rsidRPr="005D7F2F">
              <w:rPr>
                <w:rFonts w:ascii="Arial" w:hAnsi="Arial" w:cs="Arial"/>
                <w:i/>
                <w:iCs/>
                <w:color w:val="FF0000"/>
                <w:sz w:val="22"/>
                <w:szCs w:val="22"/>
              </w:rPr>
              <w:t xml:space="preserve">rotocol, use the following </w:t>
            </w:r>
            <w:proofErr w:type="spellStart"/>
            <w:proofErr w:type="gramStart"/>
            <w:r w:rsidRPr="005D7F2F">
              <w:rPr>
                <w:rFonts w:ascii="Arial" w:hAnsi="Arial" w:cs="Arial"/>
                <w:i/>
                <w:iCs/>
                <w:color w:val="FF0000"/>
                <w:sz w:val="22"/>
                <w:szCs w:val="22"/>
              </w:rPr>
              <w:t>statement:</w:t>
            </w:r>
            <w:r w:rsidRPr="005D7F2F">
              <w:rPr>
                <w:rFonts w:ascii="Arial" w:hAnsi="Arial" w:cs="Arial"/>
                <w:color w:val="0070C0"/>
                <w:sz w:val="22"/>
                <w:szCs w:val="22"/>
              </w:rPr>
              <w:t>No</w:t>
            </w:r>
            <w:proofErr w:type="spellEnd"/>
            <w:proofErr w:type="gramEnd"/>
            <w:r w:rsidRPr="005D7F2F">
              <w:rPr>
                <w:rFonts w:ascii="Arial" w:hAnsi="Arial" w:cs="Arial"/>
                <w:color w:val="0070C0"/>
                <w:sz w:val="22"/>
                <w:szCs w:val="22"/>
              </w:rPr>
              <w:t xml:space="preserve"> ECG inclusion criteria specified in </w:t>
            </w:r>
            <w:r w:rsidR="00E6040A">
              <w:rPr>
                <w:rFonts w:ascii="Arial" w:hAnsi="Arial" w:cs="Arial"/>
                <w:color w:val="0070C0"/>
                <w:sz w:val="22"/>
                <w:szCs w:val="22"/>
              </w:rPr>
              <w:t>P</w:t>
            </w:r>
            <w:r w:rsidRPr="005D7F2F">
              <w:rPr>
                <w:rFonts w:ascii="Arial" w:hAnsi="Arial" w:cs="Arial"/>
                <w:color w:val="0070C0"/>
                <w:sz w:val="22"/>
                <w:szCs w:val="22"/>
              </w:rPr>
              <w:t>rotocol.]</w:t>
            </w:r>
          </w:p>
        </w:tc>
      </w:tr>
      <w:tr w:rsidR="00BA2E4E" w:rsidRPr="005D7F2F" w14:paraId="004CF425" w14:textId="77777777" w:rsidTr="008D5004">
        <w:tc>
          <w:tcPr>
            <w:tcW w:w="5000" w:type="pct"/>
          </w:tcPr>
          <w:p w14:paraId="3B672D98" w14:textId="77777777" w:rsidR="00BA2E4E" w:rsidRPr="005D7F2F" w:rsidRDefault="00BA2E4E" w:rsidP="008D5004">
            <w:pPr>
              <w:rPr>
                <w:rFonts w:ascii="Arial" w:hAnsi="Arial" w:cs="Arial"/>
                <w:b/>
                <w:bCs/>
                <w:sz w:val="22"/>
                <w:szCs w:val="22"/>
                <w:u w:val="single"/>
              </w:rPr>
            </w:pPr>
            <w:r w:rsidRPr="005D7F2F">
              <w:rPr>
                <w:rFonts w:ascii="Arial" w:hAnsi="Arial" w:cs="Arial"/>
                <w:b/>
                <w:bCs/>
                <w:sz w:val="22"/>
                <w:szCs w:val="22"/>
                <w:u w:val="single"/>
              </w:rPr>
              <w:t xml:space="preserve">Exclusion Criteria: </w:t>
            </w:r>
          </w:p>
        </w:tc>
      </w:tr>
      <w:tr w:rsidR="00BA2E4E" w:rsidRPr="005D7F2F" w14:paraId="3B58484A" w14:textId="77777777" w:rsidTr="008D5004">
        <w:tc>
          <w:tcPr>
            <w:tcW w:w="5000" w:type="pct"/>
          </w:tcPr>
          <w:p w14:paraId="233ECD57" w14:textId="2C23E1D0" w:rsidR="00BA2E4E" w:rsidRPr="005D7F2F" w:rsidRDefault="00BA2E4E" w:rsidP="008D5004">
            <w:pPr>
              <w:widowControl w:val="0"/>
              <w:adjustRightInd w:val="0"/>
              <w:jc w:val="both"/>
              <w:textAlignment w:val="baseline"/>
              <w:rPr>
                <w:rFonts w:ascii="Arial" w:hAnsi="Arial" w:cs="Arial"/>
                <w:sz w:val="22"/>
                <w:szCs w:val="22"/>
              </w:rPr>
            </w:pPr>
            <w:r w:rsidRPr="005D7F2F">
              <w:rPr>
                <w:rFonts w:ascii="Arial" w:hAnsi="Arial" w:cs="Arial"/>
                <w:i/>
                <w:iCs/>
                <w:color w:val="FF0000"/>
                <w:sz w:val="22"/>
                <w:szCs w:val="22"/>
              </w:rPr>
              <w:t xml:space="preserve">[Insert protocol-specified ECG exclusion criteria.  If none stated in </w:t>
            </w:r>
            <w:r w:rsidR="00E6040A">
              <w:rPr>
                <w:rFonts w:ascii="Arial" w:hAnsi="Arial" w:cs="Arial"/>
                <w:i/>
                <w:iCs/>
                <w:color w:val="FF0000"/>
                <w:sz w:val="22"/>
                <w:szCs w:val="22"/>
              </w:rPr>
              <w:t>P</w:t>
            </w:r>
            <w:r w:rsidRPr="005D7F2F">
              <w:rPr>
                <w:rFonts w:ascii="Arial" w:hAnsi="Arial" w:cs="Arial"/>
                <w:i/>
                <w:iCs/>
                <w:color w:val="FF0000"/>
                <w:sz w:val="22"/>
                <w:szCs w:val="22"/>
              </w:rPr>
              <w:t xml:space="preserve">rotocol, use the following </w:t>
            </w:r>
            <w:proofErr w:type="spellStart"/>
            <w:proofErr w:type="gramStart"/>
            <w:r w:rsidRPr="005D7F2F">
              <w:rPr>
                <w:rFonts w:ascii="Arial" w:hAnsi="Arial" w:cs="Arial"/>
                <w:i/>
                <w:iCs/>
                <w:color w:val="FF0000"/>
                <w:sz w:val="22"/>
                <w:szCs w:val="22"/>
              </w:rPr>
              <w:t>statement:</w:t>
            </w:r>
            <w:r w:rsidRPr="005D7F2F">
              <w:rPr>
                <w:rFonts w:ascii="Arial" w:hAnsi="Arial" w:cs="Arial"/>
                <w:color w:val="0070C0"/>
                <w:sz w:val="22"/>
                <w:szCs w:val="22"/>
              </w:rPr>
              <w:t>No</w:t>
            </w:r>
            <w:proofErr w:type="spellEnd"/>
            <w:proofErr w:type="gramEnd"/>
            <w:r w:rsidRPr="005D7F2F">
              <w:rPr>
                <w:rFonts w:ascii="Arial" w:hAnsi="Arial" w:cs="Arial"/>
                <w:color w:val="0070C0"/>
                <w:sz w:val="22"/>
                <w:szCs w:val="22"/>
              </w:rPr>
              <w:t xml:space="preserve"> ECG exclusion criteria specified in </w:t>
            </w:r>
            <w:r w:rsidR="00E6040A">
              <w:rPr>
                <w:rFonts w:ascii="Arial" w:hAnsi="Arial" w:cs="Arial"/>
                <w:color w:val="0070C0"/>
                <w:sz w:val="22"/>
                <w:szCs w:val="22"/>
              </w:rPr>
              <w:t>P</w:t>
            </w:r>
            <w:r w:rsidRPr="005D7F2F">
              <w:rPr>
                <w:rFonts w:ascii="Arial" w:hAnsi="Arial" w:cs="Arial"/>
                <w:color w:val="0070C0"/>
                <w:sz w:val="22"/>
                <w:szCs w:val="22"/>
              </w:rPr>
              <w:t>rotocol</w:t>
            </w:r>
            <w:r w:rsidRPr="005D7F2F">
              <w:rPr>
                <w:rFonts w:ascii="Arial" w:hAnsi="Arial" w:cs="Arial"/>
                <w:i/>
                <w:iCs/>
                <w:color w:val="0070C0"/>
                <w:sz w:val="22"/>
                <w:szCs w:val="22"/>
              </w:rPr>
              <w:t>.]</w:t>
            </w:r>
          </w:p>
        </w:tc>
      </w:tr>
    </w:tbl>
    <w:p w14:paraId="44DA2443" w14:textId="77777777" w:rsidR="00BA2E4E" w:rsidRPr="005D7F2F" w:rsidRDefault="00BA2E4E" w:rsidP="00BA2E4E">
      <w:pPr>
        <w:widowControl w:val="0"/>
        <w:autoSpaceDE w:val="0"/>
        <w:autoSpaceDN w:val="0"/>
        <w:rPr>
          <w:rFonts w:ascii="Arial" w:hAnsi="Arial" w:cs="Arial"/>
          <w:b/>
          <w:lang w:val="en-GB" w:eastAsia="it-IT"/>
        </w:rPr>
      </w:pPr>
    </w:p>
    <w:p w14:paraId="7FADEEF6" w14:textId="6A692BAD" w:rsidR="00BA2E4E" w:rsidRPr="005D7F2F" w:rsidRDefault="00BA2E4E" w:rsidP="00BA2E4E">
      <w:pPr>
        <w:jc w:val="both"/>
        <w:rPr>
          <w:rFonts w:ascii="Arial" w:hAnsi="Arial" w:cs="Arial"/>
          <w:i/>
          <w:iCs/>
          <w:color w:val="FF0000"/>
          <w:sz w:val="22"/>
          <w:szCs w:val="22"/>
        </w:rPr>
      </w:pPr>
      <w:r w:rsidRPr="005D7F2F">
        <w:rPr>
          <w:rFonts w:ascii="Arial" w:hAnsi="Arial" w:cs="Arial"/>
          <w:i/>
          <w:iCs/>
          <w:color w:val="FF0000"/>
          <w:sz w:val="22"/>
          <w:szCs w:val="22"/>
        </w:rPr>
        <w:t xml:space="preserve">[All alert values for the ECG parameters in the following tables are exemplary and </w:t>
      </w:r>
      <w:proofErr w:type="gramStart"/>
      <w:r w:rsidRPr="005D7F2F">
        <w:rPr>
          <w:rFonts w:ascii="Arial" w:hAnsi="Arial" w:cs="Arial"/>
          <w:i/>
          <w:iCs/>
          <w:color w:val="FF0000"/>
          <w:sz w:val="22"/>
          <w:szCs w:val="22"/>
        </w:rPr>
        <w:t>have to</w:t>
      </w:r>
      <w:proofErr w:type="gramEnd"/>
      <w:r w:rsidRPr="005D7F2F">
        <w:rPr>
          <w:rFonts w:ascii="Arial" w:hAnsi="Arial" w:cs="Arial"/>
          <w:i/>
          <w:iCs/>
          <w:color w:val="FF0000"/>
          <w:sz w:val="22"/>
          <w:szCs w:val="22"/>
        </w:rPr>
        <w:t xml:space="preserve"> be edited as appropriate for the molecule under study, any already known cardiac or ECG events in earlier trials and phases and per the </w:t>
      </w:r>
      <w:r w:rsidR="00E6040A">
        <w:rPr>
          <w:rFonts w:ascii="Arial" w:hAnsi="Arial" w:cs="Arial"/>
          <w:i/>
          <w:iCs/>
          <w:color w:val="FF0000"/>
          <w:sz w:val="22"/>
          <w:szCs w:val="22"/>
        </w:rPr>
        <w:t>P</w:t>
      </w:r>
      <w:r w:rsidRPr="005D7F2F">
        <w:rPr>
          <w:rFonts w:ascii="Arial" w:hAnsi="Arial" w:cs="Arial"/>
          <w:i/>
          <w:iCs/>
          <w:color w:val="FF0000"/>
          <w:sz w:val="22"/>
          <w:szCs w:val="22"/>
        </w:rPr>
        <w:t>rotocol specified requirements]</w:t>
      </w:r>
    </w:p>
    <w:p w14:paraId="4EB53E4A" w14:textId="77777777" w:rsidR="00BA2E4E" w:rsidRPr="005D7F2F" w:rsidRDefault="00BA2E4E" w:rsidP="00BA2E4E">
      <w:pPr>
        <w:jc w:val="both"/>
        <w:rPr>
          <w:rFonts w:ascii="Arial" w:hAnsi="Arial" w:cs="Arial"/>
          <w:i/>
          <w:iCs/>
          <w:color w:val="FF0000"/>
          <w:sz w:val="22"/>
          <w:szCs w:val="22"/>
        </w:rPr>
      </w:pPr>
    </w:p>
    <w:p w14:paraId="1A237E84" w14:textId="77777777" w:rsidR="00BA2E4E" w:rsidRPr="005D7F2F" w:rsidRDefault="00BA2E4E" w:rsidP="00BA2E4E">
      <w:pPr>
        <w:jc w:val="both"/>
        <w:rPr>
          <w:rFonts w:ascii="Arial" w:hAnsi="Arial" w:cs="Arial"/>
          <w:i/>
          <w:iCs/>
          <w:color w:val="FF0000"/>
          <w:sz w:val="22"/>
          <w:szCs w:val="22"/>
        </w:rPr>
      </w:pPr>
      <w:r w:rsidRPr="005D7F2F">
        <w:rPr>
          <w:rFonts w:ascii="Arial" w:hAnsi="Arial" w:cs="Arial"/>
          <w:i/>
          <w:iCs/>
          <w:color w:val="FF0000"/>
          <w:sz w:val="22"/>
          <w:szCs w:val="22"/>
        </w:rPr>
        <w:t xml:space="preserve">In the instances of triplicate ECG, define what would be the mean ECG, both for screening alerts and calculation of baseline change (varies by each study/sponsor). </w:t>
      </w:r>
      <w:proofErr w:type="spellStart"/>
      <w:r w:rsidRPr="005D7F2F">
        <w:rPr>
          <w:rFonts w:ascii="Arial" w:hAnsi="Arial" w:cs="Arial"/>
          <w:i/>
          <w:iCs/>
          <w:color w:val="FF0000"/>
          <w:sz w:val="22"/>
          <w:szCs w:val="22"/>
        </w:rPr>
        <w:t>Eg</w:t>
      </w:r>
      <w:proofErr w:type="spellEnd"/>
      <w:r w:rsidRPr="005D7F2F">
        <w:rPr>
          <w:rFonts w:ascii="Arial" w:hAnsi="Arial" w:cs="Arial"/>
          <w:i/>
          <w:iCs/>
          <w:color w:val="FF0000"/>
          <w:sz w:val="22"/>
          <w:szCs w:val="22"/>
        </w:rPr>
        <w:t xml:space="preserve">: If two of the triplicate ECG meet the alert criteria or average of all three. </w:t>
      </w:r>
    </w:p>
    <w:p w14:paraId="5EB95B6D" w14:textId="77777777" w:rsidR="00BA2E4E" w:rsidRPr="005D7F2F" w:rsidRDefault="00BA2E4E" w:rsidP="00BA2E4E">
      <w:pPr>
        <w:widowControl w:val="0"/>
        <w:autoSpaceDE w:val="0"/>
        <w:autoSpaceDN w:val="0"/>
        <w:rPr>
          <w:rFonts w:ascii="Arial" w:hAnsi="Arial" w:cs="Arial"/>
          <w:b/>
          <w:lang w:val="en-GB" w:eastAsia="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4591"/>
        <w:gridCol w:w="1836"/>
      </w:tblGrid>
      <w:tr w:rsidR="00BA2E4E" w:rsidRPr="005D7F2F" w14:paraId="2FA9E89F" w14:textId="77777777" w:rsidTr="008D5004">
        <w:trPr>
          <w:tblHeader/>
        </w:trPr>
        <w:tc>
          <w:tcPr>
            <w:tcW w:w="1563" w:type="pct"/>
            <w:shd w:val="clear" w:color="auto" w:fill="000000" w:themeFill="text1"/>
          </w:tcPr>
          <w:p w14:paraId="07F55DC3" w14:textId="77777777" w:rsidR="00BA2E4E" w:rsidRPr="005D7F2F" w:rsidRDefault="00BA2E4E" w:rsidP="008D5004">
            <w:pPr>
              <w:rPr>
                <w:rFonts w:ascii="Arial" w:hAnsi="Arial" w:cs="Arial"/>
                <w:b/>
                <w:bCs/>
                <w:color w:val="FFFFFF" w:themeColor="background1"/>
                <w:sz w:val="22"/>
                <w:szCs w:val="22"/>
              </w:rPr>
            </w:pPr>
            <w:r w:rsidRPr="005D7F2F">
              <w:rPr>
                <w:rFonts w:ascii="Arial" w:hAnsi="Arial" w:cs="Arial"/>
                <w:b/>
                <w:bCs/>
                <w:color w:val="FFFFFF" w:themeColor="background1"/>
                <w:sz w:val="22"/>
                <w:szCs w:val="22"/>
              </w:rPr>
              <w:t xml:space="preserve">Abnormality Read Out </w:t>
            </w:r>
            <w:proofErr w:type="gramStart"/>
            <w:r w:rsidRPr="005D7F2F">
              <w:rPr>
                <w:rFonts w:ascii="Arial" w:hAnsi="Arial" w:cs="Arial"/>
                <w:b/>
                <w:bCs/>
                <w:color w:val="FFFFFF" w:themeColor="background1"/>
                <w:sz w:val="22"/>
                <w:szCs w:val="22"/>
              </w:rPr>
              <w:t>By</w:t>
            </w:r>
            <w:proofErr w:type="gramEnd"/>
            <w:r w:rsidRPr="005D7F2F">
              <w:rPr>
                <w:rFonts w:ascii="Arial" w:hAnsi="Arial" w:cs="Arial"/>
                <w:b/>
                <w:bCs/>
                <w:color w:val="FFFFFF" w:themeColor="background1"/>
                <w:sz w:val="22"/>
                <w:szCs w:val="22"/>
              </w:rPr>
              <w:t xml:space="preserve"> Central ECG Vendor</w:t>
            </w:r>
          </w:p>
        </w:tc>
        <w:tc>
          <w:tcPr>
            <w:tcW w:w="2455" w:type="pct"/>
            <w:shd w:val="clear" w:color="auto" w:fill="000000" w:themeFill="text1"/>
          </w:tcPr>
          <w:p w14:paraId="6B1AAA4C" w14:textId="77777777" w:rsidR="00BA2E4E" w:rsidRPr="005D7F2F" w:rsidRDefault="00BA2E4E" w:rsidP="008D5004">
            <w:pPr>
              <w:rPr>
                <w:rFonts w:ascii="Arial" w:hAnsi="Arial" w:cs="Arial"/>
                <w:b/>
                <w:bCs/>
                <w:color w:val="FFFFFF" w:themeColor="background1"/>
                <w:sz w:val="22"/>
                <w:szCs w:val="22"/>
              </w:rPr>
            </w:pPr>
            <w:r w:rsidRPr="005D7F2F">
              <w:rPr>
                <w:rFonts w:ascii="Arial" w:hAnsi="Arial" w:cs="Arial"/>
                <w:b/>
                <w:bCs/>
                <w:color w:val="FFFFFF" w:themeColor="background1"/>
                <w:sz w:val="22"/>
                <w:szCs w:val="22"/>
              </w:rPr>
              <w:t>MSS Guidance</w:t>
            </w:r>
          </w:p>
        </w:tc>
        <w:tc>
          <w:tcPr>
            <w:tcW w:w="982" w:type="pct"/>
            <w:shd w:val="clear" w:color="auto" w:fill="000000" w:themeFill="text1"/>
          </w:tcPr>
          <w:p w14:paraId="7904291B" w14:textId="77777777" w:rsidR="00BA2E4E" w:rsidRPr="005D7F2F" w:rsidRDefault="00BA2E4E" w:rsidP="008D5004">
            <w:pPr>
              <w:rPr>
                <w:rFonts w:ascii="Arial" w:hAnsi="Arial" w:cs="Arial"/>
                <w:b/>
                <w:bCs/>
                <w:color w:val="FFFFFF" w:themeColor="background1"/>
                <w:sz w:val="22"/>
                <w:szCs w:val="22"/>
              </w:rPr>
            </w:pPr>
            <w:r w:rsidRPr="005D7F2F">
              <w:rPr>
                <w:rFonts w:ascii="Arial" w:hAnsi="Arial" w:cs="Arial"/>
                <w:b/>
                <w:bCs/>
                <w:color w:val="FFFFFF" w:themeColor="background1"/>
                <w:sz w:val="22"/>
                <w:szCs w:val="22"/>
              </w:rPr>
              <w:t>Additional Comments</w:t>
            </w:r>
          </w:p>
        </w:tc>
      </w:tr>
      <w:tr w:rsidR="00BA2E4E" w:rsidRPr="005D7F2F" w14:paraId="1890323A" w14:textId="77777777" w:rsidTr="008D5004">
        <w:tc>
          <w:tcPr>
            <w:tcW w:w="1563" w:type="pct"/>
          </w:tcPr>
          <w:p w14:paraId="244DE053" w14:textId="77777777" w:rsidR="00BA2E4E" w:rsidRPr="005D7F2F" w:rsidRDefault="00BA2E4E" w:rsidP="008D5004">
            <w:pPr>
              <w:rPr>
                <w:rFonts w:ascii="Arial" w:hAnsi="Arial" w:cs="Arial"/>
                <w:b/>
                <w:bCs/>
                <w:smallCaps/>
                <w:sz w:val="20"/>
              </w:rPr>
            </w:pPr>
            <w:r w:rsidRPr="005D7F2F">
              <w:rPr>
                <w:rFonts w:ascii="Arial" w:hAnsi="Arial" w:cs="Arial"/>
                <w:b/>
                <w:bCs/>
                <w:smallCaps/>
                <w:sz w:val="20"/>
              </w:rPr>
              <w:t>Rhythm</w:t>
            </w:r>
          </w:p>
          <w:p w14:paraId="5AA38B58" w14:textId="77777777" w:rsidR="00BA2E4E" w:rsidRPr="005D7F2F" w:rsidRDefault="00BA2E4E" w:rsidP="008D5004">
            <w:pPr>
              <w:rPr>
                <w:rFonts w:ascii="Arial" w:hAnsi="Arial" w:cs="Arial"/>
                <w:b/>
                <w:bCs/>
                <w:smallCaps/>
                <w:sz w:val="20"/>
              </w:rPr>
            </w:pPr>
            <w:r w:rsidRPr="005D7F2F">
              <w:rPr>
                <w:rFonts w:ascii="Arial" w:hAnsi="Arial" w:cs="Arial"/>
                <w:b/>
                <w:bCs/>
                <w:smallCaps/>
                <w:sz w:val="20"/>
              </w:rPr>
              <w:t>BRADYCARDIA</w:t>
            </w:r>
          </w:p>
          <w:p w14:paraId="4F259BD7"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p>
          <w:p w14:paraId="70D85E05"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 xml:space="preserve">Marked Bradycardia HR </w:t>
            </w:r>
            <w:r w:rsidRPr="005D7F2F">
              <w:rPr>
                <w:rFonts w:ascii="Arial" w:hAnsi="Arial" w:cs="Arial"/>
                <w:sz w:val="20"/>
                <w:szCs w:val="22"/>
              </w:rPr>
              <w:sym w:font="Symbol" w:char="00A3"/>
            </w:r>
            <w:r w:rsidRPr="005D7F2F">
              <w:rPr>
                <w:rFonts w:ascii="Arial" w:hAnsi="Arial" w:cs="Arial"/>
                <w:sz w:val="20"/>
              </w:rPr>
              <w:t xml:space="preserve"> 45 bpm </w:t>
            </w:r>
          </w:p>
          <w:p w14:paraId="379BDAA1" w14:textId="77777777" w:rsidR="00BA2E4E" w:rsidRPr="005D7F2F" w:rsidRDefault="00BA2E4E" w:rsidP="008D5004">
            <w:pPr>
              <w:rPr>
                <w:rFonts w:ascii="Arial" w:hAnsi="Arial" w:cs="Arial"/>
                <w:sz w:val="20"/>
                <w:szCs w:val="22"/>
              </w:rPr>
            </w:pPr>
          </w:p>
          <w:p w14:paraId="711F3338"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w:t>
            </w:r>
          </w:p>
          <w:p w14:paraId="54FCD84A"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 xml:space="preserve">Marked Bradycardia HR </w:t>
            </w:r>
            <w:r w:rsidRPr="005D7F2F">
              <w:rPr>
                <w:rFonts w:ascii="Arial" w:hAnsi="Arial" w:cs="Arial"/>
                <w:sz w:val="20"/>
                <w:szCs w:val="22"/>
              </w:rPr>
              <w:sym w:font="Symbol" w:char="00A3"/>
            </w:r>
            <w:r w:rsidRPr="005D7F2F">
              <w:rPr>
                <w:rFonts w:ascii="Arial" w:hAnsi="Arial" w:cs="Arial"/>
                <w:sz w:val="20"/>
              </w:rPr>
              <w:t xml:space="preserve"> 45 bpm </w:t>
            </w:r>
            <w:proofErr w:type="gramStart"/>
            <w:r w:rsidRPr="005D7F2F">
              <w:rPr>
                <w:rFonts w:ascii="Arial" w:hAnsi="Arial" w:cs="Arial"/>
                <w:sz w:val="20"/>
              </w:rPr>
              <w:t>+  decrease</w:t>
            </w:r>
            <w:proofErr w:type="gramEnd"/>
            <w:r w:rsidRPr="005D7F2F">
              <w:rPr>
                <w:rFonts w:ascii="Arial" w:hAnsi="Arial" w:cs="Arial"/>
                <w:sz w:val="20"/>
              </w:rPr>
              <w:t xml:space="preserve"> of </w:t>
            </w:r>
            <w:r w:rsidRPr="005D7F2F">
              <w:rPr>
                <w:rFonts w:ascii="Arial" w:hAnsi="Arial" w:cs="Arial"/>
                <w:sz w:val="20"/>
                <w:u w:val="single"/>
              </w:rPr>
              <w:t>&gt;</w:t>
            </w:r>
            <w:r w:rsidRPr="005D7F2F">
              <w:rPr>
                <w:rFonts w:ascii="Arial" w:hAnsi="Arial" w:cs="Arial"/>
                <w:sz w:val="20"/>
              </w:rPr>
              <w:t>5 bpm</w:t>
            </w:r>
          </w:p>
          <w:p w14:paraId="03026CEC" w14:textId="77777777" w:rsidR="00BA2E4E" w:rsidRPr="005D7F2F" w:rsidRDefault="00BA2E4E" w:rsidP="008D5004">
            <w:pPr>
              <w:rPr>
                <w:rFonts w:ascii="Arial" w:hAnsi="Arial" w:cs="Arial"/>
                <w:sz w:val="20"/>
                <w:szCs w:val="22"/>
              </w:rPr>
            </w:pPr>
          </w:p>
          <w:p w14:paraId="0F194BA4" w14:textId="77777777" w:rsidR="00BA2E4E" w:rsidRPr="005D7F2F" w:rsidRDefault="00BA2E4E" w:rsidP="008D5004">
            <w:pPr>
              <w:rPr>
                <w:rFonts w:ascii="Arial" w:hAnsi="Arial" w:cs="Arial"/>
                <w:sz w:val="20"/>
                <w:szCs w:val="22"/>
              </w:rPr>
            </w:pPr>
          </w:p>
        </w:tc>
        <w:tc>
          <w:tcPr>
            <w:tcW w:w="2455" w:type="pct"/>
          </w:tcPr>
          <w:p w14:paraId="58778502" w14:textId="77777777" w:rsidR="00BA2E4E" w:rsidRPr="005D7F2F" w:rsidRDefault="00BA2E4E" w:rsidP="008D5004">
            <w:pPr>
              <w:rPr>
                <w:rFonts w:ascii="Arial" w:hAnsi="Arial" w:cs="Arial"/>
                <w:sz w:val="20"/>
              </w:rPr>
            </w:pPr>
            <w:r w:rsidRPr="005D7F2F">
              <w:rPr>
                <w:rFonts w:ascii="Arial" w:hAnsi="Arial" w:cs="Arial"/>
                <w:sz w:val="20"/>
              </w:rPr>
              <w:t>Contact Site:</w:t>
            </w:r>
          </w:p>
          <w:p w14:paraId="7C367191"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Confirm that investigator judges finding to be compatible with study participation.</w:t>
            </w:r>
          </w:p>
          <w:p w14:paraId="4FAFD1B1" w14:textId="77777777" w:rsidR="00BA2E4E" w:rsidRPr="005D7F2F" w:rsidRDefault="00BA2E4E" w:rsidP="008D5004">
            <w:pPr>
              <w:rPr>
                <w:rFonts w:ascii="Arial" w:hAnsi="Arial" w:cs="Arial"/>
                <w:sz w:val="20"/>
                <w:szCs w:val="22"/>
              </w:rPr>
            </w:pPr>
          </w:p>
          <w:p w14:paraId="270C639F" w14:textId="77777777" w:rsidR="00BA2E4E" w:rsidRPr="005D7F2F" w:rsidRDefault="00BA2E4E" w:rsidP="008D5004">
            <w:pPr>
              <w:rPr>
                <w:rFonts w:ascii="Arial" w:hAnsi="Arial" w:cs="Arial"/>
                <w:sz w:val="20"/>
                <w:szCs w:val="22"/>
                <w:u w:val="single"/>
              </w:rPr>
            </w:pPr>
          </w:p>
          <w:p w14:paraId="215688F4"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If not present at Screen or Baseline – the following question should be raised to sites: </w:t>
            </w:r>
          </w:p>
          <w:p w14:paraId="0FD0C957" w14:textId="77777777" w:rsidR="00BA2E4E" w:rsidRPr="005D7F2F" w:rsidRDefault="00BA2E4E" w:rsidP="008D5004">
            <w:pPr>
              <w:rPr>
                <w:rFonts w:ascii="Arial" w:hAnsi="Arial" w:cs="Arial"/>
                <w:sz w:val="20"/>
              </w:rPr>
            </w:pPr>
            <w:r w:rsidRPr="005D7F2F">
              <w:rPr>
                <w:rFonts w:ascii="Arial" w:hAnsi="Arial" w:cs="Arial"/>
                <w:sz w:val="20"/>
              </w:rPr>
              <w:t>Please kindly provide your clinical interpretation of these ECG alerts as follows:</w:t>
            </w:r>
          </w:p>
          <w:p w14:paraId="57C8DA22" w14:textId="77777777" w:rsidR="00BA2E4E" w:rsidRPr="005D7F2F" w:rsidRDefault="00BA2E4E" w:rsidP="004C218B">
            <w:pPr>
              <w:pStyle w:val="ListParagraph"/>
              <w:numPr>
                <w:ilvl w:val="0"/>
                <w:numId w:val="52"/>
              </w:numPr>
              <w:ind w:left="522"/>
              <w:rPr>
                <w:rFonts w:ascii="Arial" w:hAnsi="Arial" w:cs="Arial"/>
                <w:sz w:val="20"/>
              </w:rPr>
            </w:pPr>
            <w:r w:rsidRPr="005D7F2F">
              <w:rPr>
                <w:rFonts w:ascii="Arial" w:hAnsi="Arial" w:cs="Arial"/>
                <w:sz w:val="20"/>
              </w:rPr>
              <w:t>The clinical significance of the report.</w:t>
            </w:r>
          </w:p>
          <w:p w14:paraId="4F6527C9" w14:textId="77777777" w:rsidR="00BA2E4E" w:rsidRPr="005D7F2F" w:rsidRDefault="00BA2E4E" w:rsidP="004C218B">
            <w:pPr>
              <w:pStyle w:val="ListParagraph"/>
              <w:numPr>
                <w:ilvl w:val="0"/>
                <w:numId w:val="52"/>
              </w:numPr>
              <w:ind w:left="522"/>
              <w:rPr>
                <w:rFonts w:ascii="Arial" w:hAnsi="Arial" w:cs="Arial"/>
                <w:sz w:val="20"/>
              </w:rPr>
            </w:pPr>
            <w:r w:rsidRPr="005D7F2F">
              <w:rPr>
                <w:rFonts w:ascii="Arial" w:hAnsi="Arial" w:cs="Arial"/>
                <w:sz w:val="20"/>
              </w:rPr>
              <w:t>Does the subject have any history /risk factors of cardiovascular disease?</w:t>
            </w:r>
          </w:p>
          <w:p w14:paraId="76B43743" w14:textId="77777777" w:rsidR="00BA2E4E" w:rsidRPr="005D7F2F" w:rsidRDefault="00BA2E4E" w:rsidP="004C218B">
            <w:pPr>
              <w:pStyle w:val="ListParagraph"/>
              <w:numPr>
                <w:ilvl w:val="0"/>
                <w:numId w:val="52"/>
              </w:numPr>
              <w:ind w:left="522"/>
              <w:rPr>
                <w:rFonts w:ascii="Arial" w:hAnsi="Arial" w:cs="Arial"/>
                <w:sz w:val="20"/>
              </w:rPr>
            </w:pPr>
            <w:r w:rsidRPr="005D7F2F">
              <w:rPr>
                <w:rFonts w:ascii="Arial" w:hAnsi="Arial" w:cs="Arial"/>
                <w:sz w:val="20"/>
              </w:rPr>
              <w:t>Are there any clinical manifestations (e.g. symptoms, signs) associated with the ECG findings?</w:t>
            </w:r>
          </w:p>
          <w:p w14:paraId="7AB8FF18" w14:textId="77777777" w:rsidR="00BA2E4E" w:rsidRPr="005D7F2F" w:rsidRDefault="00BA2E4E" w:rsidP="004C218B">
            <w:pPr>
              <w:pStyle w:val="ListParagraph"/>
              <w:numPr>
                <w:ilvl w:val="0"/>
                <w:numId w:val="52"/>
              </w:numPr>
              <w:ind w:left="522"/>
              <w:rPr>
                <w:rFonts w:ascii="Arial" w:hAnsi="Arial" w:cs="Arial"/>
                <w:sz w:val="20"/>
              </w:rPr>
            </w:pPr>
            <w:r w:rsidRPr="005D7F2F">
              <w:rPr>
                <w:rFonts w:ascii="Arial" w:hAnsi="Arial" w:cs="Arial"/>
                <w:sz w:val="20"/>
              </w:rPr>
              <w:lastRenderedPageBreak/>
              <w:t>Confirm that investigator judges finding to be compatible with study participation.</w:t>
            </w:r>
          </w:p>
          <w:p w14:paraId="261F425E" w14:textId="77777777" w:rsidR="00BA2E4E" w:rsidRPr="005D7F2F" w:rsidRDefault="00BA2E4E" w:rsidP="004C218B">
            <w:pPr>
              <w:pStyle w:val="ListParagraph"/>
              <w:numPr>
                <w:ilvl w:val="0"/>
                <w:numId w:val="52"/>
              </w:numPr>
              <w:ind w:left="522"/>
              <w:rPr>
                <w:rFonts w:ascii="Arial" w:hAnsi="Arial" w:cs="Arial"/>
                <w:sz w:val="20"/>
              </w:rPr>
            </w:pPr>
            <w:r w:rsidRPr="005D7F2F">
              <w:rPr>
                <w:rFonts w:ascii="Arial" w:hAnsi="Arial" w:cs="Arial"/>
                <w:sz w:val="20"/>
              </w:rPr>
              <w:t>Details of further action taken, if any.</w:t>
            </w:r>
          </w:p>
          <w:p w14:paraId="1841D35D" w14:textId="77777777" w:rsidR="00BA2E4E" w:rsidRPr="005D7F2F" w:rsidRDefault="00BA2E4E" w:rsidP="004C218B">
            <w:pPr>
              <w:pStyle w:val="ListParagraph"/>
              <w:numPr>
                <w:ilvl w:val="0"/>
                <w:numId w:val="52"/>
              </w:numPr>
              <w:ind w:left="522"/>
              <w:rPr>
                <w:rFonts w:ascii="Arial" w:hAnsi="Arial" w:cs="Arial"/>
                <w:sz w:val="20"/>
              </w:rPr>
            </w:pPr>
            <w:r w:rsidRPr="005D7F2F">
              <w:rPr>
                <w:rFonts w:ascii="Arial" w:hAnsi="Arial" w:cs="Arial"/>
                <w:sz w:val="20"/>
              </w:rPr>
              <w:t>Confirm if any additional diagnostic test has been performed / will be performed.</w:t>
            </w:r>
          </w:p>
          <w:p w14:paraId="305647A4" w14:textId="77777777" w:rsidR="00BA2E4E" w:rsidRPr="005D7F2F" w:rsidRDefault="00BA2E4E" w:rsidP="008D5004">
            <w:pPr>
              <w:rPr>
                <w:rFonts w:ascii="Arial" w:hAnsi="Arial" w:cs="Arial"/>
                <w:sz w:val="20"/>
                <w:szCs w:val="22"/>
              </w:rPr>
            </w:pPr>
          </w:p>
          <w:p w14:paraId="79072289"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p w14:paraId="21C4D84F" w14:textId="77777777" w:rsidR="00BA2E4E" w:rsidRPr="005D7F2F" w:rsidRDefault="00BA2E4E" w:rsidP="008D5004">
            <w:pPr>
              <w:rPr>
                <w:rFonts w:ascii="Arial" w:hAnsi="Arial" w:cs="Arial"/>
                <w:sz w:val="20"/>
                <w:szCs w:val="22"/>
              </w:rPr>
            </w:pPr>
          </w:p>
        </w:tc>
        <w:tc>
          <w:tcPr>
            <w:tcW w:w="982" w:type="pct"/>
          </w:tcPr>
          <w:p w14:paraId="17AB0FF7" w14:textId="77777777" w:rsidR="00BA2E4E" w:rsidRPr="005D7F2F" w:rsidRDefault="00BA2E4E" w:rsidP="008D5004">
            <w:pPr>
              <w:rPr>
                <w:rFonts w:ascii="Arial" w:hAnsi="Arial" w:cs="Arial"/>
                <w:sz w:val="22"/>
                <w:szCs w:val="22"/>
              </w:rPr>
            </w:pPr>
          </w:p>
        </w:tc>
      </w:tr>
      <w:tr w:rsidR="00BA2E4E" w:rsidRPr="005D7F2F" w14:paraId="6663F35C" w14:textId="77777777" w:rsidTr="008D5004">
        <w:tc>
          <w:tcPr>
            <w:tcW w:w="1563" w:type="pct"/>
            <w:tcBorders>
              <w:bottom w:val="single" w:sz="4" w:space="0" w:color="000000" w:themeColor="text1"/>
            </w:tcBorders>
          </w:tcPr>
          <w:p w14:paraId="6EE39716" w14:textId="77777777" w:rsidR="00BA2E4E" w:rsidRPr="005D7F2F" w:rsidRDefault="00BA2E4E" w:rsidP="008D5004">
            <w:pPr>
              <w:pStyle w:val="ListParagraph"/>
              <w:ind w:left="342"/>
              <w:rPr>
                <w:rFonts w:ascii="Arial" w:hAnsi="Arial" w:cs="Arial"/>
                <w:b/>
                <w:bCs/>
                <w:sz w:val="20"/>
              </w:rPr>
            </w:pPr>
            <w:r w:rsidRPr="005D7F2F">
              <w:rPr>
                <w:rFonts w:ascii="Arial" w:hAnsi="Arial" w:cs="Arial"/>
                <w:b/>
                <w:bCs/>
                <w:sz w:val="20"/>
              </w:rPr>
              <w:t>TACHYCARDIA</w:t>
            </w:r>
          </w:p>
          <w:p w14:paraId="2C2813CA" w14:textId="77777777" w:rsidR="00BA2E4E" w:rsidRPr="005D7F2F" w:rsidRDefault="00BA2E4E" w:rsidP="008D5004">
            <w:pPr>
              <w:rPr>
                <w:rFonts w:ascii="Arial" w:hAnsi="Arial" w:cs="Arial"/>
                <w:b/>
                <w:bCs/>
                <w:sz w:val="20"/>
              </w:rPr>
            </w:pPr>
            <w:r w:rsidRPr="005D7F2F">
              <w:rPr>
                <w:rFonts w:ascii="Arial" w:hAnsi="Arial" w:cs="Arial"/>
                <w:sz w:val="20"/>
                <w:u w:val="single"/>
              </w:rPr>
              <w:t>Screening and Baseline</w:t>
            </w:r>
          </w:p>
          <w:p w14:paraId="188BFC56"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Tachycardia HR ≥ 120 bpm</w:t>
            </w:r>
            <w:r w:rsidRPr="005D7F2F">
              <w:rPr>
                <w:rFonts w:ascii="Arial" w:hAnsi="Arial" w:cs="Arial"/>
                <w:sz w:val="20"/>
                <w:u w:val="single"/>
              </w:rPr>
              <w:t xml:space="preserve"> </w:t>
            </w:r>
          </w:p>
          <w:p w14:paraId="4D5C1B73" w14:textId="77777777" w:rsidR="00BA2E4E" w:rsidRPr="005D7F2F" w:rsidRDefault="00BA2E4E" w:rsidP="008D5004">
            <w:pPr>
              <w:pStyle w:val="ListParagraph"/>
              <w:rPr>
                <w:rFonts w:ascii="Arial" w:hAnsi="Arial" w:cs="Arial"/>
                <w:sz w:val="20"/>
                <w:szCs w:val="22"/>
                <w:u w:val="single"/>
              </w:rPr>
            </w:pPr>
          </w:p>
          <w:p w14:paraId="6195EB0F"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w:t>
            </w:r>
          </w:p>
          <w:p w14:paraId="4F6787F3"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 xml:space="preserve">Tachycardia HR ≥ 120 bpm+ increase of </w:t>
            </w:r>
            <w:r w:rsidRPr="005D7F2F">
              <w:rPr>
                <w:rFonts w:ascii="Arial" w:hAnsi="Arial" w:cs="Arial"/>
                <w:sz w:val="20"/>
                <w:u w:val="single"/>
              </w:rPr>
              <w:t>&gt;</w:t>
            </w:r>
            <w:r w:rsidRPr="005D7F2F">
              <w:rPr>
                <w:rFonts w:ascii="Arial" w:hAnsi="Arial" w:cs="Arial"/>
                <w:sz w:val="20"/>
              </w:rPr>
              <w:t>15 bpm from baseline</w:t>
            </w:r>
          </w:p>
          <w:p w14:paraId="51D74586" w14:textId="77777777" w:rsidR="00BA2E4E" w:rsidRPr="005D7F2F" w:rsidRDefault="00BA2E4E" w:rsidP="008D5004">
            <w:pPr>
              <w:rPr>
                <w:rFonts w:ascii="Arial" w:hAnsi="Arial" w:cs="Arial"/>
                <w:sz w:val="22"/>
                <w:szCs w:val="22"/>
              </w:rPr>
            </w:pPr>
          </w:p>
        </w:tc>
        <w:tc>
          <w:tcPr>
            <w:tcW w:w="2455" w:type="pct"/>
            <w:tcBorders>
              <w:bottom w:val="single" w:sz="4" w:space="0" w:color="000000" w:themeColor="text1"/>
            </w:tcBorders>
          </w:tcPr>
          <w:p w14:paraId="4A931420" w14:textId="77777777" w:rsidR="00BA2E4E" w:rsidRPr="005D7F2F" w:rsidRDefault="00BA2E4E" w:rsidP="008D5004">
            <w:pPr>
              <w:rPr>
                <w:rFonts w:ascii="Arial" w:hAnsi="Arial" w:cs="Arial"/>
                <w:sz w:val="20"/>
              </w:rPr>
            </w:pPr>
            <w:r w:rsidRPr="005D7F2F">
              <w:rPr>
                <w:rFonts w:ascii="Arial" w:hAnsi="Arial" w:cs="Arial"/>
                <w:sz w:val="20"/>
              </w:rPr>
              <w:t>Contact Site:</w:t>
            </w:r>
          </w:p>
          <w:p w14:paraId="0777DF6D"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Confirm that investigator judges finding to be compatible with study participation.</w:t>
            </w:r>
          </w:p>
          <w:p w14:paraId="1CC31D3C" w14:textId="77777777" w:rsidR="00BA2E4E" w:rsidRPr="005D7F2F" w:rsidRDefault="00BA2E4E" w:rsidP="008D5004">
            <w:pPr>
              <w:rPr>
                <w:rFonts w:ascii="Arial" w:hAnsi="Arial" w:cs="Arial"/>
                <w:sz w:val="20"/>
                <w:szCs w:val="22"/>
              </w:rPr>
            </w:pPr>
          </w:p>
          <w:p w14:paraId="044548F6"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If not present at Screen or Baseline – the following question should be raised to sites: </w:t>
            </w:r>
          </w:p>
          <w:p w14:paraId="710CC7C0" w14:textId="77777777" w:rsidR="00BA2E4E" w:rsidRPr="005D7F2F" w:rsidRDefault="00BA2E4E" w:rsidP="008D5004">
            <w:pPr>
              <w:rPr>
                <w:rFonts w:ascii="Arial" w:hAnsi="Arial" w:cs="Arial"/>
                <w:sz w:val="20"/>
              </w:rPr>
            </w:pPr>
            <w:r w:rsidRPr="005D7F2F">
              <w:rPr>
                <w:rFonts w:ascii="Arial" w:hAnsi="Arial" w:cs="Arial"/>
                <w:sz w:val="20"/>
              </w:rPr>
              <w:t xml:space="preserve">Please kindly provide your clinical interpretation of these ECG alerts, </w:t>
            </w:r>
            <w:proofErr w:type="gramStart"/>
            <w:r w:rsidRPr="005D7F2F">
              <w:rPr>
                <w:rFonts w:ascii="Arial" w:hAnsi="Arial" w:cs="Arial"/>
                <w:sz w:val="20"/>
              </w:rPr>
              <w:t>and also</w:t>
            </w:r>
            <w:proofErr w:type="gramEnd"/>
            <w:r w:rsidRPr="005D7F2F">
              <w:rPr>
                <w:rFonts w:ascii="Arial" w:hAnsi="Arial" w:cs="Arial"/>
                <w:sz w:val="20"/>
              </w:rPr>
              <w:t xml:space="preserve"> confirm if any additional diagnostic test has been performed / will be performed.</w:t>
            </w:r>
          </w:p>
          <w:p w14:paraId="12580E68" w14:textId="77777777" w:rsidR="00BA2E4E" w:rsidRPr="005D7F2F" w:rsidRDefault="00BA2E4E" w:rsidP="008D5004">
            <w:pPr>
              <w:rPr>
                <w:rFonts w:ascii="Arial" w:hAnsi="Arial" w:cs="Arial"/>
                <w:sz w:val="20"/>
                <w:szCs w:val="22"/>
              </w:rPr>
            </w:pPr>
          </w:p>
          <w:p w14:paraId="572D76C9"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tc>
        <w:tc>
          <w:tcPr>
            <w:tcW w:w="982" w:type="pct"/>
            <w:tcBorders>
              <w:bottom w:val="single" w:sz="4" w:space="0" w:color="000000" w:themeColor="text1"/>
            </w:tcBorders>
          </w:tcPr>
          <w:p w14:paraId="0632D00B" w14:textId="77777777" w:rsidR="00BA2E4E" w:rsidRPr="005D7F2F" w:rsidRDefault="00BA2E4E" w:rsidP="008D5004">
            <w:pPr>
              <w:rPr>
                <w:rFonts w:ascii="Arial" w:hAnsi="Arial" w:cs="Arial"/>
                <w:sz w:val="22"/>
                <w:szCs w:val="22"/>
              </w:rPr>
            </w:pPr>
          </w:p>
        </w:tc>
      </w:tr>
      <w:tr w:rsidR="00BA2E4E" w:rsidRPr="005D7F2F" w14:paraId="79F73B3F" w14:textId="77777777" w:rsidTr="008D5004">
        <w:tc>
          <w:tcPr>
            <w:tcW w:w="1563" w:type="pct"/>
            <w:shd w:val="clear" w:color="auto" w:fill="auto"/>
          </w:tcPr>
          <w:p w14:paraId="237C078F"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Sinus pause or arrest</w:t>
            </w:r>
            <w:r w:rsidRPr="005D7F2F">
              <w:rPr>
                <w:rFonts w:ascii="Arial" w:hAnsi="Arial" w:cs="Arial"/>
                <w:sz w:val="20"/>
                <w:u w:val="single"/>
              </w:rPr>
              <w:t xml:space="preserve"> &gt;</w:t>
            </w:r>
            <w:r w:rsidRPr="005D7F2F">
              <w:rPr>
                <w:rFonts w:ascii="Arial" w:hAnsi="Arial" w:cs="Arial"/>
                <w:sz w:val="20"/>
              </w:rPr>
              <w:t xml:space="preserve"> 3 seconds</w:t>
            </w:r>
          </w:p>
          <w:p w14:paraId="683ACB71"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Atrial premature complex (2 beats if multifocal/bi or trigeminy/couplets/</w:t>
            </w:r>
            <w:r w:rsidRPr="005D7F2F">
              <w:rPr>
                <w:rFonts w:ascii="Arial" w:hAnsi="Arial" w:cs="Arial"/>
                <w:sz w:val="20"/>
                <w:u w:val="single"/>
              </w:rPr>
              <w:t xml:space="preserve">&gt; </w:t>
            </w:r>
            <w:r w:rsidRPr="005D7F2F">
              <w:rPr>
                <w:rFonts w:ascii="Arial" w:hAnsi="Arial" w:cs="Arial"/>
                <w:sz w:val="20"/>
              </w:rPr>
              <w:t xml:space="preserve">3 </w:t>
            </w:r>
            <w:proofErr w:type="gramStart"/>
            <w:r w:rsidRPr="005D7F2F">
              <w:rPr>
                <w:rFonts w:ascii="Arial" w:hAnsi="Arial" w:cs="Arial"/>
                <w:sz w:val="20"/>
              </w:rPr>
              <w:t>beats )</w:t>
            </w:r>
            <w:proofErr w:type="gramEnd"/>
          </w:p>
          <w:p w14:paraId="329BADBB" w14:textId="77777777" w:rsidR="00BA2E4E" w:rsidRPr="005D7F2F" w:rsidRDefault="00BA2E4E" w:rsidP="00BA2E4E">
            <w:pPr>
              <w:pStyle w:val="ListParagraph"/>
              <w:numPr>
                <w:ilvl w:val="0"/>
                <w:numId w:val="8"/>
              </w:numPr>
              <w:ind w:left="342"/>
              <w:rPr>
                <w:rFonts w:ascii="Arial" w:hAnsi="Arial" w:cs="Arial"/>
                <w:sz w:val="20"/>
              </w:rPr>
            </w:pPr>
            <w:proofErr w:type="gramStart"/>
            <w:r w:rsidRPr="005D7F2F">
              <w:rPr>
                <w:rFonts w:ascii="Arial" w:hAnsi="Arial" w:cs="Arial"/>
                <w:sz w:val="20"/>
              </w:rPr>
              <w:t>Ventricular  premature</w:t>
            </w:r>
            <w:proofErr w:type="gramEnd"/>
            <w:r w:rsidRPr="005D7F2F">
              <w:rPr>
                <w:rFonts w:ascii="Arial" w:hAnsi="Arial" w:cs="Arial"/>
                <w:sz w:val="20"/>
              </w:rPr>
              <w:t xml:space="preserve"> complex (2 beats if multifocal/bi or trigeminy/couplets/</w:t>
            </w:r>
            <w:r w:rsidRPr="005D7F2F">
              <w:rPr>
                <w:rFonts w:ascii="Arial" w:hAnsi="Arial" w:cs="Arial"/>
                <w:sz w:val="20"/>
                <w:u w:val="single"/>
              </w:rPr>
              <w:t xml:space="preserve">&gt; </w:t>
            </w:r>
            <w:r w:rsidRPr="005D7F2F">
              <w:rPr>
                <w:rFonts w:ascii="Arial" w:hAnsi="Arial" w:cs="Arial"/>
                <w:sz w:val="20"/>
              </w:rPr>
              <w:t>3 beats</w:t>
            </w:r>
          </w:p>
          <w:p w14:paraId="1964A631"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U wave</w:t>
            </w:r>
          </w:p>
          <w:p w14:paraId="454875AD"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Junctional rhythm</w:t>
            </w:r>
          </w:p>
          <w:p w14:paraId="07D73974"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Idioventricular rhythm</w:t>
            </w:r>
          </w:p>
          <w:p w14:paraId="66C3D52E" w14:textId="77777777" w:rsidR="00BA2E4E" w:rsidRPr="005D7F2F" w:rsidRDefault="00BA2E4E" w:rsidP="008D5004">
            <w:pPr>
              <w:pStyle w:val="ListParagraph"/>
              <w:ind w:left="342"/>
              <w:rPr>
                <w:rFonts w:ascii="Arial" w:hAnsi="Arial" w:cs="Arial"/>
                <w:sz w:val="20"/>
              </w:rPr>
            </w:pPr>
          </w:p>
          <w:p w14:paraId="01D62ED7" w14:textId="77777777" w:rsidR="00BA2E4E" w:rsidRPr="005D7F2F" w:rsidRDefault="00BA2E4E" w:rsidP="008D5004">
            <w:pPr>
              <w:pStyle w:val="ListParagraph"/>
              <w:rPr>
                <w:rFonts w:ascii="Arial" w:hAnsi="Arial" w:cs="Arial"/>
                <w:sz w:val="22"/>
                <w:szCs w:val="22"/>
              </w:rPr>
            </w:pPr>
          </w:p>
        </w:tc>
        <w:tc>
          <w:tcPr>
            <w:tcW w:w="2455" w:type="pct"/>
            <w:shd w:val="clear" w:color="auto" w:fill="auto"/>
          </w:tcPr>
          <w:p w14:paraId="10CF9B84" w14:textId="77777777" w:rsidR="00BA2E4E" w:rsidRPr="005D7F2F" w:rsidRDefault="00BA2E4E" w:rsidP="008D5004">
            <w:pPr>
              <w:rPr>
                <w:rFonts w:ascii="Arial" w:hAnsi="Arial" w:cs="Arial"/>
                <w:sz w:val="20"/>
              </w:rPr>
            </w:pPr>
            <w:r w:rsidRPr="005D7F2F">
              <w:rPr>
                <w:rFonts w:ascii="Arial" w:hAnsi="Arial" w:cs="Arial"/>
                <w:sz w:val="20"/>
              </w:rPr>
              <w:t>Contact Site:</w:t>
            </w:r>
          </w:p>
          <w:p w14:paraId="078DCD48"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Confirm that investigator judges finding to be compatible with study participation.</w:t>
            </w:r>
          </w:p>
          <w:p w14:paraId="660901B8" w14:textId="77777777" w:rsidR="00BA2E4E" w:rsidRPr="005D7F2F" w:rsidRDefault="00BA2E4E" w:rsidP="008D5004">
            <w:pPr>
              <w:rPr>
                <w:rFonts w:ascii="Arial" w:hAnsi="Arial" w:cs="Arial"/>
                <w:sz w:val="20"/>
                <w:szCs w:val="22"/>
              </w:rPr>
            </w:pPr>
          </w:p>
          <w:p w14:paraId="0293E363"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If not present at Screen or Baseline – the following question should be raised to sites: </w:t>
            </w:r>
          </w:p>
          <w:p w14:paraId="7E8703E2" w14:textId="77777777" w:rsidR="00BA2E4E" w:rsidRPr="005D7F2F" w:rsidRDefault="00BA2E4E" w:rsidP="008D5004">
            <w:pPr>
              <w:rPr>
                <w:rFonts w:ascii="Arial" w:hAnsi="Arial" w:cs="Arial"/>
                <w:sz w:val="20"/>
              </w:rPr>
            </w:pPr>
            <w:r w:rsidRPr="005D7F2F">
              <w:rPr>
                <w:rFonts w:ascii="Arial" w:hAnsi="Arial" w:cs="Arial"/>
                <w:sz w:val="20"/>
              </w:rPr>
              <w:t xml:space="preserve">Please kindly provide your clinical interpretation of these ECG alerts, </w:t>
            </w:r>
            <w:proofErr w:type="gramStart"/>
            <w:r w:rsidRPr="005D7F2F">
              <w:rPr>
                <w:rFonts w:ascii="Arial" w:hAnsi="Arial" w:cs="Arial"/>
                <w:sz w:val="20"/>
              </w:rPr>
              <w:t>and also</w:t>
            </w:r>
            <w:proofErr w:type="gramEnd"/>
            <w:r w:rsidRPr="005D7F2F">
              <w:rPr>
                <w:rFonts w:ascii="Arial" w:hAnsi="Arial" w:cs="Arial"/>
                <w:sz w:val="20"/>
              </w:rPr>
              <w:t xml:space="preserve"> confirm if any additional diagnostic test has been performed / will be performed.</w:t>
            </w:r>
          </w:p>
          <w:p w14:paraId="1CACFAC7" w14:textId="77777777" w:rsidR="00BA2E4E" w:rsidRPr="005D7F2F" w:rsidRDefault="00BA2E4E" w:rsidP="008D5004">
            <w:pPr>
              <w:rPr>
                <w:rFonts w:ascii="Arial" w:hAnsi="Arial" w:cs="Arial"/>
                <w:sz w:val="20"/>
                <w:szCs w:val="22"/>
              </w:rPr>
            </w:pPr>
          </w:p>
          <w:p w14:paraId="331D70A5"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tc>
        <w:tc>
          <w:tcPr>
            <w:tcW w:w="982" w:type="pct"/>
            <w:shd w:val="clear" w:color="auto" w:fill="auto"/>
          </w:tcPr>
          <w:p w14:paraId="0B77474E" w14:textId="77777777" w:rsidR="00BA2E4E" w:rsidRPr="005D7F2F" w:rsidRDefault="00BA2E4E" w:rsidP="008D5004">
            <w:pPr>
              <w:rPr>
                <w:rFonts w:ascii="Arial" w:hAnsi="Arial" w:cs="Arial"/>
                <w:sz w:val="22"/>
                <w:szCs w:val="22"/>
              </w:rPr>
            </w:pPr>
            <w:r w:rsidRPr="005D7F2F">
              <w:rPr>
                <w:rFonts w:ascii="Arial" w:hAnsi="Arial" w:cs="Arial"/>
                <w:sz w:val="20"/>
              </w:rPr>
              <w:t>No site contact required for Junctional Premature</w:t>
            </w:r>
            <w:r w:rsidRPr="005D7F2F">
              <w:rPr>
                <w:rFonts w:ascii="Arial" w:hAnsi="Arial" w:cs="Arial"/>
                <w:lang w:val="en-GB" w:eastAsia="it-IT"/>
              </w:rPr>
              <w:t xml:space="preserve"> </w:t>
            </w:r>
            <w:r w:rsidRPr="005D7F2F">
              <w:rPr>
                <w:rFonts w:ascii="Arial" w:hAnsi="Arial" w:cs="Arial"/>
                <w:sz w:val="20"/>
              </w:rPr>
              <w:t>Complexes isolated</w:t>
            </w:r>
          </w:p>
        </w:tc>
      </w:tr>
    </w:tbl>
    <w:p w14:paraId="1CA8DDC5" w14:textId="77777777" w:rsidR="00BA2E4E" w:rsidRPr="005D7F2F" w:rsidRDefault="00BA2E4E" w:rsidP="00BA2E4E">
      <w:pPr>
        <w:widowControl w:val="0"/>
        <w:autoSpaceDE w:val="0"/>
        <w:autoSpaceDN w:val="0"/>
        <w:rPr>
          <w:rFonts w:ascii="Arial" w:hAnsi="Arial" w:cs="Arial"/>
          <w:b/>
          <w:lang w:val="en-GB" w:eastAsia="it-IT"/>
        </w:rPr>
      </w:pPr>
    </w:p>
    <w:p w14:paraId="1550880A" w14:textId="77777777" w:rsidR="00BA2E4E" w:rsidRPr="005D7F2F" w:rsidRDefault="00BA2E4E" w:rsidP="00BA2E4E">
      <w:pPr>
        <w:rPr>
          <w:rFonts w:ascii="Arial" w:hAnsi="Arial" w:cs="Arial"/>
        </w:rPr>
      </w:pPr>
      <w:r w:rsidRPr="005D7F2F">
        <w:rPr>
          <w:rFonts w:ascii="Arial" w:hAnsi="Arial" w:cs="Arial"/>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4591"/>
        <w:gridCol w:w="1836"/>
      </w:tblGrid>
      <w:tr w:rsidR="00BA2E4E" w:rsidRPr="005D7F2F" w14:paraId="4C843433" w14:textId="77777777" w:rsidTr="008D5004">
        <w:trPr>
          <w:tblHeader/>
        </w:trPr>
        <w:tc>
          <w:tcPr>
            <w:tcW w:w="1563" w:type="pct"/>
            <w:shd w:val="clear" w:color="auto" w:fill="000000" w:themeFill="text1"/>
          </w:tcPr>
          <w:p w14:paraId="4D7FA752" w14:textId="77777777" w:rsidR="00BA2E4E" w:rsidRPr="005D7F2F" w:rsidRDefault="00BA2E4E" w:rsidP="008D5004">
            <w:pPr>
              <w:rPr>
                <w:rFonts w:ascii="Arial" w:hAnsi="Arial" w:cs="Arial"/>
                <w:b/>
                <w:bCs/>
                <w:color w:val="FFFFFF" w:themeColor="background1"/>
                <w:sz w:val="22"/>
                <w:szCs w:val="22"/>
              </w:rPr>
            </w:pPr>
            <w:r w:rsidRPr="005D7F2F">
              <w:rPr>
                <w:rFonts w:ascii="Arial" w:hAnsi="Arial" w:cs="Arial"/>
                <w:b/>
                <w:bCs/>
                <w:color w:val="FFFFFF" w:themeColor="background1"/>
                <w:sz w:val="22"/>
                <w:szCs w:val="22"/>
              </w:rPr>
              <w:lastRenderedPageBreak/>
              <w:t xml:space="preserve">Abnormality Read Out </w:t>
            </w:r>
            <w:proofErr w:type="gramStart"/>
            <w:r w:rsidRPr="005D7F2F">
              <w:rPr>
                <w:rFonts w:ascii="Arial" w:hAnsi="Arial" w:cs="Arial"/>
                <w:b/>
                <w:bCs/>
                <w:color w:val="FFFFFF" w:themeColor="background1"/>
                <w:sz w:val="22"/>
                <w:szCs w:val="22"/>
              </w:rPr>
              <w:t>By</w:t>
            </w:r>
            <w:proofErr w:type="gramEnd"/>
            <w:r w:rsidRPr="005D7F2F">
              <w:rPr>
                <w:rFonts w:ascii="Arial" w:hAnsi="Arial" w:cs="Arial"/>
                <w:b/>
                <w:bCs/>
                <w:color w:val="FFFFFF" w:themeColor="background1"/>
                <w:sz w:val="22"/>
                <w:szCs w:val="22"/>
              </w:rPr>
              <w:t xml:space="preserve"> Central ECG Vendor</w:t>
            </w:r>
          </w:p>
        </w:tc>
        <w:tc>
          <w:tcPr>
            <w:tcW w:w="2455" w:type="pct"/>
            <w:shd w:val="clear" w:color="auto" w:fill="000000" w:themeFill="text1"/>
          </w:tcPr>
          <w:p w14:paraId="3542DDC4" w14:textId="77777777" w:rsidR="00BA2E4E" w:rsidRPr="005D7F2F" w:rsidRDefault="00BA2E4E" w:rsidP="008D5004">
            <w:pPr>
              <w:rPr>
                <w:rFonts w:ascii="Arial" w:hAnsi="Arial" w:cs="Arial"/>
                <w:b/>
                <w:bCs/>
                <w:color w:val="FFFFFF" w:themeColor="background1"/>
                <w:sz w:val="22"/>
                <w:szCs w:val="22"/>
              </w:rPr>
            </w:pPr>
            <w:r w:rsidRPr="005D7F2F">
              <w:rPr>
                <w:rFonts w:ascii="Arial" w:hAnsi="Arial" w:cs="Arial"/>
                <w:b/>
                <w:bCs/>
                <w:color w:val="FFFFFF" w:themeColor="background1"/>
                <w:sz w:val="22"/>
                <w:szCs w:val="22"/>
              </w:rPr>
              <w:t>MSS Guidance</w:t>
            </w:r>
          </w:p>
        </w:tc>
        <w:tc>
          <w:tcPr>
            <w:tcW w:w="982" w:type="pct"/>
            <w:shd w:val="clear" w:color="auto" w:fill="000000" w:themeFill="text1"/>
          </w:tcPr>
          <w:p w14:paraId="61426E09" w14:textId="77777777" w:rsidR="00BA2E4E" w:rsidRPr="005D7F2F" w:rsidRDefault="00BA2E4E" w:rsidP="008D5004">
            <w:pPr>
              <w:rPr>
                <w:rFonts w:ascii="Arial" w:hAnsi="Arial" w:cs="Arial"/>
                <w:b/>
                <w:bCs/>
                <w:color w:val="FFFFFF" w:themeColor="background1"/>
                <w:sz w:val="22"/>
                <w:szCs w:val="22"/>
              </w:rPr>
            </w:pPr>
            <w:r w:rsidRPr="005D7F2F">
              <w:rPr>
                <w:rFonts w:ascii="Arial" w:hAnsi="Arial" w:cs="Arial"/>
                <w:b/>
                <w:bCs/>
                <w:color w:val="FFFFFF" w:themeColor="background1"/>
                <w:sz w:val="22"/>
                <w:szCs w:val="22"/>
              </w:rPr>
              <w:t>Additional Comments</w:t>
            </w:r>
          </w:p>
        </w:tc>
      </w:tr>
      <w:tr w:rsidR="00BA2E4E" w:rsidRPr="005D7F2F" w14:paraId="30D5ECE5" w14:textId="77777777" w:rsidTr="008D5004">
        <w:tc>
          <w:tcPr>
            <w:tcW w:w="1563" w:type="pct"/>
            <w:shd w:val="clear" w:color="auto" w:fill="auto"/>
          </w:tcPr>
          <w:p w14:paraId="06D355B5"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Atrial Flutter or Paroxysmal or unknown</w:t>
            </w:r>
            <w:r w:rsidRPr="005D7F2F">
              <w:rPr>
                <w:rFonts w:ascii="Arial" w:hAnsi="Arial" w:cs="Arial"/>
                <w:lang w:val="en-GB" w:eastAsia="it-IT"/>
              </w:rPr>
              <w:t xml:space="preserve"> </w:t>
            </w:r>
            <w:r w:rsidRPr="005D7F2F">
              <w:rPr>
                <w:rFonts w:ascii="Arial" w:hAnsi="Arial" w:cs="Arial"/>
                <w:sz w:val="20"/>
              </w:rPr>
              <w:t xml:space="preserve">Atrial Fibrillation </w:t>
            </w:r>
          </w:p>
        </w:tc>
        <w:tc>
          <w:tcPr>
            <w:tcW w:w="2455" w:type="pct"/>
            <w:shd w:val="clear" w:color="auto" w:fill="auto"/>
          </w:tcPr>
          <w:p w14:paraId="748BB7AC" w14:textId="77777777" w:rsidR="00BA2E4E" w:rsidRPr="005D7F2F" w:rsidRDefault="00BA2E4E" w:rsidP="008D5004">
            <w:pPr>
              <w:rPr>
                <w:rFonts w:ascii="Arial" w:hAnsi="Arial" w:cs="Arial"/>
                <w:sz w:val="20"/>
              </w:rPr>
            </w:pPr>
            <w:r w:rsidRPr="005D7F2F">
              <w:rPr>
                <w:rFonts w:ascii="Arial" w:hAnsi="Arial" w:cs="Arial"/>
                <w:sz w:val="20"/>
              </w:rPr>
              <w:t xml:space="preserve">Contact Site: </w:t>
            </w:r>
          </w:p>
          <w:p w14:paraId="2F124728" w14:textId="77777777" w:rsidR="00BA2E4E" w:rsidRPr="005D7F2F" w:rsidRDefault="00BA2E4E" w:rsidP="008D5004">
            <w:pPr>
              <w:rPr>
                <w:rFonts w:ascii="Arial" w:hAnsi="Arial" w:cs="Arial"/>
                <w:sz w:val="20"/>
              </w:rPr>
            </w:pPr>
            <w:proofErr w:type="gramStart"/>
            <w:r w:rsidRPr="005D7F2F">
              <w:rPr>
                <w:rFonts w:ascii="Arial" w:hAnsi="Arial" w:cs="Arial"/>
                <w:sz w:val="20"/>
                <w:u w:val="single"/>
              </w:rPr>
              <w:t>Screening</w:t>
            </w:r>
            <w:r w:rsidRPr="005D7F2F">
              <w:rPr>
                <w:rFonts w:ascii="Arial" w:hAnsi="Arial" w:cs="Arial"/>
                <w:sz w:val="20"/>
              </w:rPr>
              <w:t> :</w:t>
            </w:r>
            <w:proofErr w:type="gramEnd"/>
            <w:r w:rsidRPr="005D7F2F">
              <w:rPr>
                <w:rFonts w:ascii="Arial" w:hAnsi="Arial" w:cs="Arial"/>
                <w:sz w:val="20"/>
              </w:rPr>
              <w:t xml:space="preserve"> Screen Fail, incompatible with participation.</w:t>
            </w:r>
          </w:p>
          <w:p w14:paraId="6B40A52B" w14:textId="77777777" w:rsidR="00BA2E4E" w:rsidRPr="005D7F2F" w:rsidRDefault="00BA2E4E" w:rsidP="008D5004">
            <w:pPr>
              <w:rPr>
                <w:rFonts w:ascii="Arial" w:hAnsi="Arial" w:cs="Arial"/>
                <w:sz w:val="20"/>
                <w:szCs w:val="22"/>
              </w:rPr>
            </w:pPr>
          </w:p>
          <w:p w14:paraId="2A0D4215"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Incompatible with study participation; liaise with TMA for specific guidance (e.g., ET, cardiology consult, </w:t>
            </w:r>
            <w:proofErr w:type="spellStart"/>
            <w:r w:rsidRPr="005D7F2F">
              <w:rPr>
                <w:rFonts w:ascii="Arial" w:hAnsi="Arial" w:cs="Arial"/>
                <w:sz w:val="20"/>
              </w:rPr>
              <w:t>etc</w:t>
            </w:r>
            <w:proofErr w:type="spellEnd"/>
            <w:r w:rsidRPr="005D7F2F">
              <w:rPr>
                <w:rFonts w:ascii="Arial" w:hAnsi="Arial" w:cs="Arial"/>
                <w:sz w:val="20"/>
              </w:rPr>
              <w:t>).</w:t>
            </w:r>
          </w:p>
          <w:p w14:paraId="59ACE2FD" w14:textId="77777777" w:rsidR="00BA2E4E" w:rsidRPr="005D7F2F" w:rsidRDefault="00BA2E4E" w:rsidP="008D5004">
            <w:pPr>
              <w:rPr>
                <w:rFonts w:ascii="Arial" w:hAnsi="Arial" w:cs="Arial"/>
                <w:sz w:val="20"/>
                <w:szCs w:val="22"/>
              </w:rPr>
            </w:pPr>
          </w:p>
        </w:tc>
        <w:tc>
          <w:tcPr>
            <w:tcW w:w="982" w:type="pct"/>
            <w:shd w:val="clear" w:color="auto" w:fill="auto"/>
          </w:tcPr>
          <w:p w14:paraId="588CE910" w14:textId="77777777" w:rsidR="00BA2E4E" w:rsidRPr="005D7F2F" w:rsidRDefault="00BA2E4E" w:rsidP="008D5004">
            <w:pPr>
              <w:rPr>
                <w:rFonts w:ascii="Arial" w:hAnsi="Arial" w:cs="Arial"/>
                <w:sz w:val="22"/>
                <w:szCs w:val="22"/>
              </w:rPr>
            </w:pPr>
            <w:r w:rsidRPr="005D7F2F">
              <w:rPr>
                <w:rFonts w:ascii="Arial" w:hAnsi="Arial" w:cs="Arial"/>
                <w:sz w:val="20"/>
              </w:rPr>
              <w:t>Chronic Atrial Fibrillation (more than 6 months) is acceptable</w:t>
            </w:r>
          </w:p>
        </w:tc>
      </w:tr>
      <w:tr w:rsidR="00BA2E4E" w:rsidRPr="005D7F2F" w14:paraId="452DAACA" w14:textId="77777777" w:rsidTr="008D5004">
        <w:tc>
          <w:tcPr>
            <w:tcW w:w="1563" w:type="pct"/>
            <w:tcBorders>
              <w:bottom w:val="single" w:sz="4" w:space="0" w:color="000000" w:themeColor="text1"/>
            </w:tcBorders>
          </w:tcPr>
          <w:p w14:paraId="19EDDE1E" w14:textId="77777777" w:rsidR="00BA2E4E" w:rsidRPr="005D7F2F" w:rsidRDefault="00BA2E4E" w:rsidP="00BA2E4E">
            <w:pPr>
              <w:pStyle w:val="ListParagraph"/>
              <w:numPr>
                <w:ilvl w:val="0"/>
                <w:numId w:val="8"/>
              </w:numPr>
              <w:ind w:left="342"/>
              <w:rPr>
                <w:rFonts w:ascii="Arial" w:hAnsi="Arial" w:cs="Arial"/>
                <w:sz w:val="20"/>
                <w:szCs w:val="22"/>
              </w:rPr>
            </w:pPr>
            <w:r w:rsidRPr="005D7F2F">
              <w:rPr>
                <w:rFonts w:ascii="Arial" w:hAnsi="Arial" w:cs="Arial"/>
                <w:sz w:val="20"/>
              </w:rPr>
              <w:t xml:space="preserve">Supraventricular Tachycardia </w:t>
            </w:r>
          </w:p>
        </w:tc>
        <w:tc>
          <w:tcPr>
            <w:tcW w:w="2455" w:type="pct"/>
            <w:tcBorders>
              <w:bottom w:val="single" w:sz="4" w:space="0" w:color="000000" w:themeColor="text1"/>
            </w:tcBorders>
          </w:tcPr>
          <w:p w14:paraId="556EDEF8" w14:textId="77777777" w:rsidR="00BA2E4E" w:rsidRPr="005D7F2F" w:rsidRDefault="00BA2E4E" w:rsidP="008D5004">
            <w:pPr>
              <w:rPr>
                <w:rFonts w:ascii="Arial" w:hAnsi="Arial" w:cs="Arial"/>
                <w:sz w:val="20"/>
              </w:rPr>
            </w:pPr>
            <w:r w:rsidRPr="005D7F2F">
              <w:rPr>
                <w:rFonts w:ascii="Arial" w:hAnsi="Arial" w:cs="Arial"/>
                <w:sz w:val="20"/>
              </w:rPr>
              <w:t>Contact Site:</w:t>
            </w:r>
          </w:p>
          <w:p w14:paraId="196CA12B"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Confirm that investigator judges finding to be compatible with study participation.</w:t>
            </w:r>
          </w:p>
          <w:p w14:paraId="776FB6A0" w14:textId="77777777" w:rsidR="00BA2E4E" w:rsidRPr="005D7F2F" w:rsidRDefault="00BA2E4E" w:rsidP="008D5004">
            <w:pPr>
              <w:rPr>
                <w:rFonts w:ascii="Arial" w:hAnsi="Arial" w:cs="Arial"/>
                <w:sz w:val="20"/>
                <w:szCs w:val="22"/>
              </w:rPr>
            </w:pPr>
          </w:p>
          <w:p w14:paraId="13BE0752"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If not present at Screen or Baseline - liaise </w:t>
            </w:r>
            <w:proofErr w:type="gramStart"/>
            <w:r w:rsidRPr="005D7F2F">
              <w:rPr>
                <w:rFonts w:ascii="Arial" w:hAnsi="Arial" w:cs="Arial"/>
                <w:sz w:val="20"/>
              </w:rPr>
              <w:t>with  TMA</w:t>
            </w:r>
            <w:proofErr w:type="gramEnd"/>
            <w:r w:rsidRPr="005D7F2F">
              <w:rPr>
                <w:rFonts w:ascii="Arial" w:hAnsi="Arial" w:cs="Arial"/>
                <w:sz w:val="20"/>
              </w:rPr>
              <w:t xml:space="preserve"> for specific guidance (e.g., ET, cardiology consult, </w:t>
            </w:r>
            <w:proofErr w:type="spellStart"/>
            <w:r w:rsidRPr="005D7F2F">
              <w:rPr>
                <w:rFonts w:ascii="Arial" w:hAnsi="Arial" w:cs="Arial"/>
                <w:sz w:val="20"/>
              </w:rPr>
              <w:t>etc</w:t>
            </w:r>
            <w:proofErr w:type="spellEnd"/>
            <w:r w:rsidRPr="005D7F2F">
              <w:rPr>
                <w:rFonts w:ascii="Arial" w:hAnsi="Arial" w:cs="Arial"/>
                <w:sz w:val="20"/>
              </w:rPr>
              <w:t>).</w:t>
            </w:r>
          </w:p>
          <w:p w14:paraId="7C2B9D8B" w14:textId="77777777" w:rsidR="00BA2E4E" w:rsidRPr="005D7F2F" w:rsidRDefault="00BA2E4E" w:rsidP="008D5004">
            <w:pPr>
              <w:rPr>
                <w:rFonts w:ascii="Arial" w:hAnsi="Arial" w:cs="Arial"/>
                <w:sz w:val="20"/>
                <w:szCs w:val="22"/>
              </w:rPr>
            </w:pPr>
          </w:p>
          <w:p w14:paraId="3047C5A6"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p w14:paraId="4C76375D" w14:textId="77777777" w:rsidR="00BA2E4E" w:rsidRPr="005D7F2F" w:rsidRDefault="00BA2E4E" w:rsidP="008D5004">
            <w:pPr>
              <w:rPr>
                <w:rFonts w:ascii="Arial" w:hAnsi="Arial" w:cs="Arial"/>
                <w:sz w:val="20"/>
                <w:szCs w:val="22"/>
              </w:rPr>
            </w:pPr>
          </w:p>
        </w:tc>
        <w:tc>
          <w:tcPr>
            <w:tcW w:w="982" w:type="pct"/>
            <w:tcBorders>
              <w:bottom w:val="single" w:sz="4" w:space="0" w:color="000000" w:themeColor="text1"/>
            </w:tcBorders>
          </w:tcPr>
          <w:p w14:paraId="6E36BE41" w14:textId="77777777" w:rsidR="00BA2E4E" w:rsidRPr="005D7F2F" w:rsidRDefault="00BA2E4E" w:rsidP="008D5004">
            <w:pPr>
              <w:rPr>
                <w:rFonts w:ascii="Arial" w:hAnsi="Arial" w:cs="Arial"/>
                <w:sz w:val="22"/>
                <w:szCs w:val="22"/>
              </w:rPr>
            </w:pPr>
          </w:p>
        </w:tc>
      </w:tr>
      <w:tr w:rsidR="00BA2E4E" w:rsidRPr="005D7F2F" w14:paraId="3A2D0A93" w14:textId="77777777" w:rsidTr="008D5004">
        <w:tc>
          <w:tcPr>
            <w:tcW w:w="1563" w:type="pct"/>
            <w:shd w:val="clear" w:color="auto" w:fill="auto"/>
          </w:tcPr>
          <w:p w14:paraId="03FDE5DF" w14:textId="77777777" w:rsidR="00BA2E4E" w:rsidRPr="005D7F2F" w:rsidRDefault="00BA2E4E" w:rsidP="004C218B">
            <w:pPr>
              <w:pStyle w:val="ListParagraph"/>
              <w:widowControl w:val="0"/>
              <w:numPr>
                <w:ilvl w:val="0"/>
                <w:numId w:val="71"/>
              </w:numPr>
              <w:adjustRightInd w:val="0"/>
              <w:spacing w:before="120"/>
              <w:jc w:val="both"/>
              <w:rPr>
                <w:rFonts w:ascii="Arial" w:hAnsi="Arial" w:cs="Arial"/>
                <w:sz w:val="20"/>
                <w:lang w:val="fr-FR"/>
              </w:rPr>
            </w:pPr>
            <w:r w:rsidRPr="005D7F2F">
              <w:rPr>
                <w:rFonts w:ascii="Arial" w:hAnsi="Arial" w:cs="Arial"/>
                <w:sz w:val="20"/>
                <w:lang w:val="fr-FR"/>
              </w:rPr>
              <w:t xml:space="preserve">Torsades de </w:t>
            </w:r>
            <w:proofErr w:type="gramStart"/>
            <w:r w:rsidRPr="005D7F2F">
              <w:rPr>
                <w:rFonts w:ascii="Arial" w:hAnsi="Arial" w:cs="Arial"/>
                <w:sz w:val="20"/>
                <w:lang w:val="fr-FR"/>
              </w:rPr>
              <w:t>Pointe;</w:t>
            </w:r>
            <w:proofErr w:type="gramEnd"/>
          </w:p>
          <w:p w14:paraId="3E68515C" w14:textId="77777777" w:rsidR="00BA2E4E" w:rsidRPr="005D7F2F" w:rsidRDefault="00BA2E4E" w:rsidP="008D5004">
            <w:pPr>
              <w:widowControl w:val="0"/>
              <w:adjustRightInd w:val="0"/>
              <w:spacing w:before="120"/>
              <w:ind w:left="360" w:hanging="360"/>
              <w:jc w:val="both"/>
              <w:rPr>
                <w:rFonts w:ascii="Arial" w:hAnsi="Arial" w:cs="Arial"/>
                <w:sz w:val="20"/>
                <w:lang w:val="fr-FR"/>
              </w:rPr>
            </w:pPr>
            <w:r w:rsidRPr="005D7F2F">
              <w:rPr>
                <w:rFonts w:ascii="Arial" w:hAnsi="Arial" w:cs="Arial"/>
                <w:sz w:val="20"/>
                <w:lang w:val="fr-FR"/>
              </w:rPr>
              <w:t xml:space="preserve"> </w:t>
            </w:r>
            <w:proofErr w:type="spellStart"/>
            <w:r w:rsidRPr="005D7F2F">
              <w:rPr>
                <w:rFonts w:ascii="Arial" w:hAnsi="Arial" w:cs="Arial"/>
                <w:sz w:val="20"/>
                <w:lang w:val="fr-FR"/>
              </w:rPr>
              <w:t>Ventricular</w:t>
            </w:r>
            <w:proofErr w:type="spellEnd"/>
            <w:r w:rsidRPr="005D7F2F">
              <w:rPr>
                <w:rFonts w:ascii="Arial" w:hAnsi="Arial" w:cs="Arial"/>
                <w:sz w:val="20"/>
                <w:lang w:val="fr-FR"/>
              </w:rPr>
              <w:t xml:space="preserve"> </w:t>
            </w:r>
            <w:proofErr w:type="spellStart"/>
            <w:proofErr w:type="gramStart"/>
            <w:r w:rsidRPr="005D7F2F">
              <w:rPr>
                <w:rFonts w:ascii="Arial" w:hAnsi="Arial" w:cs="Arial"/>
                <w:sz w:val="20"/>
                <w:lang w:val="fr-FR"/>
              </w:rPr>
              <w:t>Flutter,Ventricular</w:t>
            </w:r>
            <w:proofErr w:type="spellEnd"/>
            <w:proofErr w:type="gramEnd"/>
            <w:r w:rsidRPr="005D7F2F">
              <w:rPr>
                <w:rFonts w:ascii="Arial" w:hAnsi="Arial" w:cs="Arial"/>
                <w:sz w:val="20"/>
                <w:lang w:val="fr-FR"/>
              </w:rPr>
              <w:t xml:space="preserve"> Fibrillation,</w:t>
            </w:r>
          </w:p>
          <w:p w14:paraId="43061CD9" w14:textId="77777777" w:rsidR="00BA2E4E" w:rsidRPr="005D7F2F" w:rsidRDefault="00BA2E4E" w:rsidP="008D5004">
            <w:pPr>
              <w:widowControl w:val="0"/>
              <w:adjustRightInd w:val="0"/>
              <w:spacing w:before="120"/>
              <w:ind w:left="360" w:hanging="360"/>
              <w:jc w:val="both"/>
              <w:rPr>
                <w:rFonts w:ascii="Arial" w:hAnsi="Arial" w:cs="Arial"/>
                <w:sz w:val="20"/>
                <w:lang w:val="fr-FR"/>
              </w:rPr>
            </w:pPr>
            <w:proofErr w:type="spellStart"/>
            <w:r w:rsidRPr="005D7F2F">
              <w:rPr>
                <w:rFonts w:ascii="Arial" w:hAnsi="Arial" w:cs="Arial"/>
                <w:sz w:val="20"/>
                <w:lang w:val="fr-FR"/>
              </w:rPr>
              <w:t>Accelerated</w:t>
            </w:r>
            <w:proofErr w:type="spellEnd"/>
            <w:r w:rsidRPr="005D7F2F">
              <w:rPr>
                <w:rFonts w:ascii="Arial" w:hAnsi="Arial" w:cs="Arial"/>
                <w:sz w:val="20"/>
                <w:lang w:val="fr-FR"/>
              </w:rPr>
              <w:t xml:space="preserve"> </w:t>
            </w:r>
            <w:proofErr w:type="spellStart"/>
            <w:r w:rsidRPr="005D7F2F">
              <w:rPr>
                <w:rFonts w:ascii="Arial" w:hAnsi="Arial" w:cs="Arial"/>
                <w:sz w:val="20"/>
                <w:lang w:val="fr-FR"/>
              </w:rPr>
              <w:t>ventricular</w:t>
            </w:r>
            <w:proofErr w:type="spellEnd"/>
            <w:r w:rsidRPr="005D7F2F">
              <w:rPr>
                <w:rFonts w:ascii="Arial" w:hAnsi="Arial" w:cs="Arial"/>
                <w:sz w:val="20"/>
                <w:lang w:val="fr-FR"/>
              </w:rPr>
              <w:t xml:space="preserve"> </w:t>
            </w:r>
            <w:proofErr w:type="spellStart"/>
            <w:r w:rsidRPr="005D7F2F">
              <w:rPr>
                <w:rFonts w:ascii="Arial" w:hAnsi="Arial" w:cs="Arial"/>
                <w:sz w:val="20"/>
                <w:lang w:val="fr-FR"/>
              </w:rPr>
              <w:t>rhythm</w:t>
            </w:r>
            <w:proofErr w:type="spellEnd"/>
          </w:p>
          <w:p w14:paraId="5C8D9649" w14:textId="77777777" w:rsidR="00BA2E4E" w:rsidRPr="005D7F2F" w:rsidRDefault="00BA2E4E" w:rsidP="008D5004">
            <w:pPr>
              <w:widowControl w:val="0"/>
              <w:adjustRightInd w:val="0"/>
              <w:spacing w:before="120"/>
              <w:ind w:left="360" w:hanging="360"/>
              <w:jc w:val="both"/>
              <w:rPr>
                <w:rFonts w:ascii="Arial" w:hAnsi="Arial" w:cs="Arial"/>
                <w:sz w:val="20"/>
                <w:lang w:val="fr-FR"/>
              </w:rPr>
            </w:pPr>
            <w:r w:rsidRPr="005D7F2F">
              <w:rPr>
                <w:rFonts w:ascii="Arial" w:hAnsi="Arial" w:cs="Arial"/>
                <w:sz w:val="20"/>
                <w:lang w:val="fr-FR"/>
              </w:rPr>
              <w:t xml:space="preserve">  Or </w:t>
            </w:r>
            <w:proofErr w:type="spellStart"/>
            <w:r w:rsidRPr="005D7F2F">
              <w:rPr>
                <w:rFonts w:ascii="Arial" w:hAnsi="Arial" w:cs="Arial"/>
                <w:sz w:val="20"/>
                <w:lang w:val="fr-FR"/>
              </w:rPr>
              <w:t>Ventricular</w:t>
            </w:r>
            <w:proofErr w:type="spellEnd"/>
            <w:r w:rsidRPr="005D7F2F">
              <w:rPr>
                <w:rFonts w:ascii="Arial" w:hAnsi="Arial" w:cs="Arial"/>
                <w:sz w:val="20"/>
                <w:lang w:val="fr-FR"/>
              </w:rPr>
              <w:t xml:space="preserve"> </w:t>
            </w:r>
            <w:proofErr w:type="spellStart"/>
            <w:r w:rsidRPr="005D7F2F">
              <w:rPr>
                <w:rFonts w:ascii="Arial" w:hAnsi="Arial" w:cs="Arial"/>
                <w:sz w:val="20"/>
                <w:lang w:val="fr-FR"/>
              </w:rPr>
              <w:t>Tachycardia</w:t>
            </w:r>
            <w:proofErr w:type="spellEnd"/>
            <w:proofErr w:type="gramStart"/>
            <w:r w:rsidRPr="005D7F2F">
              <w:rPr>
                <w:rFonts w:ascii="Arial" w:hAnsi="Arial" w:cs="Arial"/>
                <w:sz w:val="20"/>
                <w:lang w:val="fr-FR"/>
              </w:rPr>
              <w:t>-  a</w:t>
            </w:r>
            <w:proofErr w:type="gramEnd"/>
            <w:r w:rsidRPr="005D7F2F">
              <w:rPr>
                <w:rFonts w:ascii="Arial" w:hAnsi="Arial" w:cs="Arial"/>
                <w:sz w:val="20"/>
                <w:lang w:val="fr-FR"/>
              </w:rPr>
              <w:t xml:space="preserve">) Non </w:t>
            </w:r>
            <w:proofErr w:type="spellStart"/>
            <w:r w:rsidRPr="005D7F2F">
              <w:rPr>
                <w:rFonts w:ascii="Arial" w:hAnsi="Arial" w:cs="Arial"/>
                <w:sz w:val="20"/>
                <w:lang w:val="fr-FR"/>
              </w:rPr>
              <w:t>sustained</w:t>
            </w:r>
            <w:proofErr w:type="spellEnd"/>
            <w:r w:rsidRPr="005D7F2F">
              <w:rPr>
                <w:rFonts w:ascii="Arial" w:hAnsi="Arial" w:cs="Arial"/>
                <w:sz w:val="20"/>
                <w:lang w:val="fr-FR"/>
              </w:rPr>
              <w:t xml:space="preserve"> </w:t>
            </w:r>
            <w:proofErr w:type="spellStart"/>
            <w:r w:rsidRPr="005D7F2F">
              <w:rPr>
                <w:rFonts w:ascii="Arial" w:hAnsi="Arial" w:cs="Arial"/>
                <w:sz w:val="20"/>
                <w:lang w:val="fr-FR"/>
              </w:rPr>
              <w:t>greater</w:t>
            </w:r>
            <w:proofErr w:type="spellEnd"/>
            <w:r w:rsidRPr="005D7F2F">
              <w:rPr>
                <w:rFonts w:ascii="Arial" w:hAnsi="Arial" w:cs="Arial"/>
                <w:sz w:val="20"/>
                <w:lang w:val="fr-FR"/>
              </w:rPr>
              <w:t xml:space="preserve"> </w:t>
            </w:r>
            <w:proofErr w:type="spellStart"/>
            <w:r w:rsidRPr="005D7F2F">
              <w:rPr>
                <w:rFonts w:ascii="Arial" w:hAnsi="Arial" w:cs="Arial"/>
                <w:sz w:val="20"/>
                <w:lang w:val="fr-FR"/>
              </w:rPr>
              <w:t>than</w:t>
            </w:r>
            <w:proofErr w:type="spellEnd"/>
            <w:r w:rsidRPr="005D7F2F">
              <w:rPr>
                <w:rFonts w:ascii="Arial" w:hAnsi="Arial" w:cs="Arial"/>
                <w:sz w:val="20"/>
                <w:lang w:val="fr-FR"/>
              </w:rPr>
              <w:t xml:space="preserve"> 10 </w:t>
            </w:r>
            <w:proofErr w:type="spellStart"/>
            <w:r w:rsidRPr="005D7F2F">
              <w:rPr>
                <w:rFonts w:ascii="Arial" w:hAnsi="Arial" w:cs="Arial"/>
                <w:sz w:val="20"/>
                <w:lang w:val="fr-FR"/>
              </w:rPr>
              <w:t>beats</w:t>
            </w:r>
            <w:proofErr w:type="spellEnd"/>
            <w:r w:rsidRPr="005D7F2F">
              <w:rPr>
                <w:rFonts w:ascii="Arial" w:hAnsi="Arial" w:cs="Arial"/>
                <w:sz w:val="20"/>
                <w:lang w:val="fr-FR"/>
              </w:rPr>
              <w:t xml:space="preserve"> and </w:t>
            </w:r>
            <w:proofErr w:type="spellStart"/>
            <w:r w:rsidRPr="005D7F2F">
              <w:rPr>
                <w:rFonts w:ascii="Arial" w:hAnsi="Arial" w:cs="Arial"/>
                <w:sz w:val="20"/>
                <w:lang w:val="fr-FR"/>
              </w:rPr>
              <w:t>less</w:t>
            </w:r>
            <w:proofErr w:type="spellEnd"/>
            <w:r w:rsidRPr="005D7F2F">
              <w:rPr>
                <w:rFonts w:ascii="Arial" w:hAnsi="Arial" w:cs="Arial"/>
                <w:sz w:val="20"/>
                <w:lang w:val="fr-FR"/>
              </w:rPr>
              <w:t xml:space="preserve"> </w:t>
            </w:r>
            <w:proofErr w:type="spellStart"/>
            <w:r w:rsidRPr="005D7F2F">
              <w:rPr>
                <w:rFonts w:ascii="Arial" w:hAnsi="Arial" w:cs="Arial"/>
                <w:sz w:val="20"/>
                <w:lang w:val="fr-FR"/>
              </w:rPr>
              <w:t>than</w:t>
            </w:r>
            <w:proofErr w:type="spellEnd"/>
            <w:r w:rsidRPr="005D7F2F">
              <w:rPr>
                <w:rFonts w:ascii="Arial" w:hAnsi="Arial" w:cs="Arial"/>
                <w:sz w:val="20"/>
                <w:lang w:val="fr-FR"/>
              </w:rPr>
              <w:t xml:space="preserve"> 30 seconds, </w:t>
            </w:r>
            <w:proofErr w:type="spellStart"/>
            <w:r w:rsidRPr="005D7F2F">
              <w:rPr>
                <w:rFonts w:ascii="Arial" w:hAnsi="Arial" w:cs="Arial"/>
                <w:sz w:val="20"/>
                <w:lang w:val="fr-FR"/>
              </w:rPr>
              <w:t>both</w:t>
            </w:r>
            <w:proofErr w:type="spellEnd"/>
            <w:r w:rsidRPr="005D7F2F">
              <w:rPr>
                <w:rFonts w:ascii="Arial" w:hAnsi="Arial" w:cs="Arial"/>
                <w:sz w:val="20"/>
                <w:lang w:val="fr-FR"/>
              </w:rPr>
              <w:t xml:space="preserve"> </w:t>
            </w:r>
            <w:proofErr w:type="spellStart"/>
            <w:r w:rsidRPr="005D7F2F">
              <w:rPr>
                <w:rFonts w:ascii="Arial" w:hAnsi="Arial" w:cs="Arial"/>
                <w:sz w:val="20"/>
                <w:lang w:val="fr-FR"/>
              </w:rPr>
              <w:t>monomorphic</w:t>
            </w:r>
            <w:proofErr w:type="spellEnd"/>
            <w:r w:rsidRPr="005D7F2F">
              <w:rPr>
                <w:rFonts w:ascii="Arial" w:hAnsi="Arial" w:cs="Arial"/>
                <w:sz w:val="20"/>
                <w:lang w:val="fr-FR"/>
              </w:rPr>
              <w:t xml:space="preserve"> and </w:t>
            </w:r>
            <w:proofErr w:type="spellStart"/>
            <w:r w:rsidRPr="005D7F2F">
              <w:rPr>
                <w:rFonts w:ascii="Arial" w:hAnsi="Arial" w:cs="Arial"/>
                <w:sz w:val="20"/>
                <w:lang w:val="fr-FR"/>
              </w:rPr>
              <w:t>polymorphic</w:t>
            </w:r>
            <w:proofErr w:type="spellEnd"/>
          </w:p>
          <w:p w14:paraId="3ECB461C" w14:textId="77777777" w:rsidR="00BA2E4E" w:rsidRPr="005D7F2F" w:rsidRDefault="00BA2E4E" w:rsidP="008D5004">
            <w:pPr>
              <w:widowControl w:val="0"/>
              <w:adjustRightInd w:val="0"/>
              <w:spacing w:before="120"/>
              <w:ind w:left="360" w:hanging="360"/>
              <w:jc w:val="both"/>
              <w:rPr>
                <w:rFonts w:ascii="Arial" w:hAnsi="Arial" w:cs="Arial"/>
                <w:sz w:val="20"/>
                <w:lang w:val="fr-FR"/>
              </w:rPr>
            </w:pPr>
            <w:r w:rsidRPr="005D7F2F">
              <w:rPr>
                <w:rFonts w:ascii="Arial" w:hAnsi="Arial" w:cs="Arial"/>
                <w:sz w:val="20"/>
                <w:lang w:val="fr-FR"/>
              </w:rPr>
              <w:t>b)</w:t>
            </w:r>
            <w:r w:rsidRPr="005D7F2F">
              <w:rPr>
                <w:rFonts w:ascii="Arial" w:hAnsi="Arial" w:cs="Arial"/>
                <w:lang w:val="en-GB" w:eastAsia="it-IT"/>
              </w:rPr>
              <w:t xml:space="preserve"> </w:t>
            </w:r>
            <w:proofErr w:type="spellStart"/>
            <w:r w:rsidRPr="005D7F2F">
              <w:rPr>
                <w:rFonts w:ascii="Arial" w:hAnsi="Arial" w:cs="Arial"/>
                <w:sz w:val="20"/>
                <w:lang w:val="fr-FR"/>
              </w:rPr>
              <w:t>Sustained</w:t>
            </w:r>
            <w:proofErr w:type="spellEnd"/>
            <w:r w:rsidRPr="005D7F2F">
              <w:rPr>
                <w:rFonts w:ascii="Arial" w:hAnsi="Arial" w:cs="Arial"/>
                <w:sz w:val="20"/>
                <w:lang w:val="fr-FR"/>
              </w:rPr>
              <w:t xml:space="preserve"> VT &gt; 30 sec</w:t>
            </w:r>
          </w:p>
          <w:p w14:paraId="174D86FA" w14:textId="77777777" w:rsidR="00BA2E4E" w:rsidRPr="005D7F2F" w:rsidRDefault="00BA2E4E" w:rsidP="008D5004">
            <w:pPr>
              <w:pStyle w:val="ListParagraph"/>
              <w:ind w:left="342"/>
              <w:rPr>
                <w:rFonts w:ascii="Arial" w:hAnsi="Arial" w:cs="Arial"/>
                <w:sz w:val="20"/>
                <w:lang w:val="es-MX"/>
              </w:rPr>
            </w:pPr>
          </w:p>
        </w:tc>
        <w:tc>
          <w:tcPr>
            <w:tcW w:w="2455" w:type="pct"/>
            <w:shd w:val="clear" w:color="auto" w:fill="auto"/>
          </w:tcPr>
          <w:p w14:paraId="143FE064" w14:textId="77777777" w:rsidR="00BA2E4E" w:rsidRPr="005D7F2F" w:rsidRDefault="00BA2E4E" w:rsidP="008D5004">
            <w:pPr>
              <w:rPr>
                <w:rFonts w:ascii="Arial" w:hAnsi="Arial" w:cs="Arial"/>
                <w:sz w:val="20"/>
              </w:rPr>
            </w:pPr>
            <w:r w:rsidRPr="005D7F2F">
              <w:rPr>
                <w:rFonts w:ascii="Arial" w:hAnsi="Arial" w:cs="Arial"/>
                <w:sz w:val="20"/>
              </w:rPr>
              <w:t xml:space="preserve">Contact </w:t>
            </w:r>
            <w:proofErr w:type="gramStart"/>
            <w:r w:rsidRPr="005D7F2F">
              <w:rPr>
                <w:rFonts w:ascii="Arial" w:hAnsi="Arial" w:cs="Arial"/>
                <w:sz w:val="20"/>
              </w:rPr>
              <w:t>Site :</w:t>
            </w:r>
            <w:proofErr w:type="gramEnd"/>
          </w:p>
          <w:p w14:paraId="71901F50" w14:textId="77777777" w:rsidR="00BA2E4E" w:rsidRPr="005D7F2F" w:rsidRDefault="00BA2E4E" w:rsidP="008D5004">
            <w:pPr>
              <w:rPr>
                <w:rFonts w:ascii="Arial" w:hAnsi="Arial" w:cs="Arial"/>
                <w:sz w:val="20"/>
              </w:rPr>
            </w:pPr>
            <w:proofErr w:type="gramStart"/>
            <w:r w:rsidRPr="005D7F2F">
              <w:rPr>
                <w:rFonts w:ascii="Arial" w:hAnsi="Arial" w:cs="Arial"/>
                <w:sz w:val="20"/>
                <w:u w:val="single"/>
              </w:rPr>
              <w:t>Screening</w:t>
            </w:r>
            <w:r w:rsidRPr="005D7F2F">
              <w:rPr>
                <w:rFonts w:ascii="Arial" w:hAnsi="Arial" w:cs="Arial"/>
                <w:sz w:val="20"/>
              </w:rPr>
              <w:t> :</w:t>
            </w:r>
            <w:proofErr w:type="gramEnd"/>
            <w:r w:rsidRPr="005D7F2F">
              <w:rPr>
                <w:rFonts w:ascii="Arial" w:hAnsi="Arial" w:cs="Arial"/>
                <w:sz w:val="20"/>
              </w:rPr>
              <w:t xml:space="preserve"> Screen Fail, incompatible with participation.</w:t>
            </w:r>
          </w:p>
          <w:p w14:paraId="410E28BD" w14:textId="77777777" w:rsidR="00BA2E4E" w:rsidRPr="005D7F2F" w:rsidRDefault="00BA2E4E" w:rsidP="008D5004">
            <w:pPr>
              <w:rPr>
                <w:rFonts w:ascii="Arial" w:hAnsi="Arial" w:cs="Arial"/>
                <w:sz w:val="20"/>
                <w:szCs w:val="22"/>
              </w:rPr>
            </w:pPr>
          </w:p>
          <w:p w14:paraId="573DAB0F"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Liaise </w:t>
            </w:r>
            <w:proofErr w:type="gramStart"/>
            <w:r w:rsidRPr="005D7F2F">
              <w:rPr>
                <w:rFonts w:ascii="Arial" w:hAnsi="Arial" w:cs="Arial"/>
                <w:sz w:val="20"/>
              </w:rPr>
              <w:t>with  TMA</w:t>
            </w:r>
            <w:proofErr w:type="gramEnd"/>
            <w:r w:rsidRPr="005D7F2F">
              <w:rPr>
                <w:rFonts w:ascii="Arial" w:hAnsi="Arial" w:cs="Arial"/>
                <w:sz w:val="20"/>
              </w:rPr>
              <w:t>, finding incompatible with study participation; Early Termination.</w:t>
            </w:r>
          </w:p>
          <w:p w14:paraId="73D83477" w14:textId="77777777" w:rsidR="00BA2E4E" w:rsidRPr="005D7F2F" w:rsidRDefault="00BA2E4E" w:rsidP="008D5004">
            <w:pPr>
              <w:rPr>
                <w:rFonts w:ascii="Arial" w:hAnsi="Arial" w:cs="Arial"/>
                <w:sz w:val="20"/>
                <w:szCs w:val="22"/>
              </w:rPr>
            </w:pPr>
          </w:p>
        </w:tc>
        <w:tc>
          <w:tcPr>
            <w:tcW w:w="982" w:type="pct"/>
            <w:shd w:val="clear" w:color="auto" w:fill="auto"/>
          </w:tcPr>
          <w:p w14:paraId="4861A726" w14:textId="77777777" w:rsidR="00BA2E4E" w:rsidRPr="005D7F2F" w:rsidRDefault="00BA2E4E" w:rsidP="008D5004">
            <w:pPr>
              <w:rPr>
                <w:rFonts w:ascii="Arial" w:hAnsi="Arial" w:cs="Arial"/>
                <w:sz w:val="20"/>
                <w:u w:val="single"/>
              </w:rPr>
            </w:pPr>
            <w:r w:rsidRPr="005D7F2F">
              <w:rPr>
                <w:rFonts w:ascii="Arial" w:hAnsi="Arial" w:cs="Arial"/>
                <w:sz w:val="20"/>
                <w:u w:val="single"/>
              </w:rPr>
              <w:t>Note:</w:t>
            </w:r>
          </w:p>
          <w:p w14:paraId="655648A0" w14:textId="77777777" w:rsidR="00BA2E4E" w:rsidRPr="005D7F2F" w:rsidRDefault="00BA2E4E" w:rsidP="008D5004">
            <w:pPr>
              <w:rPr>
                <w:rFonts w:ascii="Arial" w:hAnsi="Arial" w:cs="Arial"/>
                <w:sz w:val="22"/>
                <w:szCs w:val="22"/>
              </w:rPr>
            </w:pPr>
            <w:r w:rsidRPr="005D7F2F">
              <w:rPr>
                <w:rFonts w:ascii="Arial" w:hAnsi="Arial" w:cs="Arial"/>
                <w:sz w:val="20"/>
              </w:rPr>
              <w:t>Occasional PVCs do not require site contact; clinical significance and study participation deferred to investigator</w:t>
            </w:r>
          </w:p>
        </w:tc>
      </w:tr>
      <w:tr w:rsidR="00BA2E4E" w:rsidRPr="005D7F2F" w14:paraId="098FAD58" w14:textId="77777777" w:rsidTr="008D5004">
        <w:tc>
          <w:tcPr>
            <w:tcW w:w="1563" w:type="pct"/>
            <w:shd w:val="clear" w:color="auto" w:fill="auto"/>
          </w:tcPr>
          <w:p w14:paraId="6CFB8B2E" w14:textId="77777777" w:rsidR="00BA2E4E" w:rsidRPr="005D7F2F" w:rsidRDefault="00BA2E4E" w:rsidP="00BA2E4E">
            <w:pPr>
              <w:pStyle w:val="ListParagraph"/>
              <w:numPr>
                <w:ilvl w:val="0"/>
                <w:numId w:val="8"/>
              </w:numPr>
              <w:ind w:left="342"/>
              <w:rPr>
                <w:rFonts w:ascii="Arial" w:hAnsi="Arial" w:cs="Arial"/>
                <w:sz w:val="20"/>
              </w:rPr>
            </w:pPr>
            <w:r w:rsidRPr="005D7F2F">
              <w:rPr>
                <w:rFonts w:ascii="Arial" w:hAnsi="Arial" w:cs="Arial"/>
                <w:sz w:val="20"/>
              </w:rPr>
              <w:t>Ventricular Pre-excitation Syndrome (Wolf-Parkinson-White)</w:t>
            </w:r>
          </w:p>
        </w:tc>
        <w:tc>
          <w:tcPr>
            <w:tcW w:w="2455" w:type="pct"/>
            <w:shd w:val="clear" w:color="auto" w:fill="auto"/>
          </w:tcPr>
          <w:p w14:paraId="0917657E" w14:textId="77777777" w:rsidR="00BA2E4E" w:rsidRPr="005D7F2F" w:rsidRDefault="00BA2E4E" w:rsidP="008D5004">
            <w:pPr>
              <w:rPr>
                <w:rFonts w:ascii="Arial" w:hAnsi="Arial" w:cs="Arial"/>
                <w:sz w:val="20"/>
              </w:rPr>
            </w:pPr>
            <w:r w:rsidRPr="005D7F2F">
              <w:rPr>
                <w:rFonts w:ascii="Arial" w:hAnsi="Arial" w:cs="Arial"/>
                <w:sz w:val="20"/>
              </w:rPr>
              <w:t>Contact Site:</w:t>
            </w:r>
          </w:p>
          <w:p w14:paraId="619D36F6" w14:textId="77777777" w:rsidR="00BA2E4E" w:rsidRPr="005D7F2F" w:rsidRDefault="00BA2E4E" w:rsidP="008D5004">
            <w:pPr>
              <w:rPr>
                <w:rFonts w:ascii="Arial" w:hAnsi="Arial" w:cs="Arial"/>
                <w:sz w:val="20"/>
              </w:rPr>
            </w:pPr>
            <w:proofErr w:type="gramStart"/>
            <w:r w:rsidRPr="005D7F2F">
              <w:rPr>
                <w:rFonts w:ascii="Arial" w:hAnsi="Arial" w:cs="Arial"/>
                <w:sz w:val="20"/>
                <w:u w:val="single"/>
              </w:rPr>
              <w:t>Screening</w:t>
            </w:r>
            <w:r w:rsidRPr="005D7F2F">
              <w:rPr>
                <w:rFonts w:ascii="Arial" w:hAnsi="Arial" w:cs="Arial"/>
                <w:sz w:val="20"/>
              </w:rPr>
              <w:t> :</w:t>
            </w:r>
            <w:proofErr w:type="gramEnd"/>
            <w:r w:rsidRPr="005D7F2F">
              <w:rPr>
                <w:rFonts w:ascii="Arial" w:hAnsi="Arial" w:cs="Arial"/>
                <w:sz w:val="20"/>
              </w:rPr>
              <w:t xml:space="preserve"> Screen Fail, incompatible with participation.</w:t>
            </w:r>
          </w:p>
          <w:p w14:paraId="6752714D" w14:textId="77777777" w:rsidR="00BA2E4E" w:rsidRPr="005D7F2F" w:rsidRDefault="00BA2E4E" w:rsidP="008D5004">
            <w:pPr>
              <w:rPr>
                <w:rFonts w:ascii="Arial" w:hAnsi="Arial" w:cs="Arial"/>
                <w:sz w:val="20"/>
                <w:szCs w:val="22"/>
              </w:rPr>
            </w:pPr>
          </w:p>
          <w:p w14:paraId="60D1936D"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Liaise </w:t>
            </w:r>
            <w:proofErr w:type="gramStart"/>
            <w:r w:rsidRPr="005D7F2F">
              <w:rPr>
                <w:rFonts w:ascii="Arial" w:hAnsi="Arial" w:cs="Arial"/>
                <w:sz w:val="20"/>
              </w:rPr>
              <w:t>with  TMA</w:t>
            </w:r>
            <w:proofErr w:type="gramEnd"/>
            <w:r w:rsidRPr="005D7F2F">
              <w:rPr>
                <w:rFonts w:ascii="Arial" w:hAnsi="Arial" w:cs="Arial"/>
                <w:sz w:val="20"/>
              </w:rPr>
              <w:t xml:space="preserve"> for specific guidance (e.g., Early Termination, cardiology consult, </w:t>
            </w:r>
            <w:proofErr w:type="spellStart"/>
            <w:r w:rsidRPr="005D7F2F">
              <w:rPr>
                <w:rFonts w:ascii="Arial" w:hAnsi="Arial" w:cs="Arial"/>
                <w:sz w:val="20"/>
              </w:rPr>
              <w:t>etc</w:t>
            </w:r>
            <w:proofErr w:type="spellEnd"/>
            <w:r w:rsidRPr="005D7F2F">
              <w:rPr>
                <w:rFonts w:ascii="Arial" w:hAnsi="Arial" w:cs="Arial"/>
                <w:sz w:val="20"/>
              </w:rPr>
              <w:t>).</w:t>
            </w:r>
          </w:p>
          <w:p w14:paraId="6311B17C" w14:textId="77777777" w:rsidR="00BA2E4E" w:rsidRPr="005D7F2F" w:rsidRDefault="00BA2E4E" w:rsidP="008D5004">
            <w:pPr>
              <w:rPr>
                <w:rFonts w:ascii="Arial" w:hAnsi="Arial" w:cs="Arial"/>
                <w:sz w:val="20"/>
                <w:szCs w:val="22"/>
              </w:rPr>
            </w:pPr>
          </w:p>
        </w:tc>
        <w:tc>
          <w:tcPr>
            <w:tcW w:w="982" w:type="pct"/>
            <w:tcBorders>
              <w:bottom w:val="single" w:sz="4" w:space="0" w:color="000000" w:themeColor="text1"/>
            </w:tcBorders>
            <w:shd w:val="clear" w:color="auto" w:fill="auto"/>
          </w:tcPr>
          <w:p w14:paraId="38D2C9AC" w14:textId="77777777" w:rsidR="00BA2E4E" w:rsidRPr="005D7F2F" w:rsidRDefault="00BA2E4E" w:rsidP="008D5004">
            <w:pPr>
              <w:rPr>
                <w:rFonts w:ascii="Arial" w:hAnsi="Arial" w:cs="Arial"/>
                <w:sz w:val="22"/>
                <w:szCs w:val="22"/>
              </w:rPr>
            </w:pPr>
          </w:p>
        </w:tc>
      </w:tr>
      <w:tr w:rsidR="00BA2E4E" w:rsidRPr="005D7F2F" w14:paraId="612FA95C" w14:textId="77777777" w:rsidTr="008D5004">
        <w:tc>
          <w:tcPr>
            <w:tcW w:w="1563" w:type="pct"/>
            <w:tcBorders>
              <w:bottom w:val="single" w:sz="4" w:space="0" w:color="000000" w:themeColor="text1"/>
            </w:tcBorders>
            <w:shd w:val="clear" w:color="auto" w:fill="auto"/>
          </w:tcPr>
          <w:p w14:paraId="67F9C4FC" w14:textId="77777777" w:rsidR="00BA2E4E" w:rsidRPr="005D7F2F" w:rsidRDefault="00BA2E4E" w:rsidP="00BA2E4E">
            <w:pPr>
              <w:pStyle w:val="ListParagraph"/>
              <w:numPr>
                <w:ilvl w:val="0"/>
                <w:numId w:val="8"/>
              </w:numPr>
              <w:ind w:left="342"/>
              <w:rPr>
                <w:rFonts w:ascii="Arial" w:hAnsi="Arial" w:cs="Arial"/>
                <w:color w:val="000000"/>
                <w:sz w:val="20"/>
              </w:rPr>
            </w:pPr>
            <w:r w:rsidRPr="005D7F2F">
              <w:rPr>
                <w:rFonts w:ascii="Arial" w:hAnsi="Arial" w:cs="Arial"/>
                <w:color w:val="000000"/>
                <w:sz w:val="20"/>
              </w:rPr>
              <w:t xml:space="preserve">Pacemaker Guidance </w:t>
            </w:r>
          </w:p>
        </w:tc>
        <w:tc>
          <w:tcPr>
            <w:tcW w:w="2455" w:type="pct"/>
            <w:tcBorders>
              <w:bottom w:val="single" w:sz="4" w:space="0" w:color="000000" w:themeColor="text1"/>
            </w:tcBorders>
            <w:shd w:val="clear" w:color="auto" w:fill="auto"/>
          </w:tcPr>
          <w:p w14:paraId="7406E457" w14:textId="77777777" w:rsidR="00BA2E4E" w:rsidRPr="005D7F2F" w:rsidRDefault="00BA2E4E" w:rsidP="008D5004">
            <w:pPr>
              <w:rPr>
                <w:rFonts w:ascii="Arial" w:hAnsi="Arial" w:cs="Arial"/>
                <w:sz w:val="20"/>
              </w:rPr>
            </w:pPr>
            <w:r w:rsidRPr="005D7F2F">
              <w:rPr>
                <w:rFonts w:ascii="Arial" w:hAnsi="Arial" w:cs="Arial"/>
                <w:sz w:val="20"/>
              </w:rPr>
              <w:t>Contact Site:</w:t>
            </w:r>
          </w:p>
          <w:p w14:paraId="4772D3EB" w14:textId="77777777" w:rsidR="00BA2E4E" w:rsidRPr="005D7F2F" w:rsidRDefault="00BA2E4E" w:rsidP="008D5004">
            <w:pPr>
              <w:rPr>
                <w:rFonts w:ascii="Arial" w:hAnsi="Arial" w:cs="Arial"/>
                <w:color w:val="000000"/>
                <w:sz w:val="20"/>
              </w:rPr>
            </w:pPr>
            <w:proofErr w:type="gramStart"/>
            <w:r w:rsidRPr="005D7F2F">
              <w:rPr>
                <w:rFonts w:ascii="Arial" w:hAnsi="Arial" w:cs="Arial"/>
                <w:color w:val="000000"/>
                <w:sz w:val="20"/>
                <w:u w:val="single"/>
              </w:rPr>
              <w:t>Screening</w:t>
            </w:r>
            <w:r w:rsidRPr="005D7F2F">
              <w:rPr>
                <w:rFonts w:ascii="Arial" w:hAnsi="Arial" w:cs="Arial"/>
                <w:color w:val="000000"/>
                <w:sz w:val="20"/>
              </w:rPr>
              <w:t> :</w:t>
            </w:r>
            <w:proofErr w:type="gramEnd"/>
            <w:r w:rsidRPr="005D7F2F">
              <w:rPr>
                <w:rFonts w:ascii="Arial" w:hAnsi="Arial" w:cs="Arial"/>
                <w:color w:val="000000"/>
                <w:sz w:val="20"/>
              </w:rPr>
              <w:t xml:space="preserve"> Screen Fail, incompatible with participation.</w:t>
            </w:r>
          </w:p>
          <w:p w14:paraId="1B38B105" w14:textId="77777777" w:rsidR="00BA2E4E" w:rsidRPr="005D7F2F" w:rsidRDefault="00BA2E4E" w:rsidP="008D5004">
            <w:pPr>
              <w:rPr>
                <w:rFonts w:ascii="Arial" w:hAnsi="Arial" w:cs="Arial"/>
                <w:color w:val="000000"/>
                <w:sz w:val="20"/>
                <w:szCs w:val="22"/>
              </w:rPr>
            </w:pPr>
          </w:p>
          <w:p w14:paraId="68EBCDB4" w14:textId="77777777" w:rsidR="00BA2E4E" w:rsidRPr="005D7F2F" w:rsidRDefault="00BA2E4E" w:rsidP="008D5004">
            <w:pPr>
              <w:rPr>
                <w:rFonts w:ascii="Arial" w:hAnsi="Arial" w:cs="Arial"/>
                <w:color w:val="000000"/>
                <w:sz w:val="20"/>
              </w:rPr>
            </w:pPr>
            <w:r w:rsidRPr="005D7F2F">
              <w:rPr>
                <w:rFonts w:ascii="Arial" w:hAnsi="Arial" w:cs="Arial"/>
                <w:sz w:val="20"/>
                <w:u w:val="single"/>
              </w:rPr>
              <w:t>Post-Randomization</w:t>
            </w:r>
            <w:r w:rsidRPr="005D7F2F">
              <w:rPr>
                <w:rFonts w:ascii="Arial" w:hAnsi="Arial" w:cs="Arial"/>
                <w:sz w:val="20"/>
              </w:rPr>
              <w:t xml:space="preserve">: Most likely will not occur during trial; however, incompatible with study participation; liaise </w:t>
            </w:r>
            <w:proofErr w:type="gramStart"/>
            <w:r w:rsidRPr="005D7F2F">
              <w:rPr>
                <w:rFonts w:ascii="Arial" w:hAnsi="Arial" w:cs="Arial"/>
                <w:sz w:val="20"/>
              </w:rPr>
              <w:t>with  TMA</w:t>
            </w:r>
            <w:proofErr w:type="gramEnd"/>
            <w:r w:rsidRPr="005D7F2F">
              <w:rPr>
                <w:rFonts w:ascii="Arial" w:hAnsi="Arial" w:cs="Arial"/>
                <w:color w:val="000000"/>
                <w:sz w:val="20"/>
              </w:rPr>
              <w:t xml:space="preserve"> for specific </w:t>
            </w:r>
            <w:r w:rsidRPr="005D7F2F">
              <w:rPr>
                <w:rFonts w:ascii="Arial" w:hAnsi="Arial" w:cs="Arial"/>
                <w:color w:val="000000"/>
                <w:sz w:val="20"/>
              </w:rPr>
              <w:lastRenderedPageBreak/>
              <w:t xml:space="preserve">guidance (e.g., Early Termination, cardiology consult, </w:t>
            </w:r>
            <w:proofErr w:type="spellStart"/>
            <w:r w:rsidRPr="005D7F2F">
              <w:rPr>
                <w:rFonts w:ascii="Arial" w:hAnsi="Arial" w:cs="Arial"/>
                <w:color w:val="000000"/>
                <w:sz w:val="20"/>
              </w:rPr>
              <w:t>etc</w:t>
            </w:r>
            <w:proofErr w:type="spellEnd"/>
            <w:r w:rsidRPr="005D7F2F">
              <w:rPr>
                <w:rFonts w:ascii="Arial" w:hAnsi="Arial" w:cs="Arial"/>
                <w:color w:val="000000"/>
                <w:sz w:val="20"/>
              </w:rPr>
              <w:t>).</w:t>
            </w:r>
          </w:p>
          <w:p w14:paraId="393F57C5" w14:textId="77777777" w:rsidR="00BA2E4E" w:rsidRPr="005D7F2F" w:rsidRDefault="00BA2E4E" w:rsidP="008D5004">
            <w:pPr>
              <w:rPr>
                <w:rFonts w:ascii="Arial" w:hAnsi="Arial" w:cs="Arial"/>
                <w:sz w:val="20"/>
                <w:szCs w:val="22"/>
              </w:rPr>
            </w:pPr>
          </w:p>
        </w:tc>
        <w:tc>
          <w:tcPr>
            <w:tcW w:w="982" w:type="pct"/>
            <w:shd w:val="clear" w:color="auto" w:fill="auto"/>
          </w:tcPr>
          <w:p w14:paraId="4E16F130" w14:textId="77777777" w:rsidR="00BA2E4E" w:rsidRPr="005D7F2F" w:rsidRDefault="00BA2E4E" w:rsidP="008D5004">
            <w:pPr>
              <w:rPr>
                <w:rFonts w:ascii="Arial" w:hAnsi="Arial" w:cs="Arial"/>
                <w:sz w:val="22"/>
                <w:szCs w:val="22"/>
              </w:rPr>
            </w:pPr>
          </w:p>
        </w:tc>
      </w:tr>
      <w:tr w:rsidR="00BA2E4E" w:rsidRPr="005D7F2F" w14:paraId="160EF3B4" w14:textId="77777777" w:rsidTr="008D5004">
        <w:tc>
          <w:tcPr>
            <w:tcW w:w="1563" w:type="pct"/>
            <w:shd w:val="clear" w:color="auto" w:fill="auto"/>
          </w:tcPr>
          <w:p w14:paraId="7C810FFA" w14:textId="77777777" w:rsidR="00BA2E4E" w:rsidRPr="005D7F2F" w:rsidRDefault="00BA2E4E" w:rsidP="008D5004">
            <w:pPr>
              <w:rPr>
                <w:rFonts w:ascii="Arial" w:hAnsi="Arial" w:cs="Arial"/>
                <w:b/>
                <w:bCs/>
                <w:smallCaps/>
                <w:color w:val="000000"/>
                <w:sz w:val="20"/>
              </w:rPr>
            </w:pPr>
            <w:r w:rsidRPr="005D7F2F">
              <w:rPr>
                <w:rFonts w:ascii="Arial" w:hAnsi="Arial" w:cs="Arial"/>
                <w:b/>
                <w:bCs/>
                <w:smallCaps/>
                <w:color w:val="000000"/>
                <w:sz w:val="20"/>
              </w:rPr>
              <w:t>QT Interval</w:t>
            </w:r>
          </w:p>
          <w:p w14:paraId="7E4ED6B0" w14:textId="77777777" w:rsidR="00BA2E4E" w:rsidRPr="005D7F2F" w:rsidRDefault="00BA2E4E" w:rsidP="008D5004">
            <w:pPr>
              <w:rPr>
                <w:rFonts w:ascii="Arial" w:hAnsi="Arial" w:cs="Arial"/>
                <w:b/>
                <w:smallCaps/>
                <w:color w:val="000000"/>
                <w:sz w:val="20"/>
                <w:szCs w:val="22"/>
              </w:rPr>
            </w:pPr>
          </w:p>
          <w:p w14:paraId="318F1B4B" w14:textId="77777777" w:rsidR="00BA2E4E" w:rsidRPr="005D7F2F" w:rsidRDefault="00BA2E4E" w:rsidP="008D5004">
            <w:pPr>
              <w:rPr>
                <w:rFonts w:ascii="Arial" w:hAnsi="Arial" w:cs="Arial"/>
                <w:b/>
                <w:bCs/>
                <w:smallCaps/>
                <w:color w:val="000000"/>
                <w:sz w:val="20"/>
              </w:rPr>
            </w:pPr>
            <w:proofErr w:type="gramStart"/>
            <w:r w:rsidRPr="005D7F2F">
              <w:rPr>
                <w:rFonts w:ascii="Arial" w:hAnsi="Arial" w:cs="Arial"/>
                <w:color w:val="000000"/>
                <w:sz w:val="20"/>
                <w:u w:val="single"/>
              </w:rPr>
              <w:t>Screening</w:t>
            </w:r>
            <w:r w:rsidRPr="005D7F2F">
              <w:rPr>
                <w:rFonts w:ascii="Arial" w:hAnsi="Arial" w:cs="Arial"/>
                <w:color w:val="000000"/>
                <w:sz w:val="20"/>
              </w:rPr>
              <w:t> :</w:t>
            </w:r>
            <w:proofErr w:type="gramEnd"/>
            <w:r w:rsidRPr="005D7F2F">
              <w:rPr>
                <w:rFonts w:ascii="Arial" w:hAnsi="Arial" w:cs="Arial"/>
                <w:b/>
                <w:smallCaps/>
                <w:color w:val="000000"/>
                <w:sz w:val="20"/>
                <w:szCs w:val="22"/>
              </w:rPr>
              <w:tab/>
            </w:r>
            <w:r w:rsidRPr="005D7F2F">
              <w:rPr>
                <w:rFonts w:ascii="Arial" w:hAnsi="Arial" w:cs="Arial"/>
                <w:b/>
                <w:smallCaps/>
                <w:color w:val="000000"/>
                <w:sz w:val="20"/>
                <w:szCs w:val="22"/>
              </w:rPr>
              <w:tab/>
            </w:r>
            <w:r w:rsidRPr="005D7F2F">
              <w:rPr>
                <w:rFonts w:ascii="Arial" w:hAnsi="Arial" w:cs="Arial"/>
                <w:b/>
                <w:smallCaps/>
                <w:color w:val="000000"/>
                <w:sz w:val="20"/>
                <w:szCs w:val="22"/>
              </w:rPr>
              <w:tab/>
            </w:r>
          </w:p>
          <w:p w14:paraId="5A16E1BD" w14:textId="77777777" w:rsidR="00BA2E4E" w:rsidRPr="005D7F2F" w:rsidRDefault="00BA2E4E" w:rsidP="008D5004">
            <w:pPr>
              <w:rPr>
                <w:rFonts w:ascii="Arial" w:hAnsi="Arial" w:cs="Arial"/>
                <w:smallCaps/>
                <w:sz w:val="20"/>
              </w:rPr>
            </w:pPr>
            <w:r w:rsidRPr="005D7F2F">
              <w:rPr>
                <w:rFonts w:ascii="Arial" w:hAnsi="Arial" w:cs="Arial"/>
                <w:color w:val="000000"/>
                <w:sz w:val="20"/>
              </w:rPr>
              <w:t>Prolonged absolute QT</w:t>
            </w:r>
            <w:r w:rsidRPr="005D7F2F">
              <w:rPr>
                <w:rFonts w:ascii="Arial" w:hAnsi="Arial" w:cs="Arial"/>
                <w:sz w:val="20"/>
              </w:rPr>
              <w:t>c (</w:t>
            </w:r>
            <w:proofErr w:type="gramStart"/>
            <w:r w:rsidRPr="005D7F2F">
              <w:rPr>
                <w:rFonts w:ascii="Arial" w:hAnsi="Arial" w:cs="Arial"/>
                <w:sz w:val="20"/>
              </w:rPr>
              <w:t>B  and</w:t>
            </w:r>
            <w:proofErr w:type="gramEnd"/>
            <w:r w:rsidRPr="005D7F2F">
              <w:rPr>
                <w:rFonts w:ascii="Arial" w:hAnsi="Arial" w:cs="Arial"/>
                <w:sz w:val="20"/>
              </w:rPr>
              <w:t xml:space="preserve">/or F) interval </w:t>
            </w:r>
          </w:p>
          <w:p w14:paraId="3ADEF32A" w14:textId="77777777" w:rsidR="00BA2E4E" w:rsidRPr="005D7F2F" w:rsidRDefault="00BA2E4E" w:rsidP="00BA2E4E">
            <w:pPr>
              <w:pStyle w:val="ListParagraph"/>
              <w:numPr>
                <w:ilvl w:val="0"/>
                <w:numId w:val="8"/>
              </w:numPr>
              <w:ind w:left="342"/>
              <w:rPr>
                <w:rFonts w:ascii="Arial" w:hAnsi="Arial" w:cs="Arial"/>
                <w:smallCaps/>
                <w:sz w:val="20"/>
              </w:rPr>
            </w:pPr>
            <w:r w:rsidRPr="005D7F2F">
              <w:rPr>
                <w:rFonts w:ascii="Arial" w:hAnsi="Arial" w:cs="Arial"/>
                <w:sz w:val="20"/>
              </w:rPr>
              <w:t>&gt; 450 msec males</w:t>
            </w:r>
          </w:p>
          <w:p w14:paraId="1623747E" w14:textId="77777777" w:rsidR="00BA2E4E" w:rsidRPr="005D7F2F" w:rsidRDefault="00BA2E4E" w:rsidP="00BA2E4E">
            <w:pPr>
              <w:pStyle w:val="ListParagraph"/>
              <w:numPr>
                <w:ilvl w:val="0"/>
                <w:numId w:val="8"/>
              </w:numPr>
              <w:ind w:left="342"/>
              <w:rPr>
                <w:rFonts w:ascii="Arial" w:hAnsi="Arial" w:cs="Arial"/>
                <w:smallCaps/>
                <w:sz w:val="20"/>
              </w:rPr>
            </w:pPr>
            <w:r w:rsidRPr="005D7F2F">
              <w:rPr>
                <w:rFonts w:ascii="Arial" w:hAnsi="Arial" w:cs="Arial"/>
                <w:sz w:val="20"/>
              </w:rPr>
              <w:t>&gt; 470 msec females</w:t>
            </w:r>
          </w:p>
          <w:p w14:paraId="6938BE44" w14:textId="77777777" w:rsidR="00BA2E4E" w:rsidRPr="005D7F2F" w:rsidRDefault="00BA2E4E" w:rsidP="008D5004">
            <w:pPr>
              <w:pStyle w:val="ListParagraph"/>
              <w:ind w:left="342"/>
              <w:rPr>
                <w:rFonts w:ascii="Arial" w:hAnsi="Arial" w:cs="Arial"/>
                <w:smallCaps/>
                <w:sz w:val="20"/>
                <w:szCs w:val="22"/>
              </w:rPr>
            </w:pPr>
          </w:p>
          <w:p w14:paraId="40E83542"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w:t>
            </w:r>
          </w:p>
          <w:p w14:paraId="274FF6CD" w14:textId="77777777" w:rsidR="00BA2E4E" w:rsidRPr="005D7F2F" w:rsidRDefault="00BA2E4E" w:rsidP="008D5004">
            <w:pPr>
              <w:rPr>
                <w:rFonts w:ascii="Arial" w:hAnsi="Arial" w:cs="Arial"/>
                <w:smallCaps/>
                <w:sz w:val="20"/>
              </w:rPr>
            </w:pPr>
            <w:r w:rsidRPr="005D7F2F">
              <w:rPr>
                <w:rFonts w:ascii="Arial" w:hAnsi="Arial" w:cs="Arial"/>
                <w:color w:val="000000"/>
                <w:sz w:val="20"/>
              </w:rPr>
              <w:t>Prolonged absolute QT</w:t>
            </w:r>
            <w:r w:rsidRPr="005D7F2F">
              <w:rPr>
                <w:rFonts w:ascii="Arial" w:hAnsi="Arial" w:cs="Arial"/>
                <w:sz w:val="20"/>
              </w:rPr>
              <w:t>c (</w:t>
            </w:r>
            <w:proofErr w:type="gramStart"/>
            <w:r w:rsidRPr="005D7F2F">
              <w:rPr>
                <w:rFonts w:ascii="Arial" w:hAnsi="Arial" w:cs="Arial"/>
                <w:sz w:val="20"/>
              </w:rPr>
              <w:t>B  and</w:t>
            </w:r>
            <w:proofErr w:type="gramEnd"/>
            <w:r w:rsidRPr="005D7F2F">
              <w:rPr>
                <w:rFonts w:ascii="Arial" w:hAnsi="Arial" w:cs="Arial"/>
                <w:sz w:val="20"/>
              </w:rPr>
              <w:t xml:space="preserve">/or F) interval </w:t>
            </w:r>
          </w:p>
          <w:p w14:paraId="41BBD770" w14:textId="77777777" w:rsidR="00BA2E4E" w:rsidRPr="005D7F2F" w:rsidRDefault="00BA2E4E" w:rsidP="008D5004">
            <w:pPr>
              <w:pStyle w:val="ListParagraph"/>
              <w:ind w:left="342"/>
              <w:rPr>
                <w:rFonts w:ascii="Arial" w:hAnsi="Arial" w:cs="Arial"/>
                <w:smallCaps/>
                <w:sz w:val="20"/>
                <w:szCs w:val="22"/>
              </w:rPr>
            </w:pPr>
          </w:p>
          <w:p w14:paraId="5E44A9AB" w14:textId="77777777" w:rsidR="00BA2E4E" w:rsidRPr="005D7F2F" w:rsidRDefault="00BA2E4E" w:rsidP="004C218B">
            <w:pPr>
              <w:pStyle w:val="ListParagraph"/>
              <w:numPr>
                <w:ilvl w:val="0"/>
                <w:numId w:val="70"/>
              </w:numPr>
              <w:ind w:left="306"/>
              <w:rPr>
                <w:rFonts w:ascii="Arial" w:hAnsi="Arial" w:cs="Arial"/>
                <w:smallCaps/>
                <w:sz w:val="20"/>
              </w:rPr>
            </w:pPr>
            <w:r w:rsidRPr="005D7F2F">
              <w:rPr>
                <w:rFonts w:ascii="Arial" w:hAnsi="Arial" w:cs="Arial"/>
                <w:sz w:val="20"/>
              </w:rPr>
              <w:t>Increase to QTc &gt; 500 msec</w:t>
            </w:r>
          </w:p>
          <w:p w14:paraId="0B2DF7FD" w14:textId="77777777" w:rsidR="00BA2E4E" w:rsidRPr="005D7F2F" w:rsidRDefault="00BA2E4E" w:rsidP="008D5004">
            <w:pPr>
              <w:pStyle w:val="ListParagraph"/>
              <w:ind w:left="306"/>
              <w:rPr>
                <w:rFonts w:ascii="Arial" w:hAnsi="Arial" w:cs="Arial"/>
                <w:smallCaps/>
                <w:sz w:val="20"/>
              </w:rPr>
            </w:pPr>
          </w:p>
          <w:p w14:paraId="7D8F69D7" w14:textId="77777777" w:rsidR="00BA2E4E" w:rsidRPr="005D7F2F" w:rsidRDefault="00BA2E4E" w:rsidP="004C218B">
            <w:pPr>
              <w:pStyle w:val="ListParagraph"/>
              <w:numPr>
                <w:ilvl w:val="0"/>
                <w:numId w:val="70"/>
              </w:numPr>
              <w:ind w:left="306"/>
              <w:rPr>
                <w:rFonts w:ascii="Arial" w:hAnsi="Arial" w:cs="Arial"/>
                <w:smallCaps/>
                <w:sz w:val="20"/>
              </w:rPr>
            </w:pPr>
            <w:r w:rsidRPr="005D7F2F">
              <w:rPr>
                <w:rFonts w:ascii="Arial" w:hAnsi="Arial" w:cs="Arial"/>
                <w:color w:val="0070C0"/>
                <w:sz w:val="20"/>
              </w:rPr>
              <w:t>or change of &gt; 60 msec from baseline</w:t>
            </w:r>
          </w:p>
          <w:p w14:paraId="01DC6182" w14:textId="77777777" w:rsidR="00BA2E4E" w:rsidRPr="005D7F2F" w:rsidRDefault="00BA2E4E" w:rsidP="008D5004">
            <w:pPr>
              <w:pStyle w:val="ListParagraph"/>
              <w:rPr>
                <w:rFonts w:ascii="Arial" w:hAnsi="Arial" w:cs="Arial"/>
                <w:smallCaps/>
                <w:sz w:val="20"/>
              </w:rPr>
            </w:pPr>
          </w:p>
          <w:p w14:paraId="7E956A33" w14:textId="77777777" w:rsidR="00BA2E4E" w:rsidRPr="005D7F2F" w:rsidRDefault="00BA2E4E" w:rsidP="008D5004">
            <w:pPr>
              <w:rPr>
                <w:rFonts w:ascii="Arial" w:hAnsi="Arial" w:cs="Arial"/>
                <w:b/>
                <w:smallCaps/>
                <w:color w:val="000000"/>
                <w:sz w:val="20"/>
                <w:szCs w:val="22"/>
              </w:rPr>
            </w:pPr>
            <w:r w:rsidRPr="005D7F2F">
              <w:rPr>
                <w:rFonts w:ascii="Arial" w:hAnsi="Arial" w:cs="Arial"/>
                <w:sz w:val="20"/>
              </w:rPr>
              <w:t xml:space="preserve">Increase of QTcB or </w:t>
            </w:r>
            <w:proofErr w:type="spellStart"/>
            <w:r w:rsidRPr="005D7F2F">
              <w:rPr>
                <w:rFonts w:ascii="Arial" w:hAnsi="Arial" w:cs="Arial"/>
                <w:sz w:val="20"/>
              </w:rPr>
              <w:t>QTcF</w:t>
            </w:r>
            <w:proofErr w:type="spellEnd"/>
            <w:r w:rsidRPr="005D7F2F">
              <w:rPr>
                <w:rFonts w:ascii="Arial" w:hAnsi="Arial" w:cs="Arial"/>
                <w:sz w:val="20"/>
              </w:rPr>
              <w:t xml:space="preserve"> &gt;30 msec to 60 msec from baseline </w:t>
            </w:r>
          </w:p>
          <w:p w14:paraId="45182CA7" w14:textId="77777777" w:rsidR="00BA2E4E" w:rsidRPr="005D7F2F" w:rsidRDefault="00BA2E4E" w:rsidP="008D5004">
            <w:pPr>
              <w:widowControl w:val="0"/>
              <w:autoSpaceDE w:val="0"/>
              <w:autoSpaceDN w:val="0"/>
              <w:adjustRightInd w:val="0"/>
              <w:spacing w:line="273" w:lineRule="exact"/>
              <w:ind w:left="1080" w:right="211"/>
              <w:rPr>
                <w:rFonts w:ascii="Arial" w:hAnsi="Arial" w:cs="Arial"/>
                <w:color w:val="000000"/>
                <w:sz w:val="20"/>
                <w:szCs w:val="22"/>
              </w:rPr>
            </w:pPr>
          </w:p>
        </w:tc>
        <w:tc>
          <w:tcPr>
            <w:tcW w:w="2455" w:type="pct"/>
            <w:shd w:val="clear" w:color="auto" w:fill="auto"/>
          </w:tcPr>
          <w:p w14:paraId="4B75D277" w14:textId="77777777" w:rsidR="00BA2E4E" w:rsidRPr="005D7F2F" w:rsidRDefault="00BA2E4E" w:rsidP="008D5004">
            <w:pPr>
              <w:rPr>
                <w:rFonts w:ascii="Arial" w:hAnsi="Arial" w:cs="Arial"/>
                <w:sz w:val="20"/>
              </w:rPr>
            </w:pPr>
            <w:r w:rsidRPr="005D7F2F">
              <w:rPr>
                <w:rFonts w:ascii="Arial" w:hAnsi="Arial" w:cs="Arial"/>
                <w:sz w:val="20"/>
              </w:rPr>
              <w:t>Contact Site:</w:t>
            </w:r>
          </w:p>
          <w:p w14:paraId="02180A3B" w14:textId="77777777" w:rsidR="00BA2E4E" w:rsidRPr="005D7F2F" w:rsidRDefault="00BA2E4E" w:rsidP="008D5004">
            <w:pPr>
              <w:rPr>
                <w:rFonts w:ascii="Arial" w:hAnsi="Arial" w:cs="Arial"/>
                <w:color w:val="000000"/>
                <w:sz w:val="20"/>
              </w:rPr>
            </w:pPr>
            <w:proofErr w:type="gramStart"/>
            <w:r w:rsidRPr="005D7F2F">
              <w:rPr>
                <w:rFonts w:ascii="Arial" w:hAnsi="Arial" w:cs="Arial"/>
                <w:color w:val="000000"/>
                <w:sz w:val="20"/>
                <w:u w:val="single"/>
              </w:rPr>
              <w:t>Screening</w:t>
            </w:r>
            <w:r w:rsidRPr="005D7F2F">
              <w:rPr>
                <w:rFonts w:ascii="Arial" w:hAnsi="Arial" w:cs="Arial"/>
                <w:color w:val="000000"/>
                <w:sz w:val="20"/>
              </w:rPr>
              <w:t> :</w:t>
            </w:r>
            <w:proofErr w:type="gramEnd"/>
            <w:r w:rsidRPr="005D7F2F">
              <w:rPr>
                <w:rFonts w:ascii="Arial" w:hAnsi="Arial" w:cs="Arial"/>
                <w:color w:val="000000"/>
                <w:sz w:val="20"/>
              </w:rPr>
              <w:t xml:space="preserve"> Screen Fail, incompatible with participation.</w:t>
            </w:r>
          </w:p>
          <w:p w14:paraId="6F4D3B98" w14:textId="77777777" w:rsidR="00BA2E4E" w:rsidRPr="005D7F2F" w:rsidRDefault="00BA2E4E" w:rsidP="008D5004">
            <w:pPr>
              <w:rPr>
                <w:rFonts w:ascii="Arial" w:hAnsi="Arial" w:cs="Arial"/>
                <w:color w:val="000000"/>
                <w:sz w:val="20"/>
                <w:szCs w:val="22"/>
              </w:rPr>
            </w:pPr>
          </w:p>
          <w:p w14:paraId="00F41EFA"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w:t>
            </w:r>
          </w:p>
          <w:p w14:paraId="3054FE77" w14:textId="77777777" w:rsidR="00BA2E4E" w:rsidRPr="005D7F2F" w:rsidRDefault="00BA2E4E" w:rsidP="008D5004">
            <w:pPr>
              <w:rPr>
                <w:rFonts w:ascii="Arial" w:hAnsi="Arial" w:cs="Arial"/>
                <w:sz w:val="20"/>
              </w:rPr>
            </w:pPr>
            <w:r w:rsidRPr="005D7F2F">
              <w:rPr>
                <w:rFonts w:ascii="Arial" w:hAnsi="Arial" w:cs="Arial"/>
                <w:sz w:val="20"/>
              </w:rPr>
              <w:t xml:space="preserve">Increase of QTcB or </w:t>
            </w:r>
            <w:proofErr w:type="spellStart"/>
            <w:r w:rsidRPr="005D7F2F">
              <w:rPr>
                <w:rFonts w:ascii="Arial" w:hAnsi="Arial" w:cs="Arial"/>
                <w:sz w:val="20"/>
              </w:rPr>
              <w:t>QTcF</w:t>
            </w:r>
            <w:proofErr w:type="spellEnd"/>
            <w:r w:rsidRPr="005D7F2F">
              <w:rPr>
                <w:rFonts w:ascii="Arial" w:hAnsi="Arial" w:cs="Arial"/>
                <w:sz w:val="20"/>
              </w:rPr>
              <w:t xml:space="preserve"> &gt;30 msec to 60 msec from baseline will require an alert to investigator to closely follow up the patient</w:t>
            </w:r>
          </w:p>
          <w:p w14:paraId="47B2E410" w14:textId="77777777" w:rsidR="00BA2E4E" w:rsidRPr="005D7F2F" w:rsidRDefault="00BA2E4E" w:rsidP="008D5004">
            <w:pPr>
              <w:rPr>
                <w:rFonts w:ascii="Arial" w:hAnsi="Arial" w:cs="Arial"/>
                <w:sz w:val="20"/>
              </w:rPr>
            </w:pPr>
          </w:p>
          <w:p w14:paraId="34E40E12" w14:textId="54413045" w:rsidR="00BA2E4E" w:rsidRPr="005D7F2F" w:rsidRDefault="00BA2E4E" w:rsidP="008D5004">
            <w:pPr>
              <w:rPr>
                <w:rFonts w:ascii="Arial" w:hAnsi="Arial" w:cs="Arial"/>
                <w:color w:val="FF0000"/>
                <w:sz w:val="20"/>
              </w:rPr>
            </w:pPr>
            <w:r w:rsidRPr="005D7F2F">
              <w:rPr>
                <w:rFonts w:ascii="Arial" w:hAnsi="Arial" w:cs="Arial"/>
                <w:sz w:val="20"/>
              </w:rPr>
              <w:t xml:space="preserve">Increase of QTcB or </w:t>
            </w:r>
            <w:proofErr w:type="spellStart"/>
            <w:r w:rsidRPr="005D7F2F">
              <w:rPr>
                <w:rFonts w:ascii="Arial" w:hAnsi="Arial" w:cs="Arial"/>
                <w:sz w:val="20"/>
              </w:rPr>
              <w:t>QTcF</w:t>
            </w:r>
            <w:proofErr w:type="spellEnd"/>
            <w:r w:rsidRPr="005D7F2F">
              <w:rPr>
                <w:rFonts w:ascii="Arial" w:hAnsi="Arial" w:cs="Arial"/>
                <w:sz w:val="20"/>
              </w:rPr>
              <w:t xml:space="preserve"> &gt; 500 msec </w:t>
            </w:r>
            <w:r w:rsidRPr="005D7F2F">
              <w:rPr>
                <w:rFonts w:ascii="Arial" w:hAnsi="Arial" w:cs="Arial"/>
                <w:color w:val="0070C0"/>
                <w:sz w:val="20"/>
              </w:rPr>
              <w:t>or change of &gt; 60 msec from baseline</w:t>
            </w:r>
            <w:r w:rsidRPr="005D7F2F">
              <w:rPr>
                <w:rFonts w:ascii="Arial" w:hAnsi="Arial" w:cs="Arial"/>
                <w:sz w:val="20"/>
              </w:rPr>
              <w:t xml:space="preserve"> will require immediate subject discontinuation, after discussion with the TMA.</w:t>
            </w:r>
            <w:r w:rsidRPr="005D7F2F">
              <w:rPr>
                <w:rFonts w:ascii="Arial" w:hAnsi="Arial" w:cs="Arial"/>
                <w:i/>
                <w:iCs/>
                <w:sz w:val="20"/>
              </w:rPr>
              <w:t xml:space="preserve"> </w:t>
            </w:r>
            <w:r w:rsidRPr="005D7F2F">
              <w:rPr>
                <w:rFonts w:ascii="Arial" w:hAnsi="Arial" w:cs="Arial"/>
                <w:i/>
                <w:iCs/>
                <w:color w:val="FF0000"/>
                <w:sz w:val="20"/>
              </w:rPr>
              <w:t xml:space="preserve">[Adjust the default variance of </w:t>
            </w:r>
            <w:proofErr w:type="gramStart"/>
            <w:r w:rsidRPr="005D7F2F">
              <w:rPr>
                <w:rFonts w:ascii="Arial" w:hAnsi="Arial" w:cs="Arial"/>
                <w:i/>
                <w:iCs/>
                <w:color w:val="FF0000"/>
                <w:sz w:val="20"/>
              </w:rPr>
              <w:t>“ or</w:t>
            </w:r>
            <w:proofErr w:type="gramEnd"/>
            <w:r w:rsidRPr="005D7F2F">
              <w:rPr>
                <w:rFonts w:ascii="Arial" w:hAnsi="Arial" w:cs="Arial"/>
                <w:i/>
                <w:iCs/>
                <w:color w:val="FF0000"/>
                <w:sz w:val="20"/>
              </w:rPr>
              <w:t xml:space="preserve"> &gt; 60 msec from baseline” when the </w:t>
            </w:r>
            <w:r w:rsidR="00E6040A">
              <w:rPr>
                <w:rFonts w:ascii="Arial" w:hAnsi="Arial" w:cs="Arial"/>
                <w:i/>
                <w:iCs/>
                <w:color w:val="FF0000"/>
                <w:sz w:val="20"/>
              </w:rPr>
              <w:t>P</w:t>
            </w:r>
            <w:r w:rsidRPr="005D7F2F">
              <w:rPr>
                <w:rFonts w:ascii="Arial" w:hAnsi="Arial" w:cs="Arial"/>
                <w:i/>
                <w:iCs/>
                <w:color w:val="FF0000"/>
                <w:sz w:val="20"/>
              </w:rPr>
              <w:t>rotocol has specific safety parameters.]</w:t>
            </w:r>
          </w:p>
          <w:p w14:paraId="2BFC9903" w14:textId="77777777" w:rsidR="00BA2E4E" w:rsidRPr="005D7F2F" w:rsidRDefault="00BA2E4E" w:rsidP="008D5004">
            <w:pPr>
              <w:rPr>
                <w:rFonts w:ascii="Arial" w:hAnsi="Arial" w:cs="Arial"/>
                <w:sz w:val="20"/>
                <w:szCs w:val="22"/>
              </w:rPr>
            </w:pPr>
          </w:p>
        </w:tc>
        <w:tc>
          <w:tcPr>
            <w:tcW w:w="982" w:type="pct"/>
            <w:shd w:val="clear" w:color="auto" w:fill="auto"/>
          </w:tcPr>
          <w:p w14:paraId="1486E514" w14:textId="77777777" w:rsidR="00BA2E4E" w:rsidRPr="005D7F2F" w:rsidRDefault="00BA2E4E" w:rsidP="008D5004">
            <w:pPr>
              <w:rPr>
                <w:rFonts w:ascii="Arial" w:hAnsi="Arial" w:cs="Arial"/>
                <w:sz w:val="22"/>
                <w:szCs w:val="22"/>
              </w:rPr>
            </w:pPr>
          </w:p>
        </w:tc>
      </w:tr>
      <w:tr w:rsidR="00BA2E4E" w:rsidRPr="005D7F2F" w14:paraId="438C21F9" w14:textId="77777777" w:rsidTr="008D5004">
        <w:tc>
          <w:tcPr>
            <w:tcW w:w="1563" w:type="pct"/>
            <w:tcBorders>
              <w:bottom w:val="single" w:sz="4" w:space="0" w:color="000000" w:themeColor="text1"/>
            </w:tcBorders>
          </w:tcPr>
          <w:p w14:paraId="56A80626" w14:textId="77777777" w:rsidR="00BA2E4E" w:rsidRPr="005D7F2F" w:rsidRDefault="00BA2E4E" w:rsidP="008D5004">
            <w:pPr>
              <w:rPr>
                <w:rFonts w:ascii="Arial" w:hAnsi="Arial" w:cs="Arial"/>
                <w:b/>
                <w:bCs/>
                <w:smallCaps/>
                <w:sz w:val="20"/>
              </w:rPr>
            </w:pPr>
          </w:p>
          <w:p w14:paraId="0700BDC5" w14:textId="77777777" w:rsidR="00BA2E4E" w:rsidRPr="005D7F2F" w:rsidRDefault="00BA2E4E" w:rsidP="008D5004">
            <w:pPr>
              <w:rPr>
                <w:rFonts w:ascii="Arial" w:hAnsi="Arial" w:cs="Arial"/>
                <w:b/>
                <w:bCs/>
                <w:smallCaps/>
                <w:sz w:val="20"/>
              </w:rPr>
            </w:pPr>
          </w:p>
          <w:p w14:paraId="427CD980" w14:textId="77777777" w:rsidR="00BA2E4E" w:rsidRPr="005D7F2F" w:rsidRDefault="00BA2E4E" w:rsidP="008D5004">
            <w:pPr>
              <w:rPr>
                <w:rFonts w:ascii="Arial" w:hAnsi="Arial" w:cs="Arial"/>
                <w:b/>
                <w:bCs/>
                <w:smallCaps/>
                <w:sz w:val="20"/>
              </w:rPr>
            </w:pPr>
            <w:r w:rsidRPr="005D7F2F">
              <w:rPr>
                <w:rFonts w:ascii="Arial" w:hAnsi="Arial" w:cs="Arial"/>
                <w:b/>
                <w:bCs/>
                <w:smallCaps/>
                <w:sz w:val="20"/>
              </w:rPr>
              <w:t>Morphology</w:t>
            </w:r>
            <w:r w:rsidRPr="005D7F2F">
              <w:rPr>
                <w:rFonts w:ascii="Arial" w:hAnsi="Arial" w:cs="Arial"/>
                <w:b/>
                <w:smallCaps/>
                <w:sz w:val="20"/>
                <w:szCs w:val="22"/>
              </w:rPr>
              <w:tab/>
            </w:r>
          </w:p>
          <w:p w14:paraId="4AB0E069" w14:textId="77777777" w:rsidR="00BA2E4E" w:rsidRPr="005D7F2F" w:rsidRDefault="00BA2E4E" w:rsidP="008D5004">
            <w:pPr>
              <w:rPr>
                <w:rFonts w:ascii="Arial" w:hAnsi="Arial" w:cs="Arial"/>
                <w:sz w:val="20"/>
                <w:szCs w:val="22"/>
              </w:rPr>
            </w:pPr>
          </w:p>
          <w:p w14:paraId="7E9DFEF9" w14:textId="77777777" w:rsidR="00BA2E4E" w:rsidRPr="005D7F2F" w:rsidRDefault="00BA2E4E" w:rsidP="00BA2E4E">
            <w:pPr>
              <w:pStyle w:val="ListParagraph"/>
              <w:numPr>
                <w:ilvl w:val="0"/>
                <w:numId w:val="9"/>
              </w:numPr>
              <w:ind w:left="342"/>
              <w:rPr>
                <w:rFonts w:ascii="Arial" w:hAnsi="Arial" w:cs="Arial"/>
                <w:sz w:val="20"/>
              </w:rPr>
            </w:pPr>
            <w:r w:rsidRPr="005D7F2F">
              <w:rPr>
                <w:rFonts w:ascii="Arial" w:hAnsi="Arial" w:cs="Arial"/>
                <w:sz w:val="20"/>
              </w:rPr>
              <w:t>Right bundle branch block (RBBB)</w:t>
            </w:r>
          </w:p>
          <w:p w14:paraId="0E4B86B4" w14:textId="77777777" w:rsidR="00BA2E4E" w:rsidRPr="005D7F2F" w:rsidRDefault="00BA2E4E" w:rsidP="00BA2E4E">
            <w:pPr>
              <w:pStyle w:val="ListParagraph"/>
              <w:numPr>
                <w:ilvl w:val="0"/>
                <w:numId w:val="9"/>
              </w:numPr>
              <w:ind w:left="342"/>
              <w:rPr>
                <w:rFonts w:ascii="Arial" w:hAnsi="Arial" w:cs="Arial"/>
                <w:sz w:val="20"/>
              </w:rPr>
            </w:pPr>
            <w:r w:rsidRPr="005D7F2F">
              <w:rPr>
                <w:rFonts w:ascii="Arial" w:hAnsi="Arial" w:cs="Arial"/>
                <w:sz w:val="20"/>
              </w:rPr>
              <w:t>Left Posterior Fascicular Block</w:t>
            </w:r>
          </w:p>
          <w:p w14:paraId="027B5EC4" w14:textId="77777777" w:rsidR="00BA2E4E" w:rsidRPr="005D7F2F" w:rsidRDefault="00BA2E4E" w:rsidP="00BA2E4E">
            <w:pPr>
              <w:pStyle w:val="ListParagraph"/>
              <w:numPr>
                <w:ilvl w:val="0"/>
                <w:numId w:val="9"/>
              </w:numPr>
              <w:ind w:left="342"/>
              <w:rPr>
                <w:rFonts w:ascii="Arial" w:hAnsi="Arial" w:cs="Arial"/>
                <w:sz w:val="20"/>
              </w:rPr>
            </w:pPr>
            <w:r w:rsidRPr="005D7F2F">
              <w:rPr>
                <w:rFonts w:ascii="Arial" w:hAnsi="Arial" w:cs="Arial"/>
                <w:sz w:val="20"/>
              </w:rPr>
              <w:t>Left Anterior Fascicular Block</w:t>
            </w:r>
          </w:p>
        </w:tc>
        <w:tc>
          <w:tcPr>
            <w:tcW w:w="2455" w:type="pct"/>
            <w:tcBorders>
              <w:bottom w:val="single" w:sz="4" w:space="0" w:color="000000" w:themeColor="text1"/>
            </w:tcBorders>
          </w:tcPr>
          <w:p w14:paraId="51EF4198" w14:textId="77777777" w:rsidR="00BA2E4E" w:rsidRPr="005D7F2F" w:rsidRDefault="00BA2E4E" w:rsidP="008D5004">
            <w:pPr>
              <w:rPr>
                <w:rFonts w:ascii="Arial" w:hAnsi="Arial" w:cs="Arial"/>
                <w:sz w:val="20"/>
              </w:rPr>
            </w:pPr>
          </w:p>
          <w:p w14:paraId="62B44D7E" w14:textId="77777777" w:rsidR="00BA2E4E" w:rsidRPr="005D7F2F" w:rsidRDefault="00BA2E4E" w:rsidP="008D5004">
            <w:pPr>
              <w:rPr>
                <w:rFonts w:ascii="Arial" w:hAnsi="Arial" w:cs="Arial"/>
                <w:sz w:val="20"/>
              </w:rPr>
            </w:pPr>
          </w:p>
          <w:p w14:paraId="3A0DD37C" w14:textId="77777777" w:rsidR="00BA2E4E" w:rsidRPr="005D7F2F" w:rsidRDefault="00BA2E4E" w:rsidP="008D5004">
            <w:pPr>
              <w:rPr>
                <w:rFonts w:ascii="Arial" w:hAnsi="Arial" w:cs="Arial"/>
                <w:sz w:val="20"/>
              </w:rPr>
            </w:pPr>
          </w:p>
          <w:p w14:paraId="3F77076D" w14:textId="77777777" w:rsidR="00BA2E4E" w:rsidRPr="005D7F2F" w:rsidRDefault="00BA2E4E" w:rsidP="008D5004">
            <w:pPr>
              <w:rPr>
                <w:rFonts w:ascii="Arial" w:hAnsi="Arial" w:cs="Arial"/>
                <w:sz w:val="20"/>
              </w:rPr>
            </w:pPr>
            <w:r w:rsidRPr="005D7F2F">
              <w:rPr>
                <w:rFonts w:ascii="Arial" w:hAnsi="Arial" w:cs="Arial"/>
                <w:sz w:val="20"/>
              </w:rPr>
              <w:t>Contact Site:</w:t>
            </w:r>
          </w:p>
          <w:p w14:paraId="5464B018"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Confirm that investigator judges finding to be compatible with study participation.</w:t>
            </w:r>
          </w:p>
          <w:p w14:paraId="35C47E35" w14:textId="77777777" w:rsidR="00BA2E4E" w:rsidRPr="005D7F2F" w:rsidRDefault="00BA2E4E" w:rsidP="008D5004">
            <w:pPr>
              <w:rPr>
                <w:rFonts w:ascii="Arial" w:hAnsi="Arial" w:cs="Arial"/>
                <w:sz w:val="20"/>
                <w:szCs w:val="22"/>
              </w:rPr>
            </w:pPr>
            <w:r w:rsidRPr="005D7F2F">
              <w:rPr>
                <w:rFonts w:ascii="Arial" w:hAnsi="Arial" w:cs="Arial"/>
                <w:sz w:val="20"/>
                <w:szCs w:val="22"/>
              </w:rPr>
              <w:t xml:space="preserve"> </w:t>
            </w:r>
          </w:p>
          <w:p w14:paraId="4E2A89E6"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If not present at Screen or Baseline, liaise with TMA for specific guidance.</w:t>
            </w:r>
          </w:p>
          <w:p w14:paraId="50F923CE" w14:textId="77777777" w:rsidR="00BA2E4E" w:rsidRPr="005D7F2F" w:rsidRDefault="00BA2E4E" w:rsidP="008D5004">
            <w:pPr>
              <w:rPr>
                <w:rFonts w:ascii="Arial" w:hAnsi="Arial" w:cs="Arial"/>
                <w:sz w:val="20"/>
                <w:szCs w:val="22"/>
              </w:rPr>
            </w:pPr>
          </w:p>
          <w:p w14:paraId="00DF7B38"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p w14:paraId="1886BD9B" w14:textId="77777777" w:rsidR="00BA2E4E" w:rsidRPr="005D7F2F" w:rsidRDefault="00BA2E4E" w:rsidP="008D5004">
            <w:pPr>
              <w:rPr>
                <w:rFonts w:ascii="Arial" w:hAnsi="Arial" w:cs="Arial"/>
                <w:sz w:val="20"/>
                <w:szCs w:val="22"/>
              </w:rPr>
            </w:pPr>
          </w:p>
        </w:tc>
        <w:tc>
          <w:tcPr>
            <w:tcW w:w="982" w:type="pct"/>
            <w:tcBorders>
              <w:bottom w:val="single" w:sz="4" w:space="0" w:color="000000" w:themeColor="text1"/>
            </w:tcBorders>
          </w:tcPr>
          <w:p w14:paraId="0424A7E0" w14:textId="77777777" w:rsidR="00BA2E4E" w:rsidRPr="005D7F2F" w:rsidRDefault="00BA2E4E" w:rsidP="008D5004">
            <w:pPr>
              <w:rPr>
                <w:rFonts w:ascii="Arial" w:hAnsi="Arial" w:cs="Arial"/>
                <w:sz w:val="22"/>
                <w:szCs w:val="22"/>
              </w:rPr>
            </w:pPr>
          </w:p>
          <w:p w14:paraId="0D48DCB6" w14:textId="77777777" w:rsidR="00BA2E4E" w:rsidRPr="005D7F2F" w:rsidRDefault="00BA2E4E" w:rsidP="008D5004">
            <w:pPr>
              <w:rPr>
                <w:rFonts w:ascii="Arial" w:hAnsi="Arial" w:cs="Arial"/>
                <w:sz w:val="22"/>
                <w:szCs w:val="22"/>
              </w:rPr>
            </w:pPr>
          </w:p>
          <w:p w14:paraId="3F47E0E9" w14:textId="77777777" w:rsidR="00BA2E4E" w:rsidRPr="005D7F2F" w:rsidRDefault="00BA2E4E" w:rsidP="008D5004">
            <w:pPr>
              <w:rPr>
                <w:rFonts w:ascii="Arial" w:hAnsi="Arial" w:cs="Arial"/>
                <w:sz w:val="22"/>
                <w:szCs w:val="22"/>
              </w:rPr>
            </w:pPr>
            <w:r w:rsidRPr="005D7F2F">
              <w:rPr>
                <w:rFonts w:ascii="Arial" w:hAnsi="Arial" w:cs="Arial"/>
                <w:sz w:val="20"/>
              </w:rPr>
              <w:t>No site contact required for incomplete RBBB</w:t>
            </w:r>
          </w:p>
        </w:tc>
      </w:tr>
      <w:tr w:rsidR="00BA2E4E" w:rsidRPr="005D7F2F" w14:paraId="43ED4DFE" w14:textId="77777777" w:rsidTr="008D5004">
        <w:trPr>
          <w:trHeight w:val="494"/>
        </w:trPr>
        <w:tc>
          <w:tcPr>
            <w:tcW w:w="1563" w:type="pct"/>
            <w:tcBorders>
              <w:bottom w:val="single" w:sz="4" w:space="0" w:color="000000" w:themeColor="text1"/>
            </w:tcBorders>
            <w:shd w:val="clear" w:color="auto" w:fill="auto"/>
          </w:tcPr>
          <w:p w14:paraId="72002F03" w14:textId="77777777" w:rsidR="00BA2E4E" w:rsidRPr="005D7F2F" w:rsidRDefault="00BA2E4E" w:rsidP="00BA2E4E">
            <w:pPr>
              <w:pStyle w:val="ListParagraph"/>
              <w:numPr>
                <w:ilvl w:val="0"/>
                <w:numId w:val="9"/>
              </w:numPr>
              <w:ind w:left="342"/>
              <w:rPr>
                <w:rFonts w:ascii="Arial" w:hAnsi="Arial" w:cs="Arial"/>
                <w:sz w:val="20"/>
              </w:rPr>
            </w:pPr>
            <w:r w:rsidRPr="005D7F2F">
              <w:rPr>
                <w:rFonts w:ascii="Arial" w:hAnsi="Arial" w:cs="Arial"/>
                <w:sz w:val="20"/>
              </w:rPr>
              <w:t xml:space="preserve">Left bundle branch block (LBBB) </w:t>
            </w:r>
          </w:p>
          <w:p w14:paraId="0C1872F7" w14:textId="77777777" w:rsidR="00BA2E4E" w:rsidRPr="005D7F2F" w:rsidRDefault="00BA2E4E" w:rsidP="008D5004">
            <w:pPr>
              <w:rPr>
                <w:rFonts w:ascii="Arial" w:hAnsi="Arial" w:cs="Arial"/>
                <w:sz w:val="20"/>
                <w:szCs w:val="22"/>
              </w:rPr>
            </w:pPr>
          </w:p>
          <w:p w14:paraId="20FF1E5C" w14:textId="77777777" w:rsidR="00BA2E4E" w:rsidRPr="005D7F2F" w:rsidRDefault="00BA2E4E" w:rsidP="008D5004">
            <w:pPr>
              <w:widowControl w:val="0"/>
              <w:autoSpaceDE w:val="0"/>
              <w:autoSpaceDN w:val="0"/>
              <w:adjustRightInd w:val="0"/>
              <w:spacing w:line="273" w:lineRule="exact"/>
              <w:ind w:right="211"/>
              <w:rPr>
                <w:rFonts w:ascii="Arial" w:hAnsi="Arial" w:cs="Arial"/>
                <w:sz w:val="20"/>
                <w:szCs w:val="22"/>
              </w:rPr>
            </w:pPr>
          </w:p>
        </w:tc>
        <w:tc>
          <w:tcPr>
            <w:tcW w:w="2455" w:type="pct"/>
            <w:tcBorders>
              <w:bottom w:val="single" w:sz="4" w:space="0" w:color="000000" w:themeColor="text1"/>
            </w:tcBorders>
            <w:shd w:val="clear" w:color="auto" w:fill="auto"/>
          </w:tcPr>
          <w:p w14:paraId="763C84D6" w14:textId="77777777" w:rsidR="00BA2E4E" w:rsidRPr="005D7F2F" w:rsidRDefault="00BA2E4E" w:rsidP="008D5004">
            <w:pPr>
              <w:rPr>
                <w:rFonts w:ascii="Arial" w:hAnsi="Arial" w:cs="Arial"/>
                <w:sz w:val="20"/>
              </w:rPr>
            </w:pPr>
            <w:r w:rsidRPr="005D7F2F">
              <w:rPr>
                <w:rFonts w:ascii="Arial" w:hAnsi="Arial" w:cs="Arial"/>
                <w:sz w:val="20"/>
              </w:rPr>
              <w:t>Contact Site:</w:t>
            </w:r>
          </w:p>
          <w:p w14:paraId="0AC108A5" w14:textId="77777777" w:rsidR="00BA2E4E" w:rsidRPr="005D7F2F" w:rsidRDefault="00BA2E4E" w:rsidP="008D5004">
            <w:pPr>
              <w:rPr>
                <w:rFonts w:ascii="Arial" w:hAnsi="Arial" w:cs="Arial"/>
                <w:sz w:val="20"/>
              </w:rPr>
            </w:pPr>
            <w:proofErr w:type="gramStart"/>
            <w:r w:rsidRPr="005D7F2F">
              <w:rPr>
                <w:rFonts w:ascii="Arial" w:hAnsi="Arial" w:cs="Arial"/>
                <w:sz w:val="20"/>
                <w:u w:val="single"/>
              </w:rPr>
              <w:t>Screening</w:t>
            </w:r>
            <w:r w:rsidRPr="005D7F2F">
              <w:rPr>
                <w:rFonts w:ascii="Arial" w:hAnsi="Arial" w:cs="Arial"/>
                <w:sz w:val="20"/>
              </w:rPr>
              <w:t> :</w:t>
            </w:r>
            <w:proofErr w:type="gramEnd"/>
            <w:r w:rsidRPr="005D7F2F">
              <w:rPr>
                <w:rFonts w:ascii="Arial" w:hAnsi="Arial" w:cs="Arial"/>
                <w:sz w:val="20"/>
              </w:rPr>
              <w:t xml:space="preserve"> Screen Fail, incompatible with participation.</w:t>
            </w:r>
          </w:p>
          <w:p w14:paraId="2A756202" w14:textId="77777777" w:rsidR="00BA2E4E" w:rsidRPr="005D7F2F" w:rsidRDefault="00BA2E4E" w:rsidP="008D5004">
            <w:pPr>
              <w:rPr>
                <w:rFonts w:ascii="Arial" w:hAnsi="Arial" w:cs="Arial"/>
                <w:sz w:val="20"/>
                <w:szCs w:val="22"/>
              </w:rPr>
            </w:pPr>
          </w:p>
          <w:p w14:paraId="743DA5D0"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Liaise with TMA for specific guidance (e.g., Early Termination, cardiology consult, </w:t>
            </w:r>
            <w:proofErr w:type="spellStart"/>
            <w:r w:rsidRPr="005D7F2F">
              <w:rPr>
                <w:rFonts w:ascii="Arial" w:hAnsi="Arial" w:cs="Arial"/>
                <w:sz w:val="20"/>
              </w:rPr>
              <w:t>etc</w:t>
            </w:r>
            <w:proofErr w:type="spellEnd"/>
            <w:r w:rsidRPr="005D7F2F">
              <w:rPr>
                <w:rFonts w:ascii="Arial" w:hAnsi="Arial" w:cs="Arial"/>
                <w:sz w:val="20"/>
              </w:rPr>
              <w:t>).</w:t>
            </w:r>
          </w:p>
          <w:p w14:paraId="7C0F1A83" w14:textId="77777777" w:rsidR="00BA2E4E" w:rsidRPr="005D7F2F" w:rsidRDefault="00BA2E4E" w:rsidP="008D5004">
            <w:pPr>
              <w:rPr>
                <w:rFonts w:ascii="Arial" w:hAnsi="Arial" w:cs="Arial"/>
                <w:sz w:val="20"/>
                <w:szCs w:val="22"/>
              </w:rPr>
            </w:pPr>
          </w:p>
        </w:tc>
        <w:tc>
          <w:tcPr>
            <w:tcW w:w="982" w:type="pct"/>
            <w:tcBorders>
              <w:bottom w:val="single" w:sz="4" w:space="0" w:color="000000" w:themeColor="text1"/>
            </w:tcBorders>
            <w:shd w:val="clear" w:color="auto" w:fill="auto"/>
          </w:tcPr>
          <w:p w14:paraId="6A7920D4" w14:textId="77777777" w:rsidR="00BA2E4E" w:rsidRPr="005D7F2F" w:rsidRDefault="00BA2E4E" w:rsidP="008D5004">
            <w:pPr>
              <w:rPr>
                <w:rFonts w:ascii="Arial" w:hAnsi="Arial" w:cs="Arial"/>
                <w:sz w:val="22"/>
                <w:szCs w:val="22"/>
              </w:rPr>
            </w:pPr>
          </w:p>
        </w:tc>
      </w:tr>
      <w:tr w:rsidR="00BA2E4E" w:rsidRPr="005D7F2F" w14:paraId="311DB706" w14:textId="77777777" w:rsidTr="008D5004">
        <w:trPr>
          <w:trHeight w:val="1421"/>
        </w:trPr>
        <w:tc>
          <w:tcPr>
            <w:tcW w:w="1563" w:type="pct"/>
            <w:shd w:val="clear" w:color="auto" w:fill="auto"/>
          </w:tcPr>
          <w:p w14:paraId="01D5CF1C" w14:textId="77777777" w:rsidR="00BA2E4E" w:rsidRPr="005D7F2F" w:rsidRDefault="00BA2E4E" w:rsidP="008D5004">
            <w:pPr>
              <w:rPr>
                <w:rFonts w:ascii="Arial" w:hAnsi="Arial" w:cs="Arial"/>
                <w:b/>
                <w:bCs/>
                <w:smallCaps/>
                <w:sz w:val="20"/>
              </w:rPr>
            </w:pPr>
            <w:r w:rsidRPr="005D7F2F">
              <w:rPr>
                <w:rFonts w:ascii="Arial" w:hAnsi="Arial" w:cs="Arial"/>
                <w:b/>
                <w:bCs/>
                <w:smallCaps/>
                <w:sz w:val="20"/>
              </w:rPr>
              <w:lastRenderedPageBreak/>
              <w:t>Myocardial Ischemia/Infarction</w:t>
            </w:r>
          </w:p>
          <w:p w14:paraId="027723BE" w14:textId="77777777" w:rsidR="00BA2E4E" w:rsidRPr="005D7F2F" w:rsidRDefault="00BA2E4E" w:rsidP="008D5004">
            <w:pPr>
              <w:rPr>
                <w:rFonts w:ascii="Arial" w:hAnsi="Arial" w:cs="Arial"/>
                <w:sz w:val="20"/>
                <w:szCs w:val="22"/>
              </w:rPr>
            </w:pPr>
          </w:p>
          <w:p w14:paraId="2FA2D6D7" w14:textId="77777777" w:rsidR="00BA2E4E" w:rsidRPr="005D7F2F" w:rsidRDefault="00BA2E4E" w:rsidP="00BA2E4E">
            <w:pPr>
              <w:pStyle w:val="ListParagraph"/>
              <w:numPr>
                <w:ilvl w:val="0"/>
                <w:numId w:val="10"/>
              </w:numPr>
              <w:ind w:left="342"/>
              <w:rPr>
                <w:rFonts w:ascii="Arial" w:hAnsi="Arial" w:cs="Arial"/>
                <w:sz w:val="20"/>
              </w:rPr>
            </w:pPr>
            <w:r w:rsidRPr="005D7F2F">
              <w:rPr>
                <w:rFonts w:ascii="Arial" w:hAnsi="Arial" w:cs="Arial"/>
                <w:sz w:val="20"/>
              </w:rPr>
              <w:t xml:space="preserve">Any </w:t>
            </w:r>
            <w:r w:rsidRPr="005D7F2F">
              <w:rPr>
                <w:rFonts w:ascii="Arial" w:hAnsi="Arial" w:cs="Arial"/>
                <w:b/>
                <w:bCs/>
                <w:sz w:val="20"/>
                <w:u w:val="single"/>
              </w:rPr>
              <w:t>definite</w:t>
            </w:r>
            <w:r w:rsidRPr="005D7F2F">
              <w:rPr>
                <w:rFonts w:ascii="Arial" w:hAnsi="Arial" w:cs="Arial"/>
                <w:sz w:val="20"/>
              </w:rPr>
              <w:t xml:space="preserve"> Myocardial Ischemia/Infarction </w:t>
            </w:r>
          </w:p>
          <w:p w14:paraId="1518C407" w14:textId="77777777" w:rsidR="00BA2E4E" w:rsidRPr="005D7F2F" w:rsidRDefault="00BA2E4E" w:rsidP="00BA2E4E">
            <w:pPr>
              <w:pStyle w:val="ListParagraph"/>
              <w:numPr>
                <w:ilvl w:val="0"/>
                <w:numId w:val="10"/>
              </w:numPr>
              <w:ind w:left="342"/>
              <w:rPr>
                <w:rFonts w:ascii="Arial" w:hAnsi="Arial" w:cs="Arial"/>
                <w:sz w:val="20"/>
              </w:rPr>
            </w:pPr>
            <w:r w:rsidRPr="005D7F2F">
              <w:rPr>
                <w:rFonts w:ascii="Arial" w:hAnsi="Arial" w:cs="Arial"/>
                <w:sz w:val="20"/>
              </w:rPr>
              <w:t>ST elevation/ST depression/T wave inversion/ suggestive of myocardial injury in 2 or more contiguous leads</w:t>
            </w:r>
          </w:p>
          <w:p w14:paraId="72250F24" w14:textId="77777777" w:rsidR="00BA2E4E" w:rsidRPr="005D7F2F" w:rsidRDefault="00BA2E4E" w:rsidP="008D5004">
            <w:pPr>
              <w:pStyle w:val="ListParagraph"/>
              <w:ind w:left="342"/>
              <w:rPr>
                <w:rFonts w:ascii="Arial" w:hAnsi="Arial" w:cs="Arial"/>
                <w:sz w:val="20"/>
              </w:rPr>
            </w:pPr>
            <w:r w:rsidRPr="005D7F2F">
              <w:rPr>
                <w:rFonts w:ascii="Arial" w:hAnsi="Arial" w:cs="Arial"/>
                <w:noProof/>
                <w:sz w:val="20"/>
              </w:rPr>
              <mc:AlternateContent>
                <mc:Choice Requires="wps">
                  <w:drawing>
                    <wp:anchor distT="0" distB="0" distL="114300" distR="114300" simplePos="0" relativeHeight="251659264" behindDoc="0" locked="0" layoutInCell="1" allowOverlap="1" wp14:anchorId="7FF185D7" wp14:editId="6FA875C0">
                      <wp:simplePos x="0" y="0"/>
                      <wp:positionH relativeFrom="column">
                        <wp:posOffset>-85403</wp:posOffset>
                      </wp:positionH>
                      <wp:positionV relativeFrom="paragraph">
                        <wp:posOffset>113419</wp:posOffset>
                      </wp:positionV>
                      <wp:extent cx="5929952" cy="20471"/>
                      <wp:effectExtent l="0" t="0" r="33020" b="36830"/>
                      <wp:wrapNone/>
                      <wp:docPr id="6" name="Straight Connector 6"/>
                      <wp:cNvGraphicFramePr/>
                      <a:graphic xmlns:a="http://schemas.openxmlformats.org/drawingml/2006/main">
                        <a:graphicData uri="http://schemas.microsoft.com/office/word/2010/wordprocessingShape">
                          <wps:wsp>
                            <wps:cNvCnPr/>
                            <wps:spPr>
                              <a:xfrm>
                                <a:off x="0" y="0"/>
                                <a:ext cx="5929952" cy="204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41C44"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8.95pt" to="460.2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wFxugEAAMcDAAAOAAAAZHJzL2Uyb0RvYy54bWysU02P0zAQvSPxHyzfadKILTRquoeu4IKg&#10;YuEHeJ1xY8lfGpsm/feMnTaLAAmBuDgee96bec+T3f1kDTsDRu1dx9ermjNw0vfanTr+9cu7V285&#10;i0m4XhjvoOMXiPx+//LFbgwtNH7wpgdkROJiO4aODymFtqqiHMCKuPIBHF0qj1YkCvFU9ShGYrem&#10;aup6U40e+4BeQox0+jBf8n3hVwpk+qRUhMRMx6m3VFYs61Neq/1OtCcUYdDy2ob4hy6s0I6KLlQP&#10;Ign2DfUvVFZL9NGrtJLeVl4pLaFoIDXr+ic1j4MIULSQOTEsNsX/Rys/no/IdN/xDWdOWHqix4RC&#10;n4bEDt45MtAj22SfxhBbSj+4I16jGI6YRU8Kbf6SHDYVby+LtzAlJunwbttst3cNZ5Lumvr1m3Xm&#10;rJ7BAWN6D96yvOm40S5LF604f4hpTr2lEC43M5cvu3QxkJON+wyK5FDBdUGXQYKDQXYWNAJCSnDp&#10;VrpkZ5jSxizA+s/Aa36GQhmyvwEviFLZu7SArXYef1c9TbeW1Zx/c2DWnS148v2lPEyxhqalmHud&#10;7DyOP8YF/vz/7b8DAAD//wMAUEsDBBQABgAIAAAAIQAjocwE4QAAAAkBAAAPAAAAZHJzL2Rvd25y&#10;ZXYueG1sTI9BTsMwEEX3SNzBGiQ2qHUSWmhDnAqQqi4KQjQcwI2HJCIeR7GTppyeYQXL0X/6/022&#10;mWwrRux940hBPI9AIJXONFQp+Ci2sxUIHzQZ3TpCBWf0sMkvLzKdGneidxwPoRJcQj7VCuoQulRK&#10;X9ZotZ+7DomzT9dbHfjsK2l6feJy28okiu6k1Q3xQq07fK6x/DoMVsFu+4T75XmoFma5K27G4uX1&#10;+22l1PXV9PgAIuAU/mD41Wd1yNnp6AYyXrQKZvHtglEO7tcgGFgn0RLEUUESxyDzTP7/IP8BAAD/&#10;/wMAUEsBAi0AFAAGAAgAAAAhALaDOJL+AAAA4QEAABMAAAAAAAAAAAAAAAAAAAAAAFtDb250ZW50&#10;X1R5cGVzXS54bWxQSwECLQAUAAYACAAAACEAOP0h/9YAAACUAQAACwAAAAAAAAAAAAAAAAAvAQAA&#10;X3JlbHMvLnJlbHNQSwECLQAUAAYACAAAACEAgOcBcboBAADHAwAADgAAAAAAAAAAAAAAAAAuAgAA&#10;ZHJzL2Uyb0RvYy54bWxQSwECLQAUAAYACAAAACEAI6HMBOEAAAAJAQAADwAAAAAAAAAAAAAAAAAU&#10;BAAAZHJzL2Rvd25yZXYueG1sUEsFBgAAAAAEAAQA8wAAACIFAAAAAA==&#10;" strokecolor="#4579b8 [3044]"/>
                  </w:pict>
                </mc:Fallback>
              </mc:AlternateContent>
            </w:r>
          </w:p>
          <w:p w14:paraId="12C2C6AD" w14:textId="77777777" w:rsidR="00BA2E4E" w:rsidRPr="005D7F2F" w:rsidRDefault="00BA2E4E" w:rsidP="008D5004">
            <w:pPr>
              <w:rPr>
                <w:rFonts w:ascii="Arial" w:hAnsi="Arial" w:cs="Arial"/>
                <w:sz w:val="20"/>
              </w:rPr>
            </w:pPr>
            <w:r w:rsidRPr="005D7F2F">
              <w:rPr>
                <w:rFonts w:ascii="Arial" w:hAnsi="Arial" w:cs="Arial"/>
                <w:sz w:val="20"/>
              </w:rPr>
              <w:t>ST-T abnormalities</w:t>
            </w:r>
          </w:p>
          <w:p w14:paraId="554C9238" w14:textId="77777777" w:rsidR="00BA2E4E" w:rsidRPr="005D7F2F" w:rsidRDefault="00BA2E4E" w:rsidP="008D5004">
            <w:pPr>
              <w:rPr>
                <w:rFonts w:ascii="Arial" w:hAnsi="Arial" w:cs="Arial"/>
                <w:sz w:val="20"/>
              </w:rPr>
            </w:pPr>
          </w:p>
          <w:p w14:paraId="75925119" w14:textId="77777777" w:rsidR="00BA2E4E" w:rsidRPr="005D7F2F" w:rsidRDefault="00BA2E4E" w:rsidP="004C218B">
            <w:pPr>
              <w:pStyle w:val="ListParagraph"/>
              <w:numPr>
                <w:ilvl w:val="0"/>
                <w:numId w:val="72"/>
              </w:numPr>
              <w:rPr>
                <w:rFonts w:ascii="Arial" w:hAnsi="Arial" w:cs="Arial"/>
                <w:sz w:val="20"/>
              </w:rPr>
            </w:pPr>
            <w:r w:rsidRPr="005D7F2F">
              <w:rPr>
                <w:rFonts w:ascii="Arial" w:hAnsi="Arial" w:cs="Arial"/>
                <w:sz w:val="20"/>
              </w:rPr>
              <w:t>ST deviation, ST elevation, ST depression</w:t>
            </w:r>
          </w:p>
          <w:p w14:paraId="093E155C" w14:textId="77777777" w:rsidR="00BA2E4E" w:rsidRPr="005D7F2F" w:rsidRDefault="00BA2E4E" w:rsidP="004C218B">
            <w:pPr>
              <w:pStyle w:val="ListParagraph"/>
              <w:numPr>
                <w:ilvl w:val="0"/>
                <w:numId w:val="72"/>
              </w:numPr>
              <w:rPr>
                <w:rFonts w:ascii="Arial" w:hAnsi="Arial" w:cs="Arial"/>
                <w:sz w:val="20"/>
              </w:rPr>
            </w:pPr>
            <w:r w:rsidRPr="005D7F2F">
              <w:rPr>
                <w:rFonts w:ascii="Arial" w:hAnsi="Arial" w:cs="Arial"/>
                <w:sz w:val="20"/>
              </w:rPr>
              <w:t xml:space="preserve">Bifid T wave, inverted T wave, </w:t>
            </w:r>
          </w:p>
          <w:p w14:paraId="2DC625D7" w14:textId="77777777" w:rsidR="00BA2E4E" w:rsidRPr="005D7F2F" w:rsidRDefault="00BA2E4E" w:rsidP="004C218B">
            <w:pPr>
              <w:pStyle w:val="ListParagraph"/>
              <w:numPr>
                <w:ilvl w:val="0"/>
                <w:numId w:val="72"/>
              </w:numPr>
              <w:rPr>
                <w:rFonts w:ascii="Arial" w:hAnsi="Arial" w:cs="Arial"/>
                <w:sz w:val="20"/>
              </w:rPr>
            </w:pPr>
            <w:r w:rsidRPr="005D7F2F">
              <w:rPr>
                <w:rFonts w:ascii="Arial" w:hAnsi="Arial" w:cs="Arial"/>
                <w:sz w:val="20"/>
              </w:rPr>
              <w:t>U wave, T-U fusion</w:t>
            </w:r>
          </w:p>
          <w:p w14:paraId="25A68485" w14:textId="77777777" w:rsidR="00BA2E4E" w:rsidRPr="005D7F2F" w:rsidRDefault="00BA2E4E" w:rsidP="004C218B">
            <w:pPr>
              <w:pStyle w:val="ListParagraph"/>
              <w:numPr>
                <w:ilvl w:val="0"/>
                <w:numId w:val="72"/>
              </w:numPr>
              <w:rPr>
                <w:rFonts w:ascii="Arial" w:hAnsi="Arial" w:cs="Arial"/>
                <w:sz w:val="20"/>
              </w:rPr>
            </w:pPr>
            <w:r w:rsidRPr="005D7F2F">
              <w:rPr>
                <w:rFonts w:ascii="Arial" w:hAnsi="Arial" w:cs="Arial"/>
                <w:sz w:val="20"/>
              </w:rPr>
              <w:t>Left Ventricular Hypertrophy by QRS Voltage and ST-T abnormalities</w:t>
            </w:r>
          </w:p>
          <w:p w14:paraId="0036ACE0" w14:textId="77777777" w:rsidR="00BA2E4E" w:rsidRPr="005D7F2F" w:rsidRDefault="00BA2E4E" w:rsidP="008D5004">
            <w:pPr>
              <w:rPr>
                <w:rFonts w:ascii="Arial" w:hAnsi="Arial" w:cs="Arial"/>
                <w:sz w:val="20"/>
                <w:szCs w:val="22"/>
              </w:rPr>
            </w:pPr>
          </w:p>
        </w:tc>
        <w:tc>
          <w:tcPr>
            <w:tcW w:w="2455" w:type="pct"/>
            <w:shd w:val="clear" w:color="auto" w:fill="auto"/>
          </w:tcPr>
          <w:p w14:paraId="4C92B696" w14:textId="77777777" w:rsidR="00BA2E4E" w:rsidRPr="005D7F2F" w:rsidRDefault="00BA2E4E" w:rsidP="008D5004">
            <w:pPr>
              <w:rPr>
                <w:rFonts w:ascii="Arial" w:hAnsi="Arial" w:cs="Arial"/>
                <w:sz w:val="20"/>
              </w:rPr>
            </w:pPr>
            <w:r w:rsidRPr="005D7F2F">
              <w:rPr>
                <w:rFonts w:ascii="Arial" w:hAnsi="Arial" w:cs="Arial"/>
                <w:sz w:val="20"/>
              </w:rPr>
              <w:t>Contact Site:</w:t>
            </w:r>
          </w:p>
          <w:p w14:paraId="33736E96" w14:textId="77777777" w:rsidR="00BA2E4E" w:rsidRPr="005D7F2F" w:rsidRDefault="00BA2E4E" w:rsidP="008D5004">
            <w:pPr>
              <w:rPr>
                <w:rFonts w:ascii="Arial" w:hAnsi="Arial" w:cs="Arial"/>
                <w:sz w:val="20"/>
              </w:rPr>
            </w:pPr>
            <w:r w:rsidRPr="005D7F2F">
              <w:rPr>
                <w:rFonts w:ascii="Arial" w:hAnsi="Arial" w:cs="Arial"/>
                <w:sz w:val="20"/>
                <w:u w:val="single"/>
              </w:rPr>
              <w:t>Screening</w:t>
            </w:r>
            <w:r w:rsidRPr="005D7F2F">
              <w:rPr>
                <w:rFonts w:ascii="Arial" w:hAnsi="Arial" w:cs="Arial"/>
                <w:sz w:val="20"/>
              </w:rPr>
              <w:t xml:space="preserve">: Investigator will need to determine whether finding is clinically significant and excludes subject from participation. </w:t>
            </w:r>
          </w:p>
          <w:p w14:paraId="6E664D67" w14:textId="77777777" w:rsidR="00BA2E4E" w:rsidRPr="005D7F2F" w:rsidRDefault="00BA2E4E" w:rsidP="008D5004">
            <w:pPr>
              <w:rPr>
                <w:rFonts w:ascii="Arial" w:hAnsi="Arial" w:cs="Arial"/>
                <w:sz w:val="20"/>
                <w:szCs w:val="22"/>
              </w:rPr>
            </w:pPr>
          </w:p>
          <w:p w14:paraId="65B44B3F"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Liaise with TMA for specific guidance.</w:t>
            </w:r>
          </w:p>
          <w:p w14:paraId="50B7A034" w14:textId="77777777" w:rsidR="00BA2E4E" w:rsidRPr="005D7F2F" w:rsidRDefault="00BA2E4E" w:rsidP="008D5004">
            <w:pPr>
              <w:rPr>
                <w:rFonts w:ascii="Arial" w:hAnsi="Arial" w:cs="Arial"/>
                <w:sz w:val="20"/>
                <w:szCs w:val="22"/>
              </w:rPr>
            </w:pPr>
          </w:p>
          <w:p w14:paraId="2F89CF72" w14:textId="77777777" w:rsidR="00BA2E4E" w:rsidRPr="005D7F2F" w:rsidRDefault="00BA2E4E" w:rsidP="008D5004">
            <w:pPr>
              <w:rPr>
                <w:rFonts w:ascii="Arial" w:hAnsi="Arial" w:cs="Arial"/>
                <w:sz w:val="20"/>
                <w:szCs w:val="22"/>
              </w:rPr>
            </w:pPr>
          </w:p>
          <w:p w14:paraId="54E8191C" w14:textId="77777777" w:rsidR="00BA2E4E" w:rsidRPr="005D7F2F" w:rsidRDefault="00BA2E4E" w:rsidP="008D5004">
            <w:pPr>
              <w:rPr>
                <w:rFonts w:ascii="Arial" w:hAnsi="Arial" w:cs="Arial"/>
                <w:sz w:val="20"/>
                <w:szCs w:val="22"/>
              </w:rPr>
            </w:pPr>
          </w:p>
          <w:p w14:paraId="67183910" w14:textId="77777777" w:rsidR="00BA2E4E" w:rsidRPr="005D7F2F" w:rsidRDefault="00BA2E4E" w:rsidP="008D5004">
            <w:pPr>
              <w:rPr>
                <w:rFonts w:ascii="Arial" w:hAnsi="Arial" w:cs="Arial"/>
                <w:sz w:val="20"/>
                <w:szCs w:val="22"/>
              </w:rPr>
            </w:pPr>
          </w:p>
          <w:p w14:paraId="2751F840" w14:textId="77777777" w:rsidR="00BA2E4E" w:rsidRPr="005D7F2F" w:rsidRDefault="00BA2E4E" w:rsidP="008D5004">
            <w:pPr>
              <w:rPr>
                <w:rFonts w:ascii="Arial" w:hAnsi="Arial" w:cs="Arial"/>
                <w:sz w:val="20"/>
                <w:szCs w:val="22"/>
              </w:rPr>
            </w:pPr>
          </w:p>
          <w:p w14:paraId="0EAD7623" w14:textId="77777777" w:rsidR="00BA2E4E" w:rsidRPr="005D7F2F" w:rsidRDefault="00BA2E4E" w:rsidP="008D5004">
            <w:pPr>
              <w:rPr>
                <w:rFonts w:ascii="Arial" w:hAnsi="Arial" w:cs="Arial"/>
                <w:sz w:val="20"/>
                <w:szCs w:val="22"/>
              </w:rPr>
            </w:pPr>
          </w:p>
          <w:p w14:paraId="2F99C9C0" w14:textId="77777777" w:rsidR="00BA2E4E" w:rsidRPr="005D7F2F" w:rsidRDefault="00BA2E4E" w:rsidP="008D5004">
            <w:pPr>
              <w:rPr>
                <w:rFonts w:ascii="Arial" w:hAnsi="Arial" w:cs="Arial"/>
                <w:sz w:val="20"/>
                <w:szCs w:val="22"/>
              </w:rPr>
            </w:pPr>
          </w:p>
          <w:p w14:paraId="39DD8498" w14:textId="77777777" w:rsidR="00BA2E4E" w:rsidRPr="005D7F2F" w:rsidRDefault="00BA2E4E" w:rsidP="008D5004">
            <w:pPr>
              <w:rPr>
                <w:rFonts w:ascii="Arial" w:hAnsi="Arial" w:cs="Arial"/>
                <w:sz w:val="20"/>
              </w:rPr>
            </w:pPr>
            <w:r w:rsidRPr="005D7F2F">
              <w:rPr>
                <w:rFonts w:ascii="Arial" w:hAnsi="Arial" w:cs="Arial"/>
                <w:sz w:val="20"/>
              </w:rPr>
              <w:t>Contact Site:</w:t>
            </w:r>
          </w:p>
          <w:p w14:paraId="02349DC1"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Confirm that investigator judges finding to be compatible with study participation.</w:t>
            </w:r>
          </w:p>
          <w:p w14:paraId="3794A31F" w14:textId="77777777" w:rsidR="00BA2E4E" w:rsidRPr="005D7F2F" w:rsidRDefault="00BA2E4E" w:rsidP="008D5004">
            <w:pPr>
              <w:rPr>
                <w:rFonts w:ascii="Arial" w:hAnsi="Arial" w:cs="Arial"/>
                <w:sz w:val="20"/>
                <w:szCs w:val="22"/>
              </w:rPr>
            </w:pPr>
            <w:r w:rsidRPr="005D7F2F">
              <w:rPr>
                <w:rFonts w:ascii="Arial" w:hAnsi="Arial" w:cs="Arial"/>
                <w:sz w:val="20"/>
                <w:szCs w:val="22"/>
              </w:rPr>
              <w:t xml:space="preserve"> </w:t>
            </w:r>
          </w:p>
          <w:p w14:paraId="5C42A3F8"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If not present at Screen or Baseline, liaise with TMA for specific guidance.</w:t>
            </w:r>
          </w:p>
          <w:p w14:paraId="03994B6C" w14:textId="77777777" w:rsidR="00BA2E4E" w:rsidRPr="005D7F2F" w:rsidRDefault="00BA2E4E" w:rsidP="008D5004">
            <w:pPr>
              <w:rPr>
                <w:rFonts w:ascii="Arial" w:hAnsi="Arial" w:cs="Arial"/>
                <w:sz w:val="20"/>
                <w:szCs w:val="22"/>
              </w:rPr>
            </w:pPr>
          </w:p>
          <w:p w14:paraId="2AEF180C"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p w14:paraId="317A4579" w14:textId="77777777" w:rsidR="00BA2E4E" w:rsidRPr="005D7F2F" w:rsidRDefault="00BA2E4E" w:rsidP="008D5004">
            <w:pPr>
              <w:rPr>
                <w:rFonts w:ascii="Arial" w:hAnsi="Arial" w:cs="Arial"/>
                <w:sz w:val="20"/>
                <w:szCs w:val="22"/>
              </w:rPr>
            </w:pPr>
          </w:p>
        </w:tc>
        <w:tc>
          <w:tcPr>
            <w:tcW w:w="982" w:type="pct"/>
            <w:shd w:val="clear" w:color="auto" w:fill="auto"/>
          </w:tcPr>
          <w:p w14:paraId="3AC806E1" w14:textId="77777777" w:rsidR="00BA2E4E" w:rsidRPr="005D7F2F" w:rsidRDefault="00BA2E4E" w:rsidP="008D5004">
            <w:pPr>
              <w:rPr>
                <w:rFonts w:ascii="Arial" w:hAnsi="Arial" w:cs="Arial"/>
                <w:sz w:val="22"/>
                <w:szCs w:val="22"/>
              </w:rPr>
            </w:pPr>
            <w:r w:rsidRPr="005D7F2F">
              <w:rPr>
                <w:rFonts w:ascii="Arial" w:hAnsi="Arial" w:cs="Arial"/>
                <w:sz w:val="20"/>
              </w:rPr>
              <w:t>No site contact required for old MI or undetermined age MI</w:t>
            </w:r>
          </w:p>
          <w:p w14:paraId="26BCAA00" w14:textId="77777777" w:rsidR="00BA2E4E" w:rsidRPr="005D7F2F" w:rsidRDefault="00BA2E4E" w:rsidP="008D5004">
            <w:pPr>
              <w:rPr>
                <w:rFonts w:ascii="Arial" w:hAnsi="Arial" w:cs="Arial"/>
                <w:sz w:val="22"/>
                <w:szCs w:val="22"/>
              </w:rPr>
            </w:pPr>
          </w:p>
          <w:p w14:paraId="2ED287AF" w14:textId="77777777" w:rsidR="00BA2E4E" w:rsidRPr="005D7F2F" w:rsidRDefault="00BA2E4E" w:rsidP="008D5004">
            <w:pPr>
              <w:rPr>
                <w:rFonts w:ascii="Arial" w:hAnsi="Arial" w:cs="Arial"/>
                <w:sz w:val="22"/>
                <w:szCs w:val="22"/>
              </w:rPr>
            </w:pPr>
          </w:p>
          <w:p w14:paraId="5DAC1B91" w14:textId="77777777" w:rsidR="00BA2E4E" w:rsidRPr="005D7F2F" w:rsidRDefault="00BA2E4E" w:rsidP="008D5004">
            <w:pPr>
              <w:rPr>
                <w:rFonts w:ascii="Arial" w:hAnsi="Arial" w:cs="Arial"/>
                <w:sz w:val="22"/>
                <w:szCs w:val="22"/>
              </w:rPr>
            </w:pPr>
          </w:p>
          <w:p w14:paraId="2EAA5F18" w14:textId="77777777" w:rsidR="00BA2E4E" w:rsidRPr="005D7F2F" w:rsidRDefault="00BA2E4E" w:rsidP="008D5004">
            <w:pPr>
              <w:rPr>
                <w:rFonts w:ascii="Arial" w:hAnsi="Arial" w:cs="Arial"/>
                <w:sz w:val="22"/>
                <w:szCs w:val="22"/>
              </w:rPr>
            </w:pPr>
          </w:p>
          <w:p w14:paraId="590EF841" w14:textId="77777777" w:rsidR="00BA2E4E" w:rsidRPr="005D7F2F" w:rsidRDefault="00BA2E4E" w:rsidP="008D5004">
            <w:pPr>
              <w:rPr>
                <w:rFonts w:ascii="Arial" w:hAnsi="Arial" w:cs="Arial"/>
                <w:sz w:val="22"/>
                <w:szCs w:val="22"/>
              </w:rPr>
            </w:pPr>
          </w:p>
          <w:p w14:paraId="2E56BBF7" w14:textId="77777777" w:rsidR="00BA2E4E" w:rsidRPr="005D7F2F" w:rsidRDefault="00BA2E4E" w:rsidP="008D5004">
            <w:pPr>
              <w:rPr>
                <w:rFonts w:ascii="Arial" w:hAnsi="Arial" w:cs="Arial"/>
                <w:sz w:val="22"/>
                <w:szCs w:val="22"/>
              </w:rPr>
            </w:pPr>
          </w:p>
          <w:p w14:paraId="5075D137" w14:textId="77777777" w:rsidR="00BA2E4E" w:rsidRPr="005D7F2F" w:rsidRDefault="00BA2E4E" w:rsidP="008D5004">
            <w:pPr>
              <w:rPr>
                <w:rFonts w:ascii="Arial" w:hAnsi="Arial" w:cs="Arial"/>
                <w:sz w:val="22"/>
                <w:szCs w:val="22"/>
              </w:rPr>
            </w:pPr>
          </w:p>
          <w:p w14:paraId="52E806B1" w14:textId="77777777" w:rsidR="00BA2E4E" w:rsidRPr="005D7F2F" w:rsidRDefault="00BA2E4E" w:rsidP="008D5004">
            <w:pPr>
              <w:rPr>
                <w:rFonts w:ascii="Arial" w:hAnsi="Arial" w:cs="Arial"/>
                <w:sz w:val="20"/>
              </w:rPr>
            </w:pPr>
          </w:p>
          <w:p w14:paraId="2A559ABB" w14:textId="77777777" w:rsidR="00BA2E4E" w:rsidRPr="005D7F2F" w:rsidRDefault="00BA2E4E" w:rsidP="008D5004">
            <w:pPr>
              <w:rPr>
                <w:rFonts w:ascii="Arial" w:hAnsi="Arial" w:cs="Arial"/>
                <w:sz w:val="22"/>
                <w:szCs w:val="22"/>
              </w:rPr>
            </w:pPr>
            <w:r w:rsidRPr="005D7F2F">
              <w:rPr>
                <w:rFonts w:ascii="Arial" w:hAnsi="Arial" w:cs="Arial"/>
                <w:sz w:val="20"/>
              </w:rPr>
              <w:t>No site contact required for non-specific ST-T abnormalities, or non-specific T wave abnormality.</w:t>
            </w:r>
            <w:r w:rsidRPr="005D7F2F">
              <w:rPr>
                <w:rFonts w:ascii="Arial" w:hAnsi="Arial" w:cs="Arial"/>
                <w:sz w:val="22"/>
                <w:szCs w:val="22"/>
              </w:rPr>
              <w:t xml:space="preserve"> </w:t>
            </w:r>
          </w:p>
        </w:tc>
      </w:tr>
      <w:tr w:rsidR="00BA2E4E" w:rsidRPr="005D7F2F" w14:paraId="725B6E6F" w14:textId="77777777" w:rsidTr="008D5004">
        <w:tc>
          <w:tcPr>
            <w:tcW w:w="1563" w:type="pct"/>
          </w:tcPr>
          <w:p w14:paraId="5C0338C5" w14:textId="77777777" w:rsidR="00BA2E4E" w:rsidRPr="005D7F2F" w:rsidRDefault="00BA2E4E" w:rsidP="008D5004">
            <w:pPr>
              <w:rPr>
                <w:rFonts w:ascii="Arial" w:hAnsi="Arial" w:cs="Arial"/>
                <w:b/>
                <w:bCs/>
                <w:smallCaps/>
                <w:sz w:val="20"/>
              </w:rPr>
            </w:pPr>
            <w:r w:rsidRPr="005D7F2F">
              <w:rPr>
                <w:rFonts w:ascii="Arial" w:hAnsi="Arial" w:cs="Arial"/>
                <w:b/>
                <w:bCs/>
                <w:smallCaps/>
                <w:sz w:val="20"/>
              </w:rPr>
              <w:t>Conduction</w:t>
            </w:r>
            <w:r w:rsidRPr="005D7F2F">
              <w:rPr>
                <w:rFonts w:ascii="Arial" w:hAnsi="Arial" w:cs="Arial"/>
                <w:b/>
                <w:smallCaps/>
                <w:sz w:val="20"/>
                <w:szCs w:val="22"/>
              </w:rPr>
              <w:tab/>
            </w:r>
          </w:p>
          <w:p w14:paraId="02A5C45F" w14:textId="77777777" w:rsidR="00BA2E4E" w:rsidRPr="005D7F2F" w:rsidRDefault="00BA2E4E" w:rsidP="008D5004">
            <w:pPr>
              <w:rPr>
                <w:rFonts w:ascii="Arial" w:hAnsi="Arial" w:cs="Arial"/>
                <w:b/>
                <w:smallCaps/>
                <w:sz w:val="20"/>
                <w:szCs w:val="22"/>
              </w:rPr>
            </w:pPr>
          </w:p>
          <w:p w14:paraId="2C6B2C15" w14:textId="77777777" w:rsidR="00BA2E4E" w:rsidRPr="005D7F2F" w:rsidRDefault="00BA2E4E" w:rsidP="008D5004">
            <w:pPr>
              <w:rPr>
                <w:rFonts w:ascii="Arial" w:hAnsi="Arial" w:cs="Arial"/>
                <w:b/>
                <w:bCs/>
                <w:smallCaps/>
                <w:sz w:val="20"/>
              </w:rPr>
            </w:pPr>
            <w:r w:rsidRPr="005D7F2F">
              <w:rPr>
                <w:rFonts w:ascii="Arial" w:hAnsi="Arial" w:cs="Arial"/>
                <w:b/>
                <w:bCs/>
                <w:sz w:val="20"/>
              </w:rPr>
              <w:t>1</w:t>
            </w:r>
            <w:r w:rsidRPr="005D7F2F">
              <w:rPr>
                <w:rFonts w:ascii="Arial" w:hAnsi="Arial" w:cs="Arial"/>
                <w:b/>
                <w:bCs/>
                <w:sz w:val="20"/>
                <w:vertAlign w:val="superscript"/>
              </w:rPr>
              <w:t>st</w:t>
            </w:r>
            <w:r w:rsidRPr="005D7F2F">
              <w:rPr>
                <w:rFonts w:ascii="Arial" w:hAnsi="Arial" w:cs="Arial"/>
                <w:b/>
                <w:bCs/>
                <w:sz w:val="20"/>
              </w:rPr>
              <w:t xml:space="preserve"> Degree AV Block</w:t>
            </w:r>
          </w:p>
          <w:p w14:paraId="2686E49E" w14:textId="77777777" w:rsidR="00BA2E4E" w:rsidRPr="005D7F2F" w:rsidRDefault="00BA2E4E" w:rsidP="008D5004">
            <w:pPr>
              <w:rPr>
                <w:rFonts w:ascii="Arial" w:hAnsi="Arial" w:cs="Arial"/>
                <w:b/>
                <w:bCs/>
                <w:smallCaps/>
                <w:sz w:val="20"/>
              </w:rPr>
            </w:pPr>
            <w:r w:rsidRPr="005D7F2F">
              <w:rPr>
                <w:rFonts w:ascii="Arial" w:hAnsi="Arial" w:cs="Arial"/>
                <w:sz w:val="20"/>
                <w:u w:val="single"/>
              </w:rPr>
              <w:t>Screening and Baseline</w:t>
            </w:r>
            <w:r w:rsidRPr="005D7F2F">
              <w:rPr>
                <w:rFonts w:ascii="Arial" w:hAnsi="Arial" w:cs="Arial"/>
                <w:sz w:val="20"/>
              </w:rPr>
              <w:t>:</w:t>
            </w:r>
          </w:p>
          <w:p w14:paraId="1FFD5AB7" w14:textId="77777777" w:rsidR="00BA2E4E" w:rsidRPr="005D7F2F" w:rsidRDefault="00BA2E4E" w:rsidP="00BA2E4E">
            <w:pPr>
              <w:pStyle w:val="ListParagraph"/>
              <w:numPr>
                <w:ilvl w:val="0"/>
                <w:numId w:val="10"/>
              </w:numPr>
              <w:ind w:left="-18"/>
              <w:rPr>
                <w:rFonts w:ascii="Arial" w:hAnsi="Arial" w:cs="Arial"/>
                <w:sz w:val="20"/>
                <w:u w:val="single"/>
              </w:rPr>
            </w:pPr>
            <w:r w:rsidRPr="005D7F2F">
              <w:rPr>
                <w:rFonts w:ascii="Arial" w:hAnsi="Arial" w:cs="Arial"/>
                <w:sz w:val="20"/>
              </w:rPr>
              <w:t>1</w:t>
            </w:r>
            <w:r w:rsidRPr="005D7F2F">
              <w:rPr>
                <w:rFonts w:ascii="Arial" w:hAnsi="Arial" w:cs="Arial"/>
                <w:sz w:val="20"/>
                <w:vertAlign w:val="superscript"/>
              </w:rPr>
              <w:t>st</w:t>
            </w:r>
            <w:r w:rsidRPr="005D7F2F">
              <w:rPr>
                <w:rFonts w:ascii="Arial" w:hAnsi="Arial" w:cs="Arial"/>
                <w:sz w:val="20"/>
              </w:rPr>
              <w:t xml:space="preserve"> Degree AV Block PR &gt; 200 msec </w:t>
            </w:r>
          </w:p>
          <w:p w14:paraId="558DE5BC" w14:textId="77777777" w:rsidR="00BA2E4E" w:rsidRPr="005D7F2F" w:rsidRDefault="00BA2E4E" w:rsidP="00BA2E4E">
            <w:pPr>
              <w:pStyle w:val="ListParagraph"/>
              <w:numPr>
                <w:ilvl w:val="0"/>
                <w:numId w:val="10"/>
              </w:numPr>
              <w:ind w:left="-18"/>
              <w:rPr>
                <w:rFonts w:ascii="Arial" w:hAnsi="Arial" w:cs="Arial"/>
                <w:sz w:val="20"/>
                <w:u w:val="single"/>
              </w:rPr>
            </w:pPr>
            <w:r w:rsidRPr="005D7F2F">
              <w:rPr>
                <w:rFonts w:ascii="Arial" w:hAnsi="Arial" w:cs="Arial"/>
                <w:sz w:val="20"/>
                <w:u w:val="single"/>
              </w:rPr>
              <w:t>Post-Randomization</w:t>
            </w:r>
          </w:p>
          <w:p w14:paraId="3FB35389" w14:textId="77777777" w:rsidR="00BA2E4E" w:rsidRPr="005D7F2F" w:rsidRDefault="00BA2E4E" w:rsidP="00BA2E4E">
            <w:pPr>
              <w:pStyle w:val="ListParagraph"/>
              <w:numPr>
                <w:ilvl w:val="0"/>
                <w:numId w:val="10"/>
              </w:numPr>
              <w:ind w:left="342"/>
              <w:rPr>
                <w:rFonts w:ascii="Arial" w:hAnsi="Arial" w:cs="Arial"/>
                <w:b/>
                <w:bCs/>
                <w:smallCaps/>
                <w:sz w:val="20"/>
              </w:rPr>
            </w:pPr>
            <w:r w:rsidRPr="005D7F2F">
              <w:rPr>
                <w:rFonts w:ascii="Arial" w:hAnsi="Arial" w:cs="Arial"/>
                <w:sz w:val="20"/>
              </w:rPr>
              <w:t>1</w:t>
            </w:r>
            <w:r w:rsidRPr="005D7F2F">
              <w:rPr>
                <w:rFonts w:ascii="Arial" w:hAnsi="Arial" w:cs="Arial"/>
                <w:sz w:val="20"/>
                <w:vertAlign w:val="superscript"/>
              </w:rPr>
              <w:t>st</w:t>
            </w:r>
            <w:r w:rsidRPr="005D7F2F">
              <w:rPr>
                <w:rFonts w:ascii="Arial" w:hAnsi="Arial" w:cs="Arial"/>
                <w:sz w:val="20"/>
              </w:rPr>
              <w:t xml:space="preserve"> Degree AV Block PR </w:t>
            </w:r>
            <w:r w:rsidRPr="005D7F2F">
              <w:rPr>
                <w:rFonts w:ascii="Arial" w:hAnsi="Arial" w:cs="Arial"/>
                <w:sz w:val="20"/>
                <w:u w:val="single"/>
              </w:rPr>
              <w:t>&gt;</w:t>
            </w:r>
            <w:r w:rsidRPr="005D7F2F">
              <w:rPr>
                <w:rFonts w:ascii="Arial" w:hAnsi="Arial" w:cs="Arial"/>
                <w:sz w:val="20"/>
              </w:rPr>
              <w:t xml:space="preserve"> 210 msec + increase of </w:t>
            </w:r>
            <w:r w:rsidRPr="005D7F2F">
              <w:rPr>
                <w:rFonts w:ascii="Arial" w:hAnsi="Arial" w:cs="Arial"/>
                <w:sz w:val="20"/>
                <w:u w:val="single"/>
              </w:rPr>
              <w:t xml:space="preserve">&gt; </w:t>
            </w:r>
            <w:r w:rsidRPr="005D7F2F">
              <w:rPr>
                <w:rFonts w:ascii="Arial" w:hAnsi="Arial" w:cs="Arial"/>
                <w:sz w:val="20"/>
              </w:rPr>
              <w:t>30 msec</w:t>
            </w:r>
          </w:p>
          <w:p w14:paraId="5D987A5F" w14:textId="77777777" w:rsidR="00BA2E4E" w:rsidRPr="005D7F2F" w:rsidRDefault="00BA2E4E" w:rsidP="008D5004">
            <w:pPr>
              <w:pStyle w:val="ListParagraph"/>
              <w:ind w:left="342"/>
              <w:rPr>
                <w:rFonts w:ascii="Arial" w:hAnsi="Arial" w:cs="Arial"/>
                <w:b/>
                <w:smallCaps/>
                <w:sz w:val="20"/>
                <w:szCs w:val="22"/>
              </w:rPr>
            </w:pPr>
          </w:p>
        </w:tc>
        <w:tc>
          <w:tcPr>
            <w:tcW w:w="2455" w:type="pct"/>
          </w:tcPr>
          <w:p w14:paraId="3D9B72EB" w14:textId="77777777" w:rsidR="00BA2E4E" w:rsidRPr="005D7F2F" w:rsidRDefault="00BA2E4E" w:rsidP="008D5004">
            <w:pPr>
              <w:rPr>
                <w:rFonts w:ascii="Arial" w:hAnsi="Arial" w:cs="Arial"/>
                <w:sz w:val="20"/>
                <w:szCs w:val="22"/>
              </w:rPr>
            </w:pPr>
          </w:p>
          <w:p w14:paraId="0F946423" w14:textId="77777777" w:rsidR="00BA2E4E" w:rsidRPr="005D7F2F" w:rsidRDefault="00BA2E4E" w:rsidP="008D5004">
            <w:pPr>
              <w:rPr>
                <w:rFonts w:ascii="Arial" w:hAnsi="Arial" w:cs="Arial"/>
                <w:sz w:val="20"/>
                <w:szCs w:val="22"/>
              </w:rPr>
            </w:pPr>
          </w:p>
          <w:p w14:paraId="4AD2401F" w14:textId="77777777" w:rsidR="00BA2E4E" w:rsidRPr="005D7F2F" w:rsidRDefault="00BA2E4E" w:rsidP="008D5004">
            <w:pPr>
              <w:rPr>
                <w:rFonts w:ascii="Arial" w:hAnsi="Arial" w:cs="Arial"/>
                <w:sz w:val="20"/>
              </w:rPr>
            </w:pPr>
            <w:r w:rsidRPr="005D7F2F">
              <w:rPr>
                <w:rFonts w:ascii="Arial" w:hAnsi="Arial" w:cs="Arial"/>
                <w:sz w:val="20"/>
              </w:rPr>
              <w:t>Contact Site:</w:t>
            </w:r>
          </w:p>
          <w:p w14:paraId="7EF2C1F2"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No site contact; decision regarding study participation rests with investigator.</w:t>
            </w:r>
          </w:p>
          <w:p w14:paraId="42075534" w14:textId="77777777" w:rsidR="00BA2E4E" w:rsidRPr="005D7F2F" w:rsidRDefault="00BA2E4E" w:rsidP="008D5004">
            <w:pPr>
              <w:rPr>
                <w:rFonts w:ascii="Arial" w:hAnsi="Arial" w:cs="Arial"/>
                <w:sz w:val="20"/>
                <w:szCs w:val="22"/>
              </w:rPr>
            </w:pPr>
          </w:p>
          <w:p w14:paraId="2E5C8222" w14:textId="77777777" w:rsidR="00BA2E4E" w:rsidRPr="005D7F2F" w:rsidRDefault="00BA2E4E" w:rsidP="008D5004">
            <w:pPr>
              <w:rPr>
                <w:rFonts w:ascii="Arial" w:hAnsi="Arial" w:cs="Arial"/>
                <w:sz w:val="20"/>
                <w:szCs w:val="22"/>
                <w:u w:val="single"/>
              </w:rPr>
            </w:pPr>
          </w:p>
          <w:p w14:paraId="2DF92ED1"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If not present at Screening or </w:t>
            </w:r>
            <w:proofErr w:type="gramStart"/>
            <w:r w:rsidRPr="005D7F2F">
              <w:rPr>
                <w:rFonts w:ascii="Arial" w:hAnsi="Arial" w:cs="Arial"/>
                <w:sz w:val="20"/>
              </w:rPr>
              <w:t>Baseline  or</w:t>
            </w:r>
            <w:proofErr w:type="gramEnd"/>
            <w:r w:rsidRPr="005D7F2F">
              <w:rPr>
                <w:rFonts w:ascii="Arial" w:hAnsi="Arial" w:cs="Arial"/>
                <w:sz w:val="20"/>
              </w:rPr>
              <w:t xml:space="preserve"> increase in PR </w:t>
            </w:r>
            <w:r w:rsidRPr="005D7F2F">
              <w:rPr>
                <w:rFonts w:ascii="Arial" w:hAnsi="Arial" w:cs="Arial"/>
                <w:sz w:val="20"/>
                <w:u w:val="single"/>
              </w:rPr>
              <w:t>&gt;</w:t>
            </w:r>
            <w:r w:rsidRPr="005D7F2F">
              <w:rPr>
                <w:rFonts w:ascii="Arial" w:hAnsi="Arial" w:cs="Arial"/>
                <w:sz w:val="20"/>
              </w:rPr>
              <w:t>30 msec from baseline liaise with  TMA for specific guidance.</w:t>
            </w:r>
          </w:p>
          <w:p w14:paraId="4B85C0F2" w14:textId="77777777" w:rsidR="00BA2E4E" w:rsidRPr="005D7F2F" w:rsidRDefault="00BA2E4E" w:rsidP="008D5004">
            <w:pPr>
              <w:rPr>
                <w:rFonts w:ascii="Arial" w:hAnsi="Arial" w:cs="Arial"/>
                <w:sz w:val="20"/>
              </w:rPr>
            </w:pPr>
          </w:p>
          <w:p w14:paraId="6547E685" w14:textId="77777777" w:rsidR="00BA2E4E" w:rsidRPr="005D7F2F" w:rsidRDefault="00BA2E4E" w:rsidP="008D5004">
            <w:pPr>
              <w:rPr>
                <w:rFonts w:ascii="Arial" w:hAnsi="Arial" w:cs="Arial"/>
                <w:sz w:val="20"/>
                <w:szCs w:val="22"/>
              </w:rPr>
            </w:pPr>
          </w:p>
          <w:p w14:paraId="126357A8"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or no defined change from baseline, no additional site contact needed.</w:t>
            </w:r>
          </w:p>
          <w:p w14:paraId="08268B9F" w14:textId="77777777" w:rsidR="00BA2E4E" w:rsidRPr="005D7F2F" w:rsidRDefault="00BA2E4E" w:rsidP="008D5004">
            <w:pPr>
              <w:rPr>
                <w:rFonts w:ascii="Arial" w:hAnsi="Arial" w:cs="Arial"/>
                <w:sz w:val="20"/>
                <w:szCs w:val="22"/>
              </w:rPr>
            </w:pPr>
          </w:p>
        </w:tc>
        <w:tc>
          <w:tcPr>
            <w:tcW w:w="982" w:type="pct"/>
          </w:tcPr>
          <w:p w14:paraId="49C70018" w14:textId="77777777" w:rsidR="00BA2E4E" w:rsidRPr="005D7F2F" w:rsidRDefault="00BA2E4E" w:rsidP="008D5004">
            <w:pPr>
              <w:rPr>
                <w:rFonts w:ascii="Arial" w:hAnsi="Arial" w:cs="Arial"/>
                <w:b/>
                <w:sz w:val="22"/>
                <w:szCs w:val="22"/>
              </w:rPr>
            </w:pPr>
          </w:p>
        </w:tc>
      </w:tr>
      <w:tr w:rsidR="00BA2E4E" w:rsidRPr="005D7F2F" w14:paraId="1CA6C2A6" w14:textId="77777777" w:rsidTr="008D5004">
        <w:tc>
          <w:tcPr>
            <w:tcW w:w="1563" w:type="pct"/>
            <w:tcBorders>
              <w:bottom w:val="single" w:sz="4" w:space="0" w:color="000000" w:themeColor="text1"/>
            </w:tcBorders>
          </w:tcPr>
          <w:p w14:paraId="38A890BC" w14:textId="77777777" w:rsidR="00BA2E4E" w:rsidRPr="005D7F2F" w:rsidRDefault="00BA2E4E" w:rsidP="00BA2E4E">
            <w:pPr>
              <w:pStyle w:val="ListParagraph"/>
              <w:numPr>
                <w:ilvl w:val="0"/>
                <w:numId w:val="10"/>
              </w:numPr>
              <w:ind w:left="342"/>
              <w:rPr>
                <w:rFonts w:ascii="Arial" w:hAnsi="Arial" w:cs="Arial"/>
                <w:b/>
                <w:bCs/>
                <w:smallCaps/>
                <w:sz w:val="20"/>
              </w:rPr>
            </w:pPr>
            <w:r w:rsidRPr="005D7F2F">
              <w:rPr>
                <w:rFonts w:ascii="Arial" w:hAnsi="Arial" w:cs="Arial"/>
                <w:sz w:val="20"/>
              </w:rPr>
              <w:t>2</w:t>
            </w:r>
            <w:r w:rsidRPr="005D7F2F">
              <w:rPr>
                <w:rFonts w:ascii="Arial" w:hAnsi="Arial" w:cs="Arial"/>
                <w:sz w:val="20"/>
                <w:vertAlign w:val="superscript"/>
              </w:rPr>
              <w:t>nd</w:t>
            </w:r>
            <w:r w:rsidRPr="005D7F2F">
              <w:rPr>
                <w:rFonts w:ascii="Arial" w:hAnsi="Arial" w:cs="Arial"/>
                <w:sz w:val="20"/>
              </w:rPr>
              <w:t xml:space="preserve"> Degree AV </w:t>
            </w:r>
            <w:proofErr w:type="gramStart"/>
            <w:r w:rsidRPr="005D7F2F">
              <w:rPr>
                <w:rFonts w:ascii="Arial" w:hAnsi="Arial" w:cs="Arial"/>
                <w:sz w:val="20"/>
              </w:rPr>
              <w:t>Block  (</w:t>
            </w:r>
            <w:proofErr w:type="gramEnd"/>
            <w:r w:rsidRPr="005D7F2F">
              <w:rPr>
                <w:rFonts w:ascii="Arial" w:hAnsi="Arial" w:cs="Arial"/>
                <w:sz w:val="20"/>
              </w:rPr>
              <w:t>Mobitz I)</w:t>
            </w:r>
            <w:r w:rsidRPr="005D7F2F">
              <w:rPr>
                <w:rFonts w:ascii="Arial" w:hAnsi="Arial" w:cs="Arial"/>
                <w:sz w:val="20"/>
                <w:szCs w:val="22"/>
              </w:rPr>
              <w:tab/>
            </w:r>
            <w:r w:rsidRPr="005D7F2F">
              <w:rPr>
                <w:rFonts w:ascii="Arial" w:hAnsi="Arial" w:cs="Arial"/>
                <w:b/>
                <w:bCs/>
                <w:smallCaps/>
                <w:sz w:val="20"/>
              </w:rPr>
              <w:t xml:space="preserve"> </w:t>
            </w:r>
          </w:p>
        </w:tc>
        <w:tc>
          <w:tcPr>
            <w:tcW w:w="2455" w:type="pct"/>
            <w:tcBorders>
              <w:bottom w:val="single" w:sz="4" w:space="0" w:color="000000" w:themeColor="text1"/>
            </w:tcBorders>
          </w:tcPr>
          <w:p w14:paraId="35C5523E" w14:textId="77777777" w:rsidR="00BA2E4E" w:rsidRPr="005D7F2F" w:rsidRDefault="00BA2E4E" w:rsidP="008D5004">
            <w:pPr>
              <w:rPr>
                <w:rFonts w:ascii="Arial" w:hAnsi="Arial" w:cs="Arial"/>
                <w:sz w:val="20"/>
              </w:rPr>
            </w:pPr>
            <w:r w:rsidRPr="005D7F2F">
              <w:rPr>
                <w:rFonts w:ascii="Arial" w:hAnsi="Arial" w:cs="Arial"/>
                <w:sz w:val="20"/>
              </w:rPr>
              <w:t xml:space="preserve">Contact </w:t>
            </w:r>
            <w:proofErr w:type="gramStart"/>
            <w:r w:rsidRPr="005D7F2F">
              <w:rPr>
                <w:rFonts w:ascii="Arial" w:hAnsi="Arial" w:cs="Arial"/>
                <w:sz w:val="20"/>
              </w:rPr>
              <w:t>Site :</w:t>
            </w:r>
            <w:proofErr w:type="gramEnd"/>
          </w:p>
          <w:p w14:paraId="6DF0D51C" w14:textId="77777777" w:rsidR="00BA2E4E" w:rsidRPr="005D7F2F" w:rsidRDefault="00BA2E4E" w:rsidP="008D5004">
            <w:pPr>
              <w:rPr>
                <w:rFonts w:ascii="Arial" w:hAnsi="Arial" w:cs="Arial"/>
                <w:sz w:val="20"/>
              </w:rPr>
            </w:pPr>
            <w:r w:rsidRPr="005D7F2F">
              <w:rPr>
                <w:rFonts w:ascii="Arial" w:hAnsi="Arial" w:cs="Arial"/>
                <w:sz w:val="20"/>
                <w:u w:val="single"/>
              </w:rPr>
              <w:t>Screening and Baseline</w:t>
            </w:r>
            <w:r w:rsidRPr="005D7F2F">
              <w:rPr>
                <w:rFonts w:ascii="Arial" w:hAnsi="Arial" w:cs="Arial"/>
                <w:sz w:val="20"/>
              </w:rPr>
              <w:t>: No site contact; decision regarding study participation rests with investigator.</w:t>
            </w:r>
          </w:p>
          <w:p w14:paraId="4B2C830A" w14:textId="77777777" w:rsidR="00BA2E4E" w:rsidRPr="005D7F2F" w:rsidRDefault="00BA2E4E" w:rsidP="008D5004">
            <w:pPr>
              <w:rPr>
                <w:rFonts w:ascii="Arial" w:hAnsi="Arial" w:cs="Arial"/>
                <w:sz w:val="20"/>
                <w:szCs w:val="22"/>
              </w:rPr>
            </w:pPr>
          </w:p>
          <w:p w14:paraId="05ABF7D2"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If not present at Screening or Baseline - liaise with TMA for specific guidance.</w:t>
            </w:r>
          </w:p>
          <w:p w14:paraId="314ED6F5" w14:textId="77777777" w:rsidR="00BA2E4E" w:rsidRPr="005D7F2F" w:rsidRDefault="00BA2E4E" w:rsidP="008D5004">
            <w:pPr>
              <w:rPr>
                <w:rFonts w:ascii="Arial" w:hAnsi="Arial" w:cs="Arial"/>
                <w:sz w:val="20"/>
                <w:szCs w:val="22"/>
              </w:rPr>
            </w:pPr>
          </w:p>
          <w:p w14:paraId="38993A2A"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tc>
        <w:tc>
          <w:tcPr>
            <w:tcW w:w="982" w:type="pct"/>
            <w:tcBorders>
              <w:bottom w:val="single" w:sz="4" w:space="0" w:color="000000" w:themeColor="text1"/>
            </w:tcBorders>
          </w:tcPr>
          <w:p w14:paraId="695929D5" w14:textId="77777777" w:rsidR="00BA2E4E" w:rsidRPr="005D7F2F" w:rsidRDefault="00BA2E4E" w:rsidP="008D5004">
            <w:pPr>
              <w:rPr>
                <w:rFonts w:ascii="Arial" w:hAnsi="Arial" w:cs="Arial"/>
                <w:b/>
                <w:sz w:val="22"/>
                <w:szCs w:val="22"/>
              </w:rPr>
            </w:pPr>
          </w:p>
        </w:tc>
      </w:tr>
      <w:tr w:rsidR="00BA2E4E" w:rsidRPr="005D7F2F" w14:paraId="0E3FB3BD" w14:textId="77777777" w:rsidTr="008D5004">
        <w:tc>
          <w:tcPr>
            <w:tcW w:w="1563" w:type="pct"/>
            <w:tcBorders>
              <w:bottom w:val="single" w:sz="4" w:space="0" w:color="000000" w:themeColor="text1"/>
            </w:tcBorders>
            <w:shd w:val="clear" w:color="auto" w:fill="auto"/>
          </w:tcPr>
          <w:p w14:paraId="44860DDB" w14:textId="77777777" w:rsidR="00BA2E4E" w:rsidRPr="005D7F2F" w:rsidRDefault="00BA2E4E" w:rsidP="00BA2E4E">
            <w:pPr>
              <w:pStyle w:val="ListParagraph"/>
              <w:numPr>
                <w:ilvl w:val="0"/>
                <w:numId w:val="10"/>
              </w:numPr>
              <w:ind w:left="342"/>
              <w:rPr>
                <w:rFonts w:ascii="Arial" w:hAnsi="Arial" w:cs="Arial"/>
                <w:color w:val="000000"/>
                <w:sz w:val="20"/>
              </w:rPr>
            </w:pPr>
            <w:r w:rsidRPr="005D7F2F">
              <w:rPr>
                <w:rFonts w:ascii="Arial" w:hAnsi="Arial" w:cs="Arial"/>
                <w:color w:val="000000"/>
                <w:sz w:val="20"/>
              </w:rPr>
              <w:t>2</w:t>
            </w:r>
            <w:r w:rsidRPr="005D7F2F">
              <w:rPr>
                <w:rFonts w:ascii="Arial" w:hAnsi="Arial" w:cs="Arial"/>
                <w:color w:val="000000"/>
                <w:sz w:val="20"/>
                <w:vertAlign w:val="superscript"/>
              </w:rPr>
              <w:t>nd</w:t>
            </w:r>
            <w:r w:rsidRPr="005D7F2F">
              <w:rPr>
                <w:rFonts w:ascii="Arial" w:hAnsi="Arial" w:cs="Arial"/>
                <w:color w:val="000000"/>
                <w:sz w:val="20"/>
              </w:rPr>
              <w:t xml:space="preserve"> Degree AV Block (Mobitz II)</w:t>
            </w:r>
          </w:p>
        </w:tc>
        <w:tc>
          <w:tcPr>
            <w:tcW w:w="2455" w:type="pct"/>
            <w:tcBorders>
              <w:bottom w:val="single" w:sz="4" w:space="0" w:color="000000" w:themeColor="text1"/>
            </w:tcBorders>
            <w:shd w:val="clear" w:color="auto" w:fill="auto"/>
          </w:tcPr>
          <w:p w14:paraId="65CE6332" w14:textId="77777777" w:rsidR="00BA2E4E" w:rsidRPr="005D7F2F" w:rsidRDefault="00BA2E4E" w:rsidP="008D5004">
            <w:pPr>
              <w:rPr>
                <w:rFonts w:ascii="Arial" w:hAnsi="Arial" w:cs="Arial"/>
                <w:sz w:val="20"/>
              </w:rPr>
            </w:pPr>
            <w:r w:rsidRPr="005D7F2F">
              <w:rPr>
                <w:rFonts w:ascii="Arial" w:hAnsi="Arial" w:cs="Arial"/>
                <w:sz w:val="20"/>
              </w:rPr>
              <w:t>Contact Site:</w:t>
            </w:r>
          </w:p>
          <w:p w14:paraId="39C070CC" w14:textId="77777777" w:rsidR="00BA2E4E" w:rsidRPr="005D7F2F" w:rsidRDefault="00BA2E4E" w:rsidP="008D5004">
            <w:pPr>
              <w:rPr>
                <w:rFonts w:ascii="Arial" w:hAnsi="Arial" w:cs="Arial"/>
                <w:sz w:val="20"/>
              </w:rPr>
            </w:pPr>
            <w:r w:rsidRPr="005D7F2F">
              <w:rPr>
                <w:rFonts w:ascii="Arial" w:hAnsi="Arial" w:cs="Arial"/>
                <w:sz w:val="20"/>
              </w:rPr>
              <w:t>Screening: Screen Fail, incompatible with participation.</w:t>
            </w:r>
          </w:p>
          <w:p w14:paraId="26B410B6" w14:textId="77777777" w:rsidR="00BA2E4E" w:rsidRPr="005D7F2F" w:rsidRDefault="00BA2E4E" w:rsidP="008D5004">
            <w:pPr>
              <w:rPr>
                <w:rFonts w:ascii="Arial" w:hAnsi="Arial" w:cs="Arial"/>
                <w:sz w:val="20"/>
                <w:szCs w:val="22"/>
              </w:rPr>
            </w:pPr>
          </w:p>
          <w:p w14:paraId="64F1DE59" w14:textId="77777777" w:rsidR="00BA2E4E" w:rsidRPr="005D7F2F" w:rsidRDefault="00BA2E4E" w:rsidP="008D5004">
            <w:pPr>
              <w:rPr>
                <w:rFonts w:ascii="Arial" w:hAnsi="Arial" w:cs="Arial"/>
                <w:sz w:val="20"/>
              </w:rPr>
            </w:pPr>
            <w:r w:rsidRPr="005D7F2F">
              <w:rPr>
                <w:rFonts w:ascii="Arial" w:hAnsi="Arial" w:cs="Arial"/>
                <w:sz w:val="20"/>
              </w:rPr>
              <w:t xml:space="preserve">Post-Randomization: Liaise with TMA for specific guidance (e.g., Early Termination, cardiology consult, </w:t>
            </w:r>
            <w:proofErr w:type="spellStart"/>
            <w:r w:rsidRPr="005D7F2F">
              <w:rPr>
                <w:rFonts w:ascii="Arial" w:hAnsi="Arial" w:cs="Arial"/>
                <w:sz w:val="20"/>
              </w:rPr>
              <w:t>etc</w:t>
            </w:r>
            <w:proofErr w:type="spellEnd"/>
            <w:r w:rsidRPr="005D7F2F">
              <w:rPr>
                <w:rFonts w:ascii="Arial" w:hAnsi="Arial" w:cs="Arial"/>
                <w:sz w:val="20"/>
              </w:rPr>
              <w:t>).</w:t>
            </w:r>
          </w:p>
          <w:p w14:paraId="2DEBDA12" w14:textId="77777777" w:rsidR="00BA2E4E" w:rsidRPr="005D7F2F" w:rsidRDefault="00BA2E4E" w:rsidP="008D5004">
            <w:pPr>
              <w:rPr>
                <w:rFonts w:ascii="Arial" w:hAnsi="Arial" w:cs="Arial"/>
                <w:sz w:val="22"/>
                <w:szCs w:val="22"/>
              </w:rPr>
            </w:pPr>
          </w:p>
        </w:tc>
        <w:tc>
          <w:tcPr>
            <w:tcW w:w="982" w:type="pct"/>
            <w:tcBorders>
              <w:bottom w:val="single" w:sz="4" w:space="0" w:color="000000" w:themeColor="text1"/>
            </w:tcBorders>
            <w:shd w:val="clear" w:color="auto" w:fill="auto"/>
          </w:tcPr>
          <w:p w14:paraId="4C19A0EE" w14:textId="77777777" w:rsidR="00BA2E4E" w:rsidRPr="005D7F2F" w:rsidRDefault="00BA2E4E" w:rsidP="008D5004">
            <w:pPr>
              <w:rPr>
                <w:rFonts w:ascii="Arial" w:hAnsi="Arial" w:cs="Arial"/>
                <w:b/>
                <w:sz w:val="22"/>
                <w:szCs w:val="22"/>
              </w:rPr>
            </w:pPr>
          </w:p>
        </w:tc>
      </w:tr>
      <w:tr w:rsidR="00BA2E4E" w:rsidRPr="005D7F2F" w14:paraId="35ACD035" w14:textId="77777777" w:rsidTr="008D5004">
        <w:tc>
          <w:tcPr>
            <w:tcW w:w="1563" w:type="pct"/>
            <w:tcBorders>
              <w:bottom w:val="single" w:sz="4" w:space="0" w:color="000000" w:themeColor="text1"/>
            </w:tcBorders>
            <w:shd w:val="clear" w:color="auto" w:fill="auto"/>
          </w:tcPr>
          <w:p w14:paraId="3CDF1501" w14:textId="6D20C4FD" w:rsidR="00BA2E4E" w:rsidRPr="005D7F2F" w:rsidRDefault="00BA2E4E" w:rsidP="00BA2E4E">
            <w:pPr>
              <w:pStyle w:val="ListParagraph"/>
              <w:numPr>
                <w:ilvl w:val="0"/>
                <w:numId w:val="10"/>
              </w:numPr>
              <w:ind w:left="342"/>
              <w:rPr>
                <w:rFonts w:ascii="Arial" w:hAnsi="Arial" w:cs="Arial"/>
                <w:color w:val="000000"/>
                <w:sz w:val="22"/>
                <w:szCs w:val="22"/>
              </w:rPr>
            </w:pPr>
            <w:r w:rsidRPr="005D7F2F">
              <w:rPr>
                <w:rFonts w:ascii="Arial" w:hAnsi="Arial" w:cs="Arial"/>
                <w:color w:val="000000"/>
                <w:sz w:val="22"/>
                <w:szCs w:val="22"/>
              </w:rPr>
              <w:t>3</w:t>
            </w:r>
            <w:r w:rsidRPr="005D7F2F">
              <w:rPr>
                <w:rFonts w:ascii="Arial" w:hAnsi="Arial" w:cs="Arial"/>
                <w:color w:val="000000"/>
                <w:sz w:val="22"/>
                <w:szCs w:val="22"/>
                <w:vertAlign w:val="superscript"/>
              </w:rPr>
              <w:t>rd</w:t>
            </w:r>
            <w:r w:rsidRPr="005D7F2F">
              <w:rPr>
                <w:rFonts w:ascii="Arial" w:hAnsi="Arial" w:cs="Arial"/>
                <w:color w:val="000000"/>
                <w:sz w:val="22"/>
                <w:szCs w:val="22"/>
              </w:rPr>
              <w:t xml:space="preserve"> Degree AV Block</w:t>
            </w:r>
            <w:r w:rsidR="004F2FC4">
              <w:rPr>
                <w:rFonts w:ascii="Arial" w:hAnsi="Arial" w:cs="Arial"/>
                <w:color w:val="000000"/>
                <w:sz w:val="22"/>
                <w:szCs w:val="22"/>
              </w:rPr>
              <w:t xml:space="preserve"> or complete heart block (CHB)</w:t>
            </w:r>
            <w:r w:rsidRPr="005D7F2F">
              <w:rPr>
                <w:rFonts w:ascii="Arial" w:hAnsi="Arial" w:cs="Arial"/>
                <w:color w:val="000000"/>
                <w:sz w:val="22"/>
                <w:szCs w:val="22"/>
              </w:rPr>
              <w:t xml:space="preserve"> </w:t>
            </w:r>
            <w:r w:rsidRPr="005D7F2F">
              <w:rPr>
                <w:rFonts w:ascii="Arial" w:hAnsi="Arial" w:cs="Arial"/>
                <w:color w:val="000000"/>
                <w:sz w:val="20"/>
              </w:rPr>
              <w:t>(AV dissociation)</w:t>
            </w:r>
            <w:r w:rsidRPr="005D7F2F">
              <w:rPr>
                <w:rFonts w:ascii="Arial" w:hAnsi="Arial" w:cs="Arial"/>
                <w:color w:val="000000"/>
                <w:sz w:val="22"/>
                <w:szCs w:val="22"/>
              </w:rPr>
              <w:t xml:space="preserve"> </w:t>
            </w:r>
          </w:p>
        </w:tc>
        <w:tc>
          <w:tcPr>
            <w:tcW w:w="2455" w:type="pct"/>
            <w:tcBorders>
              <w:bottom w:val="single" w:sz="4" w:space="0" w:color="000000" w:themeColor="text1"/>
            </w:tcBorders>
            <w:shd w:val="clear" w:color="auto" w:fill="auto"/>
          </w:tcPr>
          <w:p w14:paraId="55359BCE" w14:textId="77777777" w:rsidR="00BA2E4E" w:rsidRPr="005D7F2F" w:rsidRDefault="00BA2E4E" w:rsidP="008D5004">
            <w:pPr>
              <w:rPr>
                <w:rFonts w:ascii="Arial" w:hAnsi="Arial" w:cs="Arial"/>
                <w:sz w:val="20"/>
              </w:rPr>
            </w:pPr>
            <w:r w:rsidRPr="005D7F2F">
              <w:rPr>
                <w:rFonts w:ascii="Arial" w:hAnsi="Arial" w:cs="Arial"/>
                <w:sz w:val="20"/>
              </w:rPr>
              <w:t>Contact Site:</w:t>
            </w:r>
          </w:p>
          <w:p w14:paraId="04A722E1" w14:textId="77777777" w:rsidR="00BA2E4E" w:rsidRPr="005D7F2F" w:rsidRDefault="00BA2E4E" w:rsidP="008D5004">
            <w:pPr>
              <w:rPr>
                <w:rFonts w:ascii="Arial" w:hAnsi="Arial" w:cs="Arial"/>
                <w:color w:val="000000"/>
                <w:sz w:val="20"/>
              </w:rPr>
            </w:pPr>
            <w:proofErr w:type="gramStart"/>
            <w:r w:rsidRPr="005D7F2F">
              <w:rPr>
                <w:rFonts w:ascii="Arial" w:hAnsi="Arial" w:cs="Arial"/>
                <w:color w:val="000000"/>
                <w:sz w:val="20"/>
                <w:u w:val="single"/>
              </w:rPr>
              <w:t>Screening</w:t>
            </w:r>
            <w:r w:rsidRPr="005D7F2F">
              <w:rPr>
                <w:rFonts w:ascii="Arial" w:hAnsi="Arial" w:cs="Arial"/>
                <w:color w:val="000000"/>
                <w:sz w:val="20"/>
              </w:rPr>
              <w:t> :</w:t>
            </w:r>
            <w:proofErr w:type="gramEnd"/>
            <w:r w:rsidRPr="005D7F2F">
              <w:rPr>
                <w:rFonts w:ascii="Arial" w:hAnsi="Arial" w:cs="Arial"/>
                <w:color w:val="000000"/>
                <w:sz w:val="20"/>
              </w:rPr>
              <w:t xml:space="preserve"> Screen Fail, incompatible with participation.</w:t>
            </w:r>
          </w:p>
          <w:p w14:paraId="1AF1BA94" w14:textId="77777777" w:rsidR="00BA2E4E" w:rsidRPr="005D7F2F" w:rsidRDefault="00BA2E4E" w:rsidP="008D5004">
            <w:pPr>
              <w:rPr>
                <w:rFonts w:ascii="Arial" w:hAnsi="Arial" w:cs="Arial"/>
                <w:color w:val="000000"/>
                <w:sz w:val="20"/>
                <w:szCs w:val="22"/>
              </w:rPr>
            </w:pPr>
          </w:p>
          <w:p w14:paraId="468F7304" w14:textId="77777777" w:rsidR="00BA2E4E" w:rsidRPr="005D7F2F" w:rsidRDefault="00BA2E4E" w:rsidP="008D5004">
            <w:pPr>
              <w:rPr>
                <w:rFonts w:ascii="Arial" w:hAnsi="Arial" w:cs="Arial"/>
                <w:color w:val="000000"/>
                <w:sz w:val="20"/>
              </w:rPr>
            </w:pPr>
            <w:r w:rsidRPr="005D7F2F">
              <w:rPr>
                <w:rFonts w:ascii="Arial" w:hAnsi="Arial" w:cs="Arial"/>
                <w:sz w:val="20"/>
                <w:u w:val="single"/>
              </w:rPr>
              <w:t>Post-Randomization</w:t>
            </w:r>
            <w:r w:rsidRPr="005D7F2F">
              <w:rPr>
                <w:rFonts w:ascii="Arial" w:hAnsi="Arial" w:cs="Arial"/>
                <w:sz w:val="20"/>
              </w:rPr>
              <w:t>: Liaise with MA, with TMA</w:t>
            </w:r>
            <w:r w:rsidRPr="005D7F2F">
              <w:rPr>
                <w:rFonts w:ascii="Arial" w:hAnsi="Arial" w:cs="Arial"/>
                <w:color w:val="000000"/>
                <w:sz w:val="20"/>
              </w:rPr>
              <w:t xml:space="preserve"> for specific guidance (e.g., ET, cardiology consult, </w:t>
            </w:r>
            <w:proofErr w:type="spellStart"/>
            <w:r w:rsidRPr="005D7F2F">
              <w:rPr>
                <w:rFonts w:ascii="Arial" w:hAnsi="Arial" w:cs="Arial"/>
                <w:color w:val="000000"/>
                <w:sz w:val="20"/>
              </w:rPr>
              <w:t>etc</w:t>
            </w:r>
            <w:proofErr w:type="spellEnd"/>
            <w:r w:rsidRPr="005D7F2F">
              <w:rPr>
                <w:rFonts w:ascii="Arial" w:hAnsi="Arial" w:cs="Arial"/>
                <w:color w:val="000000"/>
                <w:sz w:val="20"/>
              </w:rPr>
              <w:t>).</w:t>
            </w:r>
          </w:p>
          <w:p w14:paraId="083C4396" w14:textId="77777777" w:rsidR="00BA2E4E" w:rsidRPr="005D7F2F" w:rsidRDefault="00BA2E4E" w:rsidP="008D5004">
            <w:pPr>
              <w:rPr>
                <w:rFonts w:ascii="Arial" w:hAnsi="Arial" w:cs="Arial"/>
                <w:color w:val="000000"/>
                <w:sz w:val="20"/>
                <w:szCs w:val="22"/>
              </w:rPr>
            </w:pPr>
          </w:p>
        </w:tc>
        <w:tc>
          <w:tcPr>
            <w:tcW w:w="982" w:type="pct"/>
            <w:tcBorders>
              <w:bottom w:val="single" w:sz="4" w:space="0" w:color="000000" w:themeColor="text1"/>
            </w:tcBorders>
            <w:shd w:val="clear" w:color="auto" w:fill="auto"/>
          </w:tcPr>
          <w:p w14:paraId="0AF990E3" w14:textId="77777777" w:rsidR="00BA2E4E" w:rsidRPr="005D7F2F" w:rsidRDefault="00BA2E4E" w:rsidP="008D5004">
            <w:pPr>
              <w:rPr>
                <w:rFonts w:ascii="Arial" w:hAnsi="Arial" w:cs="Arial"/>
                <w:b/>
                <w:sz w:val="22"/>
                <w:szCs w:val="22"/>
              </w:rPr>
            </w:pPr>
          </w:p>
          <w:p w14:paraId="2337FB34" w14:textId="77777777" w:rsidR="00BA2E4E" w:rsidRPr="005D7F2F" w:rsidRDefault="00BA2E4E" w:rsidP="008D5004">
            <w:pPr>
              <w:rPr>
                <w:rFonts w:ascii="Arial" w:hAnsi="Arial" w:cs="Arial"/>
                <w:b/>
                <w:sz w:val="22"/>
                <w:szCs w:val="22"/>
              </w:rPr>
            </w:pPr>
          </w:p>
        </w:tc>
      </w:tr>
      <w:tr w:rsidR="00BA2E4E" w:rsidRPr="005D7F2F" w14:paraId="1A300C67" w14:textId="77777777" w:rsidTr="008D5004">
        <w:tc>
          <w:tcPr>
            <w:tcW w:w="1563" w:type="pct"/>
            <w:shd w:val="clear" w:color="auto" w:fill="auto"/>
          </w:tcPr>
          <w:p w14:paraId="41BC64AF" w14:textId="77777777" w:rsidR="00BA2E4E" w:rsidRPr="005D7F2F" w:rsidRDefault="00BA2E4E" w:rsidP="00BA2E4E">
            <w:pPr>
              <w:pStyle w:val="ListParagraph"/>
              <w:numPr>
                <w:ilvl w:val="0"/>
                <w:numId w:val="10"/>
              </w:numPr>
              <w:ind w:left="342"/>
              <w:rPr>
                <w:rFonts w:ascii="Arial" w:hAnsi="Arial" w:cs="Arial"/>
                <w:color w:val="000000"/>
                <w:sz w:val="20"/>
              </w:rPr>
            </w:pPr>
            <w:r w:rsidRPr="005D7F2F">
              <w:rPr>
                <w:rFonts w:ascii="Arial" w:hAnsi="Arial" w:cs="Arial"/>
                <w:color w:val="000000"/>
                <w:sz w:val="20"/>
              </w:rPr>
              <w:t>Other Intraventricular Conduction Block (QRS ≥ 120 msec)</w:t>
            </w:r>
          </w:p>
          <w:p w14:paraId="736F68D6" w14:textId="77777777" w:rsidR="00BA2E4E" w:rsidRPr="005D7F2F" w:rsidRDefault="00BA2E4E" w:rsidP="00BA2E4E">
            <w:pPr>
              <w:pStyle w:val="ListParagraph"/>
              <w:numPr>
                <w:ilvl w:val="0"/>
                <w:numId w:val="10"/>
              </w:numPr>
              <w:ind w:left="342"/>
              <w:rPr>
                <w:rFonts w:ascii="Arial" w:hAnsi="Arial" w:cs="Arial"/>
                <w:color w:val="000000"/>
                <w:sz w:val="20"/>
              </w:rPr>
            </w:pPr>
            <w:r w:rsidRPr="005D7F2F">
              <w:rPr>
                <w:rFonts w:ascii="Arial" w:hAnsi="Arial" w:cs="Arial"/>
                <w:color w:val="000000"/>
                <w:sz w:val="20"/>
              </w:rPr>
              <w:t>Epsilon wave</w:t>
            </w:r>
          </w:p>
        </w:tc>
        <w:tc>
          <w:tcPr>
            <w:tcW w:w="2455" w:type="pct"/>
            <w:shd w:val="clear" w:color="auto" w:fill="auto"/>
          </w:tcPr>
          <w:p w14:paraId="1415BCBA" w14:textId="77777777" w:rsidR="00BA2E4E" w:rsidRPr="005D7F2F" w:rsidRDefault="00BA2E4E" w:rsidP="008D5004">
            <w:pPr>
              <w:rPr>
                <w:rFonts w:ascii="Arial" w:hAnsi="Arial" w:cs="Arial"/>
                <w:sz w:val="20"/>
              </w:rPr>
            </w:pPr>
            <w:r w:rsidRPr="005D7F2F">
              <w:rPr>
                <w:rFonts w:ascii="Arial" w:hAnsi="Arial" w:cs="Arial"/>
                <w:sz w:val="20"/>
              </w:rPr>
              <w:t>Contact Site:</w:t>
            </w:r>
          </w:p>
          <w:p w14:paraId="20F5DD1A" w14:textId="77777777" w:rsidR="00BA2E4E" w:rsidRPr="005D7F2F" w:rsidRDefault="00BA2E4E" w:rsidP="008D5004">
            <w:pPr>
              <w:rPr>
                <w:rFonts w:ascii="Arial" w:hAnsi="Arial" w:cs="Arial"/>
                <w:sz w:val="20"/>
              </w:rPr>
            </w:pPr>
            <w:r w:rsidRPr="005D7F2F">
              <w:rPr>
                <w:rFonts w:ascii="Arial" w:hAnsi="Arial" w:cs="Arial"/>
                <w:sz w:val="20"/>
                <w:u w:val="single"/>
              </w:rPr>
              <w:t xml:space="preserve">Screening: </w:t>
            </w:r>
            <w:r w:rsidRPr="005D7F2F">
              <w:rPr>
                <w:rFonts w:ascii="Arial" w:hAnsi="Arial" w:cs="Arial"/>
                <w:sz w:val="20"/>
              </w:rPr>
              <w:t>Confirm that investigator judges finding to be compatible with study participation.</w:t>
            </w:r>
          </w:p>
          <w:p w14:paraId="132FE466" w14:textId="77777777" w:rsidR="00BA2E4E" w:rsidRPr="005D7F2F" w:rsidRDefault="00BA2E4E" w:rsidP="008D5004">
            <w:pPr>
              <w:rPr>
                <w:rFonts w:ascii="Arial" w:hAnsi="Arial" w:cs="Arial"/>
                <w:sz w:val="20"/>
                <w:szCs w:val="22"/>
              </w:rPr>
            </w:pPr>
          </w:p>
          <w:p w14:paraId="2F59C824" w14:textId="77777777" w:rsidR="00BA2E4E" w:rsidRPr="005D7F2F" w:rsidRDefault="00BA2E4E" w:rsidP="008D5004">
            <w:pPr>
              <w:rPr>
                <w:rFonts w:ascii="Arial" w:hAnsi="Arial" w:cs="Arial"/>
                <w:sz w:val="20"/>
              </w:rPr>
            </w:pPr>
            <w:r w:rsidRPr="005D7F2F">
              <w:rPr>
                <w:rFonts w:ascii="Arial" w:hAnsi="Arial" w:cs="Arial"/>
                <w:sz w:val="20"/>
                <w:u w:val="single"/>
              </w:rPr>
              <w:t>Post-Randomization</w:t>
            </w:r>
            <w:r w:rsidRPr="005D7F2F">
              <w:rPr>
                <w:rFonts w:ascii="Arial" w:hAnsi="Arial" w:cs="Arial"/>
                <w:sz w:val="20"/>
              </w:rPr>
              <w:t xml:space="preserve">: If not present at Screen or Baseline – the following question should be raised to sites: Please kindly provide your clinical interpretation of these ECG alerts, </w:t>
            </w:r>
            <w:proofErr w:type="gramStart"/>
            <w:r w:rsidRPr="005D7F2F">
              <w:rPr>
                <w:rFonts w:ascii="Arial" w:hAnsi="Arial" w:cs="Arial"/>
                <w:sz w:val="20"/>
              </w:rPr>
              <w:t>and also</w:t>
            </w:r>
            <w:proofErr w:type="gramEnd"/>
            <w:r w:rsidRPr="005D7F2F">
              <w:rPr>
                <w:rFonts w:ascii="Arial" w:hAnsi="Arial" w:cs="Arial"/>
                <w:sz w:val="20"/>
              </w:rPr>
              <w:t xml:space="preserve"> confirm if any additional diagnostic test has been performed / will be performed.</w:t>
            </w:r>
          </w:p>
          <w:p w14:paraId="225FD191" w14:textId="77777777" w:rsidR="00BA2E4E" w:rsidRPr="005D7F2F" w:rsidRDefault="00BA2E4E" w:rsidP="008D5004">
            <w:pPr>
              <w:rPr>
                <w:rFonts w:ascii="Arial" w:hAnsi="Arial" w:cs="Arial"/>
                <w:sz w:val="20"/>
              </w:rPr>
            </w:pPr>
            <w:r w:rsidRPr="005D7F2F">
              <w:rPr>
                <w:rFonts w:ascii="Arial" w:hAnsi="Arial" w:cs="Arial"/>
                <w:sz w:val="20"/>
              </w:rPr>
              <w:t>If present at Screening or Baseline, no additional site contact needed.</w:t>
            </w:r>
          </w:p>
          <w:p w14:paraId="50F75BE6" w14:textId="77777777" w:rsidR="00BA2E4E" w:rsidRPr="005D7F2F" w:rsidRDefault="00BA2E4E" w:rsidP="008D5004">
            <w:pPr>
              <w:rPr>
                <w:rFonts w:ascii="Arial" w:hAnsi="Arial" w:cs="Arial"/>
                <w:sz w:val="20"/>
                <w:szCs w:val="22"/>
              </w:rPr>
            </w:pPr>
          </w:p>
        </w:tc>
        <w:tc>
          <w:tcPr>
            <w:tcW w:w="982" w:type="pct"/>
            <w:shd w:val="clear" w:color="auto" w:fill="auto"/>
          </w:tcPr>
          <w:p w14:paraId="3C8D778C" w14:textId="77777777" w:rsidR="00BA2E4E" w:rsidRPr="005D7F2F" w:rsidRDefault="00BA2E4E" w:rsidP="008D5004">
            <w:pPr>
              <w:rPr>
                <w:rFonts w:ascii="Arial" w:hAnsi="Arial" w:cs="Arial"/>
                <w:b/>
                <w:sz w:val="22"/>
                <w:szCs w:val="22"/>
              </w:rPr>
            </w:pPr>
          </w:p>
        </w:tc>
      </w:tr>
      <w:tr w:rsidR="00BA2E4E" w:rsidRPr="005D7F2F" w14:paraId="65C72CE4" w14:textId="77777777" w:rsidTr="008D5004">
        <w:tc>
          <w:tcPr>
            <w:tcW w:w="1563" w:type="pct"/>
            <w:shd w:val="clear" w:color="auto" w:fill="auto"/>
          </w:tcPr>
          <w:p w14:paraId="40589D64" w14:textId="77777777" w:rsidR="00BA2E4E" w:rsidRPr="005D7F2F" w:rsidRDefault="00BA2E4E" w:rsidP="00BA2E4E">
            <w:pPr>
              <w:pStyle w:val="ListParagraph"/>
              <w:numPr>
                <w:ilvl w:val="0"/>
                <w:numId w:val="10"/>
              </w:numPr>
              <w:ind w:left="342"/>
              <w:rPr>
                <w:rFonts w:ascii="Arial" w:hAnsi="Arial" w:cs="Arial"/>
                <w:color w:val="000000"/>
                <w:sz w:val="20"/>
              </w:rPr>
            </w:pPr>
            <w:r w:rsidRPr="005D7F2F">
              <w:rPr>
                <w:rFonts w:ascii="Arial" w:hAnsi="Arial" w:cs="Arial"/>
                <w:color w:val="000000"/>
                <w:sz w:val="20"/>
              </w:rPr>
              <w:t>Complete Heart Block</w:t>
            </w:r>
          </w:p>
          <w:p w14:paraId="229AD43B" w14:textId="77777777" w:rsidR="00BA2E4E" w:rsidRPr="005D7F2F" w:rsidRDefault="00BA2E4E" w:rsidP="008D5004">
            <w:pPr>
              <w:pStyle w:val="ListParagraph"/>
              <w:rPr>
                <w:rFonts w:ascii="Arial" w:hAnsi="Arial" w:cs="Arial"/>
                <w:color w:val="000000"/>
                <w:sz w:val="20"/>
                <w:szCs w:val="22"/>
              </w:rPr>
            </w:pPr>
          </w:p>
        </w:tc>
        <w:tc>
          <w:tcPr>
            <w:tcW w:w="2455" w:type="pct"/>
            <w:shd w:val="clear" w:color="auto" w:fill="auto"/>
          </w:tcPr>
          <w:p w14:paraId="28CC992D" w14:textId="77777777" w:rsidR="00BA2E4E" w:rsidRPr="005D7F2F" w:rsidRDefault="00BA2E4E" w:rsidP="008D5004">
            <w:pPr>
              <w:rPr>
                <w:rFonts w:ascii="Arial" w:hAnsi="Arial" w:cs="Arial"/>
                <w:sz w:val="20"/>
              </w:rPr>
            </w:pPr>
            <w:r w:rsidRPr="005D7F2F">
              <w:rPr>
                <w:rFonts w:ascii="Arial" w:hAnsi="Arial" w:cs="Arial"/>
                <w:sz w:val="20"/>
              </w:rPr>
              <w:t>Contact Site:</w:t>
            </w:r>
          </w:p>
          <w:p w14:paraId="4C1D2099" w14:textId="77777777" w:rsidR="00BA2E4E" w:rsidRPr="005D7F2F" w:rsidRDefault="00BA2E4E" w:rsidP="008D5004">
            <w:pPr>
              <w:rPr>
                <w:rFonts w:ascii="Arial" w:hAnsi="Arial" w:cs="Arial"/>
                <w:color w:val="000000"/>
                <w:sz w:val="20"/>
              </w:rPr>
            </w:pPr>
            <w:proofErr w:type="gramStart"/>
            <w:r w:rsidRPr="005D7F2F">
              <w:rPr>
                <w:rFonts w:ascii="Arial" w:hAnsi="Arial" w:cs="Arial"/>
                <w:color w:val="000000"/>
                <w:sz w:val="20"/>
                <w:u w:val="single"/>
              </w:rPr>
              <w:t>Screening</w:t>
            </w:r>
            <w:r w:rsidRPr="005D7F2F">
              <w:rPr>
                <w:rFonts w:ascii="Arial" w:hAnsi="Arial" w:cs="Arial"/>
                <w:color w:val="000000"/>
                <w:sz w:val="20"/>
              </w:rPr>
              <w:t> :</w:t>
            </w:r>
            <w:proofErr w:type="gramEnd"/>
            <w:r w:rsidRPr="005D7F2F">
              <w:rPr>
                <w:rFonts w:ascii="Arial" w:hAnsi="Arial" w:cs="Arial"/>
                <w:color w:val="000000"/>
                <w:sz w:val="20"/>
              </w:rPr>
              <w:t xml:space="preserve"> Screen Fail, incompatible with participation.</w:t>
            </w:r>
          </w:p>
          <w:p w14:paraId="147871D7" w14:textId="77777777" w:rsidR="00BA2E4E" w:rsidRPr="005D7F2F" w:rsidRDefault="00BA2E4E" w:rsidP="008D5004">
            <w:pPr>
              <w:rPr>
                <w:rFonts w:ascii="Arial" w:hAnsi="Arial" w:cs="Arial"/>
                <w:color w:val="000000"/>
                <w:sz w:val="20"/>
                <w:szCs w:val="22"/>
              </w:rPr>
            </w:pPr>
          </w:p>
          <w:p w14:paraId="6BB3F9ED" w14:textId="77777777" w:rsidR="00BA2E4E" w:rsidRPr="005D7F2F" w:rsidRDefault="00BA2E4E" w:rsidP="008D5004">
            <w:pPr>
              <w:rPr>
                <w:rFonts w:ascii="Arial" w:hAnsi="Arial" w:cs="Arial"/>
                <w:color w:val="000000"/>
                <w:sz w:val="20"/>
              </w:rPr>
            </w:pPr>
            <w:r w:rsidRPr="005D7F2F">
              <w:rPr>
                <w:rFonts w:ascii="Arial" w:hAnsi="Arial" w:cs="Arial"/>
                <w:sz w:val="20"/>
                <w:u w:val="single"/>
              </w:rPr>
              <w:t>Post-Randomization</w:t>
            </w:r>
            <w:r w:rsidRPr="005D7F2F">
              <w:rPr>
                <w:rFonts w:ascii="Arial" w:hAnsi="Arial" w:cs="Arial"/>
                <w:sz w:val="20"/>
              </w:rPr>
              <w:t>: Liaise with TMA</w:t>
            </w:r>
            <w:r w:rsidRPr="005D7F2F">
              <w:rPr>
                <w:rFonts w:ascii="Arial" w:hAnsi="Arial" w:cs="Arial"/>
                <w:color w:val="000000"/>
                <w:sz w:val="20"/>
              </w:rPr>
              <w:t xml:space="preserve"> for specific guidance (e.g., ET, cardiology consult).</w:t>
            </w:r>
          </w:p>
        </w:tc>
        <w:tc>
          <w:tcPr>
            <w:tcW w:w="982" w:type="pct"/>
            <w:shd w:val="clear" w:color="auto" w:fill="auto"/>
          </w:tcPr>
          <w:p w14:paraId="7287FB78" w14:textId="77777777" w:rsidR="00BA2E4E" w:rsidRPr="005D7F2F" w:rsidRDefault="00BA2E4E" w:rsidP="008D5004">
            <w:pPr>
              <w:rPr>
                <w:rFonts w:ascii="Arial" w:hAnsi="Arial" w:cs="Arial"/>
                <w:b/>
                <w:sz w:val="22"/>
                <w:szCs w:val="22"/>
              </w:rPr>
            </w:pPr>
          </w:p>
        </w:tc>
      </w:tr>
    </w:tbl>
    <w:p w14:paraId="2512223D" w14:textId="77777777" w:rsidR="00BA2E4E" w:rsidRPr="005D7F2F" w:rsidRDefault="00BA2E4E" w:rsidP="00BA2E4E">
      <w:pPr>
        <w:widowControl w:val="0"/>
        <w:autoSpaceDE w:val="0"/>
        <w:autoSpaceDN w:val="0"/>
        <w:ind w:left="142"/>
        <w:jc w:val="center"/>
        <w:rPr>
          <w:rFonts w:ascii="Arial" w:hAnsi="Arial" w:cs="Arial"/>
          <w:b/>
          <w:lang w:val="en-GB" w:eastAsia="it-IT"/>
        </w:rPr>
      </w:pPr>
    </w:p>
    <w:p w14:paraId="43B837DB" w14:textId="77777777" w:rsidR="00BA2E4E" w:rsidRPr="005D7F2F" w:rsidRDefault="00BA2E4E" w:rsidP="00BA2E4E">
      <w:pPr>
        <w:rPr>
          <w:rFonts w:ascii="Arial" w:hAnsi="Arial" w:cs="Arial"/>
          <w:lang w:val="en-GB"/>
        </w:rPr>
      </w:pPr>
    </w:p>
    <w:p w14:paraId="0D43A128" w14:textId="77777777" w:rsidR="00BA2E4E" w:rsidRPr="005D7F2F" w:rsidRDefault="00BA2E4E" w:rsidP="00BA2E4E">
      <w:pPr>
        <w:rPr>
          <w:rFonts w:ascii="Arial" w:hAnsi="Arial" w:cs="Arial"/>
        </w:rPr>
      </w:pPr>
      <w:r w:rsidRPr="005D7F2F">
        <w:rPr>
          <w:rFonts w:ascii="Arial" w:hAnsi="Arial" w:cs="Arial"/>
        </w:rPr>
        <w:br w:type="page"/>
      </w:r>
    </w:p>
    <w:p w14:paraId="5B632674" w14:textId="77777777" w:rsidR="00BC215B" w:rsidRPr="00697037" w:rsidRDefault="00BC215B" w:rsidP="00BC215B">
      <w:pPr>
        <w:rPr>
          <w:rFonts w:ascii="Arial" w:hAnsi="Arial" w:cs="Arial"/>
          <w:b/>
          <w:i/>
          <w:color w:val="FF0000"/>
          <w:sz w:val="22"/>
          <w:szCs w:val="22"/>
        </w:rPr>
      </w:pPr>
      <w:r w:rsidRPr="00697037">
        <w:rPr>
          <w:rFonts w:ascii="Arial" w:hAnsi="Arial" w:cs="Arial"/>
          <w:b/>
          <w:i/>
          <w:color w:val="FF0000"/>
          <w:sz w:val="22"/>
          <w:szCs w:val="22"/>
        </w:rPr>
        <w:lastRenderedPageBreak/>
        <w:t>Please remove this appendix for COVID-19 trials.</w:t>
      </w:r>
    </w:p>
    <w:p w14:paraId="1D1D757F" w14:textId="77777777" w:rsidR="00BC215B" w:rsidRDefault="00BC215B" w:rsidP="00706363">
      <w:pPr>
        <w:pStyle w:val="Heading1"/>
        <w:numPr>
          <w:ilvl w:val="0"/>
          <w:numId w:val="0"/>
        </w:numPr>
        <w:rPr>
          <w:sz w:val="24"/>
        </w:rPr>
      </w:pPr>
    </w:p>
    <w:p w14:paraId="29965F77" w14:textId="57FACBFD" w:rsidR="00706363" w:rsidRDefault="00706363" w:rsidP="00706363">
      <w:pPr>
        <w:pStyle w:val="Heading1"/>
        <w:numPr>
          <w:ilvl w:val="0"/>
          <w:numId w:val="0"/>
        </w:numPr>
        <w:rPr>
          <w:sz w:val="24"/>
        </w:rPr>
      </w:pPr>
      <w:bookmarkStart w:id="41" w:name="_Toc94863572"/>
      <w:r w:rsidRPr="00051219">
        <w:rPr>
          <w:sz w:val="24"/>
        </w:rPr>
        <w:t xml:space="preserve">Appendix D: </w:t>
      </w:r>
      <w:r w:rsidR="00BC215B" w:rsidRPr="00697037">
        <w:rPr>
          <w:sz w:val="24"/>
        </w:rPr>
        <w:t>COVID-19 Pandemic Considerations</w:t>
      </w:r>
      <w:bookmarkEnd w:id="41"/>
    </w:p>
    <w:p w14:paraId="4B7084EC" w14:textId="77777777" w:rsidR="00BC215B" w:rsidRPr="00BC215B" w:rsidRDefault="00BC215B" w:rsidP="00BC215B"/>
    <w:p w14:paraId="4F347280" w14:textId="77777777" w:rsidR="00BC215B" w:rsidRPr="00BC215B" w:rsidRDefault="00BC215B" w:rsidP="00BC215B">
      <w:pPr>
        <w:jc w:val="both"/>
        <w:rPr>
          <w:rFonts w:ascii="Arial" w:hAnsi="Arial" w:cs="Arial"/>
          <w:sz w:val="22"/>
        </w:rPr>
      </w:pPr>
      <w:r w:rsidRPr="00BC215B">
        <w:rPr>
          <w:rFonts w:ascii="Arial" w:hAnsi="Arial" w:cs="Arial"/>
          <w:sz w:val="22"/>
        </w:rPr>
        <w:t xml:space="preserve">In response to the current COVID-19 pandemic and in alignment with recommendations of healthcare authorities around the world, restrictions are being placed on travel at an international and corporate level. As a result, IQVIA is experiencing restrictions on site visits at the investigator site level, and these collective restrictions are expected to potentially impact the conduct of clinical trials in a variety of ways, most importantly in the context of subject safety but also in terms of data integrity, analyzability and overall study conduct and administration. </w:t>
      </w:r>
    </w:p>
    <w:p w14:paraId="2A196754" w14:textId="77777777" w:rsidR="00BC215B" w:rsidRPr="00BC215B" w:rsidRDefault="00BC215B" w:rsidP="00BC215B">
      <w:pPr>
        <w:jc w:val="both"/>
        <w:rPr>
          <w:rFonts w:ascii="Arial" w:hAnsi="Arial" w:cs="Arial"/>
          <w:sz w:val="22"/>
        </w:rPr>
      </w:pPr>
    </w:p>
    <w:p w14:paraId="2B9DB84A" w14:textId="77777777" w:rsidR="00BC215B" w:rsidRPr="00BC215B" w:rsidRDefault="00BC215B" w:rsidP="00BC215B">
      <w:pPr>
        <w:jc w:val="both"/>
        <w:rPr>
          <w:rFonts w:ascii="Arial" w:hAnsi="Arial" w:cs="Arial"/>
          <w:sz w:val="22"/>
        </w:rPr>
      </w:pPr>
      <w:r w:rsidRPr="00BC215B">
        <w:rPr>
          <w:rFonts w:ascii="Arial" w:hAnsi="Arial" w:cs="Arial"/>
          <w:sz w:val="22"/>
        </w:rPr>
        <w:t xml:space="preserve">Challenges may arise, for example, from quarantines, site closures, travel limitations, interruptions to the supply chain for the investigational product, investigator site resources being diverted to address COVID-19 related matters, or other considerations if site personnel or trial subjects become infected with COVID-19.  These challenges may lead to difficulties in meeting protocol-specified procedures, including administering or using the investigational product or adhering to protocol-mandated visits and laboratory/diagnostic testing. </w:t>
      </w:r>
    </w:p>
    <w:p w14:paraId="5CB3C041" w14:textId="77777777" w:rsidR="00BC215B" w:rsidRPr="00BC215B" w:rsidRDefault="00BC215B" w:rsidP="00BC215B">
      <w:pPr>
        <w:jc w:val="both"/>
        <w:rPr>
          <w:rFonts w:ascii="Arial" w:hAnsi="Arial" w:cs="Arial"/>
          <w:sz w:val="22"/>
        </w:rPr>
      </w:pPr>
    </w:p>
    <w:p w14:paraId="76E3617D" w14:textId="1DC1D66D" w:rsidR="00BC215B" w:rsidRPr="00BC215B" w:rsidRDefault="00BC215B" w:rsidP="00BC215B">
      <w:pPr>
        <w:jc w:val="both"/>
        <w:rPr>
          <w:rFonts w:ascii="Arial" w:hAnsi="Arial" w:cs="Arial"/>
          <w:sz w:val="22"/>
        </w:rPr>
      </w:pPr>
      <w:r w:rsidRPr="00BC215B">
        <w:rPr>
          <w:rFonts w:ascii="Arial" w:hAnsi="Arial" w:cs="Arial"/>
          <w:sz w:val="22"/>
        </w:rPr>
        <w:t xml:space="preserve">IQVIA has processes and procedures in place to address these issues which are tailored to study-specific characteristics by the project team including the PL and the GTMA, and in collaboration with the </w:t>
      </w:r>
      <w:r w:rsidR="003E7E29">
        <w:rPr>
          <w:rFonts w:ascii="Arial" w:hAnsi="Arial" w:cs="Arial"/>
          <w:sz w:val="22"/>
        </w:rPr>
        <w:t>S</w:t>
      </w:r>
      <w:r w:rsidRPr="00BC215B">
        <w:rPr>
          <w:rFonts w:ascii="Arial" w:hAnsi="Arial" w:cs="Arial"/>
          <w:sz w:val="22"/>
        </w:rPr>
        <w:t>ponsor</w:t>
      </w:r>
      <w:r w:rsidR="003E7E29">
        <w:rPr>
          <w:rFonts w:ascii="Arial" w:hAnsi="Arial" w:cs="Arial"/>
          <w:sz w:val="22"/>
        </w:rPr>
        <w:t>’s</w:t>
      </w:r>
      <w:r w:rsidRPr="00BC215B">
        <w:rPr>
          <w:rFonts w:ascii="Arial" w:hAnsi="Arial" w:cs="Arial"/>
          <w:sz w:val="22"/>
        </w:rPr>
        <w:t xml:space="preserve"> </w:t>
      </w:r>
      <w:r w:rsidR="003E7E29">
        <w:rPr>
          <w:rFonts w:ascii="Arial" w:hAnsi="Arial" w:cs="Arial"/>
          <w:sz w:val="22"/>
        </w:rPr>
        <w:t>m</w:t>
      </w:r>
      <w:r w:rsidRPr="00BC215B">
        <w:rPr>
          <w:rFonts w:ascii="Arial" w:hAnsi="Arial" w:cs="Arial"/>
          <w:sz w:val="22"/>
        </w:rPr>
        <w:t xml:space="preserve">edical </w:t>
      </w:r>
      <w:r w:rsidR="003E7E29">
        <w:rPr>
          <w:rFonts w:ascii="Arial" w:hAnsi="Arial" w:cs="Arial"/>
          <w:sz w:val="22"/>
        </w:rPr>
        <w:t>lead</w:t>
      </w:r>
      <w:r w:rsidRPr="00BC215B">
        <w:rPr>
          <w:rFonts w:ascii="Arial" w:hAnsi="Arial" w:cs="Arial"/>
          <w:sz w:val="22"/>
        </w:rPr>
        <w:t xml:space="preserve">. </w:t>
      </w:r>
    </w:p>
    <w:p w14:paraId="0C1FFD7C" w14:textId="77777777" w:rsidR="00BC215B" w:rsidRPr="00BC215B" w:rsidRDefault="00BC215B" w:rsidP="00BC215B">
      <w:pPr>
        <w:jc w:val="both"/>
        <w:rPr>
          <w:rFonts w:ascii="Arial" w:hAnsi="Arial" w:cs="Arial"/>
          <w:sz w:val="22"/>
        </w:rPr>
      </w:pPr>
    </w:p>
    <w:p w14:paraId="05A261F8" w14:textId="23429204" w:rsidR="00B34870" w:rsidRDefault="00BC215B" w:rsidP="00BC215B">
      <w:pPr>
        <w:jc w:val="both"/>
        <w:rPr>
          <w:rFonts w:ascii="Arial" w:hAnsi="Arial" w:cs="Arial"/>
          <w:sz w:val="22"/>
        </w:rPr>
      </w:pPr>
      <w:r w:rsidRPr="00BC215B">
        <w:rPr>
          <w:rFonts w:ascii="Arial" w:hAnsi="Arial" w:cs="Arial"/>
          <w:sz w:val="22"/>
        </w:rPr>
        <w:t xml:space="preserve">These actions must be aligned with the recently released </w:t>
      </w:r>
      <w:proofErr w:type="spellStart"/>
      <w:r w:rsidRPr="00BC215B">
        <w:rPr>
          <w:rFonts w:ascii="Arial" w:hAnsi="Arial" w:cs="Arial"/>
          <w:sz w:val="22"/>
        </w:rPr>
        <w:t>guidances</w:t>
      </w:r>
      <w:proofErr w:type="spellEnd"/>
      <w:r w:rsidRPr="00BC215B">
        <w:rPr>
          <w:rFonts w:ascii="Arial" w:hAnsi="Arial" w:cs="Arial"/>
          <w:sz w:val="22"/>
        </w:rPr>
        <w:t xml:space="preserve"> delivered by Regulatory authorities and must be documented in the dedicated “COVID-19 risk analysis and remediation plan”</w:t>
      </w:r>
      <w:r w:rsidR="003E7E29">
        <w:rPr>
          <w:rFonts w:ascii="Arial" w:hAnsi="Arial" w:cs="Arial"/>
          <w:sz w:val="22"/>
        </w:rPr>
        <w:t xml:space="preserve">. </w:t>
      </w:r>
      <w:proofErr w:type="gramStart"/>
      <w:r w:rsidR="003E7E29">
        <w:rPr>
          <w:rFonts w:ascii="Arial" w:hAnsi="Arial" w:cs="Arial"/>
          <w:sz w:val="22"/>
        </w:rPr>
        <w:t>These action</w:t>
      </w:r>
      <w:proofErr w:type="gramEnd"/>
      <w:r w:rsidR="003E7E29">
        <w:rPr>
          <w:rFonts w:ascii="Arial" w:hAnsi="Arial" w:cs="Arial"/>
          <w:sz w:val="22"/>
        </w:rPr>
        <w:t xml:space="preserve"> must be aligned with the guidance delivered by Regulatory authorities</w:t>
      </w:r>
      <w:r w:rsidR="00B34870">
        <w:rPr>
          <w:rFonts w:ascii="Arial" w:hAnsi="Arial" w:cs="Arial"/>
          <w:sz w:val="22"/>
        </w:rPr>
        <w:t>.</w:t>
      </w:r>
    </w:p>
    <w:p w14:paraId="4BE864F1" w14:textId="77777777" w:rsidR="009F5D51" w:rsidRDefault="009F5D51" w:rsidP="00BC215B">
      <w:pPr>
        <w:jc w:val="both"/>
        <w:rPr>
          <w:rFonts w:ascii="Arial" w:hAnsi="Arial" w:cs="Arial"/>
          <w:sz w:val="22"/>
        </w:rPr>
      </w:pPr>
    </w:p>
    <w:p w14:paraId="424C484D" w14:textId="3D88186B" w:rsidR="00BC215B" w:rsidRPr="00BC215B" w:rsidRDefault="00B34870" w:rsidP="00BC215B">
      <w:pPr>
        <w:jc w:val="both"/>
        <w:rPr>
          <w:rFonts w:ascii="Arial" w:hAnsi="Arial" w:cs="Arial"/>
          <w:sz w:val="22"/>
        </w:rPr>
      </w:pPr>
      <w:r>
        <w:rPr>
          <w:rFonts w:ascii="Arial" w:hAnsi="Arial" w:cs="Arial"/>
          <w:sz w:val="22"/>
        </w:rPr>
        <w:t>A</w:t>
      </w:r>
      <w:r w:rsidR="003E7E29">
        <w:rPr>
          <w:rFonts w:ascii="Arial" w:hAnsi="Arial" w:cs="Arial"/>
          <w:sz w:val="22"/>
        </w:rPr>
        <w:t xml:space="preserve">ny potential risk must be documented in accordance with the process description applicable SOPs and project instruction. </w:t>
      </w:r>
      <w:r w:rsidR="00BC215B" w:rsidRPr="00BC215B">
        <w:rPr>
          <w:rFonts w:ascii="Arial" w:hAnsi="Arial" w:cs="Arial"/>
          <w:sz w:val="22"/>
        </w:rPr>
        <w:t>It is recommended for TMAs, in conjunction with Regulatory department representatives, locate the latest released regulatory guidance/s on COVID-19 and the conduct of clinical trials on the</w:t>
      </w:r>
      <w:r w:rsidR="003E7E29">
        <w:rPr>
          <w:rFonts w:ascii="Arial" w:hAnsi="Arial" w:cs="Arial"/>
          <w:sz w:val="22"/>
        </w:rPr>
        <w:t xml:space="preserve"> Internet</w:t>
      </w:r>
      <w:r w:rsidR="00BC215B" w:rsidRPr="00BC215B">
        <w:rPr>
          <w:rFonts w:ascii="Arial" w:hAnsi="Arial" w:cs="Arial"/>
          <w:sz w:val="22"/>
        </w:rPr>
        <w:t xml:space="preserve">. </w:t>
      </w:r>
    </w:p>
    <w:p w14:paraId="350DBAA5" w14:textId="77777777" w:rsidR="00706363" w:rsidRDefault="00706363">
      <w:pPr>
        <w:rPr>
          <w:rFonts w:ascii="Arial" w:hAnsi="Arial" w:cs="Arial"/>
          <w:b/>
          <w:spacing w:val="-2"/>
          <w:szCs w:val="22"/>
        </w:rPr>
      </w:pPr>
      <w:r>
        <w:br w:type="page"/>
      </w:r>
    </w:p>
    <w:p w14:paraId="768A31C7" w14:textId="0EB57AB5" w:rsidR="00BA2E4E" w:rsidRPr="00051219" w:rsidRDefault="00BA2E4E" w:rsidP="00BA2E4E">
      <w:pPr>
        <w:pStyle w:val="Heading1"/>
        <w:numPr>
          <w:ilvl w:val="0"/>
          <w:numId w:val="0"/>
        </w:numPr>
        <w:rPr>
          <w:sz w:val="24"/>
          <w:u w:val="single"/>
        </w:rPr>
      </w:pPr>
      <w:bookmarkStart w:id="42" w:name="_Toc94863573"/>
      <w:r w:rsidRPr="00051219">
        <w:rPr>
          <w:sz w:val="24"/>
        </w:rPr>
        <w:lastRenderedPageBreak/>
        <w:t xml:space="preserve">Appendix </w:t>
      </w:r>
      <w:r w:rsidR="00BC215B">
        <w:rPr>
          <w:sz w:val="24"/>
        </w:rPr>
        <w:t>E</w:t>
      </w:r>
      <w:r w:rsidRPr="00051219">
        <w:rPr>
          <w:sz w:val="24"/>
        </w:rPr>
        <w:t>: Medical Monitoring Plan Revision History</w:t>
      </w:r>
      <w:bookmarkEnd w:id="42"/>
    </w:p>
    <w:p w14:paraId="2EA48C9D" w14:textId="77777777" w:rsidR="00BA2E4E" w:rsidRPr="00CE13C6" w:rsidRDefault="00BA2E4E" w:rsidP="00BA2E4E">
      <w:pPr>
        <w:jc w:val="both"/>
        <w:rPr>
          <w:rFonts w:ascii="Arial" w:hAnsi="Arial" w:cs="Arial"/>
          <w:b/>
          <w:sz w:val="22"/>
          <w:szCs w:val="22"/>
        </w:rPr>
      </w:pPr>
    </w:p>
    <w:p w14:paraId="79B33D78" w14:textId="77777777" w:rsidR="00BA2E4E" w:rsidRPr="00DC3748" w:rsidRDefault="00BA2E4E" w:rsidP="00BA2E4E">
      <w:pPr>
        <w:jc w:val="both"/>
        <w:rPr>
          <w:rFonts w:ascii="Arial" w:hAnsi="Arial" w:cs="Arial"/>
          <w:sz w:val="22"/>
          <w:szCs w:val="22"/>
        </w:rPr>
      </w:pPr>
      <w:r w:rsidRPr="00DC3748">
        <w:rPr>
          <w:rFonts w:ascii="Arial" w:hAnsi="Arial" w:cs="Arial"/>
          <w:sz w:val="22"/>
          <w:szCs w:val="22"/>
        </w:rPr>
        <w:t xml:space="preserve">After initial release of the </w:t>
      </w:r>
      <w:r>
        <w:rPr>
          <w:rFonts w:ascii="Arial" w:hAnsi="Arial" w:cs="Arial"/>
          <w:sz w:val="22"/>
          <w:szCs w:val="22"/>
        </w:rPr>
        <w:t>MMP</w:t>
      </w:r>
      <w:r w:rsidRPr="00DC3748">
        <w:rPr>
          <w:rFonts w:ascii="Arial" w:hAnsi="Arial" w:cs="Arial"/>
          <w:sz w:val="22"/>
          <w:szCs w:val="22"/>
        </w:rPr>
        <w:t>, all modifications to the document will be reflected in the version number (starting with 1.0) as defined below:</w:t>
      </w:r>
    </w:p>
    <w:p w14:paraId="6C4A2E03" w14:textId="77777777" w:rsidR="00BA2E4E" w:rsidRPr="00DC3748" w:rsidRDefault="00BA2E4E" w:rsidP="00BA2E4E">
      <w:pPr>
        <w:jc w:val="both"/>
        <w:rPr>
          <w:rFonts w:ascii="Arial" w:hAnsi="Arial" w:cs="Arial"/>
          <w:sz w:val="22"/>
          <w:szCs w:val="22"/>
        </w:rPr>
      </w:pPr>
    </w:p>
    <w:p w14:paraId="74D40805" w14:textId="701EDB85" w:rsidR="00BA2E4E" w:rsidRPr="00CA37C5" w:rsidRDefault="00BA2E4E" w:rsidP="00BA2E4E">
      <w:pPr>
        <w:numPr>
          <w:ilvl w:val="0"/>
          <w:numId w:val="11"/>
        </w:numPr>
        <w:tabs>
          <w:tab w:val="clear" w:pos="720"/>
          <w:tab w:val="num" w:pos="0"/>
        </w:tabs>
        <w:ind w:left="360"/>
        <w:jc w:val="both"/>
        <w:rPr>
          <w:rFonts w:ascii="Arial" w:hAnsi="Arial" w:cs="Arial"/>
          <w:sz w:val="22"/>
          <w:szCs w:val="22"/>
        </w:rPr>
      </w:pPr>
      <w:r w:rsidRPr="00CA37C5">
        <w:rPr>
          <w:rFonts w:ascii="Arial" w:hAnsi="Arial" w:cs="Arial"/>
          <w:sz w:val="22"/>
          <w:szCs w:val="22"/>
        </w:rPr>
        <w:t>Minor changes</w:t>
      </w:r>
      <w:r>
        <w:rPr>
          <w:rFonts w:ascii="Arial" w:hAnsi="Arial" w:cs="Arial"/>
          <w:sz w:val="22"/>
          <w:szCs w:val="22"/>
        </w:rPr>
        <w:t xml:space="preserve"> do not require new signature.</w:t>
      </w:r>
      <w:r w:rsidR="00936F24">
        <w:rPr>
          <w:rFonts w:ascii="Arial" w:hAnsi="Arial" w:cs="Arial"/>
          <w:sz w:val="22"/>
          <w:szCs w:val="22"/>
        </w:rPr>
        <w:t xml:space="preserve"> </w:t>
      </w:r>
      <w:r>
        <w:rPr>
          <w:rFonts w:ascii="Arial" w:hAnsi="Arial" w:cs="Arial"/>
          <w:sz w:val="22"/>
          <w:szCs w:val="22"/>
        </w:rPr>
        <w:t xml:space="preserve">Examples include </w:t>
      </w:r>
      <w:r w:rsidRPr="00CA37C5">
        <w:rPr>
          <w:rFonts w:ascii="Arial" w:hAnsi="Arial" w:cs="Arial"/>
          <w:sz w:val="22"/>
          <w:szCs w:val="22"/>
        </w:rPr>
        <w:t>spelling corrections, formatting corrections</w:t>
      </w:r>
      <w:r>
        <w:rPr>
          <w:rFonts w:ascii="Arial" w:hAnsi="Arial" w:cs="Arial"/>
          <w:sz w:val="22"/>
          <w:szCs w:val="22"/>
        </w:rPr>
        <w:t>,</w:t>
      </w:r>
      <w:r w:rsidRPr="00CA37C5">
        <w:rPr>
          <w:rFonts w:ascii="Arial" w:hAnsi="Arial" w:cs="Arial"/>
          <w:sz w:val="22"/>
          <w:szCs w:val="22"/>
        </w:rPr>
        <w:t xml:space="preserve"> changes for telephone number, clinical team, and central laboratory contact informat</w:t>
      </w:r>
      <w:r>
        <w:rPr>
          <w:rFonts w:ascii="Arial" w:hAnsi="Arial" w:cs="Arial"/>
          <w:sz w:val="22"/>
          <w:szCs w:val="22"/>
        </w:rPr>
        <w:t xml:space="preserve">ion. These will be reflected </w:t>
      </w:r>
      <w:r w:rsidRPr="00CA37C5">
        <w:rPr>
          <w:rFonts w:ascii="Arial" w:hAnsi="Arial" w:cs="Arial"/>
          <w:sz w:val="22"/>
          <w:szCs w:val="22"/>
        </w:rPr>
        <w:t xml:space="preserve">by an increase in </w:t>
      </w:r>
      <w:r>
        <w:rPr>
          <w:rFonts w:ascii="Arial" w:hAnsi="Arial" w:cs="Arial"/>
          <w:sz w:val="22"/>
          <w:szCs w:val="22"/>
        </w:rPr>
        <w:t>version dot number, e.g. V</w:t>
      </w:r>
      <w:r w:rsidRPr="00CA37C5">
        <w:rPr>
          <w:rFonts w:ascii="Arial" w:hAnsi="Arial" w:cs="Arial"/>
          <w:sz w:val="22"/>
          <w:szCs w:val="22"/>
        </w:rPr>
        <w:t>ersion 1.0 to 1.1</w:t>
      </w:r>
      <w:r w:rsidRPr="000D5840">
        <w:rPr>
          <w:rFonts w:ascii="Arial" w:hAnsi="Arial" w:cs="Arial"/>
          <w:sz w:val="22"/>
          <w:szCs w:val="22"/>
        </w:rPr>
        <w:t>.</w:t>
      </w:r>
      <w:r w:rsidRPr="00CA37C5">
        <w:rPr>
          <w:rFonts w:ascii="Arial" w:hAnsi="Arial" w:cs="Arial"/>
          <w:b/>
          <w:sz w:val="22"/>
          <w:szCs w:val="22"/>
        </w:rPr>
        <w:t xml:space="preserve">  </w:t>
      </w:r>
    </w:p>
    <w:p w14:paraId="0544AD6B" w14:textId="10AAE2E9" w:rsidR="00BA2E4E" w:rsidRDefault="00BA2E4E" w:rsidP="00BA2E4E">
      <w:pPr>
        <w:numPr>
          <w:ilvl w:val="0"/>
          <w:numId w:val="11"/>
        </w:numPr>
        <w:tabs>
          <w:tab w:val="clear" w:pos="720"/>
          <w:tab w:val="num" w:pos="0"/>
        </w:tabs>
        <w:ind w:left="360"/>
        <w:jc w:val="both"/>
        <w:rPr>
          <w:rFonts w:ascii="Arial" w:hAnsi="Arial" w:cs="Arial"/>
          <w:sz w:val="22"/>
          <w:szCs w:val="22"/>
        </w:rPr>
      </w:pPr>
      <w:r w:rsidRPr="00CA37C5">
        <w:rPr>
          <w:rFonts w:ascii="Arial" w:hAnsi="Arial" w:cs="Arial"/>
          <w:sz w:val="22"/>
          <w:szCs w:val="22"/>
        </w:rPr>
        <w:t>Major change</w:t>
      </w:r>
      <w:r>
        <w:rPr>
          <w:rFonts w:ascii="Arial" w:hAnsi="Arial" w:cs="Arial"/>
          <w:sz w:val="22"/>
          <w:szCs w:val="22"/>
        </w:rPr>
        <w:t>s</w:t>
      </w:r>
      <w:r w:rsidRPr="00CA37C5">
        <w:rPr>
          <w:rFonts w:ascii="Arial" w:hAnsi="Arial" w:cs="Arial"/>
          <w:sz w:val="22"/>
          <w:szCs w:val="22"/>
        </w:rPr>
        <w:t xml:space="preserve"> </w:t>
      </w:r>
      <w:r>
        <w:rPr>
          <w:rFonts w:ascii="Arial" w:hAnsi="Arial" w:cs="Arial"/>
          <w:sz w:val="22"/>
          <w:szCs w:val="22"/>
        </w:rPr>
        <w:t xml:space="preserve">require approval by the Sponsor and TMA. Examples include changes in </w:t>
      </w:r>
      <w:proofErr w:type="gramStart"/>
      <w:r>
        <w:rPr>
          <w:rFonts w:ascii="Arial" w:hAnsi="Arial" w:cs="Arial"/>
          <w:sz w:val="22"/>
          <w:szCs w:val="22"/>
        </w:rPr>
        <w:t>scope</w:t>
      </w:r>
      <w:proofErr w:type="gramEnd"/>
      <w:r>
        <w:rPr>
          <w:rFonts w:ascii="Arial" w:hAnsi="Arial" w:cs="Arial"/>
          <w:sz w:val="22"/>
          <w:szCs w:val="22"/>
        </w:rPr>
        <w:t xml:space="preserve"> or any other changes considered major by the TMA.  Major changes </w:t>
      </w:r>
      <w:r w:rsidRPr="00CA37C5">
        <w:rPr>
          <w:rFonts w:ascii="Arial" w:hAnsi="Arial" w:cs="Arial"/>
          <w:sz w:val="22"/>
          <w:szCs w:val="22"/>
        </w:rPr>
        <w:t xml:space="preserve">will be reflected by an increase in </w:t>
      </w:r>
      <w:r>
        <w:rPr>
          <w:rFonts w:ascii="Arial" w:hAnsi="Arial" w:cs="Arial"/>
          <w:sz w:val="22"/>
          <w:szCs w:val="22"/>
        </w:rPr>
        <w:t>version number, e.g. version 1.0 to 2.0.</w:t>
      </w:r>
    </w:p>
    <w:p w14:paraId="36BD9041" w14:textId="77777777" w:rsidR="00BA2E4E" w:rsidRPr="00CA37C5" w:rsidRDefault="00BA2E4E" w:rsidP="00BA2E4E">
      <w:pPr>
        <w:numPr>
          <w:ilvl w:val="0"/>
          <w:numId w:val="11"/>
        </w:numPr>
        <w:tabs>
          <w:tab w:val="clear" w:pos="720"/>
          <w:tab w:val="num" w:pos="0"/>
        </w:tabs>
        <w:ind w:left="360"/>
        <w:jc w:val="both"/>
        <w:rPr>
          <w:rFonts w:ascii="Arial" w:hAnsi="Arial" w:cs="Arial"/>
          <w:sz w:val="22"/>
          <w:szCs w:val="22"/>
        </w:rPr>
      </w:pPr>
      <w:r w:rsidRPr="00E1781D">
        <w:rPr>
          <w:rFonts w:ascii="Arial" w:hAnsi="Arial" w:cs="Arial"/>
          <w:sz w:val="22"/>
          <w:szCs w:val="22"/>
        </w:rPr>
        <w:t>New services incorporated, should be included to the contract before they become effective</w:t>
      </w:r>
    </w:p>
    <w:p w14:paraId="2153D1CD" w14:textId="77777777" w:rsidR="00BA2E4E" w:rsidRDefault="00BA2E4E" w:rsidP="00BA2E4E">
      <w:pPr>
        <w:tabs>
          <w:tab w:val="right" w:pos="8640"/>
        </w:tabs>
        <w:suppressAutoHyphen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440"/>
        <w:gridCol w:w="4320"/>
        <w:gridCol w:w="1615"/>
      </w:tblGrid>
      <w:tr w:rsidR="00BA2E4E" w:rsidRPr="00796BCB" w14:paraId="0B8CBF26" w14:textId="77777777" w:rsidTr="008D5004">
        <w:trPr>
          <w:tblHeader/>
        </w:trPr>
        <w:tc>
          <w:tcPr>
            <w:tcW w:w="1975" w:type="dxa"/>
            <w:shd w:val="clear" w:color="auto" w:fill="000000" w:themeFill="text1"/>
          </w:tcPr>
          <w:p w14:paraId="27A46430" w14:textId="77777777" w:rsidR="00BA2E4E" w:rsidRPr="00796BCB" w:rsidRDefault="00BA2E4E" w:rsidP="008D5004">
            <w:pPr>
              <w:tabs>
                <w:tab w:val="right" w:pos="8640"/>
              </w:tabs>
              <w:suppressAutoHyphens/>
              <w:jc w:val="center"/>
              <w:rPr>
                <w:rFonts w:ascii="Arial" w:hAnsi="Arial" w:cs="Arial"/>
                <w:b/>
                <w:color w:val="FFFFFF" w:themeColor="background1"/>
                <w:sz w:val="22"/>
                <w:szCs w:val="22"/>
              </w:rPr>
            </w:pPr>
            <w:r w:rsidRPr="00796BCB">
              <w:rPr>
                <w:rFonts w:ascii="Arial" w:hAnsi="Arial" w:cs="Arial"/>
                <w:b/>
                <w:color w:val="FFFFFF" w:themeColor="background1"/>
                <w:sz w:val="22"/>
                <w:szCs w:val="22"/>
              </w:rPr>
              <w:t>Date</w:t>
            </w:r>
          </w:p>
          <w:p w14:paraId="68A4608C" w14:textId="77777777" w:rsidR="00BA2E4E" w:rsidRPr="00F24D6D" w:rsidRDefault="00BA2E4E" w:rsidP="008D5004">
            <w:pPr>
              <w:tabs>
                <w:tab w:val="right" w:pos="8640"/>
              </w:tabs>
              <w:suppressAutoHyphens/>
              <w:jc w:val="center"/>
              <w:rPr>
                <w:rFonts w:ascii="Arial" w:hAnsi="Arial" w:cs="Arial"/>
                <w:b/>
                <w:color w:val="FFFFFF" w:themeColor="background1"/>
                <w:sz w:val="22"/>
                <w:szCs w:val="22"/>
              </w:rPr>
            </w:pPr>
            <w:r w:rsidRPr="00F24D6D">
              <w:rPr>
                <w:rFonts w:ascii="Arial" w:hAnsi="Arial" w:cs="Arial"/>
                <w:b/>
                <w:color w:val="FFFFFF" w:themeColor="background1"/>
                <w:sz w:val="22"/>
                <w:szCs w:val="22"/>
              </w:rPr>
              <w:t>(</w:t>
            </w:r>
            <w:r w:rsidRPr="00F24D6D">
              <w:rPr>
                <w:rFonts w:ascii="Arial" w:hAnsi="Arial"/>
                <w:color w:val="FFFFFF" w:themeColor="background1"/>
                <w:sz w:val="22"/>
                <w:szCs w:val="22"/>
              </w:rPr>
              <w:t>DD-MMM-YYYY</w:t>
            </w:r>
            <w:r w:rsidRPr="00F24D6D">
              <w:rPr>
                <w:rFonts w:ascii="Arial" w:hAnsi="Arial" w:cs="Arial"/>
                <w:b/>
                <w:color w:val="FFFFFF" w:themeColor="background1"/>
                <w:sz w:val="22"/>
                <w:szCs w:val="22"/>
              </w:rPr>
              <w:t>)</w:t>
            </w:r>
          </w:p>
        </w:tc>
        <w:tc>
          <w:tcPr>
            <w:tcW w:w="1440" w:type="dxa"/>
            <w:shd w:val="clear" w:color="auto" w:fill="000000" w:themeFill="text1"/>
            <w:vAlign w:val="center"/>
          </w:tcPr>
          <w:p w14:paraId="0518D645" w14:textId="77777777" w:rsidR="00BA2E4E" w:rsidRPr="00796BCB" w:rsidRDefault="00BA2E4E" w:rsidP="008D5004">
            <w:pPr>
              <w:tabs>
                <w:tab w:val="right" w:pos="8640"/>
              </w:tabs>
              <w:suppressAutoHyphens/>
              <w:jc w:val="center"/>
              <w:rPr>
                <w:rFonts w:ascii="Arial" w:hAnsi="Arial" w:cs="Arial"/>
                <w:b/>
                <w:color w:val="FFFFFF" w:themeColor="background1"/>
                <w:sz w:val="22"/>
                <w:szCs w:val="22"/>
              </w:rPr>
            </w:pPr>
            <w:r w:rsidRPr="00796BCB">
              <w:rPr>
                <w:rFonts w:ascii="Arial" w:hAnsi="Arial" w:cs="Arial"/>
                <w:b/>
                <w:color w:val="FFFFFF" w:themeColor="background1"/>
                <w:sz w:val="22"/>
                <w:szCs w:val="22"/>
              </w:rPr>
              <w:t xml:space="preserve">Revision </w:t>
            </w:r>
            <w:r>
              <w:rPr>
                <w:rFonts w:ascii="Arial" w:hAnsi="Arial" w:cs="Arial"/>
                <w:b/>
                <w:color w:val="FFFFFF" w:themeColor="background1"/>
                <w:sz w:val="22"/>
                <w:szCs w:val="22"/>
              </w:rPr>
              <w:t>#</w:t>
            </w:r>
          </w:p>
        </w:tc>
        <w:tc>
          <w:tcPr>
            <w:tcW w:w="4320" w:type="dxa"/>
            <w:shd w:val="clear" w:color="auto" w:fill="000000" w:themeFill="text1"/>
          </w:tcPr>
          <w:p w14:paraId="24E0CEC3" w14:textId="77777777" w:rsidR="00BA2E4E" w:rsidRPr="00796BCB" w:rsidRDefault="00BA2E4E" w:rsidP="008D5004">
            <w:pPr>
              <w:tabs>
                <w:tab w:val="right" w:pos="8640"/>
              </w:tabs>
              <w:suppressAutoHyphens/>
              <w:jc w:val="center"/>
              <w:rPr>
                <w:rFonts w:ascii="Arial" w:hAnsi="Arial" w:cs="Arial"/>
                <w:b/>
                <w:color w:val="FFFFFF" w:themeColor="background1"/>
                <w:sz w:val="22"/>
                <w:szCs w:val="22"/>
              </w:rPr>
            </w:pPr>
            <w:r w:rsidRPr="00796BCB">
              <w:rPr>
                <w:rFonts w:ascii="Arial" w:hAnsi="Arial" w:cs="Arial"/>
                <w:b/>
                <w:color w:val="FFFFFF" w:themeColor="background1"/>
                <w:sz w:val="22"/>
                <w:szCs w:val="22"/>
              </w:rPr>
              <w:t>Revision Summary</w:t>
            </w:r>
          </w:p>
          <w:p w14:paraId="5F68E36F" w14:textId="77777777" w:rsidR="00BA2E4E" w:rsidRPr="00796BCB" w:rsidRDefault="00BA2E4E" w:rsidP="008D5004">
            <w:pPr>
              <w:tabs>
                <w:tab w:val="right" w:pos="8640"/>
              </w:tabs>
              <w:suppressAutoHyphens/>
              <w:jc w:val="center"/>
              <w:rPr>
                <w:rFonts w:ascii="Arial" w:hAnsi="Arial" w:cs="Arial"/>
                <w:b/>
                <w:color w:val="FFFFFF" w:themeColor="background1"/>
                <w:sz w:val="22"/>
                <w:szCs w:val="22"/>
              </w:rPr>
            </w:pPr>
            <w:r w:rsidRPr="00796BCB">
              <w:rPr>
                <w:rFonts w:ascii="Arial" w:hAnsi="Arial" w:cs="Arial"/>
                <w:b/>
                <w:color w:val="FFFFFF" w:themeColor="background1"/>
                <w:sz w:val="22"/>
                <w:szCs w:val="22"/>
              </w:rPr>
              <w:t>(Reason for changes)</w:t>
            </w:r>
          </w:p>
        </w:tc>
        <w:tc>
          <w:tcPr>
            <w:tcW w:w="1615" w:type="dxa"/>
            <w:shd w:val="clear" w:color="auto" w:fill="000000" w:themeFill="text1"/>
            <w:vAlign w:val="center"/>
          </w:tcPr>
          <w:p w14:paraId="55E9F5EF" w14:textId="77777777" w:rsidR="00BA2E4E" w:rsidRPr="00796BCB" w:rsidRDefault="00BA2E4E" w:rsidP="008D5004">
            <w:pPr>
              <w:tabs>
                <w:tab w:val="right" w:pos="8640"/>
              </w:tabs>
              <w:suppressAutoHyphens/>
              <w:jc w:val="center"/>
              <w:rPr>
                <w:rFonts w:ascii="Arial" w:hAnsi="Arial" w:cs="Arial"/>
                <w:b/>
                <w:color w:val="FFFFFF" w:themeColor="background1"/>
                <w:sz w:val="22"/>
                <w:szCs w:val="22"/>
              </w:rPr>
            </w:pPr>
            <w:r w:rsidRPr="00796BCB">
              <w:rPr>
                <w:rFonts w:ascii="Arial" w:hAnsi="Arial" w:cs="Arial"/>
                <w:b/>
                <w:color w:val="FFFFFF" w:themeColor="background1"/>
                <w:sz w:val="22"/>
                <w:szCs w:val="22"/>
              </w:rPr>
              <w:t>Revised By</w:t>
            </w:r>
          </w:p>
        </w:tc>
      </w:tr>
      <w:tr w:rsidR="00BA2E4E" w:rsidRPr="00A1594D" w14:paraId="3C0FAD10" w14:textId="77777777" w:rsidTr="008D5004">
        <w:tc>
          <w:tcPr>
            <w:tcW w:w="1975" w:type="dxa"/>
          </w:tcPr>
          <w:p w14:paraId="318DC8CE"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275D62ED"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44A8DAA4"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1CD8966E"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635E858B" w14:textId="77777777" w:rsidTr="008D5004">
        <w:tc>
          <w:tcPr>
            <w:tcW w:w="1975" w:type="dxa"/>
          </w:tcPr>
          <w:p w14:paraId="406F1402"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005F585D"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64CD8DC6"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3CC4C24B"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73E445C8" w14:textId="77777777" w:rsidTr="008D5004">
        <w:tc>
          <w:tcPr>
            <w:tcW w:w="1975" w:type="dxa"/>
          </w:tcPr>
          <w:p w14:paraId="3C361E95"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034001FD"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499901CE"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0DE70CD7"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058C009A" w14:textId="77777777" w:rsidTr="008D5004">
        <w:tc>
          <w:tcPr>
            <w:tcW w:w="1975" w:type="dxa"/>
          </w:tcPr>
          <w:p w14:paraId="1755F3E8"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577AD4A3"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1E3C4463"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09185545"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1C9B6945" w14:textId="77777777" w:rsidTr="008D5004">
        <w:tc>
          <w:tcPr>
            <w:tcW w:w="1975" w:type="dxa"/>
          </w:tcPr>
          <w:p w14:paraId="66FFC0D3"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7C955749"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0842764C"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78C0EEF0"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2D982AAD" w14:textId="77777777" w:rsidTr="008D5004">
        <w:tc>
          <w:tcPr>
            <w:tcW w:w="1975" w:type="dxa"/>
          </w:tcPr>
          <w:p w14:paraId="11224E1E"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6C1B8467"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76B34366"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562D941E"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680BF893" w14:textId="77777777" w:rsidTr="008D5004">
        <w:tc>
          <w:tcPr>
            <w:tcW w:w="1975" w:type="dxa"/>
          </w:tcPr>
          <w:p w14:paraId="41A9F847"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30A695EF"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01D2B903"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0C104AA3"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3AA6B3C9" w14:textId="77777777" w:rsidTr="008D5004">
        <w:tc>
          <w:tcPr>
            <w:tcW w:w="1975" w:type="dxa"/>
          </w:tcPr>
          <w:p w14:paraId="2E4C1A6D"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389E9BE5"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37CF60EE"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29C661E7"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071A5ED4" w14:textId="77777777" w:rsidTr="008D5004">
        <w:tc>
          <w:tcPr>
            <w:tcW w:w="1975" w:type="dxa"/>
          </w:tcPr>
          <w:p w14:paraId="284BE9D5"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0356529F"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21AC40C1"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683CFF48" w14:textId="77777777" w:rsidR="00BA2E4E" w:rsidRPr="00217D04" w:rsidRDefault="00BA2E4E" w:rsidP="008D5004">
            <w:pPr>
              <w:tabs>
                <w:tab w:val="right" w:pos="8640"/>
              </w:tabs>
              <w:suppressAutoHyphens/>
              <w:jc w:val="center"/>
              <w:rPr>
                <w:rFonts w:ascii="Arial" w:hAnsi="Arial" w:cs="Arial"/>
                <w:sz w:val="22"/>
                <w:szCs w:val="22"/>
              </w:rPr>
            </w:pPr>
          </w:p>
        </w:tc>
      </w:tr>
      <w:tr w:rsidR="00BA2E4E" w:rsidRPr="00A1594D" w14:paraId="2C2C0F54" w14:textId="77777777" w:rsidTr="008D5004">
        <w:tc>
          <w:tcPr>
            <w:tcW w:w="1975" w:type="dxa"/>
          </w:tcPr>
          <w:p w14:paraId="19B48D30" w14:textId="77777777" w:rsidR="00BA2E4E" w:rsidRPr="00217D04" w:rsidRDefault="00BA2E4E" w:rsidP="008D5004">
            <w:pPr>
              <w:tabs>
                <w:tab w:val="right" w:pos="8640"/>
              </w:tabs>
              <w:suppressAutoHyphens/>
              <w:jc w:val="center"/>
              <w:rPr>
                <w:rFonts w:ascii="Arial" w:hAnsi="Arial" w:cs="Arial"/>
                <w:sz w:val="22"/>
                <w:szCs w:val="22"/>
              </w:rPr>
            </w:pPr>
          </w:p>
        </w:tc>
        <w:tc>
          <w:tcPr>
            <w:tcW w:w="1440" w:type="dxa"/>
          </w:tcPr>
          <w:p w14:paraId="3E991752" w14:textId="77777777" w:rsidR="00BA2E4E" w:rsidRPr="00217D04" w:rsidRDefault="00BA2E4E" w:rsidP="008D5004">
            <w:pPr>
              <w:tabs>
                <w:tab w:val="right" w:pos="8640"/>
              </w:tabs>
              <w:suppressAutoHyphens/>
              <w:jc w:val="center"/>
              <w:rPr>
                <w:rFonts w:ascii="Arial" w:hAnsi="Arial" w:cs="Arial"/>
                <w:sz w:val="22"/>
                <w:szCs w:val="22"/>
              </w:rPr>
            </w:pPr>
          </w:p>
        </w:tc>
        <w:tc>
          <w:tcPr>
            <w:tcW w:w="4320" w:type="dxa"/>
          </w:tcPr>
          <w:p w14:paraId="12207710" w14:textId="77777777" w:rsidR="00BA2E4E" w:rsidRPr="00217D04" w:rsidRDefault="00BA2E4E" w:rsidP="008D5004">
            <w:pPr>
              <w:tabs>
                <w:tab w:val="right" w:pos="8640"/>
              </w:tabs>
              <w:suppressAutoHyphens/>
              <w:jc w:val="center"/>
              <w:rPr>
                <w:rFonts w:ascii="Arial" w:hAnsi="Arial" w:cs="Arial"/>
                <w:sz w:val="22"/>
                <w:szCs w:val="22"/>
              </w:rPr>
            </w:pPr>
          </w:p>
        </w:tc>
        <w:tc>
          <w:tcPr>
            <w:tcW w:w="1615" w:type="dxa"/>
          </w:tcPr>
          <w:p w14:paraId="0284653A" w14:textId="77777777" w:rsidR="00BA2E4E" w:rsidRPr="00217D04" w:rsidRDefault="00BA2E4E" w:rsidP="008D5004">
            <w:pPr>
              <w:tabs>
                <w:tab w:val="right" w:pos="8640"/>
              </w:tabs>
              <w:suppressAutoHyphens/>
              <w:jc w:val="center"/>
              <w:rPr>
                <w:rFonts w:ascii="Arial" w:hAnsi="Arial" w:cs="Arial"/>
                <w:sz w:val="22"/>
                <w:szCs w:val="22"/>
              </w:rPr>
            </w:pPr>
          </w:p>
        </w:tc>
      </w:tr>
    </w:tbl>
    <w:p w14:paraId="3154D845" w14:textId="77777777" w:rsidR="00BA2E4E" w:rsidRDefault="00BA2E4E" w:rsidP="00BA2E4E">
      <w:pPr>
        <w:pStyle w:val="Heading1"/>
        <w:numPr>
          <w:ilvl w:val="0"/>
          <w:numId w:val="0"/>
        </w:numPr>
      </w:pPr>
    </w:p>
    <w:p w14:paraId="1EF995E0" w14:textId="77777777" w:rsidR="00BA2E4E" w:rsidRDefault="00BA2E4E" w:rsidP="00BA2E4E">
      <w:pPr>
        <w:pStyle w:val="Heading1"/>
        <w:numPr>
          <w:ilvl w:val="0"/>
          <w:numId w:val="0"/>
        </w:numPr>
        <w:rPr>
          <w:lang w:val="en-GB"/>
        </w:rPr>
      </w:pPr>
      <w:r>
        <w:rPr>
          <w:lang w:val="en-GB"/>
        </w:rPr>
        <w:t xml:space="preserve"> </w:t>
      </w:r>
    </w:p>
    <w:p w14:paraId="67F77ECD" w14:textId="77777777" w:rsidR="00BA2E4E" w:rsidRPr="00021248" w:rsidRDefault="00BA2E4E" w:rsidP="00BA2E4E">
      <w:pPr>
        <w:rPr>
          <w:lang w:val="en-GB"/>
        </w:rPr>
      </w:pPr>
    </w:p>
    <w:p w14:paraId="1CC862CE" w14:textId="77777777" w:rsidR="00BA2E4E" w:rsidRPr="007D1318" w:rsidRDefault="00BA2E4E" w:rsidP="00BA2E4E">
      <w:pPr>
        <w:rPr>
          <w:lang w:val="en-GB"/>
        </w:rPr>
      </w:pPr>
    </w:p>
    <w:p w14:paraId="4E8334A1" w14:textId="77777777" w:rsidR="00BA2E4E" w:rsidRDefault="00BA2E4E" w:rsidP="00BA2E4E">
      <w:r>
        <w:br w:type="page"/>
      </w:r>
    </w:p>
    <w:p w14:paraId="594635D1" w14:textId="46013F86" w:rsidR="00936F24" w:rsidRDefault="00936F24" w:rsidP="00936F24">
      <w:pPr>
        <w:pStyle w:val="Heading1"/>
        <w:numPr>
          <w:ilvl w:val="0"/>
          <w:numId w:val="0"/>
        </w:numPr>
        <w:rPr>
          <w:sz w:val="24"/>
        </w:rPr>
      </w:pPr>
      <w:bookmarkStart w:id="43" w:name="_Toc94863574"/>
      <w:r w:rsidRPr="00051219">
        <w:rPr>
          <w:sz w:val="24"/>
        </w:rPr>
        <w:lastRenderedPageBreak/>
        <w:t xml:space="preserve">Appendix </w:t>
      </w:r>
      <w:r>
        <w:rPr>
          <w:sz w:val="24"/>
        </w:rPr>
        <w:t>F</w:t>
      </w:r>
      <w:r w:rsidRPr="00051219">
        <w:rPr>
          <w:sz w:val="24"/>
        </w:rPr>
        <w:t xml:space="preserve">: Medical </w:t>
      </w:r>
      <w:r>
        <w:rPr>
          <w:sz w:val="24"/>
        </w:rPr>
        <w:t>Scope of Work</w:t>
      </w:r>
      <w:bookmarkEnd w:id="43"/>
    </w:p>
    <w:p w14:paraId="38EED591" w14:textId="3C8C97FD" w:rsidR="00936F24" w:rsidRDefault="00936F24" w:rsidP="00936F24"/>
    <w:tbl>
      <w:tblPr>
        <w:tblStyle w:val="TableGrid"/>
        <w:tblW w:w="10980" w:type="dxa"/>
        <w:tblInd w:w="-635" w:type="dxa"/>
        <w:tblLook w:val="04A0" w:firstRow="1" w:lastRow="0" w:firstColumn="1" w:lastColumn="0" w:noHBand="0" w:noVBand="1"/>
      </w:tblPr>
      <w:tblGrid>
        <w:gridCol w:w="1698"/>
        <w:gridCol w:w="2712"/>
        <w:gridCol w:w="3094"/>
        <w:gridCol w:w="3476"/>
      </w:tblGrid>
      <w:tr w:rsidR="00936F24" w:rsidRPr="00F80937" w14:paraId="4CB2D569" w14:textId="77777777" w:rsidTr="00484F70">
        <w:tc>
          <w:tcPr>
            <w:tcW w:w="10980" w:type="dxa"/>
            <w:gridSpan w:val="4"/>
            <w:vAlign w:val="center"/>
          </w:tcPr>
          <w:p w14:paraId="7CE73395"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Protocol Writing Support</w:t>
            </w:r>
          </w:p>
        </w:tc>
      </w:tr>
      <w:tr w:rsidR="00936F24" w:rsidRPr="00F80937" w14:paraId="5FE0D640" w14:textId="77777777" w:rsidTr="00484F70">
        <w:tc>
          <w:tcPr>
            <w:tcW w:w="10980" w:type="dxa"/>
            <w:gridSpan w:val="4"/>
            <w:vAlign w:val="center"/>
          </w:tcPr>
          <w:p w14:paraId="03B207C6"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Protocol Development Consultation</w:t>
            </w:r>
          </w:p>
        </w:tc>
      </w:tr>
      <w:tr w:rsidR="00936F24" w:rsidRPr="00F80937" w14:paraId="36161BF1" w14:textId="77777777" w:rsidTr="00484F70">
        <w:tc>
          <w:tcPr>
            <w:tcW w:w="10980" w:type="dxa"/>
            <w:gridSpan w:val="4"/>
            <w:vAlign w:val="center"/>
          </w:tcPr>
          <w:p w14:paraId="4F882C3E"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Medical Review of Coding</w:t>
            </w:r>
          </w:p>
        </w:tc>
      </w:tr>
      <w:tr w:rsidR="00936F24" w:rsidRPr="00F80937" w14:paraId="2F413758" w14:textId="77777777" w:rsidTr="00484F70">
        <w:tc>
          <w:tcPr>
            <w:tcW w:w="10980" w:type="dxa"/>
            <w:gridSpan w:val="4"/>
            <w:vAlign w:val="center"/>
          </w:tcPr>
          <w:p w14:paraId="093AC917"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Medical Consulting</w:t>
            </w:r>
          </w:p>
        </w:tc>
      </w:tr>
      <w:tr w:rsidR="00936F24" w:rsidRPr="00F80937" w14:paraId="1A7882DB" w14:textId="77777777" w:rsidTr="00484F70">
        <w:tc>
          <w:tcPr>
            <w:tcW w:w="10980" w:type="dxa"/>
            <w:gridSpan w:val="4"/>
            <w:vAlign w:val="center"/>
          </w:tcPr>
          <w:p w14:paraId="73F50973"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Protocol specific training for CRAs</w:t>
            </w:r>
          </w:p>
        </w:tc>
      </w:tr>
      <w:tr w:rsidR="00936F24" w:rsidRPr="00F80937" w14:paraId="7CD07836" w14:textId="77777777" w:rsidTr="00484F70">
        <w:tc>
          <w:tcPr>
            <w:tcW w:w="10980" w:type="dxa"/>
            <w:gridSpan w:val="4"/>
            <w:vAlign w:val="center"/>
          </w:tcPr>
          <w:p w14:paraId="1C40CBA0"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CRA/site support during business hours</w:t>
            </w:r>
          </w:p>
        </w:tc>
      </w:tr>
      <w:tr w:rsidR="00936F24" w:rsidRPr="00F80937" w14:paraId="032FA0EB" w14:textId="77777777" w:rsidTr="00484F70">
        <w:tc>
          <w:tcPr>
            <w:tcW w:w="10980" w:type="dxa"/>
            <w:gridSpan w:val="4"/>
            <w:vAlign w:val="center"/>
          </w:tcPr>
          <w:p w14:paraId="64A0AD92"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 xml:space="preserve">24 </w:t>
            </w:r>
            <w:proofErr w:type="gramStart"/>
            <w:r w:rsidRPr="00F80937">
              <w:rPr>
                <w:rFonts w:asciiTheme="minorHAnsi" w:hAnsiTheme="minorHAnsi" w:cstheme="minorHAnsi"/>
                <w:color w:val="000000"/>
                <w:sz w:val="20"/>
              </w:rPr>
              <w:t>hour</w:t>
            </w:r>
            <w:proofErr w:type="gramEnd"/>
            <w:r w:rsidRPr="00F80937">
              <w:rPr>
                <w:rFonts w:asciiTheme="minorHAnsi" w:hAnsiTheme="minorHAnsi" w:cstheme="minorHAnsi"/>
                <w:color w:val="000000"/>
                <w:sz w:val="20"/>
              </w:rPr>
              <w:t xml:space="preserve"> on call coverage</w:t>
            </w:r>
          </w:p>
        </w:tc>
      </w:tr>
      <w:tr w:rsidR="00936F24" w:rsidRPr="00F80937" w14:paraId="2417BE84" w14:textId="77777777" w:rsidTr="00484F70">
        <w:tc>
          <w:tcPr>
            <w:tcW w:w="10980" w:type="dxa"/>
            <w:gridSpan w:val="4"/>
            <w:vAlign w:val="center"/>
          </w:tcPr>
          <w:p w14:paraId="553D19E8"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Protocol deviation review</w:t>
            </w:r>
          </w:p>
        </w:tc>
      </w:tr>
      <w:tr w:rsidR="00936F24" w:rsidRPr="00F80937" w14:paraId="68106AE4" w14:textId="77777777" w:rsidTr="00484F70">
        <w:tc>
          <w:tcPr>
            <w:tcW w:w="10980" w:type="dxa"/>
            <w:gridSpan w:val="4"/>
            <w:vAlign w:val="center"/>
          </w:tcPr>
          <w:p w14:paraId="3DF48148"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Investigator meeting presentation</w:t>
            </w:r>
          </w:p>
        </w:tc>
      </w:tr>
      <w:tr w:rsidR="00936F24" w:rsidRPr="00F80937" w14:paraId="60231257" w14:textId="77777777" w:rsidTr="00484F70">
        <w:tc>
          <w:tcPr>
            <w:tcW w:w="10980" w:type="dxa"/>
            <w:gridSpan w:val="4"/>
            <w:vAlign w:val="center"/>
          </w:tcPr>
          <w:p w14:paraId="58E18E75"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Investigator meeting attendance</w:t>
            </w:r>
          </w:p>
        </w:tc>
      </w:tr>
      <w:tr w:rsidR="00936F24" w:rsidRPr="00F80937" w14:paraId="1DBC0A08" w14:textId="77777777" w:rsidTr="00484F70">
        <w:tc>
          <w:tcPr>
            <w:tcW w:w="10980" w:type="dxa"/>
            <w:gridSpan w:val="4"/>
            <w:vAlign w:val="center"/>
          </w:tcPr>
          <w:p w14:paraId="3C838CC4" w14:textId="77777777" w:rsidR="00936F24" w:rsidRPr="00F80937" w:rsidRDefault="00936F24" w:rsidP="00484F70">
            <w:pPr>
              <w:rPr>
                <w:rFonts w:asciiTheme="minorHAnsi" w:hAnsiTheme="minorHAnsi" w:cstheme="minorHAnsi"/>
                <w:sz w:val="20"/>
              </w:rPr>
            </w:pPr>
            <w:r>
              <w:rPr>
                <w:rFonts w:asciiTheme="minorHAnsi" w:hAnsiTheme="minorHAnsi" w:cstheme="minorHAnsi"/>
                <w:color w:val="000000"/>
                <w:sz w:val="20"/>
              </w:rPr>
              <w:t xml:space="preserve">Input into </w:t>
            </w:r>
            <w:r w:rsidRPr="00F80937">
              <w:rPr>
                <w:rFonts w:asciiTheme="minorHAnsi" w:hAnsiTheme="minorHAnsi" w:cstheme="minorHAnsi"/>
                <w:color w:val="000000"/>
                <w:sz w:val="20"/>
              </w:rPr>
              <w:t>CRF development</w:t>
            </w:r>
          </w:p>
        </w:tc>
      </w:tr>
      <w:tr w:rsidR="00936F24" w:rsidRPr="00F80937" w14:paraId="21D06396" w14:textId="77777777" w:rsidTr="00484F70">
        <w:tc>
          <w:tcPr>
            <w:tcW w:w="10980" w:type="dxa"/>
            <w:gridSpan w:val="4"/>
            <w:vAlign w:val="center"/>
          </w:tcPr>
          <w:p w14:paraId="51D98BAE"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Real time Lab review</w:t>
            </w:r>
          </w:p>
        </w:tc>
      </w:tr>
      <w:tr w:rsidR="00936F24" w:rsidRPr="00F80937" w14:paraId="73DD3E6F" w14:textId="77777777" w:rsidTr="00484F70">
        <w:tc>
          <w:tcPr>
            <w:tcW w:w="10980" w:type="dxa"/>
            <w:gridSpan w:val="4"/>
            <w:vAlign w:val="center"/>
          </w:tcPr>
          <w:p w14:paraId="52892F02"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Real time ECG reviews</w:t>
            </w:r>
          </w:p>
        </w:tc>
      </w:tr>
      <w:tr w:rsidR="00936F24" w:rsidRPr="00F80937" w14:paraId="6A16AFB0" w14:textId="77777777" w:rsidTr="00484F70">
        <w:tc>
          <w:tcPr>
            <w:tcW w:w="10980" w:type="dxa"/>
            <w:gridSpan w:val="4"/>
            <w:vAlign w:val="center"/>
          </w:tcPr>
          <w:p w14:paraId="09B118F2"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Medical Review of Listings for congruency</w:t>
            </w:r>
          </w:p>
        </w:tc>
      </w:tr>
      <w:tr w:rsidR="00936F24" w:rsidRPr="00F80937" w14:paraId="69D6BDF3" w14:textId="77777777" w:rsidTr="00484F70">
        <w:tc>
          <w:tcPr>
            <w:tcW w:w="10980" w:type="dxa"/>
            <w:gridSpan w:val="4"/>
            <w:vAlign w:val="center"/>
          </w:tcPr>
          <w:p w14:paraId="035EE07D" w14:textId="77777777" w:rsidR="00936F24" w:rsidRPr="00F80937" w:rsidRDefault="00936F24" w:rsidP="00484F70">
            <w:pPr>
              <w:rPr>
                <w:rFonts w:asciiTheme="minorHAnsi" w:hAnsiTheme="minorHAnsi" w:cstheme="minorHAnsi"/>
                <w:sz w:val="20"/>
              </w:rPr>
            </w:pPr>
            <w:r>
              <w:rPr>
                <w:rFonts w:asciiTheme="minorHAnsi" w:hAnsiTheme="minorHAnsi" w:cstheme="minorHAnsi"/>
                <w:color w:val="000000"/>
                <w:sz w:val="20"/>
              </w:rPr>
              <w:t>Medical review of f</w:t>
            </w:r>
            <w:r w:rsidRPr="00F80937">
              <w:rPr>
                <w:rFonts w:asciiTheme="minorHAnsi" w:hAnsiTheme="minorHAnsi" w:cstheme="minorHAnsi"/>
                <w:color w:val="000000"/>
                <w:sz w:val="20"/>
              </w:rPr>
              <w:t>ormatted SAS Profiles</w:t>
            </w:r>
          </w:p>
        </w:tc>
      </w:tr>
      <w:tr w:rsidR="00936F24" w:rsidRPr="00F80937" w14:paraId="766E18D0" w14:textId="77777777" w:rsidTr="00484F70">
        <w:tc>
          <w:tcPr>
            <w:tcW w:w="10980" w:type="dxa"/>
            <w:gridSpan w:val="4"/>
            <w:vAlign w:val="center"/>
          </w:tcPr>
          <w:p w14:paraId="6E42095D"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Medical evaluation for safety signal detection and trend analysis</w:t>
            </w:r>
          </w:p>
        </w:tc>
      </w:tr>
      <w:tr w:rsidR="00936F24" w:rsidRPr="00F80937" w14:paraId="31D54993" w14:textId="77777777" w:rsidTr="00484F70">
        <w:tc>
          <w:tcPr>
            <w:tcW w:w="10980" w:type="dxa"/>
            <w:gridSpan w:val="4"/>
            <w:vAlign w:val="center"/>
          </w:tcPr>
          <w:p w14:paraId="78BAD048"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CSR review and patient narratives</w:t>
            </w:r>
          </w:p>
        </w:tc>
      </w:tr>
      <w:tr w:rsidR="00936F24" w:rsidRPr="00F80937" w14:paraId="76EDF55A" w14:textId="77777777" w:rsidTr="00484F70">
        <w:tc>
          <w:tcPr>
            <w:tcW w:w="10980" w:type="dxa"/>
            <w:gridSpan w:val="4"/>
            <w:vAlign w:val="center"/>
          </w:tcPr>
          <w:p w14:paraId="53441BDE"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DSMB Support</w:t>
            </w:r>
          </w:p>
        </w:tc>
      </w:tr>
      <w:tr w:rsidR="00936F24" w:rsidRPr="00F80937" w14:paraId="3B1DBB9D" w14:textId="77777777" w:rsidTr="00484F70">
        <w:tc>
          <w:tcPr>
            <w:tcW w:w="10980" w:type="dxa"/>
            <w:gridSpan w:val="4"/>
            <w:vAlign w:val="center"/>
          </w:tcPr>
          <w:p w14:paraId="21EA7881"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Sponsor Teleconferences</w:t>
            </w:r>
          </w:p>
        </w:tc>
      </w:tr>
      <w:tr w:rsidR="00936F24" w:rsidRPr="00F80937" w14:paraId="3F7F3C62" w14:textId="77777777" w:rsidTr="00484F70">
        <w:tc>
          <w:tcPr>
            <w:tcW w:w="10980" w:type="dxa"/>
            <w:gridSpan w:val="4"/>
            <w:vAlign w:val="center"/>
          </w:tcPr>
          <w:p w14:paraId="7EB34C33"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Sponsor Face-to-Face Meetings</w:t>
            </w:r>
          </w:p>
        </w:tc>
      </w:tr>
      <w:tr w:rsidR="00936F24" w:rsidRPr="00F80937" w14:paraId="4B58D562" w14:textId="77777777" w:rsidTr="00484F70">
        <w:tc>
          <w:tcPr>
            <w:tcW w:w="1698" w:type="dxa"/>
            <w:vAlign w:val="center"/>
          </w:tcPr>
          <w:p w14:paraId="0F3C5F2F"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Analysis of Similar Events</w:t>
            </w:r>
          </w:p>
        </w:tc>
        <w:tc>
          <w:tcPr>
            <w:tcW w:w="9282" w:type="dxa"/>
            <w:gridSpan w:val="3"/>
            <w:vAlign w:val="center"/>
          </w:tcPr>
          <w:p w14:paraId="1A1C50EA"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 xml:space="preserve">IQVIA's Medical Advisor will designate search criteria and review, </w:t>
            </w:r>
            <w:proofErr w:type="gramStart"/>
            <w:r w:rsidRPr="00F80937">
              <w:rPr>
                <w:rFonts w:asciiTheme="minorHAnsi" w:hAnsiTheme="minorHAnsi" w:cstheme="minorHAnsi"/>
                <w:color w:val="000000"/>
                <w:sz w:val="20"/>
              </w:rPr>
              <w:t>edit</w:t>
            </w:r>
            <w:proofErr w:type="gramEnd"/>
            <w:r w:rsidRPr="00F80937">
              <w:rPr>
                <w:rFonts w:asciiTheme="minorHAnsi" w:hAnsiTheme="minorHAnsi" w:cstheme="minorHAnsi"/>
                <w:color w:val="000000"/>
                <w:sz w:val="20"/>
              </w:rPr>
              <w:t xml:space="preserve"> or write - up to</w:t>
            </w:r>
            <w:r w:rsidRPr="006548D5">
              <w:rPr>
                <w:rFonts w:asciiTheme="minorHAnsi" w:hAnsiTheme="minorHAnsi" w:cstheme="minorHAnsi"/>
                <w:color w:val="FF0000"/>
                <w:sz w:val="20"/>
              </w:rPr>
              <w:t xml:space="preserve"> X </w:t>
            </w:r>
            <w:r w:rsidRPr="00F80937">
              <w:rPr>
                <w:rFonts w:asciiTheme="minorHAnsi" w:hAnsiTheme="minorHAnsi" w:cstheme="minorHAnsi"/>
                <w:color w:val="000000"/>
                <w:sz w:val="20"/>
              </w:rPr>
              <w:t>AOSEs based on data obtained from Sponsor</w:t>
            </w:r>
            <w:r>
              <w:rPr>
                <w:rFonts w:asciiTheme="minorHAnsi" w:hAnsiTheme="minorHAnsi" w:cstheme="minorHAnsi"/>
                <w:color w:val="000000"/>
                <w:sz w:val="20"/>
              </w:rPr>
              <w:t xml:space="preserve"> – </w:t>
            </w:r>
            <w:r w:rsidRPr="00F80937">
              <w:rPr>
                <w:rFonts w:asciiTheme="minorHAnsi" w:hAnsiTheme="minorHAnsi" w:cstheme="minorHAnsi"/>
                <w:color w:val="000000"/>
                <w:sz w:val="20"/>
              </w:rPr>
              <w:t>designated safety database(s) search criteria. If AOSE is performed, access to the sponsor –</w:t>
            </w:r>
            <w:r>
              <w:rPr>
                <w:rFonts w:asciiTheme="minorHAnsi" w:hAnsiTheme="minorHAnsi" w:cstheme="minorHAnsi"/>
                <w:color w:val="000000"/>
                <w:sz w:val="20"/>
              </w:rPr>
              <w:t xml:space="preserve"> </w:t>
            </w:r>
            <w:r w:rsidRPr="00F80937">
              <w:rPr>
                <w:rFonts w:asciiTheme="minorHAnsi" w:hAnsiTheme="minorHAnsi" w:cstheme="minorHAnsi"/>
                <w:color w:val="000000"/>
                <w:sz w:val="20"/>
              </w:rPr>
              <w:t>designated database must be provided.</w:t>
            </w:r>
          </w:p>
        </w:tc>
      </w:tr>
      <w:tr w:rsidR="00936F24" w:rsidRPr="00F80937" w14:paraId="2D898A36" w14:textId="77777777" w:rsidTr="00484F70">
        <w:tc>
          <w:tcPr>
            <w:tcW w:w="1698" w:type="dxa"/>
            <w:vMerge w:val="restart"/>
            <w:vAlign w:val="center"/>
          </w:tcPr>
          <w:p w14:paraId="29FEE92B"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Pre randomization Eligibility Review</w:t>
            </w:r>
          </w:p>
          <w:p w14:paraId="3343E4EC" w14:textId="77777777" w:rsidR="00936F24" w:rsidRPr="00F80937" w:rsidRDefault="00936F24" w:rsidP="00484F70">
            <w:pPr>
              <w:rPr>
                <w:rFonts w:asciiTheme="minorHAnsi" w:hAnsiTheme="minorHAnsi" w:cstheme="minorHAnsi"/>
                <w:sz w:val="20"/>
              </w:rPr>
            </w:pPr>
          </w:p>
        </w:tc>
        <w:tc>
          <w:tcPr>
            <w:tcW w:w="2712" w:type="dxa"/>
            <w:vAlign w:val="center"/>
          </w:tcPr>
          <w:p w14:paraId="4EB20474" w14:textId="15BEAE5F" w:rsidR="00936F24" w:rsidRPr="006548D5" w:rsidRDefault="00936F24" w:rsidP="00484F70">
            <w:pPr>
              <w:jc w:val="center"/>
              <w:rPr>
                <w:rFonts w:asciiTheme="minorHAnsi" w:hAnsiTheme="minorHAnsi" w:cstheme="minorHAnsi"/>
                <w:b/>
                <w:bCs/>
                <w:sz w:val="20"/>
              </w:rPr>
            </w:pPr>
            <w:r w:rsidRPr="006548D5">
              <w:rPr>
                <w:rFonts w:asciiTheme="minorHAnsi" w:hAnsiTheme="minorHAnsi" w:cstheme="minorHAnsi"/>
                <w:b/>
                <w:bCs/>
                <w:sz w:val="20"/>
              </w:rPr>
              <w:t xml:space="preserve">Eligibility </w:t>
            </w:r>
            <w:r w:rsidR="00E0137F">
              <w:rPr>
                <w:rFonts w:asciiTheme="minorHAnsi" w:hAnsiTheme="minorHAnsi" w:cstheme="minorHAnsi"/>
                <w:b/>
                <w:bCs/>
                <w:sz w:val="20"/>
              </w:rPr>
              <w:t>Review</w:t>
            </w:r>
          </w:p>
        </w:tc>
        <w:tc>
          <w:tcPr>
            <w:tcW w:w="3094" w:type="dxa"/>
            <w:vAlign w:val="center"/>
          </w:tcPr>
          <w:p w14:paraId="1E61C45D" w14:textId="77777777" w:rsidR="00936F24" w:rsidRPr="006548D5" w:rsidRDefault="00936F24" w:rsidP="00484F70">
            <w:pPr>
              <w:jc w:val="center"/>
              <w:rPr>
                <w:rFonts w:asciiTheme="minorHAnsi" w:hAnsiTheme="minorHAnsi" w:cstheme="minorHAnsi"/>
                <w:b/>
                <w:bCs/>
                <w:sz w:val="20"/>
              </w:rPr>
            </w:pPr>
            <w:r w:rsidRPr="006548D5">
              <w:rPr>
                <w:rFonts w:asciiTheme="minorHAnsi" w:hAnsiTheme="minorHAnsi" w:cstheme="minorHAnsi"/>
                <w:b/>
                <w:bCs/>
                <w:sz w:val="20"/>
              </w:rPr>
              <w:t>Eligibility EDC/Electronic Data Collection</w:t>
            </w:r>
          </w:p>
        </w:tc>
        <w:tc>
          <w:tcPr>
            <w:tcW w:w="3476" w:type="dxa"/>
            <w:vAlign w:val="center"/>
          </w:tcPr>
          <w:p w14:paraId="27B6DEAE" w14:textId="77777777" w:rsidR="00936F24" w:rsidRPr="006548D5" w:rsidRDefault="00936F24" w:rsidP="00484F70">
            <w:pPr>
              <w:jc w:val="center"/>
              <w:rPr>
                <w:rFonts w:asciiTheme="minorHAnsi" w:hAnsiTheme="minorHAnsi" w:cstheme="minorHAnsi"/>
                <w:b/>
                <w:bCs/>
                <w:color w:val="000000"/>
                <w:sz w:val="20"/>
              </w:rPr>
            </w:pPr>
            <w:r w:rsidRPr="006548D5">
              <w:rPr>
                <w:rFonts w:asciiTheme="minorHAnsi" w:hAnsiTheme="minorHAnsi" w:cstheme="minorHAnsi"/>
                <w:b/>
                <w:bCs/>
                <w:color w:val="000000"/>
                <w:sz w:val="20"/>
              </w:rPr>
              <w:t>Eligibility Paper Data Collection</w:t>
            </w:r>
          </w:p>
        </w:tc>
      </w:tr>
      <w:tr w:rsidR="00936F24" w:rsidRPr="00F80937" w14:paraId="6E69CD27" w14:textId="77777777" w:rsidTr="00484F70">
        <w:tc>
          <w:tcPr>
            <w:tcW w:w="1698" w:type="dxa"/>
            <w:vMerge/>
            <w:vAlign w:val="center"/>
          </w:tcPr>
          <w:p w14:paraId="1087FAA8" w14:textId="77777777" w:rsidR="00936F24" w:rsidRPr="00F80937" w:rsidRDefault="00936F24" w:rsidP="00484F70">
            <w:pPr>
              <w:rPr>
                <w:rFonts w:asciiTheme="minorHAnsi" w:hAnsiTheme="minorHAnsi" w:cstheme="minorHAnsi"/>
                <w:sz w:val="20"/>
              </w:rPr>
            </w:pPr>
          </w:p>
        </w:tc>
        <w:tc>
          <w:tcPr>
            <w:tcW w:w="2712" w:type="dxa"/>
          </w:tcPr>
          <w:p w14:paraId="4BA7CBFB"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 xml:space="preserve">The IQVIA Medical Advisor will review one version of a pre-randomization checklist for x screened patients.  The checklist will be developed by IQVIA, completed by the </w:t>
            </w:r>
            <w:proofErr w:type="gramStart"/>
            <w:r w:rsidRPr="00F80937">
              <w:rPr>
                <w:rFonts w:asciiTheme="minorHAnsi" w:hAnsiTheme="minorHAnsi" w:cstheme="minorHAnsi"/>
                <w:color w:val="000000"/>
                <w:sz w:val="20"/>
              </w:rPr>
              <w:t>sites</w:t>
            </w:r>
            <w:proofErr w:type="gramEnd"/>
            <w:r w:rsidRPr="00F80937">
              <w:rPr>
                <w:rFonts w:asciiTheme="minorHAnsi" w:hAnsiTheme="minorHAnsi" w:cstheme="minorHAnsi"/>
                <w:color w:val="000000"/>
                <w:sz w:val="20"/>
              </w:rPr>
              <w:t xml:space="preserve"> and forwarded electronically to the IQVIA medical advisor. IQVIA’s medical advisor will not review medical records and an administrative person will follow up with sites on missing information.  Eligibility patient summaries/profiles are not included. The randomization recommendation will be based solely on information provided in checklist. The ultimate decision to randomize will be determined </w:t>
            </w:r>
            <w:r w:rsidRPr="00F80937">
              <w:rPr>
                <w:rFonts w:asciiTheme="minorHAnsi" w:hAnsiTheme="minorHAnsi" w:cstheme="minorHAnsi"/>
                <w:color w:val="000000"/>
                <w:sz w:val="20"/>
              </w:rPr>
              <w:lastRenderedPageBreak/>
              <w:t>by the investigator in accordance with applicable regulatory requirements.</w:t>
            </w:r>
          </w:p>
        </w:tc>
        <w:tc>
          <w:tcPr>
            <w:tcW w:w="3094" w:type="dxa"/>
          </w:tcPr>
          <w:p w14:paraId="7F494AED"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lastRenderedPageBreak/>
              <w:t xml:space="preserve">IQVIA will be responsible for reviewing subject eligibility data for </w:t>
            </w:r>
            <w:r w:rsidRPr="00F80937">
              <w:rPr>
                <w:rFonts w:asciiTheme="minorHAnsi" w:hAnsiTheme="minorHAnsi" w:cstheme="minorHAnsi"/>
                <w:color w:val="FF0000"/>
                <w:sz w:val="20"/>
              </w:rPr>
              <w:t>X</w:t>
            </w:r>
            <w:r w:rsidRPr="00F80937">
              <w:rPr>
                <w:rFonts w:asciiTheme="minorHAnsi" w:hAnsiTheme="minorHAnsi" w:cstheme="minorHAnsi"/>
                <w:color w:val="000000"/>
                <w:sz w:val="20"/>
              </w:rPr>
              <w:t xml:space="preserve"> screened subjects prior to randomization to verify all inclusion/exclusion criteria have been met.  IQVIA's medical scientists will review</w:t>
            </w:r>
            <w:r w:rsidRPr="00F80937">
              <w:rPr>
                <w:rFonts w:asciiTheme="minorHAnsi" w:hAnsiTheme="minorHAnsi" w:cstheme="minorHAnsi"/>
                <w:color w:val="FF0000"/>
                <w:sz w:val="20"/>
              </w:rPr>
              <w:t xml:space="preserve"> X</w:t>
            </w:r>
            <w:r w:rsidRPr="00F80937">
              <w:rPr>
                <w:rFonts w:asciiTheme="minorHAnsi" w:hAnsiTheme="minorHAnsi" w:cstheme="minorHAnsi"/>
                <w:color w:val="000000"/>
                <w:sz w:val="20"/>
              </w:rPr>
              <w:t xml:space="preserve"> data elements per screened subject via </w:t>
            </w:r>
            <w:proofErr w:type="spellStart"/>
            <w:r w:rsidRPr="00F80937">
              <w:rPr>
                <w:rFonts w:asciiTheme="minorHAnsi" w:hAnsiTheme="minorHAnsi" w:cstheme="minorHAnsi"/>
                <w:color w:val="000000"/>
                <w:sz w:val="20"/>
              </w:rPr>
              <w:t>eDC</w:t>
            </w:r>
            <w:proofErr w:type="spellEnd"/>
            <w:r w:rsidRPr="00F80937">
              <w:rPr>
                <w:rFonts w:asciiTheme="minorHAnsi" w:hAnsiTheme="minorHAnsi" w:cstheme="minorHAnsi"/>
                <w:color w:val="000000"/>
                <w:sz w:val="20"/>
              </w:rPr>
              <w:t xml:space="preserve">/electronic data capture and compile a summary report for the IQVIA Medical Advisor.  The IQVIA Medical Advisor will review the summary report, issue queries (if necessary) and provide the eligibility decision to the site. A maximum of 2 follow ups per query are included. The Eligibility Review process verifies that all required inclusion criteria and no exclusion criteria are met at the time of the investigator’s eligibility </w:t>
            </w:r>
            <w:r w:rsidRPr="00F80937">
              <w:rPr>
                <w:rFonts w:asciiTheme="minorHAnsi" w:hAnsiTheme="minorHAnsi" w:cstheme="minorHAnsi"/>
                <w:color w:val="000000"/>
                <w:sz w:val="20"/>
              </w:rPr>
              <w:lastRenderedPageBreak/>
              <w:t>assessment based on review of available documentation, with ultimate decision to randomize determined by the investigator in accordance with applicable regulatory requirements.</w:t>
            </w:r>
          </w:p>
        </w:tc>
        <w:tc>
          <w:tcPr>
            <w:tcW w:w="3476" w:type="dxa"/>
          </w:tcPr>
          <w:p w14:paraId="39CC51C5"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lastRenderedPageBreak/>
              <w:t xml:space="preserve">IQVIA will be responsible for reviewing subject eligibility data for </w:t>
            </w:r>
            <w:r w:rsidRPr="00F80937">
              <w:rPr>
                <w:rFonts w:asciiTheme="minorHAnsi" w:hAnsiTheme="minorHAnsi" w:cstheme="minorHAnsi"/>
                <w:color w:val="FF0000"/>
                <w:sz w:val="20"/>
              </w:rPr>
              <w:t>X</w:t>
            </w:r>
            <w:r w:rsidRPr="00F80937">
              <w:rPr>
                <w:rFonts w:asciiTheme="minorHAnsi" w:hAnsiTheme="minorHAnsi" w:cstheme="minorHAnsi"/>
                <w:color w:val="000000"/>
                <w:sz w:val="20"/>
              </w:rPr>
              <w:t xml:space="preserve"> screened subjects prior to randomization to verify all inclusion/exclusion criteria have been met.  IQVIA's medical scientists will review </w:t>
            </w:r>
            <w:r w:rsidRPr="00F80937">
              <w:rPr>
                <w:rFonts w:asciiTheme="minorHAnsi" w:hAnsiTheme="minorHAnsi" w:cstheme="minorHAnsi"/>
                <w:color w:val="FF0000"/>
                <w:sz w:val="20"/>
              </w:rPr>
              <w:t>X</w:t>
            </w:r>
            <w:r w:rsidRPr="00F80937">
              <w:rPr>
                <w:rFonts w:asciiTheme="minorHAnsi" w:hAnsiTheme="minorHAnsi" w:cstheme="minorHAnsi"/>
                <w:color w:val="000000"/>
                <w:sz w:val="20"/>
              </w:rPr>
              <w:t xml:space="preserve"> data elements per screened subject via paper data capture and compile a summary report for the IQVIA Medical Advisor.  The IQVIA Medical Advisor will review the summary report, issue queries (if necessary) and provide the eligibility decision to the site. A maximum of 2 follow ups per query are included.  Source data verification will be performed by the CRAs in accordance with the clinical monitoring plan. The Eligibility Review process verifies that all required inclusion criteria and no exclusion criteria are met at the time of the investigator’s eligibility assessment </w:t>
            </w:r>
            <w:r w:rsidRPr="00F80937">
              <w:rPr>
                <w:rFonts w:asciiTheme="minorHAnsi" w:hAnsiTheme="minorHAnsi" w:cstheme="minorHAnsi"/>
                <w:color w:val="000000"/>
                <w:sz w:val="20"/>
              </w:rPr>
              <w:lastRenderedPageBreak/>
              <w:t>based on review of available documentation, with ultimate decision to randomize determined by the investigator in accordance with applicable regulatory requirements.</w:t>
            </w:r>
          </w:p>
        </w:tc>
      </w:tr>
      <w:tr w:rsidR="00936F24" w:rsidRPr="00F80937" w14:paraId="6062781C" w14:textId="77777777" w:rsidTr="00484F70">
        <w:tc>
          <w:tcPr>
            <w:tcW w:w="1698" w:type="dxa"/>
            <w:vMerge w:val="restart"/>
            <w:vAlign w:val="center"/>
          </w:tcPr>
          <w:p w14:paraId="6BF04228"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lastRenderedPageBreak/>
              <w:t>Medical review of SAEs/ADRs/SADRs</w:t>
            </w:r>
          </w:p>
        </w:tc>
        <w:tc>
          <w:tcPr>
            <w:tcW w:w="2712" w:type="dxa"/>
            <w:vAlign w:val="center"/>
          </w:tcPr>
          <w:p w14:paraId="7B26F56F" w14:textId="77777777" w:rsidR="00936F24" w:rsidRPr="00F80937" w:rsidRDefault="00936F24" w:rsidP="00484F70">
            <w:pPr>
              <w:jc w:val="center"/>
              <w:rPr>
                <w:rFonts w:asciiTheme="minorHAnsi" w:hAnsiTheme="minorHAnsi" w:cstheme="minorHAnsi"/>
                <w:sz w:val="20"/>
              </w:rPr>
            </w:pPr>
            <w:r w:rsidRPr="00F80937">
              <w:rPr>
                <w:rFonts w:asciiTheme="minorHAnsi" w:hAnsiTheme="minorHAnsi" w:cstheme="minorHAnsi"/>
                <w:b/>
                <w:bCs/>
                <w:color w:val="000000"/>
                <w:sz w:val="20"/>
              </w:rPr>
              <w:t>Post Box</w:t>
            </w:r>
          </w:p>
        </w:tc>
        <w:tc>
          <w:tcPr>
            <w:tcW w:w="3094" w:type="dxa"/>
            <w:vAlign w:val="center"/>
          </w:tcPr>
          <w:p w14:paraId="20A29BBC" w14:textId="77777777" w:rsidR="00936F24" w:rsidRPr="00F80937" w:rsidRDefault="00936F24" w:rsidP="00484F70">
            <w:pPr>
              <w:jc w:val="center"/>
              <w:rPr>
                <w:rFonts w:asciiTheme="minorHAnsi" w:hAnsiTheme="minorHAnsi" w:cstheme="minorHAnsi"/>
                <w:sz w:val="20"/>
              </w:rPr>
            </w:pPr>
            <w:r w:rsidRPr="00F80937">
              <w:rPr>
                <w:rFonts w:asciiTheme="minorHAnsi" w:hAnsiTheme="minorHAnsi" w:cstheme="minorHAnsi"/>
                <w:b/>
                <w:bCs/>
                <w:color w:val="000000"/>
                <w:sz w:val="20"/>
              </w:rPr>
              <w:t>Post box with narrative</w:t>
            </w:r>
          </w:p>
        </w:tc>
        <w:tc>
          <w:tcPr>
            <w:tcW w:w="3476" w:type="dxa"/>
            <w:vAlign w:val="center"/>
          </w:tcPr>
          <w:p w14:paraId="193D513E" w14:textId="77777777" w:rsidR="00936F24" w:rsidRPr="00F80937" w:rsidRDefault="00936F24" w:rsidP="00484F70">
            <w:pPr>
              <w:jc w:val="center"/>
              <w:rPr>
                <w:rFonts w:asciiTheme="minorHAnsi" w:hAnsiTheme="minorHAnsi" w:cstheme="minorHAnsi"/>
                <w:sz w:val="20"/>
              </w:rPr>
            </w:pPr>
            <w:r w:rsidRPr="00F80937">
              <w:rPr>
                <w:rFonts w:asciiTheme="minorHAnsi" w:hAnsiTheme="minorHAnsi" w:cstheme="minorHAnsi"/>
                <w:b/>
                <w:bCs/>
                <w:color w:val="000000"/>
                <w:sz w:val="20"/>
              </w:rPr>
              <w:t>Full service</w:t>
            </w:r>
          </w:p>
        </w:tc>
      </w:tr>
      <w:tr w:rsidR="00936F24" w:rsidRPr="00F80937" w14:paraId="16F4C0A2" w14:textId="77777777" w:rsidTr="00484F70">
        <w:tc>
          <w:tcPr>
            <w:tcW w:w="1698" w:type="dxa"/>
            <w:vMerge/>
            <w:vAlign w:val="center"/>
          </w:tcPr>
          <w:p w14:paraId="3CA6BA0A" w14:textId="77777777" w:rsidR="00936F24" w:rsidRPr="00F80937" w:rsidRDefault="00936F24" w:rsidP="00484F70">
            <w:pPr>
              <w:rPr>
                <w:rFonts w:asciiTheme="minorHAnsi" w:hAnsiTheme="minorHAnsi" w:cstheme="minorHAnsi"/>
                <w:sz w:val="20"/>
              </w:rPr>
            </w:pPr>
          </w:p>
        </w:tc>
        <w:tc>
          <w:tcPr>
            <w:tcW w:w="2712" w:type="dxa"/>
          </w:tcPr>
          <w:p w14:paraId="633BF2BD"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 xml:space="preserve">IQVIA's Medical Advisor will </w:t>
            </w:r>
            <w:proofErr w:type="gramStart"/>
            <w:r w:rsidRPr="00F80937">
              <w:rPr>
                <w:rFonts w:asciiTheme="minorHAnsi" w:hAnsiTheme="minorHAnsi" w:cstheme="minorHAnsi"/>
                <w:color w:val="000000"/>
                <w:sz w:val="20"/>
              </w:rPr>
              <w:t>review  the</w:t>
            </w:r>
            <w:proofErr w:type="gramEnd"/>
            <w:r w:rsidRPr="00F80937">
              <w:rPr>
                <w:rFonts w:asciiTheme="minorHAnsi" w:hAnsiTheme="minorHAnsi" w:cstheme="minorHAnsi"/>
                <w:color w:val="000000"/>
                <w:sz w:val="20"/>
              </w:rPr>
              <w:t xml:space="preserve"> SAE CRF pages/source documents for medical congruency and query edits/additions for up to </w:t>
            </w:r>
            <w:r w:rsidRPr="006548D5">
              <w:rPr>
                <w:rFonts w:asciiTheme="minorHAnsi" w:hAnsiTheme="minorHAnsi" w:cstheme="minorHAnsi"/>
                <w:color w:val="FF0000"/>
                <w:sz w:val="20"/>
              </w:rPr>
              <w:t>X</w:t>
            </w:r>
            <w:r w:rsidRPr="00F80937">
              <w:rPr>
                <w:rFonts w:asciiTheme="minorHAnsi" w:hAnsiTheme="minorHAnsi" w:cstheme="minorHAnsi"/>
                <w:color w:val="000000"/>
                <w:sz w:val="20"/>
              </w:rPr>
              <w:t xml:space="preserve"> SAEs/ADRs/SADRs on this project</w:t>
            </w:r>
          </w:p>
        </w:tc>
        <w:tc>
          <w:tcPr>
            <w:tcW w:w="3094" w:type="dxa"/>
          </w:tcPr>
          <w:p w14:paraId="0DDC2616"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 xml:space="preserve">IQVIA's Medical Advisor will review the SAE CRF pages/source documents and narrative for medical congruency and to ensure medical story is complete, and query edits/additions for up to </w:t>
            </w:r>
            <w:r w:rsidRPr="006548D5">
              <w:rPr>
                <w:rFonts w:asciiTheme="minorHAnsi" w:hAnsiTheme="minorHAnsi" w:cstheme="minorHAnsi"/>
                <w:color w:val="FF0000"/>
                <w:sz w:val="20"/>
              </w:rPr>
              <w:t>X</w:t>
            </w:r>
            <w:r w:rsidRPr="00F80937">
              <w:rPr>
                <w:rFonts w:asciiTheme="minorHAnsi" w:hAnsiTheme="minorHAnsi" w:cstheme="minorHAnsi"/>
                <w:color w:val="000000"/>
                <w:sz w:val="20"/>
              </w:rPr>
              <w:t xml:space="preserve"> SAEs/ADRs/SADRs on this project</w:t>
            </w:r>
          </w:p>
        </w:tc>
        <w:tc>
          <w:tcPr>
            <w:tcW w:w="3476" w:type="dxa"/>
          </w:tcPr>
          <w:p w14:paraId="51ADE345" w14:textId="77777777" w:rsidR="00936F24" w:rsidRPr="00F80937" w:rsidRDefault="00936F24" w:rsidP="00484F70">
            <w:pPr>
              <w:rPr>
                <w:rFonts w:asciiTheme="minorHAnsi" w:hAnsiTheme="minorHAnsi" w:cstheme="minorHAnsi"/>
                <w:sz w:val="20"/>
              </w:rPr>
            </w:pPr>
            <w:r w:rsidRPr="00F80937">
              <w:rPr>
                <w:rFonts w:asciiTheme="minorHAnsi" w:hAnsiTheme="minorHAnsi" w:cstheme="minorHAnsi"/>
                <w:color w:val="000000"/>
                <w:sz w:val="20"/>
              </w:rPr>
              <w:t xml:space="preserve">IQVIA's Medical Advisor will review the SAE CRF pages /source documents and narrative for medical congruency and to ensure medical story is complete, and query edits/additions; medical review of MedDRA coding, seriousness, expectedness, causality, and company summary for up to </w:t>
            </w:r>
            <w:r w:rsidRPr="006548D5">
              <w:rPr>
                <w:rFonts w:asciiTheme="minorHAnsi" w:hAnsiTheme="minorHAnsi" w:cstheme="minorHAnsi"/>
                <w:color w:val="FF0000"/>
                <w:sz w:val="20"/>
              </w:rPr>
              <w:t>X</w:t>
            </w:r>
            <w:r w:rsidRPr="00F80937">
              <w:rPr>
                <w:rFonts w:asciiTheme="minorHAnsi" w:hAnsiTheme="minorHAnsi" w:cstheme="minorHAnsi"/>
                <w:color w:val="000000"/>
                <w:sz w:val="20"/>
              </w:rPr>
              <w:t xml:space="preserve"> SAEs/ADRs/</w:t>
            </w:r>
            <w:proofErr w:type="gramStart"/>
            <w:r w:rsidRPr="00F80937">
              <w:rPr>
                <w:rFonts w:asciiTheme="minorHAnsi" w:hAnsiTheme="minorHAnsi" w:cstheme="minorHAnsi"/>
                <w:color w:val="000000"/>
                <w:sz w:val="20"/>
              </w:rPr>
              <w:t>SADRs  on</w:t>
            </w:r>
            <w:proofErr w:type="gramEnd"/>
            <w:r w:rsidRPr="00F80937">
              <w:rPr>
                <w:rFonts w:asciiTheme="minorHAnsi" w:hAnsiTheme="minorHAnsi" w:cstheme="minorHAnsi"/>
                <w:color w:val="000000"/>
                <w:sz w:val="20"/>
              </w:rPr>
              <w:t xml:space="preserve"> this project.</w:t>
            </w:r>
          </w:p>
        </w:tc>
      </w:tr>
    </w:tbl>
    <w:p w14:paraId="78AF9707" w14:textId="77777777" w:rsidR="00936F24" w:rsidRPr="00936F24" w:rsidRDefault="00936F24" w:rsidP="00936F24"/>
    <w:p w14:paraId="42D18FD3" w14:textId="77777777" w:rsidR="00936F24" w:rsidRDefault="00936F24">
      <w:pPr>
        <w:rPr>
          <w:rFonts w:ascii="Arial" w:hAnsi="Arial" w:cs="Arial"/>
          <w:b/>
          <w:spacing w:val="-2"/>
          <w:szCs w:val="22"/>
        </w:rPr>
      </w:pPr>
      <w:r>
        <w:br w:type="page"/>
      </w:r>
    </w:p>
    <w:p w14:paraId="1A86DC62" w14:textId="3C73D57A" w:rsidR="00BA2E4E" w:rsidRPr="005D7F2F" w:rsidRDefault="00BA2E4E" w:rsidP="00BA2E4E">
      <w:pPr>
        <w:pStyle w:val="Heading1"/>
        <w:numPr>
          <w:ilvl w:val="0"/>
          <w:numId w:val="0"/>
        </w:numPr>
        <w:rPr>
          <w:sz w:val="24"/>
        </w:rPr>
      </w:pPr>
      <w:bookmarkStart w:id="44" w:name="_Toc94863575"/>
      <w:r w:rsidRPr="005D7F2F">
        <w:rPr>
          <w:sz w:val="24"/>
        </w:rPr>
        <w:lastRenderedPageBreak/>
        <w:t>Signature Page:</w:t>
      </w:r>
      <w:bookmarkEnd w:id="44"/>
    </w:p>
    <w:p w14:paraId="42C1518D" w14:textId="77777777" w:rsidR="00BA2E4E" w:rsidRDefault="00BA2E4E" w:rsidP="00BA2E4E">
      <w:pPr>
        <w:jc w:val="both"/>
      </w:pPr>
    </w:p>
    <w:p w14:paraId="0D625FAC" w14:textId="6885AB82" w:rsidR="00BA2E4E" w:rsidRDefault="00BA2E4E" w:rsidP="00BA2E4E">
      <w:pPr>
        <w:jc w:val="both"/>
        <w:rPr>
          <w:rFonts w:ascii="Arial" w:hAnsi="Arial" w:cs="Arial"/>
          <w:sz w:val="22"/>
          <w:szCs w:val="22"/>
        </w:rPr>
      </w:pPr>
      <w:proofErr w:type="gramStart"/>
      <w:r w:rsidRPr="002539B9">
        <w:rPr>
          <w:rFonts w:ascii="Arial" w:hAnsi="Arial" w:cs="Arial"/>
          <w:sz w:val="22"/>
          <w:szCs w:val="22"/>
        </w:rPr>
        <w:t>In or</w:t>
      </w:r>
      <w:r>
        <w:rPr>
          <w:rFonts w:ascii="Arial" w:hAnsi="Arial" w:cs="Arial"/>
          <w:sz w:val="22"/>
          <w:szCs w:val="22"/>
        </w:rPr>
        <w:t>der</w:t>
      </w:r>
      <w:r w:rsidRPr="002539B9">
        <w:rPr>
          <w:rFonts w:ascii="Arial" w:hAnsi="Arial" w:cs="Arial"/>
          <w:sz w:val="22"/>
          <w:szCs w:val="22"/>
        </w:rPr>
        <w:t xml:space="preserve"> to</w:t>
      </w:r>
      <w:proofErr w:type="gramEnd"/>
      <w:r w:rsidRPr="002539B9">
        <w:rPr>
          <w:rFonts w:ascii="Arial" w:hAnsi="Arial" w:cs="Arial"/>
          <w:sz w:val="22"/>
          <w:szCs w:val="22"/>
        </w:rPr>
        <w:t xml:space="preserve"> </w:t>
      </w:r>
      <w:r>
        <w:rPr>
          <w:rFonts w:ascii="Arial" w:hAnsi="Arial" w:cs="Arial"/>
          <w:sz w:val="22"/>
          <w:szCs w:val="22"/>
        </w:rPr>
        <w:t xml:space="preserve">confirm agreement with the content of the MMP and to </w:t>
      </w:r>
      <w:r w:rsidRPr="002539B9">
        <w:rPr>
          <w:rFonts w:ascii="Arial" w:hAnsi="Arial" w:cs="Arial"/>
          <w:sz w:val="22"/>
          <w:szCs w:val="22"/>
        </w:rPr>
        <w:t>assure subject’s safety, the MMP must be signed by IQVIA Team members and Sponsor’s representatives, before screening activation.</w:t>
      </w:r>
    </w:p>
    <w:p w14:paraId="6B117A22" w14:textId="77777777" w:rsidR="00730B22" w:rsidRPr="002539B9" w:rsidRDefault="00730B22" w:rsidP="00BA2E4E">
      <w:pPr>
        <w:jc w:val="both"/>
        <w:rPr>
          <w:rFonts w:ascii="Arial" w:hAnsi="Arial" w:cs="Arial"/>
          <w:sz w:val="22"/>
          <w:szCs w:val="22"/>
        </w:rPr>
      </w:pPr>
    </w:p>
    <w:p w14:paraId="11FD0DF9" w14:textId="77777777" w:rsidR="00BA2E4E" w:rsidRPr="00730B22" w:rsidRDefault="00BA2E4E" w:rsidP="00BA2E4E">
      <w:pPr>
        <w:jc w:val="both"/>
        <w:rPr>
          <w:rFonts w:ascii="Arial" w:hAnsi="Arial" w:cs="Arial"/>
          <w:b/>
          <w:bCs/>
          <w:sz w:val="22"/>
          <w:szCs w:val="22"/>
        </w:rPr>
      </w:pPr>
      <w:r w:rsidRPr="00730B22">
        <w:rPr>
          <w:rFonts w:ascii="Arial" w:hAnsi="Arial" w:cs="Arial"/>
          <w:b/>
          <w:bCs/>
          <w:sz w:val="22"/>
          <w:szCs w:val="22"/>
        </w:rPr>
        <w:t>Participating sites will not be active until the MMP is signed and electronically archived.</w:t>
      </w:r>
    </w:p>
    <w:p w14:paraId="340DBDAF" w14:textId="77777777" w:rsidR="00BA2E4E" w:rsidRDefault="00BA2E4E" w:rsidP="00BA2E4E">
      <w:pPr>
        <w:jc w:val="both"/>
      </w:pPr>
    </w:p>
    <w:p w14:paraId="0E32AD35" w14:textId="77777777" w:rsidR="00BA2E4E" w:rsidRPr="00E3082F" w:rsidRDefault="00BA2E4E" w:rsidP="00BA2E4E">
      <w:pPr>
        <w:jc w:val="both"/>
        <w:rPr>
          <w:rFonts w:ascii="Arial" w:hAnsi="Arial" w:cs="Arial"/>
          <w:color w:val="0070C0"/>
          <w:sz w:val="22"/>
        </w:rPr>
      </w:pPr>
      <w:r w:rsidRPr="00E3082F">
        <w:rPr>
          <w:rFonts w:ascii="Arial" w:hAnsi="Arial" w:cs="Arial"/>
          <w:color w:val="0070C0"/>
          <w:sz w:val="22"/>
        </w:rPr>
        <w:t>When electronic signatures are used, the signatures and signature date</w:t>
      </w:r>
      <w:r>
        <w:rPr>
          <w:rFonts w:ascii="Arial" w:hAnsi="Arial" w:cs="Arial"/>
          <w:color w:val="0070C0"/>
          <w:sz w:val="22"/>
        </w:rPr>
        <w:t>s</w:t>
      </w:r>
      <w:r w:rsidRPr="00E3082F">
        <w:rPr>
          <w:rFonts w:ascii="Arial" w:hAnsi="Arial" w:cs="Arial"/>
          <w:color w:val="0070C0"/>
          <w:sz w:val="22"/>
        </w:rPr>
        <w:t xml:space="preserve"> may appear in an appended page(s).</w:t>
      </w:r>
    </w:p>
    <w:p w14:paraId="492B7A6F" w14:textId="77777777" w:rsidR="00BA2E4E" w:rsidRDefault="00BA2E4E" w:rsidP="00BA2E4E"/>
    <w:tbl>
      <w:tblPr>
        <w:tblW w:w="1008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0"/>
      </w:tblGrid>
      <w:tr w:rsidR="00BA2E4E" w:rsidRPr="001969F8" w14:paraId="301C7A21" w14:textId="77777777" w:rsidTr="008D5004">
        <w:trPr>
          <w:trHeight w:val="1862"/>
        </w:trPr>
        <w:tc>
          <w:tcPr>
            <w:tcW w:w="10080" w:type="dxa"/>
          </w:tcPr>
          <w:p w14:paraId="2404C64C" w14:textId="77777777" w:rsidR="00BA2E4E" w:rsidRDefault="00BA2E4E" w:rsidP="008D5004">
            <w:pPr>
              <w:rPr>
                <w:rFonts w:ascii="Arial" w:hAnsi="Arial"/>
                <w:b/>
                <w:sz w:val="22"/>
                <w:szCs w:val="22"/>
              </w:rPr>
            </w:pPr>
          </w:p>
          <w:p w14:paraId="66382082" w14:textId="77777777" w:rsidR="00BA2E4E" w:rsidRPr="006C66B4" w:rsidRDefault="00BA2E4E" w:rsidP="008D5004">
            <w:pPr>
              <w:rPr>
                <w:rFonts w:ascii="Arial" w:hAnsi="Arial"/>
                <w:b/>
                <w:sz w:val="22"/>
                <w:szCs w:val="22"/>
              </w:rPr>
            </w:pPr>
            <w:r w:rsidRPr="006C66B4">
              <w:rPr>
                <w:rFonts w:ascii="Arial" w:hAnsi="Arial"/>
                <w:b/>
                <w:sz w:val="22"/>
                <w:szCs w:val="22"/>
              </w:rPr>
              <w:t xml:space="preserve">Approval on behalf of </w:t>
            </w:r>
            <w:r>
              <w:rPr>
                <w:rFonts w:ascii="Arial" w:hAnsi="Arial"/>
                <w:b/>
                <w:sz w:val="22"/>
                <w:szCs w:val="22"/>
              </w:rPr>
              <w:t>IQVIA</w:t>
            </w:r>
            <w:r w:rsidRPr="006C66B4">
              <w:rPr>
                <w:rFonts w:ascii="Arial" w:hAnsi="Arial"/>
                <w:b/>
                <w:sz w:val="22"/>
                <w:szCs w:val="22"/>
              </w:rPr>
              <w:t>:</w:t>
            </w:r>
          </w:p>
          <w:p w14:paraId="1243FF55" w14:textId="77777777" w:rsidR="00BA2E4E" w:rsidRPr="006C66B4" w:rsidRDefault="00BA2E4E" w:rsidP="008D5004">
            <w:pPr>
              <w:rPr>
                <w:rFonts w:ascii="Arial" w:hAnsi="Arial"/>
                <w:b/>
                <w:sz w:val="22"/>
                <w:szCs w:val="22"/>
              </w:rPr>
            </w:pPr>
          </w:p>
          <w:p w14:paraId="55A72D21" w14:textId="77777777" w:rsidR="00BA2E4E" w:rsidRPr="006C66B4" w:rsidRDefault="00BA2E4E" w:rsidP="008D5004">
            <w:pPr>
              <w:rPr>
                <w:rFonts w:ascii="Arial" w:hAnsi="Arial" w:cs="Arial"/>
                <w:sz w:val="22"/>
                <w:szCs w:val="22"/>
              </w:rPr>
            </w:pPr>
            <w:r w:rsidRPr="006C66B4">
              <w:rPr>
                <w:rFonts w:ascii="Arial" w:hAnsi="Arial"/>
                <w:b/>
                <w:sz w:val="22"/>
                <w:szCs w:val="22"/>
              </w:rPr>
              <w:t>___________________________________                                 Date:</w:t>
            </w:r>
            <w:r w:rsidRPr="006C66B4">
              <w:rPr>
                <w:rFonts w:ascii="Arial" w:hAnsi="Arial" w:cs="Arial"/>
                <w:sz w:val="22"/>
                <w:szCs w:val="22"/>
              </w:rPr>
              <w:t xml:space="preserve">    </w:t>
            </w:r>
            <w:r>
              <w:rPr>
                <w:rFonts w:ascii="Arial" w:hAnsi="Arial" w:cs="Arial"/>
                <w:sz w:val="22"/>
                <w:szCs w:val="22"/>
                <w:u w:val="single"/>
                <w:vertAlign w:val="subscript"/>
              </w:rPr>
              <w:t>_________________________</w:t>
            </w:r>
            <w:r w:rsidRPr="00A07FD1">
              <w:rPr>
                <w:rFonts w:ascii="Arial" w:hAnsi="Arial" w:cs="Arial"/>
                <w:sz w:val="22"/>
                <w:szCs w:val="22"/>
                <w:u w:val="single"/>
                <w:vertAlign w:val="subscript"/>
              </w:rPr>
              <w:t>__</w:t>
            </w:r>
          </w:p>
          <w:p w14:paraId="097B2F3F" w14:textId="77777777" w:rsidR="00BA2E4E" w:rsidRPr="00A24F23" w:rsidRDefault="00BA2E4E" w:rsidP="008D5004">
            <w:pPr>
              <w:rPr>
                <w:rFonts w:ascii="Arial" w:hAnsi="Arial" w:cs="Arial"/>
                <w:sz w:val="22"/>
                <w:szCs w:val="22"/>
                <w:u w:val="single"/>
                <w:vertAlign w:val="subscript"/>
              </w:rPr>
            </w:pPr>
            <w:r w:rsidRPr="006C66B4">
              <w:rPr>
                <w:rFonts w:ascii="Arial" w:hAnsi="Arial" w:cs="Arial"/>
                <w:sz w:val="22"/>
                <w:szCs w:val="22"/>
              </w:rPr>
              <w:t xml:space="preserve">Global </w:t>
            </w:r>
            <w:r>
              <w:rPr>
                <w:rFonts w:ascii="Arial" w:hAnsi="Arial" w:cs="Arial"/>
                <w:sz w:val="22"/>
                <w:szCs w:val="22"/>
              </w:rPr>
              <w:t xml:space="preserve">Therapeutic </w:t>
            </w:r>
            <w:r w:rsidRPr="006C66B4">
              <w:rPr>
                <w:rFonts w:ascii="Arial" w:hAnsi="Arial" w:cs="Arial"/>
                <w:sz w:val="22"/>
                <w:szCs w:val="22"/>
              </w:rPr>
              <w:t>Medical Advisor</w:t>
            </w:r>
            <w:r>
              <w:rPr>
                <w:rFonts w:ascii="Arial" w:hAnsi="Arial" w:cs="Arial"/>
                <w:color w:val="FF0000"/>
                <w:sz w:val="22"/>
                <w:szCs w:val="22"/>
              </w:rPr>
              <w:t xml:space="preserve"> </w:t>
            </w:r>
            <w:r w:rsidRPr="001F12B4">
              <w:rPr>
                <w:rFonts w:ascii="Arial" w:hAnsi="Arial" w:cs="Arial"/>
                <w:sz w:val="22"/>
                <w:szCs w:val="22"/>
              </w:rPr>
              <w:t>or designee</w:t>
            </w:r>
          </w:p>
          <w:p w14:paraId="55D038B6" w14:textId="77777777" w:rsidR="00BA2E4E" w:rsidRPr="00D44B6C" w:rsidRDefault="00BA2E4E" w:rsidP="008D5004">
            <w:pPr>
              <w:rPr>
                <w:rFonts w:ascii="Arial" w:hAnsi="Arial" w:cs="Arial"/>
                <w:i/>
                <w:color w:val="FF0000"/>
                <w:sz w:val="22"/>
                <w:szCs w:val="22"/>
              </w:rPr>
            </w:pPr>
            <w:r>
              <w:rPr>
                <w:rFonts w:ascii="Arial" w:hAnsi="Arial" w:cs="Arial"/>
                <w:i/>
                <w:color w:val="FF0000"/>
                <w:sz w:val="22"/>
                <w:szCs w:val="22"/>
              </w:rPr>
              <w:t>[</w:t>
            </w:r>
            <w:r w:rsidRPr="00D44B6C">
              <w:rPr>
                <w:rFonts w:ascii="Arial" w:hAnsi="Arial" w:cs="Arial"/>
                <w:i/>
                <w:color w:val="FF0000"/>
                <w:sz w:val="22"/>
                <w:szCs w:val="22"/>
              </w:rPr>
              <w:t>Type or print name</w:t>
            </w:r>
            <w:r>
              <w:rPr>
                <w:rFonts w:ascii="Arial" w:hAnsi="Arial" w:cs="Arial"/>
                <w:i/>
                <w:color w:val="FF0000"/>
                <w:sz w:val="22"/>
                <w:szCs w:val="22"/>
              </w:rPr>
              <w:t>.  Apply wet/electronic signature, if required]</w:t>
            </w:r>
          </w:p>
        </w:tc>
      </w:tr>
      <w:tr w:rsidR="00BA2E4E" w:rsidRPr="003B0E18" w14:paraId="4D913646" w14:textId="77777777" w:rsidTr="008D5004">
        <w:trPr>
          <w:trHeight w:val="1898"/>
        </w:trPr>
        <w:tc>
          <w:tcPr>
            <w:tcW w:w="10080" w:type="dxa"/>
          </w:tcPr>
          <w:p w14:paraId="4F861FED" w14:textId="77777777" w:rsidR="00BA2E4E" w:rsidRPr="006C66B4" w:rsidRDefault="00BA2E4E" w:rsidP="008D5004">
            <w:pPr>
              <w:rPr>
                <w:rFonts w:ascii="Arial" w:hAnsi="Arial" w:cs="Arial"/>
                <w:sz w:val="22"/>
                <w:szCs w:val="22"/>
              </w:rPr>
            </w:pPr>
          </w:p>
          <w:p w14:paraId="67839C10" w14:textId="77777777" w:rsidR="00BA2E4E" w:rsidRPr="006C66B4" w:rsidRDefault="00BA2E4E" w:rsidP="008D5004">
            <w:pPr>
              <w:rPr>
                <w:rFonts w:ascii="Arial" w:hAnsi="Arial"/>
                <w:b/>
                <w:sz w:val="22"/>
                <w:szCs w:val="22"/>
              </w:rPr>
            </w:pPr>
            <w:r w:rsidRPr="006C66B4">
              <w:rPr>
                <w:rFonts w:ascii="Arial" w:hAnsi="Arial"/>
                <w:b/>
                <w:sz w:val="22"/>
                <w:szCs w:val="22"/>
              </w:rPr>
              <w:t xml:space="preserve">Approval on behalf of </w:t>
            </w:r>
            <w:r w:rsidRPr="00D44B6C">
              <w:rPr>
                <w:rFonts w:ascii="Arial" w:hAnsi="Arial"/>
                <w:b/>
                <w:sz w:val="22"/>
                <w:szCs w:val="22"/>
              </w:rPr>
              <w:t>Sponsor</w:t>
            </w:r>
            <w:r w:rsidRPr="006C66B4">
              <w:rPr>
                <w:rFonts w:ascii="Arial" w:hAnsi="Arial"/>
                <w:b/>
                <w:sz w:val="22"/>
                <w:szCs w:val="22"/>
              </w:rPr>
              <w:t>:</w:t>
            </w:r>
          </w:p>
          <w:p w14:paraId="3F071144" w14:textId="77777777" w:rsidR="00BA2E4E" w:rsidRPr="006C66B4" w:rsidRDefault="00BA2E4E" w:rsidP="008D5004">
            <w:pPr>
              <w:rPr>
                <w:rFonts w:ascii="Arial" w:hAnsi="Arial"/>
                <w:b/>
                <w:sz w:val="22"/>
                <w:szCs w:val="22"/>
              </w:rPr>
            </w:pPr>
          </w:p>
          <w:p w14:paraId="0D2E366C" w14:textId="77777777" w:rsidR="00BA2E4E" w:rsidRPr="006C66B4" w:rsidRDefault="00BA2E4E" w:rsidP="008D5004">
            <w:pPr>
              <w:rPr>
                <w:rFonts w:ascii="Arial" w:hAnsi="Arial" w:cs="Arial"/>
                <w:sz w:val="22"/>
                <w:szCs w:val="22"/>
              </w:rPr>
            </w:pPr>
            <w:r w:rsidRPr="006C66B4">
              <w:rPr>
                <w:rFonts w:ascii="Arial" w:hAnsi="Arial"/>
                <w:b/>
                <w:sz w:val="22"/>
                <w:szCs w:val="22"/>
              </w:rPr>
              <w:t>___________________________________                                 Date:</w:t>
            </w:r>
            <w:r w:rsidRPr="006C66B4">
              <w:rPr>
                <w:rFonts w:ascii="Arial" w:hAnsi="Arial" w:cs="Arial"/>
                <w:sz w:val="22"/>
                <w:szCs w:val="22"/>
              </w:rPr>
              <w:t xml:space="preserve">    </w:t>
            </w:r>
            <w:r>
              <w:rPr>
                <w:rFonts w:ascii="Arial" w:hAnsi="Arial" w:cs="Arial"/>
                <w:sz w:val="22"/>
                <w:szCs w:val="22"/>
                <w:u w:val="single"/>
                <w:vertAlign w:val="subscript"/>
              </w:rPr>
              <w:t>_________________________</w:t>
            </w:r>
            <w:r w:rsidRPr="00A07FD1">
              <w:rPr>
                <w:rFonts w:ascii="Arial" w:hAnsi="Arial" w:cs="Arial"/>
                <w:sz w:val="22"/>
                <w:szCs w:val="22"/>
                <w:u w:val="single"/>
                <w:vertAlign w:val="subscript"/>
              </w:rPr>
              <w:t>__</w:t>
            </w:r>
            <w:r w:rsidRPr="006C66B4">
              <w:rPr>
                <w:rFonts w:ascii="Arial" w:hAnsi="Arial" w:cs="Arial"/>
                <w:sz w:val="22"/>
                <w:szCs w:val="22"/>
              </w:rPr>
              <w:t xml:space="preserve">                                                                                   </w:t>
            </w:r>
          </w:p>
          <w:p w14:paraId="40EA831C" w14:textId="77777777" w:rsidR="00BA2E4E" w:rsidRPr="006C66B4" w:rsidRDefault="00BA2E4E" w:rsidP="008D5004">
            <w:pPr>
              <w:rPr>
                <w:rFonts w:ascii="Arial" w:hAnsi="Arial" w:cs="Arial"/>
                <w:color w:val="FF0000"/>
                <w:sz w:val="22"/>
                <w:szCs w:val="22"/>
              </w:rPr>
            </w:pPr>
            <w:r w:rsidRPr="006C66B4">
              <w:rPr>
                <w:rFonts w:ascii="Arial" w:hAnsi="Arial" w:cs="Arial"/>
                <w:sz w:val="22"/>
                <w:szCs w:val="22"/>
              </w:rPr>
              <w:t>Sponsor Medical Advisor</w:t>
            </w:r>
            <w:r w:rsidRPr="006C66B4">
              <w:rPr>
                <w:rFonts w:ascii="Arial" w:hAnsi="Arial" w:cs="Arial"/>
                <w:color w:val="FF0000"/>
                <w:sz w:val="22"/>
                <w:szCs w:val="22"/>
              </w:rPr>
              <w:t xml:space="preserve"> </w:t>
            </w:r>
            <w:r w:rsidRPr="006C66B4">
              <w:rPr>
                <w:rFonts w:ascii="Arial" w:hAnsi="Arial" w:cs="Arial"/>
                <w:sz w:val="22"/>
                <w:szCs w:val="22"/>
              </w:rPr>
              <w:t>or designee</w:t>
            </w:r>
          </w:p>
          <w:p w14:paraId="7FB493A6" w14:textId="77777777" w:rsidR="00BA2E4E" w:rsidRPr="006C66B4" w:rsidRDefault="00BA2E4E" w:rsidP="008D5004">
            <w:pPr>
              <w:rPr>
                <w:rFonts w:ascii="Arial" w:hAnsi="Arial" w:cs="Arial"/>
                <w:sz w:val="22"/>
                <w:szCs w:val="22"/>
              </w:rPr>
            </w:pPr>
            <w:r>
              <w:rPr>
                <w:rFonts w:ascii="Arial" w:hAnsi="Arial" w:cs="Arial"/>
                <w:i/>
                <w:color w:val="FF0000"/>
                <w:sz w:val="22"/>
                <w:szCs w:val="22"/>
              </w:rPr>
              <w:t>[</w:t>
            </w:r>
            <w:r w:rsidRPr="00D44B6C">
              <w:rPr>
                <w:rFonts w:ascii="Arial" w:hAnsi="Arial" w:cs="Arial"/>
                <w:i/>
                <w:color w:val="FF0000"/>
                <w:sz w:val="22"/>
                <w:szCs w:val="22"/>
              </w:rPr>
              <w:t>Type or print name</w:t>
            </w:r>
            <w:r>
              <w:rPr>
                <w:rFonts w:ascii="Arial" w:hAnsi="Arial" w:cs="Arial"/>
                <w:i/>
                <w:color w:val="FF0000"/>
                <w:sz w:val="22"/>
                <w:szCs w:val="22"/>
              </w:rPr>
              <w:t>.  Apply wet/electronic signature, if required]</w:t>
            </w:r>
          </w:p>
        </w:tc>
      </w:tr>
      <w:tr w:rsidR="00BA2E4E" w:rsidRPr="006C66B4" w14:paraId="29EB8CEA" w14:textId="77777777" w:rsidTr="008D5004">
        <w:trPr>
          <w:trHeight w:val="1889"/>
        </w:trPr>
        <w:tc>
          <w:tcPr>
            <w:tcW w:w="10080" w:type="dxa"/>
          </w:tcPr>
          <w:p w14:paraId="56DBF5B8" w14:textId="77777777" w:rsidR="00BA2E4E" w:rsidRPr="006C66B4" w:rsidRDefault="00BA2E4E" w:rsidP="008D5004">
            <w:pPr>
              <w:rPr>
                <w:rFonts w:ascii="Arial" w:hAnsi="Arial" w:cs="Arial"/>
                <w:sz w:val="22"/>
                <w:szCs w:val="22"/>
              </w:rPr>
            </w:pPr>
          </w:p>
          <w:p w14:paraId="4F6E68F6" w14:textId="77777777" w:rsidR="00BA2E4E" w:rsidRPr="006C66B4" w:rsidRDefault="00BA2E4E" w:rsidP="008D5004">
            <w:pPr>
              <w:rPr>
                <w:rFonts w:ascii="Arial" w:hAnsi="Arial"/>
                <w:b/>
                <w:sz w:val="22"/>
                <w:szCs w:val="22"/>
              </w:rPr>
            </w:pPr>
            <w:r>
              <w:rPr>
                <w:rFonts w:ascii="Arial" w:hAnsi="Arial"/>
                <w:b/>
                <w:sz w:val="22"/>
                <w:szCs w:val="22"/>
              </w:rPr>
              <w:t>Approved by:</w:t>
            </w:r>
          </w:p>
          <w:p w14:paraId="59BD8C64" w14:textId="77777777" w:rsidR="00BA2E4E" w:rsidRDefault="00BA2E4E" w:rsidP="008D5004">
            <w:pPr>
              <w:rPr>
                <w:rFonts w:ascii="Arial" w:hAnsi="Arial"/>
                <w:b/>
                <w:sz w:val="22"/>
                <w:szCs w:val="22"/>
              </w:rPr>
            </w:pPr>
          </w:p>
          <w:p w14:paraId="57BFCF2A" w14:textId="77777777" w:rsidR="00BA2E4E" w:rsidRPr="006C66B4" w:rsidRDefault="00BA2E4E" w:rsidP="008D5004">
            <w:pPr>
              <w:rPr>
                <w:rFonts w:ascii="Arial" w:hAnsi="Arial" w:cs="Arial"/>
                <w:sz w:val="22"/>
                <w:szCs w:val="22"/>
              </w:rPr>
            </w:pPr>
            <w:r w:rsidRPr="006C66B4">
              <w:rPr>
                <w:rFonts w:ascii="Arial" w:hAnsi="Arial"/>
                <w:b/>
                <w:sz w:val="22"/>
                <w:szCs w:val="22"/>
              </w:rPr>
              <w:t>___________________________________                                 Date:</w:t>
            </w:r>
            <w:r w:rsidRPr="006C66B4">
              <w:rPr>
                <w:rFonts w:ascii="Arial" w:hAnsi="Arial" w:cs="Arial"/>
                <w:sz w:val="22"/>
                <w:szCs w:val="22"/>
              </w:rPr>
              <w:t xml:space="preserve">    </w:t>
            </w:r>
            <w:r>
              <w:rPr>
                <w:rFonts w:ascii="Arial" w:hAnsi="Arial" w:cs="Arial"/>
                <w:sz w:val="22"/>
                <w:szCs w:val="22"/>
                <w:u w:val="single"/>
                <w:vertAlign w:val="subscript"/>
              </w:rPr>
              <w:t>_________________________</w:t>
            </w:r>
            <w:r w:rsidRPr="00A07FD1">
              <w:rPr>
                <w:rFonts w:ascii="Arial" w:hAnsi="Arial" w:cs="Arial"/>
                <w:sz w:val="22"/>
                <w:szCs w:val="22"/>
                <w:u w:val="single"/>
                <w:vertAlign w:val="subscript"/>
              </w:rPr>
              <w:t>__</w:t>
            </w:r>
            <w:r w:rsidRPr="006C66B4">
              <w:rPr>
                <w:rFonts w:ascii="Arial" w:hAnsi="Arial" w:cs="Arial"/>
                <w:sz w:val="22"/>
                <w:szCs w:val="22"/>
              </w:rPr>
              <w:t xml:space="preserve">                                                                                   </w:t>
            </w:r>
          </w:p>
          <w:p w14:paraId="747B5B3E" w14:textId="77777777" w:rsidR="00BA2E4E" w:rsidRPr="001F12B4" w:rsidRDefault="00BA2E4E" w:rsidP="008D5004">
            <w:pPr>
              <w:rPr>
                <w:rFonts w:ascii="Arial" w:hAnsi="Arial" w:cs="Arial"/>
                <w:sz w:val="22"/>
                <w:szCs w:val="22"/>
              </w:rPr>
            </w:pPr>
            <w:r w:rsidRPr="006C66B4">
              <w:rPr>
                <w:rFonts w:ascii="Arial" w:hAnsi="Arial" w:cs="Arial"/>
                <w:sz w:val="22"/>
                <w:szCs w:val="22"/>
              </w:rPr>
              <w:t xml:space="preserve">Global </w:t>
            </w:r>
            <w:r>
              <w:rPr>
                <w:rFonts w:ascii="Arial" w:hAnsi="Arial" w:cs="Arial"/>
                <w:sz w:val="22"/>
                <w:szCs w:val="22"/>
              </w:rPr>
              <w:t xml:space="preserve">Medical Safety Advisor </w:t>
            </w:r>
            <w:r w:rsidRPr="001F12B4">
              <w:rPr>
                <w:rFonts w:ascii="Arial" w:hAnsi="Arial" w:cs="Arial"/>
                <w:sz w:val="22"/>
                <w:szCs w:val="22"/>
              </w:rPr>
              <w:t>or designee</w:t>
            </w:r>
          </w:p>
          <w:p w14:paraId="3B684353" w14:textId="77777777" w:rsidR="00BA2E4E" w:rsidRPr="00BA60CD" w:rsidRDefault="00BA2E4E" w:rsidP="008D5004">
            <w:pPr>
              <w:rPr>
                <w:rFonts w:ascii="Arial" w:hAnsi="Arial" w:cs="Arial"/>
                <w:color w:val="FF0000"/>
                <w:sz w:val="22"/>
                <w:szCs w:val="22"/>
              </w:rPr>
            </w:pPr>
            <w:r>
              <w:rPr>
                <w:rFonts w:ascii="Arial" w:hAnsi="Arial" w:cs="Arial"/>
                <w:i/>
                <w:color w:val="FF0000"/>
                <w:sz w:val="22"/>
                <w:szCs w:val="22"/>
              </w:rPr>
              <w:t>[</w:t>
            </w:r>
            <w:r w:rsidRPr="00D44B6C">
              <w:rPr>
                <w:rFonts w:ascii="Arial" w:hAnsi="Arial" w:cs="Arial"/>
                <w:i/>
                <w:color w:val="FF0000"/>
                <w:sz w:val="22"/>
                <w:szCs w:val="22"/>
              </w:rPr>
              <w:t>Type or print name</w:t>
            </w:r>
            <w:r>
              <w:rPr>
                <w:rFonts w:ascii="Arial" w:hAnsi="Arial" w:cs="Arial"/>
                <w:i/>
                <w:color w:val="FF0000"/>
                <w:sz w:val="22"/>
                <w:szCs w:val="22"/>
              </w:rPr>
              <w:t>.  Apply wet/electronic signature, if required]</w:t>
            </w:r>
          </w:p>
        </w:tc>
      </w:tr>
      <w:tr w:rsidR="00BA2E4E" w:rsidRPr="006C66B4" w14:paraId="1989BCDA" w14:textId="77777777" w:rsidTr="008D5004">
        <w:trPr>
          <w:trHeight w:val="1871"/>
        </w:trPr>
        <w:tc>
          <w:tcPr>
            <w:tcW w:w="10080" w:type="dxa"/>
          </w:tcPr>
          <w:p w14:paraId="4C89A49B" w14:textId="77777777" w:rsidR="00BA2E4E" w:rsidRDefault="00BA2E4E" w:rsidP="008D5004">
            <w:pPr>
              <w:rPr>
                <w:rFonts w:ascii="Arial" w:hAnsi="Arial"/>
                <w:b/>
                <w:sz w:val="22"/>
                <w:szCs w:val="22"/>
              </w:rPr>
            </w:pPr>
          </w:p>
          <w:p w14:paraId="577C9F9B" w14:textId="77777777" w:rsidR="00BA2E4E" w:rsidRPr="006C66B4" w:rsidRDefault="00BA2E4E" w:rsidP="008D5004">
            <w:pPr>
              <w:rPr>
                <w:rFonts w:ascii="Arial" w:hAnsi="Arial"/>
                <w:b/>
                <w:sz w:val="22"/>
                <w:szCs w:val="22"/>
              </w:rPr>
            </w:pPr>
            <w:r>
              <w:rPr>
                <w:rFonts w:ascii="Arial" w:hAnsi="Arial"/>
                <w:b/>
                <w:sz w:val="22"/>
                <w:szCs w:val="22"/>
              </w:rPr>
              <w:t>Approved by:</w:t>
            </w:r>
          </w:p>
          <w:p w14:paraId="6303DA38" w14:textId="77777777" w:rsidR="00BA2E4E" w:rsidRDefault="00BA2E4E" w:rsidP="008D5004">
            <w:pPr>
              <w:rPr>
                <w:rFonts w:ascii="Arial" w:hAnsi="Arial"/>
                <w:b/>
                <w:sz w:val="22"/>
                <w:szCs w:val="22"/>
              </w:rPr>
            </w:pPr>
          </w:p>
          <w:p w14:paraId="25D7792D" w14:textId="77777777" w:rsidR="00BA2E4E" w:rsidRPr="006C66B4" w:rsidRDefault="00BA2E4E" w:rsidP="008D5004">
            <w:pPr>
              <w:rPr>
                <w:rFonts w:ascii="Arial" w:hAnsi="Arial" w:cs="Arial"/>
                <w:sz w:val="22"/>
                <w:szCs w:val="22"/>
              </w:rPr>
            </w:pPr>
            <w:r w:rsidRPr="006C66B4">
              <w:rPr>
                <w:rFonts w:ascii="Arial" w:hAnsi="Arial"/>
                <w:b/>
                <w:sz w:val="22"/>
                <w:szCs w:val="22"/>
              </w:rPr>
              <w:t>___________________________________                                 Date:</w:t>
            </w:r>
            <w:r w:rsidRPr="006C66B4">
              <w:rPr>
                <w:rFonts w:ascii="Arial" w:hAnsi="Arial" w:cs="Arial"/>
                <w:sz w:val="22"/>
                <w:szCs w:val="22"/>
              </w:rPr>
              <w:t xml:space="preserve">    </w:t>
            </w:r>
            <w:r>
              <w:rPr>
                <w:rFonts w:ascii="Arial" w:hAnsi="Arial" w:cs="Arial"/>
                <w:sz w:val="22"/>
                <w:szCs w:val="22"/>
                <w:u w:val="single"/>
                <w:vertAlign w:val="subscript"/>
              </w:rPr>
              <w:t>_________________________</w:t>
            </w:r>
            <w:r w:rsidRPr="00A07FD1">
              <w:rPr>
                <w:rFonts w:ascii="Arial" w:hAnsi="Arial" w:cs="Arial"/>
                <w:sz w:val="22"/>
                <w:szCs w:val="22"/>
                <w:u w:val="single"/>
                <w:vertAlign w:val="subscript"/>
              </w:rPr>
              <w:t>___</w:t>
            </w:r>
            <w:r w:rsidRPr="006C66B4">
              <w:rPr>
                <w:rFonts w:ascii="Arial" w:hAnsi="Arial" w:cs="Arial"/>
                <w:sz w:val="22"/>
                <w:szCs w:val="22"/>
              </w:rPr>
              <w:t xml:space="preserve">                                                                                    </w:t>
            </w:r>
          </w:p>
          <w:p w14:paraId="56507D3A" w14:textId="77777777" w:rsidR="00BA2E4E" w:rsidRPr="001F12B4" w:rsidRDefault="00BA2E4E" w:rsidP="008D5004">
            <w:pPr>
              <w:rPr>
                <w:rFonts w:ascii="Arial" w:hAnsi="Arial" w:cs="Arial"/>
                <w:sz w:val="22"/>
                <w:szCs w:val="22"/>
              </w:rPr>
            </w:pPr>
            <w:r>
              <w:rPr>
                <w:rFonts w:ascii="Arial" w:hAnsi="Arial" w:cs="Arial"/>
                <w:sz w:val="22"/>
                <w:szCs w:val="22"/>
              </w:rPr>
              <w:t>Medical Data Reviewer</w:t>
            </w:r>
            <w:r>
              <w:rPr>
                <w:rFonts w:ascii="Arial" w:hAnsi="Arial" w:cs="Arial"/>
                <w:color w:val="FF0000"/>
                <w:sz w:val="22"/>
                <w:szCs w:val="22"/>
              </w:rPr>
              <w:t xml:space="preserve"> </w:t>
            </w:r>
            <w:r w:rsidRPr="001F12B4">
              <w:rPr>
                <w:rFonts w:ascii="Arial" w:hAnsi="Arial" w:cs="Arial"/>
                <w:sz w:val="22"/>
                <w:szCs w:val="22"/>
              </w:rPr>
              <w:t>or designee</w:t>
            </w:r>
          </w:p>
          <w:p w14:paraId="68E0F7A7" w14:textId="77777777" w:rsidR="00BA2E4E" w:rsidRPr="00BA60CD" w:rsidRDefault="00BA2E4E" w:rsidP="008D5004">
            <w:pPr>
              <w:rPr>
                <w:rFonts w:ascii="Arial" w:hAnsi="Arial" w:cs="Arial"/>
                <w:color w:val="FF0000"/>
                <w:sz w:val="22"/>
                <w:szCs w:val="22"/>
              </w:rPr>
            </w:pPr>
            <w:r>
              <w:rPr>
                <w:rFonts w:ascii="Arial" w:hAnsi="Arial" w:cs="Arial"/>
                <w:i/>
                <w:color w:val="FF0000"/>
                <w:sz w:val="22"/>
                <w:szCs w:val="22"/>
              </w:rPr>
              <w:t>[</w:t>
            </w:r>
            <w:r w:rsidRPr="00D44B6C">
              <w:rPr>
                <w:rFonts w:ascii="Arial" w:hAnsi="Arial" w:cs="Arial"/>
                <w:i/>
                <w:color w:val="FF0000"/>
                <w:sz w:val="22"/>
                <w:szCs w:val="22"/>
              </w:rPr>
              <w:t>Type or print name</w:t>
            </w:r>
            <w:r>
              <w:rPr>
                <w:rFonts w:ascii="Arial" w:hAnsi="Arial" w:cs="Arial"/>
                <w:i/>
                <w:color w:val="FF0000"/>
                <w:sz w:val="22"/>
                <w:szCs w:val="22"/>
              </w:rPr>
              <w:t>.  Apply wet/electronic signature, if required]</w:t>
            </w:r>
          </w:p>
        </w:tc>
      </w:tr>
      <w:tr w:rsidR="00BA2E4E" w:rsidRPr="006C66B4" w14:paraId="7676A3D9" w14:textId="77777777" w:rsidTr="008D5004">
        <w:trPr>
          <w:trHeight w:val="1871"/>
        </w:trPr>
        <w:tc>
          <w:tcPr>
            <w:tcW w:w="10080" w:type="dxa"/>
          </w:tcPr>
          <w:p w14:paraId="541EC259" w14:textId="77777777" w:rsidR="00BA2E4E" w:rsidRDefault="00BA2E4E" w:rsidP="008D5004">
            <w:pPr>
              <w:rPr>
                <w:rFonts w:ascii="Arial" w:hAnsi="Arial"/>
                <w:b/>
                <w:sz w:val="22"/>
                <w:szCs w:val="22"/>
              </w:rPr>
            </w:pPr>
          </w:p>
          <w:p w14:paraId="3B12B14A" w14:textId="77777777" w:rsidR="00BA2E4E" w:rsidRPr="006C66B4" w:rsidRDefault="00BA2E4E" w:rsidP="008D5004">
            <w:pPr>
              <w:rPr>
                <w:rFonts w:ascii="Arial" w:hAnsi="Arial"/>
                <w:b/>
                <w:sz w:val="22"/>
                <w:szCs w:val="22"/>
              </w:rPr>
            </w:pPr>
            <w:r>
              <w:rPr>
                <w:rFonts w:ascii="Arial" w:hAnsi="Arial"/>
                <w:b/>
                <w:sz w:val="22"/>
                <w:szCs w:val="22"/>
              </w:rPr>
              <w:t>Approved by:</w:t>
            </w:r>
          </w:p>
          <w:p w14:paraId="57283F5F" w14:textId="77777777" w:rsidR="00BA2E4E" w:rsidRDefault="00BA2E4E" w:rsidP="008D5004">
            <w:pPr>
              <w:rPr>
                <w:rFonts w:ascii="Arial" w:hAnsi="Arial"/>
                <w:b/>
                <w:sz w:val="22"/>
                <w:szCs w:val="22"/>
              </w:rPr>
            </w:pPr>
          </w:p>
          <w:p w14:paraId="3E13F109" w14:textId="77777777" w:rsidR="00BA2E4E" w:rsidRPr="006C66B4" w:rsidRDefault="00BA2E4E" w:rsidP="008D5004">
            <w:pPr>
              <w:rPr>
                <w:rFonts w:ascii="Arial" w:hAnsi="Arial" w:cs="Arial"/>
                <w:sz w:val="22"/>
                <w:szCs w:val="22"/>
              </w:rPr>
            </w:pPr>
            <w:r w:rsidRPr="006C66B4">
              <w:rPr>
                <w:rFonts w:ascii="Arial" w:hAnsi="Arial"/>
                <w:b/>
                <w:sz w:val="22"/>
                <w:szCs w:val="22"/>
              </w:rPr>
              <w:t>___________________________________                                 Date:</w:t>
            </w:r>
            <w:r w:rsidRPr="006C66B4">
              <w:rPr>
                <w:rFonts w:ascii="Arial" w:hAnsi="Arial" w:cs="Arial"/>
                <w:sz w:val="22"/>
                <w:szCs w:val="22"/>
              </w:rPr>
              <w:t xml:space="preserve">    </w:t>
            </w:r>
            <w:r>
              <w:rPr>
                <w:rFonts w:ascii="Arial" w:hAnsi="Arial" w:cs="Arial"/>
                <w:sz w:val="22"/>
                <w:szCs w:val="22"/>
                <w:u w:val="single"/>
                <w:vertAlign w:val="subscript"/>
              </w:rPr>
              <w:t>_________________________</w:t>
            </w:r>
            <w:r w:rsidRPr="00A07FD1">
              <w:rPr>
                <w:rFonts w:ascii="Arial" w:hAnsi="Arial" w:cs="Arial"/>
                <w:sz w:val="22"/>
                <w:szCs w:val="22"/>
                <w:u w:val="single"/>
                <w:vertAlign w:val="subscript"/>
              </w:rPr>
              <w:t>__</w:t>
            </w:r>
          </w:p>
          <w:p w14:paraId="1E12B1BA" w14:textId="77777777" w:rsidR="00BA2E4E" w:rsidRPr="001F12B4" w:rsidRDefault="00BA2E4E" w:rsidP="008D5004">
            <w:pPr>
              <w:rPr>
                <w:rFonts w:ascii="Arial" w:hAnsi="Arial" w:cs="Arial"/>
                <w:sz w:val="22"/>
                <w:szCs w:val="22"/>
              </w:rPr>
            </w:pPr>
            <w:r>
              <w:rPr>
                <w:rFonts w:ascii="Arial" w:hAnsi="Arial" w:cs="Arial"/>
                <w:sz w:val="22"/>
                <w:szCs w:val="22"/>
              </w:rPr>
              <w:t>Lead Medical Surveillance Specialist</w:t>
            </w:r>
            <w:r>
              <w:rPr>
                <w:rFonts w:ascii="Arial" w:hAnsi="Arial" w:cs="Arial"/>
                <w:color w:val="FF0000"/>
                <w:sz w:val="22"/>
                <w:szCs w:val="22"/>
              </w:rPr>
              <w:t xml:space="preserve"> </w:t>
            </w:r>
            <w:r w:rsidRPr="001F12B4">
              <w:rPr>
                <w:rFonts w:ascii="Arial" w:hAnsi="Arial" w:cs="Arial"/>
                <w:sz w:val="22"/>
                <w:szCs w:val="22"/>
              </w:rPr>
              <w:t>or designee</w:t>
            </w:r>
          </w:p>
          <w:p w14:paraId="4E38DCAC" w14:textId="77777777" w:rsidR="00BA2E4E" w:rsidRDefault="00BA2E4E" w:rsidP="008D5004">
            <w:pPr>
              <w:rPr>
                <w:rFonts w:ascii="Arial" w:hAnsi="Arial"/>
                <w:b/>
                <w:sz w:val="22"/>
                <w:szCs w:val="22"/>
              </w:rPr>
            </w:pPr>
            <w:r>
              <w:rPr>
                <w:rFonts w:ascii="Arial" w:hAnsi="Arial" w:cs="Arial"/>
                <w:i/>
                <w:color w:val="FF0000"/>
                <w:sz w:val="22"/>
                <w:szCs w:val="22"/>
              </w:rPr>
              <w:t>[</w:t>
            </w:r>
            <w:r w:rsidRPr="00D44B6C">
              <w:rPr>
                <w:rFonts w:ascii="Arial" w:hAnsi="Arial" w:cs="Arial"/>
                <w:i/>
                <w:color w:val="FF0000"/>
                <w:sz w:val="22"/>
                <w:szCs w:val="22"/>
              </w:rPr>
              <w:t>Type or print name</w:t>
            </w:r>
            <w:r>
              <w:rPr>
                <w:rFonts w:ascii="Arial" w:hAnsi="Arial" w:cs="Arial"/>
                <w:i/>
                <w:color w:val="FF0000"/>
                <w:sz w:val="22"/>
                <w:szCs w:val="22"/>
              </w:rPr>
              <w:t>.  Apply wet/electronic signature, if required]</w:t>
            </w:r>
          </w:p>
        </w:tc>
      </w:tr>
    </w:tbl>
    <w:p w14:paraId="4078B537" w14:textId="77777777" w:rsidR="00BA2E4E" w:rsidRPr="002C2048" w:rsidRDefault="00BA2E4E" w:rsidP="00BA2E4E">
      <w:pPr>
        <w:pStyle w:val="ListParagraph"/>
        <w:suppressAutoHyphens/>
        <w:autoSpaceDE w:val="0"/>
        <w:autoSpaceDN w:val="0"/>
        <w:adjustRightInd w:val="0"/>
        <w:ind w:left="-360"/>
        <w:jc w:val="both"/>
        <w:rPr>
          <w:rFonts w:ascii="Arial" w:hAnsi="Arial"/>
          <w:b/>
          <w:sz w:val="22"/>
          <w:szCs w:val="22"/>
        </w:rPr>
      </w:pPr>
      <w:r w:rsidRPr="002C2048">
        <w:rPr>
          <w:rFonts w:ascii="Arial" w:hAnsi="Arial"/>
          <w:b/>
          <w:sz w:val="22"/>
          <w:szCs w:val="22"/>
        </w:rPr>
        <w:t>If additional approvals are considered necessary by the Sponsor, they may be added below.</w:t>
      </w:r>
    </w:p>
    <w:p w14:paraId="71CCE2B5" w14:textId="77777777" w:rsidR="00BA2E4E" w:rsidRDefault="00BA2E4E" w:rsidP="00BA2E4E">
      <w:pPr>
        <w:pStyle w:val="ListParagraph"/>
        <w:suppressAutoHyphens/>
        <w:autoSpaceDE w:val="0"/>
        <w:autoSpaceDN w:val="0"/>
        <w:adjustRightInd w:val="0"/>
        <w:ind w:left="0"/>
        <w:jc w:val="both"/>
        <w:rPr>
          <w:rFonts w:ascii="Arial" w:hAnsi="Arial"/>
          <w:b/>
          <w:color w:val="FF0000"/>
          <w:u w:val="single"/>
        </w:rPr>
      </w:pPr>
    </w:p>
    <w:tbl>
      <w:tblPr>
        <w:tblW w:w="1008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0"/>
      </w:tblGrid>
      <w:tr w:rsidR="00BA2E4E" w:rsidRPr="006C66B4" w14:paraId="3688744C" w14:textId="77777777" w:rsidTr="008D5004">
        <w:trPr>
          <w:trHeight w:val="1817"/>
        </w:trPr>
        <w:tc>
          <w:tcPr>
            <w:tcW w:w="10080" w:type="dxa"/>
          </w:tcPr>
          <w:p w14:paraId="5C2230E3" w14:textId="77777777" w:rsidR="00BA2E4E" w:rsidRPr="006C66B4" w:rsidRDefault="00BA2E4E" w:rsidP="008D5004">
            <w:pPr>
              <w:rPr>
                <w:rFonts w:ascii="Arial" w:hAnsi="Arial" w:cs="Arial"/>
                <w:sz w:val="22"/>
                <w:szCs w:val="22"/>
              </w:rPr>
            </w:pPr>
          </w:p>
          <w:p w14:paraId="26BA6D7A" w14:textId="77777777" w:rsidR="00BA2E4E" w:rsidRPr="006C66B4" w:rsidRDefault="00BA2E4E" w:rsidP="008D5004">
            <w:pPr>
              <w:rPr>
                <w:rFonts w:ascii="Arial" w:hAnsi="Arial"/>
                <w:b/>
                <w:sz w:val="22"/>
                <w:szCs w:val="22"/>
              </w:rPr>
            </w:pPr>
            <w:r>
              <w:rPr>
                <w:rFonts w:ascii="Arial" w:hAnsi="Arial"/>
                <w:b/>
                <w:sz w:val="22"/>
                <w:szCs w:val="22"/>
              </w:rPr>
              <w:t>Approved</w:t>
            </w:r>
            <w:r w:rsidRPr="006C66B4">
              <w:rPr>
                <w:rFonts w:ascii="Arial" w:hAnsi="Arial"/>
                <w:b/>
                <w:sz w:val="22"/>
                <w:szCs w:val="22"/>
              </w:rPr>
              <w:t xml:space="preserve"> </w:t>
            </w:r>
            <w:r>
              <w:rPr>
                <w:rFonts w:ascii="Arial" w:hAnsi="Arial"/>
                <w:b/>
                <w:sz w:val="22"/>
                <w:szCs w:val="22"/>
              </w:rPr>
              <w:t>by</w:t>
            </w:r>
            <w:r w:rsidRPr="006C66B4">
              <w:rPr>
                <w:rFonts w:ascii="Arial" w:hAnsi="Arial"/>
                <w:b/>
                <w:sz w:val="22"/>
                <w:szCs w:val="22"/>
              </w:rPr>
              <w:t>:</w:t>
            </w:r>
          </w:p>
          <w:p w14:paraId="5906A235" w14:textId="77777777" w:rsidR="00BA2E4E" w:rsidRPr="006C66B4" w:rsidRDefault="00BA2E4E" w:rsidP="008D5004">
            <w:pPr>
              <w:rPr>
                <w:rFonts w:ascii="Arial" w:hAnsi="Arial"/>
                <w:b/>
                <w:sz w:val="22"/>
                <w:szCs w:val="22"/>
              </w:rPr>
            </w:pPr>
          </w:p>
          <w:p w14:paraId="6E89B0A1" w14:textId="77777777" w:rsidR="00BA2E4E" w:rsidRPr="006C66B4" w:rsidRDefault="00BA2E4E" w:rsidP="008D5004">
            <w:pPr>
              <w:rPr>
                <w:rFonts w:ascii="Arial" w:hAnsi="Arial" w:cs="Arial"/>
                <w:sz w:val="22"/>
                <w:szCs w:val="22"/>
              </w:rPr>
            </w:pPr>
            <w:r w:rsidRPr="006C66B4">
              <w:rPr>
                <w:rFonts w:ascii="Arial" w:hAnsi="Arial"/>
                <w:b/>
                <w:sz w:val="22"/>
                <w:szCs w:val="22"/>
              </w:rPr>
              <w:t>___________________________________                                 Date:</w:t>
            </w:r>
            <w:r w:rsidRPr="006C66B4">
              <w:rPr>
                <w:rFonts w:ascii="Arial" w:hAnsi="Arial" w:cs="Arial"/>
                <w:sz w:val="22"/>
                <w:szCs w:val="22"/>
              </w:rPr>
              <w:t xml:space="preserve">    </w:t>
            </w:r>
            <w:r>
              <w:rPr>
                <w:rFonts w:ascii="Arial" w:hAnsi="Arial" w:cs="Arial"/>
                <w:sz w:val="22"/>
                <w:szCs w:val="22"/>
              </w:rPr>
              <w:softHyphen/>
              <w:t>________________</w:t>
            </w:r>
            <w:r w:rsidRPr="006C66B4">
              <w:rPr>
                <w:rFonts w:ascii="Arial" w:hAnsi="Arial" w:cs="Arial"/>
                <w:sz w:val="22"/>
                <w:szCs w:val="22"/>
              </w:rPr>
              <w:t xml:space="preserve">__                                                                                    </w:t>
            </w:r>
          </w:p>
          <w:p w14:paraId="334A077A" w14:textId="77777777" w:rsidR="00BA2E4E" w:rsidRPr="007B6E62" w:rsidRDefault="00BA2E4E" w:rsidP="008D5004">
            <w:pPr>
              <w:rPr>
                <w:rFonts w:ascii="Arial" w:hAnsi="Arial" w:cs="Arial"/>
                <w:color w:val="00B0F0"/>
                <w:sz w:val="22"/>
                <w:szCs w:val="22"/>
              </w:rPr>
            </w:pPr>
            <w:r w:rsidRPr="007B6E62">
              <w:rPr>
                <w:rFonts w:ascii="Arial" w:hAnsi="Arial" w:cs="Arial"/>
                <w:color w:val="00B0F0"/>
                <w:sz w:val="22"/>
                <w:szCs w:val="22"/>
              </w:rPr>
              <w:t>(Sponsor and designation)</w:t>
            </w:r>
          </w:p>
          <w:p w14:paraId="3A0D97E1" w14:textId="77777777" w:rsidR="00BA2E4E" w:rsidRPr="00BA60CD" w:rsidRDefault="00BA2E4E" w:rsidP="008D5004">
            <w:pPr>
              <w:rPr>
                <w:rFonts w:ascii="Arial" w:hAnsi="Arial" w:cs="Arial"/>
                <w:color w:val="FF0000"/>
                <w:sz w:val="22"/>
                <w:szCs w:val="22"/>
              </w:rPr>
            </w:pPr>
            <w:r>
              <w:rPr>
                <w:rFonts w:ascii="Arial" w:hAnsi="Arial" w:cs="Arial"/>
                <w:i/>
                <w:color w:val="FF0000"/>
                <w:sz w:val="22"/>
                <w:szCs w:val="22"/>
              </w:rPr>
              <w:t>[</w:t>
            </w:r>
            <w:r w:rsidRPr="00D44B6C">
              <w:rPr>
                <w:rFonts w:ascii="Arial" w:hAnsi="Arial" w:cs="Arial"/>
                <w:i/>
                <w:color w:val="FF0000"/>
                <w:sz w:val="22"/>
                <w:szCs w:val="22"/>
              </w:rPr>
              <w:t>Type or print name</w:t>
            </w:r>
            <w:r>
              <w:rPr>
                <w:rFonts w:ascii="Arial" w:hAnsi="Arial" w:cs="Arial"/>
                <w:i/>
                <w:color w:val="FF0000"/>
                <w:sz w:val="22"/>
                <w:szCs w:val="22"/>
              </w:rPr>
              <w:t>.  Apply wet/electronic signature, if required]</w:t>
            </w:r>
          </w:p>
        </w:tc>
      </w:tr>
      <w:tr w:rsidR="00BA2E4E" w:rsidRPr="006C66B4" w14:paraId="1DF43480" w14:textId="77777777" w:rsidTr="008D5004">
        <w:trPr>
          <w:trHeight w:val="1880"/>
        </w:trPr>
        <w:tc>
          <w:tcPr>
            <w:tcW w:w="10080" w:type="dxa"/>
          </w:tcPr>
          <w:p w14:paraId="2BE24E1E" w14:textId="77777777" w:rsidR="00BA2E4E" w:rsidRPr="006C66B4" w:rsidRDefault="00BA2E4E" w:rsidP="008D5004">
            <w:pPr>
              <w:rPr>
                <w:rFonts w:ascii="Arial" w:hAnsi="Arial" w:cs="Arial"/>
                <w:sz w:val="22"/>
                <w:szCs w:val="22"/>
              </w:rPr>
            </w:pPr>
          </w:p>
          <w:p w14:paraId="23DBABD1" w14:textId="77777777" w:rsidR="00BA2E4E" w:rsidRPr="006C66B4" w:rsidRDefault="00BA2E4E" w:rsidP="008D5004">
            <w:pPr>
              <w:rPr>
                <w:rFonts w:ascii="Arial" w:hAnsi="Arial"/>
                <w:b/>
                <w:sz w:val="22"/>
                <w:szCs w:val="22"/>
              </w:rPr>
            </w:pPr>
            <w:r>
              <w:rPr>
                <w:rFonts w:ascii="Arial" w:hAnsi="Arial"/>
                <w:b/>
                <w:sz w:val="22"/>
                <w:szCs w:val="22"/>
              </w:rPr>
              <w:t>Approved</w:t>
            </w:r>
            <w:r w:rsidRPr="006C66B4">
              <w:rPr>
                <w:rFonts w:ascii="Arial" w:hAnsi="Arial"/>
                <w:b/>
                <w:sz w:val="22"/>
                <w:szCs w:val="22"/>
              </w:rPr>
              <w:t xml:space="preserve"> </w:t>
            </w:r>
            <w:r>
              <w:rPr>
                <w:rFonts w:ascii="Arial" w:hAnsi="Arial"/>
                <w:b/>
                <w:sz w:val="22"/>
                <w:szCs w:val="22"/>
              </w:rPr>
              <w:t>by:</w:t>
            </w:r>
          </w:p>
          <w:p w14:paraId="3D5B3F60" w14:textId="77777777" w:rsidR="00BA2E4E" w:rsidRPr="006C66B4" w:rsidRDefault="00BA2E4E" w:rsidP="008D5004">
            <w:pPr>
              <w:rPr>
                <w:rFonts w:ascii="Arial" w:hAnsi="Arial"/>
                <w:b/>
                <w:sz w:val="22"/>
                <w:szCs w:val="22"/>
              </w:rPr>
            </w:pPr>
          </w:p>
          <w:p w14:paraId="709B2688" w14:textId="77777777" w:rsidR="00BA2E4E" w:rsidRPr="006C66B4" w:rsidRDefault="00BA2E4E" w:rsidP="008D5004">
            <w:pPr>
              <w:rPr>
                <w:rFonts w:ascii="Arial" w:hAnsi="Arial" w:cs="Arial"/>
                <w:sz w:val="22"/>
                <w:szCs w:val="22"/>
              </w:rPr>
            </w:pPr>
            <w:r w:rsidRPr="006C66B4">
              <w:rPr>
                <w:rFonts w:ascii="Arial" w:hAnsi="Arial"/>
                <w:b/>
                <w:sz w:val="22"/>
                <w:szCs w:val="22"/>
              </w:rPr>
              <w:t>___________________________________                                 Date:</w:t>
            </w:r>
            <w:r w:rsidRPr="006C66B4">
              <w:rPr>
                <w:rFonts w:ascii="Arial" w:hAnsi="Arial" w:cs="Arial"/>
                <w:sz w:val="22"/>
                <w:szCs w:val="22"/>
              </w:rPr>
              <w:t xml:space="preserve">    </w:t>
            </w:r>
            <w:r>
              <w:rPr>
                <w:rFonts w:ascii="Arial" w:hAnsi="Arial" w:cs="Arial"/>
                <w:sz w:val="22"/>
                <w:szCs w:val="22"/>
              </w:rPr>
              <w:softHyphen/>
              <w:t>________________</w:t>
            </w:r>
            <w:r w:rsidRPr="006C66B4">
              <w:rPr>
                <w:rFonts w:ascii="Arial" w:hAnsi="Arial" w:cs="Arial"/>
                <w:sz w:val="22"/>
                <w:szCs w:val="22"/>
              </w:rPr>
              <w:t xml:space="preserve">__                                                                                                                                                                        </w:t>
            </w:r>
          </w:p>
          <w:p w14:paraId="0B221563" w14:textId="77777777" w:rsidR="00BA2E4E" w:rsidRPr="007B6E62" w:rsidRDefault="00BA2E4E" w:rsidP="008D5004">
            <w:pPr>
              <w:rPr>
                <w:rFonts w:ascii="Arial" w:hAnsi="Arial" w:cs="Arial"/>
                <w:color w:val="00B0F0"/>
                <w:sz w:val="22"/>
                <w:szCs w:val="22"/>
              </w:rPr>
            </w:pPr>
            <w:r w:rsidRPr="007B6E62">
              <w:rPr>
                <w:rFonts w:ascii="Arial" w:hAnsi="Arial" w:cs="Arial"/>
                <w:color w:val="00B0F0"/>
                <w:sz w:val="22"/>
                <w:szCs w:val="22"/>
              </w:rPr>
              <w:t>(Sponsor and designation)</w:t>
            </w:r>
          </w:p>
          <w:p w14:paraId="359B32AF" w14:textId="77777777" w:rsidR="00BA2E4E" w:rsidRPr="00BA60CD" w:rsidRDefault="00BA2E4E" w:rsidP="008D5004">
            <w:pPr>
              <w:rPr>
                <w:rFonts w:ascii="Arial" w:hAnsi="Arial" w:cs="Arial"/>
                <w:color w:val="FF0000"/>
                <w:sz w:val="22"/>
                <w:szCs w:val="22"/>
              </w:rPr>
            </w:pPr>
            <w:r>
              <w:rPr>
                <w:rFonts w:ascii="Arial" w:hAnsi="Arial" w:cs="Arial"/>
                <w:i/>
                <w:color w:val="FF0000"/>
                <w:sz w:val="22"/>
                <w:szCs w:val="22"/>
              </w:rPr>
              <w:t>[</w:t>
            </w:r>
            <w:r w:rsidRPr="00D44B6C">
              <w:rPr>
                <w:rFonts w:ascii="Arial" w:hAnsi="Arial" w:cs="Arial"/>
                <w:i/>
                <w:color w:val="FF0000"/>
                <w:sz w:val="22"/>
                <w:szCs w:val="22"/>
              </w:rPr>
              <w:t>Type or print name</w:t>
            </w:r>
            <w:r>
              <w:rPr>
                <w:rFonts w:ascii="Arial" w:hAnsi="Arial" w:cs="Arial"/>
                <w:i/>
                <w:color w:val="FF0000"/>
                <w:sz w:val="22"/>
                <w:szCs w:val="22"/>
              </w:rPr>
              <w:t xml:space="preserve">.  Apply wet/electronic signature, if </w:t>
            </w:r>
            <w:proofErr w:type="gramStart"/>
            <w:r>
              <w:rPr>
                <w:rFonts w:ascii="Arial" w:hAnsi="Arial" w:cs="Arial"/>
                <w:i/>
                <w:color w:val="FF0000"/>
                <w:sz w:val="22"/>
                <w:szCs w:val="22"/>
              </w:rPr>
              <w:t>required]</w:t>
            </w:r>
            <w:r w:rsidRPr="006C66B4">
              <w:rPr>
                <w:rFonts w:ascii="Arial" w:hAnsi="Arial" w:cs="Arial"/>
                <w:color w:val="FF0000"/>
                <w:sz w:val="22"/>
                <w:szCs w:val="22"/>
              </w:rPr>
              <w:t xml:space="preserve">   </w:t>
            </w:r>
            <w:proofErr w:type="gramEnd"/>
            <w:r w:rsidRPr="006C66B4">
              <w:rPr>
                <w:rFonts w:ascii="Arial" w:hAnsi="Arial" w:cs="Arial"/>
                <w:color w:val="FF0000"/>
                <w:sz w:val="22"/>
                <w:szCs w:val="22"/>
              </w:rPr>
              <w:t xml:space="preserve">                                                                          </w:t>
            </w:r>
          </w:p>
        </w:tc>
      </w:tr>
    </w:tbl>
    <w:p w14:paraId="3C8ECC92" w14:textId="77777777" w:rsidR="00BA2E4E" w:rsidRPr="000D3528" w:rsidRDefault="00BA2E4E" w:rsidP="00BA2E4E">
      <w:pPr>
        <w:pStyle w:val="ListParagraph"/>
        <w:suppressAutoHyphens/>
        <w:autoSpaceDE w:val="0"/>
        <w:autoSpaceDN w:val="0"/>
        <w:adjustRightInd w:val="0"/>
        <w:ind w:left="0"/>
        <w:jc w:val="both"/>
        <w:rPr>
          <w:rFonts w:ascii="Arial" w:hAnsi="Arial"/>
          <w:b/>
          <w:color w:val="FF0000"/>
          <w:u w:val="single"/>
        </w:rPr>
      </w:pPr>
    </w:p>
    <w:p w14:paraId="4D4ACE1C" w14:textId="77777777" w:rsidR="00BA2E4E" w:rsidRPr="00934A12" w:rsidRDefault="00BA2E4E" w:rsidP="00BA2E4E"/>
    <w:p w14:paraId="49D1F68A" w14:textId="77777777" w:rsidR="000D3528" w:rsidRPr="00BA2E4E" w:rsidRDefault="000D3528" w:rsidP="00BA2E4E"/>
    <w:sectPr w:rsidR="000D3528" w:rsidRPr="00BA2E4E" w:rsidSect="00BA2E4E">
      <w:headerReference w:type="default" r:id="rId19"/>
      <w:footerReference w:type="default" r:id="rId20"/>
      <w:headerReference w:type="first" r:id="rId21"/>
      <w:footerReference w:type="first" r:id="rId22"/>
      <w:pgSz w:w="12240" w:h="15840"/>
      <w:pgMar w:top="1152" w:right="1440" w:bottom="1152" w:left="1440" w:header="720" w:footer="90" w:gutter="0"/>
      <w:pgNumType w:start="1"/>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8AA864" w14:textId="77777777" w:rsidR="006F2389" w:rsidRDefault="006F2389">
      <w:r>
        <w:separator/>
      </w:r>
    </w:p>
  </w:endnote>
  <w:endnote w:type="continuationSeparator" w:id="0">
    <w:p w14:paraId="3F51F5E6" w14:textId="77777777" w:rsidR="006F2389" w:rsidRDefault="006F2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nev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716A5" w14:textId="77777777" w:rsidR="00985246" w:rsidRDefault="00985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E30909" w14:textId="77777777" w:rsidR="009B3B83" w:rsidRPr="00FC2102" w:rsidRDefault="009B3B83" w:rsidP="0001602D">
    <w:pPr>
      <w:pStyle w:val="Footer"/>
      <w:rPr>
        <w:rStyle w:val="PageNumber"/>
        <w:rFonts w:ascii="Arial" w:hAnsi="Arial" w:cs="Arial"/>
        <w:sz w:val="16"/>
        <w:szCs w:val="16"/>
      </w:rPr>
    </w:pPr>
    <w:r>
      <w:rPr>
        <w:rStyle w:val="PageNumber"/>
      </w:rPr>
      <w:tab/>
    </w:r>
    <w:r w:rsidRPr="00FC2102">
      <w:rPr>
        <w:rStyle w:val="PageNumber"/>
        <w:rFonts w:ascii="Arial" w:hAnsi="Arial" w:cs="Arial"/>
        <w:sz w:val="16"/>
        <w:szCs w:val="16"/>
      </w:rPr>
      <w:t xml:space="preserve">Page </w:t>
    </w:r>
    <w:r w:rsidRPr="00FC2102">
      <w:rPr>
        <w:rStyle w:val="PageNumber"/>
        <w:rFonts w:ascii="Arial" w:hAnsi="Arial" w:cs="Arial"/>
        <w:sz w:val="16"/>
        <w:szCs w:val="16"/>
      </w:rPr>
      <w:fldChar w:fldCharType="begin"/>
    </w:r>
    <w:r w:rsidRPr="00FC2102">
      <w:rPr>
        <w:rStyle w:val="PageNumber"/>
        <w:rFonts w:ascii="Arial" w:hAnsi="Arial" w:cs="Arial"/>
        <w:sz w:val="16"/>
        <w:szCs w:val="16"/>
      </w:rPr>
      <w:instrText xml:space="preserve"> PAGE </w:instrText>
    </w:r>
    <w:r w:rsidRPr="00FC2102">
      <w:rPr>
        <w:rStyle w:val="PageNumber"/>
        <w:rFonts w:ascii="Arial" w:hAnsi="Arial" w:cs="Arial"/>
        <w:sz w:val="16"/>
        <w:szCs w:val="16"/>
      </w:rPr>
      <w:fldChar w:fldCharType="separate"/>
    </w:r>
    <w:r>
      <w:rPr>
        <w:rStyle w:val="PageNumber"/>
        <w:rFonts w:ascii="Arial" w:hAnsi="Arial" w:cs="Arial"/>
        <w:noProof/>
        <w:sz w:val="16"/>
        <w:szCs w:val="16"/>
      </w:rPr>
      <w:t>3</w:t>
    </w:r>
    <w:r w:rsidRPr="00FC2102">
      <w:rPr>
        <w:rStyle w:val="PageNumber"/>
        <w:rFonts w:ascii="Arial" w:hAnsi="Arial" w:cs="Arial"/>
        <w:sz w:val="16"/>
        <w:szCs w:val="16"/>
      </w:rPr>
      <w:fldChar w:fldCharType="end"/>
    </w:r>
    <w:r w:rsidRPr="00FC2102">
      <w:rPr>
        <w:rStyle w:val="PageNumber"/>
        <w:rFonts w:ascii="Arial" w:hAnsi="Arial" w:cs="Arial"/>
        <w:sz w:val="16"/>
        <w:szCs w:val="16"/>
      </w:rPr>
      <w:t xml:space="preserve"> of </w:t>
    </w:r>
    <w:r w:rsidRPr="00FC2102">
      <w:rPr>
        <w:rStyle w:val="PageNumber"/>
        <w:rFonts w:ascii="Arial" w:hAnsi="Arial" w:cs="Arial"/>
        <w:sz w:val="16"/>
        <w:szCs w:val="16"/>
      </w:rPr>
      <w:fldChar w:fldCharType="begin"/>
    </w:r>
    <w:r w:rsidRPr="00FC2102">
      <w:rPr>
        <w:rStyle w:val="PageNumber"/>
        <w:rFonts w:ascii="Arial" w:hAnsi="Arial" w:cs="Arial"/>
        <w:sz w:val="16"/>
        <w:szCs w:val="16"/>
      </w:rPr>
      <w:instrText xml:space="preserve"> NUMPAGES </w:instrText>
    </w:r>
    <w:r w:rsidRPr="00FC2102">
      <w:rPr>
        <w:rStyle w:val="PageNumber"/>
        <w:rFonts w:ascii="Arial" w:hAnsi="Arial" w:cs="Arial"/>
        <w:sz w:val="16"/>
        <w:szCs w:val="16"/>
      </w:rPr>
      <w:fldChar w:fldCharType="separate"/>
    </w:r>
    <w:r>
      <w:rPr>
        <w:rStyle w:val="PageNumber"/>
        <w:rFonts w:ascii="Arial" w:hAnsi="Arial" w:cs="Arial"/>
        <w:noProof/>
        <w:sz w:val="16"/>
        <w:szCs w:val="16"/>
      </w:rPr>
      <w:t>36</w:t>
    </w:r>
    <w:r w:rsidRPr="00FC2102">
      <w:rPr>
        <w:rStyle w:val="PageNumber"/>
        <w:rFonts w:ascii="Arial" w:hAnsi="Arial" w:cs="Arial"/>
        <w:sz w:val="16"/>
        <w:szCs w:val="16"/>
      </w:rPr>
      <w:fldChar w:fldCharType="end"/>
    </w:r>
  </w:p>
  <w:p w14:paraId="45DE88BF" w14:textId="77777777" w:rsidR="009B3B83" w:rsidRDefault="009B3B83" w:rsidP="0001602D">
    <w:pPr>
      <w:pStyle w:val="Footer"/>
      <w:rPr>
        <w:rStyle w:val="PageNumber"/>
        <w:rFonts w:ascii="Arial" w:hAnsi="Arial" w:cs="Arial"/>
        <w:sz w:val="16"/>
        <w:szCs w:val="16"/>
      </w:rPr>
    </w:pPr>
    <w:r>
      <w:rPr>
        <w:rStyle w:val="PageNumber"/>
        <w:rFonts w:ascii="Arial" w:hAnsi="Arial" w:cs="Arial"/>
        <w:sz w:val="16"/>
        <w:szCs w:val="16"/>
      </w:rPr>
      <w:t xml:space="preserve">Copyright © 2008 </w:t>
    </w:r>
    <w:r w:rsidRPr="0081757B">
      <w:rPr>
        <w:rStyle w:val="PageNumber"/>
        <w:rFonts w:ascii="Arial" w:hAnsi="Arial" w:cs="Arial"/>
        <w:color w:val="0000FF"/>
        <w:sz w:val="16"/>
        <w:szCs w:val="16"/>
      </w:rPr>
      <w:t>(all years when document is made effective)</w:t>
    </w:r>
    <w:r>
      <w:rPr>
        <w:rStyle w:val="PageNumber"/>
        <w:rFonts w:ascii="Arial" w:hAnsi="Arial" w:cs="Arial"/>
        <w:sz w:val="16"/>
        <w:szCs w:val="16"/>
      </w:rPr>
      <w:t xml:space="preserve"> IQVIA Transnational Corp. All rights reserved.</w:t>
    </w:r>
  </w:p>
  <w:p w14:paraId="0530D624" w14:textId="77777777" w:rsidR="009B3B83" w:rsidRPr="00324B0B" w:rsidRDefault="009B3B83" w:rsidP="0001602D">
    <w:pPr>
      <w:pStyle w:val="Footer"/>
      <w:rPr>
        <w:rFonts w:ascii="Arial" w:hAnsi="Arial" w:cs="Arial"/>
        <w:sz w:val="16"/>
        <w:szCs w:val="16"/>
      </w:rPr>
    </w:pPr>
    <w:r w:rsidRPr="00FC2102">
      <w:rPr>
        <w:rStyle w:val="PageNumber"/>
        <w:rFonts w:ascii="Arial" w:hAnsi="Arial" w:cs="Arial"/>
        <w:sz w:val="16"/>
        <w:szCs w:val="16"/>
      </w:rPr>
      <w:t xml:space="preserve">The contents of this document are confidential and proprietary to </w:t>
    </w:r>
    <w:r>
      <w:rPr>
        <w:rStyle w:val="PageNumber"/>
        <w:rFonts w:ascii="Arial" w:hAnsi="Arial" w:cs="Arial"/>
        <w:sz w:val="16"/>
        <w:szCs w:val="16"/>
      </w:rPr>
      <w:t>IQVIA</w:t>
    </w:r>
    <w:r w:rsidRPr="00FC2102">
      <w:rPr>
        <w:rStyle w:val="PageNumber"/>
        <w:rFonts w:ascii="Arial" w:hAnsi="Arial" w:cs="Arial"/>
        <w:sz w:val="16"/>
        <w:szCs w:val="16"/>
      </w:rPr>
      <w:t xml:space="preserve"> Transnational Corp. Unauthorized use, disclosure or reproduction is strictly prohibited</w:t>
    </w:r>
    <w:r w:rsidRPr="00324B0B">
      <w:rPr>
        <w:rStyle w:val="PageNumber"/>
        <w:rFonts w:ascii="Arial" w:hAnsi="Arial" w:cs="Arial"/>
        <w:sz w:val="16"/>
        <w:szCs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78" w:type="dxa"/>
      <w:tblInd w:w="-90" w:type="dxa"/>
      <w:tblBorders>
        <w:top w:val="single" w:sz="4" w:space="0" w:color="auto"/>
      </w:tblBorders>
      <w:tblLook w:val="04A0" w:firstRow="1" w:lastRow="0" w:firstColumn="1" w:lastColumn="0" w:noHBand="0" w:noVBand="1"/>
    </w:tblPr>
    <w:tblGrid>
      <w:gridCol w:w="6588"/>
      <w:gridCol w:w="2790"/>
    </w:tblGrid>
    <w:tr w:rsidR="009B3B83" w:rsidRPr="00941C3B" w14:paraId="1DAFAF55" w14:textId="77777777" w:rsidTr="007C5918">
      <w:tc>
        <w:tcPr>
          <w:tcW w:w="6588" w:type="dxa"/>
        </w:tcPr>
        <w:p w14:paraId="6A3A44B7" w14:textId="0E8ADC04" w:rsidR="009B3B83" w:rsidRPr="004B43ED" w:rsidRDefault="009B3B83" w:rsidP="00D22CF2">
          <w:pPr>
            <w:pStyle w:val="Footer"/>
            <w:spacing w:before="120"/>
            <w:jc w:val="both"/>
            <w:rPr>
              <w:rFonts w:ascii="Arial" w:hAnsi="Arial" w:cs="Arial"/>
              <w:sz w:val="18"/>
              <w:szCs w:val="18"/>
            </w:rPr>
          </w:pPr>
          <w:r w:rsidRPr="004B43ED">
            <w:rPr>
              <w:rFonts w:ascii="Arial" w:hAnsi="Arial" w:cs="Arial"/>
              <w:sz w:val="18"/>
              <w:szCs w:val="18"/>
            </w:rPr>
            <w:t xml:space="preserve">Template No:  </w:t>
          </w:r>
          <w:r>
            <w:rPr>
              <w:rFonts w:ascii="Arial" w:hAnsi="Arial" w:cs="Arial"/>
              <w:sz w:val="18"/>
              <w:szCs w:val="18"/>
            </w:rPr>
            <w:t>CS_TP_MS003 Revision 13</w:t>
          </w:r>
        </w:p>
      </w:tc>
      <w:tc>
        <w:tcPr>
          <w:tcW w:w="2790" w:type="dxa"/>
        </w:tcPr>
        <w:p w14:paraId="586B0BC7" w14:textId="77777777" w:rsidR="009B3B83" w:rsidRPr="004B43ED" w:rsidRDefault="009B3B83" w:rsidP="00F86934">
          <w:pPr>
            <w:pStyle w:val="Footer"/>
            <w:tabs>
              <w:tab w:val="clear" w:pos="4320"/>
            </w:tabs>
            <w:spacing w:before="120"/>
            <w:rPr>
              <w:rFonts w:ascii="Arial" w:hAnsi="Arial" w:cs="Arial"/>
              <w:sz w:val="18"/>
              <w:szCs w:val="18"/>
            </w:rPr>
          </w:pPr>
          <w:r w:rsidRPr="004B43ED">
            <w:rPr>
              <w:rFonts w:ascii="Arial" w:hAnsi="Arial" w:cs="Arial"/>
              <w:sz w:val="18"/>
              <w:szCs w:val="18"/>
            </w:rPr>
            <w:t xml:space="preserve">Reference:  </w:t>
          </w:r>
          <w:r>
            <w:rPr>
              <w:rFonts w:ascii="Arial" w:hAnsi="Arial" w:cs="Arial"/>
              <w:sz w:val="18"/>
              <w:szCs w:val="18"/>
            </w:rPr>
            <w:t>CS_WI_MS0213</w:t>
          </w:r>
        </w:p>
      </w:tc>
    </w:tr>
    <w:tr w:rsidR="009B3B83" w:rsidRPr="00941C3B" w14:paraId="0605AEB3" w14:textId="77777777" w:rsidTr="007C5918">
      <w:tc>
        <w:tcPr>
          <w:tcW w:w="6588" w:type="dxa"/>
        </w:tcPr>
        <w:p w14:paraId="77E601C7" w14:textId="310B2591" w:rsidR="009B3B83" w:rsidRPr="004B43ED" w:rsidRDefault="009B3B83" w:rsidP="00E330B9">
          <w:pPr>
            <w:pStyle w:val="Footer"/>
            <w:rPr>
              <w:rFonts w:ascii="Arial" w:hAnsi="Arial" w:cs="Arial"/>
              <w:sz w:val="18"/>
              <w:szCs w:val="18"/>
            </w:rPr>
          </w:pPr>
          <w:r w:rsidRPr="004B43ED">
            <w:rPr>
              <w:rFonts w:ascii="Arial" w:hAnsi="Arial" w:cs="Arial"/>
              <w:sz w:val="18"/>
              <w:szCs w:val="18"/>
            </w:rPr>
            <w:t xml:space="preserve">Effective Date: </w:t>
          </w:r>
          <w:r w:rsidR="00985246">
            <w:rPr>
              <w:rFonts w:ascii="Arial" w:hAnsi="Arial" w:cs="Arial"/>
              <w:sz w:val="18"/>
              <w:szCs w:val="18"/>
            </w:rPr>
            <w:t>15Feb</w:t>
          </w:r>
          <w:r>
            <w:rPr>
              <w:rFonts w:ascii="Arial" w:hAnsi="Arial" w:cs="Arial"/>
              <w:sz w:val="18"/>
              <w:szCs w:val="18"/>
            </w:rPr>
            <w:t>2022</w:t>
          </w:r>
        </w:p>
      </w:tc>
      <w:tc>
        <w:tcPr>
          <w:tcW w:w="2790" w:type="dxa"/>
        </w:tcPr>
        <w:p w14:paraId="4DDF2E72" w14:textId="77777777" w:rsidR="009B3B83" w:rsidRPr="004B43ED" w:rsidRDefault="009B3B83" w:rsidP="004B43ED">
          <w:pPr>
            <w:pStyle w:val="Footer"/>
            <w:tabs>
              <w:tab w:val="clear" w:pos="4320"/>
            </w:tabs>
            <w:spacing w:before="120"/>
            <w:rPr>
              <w:rFonts w:ascii="Arial" w:hAnsi="Arial" w:cs="Arial"/>
              <w:sz w:val="18"/>
              <w:szCs w:val="18"/>
            </w:rPr>
          </w:pPr>
        </w:p>
      </w:tc>
    </w:tr>
  </w:tbl>
  <w:p w14:paraId="230BAFFE" w14:textId="28D16A54" w:rsidR="009B3B83" w:rsidRPr="00D22CF2" w:rsidRDefault="009B3B83" w:rsidP="004B43ED">
    <w:pPr>
      <w:pStyle w:val="Footer"/>
      <w:rPr>
        <w:rFonts w:ascii="Arial" w:hAnsi="Arial" w:cs="Arial"/>
        <w:color w:val="0000FF"/>
        <w:sz w:val="16"/>
        <w:szCs w:val="16"/>
      </w:rPr>
    </w:pPr>
    <w:r w:rsidRPr="004C3428">
      <w:rPr>
        <w:rStyle w:val="PageNumber"/>
        <w:rFonts w:ascii="Arial" w:hAnsi="Arial" w:cs="Arial"/>
        <w:sz w:val="16"/>
        <w:szCs w:val="16"/>
      </w:rPr>
      <w:t>Copyright © 2006, 2011, 2012, 2015, 2017</w:t>
    </w:r>
    <w:r w:rsidR="00F97D6F">
      <w:rPr>
        <w:rStyle w:val="PageNumber"/>
        <w:rFonts w:ascii="Arial" w:hAnsi="Arial" w:cs="Arial"/>
        <w:sz w:val="16"/>
        <w:szCs w:val="16"/>
      </w:rPr>
      <w:t>-</w:t>
    </w:r>
    <w:r>
      <w:rPr>
        <w:rStyle w:val="PageNumber"/>
        <w:rFonts w:ascii="Arial" w:hAnsi="Arial" w:cs="Arial"/>
        <w:sz w:val="16"/>
        <w:szCs w:val="16"/>
      </w:rPr>
      <w:t>2020, 2022</w:t>
    </w:r>
    <w:r w:rsidRPr="004C3428">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78" w:type="dxa"/>
      <w:tblInd w:w="-90" w:type="dxa"/>
      <w:tblLook w:val="04A0" w:firstRow="1" w:lastRow="0" w:firstColumn="1" w:lastColumn="0" w:noHBand="0" w:noVBand="1"/>
    </w:tblPr>
    <w:tblGrid>
      <w:gridCol w:w="6588"/>
      <w:gridCol w:w="2790"/>
    </w:tblGrid>
    <w:tr w:rsidR="009B3B83" w:rsidRPr="00941C3B" w14:paraId="61D43755" w14:textId="77777777" w:rsidTr="00CC6054">
      <w:trPr>
        <w:trHeight w:val="360"/>
      </w:trPr>
      <w:tc>
        <w:tcPr>
          <w:tcW w:w="6588" w:type="dxa"/>
          <w:tcBorders>
            <w:top w:val="single" w:sz="4" w:space="0" w:color="auto"/>
          </w:tcBorders>
        </w:tcPr>
        <w:p w14:paraId="654E4EC8" w14:textId="61BD9A0B" w:rsidR="009B3B83" w:rsidRPr="004B43ED" w:rsidRDefault="009B3B83" w:rsidP="0064574B">
          <w:pPr>
            <w:pStyle w:val="Footer"/>
            <w:spacing w:before="120"/>
            <w:jc w:val="both"/>
            <w:rPr>
              <w:rFonts w:ascii="Arial" w:hAnsi="Arial" w:cs="Arial"/>
              <w:sz w:val="18"/>
              <w:szCs w:val="18"/>
            </w:rPr>
          </w:pPr>
          <w:r w:rsidRPr="004B43ED">
            <w:rPr>
              <w:rFonts w:ascii="Arial" w:hAnsi="Arial" w:cs="Arial"/>
              <w:sz w:val="18"/>
              <w:szCs w:val="18"/>
            </w:rPr>
            <w:t xml:space="preserve">Template No:  </w:t>
          </w:r>
          <w:r>
            <w:rPr>
              <w:rFonts w:ascii="Arial" w:hAnsi="Arial" w:cs="Arial"/>
              <w:sz w:val="18"/>
              <w:szCs w:val="18"/>
            </w:rPr>
            <w:t xml:space="preserve">CS_TP_MS003 </w:t>
          </w:r>
          <w:proofErr w:type="gramStart"/>
          <w:r>
            <w:rPr>
              <w:rFonts w:ascii="Arial" w:hAnsi="Arial" w:cs="Arial"/>
              <w:sz w:val="18"/>
              <w:szCs w:val="18"/>
            </w:rPr>
            <w:t>Revision  13</w:t>
          </w:r>
          <w:proofErr w:type="gramEnd"/>
        </w:p>
      </w:tc>
      <w:tc>
        <w:tcPr>
          <w:tcW w:w="2790" w:type="dxa"/>
          <w:tcBorders>
            <w:top w:val="single" w:sz="4" w:space="0" w:color="auto"/>
          </w:tcBorders>
        </w:tcPr>
        <w:p w14:paraId="08312E91" w14:textId="77777777" w:rsidR="009B3B83" w:rsidRPr="004B43ED" w:rsidRDefault="009B3B83" w:rsidP="008462BA">
          <w:pPr>
            <w:pStyle w:val="Footer"/>
            <w:tabs>
              <w:tab w:val="clear" w:pos="4320"/>
            </w:tabs>
            <w:spacing w:before="120"/>
            <w:rPr>
              <w:rFonts w:ascii="Arial" w:hAnsi="Arial" w:cs="Arial"/>
              <w:sz w:val="18"/>
              <w:szCs w:val="18"/>
            </w:rPr>
          </w:pPr>
          <w:r w:rsidRPr="004B43ED">
            <w:rPr>
              <w:rFonts w:ascii="Arial" w:hAnsi="Arial" w:cs="Arial"/>
              <w:sz w:val="18"/>
              <w:szCs w:val="18"/>
            </w:rPr>
            <w:t xml:space="preserve">Reference:  </w:t>
          </w:r>
          <w:r>
            <w:rPr>
              <w:rFonts w:ascii="Arial" w:hAnsi="Arial" w:cs="Arial"/>
              <w:sz w:val="18"/>
              <w:szCs w:val="18"/>
            </w:rPr>
            <w:t>CS_WI_MS0213</w:t>
          </w:r>
        </w:p>
      </w:tc>
    </w:tr>
    <w:tr w:rsidR="009B3B83" w:rsidRPr="00941C3B" w14:paraId="68059C45" w14:textId="77777777" w:rsidTr="00CC6054">
      <w:tc>
        <w:tcPr>
          <w:tcW w:w="6588" w:type="dxa"/>
        </w:tcPr>
        <w:p w14:paraId="255B9CBC" w14:textId="40A46599" w:rsidR="009B3B83" w:rsidRPr="004B43ED" w:rsidRDefault="009B3B83" w:rsidP="00525766">
          <w:pPr>
            <w:pStyle w:val="Footer"/>
            <w:rPr>
              <w:rFonts w:ascii="Arial" w:hAnsi="Arial" w:cs="Arial"/>
              <w:sz w:val="18"/>
              <w:szCs w:val="18"/>
            </w:rPr>
          </w:pPr>
          <w:r w:rsidRPr="004B43ED">
            <w:rPr>
              <w:rFonts w:ascii="Arial" w:hAnsi="Arial" w:cs="Arial"/>
              <w:sz w:val="18"/>
              <w:szCs w:val="18"/>
            </w:rPr>
            <w:t>Effective Date:</w:t>
          </w:r>
          <w:r>
            <w:rPr>
              <w:rFonts w:ascii="Arial" w:hAnsi="Arial" w:cs="Arial"/>
              <w:sz w:val="18"/>
              <w:szCs w:val="18"/>
            </w:rPr>
            <w:t xml:space="preserve">  </w:t>
          </w:r>
          <w:r w:rsidR="00985246">
            <w:rPr>
              <w:rFonts w:ascii="Arial" w:hAnsi="Arial" w:cs="Arial"/>
              <w:sz w:val="18"/>
              <w:szCs w:val="18"/>
            </w:rPr>
            <w:t>15Feb</w:t>
          </w:r>
          <w:r>
            <w:rPr>
              <w:rFonts w:ascii="Arial" w:hAnsi="Arial" w:cs="Arial"/>
              <w:sz w:val="18"/>
              <w:szCs w:val="18"/>
            </w:rPr>
            <w:t>2022</w:t>
          </w:r>
        </w:p>
      </w:tc>
      <w:tc>
        <w:tcPr>
          <w:tcW w:w="2790" w:type="dxa"/>
        </w:tcPr>
        <w:p w14:paraId="46989E81" w14:textId="77777777" w:rsidR="009B3B83" w:rsidRPr="004B43ED" w:rsidRDefault="009B3B83" w:rsidP="001F2684">
          <w:pPr>
            <w:pStyle w:val="Footer"/>
            <w:tabs>
              <w:tab w:val="clear" w:pos="4320"/>
            </w:tabs>
            <w:spacing w:before="120"/>
            <w:rPr>
              <w:rFonts w:ascii="Arial" w:hAnsi="Arial" w:cs="Arial"/>
              <w:sz w:val="18"/>
              <w:szCs w:val="18"/>
            </w:rPr>
          </w:pPr>
        </w:p>
      </w:tc>
    </w:tr>
  </w:tbl>
  <w:p w14:paraId="3A48E200" w14:textId="13F23B62" w:rsidR="009B3B83" w:rsidRDefault="009B3B83" w:rsidP="00DC205E">
    <w:pPr>
      <w:pStyle w:val="Footer"/>
      <w:jc w:val="both"/>
    </w:pPr>
    <w:r w:rsidRPr="004C3428">
      <w:rPr>
        <w:rStyle w:val="PageNumber"/>
        <w:rFonts w:ascii="Arial" w:hAnsi="Arial" w:cs="Arial"/>
        <w:sz w:val="16"/>
        <w:szCs w:val="16"/>
      </w:rPr>
      <w:t>Copyright © 2006, 2011, 2012, 2015, 2017</w:t>
    </w:r>
    <w:r w:rsidR="00F97D6F">
      <w:rPr>
        <w:rStyle w:val="PageNumber"/>
        <w:rFonts w:ascii="Arial" w:hAnsi="Arial" w:cs="Arial"/>
        <w:sz w:val="16"/>
        <w:szCs w:val="16"/>
      </w:rPr>
      <w:t>-</w:t>
    </w:r>
    <w:r>
      <w:rPr>
        <w:rStyle w:val="PageNumber"/>
        <w:rFonts w:ascii="Arial" w:hAnsi="Arial" w:cs="Arial"/>
        <w:sz w:val="16"/>
        <w:szCs w:val="16"/>
      </w:rPr>
      <w:t>2020, 2022</w:t>
    </w:r>
    <w:r w:rsidRPr="004C3428">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p w14:paraId="1912F929" w14:textId="77777777" w:rsidR="009B3B83" w:rsidRPr="004B43ED" w:rsidRDefault="009B3B83" w:rsidP="004B43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78" w:type="dxa"/>
      <w:tblInd w:w="-90" w:type="dxa"/>
      <w:tblLook w:val="04A0" w:firstRow="1" w:lastRow="0" w:firstColumn="1" w:lastColumn="0" w:noHBand="0" w:noVBand="1"/>
    </w:tblPr>
    <w:tblGrid>
      <w:gridCol w:w="6588"/>
      <w:gridCol w:w="2790"/>
    </w:tblGrid>
    <w:tr w:rsidR="009B3B83" w:rsidRPr="00941C3B" w14:paraId="5F4D50D2" w14:textId="77777777" w:rsidTr="00CC6054">
      <w:tc>
        <w:tcPr>
          <w:tcW w:w="6588" w:type="dxa"/>
          <w:tcBorders>
            <w:top w:val="single" w:sz="4" w:space="0" w:color="auto"/>
          </w:tcBorders>
        </w:tcPr>
        <w:p w14:paraId="2B91B7BC" w14:textId="77777777" w:rsidR="009B3B83" w:rsidRPr="004B43ED" w:rsidRDefault="009B3B83" w:rsidP="006537E2">
          <w:pPr>
            <w:pStyle w:val="Footer"/>
            <w:spacing w:before="120"/>
            <w:jc w:val="both"/>
            <w:rPr>
              <w:rFonts w:ascii="Arial" w:hAnsi="Arial" w:cs="Arial"/>
              <w:sz w:val="18"/>
              <w:szCs w:val="18"/>
            </w:rPr>
          </w:pPr>
          <w:r w:rsidRPr="004B43ED">
            <w:rPr>
              <w:rFonts w:ascii="Arial" w:hAnsi="Arial" w:cs="Arial"/>
              <w:sz w:val="18"/>
              <w:szCs w:val="18"/>
            </w:rPr>
            <w:t xml:space="preserve">Template No:  </w:t>
          </w:r>
          <w:r>
            <w:rPr>
              <w:rFonts w:ascii="Arial" w:hAnsi="Arial" w:cs="Arial"/>
              <w:sz w:val="18"/>
              <w:szCs w:val="18"/>
            </w:rPr>
            <w:t>CS_TP_MS003 Revision 10</w:t>
          </w:r>
        </w:p>
      </w:tc>
      <w:tc>
        <w:tcPr>
          <w:tcW w:w="2790" w:type="dxa"/>
          <w:tcBorders>
            <w:top w:val="single" w:sz="4" w:space="0" w:color="auto"/>
          </w:tcBorders>
        </w:tcPr>
        <w:p w14:paraId="10426C9C" w14:textId="77777777" w:rsidR="009B3B83" w:rsidRPr="004B43ED" w:rsidRDefault="009B3B83" w:rsidP="008462BA">
          <w:pPr>
            <w:pStyle w:val="Footer"/>
            <w:tabs>
              <w:tab w:val="clear" w:pos="4320"/>
            </w:tabs>
            <w:spacing w:before="120"/>
            <w:rPr>
              <w:rFonts w:ascii="Arial" w:hAnsi="Arial" w:cs="Arial"/>
              <w:sz w:val="18"/>
              <w:szCs w:val="18"/>
            </w:rPr>
          </w:pPr>
          <w:r w:rsidRPr="004B43ED">
            <w:rPr>
              <w:rFonts w:ascii="Arial" w:hAnsi="Arial" w:cs="Arial"/>
              <w:sz w:val="18"/>
              <w:szCs w:val="18"/>
            </w:rPr>
            <w:t xml:space="preserve">Reference:  </w:t>
          </w:r>
          <w:r>
            <w:rPr>
              <w:rFonts w:ascii="Arial" w:hAnsi="Arial" w:cs="Arial"/>
              <w:sz w:val="18"/>
              <w:szCs w:val="18"/>
            </w:rPr>
            <w:t>CS_WI_MS0213</w:t>
          </w:r>
        </w:p>
      </w:tc>
    </w:tr>
    <w:tr w:rsidR="009B3B83" w:rsidRPr="00941C3B" w14:paraId="0E4E4E2C" w14:textId="77777777" w:rsidTr="00CC6054">
      <w:tc>
        <w:tcPr>
          <w:tcW w:w="6588" w:type="dxa"/>
        </w:tcPr>
        <w:p w14:paraId="34227250" w14:textId="77777777" w:rsidR="009B3B83" w:rsidRPr="004B43ED" w:rsidRDefault="009B3B83" w:rsidP="00E330B9">
          <w:pPr>
            <w:pStyle w:val="Footer"/>
            <w:rPr>
              <w:rFonts w:ascii="Arial" w:hAnsi="Arial" w:cs="Arial"/>
              <w:sz w:val="18"/>
              <w:szCs w:val="18"/>
            </w:rPr>
          </w:pPr>
          <w:r w:rsidRPr="004B43ED">
            <w:rPr>
              <w:rFonts w:ascii="Arial" w:hAnsi="Arial" w:cs="Arial"/>
              <w:sz w:val="18"/>
              <w:szCs w:val="18"/>
            </w:rPr>
            <w:t xml:space="preserve">Effective Date: </w:t>
          </w:r>
          <w:r>
            <w:rPr>
              <w:rFonts w:ascii="Arial" w:hAnsi="Arial" w:cs="Arial"/>
              <w:sz w:val="18"/>
              <w:szCs w:val="18"/>
            </w:rPr>
            <w:t xml:space="preserve"> 15Feb2019</w:t>
          </w:r>
        </w:p>
      </w:tc>
      <w:tc>
        <w:tcPr>
          <w:tcW w:w="2790" w:type="dxa"/>
        </w:tcPr>
        <w:p w14:paraId="288841BA" w14:textId="77777777" w:rsidR="009B3B83" w:rsidRPr="004B43ED" w:rsidRDefault="009B3B83" w:rsidP="004B43ED">
          <w:pPr>
            <w:pStyle w:val="Footer"/>
            <w:tabs>
              <w:tab w:val="clear" w:pos="4320"/>
            </w:tabs>
            <w:spacing w:before="120"/>
            <w:rPr>
              <w:rFonts w:ascii="Arial" w:hAnsi="Arial" w:cs="Arial"/>
              <w:sz w:val="18"/>
              <w:szCs w:val="18"/>
            </w:rPr>
          </w:pPr>
        </w:p>
      </w:tc>
    </w:tr>
  </w:tbl>
  <w:p w14:paraId="6D199A0A" w14:textId="77777777" w:rsidR="009B3B83" w:rsidRDefault="009B3B83" w:rsidP="004B43ED">
    <w:pPr>
      <w:pStyle w:val="Footer"/>
      <w:rPr>
        <w:rFonts w:ascii="Arial" w:hAnsi="Arial" w:cs="Arial"/>
        <w:sz w:val="16"/>
        <w:szCs w:val="16"/>
      </w:rPr>
    </w:pPr>
    <w:r w:rsidRPr="004C3428">
      <w:rPr>
        <w:rStyle w:val="PageNumber"/>
        <w:rFonts w:ascii="Arial" w:hAnsi="Arial" w:cs="Arial"/>
        <w:sz w:val="16"/>
        <w:szCs w:val="16"/>
      </w:rPr>
      <w:t>Copyright © 2006, 2011, 2012, 2015, 2017</w:t>
    </w:r>
    <w:r>
      <w:rPr>
        <w:rStyle w:val="PageNumber"/>
        <w:rFonts w:ascii="Arial" w:hAnsi="Arial" w:cs="Arial"/>
        <w:sz w:val="16"/>
        <w:szCs w:val="16"/>
      </w:rPr>
      <w:t>, 2018, 2019</w:t>
    </w:r>
    <w:r w:rsidRPr="004C3428">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p w14:paraId="0A376A59" w14:textId="77777777" w:rsidR="009B3B83" w:rsidRPr="00D22CF2" w:rsidRDefault="009B3B83" w:rsidP="004B43ED">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3BCC3F" w14:textId="77777777" w:rsidR="006F2389" w:rsidRDefault="006F2389">
      <w:r>
        <w:separator/>
      </w:r>
    </w:p>
  </w:footnote>
  <w:footnote w:type="continuationSeparator" w:id="0">
    <w:p w14:paraId="09E545CD" w14:textId="77777777" w:rsidR="006F2389" w:rsidRDefault="006F2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9ED05" w14:textId="77777777" w:rsidR="00985246" w:rsidRDefault="00985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A5C1A" w14:textId="77777777" w:rsidR="00985246" w:rsidRDefault="009852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02" w:type="dxa"/>
      <w:tblInd w:w="108" w:type="dxa"/>
      <w:tblLayout w:type="fixed"/>
      <w:tblLook w:val="0000" w:firstRow="0" w:lastRow="0" w:firstColumn="0" w:lastColumn="0" w:noHBand="0" w:noVBand="0"/>
    </w:tblPr>
    <w:tblGrid>
      <w:gridCol w:w="3852"/>
      <w:gridCol w:w="5850"/>
    </w:tblGrid>
    <w:tr w:rsidR="009B3B83" w:rsidRPr="00517FF0" w14:paraId="5E63948B" w14:textId="77777777" w:rsidTr="00D22CF2">
      <w:trPr>
        <w:cantSplit/>
        <w:trHeight w:val="360"/>
      </w:trPr>
      <w:tc>
        <w:tcPr>
          <w:tcW w:w="3852" w:type="dxa"/>
          <w:tcBorders>
            <w:bottom w:val="single" w:sz="12" w:space="0" w:color="auto"/>
          </w:tcBorders>
          <w:vAlign w:val="center"/>
        </w:tcPr>
        <w:p w14:paraId="6B0DFD98" w14:textId="77777777" w:rsidR="009B3B83" w:rsidRPr="005961C5" w:rsidRDefault="009B3B83" w:rsidP="00B17AAE">
          <w:pPr>
            <w:ind w:left="34"/>
            <w:rPr>
              <w:rFonts w:ascii="Arial" w:hAnsi="Arial" w:cs="Arial"/>
              <w:bCs/>
              <w:sz w:val="20"/>
            </w:rPr>
          </w:pPr>
          <w:r w:rsidRPr="005961C5">
            <w:rPr>
              <w:rFonts w:ascii="Arial" w:hAnsi="Arial" w:cs="Arial"/>
              <w:noProof/>
              <w:sz w:val="20"/>
            </w:rPr>
            <w:drawing>
              <wp:inline distT="0" distB="0" distL="0" distR="0" wp14:anchorId="64C5D376" wp14:editId="144E4045">
                <wp:extent cx="2314286" cy="66666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12C693BA" w14:textId="77777777" w:rsidR="009B3B83" w:rsidRPr="005961C5" w:rsidRDefault="009B3B83" w:rsidP="009244EC">
          <w:pPr>
            <w:ind w:left="162"/>
            <w:rPr>
              <w:rFonts w:ascii="Arial" w:hAnsi="Arial" w:cs="Arial"/>
              <w:sz w:val="20"/>
            </w:rPr>
          </w:pPr>
          <w:r w:rsidRPr="005961C5">
            <w:rPr>
              <w:rFonts w:ascii="Arial" w:hAnsi="Arial" w:cs="Arial"/>
              <w:bCs/>
              <w:sz w:val="20"/>
            </w:rPr>
            <w:t>Medical Monitoring Plan</w:t>
          </w:r>
        </w:p>
      </w:tc>
      <w:tc>
        <w:tcPr>
          <w:tcW w:w="5850" w:type="dxa"/>
          <w:tcBorders>
            <w:bottom w:val="single" w:sz="12" w:space="0" w:color="auto"/>
          </w:tcBorders>
          <w:vAlign w:val="center"/>
        </w:tcPr>
        <w:p w14:paraId="671E0270" w14:textId="77777777" w:rsidR="009B3B83" w:rsidRPr="005961C5" w:rsidRDefault="009B3B83" w:rsidP="00B17AAE">
          <w:pPr>
            <w:jc w:val="right"/>
            <w:rPr>
              <w:rFonts w:ascii="Arial" w:hAnsi="Arial" w:cs="Arial"/>
              <w:snapToGrid w:val="0"/>
              <w:sz w:val="20"/>
            </w:rPr>
          </w:pPr>
        </w:p>
        <w:p w14:paraId="0550618D" w14:textId="77777777" w:rsidR="009B3B83" w:rsidRPr="005961C5" w:rsidRDefault="009B3B83" w:rsidP="00B17AAE">
          <w:pPr>
            <w:jc w:val="right"/>
            <w:rPr>
              <w:rFonts w:ascii="Arial" w:hAnsi="Arial" w:cs="Arial"/>
              <w:snapToGrid w:val="0"/>
              <w:sz w:val="20"/>
            </w:rPr>
          </w:pPr>
        </w:p>
        <w:p w14:paraId="77BB100C" w14:textId="39208546" w:rsidR="009B3B83" w:rsidRPr="005961C5" w:rsidRDefault="009B3B83" w:rsidP="00B17AAE">
          <w:pPr>
            <w:jc w:val="right"/>
            <w:rPr>
              <w:rFonts w:ascii="Arial" w:hAnsi="Arial" w:cs="Arial"/>
              <w:sz w:val="20"/>
            </w:rPr>
          </w:pPr>
          <w:r w:rsidRPr="005961C5">
            <w:rPr>
              <w:rFonts w:ascii="Arial" w:hAnsi="Arial" w:cs="Arial"/>
              <w:snapToGrid w:val="0"/>
              <w:sz w:val="20"/>
            </w:rPr>
            <w:t xml:space="preserve">Page </w:t>
          </w:r>
          <w:r w:rsidRPr="005961C5">
            <w:rPr>
              <w:rFonts w:ascii="Arial" w:hAnsi="Arial" w:cs="Arial"/>
              <w:snapToGrid w:val="0"/>
              <w:sz w:val="20"/>
            </w:rPr>
            <w:fldChar w:fldCharType="begin"/>
          </w:r>
          <w:r w:rsidRPr="005961C5">
            <w:rPr>
              <w:rFonts w:ascii="Arial" w:hAnsi="Arial" w:cs="Arial"/>
              <w:snapToGrid w:val="0"/>
              <w:sz w:val="20"/>
            </w:rPr>
            <w:instrText xml:space="preserve"> PAGE </w:instrText>
          </w:r>
          <w:r w:rsidRPr="005961C5">
            <w:rPr>
              <w:rFonts w:ascii="Arial" w:hAnsi="Arial" w:cs="Arial"/>
              <w:snapToGrid w:val="0"/>
              <w:sz w:val="20"/>
            </w:rPr>
            <w:fldChar w:fldCharType="separate"/>
          </w:r>
          <w:r>
            <w:rPr>
              <w:rFonts w:ascii="Arial" w:hAnsi="Arial" w:cs="Arial"/>
              <w:noProof/>
              <w:snapToGrid w:val="0"/>
              <w:sz w:val="20"/>
            </w:rPr>
            <w:t>1</w:t>
          </w:r>
          <w:r w:rsidRPr="005961C5">
            <w:rPr>
              <w:rFonts w:ascii="Arial" w:hAnsi="Arial" w:cs="Arial"/>
              <w:snapToGrid w:val="0"/>
              <w:sz w:val="20"/>
            </w:rPr>
            <w:fldChar w:fldCharType="end"/>
          </w:r>
          <w:r w:rsidRPr="005961C5">
            <w:rPr>
              <w:rFonts w:ascii="Arial" w:hAnsi="Arial" w:cs="Arial"/>
              <w:snapToGrid w:val="0"/>
              <w:sz w:val="20"/>
            </w:rPr>
            <w:t xml:space="preserve"> of </w:t>
          </w:r>
          <w:r w:rsidRPr="005961C5">
            <w:rPr>
              <w:rFonts w:ascii="Arial" w:hAnsi="Arial" w:cs="Arial"/>
              <w:sz w:val="20"/>
            </w:rPr>
            <w:fldChar w:fldCharType="begin"/>
          </w:r>
          <w:r w:rsidRPr="005961C5">
            <w:rPr>
              <w:rFonts w:ascii="Arial" w:hAnsi="Arial" w:cs="Arial"/>
              <w:sz w:val="20"/>
            </w:rPr>
            <w:instrText xml:space="preserve"> SECTIONPAGES   \* MERGEFORMAT </w:instrText>
          </w:r>
          <w:r w:rsidRPr="005961C5">
            <w:rPr>
              <w:rFonts w:ascii="Arial" w:hAnsi="Arial" w:cs="Arial"/>
              <w:sz w:val="20"/>
            </w:rPr>
            <w:fldChar w:fldCharType="separate"/>
          </w:r>
          <w:r w:rsidR="00985246" w:rsidRPr="00985246">
            <w:rPr>
              <w:rFonts w:ascii="Arial" w:hAnsi="Arial" w:cs="Arial"/>
              <w:noProof/>
              <w:snapToGrid w:val="0"/>
              <w:sz w:val="20"/>
            </w:rPr>
            <w:t>1</w:t>
          </w:r>
          <w:r w:rsidRPr="005961C5">
            <w:rPr>
              <w:rFonts w:ascii="Arial" w:hAnsi="Arial" w:cs="Arial"/>
              <w:noProof/>
              <w:snapToGrid w:val="0"/>
              <w:sz w:val="20"/>
            </w:rPr>
            <w:fldChar w:fldCharType="end"/>
          </w:r>
        </w:p>
      </w:tc>
    </w:tr>
  </w:tbl>
  <w:p w14:paraId="2D467FD3" w14:textId="77777777" w:rsidR="009B3B83" w:rsidRDefault="009B3B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Ind w:w="108" w:type="dxa"/>
      <w:tblBorders>
        <w:bottom w:val="single" w:sz="12" w:space="0" w:color="auto"/>
      </w:tblBorders>
      <w:tblLayout w:type="fixed"/>
      <w:tblLook w:val="0000" w:firstRow="0" w:lastRow="0" w:firstColumn="0" w:lastColumn="0" w:noHBand="0" w:noVBand="0"/>
    </w:tblPr>
    <w:tblGrid>
      <w:gridCol w:w="4680"/>
      <w:gridCol w:w="4680"/>
    </w:tblGrid>
    <w:tr w:rsidR="009B3B83" w:rsidRPr="00517FF0" w14:paraId="11AE9446" w14:textId="77777777" w:rsidTr="007C5918">
      <w:trPr>
        <w:cantSplit/>
        <w:trHeight w:val="387"/>
      </w:trPr>
      <w:tc>
        <w:tcPr>
          <w:tcW w:w="4680" w:type="dxa"/>
          <w:vAlign w:val="center"/>
        </w:tcPr>
        <w:p w14:paraId="3D86B76B" w14:textId="77777777" w:rsidR="009B3B83" w:rsidRPr="005961C5" w:rsidRDefault="009B3B83" w:rsidP="001F2684">
          <w:pPr>
            <w:ind w:left="-108"/>
            <w:rPr>
              <w:rFonts w:ascii="Arial" w:hAnsi="Arial" w:cs="Arial"/>
              <w:sz w:val="20"/>
            </w:rPr>
          </w:pPr>
          <w:r w:rsidRPr="005961C5">
            <w:rPr>
              <w:rFonts w:ascii="Arial" w:hAnsi="Arial" w:cs="Arial"/>
              <w:noProof/>
              <w:sz w:val="20"/>
            </w:rPr>
            <w:drawing>
              <wp:inline distT="0" distB="0" distL="0" distR="0" wp14:anchorId="19045EDA" wp14:editId="57B7851F">
                <wp:extent cx="2314286" cy="666667"/>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74376041" w14:textId="77777777" w:rsidR="009B3B83" w:rsidRPr="005961C5" w:rsidRDefault="009B3B83" w:rsidP="001F2684">
          <w:pPr>
            <w:ind w:left="34"/>
            <w:rPr>
              <w:rFonts w:ascii="Arial" w:hAnsi="Arial" w:cs="Arial"/>
              <w:sz w:val="20"/>
            </w:rPr>
          </w:pPr>
          <w:r w:rsidRPr="005961C5">
            <w:rPr>
              <w:rFonts w:ascii="Arial" w:hAnsi="Arial" w:cs="Arial"/>
              <w:bCs/>
              <w:sz w:val="20"/>
            </w:rPr>
            <w:t>Medical Monitoring Plan</w:t>
          </w:r>
        </w:p>
      </w:tc>
      <w:tc>
        <w:tcPr>
          <w:tcW w:w="4680" w:type="dxa"/>
          <w:vAlign w:val="center"/>
        </w:tcPr>
        <w:p w14:paraId="0B749C65" w14:textId="77777777" w:rsidR="009B3B83" w:rsidRPr="005961C5" w:rsidRDefault="009B3B83" w:rsidP="001F2684">
          <w:pPr>
            <w:jc w:val="right"/>
            <w:rPr>
              <w:rFonts w:ascii="Arial" w:hAnsi="Arial" w:cs="Arial"/>
              <w:snapToGrid w:val="0"/>
              <w:sz w:val="20"/>
            </w:rPr>
          </w:pPr>
        </w:p>
        <w:p w14:paraId="13A08F0F" w14:textId="77777777" w:rsidR="009B3B83" w:rsidRPr="005961C5" w:rsidRDefault="009B3B83" w:rsidP="00BA2E4E">
          <w:pPr>
            <w:ind w:left="34" w:right="72"/>
            <w:jc w:val="right"/>
            <w:rPr>
              <w:rFonts w:ascii="Arial" w:hAnsi="Arial" w:cs="Arial"/>
              <w:bCs/>
              <w:color w:val="0070C0"/>
              <w:sz w:val="20"/>
            </w:rPr>
          </w:pPr>
          <w:r w:rsidRPr="005961C5">
            <w:rPr>
              <w:rFonts w:ascii="Arial" w:hAnsi="Arial" w:cs="Arial"/>
              <w:bCs/>
              <w:color w:val="0070C0"/>
              <w:sz w:val="20"/>
            </w:rPr>
            <w:t>Sponsor</w:t>
          </w:r>
        </w:p>
        <w:p w14:paraId="119CE70D" w14:textId="77777777" w:rsidR="009B3B83" w:rsidRPr="005961C5" w:rsidRDefault="009B3B83" w:rsidP="00BA2E4E">
          <w:pPr>
            <w:ind w:left="34" w:right="72"/>
            <w:jc w:val="right"/>
            <w:rPr>
              <w:rFonts w:ascii="Arial" w:hAnsi="Arial" w:cs="Arial"/>
              <w:bCs/>
              <w:color w:val="0070C0"/>
              <w:sz w:val="20"/>
            </w:rPr>
          </w:pPr>
          <w:r>
            <w:rPr>
              <w:rFonts w:ascii="Arial" w:hAnsi="Arial" w:cs="Arial"/>
              <w:bCs/>
              <w:color w:val="0070C0"/>
              <w:sz w:val="20"/>
            </w:rPr>
            <w:t>PROTOCOL</w:t>
          </w:r>
          <w:r w:rsidRPr="005961C5">
            <w:rPr>
              <w:rFonts w:ascii="Arial" w:hAnsi="Arial" w:cs="Arial"/>
              <w:bCs/>
              <w:color w:val="0070C0"/>
              <w:sz w:val="20"/>
            </w:rPr>
            <w:t xml:space="preserve"> Number, Version and date</w:t>
          </w:r>
        </w:p>
        <w:p w14:paraId="4B58A4D4" w14:textId="29116674" w:rsidR="009B3B83" w:rsidRPr="005961C5" w:rsidRDefault="009B3B83" w:rsidP="00BA2E4E">
          <w:pPr>
            <w:ind w:left="-108"/>
            <w:jc w:val="right"/>
            <w:rPr>
              <w:rFonts w:ascii="Arial" w:hAnsi="Arial" w:cs="Arial"/>
              <w:sz w:val="20"/>
            </w:rPr>
          </w:pPr>
          <w:r w:rsidRPr="005961C5">
            <w:rPr>
              <w:rFonts w:ascii="Arial" w:hAnsi="Arial" w:cs="Arial"/>
              <w:color w:val="0070C0"/>
              <w:sz w:val="20"/>
            </w:rPr>
            <w:t xml:space="preserve">Version </w:t>
          </w:r>
          <w:r>
            <w:rPr>
              <w:rFonts w:ascii="Arial" w:hAnsi="Arial" w:cs="Arial"/>
              <w:color w:val="0070C0"/>
              <w:sz w:val="20"/>
            </w:rPr>
            <w:t>X</w:t>
          </w:r>
          <w:r w:rsidRPr="005961C5">
            <w:rPr>
              <w:rFonts w:ascii="Arial" w:hAnsi="Arial" w:cs="Arial"/>
              <w:color w:val="0070C0"/>
              <w:sz w:val="20"/>
            </w:rPr>
            <w:t>.X, DD-MMM-YYYY</w:t>
          </w:r>
        </w:p>
        <w:p w14:paraId="22B84151" w14:textId="77368AE6" w:rsidR="009B3B83" w:rsidRPr="005961C5" w:rsidRDefault="009B3B83" w:rsidP="001F2684">
          <w:pPr>
            <w:jc w:val="right"/>
            <w:rPr>
              <w:rFonts w:ascii="Arial" w:hAnsi="Arial" w:cs="Arial"/>
              <w:sz w:val="20"/>
            </w:rPr>
          </w:pPr>
          <w:r w:rsidRPr="005961C5">
            <w:rPr>
              <w:rFonts w:ascii="Arial" w:hAnsi="Arial" w:cs="Arial"/>
              <w:snapToGrid w:val="0"/>
              <w:sz w:val="20"/>
            </w:rPr>
            <w:t xml:space="preserve">Page </w:t>
          </w:r>
          <w:r w:rsidRPr="005961C5">
            <w:rPr>
              <w:rFonts w:ascii="Arial" w:hAnsi="Arial" w:cs="Arial"/>
              <w:snapToGrid w:val="0"/>
              <w:sz w:val="20"/>
            </w:rPr>
            <w:fldChar w:fldCharType="begin"/>
          </w:r>
          <w:r w:rsidRPr="005961C5">
            <w:rPr>
              <w:rFonts w:ascii="Arial" w:hAnsi="Arial" w:cs="Arial"/>
              <w:snapToGrid w:val="0"/>
              <w:sz w:val="20"/>
            </w:rPr>
            <w:instrText xml:space="preserve"> PAGE </w:instrText>
          </w:r>
          <w:r w:rsidRPr="005961C5">
            <w:rPr>
              <w:rFonts w:ascii="Arial" w:hAnsi="Arial" w:cs="Arial"/>
              <w:snapToGrid w:val="0"/>
              <w:sz w:val="20"/>
            </w:rPr>
            <w:fldChar w:fldCharType="separate"/>
          </w:r>
          <w:r>
            <w:rPr>
              <w:rFonts w:ascii="Arial" w:hAnsi="Arial" w:cs="Arial"/>
              <w:noProof/>
              <w:snapToGrid w:val="0"/>
              <w:sz w:val="20"/>
            </w:rPr>
            <w:t>37</w:t>
          </w:r>
          <w:r w:rsidRPr="005961C5">
            <w:rPr>
              <w:rFonts w:ascii="Arial" w:hAnsi="Arial" w:cs="Arial"/>
              <w:snapToGrid w:val="0"/>
              <w:sz w:val="20"/>
            </w:rPr>
            <w:fldChar w:fldCharType="end"/>
          </w:r>
          <w:r w:rsidRPr="005961C5">
            <w:rPr>
              <w:rFonts w:ascii="Arial" w:hAnsi="Arial" w:cs="Arial"/>
              <w:snapToGrid w:val="0"/>
              <w:sz w:val="20"/>
            </w:rPr>
            <w:t xml:space="preserve"> of </w:t>
          </w:r>
          <w:r w:rsidRPr="005961C5">
            <w:rPr>
              <w:rFonts w:ascii="Arial" w:hAnsi="Arial" w:cs="Arial"/>
              <w:sz w:val="20"/>
            </w:rPr>
            <w:fldChar w:fldCharType="begin"/>
          </w:r>
          <w:r w:rsidRPr="005961C5">
            <w:rPr>
              <w:rFonts w:ascii="Arial" w:hAnsi="Arial" w:cs="Arial"/>
              <w:sz w:val="20"/>
            </w:rPr>
            <w:instrText xml:space="preserve"> SECTIONPAGES   \* MERGEFORMAT </w:instrText>
          </w:r>
          <w:r w:rsidRPr="005961C5">
            <w:rPr>
              <w:rFonts w:ascii="Arial" w:hAnsi="Arial" w:cs="Arial"/>
              <w:sz w:val="20"/>
            </w:rPr>
            <w:fldChar w:fldCharType="separate"/>
          </w:r>
          <w:r w:rsidR="00985246" w:rsidRPr="00985246">
            <w:rPr>
              <w:rFonts w:ascii="Arial" w:hAnsi="Arial" w:cs="Arial"/>
              <w:noProof/>
              <w:snapToGrid w:val="0"/>
              <w:sz w:val="20"/>
            </w:rPr>
            <w:t>40</w:t>
          </w:r>
          <w:r w:rsidRPr="005961C5">
            <w:rPr>
              <w:rFonts w:ascii="Arial" w:hAnsi="Arial" w:cs="Arial"/>
              <w:noProof/>
              <w:snapToGrid w:val="0"/>
              <w:sz w:val="20"/>
            </w:rPr>
            <w:fldChar w:fldCharType="end"/>
          </w:r>
        </w:p>
      </w:tc>
    </w:tr>
  </w:tbl>
  <w:p w14:paraId="717AFEB8" w14:textId="77777777" w:rsidR="009B3B83" w:rsidRDefault="009B3B83" w:rsidP="003B35D5">
    <w:pPr>
      <w:pStyle w:val="Header"/>
      <w:rPr>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92" w:type="dxa"/>
      <w:tblInd w:w="108" w:type="dxa"/>
      <w:tblLayout w:type="fixed"/>
      <w:tblLook w:val="0000" w:firstRow="0" w:lastRow="0" w:firstColumn="0" w:lastColumn="0" w:noHBand="0" w:noVBand="0"/>
    </w:tblPr>
    <w:tblGrid>
      <w:gridCol w:w="3402"/>
      <w:gridCol w:w="6390"/>
    </w:tblGrid>
    <w:tr w:rsidR="009B3B83" w:rsidRPr="00517FF0" w14:paraId="41364249" w14:textId="77777777" w:rsidTr="00D22CF2">
      <w:trPr>
        <w:cantSplit/>
        <w:trHeight w:val="360"/>
      </w:trPr>
      <w:tc>
        <w:tcPr>
          <w:tcW w:w="3402" w:type="dxa"/>
          <w:tcBorders>
            <w:bottom w:val="single" w:sz="12" w:space="0" w:color="auto"/>
          </w:tcBorders>
          <w:vAlign w:val="center"/>
        </w:tcPr>
        <w:p w14:paraId="39AC19EC" w14:textId="77777777" w:rsidR="009B3B83" w:rsidRPr="005961C5" w:rsidRDefault="009B3B83" w:rsidP="00663866">
          <w:pPr>
            <w:ind w:left="34"/>
            <w:rPr>
              <w:rFonts w:ascii="Arial" w:hAnsi="Arial" w:cs="Arial"/>
              <w:bCs/>
              <w:sz w:val="20"/>
            </w:rPr>
          </w:pPr>
          <w:r w:rsidRPr="005961C5">
            <w:rPr>
              <w:rFonts w:ascii="Arial" w:hAnsi="Arial" w:cs="Arial"/>
              <w:bCs/>
              <w:sz w:val="20"/>
            </w:rPr>
            <w:t xml:space="preserve"> </w:t>
          </w:r>
          <w:r w:rsidRPr="005961C5">
            <w:rPr>
              <w:rFonts w:ascii="Arial" w:hAnsi="Arial" w:cs="Arial"/>
              <w:noProof/>
              <w:sz w:val="20"/>
            </w:rPr>
            <w:drawing>
              <wp:inline distT="0" distB="0" distL="0" distR="0" wp14:anchorId="367ACB62" wp14:editId="1FD92F44">
                <wp:extent cx="2314286" cy="66666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1A6B3533" w14:textId="77777777" w:rsidR="009B3B83" w:rsidRPr="005961C5" w:rsidRDefault="009B3B83" w:rsidP="009244EC">
          <w:pPr>
            <w:ind w:left="162" w:right="-288"/>
            <w:rPr>
              <w:rFonts w:ascii="Arial" w:hAnsi="Arial" w:cs="Arial"/>
              <w:sz w:val="20"/>
            </w:rPr>
          </w:pPr>
          <w:r w:rsidRPr="005961C5">
            <w:rPr>
              <w:rFonts w:ascii="Arial" w:hAnsi="Arial" w:cs="Arial"/>
              <w:bCs/>
              <w:sz w:val="20"/>
            </w:rPr>
            <w:t>Medical Monitoring Plan</w:t>
          </w:r>
        </w:p>
      </w:tc>
      <w:tc>
        <w:tcPr>
          <w:tcW w:w="6390" w:type="dxa"/>
          <w:tcBorders>
            <w:bottom w:val="single" w:sz="12" w:space="0" w:color="auto"/>
          </w:tcBorders>
          <w:vAlign w:val="center"/>
        </w:tcPr>
        <w:p w14:paraId="1DE49D6D" w14:textId="77777777" w:rsidR="009B3B83" w:rsidRPr="005961C5" w:rsidRDefault="009B3B83" w:rsidP="000958FF">
          <w:pPr>
            <w:ind w:left="34" w:right="72"/>
            <w:jc w:val="right"/>
            <w:rPr>
              <w:rFonts w:ascii="Arial" w:hAnsi="Arial" w:cs="Arial"/>
              <w:bCs/>
              <w:color w:val="0070C0"/>
              <w:sz w:val="20"/>
            </w:rPr>
          </w:pPr>
          <w:r w:rsidRPr="005961C5">
            <w:rPr>
              <w:rFonts w:ascii="Arial" w:hAnsi="Arial" w:cs="Arial"/>
              <w:bCs/>
              <w:color w:val="0070C0"/>
              <w:sz w:val="20"/>
            </w:rPr>
            <w:t>Sponsor</w:t>
          </w:r>
        </w:p>
        <w:p w14:paraId="66782567" w14:textId="77777777" w:rsidR="009B3B83" w:rsidRPr="005961C5" w:rsidRDefault="009B3B83" w:rsidP="000958FF">
          <w:pPr>
            <w:ind w:left="34" w:right="72"/>
            <w:jc w:val="right"/>
            <w:rPr>
              <w:rFonts w:ascii="Arial" w:hAnsi="Arial" w:cs="Arial"/>
              <w:bCs/>
              <w:color w:val="0070C0"/>
              <w:sz w:val="20"/>
            </w:rPr>
          </w:pPr>
          <w:r>
            <w:rPr>
              <w:rFonts w:ascii="Arial" w:hAnsi="Arial" w:cs="Arial"/>
              <w:bCs/>
              <w:color w:val="0070C0"/>
              <w:sz w:val="20"/>
            </w:rPr>
            <w:t>PROTOCOL</w:t>
          </w:r>
          <w:r w:rsidRPr="005961C5">
            <w:rPr>
              <w:rFonts w:ascii="Arial" w:hAnsi="Arial" w:cs="Arial"/>
              <w:bCs/>
              <w:color w:val="0070C0"/>
              <w:sz w:val="20"/>
            </w:rPr>
            <w:t xml:space="preserve"> Number, Version and date</w:t>
          </w:r>
        </w:p>
        <w:p w14:paraId="2A3FD336" w14:textId="77777777" w:rsidR="009B3B83" w:rsidRPr="005961C5" w:rsidRDefault="009B3B83" w:rsidP="000958FF">
          <w:pPr>
            <w:ind w:left="-108"/>
            <w:jc w:val="right"/>
            <w:rPr>
              <w:rFonts w:ascii="Arial" w:hAnsi="Arial" w:cs="Arial"/>
              <w:sz w:val="20"/>
            </w:rPr>
          </w:pPr>
          <w:r w:rsidRPr="005961C5">
            <w:rPr>
              <w:rFonts w:ascii="Arial" w:hAnsi="Arial" w:cs="Arial"/>
              <w:color w:val="0070C0"/>
              <w:sz w:val="20"/>
            </w:rPr>
            <w:t>Version X.X, DD-MMM-YYYY</w:t>
          </w:r>
        </w:p>
        <w:p w14:paraId="6D967C95" w14:textId="77777777" w:rsidR="009B3B83" w:rsidRPr="005961C5" w:rsidRDefault="009B3B83" w:rsidP="001F2684">
          <w:pPr>
            <w:jc w:val="right"/>
            <w:rPr>
              <w:rFonts w:ascii="Arial" w:hAnsi="Arial" w:cs="Arial"/>
              <w:sz w:val="20"/>
            </w:rPr>
          </w:pPr>
          <w:r w:rsidRPr="005961C5">
            <w:rPr>
              <w:rFonts w:ascii="Arial" w:hAnsi="Arial" w:cs="Arial"/>
              <w:snapToGrid w:val="0"/>
              <w:sz w:val="20"/>
            </w:rPr>
            <w:t xml:space="preserve">Page </w:t>
          </w:r>
          <w:r w:rsidRPr="005961C5">
            <w:rPr>
              <w:rFonts w:ascii="Arial" w:hAnsi="Arial" w:cs="Arial"/>
              <w:snapToGrid w:val="0"/>
              <w:sz w:val="20"/>
            </w:rPr>
            <w:fldChar w:fldCharType="begin"/>
          </w:r>
          <w:r w:rsidRPr="005961C5">
            <w:rPr>
              <w:rFonts w:ascii="Arial" w:hAnsi="Arial" w:cs="Arial"/>
              <w:snapToGrid w:val="0"/>
              <w:sz w:val="20"/>
            </w:rPr>
            <w:instrText xml:space="preserve"> PAGE </w:instrText>
          </w:r>
          <w:r w:rsidRPr="005961C5">
            <w:rPr>
              <w:rFonts w:ascii="Arial" w:hAnsi="Arial" w:cs="Arial"/>
              <w:snapToGrid w:val="0"/>
              <w:sz w:val="20"/>
            </w:rPr>
            <w:fldChar w:fldCharType="separate"/>
          </w:r>
          <w:r>
            <w:rPr>
              <w:rFonts w:ascii="Arial" w:hAnsi="Arial" w:cs="Arial"/>
              <w:noProof/>
              <w:snapToGrid w:val="0"/>
              <w:sz w:val="20"/>
            </w:rPr>
            <w:t>1</w:t>
          </w:r>
          <w:r w:rsidRPr="005961C5">
            <w:rPr>
              <w:rFonts w:ascii="Arial" w:hAnsi="Arial" w:cs="Arial"/>
              <w:snapToGrid w:val="0"/>
              <w:sz w:val="20"/>
            </w:rPr>
            <w:fldChar w:fldCharType="end"/>
          </w:r>
          <w:r w:rsidRPr="005961C5">
            <w:rPr>
              <w:rFonts w:ascii="Arial" w:hAnsi="Arial" w:cs="Arial"/>
              <w:snapToGrid w:val="0"/>
              <w:sz w:val="20"/>
            </w:rPr>
            <w:t xml:space="preserve"> of </w:t>
          </w:r>
          <w:r w:rsidRPr="005961C5">
            <w:rPr>
              <w:rFonts w:ascii="Arial" w:hAnsi="Arial" w:cs="Arial"/>
              <w:sz w:val="20"/>
            </w:rPr>
            <w:fldChar w:fldCharType="begin"/>
          </w:r>
          <w:r w:rsidRPr="005961C5">
            <w:rPr>
              <w:rFonts w:ascii="Arial" w:hAnsi="Arial" w:cs="Arial"/>
              <w:sz w:val="20"/>
            </w:rPr>
            <w:instrText xml:space="preserve"> SECTIONPAGES   \* MERGEFORMAT </w:instrText>
          </w:r>
          <w:r w:rsidRPr="005961C5">
            <w:rPr>
              <w:rFonts w:ascii="Arial" w:hAnsi="Arial" w:cs="Arial"/>
              <w:sz w:val="20"/>
            </w:rPr>
            <w:fldChar w:fldCharType="separate"/>
          </w:r>
          <w:r w:rsidRPr="00BA2E4E">
            <w:rPr>
              <w:rFonts w:ascii="Arial" w:hAnsi="Arial" w:cs="Arial"/>
              <w:noProof/>
              <w:snapToGrid w:val="0"/>
              <w:sz w:val="20"/>
            </w:rPr>
            <w:t>37</w:t>
          </w:r>
          <w:r w:rsidRPr="005961C5">
            <w:rPr>
              <w:rFonts w:ascii="Arial" w:hAnsi="Arial" w:cs="Arial"/>
              <w:noProof/>
              <w:snapToGrid w:val="0"/>
              <w:sz w:val="20"/>
            </w:rPr>
            <w:fldChar w:fldCharType="end"/>
          </w:r>
        </w:p>
      </w:tc>
    </w:tr>
  </w:tbl>
  <w:p w14:paraId="5999C28F" w14:textId="77777777" w:rsidR="009B3B83" w:rsidRPr="004B43ED" w:rsidRDefault="009B3B83" w:rsidP="004B4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C7EC6"/>
    <w:multiLevelType w:val="hybridMultilevel"/>
    <w:tmpl w:val="9CEED6A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610517A"/>
    <w:multiLevelType w:val="hybridMultilevel"/>
    <w:tmpl w:val="ACBAD7C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41829BC8">
      <w:start w:val="5"/>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BD2F9E"/>
    <w:multiLevelType w:val="hybridMultilevel"/>
    <w:tmpl w:val="FCF251EE"/>
    <w:lvl w:ilvl="0" w:tplc="08090001">
      <w:start w:val="1"/>
      <w:numFmt w:val="bullet"/>
      <w:lvlText w:val=""/>
      <w:lvlJc w:val="left"/>
      <w:pPr>
        <w:ind w:left="1980" w:hanging="360"/>
      </w:pPr>
      <w:rPr>
        <w:rFonts w:ascii="Symbol" w:hAnsi="Symbol" w:hint="default"/>
      </w:rPr>
    </w:lvl>
    <w:lvl w:ilvl="1" w:tplc="08090003">
      <w:start w:val="1"/>
      <w:numFmt w:val="bullet"/>
      <w:lvlText w:val="o"/>
      <w:lvlJc w:val="left"/>
      <w:pPr>
        <w:ind w:left="2700" w:hanging="360"/>
      </w:pPr>
      <w:rPr>
        <w:rFonts w:ascii="Courier New" w:hAnsi="Courier New" w:cs="Courier New" w:hint="default"/>
      </w:rPr>
    </w:lvl>
    <w:lvl w:ilvl="2" w:tplc="08090005" w:tentative="1">
      <w:start w:val="1"/>
      <w:numFmt w:val="bullet"/>
      <w:lvlText w:val=""/>
      <w:lvlJc w:val="left"/>
      <w:pPr>
        <w:ind w:left="3420" w:hanging="360"/>
      </w:pPr>
      <w:rPr>
        <w:rFonts w:ascii="Wingdings" w:hAnsi="Wingdings" w:hint="default"/>
      </w:rPr>
    </w:lvl>
    <w:lvl w:ilvl="3" w:tplc="08090001" w:tentative="1">
      <w:start w:val="1"/>
      <w:numFmt w:val="bullet"/>
      <w:lvlText w:val=""/>
      <w:lvlJc w:val="left"/>
      <w:pPr>
        <w:ind w:left="4140" w:hanging="360"/>
      </w:pPr>
      <w:rPr>
        <w:rFonts w:ascii="Symbol" w:hAnsi="Symbol" w:hint="default"/>
      </w:rPr>
    </w:lvl>
    <w:lvl w:ilvl="4" w:tplc="08090003" w:tentative="1">
      <w:start w:val="1"/>
      <w:numFmt w:val="bullet"/>
      <w:lvlText w:val="o"/>
      <w:lvlJc w:val="left"/>
      <w:pPr>
        <w:ind w:left="4860" w:hanging="360"/>
      </w:pPr>
      <w:rPr>
        <w:rFonts w:ascii="Courier New" w:hAnsi="Courier New" w:cs="Courier New" w:hint="default"/>
      </w:rPr>
    </w:lvl>
    <w:lvl w:ilvl="5" w:tplc="08090005" w:tentative="1">
      <w:start w:val="1"/>
      <w:numFmt w:val="bullet"/>
      <w:lvlText w:val=""/>
      <w:lvlJc w:val="left"/>
      <w:pPr>
        <w:ind w:left="5580" w:hanging="360"/>
      </w:pPr>
      <w:rPr>
        <w:rFonts w:ascii="Wingdings" w:hAnsi="Wingdings" w:hint="default"/>
      </w:rPr>
    </w:lvl>
    <w:lvl w:ilvl="6" w:tplc="08090001" w:tentative="1">
      <w:start w:val="1"/>
      <w:numFmt w:val="bullet"/>
      <w:lvlText w:val=""/>
      <w:lvlJc w:val="left"/>
      <w:pPr>
        <w:ind w:left="6300" w:hanging="360"/>
      </w:pPr>
      <w:rPr>
        <w:rFonts w:ascii="Symbol" w:hAnsi="Symbol" w:hint="default"/>
      </w:rPr>
    </w:lvl>
    <w:lvl w:ilvl="7" w:tplc="08090003" w:tentative="1">
      <w:start w:val="1"/>
      <w:numFmt w:val="bullet"/>
      <w:lvlText w:val="o"/>
      <w:lvlJc w:val="left"/>
      <w:pPr>
        <w:ind w:left="7020" w:hanging="360"/>
      </w:pPr>
      <w:rPr>
        <w:rFonts w:ascii="Courier New" w:hAnsi="Courier New" w:cs="Courier New" w:hint="default"/>
      </w:rPr>
    </w:lvl>
    <w:lvl w:ilvl="8" w:tplc="08090005" w:tentative="1">
      <w:start w:val="1"/>
      <w:numFmt w:val="bullet"/>
      <w:lvlText w:val=""/>
      <w:lvlJc w:val="left"/>
      <w:pPr>
        <w:ind w:left="7740" w:hanging="360"/>
      </w:pPr>
      <w:rPr>
        <w:rFonts w:ascii="Wingdings" w:hAnsi="Wingdings" w:hint="default"/>
      </w:rPr>
    </w:lvl>
  </w:abstractNum>
  <w:abstractNum w:abstractNumId="3" w15:restartNumberingAfterBreak="0">
    <w:nsid w:val="07B55F35"/>
    <w:multiLevelType w:val="hybridMultilevel"/>
    <w:tmpl w:val="98D49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5428D"/>
    <w:multiLevelType w:val="hybridMultilevel"/>
    <w:tmpl w:val="D53A915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612" w:hanging="360"/>
      </w:pPr>
      <w:rPr>
        <w:rFonts w:ascii="Courier New" w:hAnsi="Courier New" w:cs="Courier New" w:hint="default"/>
      </w:rPr>
    </w:lvl>
    <w:lvl w:ilvl="2" w:tplc="04090005" w:tentative="1">
      <w:start w:val="1"/>
      <w:numFmt w:val="bullet"/>
      <w:lvlText w:val=""/>
      <w:lvlJc w:val="left"/>
      <w:pPr>
        <w:ind w:left="1332" w:hanging="360"/>
      </w:pPr>
      <w:rPr>
        <w:rFonts w:ascii="Wingdings" w:hAnsi="Wingdings" w:hint="default"/>
      </w:rPr>
    </w:lvl>
    <w:lvl w:ilvl="3" w:tplc="04090001" w:tentative="1">
      <w:start w:val="1"/>
      <w:numFmt w:val="bullet"/>
      <w:lvlText w:val=""/>
      <w:lvlJc w:val="left"/>
      <w:pPr>
        <w:ind w:left="2052" w:hanging="360"/>
      </w:pPr>
      <w:rPr>
        <w:rFonts w:ascii="Symbol" w:hAnsi="Symbol" w:hint="default"/>
      </w:rPr>
    </w:lvl>
    <w:lvl w:ilvl="4" w:tplc="04090003" w:tentative="1">
      <w:start w:val="1"/>
      <w:numFmt w:val="bullet"/>
      <w:lvlText w:val="o"/>
      <w:lvlJc w:val="left"/>
      <w:pPr>
        <w:ind w:left="2772" w:hanging="360"/>
      </w:pPr>
      <w:rPr>
        <w:rFonts w:ascii="Courier New" w:hAnsi="Courier New" w:cs="Courier New" w:hint="default"/>
      </w:rPr>
    </w:lvl>
    <w:lvl w:ilvl="5" w:tplc="04090005" w:tentative="1">
      <w:start w:val="1"/>
      <w:numFmt w:val="bullet"/>
      <w:lvlText w:val=""/>
      <w:lvlJc w:val="left"/>
      <w:pPr>
        <w:ind w:left="3492" w:hanging="360"/>
      </w:pPr>
      <w:rPr>
        <w:rFonts w:ascii="Wingdings" w:hAnsi="Wingdings" w:hint="default"/>
      </w:rPr>
    </w:lvl>
    <w:lvl w:ilvl="6" w:tplc="04090001" w:tentative="1">
      <w:start w:val="1"/>
      <w:numFmt w:val="bullet"/>
      <w:lvlText w:val=""/>
      <w:lvlJc w:val="left"/>
      <w:pPr>
        <w:ind w:left="4212" w:hanging="360"/>
      </w:pPr>
      <w:rPr>
        <w:rFonts w:ascii="Symbol" w:hAnsi="Symbol" w:hint="default"/>
      </w:rPr>
    </w:lvl>
    <w:lvl w:ilvl="7" w:tplc="04090003" w:tentative="1">
      <w:start w:val="1"/>
      <w:numFmt w:val="bullet"/>
      <w:lvlText w:val="o"/>
      <w:lvlJc w:val="left"/>
      <w:pPr>
        <w:ind w:left="4932" w:hanging="360"/>
      </w:pPr>
      <w:rPr>
        <w:rFonts w:ascii="Courier New" w:hAnsi="Courier New" w:cs="Courier New" w:hint="default"/>
      </w:rPr>
    </w:lvl>
    <w:lvl w:ilvl="8" w:tplc="04090005" w:tentative="1">
      <w:start w:val="1"/>
      <w:numFmt w:val="bullet"/>
      <w:lvlText w:val=""/>
      <w:lvlJc w:val="left"/>
      <w:pPr>
        <w:ind w:left="5652" w:hanging="360"/>
      </w:pPr>
      <w:rPr>
        <w:rFonts w:ascii="Wingdings" w:hAnsi="Wingdings" w:hint="default"/>
      </w:rPr>
    </w:lvl>
  </w:abstractNum>
  <w:abstractNum w:abstractNumId="5" w15:restartNumberingAfterBreak="0">
    <w:nsid w:val="0B75499B"/>
    <w:multiLevelType w:val="hybridMultilevel"/>
    <w:tmpl w:val="DE2263C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6" w15:restartNumberingAfterBreak="0">
    <w:nsid w:val="0CCA4A53"/>
    <w:multiLevelType w:val="hybridMultilevel"/>
    <w:tmpl w:val="45F8888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ED816CF"/>
    <w:multiLevelType w:val="hybridMultilevel"/>
    <w:tmpl w:val="83A6D7FC"/>
    <w:lvl w:ilvl="0" w:tplc="0409000F">
      <w:start w:val="1"/>
      <w:numFmt w:val="decimal"/>
      <w:lvlText w:val="%1."/>
      <w:lvlJc w:val="left"/>
      <w:pPr>
        <w:ind w:left="1080" w:hanging="360"/>
      </w:pPr>
    </w:lvl>
    <w:lvl w:ilvl="1" w:tplc="04090003">
      <w:start w:val="1"/>
      <w:numFmt w:val="decimal"/>
      <w:lvlText w:val="%2."/>
      <w:lvlJc w:val="left"/>
      <w:pPr>
        <w:ind w:left="1800" w:hanging="360"/>
      </w:pPr>
    </w:lvl>
    <w:lvl w:ilvl="2" w:tplc="0409001B">
      <w:start w:val="1"/>
      <w:numFmt w:val="lowerRoman"/>
      <w:lvlText w:val="%3."/>
      <w:lvlJc w:val="right"/>
      <w:pPr>
        <w:ind w:left="2520" w:hanging="180"/>
      </w:pPr>
    </w:lvl>
    <w:lvl w:ilvl="3" w:tplc="41829BC8">
      <w:start w:val="5"/>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9E5483"/>
    <w:multiLevelType w:val="hybridMultilevel"/>
    <w:tmpl w:val="DA9E6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13664FD"/>
    <w:multiLevelType w:val="hybridMultilevel"/>
    <w:tmpl w:val="1BF01C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4A4786"/>
    <w:multiLevelType w:val="hybridMultilevel"/>
    <w:tmpl w:val="70C6D7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876295"/>
    <w:multiLevelType w:val="hybridMultilevel"/>
    <w:tmpl w:val="786C456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61D13F0"/>
    <w:multiLevelType w:val="hybridMultilevel"/>
    <w:tmpl w:val="2AD8021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16CA7A2A"/>
    <w:multiLevelType w:val="hybridMultilevel"/>
    <w:tmpl w:val="CD76CBE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197148FE"/>
    <w:multiLevelType w:val="hybridMultilevel"/>
    <w:tmpl w:val="F0D85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A283240"/>
    <w:multiLevelType w:val="hybridMultilevel"/>
    <w:tmpl w:val="BE22B8AE"/>
    <w:lvl w:ilvl="0" w:tplc="1D3CDDCE">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DF5F68"/>
    <w:multiLevelType w:val="hybridMultilevel"/>
    <w:tmpl w:val="368871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D0A2D48"/>
    <w:multiLevelType w:val="hybridMultilevel"/>
    <w:tmpl w:val="C51C69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1D587CC6"/>
    <w:multiLevelType w:val="hybridMultilevel"/>
    <w:tmpl w:val="26BA32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1D67297D"/>
    <w:multiLevelType w:val="hybridMultilevel"/>
    <w:tmpl w:val="98463C3C"/>
    <w:lvl w:ilvl="0" w:tplc="FFFFFFFF">
      <w:start w:val="1"/>
      <w:numFmt w:val="bullet"/>
      <w:lvlText w:val="o"/>
      <w:lvlJc w:val="left"/>
      <w:pPr>
        <w:ind w:left="1530" w:hanging="360"/>
      </w:pPr>
      <w:rPr>
        <w:rFonts w:ascii="Courier New" w:hAnsi="Courier New"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241C76C4"/>
    <w:multiLevelType w:val="hybridMultilevel"/>
    <w:tmpl w:val="9D8C936E"/>
    <w:lvl w:ilvl="0" w:tplc="08090001">
      <w:start w:val="1"/>
      <w:numFmt w:val="bullet"/>
      <w:lvlText w:val=""/>
      <w:lvlJc w:val="left"/>
      <w:pPr>
        <w:ind w:left="1800" w:hanging="360"/>
      </w:pPr>
      <w:rPr>
        <w:rFonts w:ascii="Symbol" w:hAnsi="Symbol" w:hint="default"/>
      </w:rPr>
    </w:lvl>
    <w:lvl w:ilvl="1" w:tplc="04090001">
      <w:start w:val="1"/>
      <w:numFmt w:val="bullet"/>
      <w:lvlText w:val=""/>
      <w:lvlJc w:val="left"/>
      <w:pPr>
        <w:ind w:left="1530" w:hanging="360"/>
      </w:pPr>
      <w:rPr>
        <w:rFonts w:ascii="Symbol" w:hAnsi="Symbol"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27FD5D61"/>
    <w:multiLevelType w:val="hybridMultilevel"/>
    <w:tmpl w:val="4E543E58"/>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15:restartNumberingAfterBreak="0">
    <w:nsid w:val="282378C5"/>
    <w:multiLevelType w:val="hybridMultilevel"/>
    <w:tmpl w:val="0BF40068"/>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15:restartNumberingAfterBreak="0">
    <w:nsid w:val="287C5F5B"/>
    <w:multiLevelType w:val="hybridMultilevel"/>
    <w:tmpl w:val="E476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FE4BE4"/>
    <w:multiLevelType w:val="hybridMultilevel"/>
    <w:tmpl w:val="60E8302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296079F4"/>
    <w:multiLevelType w:val="hybridMultilevel"/>
    <w:tmpl w:val="DBE465F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41829BC8">
      <w:start w:val="5"/>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B72618C"/>
    <w:multiLevelType w:val="multilevel"/>
    <w:tmpl w:val="023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E45D0"/>
    <w:multiLevelType w:val="hybridMultilevel"/>
    <w:tmpl w:val="34168F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D432D10"/>
    <w:multiLevelType w:val="hybridMultilevel"/>
    <w:tmpl w:val="FB301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2A7C6B"/>
    <w:multiLevelType w:val="hybridMultilevel"/>
    <w:tmpl w:val="2258CE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35343D9C"/>
    <w:multiLevelType w:val="hybridMultilevel"/>
    <w:tmpl w:val="21BA68C6"/>
    <w:lvl w:ilvl="0" w:tplc="04090003">
      <w:start w:val="1"/>
      <w:numFmt w:val="bullet"/>
      <w:lvlText w:val="o"/>
      <w:lvlJc w:val="left"/>
      <w:pPr>
        <w:ind w:left="3054" w:hanging="360"/>
      </w:pPr>
      <w:rPr>
        <w:rFonts w:ascii="Courier New" w:hAnsi="Courier New" w:cs="Courier New" w:hint="default"/>
      </w:rPr>
    </w:lvl>
    <w:lvl w:ilvl="1" w:tplc="04090003">
      <w:start w:val="1"/>
      <w:numFmt w:val="bullet"/>
      <w:lvlText w:val="o"/>
      <w:lvlJc w:val="left"/>
      <w:pPr>
        <w:ind w:left="3774" w:hanging="360"/>
      </w:pPr>
      <w:rPr>
        <w:rFonts w:ascii="Courier New" w:hAnsi="Courier New" w:cs="Courier New" w:hint="default"/>
      </w:rPr>
    </w:lvl>
    <w:lvl w:ilvl="2" w:tplc="04090005">
      <w:start w:val="1"/>
      <w:numFmt w:val="bullet"/>
      <w:lvlText w:val=""/>
      <w:lvlJc w:val="left"/>
      <w:pPr>
        <w:ind w:left="4494" w:hanging="360"/>
      </w:pPr>
      <w:rPr>
        <w:rFonts w:ascii="Wingdings" w:hAnsi="Wingdings" w:hint="default"/>
      </w:rPr>
    </w:lvl>
    <w:lvl w:ilvl="3" w:tplc="04090001" w:tentative="1">
      <w:start w:val="1"/>
      <w:numFmt w:val="bullet"/>
      <w:lvlText w:val=""/>
      <w:lvlJc w:val="left"/>
      <w:pPr>
        <w:ind w:left="5214" w:hanging="360"/>
      </w:pPr>
      <w:rPr>
        <w:rFonts w:ascii="Symbol" w:hAnsi="Symbol" w:hint="default"/>
      </w:rPr>
    </w:lvl>
    <w:lvl w:ilvl="4" w:tplc="04090003" w:tentative="1">
      <w:start w:val="1"/>
      <w:numFmt w:val="bullet"/>
      <w:lvlText w:val="o"/>
      <w:lvlJc w:val="left"/>
      <w:pPr>
        <w:ind w:left="5934" w:hanging="360"/>
      </w:pPr>
      <w:rPr>
        <w:rFonts w:ascii="Courier New" w:hAnsi="Courier New" w:cs="Courier New" w:hint="default"/>
      </w:rPr>
    </w:lvl>
    <w:lvl w:ilvl="5" w:tplc="04090005" w:tentative="1">
      <w:start w:val="1"/>
      <w:numFmt w:val="bullet"/>
      <w:lvlText w:val=""/>
      <w:lvlJc w:val="left"/>
      <w:pPr>
        <w:ind w:left="6654" w:hanging="360"/>
      </w:pPr>
      <w:rPr>
        <w:rFonts w:ascii="Wingdings" w:hAnsi="Wingdings" w:hint="default"/>
      </w:rPr>
    </w:lvl>
    <w:lvl w:ilvl="6" w:tplc="04090001" w:tentative="1">
      <w:start w:val="1"/>
      <w:numFmt w:val="bullet"/>
      <w:lvlText w:val=""/>
      <w:lvlJc w:val="left"/>
      <w:pPr>
        <w:ind w:left="7374" w:hanging="360"/>
      </w:pPr>
      <w:rPr>
        <w:rFonts w:ascii="Symbol" w:hAnsi="Symbol" w:hint="default"/>
      </w:rPr>
    </w:lvl>
    <w:lvl w:ilvl="7" w:tplc="04090003" w:tentative="1">
      <w:start w:val="1"/>
      <w:numFmt w:val="bullet"/>
      <w:lvlText w:val="o"/>
      <w:lvlJc w:val="left"/>
      <w:pPr>
        <w:ind w:left="8094" w:hanging="360"/>
      </w:pPr>
      <w:rPr>
        <w:rFonts w:ascii="Courier New" w:hAnsi="Courier New" w:cs="Courier New" w:hint="default"/>
      </w:rPr>
    </w:lvl>
    <w:lvl w:ilvl="8" w:tplc="04090005" w:tentative="1">
      <w:start w:val="1"/>
      <w:numFmt w:val="bullet"/>
      <w:lvlText w:val=""/>
      <w:lvlJc w:val="left"/>
      <w:pPr>
        <w:ind w:left="8814" w:hanging="360"/>
      </w:pPr>
      <w:rPr>
        <w:rFonts w:ascii="Wingdings" w:hAnsi="Wingdings" w:hint="default"/>
      </w:rPr>
    </w:lvl>
  </w:abstractNum>
  <w:abstractNum w:abstractNumId="31" w15:restartNumberingAfterBreak="0">
    <w:nsid w:val="3565101F"/>
    <w:multiLevelType w:val="hybridMultilevel"/>
    <w:tmpl w:val="9FEA67CE"/>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2430" w:hanging="360"/>
      </w:pPr>
      <w:rPr>
        <w:rFonts w:ascii="Courier New" w:hAnsi="Courier New" w:cs="Courier New"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9E66D9C"/>
    <w:multiLevelType w:val="hybridMultilevel"/>
    <w:tmpl w:val="8B58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7153C1"/>
    <w:multiLevelType w:val="hybridMultilevel"/>
    <w:tmpl w:val="79504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A0382B"/>
    <w:multiLevelType w:val="hybridMultilevel"/>
    <w:tmpl w:val="67A2292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3BF26029"/>
    <w:multiLevelType w:val="hybridMultilevel"/>
    <w:tmpl w:val="5A2A603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C1B21CB"/>
    <w:multiLevelType w:val="hybridMultilevel"/>
    <w:tmpl w:val="22C66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CB07917"/>
    <w:multiLevelType w:val="hybridMultilevel"/>
    <w:tmpl w:val="D2FE13B0"/>
    <w:lvl w:ilvl="0" w:tplc="04090003">
      <w:start w:val="1"/>
      <w:numFmt w:val="bullet"/>
      <w:lvlText w:val="o"/>
      <w:lvlJc w:val="left"/>
      <w:pPr>
        <w:ind w:left="306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6E7C7B"/>
    <w:multiLevelType w:val="hybridMultilevel"/>
    <w:tmpl w:val="A64C28EE"/>
    <w:lvl w:ilvl="0" w:tplc="7C148F52">
      <w:start w:val="1"/>
      <w:numFmt w:val="bullet"/>
      <w:lvlText w:val="o"/>
      <w:lvlJc w:val="left"/>
      <w:pPr>
        <w:ind w:left="1980" w:hanging="360"/>
      </w:pPr>
      <w:rPr>
        <w:rFonts w:ascii="Courier New" w:hAnsi="Courier New" w:cs="Courier New" w:hint="default"/>
      </w:rPr>
    </w:lvl>
    <w:lvl w:ilvl="1" w:tplc="08090003">
      <w:start w:val="1"/>
      <w:numFmt w:val="bullet"/>
      <w:lvlText w:val="o"/>
      <w:lvlJc w:val="left"/>
      <w:pPr>
        <w:ind w:left="1732" w:hanging="360"/>
      </w:pPr>
      <w:rPr>
        <w:rFonts w:ascii="Courier New" w:hAnsi="Courier New" w:cs="Courier New" w:hint="default"/>
      </w:rPr>
    </w:lvl>
    <w:lvl w:ilvl="2" w:tplc="04090003">
      <w:start w:val="1"/>
      <w:numFmt w:val="bullet"/>
      <w:lvlText w:val="o"/>
      <w:lvlJc w:val="left"/>
      <w:pPr>
        <w:ind w:left="2430" w:hanging="360"/>
      </w:pPr>
      <w:rPr>
        <w:rFonts w:ascii="Courier New" w:hAnsi="Courier New" w:cs="Courier New" w:hint="default"/>
      </w:rPr>
    </w:lvl>
    <w:lvl w:ilvl="3" w:tplc="08090001" w:tentative="1">
      <w:start w:val="1"/>
      <w:numFmt w:val="bullet"/>
      <w:lvlText w:val=""/>
      <w:lvlJc w:val="left"/>
      <w:pPr>
        <w:ind w:left="3172" w:hanging="360"/>
      </w:pPr>
      <w:rPr>
        <w:rFonts w:ascii="Symbol" w:hAnsi="Symbol" w:hint="default"/>
      </w:rPr>
    </w:lvl>
    <w:lvl w:ilvl="4" w:tplc="08090003" w:tentative="1">
      <w:start w:val="1"/>
      <w:numFmt w:val="bullet"/>
      <w:lvlText w:val="o"/>
      <w:lvlJc w:val="left"/>
      <w:pPr>
        <w:ind w:left="3892" w:hanging="360"/>
      </w:pPr>
      <w:rPr>
        <w:rFonts w:ascii="Courier New" w:hAnsi="Courier New" w:cs="Courier New" w:hint="default"/>
      </w:rPr>
    </w:lvl>
    <w:lvl w:ilvl="5" w:tplc="08090005" w:tentative="1">
      <w:start w:val="1"/>
      <w:numFmt w:val="bullet"/>
      <w:lvlText w:val=""/>
      <w:lvlJc w:val="left"/>
      <w:pPr>
        <w:ind w:left="4612" w:hanging="360"/>
      </w:pPr>
      <w:rPr>
        <w:rFonts w:ascii="Wingdings" w:hAnsi="Wingdings" w:hint="default"/>
      </w:rPr>
    </w:lvl>
    <w:lvl w:ilvl="6" w:tplc="08090001" w:tentative="1">
      <w:start w:val="1"/>
      <w:numFmt w:val="bullet"/>
      <w:lvlText w:val=""/>
      <w:lvlJc w:val="left"/>
      <w:pPr>
        <w:ind w:left="5332" w:hanging="360"/>
      </w:pPr>
      <w:rPr>
        <w:rFonts w:ascii="Symbol" w:hAnsi="Symbol" w:hint="default"/>
      </w:rPr>
    </w:lvl>
    <w:lvl w:ilvl="7" w:tplc="08090003" w:tentative="1">
      <w:start w:val="1"/>
      <w:numFmt w:val="bullet"/>
      <w:lvlText w:val="o"/>
      <w:lvlJc w:val="left"/>
      <w:pPr>
        <w:ind w:left="6052" w:hanging="360"/>
      </w:pPr>
      <w:rPr>
        <w:rFonts w:ascii="Courier New" w:hAnsi="Courier New" w:cs="Courier New" w:hint="default"/>
      </w:rPr>
    </w:lvl>
    <w:lvl w:ilvl="8" w:tplc="08090005" w:tentative="1">
      <w:start w:val="1"/>
      <w:numFmt w:val="bullet"/>
      <w:lvlText w:val=""/>
      <w:lvlJc w:val="left"/>
      <w:pPr>
        <w:ind w:left="6772" w:hanging="360"/>
      </w:pPr>
      <w:rPr>
        <w:rFonts w:ascii="Wingdings" w:hAnsi="Wingdings" w:hint="default"/>
      </w:rPr>
    </w:lvl>
  </w:abstractNum>
  <w:abstractNum w:abstractNumId="39" w15:restartNumberingAfterBreak="0">
    <w:nsid w:val="41174DB1"/>
    <w:multiLevelType w:val="hybridMultilevel"/>
    <w:tmpl w:val="8F08BEF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41BD4253"/>
    <w:multiLevelType w:val="hybridMultilevel"/>
    <w:tmpl w:val="03344CA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426C7CFC"/>
    <w:multiLevelType w:val="hybridMultilevel"/>
    <w:tmpl w:val="509AB17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42AF0416"/>
    <w:multiLevelType w:val="hybridMultilevel"/>
    <w:tmpl w:val="D4565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2BF51C9"/>
    <w:multiLevelType w:val="hybridMultilevel"/>
    <w:tmpl w:val="C978A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33C0E24"/>
    <w:multiLevelType w:val="hybridMultilevel"/>
    <w:tmpl w:val="0CD222E4"/>
    <w:lvl w:ilvl="0" w:tplc="08090001">
      <w:start w:val="1"/>
      <w:numFmt w:val="bullet"/>
      <w:lvlText w:val=""/>
      <w:lvlJc w:val="left"/>
      <w:pPr>
        <w:ind w:left="1980" w:hanging="360"/>
      </w:pPr>
      <w:rPr>
        <w:rFonts w:ascii="Symbol" w:hAnsi="Symbol" w:hint="default"/>
      </w:rPr>
    </w:lvl>
    <w:lvl w:ilvl="1" w:tplc="08090003" w:tentative="1">
      <w:start w:val="1"/>
      <w:numFmt w:val="bullet"/>
      <w:lvlText w:val="o"/>
      <w:lvlJc w:val="left"/>
      <w:pPr>
        <w:ind w:left="2700" w:hanging="360"/>
      </w:pPr>
      <w:rPr>
        <w:rFonts w:ascii="Courier New" w:hAnsi="Courier New" w:cs="Courier New" w:hint="default"/>
      </w:rPr>
    </w:lvl>
    <w:lvl w:ilvl="2" w:tplc="08090005" w:tentative="1">
      <w:start w:val="1"/>
      <w:numFmt w:val="bullet"/>
      <w:lvlText w:val=""/>
      <w:lvlJc w:val="left"/>
      <w:pPr>
        <w:ind w:left="3420" w:hanging="360"/>
      </w:pPr>
      <w:rPr>
        <w:rFonts w:ascii="Wingdings" w:hAnsi="Wingdings" w:hint="default"/>
      </w:rPr>
    </w:lvl>
    <w:lvl w:ilvl="3" w:tplc="08090001" w:tentative="1">
      <w:start w:val="1"/>
      <w:numFmt w:val="bullet"/>
      <w:lvlText w:val=""/>
      <w:lvlJc w:val="left"/>
      <w:pPr>
        <w:ind w:left="4140" w:hanging="360"/>
      </w:pPr>
      <w:rPr>
        <w:rFonts w:ascii="Symbol" w:hAnsi="Symbol" w:hint="default"/>
      </w:rPr>
    </w:lvl>
    <w:lvl w:ilvl="4" w:tplc="08090003" w:tentative="1">
      <w:start w:val="1"/>
      <w:numFmt w:val="bullet"/>
      <w:lvlText w:val="o"/>
      <w:lvlJc w:val="left"/>
      <w:pPr>
        <w:ind w:left="4860" w:hanging="360"/>
      </w:pPr>
      <w:rPr>
        <w:rFonts w:ascii="Courier New" w:hAnsi="Courier New" w:cs="Courier New" w:hint="default"/>
      </w:rPr>
    </w:lvl>
    <w:lvl w:ilvl="5" w:tplc="08090005" w:tentative="1">
      <w:start w:val="1"/>
      <w:numFmt w:val="bullet"/>
      <w:lvlText w:val=""/>
      <w:lvlJc w:val="left"/>
      <w:pPr>
        <w:ind w:left="5580" w:hanging="360"/>
      </w:pPr>
      <w:rPr>
        <w:rFonts w:ascii="Wingdings" w:hAnsi="Wingdings" w:hint="default"/>
      </w:rPr>
    </w:lvl>
    <w:lvl w:ilvl="6" w:tplc="08090001" w:tentative="1">
      <w:start w:val="1"/>
      <w:numFmt w:val="bullet"/>
      <w:lvlText w:val=""/>
      <w:lvlJc w:val="left"/>
      <w:pPr>
        <w:ind w:left="6300" w:hanging="360"/>
      </w:pPr>
      <w:rPr>
        <w:rFonts w:ascii="Symbol" w:hAnsi="Symbol" w:hint="default"/>
      </w:rPr>
    </w:lvl>
    <w:lvl w:ilvl="7" w:tplc="08090003" w:tentative="1">
      <w:start w:val="1"/>
      <w:numFmt w:val="bullet"/>
      <w:lvlText w:val="o"/>
      <w:lvlJc w:val="left"/>
      <w:pPr>
        <w:ind w:left="7020" w:hanging="360"/>
      </w:pPr>
      <w:rPr>
        <w:rFonts w:ascii="Courier New" w:hAnsi="Courier New" w:cs="Courier New" w:hint="default"/>
      </w:rPr>
    </w:lvl>
    <w:lvl w:ilvl="8" w:tplc="08090005" w:tentative="1">
      <w:start w:val="1"/>
      <w:numFmt w:val="bullet"/>
      <w:lvlText w:val=""/>
      <w:lvlJc w:val="left"/>
      <w:pPr>
        <w:ind w:left="7740" w:hanging="360"/>
      </w:pPr>
      <w:rPr>
        <w:rFonts w:ascii="Wingdings" w:hAnsi="Wingdings" w:hint="default"/>
      </w:rPr>
    </w:lvl>
  </w:abstractNum>
  <w:abstractNum w:abstractNumId="45" w15:restartNumberingAfterBreak="0">
    <w:nsid w:val="454D59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6240D28"/>
    <w:multiLevelType w:val="hybridMultilevel"/>
    <w:tmpl w:val="ADA4D93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7" w15:restartNumberingAfterBreak="0">
    <w:nsid w:val="465C7D18"/>
    <w:multiLevelType w:val="hybridMultilevel"/>
    <w:tmpl w:val="0E6CA472"/>
    <w:lvl w:ilvl="0" w:tplc="04090001">
      <w:start w:val="1"/>
      <w:numFmt w:val="bullet"/>
      <w:lvlText w:val=""/>
      <w:lvlJc w:val="left"/>
      <w:pPr>
        <w:tabs>
          <w:tab w:val="num" w:pos="2160"/>
        </w:tabs>
        <w:ind w:left="2160" w:hanging="360"/>
      </w:pPr>
      <w:rPr>
        <w:rFonts w:ascii="Symbol" w:hAnsi="Symbol" w:hint="default"/>
      </w:rPr>
    </w:lvl>
    <w:lvl w:ilvl="1" w:tplc="FFFFFFFF">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48" w15:restartNumberingAfterBreak="0">
    <w:nsid w:val="4772132D"/>
    <w:multiLevelType w:val="hybridMultilevel"/>
    <w:tmpl w:val="23B05842"/>
    <w:lvl w:ilvl="0" w:tplc="04090003">
      <w:start w:val="1"/>
      <w:numFmt w:val="bullet"/>
      <w:lvlText w:val="o"/>
      <w:lvlJc w:val="left"/>
      <w:pPr>
        <w:ind w:left="3060" w:hanging="360"/>
      </w:pPr>
      <w:rPr>
        <w:rFonts w:ascii="Courier New" w:hAnsi="Courier New" w:cs="Courier New" w:hint="default"/>
      </w:rPr>
    </w:lvl>
    <w:lvl w:ilvl="1" w:tplc="08090003" w:tentative="1">
      <w:start w:val="1"/>
      <w:numFmt w:val="bullet"/>
      <w:lvlText w:val="o"/>
      <w:lvlJc w:val="left"/>
      <w:pPr>
        <w:ind w:left="3780" w:hanging="360"/>
      </w:pPr>
      <w:rPr>
        <w:rFonts w:ascii="Courier New" w:hAnsi="Courier New" w:cs="Courier New" w:hint="default"/>
      </w:rPr>
    </w:lvl>
    <w:lvl w:ilvl="2" w:tplc="08090005" w:tentative="1">
      <w:start w:val="1"/>
      <w:numFmt w:val="bullet"/>
      <w:lvlText w:val=""/>
      <w:lvlJc w:val="left"/>
      <w:pPr>
        <w:ind w:left="4500" w:hanging="360"/>
      </w:pPr>
      <w:rPr>
        <w:rFonts w:ascii="Wingdings" w:hAnsi="Wingdings" w:hint="default"/>
      </w:rPr>
    </w:lvl>
    <w:lvl w:ilvl="3" w:tplc="08090001" w:tentative="1">
      <w:start w:val="1"/>
      <w:numFmt w:val="bullet"/>
      <w:lvlText w:val=""/>
      <w:lvlJc w:val="left"/>
      <w:pPr>
        <w:ind w:left="5220" w:hanging="360"/>
      </w:pPr>
      <w:rPr>
        <w:rFonts w:ascii="Symbol" w:hAnsi="Symbol" w:hint="default"/>
      </w:rPr>
    </w:lvl>
    <w:lvl w:ilvl="4" w:tplc="08090003" w:tentative="1">
      <w:start w:val="1"/>
      <w:numFmt w:val="bullet"/>
      <w:lvlText w:val="o"/>
      <w:lvlJc w:val="left"/>
      <w:pPr>
        <w:ind w:left="5940" w:hanging="360"/>
      </w:pPr>
      <w:rPr>
        <w:rFonts w:ascii="Courier New" w:hAnsi="Courier New" w:cs="Courier New" w:hint="default"/>
      </w:rPr>
    </w:lvl>
    <w:lvl w:ilvl="5" w:tplc="08090005" w:tentative="1">
      <w:start w:val="1"/>
      <w:numFmt w:val="bullet"/>
      <w:lvlText w:val=""/>
      <w:lvlJc w:val="left"/>
      <w:pPr>
        <w:ind w:left="6660" w:hanging="360"/>
      </w:pPr>
      <w:rPr>
        <w:rFonts w:ascii="Wingdings" w:hAnsi="Wingdings" w:hint="default"/>
      </w:rPr>
    </w:lvl>
    <w:lvl w:ilvl="6" w:tplc="08090001" w:tentative="1">
      <w:start w:val="1"/>
      <w:numFmt w:val="bullet"/>
      <w:lvlText w:val=""/>
      <w:lvlJc w:val="left"/>
      <w:pPr>
        <w:ind w:left="7380" w:hanging="360"/>
      </w:pPr>
      <w:rPr>
        <w:rFonts w:ascii="Symbol" w:hAnsi="Symbol" w:hint="default"/>
      </w:rPr>
    </w:lvl>
    <w:lvl w:ilvl="7" w:tplc="08090003" w:tentative="1">
      <w:start w:val="1"/>
      <w:numFmt w:val="bullet"/>
      <w:lvlText w:val="o"/>
      <w:lvlJc w:val="left"/>
      <w:pPr>
        <w:ind w:left="8100" w:hanging="360"/>
      </w:pPr>
      <w:rPr>
        <w:rFonts w:ascii="Courier New" w:hAnsi="Courier New" w:cs="Courier New" w:hint="default"/>
      </w:rPr>
    </w:lvl>
    <w:lvl w:ilvl="8" w:tplc="08090005" w:tentative="1">
      <w:start w:val="1"/>
      <w:numFmt w:val="bullet"/>
      <w:lvlText w:val=""/>
      <w:lvlJc w:val="left"/>
      <w:pPr>
        <w:ind w:left="8820" w:hanging="360"/>
      </w:pPr>
      <w:rPr>
        <w:rFonts w:ascii="Wingdings" w:hAnsi="Wingdings" w:hint="default"/>
      </w:rPr>
    </w:lvl>
  </w:abstractNum>
  <w:abstractNum w:abstractNumId="49" w15:restartNumberingAfterBreak="0">
    <w:nsid w:val="48582768"/>
    <w:multiLevelType w:val="hybridMultilevel"/>
    <w:tmpl w:val="C6622F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0" w15:restartNumberingAfterBreak="0">
    <w:nsid w:val="48AB0142"/>
    <w:multiLevelType w:val="hybridMultilevel"/>
    <w:tmpl w:val="659CB13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1" w15:restartNumberingAfterBreak="0">
    <w:nsid w:val="4B4851BF"/>
    <w:multiLevelType w:val="hybridMultilevel"/>
    <w:tmpl w:val="A6F6B61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2" w15:restartNumberingAfterBreak="0">
    <w:nsid w:val="4F703E5E"/>
    <w:multiLevelType w:val="hybridMultilevel"/>
    <w:tmpl w:val="A8E4D8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E72885"/>
    <w:multiLevelType w:val="hybridMultilevel"/>
    <w:tmpl w:val="8252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C82363"/>
    <w:multiLevelType w:val="hybridMultilevel"/>
    <w:tmpl w:val="0FCC6BFC"/>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20F60648" w:tentative="1">
      <w:start w:val="1"/>
      <w:numFmt w:val="bullet"/>
      <w:lvlText w:val=""/>
      <w:lvlJc w:val="left"/>
      <w:pPr>
        <w:tabs>
          <w:tab w:val="num" w:pos="3600"/>
        </w:tabs>
        <w:ind w:left="3600" w:hanging="360"/>
      </w:pPr>
      <w:rPr>
        <w:rFonts w:ascii="Wingdings" w:hAnsi="Wingdings" w:hint="default"/>
      </w:rPr>
    </w:lvl>
    <w:lvl w:ilvl="3" w:tplc="54966A50" w:tentative="1">
      <w:start w:val="1"/>
      <w:numFmt w:val="bullet"/>
      <w:lvlText w:val=""/>
      <w:lvlJc w:val="left"/>
      <w:pPr>
        <w:tabs>
          <w:tab w:val="num" w:pos="4320"/>
        </w:tabs>
        <w:ind w:left="4320" w:hanging="360"/>
      </w:pPr>
      <w:rPr>
        <w:rFonts w:ascii="Symbol" w:hAnsi="Symbol" w:hint="default"/>
      </w:rPr>
    </w:lvl>
    <w:lvl w:ilvl="4" w:tplc="F24034C2" w:tentative="1">
      <w:start w:val="1"/>
      <w:numFmt w:val="bullet"/>
      <w:lvlText w:val="o"/>
      <w:lvlJc w:val="left"/>
      <w:pPr>
        <w:tabs>
          <w:tab w:val="num" w:pos="5040"/>
        </w:tabs>
        <w:ind w:left="5040" w:hanging="360"/>
      </w:pPr>
      <w:rPr>
        <w:rFonts w:ascii="Courier New" w:hAnsi="Courier New" w:hint="default"/>
      </w:rPr>
    </w:lvl>
    <w:lvl w:ilvl="5" w:tplc="64EAD80A" w:tentative="1">
      <w:start w:val="1"/>
      <w:numFmt w:val="bullet"/>
      <w:lvlText w:val=""/>
      <w:lvlJc w:val="left"/>
      <w:pPr>
        <w:tabs>
          <w:tab w:val="num" w:pos="5760"/>
        </w:tabs>
        <w:ind w:left="5760" w:hanging="360"/>
      </w:pPr>
      <w:rPr>
        <w:rFonts w:ascii="Wingdings" w:hAnsi="Wingdings" w:hint="default"/>
      </w:rPr>
    </w:lvl>
    <w:lvl w:ilvl="6" w:tplc="8158A84A" w:tentative="1">
      <w:start w:val="1"/>
      <w:numFmt w:val="bullet"/>
      <w:lvlText w:val=""/>
      <w:lvlJc w:val="left"/>
      <w:pPr>
        <w:tabs>
          <w:tab w:val="num" w:pos="6480"/>
        </w:tabs>
        <w:ind w:left="6480" w:hanging="360"/>
      </w:pPr>
      <w:rPr>
        <w:rFonts w:ascii="Symbol" w:hAnsi="Symbol" w:hint="default"/>
      </w:rPr>
    </w:lvl>
    <w:lvl w:ilvl="7" w:tplc="C6D8E6C4" w:tentative="1">
      <w:start w:val="1"/>
      <w:numFmt w:val="bullet"/>
      <w:lvlText w:val="o"/>
      <w:lvlJc w:val="left"/>
      <w:pPr>
        <w:tabs>
          <w:tab w:val="num" w:pos="7200"/>
        </w:tabs>
        <w:ind w:left="7200" w:hanging="360"/>
      </w:pPr>
      <w:rPr>
        <w:rFonts w:ascii="Courier New" w:hAnsi="Courier New" w:hint="default"/>
      </w:rPr>
    </w:lvl>
    <w:lvl w:ilvl="8" w:tplc="9C5E44EE" w:tentative="1">
      <w:start w:val="1"/>
      <w:numFmt w:val="bullet"/>
      <w:lvlText w:val=""/>
      <w:lvlJc w:val="left"/>
      <w:pPr>
        <w:tabs>
          <w:tab w:val="num" w:pos="7920"/>
        </w:tabs>
        <w:ind w:left="7920" w:hanging="360"/>
      </w:pPr>
      <w:rPr>
        <w:rFonts w:ascii="Wingdings" w:hAnsi="Wingdings" w:hint="default"/>
      </w:rPr>
    </w:lvl>
  </w:abstractNum>
  <w:abstractNum w:abstractNumId="55" w15:restartNumberingAfterBreak="0">
    <w:nsid w:val="52524C9B"/>
    <w:multiLevelType w:val="hybridMultilevel"/>
    <w:tmpl w:val="BDCA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680EE8"/>
    <w:multiLevelType w:val="multilevel"/>
    <w:tmpl w:val="BA1AF232"/>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ascii="Arial" w:hAnsi="Arial" w:cs="Arial" w:hint="default"/>
        <w:b/>
        <w:color w:val="auto"/>
        <w:sz w:val="22"/>
        <w:szCs w:val="22"/>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7" w15:restartNumberingAfterBreak="0">
    <w:nsid w:val="543F297C"/>
    <w:multiLevelType w:val="hybridMultilevel"/>
    <w:tmpl w:val="863AD14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554E47AE"/>
    <w:multiLevelType w:val="hybridMultilevel"/>
    <w:tmpl w:val="0D48C0B2"/>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9" w15:restartNumberingAfterBreak="0">
    <w:nsid w:val="55D63B00"/>
    <w:multiLevelType w:val="multilevel"/>
    <w:tmpl w:val="D1D8E474"/>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0" w15:restartNumberingAfterBreak="0">
    <w:nsid w:val="58BF64F0"/>
    <w:multiLevelType w:val="hybridMultilevel"/>
    <w:tmpl w:val="AD843B4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1" w15:restartNumberingAfterBreak="0">
    <w:nsid w:val="59914EAB"/>
    <w:multiLevelType w:val="hybridMultilevel"/>
    <w:tmpl w:val="81CCF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A65D6A"/>
    <w:multiLevelType w:val="hybridMultilevel"/>
    <w:tmpl w:val="3A786804"/>
    <w:lvl w:ilvl="0" w:tplc="04090001">
      <w:start w:val="1"/>
      <w:numFmt w:val="bullet"/>
      <w:lvlText w:val=""/>
      <w:lvlJc w:val="left"/>
      <w:pPr>
        <w:tabs>
          <w:tab w:val="num" w:pos="1725"/>
        </w:tabs>
        <w:ind w:left="1725" w:hanging="375"/>
      </w:pPr>
      <w:rPr>
        <w:rFonts w:ascii="Symbol" w:hAnsi="Symbol" w:hint="default"/>
      </w:rPr>
    </w:lvl>
    <w:lvl w:ilvl="1" w:tplc="04090003">
      <w:start w:val="1"/>
      <w:numFmt w:val="bullet"/>
      <w:lvlText w:val="o"/>
      <w:lvlJc w:val="left"/>
      <w:pPr>
        <w:tabs>
          <w:tab w:val="num" w:pos="2430"/>
        </w:tabs>
        <w:ind w:left="2430" w:hanging="360"/>
      </w:pPr>
      <w:rPr>
        <w:rFonts w:ascii="Courier New" w:hAnsi="Courier New" w:cs="Courier New" w:hint="default"/>
      </w:rPr>
    </w:lvl>
    <w:lvl w:ilvl="2" w:tplc="0409001B" w:tentative="1">
      <w:start w:val="1"/>
      <w:numFmt w:val="lowerRoman"/>
      <w:lvlText w:val="%3."/>
      <w:lvlJc w:val="right"/>
      <w:pPr>
        <w:tabs>
          <w:tab w:val="num" w:pos="3150"/>
        </w:tabs>
        <w:ind w:left="3150" w:hanging="180"/>
      </w:pPr>
    </w:lvl>
    <w:lvl w:ilvl="3" w:tplc="04090001">
      <w:start w:val="1"/>
      <w:numFmt w:val="bullet"/>
      <w:lvlText w:val=""/>
      <w:lvlJc w:val="left"/>
      <w:pPr>
        <w:tabs>
          <w:tab w:val="num" w:pos="1710"/>
        </w:tabs>
        <w:ind w:left="1710" w:hanging="360"/>
      </w:pPr>
      <w:rPr>
        <w:rFonts w:ascii="Symbol" w:hAnsi="Symbol" w:hint="default"/>
      </w:rPr>
    </w:lvl>
    <w:lvl w:ilvl="4" w:tplc="04090019" w:tentative="1">
      <w:start w:val="1"/>
      <w:numFmt w:val="lowerLetter"/>
      <w:lvlText w:val="%5."/>
      <w:lvlJc w:val="left"/>
      <w:pPr>
        <w:tabs>
          <w:tab w:val="num" w:pos="4590"/>
        </w:tabs>
        <w:ind w:left="4590" w:hanging="360"/>
      </w:pPr>
    </w:lvl>
    <w:lvl w:ilvl="5" w:tplc="0409001B" w:tentative="1">
      <w:start w:val="1"/>
      <w:numFmt w:val="lowerRoman"/>
      <w:lvlText w:val="%6."/>
      <w:lvlJc w:val="right"/>
      <w:pPr>
        <w:tabs>
          <w:tab w:val="num" w:pos="5310"/>
        </w:tabs>
        <w:ind w:left="5310" w:hanging="180"/>
      </w:pPr>
    </w:lvl>
    <w:lvl w:ilvl="6" w:tplc="0409000F" w:tentative="1">
      <w:start w:val="1"/>
      <w:numFmt w:val="decimal"/>
      <w:lvlText w:val="%7."/>
      <w:lvlJc w:val="left"/>
      <w:pPr>
        <w:tabs>
          <w:tab w:val="num" w:pos="6030"/>
        </w:tabs>
        <w:ind w:left="6030" w:hanging="360"/>
      </w:pPr>
    </w:lvl>
    <w:lvl w:ilvl="7" w:tplc="04090019" w:tentative="1">
      <w:start w:val="1"/>
      <w:numFmt w:val="lowerLetter"/>
      <w:lvlText w:val="%8."/>
      <w:lvlJc w:val="left"/>
      <w:pPr>
        <w:tabs>
          <w:tab w:val="num" w:pos="6750"/>
        </w:tabs>
        <w:ind w:left="6750" w:hanging="360"/>
      </w:pPr>
    </w:lvl>
    <w:lvl w:ilvl="8" w:tplc="0409001B" w:tentative="1">
      <w:start w:val="1"/>
      <w:numFmt w:val="lowerRoman"/>
      <w:lvlText w:val="%9."/>
      <w:lvlJc w:val="right"/>
      <w:pPr>
        <w:tabs>
          <w:tab w:val="num" w:pos="7470"/>
        </w:tabs>
        <w:ind w:left="7470" w:hanging="180"/>
      </w:pPr>
    </w:lvl>
  </w:abstractNum>
  <w:abstractNum w:abstractNumId="63" w15:restartNumberingAfterBreak="0">
    <w:nsid w:val="5C697F22"/>
    <w:multiLevelType w:val="hybridMultilevel"/>
    <w:tmpl w:val="39389E9C"/>
    <w:lvl w:ilvl="0" w:tplc="04090001">
      <w:start w:val="1"/>
      <w:numFmt w:val="bullet"/>
      <w:lvlText w:val=""/>
      <w:lvlJc w:val="left"/>
      <w:pPr>
        <w:ind w:left="2520" w:hanging="360"/>
      </w:pPr>
      <w:rPr>
        <w:rFonts w:ascii="Symbol" w:hAnsi="Symbol"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4" w15:restartNumberingAfterBreak="0">
    <w:nsid w:val="5D265780"/>
    <w:multiLevelType w:val="hybridMultilevel"/>
    <w:tmpl w:val="15C2392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5" w15:restartNumberingAfterBreak="0">
    <w:nsid w:val="5F8962FB"/>
    <w:multiLevelType w:val="hybridMultilevel"/>
    <w:tmpl w:val="ED82554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6" w15:restartNumberingAfterBreak="0">
    <w:nsid w:val="664653E9"/>
    <w:multiLevelType w:val="hybridMultilevel"/>
    <w:tmpl w:val="BE1823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7" w15:restartNumberingAfterBreak="0">
    <w:nsid w:val="6715534E"/>
    <w:multiLevelType w:val="hybridMultilevel"/>
    <w:tmpl w:val="F7A2A9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8" w15:restartNumberingAfterBreak="0">
    <w:nsid w:val="681D7262"/>
    <w:multiLevelType w:val="hybridMultilevel"/>
    <w:tmpl w:val="0D6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C21BFF"/>
    <w:multiLevelType w:val="hybridMultilevel"/>
    <w:tmpl w:val="66B236E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0" w15:restartNumberingAfterBreak="0">
    <w:nsid w:val="73804F0F"/>
    <w:multiLevelType w:val="hybridMultilevel"/>
    <w:tmpl w:val="F0628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1" w15:restartNumberingAfterBreak="0">
    <w:nsid w:val="781C22FD"/>
    <w:multiLevelType w:val="hybridMultilevel"/>
    <w:tmpl w:val="4B2A1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A9334C"/>
    <w:multiLevelType w:val="hybridMultilevel"/>
    <w:tmpl w:val="2132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AB1221"/>
    <w:multiLevelType w:val="hybridMultilevel"/>
    <w:tmpl w:val="60DA15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7DE63CF5"/>
    <w:multiLevelType w:val="hybridMultilevel"/>
    <w:tmpl w:val="118A451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9"/>
  </w:num>
  <w:num w:numId="2">
    <w:abstractNumId w:val="54"/>
  </w:num>
  <w:num w:numId="3">
    <w:abstractNumId w:val="47"/>
  </w:num>
  <w:num w:numId="4">
    <w:abstractNumId w:val="56"/>
  </w:num>
  <w:num w:numId="5">
    <w:abstractNumId w:val="62"/>
  </w:num>
  <w:num w:numId="6">
    <w:abstractNumId w:val="22"/>
  </w:num>
  <w:num w:numId="7">
    <w:abstractNumId w:val="27"/>
  </w:num>
  <w:num w:numId="8">
    <w:abstractNumId w:val="40"/>
  </w:num>
  <w:num w:numId="9">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0"/>
  </w:num>
  <w:num w:numId="11">
    <w:abstractNumId w:val="35"/>
  </w:num>
  <w:num w:numId="12">
    <w:abstractNumId w:val="73"/>
  </w:num>
  <w:num w:numId="13">
    <w:abstractNumId w:val="63"/>
  </w:num>
  <w:num w:numId="14">
    <w:abstractNumId w:val="31"/>
  </w:num>
  <w:num w:numId="15">
    <w:abstractNumId w:val="58"/>
  </w:num>
  <w:num w:numId="16">
    <w:abstractNumId w:val="21"/>
  </w:num>
  <w:num w:numId="17">
    <w:abstractNumId w:val="26"/>
  </w:num>
  <w:num w:numId="18">
    <w:abstractNumId w:val="44"/>
  </w:num>
  <w:num w:numId="19">
    <w:abstractNumId w:val="2"/>
  </w:num>
  <w:num w:numId="20">
    <w:abstractNumId w:val="46"/>
  </w:num>
  <w:num w:numId="21">
    <w:abstractNumId w:val="30"/>
  </w:num>
  <w:num w:numId="22">
    <w:abstractNumId w:val="5"/>
  </w:num>
  <w:num w:numId="23">
    <w:abstractNumId w:val="48"/>
  </w:num>
  <w:num w:numId="24">
    <w:abstractNumId w:val="20"/>
  </w:num>
  <w:num w:numId="25">
    <w:abstractNumId w:val="12"/>
  </w:num>
  <w:num w:numId="26">
    <w:abstractNumId w:val="37"/>
  </w:num>
  <w:num w:numId="27">
    <w:abstractNumId w:val="71"/>
  </w:num>
  <w:num w:numId="28">
    <w:abstractNumId w:val="55"/>
  </w:num>
  <w:num w:numId="29">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3"/>
  </w:num>
  <w:num w:numId="40">
    <w:abstractNumId w:val="23"/>
  </w:num>
  <w:num w:numId="41">
    <w:abstractNumId w:val="38"/>
  </w:num>
  <w:num w:numId="42">
    <w:abstractNumId w:val="15"/>
  </w:num>
  <w:num w:numId="43">
    <w:abstractNumId w:val="9"/>
  </w:num>
  <w:num w:numId="44">
    <w:abstractNumId w:val="42"/>
  </w:num>
  <w:num w:numId="45">
    <w:abstractNumId w:val="53"/>
  </w:num>
  <w:num w:numId="46">
    <w:abstractNumId w:val="1"/>
  </w:num>
  <w:num w:numId="47">
    <w:abstractNumId w:val="16"/>
  </w:num>
  <w:num w:numId="48">
    <w:abstractNumId w:val="0"/>
  </w:num>
  <w:num w:numId="49">
    <w:abstractNumId w:val="7"/>
  </w:num>
  <w:num w:numId="50">
    <w:abstractNumId w:val="45"/>
  </w:num>
  <w:num w:numId="51">
    <w:abstractNumId w:val="4"/>
  </w:num>
  <w:num w:numId="52">
    <w:abstractNumId w:val="52"/>
  </w:num>
  <w:num w:numId="53">
    <w:abstractNumId w:val="57"/>
  </w:num>
  <w:num w:numId="54">
    <w:abstractNumId w:val="18"/>
  </w:num>
  <w:num w:numId="55">
    <w:abstractNumId w:val="10"/>
  </w:num>
  <w:num w:numId="56">
    <w:abstractNumId w:val="51"/>
  </w:num>
  <w:num w:numId="57">
    <w:abstractNumId w:val="19"/>
  </w:num>
  <w:num w:numId="58">
    <w:abstractNumId w:val="34"/>
  </w:num>
  <w:num w:numId="59">
    <w:abstractNumId w:val="60"/>
  </w:num>
  <w:num w:numId="60">
    <w:abstractNumId w:val="17"/>
  </w:num>
  <w:num w:numId="61">
    <w:abstractNumId w:val="72"/>
  </w:num>
  <w:num w:numId="62">
    <w:abstractNumId w:val="28"/>
  </w:num>
  <w:num w:numId="63">
    <w:abstractNumId w:val="50"/>
  </w:num>
  <w:num w:numId="64">
    <w:abstractNumId w:val="29"/>
  </w:num>
  <w:num w:numId="65">
    <w:abstractNumId w:val="25"/>
  </w:num>
  <w:num w:numId="66">
    <w:abstractNumId w:val="66"/>
  </w:num>
  <w:num w:numId="67">
    <w:abstractNumId w:val="3"/>
  </w:num>
  <w:num w:numId="68">
    <w:abstractNumId w:val="32"/>
  </w:num>
  <w:num w:numId="69">
    <w:abstractNumId w:val="61"/>
  </w:num>
  <w:num w:numId="70">
    <w:abstractNumId w:val="14"/>
  </w:num>
  <w:num w:numId="71">
    <w:abstractNumId w:val="36"/>
  </w:num>
  <w:num w:numId="72">
    <w:abstractNumId w:val="43"/>
  </w:num>
  <w:num w:numId="73">
    <w:abstractNumId w:val="49"/>
  </w:num>
  <w:num w:numId="74">
    <w:abstractNumId w:val="68"/>
  </w:num>
  <w:num w:numId="75">
    <w:abstractNumId w:val="7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hideSpellingErrors/>
  <w:hideGrammaticalErrors/>
  <w:activeWritingStyle w:appName="MSWord" w:lang="it-IT" w:vendorID="64" w:dllVersion="6" w:nlCheck="1" w:checkStyle="0"/>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fr-FR" w:vendorID="64" w:dllVersion="6" w:nlCheck="1" w:checkStyle="1"/>
  <w:activeWritingStyle w:appName="MSWord" w:lang="es-MX" w:vendorID="64" w:dllVersion="6" w:nlCheck="1" w:checkStyle="1"/>
  <w:activeWritingStyle w:appName="MSWord" w:lang="pt-BR" w:vendorID="64" w:dllVersion="6" w:nlCheck="1" w:checkStyle="0"/>
  <w:activeWritingStyle w:appName="MSWord" w:lang="de-DE"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fr-FR" w:vendorID="64" w:dllVersion="0" w:nlCheck="1" w:checkStyle="0"/>
  <w:activeWritingStyle w:appName="MSWord" w:lang="es-MX" w:vendorID="64" w:dllVersion="0" w:nlCheck="1" w:checkStyle="0"/>
  <w:activeWritingStyle w:appName="MSWord" w:lang="fr-CH"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B93"/>
    <w:rsid w:val="000010A4"/>
    <w:rsid w:val="00002AA5"/>
    <w:rsid w:val="00004021"/>
    <w:rsid w:val="0000568D"/>
    <w:rsid w:val="00005A51"/>
    <w:rsid w:val="00007801"/>
    <w:rsid w:val="00007A04"/>
    <w:rsid w:val="00007AA5"/>
    <w:rsid w:val="000125F2"/>
    <w:rsid w:val="00012A24"/>
    <w:rsid w:val="00012CC1"/>
    <w:rsid w:val="0001602D"/>
    <w:rsid w:val="0001683B"/>
    <w:rsid w:val="00020359"/>
    <w:rsid w:val="0002069A"/>
    <w:rsid w:val="00026302"/>
    <w:rsid w:val="000278F1"/>
    <w:rsid w:val="00030449"/>
    <w:rsid w:val="00030E2F"/>
    <w:rsid w:val="00030FA0"/>
    <w:rsid w:val="000326A9"/>
    <w:rsid w:val="00032CAA"/>
    <w:rsid w:val="000364AD"/>
    <w:rsid w:val="00037332"/>
    <w:rsid w:val="00037419"/>
    <w:rsid w:val="000406A1"/>
    <w:rsid w:val="0004209B"/>
    <w:rsid w:val="00044C71"/>
    <w:rsid w:val="000454D1"/>
    <w:rsid w:val="00045C2D"/>
    <w:rsid w:val="00047543"/>
    <w:rsid w:val="00050B39"/>
    <w:rsid w:val="00051882"/>
    <w:rsid w:val="00051D41"/>
    <w:rsid w:val="00052F45"/>
    <w:rsid w:val="00053581"/>
    <w:rsid w:val="00060BCE"/>
    <w:rsid w:val="0006509E"/>
    <w:rsid w:val="00067203"/>
    <w:rsid w:val="000700B6"/>
    <w:rsid w:val="00071712"/>
    <w:rsid w:val="00071908"/>
    <w:rsid w:val="00071BC9"/>
    <w:rsid w:val="00071E70"/>
    <w:rsid w:val="00074071"/>
    <w:rsid w:val="0007415C"/>
    <w:rsid w:val="000745C8"/>
    <w:rsid w:val="00074BDB"/>
    <w:rsid w:val="00075744"/>
    <w:rsid w:val="00077211"/>
    <w:rsid w:val="00077556"/>
    <w:rsid w:val="00080B0B"/>
    <w:rsid w:val="00080E0F"/>
    <w:rsid w:val="000818E5"/>
    <w:rsid w:val="00081B11"/>
    <w:rsid w:val="0008775D"/>
    <w:rsid w:val="00090990"/>
    <w:rsid w:val="00094EEC"/>
    <w:rsid w:val="000958FF"/>
    <w:rsid w:val="00095BB2"/>
    <w:rsid w:val="000A1011"/>
    <w:rsid w:val="000A4BC8"/>
    <w:rsid w:val="000A5AA9"/>
    <w:rsid w:val="000B0506"/>
    <w:rsid w:val="000B168B"/>
    <w:rsid w:val="000B3003"/>
    <w:rsid w:val="000B5DE1"/>
    <w:rsid w:val="000B666B"/>
    <w:rsid w:val="000B7631"/>
    <w:rsid w:val="000B769E"/>
    <w:rsid w:val="000C166B"/>
    <w:rsid w:val="000C1EB2"/>
    <w:rsid w:val="000C483E"/>
    <w:rsid w:val="000C5902"/>
    <w:rsid w:val="000C5EF9"/>
    <w:rsid w:val="000C73B0"/>
    <w:rsid w:val="000C7C95"/>
    <w:rsid w:val="000D3528"/>
    <w:rsid w:val="000D3EF3"/>
    <w:rsid w:val="000D4058"/>
    <w:rsid w:val="000D5840"/>
    <w:rsid w:val="000D6D17"/>
    <w:rsid w:val="000E0BBF"/>
    <w:rsid w:val="000E1100"/>
    <w:rsid w:val="000E1C83"/>
    <w:rsid w:val="000E27FF"/>
    <w:rsid w:val="000F16AA"/>
    <w:rsid w:val="000F333D"/>
    <w:rsid w:val="000F3C82"/>
    <w:rsid w:val="000F6CC7"/>
    <w:rsid w:val="000F729D"/>
    <w:rsid w:val="00101334"/>
    <w:rsid w:val="00102C8E"/>
    <w:rsid w:val="0011062B"/>
    <w:rsid w:val="00110766"/>
    <w:rsid w:val="001108FB"/>
    <w:rsid w:val="00110B72"/>
    <w:rsid w:val="00112C84"/>
    <w:rsid w:val="00122AD3"/>
    <w:rsid w:val="00124227"/>
    <w:rsid w:val="00125BA8"/>
    <w:rsid w:val="001275DC"/>
    <w:rsid w:val="00131A9C"/>
    <w:rsid w:val="00131AD6"/>
    <w:rsid w:val="00132544"/>
    <w:rsid w:val="001358A7"/>
    <w:rsid w:val="00137ACA"/>
    <w:rsid w:val="001401AB"/>
    <w:rsid w:val="00141489"/>
    <w:rsid w:val="00141889"/>
    <w:rsid w:val="00144BA8"/>
    <w:rsid w:val="00144F79"/>
    <w:rsid w:val="0014741D"/>
    <w:rsid w:val="001474FB"/>
    <w:rsid w:val="0015044F"/>
    <w:rsid w:val="00150C2D"/>
    <w:rsid w:val="00151D6E"/>
    <w:rsid w:val="001526D9"/>
    <w:rsid w:val="00156979"/>
    <w:rsid w:val="001603E8"/>
    <w:rsid w:val="001607A3"/>
    <w:rsid w:val="0016094E"/>
    <w:rsid w:val="00161BA7"/>
    <w:rsid w:val="001660ED"/>
    <w:rsid w:val="001777C8"/>
    <w:rsid w:val="00180437"/>
    <w:rsid w:val="00183003"/>
    <w:rsid w:val="00183060"/>
    <w:rsid w:val="00190195"/>
    <w:rsid w:val="00194BF1"/>
    <w:rsid w:val="00195643"/>
    <w:rsid w:val="00195FE7"/>
    <w:rsid w:val="0019625C"/>
    <w:rsid w:val="001966C9"/>
    <w:rsid w:val="00196A78"/>
    <w:rsid w:val="001A2F87"/>
    <w:rsid w:val="001A4C2D"/>
    <w:rsid w:val="001A591D"/>
    <w:rsid w:val="001A6036"/>
    <w:rsid w:val="001A7F6B"/>
    <w:rsid w:val="001B2139"/>
    <w:rsid w:val="001B2D83"/>
    <w:rsid w:val="001B3311"/>
    <w:rsid w:val="001B355D"/>
    <w:rsid w:val="001B540A"/>
    <w:rsid w:val="001B6CF3"/>
    <w:rsid w:val="001C6104"/>
    <w:rsid w:val="001D06F1"/>
    <w:rsid w:val="001D3165"/>
    <w:rsid w:val="001D40AB"/>
    <w:rsid w:val="001D41EA"/>
    <w:rsid w:val="001D5848"/>
    <w:rsid w:val="001E353D"/>
    <w:rsid w:val="001E6F4F"/>
    <w:rsid w:val="001E704C"/>
    <w:rsid w:val="001E7C38"/>
    <w:rsid w:val="001E7FD6"/>
    <w:rsid w:val="001F24C1"/>
    <w:rsid w:val="001F2684"/>
    <w:rsid w:val="001F4C2E"/>
    <w:rsid w:val="001F63AD"/>
    <w:rsid w:val="001F6690"/>
    <w:rsid w:val="001F6AF9"/>
    <w:rsid w:val="002008B5"/>
    <w:rsid w:val="00201904"/>
    <w:rsid w:val="002023A2"/>
    <w:rsid w:val="002028B4"/>
    <w:rsid w:val="002032C0"/>
    <w:rsid w:val="002042B6"/>
    <w:rsid w:val="0021124F"/>
    <w:rsid w:val="00212870"/>
    <w:rsid w:val="002132DE"/>
    <w:rsid w:val="00213C70"/>
    <w:rsid w:val="00213CF4"/>
    <w:rsid w:val="002171CF"/>
    <w:rsid w:val="00217D04"/>
    <w:rsid w:val="00217EFA"/>
    <w:rsid w:val="002205A5"/>
    <w:rsid w:val="00220DFF"/>
    <w:rsid w:val="00221DB7"/>
    <w:rsid w:val="0022482F"/>
    <w:rsid w:val="00225793"/>
    <w:rsid w:val="0022699F"/>
    <w:rsid w:val="00242133"/>
    <w:rsid w:val="00243198"/>
    <w:rsid w:val="00244931"/>
    <w:rsid w:val="00244B1E"/>
    <w:rsid w:val="00244F63"/>
    <w:rsid w:val="0024655B"/>
    <w:rsid w:val="00246F19"/>
    <w:rsid w:val="0024734A"/>
    <w:rsid w:val="00251164"/>
    <w:rsid w:val="002565AF"/>
    <w:rsid w:val="00256BA7"/>
    <w:rsid w:val="00257750"/>
    <w:rsid w:val="00261F22"/>
    <w:rsid w:val="00262733"/>
    <w:rsid w:val="002707A0"/>
    <w:rsid w:val="00271D9F"/>
    <w:rsid w:val="00271F8A"/>
    <w:rsid w:val="00272BF7"/>
    <w:rsid w:val="0027380C"/>
    <w:rsid w:val="00273F36"/>
    <w:rsid w:val="002771DF"/>
    <w:rsid w:val="00277333"/>
    <w:rsid w:val="00277AD6"/>
    <w:rsid w:val="00281DC6"/>
    <w:rsid w:val="00283CCD"/>
    <w:rsid w:val="00284909"/>
    <w:rsid w:val="0028644F"/>
    <w:rsid w:val="00286743"/>
    <w:rsid w:val="0028745E"/>
    <w:rsid w:val="00287C87"/>
    <w:rsid w:val="0029142F"/>
    <w:rsid w:val="00294357"/>
    <w:rsid w:val="00297909"/>
    <w:rsid w:val="002A080C"/>
    <w:rsid w:val="002A3244"/>
    <w:rsid w:val="002A4B89"/>
    <w:rsid w:val="002A549C"/>
    <w:rsid w:val="002B1A23"/>
    <w:rsid w:val="002B1F9F"/>
    <w:rsid w:val="002B6812"/>
    <w:rsid w:val="002B73B8"/>
    <w:rsid w:val="002C1555"/>
    <w:rsid w:val="002C481D"/>
    <w:rsid w:val="002C57CC"/>
    <w:rsid w:val="002C676C"/>
    <w:rsid w:val="002C6F39"/>
    <w:rsid w:val="002C7BBD"/>
    <w:rsid w:val="002D5FD7"/>
    <w:rsid w:val="002D68C4"/>
    <w:rsid w:val="002E516B"/>
    <w:rsid w:val="002E5388"/>
    <w:rsid w:val="002E60F0"/>
    <w:rsid w:val="002E6D46"/>
    <w:rsid w:val="002E6EAD"/>
    <w:rsid w:val="002F385F"/>
    <w:rsid w:val="002F4C6B"/>
    <w:rsid w:val="002F5B34"/>
    <w:rsid w:val="003002E3"/>
    <w:rsid w:val="00302172"/>
    <w:rsid w:val="0030441E"/>
    <w:rsid w:val="003104FB"/>
    <w:rsid w:val="00312491"/>
    <w:rsid w:val="0031683E"/>
    <w:rsid w:val="00320DE3"/>
    <w:rsid w:val="00321E46"/>
    <w:rsid w:val="00324D39"/>
    <w:rsid w:val="00324DE7"/>
    <w:rsid w:val="0032692F"/>
    <w:rsid w:val="003303AE"/>
    <w:rsid w:val="003311D8"/>
    <w:rsid w:val="003325C6"/>
    <w:rsid w:val="00332614"/>
    <w:rsid w:val="0033318E"/>
    <w:rsid w:val="00333EA2"/>
    <w:rsid w:val="00335E76"/>
    <w:rsid w:val="00336F65"/>
    <w:rsid w:val="00337E1C"/>
    <w:rsid w:val="00340AD1"/>
    <w:rsid w:val="003418E7"/>
    <w:rsid w:val="00341F52"/>
    <w:rsid w:val="003452A5"/>
    <w:rsid w:val="00346027"/>
    <w:rsid w:val="003510AC"/>
    <w:rsid w:val="00352D1D"/>
    <w:rsid w:val="003539D1"/>
    <w:rsid w:val="003540B8"/>
    <w:rsid w:val="003613FF"/>
    <w:rsid w:val="0036214C"/>
    <w:rsid w:val="00363781"/>
    <w:rsid w:val="00367DB7"/>
    <w:rsid w:val="00370A5B"/>
    <w:rsid w:val="00370B45"/>
    <w:rsid w:val="00374896"/>
    <w:rsid w:val="00377EDB"/>
    <w:rsid w:val="003800C1"/>
    <w:rsid w:val="003801B5"/>
    <w:rsid w:val="00380B54"/>
    <w:rsid w:val="00384244"/>
    <w:rsid w:val="00385227"/>
    <w:rsid w:val="0038648B"/>
    <w:rsid w:val="00387EC6"/>
    <w:rsid w:val="00393E61"/>
    <w:rsid w:val="00395A07"/>
    <w:rsid w:val="00396A5D"/>
    <w:rsid w:val="003A0140"/>
    <w:rsid w:val="003A2837"/>
    <w:rsid w:val="003B183D"/>
    <w:rsid w:val="003B35D5"/>
    <w:rsid w:val="003B4B47"/>
    <w:rsid w:val="003C0409"/>
    <w:rsid w:val="003C0AD9"/>
    <w:rsid w:val="003C7149"/>
    <w:rsid w:val="003D0BD5"/>
    <w:rsid w:val="003D2AA9"/>
    <w:rsid w:val="003D31C9"/>
    <w:rsid w:val="003D5033"/>
    <w:rsid w:val="003D5AC5"/>
    <w:rsid w:val="003D7E5A"/>
    <w:rsid w:val="003E097D"/>
    <w:rsid w:val="003E0C91"/>
    <w:rsid w:val="003E16DA"/>
    <w:rsid w:val="003E55D7"/>
    <w:rsid w:val="003E7E29"/>
    <w:rsid w:val="003F0678"/>
    <w:rsid w:val="003F1849"/>
    <w:rsid w:val="003F3B87"/>
    <w:rsid w:val="003F4C5F"/>
    <w:rsid w:val="003F7518"/>
    <w:rsid w:val="004021EF"/>
    <w:rsid w:val="004038DE"/>
    <w:rsid w:val="004066D3"/>
    <w:rsid w:val="00406D32"/>
    <w:rsid w:val="00412FE2"/>
    <w:rsid w:val="0041377F"/>
    <w:rsid w:val="00414D22"/>
    <w:rsid w:val="00415EC1"/>
    <w:rsid w:val="00416FCA"/>
    <w:rsid w:val="004201DA"/>
    <w:rsid w:val="0042039A"/>
    <w:rsid w:val="00421379"/>
    <w:rsid w:val="00422E6B"/>
    <w:rsid w:val="0042347F"/>
    <w:rsid w:val="0042371D"/>
    <w:rsid w:val="00427BE4"/>
    <w:rsid w:val="0043243C"/>
    <w:rsid w:val="00432F80"/>
    <w:rsid w:val="004332B9"/>
    <w:rsid w:val="004336E4"/>
    <w:rsid w:val="004354C3"/>
    <w:rsid w:val="004358AD"/>
    <w:rsid w:val="004362A5"/>
    <w:rsid w:val="004419BC"/>
    <w:rsid w:val="00443B3C"/>
    <w:rsid w:val="004449F9"/>
    <w:rsid w:val="004510CB"/>
    <w:rsid w:val="00452EED"/>
    <w:rsid w:val="00452EF1"/>
    <w:rsid w:val="004539E6"/>
    <w:rsid w:val="0045466E"/>
    <w:rsid w:val="004549DD"/>
    <w:rsid w:val="00457F5B"/>
    <w:rsid w:val="00460A0A"/>
    <w:rsid w:val="00461C9B"/>
    <w:rsid w:val="00464D2A"/>
    <w:rsid w:val="00464E2D"/>
    <w:rsid w:val="00467E68"/>
    <w:rsid w:val="00472587"/>
    <w:rsid w:val="0047423B"/>
    <w:rsid w:val="0047463E"/>
    <w:rsid w:val="00475A29"/>
    <w:rsid w:val="00481737"/>
    <w:rsid w:val="00481921"/>
    <w:rsid w:val="0048393E"/>
    <w:rsid w:val="004860CF"/>
    <w:rsid w:val="0049244D"/>
    <w:rsid w:val="00496ED2"/>
    <w:rsid w:val="00497D97"/>
    <w:rsid w:val="00497F1D"/>
    <w:rsid w:val="004A09BA"/>
    <w:rsid w:val="004A240A"/>
    <w:rsid w:val="004A3592"/>
    <w:rsid w:val="004A54C8"/>
    <w:rsid w:val="004A6404"/>
    <w:rsid w:val="004B1ADB"/>
    <w:rsid w:val="004B2BE9"/>
    <w:rsid w:val="004B43ED"/>
    <w:rsid w:val="004B5107"/>
    <w:rsid w:val="004B53FD"/>
    <w:rsid w:val="004B5ED5"/>
    <w:rsid w:val="004C012C"/>
    <w:rsid w:val="004C0A5A"/>
    <w:rsid w:val="004C1ECA"/>
    <w:rsid w:val="004C218B"/>
    <w:rsid w:val="004C3428"/>
    <w:rsid w:val="004C4D84"/>
    <w:rsid w:val="004C695A"/>
    <w:rsid w:val="004C6AD2"/>
    <w:rsid w:val="004D09D3"/>
    <w:rsid w:val="004D0D7C"/>
    <w:rsid w:val="004D1114"/>
    <w:rsid w:val="004D1F0A"/>
    <w:rsid w:val="004D258D"/>
    <w:rsid w:val="004D2F60"/>
    <w:rsid w:val="004D324D"/>
    <w:rsid w:val="004D433A"/>
    <w:rsid w:val="004D5210"/>
    <w:rsid w:val="004E04A9"/>
    <w:rsid w:val="004E19F4"/>
    <w:rsid w:val="004E4B05"/>
    <w:rsid w:val="004E5C9D"/>
    <w:rsid w:val="004E6A4A"/>
    <w:rsid w:val="004E7817"/>
    <w:rsid w:val="004E7AFD"/>
    <w:rsid w:val="004F0A1F"/>
    <w:rsid w:val="004F120E"/>
    <w:rsid w:val="004F2FC4"/>
    <w:rsid w:val="004F3CDA"/>
    <w:rsid w:val="004F4915"/>
    <w:rsid w:val="004F6C95"/>
    <w:rsid w:val="004F70F6"/>
    <w:rsid w:val="004F7B3E"/>
    <w:rsid w:val="004F7E95"/>
    <w:rsid w:val="00500858"/>
    <w:rsid w:val="00502800"/>
    <w:rsid w:val="00503FB1"/>
    <w:rsid w:val="005050CB"/>
    <w:rsid w:val="00506395"/>
    <w:rsid w:val="005070E3"/>
    <w:rsid w:val="00511102"/>
    <w:rsid w:val="00511524"/>
    <w:rsid w:val="00511D40"/>
    <w:rsid w:val="005121AE"/>
    <w:rsid w:val="00512695"/>
    <w:rsid w:val="00513185"/>
    <w:rsid w:val="00515532"/>
    <w:rsid w:val="00516CAC"/>
    <w:rsid w:val="00521B63"/>
    <w:rsid w:val="00525766"/>
    <w:rsid w:val="00526527"/>
    <w:rsid w:val="005269CD"/>
    <w:rsid w:val="00527077"/>
    <w:rsid w:val="005270C8"/>
    <w:rsid w:val="005275A4"/>
    <w:rsid w:val="00530535"/>
    <w:rsid w:val="005320E7"/>
    <w:rsid w:val="005325DB"/>
    <w:rsid w:val="00533162"/>
    <w:rsid w:val="005346BF"/>
    <w:rsid w:val="0053522E"/>
    <w:rsid w:val="0053530E"/>
    <w:rsid w:val="0053628E"/>
    <w:rsid w:val="00540417"/>
    <w:rsid w:val="00543A25"/>
    <w:rsid w:val="005450D6"/>
    <w:rsid w:val="00550BE0"/>
    <w:rsid w:val="00552673"/>
    <w:rsid w:val="00556922"/>
    <w:rsid w:val="00561C3B"/>
    <w:rsid w:val="00563FA3"/>
    <w:rsid w:val="005742BF"/>
    <w:rsid w:val="00574C80"/>
    <w:rsid w:val="005755D9"/>
    <w:rsid w:val="005756EC"/>
    <w:rsid w:val="00580226"/>
    <w:rsid w:val="00580858"/>
    <w:rsid w:val="005808DA"/>
    <w:rsid w:val="005811D4"/>
    <w:rsid w:val="00583993"/>
    <w:rsid w:val="00583D9F"/>
    <w:rsid w:val="00583F25"/>
    <w:rsid w:val="00584E7E"/>
    <w:rsid w:val="0058702D"/>
    <w:rsid w:val="00590E11"/>
    <w:rsid w:val="00590EBF"/>
    <w:rsid w:val="00593771"/>
    <w:rsid w:val="00593D88"/>
    <w:rsid w:val="00595F06"/>
    <w:rsid w:val="005961C5"/>
    <w:rsid w:val="00597A08"/>
    <w:rsid w:val="005A1328"/>
    <w:rsid w:val="005B0952"/>
    <w:rsid w:val="005B0ACA"/>
    <w:rsid w:val="005B0C45"/>
    <w:rsid w:val="005B1A10"/>
    <w:rsid w:val="005B1AB1"/>
    <w:rsid w:val="005C19A6"/>
    <w:rsid w:val="005C685F"/>
    <w:rsid w:val="005D22CB"/>
    <w:rsid w:val="005D24E6"/>
    <w:rsid w:val="005D31BE"/>
    <w:rsid w:val="005D5040"/>
    <w:rsid w:val="005D6F54"/>
    <w:rsid w:val="005D7F2F"/>
    <w:rsid w:val="005E0A09"/>
    <w:rsid w:val="005E1507"/>
    <w:rsid w:val="005E2425"/>
    <w:rsid w:val="005E7D53"/>
    <w:rsid w:val="005F54E0"/>
    <w:rsid w:val="005F5A65"/>
    <w:rsid w:val="005F62F0"/>
    <w:rsid w:val="00603E97"/>
    <w:rsid w:val="006068A5"/>
    <w:rsid w:val="00607BA7"/>
    <w:rsid w:val="00610291"/>
    <w:rsid w:val="00611E89"/>
    <w:rsid w:val="00612F87"/>
    <w:rsid w:val="00615725"/>
    <w:rsid w:val="00615BBD"/>
    <w:rsid w:val="006170C0"/>
    <w:rsid w:val="006173CE"/>
    <w:rsid w:val="00621ADD"/>
    <w:rsid w:val="0062263A"/>
    <w:rsid w:val="00622DFB"/>
    <w:rsid w:val="006233E7"/>
    <w:rsid w:val="00625163"/>
    <w:rsid w:val="0062542B"/>
    <w:rsid w:val="00626C5D"/>
    <w:rsid w:val="006304E4"/>
    <w:rsid w:val="006311C5"/>
    <w:rsid w:val="006324E4"/>
    <w:rsid w:val="00633643"/>
    <w:rsid w:val="00634A66"/>
    <w:rsid w:val="006355A5"/>
    <w:rsid w:val="00636246"/>
    <w:rsid w:val="0063729F"/>
    <w:rsid w:val="00643604"/>
    <w:rsid w:val="00644B21"/>
    <w:rsid w:val="0064574B"/>
    <w:rsid w:val="00645DD7"/>
    <w:rsid w:val="00647672"/>
    <w:rsid w:val="00650E47"/>
    <w:rsid w:val="00651747"/>
    <w:rsid w:val="006523FF"/>
    <w:rsid w:val="00652DF5"/>
    <w:rsid w:val="006537E2"/>
    <w:rsid w:val="006545E6"/>
    <w:rsid w:val="006578B6"/>
    <w:rsid w:val="0065790D"/>
    <w:rsid w:val="0066000F"/>
    <w:rsid w:val="00661643"/>
    <w:rsid w:val="00661AB6"/>
    <w:rsid w:val="006636BE"/>
    <w:rsid w:val="00663866"/>
    <w:rsid w:val="00665A1E"/>
    <w:rsid w:val="00671719"/>
    <w:rsid w:val="006720CC"/>
    <w:rsid w:val="006722AA"/>
    <w:rsid w:val="00672677"/>
    <w:rsid w:val="006758BE"/>
    <w:rsid w:val="00677098"/>
    <w:rsid w:val="00677929"/>
    <w:rsid w:val="00680423"/>
    <w:rsid w:val="0068112C"/>
    <w:rsid w:val="006820E2"/>
    <w:rsid w:val="00682965"/>
    <w:rsid w:val="006835AC"/>
    <w:rsid w:val="0068656E"/>
    <w:rsid w:val="006876EC"/>
    <w:rsid w:val="00687C6C"/>
    <w:rsid w:val="00690163"/>
    <w:rsid w:val="006920A8"/>
    <w:rsid w:val="006934E8"/>
    <w:rsid w:val="0069537A"/>
    <w:rsid w:val="006A14BC"/>
    <w:rsid w:val="006A1CBD"/>
    <w:rsid w:val="006A6D7C"/>
    <w:rsid w:val="006A7EA4"/>
    <w:rsid w:val="006B1C3E"/>
    <w:rsid w:val="006B30A1"/>
    <w:rsid w:val="006B50AD"/>
    <w:rsid w:val="006B648D"/>
    <w:rsid w:val="006C57F9"/>
    <w:rsid w:val="006C60C8"/>
    <w:rsid w:val="006D0437"/>
    <w:rsid w:val="006D22E3"/>
    <w:rsid w:val="006D4F39"/>
    <w:rsid w:val="006E0220"/>
    <w:rsid w:val="006E1FE6"/>
    <w:rsid w:val="006E2CFD"/>
    <w:rsid w:val="006E7C46"/>
    <w:rsid w:val="006F0DD7"/>
    <w:rsid w:val="006F15C4"/>
    <w:rsid w:val="006F2389"/>
    <w:rsid w:val="006F275D"/>
    <w:rsid w:val="006F4F9F"/>
    <w:rsid w:val="00700B75"/>
    <w:rsid w:val="0070401E"/>
    <w:rsid w:val="00705A44"/>
    <w:rsid w:val="00706363"/>
    <w:rsid w:val="00706FF0"/>
    <w:rsid w:val="007077F9"/>
    <w:rsid w:val="00710D61"/>
    <w:rsid w:val="007154CF"/>
    <w:rsid w:val="0071581D"/>
    <w:rsid w:val="007242D4"/>
    <w:rsid w:val="007246C0"/>
    <w:rsid w:val="00726173"/>
    <w:rsid w:val="00730B22"/>
    <w:rsid w:val="00732AB6"/>
    <w:rsid w:val="007376B7"/>
    <w:rsid w:val="007446E2"/>
    <w:rsid w:val="00744B93"/>
    <w:rsid w:val="00750C69"/>
    <w:rsid w:val="00751495"/>
    <w:rsid w:val="007533C2"/>
    <w:rsid w:val="0076160A"/>
    <w:rsid w:val="00761AD6"/>
    <w:rsid w:val="007626E9"/>
    <w:rsid w:val="00765A86"/>
    <w:rsid w:val="00767815"/>
    <w:rsid w:val="00767C86"/>
    <w:rsid w:val="007706BE"/>
    <w:rsid w:val="007710A6"/>
    <w:rsid w:val="00773FE5"/>
    <w:rsid w:val="00775B59"/>
    <w:rsid w:val="00777200"/>
    <w:rsid w:val="007772B7"/>
    <w:rsid w:val="00780663"/>
    <w:rsid w:val="00780B03"/>
    <w:rsid w:val="00781E03"/>
    <w:rsid w:val="00782E01"/>
    <w:rsid w:val="007835A6"/>
    <w:rsid w:val="00783B38"/>
    <w:rsid w:val="007913AC"/>
    <w:rsid w:val="00791C16"/>
    <w:rsid w:val="007933BD"/>
    <w:rsid w:val="007935B0"/>
    <w:rsid w:val="007965C1"/>
    <w:rsid w:val="00796BCB"/>
    <w:rsid w:val="007A2037"/>
    <w:rsid w:val="007A510B"/>
    <w:rsid w:val="007A6391"/>
    <w:rsid w:val="007A7E67"/>
    <w:rsid w:val="007B3DDB"/>
    <w:rsid w:val="007B52ED"/>
    <w:rsid w:val="007C07BF"/>
    <w:rsid w:val="007C1E54"/>
    <w:rsid w:val="007C2165"/>
    <w:rsid w:val="007C439A"/>
    <w:rsid w:val="007C5918"/>
    <w:rsid w:val="007D1DD7"/>
    <w:rsid w:val="007D3700"/>
    <w:rsid w:val="007D7C8B"/>
    <w:rsid w:val="007E3107"/>
    <w:rsid w:val="007E3E19"/>
    <w:rsid w:val="007E6281"/>
    <w:rsid w:val="007E7279"/>
    <w:rsid w:val="007E7325"/>
    <w:rsid w:val="007E7654"/>
    <w:rsid w:val="007E7F4D"/>
    <w:rsid w:val="007F0BA2"/>
    <w:rsid w:val="007F0C2A"/>
    <w:rsid w:val="007F0DCB"/>
    <w:rsid w:val="007F5825"/>
    <w:rsid w:val="007F636A"/>
    <w:rsid w:val="007F75DE"/>
    <w:rsid w:val="008001F9"/>
    <w:rsid w:val="008024AC"/>
    <w:rsid w:val="008031A1"/>
    <w:rsid w:val="00803ED6"/>
    <w:rsid w:val="00804B96"/>
    <w:rsid w:val="008054D4"/>
    <w:rsid w:val="008056A7"/>
    <w:rsid w:val="008061E9"/>
    <w:rsid w:val="00813C92"/>
    <w:rsid w:val="00814356"/>
    <w:rsid w:val="00814716"/>
    <w:rsid w:val="00816FFA"/>
    <w:rsid w:val="00817AA2"/>
    <w:rsid w:val="00820A76"/>
    <w:rsid w:val="0082622B"/>
    <w:rsid w:val="00830D5B"/>
    <w:rsid w:val="0083108A"/>
    <w:rsid w:val="008314B4"/>
    <w:rsid w:val="00831593"/>
    <w:rsid w:val="00832306"/>
    <w:rsid w:val="00832DE9"/>
    <w:rsid w:val="00835053"/>
    <w:rsid w:val="00840BF9"/>
    <w:rsid w:val="008431CC"/>
    <w:rsid w:val="00844014"/>
    <w:rsid w:val="0084445B"/>
    <w:rsid w:val="008458C1"/>
    <w:rsid w:val="008462BA"/>
    <w:rsid w:val="00847E18"/>
    <w:rsid w:val="008514C9"/>
    <w:rsid w:val="00851AF7"/>
    <w:rsid w:val="00852615"/>
    <w:rsid w:val="00855205"/>
    <w:rsid w:val="0085552F"/>
    <w:rsid w:val="0085675C"/>
    <w:rsid w:val="008616E2"/>
    <w:rsid w:val="00861D90"/>
    <w:rsid w:val="00862003"/>
    <w:rsid w:val="0086317E"/>
    <w:rsid w:val="00863A38"/>
    <w:rsid w:val="008646B5"/>
    <w:rsid w:val="00867A8D"/>
    <w:rsid w:val="00870109"/>
    <w:rsid w:val="00870CB4"/>
    <w:rsid w:val="008725A3"/>
    <w:rsid w:val="00873192"/>
    <w:rsid w:val="00873F9A"/>
    <w:rsid w:val="00874133"/>
    <w:rsid w:val="00874BA9"/>
    <w:rsid w:val="008751AB"/>
    <w:rsid w:val="00876D2D"/>
    <w:rsid w:val="00883E43"/>
    <w:rsid w:val="00886AA2"/>
    <w:rsid w:val="008873C6"/>
    <w:rsid w:val="008874D7"/>
    <w:rsid w:val="00891E80"/>
    <w:rsid w:val="00892799"/>
    <w:rsid w:val="008931F6"/>
    <w:rsid w:val="008A0BBE"/>
    <w:rsid w:val="008A13FE"/>
    <w:rsid w:val="008A4DD6"/>
    <w:rsid w:val="008A504A"/>
    <w:rsid w:val="008A74DA"/>
    <w:rsid w:val="008A7968"/>
    <w:rsid w:val="008B414F"/>
    <w:rsid w:val="008B4AE8"/>
    <w:rsid w:val="008B6863"/>
    <w:rsid w:val="008B69CD"/>
    <w:rsid w:val="008B7D74"/>
    <w:rsid w:val="008C2E2B"/>
    <w:rsid w:val="008C3B7F"/>
    <w:rsid w:val="008C55DB"/>
    <w:rsid w:val="008C77A8"/>
    <w:rsid w:val="008D08CD"/>
    <w:rsid w:val="008D1512"/>
    <w:rsid w:val="008D5004"/>
    <w:rsid w:val="008D5FF7"/>
    <w:rsid w:val="008D6761"/>
    <w:rsid w:val="008E1C32"/>
    <w:rsid w:val="008E21AB"/>
    <w:rsid w:val="008E4085"/>
    <w:rsid w:val="008E6885"/>
    <w:rsid w:val="008E74EF"/>
    <w:rsid w:val="008E78DC"/>
    <w:rsid w:val="008F0108"/>
    <w:rsid w:val="008F0972"/>
    <w:rsid w:val="008F10EA"/>
    <w:rsid w:val="008F1174"/>
    <w:rsid w:val="008F1513"/>
    <w:rsid w:val="008F2305"/>
    <w:rsid w:val="008F2EEA"/>
    <w:rsid w:val="008F342E"/>
    <w:rsid w:val="008F60A0"/>
    <w:rsid w:val="008F63B7"/>
    <w:rsid w:val="00902BFD"/>
    <w:rsid w:val="00904ED2"/>
    <w:rsid w:val="00904F44"/>
    <w:rsid w:val="00911FC6"/>
    <w:rsid w:val="0091250F"/>
    <w:rsid w:val="00913BDC"/>
    <w:rsid w:val="00913FC4"/>
    <w:rsid w:val="009148C8"/>
    <w:rsid w:val="00914E65"/>
    <w:rsid w:val="0091555E"/>
    <w:rsid w:val="00923941"/>
    <w:rsid w:val="009243C7"/>
    <w:rsid w:val="009244EC"/>
    <w:rsid w:val="00926B65"/>
    <w:rsid w:val="009303E2"/>
    <w:rsid w:val="0093040D"/>
    <w:rsid w:val="00933020"/>
    <w:rsid w:val="00933A7A"/>
    <w:rsid w:val="00934A12"/>
    <w:rsid w:val="0093536F"/>
    <w:rsid w:val="009359EA"/>
    <w:rsid w:val="00936D23"/>
    <w:rsid w:val="00936F24"/>
    <w:rsid w:val="009407EE"/>
    <w:rsid w:val="00940965"/>
    <w:rsid w:val="00943902"/>
    <w:rsid w:val="00943B4B"/>
    <w:rsid w:val="0094435C"/>
    <w:rsid w:val="009443ED"/>
    <w:rsid w:val="009467F7"/>
    <w:rsid w:val="00947089"/>
    <w:rsid w:val="00947467"/>
    <w:rsid w:val="0095242F"/>
    <w:rsid w:val="00952770"/>
    <w:rsid w:val="009531C4"/>
    <w:rsid w:val="00953BAB"/>
    <w:rsid w:val="00955808"/>
    <w:rsid w:val="009558F7"/>
    <w:rsid w:val="009562C4"/>
    <w:rsid w:val="009562D3"/>
    <w:rsid w:val="009565AE"/>
    <w:rsid w:val="0096109A"/>
    <w:rsid w:val="009615A2"/>
    <w:rsid w:val="00961771"/>
    <w:rsid w:val="009624C3"/>
    <w:rsid w:val="00964333"/>
    <w:rsid w:val="009667F8"/>
    <w:rsid w:val="009670B9"/>
    <w:rsid w:val="0096775A"/>
    <w:rsid w:val="00967E9D"/>
    <w:rsid w:val="00970EAB"/>
    <w:rsid w:val="00972197"/>
    <w:rsid w:val="00972A20"/>
    <w:rsid w:val="00972E51"/>
    <w:rsid w:val="00973DA4"/>
    <w:rsid w:val="0098183F"/>
    <w:rsid w:val="00981F08"/>
    <w:rsid w:val="0098250B"/>
    <w:rsid w:val="00982B5B"/>
    <w:rsid w:val="00985246"/>
    <w:rsid w:val="00987886"/>
    <w:rsid w:val="00991D9F"/>
    <w:rsid w:val="0099367A"/>
    <w:rsid w:val="009A53CF"/>
    <w:rsid w:val="009A59DD"/>
    <w:rsid w:val="009B292F"/>
    <w:rsid w:val="009B3B83"/>
    <w:rsid w:val="009B5A51"/>
    <w:rsid w:val="009B748D"/>
    <w:rsid w:val="009C0B73"/>
    <w:rsid w:val="009C14C5"/>
    <w:rsid w:val="009C166C"/>
    <w:rsid w:val="009C28C1"/>
    <w:rsid w:val="009C2F21"/>
    <w:rsid w:val="009C54F5"/>
    <w:rsid w:val="009D03E1"/>
    <w:rsid w:val="009D2145"/>
    <w:rsid w:val="009D2F3F"/>
    <w:rsid w:val="009D30F6"/>
    <w:rsid w:val="009D3E85"/>
    <w:rsid w:val="009D5078"/>
    <w:rsid w:val="009E2E0E"/>
    <w:rsid w:val="009E5132"/>
    <w:rsid w:val="009E542D"/>
    <w:rsid w:val="009F114A"/>
    <w:rsid w:val="009F17A9"/>
    <w:rsid w:val="009F31F0"/>
    <w:rsid w:val="009F45C9"/>
    <w:rsid w:val="009F5462"/>
    <w:rsid w:val="009F5D51"/>
    <w:rsid w:val="009F7413"/>
    <w:rsid w:val="009F7869"/>
    <w:rsid w:val="00A002AA"/>
    <w:rsid w:val="00A00E05"/>
    <w:rsid w:val="00A024B9"/>
    <w:rsid w:val="00A03F88"/>
    <w:rsid w:val="00A04803"/>
    <w:rsid w:val="00A066B7"/>
    <w:rsid w:val="00A11405"/>
    <w:rsid w:val="00A11704"/>
    <w:rsid w:val="00A128D4"/>
    <w:rsid w:val="00A17A40"/>
    <w:rsid w:val="00A21B4A"/>
    <w:rsid w:val="00A2217B"/>
    <w:rsid w:val="00A22FA2"/>
    <w:rsid w:val="00A236A0"/>
    <w:rsid w:val="00A23ECD"/>
    <w:rsid w:val="00A25688"/>
    <w:rsid w:val="00A25F7E"/>
    <w:rsid w:val="00A27D3D"/>
    <w:rsid w:val="00A32B8F"/>
    <w:rsid w:val="00A33F58"/>
    <w:rsid w:val="00A350C4"/>
    <w:rsid w:val="00A37066"/>
    <w:rsid w:val="00A3706A"/>
    <w:rsid w:val="00A37743"/>
    <w:rsid w:val="00A40886"/>
    <w:rsid w:val="00A42306"/>
    <w:rsid w:val="00A432AE"/>
    <w:rsid w:val="00A4436B"/>
    <w:rsid w:val="00A443EF"/>
    <w:rsid w:val="00A47DAE"/>
    <w:rsid w:val="00A54A36"/>
    <w:rsid w:val="00A56C3B"/>
    <w:rsid w:val="00A63614"/>
    <w:rsid w:val="00A63907"/>
    <w:rsid w:val="00A64F4A"/>
    <w:rsid w:val="00A65AA7"/>
    <w:rsid w:val="00A67C5D"/>
    <w:rsid w:val="00A702D9"/>
    <w:rsid w:val="00A70B0D"/>
    <w:rsid w:val="00A70E0F"/>
    <w:rsid w:val="00A731B2"/>
    <w:rsid w:val="00A752AA"/>
    <w:rsid w:val="00A75E95"/>
    <w:rsid w:val="00A75F44"/>
    <w:rsid w:val="00A80D58"/>
    <w:rsid w:val="00A8103A"/>
    <w:rsid w:val="00A83A57"/>
    <w:rsid w:val="00A84B5F"/>
    <w:rsid w:val="00A86210"/>
    <w:rsid w:val="00A86DC2"/>
    <w:rsid w:val="00A92817"/>
    <w:rsid w:val="00A96FBB"/>
    <w:rsid w:val="00A97D37"/>
    <w:rsid w:val="00AA2568"/>
    <w:rsid w:val="00AA68E6"/>
    <w:rsid w:val="00AA72FC"/>
    <w:rsid w:val="00AB1260"/>
    <w:rsid w:val="00AB18BF"/>
    <w:rsid w:val="00AB3568"/>
    <w:rsid w:val="00AC0E3A"/>
    <w:rsid w:val="00AC0E92"/>
    <w:rsid w:val="00AC1318"/>
    <w:rsid w:val="00AC2F01"/>
    <w:rsid w:val="00AC3A82"/>
    <w:rsid w:val="00AC63A1"/>
    <w:rsid w:val="00AC64AD"/>
    <w:rsid w:val="00AC7162"/>
    <w:rsid w:val="00AC774F"/>
    <w:rsid w:val="00AC7892"/>
    <w:rsid w:val="00AC7DAB"/>
    <w:rsid w:val="00AD16AD"/>
    <w:rsid w:val="00AD3E9E"/>
    <w:rsid w:val="00AD55DF"/>
    <w:rsid w:val="00AE0AD6"/>
    <w:rsid w:val="00AE290A"/>
    <w:rsid w:val="00AE2C33"/>
    <w:rsid w:val="00AE3500"/>
    <w:rsid w:val="00AE519E"/>
    <w:rsid w:val="00AE68DA"/>
    <w:rsid w:val="00AE6DBE"/>
    <w:rsid w:val="00AF24CE"/>
    <w:rsid w:val="00AF3679"/>
    <w:rsid w:val="00AF7606"/>
    <w:rsid w:val="00AF784A"/>
    <w:rsid w:val="00AF7CC0"/>
    <w:rsid w:val="00B02694"/>
    <w:rsid w:val="00B02FAF"/>
    <w:rsid w:val="00B060E7"/>
    <w:rsid w:val="00B06139"/>
    <w:rsid w:val="00B12995"/>
    <w:rsid w:val="00B15249"/>
    <w:rsid w:val="00B17AAE"/>
    <w:rsid w:val="00B17FBA"/>
    <w:rsid w:val="00B2020C"/>
    <w:rsid w:val="00B23761"/>
    <w:rsid w:val="00B23C08"/>
    <w:rsid w:val="00B3082A"/>
    <w:rsid w:val="00B317D2"/>
    <w:rsid w:val="00B32D71"/>
    <w:rsid w:val="00B33FB1"/>
    <w:rsid w:val="00B34870"/>
    <w:rsid w:val="00B36401"/>
    <w:rsid w:val="00B406C3"/>
    <w:rsid w:val="00B4299B"/>
    <w:rsid w:val="00B43614"/>
    <w:rsid w:val="00B43692"/>
    <w:rsid w:val="00B43E8C"/>
    <w:rsid w:val="00B44C3D"/>
    <w:rsid w:val="00B44D4C"/>
    <w:rsid w:val="00B47C86"/>
    <w:rsid w:val="00B50CEA"/>
    <w:rsid w:val="00B52F1F"/>
    <w:rsid w:val="00B52F89"/>
    <w:rsid w:val="00B53D9B"/>
    <w:rsid w:val="00B559C6"/>
    <w:rsid w:val="00B55E5E"/>
    <w:rsid w:val="00B56CC9"/>
    <w:rsid w:val="00B60E28"/>
    <w:rsid w:val="00B61386"/>
    <w:rsid w:val="00B61C5D"/>
    <w:rsid w:val="00B62126"/>
    <w:rsid w:val="00B7396C"/>
    <w:rsid w:val="00B74306"/>
    <w:rsid w:val="00B755EE"/>
    <w:rsid w:val="00B81163"/>
    <w:rsid w:val="00B815E4"/>
    <w:rsid w:val="00B82E3C"/>
    <w:rsid w:val="00B85328"/>
    <w:rsid w:val="00B93755"/>
    <w:rsid w:val="00B94589"/>
    <w:rsid w:val="00B9464B"/>
    <w:rsid w:val="00B96CAB"/>
    <w:rsid w:val="00BA2E4E"/>
    <w:rsid w:val="00BA31C9"/>
    <w:rsid w:val="00BA331D"/>
    <w:rsid w:val="00BA3653"/>
    <w:rsid w:val="00BA3FB6"/>
    <w:rsid w:val="00BA41EC"/>
    <w:rsid w:val="00BA4BF2"/>
    <w:rsid w:val="00BA4D0B"/>
    <w:rsid w:val="00BA60CD"/>
    <w:rsid w:val="00BA7C26"/>
    <w:rsid w:val="00BA7D49"/>
    <w:rsid w:val="00BB1C1A"/>
    <w:rsid w:val="00BB259E"/>
    <w:rsid w:val="00BB4CE4"/>
    <w:rsid w:val="00BB6487"/>
    <w:rsid w:val="00BB7516"/>
    <w:rsid w:val="00BC215B"/>
    <w:rsid w:val="00BC2727"/>
    <w:rsid w:val="00BC5823"/>
    <w:rsid w:val="00BC65AA"/>
    <w:rsid w:val="00BC7A4F"/>
    <w:rsid w:val="00BD1829"/>
    <w:rsid w:val="00BD1D38"/>
    <w:rsid w:val="00BD3937"/>
    <w:rsid w:val="00BD5826"/>
    <w:rsid w:val="00BD5947"/>
    <w:rsid w:val="00BD5E8C"/>
    <w:rsid w:val="00BD7E95"/>
    <w:rsid w:val="00BE0E28"/>
    <w:rsid w:val="00BE22FF"/>
    <w:rsid w:val="00BE2DD2"/>
    <w:rsid w:val="00BF0EBF"/>
    <w:rsid w:val="00BF4C4F"/>
    <w:rsid w:val="00BF64CA"/>
    <w:rsid w:val="00C03C74"/>
    <w:rsid w:val="00C05290"/>
    <w:rsid w:val="00C07A29"/>
    <w:rsid w:val="00C129D8"/>
    <w:rsid w:val="00C12FE6"/>
    <w:rsid w:val="00C138B3"/>
    <w:rsid w:val="00C14A7E"/>
    <w:rsid w:val="00C14E48"/>
    <w:rsid w:val="00C1590A"/>
    <w:rsid w:val="00C22642"/>
    <w:rsid w:val="00C2364C"/>
    <w:rsid w:val="00C25DA9"/>
    <w:rsid w:val="00C266C0"/>
    <w:rsid w:val="00C269F3"/>
    <w:rsid w:val="00C2790E"/>
    <w:rsid w:val="00C3044A"/>
    <w:rsid w:val="00C317A3"/>
    <w:rsid w:val="00C3215A"/>
    <w:rsid w:val="00C3541C"/>
    <w:rsid w:val="00C378E3"/>
    <w:rsid w:val="00C434AF"/>
    <w:rsid w:val="00C43F2D"/>
    <w:rsid w:val="00C4440F"/>
    <w:rsid w:val="00C44489"/>
    <w:rsid w:val="00C4458A"/>
    <w:rsid w:val="00C47235"/>
    <w:rsid w:val="00C502A7"/>
    <w:rsid w:val="00C52B14"/>
    <w:rsid w:val="00C53125"/>
    <w:rsid w:val="00C55E87"/>
    <w:rsid w:val="00C5740A"/>
    <w:rsid w:val="00C61D29"/>
    <w:rsid w:val="00C6322B"/>
    <w:rsid w:val="00C638F4"/>
    <w:rsid w:val="00C64B38"/>
    <w:rsid w:val="00C65CF2"/>
    <w:rsid w:val="00C67C2E"/>
    <w:rsid w:val="00C71C72"/>
    <w:rsid w:val="00C80A8A"/>
    <w:rsid w:val="00C8102B"/>
    <w:rsid w:val="00C8194A"/>
    <w:rsid w:val="00C83658"/>
    <w:rsid w:val="00C83BEE"/>
    <w:rsid w:val="00C85CED"/>
    <w:rsid w:val="00C87E4D"/>
    <w:rsid w:val="00CA0A89"/>
    <w:rsid w:val="00CA12F2"/>
    <w:rsid w:val="00CA4BB3"/>
    <w:rsid w:val="00CA5478"/>
    <w:rsid w:val="00CA6B95"/>
    <w:rsid w:val="00CB423C"/>
    <w:rsid w:val="00CB4251"/>
    <w:rsid w:val="00CB4BCD"/>
    <w:rsid w:val="00CB714C"/>
    <w:rsid w:val="00CB788F"/>
    <w:rsid w:val="00CB7D7F"/>
    <w:rsid w:val="00CC0BEA"/>
    <w:rsid w:val="00CC0CEF"/>
    <w:rsid w:val="00CC211A"/>
    <w:rsid w:val="00CC2573"/>
    <w:rsid w:val="00CC4F54"/>
    <w:rsid w:val="00CC6054"/>
    <w:rsid w:val="00CC7584"/>
    <w:rsid w:val="00CD72D0"/>
    <w:rsid w:val="00CE13C6"/>
    <w:rsid w:val="00CE4592"/>
    <w:rsid w:val="00CE663D"/>
    <w:rsid w:val="00CE6CF9"/>
    <w:rsid w:val="00CF0B38"/>
    <w:rsid w:val="00CF0F61"/>
    <w:rsid w:val="00CF1088"/>
    <w:rsid w:val="00CF23E3"/>
    <w:rsid w:val="00CF25A8"/>
    <w:rsid w:val="00CF3FDC"/>
    <w:rsid w:val="00CF4348"/>
    <w:rsid w:val="00D04059"/>
    <w:rsid w:val="00D04980"/>
    <w:rsid w:val="00D05C40"/>
    <w:rsid w:val="00D05CD4"/>
    <w:rsid w:val="00D0764B"/>
    <w:rsid w:val="00D1212A"/>
    <w:rsid w:val="00D13277"/>
    <w:rsid w:val="00D2009C"/>
    <w:rsid w:val="00D2097F"/>
    <w:rsid w:val="00D22CF2"/>
    <w:rsid w:val="00D25D1D"/>
    <w:rsid w:val="00D31B7D"/>
    <w:rsid w:val="00D35044"/>
    <w:rsid w:val="00D35198"/>
    <w:rsid w:val="00D37D1A"/>
    <w:rsid w:val="00D40A41"/>
    <w:rsid w:val="00D42429"/>
    <w:rsid w:val="00D42C9D"/>
    <w:rsid w:val="00D44B6C"/>
    <w:rsid w:val="00D44D24"/>
    <w:rsid w:val="00D45348"/>
    <w:rsid w:val="00D45668"/>
    <w:rsid w:val="00D51C79"/>
    <w:rsid w:val="00D52413"/>
    <w:rsid w:val="00D52456"/>
    <w:rsid w:val="00D52BC9"/>
    <w:rsid w:val="00D541E3"/>
    <w:rsid w:val="00D547BD"/>
    <w:rsid w:val="00D54C05"/>
    <w:rsid w:val="00D557F2"/>
    <w:rsid w:val="00D558F4"/>
    <w:rsid w:val="00D5764E"/>
    <w:rsid w:val="00D6047B"/>
    <w:rsid w:val="00D624C8"/>
    <w:rsid w:val="00D63260"/>
    <w:rsid w:val="00D635E8"/>
    <w:rsid w:val="00D63C78"/>
    <w:rsid w:val="00D64220"/>
    <w:rsid w:val="00D64796"/>
    <w:rsid w:val="00D64938"/>
    <w:rsid w:val="00D65D77"/>
    <w:rsid w:val="00D67262"/>
    <w:rsid w:val="00D7381A"/>
    <w:rsid w:val="00D75F8D"/>
    <w:rsid w:val="00D76D1B"/>
    <w:rsid w:val="00D83D42"/>
    <w:rsid w:val="00D85597"/>
    <w:rsid w:val="00D85E96"/>
    <w:rsid w:val="00D90791"/>
    <w:rsid w:val="00D91458"/>
    <w:rsid w:val="00D9173A"/>
    <w:rsid w:val="00D94960"/>
    <w:rsid w:val="00D949DB"/>
    <w:rsid w:val="00D94A54"/>
    <w:rsid w:val="00D9584A"/>
    <w:rsid w:val="00D97AC9"/>
    <w:rsid w:val="00D97AFE"/>
    <w:rsid w:val="00DA1DCD"/>
    <w:rsid w:val="00DA4A77"/>
    <w:rsid w:val="00DA50E8"/>
    <w:rsid w:val="00DA5992"/>
    <w:rsid w:val="00DA648D"/>
    <w:rsid w:val="00DA6DF7"/>
    <w:rsid w:val="00DA782A"/>
    <w:rsid w:val="00DB01B9"/>
    <w:rsid w:val="00DB244F"/>
    <w:rsid w:val="00DB2B20"/>
    <w:rsid w:val="00DB7756"/>
    <w:rsid w:val="00DB7DC5"/>
    <w:rsid w:val="00DC007A"/>
    <w:rsid w:val="00DC205E"/>
    <w:rsid w:val="00DC3811"/>
    <w:rsid w:val="00DC3C1C"/>
    <w:rsid w:val="00DC6C14"/>
    <w:rsid w:val="00DD5801"/>
    <w:rsid w:val="00DD59C7"/>
    <w:rsid w:val="00DD5B77"/>
    <w:rsid w:val="00DD5C38"/>
    <w:rsid w:val="00DD6C2A"/>
    <w:rsid w:val="00DE064D"/>
    <w:rsid w:val="00DF05F9"/>
    <w:rsid w:val="00DF1592"/>
    <w:rsid w:val="00DF1C25"/>
    <w:rsid w:val="00DF7773"/>
    <w:rsid w:val="00E010D3"/>
    <w:rsid w:val="00E0137F"/>
    <w:rsid w:val="00E01D1E"/>
    <w:rsid w:val="00E0227C"/>
    <w:rsid w:val="00E031A2"/>
    <w:rsid w:val="00E05517"/>
    <w:rsid w:val="00E0583C"/>
    <w:rsid w:val="00E12A88"/>
    <w:rsid w:val="00E155B4"/>
    <w:rsid w:val="00E15F28"/>
    <w:rsid w:val="00E2047D"/>
    <w:rsid w:val="00E20798"/>
    <w:rsid w:val="00E2139B"/>
    <w:rsid w:val="00E24287"/>
    <w:rsid w:val="00E25674"/>
    <w:rsid w:val="00E26C1E"/>
    <w:rsid w:val="00E302C3"/>
    <w:rsid w:val="00E3082F"/>
    <w:rsid w:val="00E329E8"/>
    <w:rsid w:val="00E330B9"/>
    <w:rsid w:val="00E33EDD"/>
    <w:rsid w:val="00E345DF"/>
    <w:rsid w:val="00E35666"/>
    <w:rsid w:val="00E364ED"/>
    <w:rsid w:val="00E3783B"/>
    <w:rsid w:val="00E40059"/>
    <w:rsid w:val="00E41EEC"/>
    <w:rsid w:val="00E4411D"/>
    <w:rsid w:val="00E4599C"/>
    <w:rsid w:val="00E4709A"/>
    <w:rsid w:val="00E47607"/>
    <w:rsid w:val="00E503FE"/>
    <w:rsid w:val="00E51CA0"/>
    <w:rsid w:val="00E53417"/>
    <w:rsid w:val="00E5467C"/>
    <w:rsid w:val="00E57E57"/>
    <w:rsid w:val="00E6040A"/>
    <w:rsid w:val="00E61298"/>
    <w:rsid w:val="00E61602"/>
    <w:rsid w:val="00E66A4A"/>
    <w:rsid w:val="00E66E5B"/>
    <w:rsid w:val="00E70691"/>
    <w:rsid w:val="00E72A18"/>
    <w:rsid w:val="00E7402D"/>
    <w:rsid w:val="00E75657"/>
    <w:rsid w:val="00E77919"/>
    <w:rsid w:val="00E77E13"/>
    <w:rsid w:val="00E8156B"/>
    <w:rsid w:val="00E852C4"/>
    <w:rsid w:val="00E858DA"/>
    <w:rsid w:val="00E9260D"/>
    <w:rsid w:val="00E94061"/>
    <w:rsid w:val="00E9540C"/>
    <w:rsid w:val="00EA250D"/>
    <w:rsid w:val="00EA377F"/>
    <w:rsid w:val="00EA4544"/>
    <w:rsid w:val="00EB029E"/>
    <w:rsid w:val="00EB0A59"/>
    <w:rsid w:val="00EB14BA"/>
    <w:rsid w:val="00EB2FDF"/>
    <w:rsid w:val="00EB4347"/>
    <w:rsid w:val="00EB457B"/>
    <w:rsid w:val="00EB6809"/>
    <w:rsid w:val="00EB7B6F"/>
    <w:rsid w:val="00EC0D22"/>
    <w:rsid w:val="00EC319B"/>
    <w:rsid w:val="00EC36C5"/>
    <w:rsid w:val="00EC6803"/>
    <w:rsid w:val="00ED0AF8"/>
    <w:rsid w:val="00ED2D50"/>
    <w:rsid w:val="00ED344B"/>
    <w:rsid w:val="00ED3D83"/>
    <w:rsid w:val="00ED56FC"/>
    <w:rsid w:val="00EE18BE"/>
    <w:rsid w:val="00EE2165"/>
    <w:rsid w:val="00EE3CCE"/>
    <w:rsid w:val="00EE5667"/>
    <w:rsid w:val="00EF247D"/>
    <w:rsid w:val="00EF4B78"/>
    <w:rsid w:val="00EF791F"/>
    <w:rsid w:val="00F0095D"/>
    <w:rsid w:val="00F01EC7"/>
    <w:rsid w:val="00F0286F"/>
    <w:rsid w:val="00F02873"/>
    <w:rsid w:val="00F0471E"/>
    <w:rsid w:val="00F102D5"/>
    <w:rsid w:val="00F117E0"/>
    <w:rsid w:val="00F12425"/>
    <w:rsid w:val="00F14560"/>
    <w:rsid w:val="00F1457F"/>
    <w:rsid w:val="00F15655"/>
    <w:rsid w:val="00F15EFD"/>
    <w:rsid w:val="00F16389"/>
    <w:rsid w:val="00F1647D"/>
    <w:rsid w:val="00F16BFF"/>
    <w:rsid w:val="00F24B7C"/>
    <w:rsid w:val="00F24D6D"/>
    <w:rsid w:val="00F262A9"/>
    <w:rsid w:val="00F2649D"/>
    <w:rsid w:val="00F2719D"/>
    <w:rsid w:val="00F27C18"/>
    <w:rsid w:val="00F34D75"/>
    <w:rsid w:val="00F35B4B"/>
    <w:rsid w:val="00F36812"/>
    <w:rsid w:val="00F42FEE"/>
    <w:rsid w:val="00F44108"/>
    <w:rsid w:val="00F459E9"/>
    <w:rsid w:val="00F502DC"/>
    <w:rsid w:val="00F56CAE"/>
    <w:rsid w:val="00F60503"/>
    <w:rsid w:val="00F607C3"/>
    <w:rsid w:val="00F60927"/>
    <w:rsid w:val="00F610B9"/>
    <w:rsid w:val="00F6125E"/>
    <w:rsid w:val="00F62FEB"/>
    <w:rsid w:val="00F63758"/>
    <w:rsid w:val="00F63F71"/>
    <w:rsid w:val="00F65746"/>
    <w:rsid w:val="00F6584B"/>
    <w:rsid w:val="00F702A0"/>
    <w:rsid w:val="00F70397"/>
    <w:rsid w:val="00F72B7F"/>
    <w:rsid w:val="00F7337D"/>
    <w:rsid w:val="00F77D47"/>
    <w:rsid w:val="00F805D0"/>
    <w:rsid w:val="00F81110"/>
    <w:rsid w:val="00F82BCF"/>
    <w:rsid w:val="00F854A2"/>
    <w:rsid w:val="00F856C9"/>
    <w:rsid w:val="00F85FE8"/>
    <w:rsid w:val="00F86934"/>
    <w:rsid w:val="00F87135"/>
    <w:rsid w:val="00F9496F"/>
    <w:rsid w:val="00F94FED"/>
    <w:rsid w:val="00F97D6F"/>
    <w:rsid w:val="00FA1F4A"/>
    <w:rsid w:val="00FA23B4"/>
    <w:rsid w:val="00FA530F"/>
    <w:rsid w:val="00FA7DB5"/>
    <w:rsid w:val="00FB1379"/>
    <w:rsid w:val="00FB3AD4"/>
    <w:rsid w:val="00FB4CC0"/>
    <w:rsid w:val="00FB51F9"/>
    <w:rsid w:val="00FB609D"/>
    <w:rsid w:val="00FB7E63"/>
    <w:rsid w:val="00FC05D7"/>
    <w:rsid w:val="00FC639B"/>
    <w:rsid w:val="00FD0F0F"/>
    <w:rsid w:val="00FD1049"/>
    <w:rsid w:val="00FD237F"/>
    <w:rsid w:val="00FD2CF2"/>
    <w:rsid w:val="00FD4149"/>
    <w:rsid w:val="00FE0B9C"/>
    <w:rsid w:val="00FE13B4"/>
    <w:rsid w:val="00FE1D81"/>
    <w:rsid w:val="00FE3533"/>
    <w:rsid w:val="00FE3592"/>
    <w:rsid w:val="00FE3EFB"/>
    <w:rsid w:val="00FE6ACB"/>
    <w:rsid w:val="00FE7C85"/>
    <w:rsid w:val="00FF2FB2"/>
    <w:rsid w:val="00FF5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2979D9"/>
  <w15:docId w15:val="{175BE2A3-7DFA-4CF9-AFF8-B4990749F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737"/>
    <w:rPr>
      <w:sz w:val="24"/>
    </w:rPr>
  </w:style>
  <w:style w:type="paragraph" w:styleId="Heading1">
    <w:name w:val="heading 1"/>
    <w:basedOn w:val="Normal"/>
    <w:next w:val="Normal"/>
    <w:qFormat/>
    <w:rsid w:val="00C3541C"/>
    <w:pPr>
      <w:numPr>
        <w:numId w:val="1"/>
      </w:numPr>
      <w:tabs>
        <w:tab w:val="left" w:pos="-720"/>
      </w:tabs>
      <w:suppressAutoHyphens/>
      <w:jc w:val="both"/>
      <w:outlineLvl w:val="0"/>
    </w:pPr>
    <w:rPr>
      <w:rFonts w:ascii="Arial" w:hAnsi="Arial" w:cs="Arial"/>
      <w:b/>
      <w:spacing w:val="-2"/>
      <w:sz w:val="22"/>
      <w:szCs w:val="22"/>
    </w:rPr>
  </w:style>
  <w:style w:type="paragraph" w:styleId="Heading2">
    <w:name w:val="heading 2"/>
    <w:basedOn w:val="Normal"/>
    <w:next w:val="Normal"/>
    <w:qFormat/>
    <w:rsid w:val="00C3541C"/>
    <w:pPr>
      <w:numPr>
        <w:ilvl w:val="1"/>
        <w:numId w:val="1"/>
      </w:numPr>
      <w:tabs>
        <w:tab w:val="left" w:pos="-720"/>
      </w:tabs>
      <w:suppressAutoHyphens/>
      <w:jc w:val="both"/>
      <w:outlineLvl w:val="1"/>
    </w:pPr>
    <w:rPr>
      <w:rFonts w:ascii="Arial" w:hAnsi="Arial" w:cs="Arial"/>
      <w:b/>
      <w:spacing w:val="-2"/>
      <w:sz w:val="22"/>
      <w:szCs w:val="22"/>
    </w:rPr>
  </w:style>
  <w:style w:type="paragraph" w:styleId="Heading3">
    <w:name w:val="heading 3"/>
    <w:basedOn w:val="Normal"/>
    <w:next w:val="Normal"/>
    <w:qFormat/>
    <w:rsid w:val="00C3541C"/>
    <w:pPr>
      <w:numPr>
        <w:ilvl w:val="2"/>
        <w:numId w:val="1"/>
      </w:numPr>
      <w:tabs>
        <w:tab w:val="left" w:pos="-720"/>
      </w:tabs>
      <w:suppressAutoHyphens/>
      <w:jc w:val="both"/>
      <w:outlineLvl w:val="2"/>
    </w:pPr>
    <w:rPr>
      <w:rFonts w:ascii="Arial" w:hAnsi="Arial" w:cs="Arial"/>
      <w:b/>
      <w:spacing w:val="-2"/>
      <w:sz w:val="22"/>
      <w:szCs w:val="22"/>
    </w:rPr>
  </w:style>
  <w:style w:type="paragraph" w:styleId="Heading4">
    <w:name w:val="heading 4"/>
    <w:basedOn w:val="Normal"/>
    <w:next w:val="Normal"/>
    <w:qFormat/>
    <w:rsid w:val="00481737"/>
    <w:pPr>
      <w:keepNext/>
      <w:suppressAutoHyphens/>
      <w:jc w:val="center"/>
      <w:outlineLvl w:val="3"/>
    </w:pPr>
    <w:rPr>
      <w:b/>
    </w:rPr>
  </w:style>
  <w:style w:type="paragraph" w:styleId="Heading5">
    <w:name w:val="heading 5"/>
    <w:basedOn w:val="Normal"/>
    <w:next w:val="Normal"/>
    <w:qFormat/>
    <w:rsid w:val="00481737"/>
    <w:pPr>
      <w:keepNext/>
      <w:suppressAutoHyphens/>
      <w:jc w:val="both"/>
      <w:outlineLvl w:val="4"/>
    </w:pPr>
    <w:rPr>
      <w:b/>
    </w:rPr>
  </w:style>
  <w:style w:type="paragraph" w:styleId="Heading6">
    <w:name w:val="heading 6"/>
    <w:basedOn w:val="Normal"/>
    <w:next w:val="Normal"/>
    <w:qFormat/>
    <w:rsid w:val="00481737"/>
    <w:pPr>
      <w:keepNext/>
      <w:pBdr>
        <w:bottom w:val="single" w:sz="6" w:space="1" w:color="auto"/>
      </w:pBdr>
      <w:tabs>
        <w:tab w:val="right" w:pos="8640"/>
      </w:tabs>
      <w:suppressAutoHyphens/>
      <w:jc w:val="both"/>
      <w:outlineLvl w:val="5"/>
    </w:pPr>
    <w:rPr>
      <w:b/>
      <w:spacing w:val="-2"/>
    </w:rPr>
  </w:style>
  <w:style w:type="paragraph" w:styleId="Heading7">
    <w:name w:val="heading 7"/>
    <w:basedOn w:val="Normal"/>
    <w:next w:val="Normal"/>
    <w:qFormat/>
    <w:rsid w:val="00481737"/>
    <w:pPr>
      <w:keepNext/>
      <w:tabs>
        <w:tab w:val="right" w:pos="8640"/>
      </w:tabs>
      <w:suppressAutoHyphens/>
      <w:jc w:val="both"/>
      <w:outlineLvl w:val="6"/>
    </w:pPr>
    <w:rPr>
      <w:b/>
      <w:i/>
      <w:spacing w:val="-2"/>
    </w:rPr>
  </w:style>
  <w:style w:type="paragraph" w:styleId="Heading8">
    <w:name w:val="heading 8"/>
    <w:basedOn w:val="Normal"/>
    <w:next w:val="Normal"/>
    <w:qFormat/>
    <w:rsid w:val="00481737"/>
    <w:pPr>
      <w:keepNext/>
      <w:tabs>
        <w:tab w:val="right" w:pos="9000"/>
      </w:tabs>
      <w:suppressAutoHyphens/>
      <w:jc w:val="right"/>
      <w:outlineLvl w:val="7"/>
    </w:pPr>
    <w:rPr>
      <w:b/>
      <w:i/>
      <w:spacing w:val="-2"/>
    </w:rPr>
  </w:style>
  <w:style w:type="paragraph" w:styleId="Heading9">
    <w:name w:val="heading 9"/>
    <w:basedOn w:val="Normal"/>
    <w:next w:val="Normal"/>
    <w:qFormat/>
    <w:rsid w:val="00481737"/>
    <w:pPr>
      <w:keepNext/>
      <w:jc w:val="center"/>
      <w:outlineLvl w:val="8"/>
    </w:pPr>
    <w:rPr>
      <w:rFonts w:ascii="Arial" w:hAnsi="Arial" w:cs="Arial"/>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81737"/>
    <w:pPr>
      <w:tabs>
        <w:tab w:val="center" w:pos="4320"/>
        <w:tab w:val="right" w:pos="8640"/>
      </w:tabs>
    </w:pPr>
  </w:style>
  <w:style w:type="paragraph" w:styleId="Footer">
    <w:name w:val="footer"/>
    <w:basedOn w:val="Normal"/>
    <w:link w:val="FooterChar"/>
    <w:uiPriority w:val="99"/>
    <w:rsid w:val="00481737"/>
    <w:pPr>
      <w:tabs>
        <w:tab w:val="center" w:pos="4320"/>
        <w:tab w:val="right" w:pos="8640"/>
      </w:tabs>
    </w:pPr>
  </w:style>
  <w:style w:type="paragraph" w:styleId="BodyText">
    <w:name w:val="Body Text"/>
    <w:basedOn w:val="Normal"/>
    <w:rsid w:val="00481737"/>
    <w:pPr>
      <w:suppressAutoHyphens/>
      <w:jc w:val="both"/>
    </w:pPr>
    <w:rPr>
      <w:i/>
      <w:spacing w:val="-2"/>
    </w:rPr>
  </w:style>
  <w:style w:type="paragraph" w:styleId="BodyText2">
    <w:name w:val="Body Text 2"/>
    <w:basedOn w:val="Normal"/>
    <w:rsid w:val="00481737"/>
    <w:pPr>
      <w:ind w:left="2880"/>
    </w:pPr>
  </w:style>
  <w:style w:type="character" w:styleId="Hyperlink">
    <w:name w:val="Hyperlink"/>
    <w:basedOn w:val="DefaultParagraphFont"/>
    <w:uiPriority w:val="99"/>
    <w:rsid w:val="00481737"/>
    <w:rPr>
      <w:color w:val="0000FF"/>
      <w:u w:val="single"/>
    </w:rPr>
  </w:style>
  <w:style w:type="character" w:styleId="FollowedHyperlink">
    <w:name w:val="FollowedHyperlink"/>
    <w:basedOn w:val="DefaultParagraphFont"/>
    <w:rsid w:val="00481737"/>
    <w:rPr>
      <w:color w:val="800080"/>
      <w:u w:val="single"/>
    </w:rPr>
  </w:style>
  <w:style w:type="paragraph" w:styleId="BodyTextIndent2">
    <w:name w:val="Body Text Indent 2"/>
    <w:basedOn w:val="Normal"/>
    <w:rsid w:val="00481737"/>
    <w:pPr>
      <w:ind w:left="720"/>
    </w:pPr>
  </w:style>
  <w:style w:type="paragraph" w:styleId="BodyTextIndent3">
    <w:name w:val="Body Text Indent 3"/>
    <w:basedOn w:val="Normal"/>
    <w:rsid w:val="00481737"/>
    <w:pPr>
      <w:ind w:left="1440"/>
    </w:pPr>
  </w:style>
  <w:style w:type="paragraph" w:styleId="BodyText3">
    <w:name w:val="Body Text 3"/>
    <w:basedOn w:val="Normal"/>
    <w:rsid w:val="00481737"/>
    <w:pPr>
      <w:suppressAutoHyphens/>
    </w:pPr>
    <w:rPr>
      <w:sz w:val="20"/>
    </w:rPr>
  </w:style>
  <w:style w:type="paragraph" w:customStyle="1" w:styleId="Endnote">
    <w:name w:val="Endnote #"/>
    <w:rsid w:val="00481737"/>
    <w:rPr>
      <w:rFonts w:ascii="Geneva" w:hAnsi="Geneva"/>
      <w:sz w:val="24"/>
    </w:rPr>
  </w:style>
  <w:style w:type="character" w:styleId="PageNumber">
    <w:name w:val="page number"/>
    <w:basedOn w:val="DefaultParagraphFont"/>
    <w:uiPriority w:val="99"/>
    <w:rsid w:val="00481737"/>
  </w:style>
  <w:style w:type="paragraph" w:styleId="Caption">
    <w:name w:val="caption"/>
    <w:basedOn w:val="Normal"/>
    <w:next w:val="Normal"/>
    <w:qFormat/>
    <w:rsid w:val="00481737"/>
    <w:pPr>
      <w:jc w:val="center"/>
    </w:pPr>
    <w:rPr>
      <w:rFonts w:ascii="Arial" w:hAnsi="Arial" w:cs="Arial"/>
      <w:b/>
      <w:sz w:val="36"/>
      <w:u w:val="single"/>
    </w:rPr>
  </w:style>
  <w:style w:type="paragraph" w:styleId="BodyTextIndent">
    <w:name w:val="Body Text Indent"/>
    <w:basedOn w:val="Normal"/>
    <w:rsid w:val="00481737"/>
    <w:pPr>
      <w:tabs>
        <w:tab w:val="left" w:pos="-720"/>
      </w:tabs>
      <w:suppressAutoHyphens/>
      <w:ind w:left="2520" w:hanging="1080"/>
      <w:jc w:val="both"/>
    </w:pPr>
    <w:rPr>
      <w:rFonts w:ascii="Arial" w:hAnsi="Arial"/>
      <w:spacing w:val="-2"/>
    </w:rPr>
  </w:style>
  <w:style w:type="paragraph" w:styleId="BalloonText">
    <w:name w:val="Balloon Text"/>
    <w:basedOn w:val="Normal"/>
    <w:semiHidden/>
    <w:rsid w:val="00481737"/>
    <w:rPr>
      <w:rFonts w:ascii="Tahoma" w:hAnsi="Tahoma" w:cs="Tahoma"/>
      <w:sz w:val="16"/>
      <w:szCs w:val="16"/>
    </w:rPr>
  </w:style>
  <w:style w:type="character" w:styleId="CommentReference">
    <w:name w:val="annotation reference"/>
    <w:basedOn w:val="DefaultParagraphFont"/>
    <w:uiPriority w:val="99"/>
    <w:semiHidden/>
    <w:rsid w:val="00443B3C"/>
    <w:rPr>
      <w:sz w:val="16"/>
      <w:szCs w:val="16"/>
    </w:rPr>
  </w:style>
  <w:style w:type="paragraph" w:styleId="CommentText">
    <w:name w:val="annotation text"/>
    <w:basedOn w:val="Normal"/>
    <w:link w:val="CommentTextChar"/>
    <w:uiPriority w:val="99"/>
    <w:rsid w:val="00443B3C"/>
    <w:rPr>
      <w:sz w:val="20"/>
    </w:rPr>
  </w:style>
  <w:style w:type="paragraph" w:styleId="CommentSubject">
    <w:name w:val="annotation subject"/>
    <w:basedOn w:val="CommentText"/>
    <w:next w:val="CommentText"/>
    <w:link w:val="CommentSubjectChar"/>
    <w:uiPriority w:val="99"/>
    <w:semiHidden/>
    <w:rsid w:val="00443B3C"/>
    <w:rPr>
      <w:b/>
      <w:bCs/>
    </w:rPr>
  </w:style>
  <w:style w:type="paragraph" w:styleId="ListParagraph">
    <w:name w:val="List Paragraph"/>
    <w:basedOn w:val="Normal"/>
    <w:link w:val="ListParagraphChar"/>
    <w:uiPriority w:val="99"/>
    <w:qFormat/>
    <w:rsid w:val="00217D04"/>
    <w:pPr>
      <w:ind w:left="720"/>
      <w:contextualSpacing/>
    </w:pPr>
  </w:style>
  <w:style w:type="table" w:styleId="TableGrid">
    <w:name w:val="Table Grid"/>
    <w:basedOn w:val="TableNormal"/>
    <w:uiPriority w:val="39"/>
    <w:rsid w:val="00217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217D04"/>
    <w:rPr>
      <w:sz w:val="24"/>
    </w:rPr>
  </w:style>
  <w:style w:type="paragraph" w:customStyle="1" w:styleId="TableHead">
    <w:name w:val="TableHead"/>
    <w:basedOn w:val="BodyText"/>
    <w:uiPriority w:val="99"/>
    <w:rsid w:val="00217D04"/>
    <w:pPr>
      <w:keepNext/>
      <w:keepLines/>
      <w:suppressAutoHyphens w:val="0"/>
      <w:spacing w:before="60" w:after="120"/>
      <w:jc w:val="left"/>
    </w:pPr>
    <w:rPr>
      <w:b/>
      <w:i w:val="0"/>
      <w:spacing w:val="0"/>
      <w:sz w:val="20"/>
    </w:rPr>
  </w:style>
  <w:style w:type="paragraph" w:styleId="DocumentMap">
    <w:name w:val="Document Map"/>
    <w:basedOn w:val="Normal"/>
    <w:link w:val="DocumentMapChar"/>
    <w:uiPriority w:val="99"/>
    <w:semiHidden/>
    <w:unhideWhenUsed/>
    <w:rsid w:val="00217D04"/>
    <w:rPr>
      <w:rFonts w:ascii="Tahoma" w:hAnsi="Tahoma" w:cs="Tahoma"/>
      <w:sz w:val="16"/>
      <w:szCs w:val="16"/>
    </w:rPr>
  </w:style>
  <w:style w:type="character" w:customStyle="1" w:styleId="DocumentMapChar">
    <w:name w:val="Document Map Char"/>
    <w:basedOn w:val="DefaultParagraphFont"/>
    <w:link w:val="DocumentMap"/>
    <w:uiPriority w:val="99"/>
    <w:semiHidden/>
    <w:rsid w:val="00217D04"/>
    <w:rPr>
      <w:rFonts w:ascii="Tahoma" w:hAnsi="Tahoma" w:cs="Tahoma"/>
      <w:sz w:val="16"/>
      <w:szCs w:val="16"/>
    </w:rPr>
  </w:style>
  <w:style w:type="character" w:styleId="PlaceholderText">
    <w:name w:val="Placeholder Text"/>
    <w:basedOn w:val="DefaultParagraphFont"/>
    <w:uiPriority w:val="99"/>
    <w:semiHidden/>
    <w:rsid w:val="00C05290"/>
    <w:rPr>
      <w:color w:val="808080"/>
    </w:rPr>
  </w:style>
  <w:style w:type="paragraph" w:styleId="Revision">
    <w:name w:val="Revision"/>
    <w:hidden/>
    <w:uiPriority w:val="99"/>
    <w:semiHidden/>
    <w:rsid w:val="009F17A9"/>
    <w:rPr>
      <w:sz w:val="24"/>
    </w:rPr>
  </w:style>
  <w:style w:type="character" w:customStyle="1" w:styleId="CommentTextChar">
    <w:name w:val="Comment Text Char"/>
    <w:basedOn w:val="DefaultParagraphFont"/>
    <w:link w:val="CommentText"/>
    <w:uiPriority w:val="99"/>
    <w:rsid w:val="00AD55DF"/>
  </w:style>
  <w:style w:type="character" w:customStyle="1" w:styleId="CommentSubjectChar">
    <w:name w:val="Comment Subject Char"/>
    <w:basedOn w:val="CommentTextChar"/>
    <w:link w:val="CommentSubject"/>
    <w:uiPriority w:val="99"/>
    <w:semiHidden/>
    <w:rsid w:val="00550BE0"/>
    <w:rPr>
      <w:b/>
      <w:bCs/>
    </w:rPr>
  </w:style>
  <w:style w:type="paragraph" w:styleId="TOCHeading">
    <w:name w:val="TOC Heading"/>
    <w:basedOn w:val="Heading1"/>
    <w:next w:val="Normal"/>
    <w:uiPriority w:val="39"/>
    <w:unhideWhenUsed/>
    <w:qFormat/>
    <w:rsid w:val="002B1F9F"/>
    <w:pPr>
      <w:keepLines/>
      <w:tabs>
        <w:tab w:val="clear" w:pos="-720"/>
      </w:tabs>
      <w:suppressAutoHyphens w:val="0"/>
      <w:spacing w:before="240" w:line="259" w:lineRule="auto"/>
      <w:jc w:val="left"/>
      <w:outlineLvl w:val="9"/>
    </w:pPr>
    <w:rPr>
      <w:rFonts w:asciiTheme="majorHAnsi" w:eastAsiaTheme="majorEastAsia" w:hAnsiTheme="majorHAnsi" w:cstheme="majorBidi"/>
      <w:b w:val="0"/>
      <w:color w:val="365F91" w:themeColor="accent1" w:themeShade="BF"/>
      <w:spacing w:val="0"/>
      <w:sz w:val="32"/>
      <w:szCs w:val="32"/>
    </w:rPr>
  </w:style>
  <w:style w:type="paragraph" w:styleId="TOC1">
    <w:name w:val="toc 1"/>
    <w:basedOn w:val="Normal"/>
    <w:next w:val="Normal"/>
    <w:autoRedefine/>
    <w:uiPriority w:val="39"/>
    <w:unhideWhenUsed/>
    <w:rsid w:val="005320E7"/>
    <w:pPr>
      <w:tabs>
        <w:tab w:val="left" w:pos="360"/>
        <w:tab w:val="left" w:pos="450"/>
        <w:tab w:val="right" w:leader="dot" w:pos="9350"/>
      </w:tabs>
      <w:spacing w:after="100"/>
    </w:pPr>
  </w:style>
  <w:style w:type="paragraph" w:styleId="TOC2">
    <w:name w:val="toc 2"/>
    <w:basedOn w:val="Normal"/>
    <w:next w:val="Normal"/>
    <w:autoRedefine/>
    <w:uiPriority w:val="39"/>
    <w:unhideWhenUsed/>
    <w:rsid w:val="005320E7"/>
    <w:pPr>
      <w:tabs>
        <w:tab w:val="left" w:pos="900"/>
        <w:tab w:val="right" w:leader="dot" w:pos="9350"/>
      </w:tabs>
      <w:spacing w:after="100"/>
      <w:ind w:left="360"/>
    </w:pPr>
  </w:style>
  <w:style w:type="paragraph" w:styleId="TOC3">
    <w:name w:val="toc 3"/>
    <w:basedOn w:val="Normal"/>
    <w:next w:val="Normal"/>
    <w:autoRedefine/>
    <w:uiPriority w:val="39"/>
    <w:unhideWhenUsed/>
    <w:rsid w:val="00FE0B9C"/>
    <w:pPr>
      <w:tabs>
        <w:tab w:val="left" w:pos="1440"/>
        <w:tab w:val="right" w:leader="dot" w:pos="9350"/>
      </w:tabs>
      <w:spacing w:after="100"/>
      <w:ind w:left="1260" w:hanging="360"/>
    </w:pPr>
  </w:style>
  <w:style w:type="table" w:customStyle="1" w:styleId="LightList1">
    <w:name w:val="Light List1"/>
    <w:basedOn w:val="TableNormal"/>
    <w:uiPriority w:val="61"/>
    <w:rsid w:val="00C8194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w-headline">
    <w:name w:val="mw-headline"/>
    <w:basedOn w:val="DefaultParagraphFont"/>
    <w:rsid w:val="00141889"/>
  </w:style>
  <w:style w:type="character" w:customStyle="1" w:styleId="hvr">
    <w:name w:val="hvr"/>
    <w:basedOn w:val="DefaultParagraphFont"/>
    <w:rsid w:val="00C434AF"/>
  </w:style>
  <w:style w:type="character" w:customStyle="1" w:styleId="apple-converted-space">
    <w:name w:val="apple-converted-space"/>
    <w:basedOn w:val="DefaultParagraphFont"/>
    <w:rsid w:val="00C434AF"/>
  </w:style>
  <w:style w:type="character" w:customStyle="1" w:styleId="labelbold1">
    <w:name w:val="labelbold1"/>
    <w:basedOn w:val="DefaultParagraphFont"/>
    <w:rsid w:val="001B355D"/>
    <w:rPr>
      <w:rFonts w:ascii="Helvetica" w:hAnsi="Helvetica" w:cs="Helvetica" w:hint="default"/>
      <w:b/>
      <w:bCs/>
      <w:color w:val="333333"/>
      <w:sz w:val="18"/>
      <w:szCs w:val="18"/>
    </w:rPr>
  </w:style>
  <w:style w:type="character" w:customStyle="1" w:styleId="st1">
    <w:name w:val="st1"/>
    <w:basedOn w:val="DefaultParagraphFont"/>
    <w:rsid w:val="004336E4"/>
  </w:style>
  <w:style w:type="character" w:customStyle="1" w:styleId="FooterChar">
    <w:name w:val="Footer Char"/>
    <w:basedOn w:val="DefaultParagraphFont"/>
    <w:link w:val="Footer"/>
    <w:uiPriority w:val="99"/>
    <w:rsid w:val="004C3428"/>
    <w:rPr>
      <w:sz w:val="24"/>
    </w:rPr>
  </w:style>
  <w:style w:type="character" w:styleId="UnresolvedMention">
    <w:name w:val="Unresolved Mention"/>
    <w:basedOn w:val="DefaultParagraphFont"/>
    <w:uiPriority w:val="99"/>
    <w:semiHidden/>
    <w:unhideWhenUsed/>
    <w:rsid w:val="00934A12"/>
    <w:rPr>
      <w:color w:val="808080"/>
      <w:shd w:val="clear" w:color="auto" w:fill="E6E6E6"/>
    </w:rPr>
  </w:style>
  <w:style w:type="paragraph" w:customStyle="1" w:styleId="Default">
    <w:name w:val="Default"/>
    <w:rsid w:val="00BA2E4E"/>
    <w:pPr>
      <w:autoSpaceDE w:val="0"/>
      <w:autoSpaceDN w:val="0"/>
      <w:adjustRightInd w:val="0"/>
    </w:pPr>
    <w:rPr>
      <w:rFonts w:ascii="Arial" w:hAnsi="Arial" w:cs="Arial"/>
      <w:color w:val="000000"/>
      <w:sz w:val="24"/>
      <w:szCs w:val="24"/>
    </w:rPr>
  </w:style>
  <w:style w:type="character" w:customStyle="1" w:styleId="HiddenChar">
    <w:name w:val="Hidden:Char"/>
    <w:rsid w:val="00BA2E4E"/>
    <w:rPr>
      <w:rFonts w:ascii="Arial" w:hAnsi="Arial" w:cs="Arial" w:hint="default"/>
      <w:i/>
      <w:iCs w:val="0"/>
      <w:vanish/>
      <w:webHidden w:val="0"/>
      <w:color w:val="008000"/>
      <w:sz w:val="20"/>
      <w:u w:val="dotted"/>
      <w:vertAlign w:val="baseline"/>
      <w:lang w:val="en-US"/>
      <w:specVanish w:val="0"/>
    </w:rPr>
  </w:style>
  <w:style w:type="character" w:customStyle="1" w:styleId="ListParagraphChar">
    <w:name w:val="List Paragraph Char"/>
    <w:link w:val="ListParagraph"/>
    <w:uiPriority w:val="99"/>
    <w:locked/>
    <w:rsid w:val="00BA2E4E"/>
    <w:rPr>
      <w:sz w:val="24"/>
    </w:rPr>
  </w:style>
  <w:style w:type="paragraph" w:styleId="NormalWeb">
    <w:name w:val="Normal (Web)"/>
    <w:basedOn w:val="Normal"/>
    <w:uiPriority w:val="99"/>
    <w:unhideWhenUsed/>
    <w:rsid w:val="00943B4B"/>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88743">
      <w:bodyDiv w:val="1"/>
      <w:marLeft w:val="0"/>
      <w:marRight w:val="0"/>
      <w:marTop w:val="0"/>
      <w:marBottom w:val="0"/>
      <w:divBdr>
        <w:top w:val="none" w:sz="0" w:space="0" w:color="auto"/>
        <w:left w:val="none" w:sz="0" w:space="0" w:color="auto"/>
        <w:bottom w:val="none" w:sz="0" w:space="0" w:color="auto"/>
        <w:right w:val="none" w:sz="0" w:space="0" w:color="auto"/>
      </w:divBdr>
    </w:div>
    <w:div w:id="160434288">
      <w:bodyDiv w:val="1"/>
      <w:marLeft w:val="0"/>
      <w:marRight w:val="0"/>
      <w:marTop w:val="0"/>
      <w:marBottom w:val="0"/>
      <w:divBdr>
        <w:top w:val="none" w:sz="0" w:space="0" w:color="auto"/>
        <w:left w:val="none" w:sz="0" w:space="0" w:color="auto"/>
        <w:bottom w:val="none" w:sz="0" w:space="0" w:color="auto"/>
        <w:right w:val="none" w:sz="0" w:space="0" w:color="auto"/>
      </w:divBdr>
    </w:div>
    <w:div w:id="166554150">
      <w:bodyDiv w:val="1"/>
      <w:marLeft w:val="0"/>
      <w:marRight w:val="0"/>
      <w:marTop w:val="0"/>
      <w:marBottom w:val="0"/>
      <w:divBdr>
        <w:top w:val="none" w:sz="0" w:space="0" w:color="auto"/>
        <w:left w:val="none" w:sz="0" w:space="0" w:color="auto"/>
        <w:bottom w:val="none" w:sz="0" w:space="0" w:color="auto"/>
        <w:right w:val="none" w:sz="0" w:space="0" w:color="auto"/>
      </w:divBdr>
    </w:div>
    <w:div w:id="179399083">
      <w:bodyDiv w:val="1"/>
      <w:marLeft w:val="0"/>
      <w:marRight w:val="0"/>
      <w:marTop w:val="0"/>
      <w:marBottom w:val="0"/>
      <w:divBdr>
        <w:top w:val="none" w:sz="0" w:space="0" w:color="auto"/>
        <w:left w:val="none" w:sz="0" w:space="0" w:color="auto"/>
        <w:bottom w:val="none" w:sz="0" w:space="0" w:color="auto"/>
        <w:right w:val="none" w:sz="0" w:space="0" w:color="auto"/>
      </w:divBdr>
      <w:divsChild>
        <w:div w:id="431390181">
          <w:marLeft w:val="547"/>
          <w:marRight w:val="0"/>
          <w:marTop w:val="0"/>
          <w:marBottom w:val="0"/>
          <w:divBdr>
            <w:top w:val="none" w:sz="0" w:space="0" w:color="auto"/>
            <w:left w:val="none" w:sz="0" w:space="0" w:color="auto"/>
            <w:bottom w:val="none" w:sz="0" w:space="0" w:color="auto"/>
            <w:right w:val="none" w:sz="0" w:space="0" w:color="auto"/>
          </w:divBdr>
        </w:div>
        <w:div w:id="1084063196">
          <w:marLeft w:val="547"/>
          <w:marRight w:val="0"/>
          <w:marTop w:val="0"/>
          <w:marBottom w:val="0"/>
          <w:divBdr>
            <w:top w:val="none" w:sz="0" w:space="0" w:color="auto"/>
            <w:left w:val="none" w:sz="0" w:space="0" w:color="auto"/>
            <w:bottom w:val="none" w:sz="0" w:space="0" w:color="auto"/>
            <w:right w:val="none" w:sz="0" w:space="0" w:color="auto"/>
          </w:divBdr>
        </w:div>
        <w:div w:id="1800419667">
          <w:marLeft w:val="547"/>
          <w:marRight w:val="0"/>
          <w:marTop w:val="0"/>
          <w:marBottom w:val="0"/>
          <w:divBdr>
            <w:top w:val="none" w:sz="0" w:space="0" w:color="auto"/>
            <w:left w:val="none" w:sz="0" w:space="0" w:color="auto"/>
            <w:bottom w:val="none" w:sz="0" w:space="0" w:color="auto"/>
            <w:right w:val="none" w:sz="0" w:space="0" w:color="auto"/>
          </w:divBdr>
        </w:div>
      </w:divsChild>
    </w:div>
    <w:div w:id="473791477">
      <w:bodyDiv w:val="1"/>
      <w:marLeft w:val="0"/>
      <w:marRight w:val="0"/>
      <w:marTop w:val="0"/>
      <w:marBottom w:val="0"/>
      <w:divBdr>
        <w:top w:val="none" w:sz="0" w:space="0" w:color="auto"/>
        <w:left w:val="none" w:sz="0" w:space="0" w:color="auto"/>
        <w:bottom w:val="none" w:sz="0" w:space="0" w:color="auto"/>
        <w:right w:val="none" w:sz="0" w:space="0" w:color="auto"/>
      </w:divBdr>
    </w:div>
    <w:div w:id="503790632">
      <w:bodyDiv w:val="1"/>
      <w:marLeft w:val="0"/>
      <w:marRight w:val="0"/>
      <w:marTop w:val="0"/>
      <w:marBottom w:val="0"/>
      <w:divBdr>
        <w:top w:val="none" w:sz="0" w:space="0" w:color="auto"/>
        <w:left w:val="none" w:sz="0" w:space="0" w:color="auto"/>
        <w:bottom w:val="none" w:sz="0" w:space="0" w:color="auto"/>
        <w:right w:val="none" w:sz="0" w:space="0" w:color="auto"/>
      </w:divBdr>
    </w:div>
    <w:div w:id="521166962">
      <w:bodyDiv w:val="1"/>
      <w:marLeft w:val="0"/>
      <w:marRight w:val="0"/>
      <w:marTop w:val="0"/>
      <w:marBottom w:val="0"/>
      <w:divBdr>
        <w:top w:val="none" w:sz="0" w:space="0" w:color="auto"/>
        <w:left w:val="none" w:sz="0" w:space="0" w:color="auto"/>
        <w:bottom w:val="none" w:sz="0" w:space="0" w:color="auto"/>
        <w:right w:val="none" w:sz="0" w:space="0" w:color="auto"/>
      </w:divBdr>
    </w:div>
    <w:div w:id="533081296">
      <w:bodyDiv w:val="1"/>
      <w:marLeft w:val="0"/>
      <w:marRight w:val="0"/>
      <w:marTop w:val="0"/>
      <w:marBottom w:val="0"/>
      <w:divBdr>
        <w:top w:val="none" w:sz="0" w:space="0" w:color="auto"/>
        <w:left w:val="none" w:sz="0" w:space="0" w:color="auto"/>
        <w:bottom w:val="none" w:sz="0" w:space="0" w:color="auto"/>
        <w:right w:val="none" w:sz="0" w:space="0" w:color="auto"/>
      </w:divBdr>
      <w:divsChild>
        <w:div w:id="153104468">
          <w:marLeft w:val="547"/>
          <w:marRight w:val="0"/>
          <w:marTop w:val="0"/>
          <w:marBottom w:val="0"/>
          <w:divBdr>
            <w:top w:val="none" w:sz="0" w:space="0" w:color="auto"/>
            <w:left w:val="none" w:sz="0" w:space="0" w:color="auto"/>
            <w:bottom w:val="none" w:sz="0" w:space="0" w:color="auto"/>
            <w:right w:val="none" w:sz="0" w:space="0" w:color="auto"/>
          </w:divBdr>
        </w:div>
        <w:div w:id="177889634">
          <w:marLeft w:val="547"/>
          <w:marRight w:val="0"/>
          <w:marTop w:val="0"/>
          <w:marBottom w:val="0"/>
          <w:divBdr>
            <w:top w:val="none" w:sz="0" w:space="0" w:color="auto"/>
            <w:left w:val="none" w:sz="0" w:space="0" w:color="auto"/>
            <w:bottom w:val="none" w:sz="0" w:space="0" w:color="auto"/>
            <w:right w:val="none" w:sz="0" w:space="0" w:color="auto"/>
          </w:divBdr>
        </w:div>
        <w:div w:id="483470370">
          <w:marLeft w:val="547"/>
          <w:marRight w:val="0"/>
          <w:marTop w:val="0"/>
          <w:marBottom w:val="0"/>
          <w:divBdr>
            <w:top w:val="none" w:sz="0" w:space="0" w:color="auto"/>
            <w:left w:val="none" w:sz="0" w:space="0" w:color="auto"/>
            <w:bottom w:val="none" w:sz="0" w:space="0" w:color="auto"/>
            <w:right w:val="none" w:sz="0" w:space="0" w:color="auto"/>
          </w:divBdr>
        </w:div>
        <w:div w:id="994454240">
          <w:marLeft w:val="547"/>
          <w:marRight w:val="0"/>
          <w:marTop w:val="0"/>
          <w:marBottom w:val="0"/>
          <w:divBdr>
            <w:top w:val="none" w:sz="0" w:space="0" w:color="auto"/>
            <w:left w:val="none" w:sz="0" w:space="0" w:color="auto"/>
            <w:bottom w:val="none" w:sz="0" w:space="0" w:color="auto"/>
            <w:right w:val="none" w:sz="0" w:space="0" w:color="auto"/>
          </w:divBdr>
        </w:div>
        <w:div w:id="1833716054">
          <w:marLeft w:val="547"/>
          <w:marRight w:val="0"/>
          <w:marTop w:val="0"/>
          <w:marBottom w:val="0"/>
          <w:divBdr>
            <w:top w:val="none" w:sz="0" w:space="0" w:color="auto"/>
            <w:left w:val="none" w:sz="0" w:space="0" w:color="auto"/>
            <w:bottom w:val="none" w:sz="0" w:space="0" w:color="auto"/>
            <w:right w:val="none" w:sz="0" w:space="0" w:color="auto"/>
          </w:divBdr>
        </w:div>
        <w:div w:id="2101021150">
          <w:marLeft w:val="547"/>
          <w:marRight w:val="0"/>
          <w:marTop w:val="0"/>
          <w:marBottom w:val="0"/>
          <w:divBdr>
            <w:top w:val="none" w:sz="0" w:space="0" w:color="auto"/>
            <w:left w:val="none" w:sz="0" w:space="0" w:color="auto"/>
            <w:bottom w:val="none" w:sz="0" w:space="0" w:color="auto"/>
            <w:right w:val="none" w:sz="0" w:space="0" w:color="auto"/>
          </w:divBdr>
        </w:div>
      </w:divsChild>
    </w:div>
    <w:div w:id="564998919">
      <w:bodyDiv w:val="1"/>
      <w:marLeft w:val="0"/>
      <w:marRight w:val="0"/>
      <w:marTop w:val="0"/>
      <w:marBottom w:val="0"/>
      <w:divBdr>
        <w:top w:val="none" w:sz="0" w:space="0" w:color="auto"/>
        <w:left w:val="none" w:sz="0" w:space="0" w:color="auto"/>
        <w:bottom w:val="none" w:sz="0" w:space="0" w:color="auto"/>
        <w:right w:val="none" w:sz="0" w:space="0" w:color="auto"/>
      </w:divBdr>
      <w:divsChild>
        <w:div w:id="113208732">
          <w:marLeft w:val="547"/>
          <w:marRight w:val="0"/>
          <w:marTop w:val="0"/>
          <w:marBottom w:val="0"/>
          <w:divBdr>
            <w:top w:val="none" w:sz="0" w:space="0" w:color="auto"/>
            <w:left w:val="none" w:sz="0" w:space="0" w:color="auto"/>
            <w:bottom w:val="none" w:sz="0" w:space="0" w:color="auto"/>
            <w:right w:val="none" w:sz="0" w:space="0" w:color="auto"/>
          </w:divBdr>
        </w:div>
        <w:div w:id="436829941">
          <w:marLeft w:val="547"/>
          <w:marRight w:val="0"/>
          <w:marTop w:val="0"/>
          <w:marBottom w:val="0"/>
          <w:divBdr>
            <w:top w:val="none" w:sz="0" w:space="0" w:color="auto"/>
            <w:left w:val="none" w:sz="0" w:space="0" w:color="auto"/>
            <w:bottom w:val="none" w:sz="0" w:space="0" w:color="auto"/>
            <w:right w:val="none" w:sz="0" w:space="0" w:color="auto"/>
          </w:divBdr>
        </w:div>
        <w:div w:id="630939324">
          <w:marLeft w:val="547"/>
          <w:marRight w:val="0"/>
          <w:marTop w:val="0"/>
          <w:marBottom w:val="0"/>
          <w:divBdr>
            <w:top w:val="none" w:sz="0" w:space="0" w:color="auto"/>
            <w:left w:val="none" w:sz="0" w:space="0" w:color="auto"/>
            <w:bottom w:val="none" w:sz="0" w:space="0" w:color="auto"/>
            <w:right w:val="none" w:sz="0" w:space="0" w:color="auto"/>
          </w:divBdr>
        </w:div>
        <w:div w:id="788206607">
          <w:marLeft w:val="547"/>
          <w:marRight w:val="0"/>
          <w:marTop w:val="0"/>
          <w:marBottom w:val="0"/>
          <w:divBdr>
            <w:top w:val="none" w:sz="0" w:space="0" w:color="auto"/>
            <w:left w:val="none" w:sz="0" w:space="0" w:color="auto"/>
            <w:bottom w:val="none" w:sz="0" w:space="0" w:color="auto"/>
            <w:right w:val="none" w:sz="0" w:space="0" w:color="auto"/>
          </w:divBdr>
        </w:div>
        <w:div w:id="1214661842">
          <w:marLeft w:val="547"/>
          <w:marRight w:val="0"/>
          <w:marTop w:val="0"/>
          <w:marBottom w:val="0"/>
          <w:divBdr>
            <w:top w:val="none" w:sz="0" w:space="0" w:color="auto"/>
            <w:left w:val="none" w:sz="0" w:space="0" w:color="auto"/>
            <w:bottom w:val="none" w:sz="0" w:space="0" w:color="auto"/>
            <w:right w:val="none" w:sz="0" w:space="0" w:color="auto"/>
          </w:divBdr>
        </w:div>
        <w:div w:id="1226338617">
          <w:marLeft w:val="547"/>
          <w:marRight w:val="0"/>
          <w:marTop w:val="0"/>
          <w:marBottom w:val="0"/>
          <w:divBdr>
            <w:top w:val="none" w:sz="0" w:space="0" w:color="auto"/>
            <w:left w:val="none" w:sz="0" w:space="0" w:color="auto"/>
            <w:bottom w:val="none" w:sz="0" w:space="0" w:color="auto"/>
            <w:right w:val="none" w:sz="0" w:space="0" w:color="auto"/>
          </w:divBdr>
        </w:div>
        <w:div w:id="1233586105">
          <w:marLeft w:val="547"/>
          <w:marRight w:val="0"/>
          <w:marTop w:val="0"/>
          <w:marBottom w:val="0"/>
          <w:divBdr>
            <w:top w:val="none" w:sz="0" w:space="0" w:color="auto"/>
            <w:left w:val="none" w:sz="0" w:space="0" w:color="auto"/>
            <w:bottom w:val="none" w:sz="0" w:space="0" w:color="auto"/>
            <w:right w:val="none" w:sz="0" w:space="0" w:color="auto"/>
          </w:divBdr>
        </w:div>
        <w:div w:id="1251159541">
          <w:marLeft w:val="547"/>
          <w:marRight w:val="0"/>
          <w:marTop w:val="0"/>
          <w:marBottom w:val="0"/>
          <w:divBdr>
            <w:top w:val="none" w:sz="0" w:space="0" w:color="auto"/>
            <w:left w:val="none" w:sz="0" w:space="0" w:color="auto"/>
            <w:bottom w:val="none" w:sz="0" w:space="0" w:color="auto"/>
            <w:right w:val="none" w:sz="0" w:space="0" w:color="auto"/>
          </w:divBdr>
        </w:div>
        <w:div w:id="1307007277">
          <w:marLeft w:val="547"/>
          <w:marRight w:val="0"/>
          <w:marTop w:val="0"/>
          <w:marBottom w:val="0"/>
          <w:divBdr>
            <w:top w:val="none" w:sz="0" w:space="0" w:color="auto"/>
            <w:left w:val="none" w:sz="0" w:space="0" w:color="auto"/>
            <w:bottom w:val="none" w:sz="0" w:space="0" w:color="auto"/>
            <w:right w:val="none" w:sz="0" w:space="0" w:color="auto"/>
          </w:divBdr>
        </w:div>
        <w:div w:id="2085488265">
          <w:marLeft w:val="547"/>
          <w:marRight w:val="0"/>
          <w:marTop w:val="0"/>
          <w:marBottom w:val="0"/>
          <w:divBdr>
            <w:top w:val="none" w:sz="0" w:space="0" w:color="auto"/>
            <w:left w:val="none" w:sz="0" w:space="0" w:color="auto"/>
            <w:bottom w:val="none" w:sz="0" w:space="0" w:color="auto"/>
            <w:right w:val="none" w:sz="0" w:space="0" w:color="auto"/>
          </w:divBdr>
        </w:div>
        <w:div w:id="2119133092">
          <w:marLeft w:val="547"/>
          <w:marRight w:val="0"/>
          <w:marTop w:val="0"/>
          <w:marBottom w:val="0"/>
          <w:divBdr>
            <w:top w:val="none" w:sz="0" w:space="0" w:color="auto"/>
            <w:left w:val="none" w:sz="0" w:space="0" w:color="auto"/>
            <w:bottom w:val="none" w:sz="0" w:space="0" w:color="auto"/>
            <w:right w:val="none" w:sz="0" w:space="0" w:color="auto"/>
          </w:divBdr>
        </w:div>
      </w:divsChild>
    </w:div>
    <w:div w:id="619000184">
      <w:bodyDiv w:val="1"/>
      <w:marLeft w:val="0"/>
      <w:marRight w:val="0"/>
      <w:marTop w:val="0"/>
      <w:marBottom w:val="0"/>
      <w:divBdr>
        <w:top w:val="none" w:sz="0" w:space="0" w:color="auto"/>
        <w:left w:val="none" w:sz="0" w:space="0" w:color="auto"/>
        <w:bottom w:val="none" w:sz="0" w:space="0" w:color="auto"/>
        <w:right w:val="none" w:sz="0" w:space="0" w:color="auto"/>
      </w:divBdr>
    </w:div>
    <w:div w:id="619385412">
      <w:bodyDiv w:val="1"/>
      <w:marLeft w:val="0"/>
      <w:marRight w:val="0"/>
      <w:marTop w:val="0"/>
      <w:marBottom w:val="0"/>
      <w:divBdr>
        <w:top w:val="none" w:sz="0" w:space="0" w:color="auto"/>
        <w:left w:val="none" w:sz="0" w:space="0" w:color="auto"/>
        <w:bottom w:val="none" w:sz="0" w:space="0" w:color="auto"/>
        <w:right w:val="none" w:sz="0" w:space="0" w:color="auto"/>
      </w:divBdr>
    </w:div>
    <w:div w:id="625044108">
      <w:bodyDiv w:val="1"/>
      <w:marLeft w:val="0"/>
      <w:marRight w:val="0"/>
      <w:marTop w:val="0"/>
      <w:marBottom w:val="0"/>
      <w:divBdr>
        <w:top w:val="none" w:sz="0" w:space="0" w:color="auto"/>
        <w:left w:val="none" w:sz="0" w:space="0" w:color="auto"/>
        <w:bottom w:val="none" w:sz="0" w:space="0" w:color="auto"/>
        <w:right w:val="none" w:sz="0" w:space="0" w:color="auto"/>
      </w:divBdr>
    </w:div>
    <w:div w:id="626088939">
      <w:bodyDiv w:val="1"/>
      <w:marLeft w:val="0"/>
      <w:marRight w:val="0"/>
      <w:marTop w:val="0"/>
      <w:marBottom w:val="0"/>
      <w:divBdr>
        <w:top w:val="none" w:sz="0" w:space="0" w:color="auto"/>
        <w:left w:val="none" w:sz="0" w:space="0" w:color="auto"/>
        <w:bottom w:val="none" w:sz="0" w:space="0" w:color="auto"/>
        <w:right w:val="none" w:sz="0" w:space="0" w:color="auto"/>
      </w:divBdr>
      <w:divsChild>
        <w:div w:id="408382917">
          <w:marLeft w:val="547"/>
          <w:marRight w:val="0"/>
          <w:marTop w:val="0"/>
          <w:marBottom w:val="0"/>
          <w:divBdr>
            <w:top w:val="none" w:sz="0" w:space="0" w:color="auto"/>
            <w:left w:val="none" w:sz="0" w:space="0" w:color="auto"/>
            <w:bottom w:val="none" w:sz="0" w:space="0" w:color="auto"/>
            <w:right w:val="none" w:sz="0" w:space="0" w:color="auto"/>
          </w:divBdr>
        </w:div>
        <w:div w:id="922835443">
          <w:marLeft w:val="547"/>
          <w:marRight w:val="0"/>
          <w:marTop w:val="0"/>
          <w:marBottom w:val="0"/>
          <w:divBdr>
            <w:top w:val="none" w:sz="0" w:space="0" w:color="auto"/>
            <w:left w:val="none" w:sz="0" w:space="0" w:color="auto"/>
            <w:bottom w:val="none" w:sz="0" w:space="0" w:color="auto"/>
            <w:right w:val="none" w:sz="0" w:space="0" w:color="auto"/>
          </w:divBdr>
        </w:div>
        <w:div w:id="1293370061">
          <w:marLeft w:val="547"/>
          <w:marRight w:val="0"/>
          <w:marTop w:val="0"/>
          <w:marBottom w:val="0"/>
          <w:divBdr>
            <w:top w:val="none" w:sz="0" w:space="0" w:color="auto"/>
            <w:left w:val="none" w:sz="0" w:space="0" w:color="auto"/>
            <w:bottom w:val="none" w:sz="0" w:space="0" w:color="auto"/>
            <w:right w:val="none" w:sz="0" w:space="0" w:color="auto"/>
          </w:divBdr>
        </w:div>
        <w:div w:id="1319263525">
          <w:marLeft w:val="547"/>
          <w:marRight w:val="0"/>
          <w:marTop w:val="0"/>
          <w:marBottom w:val="0"/>
          <w:divBdr>
            <w:top w:val="none" w:sz="0" w:space="0" w:color="auto"/>
            <w:left w:val="none" w:sz="0" w:space="0" w:color="auto"/>
            <w:bottom w:val="none" w:sz="0" w:space="0" w:color="auto"/>
            <w:right w:val="none" w:sz="0" w:space="0" w:color="auto"/>
          </w:divBdr>
        </w:div>
        <w:div w:id="1338578624">
          <w:marLeft w:val="547"/>
          <w:marRight w:val="0"/>
          <w:marTop w:val="0"/>
          <w:marBottom w:val="0"/>
          <w:divBdr>
            <w:top w:val="none" w:sz="0" w:space="0" w:color="auto"/>
            <w:left w:val="none" w:sz="0" w:space="0" w:color="auto"/>
            <w:bottom w:val="none" w:sz="0" w:space="0" w:color="auto"/>
            <w:right w:val="none" w:sz="0" w:space="0" w:color="auto"/>
          </w:divBdr>
        </w:div>
        <w:div w:id="1593658144">
          <w:marLeft w:val="547"/>
          <w:marRight w:val="0"/>
          <w:marTop w:val="0"/>
          <w:marBottom w:val="0"/>
          <w:divBdr>
            <w:top w:val="none" w:sz="0" w:space="0" w:color="auto"/>
            <w:left w:val="none" w:sz="0" w:space="0" w:color="auto"/>
            <w:bottom w:val="none" w:sz="0" w:space="0" w:color="auto"/>
            <w:right w:val="none" w:sz="0" w:space="0" w:color="auto"/>
          </w:divBdr>
        </w:div>
        <w:div w:id="1615020333">
          <w:marLeft w:val="547"/>
          <w:marRight w:val="0"/>
          <w:marTop w:val="0"/>
          <w:marBottom w:val="0"/>
          <w:divBdr>
            <w:top w:val="none" w:sz="0" w:space="0" w:color="auto"/>
            <w:left w:val="none" w:sz="0" w:space="0" w:color="auto"/>
            <w:bottom w:val="none" w:sz="0" w:space="0" w:color="auto"/>
            <w:right w:val="none" w:sz="0" w:space="0" w:color="auto"/>
          </w:divBdr>
        </w:div>
        <w:div w:id="1638101003">
          <w:marLeft w:val="547"/>
          <w:marRight w:val="0"/>
          <w:marTop w:val="0"/>
          <w:marBottom w:val="0"/>
          <w:divBdr>
            <w:top w:val="none" w:sz="0" w:space="0" w:color="auto"/>
            <w:left w:val="none" w:sz="0" w:space="0" w:color="auto"/>
            <w:bottom w:val="none" w:sz="0" w:space="0" w:color="auto"/>
            <w:right w:val="none" w:sz="0" w:space="0" w:color="auto"/>
          </w:divBdr>
        </w:div>
        <w:div w:id="1737163454">
          <w:marLeft w:val="547"/>
          <w:marRight w:val="0"/>
          <w:marTop w:val="0"/>
          <w:marBottom w:val="0"/>
          <w:divBdr>
            <w:top w:val="none" w:sz="0" w:space="0" w:color="auto"/>
            <w:left w:val="none" w:sz="0" w:space="0" w:color="auto"/>
            <w:bottom w:val="none" w:sz="0" w:space="0" w:color="auto"/>
            <w:right w:val="none" w:sz="0" w:space="0" w:color="auto"/>
          </w:divBdr>
        </w:div>
        <w:div w:id="1947691580">
          <w:marLeft w:val="547"/>
          <w:marRight w:val="0"/>
          <w:marTop w:val="0"/>
          <w:marBottom w:val="0"/>
          <w:divBdr>
            <w:top w:val="none" w:sz="0" w:space="0" w:color="auto"/>
            <w:left w:val="none" w:sz="0" w:space="0" w:color="auto"/>
            <w:bottom w:val="none" w:sz="0" w:space="0" w:color="auto"/>
            <w:right w:val="none" w:sz="0" w:space="0" w:color="auto"/>
          </w:divBdr>
        </w:div>
        <w:div w:id="2051417810">
          <w:marLeft w:val="547"/>
          <w:marRight w:val="0"/>
          <w:marTop w:val="0"/>
          <w:marBottom w:val="0"/>
          <w:divBdr>
            <w:top w:val="none" w:sz="0" w:space="0" w:color="auto"/>
            <w:left w:val="none" w:sz="0" w:space="0" w:color="auto"/>
            <w:bottom w:val="none" w:sz="0" w:space="0" w:color="auto"/>
            <w:right w:val="none" w:sz="0" w:space="0" w:color="auto"/>
          </w:divBdr>
        </w:div>
      </w:divsChild>
    </w:div>
    <w:div w:id="634258093">
      <w:bodyDiv w:val="1"/>
      <w:marLeft w:val="0"/>
      <w:marRight w:val="0"/>
      <w:marTop w:val="0"/>
      <w:marBottom w:val="0"/>
      <w:divBdr>
        <w:top w:val="none" w:sz="0" w:space="0" w:color="auto"/>
        <w:left w:val="none" w:sz="0" w:space="0" w:color="auto"/>
        <w:bottom w:val="none" w:sz="0" w:space="0" w:color="auto"/>
        <w:right w:val="none" w:sz="0" w:space="0" w:color="auto"/>
      </w:divBdr>
    </w:div>
    <w:div w:id="643855263">
      <w:bodyDiv w:val="1"/>
      <w:marLeft w:val="0"/>
      <w:marRight w:val="0"/>
      <w:marTop w:val="0"/>
      <w:marBottom w:val="0"/>
      <w:divBdr>
        <w:top w:val="none" w:sz="0" w:space="0" w:color="auto"/>
        <w:left w:val="none" w:sz="0" w:space="0" w:color="auto"/>
        <w:bottom w:val="none" w:sz="0" w:space="0" w:color="auto"/>
        <w:right w:val="none" w:sz="0" w:space="0" w:color="auto"/>
      </w:divBdr>
    </w:div>
    <w:div w:id="695351400">
      <w:bodyDiv w:val="1"/>
      <w:marLeft w:val="0"/>
      <w:marRight w:val="0"/>
      <w:marTop w:val="0"/>
      <w:marBottom w:val="0"/>
      <w:divBdr>
        <w:top w:val="none" w:sz="0" w:space="0" w:color="auto"/>
        <w:left w:val="none" w:sz="0" w:space="0" w:color="auto"/>
        <w:bottom w:val="none" w:sz="0" w:space="0" w:color="auto"/>
        <w:right w:val="none" w:sz="0" w:space="0" w:color="auto"/>
      </w:divBdr>
    </w:div>
    <w:div w:id="726338816">
      <w:bodyDiv w:val="1"/>
      <w:marLeft w:val="0"/>
      <w:marRight w:val="0"/>
      <w:marTop w:val="0"/>
      <w:marBottom w:val="0"/>
      <w:divBdr>
        <w:top w:val="none" w:sz="0" w:space="0" w:color="auto"/>
        <w:left w:val="none" w:sz="0" w:space="0" w:color="auto"/>
        <w:bottom w:val="none" w:sz="0" w:space="0" w:color="auto"/>
        <w:right w:val="none" w:sz="0" w:space="0" w:color="auto"/>
      </w:divBdr>
    </w:div>
    <w:div w:id="780804696">
      <w:bodyDiv w:val="1"/>
      <w:marLeft w:val="0"/>
      <w:marRight w:val="0"/>
      <w:marTop w:val="0"/>
      <w:marBottom w:val="0"/>
      <w:divBdr>
        <w:top w:val="none" w:sz="0" w:space="0" w:color="auto"/>
        <w:left w:val="none" w:sz="0" w:space="0" w:color="auto"/>
        <w:bottom w:val="none" w:sz="0" w:space="0" w:color="auto"/>
        <w:right w:val="none" w:sz="0" w:space="0" w:color="auto"/>
      </w:divBdr>
    </w:div>
    <w:div w:id="829097202">
      <w:bodyDiv w:val="1"/>
      <w:marLeft w:val="0"/>
      <w:marRight w:val="0"/>
      <w:marTop w:val="0"/>
      <w:marBottom w:val="0"/>
      <w:divBdr>
        <w:top w:val="none" w:sz="0" w:space="0" w:color="auto"/>
        <w:left w:val="none" w:sz="0" w:space="0" w:color="auto"/>
        <w:bottom w:val="none" w:sz="0" w:space="0" w:color="auto"/>
        <w:right w:val="none" w:sz="0" w:space="0" w:color="auto"/>
      </w:divBdr>
    </w:div>
    <w:div w:id="912664673">
      <w:bodyDiv w:val="1"/>
      <w:marLeft w:val="0"/>
      <w:marRight w:val="0"/>
      <w:marTop w:val="0"/>
      <w:marBottom w:val="0"/>
      <w:divBdr>
        <w:top w:val="none" w:sz="0" w:space="0" w:color="auto"/>
        <w:left w:val="none" w:sz="0" w:space="0" w:color="auto"/>
        <w:bottom w:val="none" w:sz="0" w:space="0" w:color="auto"/>
        <w:right w:val="none" w:sz="0" w:space="0" w:color="auto"/>
      </w:divBdr>
    </w:div>
    <w:div w:id="950554363">
      <w:bodyDiv w:val="1"/>
      <w:marLeft w:val="0"/>
      <w:marRight w:val="0"/>
      <w:marTop w:val="0"/>
      <w:marBottom w:val="0"/>
      <w:divBdr>
        <w:top w:val="none" w:sz="0" w:space="0" w:color="auto"/>
        <w:left w:val="none" w:sz="0" w:space="0" w:color="auto"/>
        <w:bottom w:val="none" w:sz="0" w:space="0" w:color="auto"/>
        <w:right w:val="none" w:sz="0" w:space="0" w:color="auto"/>
      </w:divBdr>
    </w:div>
    <w:div w:id="976951608">
      <w:bodyDiv w:val="1"/>
      <w:marLeft w:val="0"/>
      <w:marRight w:val="0"/>
      <w:marTop w:val="0"/>
      <w:marBottom w:val="0"/>
      <w:divBdr>
        <w:top w:val="none" w:sz="0" w:space="0" w:color="auto"/>
        <w:left w:val="none" w:sz="0" w:space="0" w:color="auto"/>
        <w:bottom w:val="none" w:sz="0" w:space="0" w:color="auto"/>
        <w:right w:val="none" w:sz="0" w:space="0" w:color="auto"/>
      </w:divBdr>
    </w:div>
    <w:div w:id="1035741017">
      <w:bodyDiv w:val="1"/>
      <w:marLeft w:val="0"/>
      <w:marRight w:val="0"/>
      <w:marTop w:val="0"/>
      <w:marBottom w:val="0"/>
      <w:divBdr>
        <w:top w:val="none" w:sz="0" w:space="0" w:color="auto"/>
        <w:left w:val="none" w:sz="0" w:space="0" w:color="auto"/>
        <w:bottom w:val="none" w:sz="0" w:space="0" w:color="auto"/>
        <w:right w:val="none" w:sz="0" w:space="0" w:color="auto"/>
      </w:divBdr>
    </w:div>
    <w:div w:id="1104421505">
      <w:bodyDiv w:val="1"/>
      <w:marLeft w:val="0"/>
      <w:marRight w:val="0"/>
      <w:marTop w:val="0"/>
      <w:marBottom w:val="0"/>
      <w:divBdr>
        <w:top w:val="none" w:sz="0" w:space="0" w:color="auto"/>
        <w:left w:val="none" w:sz="0" w:space="0" w:color="auto"/>
        <w:bottom w:val="none" w:sz="0" w:space="0" w:color="auto"/>
        <w:right w:val="none" w:sz="0" w:space="0" w:color="auto"/>
      </w:divBdr>
    </w:div>
    <w:div w:id="1107391225">
      <w:bodyDiv w:val="1"/>
      <w:marLeft w:val="0"/>
      <w:marRight w:val="0"/>
      <w:marTop w:val="0"/>
      <w:marBottom w:val="0"/>
      <w:divBdr>
        <w:top w:val="none" w:sz="0" w:space="0" w:color="auto"/>
        <w:left w:val="none" w:sz="0" w:space="0" w:color="auto"/>
        <w:bottom w:val="none" w:sz="0" w:space="0" w:color="auto"/>
        <w:right w:val="none" w:sz="0" w:space="0" w:color="auto"/>
      </w:divBdr>
    </w:div>
    <w:div w:id="1370298658">
      <w:bodyDiv w:val="1"/>
      <w:marLeft w:val="0"/>
      <w:marRight w:val="0"/>
      <w:marTop w:val="0"/>
      <w:marBottom w:val="0"/>
      <w:divBdr>
        <w:top w:val="none" w:sz="0" w:space="0" w:color="auto"/>
        <w:left w:val="none" w:sz="0" w:space="0" w:color="auto"/>
        <w:bottom w:val="none" w:sz="0" w:space="0" w:color="auto"/>
        <w:right w:val="none" w:sz="0" w:space="0" w:color="auto"/>
      </w:divBdr>
    </w:div>
    <w:div w:id="1406145298">
      <w:bodyDiv w:val="1"/>
      <w:marLeft w:val="0"/>
      <w:marRight w:val="0"/>
      <w:marTop w:val="0"/>
      <w:marBottom w:val="0"/>
      <w:divBdr>
        <w:top w:val="none" w:sz="0" w:space="0" w:color="auto"/>
        <w:left w:val="none" w:sz="0" w:space="0" w:color="auto"/>
        <w:bottom w:val="none" w:sz="0" w:space="0" w:color="auto"/>
        <w:right w:val="none" w:sz="0" w:space="0" w:color="auto"/>
      </w:divBdr>
      <w:divsChild>
        <w:div w:id="1044797152">
          <w:marLeft w:val="173"/>
          <w:marRight w:val="0"/>
          <w:marTop w:val="0"/>
          <w:marBottom w:val="0"/>
          <w:divBdr>
            <w:top w:val="none" w:sz="0" w:space="0" w:color="auto"/>
            <w:left w:val="none" w:sz="0" w:space="0" w:color="auto"/>
            <w:bottom w:val="none" w:sz="0" w:space="0" w:color="auto"/>
            <w:right w:val="none" w:sz="0" w:space="0" w:color="auto"/>
          </w:divBdr>
        </w:div>
        <w:div w:id="1610508183">
          <w:marLeft w:val="173"/>
          <w:marRight w:val="0"/>
          <w:marTop w:val="0"/>
          <w:marBottom w:val="0"/>
          <w:divBdr>
            <w:top w:val="none" w:sz="0" w:space="0" w:color="auto"/>
            <w:left w:val="none" w:sz="0" w:space="0" w:color="auto"/>
            <w:bottom w:val="none" w:sz="0" w:space="0" w:color="auto"/>
            <w:right w:val="none" w:sz="0" w:space="0" w:color="auto"/>
          </w:divBdr>
        </w:div>
        <w:div w:id="1654604570">
          <w:marLeft w:val="173"/>
          <w:marRight w:val="0"/>
          <w:marTop w:val="0"/>
          <w:marBottom w:val="0"/>
          <w:divBdr>
            <w:top w:val="none" w:sz="0" w:space="0" w:color="auto"/>
            <w:left w:val="none" w:sz="0" w:space="0" w:color="auto"/>
            <w:bottom w:val="none" w:sz="0" w:space="0" w:color="auto"/>
            <w:right w:val="none" w:sz="0" w:space="0" w:color="auto"/>
          </w:divBdr>
        </w:div>
      </w:divsChild>
    </w:div>
    <w:div w:id="1408990265">
      <w:bodyDiv w:val="1"/>
      <w:marLeft w:val="0"/>
      <w:marRight w:val="0"/>
      <w:marTop w:val="0"/>
      <w:marBottom w:val="0"/>
      <w:divBdr>
        <w:top w:val="none" w:sz="0" w:space="0" w:color="auto"/>
        <w:left w:val="none" w:sz="0" w:space="0" w:color="auto"/>
        <w:bottom w:val="none" w:sz="0" w:space="0" w:color="auto"/>
        <w:right w:val="none" w:sz="0" w:space="0" w:color="auto"/>
      </w:divBdr>
    </w:div>
    <w:div w:id="1464887883">
      <w:bodyDiv w:val="1"/>
      <w:marLeft w:val="0"/>
      <w:marRight w:val="0"/>
      <w:marTop w:val="0"/>
      <w:marBottom w:val="0"/>
      <w:divBdr>
        <w:top w:val="none" w:sz="0" w:space="0" w:color="auto"/>
        <w:left w:val="none" w:sz="0" w:space="0" w:color="auto"/>
        <w:bottom w:val="none" w:sz="0" w:space="0" w:color="auto"/>
        <w:right w:val="none" w:sz="0" w:space="0" w:color="auto"/>
      </w:divBdr>
    </w:div>
    <w:div w:id="1524705757">
      <w:bodyDiv w:val="1"/>
      <w:marLeft w:val="0"/>
      <w:marRight w:val="0"/>
      <w:marTop w:val="0"/>
      <w:marBottom w:val="0"/>
      <w:divBdr>
        <w:top w:val="none" w:sz="0" w:space="0" w:color="auto"/>
        <w:left w:val="none" w:sz="0" w:space="0" w:color="auto"/>
        <w:bottom w:val="none" w:sz="0" w:space="0" w:color="auto"/>
        <w:right w:val="none" w:sz="0" w:space="0" w:color="auto"/>
      </w:divBdr>
    </w:div>
    <w:div w:id="1583221303">
      <w:bodyDiv w:val="1"/>
      <w:marLeft w:val="0"/>
      <w:marRight w:val="0"/>
      <w:marTop w:val="0"/>
      <w:marBottom w:val="0"/>
      <w:divBdr>
        <w:top w:val="none" w:sz="0" w:space="0" w:color="auto"/>
        <w:left w:val="none" w:sz="0" w:space="0" w:color="auto"/>
        <w:bottom w:val="none" w:sz="0" w:space="0" w:color="auto"/>
        <w:right w:val="none" w:sz="0" w:space="0" w:color="auto"/>
      </w:divBdr>
    </w:div>
    <w:div w:id="1736973987">
      <w:bodyDiv w:val="1"/>
      <w:marLeft w:val="0"/>
      <w:marRight w:val="0"/>
      <w:marTop w:val="0"/>
      <w:marBottom w:val="0"/>
      <w:divBdr>
        <w:top w:val="none" w:sz="0" w:space="0" w:color="auto"/>
        <w:left w:val="none" w:sz="0" w:space="0" w:color="auto"/>
        <w:bottom w:val="none" w:sz="0" w:space="0" w:color="auto"/>
        <w:right w:val="none" w:sz="0" w:space="0" w:color="auto"/>
      </w:divBdr>
      <w:divsChild>
        <w:div w:id="1355424446">
          <w:marLeft w:val="0"/>
          <w:marRight w:val="0"/>
          <w:marTop w:val="0"/>
          <w:marBottom w:val="0"/>
          <w:divBdr>
            <w:top w:val="none" w:sz="0" w:space="0" w:color="auto"/>
            <w:left w:val="none" w:sz="0" w:space="0" w:color="auto"/>
            <w:bottom w:val="none" w:sz="0" w:space="0" w:color="auto"/>
            <w:right w:val="none" w:sz="0" w:space="0" w:color="auto"/>
          </w:divBdr>
          <w:divsChild>
            <w:div w:id="1369724416">
              <w:marLeft w:val="0"/>
              <w:marRight w:val="0"/>
              <w:marTop w:val="0"/>
              <w:marBottom w:val="0"/>
              <w:divBdr>
                <w:top w:val="none" w:sz="0" w:space="0" w:color="auto"/>
                <w:left w:val="none" w:sz="0" w:space="0" w:color="auto"/>
                <w:bottom w:val="none" w:sz="0" w:space="0" w:color="auto"/>
                <w:right w:val="none" w:sz="0" w:space="0" w:color="auto"/>
              </w:divBdr>
              <w:divsChild>
                <w:div w:id="17873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060109">
      <w:bodyDiv w:val="1"/>
      <w:marLeft w:val="0"/>
      <w:marRight w:val="0"/>
      <w:marTop w:val="0"/>
      <w:marBottom w:val="0"/>
      <w:divBdr>
        <w:top w:val="none" w:sz="0" w:space="0" w:color="auto"/>
        <w:left w:val="none" w:sz="0" w:space="0" w:color="auto"/>
        <w:bottom w:val="none" w:sz="0" w:space="0" w:color="auto"/>
        <w:right w:val="none" w:sz="0" w:space="0" w:color="auto"/>
      </w:divBdr>
      <w:divsChild>
        <w:div w:id="1648508511">
          <w:marLeft w:val="173"/>
          <w:marRight w:val="0"/>
          <w:marTop w:val="0"/>
          <w:marBottom w:val="0"/>
          <w:divBdr>
            <w:top w:val="none" w:sz="0" w:space="0" w:color="auto"/>
            <w:left w:val="none" w:sz="0" w:space="0" w:color="auto"/>
            <w:bottom w:val="none" w:sz="0" w:space="0" w:color="auto"/>
            <w:right w:val="none" w:sz="0" w:space="0" w:color="auto"/>
          </w:divBdr>
        </w:div>
        <w:div w:id="1862468891">
          <w:marLeft w:val="173"/>
          <w:marRight w:val="0"/>
          <w:marTop w:val="0"/>
          <w:marBottom w:val="0"/>
          <w:divBdr>
            <w:top w:val="none" w:sz="0" w:space="0" w:color="auto"/>
            <w:left w:val="none" w:sz="0" w:space="0" w:color="auto"/>
            <w:bottom w:val="none" w:sz="0" w:space="0" w:color="auto"/>
            <w:right w:val="none" w:sz="0" w:space="0" w:color="auto"/>
          </w:divBdr>
        </w:div>
        <w:div w:id="2023778270">
          <w:marLeft w:val="173"/>
          <w:marRight w:val="0"/>
          <w:marTop w:val="0"/>
          <w:marBottom w:val="0"/>
          <w:divBdr>
            <w:top w:val="none" w:sz="0" w:space="0" w:color="auto"/>
            <w:left w:val="none" w:sz="0" w:space="0" w:color="auto"/>
            <w:bottom w:val="none" w:sz="0" w:space="0" w:color="auto"/>
            <w:right w:val="none" w:sz="0" w:space="0" w:color="auto"/>
          </w:divBdr>
        </w:div>
      </w:divsChild>
    </w:div>
    <w:div w:id="1868252805">
      <w:bodyDiv w:val="1"/>
      <w:marLeft w:val="0"/>
      <w:marRight w:val="0"/>
      <w:marTop w:val="0"/>
      <w:marBottom w:val="0"/>
      <w:divBdr>
        <w:top w:val="none" w:sz="0" w:space="0" w:color="auto"/>
        <w:left w:val="none" w:sz="0" w:space="0" w:color="auto"/>
        <w:bottom w:val="none" w:sz="0" w:space="0" w:color="auto"/>
        <w:right w:val="none" w:sz="0" w:space="0" w:color="auto"/>
      </w:divBdr>
    </w:div>
    <w:div w:id="1874806407">
      <w:bodyDiv w:val="1"/>
      <w:marLeft w:val="0"/>
      <w:marRight w:val="0"/>
      <w:marTop w:val="0"/>
      <w:marBottom w:val="0"/>
      <w:divBdr>
        <w:top w:val="none" w:sz="0" w:space="0" w:color="auto"/>
        <w:left w:val="none" w:sz="0" w:space="0" w:color="auto"/>
        <w:bottom w:val="none" w:sz="0" w:space="0" w:color="auto"/>
        <w:right w:val="none" w:sz="0" w:space="0" w:color="auto"/>
      </w:divBdr>
    </w:div>
    <w:div w:id="1901598065">
      <w:bodyDiv w:val="1"/>
      <w:marLeft w:val="0"/>
      <w:marRight w:val="0"/>
      <w:marTop w:val="0"/>
      <w:marBottom w:val="0"/>
      <w:divBdr>
        <w:top w:val="none" w:sz="0" w:space="0" w:color="auto"/>
        <w:left w:val="none" w:sz="0" w:space="0" w:color="auto"/>
        <w:bottom w:val="none" w:sz="0" w:space="0" w:color="auto"/>
        <w:right w:val="none" w:sz="0" w:space="0" w:color="auto"/>
      </w:divBdr>
    </w:div>
    <w:div w:id="191477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86FD81B541114C9937EB6294BE9D1C" ma:contentTypeVersion="1" ma:contentTypeDescription="Create a new document." ma:contentTypeScope="" ma:versionID="67ba376e850357fb98694b7d1b4eabdd">
  <xsd:schema xmlns:xsd="http://www.w3.org/2001/XMLSchema" xmlns:p="http://schemas.microsoft.com/office/2006/metadata/properties" targetNamespace="http://schemas.microsoft.com/office/2006/metadata/properties" ma:root="true" ma:fieldsID="a0caa0b5cd132c6eedd148490b94251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E61881F8-720A-4413-8681-191A4646CAEE}">
  <ds:schemaRefs>
    <ds:schemaRef ds:uri="http://schemas.microsoft.com/sharepoint/v3/contenttype/forms"/>
  </ds:schemaRefs>
</ds:datastoreItem>
</file>

<file path=customXml/itemProps2.xml><?xml version="1.0" encoding="utf-8"?>
<ds:datastoreItem xmlns:ds="http://schemas.openxmlformats.org/officeDocument/2006/customXml" ds:itemID="{96104A5C-3563-4C51-850A-0167904C744B}">
  <ds:schemaRefs>
    <ds:schemaRef ds:uri="http://schemas.openxmlformats.org/officeDocument/2006/bibliography"/>
  </ds:schemaRefs>
</ds:datastoreItem>
</file>

<file path=customXml/itemProps3.xml><?xml version="1.0" encoding="utf-8"?>
<ds:datastoreItem xmlns:ds="http://schemas.openxmlformats.org/officeDocument/2006/customXml" ds:itemID="{20DC58B3-AA9D-444A-A6BF-58789CEECA86}">
  <ds:schemaRefs>
    <ds:schemaRef ds:uri="http://schemas.microsoft.com/office/2006/metadata/properties"/>
  </ds:schemaRefs>
</ds:datastoreItem>
</file>

<file path=customXml/itemProps4.xml><?xml version="1.0" encoding="utf-8"?>
<ds:datastoreItem xmlns:ds="http://schemas.openxmlformats.org/officeDocument/2006/customXml" ds:itemID="{C78E149F-9B04-40ED-A517-8ADAE0DB9B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41</Pages>
  <Words>11167</Words>
  <Characters>63657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Quintiles</Company>
  <LinksUpToDate>false</LinksUpToDate>
  <CharactersWithSpaces>74675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McKeever</dc:creator>
  <cp:lastModifiedBy>H N, Shobha</cp:lastModifiedBy>
  <cp:revision>271</cp:revision>
  <cp:lastPrinted>2017-02-17T13:26:00Z</cp:lastPrinted>
  <dcterms:created xsi:type="dcterms:W3CDTF">2018-04-13T09:05:00Z</dcterms:created>
  <dcterms:modified xsi:type="dcterms:W3CDTF">2022-02-08T10:52:00Z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0x0101008E86FD81B541114C9937EB6294BE9D1C</vt:lpwstr>
  </property>
</Properties>
</file>