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471" w:right="40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59"/>
              <w:ind w:left="471" w:right="40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MDR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Reports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Listings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CS_WI_MS0222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0"/>
                <w:sz w:val="20"/>
              </w:rPr>
              <w:t> 1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Brandon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Barrett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Brandon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Barrett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60" w:right="587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(WI)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developing and validating Medical Data Review (MDR) reports, including Manual Review Listings (MRLs) Patient Profiles (PPs), and Summary reports.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511" w:hanging="720"/>
        <w:jc w:val="left"/>
        <w:rPr>
          <w:sz w:val="22"/>
        </w:rPr>
      </w:pPr>
      <w:r>
        <w:rPr>
          <w:sz w:val="22"/>
        </w:rPr>
        <w:t>This WI applies to studies for which IQVIA utilizes MDR within Medical Scientific Services</w:t>
      </w:r>
      <w:r>
        <w:rPr>
          <w:spacing w:val="-4"/>
          <w:sz w:val="22"/>
        </w:rPr>
        <w:t> </w:t>
      </w:r>
      <w:r>
        <w:rPr>
          <w:sz w:val="22"/>
        </w:rPr>
        <w:t>(MSS)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requiring</w:t>
      </w:r>
      <w:r>
        <w:rPr>
          <w:spacing w:val="-6"/>
          <w:sz w:val="22"/>
        </w:rPr>
        <w:t> </w:t>
      </w:r>
      <w:r>
        <w:rPr>
          <w:sz w:val="22"/>
        </w:rPr>
        <w:t>subject-level</w:t>
      </w:r>
      <w:r>
        <w:rPr>
          <w:spacing w:val="-4"/>
          <w:sz w:val="22"/>
        </w:rPr>
        <w:t> </w:t>
      </w:r>
      <w:r>
        <w:rPr>
          <w:sz w:val="22"/>
        </w:rPr>
        <w:t>reviews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data per Medical Monitoring plans (MMPs).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522" w:hanging="720"/>
        <w:jc w:val="left"/>
        <w:rPr>
          <w:sz w:val="22"/>
        </w:rPr>
      </w:pPr>
      <w:r>
        <w:rPr>
          <w:sz w:val="22"/>
        </w:rPr>
        <w:t>Clinical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deemed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comprehensive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patients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 reviewed and tracked throughout the data collection phase.</w:t>
      </w:r>
      <w:r>
        <w:rPr>
          <w:spacing w:val="40"/>
          <w:sz w:val="22"/>
        </w:rPr>
        <w:t> </w:t>
      </w:r>
      <w:r>
        <w:rPr>
          <w:sz w:val="22"/>
        </w:rPr>
        <w:t>The procedures in this PI describe steps for the development of the following:</w:t>
      </w:r>
    </w:p>
    <w:p>
      <w:pPr>
        <w:pStyle w:val="ListParagraph"/>
        <w:numPr>
          <w:ilvl w:val="2"/>
          <w:numId w:val="1"/>
        </w:numPr>
        <w:tabs>
          <w:tab w:pos="2699" w:val="left" w:leader="none"/>
          <w:tab w:pos="2700" w:val="left" w:leader="none"/>
        </w:tabs>
        <w:spacing w:line="240" w:lineRule="auto" w:before="124" w:after="0"/>
        <w:ind w:left="2700" w:right="0" w:hanging="360"/>
        <w:jc w:val="left"/>
        <w:rPr>
          <w:sz w:val="22"/>
        </w:rPr>
      </w:pPr>
      <w:r>
        <w:rPr>
          <w:sz w:val="22"/>
        </w:rPr>
        <w:t>Processed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2"/>
          <w:numId w:val="1"/>
        </w:numPr>
        <w:tabs>
          <w:tab w:pos="2699" w:val="left" w:leader="none"/>
          <w:tab w:pos="2700" w:val="left" w:leader="none"/>
        </w:tabs>
        <w:spacing w:line="240" w:lineRule="auto" w:before="115" w:after="0"/>
        <w:ind w:left="2700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z w:val="22"/>
        </w:rPr>
        <w:t>Profiles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(PPs)</w:t>
      </w:r>
    </w:p>
    <w:p>
      <w:pPr>
        <w:pStyle w:val="ListParagraph"/>
        <w:numPr>
          <w:ilvl w:val="2"/>
          <w:numId w:val="1"/>
        </w:numPr>
        <w:tabs>
          <w:tab w:pos="2699" w:val="left" w:leader="none"/>
          <w:tab w:pos="2700" w:val="left" w:leader="none"/>
        </w:tabs>
        <w:spacing w:line="240" w:lineRule="auto" w:before="119" w:after="0"/>
        <w:ind w:left="2700" w:right="0" w:hanging="360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7"/>
          <w:sz w:val="22"/>
        </w:rPr>
        <w:t> </w:t>
      </w:r>
      <w:r>
        <w:rPr>
          <w:sz w:val="22"/>
        </w:rPr>
        <w:t>Listings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(MRLs)</w:t>
      </w:r>
    </w:p>
    <w:p>
      <w:pPr>
        <w:pStyle w:val="ListParagraph"/>
        <w:numPr>
          <w:ilvl w:val="2"/>
          <w:numId w:val="1"/>
        </w:numPr>
        <w:tabs>
          <w:tab w:pos="2699" w:val="left" w:leader="none"/>
          <w:tab w:pos="2700" w:val="left" w:leader="none"/>
        </w:tabs>
        <w:spacing w:line="240" w:lineRule="auto" w:before="119" w:after="0"/>
        <w:ind w:left="2700" w:right="0" w:hanging="360"/>
        <w:jc w:val="left"/>
        <w:rPr>
          <w:sz w:val="22"/>
        </w:rPr>
      </w:pPr>
      <w:r>
        <w:rPr>
          <w:sz w:val="22"/>
        </w:rPr>
        <w:t>MDR</w:t>
      </w:r>
      <w:r>
        <w:rPr>
          <w:spacing w:val="-5"/>
          <w:sz w:val="22"/>
        </w:rPr>
        <w:t> </w:t>
      </w:r>
      <w:r>
        <w:rPr>
          <w:sz w:val="22"/>
        </w:rPr>
        <w:t>Summary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 w:right="18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Director/Manager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 </w:t>
            </w:r>
            <w:r>
              <w:rPr>
                <w:spacing w:val="-2"/>
                <w:sz w:val="22"/>
              </w:rPr>
              <w:t>(MDRL)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5"/>
                <w:sz w:val="22"/>
              </w:rPr>
              <w:t> 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Director,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(AD)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Analyst/Programmer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Lead </w:t>
            </w:r>
            <w:r>
              <w:rPr>
                <w:spacing w:val="-2"/>
                <w:sz w:val="22"/>
              </w:rPr>
              <w:t>(CDP)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5"/>
                <w:sz w:val="22"/>
              </w:rPr>
              <w:t> 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Programmer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(DRP)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5"/>
                <w:sz w:val="22"/>
              </w:rPr>
              <w:t> 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(TMA)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</w:tr>
    </w:tbl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1"/>
        <w:rPr>
          <w:sz w:val="10"/>
        </w:rPr>
      </w:pPr>
      <w:r>
        <w:rPr/>
        <w:pict>
          <v:rect style="position:absolute;margin-left:70.559998pt;margin-top:7.51625pt;width:470.88pt;height:.48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81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7</w:t>
      </w:r>
    </w:p>
    <w:p>
      <w:pPr>
        <w:spacing w:before="0"/>
        <w:ind w:left="540" w:right="587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2021</w:t>
      </w:r>
      <w:r>
        <w:rPr>
          <w:spacing w:val="-4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960" w:bottom="460" w:left="90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ocessed Datasets development" w:id="7"/>
      <w:bookmarkEnd w:id="7"/>
      <w:r>
        <w:rPr>
          <w:b/>
          <w:sz w:val="22"/>
        </w:rPr>
        <w:t>Processe</w:t>
      </w:r>
      <w:r>
        <w:rPr>
          <w:b/>
          <w:sz w:val="22"/>
        </w:rPr>
        <w:t>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Datasets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development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19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09"/>
              <w:rPr>
                <w:sz w:val="20"/>
              </w:rPr>
            </w:pPr>
            <w:r>
              <w:rPr>
                <w:spacing w:val="-2"/>
                <w:sz w:val="20"/>
              </w:rPr>
              <w:t>MDRL, </w:t>
            </w: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left="109" w:right="15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 needed for MDR based on standard and new derivations requirements plus any new customized datasets.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09" w:right="147"/>
              <w:jc w:val="both"/>
              <w:rPr>
                <w:sz w:val="20"/>
              </w:rPr>
            </w:pPr>
            <w:r>
              <w:rPr>
                <w:sz w:val="20"/>
              </w:rPr>
              <w:t>Discussion should consider the following information at a minimum: 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phase,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Therapeutic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listings,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study-specific </w:t>
            </w:r>
            <w:r>
              <w:rPr>
                <w:spacing w:val="-4"/>
                <w:sz w:val="20"/>
              </w:rPr>
              <w:t>CRFs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08"/>
              <w:rPr>
                <w:sz w:val="20"/>
              </w:rPr>
            </w:pPr>
            <w:r>
              <w:rPr>
                <w:spacing w:val="-2"/>
                <w:sz w:val="20"/>
              </w:rPr>
              <w:t>After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development of CRF Annotated Study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(ASB) and availability of UAT data export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study-level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folders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 receipt of UAT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export</w:t>
            </w:r>
          </w:p>
        </w:tc>
      </w:tr>
      <w:tr>
        <w:trPr>
          <w:trHeight w:val="150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z w:val="20"/>
              </w:rPr>
              <w:t>AD,</w:t>
            </w:r>
            <w:r>
              <w:rPr>
                <w:spacing w:val="-5"/>
                <w:sz w:val="20"/>
              </w:rPr>
              <w:t> CDP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include:</w:t>
            </w:r>
          </w:p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9" w:val="left" w:leader="none"/>
              </w:tabs>
              <w:spacing w:line="245" w:lineRule="exact" w:before="0" w:after="0"/>
              <w:ind w:left="378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names,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labels,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9" w:val="left" w:leader="none"/>
              </w:tabs>
              <w:spacing w:line="242" w:lineRule="exact" w:before="0" w:after="0"/>
              <w:ind w:left="378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Specifications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variables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9" w:val="left" w:leader="none"/>
              </w:tabs>
              <w:spacing w:line="243" w:lineRule="exact" w:before="0" w:after="0"/>
              <w:ind w:left="378" w:right="0" w:hanging="270"/>
              <w:jc w:val="left"/>
              <w:rPr>
                <w:sz w:val="20"/>
              </w:rPr>
            </w:pPr>
            <w:r>
              <w:rPr>
                <w:sz w:val="20"/>
              </w:rPr>
              <w:t>Detailed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highly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customized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datasets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Upon receipt of UAT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export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9" w:val="left" w:leader="none"/>
              </w:tabs>
              <w:spacing w:line="240" w:lineRule="auto" w:before="0" w:after="0"/>
              <w:ind w:left="378" w:right="367" w:hanging="269"/>
              <w:jc w:val="left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(PRCF)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CDP/DRP for processed datasets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processed </w:t>
            </w:r>
            <w:r>
              <w:rPr>
                <w:spacing w:val="-2"/>
                <w:sz w:val="20"/>
              </w:rPr>
              <w:t>dataset specifications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9" w:right="15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sign PRCF Part B.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Part A PRCF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z w:val="20"/>
              </w:rPr>
              <w:t>AD,</w:t>
            </w:r>
            <w:r>
              <w:rPr>
                <w:spacing w:val="-5"/>
                <w:sz w:val="20"/>
              </w:rPr>
              <w:t> CDP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adherence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specifications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PRCF signed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 w:right="339"/>
              <w:jc w:val="both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Part B review</w:t>
            </w:r>
          </w:p>
        </w:tc>
      </w:tr>
      <w:tr>
        <w:trPr>
          <w:trHeight w:val="46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spacing w:line="230" w:lineRule="exact" w:before="0"/>
              <w:ind w:right="169"/>
              <w:rPr>
                <w:sz w:val="20"/>
              </w:rPr>
            </w:pPr>
            <w:r>
              <w:rPr>
                <w:sz w:val="20"/>
              </w:rPr>
              <w:t>AD,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CDP, </w:t>
            </w:r>
            <w:r>
              <w:rPr>
                <w:spacing w:val="-4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6.1.6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6.1.7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PRCF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739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6.1.8 </w:t>
            </w:r>
            <w:r>
              <w:rPr>
                <w:spacing w:val="-2"/>
                <w:sz w:val="20"/>
              </w:rPr>
              <w:t>completion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GDMPM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 been signed</w:t>
            </w:r>
          </w:p>
        </w:tc>
      </w:tr>
    </w:tbl>
    <w:p>
      <w:pPr>
        <w:spacing w:after="0" w:line="244" w:lineRule="auto"/>
        <w:rPr>
          <w:sz w:val="20"/>
        </w:rPr>
        <w:sectPr>
          <w:headerReference w:type="default" r:id="rId7"/>
          <w:footerReference w:type="default" r:id="rId8"/>
          <w:pgSz w:w="12240" w:h="15840"/>
          <w:pgMar w:header="979" w:footer="952" w:top="2760" w:bottom="1140" w:left="900" w:right="960"/>
          <w:pgNumType w:start="2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Patient Profiles" w:id="8"/>
      <w:bookmarkEnd w:id="8"/>
      <w:r>
        <w:rPr>
          <w:b/>
          <w:sz w:val="22"/>
        </w:rPr>
        <w:t>Patien</w:t>
      </w:r>
      <w:r>
        <w:rPr>
          <w:b/>
          <w:sz w:val="22"/>
        </w:rPr>
        <w:t>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Profiles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3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03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3"/>
              <w:ind w:left="10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provide to MDRL.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This should include:</w:t>
            </w: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4" w:val="left" w:leader="none"/>
              </w:tabs>
              <w:spacing w:line="240" w:lineRule="auto" w:before="1" w:after="0"/>
              <w:ind w:left="373" w:right="190" w:hanging="269"/>
              <w:jc w:val="left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worksheet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processed SAS</w:t>
            </w:r>
            <w:r>
              <w:rPr>
                <w:sz w:val="20"/>
                <w:vertAlign w:val="superscript"/>
              </w:rPr>
              <w:t>®</w:t>
            </w:r>
            <w:r>
              <w:rPr>
                <w:sz w:val="20"/>
                <w:vertAlign w:val="baseline"/>
              </w:rPr>
              <w:t> dataset.</w:t>
            </w:r>
          </w:p>
          <w:p>
            <w:pPr>
              <w:pStyle w:val="TableParagraph"/>
              <w:spacing w:before="37"/>
              <w:ind w:left="104" w:right="150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worksheet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showing variable names, labels, type, and variable number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processed </w:t>
            </w:r>
            <w:r>
              <w:rPr>
                <w:spacing w:val="-2"/>
                <w:sz w:val="20"/>
              </w:rPr>
              <w:t>datasets</w:t>
            </w:r>
          </w:p>
        </w:tc>
      </w:tr>
      <w:tr>
        <w:trPr>
          <w:trHeight w:val="2889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 w:before="0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information: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40" w:lineRule="auto" w:before="0" w:after="0"/>
              <w:ind w:left="373" w:right="498" w:hanging="269"/>
              <w:jc w:val="left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Auto Listings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40" w:lineRule="auto" w:before="0" w:after="0"/>
              <w:ind w:left="373" w:right="271" w:hanging="269"/>
              <w:jc w:val="lef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mark to include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40" w:lineRule="auto" w:before="0" w:after="0"/>
              <w:ind w:left="373" w:right="633" w:hanging="269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associated panel-specific worksheet/tab.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Identify variable order, sort variables, ID variables, and column widths as needed.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4" w:val="left" w:leader="none"/>
              </w:tabs>
              <w:spacing w:line="240" w:lineRule="auto" w:before="0" w:after="0"/>
              <w:ind w:left="373" w:right="773" w:hanging="269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worksheets/tabs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 custom requirements as needed.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0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draft profile </w:t>
            </w:r>
            <w:r>
              <w:rPr>
                <w:spacing w:val="-2"/>
                <w:sz w:val="20"/>
              </w:rPr>
              <w:t>contents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(PRCF)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DRP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Profile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 w:right="150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 patient profile SAS Macros for data prep and data listing.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assigned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study-specific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profiles spec and generates patient profile output.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108"/>
              <w:rPr>
                <w:sz w:val="20"/>
              </w:rPr>
            </w:pPr>
            <w:r>
              <w:rPr>
                <w:sz w:val="20"/>
              </w:rPr>
              <w:t>After custom profile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macros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created/updated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08"/>
              <w:rPr>
                <w:sz w:val="20"/>
              </w:rPr>
            </w:pPr>
            <w:r>
              <w:rPr>
                <w:sz w:val="20"/>
              </w:rPr>
              <w:t>Upon completion 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6.2.4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6.2.5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draft profiles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macros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 validation comments.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draft profiles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 w:right="476"/>
              <w:rPr>
                <w:sz w:val="20"/>
              </w:rPr>
            </w:pPr>
            <w:r>
              <w:rPr>
                <w:spacing w:val="-4"/>
                <w:sz w:val="20"/>
              </w:rPr>
              <w:t>CDP, 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6.2.7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6.2.8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 been addressed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6.2.10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additional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draft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PRCF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633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6.2.10 </w:t>
            </w:r>
            <w:r>
              <w:rPr>
                <w:spacing w:val="-2"/>
                <w:sz w:val="20"/>
              </w:rPr>
              <w:t>completion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GDMPM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 been signed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 driver program to weekly production batch process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review is </w:t>
            </w:r>
            <w:r>
              <w:rPr>
                <w:spacing w:val="-2"/>
                <w:sz w:val="20"/>
              </w:rPr>
              <w:t>complete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Manual Review Listings (MRLs)" w:id="9"/>
      <w:bookmarkEnd w:id="9"/>
      <w:r>
        <w:rPr>
          <w:b/>
          <w:sz w:val="22"/>
        </w:rPr>
        <w:t>Manua</w:t>
      </w:r>
      <w:r>
        <w:rPr>
          <w:b/>
          <w:sz w:val="22"/>
        </w:rPr>
        <w:t>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Listings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(MRLs)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3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 w:right="150"/>
              <w:rPr>
                <w:sz w:val="20"/>
              </w:rPr>
            </w:pPr>
            <w:r>
              <w:rPr>
                <w:sz w:val="20"/>
              </w:rPr>
              <w:t>Identify list of Reports and Listings required for Medical Data Review.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MRLs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Therapeutic Area (TA) based on study size, PPs, and study-specific listings.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04"/>
              <w:rPr>
                <w:sz w:val="20"/>
              </w:rPr>
            </w:pPr>
            <w:r>
              <w:rPr>
                <w:sz w:val="20"/>
              </w:rPr>
              <w:t>During Study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Start up after development of CRF Annotated Study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(ASB)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study-level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folders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3"/>
              <w:rPr>
                <w:sz w:val="20"/>
              </w:rPr>
            </w:pPr>
            <w:r>
              <w:rPr>
                <w:sz w:val="20"/>
              </w:rPr>
              <w:t>Upon receipt of UAT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export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 w:right="150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 structures and any modified requirements.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20"/>
              <w:rPr>
                <w:sz w:val="20"/>
              </w:rPr>
            </w:pPr>
            <w:r>
              <w:rPr>
                <w:sz w:val="20"/>
              </w:rPr>
              <w:t>Upon availability of SAS clinical 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(UAT or PROD)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study-specific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 receipt of requirements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4"/>
                <w:sz w:val="20"/>
              </w:rPr>
              <w:t>MDRL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AD,</w:t>
            </w:r>
            <w:r>
              <w:rPr>
                <w:spacing w:val="-5"/>
                <w:sz w:val="20"/>
              </w:rPr>
              <w:t> 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programming information as needed.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 draft </w:t>
            </w:r>
            <w:r>
              <w:rPr>
                <w:spacing w:val="-2"/>
                <w:sz w:val="20"/>
              </w:rPr>
              <w:t>specifications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6.3.3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6.3.4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CDP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and specs are </w:t>
            </w:r>
            <w:r>
              <w:rPr>
                <w:spacing w:val="-2"/>
                <w:sz w:val="20"/>
              </w:rPr>
              <w:t>updated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listing </w:t>
            </w:r>
            <w:r>
              <w:rPr>
                <w:spacing w:val="-2"/>
                <w:sz w:val="20"/>
              </w:rPr>
              <w:t>specifications.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assigned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adherence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 including the following: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variable names, variable labels, requirements, programming logic, and output flags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MRL dataset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created</w:t>
            </w: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6.3.9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6.3.8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6.3.10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6.3.8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6.3.9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MRL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study-level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 PRCF Part B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62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6.3.10 </w:t>
            </w:r>
            <w:r>
              <w:rPr>
                <w:spacing w:val="-2"/>
                <w:sz w:val="20"/>
              </w:rPr>
              <w:t>completion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63"/>
              <w:jc w:val="both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additional draft </w:t>
            </w:r>
            <w:r>
              <w:rPr>
                <w:spacing w:val="-2"/>
                <w:sz w:val="20"/>
              </w:rPr>
              <w:t>reports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step 6.3.12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6.3.14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 w:before="38"/>
              <w:ind w:right="471"/>
              <w:rPr>
                <w:sz w:val="20"/>
              </w:rPr>
            </w:pPr>
            <w:r>
              <w:rPr>
                <w:spacing w:val="-4"/>
                <w:sz w:val="20"/>
              </w:rPr>
              <w:t>DRP, MDRL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6.3.11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6.3.13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 have been addressed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6.3.15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additional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draft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6.3.16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PRCF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62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6.3.15 </w:t>
            </w:r>
            <w:r>
              <w:rPr>
                <w:spacing w:val="-2"/>
                <w:sz w:val="20"/>
              </w:rPr>
              <w:t>completion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6.3.17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GDMPM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 been signed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6.3.18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weekly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production batch process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review is </w:t>
            </w:r>
            <w:r>
              <w:rPr>
                <w:spacing w:val="-2"/>
                <w:sz w:val="20"/>
              </w:rPr>
              <w:t>complete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MDR Summary Reports" w:id="10"/>
      <w:bookmarkEnd w:id="10"/>
      <w:r>
        <w:rPr>
          <w:b/>
          <w:sz w:val="22"/>
        </w:rPr>
        <w:t>MD</w:t>
      </w:r>
      <w:r>
        <w:rPr>
          <w:b/>
          <w:sz w:val="22"/>
        </w:rPr>
        <w:t>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Summary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09"/>
              <w:rPr>
                <w:sz w:val="20"/>
              </w:rPr>
            </w:pPr>
            <w:r>
              <w:rPr>
                <w:spacing w:val="-2"/>
                <w:sz w:val="20"/>
              </w:rPr>
              <w:t>MDRL, </w:t>
            </w:r>
            <w:r>
              <w:rPr>
                <w:spacing w:val="-4"/>
                <w:sz w:val="20"/>
              </w:rPr>
              <w:t>CDP, 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MDR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communicates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Therapeutic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Advisor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(and sponsor representative if needed) to identify listings and Tables required for Medical Data 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development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Annotated Study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(ASB) and availability of UAT data export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 structures and any modified requirements.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20"/>
              <w:rPr>
                <w:sz w:val="20"/>
              </w:rPr>
            </w:pPr>
            <w:r>
              <w:rPr>
                <w:sz w:val="20"/>
              </w:rPr>
              <w:t>Upon availability of SAS clinical 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(UAT or PROD)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 w:right="54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 study-specific requirements.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 receipt of requirements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4"/>
                <w:sz w:val="20"/>
              </w:rPr>
              <w:t>MDRL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AD,</w:t>
            </w:r>
            <w:r>
              <w:rPr>
                <w:spacing w:val="-5"/>
                <w:sz w:val="20"/>
              </w:rPr>
              <w:t> 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technical programming information as needed.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After draft </w:t>
            </w:r>
            <w:r>
              <w:rPr>
                <w:spacing w:val="-2"/>
                <w:sz w:val="20"/>
              </w:rPr>
              <w:t>specifications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line="229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6.4.3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6.4.3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CDP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and specs are </w:t>
            </w:r>
            <w:r>
              <w:rPr>
                <w:spacing w:val="-2"/>
                <w:sz w:val="20"/>
              </w:rPr>
              <w:t>updated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6.4.6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 and complete PRCF Part B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assigned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6.4.7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Review summary report datasets for adherence to dataset 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names,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variable labels, requirements, programming logic, and output flags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MRL dataset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created</w:t>
            </w: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6.4.8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6.4.7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6.4.9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 w:before="38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6.4.7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6.4.9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6.4.10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study-level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folder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 6.4.9 completion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 MDR Summary </w:t>
            </w:r>
            <w:r>
              <w:rPr>
                <w:spacing w:val="-2"/>
                <w:sz w:val="20"/>
              </w:rPr>
              <w:t>datasets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20"/>
              <w:rPr>
                <w:sz w:val="20"/>
              </w:rPr>
            </w:pPr>
            <w:r>
              <w:rPr>
                <w:sz w:val="20"/>
              </w:rPr>
              <w:t>Upon availability of SAS clinical 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(UAT or PROD)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DRP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Upon receipt of requirements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4"/>
                <w:sz w:val="20"/>
              </w:rPr>
              <w:t>MDRL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71"/>
              <w:rPr>
                <w:sz w:val="20"/>
              </w:rPr>
            </w:pPr>
            <w:r>
              <w:rPr>
                <w:spacing w:val="-4"/>
                <w:sz w:val="20"/>
              </w:rPr>
              <w:t>DRP, 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6.4.10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6.4.12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 have been addressed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09"/>
              <w:rPr>
                <w:sz w:val="20"/>
              </w:rPr>
            </w:pPr>
            <w:r>
              <w:rPr>
                <w:spacing w:val="-4"/>
                <w:sz w:val="20"/>
              </w:rPr>
              <w:t>CDP, TMA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62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6.4.13 </w:t>
            </w:r>
            <w:r>
              <w:rPr>
                <w:spacing w:val="-2"/>
                <w:sz w:val="20"/>
              </w:rPr>
              <w:t>completion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6.4.15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PRCF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 </w:t>
            </w:r>
            <w:r>
              <w:rPr>
                <w:spacing w:val="-4"/>
                <w:sz w:val="20"/>
              </w:rPr>
              <w:t>TMA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6.4.16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CDP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weekly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production batch process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review is </w:t>
            </w:r>
            <w:r>
              <w:rPr>
                <w:spacing w:val="-2"/>
                <w:sz w:val="20"/>
              </w:rPr>
              <w:t>complete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6.4.17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PRCF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GDMPM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 been signed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6.4.18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MDRL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For applicable studies that are managed by IQVIA DM and have regular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addition to the PRCFs.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3"/>
              <w:rPr>
                <w:sz w:val="20"/>
              </w:rPr>
            </w:pPr>
            <w:r>
              <w:rPr>
                <w:sz w:val="20"/>
              </w:rPr>
              <w:t>For studies managed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 IQVIA DM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PORTING DOCUMENTATION" w:id="11"/>
      <w:bookmarkEnd w:id="11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document.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ERSEDES" w:id="12"/>
      <w:bookmarkEnd w:id="12"/>
      <w:r>
        <w:rPr>
          <w:b/>
          <w:spacing w:val="-2"/>
          <w:sz w:val="22"/>
        </w:rPr>
        <w:t>SUPERSEDES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92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80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2338" w:type="dxa"/>
          </w:tcPr>
          <w:p>
            <w:pPr>
              <w:pStyle w:val="TableParagraph"/>
              <w:spacing w:before="38"/>
              <w:ind w:left="10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MODIFICATION FROM PREVIOUS REVISION" w:id="13"/>
      <w:bookmarkEnd w:id="13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Document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procedures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development of reports for Medical Data Review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APPENDICES" w:id="14"/>
      <w:bookmarkEnd w:id="14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rect style="position:absolute;margin-left:66pt;margin-top:18.020508pt;width:475.44pt;height:.24pt;mso-position-horizontal-relative:page;mso-position-vertical-relative:paragraph;z-index:-15727104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7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7</w:t>
      </w:r>
    </w:p>
    <w:p>
      <w:pPr>
        <w:spacing w:line="244" w:lineRule="auto" w:before="0"/>
        <w:ind w:left="448" w:right="587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2021IQVIA.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979" w:footer="268" w:top="2760" w:bottom="46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59527553_4_0_sgTemplateFile.pdf" w:id="15"/>
      <w:bookmarkEnd w:id="15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580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05:42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1"/>
      <w:footerReference w:type="default" r:id="rId12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0.005997pt;margin-top:767.575989pt;width:392pt;height:16.45pt;mso-position-horizontal-relative:page;mso-position-vertical-relative:page;z-index:-16335360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CS_WI_MS0222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01-Oct-2021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334336" id="docshape4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58.95pt;height:49.15pt;mso-position-horizontal-relative:page;mso-position-vertical-relative:page;z-index:-16333824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335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7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Inc. and its subsidiaries. Unauthorized use, disclosure or reproduction is strictly prohibited.</w:t>
                </w:r>
              </w:p>
              <w:p>
                <w:pPr>
                  <w:spacing w:before="105"/>
                  <w:ind w:left="891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CS_WI_MS0222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01-Oct-2021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005997pt;margin-top:767.575989pt;width:392pt;height:16.45pt;mso-position-horizontal-relative:page;mso-position-vertical-relative:page;z-index:-16332800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CS_WI_MS0222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01-Oct-2021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005997pt;margin-top:767.575989pt;width:392pt;height:16.45pt;mso-position-horizontal-relative:page;mso-position-vertical-relative:page;z-index:-16332288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CS_WI_MS0222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01-Oct-2021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MDR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Reports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Listings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Development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CS_WI_MS0222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0"/>
                          <w:sz w:val="20"/>
                        </w:rPr>
                        <w:t> 1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81632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664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MDR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Reports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Listings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Development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CS_WI_MS0222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0"/>
                          <w:sz w:val="20"/>
                        </w:rPr>
                        <w:t> 1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83168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73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78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78" w:hanging="269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7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9" w:hanging="2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7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259527553_4_0_sgMainFile.pdf</dc:title>
  <dcterms:created xsi:type="dcterms:W3CDTF">2023-04-11T15:20:56Z</dcterms:created>
  <dcterms:modified xsi:type="dcterms:W3CDTF">2023-04-11T15:20:56Z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2021-09-10T00:00:00Z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