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6"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3"/>
              <w:rPr>
                <w:rFonts w:ascii="Times New Roman"/>
                <w:sz w:val="14"/>
              </w:rPr>
            </w:pPr>
          </w:p>
          <w:p>
            <w:pPr>
              <w:pStyle w:val="TableParagraph"/>
              <w:ind w:left="548"/>
              <w:rPr>
                <w:rFonts w:ascii="Times New Roman"/>
                <w:sz w:val="20"/>
              </w:rPr>
            </w:pPr>
            <w:r>
              <w:rPr>
                <w:rFonts w:ascii="Times New Roman"/>
                <w:sz w:val="20"/>
              </w:rPr>
              <w:drawing>
                <wp:inline distT="0" distB="0" distL="0" distR="0">
                  <wp:extent cx="1971832"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1832"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9"/>
              <w:rPr>
                <w:rFonts w:ascii="Times New Roman"/>
                <w:sz w:val="26"/>
              </w:rPr>
            </w:pPr>
          </w:p>
          <w:p>
            <w:pPr>
              <w:pStyle w:val="TableParagraph"/>
              <w:spacing w:line="237" w:lineRule="auto"/>
              <w:ind w:left="616" w:firstLine="638"/>
              <w:rPr>
                <w:b/>
                <w:sz w:val="22"/>
              </w:rPr>
            </w:pPr>
            <w:r>
              <w:rPr>
                <w:b/>
                <w:sz w:val="22"/>
              </w:rPr>
              <w:t>IQVIA</w:t>
            </w:r>
            <w:r>
              <w:rPr>
                <w:b/>
                <w:sz w:val="22"/>
                <w:vertAlign w:val="superscript"/>
              </w:rPr>
              <w:t>TM</w:t>
            </w:r>
            <w:r>
              <w:rPr>
                <w:b/>
                <w:sz w:val="22"/>
                <w:vertAlign w:val="baseline"/>
              </w:rPr>
              <w:t> Work Instruction Investigational</w:t>
            </w:r>
            <w:r>
              <w:rPr>
                <w:b/>
                <w:spacing w:val="-13"/>
                <w:sz w:val="22"/>
                <w:vertAlign w:val="baseline"/>
              </w:rPr>
              <w:t> </w:t>
            </w:r>
            <w:r>
              <w:rPr>
                <w:b/>
                <w:sz w:val="22"/>
                <w:vertAlign w:val="baseline"/>
              </w:rPr>
              <w:t>Product</w:t>
            </w:r>
            <w:r>
              <w:rPr>
                <w:b/>
                <w:spacing w:val="-13"/>
                <w:sz w:val="22"/>
                <w:vertAlign w:val="baseline"/>
              </w:rPr>
              <w:t> </w:t>
            </w:r>
            <w:r>
              <w:rPr>
                <w:b/>
                <w:sz w:val="22"/>
                <w:vertAlign w:val="baseline"/>
              </w:rPr>
              <w:t>Label</w:t>
            </w:r>
            <w:r>
              <w:rPr>
                <w:b/>
                <w:spacing w:val="-13"/>
                <w:sz w:val="22"/>
                <w:vertAlign w:val="baseline"/>
              </w:rPr>
              <w:t> </w:t>
            </w:r>
            <w:r>
              <w:rPr>
                <w:b/>
                <w:sz w:val="22"/>
                <w:vertAlign w:val="baseline"/>
              </w:rPr>
              <w:t>Review</w:t>
            </w:r>
          </w:p>
        </w:tc>
      </w:tr>
      <w:tr>
        <w:trPr>
          <w:trHeight w:val="604"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61"/>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CS_WI_RSU0019</w:t>
            </w:r>
            <w:r>
              <w:rPr>
                <w:spacing w:val="-9"/>
                <w:sz w:val="20"/>
              </w:rPr>
              <w:t> </w:t>
            </w:r>
            <w:r>
              <w:rPr>
                <w:sz w:val="20"/>
              </w:rPr>
              <w:t>Revision</w:t>
            </w:r>
            <w:r>
              <w:rPr>
                <w:spacing w:val="-8"/>
                <w:sz w:val="20"/>
              </w:rPr>
              <w:t> </w:t>
            </w:r>
            <w:r>
              <w:rPr>
                <w:spacing w:val="-10"/>
                <w:sz w:val="20"/>
              </w:rPr>
              <w:t>8</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Christopher</w:t>
            </w:r>
            <w:r>
              <w:rPr>
                <w:spacing w:val="-9"/>
                <w:sz w:val="20"/>
              </w:rPr>
              <w:t> </w:t>
            </w:r>
            <w:r>
              <w:rPr>
                <w:sz w:val="20"/>
              </w:rPr>
              <w:t>Bamford,</w:t>
            </w:r>
            <w:r>
              <w:rPr>
                <w:spacing w:val="-7"/>
                <w:sz w:val="20"/>
              </w:rPr>
              <w:t> </w:t>
            </w:r>
            <w:r>
              <w:rPr>
                <w:sz w:val="20"/>
              </w:rPr>
              <w:t>Mary</w:t>
            </w:r>
            <w:r>
              <w:rPr>
                <w:spacing w:val="-7"/>
                <w:sz w:val="20"/>
              </w:rPr>
              <w:t> </w:t>
            </w:r>
            <w:r>
              <w:rPr>
                <w:sz w:val="20"/>
              </w:rPr>
              <w:t>Beatty,</w:t>
            </w:r>
            <w:r>
              <w:rPr>
                <w:spacing w:val="-7"/>
                <w:sz w:val="20"/>
              </w:rPr>
              <w:t> </w:t>
            </w:r>
            <w:r>
              <w:rPr>
                <w:sz w:val="20"/>
              </w:rPr>
              <w:t>Sarah</w:t>
            </w:r>
            <w:r>
              <w:rPr>
                <w:spacing w:val="-7"/>
                <w:sz w:val="20"/>
              </w:rPr>
              <w:t> </w:t>
            </w:r>
            <w:r>
              <w:rPr>
                <w:spacing w:val="-2"/>
                <w:sz w:val="20"/>
              </w:rPr>
              <w:t>McMeekin</w:t>
            </w:r>
          </w:p>
        </w:tc>
      </w:tr>
    </w:tbl>
    <w:p>
      <w:pPr>
        <w:pStyle w:val="BodyText"/>
        <w:rPr>
          <w:rFonts w:ascii="Times New Roman"/>
          <w:sz w:val="20"/>
        </w:rPr>
      </w:pPr>
    </w:p>
    <w:p>
      <w:pPr>
        <w:pStyle w:val="BodyText"/>
        <w:spacing w:before="7"/>
        <w:rPr>
          <w:rFonts w:ascii="Times New Roman"/>
          <w:sz w:val="17"/>
        </w:rPr>
      </w:pPr>
    </w:p>
    <w:p>
      <w:pPr>
        <w:pStyle w:val="Heading1"/>
        <w:numPr>
          <w:ilvl w:val="0"/>
          <w:numId w:val="1"/>
        </w:numPr>
        <w:tabs>
          <w:tab w:pos="1082" w:val="left" w:leader="none"/>
          <w:tab w:pos="1083" w:val="left" w:leader="none"/>
        </w:tabs>
        <w:spacing w:line="240" w:lineRule="auto" w:before="94" w:after="0"/>
        <w:ind w:left="1082" w:right="0" w:hanging="543"/>
        <w:jc w:val="left"/>
      </w:pPr>
      <w:r>
        <w:rPr>
          <w:spacing w:val="-2"/>
        </w:rPr>
        <w:t>PURPOSE</w:t>
      </w:r>
    </w:p>
    <w:p>
      <w:pPr>
        <w:pStyle w:val="BodyText"/>
        <w:spacing w:before="121"/>
        <w:ind w:left="1087"/>
      </w:pPr>
      <w:r>
        <w:rPr/>
        <w:t>To</w:t>
      </w:r>
      <w:r>
        <w:rPr>
          <w:spacing w:val="-4"/>
        </w:rPr>
        <w:t> </w:t>
      </w:r>
      <w:r>
        <w:rPr/>
        <w:t>describe</w:t>
      </w:r>
      <w:r>
        <w:rPr>
          <w:spacing w:val="-4"/>
        </w:rPr>
        <w:t> </w:t>
      </w:r>
      <w:r>
        <w:rPr/>
        <w:t>the</w:t>
      </w:r>
      <w:r>
        <w:rPr>
          <w:spacing w:val="-4"/>
        </w:rPr>
        <w:t> </w:t>
      </w:r>
      <w:r>
        <w:rPr/>
        <w:t>process</w:t>
      </w:r>
      <w:r>
        <w:rPr>
          <w:spacing w:val="-4"/>
        </w:rPr>
        <w:t> </w:t>
      </w:r>
      <w:r>
        <w:rPr/>
        <w:t>and</w:t>
      </w:r>
      <w:r>
        <w:rPr>
          <w:spacing w:val="-4"/>
        </w:rPr>
        <w:t> </w:t>
      </w:r>
      <w:r>
        <w:rPr/>
        <w:t>responsibilities</w:t>
      </w:r>
      <w:r>
        <w:rPr>
          <w:spacing w:val="-4"/>
        </w:rPr>
        <w:t> </w:t>
      </w:r>
      <w:r>
        <w:rPr/>
        <w:t>for</w:t>
      </w:r>
      <w:r>
        <w:rPr>
          <w:spacing w:val="-4"/>
        </w:rPr>
        <w:t> </w:t>
      </w:r>
      <w:r>
        <w:rPr/>
        <w:t>preparing</w:t>
      </w:r>
      <w:r>
        <w:rPr>
          <w:spacing w:val="-4"/>
        </w:rPr>
        <w:t> </w:t>
      </w:r>
      <w:r>
        <w:rPr/>
        <w:t>and</w:t>
      </w:r>
      <w:r>
        <w:rPr>
          <w:spacing w:val="-4"/>
        </w:rPr>
        <w:t> </w:t>
      </w:r>
      <w:r>
        <w:rPr/>
        <w:t>reviewing</w:t>
      </w:r>
      <w:r>
        <w:rPr>
          <w:spacing w:val="-4"/>
        </w:rPr>
        <w:t> </w:t>
      </w:r>
      <w:r>
        <w:rPr/>
        <w:t>labels</w:t>
      </w:r>
      <w:r>
        <w:rPr>
          <w:spacing w:val="-4"/>
        </w:rPr>
        <w:t> </w:t>
      </w:r>
      <w:r>
        <w:rPr/>
        <w:t>for Investigational Product.</w:t>
      </w:r>
    </w:p>
    <w:p>
      <w:pPr>
        <w:pStyle w:val="BodyText"/>
        <w:spacing w:before="8"/>
        <w:rPr>
          <w:sz w:val="20"/>
        </w:rPr>
      </w:pPr>
    </w:p>
    <w:p>
      <w:pPr>
        <w:pStyle w:val="Heading1"/>
        <w:numPr>
          <w:ilvl w:val="0"/>
          <w:numId w:val="1"/>
        </w:numPr>
        <w:tabs>
          <w:tab w:pos="1082" w:val="left" w:leader="none"/>
          <w:tab w:pos="1083" w:val="left" w:leader="none"/>
        </w:tabs>
        <w:spacing w:line="240" w:lineRule="auto" w:before="0" w:after="0"/>
        <w:ind w:left="1082" w:right="0" w:hanging="544"/>
        <w:jc w:val="left"/>
      </w:pPr>
      <w:r>
        <w:rPr>
          <w:spacing w:val="-2"/>
        </w:rPr>
        <w:t>SCOPE</w:t>
      </w:r>
    </w:p>
    <w:p>
      <w:pPr>
        <w:pStyle w:val="BodyText"/>
        <w:rPr>
          <w:b/>
          <w:sz w:val="21"/>
        </w:rPr>
      </w:pPr>
    </w:p>
    <w:p>
      <w:pPr>
        <w:pStyle w:val="ListParagraph"/>
        <w:numPr>
          <w:ilvl w:val="1"/>
          <w:numId w:val="1"/>
        </w:numPr>
        <w:tabs>
          <w:tab w:pos="1619" w:val="left" w:leader="none"/>
          <w:tab w:pos="1620" w:val="left" w:leader="none"/>
        </w:tabs>
        <w:spacing w:line="240" w:lineRule="auto" w:before="0" w:after="0"/>
        <w:ind w:left="1620" w:right="1031" w:hanging="533"/>
        <w:jc w:val="left"/>
        <w:rPr>
          <w:sz w:val="22"/>
        </w:rPr>
      </w:pPr>
      <w:bookmarkStart w:name="This work Instruction (WI) applies to Ap" w:id="1"/>
      <w:bookmarkEnd w:id="1"/>
      <w:r>
        <w:rPr>
          <w:sz w:val="22"/>
        </w:rPr>
        <w:t>Thi</w:t>
      </w:r>
      <w:r>
        <w:rPr>
          <w:sz w:val="22"/>
        </w:rPr>
        <w:t>s</w:t>
      </w:r>
      <w:r>
        <w:rPr>
          <w:spacing w:val="-3"/>
          <w:sz w:val="22"/>
        </w:rPr>
        <w:t> </w:t>
      </w:r>
      <w:r>
        <w:rPr>
          <w:sz w:val="22"/>
        </w:rPr>
        <w:t>work</w:t>
      </w:r>
      <w:r>
        <w:rPr>
          <w:spacing w:val="-4"/>
          <w:sz w:val="22"/>
        </w:rPr>
        <w:t> </w:t>
      </w:r>
      <w:r>
        <w:rPr>
          <w:sz w:val="22"/>
        </w:rPr>
        <w:t>Instruction</w:t>
      </w:r>
      <w:r>
        <w:rPr>
          <w:spacing w:val="-3"/>
          <w:sz w:val="22"/>
        </w:rPr>
        <w:t> </w:t>
      </w:r>
      <w:r>
        <w:rPr>
          <w:sz w:val="22"/>
        </w:rPr>
        <w:t>(WI)</w:t>
      </w:r>
      <w:r>
        <w:rPr>
          <w:spacing w:val="-4"/>
          <w:sz w:val="22"/>
        </w:rPr>
        <w:t> </w:t>
      </w:r>
      <w:r>
        <w:rPr>
          <w:sz w:val="22"/>
        </w:rPr>
        <w:t>applies</w:t>
      </w:r>
      <w:r>
        <w:rPr>
          <w:spacing w:val="-5"/>
          <w:sz w:val="22"/>
        </w:rPr>
        <w:t> </w:t>
      </w:r>
      <w:r>
        <w:rPr>
          <w:sz w:val="22"/>
        </w:rPr>
        <w:t>to Applies</w:t>
      </w:r>
      <w:r>
        <w:rPr>
          <w:spacing w:val="-5"/>
          <w:sz w:val="22"/>
        </w:rPr>
        <w:t> </w:t>
      </w:r>
      <w:r>
        <w:rPr>
          <w:sz w:val="22"/>
        </w:rPr>
        <w:t>to all</w:t>
      </w:r>
      <w:r>
        <w:rPr>
          <w:spacing w:val="-7"/>
          <w:sz w:val="22"/>
        </w:rPr>
        <w:t> </w:t>
      </w:r>
      <w:r>
        <w:rPr>
          <w:sz w:val="22"/>
        </w:rPr>
        <w:t>functional</w:t>
      </w:r>
      <w:r>
        <w:rPr>
          <w:spacing w:val="-4"/>
          <w:sz w:val="22"/>
        </w:rPr>
        <w:t> </w:t>
      </w:r>
      <w:r>
        <w:rPr>
          <w:sz w:val="22"/>
        </w:rPr>
        <w:t>groups</w:t>
      </w:r>
      <w:r>
        <w:rPr>
          <w:spacing w:val="-4"/>
          <w:sz w:val="22"/>
        </w:rPr>
        <w:t> </w:t>
      </w:r>
      <w:r>
        <w:rPr>
          <w:sz w:val="22"/>
        </w:rPr>
        <w:t>involved</w:t>
      </w:r>
      <w:r>
        <w:rPr>
          <w:spacing w:val="-4"/>
          <w:sz w:val="22"/>
        </w:rPr>
        <w:t> </w:t>
      </w:r>
      <w:r>
        <w:rPr>
          <w:sz w:val="22"/>
        </w:rPr>
        <w:t>in preparing and reviewing labels for Investigational Product.</w:t>
      </w:r>
    </w:p>
    <w:p>
      <w:pPr>
        <w:pStyle w:val="BodyText"/>
        <w:spacing w:before="8"/>
        <w:rPr>
          <w:sz w:val="20"/>
        </w:rPr>
      </w:pPr>
    </w:p>
    <w:p>
      <w:pPr>
        <w:pStyle w:val="Heading1"/>
        <w:numPr>
          <w:ilvl w:val="0"/>
          <w:numId w:val="1"/>
        </w:numPr>
        <w:tabs>
          <w:tab w:pos="1082" w:val="left" w:leader="none"/>
          <w:tab w:pos="1083" w:val="left" w:leader="none"/>
        </w:tabs>
        <w:spacing w:line="240" w:lineRule="auto" w:before="0" w:after="0"/>
        <w:ind w:left="1082" w:right="0" w:hanging="543"/>
        <w:jc w:val="left"/>
      </w:pPr>
      <w:r>
        <w:rPr/>
        <w:t>ROLES</w:t>
      </w:r>
      <w:r>
        <w:rPr>
          <w:spacing w:val="-4"/>
        </w:rPr>
        <w:t> </w:t>
      </w:r>
      <w:r>
        <w:rPr/>
        <w:t>AND</w:t>
      </w:r>
      <w:r>
        <w:rPr>
          <w:spacing w:val="-4"/>
        </w:rPr>
        <w:t> </w:t>
      </w:r>
      <w:r>
        <w:rPr>
          <w:spacing w:val="-2"/>
        </w:rPr>
        <w:t>RESPONSIBILITIES</w:t>
      </w:r>
    </w:p>
    <w:p>
      <w:pPr>
        <w:pStyle w:val="BodyText"/>
        <w:spacing w:before="5"/>
        <w:rPr>
          <w:b/>
          <w:sz w:val="21"/>
        </w:rPr>
      </w:pPr>
    </w:p>
    <w:p>
      <w:pPr>
        <w:pStyle w:val="BodyText"/>
        <w:ind w:left="1087"/>
      </w:pPr>
      <w:r>
        <w:rPr/>
        <w:t>The</w:t>
      </w:r>
      <w:r>
        <w:rPr>
          <w:spacing w:val="-6"/>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6"/>
        </w:rPr>
        <w:t> </w:t>
      </w:r>
      <w:r>
        <w:rPr>
          <w:spacing w:val="-5"/>
        </w:rPr>
        <w:t>WI:</w:t>
      </w:r>
    </w:p>
    <w:p>
      <w:pPr>
        <w:pStyle w:val="BodyText"/>
        <w:spacing w:before="2"/>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95"/>
        <w:gridCol w:w="3413"/>
      </w:tblGrid>
      <w:tr>
        <w:trPr>
          <w:trHeight w:val="335" w:hRule="atLeast"/>
        </w:trPr>
        <w:tc>
          <w:tcPr>
            <w:tcW w:w="5395" w:type="dxa"/>
            <w:shd w:val="clear" w:color="auto" w:fill="D9D9D9"/>
          </w:tcPr>
          <w:p>
            <w:pPr>
              <w:pStyle w:val="TableParagraph"/>
              <w:spacing w:before="33"/>
              <w:ind w:left="105"/>
              <w:rPr>
                <w:b/>
                <w:sz w:val="22"/>
              </w:rPr>
            </w:pPr>
            <w:r>
              <w:rPr>
                <w:b/>
                <w:spacing w:val="-4"/>
                <w:sz w:val="22"/>
              </w:rPr>
              <w:t>Role</w:t>
            </w:r>
          </w:p>
        </w:tc>
        <w:tc>
          <w:tcPr>
            <w:tcW w:w="3413"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395" w:type="dxa"/>
          </w:tcPr>
          <w:p>
            <w:pPr>
              <w:pStyle w:val="TableParagraph"/>
              <w:spacing w:before="38"/>
              <w:ind w:left="105"/>
              <w:rPr>
                <w:sz w:val="22"/>
              </w:rPr>
            </w:pPr>
            <w:r>
              <w:rPr>
                <w:sz w:val="22"/>
              </w:rPr>
              <w:t>Clinical</w:t>
            </w:r>
            <w:r>
              <w:rPr>
                <w:spacing w:val="-8"/>
                <w:sz w:val="22"/>
              </w:rPr>
              <w:t> </w:t>
            </w:r>
            <w:r>
              <w:rPr>
                <w:sz w:val="22"/>
              </w:rPr>
              <w:t>Trial</w:t>
            </w:r>
            <w:r>
              <w:rPr>
                <w:spacing w:val="-7"/>
                <w:sz w:val="22"/>
              </w:rPr>
              <w:t> </w:t>
            </w:r>
            <w:r>
              <w:rPr>
                <w:sz w:val="22"/>
              </w:rPr>
              <w:t>Regulatory</w:t>
            </w:r>
            <w:r>
              <w:rPr>
                <w:spacing w:val="-8"/>
                <w:sz w:val="22"/>
              </w:rPr>
              <w:t> </w:t>
            </w:r>
            <w:r>
              <w:rPr>
                <w:sz w:val="22"/>
              </w:rPr>
              <w:t>Manager</w:t>
            </w:r>
            <w:r>
              <w:rPr>
                <w:spacing w:val="-7"/>
                <w:sz w:val="22"/>
              </w:rPr>
              <w:t> </w:t>
            </w:r>
            <w:r>
              <w:rPr>
                <w:spacing w:val="-2"/>
                <w:sz w:val="22"/>
              </w:rPr>
              <w:t>(CTRM)</w:t>
            </w:r>
            <w:r>
              <w:rPr>
                <w:spacing w:val="-2"/>
                <w:sz w:val="22"/>
                <w:vertAlign w:val="superscript"/>
              </w:rPr>
              <w:t>1</w:t>
            </w:r>
          </w:p>
        </w:tc>
        <w:tc>
          <w:tcPr>
            <w:tcW w:w="3413" w:type="dxa"/>
          </w:tcPr>
          <w:p>
            <w:pPr>
              <w:pStyle w:val="TableParagraph"/>
              <w:spacing w:before="38"/>
              <w:ind w:left="105"/>
              <w:rPr>
                <w:sz w:val="22"/>
              </w:rPr>
            </w:pPr>
            <w:r>
              <w:rPr>
                <w:sz w:val="22"/>
              </w:rPr>
              <w:t>6.1,</w:t>
            </w:r>
            <w:r>
              <w:rPr>
                <w:spacing w:val="-3"/>
                <w:sz w:val="22"/>
              </w:rPr>
              <w:t> </w:t>
            </w:r>
            <w:r>
              <w:rPr>
                <w:sz w:val="22"/>
              </w:rPr>
              <w:t>6.2,</w:t>
            </w:r>
            <w:r>
              <w:rPr>
                <w:spacing w:val="-3"/>
                <w:sz w:val="22"/>
              </w:rPr>
              <w:t> </w:t>
            </w:r>
            <w:r>
              <w:rPr>
                <w:sz w:val="22"/>
              </w:rPr>
              <w:t>6.3,</w:t>
            </w:r>
            <w:r>
              <w:rPr>
                <w:spacing w:val="-2"/>
                <w:sz w:val="22"/>
              </w:rPr>
              <w:t> </w:t>
            </w:r>
            <w:r>
              <w:rPr>
                <w:sz w:val="22"/>
              </w:rPr>
              <w:t>6.4,</w:t>
            </w:r>
            <w:r>
              <w:rPr>
                <w:spacing w:val="-6"/>
                <w:sz w:val="22"/>
              </w:rPr>
              <w:t> </w:t>
            </w:r>
            <w:r>
              <w:rPr>
                <w:spacing w:val="-5"/>
                <w:sz w:val="22"/>
              </w:rPr>
              <w:t>6.5</w:t>
            </w:r>
          </w:p>
        </w:tc>
      </w:tr>
      <w:tr>
        <w:trPr>
          <w:trHeight w:val="335" w:hRule="atLeast"/>
        </w:trPr>
        <w:tc>
          <w:tcPr>
            <w:tcW w:w="5395" w:type="dxa"/>
          </w:tcPr>
          <w:p>
            <w:pPr>
              <w:pStyle w:val="TableParagraph"/>
              <w:spacing w:before="38"/>
              <w:ind w:left="105"/>
              <w:rPr>
                <w:sz w:val="22"/>
              </w:rPr>
            </w:pPr>
            <w:r>
              <w:rPr>
                <w:sz w:val="22"/>
              </w:rPr>
              <w:t>Clinical</w:t>
            </w:r>
            <w:r>
              <w:rPr>
                <w:spacing w:val="-10"/>
                <w:sz w:val="22"/>
              </w:rPr>
              <w:t> </w:t>
            </w:r>
            <w:r>
              <w:rPr>
                <w:sz w:val="22"/>
              </w:rPr>
              <w:t>Trial</w:t>
            </w:r>
            <w:r>
              <w:rPr>
                <w:spacing w:val="-8"/>
                <w:sz w:val="22"/>
              </w:rPr>
              <w:t> </w:t>
            </w:r>
            <w:r>
              <w:rPr>
                <w:sz w:val="22"/>
              </w:rPr>
              <w:t>Supplies</w:t>
            </w:r>
            <w:r>
              <w:rPr>
                <w:spacing w:val="-8"/>
                <w:sz w:val="22"/>
              </w:rPr>
              <w:t> </w:t>
            </w:r>
            <w:r>
              <w:rPr>
                <w:sz w:val="22"/>
              </w:rPr>
              <w:t>Representative</w:t>
            </w:r>
            <w:r>
              <w:rPr>
                <w:spacing w:val="-8"/>
                <w:sz w:val="22"/>
              </w:rPr>
              <w:t> </w:t>
            </w:r>
            <w:r>
              <w:rPr>
                <w:sz w:val="22"/>
              </w:rPr>
              <w:t>(CTS</w:t>
            </w:r>
            <w:r>
              <w:rPr>
                <w:spacing w:val="-7"/>
                <w:sz w:val="22"/>
              </w:rPr>
              <w:t> </w:t>
            </w:r>
            <w:r>
              <w:rPr>
                <w:spacing w:val="-2"/>
                <w:sz w:val="22"/>
              </w:rPr>
              <w:t>Rep)</w:t>
            </w:r>
            <w:r>
              <w:rPr>
                <w:spacing w:val="-2"/>
                <w:sz w:val="22"/>
                <w:vertAlign w:val="superscript"/>
              </w:rPr>
              <w:t>2</w:t>
            </w:r>
          </w:p>
        </w:tc>
        <w:tc>
          <w:tcPr>
            <w:tcW w:w="3413"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pacing w:val="-5"/>
                <w:sz w:val="22"/>
              </w:rPr>
              <w:t>6.5</w:t>
            </w:r>
          </w:p>
        </w:tc>
      </w:tr>
      <w:tr>
        <w:trPr>
          <w:trHeight w:val="585" w:hRule="atLeast"/>
        </w:trPr>
        <w:tc>
          <w:tcPr>
            <w:tcW w:w="5395" w:type="dxa"/>
          </w:tcPr>
          <w:p>
            <w:pPr>
              <w:pStyle w:val="TableParagraph"/>
              <w:spacing w:before="38"/>
              <w:ind w:left="105"/>
              <w:rPr>
                <w:sz w:val="22"/>
              </w:rPr>
            </w:pPr>
            <w:r>
              <w:rPr>
                <w:sz w:val="22"/>
              </w:rPr>
              <w:t>Country Site Activation Global Services – Labels Representative</w:t>
            </w:r>
            <w:r>
              <w:rPr>
                <w:spacing w:val="-7"/>
                <w:sz w:val="22"/>
              </w:rPr>
              <w:t> </w:t>
            </w:r>
            <w:r>
              <w:rPr>
                <w:sz w:val="22"/>
              </w:rPr>
              <w:t>(CSA</w:t>
            </w:r>
            <w:r>
              <w:rPr>
                <w:spacing w:val="-7"/>
                <w:sz w:val="22"/>
              </w:rPr>
              <w:t> </w:t>
            </w:r>
            <w:r>
              <w:rPr>
                <w:sz w:val="22"/>
              </w:rPr>
              <w:t>Global</w:t>
            </w:r>
            <w:r>
              <w:rPr>
                <w:spacing w:val="-7"/>
                <w:sz w:val="22"/>
              </w:rPr>
              <w:t> </w:t>
            </w:r>
            <w:r>
              <w:rPr>
                <w:sz w:val="22"/>
              </w:rPr>
              <w:t>Services</w:t>
            </w:r>
            <w:r>
              <w:rPr>
                <w:spacing w:val="-10"/>
                <w:sz w:val="22"/>
              </w:rPr>
              <w:t> </w:t>
            </w:r>
            <w:r>
              <w:rPr>
                <w:sz w:val="22"/>
              </w:rPr>
              <w:t>–</w:t>
            </w:r>
            <w:r>
              <w:rPr>
                <w:spacing w:val="-4"/>
                <w:sz w:val="22"/>
              </w:rPr>
              <w:t> </w:t>
            </w:r>
            <w:r>
              <w:rPr>
                <w:sz w:val="22"/>
              </w:rPr>
              <w:t>Labels</w:t>
            </w:r>
            <w:r>
              <w:rPr>
                <w:spacing w:val="-6"/>
                <w:sz w:val="22"/>
              </w:rPr>
              <w:t> </w:t>
            </w:r>
            <w:r>
              <w:rPr>
                <w:sz w:val="22"/>
              </w:rPr>
              <w:t>Rep)</w:t>
            </w:r>
          </w:p>
        </w:tc>
        <w:tc>
          <w:tcPr>
            <w:tcW w:w="3413" w:type="dxa"/>
          </w:tcPr>
          <w:p>
            <w:pPr>
              <w:pStyle w:val="TableParagraph"/>
              <w:spacing w:before="38"/>
              <w:ind w:left="105"/>
              <w:rPr>
                <w:sz w:val="22"/>
              </w:rPr>
            </w:pPr>
            <w:r>
              <w:rPr>
                <w:sz w:val="22"/>
              </w:rPr>
              <w:t>6.2, </w:t>
            </w:r>
            <w:r>
              <w:rPr>
                <w:spacing w:val="-5"/>
                <w:sz w:val="22"/>
              </w:rPr>
              <w:t>6.4</w:t>
            </w:r>
          </w:p>
        </w:tc>
      </w:tr>
      <w:tr>
        <w:trPr>
          <w:trHeight w:val="585" w:hRule="atLeast"/>
        </w:trPr>
        <w:tc>
          <w:tcPr>
            <w:tcW w:w="5395" w:type="dxa"/>
          </w:tcPr>
          <w:p>
            <w:pPr>
              <w:pStyle w:val="TableParagraph"/>
              <w:spacing w:before="38"/>
              <w:ind w:left="105" w:right="210"/>
              <w:rPr>
                <w:sz w:val="22"/>
              </w:rPr>
            </w:pPr>
            <w:r>
              <w:rPr>
                <w:sz w:val="22"/>
              </w:rPr>
              <w:t>CSA</w:t>
            </w:r>
            <w:r>
              <w:rPr>
                <w:spacing w:val="-5"/>
                <w:sz w:val="22"/>
              </w:rPr>
              <w:t> </w:t>
            </w:r>
            <w:r>
              <w:rPr>
                <w:sz w:val="22"/>
              </w:rPr>
              <w:t>Global</w:t>
            </w:r>
            <w:r>
              <w:rPr>
                <w:spacing w:val="-5"/>
                <w:sz w:val="22"/>
              </w:rPr>
              <w:t> </w:t>
            </w:r>
            <w:r>
              <w:rPr>
                <w:sz w:val="22"/>
              </w:rPr>
              <w:t>Services</w:t>
            </w:r>
            <w:r>
              <w:rPr>
                <w:spacing w:val="-9"/>
                <w:sz w:val="22"/>
              </w:rPr>
              <w:t> </w:t>
            </w:r>
            <w:r>
              <w:rPr>
                <w:sz w:val="22"/>
              </w:rPr>
              <w:t>–</w:t>
            </w:r>
            <w:r>
              <w:rPr>
                <w:spacing w:val="-6"/>
                <w:sz w:val="22"/>
              </w:rPr>
              <w:t> </w:t>
            </w:r>
            <w:r>
              <w:rPr>
                <w:sz w:val="22"/>
              </w:rPr>
              <w:t>Labels,</w:t>
            </w:r>
            <w:r>
              <w:rPr>
                <w:spacing w:val="-4"/>
                <w:sz w:val="22"/>
              </w:rPr>
              <w:t> </w:t>
            </w:r>
            <w:r>
              <w:rPr>
                <w:sz w:val="22"/>
              </w:rPr>
              <w:t>Subject</w:t>
            </w:r>
            <w:r>
              <w:rPr>
                <w:spacing w:val="-5"/>
                <w:sz w:val="22"/>
              </w:rPr>
              <w:t> </w:t>
            </w:r>
            <w:r>
              <w:rPr>
                <w:sz w:val="22"/>
              </w:rPr>
              <w:t>Matter Expert (CSA Global Services – Labels SME)</w:t>
            </w:r>
          </w:p>
        </w:tc>
        <w:tc>
          <w:tcPr>
            <w:tcW w:w="3413" w:type="dxa"/>
          </w:tcPr>
          <w:p>
            <w:pPr>
              <w:pStyle w:val="TableParagraph"/>
              <w:spacing w:before="38"/>
              <w:ind w:left="105"/>
              <w:rPr>
                <w:sz w:val="22"/>
              </w:rPr>
            </w:pPr>
            <w:r>
              <w:rPr>
                <w:spacing w:val="-5"/>
                <w:sz w:val="22"/>
              </w:rPr>
              <w:t>6.2</w:t>
            </w:r>
          </w:p>
        </w:tc>
      </w:tr>
      <w:tr>
        <w:trPr>
          <w:trHeight w:val="335" w:hRule="atLeast"/>
        </w:trPr>
        <w:tc>
          <w:tcPr>
            <w:tcW w:w="5395" w:type="dxa"/>
          </w:tcPr>
          <w:p>
            <w:pPr>
              <w:pStyle w:val="TableParagraph"/>
              <w:spacing w:before="38"/>
              <w:ind w:left="105"/>
              <w:rPr>
                <w:sz w:val="22"/>
              </w:rPr>
            </w:pPr>
            <w:r>
              <w:rPr>
                <w:sz w:val="22"/>
              </w:rPr>
              <w:t>CSA</w:t>
            </w:r>
            <w:r>
              <w:rPr>
                <w:spacing w:val="-4"/>
                <w:sz w:val="22"/>
              </w:rPr>
              <w:t> </w:t>
            </w:r>
            <w:r>
              <w:rPr>
                <w:sz w:val="22"/>
              </w:rPr>
              <w:t>Label</w:t>
            </w:r>
            <w:r>
              <w:rPr>
                <w:spacing w:val="-3"/>
                <w:sz w:val="22"/>
              </w:rPr>
              <w:t> </w:t>
            </w:r>
            <w:r>
              <w:rPr>
                <w:spacing w:val="-2"/>
                <w:sz w:val="22"/>
              </w:rPr>
              <w:t>Specialist</w:t>
            </w:r>
            <w:r>
              <w:rPr>
                <w:spacing w:val="-2"/>
                <w:sz w:val="22"/>
                <w:vertAlign w:val="superscript"/>
              </w:rPr>
              <w:t>3</w:t>
            </w:r>
          </w:p>
        </w:tc>
        <w:tc>
          <w:tcPr>
            <w:tcW w:w="3413" w:type="dxa"/>
          </w:tcPr>
          <w:p>
            <w:pPr>
              <w:pStyle w:val="TableParagraph"/>
              <w:spacing w:before="38"/>
              <w:ind w:left="105"/>
              <w:rPr>
                <w:sz w:val="22"/>
              </w:rPr>
            </w:pPr>
            <w:r>
              <w:rPr>
                <w:sz w:val="22"/>
              </w:rPr>
              <w:t>6.2,</w:t>
            </w:r>
            <w:r>
              <w:rPr>
                <w:spacing w:val="-4"/>
                <w:sz w:val="22"/>
              </w:rPr>
              <w:t> </w:t>
            </w:r>
            <w:r>
              <w:rPr>
                <w:sz w:val="22"/>
              </w:rPr>
              <w:t>6.3,</w:t>
            </w:r>
            <w:r>
              <w:rPr>
                <w:spacing w:val="-4"/>
                <w:sz w:val="22"/>
              </w:rPr>
              <w:t> </w:t>
            </w:r>
            <w:r>
              <w:rPr>
                <w:spacing w:val="-5"/>
                <w:sz w:val="22"/>
              </w:rPr>
              <w:t>6.4</w:t>
            </w:r>
          </w:p>
        </w:tc>
      </w:tr>
    </w:tbl>
    <w:p>
      <w:pPr>
        <w:pStyle w:val="BodyText"/>
        <w:ind w:left="1260" w:right="425"/>
      </w:pPr>
      <w:r>
        <w:rPr>
          <w:vertAlign w:val="superscript"/>
        </w:rPr>
        <w:t>1</w:t>
      </w:r>
      <w:r>
        <w:rPr>
          <w:vertAlign w:val="baseline"/>
        </w:rPr>
        <w:t>Can</w:t>
      </w:r>
      <w:r>
        <w:rPr>
          <w:spacing w:val="-3"/>
          <w:vertAlign w:val="baseline"/>
        </w:rPr>
        <w:t> </w:t>
      </w:r>
      <w:r>
        <w:rPr>
          <w:vertAlign w:val="baseline"/>
        </w:rPr>
        <w:t>be</w:t>
      </w:r>
      <w:r>
        <w:rPr>
          <w:spacing w:val="-3"/>
          <w:vertAlign w:val="baseline"/>
        </w:rPr>
        <w:t> </w:t>
      </w:r>
      <w:r>
        <w:rPr>
          <w:vertAlign w:val="baseline"/>
        </w:rPr>
        <w:t>another</w:t>
      </w:r>
      <w:r>
        <w:rPr>
          <w:spacing w:val="-3"/>
          <w:vertAlign w:val="baseline"/>
        </w:rPr>
        <w:t> </w:t>
      </w:r>
      <w:r>
        <w:rPr>
          <w:vertAlign w:val="baseline"/>
        </w:rPr>
        <w:t>study</w:t>
      </w:r>
      <w:r>
        <w:rPr>
          <w:spacing w:val="-3"/>
          <w:vertAlign w:val="baseline"/>
        </w:rPr>
        <w:t> </w:t>
      </w:r>
      <w:r>
        <w:rPr>
          <w:vertAlign w:val="baseline"/>
        </w:rPr>
        <w:t>team</w:t>
      </w:r>
      <w:r>
        <w:rPr>
          <w:spacing w:val="-3"/>
          <w:vertAlign w:val="baseline"/>
        </w:rPr>
        <w:t> </w:t>
      </w:r>
      <w:r>
        <w:rPr>
          <w:vertAlign w:val="baseline"/>
        </w:rPr>
        <w:t>member</w:t>
      </w:r>
      <w:r>
        <w:rPr>
          <w:spacing w:val="-3"/>
          <w:vertAlign w:val="baseline"/>
        </w:rPr>
        <w:t> </w:t>
      </w:r>
      <w:r>
        <w:rPr>
          <w:vertAlign w:val="baseline"/>
        </w:rPr>
        <w:t>if</w:t>
      </w:r>
      <w:r>
        <w:rPr>
          <w:spacing w:val="-3"/>
          <w:vertAlign w:val="baseline"/>
        </w:rPr>
        <w:t> </w:t>
      </w:r>
      <w:r>
        <w:rPr>
          <w:vertAlign w:val="baseline"/>
        </w:rPr>
        <w:t>no</w:t>
      </w:r>
      <w:r>
        <w:rPr>
          <w:spacing w:val="-1"/>
          <w:vertAlign w:val="baseline"/>
        </w:rPr>
        <w:t> </w:t>
      </w:r>
      <w:r>
        <w:rPr>
          <w:vertAlign w:val="baseline"/>
        </w:rPr>
        <w:t>CTRM</w:t>
      </w:r>
      <w:r>
        <w:rPr>
          <w:spacing w:val="-7"/>
          <w:vertAlign w:val="baseline"/>
        </w:rPr>
        <w:t> </w:t>
      </w:r>
      <w:r>
        <w:rPr>
          <w:vertAlign w:val="baseline"/>
        </w:rPr>
        <w:t>assigned</w:t>
      </w:r>
      <w:r>
        <w:rPr>
          <w:spacing w:val="-3"/>
          <w:vertAlign w:val="baseline"/>
        </w:rPr>
        <w:t> </w:t>
      </w:r>
      <w:r>
        <w:rPr>
          <w:vertAlign w:val="baseline"/>
        </w:rPr>
        <w:t>to</w:t>
      </w:r>
      <w:r>
        <w:rPr>
          <w:spacing w:val="-3"/>
          <w:vertAlign w:val="baseline"/>
        </w:rPr>
        <w:t> </w:t>
      </w:r>
      <w:r>
        <w:rPr>
          <w:vertAlign w:val="baseline"/>
        </w:rPr>
        <w:t>study.</w:t>
      </w:r>
      <w:r>
        <w:rPr>
          <w:spacing w:val="40"/>
          <w:vertAlign w:val="baseline"/>
        </w:rPr>
        <w:t> </w:t>
      </w:r>
      <w:r>
        <w:rPr>
          <w:vertAlign w:val="baseline"/>
        </w:rPr>
        <w:t>The</w:t>
      </w:r>
      <w:r>
        <w:rPr>
          <w:spacing w:val="-3"/>
          <w:vertAlign w:val="baseline"/>
        </w:rPr>
        <w:t> </w:t>
      </w:r>
      <w:r>
        <w:rPr>
          <w:vertAlign w:val="baseline"/>
        </w:rPr>
        <w:t>person responsible should be clearly identified in the project plans.</w:t>
      </w:r>
    </w:p>
    <w:p>
      <w:pPr>
        <w:pStyle w:val="BodyText"/>
        <w:ind w:left="1260" w:right="425"/>
      </w:pPr>
      <w:r>
        <w:rPr>
          <w:vertAlign w:val="superscript"/>
        </w:rPr>
        <w:t>2</w:t>
      </w:r>
      <w:r>
        <w:rPr>
          <w:vertAlign w:val="baseline"/>
        </w:rPr>
        <w:t>The role of Clinical Trial Supplies Representative is applicable where the sponsor has contracted Clinical Supply Chain Management Services.</w:t>
      </w:r>
      <w:r>
        <w:rPr>
          <w:spacing w:val="40"/>
          <w:vertAlign w:val="baseline"/>
        </w:rPr>
        <w:t> </w:t>
      </w:r>
      <w:r>
        <w:rPr>
          <w:vertAlign w:val="baseline"/>
        </w:rPr>
        <w:t>This could be an Associate Clinical</w:t>
      </w:r>
      <w:r>
        <w:rPr>
          <w:spacing w:val="-4"/>
          <w:vertAlign w:val="baseline"/>
        </w:rPr>
        <w:t> </w:t>
      </w:r>
      <w:r>
        <w:rPr>
          <w:vertAlign w:val="baseline"/>
        </w:rPr>
        <w:t>Supply</w:t>
      </w:r>
      <w:r>
        <w:rPr>
          <w:spacing w:val="-4"/>
          <w:vertAlign w:val="baseline"/>
        </w:rPr>
        <w:t> </w:t>
      </w:r>
      <w:r>
        <w:rPr>
          <w:vertAlign w:val="baseline"/>
        </w:rPr>
        <w:t>Chain</w:t>
      </w:r>
      <w:r>
        <w:rPr>
          <w:spacing w:val="-4"/>
          <w:vertAlign w:val="baseline"/>
        </w:rPr>
        <w:t> </w:t>
      </w:r>
      <w:r>
        <w:rPr>
          <w:vertAlign w:val="baseline"/>
        </w:rPr>
        <w:t>Manager,</w:t>
      </w:r>
      <w:r>
        <w:rPr>
          <w:spacing w:val="-4"/>
          <w:vertAlign w:val="baseline"/>
        </w:rPr>
        <w:t> </w:t>
      </w:r>
      <w:r>
        <w:rPr>
          <w:vertAlign w:val="baseline"/>
        </w:rPr>
        <w:t>Clinical</w:t>
      </w:r>
      <w:r>
        <w:rPr>
          <w:spacing w:val="-4"/>
          <w:vertAlign w:val="baseline"/>
        </w:rPr>
        <w:t> </w:t>
      </w:r>
      <w:r>
        <w:rPr>
          <w:vertAlign w:val="baseline"/>
        </w:rPr>
        <w:t>Supply</w:t>
      </w:r>
      <w:r>
        <w:rPr>
          <w:spacing w:val="-4"/>
          <w:vertAlign w:val="baseline"/>
        </w:rPr>
        <w:t> </w:t>
      </w:r>
      <w:r>
        <w:rPr>
          <w:vertAlign w:val="baseline"/>
        </w:rPr>
        <w:t>Chain</w:t>
      </w:r>
      <w:r>
        <w:rPr>
          <w:spacing w:val="-4"/>
          <w:vertAlign w:val="baseline"/>
        </w:rPr>
        <w:t> </w:t>
      </w:r>
      <w:r>
        <w:rPr>
          <w:vertAlign w:val="baseline"/>
        </w:rPr>
        <w:t>Manager</w:t>
      </w:r>
      <w:r>
        <w:rPr>
          <w:spacing w:val="-4"/>
          <w:vertAlign w:val="baseline"/>
        </w:rPr>
        <w:t> </w:t>
      </w:r>
      <w:r>
        <w:rPr>
          <w:vertAlign w:val="baseline"/>
        </w:rPr>
        <w:t>or</w:t>
      </w:r>
      <w:r>
        <w:rPr>
          <w:spacing w:val="-4"/>
          <w:vertAlign w:val="baseline"/>
        </w:rPr>
        <w:t> </w:t>
      </w:r>
      <w:r>
        <w:rPr>
          <w:vertAlign w:val="baseline"/>
        </w:rPr>
        <w:t>Senior</w:t>
      </w:r>
      <w:r>
        <w:rPr>
          <w:spacing w:val="-4"/>
          <w:vertAlign w:val="baseline"/>
        </w:rPr>
        <w:t> </w:t>
      </w:r>
      <w:r>
        <w:rPr>
          <w:vertAlign w:val="baseline"/>
        </w:rPr>
        <w:t>Clinical</w:t>
      </w:r>
      <w:r>
        <w:rPr>
          <w:spacing w:val="-4"/>
          <w:vertAlign w:val="baseline"/>
        </w:rPr>
        <w:t> </w:t>
      </w:r>
      <w:r>
        <w:rPr>
          <w:vertAlign w:val="baseline"/>
        </w:rPr>
        <w:t>Supply Chain Manager.</w:t>
      </w:r>
    </w:p>
    <w:p>
      <w:pPr>
        <w:pStyle w:val="BodyText"/>
        <w:spacing w:line="242" w:lineRule="auto"/>
        <w:ind w:left="1260"/>
      </w:pPr>
      <w:r>
        <w:rPr>
          <w:vertAlign w:val="superscript"/>
        </w:rPr>
        <w:t>3</w:t>
      </w:r>
      <w:r>
        <w:rPr>
          <w:vertAlign w:val="baseline"/>
        </w:rPr>
        <w:t>The CSA</w:t>
      </w:r>
      <w:r>
        <w:rPr>
          <w:spacing w:val="-4"/>
          <w:vertAlign w:val="baseline"/>
        </w:rPr>
        <w:t> </w:t>
      </w:r>
      <w:r>
        <w:rPr>
          <w:vertAlign w:val="baseline"/>
        </w:rPr>
        <w:t>Label</w:t>
      </w:r>
      <w:r>
        <w:rPr>
          <w:spacing w:val="-3"/>
          <w:vertAlign w:val="baseline"/>
        </w:rPr>
        <w:t> </w:t>
      </w:r>
      <w:r>
        <w:rPr>
          <w:vertAlign w:val="baseline"/>
        </w:rPr>
        <w:t>Specialist</w:t>
      </w:r>
      <w:r>
        <w:rPr>
          <w:spacing w:val="-3"/>
          <w:vertAlign w:val="baseline"/>
        </w:rPr>
        <w:t> </w:t>
      </w:r>
      <w:r>
        <w:rPr>
          <w:vertAlign w:val="baseline"/>
        </w:rPr>
        <w:t>is</w:t>
      </w:r>
      <w:r>
        <w:rPr>
          <w:spacing w:val="-3"/>
          <w:vertAlign w:val="baseline"/>
        </w:rPr>
        <w:t> </w:t>
      </w:r>
      <w:r>
        <w:rPr>
          <w:vertAlign w:val="baseline"/>
        </w:rPr>
        <w:t>a</w:t>
      </w:r>
      <w:r>
        <w:rPr>
          <w:spacing w:val="-3"/>
          <w:vertAlign w:val="baseline"/>
        </w:rPr>
        <w:t> </w:t>
      </w:r>
      <w:r>
        <w:rPr>
          <w:vertAlign w:val="baseline"/>
        </w:rPr>
        <w:t>role</w:t>
      </w:r>
      <w:r>
        <w:rPr>
          <w:spacing w:val="-3"/>
          <w:vertAlign w:val="baseline"/>
        </w:rPr>
        <w:t> </w:t>
      </w:r>
      <w:r>
        <w:rPr>
          <w:vertAlign w:val="baseline"/>
        </w:rPr>
        <w:t>performed</w:t>
      </w:r>
      <w:r>
        <w:rPr>
          <w:spacing w:val="-3"/>
          <w:vertAlign w:val="baseline"/>
        </w:rPr>
        <w:t> </w:t>
      </w:r>
      <w:r>
        <w:rPr>
          <w:vertAlign w:val="baseline"/>
        </w:rPr>
        <w:t>by</w:t>
      </w:r>
      <w:r>
        <w:rPr>
          <w:spacing w:val="-3"/>
          <w:vertAlign w:val="baseline"/>
        </w:rPr>
        <w:t> </w:t>
      </w:r>
      <w:r>
        <w:rPr>
          <w:vertAlign w:val="baseline"/>
        </w:rPr>
        <w:t>a</w:t>
      </w:r>
      <w:r>
        <w:rPr>
          <w:spacing w:val="-1"/>
          <w:vertAlign w:val="baseline"/>
        </w:rPr>
        <w:t> </w:t>
      </w:r>
      <w:r>
        <w:rPr>
          <w:vertAlign w:val="baseline"/>
        </w:rPr>
        <w:t>CSA</w:t>
      </w:r>
      <w:r>
        <w:rPr>
          <w:spacing w:val="-2"/>
          <w:vertAlign w:val="baseline"/>
        </w:rPr>
        <w:t> </w:t>
      </w:r>
      <w:r>
        <w:rPr>
          <w:vertAlign w:val="baseline"/>
        </w:rPr>
        <w:t>Representative</w:t>
      </w:r>
      <w:r>
        <w:rPr>
          <w:spacing w:val="-1"/>
          <w:vertAlign w:val="baseline"/>
        </w:rPr>
        <w:t> </w:t>
      </w:r>
      <w:r>
        <w:rPr>
          <w:vertAlign w:val="baseline"/>
        </w:rPr>
        <w:t>or</w:t>
      </w:r>
      <w:r>
        <w:rPr>
          <w:spacing w:val="-1"/>
          <w:vertAlign w:val="baseline"/>
        </w:rPr>
        <w:t> </w:t>
      </w:r>
      <w:r>
        <w:rPr>
          <w:vertAlign w:val="baseline"/>
        </w:rPr>
        <w:t>CSA</w:t>
      </w:r>
      <w:r>
        <w:rPr>
          <w:spacing w:val="-4"/>
          <w:vertAlign w:val="baseline"/>
        </w:rPr>
        <w:t> </w:t>
      </w:r>
      <w:r>
        <w:rPr>
          <w:vertAlign w:val="baseline"/>
        </w:rPr>
        <w:t>Global Services – Labels Rep who has been trained on the label review process.</w:t>
      </w:r>
    </w:p>
    <w:p>
      <w:pPr>
        <w:pStyle w:val="BodyText"/>
        <w:spacing w:before="11"/>
        <w:rPr>
          <w:sz w:val="19"/>
        </w:rPr>
      </w:pPr>
    </w:p>
    <w:p>
      <w:pPr>
        <w:pStyle w:val="Heading1"/>
        <w:numPr>
          <w:ilvl w:val="0"/>
          <w:numId w:val="1"/>
        </w:numPr>
        <w:tabs>
          <w:tab w:pos="1082" w:val="left" w:leader="none"/>
          <w:tab w:pos="1083" w:val="left" w:leader="none"/>
        </w:tabs>
        <w:spacing w:line="240" w:lineRule="auto" w:before="0" w:after="0"/>
        <w:ind w:left="1082" w:right="0" w:hanging="543"/>
        <w:jc w:val="left"/>
      </w:pPr>
      <w:r>
        <w:rPr>
          <w:spacing w:val="-2"/>
        </w:rPr>
        <w:t>DEFINITIONS</w:t>
      </w:r>
    </w:p>
    <w:p>
      <w:pPr>
        <w:pStyle w:val="BodyText"/>
        <w:spacing w:before="126"/>
        <w:ind w:left="1087"/>
      </w:pPr>
      <w:r>
        <w:rPr/>
        <w:t>Refer</w:t>
      </w:r>
      <w:r>
        <w:rPr>
          <w:spacing w:val="-6"/>
        </w:rPr>
        <w:t> </w:t>
      </w:r>
      <w:r>
        <w:rPr/>
        <w:t>to</w:t>
      </w:r>
      <w:r>
        <w:rPr>
          <w:spacing w:val="-5"/>
        </w:rPr>
        <w:t> </w:t>
      </w:r>
      <w:r>
        <w:rPr/>
        <w:t>QG_OD_SMT0018,</w:t>
      </w:r>
      <w:r>
        <w:rPr>
          <w:spacing w:val="-6"/>
        </w:rPr>
        <w:t> </w:t>
      </w:r>
      <w:r>
        <w:rPr/>
        <w:t>Glossary</w:t>
      </w:r>
      <w:r>
        <w:rPr>
          <w:spacing w:val="-5"/>
        </w:rPr>
        <w:t> </w:t>
      </w:r>
      <w:r>
        <w:rPr/>
        <w:t>of</w:t>
      </w:r>
      <w:r>
        <w:rPr>
          <w:spacing w:val="-6"/>
        </w:rPr>
        <w:t> </w:t>
      </w:r>
      <w:r>
        <w:rPr/>
        <w:t>Terms</w:t>
      </w:r>
      <w:r>
        <w:rPr>
          <w:spacing w:val="-9"/>
        </w:rPr>
        <w:t> </w:t>
      </w:r>
      <w:r>
        <w:rPr/>
        <w:t>–</w:t>
      </w:r>
      <w:r>
        <w:rPr>
          <w:spacing w:val="-6"/>
        </w:rPr>
        <w:t> </w:t>
      </w:r>
      <w:r>
        <w:rPr/>
        <w:t>Clinical</w:t>
      </w:r>
      <w:r>
        <w:rPr>
          <w:spacing w:val="-5"/>
        </w:rPr>
        <w:t> </w:t>
      </w:r>
      <w:r>
        <w:rPr>
          <w:spacing w:val="-2"/>
        </w:rPr>
        <w:t>Services</w:t>
      </w:r>
    </w:p>
    <w:p>
      <w:pPr>
        <w:pStyle w:val="BodyText"/>
        <w:rPr>
          <w:sz w:val="24"/>
        </w:rPr>
      </w:pPr>
    </w:p>
    <w:p>
      <w:pPr>
        <w:pStyle w:val="Heading1"/>
        <w:numPr>
          <w:ilvl w:val="0"/>
          <w:numId w:val="1"/>
        </w:numPr>
        <w:tabs>
          <w:tab w:pos="1082" w:val="left" w:leader="none"/>
          <w:tab w:pos="1083" w:val="left" w:leader="none"/>
        </w:tabs>
        <w:spacing w:line="240" w:lineRule="auto" w:before="210" w:after="0"/>
        <w:ind w:left="1082" w:right="0" w:hanging="543"/>
        <w:jc w:val="left"/>
      </w:pPr>
      <w:r>
        <w:rPr/>
        <w:t>MATERIAL</w:t>
      </w:r>
      <w:r>
        <w:rPr>
          <w:spacing w:val="-9"/>
        </w:rPr>
        <w:t> </w:t>
      </w:r>
      <w:r>
        <w:rPr/>
        <w:t>AND</w:t>
      </w:r>
      <w:r>
        <w:rPr>
          <w:spacing w:val="-9"/>
        </w:rPr>
        <w:t> </w:t>
      </w:r>
      <w:r>
        <w:rPr>
          <w:spacing w:val="-2"/>
        </w:rPr>
        <w:t>EQUIPMENT</w:t>
      </w:r>
    </w:p>
    <w:p>
      <w:pPr>
        <w:pStyle w:val="BodyText"/>
        <w:spacing w:before="127"/>
        <w:ind w:left="1082"/>
      </w:pPr>
      <w:r>
        <w:rPr/>
        <w:t>Not</w:t>
      </w:r>
      <w:r>
        <w:rPr>
          <w:spacing w:val="-3"/>
        </w:rPr>
        <w:t> </w:t>
      </w:r>
      <w:r>
        <w:rPr>
          <w:spacing w:val="-2"/>
        </w:rPr>
        <w:t>Applicable</w:t>
      </w:r>
    </w:p>
    <w:p>
      <w:pPr>
        <w:spacing w:after="0"/>
        <w:sectPr>
          <w:footerReference w:type="default" r:id="rId5"/>
          <w:type w:val="continuous"/>
          <w:pgSz w:w="12240" w:h="15840"/>
          <w:pgMar w:footer="1101" w:header="0" w:top="980" w:bottom="1300" w:left="900" w:right="1040"/>
          <w:pgNumType w:start="1"/>
        </w:sectPr>
      </w:pPr>
    </w:p>
    <w:p>
      <w:pPr>
        <w:pStyle w:val="BodyText"/>
        <w:spacing w:before="7"/>
        <w:rPr>
          <w:sz w:val="15"/>
        </w:rPr>
      </w:pPr>
    </w:p>
    <w:p>
      <w:pPr>
        <w:pStyle w:val="Heading1"/>
        <w:numPr>
          <w:ilvl w:val="0"/>
          <w:numId w:val="1"/>
        </w:numPr>
        <w:tabs>
          <w:tab w:pos="1082" w:val="left" w:leader="none"/>
          <w:tab w:pos="1083" w:val="left" w:leader="none"/>
        </w:tabs>
        <w:spacing w:line="240" w:lineRule="auto" w:before="94" w:after="0"/>
        <w:ind w:left="1082" w:right="0" w:hanging="543"/>
        <w:jc w:val="left"/>
      </w:pPr>
      <w:r>
        <w:rPr>
          <w:spacing w:val="-2"/>
        </w:rPr>
        <w:t>PROCEDURE</w:t>
      </w:r>
    </w:p>
    <w:p>
      <w:pPr>
        <w:pStyle w:val="BodyText"/>
        <w:rPr>
          <w:b/>
          <w:sz w:val="21"/>
        </w:rPr>
      </w:pPr>
    </w:p>
    <w:p>
      <w:pPr>
        <w:pStyle w:val="BodyText"/>
        <w:tabs>
          <w:tab w:pos="1979" w:val="left" w:leader="none"/>
        </w:tabs>
        <w:spacing w:line="242" w:lineRule="auto"/>
        <w:ind w:left="1082" w:right="675"/>
      </w:pPr>
      <w:r>
        <w:rPr>
          <w:b/>
          <w:spacing w:val="-2"/>
        </w:rPr>
        <w:t>Note:</w:t>
      </w:r>
      <w:r>
        <w:rPr>
          <w:b/>
        </w:rPr>
        <w:tab/>
      </w:r>
      <w:r>
        <w:rPr/>
        <w:t>All</w:t>
      </w:r>
      <w:r>
        <w:rPr>
          <w:spacing w:val="-3"/>
        </w:rPr>
        <w:t> </w:t>
      </w:r>
      <w:r>
        <w:rPr/>
        <w:t>relevant</w:t>
      </w:r>
      <w:r>
        <w:rPr>
          <w:spacing w:val="-3"/>
        </w:rPr>
        <w:t> </w:t>
      </w:r>
      <w:r>
        <w:rPr/>
        <w:t>documents</w:t>
      </w:r>
      <w:r>
        <w:rPr>
          <w:spacing w:val="-3"/>
        </w:rPr>
        <w:t> </w:t>
      </w:r>
      <w:r>
        <w:rPr/>
        <w:t>must</w:t>
      </w:r>
      <w:r>
        <w:rPr>
          <w:spacing w:val="-3"/>
        </w:rPr>
        <w:t> </w:t>
      </w:r>
      <w:r>
        <w:rPr/>
        <w:t>be</w:t>
      </w:r>
      <w:r>
        <w:rPr>
          <w:spacing w:val="-3"/>
        </w:rPr>
        <w:t> </w:t>
      </w:r>
      <w:r>
        <w:rPr/>
        <w:t>filed</w:t>
      </w:r>
      <w:r>
        <w:rPr>
          <w:spacing w:val="-3"/>
        </w:rPr>
        <w:t> </w:t>
      </w:r>
      <w:r>
        <w:rPr/>
        <w:t>in</w:t>
      </w:r>
      <w:r>
        <w:rPr>
          <w:spacing w:val="-3"/>
        </w:rPr>
        <w:t> </w:t>
      </w:r>
      <w:r>
        <w:rPr/>
        <w:t>the</w:t>
      </w:r>
      <w:r>
        <w:rPr>
          <w:spacing w:val="-6"/>
        </w:rPr>
        <w:t> </w:t>
      </w:r>
      <w:r>
        <w:rPr/>
        <w:t>project</w:t>
      </w:r>
      <w:r>
        <w:rPr>
          <w:spacing w:val="-2"/>
        </w:rPr>
        <w:t> </w:t>
      </w:r>
      <w:r>
        <w:rPr/>
        <w:t>TMF</w:t>
      </w:r>
      <w:r>
        <w:rPr>
          <w:spacing w:val="-3"/>
        </w:rPr>
        <w:t> </w:t>
      </w:r>
      <w:r>
        <w:rPr/>
        <w:t>according</w:t>
      </w:r>
      <w:r>
        <w:rPr>
          <w:spacing w:val="-3"/>
        </w:rPr>
        <w:t> </w:t>
      </w:r>
      <w:r>
        <w:rPr/>
        <w:t>to</w:t>
      </w:r>
      <w:r>
        <w:rPr>
          <w:spacing w:val="-3"/>
        </w:rPr>
        <w:t> </w:t>
      </w:r>
      <w:r>
        <w:rPr/>
        <w:t>the</w:t>
      </w:r>
      <w:r>
        <w:rPr>
          <w:spacing w:val="-3"/>
        </w:rPr>
        <w:t> </w:t>
      </w:r>
      <w:r>
        <w:rPr/>
        <w:t>IQVIA DIA Matrix, IQVIA Pre-DIA Matrix, Wingspan Master Study List, IQVIA Comprehensive File Plan Template, or equivalent document or project tool.</w:t>
      </w:r>
    </w:p>
    <w:p>
      <w:pPr>
        <w:pStyle w:val="BodyText"/>
        <w:spacing w:before="2"/>
        <w:rPr>
          <w:sz w:val="20"/>
        </w:rPr>
      </w:pPr>
    </w:p>
    <w:p>
      <w:pPr>
        <w:pStyle w:val="ListParagraph"/>
        <w:numPr>
          <w:ilvl w:val="1"/>
          <w:numId w:val="1"/>
        </w:numPr>
        <w:tabs>
          <w:tab w:pos="1682" w:val="left" w:leader="none"/>
          <w:tab w:pos="1683" w:val="left" w:leader="none"/>
        </w:tabs>
        <w:spacing w:line="240" w:lineRule="auto" w:before="0" w:after="0"/>
        <w:ind w:left="1682" w:right="0" w:hanging="596"/>
        <w:jc w:val="left"/>
        <w:rPr>
          <w:b/>
          <w:sz w:val="22"/>
        </w:rPr>
      </w:pPr>
      <w:bookmarkStart w:name="Preparation of Master Label Text" w:id="2"/>
      <w:bookmarkEnd w:id="2"/>
      <w:r>
        <w:rPr>
          <w:b/>
          <w:sz w:val="22"/>
        </w:rPr>
        <w:t>Preparatio</w:t>
      </w:r>
      <w:r>
        <w:rPr>
          <w:b/>
          <w:sz w:val="22"/>
        </w:rPr>
        <w:t>n</w:t>
      </w:r>
      <w:r>
        <w:rPr>
          <w:b/>
          <w:spacing w:val="-6"/>
          <w:sz w:val="22"/>
        </w:rPr>
        <w:t> </w:t>
      </w:r>
      <w:r>
        <w:rPr>
          <w:b/>
          <w:sz w:val="22"/>
        </w:rPr>
        <w:t>of</w:t>
      </w:r>
      <w:r>
        <w:rPr>
          <w:b/>
          <w:spacing w:val="-6"/>
          <w:sz w:val="22"/>
        </w:rPr>
        <w:t> </w:t>
      </w:r>
      <w:r>
        <w:rPr>
          <w:b/>
          <w:sz w:val="22"/>
        </w:rPr>
        <w:t>Master</w:t>
      </w:r>
      <w:r>
        <w:rPr>
          <w:b/>
          <w:spacing w:val="-6"/>
          <w:sz w:val="22"/>
        </w:rPr>
        <w:t> </w:t>
      </w:r>
      <w:r>
        <w:rPr>
          <w:b/>
          <w:sz w:val="22"/>
        </w:rPr>
        <w:t>Label</w:t>
      </w:r>
      <w:r>
        <w:rPr>
          <w:b/>
          <w:spacing w:val="-6"/>
          <w:sz w:val="22"/>
        </w:rPr>
        <w:t> </w:t>
      </w:r>
      <w:r>
        <w:rPr>
          <w:b/>
          <w:spacing w:val="-4"/>
          <w:sz w:val="22"/>
        </w:rPr>
        <w:t>Text</w:t>
      </w:r>
    </w:p>
    <w:p>
      <w:pPr>
        <w:pStyle w:val="BodyText"/>
        <w:spacing w:before="4"/>
        <w:rPr>
          <w:b/>
          <w:sz w:val="2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389"/>
        <w:gridCol w:w="1627"/>
      </w:tblGrid>
      <w:tr>
        <w:trPr>
          <w:trHeight w:val="311"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389" w:type="dxa"/>
            <w:shd w:val="clear" w:color="auto" w:fill="D9D9D9"/>
          </w:tcPr>
          <w:p>
            <w:pPr>
              <w:pStyle w:val="TableParagraph"/>
              <w:spacing w:before="38"/>
              <w:ind w:left="105"/>
              <w:rPr>
                <w:b/>
                <w:sz w:val="20"/>
              </w:rPr>
            </w:pPr>
            <w:r>
              <w:rPr>
                <w:b/>
                <w:spacing w:val="-2"/>
                <w:sz w:val="20"/>
              </w:rPr>
              <w:t>Step:</w:t>
            </w:r>
          </w:p>
        </w:tc>
        <w:tc>
          <w:tcPr>
            <w:tcW w:w="1627" w:type="dxa"/>
            <w:shd w:val="clear" w:color="auto" w:fill="D9D9D9"/>
          </w:tcPr>
          <w:p>
            <w:pPr>
              <w:pStyle w:val="TableParagraph"/>
              <w:spacing w:before="38"/>
              <w:ind w:left="104"/>
              <w:rPr>
                <w:b/>
                <w:sz w:val="20"/>
              </w:rPr>
            </w:pPr>
            <w:r>
              <w:rPr>
                <w:b/>
                <w:spacing w:val="-2"/>
                <w:sz w:val="20"/>
              </w:rPr>
              <w:t>When:</w:t>
            </w:r>
          </w:p>
        </w:tc>
      </w:tr>
      <w:tr>
        <w:trPr>
          <w:trHeight w:val="3028" w:hRule="atLeast"/>
        </w:trPr>
        <w:tc>
          <w:tcPr>
            <w:tcW w:w="797" w:type="dxa"/>
          </w:tcPr>
          <w:p>
            <w:pPr>
              <w:pStyle w:val="TableParagraph"/>
              <w:spacing w:before="42"/>
              <w:ind w:right="226"/>
              <w:jc w:val="right"/>
              <w:rPr>
                <w:b/>
                <w:sz w:val="20"/>
              </w:rPr>
            </w:pPr>
            <w:r>
              <w:rPr>
                <w:b/>
                <w:spacing w:val="-2"/>
                <w:sz w:val="20"/>
              </w:rPr>
              <w:t>6.1.1</w:t>
            </w:r>
          </w:p>
        </w:tc>
        <w:tc>
          <w:tcPr>
            <w:tcW w:w="1253" w:type="dxa"/>
          </w:tcPr>
          <w:p>
            <w:pPr>
              <w:pStyle w:val="TableParagraph"/>
              <w:spacing w:before="38"/>
              <w:ind w:left="110"/>
              <w:rPr>
                <w:sz w:val="20"/>
              </w:rPr>
            </w:pPr>
            <w:r>
              <w:rPr>
                <w:sz w:val="20"/>
              </w:rPr>
              <w:t>CTRM</w:t>
            </w:r>
            <w:r>
              <w:rPr>
                <w:spacing w:val="-6"/>
                <w:sz w:val="20"/>
              </w:rPr>
              <w:t> </w:t>
            </w:r>
            <w:r>
              <w:rPr>
                <w:spacing w:val="-10"/>
                <w:sz w:val="20"/>
              </w:rPr>
              <w:t>/</w:t>
            </w:r>
          </w:p>
          <w:p>
            <w:pPr>
              <w:pStyle w:val="TableParagraph"/>
              <w:ind w:left="110"/>
              <w:rPr>
                <w:sz w:val="20"/>
              </w:rPr>
            </w:pPr>
            <w:r>
              <w:rPr>
                <w:sz w:val="20"/>
              </w:rPr>
              <w:t>CTS</w:t>
            </w:r>
            <w:r>
              <w:rPr>
                <w:spacing w:val="-5"/>
                <w:sz w:val="20"/>
              </w:rPr>
              <w:t> Rep</w:t>
            </w:r>
          </w:p>
        </w:tc>
        <w:tc>
          <w:tcPr>
            <w:tcW w:w="6389" w:type="dxa"/>
          </w:tcPr>
          <w:p>
            <w:pPr>
              <w:pStyle w:val="TableParagraph"/>
              <w:ind w:left="105" w:right="165"/>
              <w:rPr>
                <w:sz w:val="20"/>
              </w:rPr>
            </w:pPr>
            <w:r>
              <w:rPr>
                <w:sz w:val="20"/>
              </w:rPr>
              <w:t>Receives Sponsor’s Master Label Text, if available, or develops Master</w:t>
            </w:r>
            <w:r>
              <w:rPr>
                <w:spacing w:val="-3"/>
                <w:sz w:val="20"/>
              </w:rPr>
              <w:t> </w:t>
            </w:r>
            <w:r>
              <w:rPr>
                <w:sz w:val="20"/>
              </w:rPr>
              <w:t>Label</w:t>
            </w:r>
            <w:r>
              <w:rPr>
                <w:spacing w:val="-3"/>
                <w:sz w:val="20"/>
              </w:rPr>
              <w:t> </w:t>
            </w:r>
            <w:r>
              <w:rPr>
                <w:sz w:val="20"/>
              </w:rPr>
              <w:t>Text</w:t>
            </w:r>
            <w:r>
              <w:rPr>
                <w:spacing w:val="-3"/>
                <w:sz w:val="20"/>
              </w:rPr>
              <w:t> </w:t>
            </w:r>
            <w:r>
              <w:rPr>
                <w:sz w:val="20"/>
              </w:rPr>
              <w:t>if</w:t>
            </w:r>
            <w:r>
              <w:rPr>
                <w:spacing w:val="-3"/>
                <w:sz w:val="20"/>
              </w:rPr>
              <w:t> </w:t>
            </w:r>
            <w:r>
              <w:rPr>
                <w:sz w:val="20"/>
              </w:rPr>
              <w:t>required</w:t>
            </w:r>
            <w:r>
              <w:rPr>
                <w:spacing w:val="-3"/>
                <w:sz w:val="20"/>
              </w:rPr>
              <w:t> </w:t>
            </w:r>
            <w:r>
              <w:rPr>
                <w:sz w:val="20"/>
              </w:rPr>
              <w:t>per</w:t>
            </w:r>
            <w:r>
              <w:rPr>
                <w:spacing w:val="-3"/>
                <w:sz w:val="20"/>
              </w:rPr>
              <w:t> </w:t>
            </w:r>
            <w:r>
              <w:rPr>
                <w:sz w:val="20"/>
              </w:rPr>
              <w:t>the</w:t>
            </w:r>
            <w:r>
              <w:rPr>
                <w:spacing w:val="-3"/>
                <w:sz w:val="20"/>
              </w:rPr>
              <w:t> </w:t>
            </w:r>
            <w:r>
              <w:rPr>
                <w:sz w:val="20"/>
              </w:rPr>
              <w:t>Scope</w:t>
            </w:r>
            <w:r>
              <w:rPr>
                <w:spacing w:val="-3"/>
                <w:sz w:val="20"/>
              </w:rPr>
              <w:t> </w:t>
            </w:r>
            <w:r>
              <w:rPr>
                <w:sz w:val="20"/>
              </w:rPr>
              <w:t>of</w:t>
            </w:r>
            <w:r>
              <w:rPr>
                <w:spacing w:val="-3"/>
                <w:sz w:val="20"/>
              </w:rPr>
              <w:t> </w:t>
            </w:r>
            <w:r>
              <w:rPr>
                <w:sz w:val="20"/>
              </w:rPr>
              <w:t>Work</w:t>
            </w:r>
            <w:r>
              <w:rPr>
                <w:spacing w:val="-3"/>
                <w:sz w:val="20"/>
              </w:rPr>
              <w:t> </w:t>
            </w:r>
            <w:r>
              <w:rPr>
                <w:sz w:val="20"/>
              </w:rPr>
              <w:t>(SoW)</w:t>
            </w:r>
            <w:r>
              <w:rPr>
                <w:spacing w:val="-3"/>
                <w:sz w:val="20"/>
              </w:rPr>
              <w:t> </w:t>
            </w:r>
            <w:r>
              <w:rPr>
                <w:sz w:val="20"/>
              </w:rPr>
              <w:t>using</w:t>
            </w:r>
            <w:r>
              <w:rPr>
                <w:spacing w:val="-3"/>
                <w:sz w:val="20"/>
              </w:rPr>
              <w:t> </w:t>
            </w:r>
            <w:r>
              <w:rPr>
                <w:sz w:val="20"/>
              </w:rPr>
              <w:t>the relevant project documentation as a basis for the text</w:t>
            </w:r>
          </w:p>
          <w:p>
            <w:pPr>
              <w:pStyle w:val="TableParagraph"/>
              <w:spacing w:before="2"/>
              <w:rPr>
                <w:b/>
                <w:sz w:val="19"/>
              </w:rPr>
            </w:pPr>
          </w:p>
          <w:p>
            <w:pPr>
              <w:pStyle w:val="TableParagraph"/>
              <w:spacing w:before="1"/>
              <w:ind w:left="105"/>
              <w:rPr>
                <w:sz w:val="20"/>
              </w:rPr>
            </w:pPr>
            <w:r>
              <w:rPr>
                <w:b/>
                <w:spacing w:val="-2"/>
                <w:sz w:val="20"/>
              </w:rPr>
              <w:t>Notes</w:t>
            </w:r>
            <w:r>
              <w:rPr>
                <w:spacing w:val="-2"/>
                <w:sz w:val="20"/>
              </w:rPr>
              <w:t>:</w:t>
            </w:r>
          </w:p>
          <w:p>
            <w:pPr>
              <w:pStyle w:val="TableParagraph"/>
              <w:numPr>
                <w:ilvl w:val="0"/>
                <w:numId w:val="2"/>
              </w:numPr>
              <w:tabs>
                <w:tab w:pos="450" w:val="left" w:leader="none"/>
                <w:tab w:pos="451" w:val="left" w:leader="none"/>
              </w:tabs>
              <w:spacing w:line="240" w:lineRule="auto" w:before="6" w:after="0"/>
              <w:ind w:left="450" w:right="157" w:hanging="360"/>
              <w:jc w:val="left"/>
              <w:rPr>
                <w:sz w:val="20"/>
              </w:rPr>
            </w:pPr>
            <w:r>
              <w:rPr>
                <w:sz w:val="20"/>
              </w:rPr>
              <w:t>Where Master Label Text is to be developed, label text must be drafted using CS_TP_RSU0064, Global Master Label Text Creation</w:t>
            </w:r>
            <w:r>
              <w:rPr>
                <w:spacing w:val="-4"/>
                <w:sz w:val="20"/>
              </w:rPr>
              <w:t> </w:t>
            </w:r>
            <w:r>
              <w:rPr>
                <w:sz w:val="20"/>
              </w:rPr>
              <w:t>Form</w:t>
            </w:r>
            <w:r>
              <w:rPr>
                <w:spacing w:val="-4"/>
                <w:sz w:val="20"/>
              </w:rPr>
              <w:t> </w:t>
            </w:r>
            <w:r>
              <w:rPr>
                <w:sz w:val="20"/>
              </w:rPr>
              <w:t>(MLT</w:t>
            </w:r>
            <w:r>
              <w:rPr>
                <w:spacing w:val="-4"/>
                <w:sz w:val="20"/>
              </w:rPr>
              <w:t> </w:t>
            </w:r>
            <w:r>
              <w:rPr>
                <w:sz w:val="20"/>
              </w:rPr>
              <w:t>Form),</w:t>
            </w:r>
            <w:r>
              <w:rPr>
                <w:spacing w:val="-1"/>
                <w:sz w:val="20"/>
              </w:rPr>
              <w:t> </w:t>
            </w:r>
            <w:r>
              <w:rPr>
                <w:sz w:val="20"/>
              </w:rPr>
              <w:t>which</w:t>
            </w:r>
            <w:r>
              <w:rPr>
                <w:spacing w:val="-4"/>
                <w:sz w:val="20"/>
              </w:rPr>
              <w:t> </w:t>
            </w:r>
            <w:r>
              <w:rPr>
                <w:b/>
                <w:sz w:val="20"/>
              </w:rPr>
              <w:t>MUST</w:t>
            </w:r>
            <w:r>
              <w:rPr>
                <w:b/>
                <w:spacing w:val="-1"/>
                <w:sz w:val="20"/>
              </w:rPr>
              <w:t> </w:t>
            </w:r>
            <w:r>
              <w:rPr>
                <w:sz w:val="20"/>
              </w:rPr>
              <w:t>then</w:t>
            </w:r>
            <w:r>
              <w:rPr>
                <w:spacing w:val="-6"/>
                <w:sz w:val="20"/>
              </w:rPr>
              <w:t> </w:t>
            </w:r>
            <w:r>
              <w:rPr>
                <w:sz w:val="20"/>
              </w:rPr>
              <w:t>be</w:t>
            </w:r>
            <w:r>
              <w:rPr>
                <w:spacing w:val="-6"/>
                <w:sz w:val="20"/>
              </w:rPr>
              <w:t> </w:t>
            </w:r>
            <w:r>
              <w:rPr>
                <w:sz w:val="20"/>
              </w:rPr>
              <w:t>approved</w:t>
            </w:r>
            <w:r>
              <w:rPr>
                <w:spacing w:val="-5"/>
                <w:sz w:val="20"/>
              </w:rPr>
              <w:t> </w:t>
            </w:r>
            <w:r>
              <w:rPr>
                <w:sz w:val="20"/>
              </w:rPr>
              <w:t>by</w:t>
            </w:r>
            <w:r>
              <w:rPr>
                <w:spacing w:val="-5"/>
                <w:sz w:val="20"/>
              </w:rPr>
              <w:t> </w:t>
            </w:r>
            <w:r>
              <w:rPr>
                <w:sz w:val="20"/>
              </w:rPr>
              <w:t>all parties involved (Sponsor and IQVIA/CTS Rep) as applicable.</w:t>
            </w:r>
          </w:p>
          <w:p>
            <w:pPr>
              <w:pStyle w:val="TableParagraph"/>
              <w:numPr>
                <w:ilvl w:val="0"/>
                <w:numId w:val="2"/>
              </w:numPr>
              <w:tabs>
                <w:tab w:pos="450" w:val="left" w:leader="none"/>
                <w:tab w:pos="451" w:val="left" w:leader="none"/>
              </w:tabs>
              <w:spacing w:line="240" w:lineRule="exact" w:before="1" w:after="0"/>
              <w:ind w:left="450" w:right="0" w:hanging="361"/>
              <w:jc w:val="left"/>
              <w:rPr>
                <w:sz w:val="20"/>
              </w:rPr>
            </w:pPr>
            <w:r>
              <w:rPr>
                <w:sz w:val="20"/>
              </w:rPr>
              <w:t>Where</w:t>
            </w:r>
            <w:r>
              <w:rPr>
                <w:spacing w:val="-7"/>
                <w:sz w:val="20"/>
              </w:rPr>
              <w:t> </w:t>
            </w:r>
            <w:r>
              <w:rPr>
                <w:sz w:val="20"/>
              </w:rPr>
              <w:t>CTS</w:t>
            </w:r>
            <w:r>
              <w:rPr>
                <w:spacing w:val="-6"/>
                <w:sz w:val="20"/>
              </w:rPr>
              <w:t> </w:t>
            </w:r>
            <w:r>
              <w:rPr>
                <w:sz w:val="20"/>
              </w:rPr>
              <w:t>has</w:t>
            </w:r>
            <w:r>
              <w:rPr>
                <w:spacing w:val="-6"/>
                <w:sz w:val="20"/>
              </w:rPr>
              <w:t> </w:t>
            </w:r>
            <w:r>
              <w:rPr>
                <w:sz w:val="20"/>
              </w:rPr>
              <w:t>been</w:t>
            </w:r>
            <w:r>
              <w:rPr>
                <w:spacing w:val="-6"/>
                <w:sz w:val="20"/>
              </w:rPr>
              <w:t> </w:t>
            </w:r>
            <w:r>
              <w:rPr>
                <w:sz w:val="20"/>
              </w:rPr>
              <w:t>contracted,</w:t>
            </w:r>
            <w:r>
              <w:rPr>
                <w:spacing w:val="-6"/>
                <w:sz w:val="20"/>
              </w:rPr>
              <w:t> </w:t>
            </w:r>
            <w:r>
              <w:rPr>
                <w:sz w:val="20"/>
              </w:rPr>
              <w:t>the</w:t>
            </w:r>
            <w:r>
              <w:rPr>
                <w:spacing w:val="-6"/>
                <w:sz w:val="20"/>
              </w:rPr>
              <w:t> </w:t>
            </w:r>
            <w:r>
              <w:rPr>
                <w:sz w:val="20"/>
              </w:rPr>
              <w:t>completed</w:t>
            </w:r>
            <w:r>
              <w:rPr>
                <w:spacing w:val="-6"/>
                <w:sz w:val="20"/>
              </w:rPr>
              <w:t> </w:t>
            </w:r>
            <w:r>
              <w:rPr>
                <w:sz w:val="20"/>
              </w:rPr>
              <w:t>MLT</w:t>
            </w:r>
            <w:r>
              <w:rPr>
                <w:spacing w:val="-6"/>
                <w:sz w:val="20"/>
              </w:rPr>
              <w:t> </w:t>
            </w:r>
            <w:r>
              <w:rPr>
                <w:spacing w:val="-4"/>
                <w:sz w:val="20"/>
              </w:rPr>
              <w:t>Form</w:t>
            </w:r>
          </w:p>
          <w:p>
            <w:pPr>
              <w:pStyle w:val="TableParagraph"/>
              <w:spacing w:line="225" w:lineRule="exact"/>
              <w:ind w:left="450"/>
              <w:rPr>
                <w:sz w:val="20"/>
              </w:rPr>
            </w:pPr>
            <w:r>
              <w:rPr>
                <w:b/>
                <w:sz w:val="20"/>
              </w:rPr>
              <w:t>MUST</w:t>
            </w:r>
            <w:r>
              <w:rPr>
                <w:b/>
                <w:spacing w:val="4"/>
                <w:sz w:val="20"/>
              </w:rPr>
              <w:t> </w:t>
            </w:r>
            <w:r>
              <w:rPr>
                <w:sz w:val="20"/>
              </w:rPr>
              <w:t>be</w:t>
            </w:r>
            <w:r>
              <w:rPr>
                <w:spacing w:val="-5"/>
                <w:sz w:val="20"/>
              </w:rPr>
              <w:t> </w:t>
            </w:r>
            <w:r>
              <w:rPr>
                <w:sz w:val="20"/>
              </w:rPr>
              <w:t>sent</w:t>
            </w:r>
            <w:r>
              <w:rPr>
                <w:spacing w:val="-5"/>
                <w:sz w:val="20"/>
              </w:rPr>
              <w:t> </w:t>
            </w:r>
            <w:r>
              <w:rPr>
                <w:sz w:val="20"/>
              </w:rPr>
              <w:t>to</w:t>
            </w:r>
            <w:r>
              <w:rPr>
                <w:spacing w:val="-5"/>
                <w:sz w:val="20"/>
              </w:rPr>
              <w:t> </w:t>
            </w:r>
            <w:r>
              <w:rPr>
                <w:sz w:val="20"/>
              </w:rPr>
              <w:t>the</w:t>
            </w:r>
            <w:r>
              <w:rPr>
                <w:spacing w:val="-3"/>
                <w:sz w:val="20"/>
              </w:rPr>
              <w:t> </w:t>
            </w:r>
            <w:r>
              <w:rPr>
                <w:spacing w:val="-2"/>
                <w:sz w:val="20"/>
              </w:rPr>
              <w:t>CTRM.</w:t>
            </w:r>
          </w:p>
          <w:p>
            <w:pPr>
              <w:pStyle w:val="TableParagraph"/>
              <w:numPr>
                <w:ilvl w:val="0"/>
                <w:numId w:val="2"/>
              </w:numPr>
              <w:tabs>
                <w:tab w:pos="450" w:val="left" w:leader="none"/>
                <w:tab w:pos="451" w:val="left" w:leader="none"/>
              </w:tabs>
              <w:spacing w:line="230" w:lineRule="exact" w:before="0" w:after="0"/>
              <w:ind w:left="450" w:right="656" w:hanging="360"/>
              <w:jc w:val="left"/>
              <w:rPr>
                <w:sz w:val="20"/>
              </w:rPr>
            </w:pPr>
            <w:r>
              <w:rPr>
                <w:sz w:val="20"/>
              </w:rPr>
              <w:t>All</w:t>
            </w:r>
            <w:r>
              <w:rPr>
                <w:spacing w:val="-4"/>
                <w:sz w:val="20"/>
              </w:rPr>
              <w:t> </w:t>
            </w:r>
            <w:r>
              <w:rPr>
                <w:sz w:val="20"/>
              </w:rPr>
              <w:t>signatures</w:t>
            </w:r>
            <w:r>
              <w:rPr>
                <w:spacing w:val="-4"/>
                <w:sz w:val="20"/>
              </w:rPr>
              <w:t> </w:t>
            </w:r>
            <w:r>
              <w:rPr>
                <w:sz w:val="20"/>
              </w:rPr>
              <w:t>included</w:t>
            </w:r>
            <w:r>
              <w:rPr>
                <w:spacing w:val="-4"/>
                <w:sz w:val="20"/>
              </w:rPr>
              <w:t> </w:t>
            </w:r>
            <w:r>
              <w:rPr>
                <w:sz w:val="20"/>
              </w:rPr>
              <w:t>on</w:t>
            </w:r>
            <w:r>
              <w:rPr>
                <w:spacing w:val="-4"/>
                <w:sz w:val="20"/>
              </w:rPr>
              <w:t> </w:t>
            </w:r>
            <w:r>
              <w:rPr>
                <w:sz w:val="20"/>
              </w:rPr>
              <w:t>the</w:t>
            </w:r>
            <w:r>
              <w:rPr>
                <w:spacing w:val="-4"/>
                <w:sz w:val="20"/>
              </w:rPr>
              <w:t> </w:t>
            </w:r>
            <w:r>
              <w:rPr>
                <w:sz w:val="20"/>
              </w:rPr>
              <w:t>MLT</w:t>
            </w:r>
            <w:r>
              <w:rPr>
                <w:spacing w:val="-4"/>
                <w:sz w:val="20"/>
              </w:rPr>
              <w:t> </w:t>
            </w:r>
            <w:r>
              <w:rPr>
                <w:sz w:val="20"/>
              </w:rPr>
              <w:t>Form</w:t>
            </w:r>
            <w:r>
              <w:rPr>
                <w:spacing w:val="-4"/>
                <w:sz w:val="20"/>
              </w:rPr>
              <w:t> </w:t>
            </w:r>
            <w:r>
              <w:rPr>
                <w:sz w:val="20"/>
              </w:rPr>
              <w:t>must</w:t>
            </w:r>
            <w:r>
              <w:rPr>
                <w:spacing w:val="-4"/>
                <w:sz w:val="20"/>
              </w:rPr>
              <w:t> </w:t>
            </w:r>
            <w:r>
              <w:rPr>
                <w:sz w:val="20"/>
              </w:rPr>
              <w:t>be</w:t>
            </w:r>
            <w:r>
              <w:rPr>
                <w:spacing w:val="-4"/>
                <w:sz w:val="20"/>
              </w:rPr>
              <w:t> </w:t>
            </w:r>
            <w:r>
              <w:rPr>
                <w:sz w:val="20"/>
              </w:rPr>
              <w:t>applied</w:t>
            </w:r>
            <w:r>
              <w:rPr>
                <w:spacing w:val="-4"/>
                <w:sz w:val="20"/>
              </w:rPr>
              <w:t> </w:t>
            </w:r>
            <w:r>
              <w:rPr>
                <w:sz w:val="20"/>
              </w:rPr>
              <w:t>in accordance with IQVIA validated signature procedures.</w:t>
            </w:r>
          </w:p>
        </w:tc>
        <w:tc>
          <w:tcPr>
            <w:tcW w:w="1627" w:type="dxa"/>
            <w:tcBorders>
              <w:bottom w:val="nil"/>
            </w:tcBorders>
          </w:tcPr>
          <w:p>
            <w:pPr>
              <w:pStyle w:val="TableParagraph"/>
              <w:spacing w:line="252" w:lineRule="auto" w:before="42"/>
              <w:ind w:left="104" w:right="384"/>
              <w:rPr>
                <w:sz w:val="20"/>
              </w:rPr>
            </w:pPr>
            <w:r>
              <w:rPr>
                <w:spacing w:val="-2"/>
                <w:sz w:val="20"/>
              </w:rPr>
              <w:t>Startup </w:t>
            </w:r>
            <w:r>
              <w:rPr>
                <w:sz w:val="20"/>
              </w:rPr>
              <w:t>Before any regulatory</w:t>
            </w:r>
            <w:r>
              <w:rPr>
                <w:spacing w:val="-14"/>
                <w:sz w:val="20"/>
              </w:rPr>
              <w:t> </w:t>
            </w:r>
            <w:r>
              <w:rPr>
                <w:sz w:val="20"/>
              </w:rPr>
              <w:t>or </w:t>
            </w:r>
            <w:r>
              <w:rPr>
                <w:spacing w:val="-2"/>
                <w:sz w:val="20"/>
              </w:rPr>
              <w:t>ethics</w:t>
            </w:r>
          </w:p>
          <w:p>
            <w:pPr>
              <w:pStyle w:val="TableParagraph"/>
              <w:ind w:left="104" w:right="414"/>
              <w:rPr>
                <w:sz w:val="20"/>
              </w:rPr>
            </w:pPr>
            <w:r>
              <w:rPr>
                <w:spacing w:val="-2"/>
                <w:sz w:val="20"/>
              </w:rPr>
              <w:t>submissions </w:t>
            </w:r>
            <w:r>
              <w:rPr>
                <w:sz w:val="20"/>
              </w:rPr>
              <w:t>are made</w:t>
            </w:r>
          </w:p>
        </w:tc>
      </w:tr>
      <w:tr>
        <w:trPr>
          <w:trHeight w:val="1036" w:hRule="atLeast"/>
        </w:trPr>
        <w:tc>
          <w:tcPr>
            <w:tcW w:w="797" w:type="dxa"/>
            <w:tcBorders>
              <w:bottom w:val="nil"/>
            </w:tcBorders>
          </w:tcPr>
          <w:p>
            <w:pPr>
              <w:pStyle w:val="TableParagraph"/>
              <w:spacing w:before="42"/>
              <w:ind w:right="226"/>
              <w:jc w:val="right"/>
              <w:rPr>
                <w:b/>
                <w:sz w:val="20"/>
              </w:rPr>
            </w:pPr>
            <w:r>
              <w:rPr>
                <w:b/>
                <w:spacing w:val="-2"/>
                <w:sz w:val="20"/>
              </w:rPr>
              <w:t>6.1.2</w:t>
            </w:r>
          </w:p>
        </w:tc>
        <w:tc>
          <w:tcPr>
            <w:tcW w:w="1253" w:type="dxa"/>
            <w:tcBorders>
              <w:bottom w:val="nil"/>
            </w:tcBorders>
          </w:tcPr>
          <w:p>
            <w:pPr>
              <w:pStyle w:val="TableParagraph"/>
              <w:spacing w:before="42"/>
              <w:ind w:left="110"/>
              <w:rPr>
                <w:sz w:val="20"/>
              </w:rPr>
            </w:pPr>
            <w:r>
              <w:rPr>
                <w:spacing w:val="-4"/>
                <w:sz w:val="20"/>
              </w:rPr>
              <w:t>CTRM</w:t>
            </w:r>
          </w:p>
        </w:tc>
        <w:tc>
          <w:tcPr>
            <w:tcW w:w="6389" w:type="dxa"/>
            <w:tcBorders>
              <w:bottom w:val="nil"/>
            </w:tcBorders>
          </w:tcPr>
          <w:p>
            <w:pPr>
              <w:pStyle w:val="TableParagraph"/>
              <w:ind w:left="105"/>
              <w:rPr>
                <w:sz w:val="20"/>
              </w:rPr>
            </w:pPr>
            <w:r>
              <w:rPr>
                <w:sz w:val="20"/>
              </w:rPr>
              <w:t>Once the Master Label Text is generated, completes CS_FM_RSU0027,</w:t>
            </w:r>
            <w:r>
              <w:rPr>
                <w:spacing w:val="-5"/>
                <w:sz w:val="20"/>
              </w:rPr>
              <w:t> </w:t>
            </w:r>
            <w:r>
              <w:rPr>
                <w:sz w:val="20"/>
              </w:rPr>
              <w:t>Global</w:t>
            </w:r>
            <w:r>
              <w:rPr>
                <w:spacing w:val="-6"/>
                <w:sz w:val="20"/>
              </w:rPr>
              <w:t> </w:t>
            </w:r>
            <w:r>
              <w:rPr>
                <w:sz w:val="20"/>
              </w:rPr>
              <w:t>Master</w:t>
            </w:r>
            <w:r>
              <w:rPr>
                <w:spacing w:val="-6"/>
                <w:sz w:val="20"/>
              </w:rPr>
              <w:t> </w:t>
            </w:r>
            <w:r>
              <w:rPr>
                <w:sz w:val="20"/>
              </w:rPr>
              <w:t>Label</w:t>
            </w:r>
            <w:r>
              <w:rPr>
                <w:spacing w:val="-6"/>
                <w:sz w:val="20"/>
              </w:rPr>
              <w:t> </w:t>
            </w:r>
            <w:r>
              <w:rPr>
                <w:sz w:val="20"/>
              </w:rPr>
              <w:t>Review</w:t>
            </w:r>
            <w:r>
              <w:rPr>
                <w:spacing w:val="-6"/>
                <w:sz w:val="20"/>
              </w:rPr>
              <w:t> </w:t>
            </w:r>
            <w:r>
              <w:rPr>
                <w:sz w:val="20"/>
              </w:rPr>
              <w:t>Form,</w:t>
            </w:r>
            <w:r>
              <w:rPr>
                <w:spacing w:val="-6"/>
                <w:sz w:val="20"/>
              </w:rPr>
              <w:t> </w:t>
            </w:r>
            <w:r>
              <w:rPr>
                <w:sz w:val="20"/>
              </w:rPr>
              <w:t>to</w:t>
            </w:r>
            <w:r>
              <w:rPr>
                <w:spacing w:val="-5"/>
                <w:sz w:val="20"/>
              </w:rPr>
              <w:t> </w:t>
            </w:r>
            <w:r>
              <w:rPr>
                <w:sz w:val="20"/>
              </w:rPr>
              <w:t>confirm labeling compliance with EU GMP Annex 13 requirements or EU Clinical Trial Regulation Annex 6 for Clinical Trial Labeling.</w:t>
            </w:r>
          </w:p>
        </w:tc>
        <w:tc>
          <w:tcPr>
            <w:tcW w:w="1627" w:type="dxa"/>
            <w:tcBorders>
              <w:top w:val="nil"/>
              <w:bottom w:val="nil"/>
            </w:tcBorders>
          </w:tcPr>
          <w:p>
            <w:pPr>
              <w:pStyle w:val="TableParagraph"/>
              <w:rPr>
                <w:rFonts w:ascii="Times New Roman"/>
                <w:sz w:val="20"/>
              </w:rPr>
            </w:pPr>
          </w:p>
        </w:tc>
      </w:tr>
      <w:tr>
        <w:trPr>
          <w:trHeight w:val="371" w:hRule="atLeast"/>
        </w:trPr>
        <w:tc>
          <w:tcPr>
            <w:tcW w:w="797" w:type="dxa"/>
            <w:tcBorders>
              <w:top w:val="nil"/>
              <w:bottom w:val="nil"/>
            </w:tcBorders>
          </w:tcPr>
          <w:p>
            <w:pPr>
              <w:pStyle w:val="TableParagraph"/>
              <w:rPr>
                <w:rFonts w:ascii="Times New Roman"/>
                <w:sz w:val="20"/>
              </w:rPr>
            </w:pPr>
          </w:p>
        </w:tc>
        <w:tc>
          <w:tcPr>
            <w:tcW w:w="1253" w:type="dxa"/>
            <w:tcBorders>
              <w:top w:val="nil"/>
              <w:bottom w:val="nil"/>
            </w:tcBorders>
          </w:tcPr>
          <w:p>
            <w:pPr>
              <w:pStyle w:val="TableParagraph"/>
              <w:rPr>
                <w:rFonts w:ascii="Times New Roman"/>
                <w:sz w:val="20"/>
              </w:rPr>
            </w:pPr>
          </w:p>
        </w:tc>
        <w:tc>
          <w:tcPr>
            <w:tcW w:w="6389" w:type="dxa"/>
            <w:tcBorders>
              <w:top w:val="nil"/>
              <w:bottom w:val="nil"/>
            </w:tcBorders>
          </w:tcPr>
          <w:p>
            <w:pPr>
              <w:pStyle w:val="TableParagraph"/>
              <w:spacing w:before="110"/>
              <w:ind w:left="105"/>
              <w:rPr>
                <w:b/>
                <w:sz w:val="20"/>
              </w:rPr>
            </w:pPr>
            <w:r>
              <w:rPr>
                <w:b/>
                <w:spacing w:val="-2"/>
                <w:sz w:val="20"/>
              </w:rPr>
              <w:t>Notes:</w:t>
            </w:r>
          </w:p>
        </w:tc>
        <w:tc>
          <w:tcPr>
            <w:tcW w:w="1627" w:type="dxa"/>
            <w:tcBorders>
              <w:top w:val="nil"/>
              <w:bottom w:val="nil"/>
            </w:tcBorders>
          </w:tcPr>
          <w:p>
            <w:pPr>
              <w:pStyle w:val="TableParagraph"/>
              <w:rPr>
                <w:rFonts w:ascii="Times New Roman"/>
                <w:sz w:val="20"/>
              </w:rPr>
            </w:pPr>
          </w:p>
        </w:tc>
      </w:tr>
      <w:tr>
        <w:trPr>
          <w:trHeight w:val="1454" w:hRule="atLeast"/>
        </w:trPr>
        <w:tc>
          <w:tcPr>
            <w:tcW w:w="797" w:type="dxa"/>
            <w:tcBorders>
              <w:top w:val="nil"/>
              <w:bottom w:val="nil"/>
            </w:tcBorders>
          </w:tcPr>
          <w:p>
            <w:pPr>
              <w:pStyle w:val="TableParagraph"/>
              <w:rPr>
                <w:rFonts w:ascii="Times New Roman"/>
                <w:sz w:val="20"/>
              </w:rPr>
            </w:pPr>
          </w:p>
        </w:tc>
        <w:tc>
          <w:tcPr>
            <w:tcW w:w="1253" w:type="dxa"/>
            <w:tcBorders>
              <w:top w:val="nil"/>
              <w:bottom w:val="nil"/>
            </w:tcBorders>
          </w:tcPr>
          <w:p>
            <w:pPr>
              <w:pStyle w:val="TableParagraph"/>
              <w:rPr>
                <w:rFonts w:ascii="Times New Roman"/>
                <w:sz w:val="20"/>
              </w:rPr>
            </w:pPr>
          </w:p>
        </w:tc>
        <w:tc>
          <w:tcPr>
            <w:tcW w:w="6389" w:type="dxa"/>
            <w:tcBorders>
              <w:top w:val="nil"/>
              <w:bottom w:val="nil"/>
            </w:tcBorders>
          </w:tcPr>
          <w:p>
            <w:pPr>
              <w:pStyle w:val="TableParagraph"/>
              <w:numPr>
                <w:ilvl w:val="0"/>
                <w:numId w:val="3"/>
              </w:numPr>
              <w:tabs>
                <w:tab w:pos="464" w:val="left" w:leader="none"/>
                <w:tab w:pos="465" w:val="left" w:leader="none"/>
              </w:tabs>
              <w:spacing w:line="240" w:lineRule="auto" w:before="32" w:after="0"/>
              <w:ind w:left="465" w:right="137" w:hanging="360"/>
              <w:jc w:val="left"/>
              <w:rPr>
                <w:sz w:val="20"/>
              </w:rPr>
            </w:pPr>
            <w:r>
              <w:rPr>
                <w:sz w:val="20"/>
              </w:rPr>
              <w:t>IQVIA uses EU GMP Annex 13 for studies conducted under EU Clinical Trials Directive (CTD) or EU Clinical Trials Regulation (CTR)</w:t>
            </w:r>
            <w:r>
              <w:rPr>
                <w:spacing w:val="-2"/>
                <w:sz w:val="20"/>
              </w:rPr>
              <w:t> </w:t>
            </w:r>
            <w:r>
              <w:rPr>
                <w:sz w:val="20"/>
              </w:rPr>
              <w:t>Annex</w:t>
            </w:r>
            <w:r>
              <w:rPr>
                <w:spacing w:val="-5"/>
                <w:sz w:val="20"/>
              </w:rPr>
              <w:t> </w:t>
            </w:r>
            <w:r>
              <w:rPr>
                <w:sz w:val="20"/>
              </w:rPr>
              <w:t>6</w:t>
            </w:r>
            <w:r>
              <w:rPr>
                <w:spacing w:val="-5"/>
                <w:sz w:val="20"/>
              </w:rPr>
              <w:t> </w:t>
            </w:r>
            <w:r>
              <w:rPr>
                <w:sz w:val="20"/>
              </w:rPr>
              <w:t>for</w:t>
            </w:r>
            <w:r>
              <w:rPr>
                <w:spacing w:val="-5"/>
                <w:sz w:val="20"/>
              </w:rPr>
              <w:t> </w:t>
            </w:r>
            <w:r>
              <w:rPr>
                <w:sz w:val="20"/>
              </w:rPr>
              <w:t>studies</w:t>
            </w:r>
            <w:r>
              <w:rPr>
                <w:spacing w:val="-5"/>
                <w:sz w:val="20"/>
              </w:rPr>
              <w:t> </w:t>
            </w:r>
            <w:r>
              <w:rPr>
                <w:sz w:val="20"/>
              </w:rPr>
              <w:t>conducted</w:t>
            </w:r>
            <w:r>
              <w:rPr>
                <w:spacing w:val="-5"/>
                <w:sz w:val="20"/>
              </w:rPr>
              <w:t> </w:t>
            </w:r>
            <w:r>
              <w:rPr>
                <w:sz w:val="20"/>
              </w:rPr>
              <w:t>under</w:t>
            </w:r>
            <w:r>
              <w:rPr>
                <w:spacing w:val="-5"/>
                <w:sz w:val="20"/>
              </w:rPr>
              <w:t> </w:t>
            </w:r>
            <w:r>
              <w:rPr>
                <w:sz w:val="20"/>
              </w:rPr>
              <w:t>EU</w:t>
            </w:r>
            <w:r>
              <w:rPr>
                <w:spacing w:val="-5"/>
                <w:sz w:val="20"/>
              </w:rPr>
              <w:t> </w:t>
            </w:r>
            <w:r>
              <w:rPr>
                <w:sz w:val="20"/>
              </w:rPr>
              <w:t>CTR</w:t>
            </w:r>
            <w:r>
              <w:rPr>
                <w:spacing w:val="-4"/>
                <w:sz w:val="20"/>
              </w:rPr>
              <w:t> </w:t>
            </w:r>
            <w:r>
              <w:rPr>
                <w:sz w:val="20"/>
              </w:rPr>
              <w:t>as</w:t>
            </w:r>
            <w:r>
              <w:rPr>
                <w:spacing w:val="-6"/>
                <w:sz w:val="20"/>
              </w:rPr>
              <w:t> </w:t>
            </w:r>
            <w:r>
              <w:rPr>
                <w:sz w:val="20"/>
              </w:rPr>
              <w:t>the</w:t>
            </w:r>
            <w:r>
              <w:rPr>
                <w:spacing w:val="-6"/>
                <w:sz w:val="20"/>
              </w:rPr>
              <w:t> </w:t>
            </w:r>
            <w:r>
              <w:rPr>
                <w:sz w:val="20"/>
              </w:rPr>
              <w:t>basis for the Global Master Label Review, and the CSA Label Specialist adds country specificities according to local</w:t>
            </w:r>
            <w:r>
              <w:rPr>
                <w:spacing w:val="40"/>
                <w:sz w:val="20"/>
              </w:rPr>
              <w:t> </w:t>
            </w:r>
            <w:r>
              <w:rPr>
                <w:spacing w:val="-2"/>
                <w:sz w:val="20"/>
              </w:rPr>
              <w:t>regulations.</w:t>
            </w:r>
          </w:p>
        </w:tc>
        <w:tc>
          <w:tcPr>
            <w:tcW w:w="1627" w:type="dxa"/>
            <w:tcBorders>
              <w:top w:val="nil"/>
              <w:bottom w:val="nil"/>
            </w:tcBorders>
          </w:tcPr>
          <w:p>
            <w:pPr>
              <w:pStyle w:val="TableParagraph"/>
              <w:rPr>
                <w:rFonts w:ascii="Times New Roman"/>
                <w:sz w:val="20"/>
              </w:rPr>
            </w:pPr>
          </w:p>
        </w:tc>
      </w:tr>
      <w:tr>
        <w:trPr>
          <w:trHeight w:val="993" w:hRule="atLeast"/>
        </w:trPr>
        <w:tc>
          <w:tcPr>
            <w:tcW w:w="797" w:type="dxa"/>
            <w:tcBorders>
              <w:top w:val="nil"/>
              <w:bottom w:val="nil"/>
            </w:tcBorders>
          </w:tcPr>
          <w:p>
            <w:pPr>
              <w:pStyle w:val="TableParagraph"/>
              <w:rPr>
                <w:rFonts w:ascii="Times New Roman"/>
                <w:sz w:val="20"/>
              </w:rPr>
            </w:pPr>
          </w:p>
        </w:tc>
        <w:tc>
          <w:tcPr>
            <w:tcW w:w="1253" w:type="dxa"/>
            <w:tcBorders>
              <w:top w:val="nil"/>
              <w:bottom w:val="nil"/>
            </w:tcBorders>
          </w:tcPr>
          <w:p>
            <w:pPr>
              <w:pStyle w:val="TableParagraph"/>
              <w:rPr>
                <w:rFonts w:ascii="Times New Roman"/>
                <w:sz w:val="20"/>
              </w:rPr>
            </w:pPr>
          </w:p>
        </w:tc>
        <w:tc>
          <w:tcPr>
            <w:tcW w:w="6389" w:type="dxa"/>
            <w:tcBorders>
              <w:top w:val="nil"/>
              <w:bottom w:val="nil"/>
            </w:tcBorders>
          </w:tcPr>
          <w:p>
            <w:pPr>
              <w:pStyle w:val="TableParagraph"/>
              <w:numPr>
                <w:ilvl w:val="0"/>
                <w:numId w:val="4"/>
              </w:numPr>
              <w:tabs>
                <w:tab w:pos="464" w:val="left" w:leader="none"/>
                <w:tab w:pos="465" w:val="left" w:leader="none"/>
              </w:tabs>
              <w:spacing w:line="237" w:lineRule="auto" w:before="34" w:after="0"/>
              <w:ind w:left="465" w:right="161" w:hanging="360"/>
              <w:jc w:val="left"/>
              <w:rPr>
                <w:sz w:val="20"/>
              </w:rPr>
            </w:pPr>
            <w:r>
              <w:rPr>
                <w:sz w:val="20"/>
              </w:rPr>
              <w:t>IQVIA uses CS_TP_RSU0028, Global Master Label Study Checklist,</w:t>
            </w:r>
            <w:r>
              <w:rPr>
                <w:spacing w:val="-4"/>
                <w:sz w:val="20"/>
              </w:rPr>
              <w:t> </w:t>
            </w:r>
            <w:r>
              <w:rPr>
                <w:sz w:val="20"/>
              </w:rPr>
              <w:t>to</w:t>
            </w:r>
            <w:r>
              <w:rPr>
                <w:spacing w:val="-3"/>
                <w:sz w:val="20"/>
              </w:rPr>
              <w:t> </w:t>
            </w:r>
            <w:r>
              <w:rPr>
                <w:sz w:val="20"/>
              </w:rPr>
              <w:t>compile</w:t>
            </w:r>
            <w:r>
              <w:rPr>
                <w:spacing w:val="-3"/>
                <w:sz w:val="20"/>
              </w:rPr>
              <w:t> </w:t>
            </w:r>
            <w:r>
              <w:rPr>
                <w:sz w:val="20"/>
              </w:rPr>
              <w:t>all</w:t>
            </w:r>
            <w:r>
              <w:rPr>
                <w:spacing w:val="-4"/>
                <w:sz w:val="20"/>
              </w:rPr>
              <w:t> </w:t>
            </w:r>
            <w:r>
              <w:rPr>
                <w:sz w:val="20"/>
              </w:rPr>
              <w:t>specific</w:t>
            </w:r>
            <w:r>
              <w:rPr>
                <w:spacing w:val="-3"/>
                <w:sz w:val="20"/>
              </w:rPr>
              <w:t> </w:t>
            </w:r>
            <w:r>
              <w:rPr>
                <w:sz w:val="20"/>
              </w:rPr>
              <w:t>information</w:t>
            </w:r>
            <w:r>
              <w:rPr>
                <w:spacing w:val="-4"/>
                <w:sz w:val="20"/>
              </w:rPr>
              <w:t> </w:t>
            </w:r>
            <w:r>
              <w:rPr>
                <w:sz w:val="20"/>
              </w:rPr>
              <w:t>required</w:t>
            </w:r>
            <w:r>
              <w:rPr>
                <w:spacing w:val="-3"/>
                <w:sz w:val="20"/>
              </w:rPr>
              <w:t> </w:t>
            </w:r>
            <w:r>
              <w:rPr>
                <w:sz w:val="20"/>
              </w:rPr>
              <w:t>to</w:t>
            </w:r>
            <w:r>
              <w:rPr>
                <w:spacing w:val="-3"/>
                <w:sz w:val="20"/>
              </w:rPr>
              <w:t> </w:t>
            </w:r>
            <w:r>
              <w:rPr>
                <w:sz w:val="20"/>
              </w:rPr>
              <w:t>complete the</w:t>
            </w:r>
            <w:r>
              <w:rPr>
                <w:spacing w:val="-3"/>
                <w:sz w:val="20"/>
              </w:rPr>
              <w:t> </w:t>
            </w:r>
            <w:r>
              <w:rPr>
                <w:sz w:val="20"/>
              </w:rPr>
              <w:t>EU</w:t>
            </w:r>
            <w:r>
              <w:rPr>
                <w:spacing w:val="-3"/>
                <w:sz w:val="20"/>
              </w:rPr>
              <w:t> </w:t>
            </w:r>
            <w:r>
              <w:rPr>
                <w:sz w:val="20"/>
              </w:rPr>
              <w:t>GMP</w:t>
            </w:r>
            <w:r>
              <w:rPr>
                <w:spacing w:val="-3"/>
                <w:sz w:val="20"/>
              </w:rPr>
              <w:t> </w:t>
            </w:r>
            <w:r>
              <w:rPr>
                <w:sz w:val="20"/>
              </w:rPr>
              <w:t>Annex</w:t>
            </w:r>
            <w:r>
              <w:rPr>
                <w:spacing w:val="-3"/>
                <w:sz w:val="20"/>
              </w:rPr>
              <w:t> </w:t>
            </w:r>
            <w:r>
              <w:rPr>
                <w:sz w:val="20"/>
              </w:rPr>
              <w:t>13</w:t>
            </w:r>
            <w:r>
              <w:rPr>
                <w:spacing w:val="-3"/>
                <w:sz w:val="20"/>
              </w:rPr>
              <w:t> </w:t>
            </w:r>
            <w:r>
              <w:rPr>
                <w:sz w:val="20"/>
              </w:rPr>
              <w:t>or</w:t>
            </w:r>
            <w:r>
              <w:rPr>
                <w:spacing w:val="-4"/>
                <w:sz w:val="20"/>
              </w:rPr>
              <w:t> </w:t>
            </w:r>
            <w:r>
              <w:rPr>
                <w:sz w:val="20"/>
              </w:rPr>
              <w:t>Annex</w:t>
            </w:r>
            <w:r>
              <w:rPr>
                <w:spacing w:val="-4"/>
                <w:sz w:val="20"/>
              </w:rPr>
              <w:t> </w:t>
            </w:r>
            <w:r>
              <w:rPr>
                <w:sz w:val="20"/>
              </w:rPr>
              <w:t>6</w:t>
            </w:r>
            <w:r>
              <w:rPr>
                <w:spacing w:val="-2"/>
                <w:sz w:val="20"/>
              </w:rPr>
              <w:t> </w:t>
            </w:r>
            <w:r>
              <w:rPr>
                <w:sz w:val="20"/>
              </w:rPr>
              <w:t>and</w:t>
            </w:r>
            <w:r>
              <w:rPr>
                <w:spacing w:val="-4"/>
                <w:sz w:val="20"/>
              </w:rPr>
              <w:t> </w:t>
            </w:r>
            <w:r>
              <w:rPr>
                <w:sz w:val="20"/>
              </w:rPr>
              <w:t>to</w:t>
            </w:r>
            <w:r>
              <w:rPr>
                <w:spacing w:val="-3"/>
                <w:sz w:val="20"/>
              </w:rPr>
              <w:t> </w:t>
            </w:r>
            <w:r>
              <w:rPr>
                <w:sz w:val="20"/>
              </w:rPr>
              <w:t>enable</w:t>
            </w:r>
            <w:r>
              <w:rPr>
                <w:spacing w:val="-4"/>
                <w:sz w:val="20"/>
              </w:rPr>
              <w:t> </w:t>
            </w:r>
            <w:r>
              <w:rPr>
                <w:sz w:val="20"/>
              </w:rPr>
              <w:t>country</w:t>
            </w:r>
            <w:r>
              <w:rPr>
                <w:spacing w:val="-3"/>
                <w:sz w:val="20"/>
              </w:rPr>
              <w:t> </w:t>
            </w:r>
            <w:r>
              <w:rPr>
                <w:sz w:val="20"/>
              </w:rPr>
              <w:t>specific label preparation.</w:t>
            </w:r>
          </w:p>
        </w:tc>
        <w:tc>
          <w:tcPr>
            <w:tcW w:w="1627" w:type="dxa"/>
            <w:tcBorders>
              <w:top w:val="nil"/>
              <w:bottom w:val="nil"/>
            </w:tcBorders>
          </w:tcPr>
          <w:p>
            <w:pPr>
              <w:pStyle w:val="TableParagraph"/>
              <w:rPr>
                <w:rFonts w:ascii="Times New Roman"/>
                <w:sz w:val="20"/>
              </w:rPr>
            </w:pPr>
          </w:p>
        </w:tc>
      </w:tr>
      <w:tr>
        <w:trPr>
          <w:trHeight w:val="763" w:hRule="atLeast"/>
        </w:trPr>
        <w:tc>
          <w:tcPr>
            <w:tcW w:w="797" w:type="dxa"/>
            <w:tcBorders>
              <w:top w:val="nil"/>
              <w:bottom w:val="nil"/>
            </w:tcBorders>
          </w:tcPr>
          <w:p>
            <w:pPr>
              <w:pStyle w:val="TableParagraph"/>
              <w:rPr>
                <w:rFonts w:ascii="Times New Roman"/>
                <w:sz w:val="20"/>
              </w:rPr>
            </w:pPr>
          </w:p>
        </w:tc>
        <w:tc>
          <w:tcPr>
            <w:tcW w:w="1253" w:type="dxa"/>
            <w:tcBorders>
              <w:top w:val="nil"/>
              <w:bottom w:val="nil"/>
            </w:tcBorders>
          </w:tcPr>
          <w:p>
            <w:pPr>
              <w:pStyle w:val="TableParagraph"/>
              <w:rPr>
                <w:rFonts w:ascii="Times New Roman"/>
                <w:sz w:val="20"/>
              </w:rPr>
            </w:pPr>
          </w:p>
        </w:tc>
        <w:tc>
          <w:tcPr>
            <w:tcW w:w="6389" w:type="dxa"/>
            <w:tcBorders>
              <w:top w:val="nil"/>
              <w:bottom w:val="nil"/>
            </w:tcBorders>
          </w:tcPr>
          <w:p>
            <w:pPr>
              <w:pStyle w:val="TableParagraph"/>
              <w:numPr>
                <w:ilvl w:val="0"/>
                <w:numId w:val="5"/>
              </w:numPr>
              <w:tabs>
                <w:tab w:pos="464" w:val="left" w:leader="none"/>
                <w:tab w:pos="465" w:val="left" w:leader="none"/>
              </w:tabs>
              <w:spacing w:line="237" w:lineRule="auto" w:before="34" w:after="0"/>
              <w:ind w:left="465" w:right="397" w:hanging="360"/>
              <w:jc w:val="left"/>
              <w:rPr>
                <w:sz w:val="20"/>
              </w:rPr>
            </w:pPr>
            <w:r>
              <w:rPr>
                <w:sz w:val="20"/>
              </w:rPr>
              <w:t>For</w:t>
            </w:r>
            <w:r>
              <w:rPr>
                <w:spacing w:val="-4"/>
                <w:sz w:val="20"/>
              </w:rPr>
              <w:t> </w:t>
            </w:r>
            <w:r>
              <w:rPr>
                <w:sz w:val="20"/>
              </w:rPr>
              <w:t>some</w:t>
            </w:r>
            <w:r>
              <w:rPr>
                <w:spacing w:val="-4"/>
                <w:sz w:val="20"/>
              </w:rPr>
              <w:t> </w:t>
            </w:r>
            <w:r>
              <w:rPr>
                <w:sz w:val="20"/>
              </w:rPr>
              <w:t>projects,</w:t>
            </w:r>
            <w:r>
              <w:rPr>
                <w:spacing w:val="-4"/>
                <w:sz w:val="20"/>
              </w:rPr>
              <w:t> </w:t>
            </w:r>
            <w:r>
              <w:rPr>
                <w:sz w:val="20"/>
              </w:rPr>
              <w:t>it</w:t>
            </w:r>
            <w:r>
              <w:rPr>
                <w:spacing w:val="-4"/>
                <w:sz w:val="20"/>
              </w:rPr>
              <w:t> </w:t>
            </w:r>
            <w:r>
              <w:rPr>
                <w:sz w:val="20"/>
              </w:rPr>
              <w:t>may</w:t>
            </w:r>
            <w:r>
              <w:rPr>
                <w:spacing w:val="-4"/>
                <w:sz w:val="20"/>
              </w:rPr>
              <w:t> </w:t>
            </w:r>
            <w:r>
              <w:rPr>
                <w:sz w:val="20"/>
              </w:rPr>
              <w:t>not</w:t>
            </w:r>
            <w:r>
              <w:rPr>
                <w:spacing w:val="-4"/>
                <w:sz w:val="20"/>
              </w:rPr>
              <w:t> </w:t>
            </w:r>
            <w:r>
              <w:rPr>
                <w:sz w:val="20"/>
              </w:rPr>
              <w:t>be</w:t>
            </w:r>
            <w:r>
              <w:rPr>
                <w:spacing w:val="-4"/>
                <w:sz w:val="20"/>
              </w:rPr>
              <w:t> </w:t>
            </w:r>
            <w:r>
              <w:rPr>
                <w:sz w:val="20"/>
              </w:rPr>
              <w:t>mandatory</w:t>
            </w:r>
            <w:r>
              <w:rPr>
                <w:spacing w:val="-4"/>
                <w:sz w:val="20"/>
              </w:rPr>
              <w:t> </w:t>
            </w:r>
            <w:r>
              <w:rPr>
                <w:sz w:val="20"/>
              </w:rPr>
              <w:t>to</w:t>
            </w:r>
            <w:r>
              <w:rPr>
                <w:spacing w:val="-4"/>
                <w:sz w:val="20"/>
              </w:rPr>
              <w:t> </w:t>
            </w:r>
            <w:r>
              <w:rPr>
                <w:sz w:val="20"/>
              </w:rPr>
              <w:t>comply</w:t>
            </w:r>
            <w:r>
              <w:rPr>
                <w:spacing w:val="-4"/>
                <w:sz w:val="20"/>
              </w:rPr>
              <w:t> </w:t>
            </w:r>
            <w:r>
              <w:rPr>
                <w:sz w:val="20"/>
              </w:rPr>
              <w:t>with</w:t>
            </w:r>
            <w:r>
              <w:rPr>
                <w:spacing w:val="-4"/>
                <w:sz w:val="20"/>
              </w:rPr>
              <w:t> </w:t>
            </w:r>
            <w:r>
              <w:rPr>
                <w:sz w:val="20"/>
              </w:rPr>
              <w:t>EU requirements; the CTRM notes this exemption on the Global Master Label Review Form.</w:t>
            </w:r>
          </w:p>
        </w:tc>
        <w:tc>
          <w:tcPr>
            <w:tcW w:w="1627" w:type="dxa"/>
            <w:tcBorders>
              <w:top w:val="nil"/>
              <w:bottom w:val="nil"/>
            </w:tcBorders>
          </w:tcPr>
          <w:p>
            <w:pPr>
              <w:pStyle w:val="TableParagraph"/>
              <w:rPr>
                <w:rFonts w:ascii="Times New Roman"/>
                <w:sz w:val="20"/>
              </w:rPr>
            </w:pPr>
          </w:p>
        </w:tc>
      </w:tr>
      <w:tr>
        <w:trPr>
          <w:trHeight w:val="1486" w:hRule="atLeast"/>
        </w:trPr>
        <w:tc>
          <w:tcPr>
            <w:tcW w:w="797" w:type="dxa"/>
            <w:tcBorders>
              <w:top w:val="nil"/>
            </w:tcBorders>
          </w:tcPr>
          <w:p>
            <w:pPr>
              <w:pStyle w:val="TableParagraph"/>
              <w:rPr>
                <w:rFonts w:ascii="Times New Roman"/>
                <w:sz w:val="20"/>
              </w:rPr>
            </w:pPr>
          </w:p>
        </w:tc>
        <w:tc>
          <w:tcPr>
            <w:tcW w:w="1253" w:type="dxa"/>
            <w:tcBorders>
              <w:top w:val="nil"/>
            </w:tcBorders>
          </w:tcPr>
          <w:p>
            <w:pPr>
              <w:pStyle w:val="TableParagraph"/>
              <w:rPr>
                <w:rFonts w:ascii="Times New Roman"/>
                <w:sz w:val="20"/>
              </w:rPr>
            </w:pPr>
          </w:p>
        </w:tc>
        <w:tc>
          <w:tcPr>
            <w:tcW w:w="6389" w:type="dxa"/>
            <w:tcBorders>
              <w:top w:val="nil"/>
            </w:tcBorders>
          </w:tcPr>
          <w:p>
            <w:pPr>
              <w:pStyle w:val="TableParagraph"/>
              <w:numPr>
                <w:ilvl w:val="0"/>
                <w:numId w:val="6"/>
              </w:numPr>
              <w:tabs>
                <w:tab w:pos="464" w:val="left" w:leader="none"/>
                <w:tab w:pos="465" w:val="left" w:leader="none"/>
              </w:tabs>
              <w:spacing w:line="237" w:lineRule="auto" w:before="34" w:after="0"/>
              <w:ind w:left="465" w:right="373" w:hanging="360"/>
              <w:jc w:val="left"/>
              <w:rPr>
                <w:sz w:val="20"/>
              </w:rPr>
            </w:pPr>
            <w:r>
              <w:rPr>
                <w:sz w:val="20"/>
              </w:rPr>
              <w:t>If</w:t>
            </w:r>
            <w:r>
              <w:rPr>
                <w:spacing w:val="-2"/>
                <w:sz w:val="20"/>
              </w:rPr>
              <w:t> </w:t>
            </w:r>
            <w:r>
              <w:rPr>
                <w:sz w:val="20"/>
              </w:rPr>
              <w:t>the CTRM</w:t>
            </w:r>
            <w:r>
              <w:rPr>
                <w:spacing w:val="-4"/>
                <w:sz w:val="20"/>
              </w:rPr>
              <w:t> </w:t>
            </w:r>
            <w:r>
              <w:rPr>
                <w:sz w:val="20"/>
              </w:rPr>
              <w:t>prepared</w:t>
            </w:r>
            <w:r>
              <w:rPr>
                <w:spacing w:val="-3"/>
                <w:sz w:val="20"/>
              </w:rPr>
              <w:t> </w:t>
            </w:r>
            <w:r>
              <w:rPr>
                <w:sz w:val="20"/>
              </w:rPr>
              <w:t>the</w:t>
            </w:r>
            <w:r>
              <w:rPr>
                <w:spacing w:val="-3"/>
                <w:sz w:val="20"/>
              </w:rPr>
              <w:t> </w:t>
            </w:r>
            <w:r>
              <w:rPr>
                <w:sz w:val="20"/>
              </w:rPr>
              <w:t>Master</w:t>
            </w:r>
            <w:r>
              <w:rPr>
                <w:spacing w:val="-3"/>
                <w:sz w:val="20"/>
              </w:rPr>
              <w:t> </w:t>
            </w:r>
            <w:r>
              <w:rPr>
                <w:sz w:val="20"/>
              </w:rPr>
              <w:t>Label</w:t>
            </w:r>
            <w:r>
              <w:rPr>
                <w:spacing w:val="-3"/>
                <w:sz w:val="20"/>
              </w:rPr>
              <w:t> </w:t>
            </w:r>
            <w:r>
              <w:rPr>
                <w:sz w:val="20"/>
              </w:rPr>
              <w:t>text,</w:t>
            </w:r>
            <w:r>
              <w:rPr>
                <w:spacing w:val="-3"/>
                <w:sz w:val="20"/>
              </w:rPr>
              <w:t> </w:t>
            </w:r>
            <w:r>
              <w:rPr>
                <w:sz w:val="20"/>
              </w:rPr>
              <w:t>a</w:t>
            </w:r>
            <w:r>
              <w:rPr>
                <w:spacing w:val="-3"/>
                <w:sz w:val="20"/>
              </w:rPr>
              <w:t> </w:t>
            </w:r>
            <w:r>
              <w:rPr>
                <w:sz w:val="20"/>
              </w:rPr>
              <w:t>different</w:t>
            </w:r>
            <w:r>
              <w:rPr>
                <w:spacing w:val="-3"/>
                <w:sz w:val="20"/>
              </w:rPr>
              <w:t> </w:t>
            </w:r>
            <w:r>
              <w:rPr>
                <w:sz w:val="20"/>
              </w:rPr>
              <w:t>person must be responsible for conducting the Global Master Label Review.</w:t>
            </w:r>
            <w:r>
              <w:rPr>
                <w:spacing w:val="40"/>
                <w:sz w:val="20"/>
              </w:rPr>
              <w:t> </w:t>
            </w:r>
            <w:r>
              <w:rPr>
                <w:sz w:val="20"/>
              </w:rPr>
              <w:t>In</w:t>
            </w:r>
            <w:r>
              <w:rPr>
                <w:spacing w:val="-4"/>
                <w:sz w:val="20"/>
              </w:rPr>
              <w:t> </w:t>
            </w:r>
            <w:r>
              <w:rPr>
                <w:sz w:val="20"/>
              </w:rPr>
              <w:t>cases</w:t>
            </w:r>
            <w:r>
              <w:rPr>
                <w:spacing w:val="-4"/>
                <w:sz w:val="20"/>
              </w:rPr>
              <w:t> </w:t>
            </w:r>
            <w:r>
              <w:rPr>
                <w:sz w:val="20"/>
              </w:rPr>
              <w:t>where</w:t>
            </w:r>
            <w:r>
              <w:rPr>
                <w:spacing w:val="-5"/>
                <w:sz w:val="20"/>
              </w:rPr>
              <w:t> </w:t>
            </w:r>
            <w:r>
              <w:rPr>
                <w:sz w:val="20"/>
              </w:rPr>
              <w:t>the</w:t>
            </w:r>
            <w:r>
              <w:rPr>
                <w:spacing w:val="-2"/>
                <w:sz w:val="20"/>
              </w:rPr>
              <w:t> </w:t>
            </w:r>
            <w:r>
              <w:rPr>
                <w:sz w:val="20"/>
              </w:rPr>
              <w:t>CTRM</w:t>
            </w:r>
            <w:r>
              <w:rPr>
                <w:spacing w:val="-6"/>
                <w:sz w:val="20"/>
              </w:rPr>
              <w:t> </w:t>
            </w:r>
            <w:r>
              <w:rPr>
                <w:sz w:val="20"/>
              </w:rPr>
              <w:t>prepared</w:t>
            </w:r>
            <w:r>
              <w:rPr>
                <w:spacing w:val="-4"/>
                <w:sz w:val="20"/>
              </w:rPr>
              <w:t> </w:t>
            </w:r>
            <w:r>
              <w:rPr>
                <w:sz w:val="20"/>
              </w:rPr>
              <w:t>the</w:t>
            </w:r>
            <w:r>
              <w:rPr>
                <w:spacing w:val="-4"/>
                <w:sz w:val="20"/>
              </w:rPr>
              <w:t> </w:t>
            </w:r>
            <w:r>
              <w:rPr>
                <w:sz w:val="20"/>
              </w:rPr>
              <w:t>Master</w:t>
            </w:r>
            <w:r>
              <w:rPr>
                <w:spacing w:val="-4"/>
                <w:sz w:val="20"/>
              </w:rPr>
              <w:t> </w:t>
            </w:r>
            <w:r>
              <w:rPr>
                <w:sz w:val="20"/>
              </w:rPr>
              <w:t>Label the name of the Master Label author should be included in the completed Global Master Label Review Form, alongside the description and version of the Master Label.</w:t>
            </w:r>
          </w:p>
        </w:tc>
        <w:tc>
          <w:tcPr>
            <w:tcW w:w="1627" w:type="dxa"/>
            <w:tcBorders>
              <w:top w:val="nil"/>
            </w:tcBorders>
          </w:tcPr>
          <w:p>
            <w:pPr>
              <w:pStyle w:val="TableParagraph"/>
              <w:rPr>
                <w:rFonts w:ascii="Times New Roman"/>
                <w:sz w:val="20"/>
              </w:rPr>
            </w:pPr>
          </w:p>
        </w:tc>
      </w:tr>
    </w:tbl>
    <w:p>
      <w:pPr>
        <w:spacing w:after="0"/>
        <w:rPr>
          <w:rFonts w:ascii="Times New Roman"/>
          <w:sz w:val="20"/>
        </w:rPr>
        <w:sectPr>
          <w:headerReference w:type="default" r:id="rId7"/>
          <w:footerReference w:type="default" r:id="rId8"/>
          <w:pgSz w:w="12240" w:h="15840"/>
          <w:pgMar w:header="725" w:footer="1021" w:top="2520" w:bottom="1220" w:left="900" w:right="104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389"/>
        <w:gridCol w:w="1627"/>
      </w:tblGrid>
      <w:tr>
        <w:trPr>
          <w:trHeight w:val="306"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389" w:type="dxa"/>
            <w:shd w:val="clear" w:color="auto" w:fill="D9D9D9"/>
          </w:tcPr>
          <w:p>
            <w:pPr>
              <w:pStyle w:val="TableParagraph"/>
              <w:spacing w:before="38"/>
              <w:ind w:left="105"/>
              <w:rPr>
                <w:b/>
                <w:sz w:val="20"/>
              </w:rPr>
            </w:pPr>
            <w:r>
              <w:rPr>
                <w:b/>
                <w:spacing w:val="-2"/>
                <w:sz w:val="20"/>
              </w:rPr>
              <w:t>Step:</w:t>
            </w:r>
          </w:p>
        </w:tc>
        <w:tc>
          <w:tcPr>
            <w:tcW w:w="1627" w:type="dxa"/>
            <w:shd w:val="clear" w:color="auto" w:fill="D9D9D9"/>
          </w:tcPr>
          <w:p>
            <w:pPr>
              <w:pStyle w:val="TableParagraph"/>
              <w:spacing w:before="38"/>
              <w:ind w:left="104"/>
              <w:rPr>
                <w:b/>
                <w:sz w:val="20"/>
              </w:rPr>
            </w:pPr>
            <w:r>
              <w:rPr>
                <w:b/>
                <w:spacing w:val="-2"/>
                <w:sz w:val="20"/>
              </w:rPr>
              <w:t>When:</w:t>
            </w:r>
          </w:p>
        </w:tc>
      </w:tr>
      <w:tr>
        <w:trPr>
          <w:trHeight w:val="762" w:hRule="atLeast"/>
        </w:trPr>
        <w:tc>
          <w:tcPr>
            <w:tcW w:w="797" w:type="dxa"/>
          </w:tcPr>
          <w:p>
            <w:pPr>
              <w:pStyle w:val="TableParagraph"/>
              <w:rPr>
                <w:rFonts w:ascii="Times New Roman"/>
                <w:sz w:val="18"/>
              </w:rPr>
            </w:pPr>
          </w:p>
        </w:tc>
        <w:tc>
          <w:tcPr>
            <w:tcW w:w="1253" w:type="dxa"/>
          </w:tcPr>
          <w:p>
            <w:pPr>
              <w:pStyle w:val="TableParagraph"/>
              <w:rPr>
                <w:rFonts w:ascii="Times New Roman"/>
                <w:sz w:val="18"/>
              </w:rPr>
            </w:pPr>
          </w:p>
        </w:tc>
        <w:tc>
          <w:tcPr>
            <w:tcW w:w="6389" w:type="dxa"/>
          </w:tcPr>
          <w:p>
            <w:pPr>
              <w:pStyle w:val="TableParagraph"/>
              <w:numPr>
                <w:ilvl w:val="0"/>
                <w:numId w:val="7"/>
              </w:numPr>
              <w:tabs>
                <w:tab w:pos="465" w:val="left" w:leader="none"/>
              </w:tabs>
              <w:spacing w:line="237" w:lineRule="auto" w:before="2" w:after="0"/>
              <w:ind w:left="464" w:right="214" w:hanging="360"/>
              <w:jc w:val="both"/>
              <w:rPr>
                <w:sz w:val="20"/>
              </w:rPr>
            </w:pPr>
            <w:r>
              <w:rPr>
                <w:sz w:val="20"/>
              </w:rPr>
              <w:t>All</w:t>
            </w:r>
            <w:r>
              <w:rPr>
                <w:spacing w:val="-4"/>
                <w:sz w:val="20"/>
              </w:rPr>
              <w:t> </w:t>
            </w:r>
            <w:r>
              <w:rPr>
                <w:sz w:val="20"/>
              </w:rPr>
              <w:t>signatures</w:t>
            </w:r>
            <w:r>
              <w:rPr>
                <w:spacing w:val="-4"/>
                <w:sz w:val="20"/>
              </w:rPr>
              <w:t> </w:t>
            </w:r>
            <w:r>
              <w:rPr>
                <w:sz w:val="20"/>
              </w:rPr>
              <w:t>included</w:t>
            </w:r>
            <w:r>
              <w:rPr>
                <w:spacing w:val="-4"/>
                <w:sz w:val="20"/>
              </w:rPr>
              <w:t> </w:t>
            </w:r>
            <w:r>
              <w:rPr>
                <w:sz w:val="20"/>
              </w:rPr>
              <w:t>on</w:t>
            </w:r>
            <w:r>
              <w:rPr>
                <w:spacing w:val="-4"/>
                <w:sz w:val="20"/>
              </w:rPr>
              <w:t> </w:t>
            </w:r>
            <w:r>
              <w:rPr>
                <w:sz w:val="20"/>
              </w:rPr>
              <w:t>the</w:t>
            </w:r>
            <w:r>
              <w:rPr>
                <w:spacing w:val="-4"/>
                <w:sz w:val="20"/>
              </w:rPr>
              <w:t> </w:t>
            </w:r>
            <w:r>
              <w:rPr>
                <w:sz w:val="20"/>
              </w:rPr>
              <w:t>Global</w:t>
            </w:r>
            <w:r>
              <w:rPr>
                <w:spacing w:val="-4"/>
                <w:sz w:val="20"/>
              </w:rPr>
              <w:t> </w:t>
            </w:r>
            <w:r>
              <w:rPr>
                <w:sz w:val="20"/>
              </w:rPr>
              <w:t>Master</w:t>
            </w:r>
            <w:r>
              <w:rPr>
                <w:spacing w:val="-4"/>
                <w:sz w:val="20"/>
              </w:rPr>
              <w:t> </w:t>
            </w:r>
            <w:r>
              <w:rPr>
                <w:sz w:val="20"/>
              </w:rPr>
              <w:t>Label</w:t>
            </w:r>
            <w:r>
              <w:rPr>
                <w:spacing w:val="-4"/>
                <w:sz w:val="20"/>
              </w:rPr>
              <w:t> </w:t>
            </w:r>
            <w:r>
              <w:rPr>
                <w:sz w:val="20"/>
              </w:rPr>
              <w:t>Review</w:t>
            </w:r>
            <w:r>
              <w:rPr>
                <w:spacing w:val="-4"/>
                <w:sz w:val="20"/>
              </w:rPr>
              <w:t> </w:t>
            </w:r>
            <w:r>
              <w:rPr>
                <w:sz w:val="20"/>
              </w:rPr>
              <w:t>Form and</w:t>
            </w:r>
            <w:r>
              <w:rPr>
                <w:spacing w:val="-4"/>
                <w:sz w:val="20"/>
              </w:rPr>
              <w:t> </w:t>
            </w:r>
            <w:r>
              <w:rPr>
                <w:sz w:val="20"/>
              </w:rPr>
              <w:t>on</w:t>
            </w:r>
            <w:r>
              <w:rPr>
                <w:spacing w:val="-4"/>
                <w:sz w:val="20"/>
              </w:rPr>
              <w:t> </w:t>
            </w:r>
            <w:r>
              <w:rPr>
                <w:sz w:val="20"/>
              </w:rPr>
              <w:t>the</w:t>
            </w:r>
            <w:r>
              <w:rPr>
                <w:spacing w:val="-4"/>
                <w:sz w:val="20"/>
              </w:rPr>
              <w:t> </w:t>
            </w:r>
            <w:r>
              <w:rPr>
                <w:sz w:val="20"/>
              </w:rPr>
              <w:t>Global</w:t>
            </w:r>
            <w:r>
              <w:rPr>
                <w:spacing w:val="-4"/>
                <w:sz w:val="20"/>
              </w:rPr>
              <w:t> </w:t>
            </w:r>
            <w:r>
              <w:rPr>
                <w:sz w:val="20"/>
              </w:rPr>
              <w:t>Master</w:t>
            </w:r>
            <w:r>
              <w:rPr>
                <w:spacing w:val="-4"/>
                <w:sz w:val="20"/>
              </w:rPr>
              <w:t> </w:t>
            </w:r>
            <w:r>
              <w:rPr>
                <w:sz w:val="20"/>
              </w:rPr>
              <w:t>Label</w:t>
            </w:r>
            <w:r>
              <w:rPr>
                <w:spacing w:val="-4"/>
                <w:sz w:val="20"/>
              </w:rPr>
              <w:t> </w:t>
            </w:r>
            <w:r>
              <w:rPr>
                <w:sz w:val="20"/>
              </w:rPr>
              <w:t>Study</w:t>
            </w:r>
            <w:r>
              <w:rPr>
                <w:spacing w:val="-4"/>
                <w:sz w:val="20"/>
              </w:rPr>
              <w:t> </w:t>
            </w:r>
            <w:r>
              <w:rPr>
                <w:sz w:val="20"/>
              </w:rPr>
              <w:t>Checklist</w:t>
            </w:r>
            <w:r>
              <w:rPr>
                <w:spacing w:val="-3"/>
                <w:sz w:val="20"/>
              </w:rPr>
              <w:t> </w:t>
            </w:r>
            <w:r>
              <w:rPr>
                <w:sz w:val="20"/>
              </w:rPr>
              <w:t>must</w:t>
            </w:r>
            <w:r>
              <w:rPr>
                <w:spacing w:val="-3"/>
                <w:sz w:val="20"/>
              </w:rPr>
              <w:t> </w:t>
            </w:r>
            <w:r>
              <w:rPr>
                <w:sz w:val="20"/>
              </w:rPr>
              <w:t>be</w:t>
            </w:r>
            <w:r>
              <w:rPr>
                <w:spacing w:val="-3"/>
                <w:sz w:val="20"/>
              </w:rPr>
              <w:t> </w:t>
            </w:r>
            <w:r>
              <w:rPr>
                <w:sz w:val="20"/>
              </w:rPr>
              <w:t>applied in accordance with IQVIA validated signature procedures.</w:t>
            </w:r>
          </w:p>
        </w:tc>
        <w:tc>
          <w:tcPr>
            <w:tcW w:w="1627" w:type="dxa"/>
          </w:tcPr>
          <w:p>
            <w:pPr>
              <w:pStyle w:val="TableParagraph"/>
              <w:rPr>
                <w:rFonts w:ascii="Times New Roman"/>
                <w:sz w:val="18"/>
              </w:rPr>
            </w:pPr>
          </w:p>
        </w:tc>
      </w:tr>
      <w:tr>
        <w:trPr>
          <w:trHeight w:val="921" w:hRule="atLeast"/>
        </w:trPr>
        <w:tc>
          <w:tcPr>
            <w:tcW w:w="797" w:type="dxa"/>
          </w:tcPr>
          <w:p>
            <w:pPr>
              <w:pStyle w:val="TableParagraph"/>
              <w:spacing w:before="42"/>
              <w:ind w:right="226"/>
              <w:jc w:val="right"/>
              <w:rPr>
                <w:b/>
                <w:sz w:val="20"/>
              </w:rPr>
            </w:pPr>
            <w:r>
              <w:rPr>
                <w:b/>
                <w:spacing w:val="-2"/>
                <w:sz w:val="20"/>
              </w:rPr>
              <w:t>6.1.3</w:t>
            </w:r>
          </w:p>
        </w:tc>
        <w:tc>
          <w:tcPr>
            <w:tcW w:w="1253" w:type="dxa"/>
            <w:vMerge w:val="restart"/>
            <w:tcBorders>
              <w:bottom w:val="nil"/>
            </w:tcBorders>
          </w:tcPr>
          <w:p>
            <w:pPr>
              <w:pStyle w:val="TableParagraph"/>
              <w:spacing w:before="42"/>
              <w:ind w:left="110"/>
              <w:rPr>
                <w:sz w:val="20"/>
              </w:rPr>
            </w:pPr>
            <w:r>
              <w:rPr>
                <w:spacing w:val="-4"/>
                <w:sz w:val="20"/>
              </w:rPr>
              <w:t>CTRM</w:t>
            </w:r>
          </w:p>
        </w:tc>
        <w:tc>
          <w:tcPr>
            <w:tcW w:w="6389" w:type="dxa"/>
          </w:tcPr>
          <w:p>
            <w:pPr>
              <w:pStyle w:val="TableParagraph"/>
              <w:spacing w:line="230" w:lineRule="exact"/>
              <w:ind w:left="104" w:right="165"/>
              <w:rPr>
                <w:sz w:val="20"/>
              </w:rPr>
            </w:pPr>
            <w:r>
              <w:rPr>
                <w:sz w:val="20"/>
              </w:rPr>
              <w:t>Files</w:t>
            </w:r>
            <w:r>
              <w:rPr>
                <w:spacing w:val="-4"/>
                <w:sz w:val="20"/>
              </w:rPr>
              <w:t> </w:t>
            </w:r>
            <w:r>
              <w:rPr>
                <w:sz w:val="20"/>
              </w:rPr>
              <w:t>final</w:t>
            </w:r>
            <w:r>
              <w:rPr>
                <w:spacing w:val="-4"/>
                <w:sz w:val="20"/>
              </w:rPr>
              <w:t> </w:t>
            </w:r>
            <w:r>
              <w:rPr>
                <w:sz w:val="20"/>
              </w:rPr>
              <w:t>Global</w:t>
            </w:r>
            <w:r>
              <w:rPr>
                <w:spacing w:val="-4"/>
                <w:sz w:val="20"/>
              </w:rPr>
              <w:t> </w:t>
            </w:r>
            <w:r>
              <w:rPr>
                <w:sz w:val="20"/>
              </w:rPr>
              <w:t>Master</w:t>
            </w:r>
            <w:r>
              <w:rPr>
                <w:spacing w:val="-4"/>
                <w:sz w:val="20"/>
              </w:rPr>
              <w:t> </w:t>
            </w:r>
            <w:r>
              <w:rPr>
                <w:sz w:val="20"/>
              </w:rPr>
              <w:t>Label</w:t>
            </w:r>
            <w:r>
              <w:rPr>
                <w:spacing w:val="-5"/>
                <w:sz w:val="20"/>
              </w:rPr>
              <w:t> </w:t>
            </w:r>
            <w:r>
              <w:rPr>
                <w:sz w:val="20"/>
              </w:rPr>
              <w:t>Review</w:t>
            </w:r>
            <w:r>
              <w:rPr>
                <w:spacing w:val="-5"/>
                <w:sz w:val="20"/>
              </w:rPr>
              <w:t> </w:t>
            </w:r>
            <w:r>
              <w:rPr>
                <w:sz w:val="20"/>
              </w:rPr>
              <w:t>Form</w:t>
            </w:r>
            <w:r>
              <w:rPr>
                <w:spacing w:val="-4"/>
                <w:sz w:val="20"/>
              </w:rPr>
              <w:t> </w:t>
            </w:r>
            <w:r>
              <w:rPr>
                <w:sz w:val="20"/>
              </w:rPr>
              <w:t>and</w:t>
            </w:r>
            <w:r>
              <w:rPr>
                <w:spacing w:val="-5"/>
                <w:sz w:val="20"/>
              </w:rPr>
              <w:t> </w:t>
            </w:r>
            <w:r>
              <w:rPr>
                <w:sz w:val="20"/>
              </w:rPr>
              <w:t>the</w:t>
            </w:r>
            <w:r>
              <w:rPr>
                <w:spacing w:val="-4"/>
                <w:sz w:val="20"/>
              </w:rPr>
              <w:t> </w:t>
            </w:r>
            <w:r>
              <w:rPr>
                <w:sz w:val="20"/>
              </w:rPr>
              <w:t>Global</w:t>
            </w:r>
            <w:r>
              <w:rPr>
                <w:spacing w:val="-4"/>
                <w:sz w:val="20"/>
              </w:rPr>
              <w:t> </w:t>
            </w:r>
            <w:r>
              <w:rPr>
                <w:sz w:val="20"/>
              </w:rPr>
              <w:t>Master Label</w:t>
            </w:r>
            <w:r>
              <w:rPr>
                <w:spacing w:val="-5"/>
                <w:sz w:val="20"/>
              </w:rPr>
              <w:t> </w:t>
            </w:r>
            <w:r>
              <w:rPr>
                <w:sz w:val="20"/>
              </w:rPr>
              <w:t>Study</w:t>
            </w:r>
            <w:r>
              <w:rPr>
                <w:spacing w:val="-5"/>
                <w:sz w:val="20"/>
              </w:rPr>
              <w:t> </w:t>
            </w:r>
            <w:r>
              <w:rPr>
                <w:sz w:val="20"/>
              </w:rPr>
              <w:t>Checklist</w:t>
            </w:r>
            <w:r>
              <w:rPr>
                <w:spacing w:val="-2"/>
                <w:sz w:val="20"/>
              </w:rPr>
              <w:t> </w:t>
            </w:r>
            <w:r>
              <w:rPr>
                <w:sz w:val="20"/>
              </w:rPr>
              <w:t>in</w:t>
            </w:r>
            <w:r>
              <w:rPr>
                <w:spacing w:val="-8"/>
                <w:sz w:val="20"/>
              </w:rPr>
              <w:t> </w:t>
            </w:r>
            <w:r>
              <w:rPr>
                <w:sz w:val="20"/>
              </w:rPr>
              <w:t>the</w:t>
            </w:r>
            <w:r>
              <w:rPr>
                <w:spacing w:val="-7"/>
                <w:sz w:val="20"/>
              </w:rPr>
              <w:t> </w:t>
            </w:r>
            <w:r>
              <w:rPr>
                <w:sz w:val="20"/>
              </w:rPr>
              <w:t>TMF</w:t>
            </w:r>
            <w:r>
              <w:rPr>
                <w:spacing w:val="-7"/>
                <w:sz w:val="20"/>
              </w:rPr>
              <w:t> </w:t>
            </w:r>
            <w:r>
              <w:rPr>
                <w:sz w:val="20"/>
              </w:rPr>
              <w:t>as</w:t>
            </w:r>
            <w:r>
              <w:rPr>
                <w:spacing w:val="-8"/>
                <w:sz w:val="20"/>
              </w:rPr>
              <w:t> </w:t>
            </w:r>
            <w:r>
              <w:rPr>
                <w:sz w:val="20"/>
              </w:rPr>
              <w:t>appropriate</w:t>
            </w:r>
            <w:r>
              <w:rPr>
                <w:spacing w:val="-8"/>
                <w:sz w:val="20"/>
              </w:rPr>
              <w:t> </w:t>
            </w:r>
            <w:r>
              <w:rPr>
                <w:sz w:val="20"/>
              </w:rPr>
              <w:t>(files</w:t>
            </w:r>
            <w:r>
              <w:rPr>
                <w:spacing w:val="-7"/>
                <w:sz w:val="20"/>
              </w:rPr>
              <w:t> </w:t>
            </w:r>
            <w:r>
              <w:rPr>
                <w:sz w:val="20"/>
              </w:rPr>
              <w:t>directly</w:t>
            </w:r>
            <w:r>
              <w:rPr>
                <w:spacing w:val="-8"/>
                <w:sz w:val="20"/>
              </w:rPr>
              <w:t> </w:t>
            </w:r>
            <w:r>
              <w:rPr>
                <w:sz w:val="20"/>
              </w:rPr>
              <w:t>or</w:t>
            </w:r>
            <w:r>
              <w:rPr>
                <w:spacing w:val="-8"/>
                <w:sz w:val="20"/>
              </w:rPr>
              <w:t> </w:t>
            </w:r>
            <w:r>
              <w:rPr>
                <w:sz w:val="20"/>
              </w:rPr>
              <w:t>via an automated process when applicable).</w:t>
            </w:r>
            <w:r>
              <w:rPr>
                <w:spacing w:val="40"/>
                <w:sz w:val="20"/>
              </w:rPr>
              <w:t> </w:t>
            </w:r>
            <w:r>
              <w:rPr>
                <w:sz w:val="20"/>
              </w:rPr>
              <w:t>In addition, files the MLT Form where this has been utilized</w:t>
            </w:r>
          </w:p>
        </w:tc>
        <w:tc>
          <w:tcPr>
            <w:tcW w:w="1627" w:type="dxa"/>
            <w:vMerge w:val="restart"/>
            <w:tcBorders>
              <w:bottom w:val="nil"/>
            </w:tcBorders>
          </w:tcPr>
          <w:p>
            <w:pPr>
              <w:pStyle w:val="TableParagraph"/>
              <w:spacing w:line="261" w:lineRule="auto" w:before="42"/>
              <w:ind w:left="104" w:right="384"/>
              <w:rPr>
                <w:sz w:val="20"/>
              </w:rPr>
            </w:pPr>
            <w:r>
              <w:rPr>
                <w:spacing w:val="-2"/>
                <w:sz w:val="20"/>
              </w:rPr>
              <w:t>Startup </w:t>
            </w:r>
            <w:r>
              <w:rPr>
                <w:sz w:val="20"/>
              </w:rPr>
              <w:t>Before any regulatory</w:t>
            </w:r>
            <w:r>
              <w:rPr>
                <w:spacing w:val="-14"/>
                <w:sz w:val="20"/>
              </w:rPr>
              <w:t> </w:t>
            </w:r>
            <w:r>
              <w:rPr>
                <w:sz w:val="20"/>
              </w:rPr>
              <w:t>or</w:t>
            </w:r>
          </w:p>
          <w:p>
            <w:pPr>
              <w:pStyle w:val="TableParagraph"/>
              <w:spacing w:line="208" w:lineRule="exact"/>
              <w:ind w:left="104"/>
              <w:rPr>
                <w:sz w:val="20"/>
              </w:rPr>
            </w:pPr>
            <w:r>
              <w:rPr>
                <w:spacing w:val="-2"/>
                <w:sz w:val="20"/>
              </w:rPr>
              <w:t>ethics</w:t>
            </w:r>
          </w:p>
          <w:p>
            <w:pPr>
              <w:pStyle w:val="TableParagraph"/>
              <w:spacing w:before="1"/>
              <w:ind w:left="104" w:right="414"/>
              <w:rPr>
                <w:sz w:val="20"/>
              </w:rPr>
            </w:pPr>
            <w:r>
              <w:rPr>
                <w:spacing w:val="-2"/>
                <w:sz w:val="20"/>
              </w:rPr>
              <w:t>submissions </w:t>
            </w:r>
            <w:r>
              <w:rPr>
                <w:sz w:val="20"/>
              </w:rPr>
              <w:t>are made</w:t>
            </w:r>
          </w:p>
        </w:tc>
      </w:tr>
      <w:tr>
        <w:trPr>
          <w:trHeight w:val="2327" w:hRule="atLeast"/>
        </w:trPr>
        <w:tc>
          <w:tcPr>
            <w:tcW w:w="797" w:type="dxa"/>
          </w:tcPr>
          <w:p>
            <w:pPr>
              <w:pStyle w:val="TableParagraph"/>
              <w:spacing w:before="42"/>
              <w:ind w:right="226"/>
              <w:jc w:val="right"/>
              <w:rPr>
                <w:b/>
                <w:sz w:val="20"/>
              </w:rPr>
            </w:pPr>
            <w:r>
              <w:rPr>
                <w:b/>
                <w:spacing w:val="-2"/>
                <w:sz w:val="20"/>
              </w:rPr>
              <w:t>6.1.4</w:t>
            </w:r>
          </w:p>
        </w:tc>
        <w:tc>
          <w:tcPr>
            <w:tcW w:w="1253" w:type="dxa"/>
            <w:vMerge/>
            <w:tcBorders>
              <w:top w:val="nil"/>
              <w:bottom w:val="nil"/>
            </w:tcBorders>
          </w:tcPr>
          <w:p>
            <w:pPr>
              <w:rPr>
                <w:sz w:val="2"/>
                <w:szCs w:val="2"/>
              </w:rPr>
            </w:pPr>
          </w:p>
        </w:tc>
        <w:tc>
          <w:tcPr>
            <w:tcW w:w="6389" w:type="dxa"/>
          </w:tcPr>
          <w:p>
            <w:pPr>
              <w:pStyle w:val="TableParagraph"/>
              <w:spacing w:line="229" w:lineRule="exact"/>
              <w:ind w:left="104"/>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actions:</w:t>
            </w:r>
          </w:p>
          <w:p>
            <w:pPr>
              <w:pStyle w:val="TableParagraph"/>
              <w:spacing w:before="3"/>
              <w:rPr>
                <w:b/>
                <w:sz w:val="20"/>
              </w:rPr>
            </w:pPr>
          </w:p>
          <w:p>
            <w:pPr>
              <w:pStyle w:val="TableParagraph"/>
              <w:numPr>
                <w:ilvl w:val="0"/>
                <w:numId w:val="8"/>
              </w:numPr>
              <w:tabs>
                <w:tab w:pos="450" w:val="left" w:leader="none"/>
                <w:tab w:pos="451" w:val="left" w:leader="none"/>
              </w:tabs>
              <w:spacing w:line="237" w:lineRule="auto" w:before="0" w:after="0"/>
              <w:ind w:left="450" w:right="266" w:hanging="360"/>
              <w:jc w:val="left"/>
              <w:rPr>
                <w:sz w:val="20"/>
              </w:rPr>
            </w:pPr>
            <w:r>
              <w:rPr>
                <w:sz w:val="20"/>
              </w:rPr>
              <w:t>If CTS has been contracted: If any changes are required to the Master</w:t>
            </w:r>
            <w:r>
              <w:rPr>
                <w:spacing w:val="-5"/>
                <w:sz w:val="20"/>
              </w:rPr>
              <w:t> </w:t>
            </w:r>
            <w:r>
              <w:rPr>
                <w:sz w:val="20"/>
              </w:rPr>
              <w:t>Label Text,</w:t>
            </w:r>
            <w:r>
              <w:rPr>
                <w:spacing w:val="-7"/>
                <w:sz w:val="20"/>
              </w:rPr>
              <w:t> </w:t>
            </w:r>
            <w:r>
              <w:rPr>
                <w:sz w:val="20"/>
              </w:rPr>
              <w:t>forwards</w:t>
            </w:r>
            <w:r>
              <w:rPr>
                <w:spacing w:val="-4"/>
                <w:sz w:val="20"/>
              </w:rPr>
              <w:t> </w:t>
            </w:r>
            <w:r>
              <w:rPr>
                <w:sz w:val="20"/>
              </w:rPr>
              <w:t>the</w:t>
            </w:r>
            <w:r>
              <w:rPr>
                <w:spacing w:val="-4"/>
                <w:sz w:val="20"/>
              </w:rPr>
              <w:t> </w:t>
            </w:r>
            <w:r>
              <w:rPr>
                <w:sz w:val="20"/>
              </w:rPr>
              <w:t>suggested</w:t>
            </w:r>
            <w:r>
              <w:rPr>
                <w:spacing w:val="-4"/>
                <w:sz w:val="20"/>
              </w:rPr>
              <w:t> </w:t>
            </w:r>
            <w:r>
              <w:rPr>
                <w:sz w:val="20"/>
              </w:rPr>
              <w:t>label</w:t>
            </w:r>
            <w:r>
              <w:rPr>
                <w:spacing w:val="-5"/>
                <w:sz w:val="20"/>
              </w:rPr>
              <w:t> </w:t>
            </w:r>
            <w:r>
              <w:rPr>
                <w:sz w:val="20"/>
              </w:rPr>
              <w:t>text</w:t>
            </w:r>
            <w:r>
              <w:rPr>
                <w:spacing w:val="-4"/>
                <w:sz w:val="20"/>
              </w:rPr>
              <w:t> </w:t>
            </w:r>
            <w:r>
              <w:rPr>
                <w:sz w:val="20"/>
              </w:rPr>
              <w:t>to</w:t>
            </w:r>
            <w:r>
              <w:rPr>
                <w:spacing w:val="-4"/>
                <w:sz w:val="20"/>
              </w:rPr>
              <w:t> </w:t>
            </w:r>
            <w:r>
              <w:rPr>
                <w:sz w:val="20"/>
              </w:rPr>
              <w:t>the</w:t>
            </w:r>
            <w:r>
              <w:rPr>
                <w:spacing w:val="-4"/>
                <w:sz w:val="20"/>
              </w:rPr>
              <w:t> </w:t>
            </w:r>
            <w:r>
              <w:rPr>
                <w:sz w:val="20"/>
              </w:rPr>
              <w:t>CTS Rep</w:t>
            </w:r>
            <w:r>
              <w:rPr>
                <w:b/>
                <w:sz w:val="20"/>
              </w:rPr>
              <w:t>. </w:t>
            </w:r>
            <w:r>
              <w:rPr>
                <w:sz w:val="20"/>
              </w:rPr>
              <w:t>Once reviewed, updated and all necessary changes approved by the CTS Rep this can then be forwarded to the Sponsor for additional update and approval (where applicable).</w:t>
            </w:r>
          </w:p>
          <w:p>
            <w:pPr>
              <w:pStyle w:val="TableParagraph"/>
              <w:numPr>
                <w:ilvl w:val="0"/>
                <w:numId w:val="8"/>
              </w:numPr>
              <w:tabs>
                <w:tab w:pos="451" w:val="left" w:leader="none"/>
              </w:tabs>
              <w:spacing w:line="230" w:lineRule="exact" w:before="2" w:after="0"/>
              <w:ind w:left="450" w:right="679" w:hanging="360"/>
              <w:jc w:val="both"/>
              <w:rPr>
                <w:sz w:val="20"/>
              </w:rPr>
            </w:pPr>
            <w:r>
              <w:rPr>
                <w:sz w:val="20"/>
              </w:rPr>
              <w:t>If</w:t>
            </w:r>
            <w:r>
              <w:rPr>
                <w:spacing w:val="-3"/>
                <w:sz w:val="20"/>
              </w:rPr>
              <w:t> </w:t>
            </w:r>
            <w:r>
              <w:rPr>
                <w:sz w:val="20"/>
              </w:rPr>
              <w:t>CTS</w:t>
            </w:r>
            <w:r>
              <w:rPr>
                <w:spacing w:val="-3"/>
                <w:sz w:val="20"/>
              </w:rPr>
              <w:t> </w:t>
            </w:r>
            <w:r>
              <w:rPr>
                <w:sz w:val="20"/>
              </w:rPr>
              <w:t>is</w:t>
            </w:r>
            <w:r>
              <w:rPr>
                <w:spacing w:val="-3"/>
                <w:sz w:val="20"/>
              </w:rPr>
              <w:t> </w:t>
            </w:r>
            <w:r>
              <w:rPr>
                <w:sz w:val="20"/>
              </w:rPr>
              <w:t>not</w:t>
            </w:r>
            <w:r>
              <w:rPr>
                <w:spacing w:val="-3"/>
                <w:sz w:val="20"/>
              </w:rPr>
              <w:t> </w:t>
            </w:r>
            <w:r>
              <w:rPr>
                <w:sz w:val="20"/>
              </w:rPr>
              <w:t>contracted:</w:t>
            </w:r>
            <w:r>
              <w:rPr>
                <w:spacing w:val="40"/>
                <w:sz w:val="20"/>
              </w:rPr>
              <w:t> </w:t>
            </w:r>
            <w:r>
              <w:rPr>
                <w:sz w:val="20"/>
              </w:rPr>
              <w:t>If</w:t>
            </w:r>
            <w:r>
              <w:rPr>
                <w:spacing w:val="-4"/>
                <w:sz w:val="20"/>
              </w:rPr>
              <w:t> </w:t>
            </w:r>
            <w:r>
              <w:rPr>
                <w:sz w:val="20"/>
              </w:rPr>
              <w:t>any</w:t>
            </w:r>
            <w:r>
              <w:rPr>
                <w:spacing w:val="-4"/>
                <w:sz w:val="20"/>
              </w:rPr>
              <w:t> </w:t>
            </w:r>
            <w:r>
              <w:rPr>
                <w:sz w:val="20"/>
              </w:rPr>
              <w:t>changes</w:t>
            </w:r>
            <w:r>
              <w:rPr>
                <w:spacing w:val="-4"/>
                <w:sz w:val="20"/>
              </w:rPr>
              <w:t> </w:t>
            </w:r>
            <w:r>
              <w:rPr>
                <w:sz w:val="20"/>
              </w:rPr>
              <w:t>are</w:t>
            </w:r>
            <w:r>
              <w:rPr>
                <w:spacing w:val="-4"/>
                <w:sz w:val="20"/>
              </w:rPr>
              <w:t> </w:t>
            </w:r>
            <w:r>
              <w:rPr>
                <w:sz w:val="20"/>
              </w:rPr>
              <w:t>required</w:t>
            </w:r>
            <w:r>
              <w:rPr>
                <w:spacing w:val="-4"/>
                <w:sz w:val="20"/>
              </w:rPr>
              <w:t> </w:t>
            </w:r>
            <w:r>
              <w:rPr>
                <w:sz w:val="20"/>
              </w:rPr>
              <w:t>to</w:t>
            </w:r>
            <w:r>
              <w:rPr>
                <w:spacing w:val="-4"/>
                <w:sz w:val="20"/>
              </w:rPr>
              <w:t> </w:t>
            </w:r>
            <w:r>
              <w:rPr>
                <w:sz w:val="20"/>
              </w:rPr>
              <w:t>the Master</w:t>
            </w:r>
            <w:r>
              <w:rPr>
                <w:spacing w:val="-1"/>
                <w:sz w:val="20"/>
              </w:rPr>
              <w:t> </w:t>
            </w:r>
            <w:r>
              <w:rPr>
                <w:sz w:val="20"/>
              </w:rPr>
              <w:t>Label Text, forwards the suggested label</w:t>
            </w:r>
            <w:r>
              <w:rPr>
                <w:spacing w:val="-1"/>
                <w:sz w:val="20"/>
              </w:rPr>
              <w:t> </w:t>
            </w:r>
            <w:r>
              <w:rPr>
                <w:sz w:val="20"/>
              </w:rPr>
              <w:t>text to the Sponsor for updating and approval</w:t>
            </w:r>
          </w:p>
        </w:tc>
        <w:tc>
          <w:tcPr>
            <w:tcW w:w="1627" w:type="dxa"/>
            <w:vMerge/>
            <w:tcBorders>
              <w:top w:val="nil"/>
              <w:bottom w:val="nil"/>
            </w:tcBorders>
          </w:tcPr>
          <w:p>
            <w:pPr>
              <w:rPr>
                <w:sz w:val="2"/>
                <w:szCs w:val="2"/>
              </w:rPr>
            </w:pPr>
          </w:p>
        </w:tc>
      </w:tr>
      <w:tr>
        <w:trPr>
          <w:trHeight w:val="921" w:hRule="atLeast"/>
        </w:trPr>
        <w:tc>
          <w:tcPr>
            <w:tcW w:w="797" w:type="dxa"/>
          </w:tcPr>
          <w:p>
            <w:pPr>
              <w:pStyle w:val="TableParagraph"/>
              <w:spacing w:before="42"/>
              <w:ind w:right="226"/>
              <w:jc w:val="right"/>
              <w:rPr>
                <w:b/>
                <w:sz w:val="20"/>
              </w:rPr>
            </w:pPr>
            <w:r>
              <w:rPr>
                <w:b/>
                <w:spacing w:val="-2"/>
                <w:sz w:val="20"/>
              </w:rPr>
              <w:t>6.1.5</w:t>
            </w:r>
          </w:p>
        </w:tc>
        <w:tc>
          <w:tcPr>
            <w:tcW w:w="1253" w:type="dxa"/>
            <w:tcBorders>
              <w:top w:val="nil"/>
            </w:tcBorders>
          </w:tcPr>
          <w:p>
            <w:pPr>
              <w:pStyle w:val="TableParagraph"/>
              <w:rPr>
                <w:rFonts w:ascii="Times New Roman"/>
                <w:sz w:val="18"/>
              </w:rPr>
            </w:pPr>
          </w:p>
        </w:tc>
        <w:tc>
          <w:tcPr>
            <w:tcW w:w="6389" w:type="dxa"/>
          </w:tcPr>
          <w:p>
            <w:pPr>
              <w:pStyle w:val="TableParagraph"/>
              <w:spacing w:line="230" w:lineRule="exact"/>
              <w:ind w:left="104" w:right="99"/>
              <w:rPr>
                <w:sz w:val="20"/>
              </w:rPr>
            </w:pPr>
            <w:r>
              <w:rPr>
                <w:sz w:val="20"/>
              </w:rPr>
              <w:t>If</w:t>
            </w:r>
            <w:r>
              <w:rPr>
                <w:spacing w:val="-4"/>
                <w:sz w:val="20"/>
              </w:rPr>
              <w:t> </w:t>
            </w:r>
            <w:r>
              <w:rPr>
                <w:sz w:val="20"/>
              </w:rPr>
              <w:t>the</w:t>
            </w:r>
            <w:r>
              <w:rPr>
                <w:spacing w:val="-4"/>
                <w:sz w:val="20"/>
              </w:rPr>
              <w:t> </w:t>
            </w:r>
            <w:r>
              <w:rPr>
                <w:sz w:val="20"/>
              </w:rPr>
              <w:t>Sponsor</w:t>
            </w:r>
            <w:r>
              <w:rPr>
                <w:spacing w:val="-2"/>
                <w:sz w:val="20"/>
              </w:rPr>
              <w:t> </w:t>
            </w:r>
            <w:r>
              <w:rPr>
                <w:sz w:val="20"/>
              </w:rPr>
              <w:t>(and/or</w:t>
            </w:r>
            <w:r>
              <w:rPr>
                <w:spacing w:val="-3"/>
                <w:sz w:val="20"/>
              </w:rPr>
              <w:t> </w:t>
            </w:r>
            <w:r>
              <w:rPr>
                <w:sz w:val="20"/>
              </w:rPr>
              <w:t>the</w:t>
            </w:r>
            <w:r>
              <w:rPr>
                <w:spacing w:val="-3"/>
                <w:sz w:val="20"/>
              </w:rPr>
              <w:t> </w:t>
            </w:r>
            <w:r>
              <w:rPr>
                <w:sz w:val="20"/>
              </w:rPr>
              <w:t>CTS</w:t>
            </w:r>
            <w:r>
              <w:rPr>
                <w:spacing w:val="-3"/>
                <w:sz w:val="20"/>
              </w:rPr>
              <w:t> </w:t>
            </w:r>
            <w:r>
              <w:rPr>
                <w:sz w:val="20"/>
              </w:rPr>
              <w:t>Rep</w:t>
            </w:r>
            <w:r>
              <w:rPr>
                <w:spacing w:val="-3"/>
                <w:sz w:val="20"/>
              </w:rPr>
              <w:t> </w:t>
            </w:r>
            <w:r>
              <w:rPr>
                <w:sz w:val="20"/>
              </w:rPr>
              <w:t>where</w:t>
            </w:r>
            <w:r>
              <w:rPr>
                <w:spacing w:val="-3"/>
                <w:sz w:val="20"/>
              </w:rPr>
              <w:t> </w:t>
            </w:r>
            <w:r>
              <w:rPr>
                <w:sz w:val="20"/>
              </w:rPr>
              <w:t>contracted)</w:t>
            </w:r>
            <w:r>
              <w:rPr>
                <w:spacing w:val="-6"/>
                <w:sz w:val="20"/>
              </w:rPr>
              <w:t> </w:t>
            </w:r>
            <w:r>
              <w:rPr>
                <w:sz w:val="20"/>
              </w:rPr>
              <w:t>does</w:t>
            </w:r>
            <w:r>
              <w:rPr>
                <w:spacing w:val="-3"/>
                <w:sz w:val="20"/>
              </w:rPr>
              <w:t> </w:t>
            </w:r>
            <w:r>
              <w:rPr>
                <w:sz w:val="20"/>
              </w:rPr>
              <w:t>not</w:t>
            </w:r>
            <w:r>
              <w:rPr>
                <w:spacing w:val="-3"/>
                <w:sz w:val="20"/>
              </w:rPr>
              <w:t> </w:t>
            </w:r>
            <w:r>
              <w:rPr>
                <w:sz w:val="20"/>
              </w:rPr>
              <w:t>make the requested required changes, documents this issue on the Global Master Label Review Form and communicates this issue to the Project Lead (PL) to add to the project risk log</w:t>
            </w:r>
          </w:p>
        </w:tc>
        <w:tc>
          <w:tcPr>
            <w:tcW w:w="1627" w:type="dxa"/>
            <w:tcBorders>
              <w:top w:val="nil"/>
            </w:tcBorders>
          </w:tcPr>
          <w:p>
            <w:pPr>
              <w:pStyle w:val="TableParagraph"/>
              <w:rPr>
                <w:rFonts w:ascii="Times New Roman"/>
                <w:sz w:val="18"/>
              </w:rPr>
            </w:pPr>
          </w:p>
        </w:tc>
      </w:tr>
    </w:tbl>
    <w:p>
      <w:pPr>
        <w:pStyle w:val="BodyText"/>
        <w:spacing w:before="10"/>
        <w:rPr>
          <w:b/>
        </w:rPr>
      </w:pPr>
    </w:p>
    <w:p>
      <w:pPr>
        <w:pStyle w:val="ListParagraph"/>
        <w:numPr>
          <w:ilvl w:val="1"/>
          <w:numId w:val="1"/>
        </w:numPr>
        <w:tabs>
          <w:tab w:pos="1682" w:val="left" w:leader="none"/>
          <w:tab w:pos="1683" w:val="left" w:leader="none"/>
        </w:tabs>
        <w:spacing w:line="240" w:lineRule="auto" w:before="94" w:after="0"/>
        <w:ind w:left="1682" w:right="0" w:hanging="596"/>
        <w:jc w:val="left"/>
        <w:rPr>
          <w:b/>
          <w:sz w:val="22"/>
        </w:rPr>
      </w:pPr>
      <w:bookmarkStart w:name="Preparation of Country-specific Label Te" w:id="3"/>
      <w:bookmarkEnd w:id="3"/>
      <w:r>
        <w:rPr>
          <w:b/>
          <w:sz w:val="22"/>
        </w:rPr>
        <w:t>Preparatio</w:t>
      </w:r>
      <w:r>
        <w:rPr>
          <w:b/>
          <w:sz w:val="22"/>
        </w:rPr>
        <w:t>n</w:t>
      </w:r>
      <w:r>
        <w:rPr>
          <w:b/>
          <w:spacing w:val="-9"/>
          <w:sz w:val="22"/>
        </w:rPr>
        <w:t> </w:t>
      </w:r>
      <w:r>
        <w:rPr>
          <w:b/>
          <w:sz w:val="22"/>
        </w:rPr>
        <w:t>of</w:t>
      </w:r>
      <w:r>
        <w:rPr>
          <w:b/>
          <w:spacing w:val="-8"/>
          <w:sz w:val="22"/>
        </w:rPr>
        <w:t> </w:t>
      </w:r>
      <w:r>
        <w:rPr>
          <w:b/>
          <w:sz w:val="22"/>
        </w:rPr>
        <w:t>Country-specific</w:t>
      </w:r>
      <w:r>
        <w:rPr>
          <w:b/>
          <w:spacing w:val="-8"/>
          <w:sz w:val="22"/>
        </w:rPr>
        <w:t> </w:t>
      </w:r>
      <w:r>
        <w:rPr>
          <w:b/>
          <w:sz w:val="22"/>
        </w:rPr>
        <w:t>Label</w:t>
      </w:r>
      <w:r>
        <w:rPr>
          <w:b/>
          <w:spacing w:val="-6"/>
          <w:sz w:val="22"/>
        </w:rPr>
        <w:t> </w:t>
      </w:r>
      <w:r>
        <w:rPr>
          <w:b/>
          <w:spacing w:val="-4"/>
          <w:sz w:val="22"/>
        </w:rPr>
        <w:t>Text</w:t>
      </w:r>
    </w:p>
    <w:p>
      <w:pPr>
        <w:pStyle w:val="BodyText"/>
        <w:rPr>
          <w:b/>
          <w:sz w:val="2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11" w:hRule="atLeast"/>
        </w:trPr>
        <w:tc>
          <w:tcPr>
            <w:tcW w:w="797" w:type="dxa"/>
            <w:shd w:val="clear" w:color="auto" w:fill="D9D9D9"/>
          </w:tcPr>
          <w:p>
            <w:pPr>
              <w:pStyle w:val="TableParagraph"/>
              <w:spacing w:before="42"/>
              <w:ind w:left="142" w:right="124"/>
              <w:jc w:val="center"/>
              <w:rPr>
                <w:b/>
                <w:sz w:val="20"/>
              </w:rPr>
            </w:pPr>
            <w:r>
              <w:rPr>
                <w:b/>
                <w:spacing w:val="-5"/>
                <w:sz w:val="20"/>
              </w:rPr>
              <w:t>No:</w:t>
            </w:r>
          </w:p>
        </w:tc>
        <w:tc>
          <w:tcPr>
            <w:tcW w:w="1253" w:type="dxa"/>
            <w:shd w:val="clear" w:color="auto" w:fill="D9D9D9"/>
          </w:tcPr>
          <w:p>
            <w:pPr>
              <w:pStyle w:val="TableParagraph"/>
              <w:spacing w:before="42"/>
              <w:ind w:left="110"/>
              <w:rPr>
                <w:b/>
                <w:sz w:val="20"/>
              </w:rPr>
            </w:pPr>
            <w:r>
              <w:rPr>
                <w:b/>
                <w:spacing w:val="-4"/>
                <w:sz w:val="20"/>
              </w:rPr>
              <w:t>Who:</w:t>
            </w:r>
          </w:p>
        </w:tc>
        <w:tc>
          <w:tcPr>
            <w:tcW w:w="6173"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460" w:hRule="atLeast"/>
        </w:trPr>
        <w:tc>
          <w:tcPr>
            <w:tcW w:w="797" w:type="dxa"/>
          </w:tcPr>
          <w:p>
            <w:pPr>
              <w:pStyle w:val="TableParagraph"/>
              <w:spacing w:before="42"/>
              <w:ind w:left="187" w:right="124"/>
              <w:jc w:val="center"/>
              <w:rPr>
                <w:b/>
                <w:sz w:val="20"/>
              </w:rPr>
            </w:pPr>
            <w:r>
              <w:rPr>
                <w:b/>
                <w:spacing w:val="-2"/>
                <w:sz w:val="20"/>
              </w:rPr>
              <w:t>6.2.1</w:t>
            </w:r>
          </w:p>
        </w:tc>
        <w:tc>
          <w:tcPr>
            <w:tcW w:w="1253" w:type="dxa"/>
            <w:vMerge w:val="restart"/>
            <w:tcBorders>
              <w:bottom w:val="nil"/>
            </w:tcBorders>
          </w:tcPr>
          <w:p>
            <w:pPr>
              <w:pStyle w:val="TableParagraph"/>
              <w:spacing w:before="42"/>
              <w:ind w:left="110"/>
              <w:rPr>
                <w:sz w:val="20"/>
              </w:rPr>
            </w:pPr>
            <w:r>
              <w:rPr>
                <w:spacing w:val="-4"/>
                <w:sz w:val="20"/>
              </w:rPr>
              <w:t>CTRM</w:t>
            </w:r>
          </w:p>
        </w:tc>
        <w:tc>
          <w:tcPr>
            <w:tcW w:w="6173" w:type="dxa"/>
          </w:tcPr>
          <w:p>
            <w:pPr>
              <w:pStyle w:val="TableParagraph"/>
              <w:spacing w:line="230" w:lineRule="exact"/>
              <w:ind w:left="105"/>
              <w:rPr>
                <w:sz w:val="20"/>
              </w:rPr>
            </w:pPr>
            <w:r>
              <w:rPr>
                <w:sz w:val="20"/>
              </w:rPr>
              <w:t>Asks the PL to provide the Purchase Order Number for the management</w:t>
            </w:r>
            <w:r>
              <w:rPr>
                <w:spacing w:val="-6"/>
                <w:sz w:val="20"/>
              </w:rPr>
              <w:t> </w:t>
            </w:r>
            <w:r>
              <w:rPr>
                <w:sz w:val="20"/>
              </w:rPr>
              <w:t>of</w:t>
            </w:r>
            <w:r>
              <w:rPr>
                <w:spacing w:val="-6"/>
                <w:sz w:val="20"/>
              </w:rPr>
              <w:t> </w:t>
            </w:r>
            <w:r>
              <w:rPr>
                <w:sz w:val="20"/>
              </w:rPr>
              <w:t>the</w:t>
            </w:r>
            <w:r>
              <w:rPr>
                <w:spacing w:val="-6"/>
                <w:sz w:val="20"/>
              </w:rPr>
              <w:t> </w:t>
            </w:r>
            <w:r>
              <w:rPr>
                <w:sz w:val="20"/>
              </w:rPr>
              <w:t>translation</w:t>
            </w:r>
            <w:r>
              <w:rPr>
                <w:spacing w:val="-6"/>
                <w:sz w:val="20"/>
              </w:rPr>
              <w:t> </w:t>
            </w:r>
            <w:r>
              <w:rPr>
                <w:sz w:val="20"/>
              </w:rPr>
              <w:t>with</w:t>
            </w:r>
            <w:r>
              <w:rPr>
                <w:spacing w:val="-6"/>
                <w:sz w:val="20"/>
              </w:rPr>
              <w:t> </w:t>
            </w:r>
            <w:r>
              <w:rPr>
                <w:sz w:val="20"/>
              </w:rPr>
              <w:t>the</w:t>
            </w:r>
            <w:r>
              <w:rPr>
                <w:spacing w:val="-6"/>
                <w:sz w:val="20"/>
              </w:rPr>
              <w:t> </w:t>
            </w:r>
            <w:r>
              <w:rPr>
                <w:sz w:val="20"/>
              </w:rPr>
              <w:t>appropriate</w:t>
            </w:r>
            <w:r>
              <w:rPr>
                <w:spacing w:val="-6"/>
                <w:sz w:val="20"/>
              </w:rPr>
              <w:t> </w:t>
            </w:r>
            <w:r>
              <w:rPr>
                <w:sz w:val="20"/>
              </w:rPr>
              <w:t>vendors</w:t>
            </w:r>
          </w:p>
        </w:tc>
        <w:tc>
          <w:tcPr>
            <w:tcW w:w="1843" w:type="dxa"/>
            <w:vMerge w:val="restart"/>
            <w:tcBorders>
              <w:bottom w:val="nil"/>
            </w:tcBorders>
          </w:tcPr>
          <w:p>
            <w:pPr>
              <w:pStyle w:val="TableParagraph"/>
              <w:spacing w:line="280" w:lineRule="auto" w:before="42"/>
              <w:ind w:left="109" w:right="659"/>
              <w:rPr>
                <w:sz w:val="20"/>
              </w:rPr>
            </w:pPr>
            <w:r>
              <w:rPr>
                <w:spacing w:val="-2"/>
                <w:sz w:val="20"/>
              </w:rPr>
              <w:t>Startup </w:t>
            </w:r>
            <w:r>
              <w:rPr>
                <w:sz w:val="20"/>
              </w:rPr>
              <w:t>After</w:t>
            </w:r>
            <w:r>
              <w:rPr>
                <w:spacing w:val="-14"/>
                <w:sz w:val="20"/>
              </w:rPr>
              <w:t> </w:t>
            </w:r>
            <w:r>
              <w:rPr>
                <w:sz w:val="20"/>
              </w:rPr>
              <w:t>Global</w:t>
            </w:r>
          </w:p>
          <w:p>
            <w:pPr>
              <w:pStyle w:val="TableParagraph"/>
              <w:spacing w:line="191" w:lineRule="exact"/>
              <w:ind w:left="109"/>
              <w:rPr>
                <w:sz w:val="20"/>
              </w:rPr>
            </w:pPr>
            <w:r>
              <w:rPr>
                <w:sz w:val="20"/>
              </w:rPr>
              <w:t>Master</w:t>
            </w:r>
            <w:r>
              <w:rPr>
                <w:spacing w:val="-6"/>
                <w:sz w:val="20"/>
              </w:rPr>
              <w:t> </w:t>
            </w:r>
            <w:r>
              <w:rPr>
                <w:sz w:val="20"/>
              </w:rPr>
              <w:t>Label</w:t>
            </w:r>
            <w:r>
              <w:rPr>
                <w:spacing w:val="-5"/>
                <w:sz w:val="20"/>
              </w:rPr>
              <w:t> is</w:t>
            </w:r>
          </w:p>
          <w:p>
            <w:pPr>
              <w:pStyle w:val="TableParagraph"/>
              <w:spacing w:before="1"/>
              <w:ind w:left="109"/>
              <w:rPr>
                <w:sz w:val="20"/>
              </w:rPr>
            </w:pPr>
            <w:r>
              <w:rPr>
                <w:spacing w:val="-2"/>
                <w:sz w:val="20"/>
              </w:rPr>
              <w:t>generated</w:t>
            </w:r>
          </w:p>
        </w:tc>
      </w:tr>
      <w:tr>
        <w:trPr>
          <w:trHeight w:val="569" w:hRule="atLeast"/>
        </w:trPr>
        <w:tc>
          <w:tcPr>
            <w:tcW w:w="797" w:type="dxa"/>
            <w:tcBorders>
              <w:bottom w:val="nil"/>
            </w:tcBorders>
          </w:tcPr>
          <w:p>
            <w:pPr>
              <w:pStyle w:val="TableParagraph"/>
              <w:spacing w:before="42"/>
              <w:ind w:left="187" w:right="124"/>
              <w:jc w:val="center"/>
              <w:rPr>
                <w:b/>
                <w:sz w:val="20"/>
              </w:rPr>
            </w:pPr>
            <w:r>
              <w:rPr>
                <w:b/>
                <w:spacing w:val="-2"/>
                <w:sz w:val="20"/>
              </w:rPr>
              <w:t>6.2.2</w:t>
            </w:r>
          </w:p>
        </w:tc>
        <w:tc>
          <w:tcPr>
            <w:tcW w:w="1253" w:type="dxa"/>
            <w:vMerge/>
            <w:tcBorders>
              <w:top w:val="nil"/>
              <w:bottom w:val="nil"/>
            </w:tcBorders>
          </w:tcPr>
          <w:p>
            <w:pPr>
              <w:rPr>
                <w:sz w:val="2"/>
                <w:szCs w:val="2"/>
              </w:rPr>
            </w:pPr>
          </w:p>
        </w:tc>
        <w:tc>
          <w:tcPr>
            <w:tcW w:w="6173" w:type="dxa"/>
            <w:tcBorders>
              <w:bottom w:val="nil"/>
            </w:tcBorders>
          </w:tcPr>
          <w:p>
            <w:pPr>
              <w:pStyle w:val="TableParagraph"/>
              <w:spacing w:before="57"/>
              <w:ind w:left="105"/>
              <w:rPr>
                <w:sz w:val="20"/>
              </w:rPr>
            </w:pPr>
            <w:r>
              <w:rPr>
                <w:sz w:val="20"/>
              </w:rPr>
              <w:t>Generates</w:t>
            </w:r>
            <w:r>
              <w:rPr>
                <w:spacing w:val="-4"/>
                <w:sz w:val="20"/>
              </w:rPr>
              <w:t> </w:t>
            </w:r>
            <w:r>
              <w:rPr>
                <w:sz w:val="20"/>
              </w:rPr>
              <w:t>a</w:t>
            </w:r>
            <w:r>
              <w:rPr>
                <w:spacing w:val="-4"/>
                <w:sz w:val="20"/>
              </w:rPr>
              <w:t> </w:t>
            </w:r>
            <w:r>
              <w:rPr>
                <w:sz w:val="20"/>
              </w:rPr>
              <w:t>request</w:t>
            </w:r>
            <w:r>
              <w:rPr>
                <w:spacing w:val="-4"/>
                <w:sz w:val="20"/>
              </w:rPr>
              <w:t> </w:t>
            </w:r>
            <w:r>
              <w:rPr>
                <w:sz w:val="20"/>
              </w:rPr>
              <w:t>in</w:t>
            </w:r>
            <w:r>
              <w:rPr>
                <w:spacing w:val="-4"/>
                <w:sz w:val="20"/>
              </w:rPr>
              <w:t> </w:t>
            </w:r>
            <w:r>
              <w:rPr>
                <w:sz w:val="20"/>
              </w:rPr>
              <w:t>the</w:t>
            </w:r>
            <w:r>
              <w:rPr>
                <w:spacing w:val="-4"/>
                <w:sz w:val="20"/>
              </w:rPr>
              <w:t> </w:t>
            </w:r>
            <w:r>
              <w:rPr>
                <w:sz w:val="20"/>
              </w:rPr>
              <w:t>IQVIA</w:t>
            </w:r>
            <w:r>
              <w:rPr>
                <w:spacing w:val="-4"/>
                <w:sz w:val="20"/>
              </w:rPr>
              <w:t> </w:t>
            </w:r>
            <w:r>
              <w:rPr>
                <w:sz w:val="20"/>
              </w:rPr>
              <w:t>Support</w:t>
            </w:r>
            <w:r>
              <w:rPr>
                <w:spacing w:val="-4"/>
                <w:sz w:val="20"/>
              </w:rPr>
              <w:t> </w:t>
            </w:r>
            <w:r>
              <w:rPr>
                <w:sz w:val="20"/>
              </w:rPr>
              <w:t>Portal</w:t>
            </w:r>
            <w:r>
              <w:rPr>
                <w:spacing w:val="-4"/>
                <w:sz w:val="20"/>
              </w:rPr>
              <w:t> </w:t>
            </w:r>
            <w:r>
              <w:rPr>
                <w:sz w:val="20"/>
              </w:rPr>
              <w:t>for</w:t>
            </w:r>
            <w:r>
              <w:rPr>
                <w:spacing w:val="-4"/>
                <w:sz w:val="20"/>
              </w:rPr>
              <w:t> </w:t>
            </w:r>
            <w:r>
              <w:rPr>
                <w:sz w:val="20"/>
              </w:rPr>
              <w:t>CSA</w:t>
            </w:r>
            <w:r>
              <w:rPr>
                <w:spacing w:val="-4"/>
                <w:sz w:val="20"/>
              </w:rPr>
              <w:t> </w:t>
            </w:r>
            <w:r>
              <w:rPr>
                <w:sz w:val="20"/>
              </w:rPr>
              <w:t>Global Services </w:t>
            </w:r>
            <w:r>
              <w:rPr>
                <w:sz w:val="22"/>
              </w:rPr>
              <w:t>- </w:t>
            </w:r>
            <w:r>
              <w:rPr>
                <w:sz w:val="20"/>
              </w:rPr>
              <w:t>Labels Rep support, and attaches:</w:t>
            </w:r>
          </w:p>
        </w:tc>
        <w:tc>
          <w:tcPr>
            <w:tcW w:w="1843" w:type="dxa"/>
            <w:vMerge/>
            <w:tcBorders>
              <w:top w:val="nil"/>
              <w:bottom w:val="nil"/>
            </w:tcBorders>
          </w:tcPr>
          <w:p>
            <w:pPr>
              <w:rPr>
                <w:sz w:val="2"/>
                <w:szCs w:val="2"/>
              </w:rPr>
            </w:pPr>
          </w:p>
        </w:tc>
      </w:tr>
      <w:tr>
        <w:trPr>
          <w:trHeight w:val="530"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9"/>
              </w:numPr>
              <w:tabs>
                <w:tab w:pos="464" w:val="left" w:leader="none"/>
                <w:tab w:pos="465" w:val="left" w:leader="none"/>
              </w:tabs>
              <w:spacing w:line="232" w:lineRule="auto" w:before="36" w:after="0"/>
              <w:ind w:left="465" w:right="795" w:hanging="360"/>
              <w:jc w:val="left"/>
              <w:rPr>
                <w:sz w:val="20"/>
              </w:rPr>
            </w:pPr>
            <w:r>
              <w:rPr>
                <w:sz w:val="20"/>
              </w:rPr>
              <w:t>The</w:t>
            </w:r>
            <w:r>
              <w:rPr>
                <w:spacing w:val="-4"/>
                <w:sz w:val="20"/>
              </w:rPr>
              <w:t> </w:t>
            </w:r>
            <w:r>
              <w:rPr>
                <w:sz w:val="20"/>
              </w:rPr>
              <w:t>MLT</w:t>
            </w:r>
            <w:r>
              <w:rPr>
                <w:spacing w:val="-2"/>
                <w:sz w:val="20"/>
              </w:rPr>
              <w:t> </w:t>
            </w:r>
            <w:r>
              <w:rPr>
                <w:sz w:val="20"/>
              </w:rPr>
              <w:t>Form</w:t>
            </w:r>
            <w:r>
              <w:rPr>
                <w:spacing w:val="-5"/>
                <w:sz w:val="20"/>
              </w:rPr>
              <w:t> </w:t>
            </w:r>
            <w:r>
              <w:rPr>
                <w:sz w:val="20"/>
              </w:rPr>
              <w:t>or</w:t>
            </w:r>
            <w:r>
              <w:rPr>
                <w:spacing w:val="-5"/>
                <w:sz w:val="20"/>
              </w:rPr>
              <w:t> </w:t>
            </w:r>
            <w:r>
              <w:rPr>
                <w:sz w:val="20"/>
              </w:rPr>
              <w:t>Master</w:t>
            </w:r>
            <w:r>
              <w:rPr>
                <w:spacing w:val="-5"/>
                <w:sz w:val="20"/>
              </w:rPr>
              <w:t> </w:t>
            </w:r>
            <w:r>
              <w:rPr>
                <w:sz w:val="20"/>
              </w:rPr>
              <w:t>Label</w:t>
            </w:r>
            <w:r>
              <w:rPr>
                <w:spacing w:val="-5"/>
                <w:sz w:val="20"/>
              </w:rPr>
              <w:t> </w:t>
            </w:r>
            <w:r>
              <w:rPr>
                <w:sz w:val="20"/>
              </w:rPr>
              <w:t>Text</w:t>
            </w:r>
            <w:r>
              <w:rPr>
                <w:spacing w:val="-5"/>
                <w:sz w:val="20"/>
              </w:rPr>
              <w:t> </w:t>
            </w:r>
            <w:r>
              <w:rPr>
                <w:sz w:val="20"/>
              </w:rPr>
              <w:t>as</w:t>
            </w:r>
            <w:r>
              <w:rPr>
                <w:spacing w:val="-5"/>
                <w:sz w:val="20"/>
              </w:rPr>
              <w:t> </w:t>
            </w:r>
            <w:r>
              <w:rPr>
                <w:sz w:val="20"/>
              </w:rPr>
              <w:t>provided</w:t>
            </w:r>
            <w:r>
              <w:rPr>
                <w:spacing w:val="-5"/>
                <w:sz w:val="20"/>
              </w:rPr>
              <w:t> </w:t>
            </w:r>
            <w:r>
              <w:rPr>
                <w:sz w:val="20"/>
              </w:rPr>
              <w:t>by</w:t>
            </w:r>
            <w:r>
              <w:rPr>
                <w:spacing w:val="-5"/>
                <w:sz w:val="20"/>
              </w:rPr>
              <w:t> </w:t>
            </w:r>
            <w:r>
              <w:rPr>
                <w:sz w:val="20"/>
              </w:rPr>
              <w:t>the Sponsor (in a format that can be copied and pasted)</w:t>
            </w:r>
          </w:p>
        </w:tc>
        <w:tc>
          <w:tcPr>
            <w:tcW w:w="1843" w:type="dxa"/>
            <w:tcBorders>
              <w:top w:val="nil"/>
              <w:bottom w:val="nil"/>
            </w:tcBorders>
          </w:tcPr>
          <w:p>
            <w:pPr>
              <w:pStyle w:val="TableParagraph"/>
              <w:rPr>
                <w:rFonts w:ascii="Times New Roman"/>
                <w:sz w:val="18"/>
              </w:rPr>
            </w:pPr>
          </w:p>
        </w:tc>
      </w:tr>
      <w:tr>
        <w:trPr>
          <w:trHeight w:val="305"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10"/>
              </w:numPr>
              <w:tabs>
                <w:tab w:pos="464" w:val="left" w:leader="none"/>
                <w:tab w:pos="465" w:val="left" w:leader="none"/>
              </w:tabs>
              <w:spacing w:line="240" w:lineRule="auto" w:before="32" w:after="0"/>
              <w:ind w:left="465" w:right="0" w:hanging="360"/>
              <w:jc w:val="left"/>
              <w:rPr>
                <w:sz w:val="20"/>
              </w:rPr>
            </w:pPr>
            <w:r>
              <w:rPr>
                <w:sz w:val="20"/>
              </w:rPr>
              <w:t>The</w:t>
            </w:r>
            <w:r>
              <w:rPr>
                <w:spacing w:val="-7"/>
                <w:sz w:val="20"/>
              </w:rPr>
              <w:t> </w:t>
            </w:r>
            <w:r>
              <w:rPr>
                <w:sz w:val="20"/>
              </w:rPr>
              <w:t>Global</w:t>
            </w:r>
            <w:r>
              <w:rPr>
                <w:spacing w:val="-6"/>
                <w:sz w:val="20"/>
              </w:rPr>
              <w:t> </w:t>
            </w:r>
            <w:r>
              <w:rPr>
                <w:sz w:val="20"/>
              </w:rPr>
              <w:t>Master</w:t>
            </w:r>
            <w:r>
              <w:rPr>
                <w:spacing w:val="-6"/>
                <w:sz w:val="20"/>
              </w:rPr>
              <w:t> </w:t>
            </w:r>
            <w:r>
              <w:rPr>
                <w:sz w:val="20"/>
              </w:rPr>
              <w:t>Label</w:t>
            </w:r>
            <w:r>
              <w:rPr>
                <w:spacing w:val="-6"/>
                <w:sz w:val="20"/>
              </w:rPr>
              <w:t> </w:t>
            </w:r>
            <w:r>
              <w:rPr>
                <w:sz w:val="20"/>
              </w:rPr>
              <w:t>Review</w:t>
            </w:r>
            <w:r>
              <w:rPr>
                <w:spacing w:val="-6"/>
                <w:sz w:val="20"/>
              </w:rPr>
              <w:t> </w:t>
            </w:r>
            <w:r>
              <w:rPr>
                <w:spacing w:val="-4"/>
                <w:sz w:val="20"/>
              </w:rPr>
              <w:t>Form</w:t>
            </w:r>
          </w:p>
        </w:tc>
        <w:tc>
          <w:tcPr>
            <w:tcW w:w="1843" w:type="dxa"/>
            <w:tcBorders>
              <w:top w:val="nil"/>
              <w:bottom w:val="nil"/>
            </w:tcBorders>
          </w:tcPr>
          <w:p>
            <w:pPr>
              <w:pStyle w:val="TableParagraph"/>
              <w:rPr>
                <w:rFonts w:ascii="Times New Roman"/>
                <w:sz w:val="18"/>
              </w:rPr>
            </w:pPr>
          </w:p>
        </w:tc>
      </w:tr>
      <w:tr>
        <w:trPr>
          <w:trHeight w:val="449"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11"/>
              </w:numPr>
              <w:tabs>
                <w:tab w:pos="464" w:val="left" w:leader="none"/>
                <w:tab w:pos="465" w:val="left" w:leader="none"/>
              </w:tabs>
              <w:spacing w:line="240" w:lineRule="auto" w:before="29" w:after="0"/>
              <w:ind w:left="465" w:right="0" w:hanging="360"/>
              <w:jc w:val="left"/>
              <w:rPr>
                <w:sz w:val="20"/>
              </w:rPr>
            </w:pPr>
            <w:r>
              <w:rPr>
                <w:sz w:val="20"/>
              </w:rPr>
              <w:t>The</w:t>
            </w:r>
            <w:r>
              <w:rPr>
                <w:spacing w:val="-6"/>
                <w:sz w:val="20"/>
              </w:rPr>
              <w:t> </w:t>
            </w:r>
            <w:r>
              <w:rPr>
                <w:sz w:val="20"/>
              </w:rPr>
              <w:t>Global</w:t>
            </w:r>
            <w:r>
              <w:rPr>
                <w:spacing w:val="-6"/>
                <w:sz w:val="20"/>
              </w:rPr>
              <w:t> </w:t>
            </w:r>
            <w:r>
              <w:rPr>
                <w:sz w:val="20"/>
              </w:rPr>
              <w:t>Master</w:t>
            </w:r>
            <w:r>
              <w:rPr>
                <w:spacing w:val="-6"/>
                <w:sz w:val="20"/>
              </w:rPr>
              <w:t> </w:t>
            </w:r>
            <w:r>
              <w:rPr>
                <w:sz w:val="20"/>
              </w:rPr>
              <w:t>Label</w:t>
            </w:r>
            <w:r>
              <w:rPr>
                <w:spacing w:val="-6"/>
                <w:sz w:val="20"/>
              </w:rPr>
              <w:t> </w:t>
            </w:r>
            <w:r>
              <w:rPr>
                <w:sz w:val="20"/>
              </w:rPr>
              <w:t>Study</w:t>
            </w:r>
            <w:r>
              <w:rPr>
                <w:spacing w:val="-6"/>
                <w:sz w:val="20"/>
              </w:rPr>
              <w:t> </w:t>
            </w:r>
            <w:r>
              <w:rPr>
                <w:spacing w:val="-2"/>
                <w:sz w:val="20"/>
              </w:rPr>
              <w:t>Checklist</w:t>
            </w:r>
          </w:p>
        </w:tc>
        <w:tc>
          <w:tcPr>
            <w:tcW w:w="1843" w:type="dxa"/>
            <w:tcBorders>
              <w:top w:val="nil"/>
              <w:bottom w:val="nil"/>
            </w:tcBorders>
          </w:tcPr>
          <w:p>
            <w:pPr>
              <w:pStyle w:val="TableParagraph"/>
              <w:rPr>
                <w:rFonts w:ascii="Times New Roman"/>
                <w:sz w:val="18"/>
              </w:rPr>
            </w:pPr>
          </w:p>
        </w:tc>
      </w:tr>
      <w:tr>
        <w:trPr>
          <w:trHeight w:val="433"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spacing w:before="169"/>
              <w:ind w:left="105"/>
              <w:rPr>
                <w:b/>
                <w:sz w:val="20"/>
              </w:rPr>
            </w:pPr>
            <w:r>
              <w:rPr>
                <w:b/>
                <w:spacing w:val="-2"/>
                <w:sz w:val="20"/>
              </w:rPr>
              <w:t>Notes:</w:t>
            </w:r>
          </w:p>
        </w:tc>
        <w:tc>
          <w:tcPr>
            <w:tcW w:w="1843" w:type="dxa"/>
            <w:tcBorders>
              <w:top w:val="nil"/>
              <w:bottom w:val="nil"/>
            </w:tcBorders>
          </w:tcPr>
          <w:p>
            <w:pPr>
              <w:pStyle w:val="TableParagraph"/>
              <w:rPr>
                <w:rFonts w:ascii="Times New Roman"/>
                <w:sz w:val="18"/>
              </w:rPr>
            </w:pPr>
          </w:p>
        </w:tc>
      </w:tr>
      <w:tr>
        <w:trPr>
          <w:trHeight w:val="1718"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12"/>
              </w:numPr>
              <w:tabs>
                <w:tab w:pos="464" w:val="left" w:leader="none"/>
                <w:tab w:pos="465" w:val="left" w:leader="none"/>
              </w:tabs>
              <w:spacing w:line="237" w:lineRule="auto" w:before="37" w:after="0"/>
              <w:ind w:left="464" w:right="138" w:hanging="360"/>
              <w:jc w:val="left"/>
              <w:rPr>
                <w:sz w:val="20"/>
              </w:rPr>
            </w:pPr>
            <w:r>
              <w:rPr>
                <w:sz w:val="20"/>
              </w:rPr>
              <w:t>The instructions on the IQVIA Support Portal or in the Regulatory</w:t>
            </w:r>
            <w:r>
              <w:rPr>
                <w:spacing w:val="-3"/>
                <w:sz w:val="20"/>
              </w:rPr>
              <w:t> </w:t>
            </w:r>
            <w:r>
              <w:rPr>
                <w:sz w:val="20"/>
              </w:rPr>
              <w:t>Intelligence</w:t>
            </w:r>
            <w:r>
              <w:rPr>
                <w:spacing w:val="-6"/>
                <w:sz w:val="20"/>
              </w:rPr>
              <w:t> </w:t>
            </w:r>
            <w:r>
              <w:rPr>
                <w:sz w:val="20"/>
              </w:rPr>
              <w:t>Database</w:t>
            </w:r>
            <w:r>
              <w:rPr>
                <w:spacing w:val="-6"/>
                <w:sz w:val="20"/>
              </w:rPr>
              <w:t> </w:t>
            </w:r>
            <w:r>
              <w:rPr>
                <w:sz w:val="20"/>
              </w:rPr>
              <w:t>(RID)</w:t>
            </w:r>
            <w:r>
              <w:rPr>
                <w:spacing w:val="-6"/>
                <w:sz w:val="20"/>
              </w:rPr>
              <w:t> </w:t>
            </w:r>
            <w:r>
              <w:rPr>
                <w:sz w:val="20"/>
              </w:rPr>
              <w:t>indicate</w:t>
            </w:r>
            <w:r>
              <w:rPr>
                <w:spacing w:val="-6"/>
                <w:sz w:val="20"/>
              </w:rPr>
              <w:t> </w:t>
            </w:r>
            <w:r>
              <w:rPr>
                <w:sz w:val="20"/>
              </w:rPr>
              <w:t>how</w:t>
            </w:r>
            <w:r>
              <w:rPr>
                <w:spacing w:val="-6"/>
                <w:sz w:val="20"/>
              </w:rPr>
              <w:t> </w:t>
            </w:r>
            <w:r>
              <w:rPr>
                <w:sz w:val="20"/>
              </w:rPr>
              <w:t>to</w:t>
            </w:r>
            <w:r>
              <w:rPr>
                <w:spacing w:val="-6"/>
                <w:sz w:val="20"/>
              </w:rPr>
              <w:t> </w:t>
            </w:r>
            <w:r>
              <w:rPr>
                <w:sz w:val="20"/>
              </w:rPr>
              <w:t>include all other relevant details, including a list of the countries for which labelling is required. (In some cases, the country list for label text development may be different from the list of countries</w:t>
            </w:r>
            <w:r>
              <w:rPr>
                <w:spacing w:val="-4"/>
                <w:sz w:val="20"/>
              </w:rPr>
              <w:t> </w:t>
            </w:r>
            <w:r>
              <w:rPr>
                <w:sz w:val="20"/>
              </w:rPr>
              <w:t>confirmed</w:t>
            </w:r>
            <w:r>
              <w:rPr>
                <w:spacing w:val="-4"/>
                <w:sz w:val="20"/>
              </w:rPr>
              <w:t> </w:t>
            </w:r>
            <w:r>
              <w:rPr>
                <w:sz w:val="20"/>
              </w:rPr>
              <w:t>for</w:t>
            </w:r>
            <w:r>
              <w:rPr>
                <w:spacing w:val="-4"/>
                <w:sz w:val="20"/>
              </w:rPr>
              <w:t> </w:t>
            </w:r>
            <w:r>
              <w:rPr>
                <w:sz w:val="20"/>
              </w:rPr>
              <w:t>clinical</w:t>
            </w:r>
            <w:r>
              <w:rPr>
                <w:spacing w:val="-4"/>
                <w:sz w:val="20"/>
              </w:rPr>
              <w:t> </w:t>
            </w:r>
            <w:r>
              <w:rPr>
                <w:sz w:val="20"/>
              </w:rPr>
              <w:t>activities,</w:t>
            </w:r>
            <w:r>
              <w:rPr>
                <w:spacing w:val="-5"/>
                <w:sz w:val="20"/>
              </w:rPr>
              <w:t> </w:t>
            </w:r>
            <w:r>
              <w:rPr>
                <w:sz w:val="20"/>
              </w:rPr>
              <w:t>so</w:t>
            </w:r>
            <w:r>
              <w:rPr>
                <w:spacing w:val="-4"/>
                <w:sz w:val="20"/>
              </w:rPr>
              <w:t> </w:t>
            </w:r>
            <w:r>
              <w:rPr>
                <w:sz w:val="20"/>
              </w:rPr>
              <w:t>the</w:t>
            </w:r>
            <w:r>
              <w:rPr>
                <w:spacing w:val="-4"/>
                <w:sz w:val="20"/>
              </w:rPr>
              <w:t> </w:t>
            </w:r>
            <w:r>
              <w:rPr>
                <w:sz w:val="20"/>
              </w:rPr>
              <w:t>list</w:t>
            </w:r>
            <w:r>
              <w:rPr>
                <w:spacing w:val="-5"/>
                <w:sz w:val="20"/>
              </w:rPr>
              <w:t> </w:t>
            </w:r>
            <w:r>
              <w:rPr>
                <w:sz w:val="20"/>
              </w:rPr>
              <w:t>of</w:t>
            </w:r>
            <w:r>
              <w:rPr>
                <w:spacing w:val="-5"/>
                <w:sz w:val="20"/>
              </w:rPr>
              <w:t> </w:t>
            </w:r>
            <w:r>
              <w:rPr>
                <w:sz w:val="20"/>
              </w:rPr>
              <w:t>countries must be in the request.)</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300" w:left="900" w:right="104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142" w:right="124"/>
              <w:jc w:val="center"/>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86" w:hRule="atLeast"/>
        </w:trPr>
        <w:tc>
          <w:tcPr>
            <w:tcW w:w="797" w:type="dxa"/>
          </w:tcPr>
          <w:p>
            <w:pPr>
              <w:pStyle w:val="TableParagraph"/>
              <w:rPr>
                <w:rFonts w:ascii="Times New Roman"/>
                <w:sz w:val="18"/>
              </w:rPr>
            </w:pPr>
          </w:p>
        </w:tc>
        <w:tc>
          <w:tcPr>
            <w:tcW w:w="1253" w:type="dxa"/>
          </w:tcPr>
          <w:p>
            <w:pPr>
              <w:pStyle w:val="TableParagraph"/>
              <w:rPr>
                <w:rFonts w:ascii="Times New Roman"/>
                <w:sz w:val="18"/>
              </w:rPr>
            </w:pPr>
          </w:p>
        </w:tc>
        <w:tc>
          <w:tcPr>
            <w:tcW w:w="6173" w:type="dxa"/>
          </w:tcPr>
          <w:p>
            <w:pPr>
              <w:pStyle w:val="TableParagraph"/>
              <w:numPr>
                <w:ilvl w:val="0"/>
                <w:numId w:val="13"/>
              </w:numPr>
              <w:tabs>
                <w:tab w:pos="464" w:val="left" w:leader="none"/>
                <w:tab w:pos="465" w:val="left" w:leader="none"/>
              </w:tabs>
              <w:spacing w:line="235" w:lineRule="auto" w:before="4" w:after="0"/>
              <w:ind w:left="465" w:right="411" w:hanging="360"/>
              <w:jc w:val="left"/>
              <w:rPr>
                <w:sz w:val="20"/>
              </w:rPr>
            </w:pPr>
            <w:r>
              <w:rPr>
                <w:sz w:val="20"/>
              </w:rPr>
              <w:t>The Purchase Order Number for the management of the translation</w:t>
            </w:r>
            <w:r>
              <w:rPr>
                <w:spacing w:val="-5"/>
                <w:sz w:val="20"/>
              </w:rPr>
              <w:t> </w:t>
            </w:r>
            <w:r>
              <w:rPr>
                <w:sz w:val="20"/>
              </w:rPr>
              <w:t>with</w:t>
            </w:r>
            <w:r>
              <w:rPr>
                <w:spacing w:val="-5"/>
                <w:sz w:val="20"/>
              </w:rPr>
              <w:t> </w:t>
            </w:r>
            <w:r>
              <w:rPr>
                <w:sz w:val="20"/>
              </w:rPr>
              <w:t>the</w:t>
            </w:r>
            <w:r>
              <w:rPr>
                <w:spacing w:val="-5"/>
                <w:sz w:val="20"/>
              </w:rPr>
              <w:t> </w:t>
            </w:r>
            <w:r>
              <w:rPr>
                <w:sz w:val="20"/>
              </w:rPr>
              <w:t>appropriate</w:t>
            </w:r>
            <w:r>
              <w:rPr>
                <w:spacing w:val="-5"/>
                <w:sz w:val="20"/>
              </w:rPr>
              <w:t> </w:t>
            </w:r>
            <w:r>
              <w:rPr>
                <w:sz w:val="20"/>
              </w:rPr>
              <w:t>vendors</w:t>
            </w:r>
            <w:r>
              <w:rPr>
                <w:spacing w:val="-5"/>
                <w:sz w:val="20"/>
              </w:rPr>
              <w:t> </w:t>
            </w:r>
            <w:r>
              <w:rPr>
                <w:sz w:val="20"/>
              </w:rPr>
              <w:t>must</w:t>
            </w:r>
            <w:r>
              <w:rPr>
                <w:spacing w:val="-5"/>
                <w:sz w:val="20"/>
              </w:rPr>
              <w:t> </w:t>
            </w:r>
            <w:r>
              <w:rPr>
                <w:sz w:val="20"/>
              </w:rPr>
              <w:t>be</w:t>
            </w:r>
            <w:r>
              <w:rPr>
                <w:spacing w:val="-5"/>
                <w:sz w:val="20"/>
              </w:rPr>
              <w:t> </w:t>
            </w:r>
            <w:r>
              <w:rPr>
                <w:sz w:val="20"/>
              </w:rPr>
              <w:t>included</w:t>
            </w:r>
            <w:r>
              <w:rPr>
                <w:spacing w:val="-5"/>
                <w:sz w:val="20"/>
              </w:rPr>
              <w:t> </w:t>
            </w:r>
            <w:r>
              <w:rPr>
                <w:sz w:val="20"/>
              </w:rPr>
              <w:t>in the IQVIA Support Portal request.</w:t>
            </w:r>
          </w:p>
        </w:tc>
        <w:tc>
          <w:tcPr>
            <w:tcW w:w="1843" w:type="dxa"/>
          </w:tcPr>
          <w:p>
            <w:pPr>
              <w:pStyle w:val="TableParagraph"/>
              <w:rPr>
                <w:rFonts w:ascii="Times New Roman"/>
                <w:sz w:val="18"/>
              </w:rPr>
            </w:pPr>
          </w:p>
        </w:tc>
      </w:tr>
      <w:tr>
        <w:trPr>
          <w:trHeight w:val="1377" w:hRule="atLeast"/>
        </w:trPr>
        <w:tc>
          <w:tcPr>
            <w:tcW w:w="797" w:type="dxa"/>
          </w:tcPr>
          <w:p>
            <w:pPr>
              <w:pStyle w:val="TableParagraph"/>
              <w:spacing w:before="42"/>
              <w:ind w:left="187" w:right="124"/>
              <w:jc w:val="center"/>
              <w:rPr>
                <w:b/>
                <w:sz w:val="20"/>
              </w:rPr>
            </w:pPr>
            <w:r>
              <w:rPr>
                <w:b/>
                <w:spacing w:val="-2"/>
                <w:sz w:val="20"/>
              </w:rPr>
              <w:t>6.2.3</w:t>
            </w:r>
          </w:p>
        </w:tc>
        <w:tc>
          <w:tcPr>
            <w:tcW w:w="1253" w:type="dxa"/>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ind w:left="104"/>
              <w:rPr>
                <w:sz w:val="20"/>
              </w:rPr>
            </w:pPr>
            <w:r>
              <w:rPr>
                <w:sz w:val="20"/>
              </w:rPr>
              <w:t>Copies/pastes Master Label Text into </w:t>
            </w:r>
            <w:r>
              <w:rPr>
                <w:b/>
                <w:sz w:val="20"/>
              </w:rPr>
              <w:t>Step 1 – Country-specific Adaptation of English Master </w:t>
            </w:r>
            <w:r>
              <w:rPr>
                <w:sz w:val="20"/>
              </w:rPr>
              <w:t>within CS_TP_RSU0026, Country Label Review and Translation Template, verifies that the text that was</w:t>
            </w:r>
            <w:r>
              <w:rPr>
                <w:spacing w:val="-5"/>
                <w:sz w:val="20"/>
              </w:rPr>
              <w:t> </w:t>
            </w:r>
            <w:r>
              <w:rPr>
                <w:sz w:val="20"/>
              </w:rPr>
              <w:t>copied/pasted</w:t>
            </w:r>
            <w:r>
              <w:rPr>
                <w:spacing w:val="-5"/>
                <w:sz w:val="20"/>
              </w:rPr>
              <w:t> </w:t>
            </w:r>
            <w:r>
              <w:rPr>
                <w:sz w:val="20"/>
              </w:rPr>
              <w:t>from</w:t>
            </w:r>
            <w:r>
              <w:rPr>
                <w:spacing w:val="-5"/>
                <w:sz w:val="20"/>
              </w:rPr>
              <w:t> </w:t>
            </w:r>
            <w:r>
              <w:rPr>
                <w:sz w:val="20"/>
              </w:rPr>
              <w:t>the</w:t>
            </w:r>
            <w:r>
              <w:rPr>
                <w:spacing w:val="-5"/>
                <w:sz w:val="20"/>
              </w:rPr>
              <w:t> </w:t>
            </w:r>
            <w:r>
              <w:rPr>
                <w:sz w:val="20"/>
              </w:rPr>
              <w:t>label</w:t>
            </w:r>
            <w:r>
              <w:rPr>
                <w:spacing w:val="-5"/>
                <w:sz w:val="20"/>
              </w:rPr>
              <w:t> </w:t>
            </w:r>
            <w:r>
              <w:rPr>
                <w:sz w:val="20"/>
              </w:rPr>
              <w:t>into</w:t>
            </w:r>
            <w:r>
              <w:rPr>
                <w:spacing w:val="-5"/>
                <w:sz w:val="20"/>
              </w:rPr>
              <w:t> </w:t>
            </w:r>
            <w:r>
              <w:rPr>
                <w:sz w:val="20"/>
              </w:rPr>
              <w:t>the</w:t>
            </w:r>
            <w:r>
              <w:rPr>
                <w:spacing w:val="-5"/>
                <w:sz w:val="20"/>
              </w:rPr>
              <w:t> </w:t>
            </w:r>
            <w:r>
              <w:rPr>
                <w:sz w:val="20"/>
              </w:rPr>
              <w:t>template</w:t>
            </w:r>
            <w:r>
              <w:rPr>
                <w:spacing w:val="-5"/>
                <w:sz w:val="20"/>
              </w:rPr>
              <w:t> </w:t>
            </w:r>
            <w:r>
              <w:rPr>
                <w:sz w:val="20"/>
              </w:rPr>
              <w:t>exactly</w:t>
            </w:r>
            <w:r>
              <w:rPr>
                <w:spacing w:val="-5"/>
                <w:sz w:val="20"/>
              </w:rPr>
              <w:t> </w:t>
            </w:r>
            <w:r>
              <w:rPr>
                <w:sz w:val="20"/>
              </w:rPr>
              <w:t>matches the text of the original, then completes the applicable checkbox on</w:t>
            </w:r>
          </w:p>
          <w:p>
            <w:pPr>
              <w:pStyle w:val="TableParagraph"/>
              <w:spacing w:line="211" w:lineRule="exact"/>
              <w:ind w:left="104"/>
              <w:rPr>
                <w:sz w:val="20"/>
              </w:rPr>
            </w:pPr>
            <w:r>
              <w:rPr>
                <w:sz w:val="20"/>
              </w:rPr>
              <w:t>the</w:t>
            </w:r>
            <w:r>
              <w:rPr>
                <w:spacing w:val="-3"/>
                <w:sz w:val="20"/>
              </w:rPr>
              <w:t> </w:t>
            </w:r>
            <w:r>
              <w:rPr>
                <w:spacing w:val="-2"/>
                <w:sz w:val="20"/>
              </w:rPr>
              <w:t>template</w:t>
            </w:r>
          </w:p>
        </w:tc>
        <w:tc>
          <w:tcPr>
            <w:tcW w:w="1843" w:type="dxa"/>
            <w:tcBorders>
              <w:bottom w:val="nil"/>
            </w:tcBorders>
          </w:tcPr>
          <w:p>
            <w:pPr>
              <w:pStyle w:val="TableParagraph"/>
              <w:spacing w:line="276" w:lineRule="auto" w:before="42"/>
              <w:ind w:left="109" w:right="659"/>
              <w:rPr>
                <w:sz w:val="20"/>
              </w:rPr>
            </w:pPr>
            <w:r>
              <w:rPr>
                <w:spacing w:val="-2"/>
                <w:sz w:val="20"/>
              </w:rPr>
              <w:t>Startup </w:t>
            </w:r>
            <w:r>
              <w:rPr>
                <w:sz w:val="20"/>
              </w:rPr>
              <w:t>After</w:t>
            </w:r>
            <w:r>
              <w:rPr>
                <w:spacing w:val="-14"/>
                <w:sz w:val="20"/>
              </w:rPr>
              <w:t> </w:t>
            </w:r>
            <w:r>
              <w:rPr>
                <w:sz w:val="20"/>
              </w:rPr>
              <w:t>Global</w:t>
            </w:r>
          </w:p>
          <w:p>
            <w:pPr>
              <w:pStyle w:val="TableParagraph"/>
              <w:spacing w:line="195" w:lineRule="exact"/>
              <w:ind w:left="109"/>
              <w:rPr>
                <w:sz w:val="20"/>
              </w:rPr>
            </w:pPr>
            <w:r>
              <w:rPr>
                <w:sz w:val="20"/>
              </w:rPr>
              <w:t>Master</w:t>
            </w:r>
            <w:r>
              <w:rPr>
                <w:spacing w:val="-6"/>
                <w:sz w:val="20"/>
              </w:rPr>
              <w:t> </w:t>
            </w:r>
            <w:r>
              <w:rPr>
                <w:sz w:val="20"/>
              </w:rPr>
              <w:t>Label</w:t>
            </w:r>
            <w:r>
              <w:rPr>
                <w:spacing w:val="-5"/>
                <w:sz w:val="20"/>
              </w:rPr>
              <w:t> is</w:t>
            </w:r>
          </w:p>
          <w:p>
            <w:pPr>
              <w:pStyle w:val="TableParagraph"/>
              <w:spacing w:before="1"/>
              <w:ind w:left="109"/>
              <w:rPr>
                <w:sz w:val="20"/>
              </w:rPr>
            </w:pPr>
            <w:r>
              <w:rPr>
                <w:spacing w:val="-2"/>
                <w:sz w:val="20"/>
              </w:rPr>
              <w:t>generated</w:t>
            </w:r>
          </w:p>
        </w:tc>
      </w:tr>
      <w:tr>
        <w:trPr>
          <w:trHeight w:val="1842" w:hRule="atLeast"/>
        </w:trPr>
        <w:tc>
          <w:tcPr>
            <w:tcW w:w="797" w:type="dxa"/>
          </w:tcPr>
          <w:p>
            <w:pPr>
              <w:pStyle w:val="TableParagraph"/>
              <w:spacing w:before="42"/>
              <w:ind w:left="187" w:right="124"/>
              <w:jc w:val="center"/>
              <w:rPr>
                <w:b/>
                <w:sz w:val="20"/>
              </w:rPr>
            </w:pPr>
            <w:r>
              <w:rPr>
                <w:b/>
                <w:spacing w:val="-2"/>
                <w:sz w:val="20"/>
              </w:rPr>
              <w:t>6.2.4</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spacing w:line="242" w:lineRule="auto"/>
              <w:ind w:left="105"/>
              <w:rPr>
                <w:sz w:val="20"/>
              </w:rPr>
            </w:pPr>
            <w:r>
              <w:rPr>
                <w:sz w:val="20"/>
              </w:rPr>
              <w:t>Reviews</w:t>
            </w:r>
            <w:r>
              <w:rPr>
                <w:spacing w:val="-4"/>
                <w:sz w:val="20"/>
              </w:rPr>
              <w:t> </w:t>
            </w:r>
            <w:r>
              <w:rPr>
                <w:sz w:val="20"/>
              </w:rPr>
              <w:t>the</w:t>
            </w:r>
            <w:r>
              <w:rPr>
                <w:spacing w:val="-4"/>
                <w:sz w:val="20"/>
              </w:rPr>
              <w:t> </w:t>
            </w:r>
            <w:r>
              <w:rPr>
                <w:sz w:val="20"/>
              </w:rPr>
              <w:t>text</w:t>
            </w:r>
            <w:r>
              <w:rPr>
                <w:spacing w:val="-4"/>
                <w:sz w:val="20"/>
              </w:rPr>
              <w:t> </w:t>
            </w:r>
            <w:r>
              <w:rPr>
                <w:sz w:val="20"/>
              </w:rPr>
              <w:t>copied/pasted</w:t>
            </w:r>
            <w:r>
              <w:rPr>
                <w:spacing w:val="-4"/>
                <w:sz w:val="20"/>
              </w:rPr>
              <w:t> </w:t>
            </w:r>
            <w:r>
              <w:rPr>
                <w:sz w:val="20"/>
              </w:rPr>
              <w:t>into</w:t>
            </w:r>
            <w:r>
              <w:rPr>
                <w:spacing w:val="-2"/>
                <w:sz w:val="20"/>
              </w:rPr>
              <w:t> </w:t>
            </w:r>
            <w:r>
              <w:rPr>
                <w:b/>
                <w:sz w:val="20"/>
              </w:rPr>
              <w:t>Step</w:t>
            </w:r>
            <w:r>
              <w:rPr>
                <w:b/>
                <w:spacing w:val="-4"/>
                <w:sz w:val="20"/>
              </w:rPr>
              <w:t> </w:t>
            </w:r>
            <w:r>
              <w:rPr>
                <w:b/>
                <w:sz w:val="20"/>
              </w:rPr>
              <w:t>1</w:t>
            </w:r>
            <w:r>
              <w:rPr>
                <w:b/>
                <w:spacing w:val="-3"/>
                <w:sz w:val="20"/>
              </w:rPr>
              <w:t> </w:t>
            </w:r>
            <w:r>
              <w:rPr>
                <w:sz w:val="20"/>
              </w:rPr>
              <w:t>of</w:t>
            </w:r>
            <w:r>
              <w:rPr>
                <w:spacing w:val="-5"/>
                <w:sz w:val="20"/>
              </w:rPr>
              <w:t> </w:t>
            </w:r>
            <w:r>
              <w:rPr>
                <w:sz w:val="20"/>
              </w:rPr>
              <w:t>the</w:t>
            </w:r>
            <w:r>
              <w:rPr>
                <w:spacing w:val="-5"/>
                <w:sz w:val="20"/>
              </w:rPr>
              <w:t> </w:t>
            </w:r>
            <w:r>
              <w:rPr>
                <w:sz w:val="20"/>
              </w:rPr>
              <w:t>template</w:t>
            </w:r>
            <w:r>
              <w:rPr>
                <w:spacing w:val="-5"/>
                <w:sz w:val="20"/>
              </w:rPr>
              <w:t> </w:t>
            </w:r>
            <w:r>
              <w:rPr>
                <w:sz w:val="20"/>
              </w:rPr>
              <w:t>against country requirements for the applicable countries, per the list included within the IQVIA Support Portal request by the CTRM</w:t>
            </w:r>
          </w:p>
          <w:p>
            <w:pPr>
              <w:pStyle w:val="TableParagraph"/>
              <w:rPr>
                <w:b/>
                <w:sz w:val="19"/>
              </w:rPr>
            </w:pPr>
          </w:p>
          <w:p>
            <w:pPr>
              <w:pStyle w:val="TableParagraph"/>
              <w:spacing w:line="242" w:lineRule="auto" w:before="1"/>
              <w:ind w:left="105" w:right="109"/>
              <w:rPr>
                <w:sz w:val="20"/>
              </w:rPr>
            </w:pPr>
            <w:r>
              <w:rPr>
                <w:b/>
                <w:sz w:val="20"/>
              </w:rPr>
              <w:t>Note:</w:t>
            </w:r>
            <w:r>
              <w:rPr>
                <w:b/>
                <w:spacing w:val="-6"/>
                <w:sz w:val="20"/>
              </w:rPr>
              <w:t> </w:t>
            </w:r>
            <w:r>
              <w:rPr>
                <w:sz w:val="20"/>
              </w:rPr>
              <w:t>The</w:t>
            </w:r>
            <w:r>
              <w:rPr>
                <w:spacing w:val="-4"/>
                <w:sz w:val="20"/>
              </w:rPr>
              <w:t> </w:t>
            </w:r>
            <w:r>
              <w:rPr>
                <w:sz w:val="20"/>
              </w:rPr>
              <w:t>country</w:t>
            </w:r>
            <w:r>
              <w:rPr>
                <w:spacing w:val="-4"/>
                <w:sz w:val="20"/>
              </w:rPr>
              <w:t> </w:t>
            </w:r>
            <w:r>
              <w:rPr>
                <w:sz w:val="20"/>
              </w:rPr>
              <w:t>requirements</w:t>
            </w:r>
            <w:r>
              <w:rPr>
                <w:spacing w:val="-4"/>
                <w:sz w:val="20"/>
              </w:rPr>
              <w:t> </w:t>
            </w:r>
            <w:r>
              <w:rPr>
                <w:sz w:val="20"/>
              </w:rPr>
              <w:t>are</w:t>
            </w:r>
            <w:r>
              <w:rPr>
                <w:spacing w:val="-4"/>
                <w:sz w:val="20"/>
              </w:rPr>
              <w:t> </w:t>
            </w:r>
            <w:r>
              <w:rPr>
                <w:sz w:val="20"/>
              </w:rPr>
              <w:t>obtained</w:t>
            </w:r>
            <w:r>
              <w:rPr>
                <w:spacing w:val="-4"/>
                <w:sz w:val="20"/>
              </w:rPr>
              <w:t> </w:t>
            </w:r>
            <w:r>
              <w:rPr>
                <w:sz w:val="20"/>
              </w:rPr>
              <w:t>from</w:t>
            </w:r>
            <w:r>
              <w:rPr>
                <w:spacing w:val="-4"/>
                <w:sz w:val="20"/>
              </w:rPr>
              <w:t> </w:t>
            </w:r>
            <w:r>
              <w:rPr>
                <w:sz w:val="20"/>
              </w:rPr>
              <w:t>the</w:t>
            </w:r>
            <w:r>
              <w:rPr>
                <w:spacing w:val="-9"/>
                <w:sz w:val="20"/>
              </w:rPr>
              <w:t> </w:t>
            </w:r>
            <w:r>
              <w:rPr>
                <w:sz w:val="20"/>
              </w:rPr>
              <w:t>Clinical</w:t>
            </w:r>
            <w:r>
              <w:rPr>
                <w:spacing w:val="-4"/>
                <w:sz w:val="20"/>
              </w:rPr>
              <w:t> </w:t>
            </w:r>
            <w:r>
              <w:rPr>
                <w:sz w:val="20"/>
              </w:rPr>
              <w:t>Trial Labelling information in RID. An up-to-date report must be generated for each labelling project as information within RID is</w:t>
            </w:r>
          </w:p>
          <w:p>
            <w:pPr>
              <w:pStyle w:val="TableParagraph"/>
              <w:spacing w:line="210" w:lineRule="exact"/>
              <w:ind w:left="105"/>
              <w:rPr>
                <w:sz w:val="20"/>
              </w:rPr>
            </w:pPr>
            <w:r>
              <w:rPr>
                <w:sz w:val="20"/>
              </w:rPr>
              <w:t>updated</w:t>
            </w:r>
            <w:r>
              <w:rPr>
                <w:spacing w:val="-6"/>
                <w:sz w:val="20"/>
              </w:rPr>
              <w:t> </w:t>
            </w:r>
            <w:r>
              <w:rPr>
                <w:sz w:val="20"/>
              </w:rPr>
              <w:t>on</w:t>
            </w:r>
            <w:r>
              <w:rPr>
                <w:spacing w:val="-5"/>
                <w:sz w:val="20"/>
              </w:rPr>
              <w:t> </w:t>
            </w:r>
            <w:r>
              <w:rPr>
                <w:sz w:val="20"/>
              </w:rPr>
              <w:t>a</w:t>
            </w:r>
            <w:r>
              <w:rPr>
                <w:spacing w:val="-5"/>
                <w:sz w:val="20"/>
              </w:rPr>
              <w:t> </w:t>
            </w:r>
            <w:r>
              <w:rPr>
                <w:sz w:val="20"/>
              </w:rPr>
              <w:t>real-time</w:t>
            </w:r>
            <w:r>
              <w:rPr>
                <w:spacing w:val="-6"/>
                <w:sz w:val="20"/>
              </w:rPr>
              <w:t> </w:t>
            </w:r>
            <w:r>
              <w:rPr>
                <w:spacing w:val="-2"/>
                <w:sz w:val="20"/>
              </w:rPr>
              <w:t>basis.</w:t>
            </w:r>
          </w:p>
        </w:tc>
        <w:tc>
          <w:tcPr>
            <w:tcW w:w="1843" w:type="dxa"/>
            <w:tcBorders>
              <w:top w:val="nil"/>
              <w:bottom w:val="nil"/>
            </w:tcBorders>
          </w:tcPr>
          <w:p>
            <w:pPr>
              <w:pStyle w:val="TableParagraph"/>
              <w:rPr>
                <w:rFonts w:ascii="Times New Roman"/>
                <w:sz w:val="18"/>
              </w:rPr>
            </w:pPr>
          </w:p>
        </w:tc>
      </w:tr>
      <w:tr>
        <w:trPr>
          <w:trHeight w:val="1261" w:hRule="atLeast"/>
        </w:trPr>
        <w:tc>
          <w:tcPr>
            <w:tcW w:w="797" w:type="dxa"/>
            <w:tcBorders>
              <w:bottom w:val="nil"/>
            </w:tcBorders>
          </w:tcPr>
          <w:p>
            <w:pPr>
              <w:pStyle w:val="TableParagraph"/>
              <w:spacing w:before="42"/>
              <w:ind w:left="187" w:right="124"/>
              <w:jc w:val="center"/>
              <w:rPr>
                <w:b/>
                <w:sz w:val="20"/>
              </w:rPr>
            </w:pPr>
            <w:r>
              <w:rPr>
                <w:b/>
                <w:spacing w:val="-2"/>
                <w:sz w:val="20"/>
              </w:rPr>
              <w:t>6.2.5</w:t>
            </w:r>
          </w:p>
        </w:tc>
        <w:tc>
          <w:tcPr>
            <w:tcW w:w="1253" w:type="dxa"/>
            <w:tcBorders>
              <w:top w:val="nil"/>
              <w:bottom w:val="nil"/>
            </w:tcBorders>
          </w:tcPr>
          <w:p>
            <w:pPr>
              <w:pStyle w:val="TableParagraph"/>
              <w:rPr>
                <w:rFonts w:ascii="Times New Roman"/>
                <w:sz w:val="18"/>
              </w:rPr>
            </w:pPr>
          </w:p>
        </w:tc>
        <w:tc>
          <w:tcPr>
            <w:tcW w:w="6173" w:type="dxa"/>
            <w:tcBorders>
              <w:bottom w:val="nil"/>
            </w:tcBorders>
          </w:tcPr>
          <w:p>
            <w:pPr>
              <w:pStyle w:val="TableParagraph"/>
              <w:spacing w:line="242" w:lineRule="auto"/>
              <w:ind w:left="104" w:right="109"/>
              <w:rPr>
                <w:sz w:val="20"/>
              </w:rPr>
            </w:pPr>
            <w:r>
              <w:rPr>
                <w:sz w:val="20"/>
              </w:rPr>
              <w:t>Updates</w:t>
            </w:r>
            <w:r>
              <w:rPr>
                <w:spacing w:val="-3"/>
                <w:sz w:val="20"/>
              </w:rPr>
              <w:t> </w:t>
            </w:r>
            <w:r>
              <w:rPr>
                <w:sz w:val="20"/>
              </w:rPr>
              <w:t>the</w:t>
            </w:r>
            <w:r>
              <w:rPr>
                <w:spacing w:val="-3"/>
                <w:sz w:val="20"/>
              </w:rPr>
              <w:t> </w:t>
            </w:r>
            <w:r>
              <w:rPr>
                <w:sz w:val="20"/>
              </w:rPr>
              <w:t>label</w:t>
            </w:r>
            <w:r>
              <w:rPr>
                <w:spacing w:val="-3"/>
                <w:sz w:val="20"/>
              </w:rPr>
              <w:t> </w:t>
            </w:r>
            <w:r>
              <w:rPr>
                <w:sz w:val="20"/>
              </w:rPr>
              <w:t>on</w:t>
            </w:r>
            <w:r>
              <w:rPr>
                <w:spacing w:val="-3"/>
                <w:sz w:val="20"/>
              </w:rPr>
              <w:t> </w:t>
            </w:r>
            <w:r>
              <w:rPr>
                <w:sz w:val="20"/>
              </w:rPr>
              <w:t>page</w:t>
            </w:r>
            <w:r>
              <w:rPr>
                <w:spacing w:val="-3"/>
                <w:sz w:val="20"/>
              </w:rPr>
              <w:t> </w:t>
            </w:r>
            <w:r>
              <w:rPr>
                <w:sz w:val="20"/>
              </w:rPr>
              <w:t>2</w:t>
            </w:r>
            <w:r>
              <w:rPr>
                <w:spacing w:val="-3"/>
                <w:sz w:val="20"/>
              </w:rPr>
              <w:t> </w:t>
            </w:r>
            <w:r>
              <w:rPr>
                <w:sz w:val="20"/>
              </w:rPr>
              <w:t>of</w:t>
            </w:r>
            <w:r>
              <w:rPr>
                <w:spacing w:val="-1"/>
                <w:sz w:val="20"/>
              </w:rPr>
              <w:t> </w:t>
            </w:r>
            <w:r>
              <w:rPr>
                <w:b/>
                <w:sz w:val="20"/>
              </w:rPr>
              <w:t>Step</w:t>
            </w:r>
            <w:r>
              <w:rPr>
                <w:b/>
                <w:spacing w:val="-3"/>
                <w:sz w:val="20"/>
              </w:rPr>
              <w:t> </w:t>
            </w:r>
            <w:r>
              <w:rPr>
                <w:b/>
                <w:sz w:val="20"/>
              </w:rPr>
              <w:t>1</w:t>
            </w:r>
            <w:r>
              <w:rPr>
                <w:b/>
                <w:spacing w:val="-2"/>
                <w:sz w:val="20"/>
              </w:rPr>
              <w:t> </w:t>
            </w:r>
            <w:r>
              <w:rPr>
                <w:sz w:val="20"/>
              </w:rPr>
              <w:t>of</w:t>
            </w:r>
            <w:r>
              <w:rPr>
                <w:spacing w:val="-4"/>
                <w:sz w:val="20"/>
              </w:rPr>
              <w:t> </w:t>
            </w:r>
            <w:r>
              <w:rPr>
                <w:sz w:val="20"/>
              </w:rPr>
              <w:t>the</w:t>
            </w:r>
            <w:r>
              <w:rPr>
                <w:spacing w:val="-4"/>
                <w:sz w:val="20"/>
              </w:rPr>
              <w:t> </w:t>
            </w:r>
            <w:r>
              <w:rPr>
                <w:sz w:val="20"/>
              </w:rPr>
              <w:t>Country</w:t>
            </w:r>
            <w:r>
              <w:rPr>
                <w:spacing w:val="-4"/>
                <w:sz w:val="20"/>
              </w:rPr>
              <w:t> </w:t>
            </w:r>
            <w:r>
              <w:rPr>
                <w:sz w:val="20"/>
              </w:rPr>
              <w:t>Label</w:t>
            </w:r>
            <w:r>
              <w:rPr>
                <w:spacing w:val="-4"/>
                <w:sz w:val="20"/>
              </w:rPr>
              <w:t> </w:t>
            </w:r>
            <w:r>
              <w:rPr>
                <w:sz w:val="20"/>
              </w:rPr>
              <w:t>Review and Translation Template with information from the Clinical Trial Labelling information held within RID, if necessary, in order to generate the country-specific label text.</w:t>
            </w:r>
            <w:r>
              <w:rPr>
                <w:spacing w:val="40"/>
                <w:sz w:val="20"/>
              </w:rPr>
              <w:t> </w:t>
            </w:r>
            <w:r>
              <w:rPr>
                <w:sz w:val="20"/>
              </w:rPr>
              <w:t>Includes instructions for the translator as applicable.</w:t>
            </w:r>
          </w:p>
        </w:tc>
        <w:tc>
          <w:tcPr>
            <w:tcW w:w="1843" w:type="dxa"/>
            <w:tcBorders>
              <w:top w:val="nil"/>
              <w:bottom w:val="nil"/>
            </w:tcBorders>
          </w:tcPr>
          <w:p>
            <w:pPr>
              <w:pStyle w:val="TableParagraph"/>
              <w:rPr>
                <w:rFonts w:ascii="Times New Roman"/>
                <w:sz w:val="18"/>
              </w:rPr>
            </w:pPr>
          </w:p>
        </w:tc>
      </w:tr>
      <w:tr>
        <w:trPr>
          <w:trHeight w:val="806"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spacing w:before="110"/>
              <w:ind w:left="104"/>
              <w:rPr>
                <w:sz w:val="20"/>
              </w:rPr>
            </w:pPr>
            <w:r>
              <w:rPr>
                <w:b/>
                <w:sz w:val="20"/>
              </w:rPr>
              <w:t>Note:</w:t>
            </w:r>
            <w:r>
              <w:rPr>
                <w:b/>
                <w:spacing w:val="-8"/>
                <w:sz w:val="20"/>
              </w:rPr>
              <w:t> </w:t>
            </w:r>
            <w:r>
              <w:rPr>
                <w:sz w:val="20"/>
              </w:rPr>
              <w:t>This</w:t>
            </w:r>
            <w:r>
              <w:rPr>
                <w:spacing w:val="-6"/>
                <w:sz w:val="20"/>
              </w:rPr>
              <w:t> </w:t>
            </w:r>
            <w:r>
              <w:rPr>
                <w:sz w:val="20"/>
              </w:rPr>
              <w:t>can</w:t>
            </w:r>
            <w:r>
              <w:rPr>
                <w:spacing w:val="-6"/>
                <w:sz w:val="20"/>
              </w:rPr>
              <w:t> </w:t>
            </w:r>
            <w:r>
              <w:rPr>
                <w:sz w:val="20"/>
              </w:rPr>
              <w:t>include</w:t>
            </w:r>
            <w:r>
              <w:rPr>
                <w:spacing w:val="-6"/>
                <w:sz w:val="20"/>
              </w:rPr>
              <w:t> </w:t>
            </w:r>
            <w:r>
              <w:rPr>
                <w:sz w:val="20"/>
              </w:rPr>
              <w:t>a</w:t>
            </w:r>
            <w:r>
              <w:rPr>
                <w:spacing w:val="-5"/>
                <w:sz w:val="20"/>
              </w:rPr>
              <w:t> </w:t>
            </w:r>
            <w:r>
              <w:rPr>
                <w:sz w:val="20"/>
              </w:rPr>
              <w:t>reference</w:t>
            </w:r>
            <w:r>
              <w:rPr>
                <w:spacing w:val="-6"/>
                <w:sz w:val="20"/>
              </w:rPr>
              <w:t> </w:t>
            </w:r>
            <w:r>
              <w:rPr>
                <w:sz w:val="20"/>
              </w:rPr>
              <w:t>to</w:t>
            </w:r>
            <w:r>
              <w:rPr>
                <w:spacing w:val="-6"/>
                <w:sz w:val="20"/>
              </w:rPr>
              <w:t> </w:t>
            </w:r>
            <w:r>
              <w:rPr>
                <w:sz w:val="20"/>
              </w:rPr>
              <w:t>particular</w:t>
            </w:r>
            <w:r>
              <w:rPr>
                <w:spacing w:val="-6"/>
                <w:sz w:val="20"/>
              </w:rPr>
              <w:t> </w:t>
            </w:r>
            <w:r>
              <w:rPr>
                <w:sz w:val="20"/>
              </w:rPr>
              <w:t>translation</w:t>
            </w:r>
            <w:r>
              <w:rPr>
                <w:spacing w:val="-5"/>
                <w:sz w:val="20"/>
              </w:rPr>
              <w:t> </w:t>
            </w:r>
            <w:r>
              <w:rPr>
                <w:spacing w:val="-2"/>
                <w:sz w:val="20"/>
              </w:rPr>
              <w:t>libraries</w:t>
            </w:r>
          </w:p>
          <w:p>
            <w:pPr>
              <w:pStyle w:val="TableParagraph"/>
              <w:spacing w:line="230" w:lineRule="atLeast"/>
              <w:ind w:left="104"/>
              <w:rPr>
                <w:sz w:val="20"/>
              </w:rPr>
            </w:pPr>
            <w:r>
              <w:rPr>
                <w:sz w:val="20"/>
              </w:rPr>
              <w:t>and</w:t>
            </w:r>
            <w:r>
              <w:rPr>
                <w:spacing w:val="-5"/>
                <w:sz w:val="20"/>
              </w:rPr>
              <w:t> </w:t>
            </w:r>
            <w:r>
              <w:rPr>
                <w:sz w:val="20"/>
              </w:rPr>
              <w:t>terminology</w:t>
            </w:r>
            <w:r>
              <w:rPr>
                <w:spacing w:val="-4"/>
                <w:sz w:val="20"/>
              </w:rPr>
              <w:t> </w:t>
            </w:r>
            <w:r>
              <w:rPr>
                <w:sz w:val="20"/>
              </w:rPr>
              <w:t>that</w:t>
            </w:r>
            <w:r>
              <w:rPr>
                <w:spacing w:val="-4"/>
                <w:sz w:val="20"/>
              </w:rPr>
              <w:t> </w:t>
            </w:r>
            <w:r>
              <w:rPr>
                <w:sz w:val="20"/>
              </w:rPr>
              <w:t>may</w:t>
            </w:r>
            <w:r>
              <w:rPr>
                <w:spacing w:val="-5"/>
                <w:sz w:val="20"/>
              </w:rPr>
              <w:t> </w:t>
            </w:r>
            <w:r>
              <w:rPr>
                <w:sz w:val="20"/>
              </w:rPr>
              <w:t>be</w:t>
            </w:r>
            <w:r>
              <w:rPr>
                <w:spacing w:val="-5"/>
                <w:sz w:val="20"/>
              </w:rPr>
              <w:t> </w:t>
            </w:r>
            <w:r>
              <w:rPr>
                <w:sz w:val="20"/>
              </w:rPr>
              <w:t>necessary</w:t>
            </w:r>
            <w:r>
              <w:rPr>
                <w:spacing w:val="-5"/>
                <w:sz w:val="20"/>
              </w:rPr>
              <w:t> </w:t>
            </w:r>
            <w:r>
              <w:rPr>
                <w:sz w:val="20"/>
              </w:rPr>
              <w:t>to</w:t>
            </w:r>
            <w:r>
              <w:rPr>
                <w:spacing w:val="-4"/>
                <w:sz w:val="20"/>
              </w:rPr>
              <w:t> </w:t>
            </w:r>
            <w:r>
              <w:rPr>
                <w:sz w:val="20"/>
              </w:rPr>
              <w:t>meet</w:t>
            </w:r>
            <w:r>
              <w:rPr>
                <w:spacing w:val="-5"/>
                <w:sz w:val="20"/>
              </w:rPr>
              <w:t> </w:t>
            </w:r>
            <w:r>
              <w:rPr>
                <w:sz w:val="20"/>
              </w:rPr>
              <w:t>Sponsor</w:t>
            </w:r>
            <w:r>
              <w:rPr>
                <w:spacing w:val="-5"/>
                <w:sz w:val="20"/>
              </w:rPr>
              <w:t> </w:t>
            </w:r>
            <w:r>
              <w:rPr>
                <w:sz w:val="20"/>
              </w:rPr>
              <w:t>or regulatory requirements.</w:t>
            </w:r>
          </w:p>
        </w:tc>
        <w:tc>
          <w:tcPr>
            <w:tcW w:w="1843" w:type="dxa"/>
            <w:tcBorders>
              <w:top w:val="nil"/>
              <w:bottom w:val="nil"/>
            </w:tcBorders>
          </w:tcPr>
          <w:p>
            <w:pPr>
              <w:pStyle w:val="TableParagraph"/>
              <w:rPr>
                <w:rFonts w:ascii="Times New Roman"/>
                <w:sz w:val="18"/>
              </w:rPr>
            </w:pPr>
          </w:p>
        </w:tc>
      </w:tr>
      <w:tr>
        <w:trPr>
          <w:trHeight w:val="279" w:hRule="atLeast"/>
        </w:trPr>
        <w:tc>
          <w:tcPr>
            <w:tcW w:w="797" w:type="dxa"/>
            <w:tcBorders>
              <w:bottom w:val="nil"/>
            </w:tcBorders>
          </w:tcPr>
          <w:p>
            <w:pPr>
              <w:pStyle w:val="TableParagraph"/>
              <w:spacing w:line="217" w:lineRule="exact" w:before="42"/>
              <w:ind w:left="187" w:right="124"/>
              <w:jc w:val="center"/>
              <w:rPr>
                <w:b/>
                <w:sz w:val="20"/>
              </w:rPr>
            </w:pPr>
            <w:r>
              <w:rPr>
                <w:b/>
                <w:spacing w:val="-2"/>
                <w:sz w:val="20"/>
              </w:rPr>
              <w:t>6.2.6</w:t>
            </w:r>
          </w:p>
        </w:tc>
        <w:tc>
          <w:tcPr>
            <w:tcW w:w="1253" w:type="dxa"/>
            <w:tcBorders>
              <w:top w:val="nil"/>
              <w:bottom w:val="nil"/>
            </w:tcBorders>
          </w:tcPr>
          <w:p>
            <w:pPr>
              <w:pStyle w:val="TableParagraph"/>
              <w:rPr>
                <w:rFonts w:ascii="Times New Roman"/>
                <w:sz w:val="18"/>
              </w:rPr>
            </w:pPr>
          </w:p>
        </w:tc>
        <w:tc>
          <w:tcPr>
            <w:tcW w:w="6173" w:type="dxa"/>
            <w:tcBorders>
              <w:bottom w:val="nil"/>
            </w:tcBorders>
          </w:tcPr>
          <w:p>
            <w:pPr>
              <w:pStyle w:val="TableParagraph"/>
              <w:spacing w:line="229" w:lineRule="exact"/>
              <w:ind w:left="105"/>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tc>
        <w:tc>
          <w:tcPr>
            <w:tcW w:w="1843" w:type="dxa"/>
            <w:tcBorders>
              <w:top w:val="nil"/>
              <w:bottom w:val="nil"/>
            </w:tcBorders>
          </w:tcPr>
          <w:p>
            <w:pPr>
              <w:pStyle w:val="TableParagraph"/>
              <w:rPr>
                <w:rFonts w:ascii="Times New Roman"/>
                <w:sz w:val="18"/>
              </w:rPr>
            </w:pPr>
          </w:p>
        </w:tc>
      </w:tr>
      <w:tr>
        <w:trPr>
          <w:trHeight w:val="1199"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14"/>
              </w:numPr>
              <w:tabs>
                <w:tab w:pos="464" w:val="left" w:leader="none"/>
                <w:tab w:pos="465" w:val="left" w:leader="none"/>
              </w:tabs>
              <w:spacing w:line="237" w:lineRule="auto" w:before="10" w:after="0"/>
              <w:ind w:left="465" w:right="109" w:hanging="360"/>
              <w:jc w:val="left"/>
              <w:rPr>
                <w:sz w:val="20"/>
              </w:rPr>
            </w:pPr>
            <w:r>
              <w:rPr>
                <w:sz w:val="20"/>
              </w:rPr>
              <w:t>Contacts the CTRM/CTS Rep in cases where information provided</w:t>
            </w:r>
            <w:r>
              <w:rPr>
                <w:spacing w:val="-5"/>
                <w:sz w:val="20"/>
              </w:rPr>
              <w:t> </w:t>
            </w:r>
            <w:r>
              <w:rPr>
                <w:sz w:val="20"/>
              </w:rPr>
              <w:t>within</w:t>
            </w:r>
            <w:r>
              <w:rPr>
                <w:spacing w:val="-5"/>
                <w:sz w:val="20"/>
              </w:rPr>
              <w:t> </w:t>
            </w:r>
            <w:r>
              <w:rPr>
                <w:sz w:val="20"/>
              </w:rPr>
              <w:t>the</w:t>
            </w:r>
            <w:r>
              <w:rPr>
                <w:spacing w:val="-5"/>
                <w:sz w:val="20"/>
              </w:rPr>
              <w:t> </w:t>
            </w:r>
            <w:r>
              <w:rPr>
                <w:sz w:val="20"/>
              </w:rPr>
              <w:t>Master</w:t>
            </w:r>
            <w:r>
              <w:rPr>
                <w:spacing w:val="-5"/>
                <w:sz w:val="20"/>
              </w:rPr>
              <w:t> </w:t>
            </w:r>
            <w:r>
              <w:rPr>
                <w:sz w:val="20"/>
              </w:rPr>
              <w:t>Label</w:t>
            </w:r>
            <w:r>
              <w:rPr>
                <w:spacing w:val="-5"/>
                <w:sz w:val="20"/>
              </w:rPr>
              <w:t> </w:t>
            </w:r>
            <w:r>
              <w:rPr>
                <w:sz w:val="20"/>
              </w:rPr>
              <w:t>Text</w:t>
            </w:r>
            <w:r>
              <w:rPr>
                <w:spacing w:val="-5"/>
                <w:sz w:val="20"/>
              </w:rPr>
              <w:t> </w:t>
            </w:r>
            <w:r>
              <w:rPr>
                <w:sz w:val="20"/>
              </w:rPr>
              <w:t>(or</w:t>
            </w:r>
            <w:r>
              <w:rPr>
                <w:spacing w:val="-5"/>
                <w:sz w:val="20"/>
              </w:rPr>
              <w:t> </w:t>
            </w:r>
            <w:r>
              <w:rPr>
                <w:sz w:val="20"/>
              </w:rPr>
              <w:t>the</w:t>
            </w:r>
            <w:r>
              <w:rPr>
                <w:spacing w:val="-5"/>
                <w:sz w:val="20"/>
              </w:rPr>
              <w:t> </w:t>
            </w:r>
            <w:r>
              <w:rPr>
                <w:sz w:val="20"/>
              </w:rPr>
              <w:t>MLT</w:t>
            </w:r>
            <w:r>
              <w:rPr>
                <w:spacing w:val="-5"/>
                <w:sz w:val="20"/>
              </w:rPr>
              <w:t> </w:t>
            </w:r>
            <w:r>
              <w:rPr>
                <w:sz w:val="20"/>
              </w:rPr>
              <w:t>Form,</w:t>
            </w:r>
            <w:r>
              <w:rPr>
                <w:spacing w:val="-5"/>
                <w:sz w:val="20"/>
              </w:rPr>
              <w:t> </w:t>
            </w:r>
            <w:r>
              <w:rPr>
                <w:sz w:val="20"/>
              </w:rPr>
              <w:t>where applicable), the Global Master Label Review Form, or the Global Master Label Study Checklist appears incomplete or </w:t>
            </w:r>
            <w:r>
              <w:rPr>
                <w:spacing w:val="-2"/>
                <w:sz w:val="20"/>
              </w:rPr>
              <w:t>unclear</w:t>
            </w:r>
          </w:p>
        </w:tc>
        <w:tc>
          <w:tcPr>
            <w:tcW w:w="1843" w:type="dxa"/>
            <w:tcBorders>
              <w:top w:val="nil"/>
              <w:bottom w:val="nil"/>
            </w:tcBorders>
          </w:tcPr>
          <w:p>
            <w:pPr>
              <w:pStyle w:val="TableParagraph"/>
              <w:rPr>
                <w:rFonts w:ascii="Times New Roman"/>
                <w:sz w:val="18"/>
              </w:rPr>
            </w:pPr>
          </w:p>
        </w:tc>
      </w:tr>
      <w:tr>
        <w:trPr>
          <w:trHeight w:val="564"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15"/>
              </w:numPr>
              <w:tabs>
                <w:tab w:pos="464" w:val="left" w:leader="none"/>
                <w:tab w:pos="465" w:val="left" w:leader="none"/>
              </w:tabs>
              <w:spacing w:line="232" w:lineRule="auto" w:before="38" w:after="0"/>
              <w:ind w:left="465" w:right="934" w:hanging="360"/>
              <w:jc w:val="left"/>
              <w:rPr>
                <w:sz w:val="20"/>
              </w:rPr>
            </w:pPr>
            <w:r>
              <w:rPr>
                <w:sz w:val="20"/>
              </w:rPr>
              <w:t>If</w:t>
            </w:r>
            <w:r>
              <w:rPr>
                <w:spacing w:val="-4"/>
                <w:sz w:val="20"/>
              </w:rPr>
              <w:t> </w:t>
            </w:r>
            <w:r>
              <w:rPr>
                <w:sz w:val="20"/>
              </w:rPr>
              <w:t>the</w:t>
            </w:r>
            <w:r>
              <w:rPr>
                <w:spacing w:val="-4"/>
                <w:sz w:val="20"/>
              </w:rPr>
              <w:t> </w:t>
            </w:r>
            <w:r>
              <w:rPr>
                <w:sz w:val="20"/>
              </w:rPr>
              <w:t>CTRM/CTS</w:t>
            </w:r>
            <w:r>
              <w:rPr>
                <w:spacing w:val="-5"/>
                <w:sz w:val="20"/>
              </w:rPr>
              <w:t> </w:t>
            </w:r>
            <w:r>
              <w:rPr>
                <w:sz w:val="20"/>
              </w:rPr>
              <w:t>Rep</w:t>
            </w:r>
            <w:r>
              <w:rPr>
                <w:spacing w:val="-5"/>
                <w:sz w:val="20"/>
              </w:rPr>
              <w:t> </w:t>
            </w:r>
            <w:r>
              <w:rPr>
                <w:sz w:val="20"/>
              </w:rPr>
              <w:t>does</w:t>
            </w:r>
            <w:r>
              <w:rPr>
                <w:spacing w:val="-5"/>
                <w:sz w:val="20"/>
              </w:rPr>
              <w:t> </w:t>
            </w:r>
            <w:r>
              <w:rPr>
                <w:sz w:val="20"/>
              </w:rPr>
              <w:t>not</w:t>
            </w:r>
            <w:r>
              <w:rPr>
                <w:spacing w:val="-5"/>
                <w:sz w:val="20"/>
              </w:rPr>
              <w:t> </w:t>
            </w:r>
            <w:r>
              <w:rPr>
                <w:sz w:val="20"/>
              </w:rPr>
              <w:t>need</w:t>
            </w:r>
            <w:r>
              <w:rPr>
                <w:spacing w:val="-5"/>
                <w:sz w:val="20"/>
              </w:rPr>
              <w:t> </w:t>
            </w:r>
            <w:r>
              <w:rPr>
                <w:sz w:val="20"/>
              </w:rPr>
              <w:t>to</w:t>
            </w:r>
            <w:r>
              <w:rPr>
                <w:spacing w:val="-4"/>
                <w:sz w:val="20"/>
              </w:rPr>
              <w:t> </w:t>
            </w:r>
            <w:r>
              <w:rPr>
                <w:sz w:val="20"/>
              </w:rPr>
              <w:t>be</w:t>
            </w:r>
            <w:r>
              <w:rPr>
                <w:spacing w:val="-5"/>
                <w:sz w:val="20"/>
              </w:rPr>
              <w:t> </w:t>
            </w:r>
            <w:r>
              <w:rPr>
                <w:sz w:val="20"/>
              </w:rPr>
              <w:t>contacted, proceeds to step 6.2.9</w:t>
            </w:r>
          </w:p>
        </w:tc>
        <w:tc>
          <w:tcPr>
            <w:tcW w:w="1843" w:type="dxa"/>
            <w:tcBorders>
              <w:top w:val="nil"/>
              <w:bottom w:val="nil"/>
            </w:tcBorders>
          </w:tcPr>
          <w:p>
            <w:pPr>
              <w:pStyle w:val="TableParagraph"/>
              <w:rPr>
                <w:rFonts w:ascii="Times New Roman"/>
                <w:sz w:val="18"/>
              </w:rPr>
            </w:pPr>
          </w:p>
        </w:tc>
      </w:tr>
      <w:tr>
        <w:trPr>
          <w:trHeight w:val="921" w:hRule="atLeast"/>
        </w:trPr>
        <w:tc>
          <w:tcPr>
            <w:tcW w:w="797" w:type="dxa"/>
          </w:tcPr>
          <w:p>
            <w:pPr>
              <w:pStyle w:val="TableParagraph"/>
              <w:spacing w:before="42"/>
              <w:ind w:left="187" w:right="124"/>
              <w:jc w:val="center"/>
              <w:rPr>
                <w:b/>
                <w:sz w:val="20"/>
              </w:rPr>
            </w:pPr>
            <w:r>
              <w:rPr>
                <w:b/>
                <w:spacing w:val="-2"/>
                <w:sz w:val="20"/>
              </w:rPr>
              <w:t>6.2.7</w:t>
            </w:r>
          </w:p>
        </w:tc>
        <w:tc>
          <w:tcPr>
            <w:tcW w:w="1253" w:type="dxa"/>
          </w:tcPr>
          <w:p>
            <w:pPr>
              <w:pStyle w:val="TableParagraph"/>
              <w:spacing w:before="38"/>
              <w:ind w:left="110"/>
              <w:rPr>
                <w:sz w:val="20"/>
              </w:rPr>
            </w:pPr>
            <w:r>
              <w:rPr>
                <w:sz w:val="20"/>
              </w:rPr>
              <w:t>CTRM</w:t>
            </w:r>
            <w:r>
              <w:rPr>
                <w:spacing w:val="-6"/>
                <w:sz w:val="20"/>
              </w:rPr>
              <w:t> </w:t>
            </w:r>
            <w:r>
              <w:rPr>
                <w:spacing w:val="-10"/>
                <w:sz w:val="20"/>
              </w:rPr>
              <w:t>/</w:t>
            </w:r>
          </w:p>
          <w:p>
            <w:pPr>
              <w:pStyle w:val="TableParagraph"/>
              <w:spacing w:before="5"/>
              <w:ind w:left="110"/>
              <w:rPr>
                <w:sz w:val="20"/>
              </w:rPr>
            </w:pPr>
            <w:r>
              <w:rPr>
                <w:sz w:val="20"/>
              </w:rPr>
              <w:t>CTS</w:t>
            </w:r>
            <w:r>
              <w:rPr>
                <w:spacing w:val="-5"/>
                <w:sz w:val="20"/>
              </w:rPr>
              <w:t> Rep</w:t>
            </w:r>
          </w:p>
        </w:tc>
        <w:tc>
          <w:tcPr>
            <w:tcW w:w="6173" w:type="dxa"/>
          </w:tcPr>
          <w:p>
            <w:pPr>
              <w:pStyle w:val="TableParagraph"/>
              <w:ind w:left="105" w:right="109"/>
              <w:rPr>
                <w:sz w:val="20"/>
              </w:rPr>
            </w:pPr>
            <w:r>
              <w:rPr>
                <w:sz w:val="20"/>
              </w:rPr>
              <w:t>Communicates with the CSA Global Services - Labels Rep, to clarify</w:t>
            </w:r>
            <w:r>
              <w:rPr>
                <w:spacing w:val="-4"/>
                <w:sz w:val="20"/>
              </w:rPr>
              <w:t> </w:t>
            </w:r>
            <w:r>
              <w:rPr>
                <w:sz w:val="20"/>
              </w:rPr>
              <w:t>any</w:t>
            </w:r>
            <w:r>
              <w:rPr>
                <w:spacing w:val="-5"/>
                <w:sz w:val="20"/>
              </w:rPr>
              <w:t> </w:t>
            </w:r>
            <w:r>
              <w:rPr>
                <w:sz w:val="20"/>
              </w:rPr>
              <w:t>concerns</w:t>
            </w:r>
            <w:r>
              <w:rPr>
                <w:spacing w:val="-4"/>
                <w:sz w:val="20"/>
              </w:rPr>
              <w:t> </w:t>
            </w:r>
            <w:r>
              <w:rPr>
                <w:sz w:val="20"/>
              </w:rPr>
              <w:t>raised</w:t>
            </w:r>
            <w:r>
              <w:rPr>
                <w:spacing w:val="-4"/>
                <w:sz w:val="20"/>
              </w:rPr>
              <w:t> </w:t>
            </w:r>
            <w:r>
              <w:rPr>
                <w:sz w:val="20"/>
              </w:rPr>
              <w:t>in</w:t>
            </w:r>
            <w:r>
              <w:rPr>
                <w:spacing w:val="-5"/>
                <w:sz w:val="20"/>
              </w:rPr>
              <w:t> </w:t>
            </w:r>
            <w:r>
              <w:rPr>
                <w:sz w:val="20"/>
              </w:rPr>
              <w:t>relation</w:t>
            </w:r>
            <w:r>
              <w:rPr>
                <w:spacing w:val="-4"/>
                <w:sz w:val="20"/>
              </w:rPr>
              <w:t> </w:t>
            </w:r>
            <w:r>
              <w:rPr>
                <w:sz w:val="20"/>
              </w:rPr>
              <w:t>to</w:t>
            </w:r>
            <w:r>
              <w:rPr>
                <w:spacing w:val="-4"/>
                <w:sz w:val="20"/>
              </w:rPr>
              <w:t> </w:t>
            </w:r>
            <w:r>
              <w:rPr>
                <w:sz w:val="20"/>
              </w:rPr>
              <w:t>tasks</w:t>
            </w:r>
            <w:r>
              <w:rPr>
                <w:spacing w:val="-4"/>
                <w:sz w:val="20"/>
              </w:rPr>
              <w:t> </w:t>
            </w:r>
            <w:r>
              <w:rPr>
                <w:sz w:val="20"/>
              </w:rPr>
              <w:t>conducted</w:t>
            </w:r>
            <w:r>
              <w:rPr>
                <w:spacing w:val="-4"/>
                <w:sz w:val="20"/>
              </w:rPr>
              <w:t> </w:t>
            </w:r>
            <w:r>
              <w:rPr>
                <w:sz w:val="20"/>
              </w:rPr>
              <w:t>in</w:t>
            </w:r>
            <w:r>
              <w:rPr>
                <w:spacing w:val="-5"/>
                <w:sz w:val="20"/>
              </w:rPr>
              <w:t> </w:t>
            </w:r>
            <w:r>
              <w:rPr>
                <w:sz w:val="20"/>
              </w:rPr>
              <w:t>steps</w:t>
            </w:r>
          </w:p>
          <w:p>
            <w:pPr>
              <w:pStyle w:val="TableParagraph"/>
              <w:spacing w:line="230" w:lineRule="atLeast"/>
              <w:ind w:left="105"/>
              <w:rPr>
                <w:sz w:val="20"/>
              </w:rPr>
            </w:pPr>
            <w:r>
              <w:rPr>
                <w:sz w:val="20"/>
              </w:rPr>
              <w:t>6.2.4</w:t>
            </w:r>
            <w:r>
              <w:rPr>
                <w:spacing w:val="-4"/>
                <w:sz w:val="20"/>
              </w:rPr>
              <w:t> </w:t>
            </w:r>
            <w:r>
              <w:rPr>
                <w:sz w:val="20"/>
              </w:rPr>
              <w:t>through</w:t>
            </w:r>
            <w:r>
              <w:rPr>
                <w:spacing w:val="-4"/>
                <w:sz w:val="20"/>
              </w:rPr>
              <w:t> </w:t>
            </w:r>
            <w:r>
              <w:rPr>
                <w:sz w:val="20"/>
              </w:rPr>
              <w:t>6.2.6,</w:t>
            </w:r>
            <w:r>
              <w:rPr>
                <w:spacing w:val="-4"/>
                <w:sz w:val="20"/>
              </w:rPr>
              <w:t> </w:t>
            </w:r>
            <w:r>
              <w:rPr>
                <w:sz w:val="20"/>
              </w:rPr>
              <w:t>then</w:t>
            </w:r>
            <w:r>
              <w:rPr>
                <w:spacing w:val="-4"/>
                <w:sz w:val="20"/>
              </w:rPr>
              <w:t> </w:t>
            </w:r>
            <w:r>
              <w:rPr>
                <w:sz w:val="20"/>
              </w:rPr>
              <w:t>updates</w:t>
            </w:r>
            <w:r>
              <w:rPr>
                <w:spacing w:val="-4"/>
                <w:sz w:val="20"/>
              </w:rPr>
              <w:t> </w:t>
            </w:r>
            <w:r>
              <w:rPr>
                <w:sz w:val="20"/>
              </w:rPr>
              <w:t>forms</w:t>
            </w:r>
            <w:r>
              <w:rPr>
                <w:spacing w:val="-4"/>
                <w:sz w:val="20"/>
              </w:rPr>
              <w:t> </w:t>
            </w:r>
            <w:r>
              <w:rPr>
                <w:sz w:val="20"/>
              </w:rPr>
              <w:t>listed</w:t>
            </w:r>
            <w:r>
              <w:rPr>
                <w:spacing w:val="-4"/>
                <w:sz w:val="20"/>
              </w:rPr>
              <w:t> </w:t>
            </w:r>
            <w:r>
              <w:rPr>
                <w:sz w:val="20"/>
              </w:rPr>
              <w:t>in</w:t>
            </w:r>
            <w:r>
              <w:rPr>
                <w:spacing w:val="-4"/>
                <w:sz w:val="20"/>
              </w:rPr>
              <w:t> </w:t>
            </w:r>
            <w:r>
              <w:rPr>
                <w:sz w:val="20"/>
              </w:rPr>
              <w:t>step</w:t>
            </w:r>
            <w:r>
              <w:rPr>
                <w:spacing w:val="-4"/>
                <w:sz w:val="20"/>
              </w:rPr>
              <w:t> </w:t>
            </w:r>
            <w:r>
              <w:rPr>
                <w:sz w:val="20"/>
              </w:rPr>
              <w:t>6.2.2</w:t>
            </w:r>
            <w:r>
              <w:rPr>
                <w:spacing w:val="-4"/>
                <w:sz w:val="20"/>
              </w:rPr>
              <w:t> </w:t>
            </w:r>
            <w:r>
              <w:rPr>
                <w:sz w:val="20"/>
              </w:rPr>
              <w:t>if </w:t>
            </w:r>
            <w:r>
              <w:rPr>
                <w:spacing w:val="-2"/>
                <w:sz w:val="20"/>
              </w:rPr>
              <w:t>necessary</w:t>
            </w:r>
          </w:p>
        </w:tc>
        <w:tc>
          <w:tcPr>
            <w:tcW w:w="1843" w:type="dxa"/>
            <w:tcBorders>
              <w:top w:val="nil"/>
              <w:bottom w:val="nil"/>
            </w:tcBorders>
          </w:tcPr>
          <w:p>
            <w:pPr>
              <w:pStyle w:val="TableParagraph"/>
              <w:rPr>
                <w:rFonts w:ascii="Times New Roman"/>
                <w:sz w:val="18"/>
              </w:rPr>
            </w:pPr>
          </w:p>
        </w:tc>
      </w:tr>
      <w:tr>
        <w:trPr>
          <w:trHeight w:val="1089" w:hRule="atLeast"/>
        </w:trPr>
        <w:tc>
          <w:tcPr>
            <w:tcW w:w="797" w:type="dxa"/>
          </w:tcPr>
          <w:p>
            <w:pPr>
              <w:pStyle w:val="TableParagraph"/>
              <w:spacing w:before="42"/>
              <w:ind w:left="187" w:right="124"/>
              <w:jc w:val="center"/>
              <w:rPr>
                <w:b/>
                <w:sz w:val="20"/>
              </w:rPr>
            </w:pPr>
            <w:r>
              <w:rPr>
                <w:b/>
                <w:spacing w:val="-2"/>
                <w:sz w:val="20"/>
              </w:rPr>
              <w:t>6.2.8</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spacing w:line="242" w:lineRule="auto"/>
              <w:ind w:left="105" w:right="116"/>
              <w:rPr>
                <w:sz w:val="20"/>
              </w:rPr>
            </w:pPr>
            <w:r>
              <w:rPr>
                <w:sz w:val="20"/>
              </w:rPr>
              <w:t>Copies/pastes the adaptation of the Master Label Text into </w:t>
            </w:r>
            <w:r>
              <w:rPr>
                <w:b/>
                <w:sz w:val="20"/>
              </w:rPr>
              <w:t>Step 2 –Final Country-specific English Text and Translation </w:t>
            </w:r>
            <w:r>
              <w:rPr>
                <w:sz w:val="20"/>
              </w:rPr>
              <w:t>of</w:t>
            </w:r>
            <w:r>
              <w:rPr>
                <w:spacing w:val="40"/>
                <w:sz w:val="20"/>
              </w:rPr>
              <w:t> </w:t>
            </w:r>
            <w:r>
              <w:rPr>
                <w:sz w:val="20"/>
              </w:rPr>
              <w:t>Country</w:t>
            </w:r>
            <w:r>
              <w:rPr>
                <w:spacing w:val="-4"/>
                <w:sz w:val="20"/>
              </w:rPr>
              <w:t> </w:t>
            </w:r>
            <w:r>
              <w:rPr>
                <w:sz w:val="20"/>
              </w:rPr>
              <w:t>Label</w:t>
            </w:r>
            <w:r>
              <w:rPr>
                <w:spacing w:val="-4"/>
                <w:sz w:val="20"/>
              </w:rPr>
              <w:t> </w:t>
            </w:r>
            <w:r>
              <w:rPr>
                <w:sz w:val="20"/>
              </w:rPr>
              <w:t>Review</w:t>
            </w:r>
            <w:r>
              <w:rPr>
                <w:spacing w:val="-4"/>
                <w:sz w:val="20"/>
              </w:rPr>
              <w:t> </w:t>
            </w:r>
            <w:r>
              <w:rPr>
                <w:sz w:val="20"/>
              </w:rPr>
              <w:t>and</w:t>
            </w:r>
            <w:r>
              <w:rPr>
                <w:spacing w:val="-4"/>
                <w:sz w:val="20"/>
              </w:rPr>
              <w:t> </w:t>
            </w:r>
            <w:r>
              <w:rPr>
                <w:sz w:val="20"/>
              </w:rPr>
              <w:t>Translation</w:t>
            </w:r>
            <w:r>
              <w:rPr>
                <w:spacing w:val="-4"/>
                <w:sz w:val="20"/>
              </w:rPr>
              <w:t> </w:t>
            </w:r>
            <w:r>
              <w:rPr>
                <w:sz w:val="20"/>
              </w:rPr>
              <w:t>Template</w:t>
            </w:r>
            <w:r>
              <w:rPr>
                <w:spacing w:val="-4"/>
                <w:sz w:val="20"/>
              </w:rPr>
              <w:t> </w:t>
            </w:r>
            <w:r>
              <w:rPr>
                <w:sz w:val="20"/>
              </w:rPr>
              <w:t>to</w:t>
            </w:r>
            <w:r>
              <w:rPr>
                <w:spacing w:val="-4"/>
                <w:sz w:val="20"/>
              </w:rPr>
              <w:t> </w:t>
            </w:r>
            <w:r>
              <w:rPr>
                <w:sz w:val="20"/>
              </w:rPr>
              <w:t>create</w:t>
            </w:r>
            <w:r>
              <w:rPr>
                <w:spacing w:val="-4"/>
                <w:sz w:val="20"/>
              </w:rPr>
              <w:t> </w:t>
            </w:r>
            <w:r>
              <w:rPr>
                <w:sz w:val="20"/>
              </w:rPr>
              <w:t>the</w:t>
            </w:r>
            <w:r>
              <w:rPr>
                <w:spacing w:val="-4"/>
                <w:sz w:val="20"/>
              </w:rPr>
              <w:t> </w:t>
            </w:r>
            <w:r>
              <w:rPr>
                <w:sz w:val="20"/>
              </w:rPr>
              <w:t>Final Country-Specific English Text</w:t>
            </w:r>
          </w:p>
        </w:tc>
        <w:tc>
          <w:tcPr>
            <w:tcW w:w="1843" w:type="dxa"/>
            <w:tcBorders>
              <w:top w:val="nil"/>
              <w:bottom w:val="nil"/>
            </w:tcBorders>
          </w:tcPr>
          <w:p>
            <w:pPr>
              <w:pStyle w:val="TableParagraph"/>
              <w:rPr>
                <w:rFonts w:ascii="Times New Roman"/>
                <w:sz w:val="18"/>
              </w:rPr>
            </w:pPr>
          </w:p>
        </w:tc>
      </w:tr>
      <w:tr>
        <w:trPr>
          <w:trHeight w:val="657" w:hRule="atLeast"/>
        </w:trPr>
        <w:tc>
          <w:tcPr>
            <w:tcW w:w="797" w:type="dxa"/>
          </w:tcPr>
          <w:p>
            <w:pPr>
              <w:pStyle w:val="TableParagraph"/>
              <w:spacing w:before="42"/>
              <w:ind w:left="187" w:right="124"/>
              <w:jc w:val="center"/>
              <w:rPr>
                <w:b/>
                <w:sz w:val="20"/>
              </w:rPr>
            </w:pPr>
            <w:r>
              <w:rPr>
                <w:b/>
                <w:spacing w:val="-2"/>
                <w:sz w:val="20"/>
              </w:rPr>
              <w:t>6.2.9</w:t>
            </w:r>
          </w:p>
        </w:tc>
        <w:tc>
          <w:tcPr>
            <w:tcW w:w="1253" w:type="dxa"/>
            <w:tcBorders>
              <w:top w:val="nil"/>
            </w:tcBorders>
          </w:tcPr>
          <w:p>
            <w:pPr>
              <w:pStyle w:val="TableParagraph"/>
              <w:rPr>
                <w:rFonts w:ascii="Times New Roman"/>
                <w:sz w:val="18"/>
              </w:rPr>
            </w:pPr>
          </w:p>
        </w:tc>
        <w:tc>
          <w:tcPr>
            <w:tcW w:w="6173" w:type="dxa"/>
          </w:tcPr>
          <w:p>
            <w:pPr>
              <w:pStyle w:val="TableParagraph"/>
              <w:ind w:left="104" w:right="205"/>
              <w:rPr>
                <w:sz w:val="20"/>
              </w:rPr>
            </w:pPr>
            <w:r>
              <w:rPr>
                <w:sz w:val="20"/>
              </w:rPr>
              <w:t>Highlights</w:t>
            </w:r>
            <w:r>
              <w:rPr>
                <w:spacing w:val="-5"/>
                <w:sz w:val="20"/>
              </w:rPr>
              <w:t> </w:t>
            </w:r>
            <w:r>
              <w:rPr>
                <w:sz w:val="20"/>
              </w:rPr>
              <w:t>all</w:t>
            </w:r>
            <w:r>
              <w:rPr>
                <w:spacing w:val="-5"/>
                <w:sz w:val="20"/>
              </w:rPr>
              <w:t> </w:t>
            </w:r>
            <w:r>
              <w:rPr>
                <w:sz w:val="20"/>
              </w:rPr>
              <w:t>text</w:t>
            </w:r>
            <w:r>
              <w:rPr>
                <w:spacing w:val="-5"/>
                <w:sz w:val="20"/>
              </w:rPr>
              <w:t> </w:t>
            </w:r>
            <w:r>
              <w:rPr>
                <w:sz w:val="20"/>
              </w:rPr>
              <w:t>within</w:t>
            </w:r>
            <w:r>
              <w:rPr>
                <w:spacing w:val="-5"/>
                <w:sz w:val="20"/>
              </w:rPr>
              <w:t> </w:t>
            </w:r>
            <w:r>
              <w:rPr>
                <w:sz w:val="20"/>
              </w:rPr>
              <w:t>the</w:t>
            </w:r>
            <w:r>
              <w:rPr>
                <w:spacing w:val="-5"/>
                <w:sz w:val="20"/>
              </w:rPr>
              <w:t> </w:t>
            </w:r>
            <w:r>
              <w:rPr>
                <w:sz w:val="20"/>
              </w:rPr>
              <w:t>Final</w:t>
            </w:r>
            <w:r>
              <w:rPr>
                <w:spacing w:val="-5"/>
                <w:sz w:val="20"/>
              </w:rPr>
              <w:t> </w:t>
            </w:r>
            <w:r>
              <w:rPr>
                <w:sz w:val="20"/>
              </w:rPr>
              <w:t>Country-Specific</w:t>
            </w:r>
            <w:r>
              <w:rPr>
                <w:spacing w:val="-5"/>
                <w:sz w:val="20"/>
              </w:rPr>
              <w:t> </w:t>
            </w:r>
            <w:r>
              <w:rPr>
                <w:sz w:val="20"/>
              </w:rPr>
              <w:t>English</w:t>
            </w:r>
            <w:r>
              <w:rPr>
                <w:spacing w:val="-5"/>
                <w:sz w:val="20"/>
              </w:rPr>
              <w:t> </w:t>
            </w:r>
            <w:r>
              <w:rPr>
                <w:sz w:val="20"/>
              </w:rPr>
              <w:t>Text that is required to be translated</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b/>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235"/>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151" w:hRule="atLeast"/>
        </w:trPr>
        <w:tc>
          <w:tcPr>
            <w:tcW w:w="797" w:type="dxa"/>
          </w:tcPr>
          <w:p>
            <w:pPr>
              <w:pStyle w:val="TableParagraph"/>
              <w:spacing w:before="42"/>
              <w:ind w:left="201"/>
              <w:rPr>
                <w:b/>
                <w:sz w:val="20"/>
              </w:rPr>
            </w:pPr>
            <w:r>
              <w:rPr>
                <w:b/>
                <w:spacing w:val="-2"/>
                <w:sz w:val="20"/>
              </w:rPr>
              <w:t>6.2.10</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Global Services </w:t>
            </w:r>
            <w:r>
              <w:rPr>
                <w:spacing w:val="-4"/>
                <w:sz w:val="20"/>
              </w:rPr>
              <w:t>SME</w:t>
            </w:r>
          </w:p>
        </w:tc>
        <w:tc>
          <w:tcPr>
            <w:tcW w:w="6173" w:type="dxa"/>
          </w:tcPr>
          <w:p>
            <w:pPr>
              <w:pStyle w:val="TableParagraph"/>
              <w:spacing w:line="230" w:lineRule="exact"/>
              <w:ind w:left="104" w:right="111"/>
              <w:rPr>
                <w:sz w:val="20"/>
              </w:rPr>
            </w:pPr>
            <w:r>
              <w:rPr>
                <w:sz w:val="20"/>
              </w:rPr>
              <w:t>Reviews the Final Country-specific English Text, considering the Master Label Text, the information in the Global Master Label Study Checklist, and knowledge of Clinical Trial Labelling requirements,</w:t>
            </w:r>
            <w:r>
              <w:rPr>
                <w:spacing w:val="-5"/>
                <w:sz w:val="20"/>
              </w:rPr>
              <w:t> </w:t>
            </w:r>
            <w:r>
              <w:rPr>
                <w:sz w:val="20"/>
              </w:rPr>
              <w:t>per</w:t>
            </w:r>
            <w:r>
              <w:rPr>
                <w:spacing w:val="-5"/>
                <w:sz w:val="20"/>
              </w:rPr>
              <w:t> </w:t>
            </w:r>
            <w:r>
              <w:rPr>
                <w:sz w:val="20"/>
              </w:rPr>
              <w:t>the</w:t>
            </w:r>
            <w:r>
              <w:rPr>
                <w:spacing w:val="-5"/>
                <w:sz w:val="20"/>
              </w:rPr>
              <w:t> </w:t>
            </w:r>
            <w:r>
              <w:rPr>
                <w:sz w:val="20"/>
              </w:rPr>
              <w:t>Clinical</w:t>
            </w:r>
            <w:r>
              <w:rPr>
                <w:spacing w:val="-5"/>
                <w:sz w:val="20"/>
              </w:rPr>
              <w:t> </w:t>
            </w:r>
            <w:r>
              <w:rPr>
                <w:sz w:val="20"/>
              </w:rPr>
              <w:t>Trial</w:t>
            </w:r>
            <w:r>
              <w:rPr>
                <w:spacing w:val="-5"/>
                <w:sz w:val="20"/>
              </w:rPr>
              <w:t> </w:t>
            </w:r>
            <w:r>
              <w:rPr>
                <w:sz w:val="20"/>
              </w:rPr>
              <w:t>Labelling</w:t>
            </w:r>
            <w:r>
              <w:rPr>
                <w:spacing w:val="-5"/>
                <w:sz w:val="20"/>
              </w:rPr>
              <w:t> </w:t>
            </w:r>
            <w:r>
              <w:rPr>
                <w:sz w:val="20"/>
              </w:rPr>
              <w:t>information</w:t>
            </w:r>
            <w:r>
              <w:rPr>
                <w:spacing w:val="-5"/>
                <w:sz w:val="20"/>
              </w:rPr>
              <w:t> </w:t>
            </w:r>
            <w:r>
              <w:rPr>
                <w:sz w:val="20"/>
              </w:rPr>
              <w:t>held</w:t>
            </w:r>
            <w:r>
              <w:rPr>
                <w:spacing w:val="-5"/>
                <w:sz w:val="20"/>
              </w:rPr>
              <w:t> </w:t>
            </w:r>
            <w:r>
              <w:rPr>
                <w:sz w:val="20"/>
              </w:rPr>
              <w:t>within </w:t>
            </w:r>
            <w:r>
              <w:rPr>
                <w:spacing w:val="-4"/>
                <w:sz w:val="20"/>
              </w:rPr>
              <w:t>RID.</w:t>
            </w:r>
          </w:p>
        </w:tc>
        <w:tc>
          <w:tcPr>
            <w:tcW w:w="1843" w:type="dxa"/>
            <w:tcBorders>
              <w:bottom w:val="nil"/>
            </w:tcBorders>
          </w:tcPr>
          <w:p>
            <w:pPr>
              <w:pStyle w:val="TableParagraph"/>
              <w:spacing w:before="42"/>
              <w:ind w:left="109"/>
              <w:rPr>
                <w:sz w:val="20"/>
              </w:rPr>
            </w:pPr>
            <w:r>
              <w:rPr>
                <w:spacing w:val="-2"/>
                <w:sz w:val="20"/>
              </w:rPr>
              <w:t>Startup</w:t>
            </w:r>
          </w:p>
          <w:p>
            <w:pPr>
              <w:pStyle w:val="TableParagraph"/>
              <w:spacing w:before="39"/>
              <w:ind w:left="109"/>
              <w:rPr>
                <w:sz w:val="20"/>
              </w:rPr>
            </w:pPr>
            <w:r>
              <w:rPr>
                <w:sz w:val="20"/>
              </w:rPr>
              <w:t>Prior</w:t>
            </w:r>
            <w:r>
              <w:rPr>
                <w:spacing w:val="-4"/>
                <w:sz w:val="20"/>
              </w:rPr>
              <w:t> </w:t>
            </w:r>
            <w:r>
              <w:rPr>
                <w:sz w:val="20"/>
              </w:rPr>
              <w:t>to</w:t>
            </w:r>
            <w:r>
              <w:rPr>
                <w:spacing w:val="-3"/>
                <w:sz w:val="20"/>
              </w:rPr>
              <w:t> </w:t>
            </w:r>
            <w:r>
              <w:rPr>
                <w:spacing w:val="-2"/>
                <w:sz w:val="20"/>
              </w:rPr>
              <w:t>translation</w:t>
            </w:r>
          </w:p>
        </w:tc>
      </w:tr>
      <w:tr>
        <w:trPr>
          <w:trHeight w:val="460" w:hRule="atLeast"/>
        </w:trPr>
        <w:tc>
          <w:tcPr>
            <w:tcW w:w="797" w:type="dxa"/>
          </w:tcPr>
          <w:p>
            <w:pPr>
              <w:pStyle w:val="TableParagraph"/>
              <w:spacing w:before="42"/>
              <w:ind w:left="201"/>
              <w:rPr>
                <w:b/>
                <w:sz w:val="20"/>
              </w:rPr>
            </w:pPr>
            <w:r>
              <w:rPr>
                <w:b/>
                <w:spacing w:val="-2"/>
                <w:sz w:val="20"/>
              </w:rPr>
              <w:t>6.2.11</w:t>
            </w:r>
          </w:p>
        </w:tc>
        <w:tc>
          <w:tcPr>
            <w:tcW w:w="1253" w:type="dxa"/>
            <w:tcBorders>
              <w:top w:val="nil"/>
              <w:bottom w:val="nil"/>
            </w:tcBorders>
          </w:tcPr>
          <w:p>
            <w:pPr>
              <w:pStyle w:val="TableParagraph"/>
              <w:rPr>
                <w:rFonts w:ascii="Times New Roman"/>
                <w:sz w:val="18"/>
              </w:rPr>
            </w:pPr>
          </w:p>
        </w:tc>
        <w:tc>
          <w:tcPr>
            <w:tcW w:w="6173" w:type="dxa"/>
          </w:tcPr>
          <w:p>
            <w:pPr>
              <w:pStyle w:val="TableParagraph"/>
              <w:spacing w:line="230" w:lineRule="exact"/>
              <w:ind w:left="105" w:right="109"/>
              <w:rPr>
                <w:sz w:val="20"/>
              </w:rPr>
            </w:pPr>
            <w:r>
              <w:rPr>
                <w:sz w:val="20"/>
              </w:rPr>
              <w:t>Completes</w:t>
            </w:r>
            <w:r>
              <w:rPr>
                <w:spacing w:val="-5"/>
                <w:sz w:val="20"/>
              </w:rPr>
              <w:t> </w:t>
            </w:r>
            <w:r>
              <w:rPr>
                <w:sz w:val="20"/>
              </w:rPr>
              <w:t>the</w:t>
            </w:r>
            <w:r>
              <w:rPr>
                <w:spacing w:val="-5"/>
                <w:sz w:val="20"/>
              </w:rPr>
              <w:t> </w:t>
            </w:r>
            <w:r>
              <w:rPr>
                <w:sz w:val="20"/>
              </w:rPr>
              <w:t>CSA</w:t>
            </w:r>
            <w:r>
              <w:rPr>
                <w:spacing w:val="-5"/>
                <w:sz w:val="20"/>
              </w:rPr>
              <w:t> </w:t>
            </w:r>
            <w:r>
              <w:rPr>
                <w:sz w:val="20"/>
              </w:rPr>
              <w:t>Global</w:t>
            </w:r>
            <w:r>
              <w:rPr>
                <w:spacing w:val="-5"/>
                <w:sz w:val="20"/>
              </w:rPr>
              <w:t> </w:t>
            </w:r>
            <w:r>
              <w:rPr>
                <w:sz w:val="20"/>
              </w:rPr>
              <w:t>Services</w:t>
            </w:r>
            <w:r>
              <w:rPr>
                <w:spacing w:val="-2"/>
                <w:sz w:val="20"/>
              </w:rPr>
              <w:t> </w:t>
            </w:r>
            <w:r>
              <w:rPr>
                <w:sz w:val="20"/>
              </w:rPr>
              <w:t>-</w:t>
            </w:r>
            <w:r>
              <w:rPr>
                <w:spacing w:val="-2"/>
                <w:sz w:val="20"/>
              </w:rPr>
              <w:t> </w:t>
            </w:r>
            <w:r>
              <w:rPr>
                <w:sz w:val="20"/>
              </w:rPr>
              <w:t>Labels</w:t>
            </w:r>
            <w:r>
              <w:rPr>
                <w:spacing w:val="-5"/>
                <w:sz w:val="20"/>
              </w:rPr>
              <w:t> </w:t>
            </w:r>
            <w:r>
              <w:rPr>
                <w:sz w:val="20"/>
              </w:rPr>
              <w:t>SME</w:t>
            </w:r>
            <w:r>
              <w:rPr>
                <w:spacing w:val="-5"/>
                <w:sz w:val="20"/>
              </w:rPr>
              <w:t> </w:t>
            </w:r>
            <w:r>
              <w:rPr>
                <w:sz w:val="20"/>
              </w:rPr>
              <w:t>Checklist</w:t>
            </w:r>
            <w:r>
              <w:rPr>
                <w:spacing w:val="-5"/>
                <w:sz w:val="20"/>
              </w:rPr>
              <w:t> </w:t>
            </w:r>
            <w:r>
              <w:rPr>
                <w:sz w:val="20"/>
              </w:rPr>
              <w:t>for each label that is reviewed</w:t>
            </w:r>
          </w:p>
        </w:tc>
        <w:tc>
          <w:tcPr>
            <w:tcW w:w="1843" w:type="dxa"/>
            <w:tcBorders>
              <w:top w:val="nil"/>
              <w:bottom w:val="nil"/>
            </w:tcBorders>
          </w:tcPr>
          <w:p>
            <w:pPr>
              <w:pStyle w:val="TableParagraph"/>
              <w:rPr>
                <w:rFonts w:ascii="Times New Roman"/>
                <w:sz w:val="18"/>
              </w:rPr>
            </w:pPr>
          </w:p>
        </w:tc>
      </w:tr>
      <w:tr>
        <w:trPr>
          <w:trHeight w:val="1033" w:hRule="atLeast"/>
        </w:trPr>
        <w:tc>
          <w:tcPr>
            <w:tcW w:w="797" w:type="dxa"/>
            <w:tcBorders>
              <w:bottom w:val="nil"/>
            </w:tcBorders>
          </w:tcPr>
          <w:p>
            <w:pPr>
              <w:pStyle w:val="TableParagraph"/>
              <w:spacing w:before="42"/>
              <w:ind w:left="201"/>
              <w:rPr>
                <w:b/>
                <w:sz w:val="20"/>
              </w:rPr>
            </w:pPr>
            <w:r>
              <w:rPr>
                <w:b/>
                <w:spacing w:val="-2"/>
                <w:sz w:val="20"/>
              </w:rPr>
              <w:t>6.2.12</w:t>
            </w:r>
          </w:p>
        </w:tc>
        <w:tc>
          <w:tcPr>
            <w:tcW w:w="1253" w:type="dxa"/>
            <w:tcBorders>
              <w:top w:val="nil"/>
              <w:bottom w:val="nil"/>
            </w:tcBorders>
          </w:tcPr>
          <w:p>
            <w:pPr>
              <w:pStyle w:val="TableParagraph"/>
              <w:rPr>
                <w:rFonts w:ascii="Times New Roman"/>
                <w:sz w:val="18"/>
              </w:rPr>
            </w:pPr>
          </w:p>
        </w:tc>
        <w:tc>
          <w:tcPr>
            <w:tcW w:w="6173" w:type="dxa"/>
            <w:tcBorders>
              <w:bottom w:val="nil"/>
            </w:tcBorders>
          </w:tcPr>
          <w:p>
            <w:pPr>
              <w:pStyle w:val="TableParagraph"/>
              <w:ind w:left="105"/>
              <w:rPr>
                <w:sz w:val="20"/>
              </w:rPr>
            </w:pPr>
            <w:r>
              <w:rPr>
                <w:sz w:val="20"/>
              </w:rPr>
              <w:t>Inserts</w:t>
            </w:r>
            <w:r>
              <w:rPr>
                <w:spacing w:val="-4"/>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CSA</w:t>
            </w:r>
            <w:r>
              <w:rPr>
                <w:spacing w:val="-4"/>
                <w:sz w:val="20"/>
              </w:rPr>
              <w:t> </w:t>
            </w:r>
            <w:r>
              <w:rPr>
                <w:sz w:val="20"/>
              </w:rPr>
              <w:t>Global</w:t>
            </w:r>
            <w:r>
              <w:rPr>
                <w:spacing w:val="-4"/>
                <w:sz w:val="20"/>
              </w:rPr>
              <w:t> </w:t>
            </w:r>
            <w:r>
              <w:rPr>
                <w:sz w:val="20"/>
              </w:rPr>
              <w:t>Services</w:t>
            </w:r>
            <w:r>
              <w:rPr>
                <w:spacing w:val="-4"/>
                <w:sz w:val="20"/>
              </w:rPr>
              <w:t> </w:t>
            </w:r>
            <w:r>
              <w:rPr>
                <w:sz w:val="20"/>
              </w:rPr>
              <w:t>-</w:t>
            </w:r>
            <w:r>
              <w:rPr>
                <w:spacing w:val="-1"/>
                <w:sz w:val="20"/>
              </w:rPr>
              <w:t> </w:t>
            </w:r>
            <w:r>
              <w:rPr>
                <w:sz w:val="20"/>
              </w:rPr>
              <w:t>Labels</w:t>
            </w:r>
            <w:r>
              <w:rPr>
                <w:spacing w:val="-4"/>
                <w:sz w:val="20"/>
              </w:rPr>
              <w:t> </w:t>
            </w:r>
            <w:r>
              <w:rPr>
                <w:sz w:val="20"/>
              </w:rPr>
              <w:t>SME</w:t>
            </w:r>
            <w:r>
              <w:rPr>
                <w:spacing w:val="-4"/>
                <w:sz w:val="20"/>
              </w:rPr>
              <w:t> </w:t>
            </w:r>
            <w:r>
              <w:rPr>
                <w:sz w:val="20"/>
              </w:rPr>
              <w:t>into</w:t>
            </w:r>
            <w:r>
              <w:rPr>
                <w:spacing w:val="-4"/>
                <w:sz w:val="20"/>
              </w:rPr>
              <w:t> </w:t>
            </w:r>
            <w:r>
              <w:rPr>
                <w:sz w:val="20"/>
              </w:rPr>
              <w:t>the appropriate section of the Country Label Review and Translation Template and completes the checkbox to confirm that the label meets the stated requirements.</w:t>
            </w:r>
          </w:p>
        </w:tc>
        <w:tc>
          <w:tcPr>
            <w:tcW w:w="1843" w:type="dxa"/>
            <w:tcBorders>
              <w:top w:val="nil"/>
              <w:bottom w:val="nil"/>
            </w:tcBorders>
          </w:tcPr>
          <w:p>
            <w:pPr>
              <w:pStyle w:val="TableParagraph"/>
              <w:rPr>
                <w:rFonts w:ascii="Times New Roman"/>
                <w:sz w:val="18"/>
              </w:rPr>
            </w:pPr>
          </w:p>
        </w:tc>
      </w:tr>
      <w:tr>
        <w:trPr>
          <w:trHeight w:val="1725"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spacing w:line="242" w:lineRule="auto" w:before="108"/>
              <w:ind w:left="104"/>
              <w:rPr>
                <w:sz w:val="20"/>
              </w:rPr>
            </w:pPr>
            <w:r>
              <w:rPr>
                <w:b/>
                <w:sz w:val="20"/>
              </w:rPr>
              <w:t>Note:</w:t>
            </w:r>
            <w:r>
              <w:rPr>
                <w:b/>
                <w:spacing w:val="40"/>
                <w:sz w:val="20"/>
              </w:rPr>
              <w:t> </w:t>
            </w:r>
            <w:r>
              <w:rPr>
                <w:sz w:val="20"/>
              </w:rPr>
              <w:t>If the label does not meet the stated requirements, or is inconsistent</w:t>
            </w:r>
            <w:r>
              <w:rPr>
                <w:spacing w:val="-5"/>
                <w:sz w:val="20"/>
              </w:rPr>
              <w:t> </w:t>
            </w:r>
            <w:r>
              <w:rPr>
                <w:sz w:val="20"/>
              </w:rPr>
              <w:t>with</w:t>
            </w:r>
            <w:r>
              <w:rPr>
                <w:spacing w:val="-5"/>
                <w:sz w:val="20"/>
              </w:rPr>
              <w:t> </w:t>
            </w:r>
            <w:r>
              <w:rPr>
                <w:sz w:val="20"/>
              </w:rPr>
              <w:t>the</w:t>
            </w:r>
            <w:r>
              <w:rPr>
                <w:spacing w:val="-4"/>
                <w:sz w:val="20"/>
              </w:rPr>
              <w:t> </w:t>
            </w:r>
            <w:r>
              <w:rPr>
                <w:sz w:val="20"/>
              </w:rPr>
              <w:t>Master</w:t>
            </w:r>
            <w:r>
              <w:rPr>
                <w:spacing w:val="-4"/>
                <w:sz w:val="20"/>
              </w:rPr>
              <w:t> </w:t>
            </w:r>
            <w:r>
              <w:rPr>
                <w:sz w:val="20"/>
              </w:rPr>
              <w:t>text,</w:t>
            </w:r>
            <w:r>
              <w:rPr>
                <w:spacing w:val="-5"/>
                <w:sz w:val="20"/>
              </w:rPr>
              <w:t> </w:t>
            </w:r>
            <w:r>
              <w:rPr>
                <w:sz w:val="20"/>
              </w:rPr>
              <w:t>the</w:t>
            </w:r>
            <w:r>
              <w:rPr>
                <w:spacing w:val="-4"/>
                <w:sz w:val="20"/>
              </w:rPr>
              <w:t> </w:t>
            </w:r>
            <w:r>
              <w:rPr>
                <w:sz w:val="20"/>
              </w:rPr>
              <w:t>CSA</w:t>
            </w:r>
            <w:r>
              <w:rPr>
                <w:spacing w:val="-5"/>
                <w:sz w:val="20"/>
              </w:rPr>
              <w:t> </w:t>
            </w:r>
            <w:r>
              <w:rPr>
                <w:sz w:val="20"/>
              </w:rPr>
              <w:t>Global</w:t>
            </w:r>
            <w:r>
              <w:rPr>
                <w:spacing w:val="-4"/>
                <w:sz w:val="20"/>
              </w:rPr>
              <w:t> </w:t>
            </w:r>
            <w:r>
              <w:rPr>
                <w:sz w:val="20"/>
              </w:rPr>
              <w:t>Services</w:t>
            </w:r>
            <w:r>
              <w:rPr>
                <w:spacing w:val="-4"/>
                <w:sz w:val="20"/>
              </w:rPr>
              <w:t> </w:t>
            </w:r>
            <w:r>
              <w:rPr>
                <w:sz w:val="20"/>
              </w:rPr>
              <w:t>-</w:t>
            </w:r>
            <w:r>
              <w:rPr>
                <w:spacing w:val="-2"/>
                <w:sz w:val="20"/>
              </w:rPr>
              <w:t> </w:t>
            </w:r>
            <w:r>
              <w:rPr>
                <w:sz w:val="20"/>
              </w:rPr>
              <w:t>Labels SME</w:t>
            </w:r>
            <w:r>
              <w:rPr>
                <w:spacing w:val="-8"/>
                <w:sz w:val="20"/>
              </w:rPr>
              <w:t> </w:t>
            </w:r>
            <w:r>
              <w:rPr>
                <w:sz w:val="20"/>
              </w:rPr>
              <w:t>will</w:t>
            </w:r>
            <w:r>
              <w:rPr>
                <w:spacing w:val="-5"/>
                <w:sz w:val="20"/>
              </w:rPr>
              <w:t> </w:t>
            </w:r>
            <w:r>
              <w:rPr>
                <w:sz w:val="20"/>
              </w:rPr>
              <w:t>discuss</w:t>
            </w:r>
            <w:r>
              <w:rPr>
                <w:spacing w:val="-5"/>
                <w:sz w:val="20"/>
              </w:rPr>
              <w:t> </w:t>
            </w:r>
            <w:r>
              <w:rPr>
                <w:sz w:val="20"/>
              </w:rPr>
              <w:t>the</w:t>
            </w:r>
            <w:r>
              <w:rPr>
                <w:spacing w:val="-6"/>
                <w:sz w:val="20"/>
              </w:rPr>
              <w:t> </w:t>
            </w:r>
            <w:r>
              <w:rPr>
                <w:sz w:val="20"/>
              </w:rPr>
              <w:t>inconsistencies</w:t>
            </w:r>
            <w:r>
              <w:rPr>
                <w:spacing w:val="-5"/>
                <w:sz w:val="20"/>
              </w:rPr>
              <w:t> </w:t>
            </w:r>
            <w:r>
              <w:rPr>
                <w:sz w:val="20"/>
              </w:rPr>
              <w:t>with</w:t>
            </w:r>
            <w:r>
              <w:rPr>
                <w:spacing w:val="-5"/>
                <w:sz w:val="20"/>
              </w:rPr>
              <w:t> </w:t>
            </w:r>
            <w:r>
              <w:rPr>
                <w:sz w:val="20"/>
              </w:rPr>
              <w:t>the</w:t>
            </w:r>
            <w:r>
              <w:rPr>
                <w:spacing w:val="-6"/>
                <w:sz w:val="20"/>
              </w:rPr>
              <w:t> </w:t>
            </w:r>
            <w:r>
              <w:rPr>
                <w:sz w:val="20"/>
              </w:rPr>
              <w:t>CSA</w:t>
            </w:r>
            <w:r>
              <w:rPr>
                <w:spacing w:val="-5"/>
                <w:sz w:val="20"/>
              </w:rPr>
              <w:t> </w:t>
            </w:r>
            <w:r>
              <w:rPr>
                <w:sz w:val="20"/>
              </w:rPr>
              <w:t>Global</w:t>
            </w:r>
            <w:r>
              <w:rPr>
                <w:spacing w:val="-5"/>
                <w:sz w:val="20"/>
              </w:rPr>
              <w:t> </w:t>
            </w:r>
            <w:r>
              <w:rPr>
                <w:spacing w:val="-2"/>
                <w:sz w:val="20"/>
              </w:rPr>
              <w:t>Services</w:t>
            </w:r>
          </w:p>
          <w:p>
            <w:pPr>
              <w:pStyle w:val="TableParagraph"/>
              <w:spacing w:line="230" w:lineRule="exact"/>
              <w:ind w:left="105" w:right="205"/>
              <w:rPr>
                <w:sz w:val="20"/>
              </w:rPr>
            </w:pPr>
            <w:r>
              <w:rPr>
                <w:sz w:val="20"/>
              </w:rPr>
              <w:t>-</w:t>
            </w:r>
            <w:r>
              <w:rPr>
                <w:spacing w:val="-2"/>
                <w:sz w:val="20"/>
              </w:rPr>
              <w:t> </w:t>
            </w:r>
            <w:r>
              <w:rPr>
                <w:sz w:val="20"/>
              </w:rPr>
              <w:t>Labels</w:t>
            </w:r>
            <w:r>
              <w:rPr>
                <w:spacing w:val="-5"/>
                <w:sz w:val="20"/>
              </w:rPr>
              <w:t> </w:t>
            </w:r>
            <w:r>
              <w:rPr>
                <w:sz w:val="20"/>
              </w:rPr>
              <w:t>Rep</w:t>
            </w:r>
            <w:r>
              <w:rPr>
                <w:spacing w:val="-5"/>
                <w:sz w:val="20"/>
              </w:rPr>
              <w:t> </w:t>
            </w:r>
            <w:r>
              <w:rPr>
                <w:sz w:val="20"/>
              </w:rPr>
              <w:t>who</w:t>
            </w:r>
            <w:r>
              <w:rPr>
                <w:spacing w:val="-5"/>
                <w:sz w:val="20"/>
              </w:rPr>
              <w:t> </w:t>
            </w:r>
            <w:r>
              <w:rPr>
                <w:sz w:val="20"/>
              </w:rPr>
              <w:t>prepared</w:t>
            </w:r>
            <w:r>
              <w:rPr>
                <w:spacing w:val="-5"/>
                <w:sz w:val="20"/>
              </w:rPr>
              <w:t> </w:t>
            </w:r>
            <w:r>
              <w:rPr>
                <w:sz w:val="20"/>
              </w:rPr>
              <w:t>the</w:t>
            </w:r>
            <w:r>
              <w:rPr>
                <w:spacing w:val="-5"/>
                <w:sz w:val="20"/>
              </w:rPr>
              <w:t> </w:t>
            </w:r>
            <w:r>
              <w:rPr>
                <w:sz w:val="20"/>
              </w:rPr>
              <w:t>Country-specific</w:t>
            </w:r>
            <w:r>
              <w:rPr>
                <w:spacing w:val="-5"/>
                <w:sz w:val="20"/>
              </w:rPr>
              <w:t> </w:t>
            </w:r>
            <w:r>
              <w:rPr>
                <w:sz w:val="20"/>
              </w:rPr>
              <w:t>English</w:t>
            </w:r>
            <w:r>
              <w:rPr>
                <w:spacing w:val="-5"/>
                <w:sz w:val="20"/>
              </w:rPr>
              <w:t> </w:t>
            </w:r>
            <w:r>
              <w:rPr>
                <w:sz w:val="20"/>
              </w:rPr>
              <w:t>text</w:t>
            </w:r>
            <w:r>
              <w:rPr>
                <w:spacing w:val="-5"/>
                <w:sz w:val="20"/>
              </w:rPr>
              <w:t> </w:t>
            </w:r>
            <w:r>
              <w:rPr>
                <w:sz w:val="20"/>
              </w:rPr>
              <w:t>and resolve any issues.</w:t>
            </w:r>
            <w:r>
              <w:rPr>
                <w:spacing w:val="40"/>
                <w:sz w:val="20"/>
              </w:rPr>
              <w:t> </w:t>
            </w:r>
            <w:r>
              <w:rPr>
                <w:sz w:val="20"/>
              </w:rPr>
              <w:t>A new version (including a new version number) of the Country-specific text must be created if changes are made.</w:t>
            </w:r>
          </w:p>
        </w:tc>
        <w:tc>
          <w:tcPr>
            <w:tcW w:w="1843" w:type="dxa"/>
            <w:tcBorders>
              <w:top w:val="nil"/>
              <w:bottom w:val="nil"/>
            </w:tcBorders>
          </w:tcPr>
          <w:p>
            <w:pPr>
              <w:pStyle w:val="TableParagraph"/>
              <w:rPr>
                <w:rFonts w:ascii="Times New Roman"/>
                <w:sz w:val="18"/>
              </w:rPr>
            </w:pPr>
          </w:p>
        </w:tc>
      </w:tr>
      <w:tr>
        <w:trPr>
          <w:trHeight w:val="460" w:hRule="atLeast"/>
        </w:trPr>
        <w:tc>
          <w:tcPr>
            <w:tcW w:w="797" w:type="dxa"/>
          </w:tcPr>
          <w:p>
            <w:pPr>
              <w:pStyle w:val="TableParagraph"/>
              <w:spacing w:before="42"/>
              <w:ind w:left="201"/>
              <w:rPr>
                <w:b/>
                <w:sz w:val="20"/>
              </w:rPr>
            </w:pPr>
            <w:r>
              <w:rPr>
                <w:b/>
                <w:spacing w:val="-2"/>
                <w:sz w:val="20"/>
              </w:rPr>
              <w:t>6.2.13</w:t>
            </w:r>
          </w:p>
        </w:tc>
        <w:tc>
          <w:tcPr>
            <w:tcW w:w="1253" w:type="dxa"/>
            <w:tcBorders>
              <w:top w:val="nil"/>
            </w:tcBorders>
          </w:tcPr>
          <w:p>
            <w:pPr>
              <w:pStyle w:val="TableParagraph"/>
              <w:rPr>
                <w:rFonts w:ascii="Times New Roman"/>
                <w:sz w:val="18"/>
              </w:rPr>
            </w:pPr>
          </w:p>
        </w:tc>
        <w:tc>
          <w:tcPr>
            <w:tcW w:w="6173" w:type="dxa"/>
          </w:tcPr>
          <w:p>
            <w:pPr>
              <w:pStyle w:val="TableParagraph"/>
              <w:spacing w:line="230" w:lineRule="exact"/>
              <w:ind w:left="105"/>
              <w:rPr>
                <w:sz w:val="20"/>
              </w:rPr>
            </w:pPr>
            <w:r>
              <w:rPr>
                <w:sz w:val="20"/>
              </w:rPr>
              <w:t>Returns</w:t>
            </w:r>
            <w:r>
              <w:rPr>
                <w:spacing w:val="-5"/>
                <w:sz w:val="20"/>
              </w:rPr>
              <w:t> </w:t>
            </w:r>
            <w:r>
              <w:rPr>
                <w:sz w:val="20"/>
              </w:rPr>
              <w:t>the</w:t>
            </w:r>
            <w:r>
              <w:rPr>
                <w:spacing w:val="-5"/>
                <w:sz w:val="20"/>
              </w:rPr>
              <w:t> </w:t>
            </w:r>
            <w:r>
              <w:rPr>
                <w:sz w:val="20"/>
              </w:rPr>
              <w:t>completed</w:t>
            </w:r>
            <w:r>
              <w:rPr>
                <w:spacing w:val="-5"/>
                <w:sz w:val="20"/>
              </w:rPr>
              <w:t> </w:t>
            </w:r>
            <w:r>
              <w:rPr>
                <w:sz w:val="20"/>
              </w:rPr>
              <w:t>Country</w:t>
            </w:r>
            <w:r>
              <w:rPr>
                <w:spacing w:val="-5"/>
                <w:sz w:val="20"/>
              </w:rPr>
              <w:t> </w:t>
            </w:r>
            <w:r>
              <w:rPr>
                <w:sz w:val="20"/>
              </w:rPr>
              <w:t>Label</w:t>
            </w:r>
            <w:r>
              <w:rPr>
                <w:spacing w:val="-5"/>
                <w:sz w:val="20"/>
              </w:rPr>
              <w:t> </w:t>
            </w:r>
            <w:r>
              <w:rPr>
                <w:sz w:val="20"/>
              </w:rPr>
              <w:t>Review</w:t>
            </w:r>
            <w:r>
              <w:rPr>
                <w:spacing w:val="-5"/>
                <w:sz w:val="20"/>
              </w:rPr>
              <w:t> </w:t>
            </w:r>
            <w:r>
              <w:rPr>
                <w:sz w:val="20"/>
              </w:rPr>
              <w:t>and</w:t>
            </w:r>
            <w:r>
              <w:rPr>
                <w:spacing w:val="-5"/>
                <w:sz w:val="20"/>
              </w:rPr>
              <w:t> </w:t>
            </w:r>
            <w:r>
              <w:rPr>
                <w:sz w:val="20"/>
              </w:rPr>
              <w:t>Translation Template to the CSA Global Services - Labels Rep.</w:t>
            </w:r>
          </w:p>
        </w:tc>
        <w:tc>
          <w:tcPr>
            <w:tcW w:w="1843" w:type="dxa"/>
            <w:tcBorders>
              <w:top w:val="nil"/>
              <w:bottom w:val="nil"/>
            </w:tcBorders>
          </w:tcPr>
          <w:p>
            <w:pPr>
              <w:pStyle w:val="TableParagraph"/>
              <w:rPr>
                <w:rFonts w:ascii="Times New Roman"/>
                <w:sz w:val="18"/>
              </w:rPr>
            </w:pPr>
          </w:p>
        </w:tc>
      </w:tr>
      <w:tr>
        <w:trPr>
          <w:trHeight w:val="1053" w:hRule="atLeast"/>
        </w:trPr>
        <w:tc>
          <w:tcPr>
            <w:tcW w:w="797" w:type="dxa"/>
            <w:tcBorders>
              <w:bottom w:val="nil"/>
            </w:tcBorders>
          </w:tcPr>
          <w:p>
            <w:pPr>
              <w:pStyle w:val="TableParagraph"/>
              <w:spacing w:before="42"/>
              <w:ind w:left="201"/>
              <w:rPr>
                <w:b/>
                <w:sz w:val="20"/>
              </w:rPr>
            </w:pPr>
            <w:r>
              <w:rPr>
                <w:b/>
                <w:spacing w:val="-2"/>
                <w:sz w:val="20"/>
              </w:rPr>
              <w:t>6.2.14</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Borders>
              <w:bottom w:val="nil"/>
            </w:tcBorders>
          </w:tcPr>
          <w:p>
            <w:pPr>
              <w:pStyle w:val="TableParagraph"/>
              <w:spacing w:line="237" w:lineRule="auto" w:before="1"/>
              <w:ind w:left="105" w:right="205"/>
              <w:rPr>
                <w:sz w:val="20"/>
              </w:rPr>
            </w:pPr>
            <w:r>
              <w:rPr>
                <w:sz w:val="20"/>
              </w:rPr>
              <w:t>Sends</w:t>
            </w:r>
            <w:r>
              <w:rPr>
                <w:spacing w:val="-5"/>
                <w:sz w:val="20"/>
              </w:rPr>
              <w:t> </w:t>
            </w:r>
            <w:r>
              <w:rPr>
                <w:sz w:val="20"/>
              </w:rPr>
              <w:t>the</w:t>
            </w:r>
            <w:r>
              <w:rPr>
                <w:spacing w:val="-5"/>
                <w:sz w:val="20"/>
              </w:rPr>
              <w:t> </w:t>
            </w:r>
            <w:r>
              <w:rPr>
                <w:sz w:val="20"/>
              </w:rPr>
              <w:t>form</w:t>
            </w:r>
            <w:r>
              <w:rPr>
                <w:spacing w:val="-5"/>
                <w:sz w:val="20"/>
              </w:rPr>
              <w:t> </w:t>
            </w:r>
            <w:r>
              <w:rPr>
                <w:sz w:val="20"/>
              </w:rPr>
              <w:t>to</w:t>
            </w:r>
            <w:r>
              <w:rPr>
                <w:spacing w:val="-5"/>
                <w:sz w:val="20"/>
              </w:rPr>
              <w:t> </w:t>
            </w:r>
            <w:r>
              <w:rPr>
                <w:sz w:val="20"/>
              </w:rPr>
              <w:t>the</w:t>
            </w:r>
            <w:r>
              <w:rPr>
                <w:spacing w:val="-5"/>
                <w:sz w:val="20"/>
              </w:rPr>
              <w:t> </w:t>
            </w:r>
            <w:r>
              <w:rPr>
                <w:sz w:val="20"/>
              </w:rPr>
              <w:t>relevant</w:t>
            </w:r>
            <w:r>
              <w:rPr>
                <w:spacing w:val="-5"/>
                <w:sz w:val="20"/>
              </w:rPr>
              <w:t> </w:t>
            </w:r>
            <w:r>
              <w:rPr>
                <w:sz w:val="20"/>
              </w:rPr>
              <w:t>Translation</w:t>
            </w:r>
            <w:r>
              <w:rPr>
                <w:spacing w:val="-5"/>
                <w:sz w:val="20"/>
              </w:rPr>
              <w:t> </w:t>
            </w:r>
            <w:r>
              <w:rPr>
                <w:sz w:val="20"/>
              </w:rPr>
              <w:t>Service</w:t>
            </w:r>
            <w:r>
              <w:rPr>
                <w:spacing w:val="-5"/>
                <w:sz w:val="20"/>
              </w:rPr>
              <w:t> </w:t>
            </w:r>
            <w:r>
              <w:rPr>
                <w:sz w:val="20"/>
              </w:rPr>
              <w:t>Provider</w:t>
            </w:r>
            <w:r>
              <w:rPr>
                <w:spacing w:val="-5"/>
                <w:sz w:val="20"/>
              </w:rPr>
              <w:t> </w:t>
            </w:r>
            <w:r>
              <w:rPr>
                <w:sz w:val="20"/>
              </w:rPr>
              <w:t>(TSP) or IQVIA Translation Platform (ITP)for completion of steps 2 (Translation) and 3 (Translation verification) of the Country Label Review and Translation Template</w:t>
            </w:r>
          </w:p>
        </w:tc>
        <w:tc>
          <w:tcPr>
            <w:tcW w:w="1843" w:type="dxa"/>
            <w:tcBorders>
              <w:top w:val="nil"/>
              <w:bottom w:val="nil"/>
            </w:tcBorders>
          </w:tcPr>
          <w:p>
            <w:pPr>
              <w:pStyle w:val="TableParagraph"/>
              <w:rPr>
                <w:rFonts w:ascii="Times New Roman"/>
                <w:sz w:val="18"/>
              </w:rPr>
            </w:pPr>
          </w:p>
        </w:tc>
      </w:tr>
      <w:tr>
        <w:trPr>
          <w:trHeight w:val="1500"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spacing w:before="88"/>
              <w:ind w:left="105"/>
              <w:rPr>
                <w:b/>
                <w:sz w:val="20"/>
              </w:rPr>
            </w:pPr>
            <w:r>
              <w:rPr>
                <w:b/>
                <w:spacing w:val="-2"/>
                <w:sz w:val="20"/>
              </w:rPr>
              <w:t>Notes:</w:t>
            </w:r>
          </w:p>
          <w:p>
            <w:pPr>
              <w:pStyle w:val="TableParagraph"/>
              <w:numPr>
                <w:ilvl w:val="0"/>
                <w:numId w:val="16"/>
              </w:numPr>
              <w:tabs>
                <w:tab w:pos="464" w:val="left" w:leader="none"/>
                <w:tab w:pos="465" w:val="left" w:leader="none"/>
              </w:tabs>
              <w:spacing w:line="240" w:lineRule="auto" w:before="7" w:after="0"/>
              <w:ind w:left="465" w:right="210" w:hanging="360"/>
              <w:jc w:val="left"/>
              <w:rPr>
                <w:sz w:val="20"/>
              </w:rPr>
            </w:pPr>
            <w:r>
              <w:rPr>
                <w:sz w:val="20"/>
              </w:rPr>
              <w:t>The languages required are identified on the basis of the information</w:t>
            </w:r>
            <w:r>
              <w:rPr>
                <w:spacing w:val="-4"/>
                <w:sz w:val="20"/>
              </w:rPr>
              <w:t> </w:t>
            </w:r>
            <w:r>
              <w:rPr>
                <w:sz w:val="20"/>
              </w:rPr>
              <w:t>in</w:t>
            </w:r>
            <w:r>
              <w:rPr>
                <w:spacing w:val="-4"/>
                <w:sz w:val="20"/>
              </w:rPr>
              <w:t> </w:t>
            </w:r>
            <w:r>
              <w:rPr>
                <w:sz w:val="20"/>
              </w:rPr>
              <w:t>the</w:t>
            </w:r>
            <w:r>
              <w:rPr>
                <w:spacing w:val="-3"/>
                <w:sz w:val="20"/>
              </w:rPr>
              <w:t> </w:t>
            </w:r>
            <w:r>
              <w:rPr>
                <w:sz w:val="20"/>
              </w:rPr>
              <w:t>Clinical</w:t>
            </w:r>
            <w:r>
              <w:rPr>
                <w:spacing w:val="-4"/>
                <w:sz w:val="20"/>
              </w:rPr>
              <w:t> </w:t>
            </w:r>
            <w:r>
              <w:rPr>
                <w:sz w:val="20"/>
              </w:rPr>
              <w:t>Trial</w:t>
            </w:r>
            <w:r>
              <w:rPr>
                <w:spacing w:val="-3"/>
                <w:sz w:val="20"/>
              </w:rPr>
              <w:t> </w:t>
            </w:r>
            <w:r>
              <w:rPr>
                <w:sz w:val="20"/>
              </w:rPr>
              <w:t>Labelling</w:t>
            </w:r>
            <w:r>
              <w:rPr>
                <w:spacing w:val="-4"/>
                <w:sz w:val="20"/>
              </w:rPr>
              <w:t> </w:t>
            </w:r>
            <w:r>
              <w:rPr>
                <w:sz w:val="20"/>
              </w:rPr>
              <w:t>information</w:t>
            </w:r>
            <w:r>
              <w:rPr>
                <w:spacing w:val="-4"/>
                <w:sz w:val="20"/>
              </w:rPr>
              <w:t> </w:t>
            </w:r>
            <w:r>
              <w:rPr>
                <w:sz w:val="20"/>
              </w:rPr>
              <w:t>in</w:t>
            </w:r>
            <w:r>
              <w:rPr>
                <w:spacing w:val="-4"/>
                <w:sz w:val="20"/>
              </w:rPr>
              <w:t> </w:t>
            </w:r>
            <w:r>
              <w:rPr>
                <w:sz w:val="20"/>
              </w:rPr>
              <w:t>RID</w:t>
            </w:r>
            <w:r>
              <w:rPr>
                <w:spacing w:val="-4"/>
                <w:sz w:val="20"/>
              </w:rPr>
              <w:t> </w:t>
            </w:r>
            <w:r>
              <w:rPr>
                <w:sz w:val="20"/>
              </w:rPr>
              <w:t>for each country.</w:t>
            </w:r>
          </w:p>
          <w:p>
            <w:pPr>
              <w:pStyle w:val="TableParagraph"/>
              <w:numPr>
                <w:ilvl w:val="0"/>
                <w:numId w:val="16"/>
              </w:numPr>
              <w:tabs>
                <w:tab w:pos="464" w:val="left" w:leader="none"/>
                <w:tab w:pos="465" w:val="left" w:leader="none"/>
              </w:tabs>
              <w:spacing w:line="226" w:lineRule="exact" w:before="0" w:after="0"/>
              <w:ind w:left="465" w:right="771" w:hanging="360"/>
              <w:jc w:val="left"/>
              <w:rPr>
                <w:sz w:val="20"/>
              </w:rPr>
            </w:pPr>
            <w:r>
              <w:rPr>
                <w:sz w:val="20"/>
              </w:rPr>
              <w:t>IQVIA</w:t>
            </w:r>
            <w:r>
              <w:rPr>
                <w:spacing w:val="-6"/>
                <w:sz w:val="20"/>
              </w:rPr>
              <w:t> </w:t>
            </w:r>
            <w:r>
              <w:rPr>
                <w:sz w:val="20"/>
              </w:rPr>
              <w:t>or</w:t>
            </w:r>
            <w:r>
              <w:rPr>
                <w:spacing w:val="-6"/>
                <w:sz w:val="20"/>
              </w:rPr>
              <w:t> </w:t>
            </w:r>
            <w:r>
              <w:rPr>
                <w:sz w:val="20"/>
              </w:rPr>
              <w:t>sponsor</w:t>
            </w:r>
            <w:r>
              <w:rPr>
                <w:spacing w:val="-6"/>
                <w:sz w:val="20"/>
              </w:rPr>
              <w:t> </w:t>
            </w:r>
            <w:r>
              <w:rPr>
                <w:sz w:val="20"/>
              </w:rPr>
              <w:t>specific</w:t>
            </w:r>
            <w:r>
              <w:rPr>
                <w:spacing w:val="-6"/>
                <w:sz w:val="20"/>
              </w:rPr>
              <w:t> </w:t>
            </w:r>
            <w:r>
              <w:rPr>
                <w:sz w:val="20"/>
              </w:rPr>
              <w:t>labelling</w:t>
            </w:r>
            <w:r>
              <w:rPr>
                <w:spacing w:val="-6"/>
                <w:sz w:val="20"/>
              </w:rPr>
              <w:t> </w:t>
            </w:r>
            <w:r>
              <w:rPr>
                <w:sz w:val="20"/>
              </w:rPr>
              <w:t>glossaries</w:t>
            </w:r>
            <w:r>
              <w:rPr>
                <w:spacing w:val="-6"/>
                <w:sz w:val="20"/>
              </w:rPr>
              <w:t> </w:t>
            </w:r>
            <w:r>
              <w:rPr>
                <w:sz w:val="20"/>
              </w:rPr>
              <w:t>should</w:t>
            </w:r>
            <w:r>
              <w:rPr>
                <w:spacing w:val="-6"/>
                <w:sz w:val="20"/>
              </w:rPr>
              <w:t> </w:t>
            </w:r>
            <w:r>
              <w:rPr>
                <w:sz w:val="20"/>
              </w:rPr>
              <w:t>be utilized where applicable.</w:t>
            </w:r>
          </w:p>
        </w:tc>
        <w:tc>
          <w:tcPr>
            <w:tcW w:w="1843" w:type="dxa"/>
            <w:tcBorders>
              <w:top w:val="nil"/>
            </w:tcBorders>
          </w:tcPr>
          <w:p>
            <w:pPr>
              <w:pStyle w:val="TableParagraph"/>
              <w:rPr>
                <w:rFonts w:ascii="Times New Roman"/>
                <w:sz w:val="18"/>
              </w:rPr>
            </w:pPr>
          </w:p>
        </w:tc>
      </w:tr>
      <w:tr>
        <w:trPr>
          <w:trHeight w:val="690" w:hRule="atLeast"/>
        </w:trPr>
        <w:tc>
          <w:tcPr>
            <w:tcW w:w="797" w:type="dxa"/>
          </w:tcPr>
          <w:p>
            <w:pPr>
              <w:pStyle w:val="TableParagraph"/>
              <w:spacing w:before="47"/>
              <w:ind w:left="201"/>
              <w:rPr>
                <w:b/>
                <w:sz w:val="20"/>
              </w:rPr>
            </w:pPr>
            <w:r>
              <w:rPr>
                <w:b/>
                <w:spacing w:val="-2"/>
                <w:sz w:val="20"/>
              </w:rPr>
              <w:t>6.2.15</w:t>
            </w:r>
          </w:p>
        </w:tc>
        <w:tc>
          <w:tcPr>
            <w:tcW w:w="1253" w:type="dxa"/>
            <w:tcBorders>
              <w:top w:val="nil"/>
            </w:tcBorders>
          </w:tcPr>
          <w:p>
            <w:pPr>
              <w:pStyle w:val="TableParagraph"/>
              <w:rPr>
                <w:rFonts w:ascii="Times New Roman"/>
                <w:sz w:val="18"/>
              </w:rPr>
            </w:pPr>
          </w:p>
        </w:tc>
        <w:tc>
          <w:tcPr>
            <w:tcW w:w="6173" w:type="dxa"/>
          </w:tcPr>
          <w:p>
            <w:pPr>
              <w:pStyle w:val="TableParagraph"/>
              <w:spacing w:line="230" w:lineRule="exact"/>
              <w:ind w:left="105" w:right="109"/>
              <w:rPr>
                <w:sz w:val="20"/>
              </w:rPr>
            </w:pPr>
            <w:r>
              <w:rPr>
                <w:sz w:val="20"/>
              </w:rPr>
              <w:t>Upon</w:t>
            </w:r>
            <w:r>
              <w:rPr>
                <w:spacing w:val="-3"/>
                <w:sz w:val="20"/>
              </w:rPr>
              <w:t> </w:t>
            </w:r>
            <w:r>
              <w:rPr>
                <w:sz w:val="20"/>
              </w:rPr>
              <w:t>receipt</w:t>
            </w:r>
            <w:r>
              <w:rPr>
                <w:spacing w:val="-3"/>
                <w:sz w:val="20"/>
              </w:rPr>
              <w:t> </w:t>
            </w:r>
            <w:r>
              <w:rPr>
                <w:sz w:val="20"/>
              </w:rPr>
              <w:t>from</w:t>
            </w:r>
            <w:r>
              <w:rPr>
                <w:spacing w:val="-6"/>
                <w:sz w:val="20"/>
              </w:rPr>
              <w:t> </w:t>
            </w:r>
            <w:r>
              <w:rPr>
                <w:sz w:val="20"/>
              </w:rPr>
              <w:t>the</w:t>
            </w:r>
            <w:r>
              <w:rPr>
                <w:spacing w:val="-3"/>
                <w:sz w:val="20"/>
              </w:rPr>
              <w:t> </w:t>
            </w:r>
            <w:r>
              <w:rPr>
                <w:sz w:val="20"/>
              </w:rPr>
              <w:t>TSP</w:t>
            </w:r>
            <w:r>
              <w:rPr>
                <w:spacing w:val="-3"/>
                <w:sz w:val="20"/>
              </w:rPr>
              <w:t> </w:t>
            </w:r>
            <w:r>
              <w:rPr>
                <w:sz w:val="20"/>
              </w:rPr>
              <w:t>or</w:t>
            </w:r>
            <w:r>
              <w:rPr>
                <w:spacing w:val="-3"/>
                <w:sz w:val="20"/>
              </w:rPr>
              <w:t> </w:t>
            </w:r>
            <w:r>
              <w:rPr>
                <w:sz w:val="20"/>
              </w:rPr>
              <w:t>ITP,</w:t>
            </w:r>
            <w:r>
              <w:rPr>
                <w:spacing w:val="-3"/>
                <w:sz w:val="20"/>
              </w:rPr>
              <w:t> </w:t>
            </w:r>
            <w:r>
              <w:rPr>
                <w:sz w:val="20"/>
              </w:rPr>
              <w:t>sends</w:t>
            </w:r>
            <w:r>
              <w:rPr>
                <w:spacing w:val="-3"/>
                <w:sz w:val="20"/>
              </w:rPr>
              <w:t> </w:t>
            </w:r>
            <w:r>
              <w:rPr>
                <w:sz w:val="20"/>
              </w:rPr>
              <w:t>the</w:t>
            </w:r>
            <w:r>
              <w:rPr>
                <w:spacing w:val="-3"/>
                <w:sz w:val="20"/>
              </w:rPr>
              <w:t> </w:t>
            </w:r>
            <w:r>
              <w:rPr>
                <w:sz w:val="20"/>
              </w:rPr>
              <w:t>translated</w:t>
            </w:r>
            <w:r>
              <w:rPr>
                <w:spacing w:val="-3"/>
                <w:sz w:val="20"/>
              </w:rPr>
              <w:t> </w:t>
            </w:r>
            <w:r>
              <w:rPr>
                <w:sz w:val="20"/>
              </w:rPr>
              <w:t>text</w:t>
            </w:r>
            <w:r>
              <w:rPr>
                <w:spacing w:val="-3"/>
                <w:sz w:val="20"/>
              </w:rPr>
              <w:t> </w:t>
            </w:r>
            <w:r>
              <w:rPr>
                <w:sz w:val="20"/>
              </w:rPr>
              <w:t>to</w:t>
            </w:r>
            <w:r>
              <w:rPr>
                <w:spacing w:val="-3"/>
                <w:sz w:val="20"/>
              </w:rPr>
              <w:t> </w:t>
            </w:r>
            <w:r>
              <w:rPr>
                <w:sz w:val="20"/>
              </w:rPr>
              <w:t>the relevant CSA Label Specialist for review of translation and to confirm regulatory acceptability.</w:t>
            </w:r>
          </w:p>
        </w:tc>
        <w:tc>
          <w:tcPr>
            <w:tcW w:w="1843" w:type="dxa"/>
            <w:tcBorders>
              <w:bottom w:val="nil"/>
            </w:tcBorders>
          </w:tcPr>
          <w:p>
            <w:pPr>
              <w:pStyle w:val="TableParagraph"/>
              <w:spacing w:before="47"/>
              <w:ind w:left="109"/>
              <w:rPr>
                <w:sz w:val="20"/>
              </w:rPr>
            </w:pPr>
            <w:r>
              <w:rPr>
                <w:spacing w:val="-2"/>
                <w:sz w:val="20"/>
              </w:rPr>
              <w:t>Startup</w:t>
            </w:r>
          </w:p>
          <w:p>
            <w:pPr>
              <w:pStyle w:val="TableParagraph"/>
              <w:spacing w:before="34"/>
              <w:ind w:left="109"/>
              <w:rPr>
                <w:sz w:val="20"/>
              </w:rPr>
            </w:pPr>
            <w:r>
              <w:rPr>
                <w:sz w:val="20"/>
              </w:rPr>
              <w:t>After</w:t>
            </w:r>
            <w:r>
              <w:rPr>
                <w:spacing w:val="-2"/>
                <w:sz w:val="20"/>
              </w:rPr>
              <w:t> translation</w:t>
            </w:r>
          </w:p>
        </w:tc>
      </w:tr>
      <w:tr>
        <w:trPr>
          <w:trHeight w:val="1036" w:hRule="atLeast"/>
        </w:trPr>
        <w:tc>
          <w:tcPr>
            <w:tcW w:w="797" w:type="dxa"/>
            <w:tcBorders>
              <w:bottom w:val="nil"/>
            </w:tcBorders>
          </w:tcPr>
          <w:p>
            <w:pPr>
              <w:pStyle w:val="TableParagraph"/>
              <w:spacing w:before="42"/>
              <w:ind w:left="201"/>
              <w:rPr>
                <w:b/>
                <w:sz w:val="20"/>
              </w:rPr>
            </w:pPr>
            <w:r>
              <w:rPr>
                <w:b/>
                <w:spacing w:val="-2"/>
                <w:sz w:val="20"/>
              </w:rPr>
              <w:t>6.2.16</w:t>
            </w:r>
          </w:p>
        </w:tc>
        <w:tc>
          <w:tcPr>
            <w:tcW w:w="1253" w:type="dxa"/>
            <w:tcBorders>
              <w:bottom w:val="nil"/>
            </w:tcBorders>
          </w:tcPr>
          <w:p>
            <w:pPr>
              <w:pStyle w:val="TableParagraph"/>
              <w:spacing w:line="244" w:lineRule="auto"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Borders>
              <w:bottom w:val="nil"/>
            </w:tcBorders>
          </w:tcPr>
          <w:p>
            <w:pPr>
              <w:pStyle w:val="TableParagraph"/>
              <w:ind w:left="105"/>
              <w:rPr>
                <w:sz w:val="20"/>
              </w:rPr>
            </w:pPr>
            <w:r>
              <w:rPr>
                <w:sz w:val="20"/>
              </w:rPr>
              <w:t>Reviews</w:t>
            </w:r>
            <w:r>
              <w:rPr>
                <w:spacing w:val="-4"/>
                <w:sz w:val="20"/>
              </w:rPr>
              <w:t> </w:t>
            </w:r>
            <w:r>
              <w:rPr>
                <w:sz w:val="20"/>
              </w:rPr>
              <w:t>the</w:t>
            </w:r>
            <w:r>
              <w:rPr>
                <w:spacing w:val="-4"/>
                <w:sz w:val="20"/>
              </w:rPr>
              <w:t> </w:t>
            </w:r>
            <w:r>
              <w:rPr>
                <w:sz w:val="20"/>
              </w:rPr>
              <w:t>translated</w:t>
            </w:r>
            <w:r>
              <w:rPr>
                <w:spacing w:val="-4"/>
                <w:sz w:val="20"/>
              </w:rPr>
              <w:t> </w:t>
            </w:r>
            <w:r>
              <w:rPr>
                <w:sz w:val="20"/>
              </w:rPr>
              <w:t>text</w:t>
            </w:r>
            <w:r>
              <w:rPr>
                <w:spacing w:val="-4"/>
                <w:sz w:val="20"/>
              </w:rPr>
              <w:t> </w:t>
            </w:r>
            <w:r>
              <w:rPr>
                <w:sz w:val="20"/>
              </w:rPr>
              <w:t>for</w:t>
            </w:r>
            <w:r>
              <w:rPr>
                <w:spacing w:val="-4"/>
                <w:sz w:val="20"/>
              </w:rPr>
              <w:t> </w:t>
            </w:r>
            <w:r>
              <w:rPr>
                <w:sz w:val="20"/>
              </w:rPr>
              <w:t>accuracy</w:t>
            </w:r>
            <w:r>
              <w:rPr>
                <w:spacing w:val="-4"/>
                <w:sz w:val="20"/>
              </w:rPr>
              <w:t> </w:t>
            </w:r>
            <w:r>
              <w:rPr>
                <w:sz w:val="20"/>
              </w:rPr>
              <w:t>of</w:t>
            </w:r>
            <w:r>
              <w:rPr>
                <w:spacing w:val="-4"/>
                <w:sz w:val="20"/>
              </w:rPr>
              <w:t> </w:t>
            </w:r>
            <w:r>
              <w:rPr>
                <w:sz w:val="20"/>
              </w:rPr>
              <w:t>the</w:t>
            </w:r>
            <w:r>
              <w:rPr>
                <w:spacing w:val="-4"/>
                <w:sz w:val="20"/>
              </w:rPr>
              <w:t> </w:t>
            </w:r>
            <w:r>
              <w:rPr>
                <w:sz w:val="20"/>
              </w:rPr>
              <w:t>translation</w:t>
            </w:r>
            <w:r>
              <w:rPr>
                <w:spacing w:val="-4"/>
                <w:sz w:val="20"/>
              </w:rPr>
              <w:t> </w:t>
            </w:r>
            <w:r>
              <w:rPr>
                <w:sz w:val="20"/>
              </w:rPr>
              <w:t>and</w:t>
            </w:r>
            <w:r>
              <w:rPr>
                <w:spacing w:val="-4"/>
                <w:sz w:val="20"/>
              </w:rPr>
              <w:t> </w:t>
            </w:r>
            <w:r>
              <w:rPr>
                <w:sz w:val="20"/>
              </w:rPr>
              <w:t>to confirm regulatory acceptability of the text and informs the CSA Global Services - Labels Rep in writing (e.g., e-mail) of any requirement for update of the text or confirms acceptability.</w:t>
            </w:r>
          </w:p>
        </w:tc>
        <w:tc>
          <w:tcPr>
            <w:tcW w:w="1843" w:type="dxa"/>
            <w:tcBorders>
              <w:top w:val="nil"/>
              <w:bottom w:val="nil"/>
            </w:tcBorders>
          </w:tcPr>
          <w:p>
            <w:pPr>
              <w:pStyle w:val="TableParagraph"/>
              <w:rPr>
                <w:rFonts w:ascii="Times New Roman"/>
                <w:sz w:val="18"/>
              </w:rPr>
            </w:pPr>
          </w:p>
        </w:tc>
      </w:tr>
      <w:tr>
        <w:trPr>
          <w:trHeight w:val="1752"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spacing w:before="110"/>
              <w:ind w:left="105"/>
              <w:rPr>
                <w:b/>
                <w:sz w:val="20"/>
              </w:rPr>
            </w:pPr>
            <w:r>
              <w:rPr>
                <w:b/>
                <w:spacing w:val="-2"/>
                <w:sz w:val="20"/>
              </w:rPr>
              <w:t>Note:</w:t>
            </w:r>
          </w:p>
          <w:p>
            <w:pPr>
              <w:pStyle w:val="TableParagraph"/>
              <w:numPr>
                <w:ilvl w:val="0"/>
                <w:numId w:val="17"/>
              </w:numPr>
              <w:tabs>
                <w:tab w:pos="464" w:val="left" w:leader="none"/>
                <w:tab w:pos="465" w:val="left" w:leader="none"/>
              </w:tabs>
              <w:spacing w:line="237" w:lineRule="auto" w:before="8" w:after="0"/>
              <w:ind w:left="465" w:right="258" w:hanging="360"/>
              <w:jc w:val="left"/>
              <w:rPr>
                <w:sz w:val="20"/>
              </w:rPr>
            </w:pPr>
            <w:r>
              <w:rPr>
                <w:sz w:val="20"/>
              </w:rPr>
              <w:t>If country requires both English and/or multiple local languages,</w:t>
            </w:r>
            <w:r>
              <w:rPr>
                <w:spacing w:val="-5"/>
                <w:sz w:val="20"/>
              </w:rPr>
              <w:t> </w:t>
            </w:r>
            <w:r>
              <w:rPr>
                <w:sz w:val="20"/>
              </w:rPr>
              <w:t>CSA</w:t>
            </w:r>
            <w:r>
              <w:rPr>
                <w:spacing w:val="-5"/>
                <w:sz w:val="20"/>
              </w:rPr>
              <w:t> </w:t>
            </w:r>
            <w:r>
              <w:rPr>
                <w:sz w:val="20"/>
              </w:rPr>
              <w:t>Label</w:t>
            </w:r>
            <w:r>
              <w:rPr>
                <w:spacing w:val="-5"/>
                <w:sz w:val="20"/>
              </w:rPr>
              <w:t> </w:t>
            </w:r>
            <w:r>
              <w:rPr>
                <w:sz w:val="20"/>
              </w:rPr>
              <w:t>Specialist</w:t>
            </w:r>
            <w:r>
              <w:rPr>
                <w:spacing w:val="-5"/>
                <w:sz w:val="20"/>
              </w:rPr>
              <w:t> </w:t>
            </w:r>
            <w:r>
              <w:rPr>
                <w:sz w:val="20"/>
              </w:rPr>
              <w:t>will</w:t>
            </w:r>
            <w:r>
              <w:rPr>
                <w:spacing w:val="-5"/>
                <w:sz w:val="20"/>
              </w:rPr>
              <w:t> </w:t>
            </w:r>
            <w:r>
              <w:rPr>
                <w:sz w:val="20"/>
              </w:rPr>
              <w:t>be</w:t>
            </w:r>
            <w:r>
              <w:rPr>
                <w:spacing w:val="-5"/>
                <w:sz w:val="20"/>
              </w:rPr>
              <w:t> </w:t>
            </w:r>
            <w:r>
              <w:rPr>
                <w:sz w:val="20"/>
              </w:rPr>
              <w:t>sent</w:t>
            </w:r>
            <w:r>
              <w:rPr>
                <w:spacing w:val="-5"/>
                <w:sz w:val="20"/>
              </w:rPr>
              <w:t> </w:t>
            </w:r>
            <w:r>
              <w:rPr>
                <w:sz w:val="20"/>
              </w:rPr>
              <w:t>both</w:t>
            </w:r>
            <w:r>
              <w:rPr>
                <w:spacing w:val="-5"/>
                <w:sz w:val="20"/>
              </w:rPr>
              <w:t> </w:t>
            </w:r>
            <w:r>
              <w:rPr>
                <w:sz w:val="20"/>
              </w:rPr>
              <w:t>the</w:t>
            </w:r>
            <w:r>
              <w:rPr>
                <w:spacing w:val="-5"/>
                <w:sz w:val="20"/>
              </w:rPr>
              <w:t> </w:t>
            </w:r>
            <w:r>
              <w:rPr>
                <w:sz w:val="20"/>
              </w:rPr>
              <w:t>English and/or the multiple local language label versions to confirm regulatory acceptability of all versions of the label.</w:t>
            </w:r>
          </w:p>
          <w:p>
            <w:pPr>
              <w:pStyle w:val="TableParagraph"/>
              <w:numPr>
                <w:ilvl w:val="0"/>
                <w:numId w:val="17"/>
              </w:numPr>
              <w:tabs>
                <w:tab w:pos="464" w:val="left" w:leader="none"/>
                <w:tab w:pos="465" w:val="left" w:leader="none"/>
              </w:tabs>
              <w:spacing w:line="230" w:lineRule="exact" w:before="0" w:after="0"/>
              <w:ind w:left="465" w:right="772" w:hanging="360"/>
              <w:jc w:val="left"/>
              <w:rPr>
                <w:sz w:val="20"/>
              </w:rPr>
            </w:pPr>
            <w:r>
              <w:rPr>
                <w:sz w:val="20"/>
              </w:rPr>
              <w:t>IQVIA</w:t>
            </w:r>
            <w:r>
              <w:rPr>
                <w:spacing w:val="-7"/>
                <w:sz w:val="20"/>
              </w:rPr>
              <w:t> </w:t>
            </w:r>
            <w:r>
              <w:rPr>
                <w:sz w:val="20"/>
              </w:rPr>
              <w:t>or</w:t>
            </w:r>
            <w:r>
              <w:rPr>
                <w:spacing w:val="-7"/>
                <w:sz w:val="20"/>
              </w:rPr>
              <w:t> </w:t>
            </w:r>
            <w:r>
              <w:rPr>
                <w:sz w:val="20"/>
              </w:rPr>
              <w:t>sponsor</w:t>
            </w:r>
            <w:r>
              <w:rPr>
                <w:spacing w:val="-5"/>
                <w:sz w:val="20"/>
              </w:rPr>
              <w:t> </w:t>
            </w:r>
            <w:r>
              <w:rPr>
                <w:sz w:val="20"/>
              </w:rPr>
              <w:t>specific</w:t>
            </w:r>
            <w:r>
              <w:rPr>
                <w:spacing w:val="-6"/>
                <w:sz w:val="20"/>
              </w:rPr>
              <w:t> </w:t>
            </w:r>
            <w:r>
              <w:rPr>
                <w:sz w:val="20"/>
              </w:rPr>
              <w:t>labelling</w:t>
            </w:r>
            <w:r>
              <w:rPr>
                <w:spacing w:val="-6"/>
                <w:sz w:val="20"/>
              </w:rPr>
              <w:t> </w:t>
            </w:r>
            <w:r>
              <w:rPr>
                <w:sz w:val="20"/>
              </w:rPr>
              <w:t>glossaries</w:t>
            </w:r>
            <w:r>
              <w:rPr>
                <w:spacing w:val="-6"/>
                <w:sz w:val="20"/>
              </w:rPr>
              <w:t> </w:t>
            </w:r>
            <w:r>
              <w:rPr>
                <w:sz w:val="20"/>
              </w:rPr>
              <w:t>should</w:t>
            </w:r>
            <w:r>
              <w:rPr>
                <w:spacing w:val="-6"/>
                <w:sz w:val="20"/>
              </w:rPr>
              <w:t> </w:t>
            </w:r>
            <w:r>
              <w:rPr>
                <w:sz w:val="20"/>
              </w:rPr>
              <w:t>be referred to where applicable.</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b/>
          <w:sz w:val="24"/>
        </w:rPr>
      </w:pPr>
      <w:r>
        <w:rPr/>
        <w:pict>
          <v:rect style="position:absolute;margin-left:410.640015pt;margin-top:341.519989pt;width:2.88pt;height:.72pt;mso-position-horizontal-relative:page;mso-position-vertical-relative:page;z-index:-16690688" id="docshape8" filled="true" fillcolor="#0000ff" stroked="false">
            <v:fill type="solid"/>
            <w10:wrap type="none"/>
          </v:rect>
        </w:pic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235"/>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690" w:hRule="atLeast"/>
        </w:trPr>
        <w:tc>
          <w:tcPr>
            <w:tcW w:w="797" w:type="dxa"/>
          </w:tcPr>
          <w:p>
            <w:pPr>
              <w:pStyle w:val="TableParagraph"/>
              <w:spacing w:before="42"/>
              <w:ind w:left="201"/>
              <w:rPr>
                <w:b/>
                <w:sz w:val="20"/>
              </w:rPr>
            </w:pPr>
            <w:r>
              <w:rPr>
                <w:b/>
                <w:spacing w:val="-2"/>
                <w:sz w:val="20"/>
              </w:rPr>
              <w:t>6.2.17</w:t>
            </w:r>
          </w:p>
        </w:tc>
        <w:tc>
          <w:tcPr>
            <w:tcW w:w="1253" w:type="dxa"/>
            <w:vMerge w:val="restart"/>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spacing w:line="230" w:lineRule="exact"/>
              <w:ind w:left="105" w:right="473"/>
              <w:jc w:val="both"/>
              <w:rPr>
                <w:sz w:val="20"/>
              </w:rPr>
            </w:pPr>
            <w:r>
              <w:rPr>
                <w:sz w:val="20"/>
              </w:rPr>
              <w:t>Reviews</w:t>
            </w:r>
            <w:r>
              <w:rPr>
                <w:spacing w:val="-5"/>
                <w:sz w:val="20"/>
              </w:rPr>
              <w:t> </w:t>
            </w:r>
            <w:r>
              <w:rPr>
                <w:sz w:val="20"/>
              </w:rPr>
              <w:t>feedback</w:t>
            </w:r>
            <w:r>
              <w:rPr>
                <w:spacing w:val="-4"/>
                <w:sz w:val="20"/>
              </w:rPr>
              <w:t> </w:t>
            </w:r>
            <w:r>
              <w:rPr>
                <w:sz w:val="20"/>
              </w:rPr>
              <w:t>from</w:t>
            </w:r>
            <w:r>
              <w:rPr>
                <w:spacing w:val="-4"/>
                <w:sz w:val="20"/>
              </w:rPr>
              <w:t> </w:t>
            </w:r>
            <w:r>
              <w:rPr>
                <w:sz w:val="20"/>
              </w:rPr>
              <w:t>CSA</w:t>
            </w:r>
            <w:r>
              <w:rPr>
                <w:spacing w:val="-5"/>
                <w:sz w:val="20"/>
              </w:rPr>
              <w:t> </w:t>
            </w:r>
            <w:r>
              <w:rPr>
                <w:sz w:val="20"/>
              </w:rPr>
              <w:t>Label</w:t>
            </w:r>
            <w:r>
              <w:rPr>
                <w:spacing w:val="-5"/>
                <w:sz w:val="20"/>
              </w:rPr>
              <w:t> </w:t>
            </w:r>
            <w:r>
              <w:rPr>
                <w:sz w:val="20"/>
              </w:rPr>
              <w:t>Specialist</w:t>
            </w:r>
            <w:r>
              <w:rPr>
                <w:spacing w:val="-4"/>
                <w:sz w:val="20"/>
              </w:rPr>
              <w:t> </w:t>
            </w:r>
            <w:r>
              <w:rPr>
                <w:sz w:val="20"/>
              </w:rPr>
              <w:t>and</w:t>
            </w:r>
            <w:r>
              <w:rPr>
                <w:spacing w:val="-5"/>
                <w:sz w:val="20"/>
              </w:rPr>
              <w:t> </w:t>
            </w:r>
            <w:r>
              <w:rPr>
                <w:sz w:val="20"/>
              </w:rPr>
              <w:t>confirms</w:t>
            </w:r>
            <w:r>
              <w:rPr>
                <w:spacing w:val="-4"/>
                <w:sz w:val="20"/>
              </w:rPr>
              <w:t> </w:t>
            </w:r>
            <w:r>
              <w:rPr>
                <w:sz w:val="20"/>
              </w:rPr>
              <w:t>any proposed</w:t>
            </w:r>
            <w:r>
              <w:rPr>
                <w:spacing w:val="-3"/>
                <w:sz w:val="20"/>
              </w:rPr>
              <w:t> </w:t>
            </w:r>
            <w:r>
              <w:rPr>
                <w:sz w:val="20"/>
              </w:rPr>
              <w:t>changes</w:t>
            </w:r>
            <w:r>
              <w:rPr>
                <w:spacing w:val="-2"/>
                <w:sz w:val="20"/>
              </w:rPr>
              <w:t> </w:t>
            </w:r>
            <w:r>
              <w:rPr>
                <w:sz w:val="20"/>
              </w:rPr>
              <w:t>are</w:t>
            </w:r>
            <w:r>
              <w:rPr>
                <w:spacing w:val="-3"/>
                <w:sz w:val="20"/>
              </w:rPr>
              <w:t> </w:t>
            </w:r>
            <w:r>
              <w:rPr>
                <w:sz w:val="20"/>
              </w:rPr>
              <w:t>consistent</w:t>
            </w:r>
            <w:r>
              <w:rPr>
                <w:spacing w:val="-2"/>
                <w:sz w:val="20"/>
              </w:rPr>
              <w:t> </w:t>
            </w:r>
            <w:r>
              <w:rPr>
                <w:sz w:val="20"/>
              </w:rPr>
              <w:t>with</w:t>
            </w:r>
            <w:r>
              <w:rPr>
                <w:spacing w:val="-3"/>
                <w:sz w:val="20"/>
              </w:rPr>
              <w:t> </w:t>
            </w:r>
            <w:r>
              <w:rPr>
                <w:sz w:val="20"/>
              </w:rPr>
              <w:t>the</w:t>
            </w:r>
            <w:r>
              <w:rPr>
                <w:spacing w:val="-2"/>
                <w:sz w:val="20"/>
              </w:rPr>
              <w:t> </w:t>
            </w:r>
            <w:r>
              <w:rPr>
                <w:sz w:val="20"/>
              </w:rPr>
              <w:t>information</w:t>
            </w:r>
            <w:r>
              <w:rPr>
                <w:spacing w:val="-3"/>
                <w:sz w:val="20"/>
              </w:rPr>
              <w:t> </w:t>
            </w:r>
            <w:r>
              <w:rPr>
                <w:sz w:val="20"/>
              </w:rPr>
              <w:t>reflected within the Clinical Trial Labelling information held within RID.</w:t>
            </w:r>
          </w:p>
        </w:tc>
        <w:tc>
          <w:tcPr>
            <w:tcW w:w="1843" w:type="dxa"/>
            <w:vMerge w:val="restart"/>
            <w:tcBorders>
              <w:bottom w:val="nil"/>
            </w:tcBorders>
          </w:tcPr>
          <w:p>
            <w:pPr>
              <w:pStyle w:val="TableParagraph"/>
              <w:spacing w:before="42"/>
              <w:ind w:left="109"/>
              <w:rPr>
                <w:sz w:val="20"/>
              </w:rPr>
            </w:pPr>
            <w:r>
              <w:rPr>
                <w:spacing w:val="-2"/>
                <w:sz w:val="20"/>
              </w:rPr>
              <w:t>Startup</w:t>
            </w:r>
          </w:p>
          <w:p>
            <w:pPr>
              <w:pStyle w:val="TableParagraph"/>
              <w:spacing w:before="39"/>
              <w:ind w:left="109"/>
              <w:rPr>
                <w:sz w:val="20"/>
              </w:rPr>
            </w:pPr>
            <w:r>
              <w:rPr>
                <w:sz w:val="20"/>
              </w:rPr>
              <w:t>After</w:t>
            </w:r>
            <w:r>
              <w:rPr>
                <w:spacing w:val="-2"/>
                <w:sz w:val="20"/>
              </w:rPr>
              <w:t> translation</w:t>
            </w:r>
          </w:p>
        </w:tc>
      </w:tr>
      <w:tr>
        <w:trPr>
          <w:trHeight w:val="921" w:hRule="atLeast"/>
        </w:trPr>
        <w:tc>
          <w:tcPr>
            <w:tcW w:w="797" w:type="dxa"/>
          </w:tcPr>
          <w:p>
            <w:pPr>
              <w:pStyle w:val="TableParagraph"/>
              <w:spacing w:before="42"/>
              <w:ind w:left="201"/>
              <w:rPr>
                <w:b/>
                <w:sz w:val="20"/>
              </w:rPr>
            </w:pPr>
            <w:r>
              <w:rPr>
                <w:b/>
                <w:spacing w:val="-2"/>
                <w:sz w:val="20"/>
              </w:rPr>
              <w:t>6.2.18</w:t>
            </w:r>
          </w:p>
        </w:tc>
        <w:tc>
          <w:tcPr>
            <w:tcW w:w="1253" w:type="dxa"/>
            <w:vMerge/>
            <w:tcBorders>
              <w:top w:val="nil"/>
              <w:bottom w:val="nil"/>
            </w:tcBorders>
          </w:tcPr>
          <w:p>
            <w:pPr>
              <w:rPr>
                <w:sz w:val="2"/>
                <w:szCs w:val="2"/>
              </w:rPr>
            </w:pPr>
          </w:p>
        </w:tc>
        <w:tc>
          <w:tcPr>
            <w:tcW w:w="6173" w:type="dxa"/>
          </w:tcPr>
          <w:p>
            <w:pPr>
              <w:pStyle w:val="TableParagraph"/>
              <w:spacing w:line="230" w:lineRule="exact"/>
              <w:ind w:left="105"/>
              <w:rPr>
                <w:sz w:val="20"/>
              </w:rPr>
            </w:pPr>
            <w:r>
              <w:rPr>
                <w:sz w:val="20"/>
              </w:rPr>
              <w:t>If</w:t>
            </w:r>
            <w:r>
              <w:rPr>
                <w:spacing w:val="-5"/>
                <w:sz w:val="20"/>
              </w:rPr>
              <w:t> </w:t>
            </w:r>
            <w:r>
              <w:rPr>
                <w:sz w:val="20"/>
              </w:rPr>
              <w:t>the</w:t>
            </w:r>
            <w:r>
              <w:rPr>
                <w:spacing w:val="-5"/>
                <w:sz w:val="20"/>
              </w:rPr>
              <w:t> </w:t>
            </w:r>
            <w:r>
              <w:rPr>
                <w:sz w:val="20"/>
              </w:rPr>
              <w:t>proposed</w:t>
            </w:r>
            <w:r>
              <w:rPr>
                <w:spacing w:val="-5"/>
                <w:sz w:val="20"/>
              </w:rPr>
              <w:t> </w:t>
            </w:r>
            <w:r>
              <w:rPr>
                <w:sz w:val="20"/>
              </w:rPr>
              <w:t>changes</w:t>
            </w:r>
            <w:r>
              <w:rPr>
                <w:spacing w:val="-5"/>
                <w:sz w:val="20"/>
              </w:rPr>
              <w:t> </w:t>
            </w:r>
            <w:r>
              <w:rPr>
                <w:sz w:val="20"/>
              </w:rPr>
              <w:t>are</w:t>
            </w:r>
            <w:r>
              <w:rPr>
                <w:spacing w:val="-5"/>
                <w:sz w:val="20"/>
              </w:rPr>
              <w:t> </w:t>
            </w:r>
            <w:r>
              <w:rPr>
                <w:sz w:val="20"/>
              </w:rPr>
              <w:t>inconsistent</w:t>
            </w:r>
            <w:r>
              <w:rPr>
                <w:spacing w:val="-5"/>
                <w:sz w:val="20"/>
              </w:rPr>
              <w:t> </w:t>
            </w:r>
            <w:r>
              <w:rPr>
                <w:sz w:val="20"/>
              </w:rPr>
              <w:t>with</w:t>
            </w:r>
            <w:r>
              <w:rPr>
                <w:spacing w:val="-5"/>
                <w:sz w:val="20"/>
              </w:rPr>
              <w:t> </w:t>
            </w:r>
            <w:r>
              <w:rPr>
                <w:sz w:val="20"/>
              </w:rPr>
              <w:t>the</w:t>
            </w:r>
            <w:r>
              <w:rPr>
                <w:spacing w:val="-5"/>
                <w:sz w:val="20"/>
              </w:rPr>
              <w:t> </w:t>
            </w:r>
            <w:r>
              <w:rPr>
                <w:sz w:val="20"/>
              </w:rPr>
              <w:t>information</w:t>
            </w:r>
            <w:r>
              <w:rPr>
                <w:spacing w:val="-5"/>
                <w:sz w:val="20"/>
              </w:rPr>
              <w:t> </w:t>
            </w:r>
            <w:r>
              <w:rPr>
                <w:sz w:val="20"/>
              </w:rPr>
              <w:t>within the Clinical Trial Labelling information held within RID and/or information provided by the CTRM, consults with the CTRM for further direction</w:t>
            </w:r>
          </w:p>
        </w:tc>
        <w:tc>
          <w:tcPr>
            <w:tcW w:w="1843" w:type="dxa"/>
            <w:vMerge/>
            <w:tcBorders>
              <w:top w:val="nil"/>
              <w:bottom w:val="nil"/>
            </w:tcBorders>
          </w:tcPr>
          <w:p>
            <w:pPr>
              <w:rPr>
                <w:sz w:val="2"/>
                <w:szCs w:val="2"/>
              </w:rPr>
            </w:pPr>
          </w:p>
        </w:tc>
      </w:tr>
      <w:tr>
        <w:trPr>
          <w:trHeight w:val="460" w:hRule="atLeast"/>
        </w:trPr>
        <w:tc>
          <w:tcPr>
            <w:tcW w:w="797" w:type="dxa"/>
          </w:tcPr>
          <w:p>
            <w:pPr>
              <w:pStyle w:val="TableParagraph"/>
              <w:spacing w:before="42"/>
              <w:ind w:left="201"/>
              <w:rPr>
                <w:b/>
                <w:sz w:val="20"/>
              </w:rPr>
            </w:pPr>
            <w:r>
              <w:rPr>
                <w:b/>
                <w:spacing w:val="-2"/>
                <w:sz w:val="20"/>
              </w:rPr>
              <w:t>6.2.19</w:t>
            </w:r>
          </w:p>
        </w:tc>
        <w:tc>
          <w:tcPr>
            <w:tcW w:w="1253" w:type="dxa"/>
            <w:tcBorders>
              <w:top w:val="nil"/>
            </w:tcBorders>
          </w:tcPr>
          <w:p>
            <w:pPr>
              <w:pStyle w:val="TableParagraph"/>
              <w:rPr>
                <w:rFonts w:ascii="Times New Roman"/>
                <w:sz w:val="20"/>
              </w:rPr>
            </w:pPr>
          </w:p>
        </w:tc>
        <w:tc>
          <w:tcPr>
            <w:tcW w:w="6173" w:type="dxa"/>
          </w:tcPr>
          <w:p>
            <w:pPr>
              <w:pStyle w:val="TableParagraph"/>
              <w:spacing w:line="230" w:lineRule="exact"/>
              <w:ind w:left="105" w:right="205"/>
              <w:rPr>
                <w:sz w:val="20"/>
              </w:rPr>
            </w:pPr>
            <w:r>
              <w:rPr>
                <w:sz w:val="20"/>
              </w:rPr>
              <w:t>If</w:t>
            </w:r>
            <w:r>
              <w:rPr>
                <w:spacing w:val="-6"/>
                <w:sz w:val="20"/>
              </w:rPr>
              <w:t> </w:t>
            </w:r>
            <w:r>
              <w:rPr>
                <w:sz w:val="20"/>
              </w:rPr>
              <w:t>the</w:t>
            </w:r>
            <w:r>
              <w:rPr>
                <w:spacing w:val="-6"/>
                <w:sz w:val="20"/>
              </w:rPr>
              <w:t> </w:t>
            </w:r>
            <w:r>
              <w:rPr>
                <w:sz w:val="20"/>
              </w:rPr>
              <w:t>proposed</w:t>
            </w:r>
            <w:r>
              <w:rPr>
                <w:spacing w:val="-7"/>
                <w:sz w:val="20"/>
              </w:rPr>
              <w:t> </w:t>
            </w:r>
            <w:r>
              <w:rPr>
                <w:sz w:val="20"/>
              </w:rPr>
              <w:t>changes</w:t>
            </w:r>
            <w:r>
              <w:rPr>
                <w:spacing w:val="-6"/>
                <w:sz w:val="20"/>
              </w:rPr>
              <w:t> </w:t>
            </w:r>
            <w:r>
              <w:rPr>
                <w:sz w:val="20"/>
              </w:rPr>
              <w:t>are</w:t>
            </w:r>
            <w:r>
              <w:rPr>
                <w:spacing w:val="-7"/>
                <w:sz w:val="20"/>
              </w:rPr>
              <w:t> </w:t>
            </w:r>
            <w:r>
              <w:rPr>
                <w:sz w:val="20"/>
              </w:rPr>
              <w:t>acceptable,</w:t>
            </w:r>
            <w:r>
              <w:rPr>
                <w:spacing w:val="-2"/>
                <w:sz w:val="20"/>
              </w:rPr>
              <w:t> </w:t>
            </w:r>
            <w:r>
              <w:rPr>
                <w:sz w:val="20"/>
              </w:rPr>
              <w:t>coordinates</w:t>
            </w:r>
            <w:r>
              <w:rPr>
                <w:spacing w:val="-7"/>
                <w:sz w:val="20"/>
              </w:rPr>
              <w:t> </w:t>
            </w:r>
            <w:r>
              <w:rPr>
                <w:sz w:val="20"/>
              </w:rPr>
              <w:t>any necessary updates to the translation</w:t>
            </w:r>
          </w:p>
        </w:tc>
        <w:tc>
          <w:tcPr>
            <w:tcW w:w="1843" w:type="dxa"/>
            <w:tcBorders>
              <w:top w:val="nil"/>
              <w:bottom w:val="nil"/>
            </w:tcBorders>
          </w:tcPr>
          <w:p>
            <w:pPr>
              <w:pStyle w:val="TableParagraph"/>
              <w:rPr>
                <w:rFonts w:ascii="Times New Roman"/>
                <w:sz w:val="20"/>
              </w:rPr>
            </w:pPr>
          </w:p>
        </w:tc>
      </w:tr>
      <w:tr>
        <w:trPr>
          <w:trHeight w:val="1377" w:hRule="atLeast"/>
        </w:trPr>
        <w:tc>
          <w:tcPr>
            <w:tcW w:w="797" w:type="dxa"/>
          </w:tcPr>
          <w:p>
            <w:pPr>
              <w:pStyle w:val="TableParagraph"/>
              <w:spacing w:before="42"/>
              <w:ind w:left="201"/>
              <w:rPr>
                <w:b/>
                <w:sz w:val="20"/>
              </w:rPr>
            </w:pPr>
            <w:r>
              <w:rPr>
                <w:b/>
                <w:spacing w:val="-2"/>
                <w:sz w:val="20"/>
              </w:rPr>
              <w:t>6.2.20</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ind w:left="105"/>
              <w:rPr>
                <w:sz w:val="20"/>
              </w:rPr>
            </w:pPr>
            <w:r>
              <w:rPr>
                <w:sz w:val="20"/>
              </w:rPr>
              <w:t>Completes </w:t>
            </w:r>
            <w:r>
              <w:rPr>
                <w:b/>
                <w:sz w:val="20"/>
              </w:rPr>
              <w:t>Step 4 – QC and Process Completion Check </w:t>
            </w:r>
            <w:r>
              <w:rPr>
                <w:sz w:val="20"/>
              </w:rPr>
              <w:t>of the Country</w:t>
            </w:r>
            <w:r>
              <w:rPr>
                <w:spacing w:val="-5"/>
                <w:sz w:val="20"/>
              </w:rPr>
              <w:t> </w:t>
            </w:r>
            <w:r>
              <w:rPr>
                <w:sz w:val="20"/>
              </w:rPr>
              <w:t>Label</w:t>
            </w:r>
            <w:r>
              <w:rPr>
                <w:spacing w:val="-5"/>
                <w:sz w:val="20"/>
              </w:rPr>
              <w:t> </w:t>
            </w:r>
            <w:r>
              <w:rPr>
                <w:sz w:val="20"/>
              </w:rPr>
              <w:t>Review</w:t>
            </w:r>
            <w:r>
              <w:rPr>
                <w:spacing w:val="-5"/>
                <w:sz w:val="20"/>
              </w:rPr>
              <w:t> </w:t>
            </w:r>
            <w:r>
              <w:rPr>
                <w:sz w:val="20"/>
              </w:rPr>
              <w:t>and</w:t>
            </w:r>
            <w:r>
              <w:rPr>
                <w:spacing w:val="-5"/>
                <w:sz w:val="20"/>
              </w:rPr>
              <w:t> </w:t>
            </w:r>
            <w:r>
              <w:rPr>
                <w:sz w:val="20"/>
              </w:rPr>
              <w:t>Translation</w:t>
            </w:r>
            <w:r>
              <w:rPr>
                <w:spacing w:val="-5"/>
                <w:sz w:val="20"/>
              </w:rPr>
              <w:t> </w:t>
            </w:r>
            <w:r>
              <w:rPr>
                <w:sz w:val="20"/>
              </w:rPr>
              <w:t>Template;</w:t>
            </w:r>
            <w:r>
              <w:rPr>
                <w:spacing w:val="-5"/>
                <w:sz w:val="20"/>
              </w:rPr>
              <w:t> </w:t>
            </w:r>
            <w:r>
              <w:rPr>
                <w:sz w:val="20"/>
              </w:rPr>
              <w:t>if</w:t>
            </w:r>
            <w:r>
              <w:rPr>
                <w:spacing w:val="-5"/>
                <w:sz w:val="20"/>
              </w:rPr>
              <w:t> </w:t>
            </w:r>
            <w:r>
              <w:rPr>
                <w:sz w:val="20"/>
              </w:rPr>
              <w:t>any</w:t>
            </w:r>
            <w:r>
              <w:rPr>
                <w:spacing w:val="-5"/>
                <w:sz w:val="20"/>
              </w:rPr>
              <w:t> </w:t>
            </w:r>
            <w:r>
              <w:rPr>
                <w:sz w:val="20"/>
              </w:rPr>
              <w:t>issues</w:t>
            </w:r>
            <w:r>
              <w:rPr>
                <w:spacing w:val="-5"/>
                <w:sz w:val="20"/>
              </w:rPr>
              <w:t> </w:t>
            </w:r>
            <w:r>
              <w:rPr>
                <w:sz w:val="20"/>
              </w:rPr>
              <w:t>are identified during this check (e.g., changes to the drug name, strength, other information that can be seen within the label),</w:t>
            </w:r>
          </w:p>
          <w:p>
            <w:pPr>
              <w:pStyle w:val="TableParagraph"/>
              <w:spacing w:line="230" w:lineRule="atLeast"/>
              <w:ind w:left="105"/>
              <w:rPr>
                <w:sz w:val="20"/>
              </w:rPr>
            </w:pPr>
            <w:r>
              <w:rPr>
                <w:sz w:val="20"/>
              </w:rPr>
              <w:t>contacts</w:t>
            </w:r>
            <w:r>
              <w:rPr>
                <w:spacing w:val="-4"/>
                <w:sz w:val="20"/>
              </w:rPr>
              <w:t> </w:t>
            </w:r>
            <w:r>
              <w:rPr>
                <w:sz w:val="20"/>
              </w:rPr>
              <w:t>the</w:t>
            </w:r>
            <w:r>
              <w:rPr>
                <w:spacing w:val="-4"/>
                <w:sz w:val="20"/>
              </w:rPr>
              <w:t> </w:t>
            </w:r>
            <w:r>
              <w:rPr>
                <w:sz w:val="20"/>
              </w:rPr>
              <w:t>TSP</w:t>
            </w:r>
            <w:r>
              <w:rPr>
                <w:spacing w:val="-4"/>
                <w:sz w:val="20"/>
              </w:rPr>
              <w:t> </w:t>
            </w:r>
            <w:r>
              <w:rPr>
                <w:sz w:val="20"/>
              </w:rPr>
              <w:t>or</w:t>
            </w:r>
            <w:r>
              <w:rPr>
                <w:spacing w:val="-4"/>
                <w:sz w:val="20"/>
              </w:rPr>
              <w:t> </w:t>
            </w:r>
            <w:r>
              <w:rPr>
                <w:sz w:val="20"/>
              </w:rPr>
              <w:t>ITP</w:t>
            </w:r>
            <w:r>
              <w:rPr>
                <w:spacing w:val="-4"/>
                <w:sz w:val="20"/>
              </w:rPr>
              <w:t> </w:t>
            </w:r>
            <w:r>
              <w:rPr>
                <w:sz w:val="20"/>
              </w:rPr>
              <w:t>or</w:t>
            </w:r>
            <w:r>
              <w:rPr>
                <w:spacing w:val="-4"/>
                <w:sz w:val="20"/>
              </w:rPr>
              <w:t> </w:t>
            </w:r>
            <w:r>
              <w:rPr>
                <w:sz w:val="20"/>
              </w:rPr>
              <w:t>CTRM/CTS</w:t>
            </w:r>
            <w:r>
              <w:rPr>
                <w:spacing w:val="-4"/>
                <w:sz w:val="20"/>
              </w:rPr>
              <w:t> </w:t>
            </w:r>
            <w:r>
              <w:rPr>
                <w:sz w:val="20"/>
              </w:rPr>
              <w:t>Rep</w:t>
            </w:r>
            <w:r>
              <w:rPr>
                <w:spacing w:val="-4"/>
                <w:sz w:val="20"/>
              </w:rPr>
              <w:t> </w:t>
            </w:r>
            <w:r>
              <w:rPr>
                <w:sz w:val="20"/>
              </w:rPr>
              <w:t>to</w:t>
            </w:r>
            <w:r>
              <w:rPr>
                <w:spacing w:val="-4"/>
                <w:sz w:val="20"/>
              </w:rPr>
              <w:t> </w:t>
            </w:r>
            <w:r>
              <w:rPr>
                <w:sz w:val="20"/>
              </w:rPr>
              <w:t>investigate</w:t>
            </w:r>
            <w:r>
              <w:rPr>
                <w:spacing w:val="-4"/>
                <w:sz w:val="20"/>
              </w:rPr>
              <w:t> </w:t>
            </w:r>
            <w:r>
              <w:rPr>
                <w:sz w:val="20"/>
              </w:rPr>
              <w:t>the potential implications of the discrepancy</w:t>
            </w:r>
          </w:p>
        </w:tc>
        <w:tc>
          <w:tcPr>
            <w:tcW w:w="1843" w:type="dxa"/>
            <w:tcBorders>
              <w:top w:val="nil"/>
            </w:tcBorders>
          </w:tcPr>
          <w:p>
            <w:pPr>
              <w:pStyle w:val="TableParagraph"/>
              <w:rPr>
                <w:rFonts w:ascii="Times New Roman"/>
                <w:sz w:val="20"/>
              </w:rPr>
            </w:pPr>
          </w:p>
        </w:tc>
      </w:tr>
      <w:tr>
        <w:trPr>
          <w:trHeight w:val="1587" w:hRule="atLeast"/>
        </w:trPr>
        <w:tc>
          <w:tcPr>
            <w:tcW w:w="797" w:type="dxa"/>
            <w:tcBorders>
              <w:bottom w:val="nil"/>
            </w:tcBorders>
          </w:tcPr>
          <w:p>
            <w:pPr>
              <w:pStyle w:val="TableParagraph"/>
              <w:spacing w:before="40"/>
              <w:ind w:left="201"/>
              <w:rPr>
                <w:b/>
                <w:sz w:val="20"/>
              </w:rPr>
            </w:pPr>
            <w:r>
              <w:rPr>
                <w:b/>
                <w:spacing w:val="-2"/>
                <w:sz w:val="20"/>
              </w:rPr>
              <w:t>6.2.21</w:t>
            </w:r>
          </w:p>
        </w:tc>
        <w:tc>
          <w:tcPr>
            <w:tcW w:w="1253" w:type="dxa"/>
            <w:tcBorders>
              <w:top w:val="nil"/>
              <w:bottom w:val="nil"/>
            </w:tcBorders>
          </w:tcPr>
          <w:p>
            <w:pPr>
              <w:pStyle w:val="TableParagraph"/>
              <w:rPr>
                <w:rFonts w:ascii="Times New Roman"/>
                <w:sz w:val="20"/>
              </w:rPr>
            </w:pPr>
          </w:p>
        </w:tc>
        <w:tc>
          <w:tcPr>
            <w:tcW w:w="6173" w:type="dxa"/>
            <w:tcBorders>
              <w:bottom w:val="nil"/>
            </w:tcBorders>
          </w:tcPr>
          <w:p>
            <w:pPr>
              <w:pStyle w:val="TableParagraph"/>
              <w:ind w:left="105"/>
              <w:rPr>
                <w:sz w:val="20"/>
              </w:rPr>
            </w:pPr>
            <w:r>
              <w:rPr>
                <w:sz w:val="20"/>
              </w:rPr>
              <w:t>Uploads</w:t>
            </w:r>
            <w:r>
              <w:rPr>
                <w:spacing w:val="-5"/>
                <w:sz w:val="20"/>
              </w:rPr>
              <w:t> </w:t>
            </w:r>
            <w:r>
              <w:rPr>
                <w:sz w:val="20"/>
              </w:rPr>
              <w:t>into</w:t>
            </w:r>
            <w:r>
              <w:rPr>
                <w:spacing w:val="-5"/>
                <w:sz w:val="20"/>
              </w:rPr>
              <w:t> </w:t>
            </w:r>
            <w:r>
              <w:rPr>
                <w:sz w:val="20"/>
              </w:rPr>
              <w:t>the</w:t>
            </w:r>
            <w:r>
              <w:rPr>
                <w:spacing w:val="-5"/>
                <w:sz w:val="20"/>
              </w:rPr>
              <w:t> </w:t>
            </w:r>
            <w:r>
              <w:rPr>
                <w:sz w:val="20"/>
              </w:rPr>
              <w:t>RSU</w:t>
            </w:r>
            <w:r>
              <w:rPr>
                <w:spacing w:val="-5"/>
                <w:sz w:val="20"/>
              </w:rPr>
              <w:t> </w:t>
            </w:r>
            <w:r>
              <w:rPr>
                <w:sz w:val="20"/>
              </w:rPr>
              <w:t>Centralized</w:t>
            </w:r>
            <w:r>
              <w:rPr>
                <w:spacing w:val="-5"/>
                <w:sz w:val="20"/>
              </w:rPr>
              <w:t> </w:t>
            </w:r>
            <w:r>
              <w:rPr>
                <w:sz w:val="20"/>
              </w:rPr>
              <w:t>study</w:t>
            </w:r>
            <w:r>
              <w:rPr>
                <w:spacing w:val="-5"/>
                <w:sz w:val="20"/>
              </w:rPr>
              <w:t> </w:t>
            </w:r>
            <w:r>
              <w:rPr>
                <w:sz w:val="20"/>
              </w:rPr>
              <w:t>processes</w:t>
            </w:r>
            <w:r>
              <w:rPr>
                <w:spacing w:val="-5"/>
                <w:sz w:val="20"/>
              </w:rPr>
              <w:t> </w:t>
            </w:r>
            <w:r>
              <w:rPr>
                <w:sz w:val="20"/>
              </w:rPr>
              <w:t>folder or</w:t>
            </w:r>
            <w:r>
              <w:rPr>
                <w:spacing w:val="-4"/>
                <w:sz w:val="20"/>
              </w:rPr>
              <w:t> </w:t>
            </w:r>
            <w:r>
              <w:rPr>
                <w:sz w:val="20"/>
              </w:rPr>
              <w:t>the Wingspan IBR area the following:</w:t>
            </w:r>
          </w:p>
          <w:p>
            <w:pPr>
              <w:pStyle w:val="TableParagraph"/>
              <w:numPr>
                <w:ilvl w:val="0"/>
                <w:numId w:val="18"/>
              </w:numPr>
              <w:tabs>
                <w:tab w:pos="464" w:val="left" w:leader="none"/>
                <w:tab w:pos="465" w:val="left" w:leader="none"/>
              </w:tabs>
              <w:spacing w:line="240" w:lineRule="auto" w:before="118" w:after="0"/>
              <w:ind w:left="465" w:right="426" w:hanging="360"/>
              <w:jc w:val="left"/>
              <w:rPr>
                <w:sz w:val="20"/>
              </w:rPr>
            </w:pPr>
            <w:r>
              <w:rPr>
                <w:sz w:val="20"/>
              </w:rPr>
              <w:t>CS_TP_RSU0026,</w:t>
            </w:r>
            <w:r>
              <w:rPr>
                <w:spacing w:val="-7"/>
                <w:sz w:val="20"/>
              </w:rPr>
              <w:t> </w:t>
            </w:r>
            <w:r>
              <w:rPr>
                <w:sz w:val="20"/>
              </w:rPr>
              <w:t>which</w:t>
            </w:r>
            <w:r>
              <w:rPr>
                <w:spacing w:val="-7"/>
                <w:sz w:val="20"/>
              </w:rPr>
              <w:t> </w:t>
            </w:r>
            <w:r>
              <w:rPr>
                <w:sz w:val="20"/>
              </w:rPr>
              <w:t>contains</w:t>
            </w:r>
            <w:r>
              <w:rPr>
                <w:spacing w:val="-6"/>
                <w:sz w:val="20"/>
              </w:rPr>
              <w:t> </w:t>
            </w:r>
            <w:r>
              <w:rPr>
                <w:sz w:val="20"/>
              </w:rPr>
              <w:t>the</w:t>
            </w:r>
            <w:r>
              <w:rPr>
                <w:spacing w:val="-6"/>
                <w:sz w:val="20"/>
              </w:rPr>
              <w:t> </w:t>
            </w:r>
            <w:r>
              <w:rPr>
                <w:sz w:val="20"/>
              </w:rPr>
              <w:t>draft</w:t>
            </w:r>
            <w:r>
              <w:rPr>
                <w:spacing w:val="-7"/>
                <w:sz w:val="20"/>
              </w:rPr>
              <w:t> </w:t>
            </w:r>
            <w:r>
              <w:rPr>
                <w:sz w:val="20"/>
              </w:rPr>
              <w:t>country</w:t>
            </w:r>
            <w:r>
              <w:rPr>
                <w:spacing w:val="-6"/>
                <w:sz w:val="20"/>
              </w:rPr>
              <w:t> </w:t>
            </w:r>
            <w:r>
              <w:rPr>
                <w:sz w:val="20"/>
              </w:rPr>
              <w:t>specific English and translated label(s) and</w:t>
            </w:r>
          </w:p>
          <w:p>
            <w:pPr>
              <w:pStyle w:val="TableParagraph"/>
              <w:numPr>
                <w:ilvl w:val="0"/>
                <w:numId w:val="18"/>
              </w:numPr>
              <w:tabs>
                <w:tab w:pos="464" w:val="left" w:leader="none"/>
                <w:tab w:pos="465" w:val="left" w:leader="none"/>
              </w:tabs>
              <w:spacing w:line="240" w:lineRule="auto" w:before="0" w:after="0"/>
              <w:ind w:left="465" w:right="117" w:hanging="360"/>
              <w:jc w:val="left"/>
              <w:rPr>
                <w:sz w:val="20"/>
              </w:rPr>
            </w:pPr>
            <w:r>
              <w:rPr>
                <w:sz w:val="20"/>
              </w:rPr>
              <w:t>CSA</w:t>
            </w:r>
            <w:r>
              <w:rPr>
                <w:spacing w:val="-6"/>
                <w:sz w:val="20"/>
              </w:rPr>
              <w:t> </w:t>
            </w:r>
            <w:r>
              <w:rPr>
                <w:sz w:val="20"/>
              </w:rPr>
              <w:t>label</w:t>
            </w:r>
            <w:r>
              <w:rPr>
                <w:spacing w:val="-5"/>
                <w:sz w:val="20"/>
              </w:rPr>
              <w:t> </w:t>
            </w:r>
            <w:r>
              <w:rPr>
                <w:sz w:val="20"/>
              </w:rPr>
              <w:t>specialist</w:t>
            </w:r>
            <w:r>
              <w:rPr>
                <w:spacing w:val="-5"/>
                <w:sz w:val="20"/>
              </w:rPr>
              <w:t> </w:t>
            </w:r>
            <w:r>
              <w:rPr>
                <w:sz w:val="20"/>
              </w:rPr>
              <w:t>email</w:t>
            </w:r>
            <w:r>
              <w:rPr>
                <w:spacing w:val="-5"/>
                <w:sz w:val="20"/>
              </w:rPr>
              <w:t> </w:t>
            </w:r>
            <w:r>
              <w:rPr>
                <w:sz w:val="20"/>
              </w:rPr>
              <w:t>which</w:t>
            </w:r>
            <w:r>
              <w:rPr>
                <w:spacing w:val="-5"/>
                <w:sz w:val="20"/>
              </w:rPr>
              <w:t> </w:t>
            </w:r>
            <w:r>
              <w:rPr>
                <w:sz w:val="20"/>
              </w:rPr>
              <w:t>confirms</w:t>
            </w:r>
            <w:r>
              <w:rPr>
                <w:spacing w:val="-5"/>
                <w:sz w:val="20"/>
              </w:rPr>
              <w:t> </w:t>
            </w:r>
            <w:r>
              <w:rPr>
                <w:sz w:val="20"/>
              </w:rPr>
              <w:t>that</w:t>
            </w:r>
            <w:r>
              <w:rPr>
                <w:spacing w:val="-5"/>
                <w:sz w:val="20"/>
              </w:rPr>
              <w:t> </w:t>
            </w:r>
            <w:r>
              <w:rPr>
                <w:sz w:val="20"/>
              </w:rPr>
              <w:t>the</w:t>
            </w:r>
            <w:r>
              <w:rPr>
                <w:spacing w:val="-5"/>
                <w:sz w:val="20"/>
              </w:rPr>
              <w:t> </w:t>
            </w:r>
            <w:r>
              <w:rPr>
                <w:sz w:val="20"/>
              </w:rPr>
              <w:t>translation</w:t>
            </w:r>
            <w:r>
              <w:rPr>
                <w:spacing w:val="-5"/>
                <w:sz w:val="20"/>
              </w:rPr>
              <w:t> </w:t>
            </w:r>
            <w:r>
              <w:rPr>
                <w:sz w:val="20"/>
              </w:rPr>
              <w:t>is accurate and the regulatory acceptability of the labels,</w:t>
            </w:r>
          </w:p>
        </w:tc>
        <w:tc>
          <w:tcPr>
            <w:tcW w:w="1843" w:type="dxa"/>
            <w:tcBorders>
              <w:bottom w:val="nil"/>
            </w:tcBorders>
          </w:tcPr>
          <w:p>
            <w:pPr>
              <w:pStyle w:val="TableParagraph"/>
              <w:spacing w:before="40"/>
              <w:ind w:left="109"/>
              <w:rPr>
                <w:sz w:val="20"/>
              </w:rPr>
            </w:pPr>
            <w:r>
              <w:rPr>
                <w:spacing w:val="-2"/>
                <w:sz w:val="20"/>
              </w:rPr>
              <w:t>Startup</w:t>
            </w:r>
          </w:p>
          <w:p>
            <w:pPr>
              <w:pStyle w:val="TableParagraph"/>
              <w:spacing w:before="38"/>
              <w:ind w:left="109"/>
              <w:rPr>
                <w:sz w:val="20"/>
              </w:rPr>
            </w:pPr>
            <w:r>
              <w:rPr>
                <w:sz w:val="20"/>
              </w:rPr>
              <w:t>After</w:t>
            </w:r>
            <w:r>
              <w:rPr>
                <w:spacing w:val="-12"/>
                <w:sz w:val="20"/>
              </w:rPr>
              <w:t> </w:t>
            </w:r>
            <w:r>
              <w:rPr>
                <w:sz w:val="20"/>
              </w:rPr>
              <w:t>tasks</w:t>
            </w:r>
            <w:r>
              <w:rPr>
                <w:spacing w:val="-12"/>
                <w:sz w:val="20"/>
              </w:rPr>
              <w:t> </w:t>
            </w:r>
            <w:r>
              <w:rPr>
                <w:sz w:val="20"/>
              </w:rPr>
              <w:t>of</w:t>
            </w:r>
            <w:r>
              <w:rPr>
                <w:spacing w:val="-12"/>
                <w:sz w:val="20"/>
              </w:rPr>
              <w:t> </w:t>
            </w:r>
            <w:r>
              <w:rPr>
                <w:sz w:val="20"/>
              </w:rPr>
              <w:t>this section are </w:t>
            </w:r>
            <w:r>
              <w:rPr>
                <w:spacing w:val="-2"/>
                <w:sz w:val="20"/>
              </w:rPr>
              <w:t>complete</w:t>
            </w:r>
          </w:p>
        </w:tc>
      </w:tr>
      <w:tr>
        <w:trPr>
          <w:trHeight w:val="516" w:hRule="atLeast"/>
        </w:trPr>
        <w:tc>
          <w:tcPr>
            <w:tcW w:w="797" w:type="dxa"/>
            <w:tcBorders>
              <w:top w:val="nil"/>
            </w:tcBorders>
          </w:tcPr>
          <w:p>
            <w:pPr>
              <w:pStyle w:val="TableParagraph"/>
              <w:rPr>
                <w:rFonts w:ascii="Times New Roman"/>
                <w:sz w:val="20"/>
              </w:rPr>
            </w:pPr>
          </w:p>
        </w:tc>
        <w:tc>
          <w:tcPr>
            <w:tcW w:w="1253" w:type="dxa"/>
            <w:tcBorders>
              <w:top w:val="nil"/>
            </w:tcBorders>
          </w:tcPr>
          <w:p>
            <w:pPr>
              <w:pStyle w:val="TableParagraph"/>
              <w:rPr>
                <w:rFonts w:ascii="Times New Roman"/>
                <w:sz w:val="20"/>
              </w:rPr>
            </w:pPr>
          </w:p>
        </w:tc>
        <w:tc>
          <w:tcPr>
            <w:tcW w:w="6173" w:type="dxa"/>
            <w:tcBorders>
              <w:top w:val="nil"/>
            </w:tcBorders>
          </w:tcPr>
          <w:p>
            <w:pPr>
              <w:pStyle w:val="TableParagraph"/>
              <w:spacing w:line="230" w:lineRule="atLeast" w:before="36"/>
              <w:ind w:left="105"/>
              <w:rPr>
                <w:sz w:val="20"/>
              </w:rPr>
            </w:pPr>
            <w:r>
              <w:rPr>
                <w:sz w:val="20"/>
              </w:rPr>
              <w:t>Notifies</w:t>
            </w:r>
            <w:r>
              <w:rPr>
                <w:spacing w:val="-5"/>
                <w:sz w:val="20"/>
              </w:rPr>
              <w:t> </w:t>
            </w:r>
            <w:r>
              <w:rPr>
                <w:sz w:val="20"/>
              </w:rPr>
              <w:t>the</w:t>
            </w:r>
            <w:r>
              <w:rPr>
                <w:spacing w:val="-5"/>
                <w:sz w:val="20"/>
              </w:rPr>
              <w:t> </w:t>
            </w:r>
            <w:r>
              <w:rPr>
                <w:sz w:val="20"/>
              </w:rPr>
              <w:t>CTRM/CTS</w:t>
            </w:r>
            <w:r>
              <w:rPr>
                <w:spacing w:val="-5"/>
                <w:sz w:val="20"/>
              </w:rPr>
              <w:t> </w:t>
            </w:r>
            <w:r>
              <w:rPr>
                <w:sz w:val="20"/>
              </w:rPr>
              <w:t>Rep</w:t>
            </w:r>
            <w:r>
              <w:rPr>
                <w:spacing w:val="-5"/>
                <w:sz w:val="20"/>
              </w:rPr>
              <w:t> </w:t>
            </w:r>
            <w:r>
              <w:rPr>
                <w:sz w:val="20"/>
              </w:rPr>
              <w:t>for</w:t>
            </w:r>
            <w:r>
              <w:rPr>
                <w:spacing w:val="-5"/>
                <w:sz w:val="20"/>
              </w:rPr>
              <w:t> </w:t>
            </w:r>
            <w:r>
              <w:rPr>
                <w:sz w:val="20"/>
              </w:rPr>
              <w:t>Task</w:t>
            </w:r>
            <w:r>
              <w:rPr>
                <w:spacing w:val="-5"/>
                <w:sz w:val="20"/>
              </w:rPr>
              <w:t> </w:t>
            </w:r>
            <w:r>
              <w:rPr>
                <w:sz w:val="20"/>
              </w:rPr>
              <w:t>completion</w:t>
            </w:r>
            <w:r>
              <w:rPr>
                <w:spacing w:val="-5"/>
                <w:sz w:val="20"/>
              </w:rPr>
              <w:t> </w:t>
            </w:r>
            <w:r>
              <w:rPr>
                <w:sz w:val="20"/>
              </w:rPr>
              <w:t>and</w:t>
            </w:r>
            <w:r>
              <w:rPr>
                <w:spacing w:val="-5"/>
                <w:sz w:val="20"/>
              </w:rPr>
              <w:t> </w:t>
            </w:r>
            <w:r>
              <w:rPr>
                <w:sz w:val="20"/>
              </w:rPr>
              <w:t>provides</w:t>
            </w:r>
            <w:r>
              <w:rPr>
                <w:spacing w:val="-5"/>
                <w:sz w:val="20"/>
              </w:rPr>
              <w:t> </w:t>
            </w:r>
            <w:r>
              <w:rPr>
                <w:sz w:val="20"/>
              </w:rPr>
              <w:t>the link to the draft version of the translated label(s)</w:t>
            </w:r>
          </w:p>
        </w:tc>
        <w:tc>
          <w:tcPr>
            <w:tcW w:w="1843" w:type="dxa"/>
            <w:tcBorders>
              <w:top w:val="nil"/>
              <w:bottom w:val="nil"/>
            </w:tcBorders>
          </w:tcPr>
          <w:p>
            <w:pPr>
              <w:pStyle w:val="TableParagraph"/>
              <w:rPr>
                <w:rFonts w:ascii="Times New Roman"/>
                <w:sz w:val="20"/>
              </w:rPr>
            </w:pPr>
          </w:p>
        </w:tc>
      </w:tr>
      <w:tr>
        <w:trPr>
          <w:trHeight w:val="1497" w:hRule="atLeast"/>
        </w:trPr>
        <w:tc>
          <w:tcPr>
            <w:tcW w:w="797" w:type="dxa"/>
            <w:tcBorders>
              <w:bottom w:val="nil"/>
            </w:tcBorders>
          </w:tcPr>
          <w:p>
            <w:pPr>
              <w:pStyle w:val="TableParagraph"/>
              <w:spacing w:before="42"/>
              <w:ind w:left="201"/>
              <w:rPr>
                <w:b/>
                <w:sz w:val="20"/>
              </w:rPr>
            </w:pPr>
            <w:r>
              <w:rPr>
                <w:b/>
                <w:spacing w:val="-2"/>
                <w:sz w:val="20"/>
              </w:rPr>
              <w:t>6.2.22</w:t>
            </w:r>
          </w:p>
        </w:tc>
        <w:tc>
          <w:tcPr>
            <w:tcW w:w="1253" w:type="dxa"/>
            <w:tcBorders>
              <w:bottom w:val="nil"/>
            </w:tcBorders>
          </w:tcPr>
          <w:p>
            <w:pPr>
              <w:pStyle w:val="TableParagraph"/>
              <w:spacing w:before="38"/>
              <w:ind w:left="110"/>
              <w:rPr>
                <w:sz w:val="20"/>
              </w:rPr>
            </w:pPr>
            <w:r>
              <w:rPr>
                <w:sz w:val="20"/>
              </w:rPr>
              <w:t>CTRM</w:t>
            </w:r>
            <w:r>
              <w:rPr>
                <w:spacing w:val="-6"/>
                <w:sz w:val="20"/>
              </w:rPr>
              <w:t> </w:t>
            </w:r>
            <w:r>
              <w:rPr>
                <w:spacing w:val="-10"/>
                <w:sz w:val="20"/>
              </w:rPr>
              <w:t>/</w:t>
            </w:r>
          </w:p>
          <w:p>
            <w:pPr>
              <w:pStyle w:val="TableParagraph"/>
              <w:spacing w:before="5"/>
              <w:ind w:left="110"/>
              <w:rPr>
                <w:sz w:val="20"/>
              </w:rPr>
            </w:pPr>
            <w:r>
              <w:rPr>
                <w:sz w:val="20"/>
              </w:rPr>
              <w:t>CTS</w:t>
            </w:r>
            <w:r>
              <w:rPr>
                <w:spacing w:val="-5"/>
                <w:sz w:val="20"/>
              </w:rPr>
              <w:t> Rep</w:t>
            </w:r>
          </w:p>
        </w:tc>
        <w:tc>
          <w:tcPr>
            <w:tcW w:w="6173" w:type="dxa"/>
            <w:tcBorders>
              <w:bottom w:val="nil"/>
            </w:tcBorders>
          </w:tcPr>
          <w:p>
            <w:pPr>
              <w:pStyle w:val="TableParagraph"/>
              <w:ind w:left="105" w:right="205"/>
              <w:rPr>
                <w:sz w:val="20"/>
              </w:rPr>
            </w:pPr>
            <w:r>
              <w:rPr>
                <w:sz w:val="20"/>
              </w:rPr>
              <w:t>Provides</w:t>
            </w:r>
            <w:r>
              <w:rPr>
                <w:spacing w:val="-5"/>
                <w:sz w:val="20"/>
              </w:rPr>
              <w:t> </w:t>
            </w:r>
            <w:r>
              <w:rPr>
                <w:sz w:val="20"/>
              </w:rPr>
              <w:t>the</w:t>
            </w:r>
            <w:r>
              <w:rPr>
                <w:spacing w:val="-5"/>
                <w:sz w:val="20"/>
              </w:rPr>
              <w:t> </w:t>
            </w:r>
            <w:r>
              <w:rPr>
                <w:sz w:val="20"/>
              </w:rPr>
              <w:t>translated</w:t>
            </w:r>
            <w:r>
              <w:rPr>
                <w:spacing w:val="-5"/>
                <w:sz w:val="20"/>
              </w:rPr>
              <w:t> </w:t>
            </w:r>
            <w:r>
              <w:rPr>
                <w:sz w:val="20"/>
              </w:rPr>
              <w:t>labels</w:t>
            </w:r>
            <w:r>
              <w:rPr>
                <w:spacing w:val="-5"/>
                <w:sz w:val="20"/>
              </w:rPr>
              <w:t> </w:t>
            </w:r>
            <w:r>
              <w:rPr>
                <w:sz w:val="20"/>
              </w:rPr>
              <w:t>to</w:t>
            </w:r>
            <w:r>
              <w:rPr>
                <w:spacing w:val="-5"/>
                <w:sz w:val="20"/>
              </w:rPr>
              <w:t> </w:t>
            </w:r>
            <w:r>
              <w:rPr>
                <w:sz w:val="20"/>
              </w:rPr>
              <w:t>the</w:t>
            </w:r>
            <w:r>
              <w:rPr>
                <w:spacing w:val="-5"/>
                <w:sz w:val="20"/>
              </w:rPr>
              <w:t> </w:t>
            </w:r>
            <w:r>
              <w:rPr>
                <w:sz w:val="20"/>
              </w:rPr>
              <w:t>Sponsor</w:t>
            </w:r>
            <w:r>
              <w:rPr>
                <w:spacing w:val="-5"/>
                <w:sz w:val="20"/>
              </w:rPr>
              <w:t> </w:t>
            </w:r>
            <w:r>
              <w:rPr>
                <w:sz w:val="20"/>
              </w:rPr>
              <w:t>or</w:t>
            </w:r>
            <w:r>
              <w:rPr>
                <w:spacing w:val="-5"/>
                <w:sz w:val="20"/>
              </w:rPr>
              <w:t> </w:t>
            </w:r>
            <w:r>
              <w:rPr>
                <w:sz w:val="20"/>
              </w:rPr>
              <w:t>third-party</w:t>
            </w:r>
            <w:r>
              <w:rPr>
                <w:spacing w:val="-6"/>
                <w:sz w:val="20"/>
              </w:rPr>
              <w:t> </w:t>
            </w:r>
            <w:r>
              <w:rPr>
                <w:sz w:val="20"/>
              </w:rPr>
              <w:t>vendor for creation of label proof or receives the label proof from the Sponsor.</w:t>
            </w:r>
            <w:r>
              <w:rPr>
                <w:spacing w:val="40"/>
                <w:sz w:val="20"/>
              </w:rPr>
              <w:t> </w:t>
            </w:r>
            <w:r>
              <w:rPr>
                <w:sz w:val="20"/>
              </w:rPr>
              <w:t>If the country labels are required for submission and if the proofs are not ready at the time of submission, asks the local representative</w:t>
            </w:r>
            <w:r>
              <w:rPr>
                <w:spacing w:val="-2"/>
                <w:sz w:val="20"/>
              </w:rPr>
              <w:t> </w:t>
            </w:r>
            <w:r>
              <w:rPr>
                <w:sz w:val="20"/>
              </w:rPr>
              <w:t>to</w:t>
            </w:r>
            <w:r>
              <w:rPr>
                <w:spacing w:val="-2"/>
                <w:sz w:val="20"/>
              </w:rPr>
              <w:t> </w:t>
            </w:r>
            <w:r>
              <w:rPr>
                <w:sz w:val="20"/>
              </w:rPr>
              <w:t>use</w:t>
            </w:r>
            <w:r>
              <w:rPr>
                <w:spacing w:val="-2"/>
                <w:sz w:val="20"/>
              </w:rPr>
              <w:t> </w:t>
            </w:r>
            <w:r>
              <w:rPr>
                <w:sz w:val="20"/>
              </w:rPr>
              <w:t>the</w:t>
            </w:r>
            <w:r>
              <w:rPr>
                <w:spacing w:val="-2"/>
                <w:sz w:val="20"/>
              </w:rPr>
              <w:t> </w:t>
            </w:r>
            <w:r>
              <w:rPr>
                <w:sz w:val="20"/>
              </w:rPr>
              <w:t>template</w:t>
            </w:r>
            <w:r>
              <w:rPr>
                <w:spacing w:val="-2"/>
                <w:sz w:val="20"/>
              </w:rPr>
              <w:t> </w:t>
            </w:r>
            <w:r>
              <w:rPr>
                <w:sz w:val="20"/>
              </w:rPr>
              <w:t>to</w:t>
            </w:r>
            <w:r>
              <w:rPr>
                <w:spacing w:val="-2"/>
                <w:sz w:val="20"/>
              </w:rPr>
              <w:t> </w:t>
            </w:r>
            <w:r>
              <w:rPr>
                <w:sz w:val="20"/>
              </w:rPr>
              <w:t>extract</w:t>
            </w:r>
            <w:r>
              <w:rPr>
                <w:spacing w:val="-2"/>
                <w:sz w:val="20"/>
              </w:rPr>
              <w:t> </w:t>
            </w:r>
            <w:r>
              <w:rPr>
                <w:sz w:val="20"/>
              </w:rPr>
              <w:t>the</w:t>
            </w:r>
            <w:r>
              <w:rPr>
                <w:spacing w:val="-2"/>
                <w:sz w:val="20"/>
              </w:rPr>
              <w:t> </w:t>
            </w:r>
            <w:r>
              <w:rPr>
                <w:sz w:val="20"/>
              </w:rPr>
              <w:t>country</w:t>
            </w:r>
            <w:r>
              <w:rPr>
                <w:spacing w:val="-2"/>
                <w:sz w:val="20"/>
              </w:rPr>
              <w:t> </w:t>
            </w:r>
            <w:r>
              <w:rPr>
                <w:sz w:val="20"/>
              </w:rPr>
              <w:t>label and to incorporate it into the CTA package</w:t>
            </w:r>
          </w:p>
        </w:tc>
        <w:tc>
          <w:tcPr>
            <w:tcW w:w="1843" w:type="dxa"/>
            <w:tcBorders>
              <w:top w:val="nil"/>
              <w:bottom w:val="nil"/>
            </w:tcBorders>
          </w:tcPr>
          <w:p>
            <w:pPr>
              <w:pStyle w:val="TableParagraph"/>
              <w:rPr>
                <w:rFonts w:ascii="Times New Roman"/>
                <w:sz w:val="20"/>
              </w:rPr>
            </w:pPr>
          </w:p>
        </w:tc>
      </w:tr>
      <w:tr>
        <w:trPr>
          <w:trHeight w:val="806" w:hRule="atLeast"/>
        </w:trPr>
        <w:tc>
          <w:tcPr>
            <w:tcW w:w="797" w:type="dxa"/>
            <w:tcBorders>
              <w:top w:val="nil"/>
            </w:tcBorders>
          </w:tcPr>
          <w:p>
            <w:pPr>
              <w:pStyle w:val="TableParagraph"/>
              <w:rPr>
                <w:rFonts w:ascii="Times New Roman"/>
                <w:sz w:val="20"/>
              </w:rPr>
            </w:pPr>
          </w:p>
        </w:tc>
        <w:tc>
          <w:tcPr>
            <w:tcW w:w="1253" w:type="dxa"/>
            <w:tcBorders>
              <w:top w:val="nil"/>
            </w:tcBorders>
          </w:tcPr>
          <w:p>
            <w:pPr>
              <w:pStyle w:val="TableParagraph"/>
              <w:rPr>
                <w:rFonts w:ascii="Times New Roman"/>
                <w:sz w:val="20"/>
              </w:rPr>
            </w:pPr>
          </w:p>
        </w:tc>
        <w:tc>
          <w:tcPr>
            <w:tcW w:w="6173" w:type="dxa"/>
            <w:tcBorders>
              <w:top w:val="nil"/>
            </w:tcBorders>
          </w:tcPr>
          <w:p>
            <w:pPr>
              <w:pStyle w:val="TableParagraph"/>
              <w:spacing w:before="110"/>
              <w:ind w:left="105"/>
              <w:rPr>
                <w:sz w:val="20"/>
              </w:rPr>
            </w:pPr>
            <w:r>
              <w:rPr>
                <w:b/>
                <w:sz w:val="20"/>
              </w:rPr>
              <w:t>Note:</w:t>
            </w:r>
            <w:r>
              <w:rPr>
                <w:b/>
                <w:spacing w:val="40"/>
                <w:sz w:val="20"/>
              </w:rPr>
              <w:t> </w:t>
            </w:r>
            <w:r>
              <w:rPr>
                <w:sz w:val="20"/>
              </w:rPr>
              <w:t>Where</w:t>
            </w:r>
            <w:r>
              <w:rPr>
                <w:spacing w:val="-5"/>
                <w:sz w:val="20"/>
              </w:rPr>
              <w:t> </w:t>
            </w:r>
            <w:r>
              <w:rPr>
                <w:sz w:val="20"/>
              </w:rPr>
              <w:t>CTS</w:t>
            </w:r>
            <w:r>
              <w:rPr>
                <w:spacing w:val="-6"/>
                <w:sz w:val="20"/>
              </w:rPr>
              <w:t> </w:t>
            </w:r>
            <w:r>
              <w:rPr>
                <w:sz w:val="20"/>
              </w:rPr>
              <w:t>has</w:t>
            </w:r>
            <w:r>
              <w:rPr>
                <w:spacing w:val="-6"/>
                <w:sz w:val="20"/>
              </w:rPr>
              <w:t> </w:t>
            </w:r>
            <w:r>
              <w:rPr>
                <w:sz w:val="20"/>
              </w:rPr>
              <w:t>been</w:t>
            </w:r>
            <w:r>
              <w:rPr>
                <w:spacing w:val="-6"/>
                <w:sz w:val="20"/>
              </w:rPr>
              <w:t> </w:t>
            </w:r>
            <w:r>
              <w:rPr>
                <w:sz w:val="20"/>
              </w:rPr>
              <w:t>contracted,</w:t>
            </w:r>
            <w:r>
              <w:rPr>
                <w:spacing w:val="-6"/>
                <w:sz w:val="20"/>
              </w:rPr>
              <w:t> </w:t>
            </w:r>
            <w:r>
              <w:rPr>
                <w:sz w:val="20"/>
              </w:rPr>
              <w:t>CTRM</w:t>
            </w:r>
            <w:r>
              <w:rPr>
                <w:spacing w:val="-6"/>
                <w:sz w:val="20"/>
              </w:rPr>
              <w:t> </w:t>
            </w:r>
            <w:r>
              <w:rPr>
                <w:sz w:val="20"/>
              </w:rPr>
              <w:t>provides</w:t>
            </w:r>
            <w:r>
              <w:rPr>
                <w:spacing w:val="-5"/>
                <w:sz w:val="20"/>
              </w:rPr>
              <w:t> the</w:t>
            </w:r>
          </w:p>
          <w:p>
            <w:pPr>
              <w:pStyle w:val="TableParagraph"/>
              <w:spacing w:line="226" w:lineRule="exact"/>
              <w:ind w:left="105"/>
              <w:rPr>
                <w:sz w:val="20"/>
              </w:rPr>
            </w:pPr>
            <w:r>
              <w:rPr>
                <w:sz w:val="20"/>
              </w:rPr>
              <w:t>translated</w:t>
            </w:r>
            <w:r>
              <w:rPr>
                <w:spacing w:val="-3"/>
                <w:sz w:val="20"/>
              </w:rPr>
              <w:t> </w:t>
            </w:r>
            <w:r>
              <w:rPr>
                <w:sz w:val="20"/>
              </w:rPr>
              <w:t>labels</w:t>
            </w:r>
            <w:r>
              <w:rPr>
                <w:spacing w:val="-3"/>
                <w:sz w:val="20"/>
              </w:rPr>
              <w:t> </w:t>
            </w:r>
            <w:r>
              <w:rPr>
                <w:sz w:val="20"/>
              </w:rPr>
              <w:t>to</w:t>
            </w:r>
            <w:r>
              <w:rPr>
                <w:spacing w:val="-3"/>
                <w:sz w:val="20"/>
              </w:rPr>
              <w:t> </w:t>
            </w:r>
            <w:r>
              <w:rPr>
                <w:sz w:val="20"/>
              </w:rPr>
              <w:t>the</w:t>
            </w:r>
            <w:r>
              <w:rPr>
                <w:spacing w:val="-3"/>
                <w:sz w:val="20"/>
              </w:rPr>
              <w:t> </w:t>
            </w:r>
            <w:r>
              <w:rPr>
                <w:sz w:val="20"/>
              </w:rPr>
              <w:t>CTS</w:t>
            </w:r>
            <w:r>
              <w:rPr>
                <w:spacing w:val="-3"/>
                <w:sz w:val="20"/>
              </w:rPr>
              <w:t> </w:t>
            </w:r>
            <w:r>
              <w:rPr>
                <w:sz w:val="20"/>
              </w:rPr>
              <w:t>Rep</w:t>
            </w:r>
            <w:r>
              <w:rPr>
                <w:spacing w:val="-3"/>
                <w:sz w:val="20"/>
              </w:rPr>
              <w:t> </w:t>
            </w:r>
            <w:r>
              <w:rPr>
                <w:sz w:val="20"/>
              </w:rPr>
              <w:t>for</w:t>
            </w:r>
            <w:r>
              <w:rPr>
                <w:spacing w:val="-3"/>
                <w:sz w:val="20"/>
              </w:rPr>
              <w:t> </w:t>
            </w:r>
            <w:r>
              <w:rPr>
                <w:sz w:val="20"/>
              </w:rPr>
              <w:t>the</w:t>
            </w:r>
            <w:r>
              <w:rPr>
                <w:spacing w:val="-3"/>
                <w:sz w:val="20"/>
              </w:rPr>
              <w:t> </w:t>
            </w:r>
            <w:r>
              <w:rPr>
                <w:sz w:val="20"/>
              </w:rPr>
              <w:t>creation</w:t>
            </w:r>
            <w:r>
              <w:rPr>
                <w:spacing w:val="-3"/>
                <w:sz w:val="20"/>
              </w:rPr>
              <w:t> </w:t>
            </w:r>
            <w:r>
              <w:rPr>
                <w:sz w:val="20"/>
              </w:rPr>
              <w:t>of</w:t>
            </w:r>
            <w:r>
              <w:rPr>
                <w:spacing w:val="-3"/>
                <w:sz w:val="20"/>
              </w:rPr>
              <w:t> </w:t>
            </w:r>
            <w:r>
              <w:rPr>
                <w:sz w:val="20"/>
              </w:rPr>
              <w:t>the</w:t>
            </w:r>
            <w:r>
              <w:rPr>
                <w:spacing w:val="-3"/>
                <w:sz w:val="20"/>
              </w:rPr>
              <w:t> </w:t>
            </w:r>
            <w:r>
              <w:rPr>
                <w:sz w:val="20"/>
              </w:rPr>
              <w:t>label</w:t>
            </w:r>
            <w:r>
              <w:rPr>
                <w:spacing w:val="-3"/>
                <w:sz w:val="20"/>
              </w:rPr>
              <w:t> </w:t>
            </w:r>
            <w:r>
              <w:rPr>
                <w:sz w:val="20"/>
              </w:rPr>
              <w:t>proof either via a third-party vendor or the Sponsor (where applicable).</w:t>
            </w:r>
          </w:p>
        </w:tc>
        <w:tc>
          <w:tcPr>
            <w:tcW w:w="1843" w:type="dxa"/>
            <w:tcBorders>
              <w:top w:val="nil"/>
            </w:tcBorders>
          </w:tcPr>
          <w:p>
            <w:pPr>
              <w:pStyle w:val="TableParagraph"/>
              <w:rPr>
                <w:rFonts w:ascii="Times New Roman"/>
                <w:sz w:val="20"/>
              </w:rPr>
            </w:pPr>
          </w:p>
        </w:tc>
      </w:tr>
    </w:tbl>
    <w:p>
      <w:pPr>
        <w:pStyle w:val="BodyText"/>
        <w:rPr>
          <w:b/>
          <w:sz w:val="20"/>
        </w:rPr>
      </w:pPr>
    </w:p>
    <w:p>
      <w:pPr>
        <w:pStyle w:val="BodyText"/>
        <w:spacing w:before="7"/>
        <w:rPr>
          <w:b/>
          <w:sz w:val="21"/>
        </w:rPr>
      </w:pPr>
    </w:p>
    <w:p>
      <w:pPr>
        <w:pStyle w:val="ListParagraph"/>
        <w:numPr>
          <w:ilvl w:val="1"/>
          <w:numId w:val="1"/>
        </w:numPr>
        <w:tabs>
          <w:tab w:pos="1619" w:val="left" w:leader="none"/>
          <w:tab w:pos="1620" w:val="left" w:leader="none"/>
        </w:tabs>
        <w:spacing w:line="240" w:lineRule="auto" w:before="0" w:after="0"/>
        <w:ind w:left="1620" w:right="0" w:hanging="533"/>
        <w:jc w:val="left"/>
        <w:rPr>
          <w:b/>
          <w:sz w:val="22"/>
        </w:rPr>
      </w:pPr>
      <w:bookmarkStart w:name="Alternative Process for Preparation of C" w:id="4"/>
      <w:bookmarkEnd w:id="4"/>
      <w:r>
        <w:rPr>
          <w:b/>
          <w:sz w:val="22"/>
        </w:rPr>
        <w:t>Alternativ</w:t>
      </w:r>
      <w:r>
        <w:rPr>
          <w:b/>
          <w:sz w:val="22"/>
        </w:rPr>
        <w:t>e</w:t>
      </w:r>
      <w:r>
        <w:rPr>
          <w:b/>
          <w:spacing w:val="-5"/>
          <w:sz w:val="22"/>
        </w:rPr>
        <w:t> </w:t>
      </w:r>
      <w:r>
        <w:rPr>
          <w:b/>
          <w:sz w:val="22"/>
        </w:rPr>
        <w:t>Process</w:t>
      </w:r>
      <w:r>
        <w:rPr>
          <w:b/>
          <w:spacing w:val="-7"/>
          <w:sz w:val="22"/>
        </w:rPr>
        <w:t> </w:t>
      </w:r>
      <w:r>
        <w:rPr>
          <w:b/>
          <w:sz w:val="22"/>
        </w:rPr>
        <w:t>for</w:t>
      </w:r>
      <w:r>
        <w:rPr>
          <w:b/>
          <w:spacing w:val="-6"/>
          <w:sz w:val="22"/>
        </w:rPr>
        <w:t> </w:t>
      </w:r>
      <w:r>
        <w:rPr>
          <w:b/>
          <w:sz w:val="22"/>
        </w:rPr>
        <w:t>Preparation</w:t>
      </w:r>
      <w:r>
        <w:rPr>
          <w:b/>
          <w:spacing w:val="-7"/>
          <w:sz w:val="22"/>
        </w:rPr>
        <w:t> </w:t>
      </w:r>
      <w:r>
        <w:rPr>
          <w:b/>
          <w:sz w:val="22"/>
        </w:rPr>
        <w:t>of</w:t>
      </w:r>
      <w:r>
        <w:rPr>
          <w:b/>
          <w:spacing w:val="-6"/>
          <w:sz w:val="22"/>
        </w:rPr>
        <w:t> </w:t>
      </w:r>
      <w:r>
        <w:rPr>
          <w:b/>
          <w:sz w:val="22"/>
        </w:rPr>
        <w:t>Country-specific</w:t>
      </w:r>
      <w:r>
        <w:rPr>
          <w:b/>
          <w:spacing w:val="-5"/>
          <w:sz w:val="22"/>
        </w:rPr>
        <w:t> </w:t>
      </w:r>
      <w:r>
        <w:rPr>
          <w:b/>
          <w:sz w:val="22"/>
        </w:rPr>
        <w:t>Label</w:t>
      </w:r>
      <w:r>
        <w:rPr>
          <w:b/>
          <w:spacing w:val="-5"/>
          <w:sz w:val="22"/>
        </w:rPr>
        <w:t> </w:t>
      </w:r>
      <w:r>
        <w:rPr>
          <w:b/>
          <w:spacing w:val="-4"/>
          <w:sz w:val="22"/>
        </w:rPr>
        <w:t>Text</w:t>
      </w:r>
    </w:p>
    <w:p>
      <w:pPr>
        <w:pStyle w:val="BodyText"/>
        <w:spacing w:before="6"/>
        <w:rPr>
          <w:b/>
          <w:sz w:val="20"/>
        </w:rPr>
      </w:pPr>
    </w:p>
    <w:p>
      <w:pPr>
        <w:pStyle w:val="BodyText"/>
        <w:spacing w:before="1"/>
        <w:ind w:left="1260" w:right="425"/>
      </w:pPr>
      <w:r>
        <w:rPr>
          <w:b/>
        </w:rPr>
        <w:t>Note: </w:t>
      </w:r>
      <w:r>
        <w:rPr/>
        <w:t>Follow this alternative process only when the CSA Global Services - Labels Rep cannot assist with the country adaptation of labels (e.g., in cases where the CSA Global Services</w:t>
      </w:r>
      <w:r>
        <w:rPr>
          <w:spacing w:val="-3"/>
        </w:rPr>
        <w:t> </w:t>
      </w:r>
      <w:r>
        <w:rPr/>
        <w:t>- Labels Rep has no access to regulatory requirements for a particular country, or</w:t>
      </w:r>
      <w:r>
        <w:rPr>
          <w:spacing w:val="-3"/>
        </w:rPr>
        <w:t> </w:t>
      </w:r>
      <w:r>
        <w:rPr/>
        <w:t>in</w:t>
      </w:r>
      <w:r>
        <w:rPr>
          <w:spacing w:val="-3"/>
        </w:rPr>
        <w:t> </w:t>
      </w:r>
      <w:r>
        <w:rPr/>
        <w:t>situations</w:t>
      </w:r>
      <w:r>
        <w:rPr>
          <w:spacing w:val="-3"/>
        </w:rPr>
        <w:t> </w:t>
      </w:r>
      <w:r>
        <w:rPr/>
        <w:t>where</w:t>
      </w:r>
      <w:r>
        <w:rPr>
          <w:spacing w:val="-3"/>
        </w:rPr>
        <w:t> </w:t>
      </w:r>
      <w:r>
        <w:rPr/>
        <w:t>the</w:t>
      </w:r>
      <w:r>
        <w:rPr>
          <w:spacing w:val="-3"/>
        </w:rPr>
        <w:t> </w:t>
      </w:r>
      <w:r>
        <w:rPr/>
        <w:t>Sponsor</w:t>
      </w:r>
      <w:r>
        <w:rPr>
          <w:spacing w:val="-3"/>
        </w:rPr>
        <w:t> </w:t>
      </w:r>
      <w:r>
        <w:rPr/>
        <w:t>has</w:t>
      </w:r>
      <w:r>
        <w:rPr>
          <w:spacing w:val="-3"/>
        </w:rPr>
        <w:t> </w:t>
      </w:r>
      <w:r>
        <w:rPr/>
        <w:t>requested</w:t>
      </w:r>
      <w:r>
        <w:rPr>
          <w:spacing w:val="-3"/>
        </w:rPr>
        <w:t> </w:t>
      </w:r>
      <w:r>
        <w:rPr/>
        <w:t>labels</w:t>
      </w:r>
      <w:r>
        <w:rPr>
          <w:spacing w:val="-3"/>
        </w:rPr>
        <w:t> </w:t>
      </w:r>
      <w:r>
        <w:rPr/>
        <w:t>that</w:t>
      </w:r>
      <w:r>
        <w:rPr>
          <w:spacing w:val="-3"/>
        </w:rPr>
        <w:t> </w:t>
      </w:r>
      <w:r>
        <w:rPr/>
        <w:t>require</w:t>
      </w:r>
      <w:r>
        <w:rPr>
          <w:spacing w:val="-3"/>
        </w:rPr>
        <w:t> </w:t>
      </w:r>
      <w:r>
        <w:rPr/>
        <w:t>panel-sharing</w:t>
      </w:r>
      <w:r>
        <w:rPr>
          <w:spacing w:val="-4"/>
        </w:rPr>
        <w:t> </w:t>
      </w:r>
      <w:r>
        <w:rPr/>
        <w:t>(i.e.</w:t>
      </w:r>
      <w:r>
        <w:rPr>
          <w:spacing w:val="-2"/>
        </w:rPr>
        <w:t> </w:t>
      </w:r>
      <w:r>
        <w:rPr/>
        <w:t>a single translation of the text that is intended to be used for multiple countries – e.g. a single Spanish language label intended for use in several Latin American countries).</w:t>
      </w:r>
    </w:p>
    <w:p>
      <w:pPr>
        <w:spacing w:after="0"/>
        <w:sectPr>
          <w:pgSz w:w="12240" w:h="15840"/>
          <w:pgMar w:header="725" w:footer="1021" w:top="2520" w:bottom="1220" w:left="900" w:right="1040"/>
        </w:sectPr>
      </w:pPr>
    </w:p>
    <w:p>
      <w:pPr>
        <w:pStyle w:val="BodyText"/>
        <w:spacing w:before="7"/>
        <w:rPr>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142" w:right="124"/>
              <w:jc w:val="center"/>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11" w:hRule="atLeast"/>
        </w:trPr>
        <w:tc>
          <w:tcPr>
            <w:tcW w:w="797" w:type="dxa"/>
            <w:tcBorders>
              <w:bottom w:val="nil"/>
            </w:tcBorders>
          </w:tcPr>
          <w:p>
            <w:pPr>
              <w:pStyle w:val="TableParagraph"/>
              <w:spacing w:before="42"/>
              <w:ind w:left="187" w:right="124"/>
              <w:jc w:val="center"/>
              <w:rPr>
                <w:b/>
                <w:sz w:val="20"/>
              </w:rPr>
            </w:pPr>
            <w:r>
              <w:rPr>
                <w:b/>
                <w:spacing w:val="-2"/>
                <w:sz w:val="20"/>
              </w:rPr>
              <w:t>6.3.1</w:t>
            </w:r>
          </w:p>
        </w:tc>
        <w:tc>
          <w:tcPr>
            <w:tcW w:w="1253" w:type="dxa"/>
            <w:tcBorders>
              <w:bottom w:val="nil"/>
            </w:tcBorders>
          </w:tcPr>
          <w:p>
            <w:pPr>
              <w:pStyle w:val="TableParagraph"/>
              <w:spacing w:before="42"/>
              <w:ind w:left="110"/>
              <w:rPr>
                <w:sz w:val="20"/>
              </w:rPr>
            </w:pPr>
            <w:r>
              <w:rPr>
                <w:spacing w:val="-4"/>
                <w:sz w:val="20"/>
              </w:rPr>
              <w:t>CTRM</w:t>
            </w:r>
          </w:p>
        </w:tc>
        <w:tc>
          <w:tcPr>
            <w:tcW w:w="6173" w:type="dxa"/>
            <w:tcBorders>
              <w:bottom w:val="nil"/>
            </w:tcBorders>
          </w:tcPr>
          <w:p>
            <w:pPr>
              <w:pStyle w:val="TableParagraph"/>
              <w:ind w:left="90"/>
              <w:rPr>
                <w:sz w:val="20"/>
              </w:rPr>
            </w:pPr>
            <w:r>
              <w:rPr>
                <w:sz w:val="20"/>
              </w:rPr>
              <w:t>Performs</w:t>
            </w:r>
            <w:r>
              <w:rPr>
                <w:spacing w:val="-6"/>
                <w:sz w:val="20"/>
              </w:rPr>
              <w:t> </w:t>
            </w:r>
            <w:r>
              <w:rPr>
                <w:sz w:val="20"/>
              </w:rPr>
              <w:t>these</w:t>
            </w:r>
            <w:r>
              <w:rPr>
                <w:spacing w:val="-5"/>
                <w:sz w:val="20"/>
              </w:rPr>
              <w:t> </w:t>
            </w:r>
            <w:r>
              <w:rPr>
                <w:sz w:val="20"/>
              </w:rPr>
              <w:t>tasks</w:t>
            </w:r>
            <w:r>
              <w:rPr>
                <w:spacing w:val="-5"/>
                <w:sz w:val="20"/>
              </w:rPr>
              <w:t> </w:t>
            </w:r>
            <w:r>
              <w:rPr>
                <w:sz w:val="20"/>
              </w:rPr>
              <w:t>to</w:t>
            </w:r>
            <w:r>
              <w:rPr>
                <w:spacing w:val="-5"/>
                <w:sz w:val="20"/>
              </w:rPr>
              <w:t> </w:t>
            </w:r>
            <w:r>
              <w:rPr>
                <w:sz w:val="20"/>
              </w:rPr>
              <w:t>coordinate</w:t>
            </w:r>
            <w:r>
              <w:rPr>
                <w:spacing w:val="-6"/>
                <w:sz w:val="20"/>
              </w:rPr>
              <w:t> </w:t>
            </w:r>
            <w:r>
              <w:rPr>
                <w:sz w:val="20"/>
              </w:rPr>
              <w:t>the</w:t>
            </w:r>
            <w:r>
              <w:rPr>
                <w:spacing w:val="-5"/>
                <w:sz w:val="20"/>
              </w:rPr>
              <w:t> </w:t>
            </w:r>
            <w:r>
              <w:rPr>
                <w:sz w:val="20"/>
              </w:rPr>
              <w:t>preparation</w:t>
            </w:r>
            <w:r>
              <w:rPr>
                <w:spacing w:val="-6"/>
                <w:sz w:val="20"/>
              </w:rPr>
              <w:t> </w:t>
            </w:r>
            <w:r>
              <w:rPr>
                <w:sz w:val="20"/>
              </w:rPr>
              <w:t>of</w:t>
            </w:r>
            <w:r>
              <w:rPr>
                <w:spacing w:val="-6"/>
                <w:sz w:val="20"/>
              </w:rPr>
              <w:t> </w:t>
            </w:r>
            <w:r>
              <w:rPr>
                <w:sz w:val="20"/>
              </w:rPr>
              <w:t>Country- specific Label text:</w:t>
            </w:r>
          </w:p>
          <w:p>
            <w:pPr>
              <w:pStyle w:val="TableParagraph"/>
              <w:numPr>
                <w:ilvl w:val="0"/>
                <w:numId w:val="19"/>
              </w:numPr>
              <w:tabs>
                <w:tab w:pos="464" w:val="left" w:leader="none"/>
                <w:tab w:pos="465" w:val="left" w:leader="none"/>
              </w:tabs>
              <w:spacing w:line="240" w:lineRule="auto" w:before="116" w:after="0"/>
              <w:ind w:left="464" w:right="469" w:hanging="360"/>
              <w:jc w:val="left"/>
              <w:rPr>
                <w:sz w:val="20"/>
              </w:rPr>
            </w:pPr>
            <w:r>
              <w:rPr>
                <w:sz w:val="20"/>
              </w:rPr>
              <w:t>Copies/pastes Master Label Text into </w:t>
            </w:r>
            <w:r>
              <w:rPr>
                <w:b/>
                <w:sz w:val="20"/>
              </w:rPr>
              <w:t>Step 1 – Country- specific</w:t>
            </w:r>
            <w:r>
              <w:rPr>
                <w:b/>
                <w:spacing w:val="-6"/>
                <w:sz w:val="20"/>
              </w:rPr>
              <w:t> </w:t>
            </w:r>
            <w:r>
              <w:rPr>
                <w:b/>
                <w:sz w:val="20"/>
              </w:rPr>
              <w:t>Adaptation</w:t>
            </w:r>
            <w:r>
              <w:rPr>
                <w:b/>
                <w:spacing w:val="-6"/>
                <w:sz w:val="20"/>
              </w:rPr>
              <w:t> </w:t>
            </w:r>
            <w:r>
              <w:rPr>
                <w:b/>
                <w:sz w:val="20"/>
              </w:rPr>
              <w:t>of</w:t>
            </w:r>
            <w:r>
              <w:rPr>
                <w:b/>
                <w:spacing w:val="-5"/>
                <w:sz w:val="20"/>
              </w:rPr>
              <w:t> </w:t>
            </w:r>
            <w:r>
              <w:rPr>
                <w:b/>
                <w:sz w:val="20"/>
              </w:rPr>
              <w:t>English</w:t>
            </w:r>
            <w:r>
              <w:rPr>
                <w:b/>
                <w:spacing w:val="-6"/>
                <w:sz w:val="20"/>
              </w:rPr>
              <w:t> </w:t>
            </w:r>
            <w:r>
              <w:rPr>
                <w:b/>
                <w:sz w:val="20"/>
              </w:rPr>
              <w:t>Master</w:t>
            </w:r>
            <w:r>
              <w:rPr>
                <w:b/>
                <w:spacing w:val="-4"/>
                <w:sz w:val="20"/>
              </w:rPr>
              <w:t> </w:t>
            </w:r>
            <w:r>
              <w:rPr>
                <w:sz w:val="20"/>
              </w:rPr>
              <w:t>within</w:t>
            </w:r>
            <w:r>
              <w:rPr>
                <w:spacing w:val="-5"/>
                <w:sz w:val="20"/>
              </w:rPr>
              <w:t> </w:t>
            </w:r>
            <w:r>
              <w:rPr>
                <w:sz w:val="20"/>
              </w:rPr>
              <w:t>the</w:t>
            </w:r>
            <w:r>
              <w:rPr>
                <w:spacing w:val="-5"/>
                <w:sz w:val="20"/>
              </w:rPr>
              <w:t> </w:t>
            </w:r>
            <w:r>
              <w:rPr>
                <w:sz w:val="20"/>
              </w:rPr>
              <w:t>Country Label Review and Translation Template</w:t>
            </w:r>
          </w:p>
        </w:tc>
        <w:tc>
          <w:tcPr>
            <w:tcW w:w="1843" w:type="dxa"/>
            <w:tcBorders>
              <w:bottom w:val="nil"/>
            </w:tcBorders>
          </w:tcPr>
          <w:p>
            <w:pPr>
              <w:pStyle w:val="TableParagraph"/>
              <w:spacing w:line="280" w:lineRule="auto" w:before="42"/>
              <w:ind w:left="109" w:right="659"/>
              <w:rPr>
                <w:sz w:val="20"/>
              </w:rPr>
            </w:pPr>
            <w:r>
              <w:rPr>
                <w:spacing w:val="-2"/>
                <w:sz w:val="20"/>
              </w:rPr>
              <w:t>Startup </w:t>
            </w:r>
            <w:r>
              <w:rPr>
                <w:sz w:val="20"/>
              </w:rPr>
              <w:t>After</w:t>
            </w:r>
            <w:r>
              <w:rPr>
                <w:spacing w:val="-14"/>
                <w:sz w:val="20"/>
              </w:rPr>
              <w:t> </w:t>
            </w:r>
            <w:r>
              <w:rPr>
                <w:sz w:val="20"/>
              </w:rPr>
              <w:t>Global</w:t>
            </w:r>
          </w:p>
          <w:p>
            <w:pPr>
              <w:pStyle w:val="TableParagraph"/>
              <w:spacing w:line="191" w:lineRule="exact"/>
              <w:ind w:left="109"/>
              <w:rPr>
                <w:sz w:val="20"/>
              </w:rPr>
            </w:pPr>
            <w:r>
              <w:rPr>
                <w:sz w:val="20"/>
              </w:rPr>
              <w:t>Master</w:t>
            </w:r>
            <w:r>
              <w:rPr>
                <w:spacing w:val="-6"/>
                <w:sz w:val="20"/>
              </w:rPr>
              <w:t> </w:t>
            </w:r>
            <w:r>
              <w:rPr>
                <w:sz w:val="20"/>
              </w:rPr>
              <w:t>Label</w:t>
            </w:r>
            <w:r>
              <w:rPr>
                <w:spacing w:val="-5"/>
                <w:sz w:val="20"/>
              </w:rPr>
              <w:t> is</w:t>
            </w:r>
          </w:p>
          <w:p>
            <w:pPr>
              <w:pStyle w:val="TableParagraph"/>
              <w:spacing w:before="1"/>
              <w:ind w:left="109"/>
              <w:rPr>
                <w:sz w:val="20"/>
              </w:rPr>
            </w:pPr>
            <w:r>
              <w:rPr>
                <w:spacing w:val="-2"/>
                <w:sz w:val="20"/>
              </w:rPr>
              <w:t>generated</w:t>
            </w:r>
          </w:p>
        </w:tc>
      </w:tr>
      <w:tr>
        <w:trPr>
          <w:trHeight w:val="763"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20"/>
              </w:numPr>
              <w:tabs>
                <w:tab w:pos="464" w:val="left" w:leader="none"/>
                <w:tab w:pos="465" w:val="left" w:leader="none"/>
              </w:tabs>
              <w:spacing w:line="237" w:lineRule="auto" w:before="34" w:after="0"/>
              <w:ind w:left="464" w:right="179" w:hanging="360"/>
              <w:jc w:val="left"/>
              <w:rPr>
                <w:sz w:val="20"/>
              </w:rPr>
            </w:pPr>
            <w:r>
              <w:rPr>
                <w:sz w:val="20"/>
              </w:rPr>
              <w:t>Verifies</w:t>
            </w:r>
            <w:r>
              <w:rPr>
                <w:spacing w:val="-4"/>
                <w:sz w:val="20"/>
              </w:rPr>
              <w:t> </w:t>
            </w:r>
            <w:r>
              <w:rPr>
                <w:sz w:val="20"/>
              </w:rPr>
              <w:t>that</w:t>
            </w:r>
            <w:r>
              <w:rPr>
                <w:spacing w:val="-4"/>
                <w:sz w:val="20"/>
              </w:rPr>
              <w:t> </w:t>
            </w:r>
            <w:r>
              <w:rPr>
                <w:sz w:val="20"/>
              </w:rPr>
              <w:t>the</w:t>
            </w:r>
            <w:r>
              <w:rPr>
                <w:spacing w:val="-4"/>
                <w:sz w:val="20"/>
              </w:rPr>
              <w:t> </w:t>
            </w:r>
            <w:r>
              <w:rPr>
                <w:sz w:val="20"/>
              </w:rPr>
              <w:t>text</w:t>
            </w:r>
            <w:r>
              <w:rPr>
                <w:spacing w:val="-4"/>
                <w:sz w:val="20"/>
              </w:rPr>
              <w:t> </w:t>
            </w:r>
            <w:r>
              <w:rPr>
                <w:sz w:val="20"/>
              </w:rPr>
              <w:t>that</w:t>
            </w:r>
            <w:r>
              <w:rPr>
                <w:spacing w:val="-4"/>
                <w:sz w:val="20"/>
              </w:rPr>
              <w:t> </w:t>
            </w:r>
            <w:r>
              <w:rPr>
                <w:sz w:val="20"/>
              </w:rPr>
              <w:t>was</w:t>
            </w:r>
            <w:r>
              <w:rPr>
                <w:spacing w:val="-4"/>
                <w:sz w:val="20"/>
              </w:rPr>
              <w:t> </w:t>
            </w:r>
            <w:r>
              <w:rPr>
                <w:sz w:val="20"/>
              </w:rPr>
              <w:t>copied/pasted</w:t>
            </w:r>
            <w:r>
              <w:rPr>
                <w:spacing w:val="-4"/>
                <w:sz w:val="20"/>
              </w:rPr>
              <w:t> </w:t>
            </w:r>
            <w:r>
              <w:rPr>
                <w:sz w:val="20"/>
              </w:rPr>
              <w:t>from</w:t>
            </w:r>
            <w:r>
              <w:rPr>
                <w:spacing w:val="-4"/>
                <w:sz w:val="20"/>
              </w:rPr>
              <w:t> </w:t>
            </w:r>
            <w:r>
              <w:rPr>
                <w:sz w:val="20"/>
              </w:rPr>
              <w:t>the</w:t>
            </w:r>
            <w:r>
              <w:rPr>
                <w:spacing w:val="-4"/>
                <w:sz w:val="20"/>
              </w:rPr>
              <w:t> </w:t>
            </w:r>
            <w:r>
              <w:rPr>
                <w:sz w:val="20"/>
              </w:rPr>
              <w:t>label</w:t>
            </w:r>
            <w:r>
              <w:rPr>
                <w:spacing w:val="-4"/>
                <w:sz w:val="20"/>
              </w:rPr>
              <w:t> </w:t>
            </w:r>
            <w:r>
              <w:rPr>
                <w:sz w:val="20"/>
              </w:rPr>
              <w:t>into the template exactly matches the text of the original, then completes the applicable checkbox on the template</w:t>
            </w:r>
          </w:p>
        </w:tc>
        <w:tc>
          <w:tcPr>
            <w:tcW w:w="1843" w:type="dxa"/>
            <w:tcBorders>
              <w:top w:val="nil"/>
              <w:bottom w:val="nil"/>
            </w:tcBorders>
          </w:tcPr>
          <w:p>
            <w:pPr>
              <w:pStyle w:val="TableParagraph"/>
              <w:rPr>
                <w:rFonts w:ascii="Times New Roman"/>
                <w:sz w:val="18"/>
              </w:rPr>
            </w:pPr>
          </w:p>
        </w:tc>
      </w:tr>
      <w:tr>
        <w:trPr>
          <w:trHeight w:val="564"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21"/>
              </w:numPr>
              <w:tabs>
                <w:tab w:pos="464" w:val="left" w:leader="none"/>
                <w:tab w:pos="465" w:val="left" w:leader="none"/>
              </w:tabs>
              <w:spacing w:line="232" w:lineRule="auto" w:before="38" w:after="0"/>
              <w:ind w:left="464" w:right="429" w:hanging="360"/>
              <w:jc w:val="left"/>
              <w:rPr>
                <w:sz w:val="20"/>
              </w:rPr>
            </w:pPr>
            <w:r>
              <w:rPr>
                <w:sz w:val="20"/>
              </w:rPr>
              <w:t>Forwards</w:t>
            </w:r>
            <w:r>
              <w:rPr>
                <w:spacing w:val="-5"/>
                <w:sz w:val="20"/>
              </w:rPr>
              <w:t> </w:t>
            </w:r>
            <w:r>
              <w:rPr>
                <w:sz w:val="20"/>
              </w:rPr>
              <w:t>the</w:t>
            </w:r>
            <w:r>
              <w:rPr>
                <w:spacing w:val="-5"/>
                <w:sz w:val="20"/>
              </w:rPr>
              <w:t> </w:t>
            </w:r>
            <w:r>
              <w:rPr>
                <w:sz w:val="20"/>
              </w:rPr>
              <w:t>template</w:t>
            </w:r>
            <w:r>
              <w:rPr>
                <w:spacing w:val="-5"/>
                <w:sz w:val="20"/>
              </w:rPr>
              <w:t> </w:t>
            </w:r>
            <w:r>
              <w:rPr>
                <w:sz w:val="20"/>
              </w:rPr>
              <w:t>and</w:t>
            </w:r>
            <w:r>
              <w:rPr>
                <w:spacing w:val="-5"/>
                <w:sz w:val="20"/>
              </w:rPr>
              <w:t> </w:t>
            </w:r>
            <w:r>
              <w:rPr>
                <w:sz w:val="20"/>
              </w:rPr>
              <w:t>the</w:t>
            </w:r>
            <w:r>
              <w:rPr>
                <w:spacing w:val="-5"/>
                <w:sz w:val="20"/>
              </w:rPr>
              <w:t> </w:t>
            </w:r>
            <w:r>
              <w:rPr>
                <w:sz w:val="20"/>
              </w:rPr>
              <w:t>Global</w:t>
            </w:r>
            <w:r>
              <w:rPr>
                <w:spacing w:val="-5"/>
                <w:sz w:val="20"/>
              </w:rPr>
              <w:t> </w:t>
            </w:r>
            <w:r>
              <w:rPr>
                <w:sz w:val="20"/>
              </w:rPr>
              <w:t>Master</w:t>
            </w:r>
            <w:r>
              <w:rPr>
                <w:spacing w:val="-5"/>
                <w:sz w:val="20"/>
              </w:rPr>
              <w:t> </w:t>
            </w:r>
            <w:r>
              <w:rPr>
                <w:sz w:val="20"/>
              </w:rPr>
              <w:t>Label</w:t>
            </w:r>
            <w:r>
              <w:rPr>
                <w:spacing w:val="-5"/>
                <w:sz w:val="20"/>
              </w:rPr>
              <w:t> </w:t>
            </w:r>
            <w:r>
              <w:rPr>
                <w:sz w:val="20"/>
              </w:rPr>
              <w:t>Review Form to the CSA Label Specialist</w:t>
            </w:r>
          </w:p>
        </w:tc>
        <w:tc>
          <w:tcPr>
            <w:tcW w:w="1843" w:type="dxa"/>
            <w:tcBorders>
              <w:top w:val="nil"/>
              <w:bottom w:val="nil"/>
            </w:tcBorders>
          </w:tcPr>
          <w:p>
            <w:pPr>
              <w:pStyle w:val="TableParagraph"/>
              <w:rPr>
                <w:rFonts w:ascii="Times New Roman"/>
                <w:sz w:val="18"/>
              </w:rPr>
            </w:pPr>
          </w:p>
        </w:tc>
      </w:tr>
      <w:tr>
        <w:trPr>
          <w:trHeight w:val="1151" w:hRule="atLeast"/>
        </w:trPr>
        <w:tc>
          <w:tcPr>
            <w:tcW w:w="797" w:type="dxa"/>
          </w:tcPr>
          <w:p>
            <w:pPr>
              <w:pStyle w:val="TableParagraph"/>
              <w:spacing w:before="42"/>
              <w:ind w:left="187" w:right="124"/>
              <w:jc w:val="center"/>
              <w:rPr>
                <w:b/>
                <w:sz w:val="20"/>
              </w:rPr>
            </w:pPr>
            <w:r>
              <w:rPr>
                <w:b/>
                <w:spacing w:val="-2"/>
                <w:sz w:val="20"/>
              </w:rPr>
              <w:t>6.3.2</w:t>
            </w:r>
          </w:p>
        </w:tc>
        <w:tc>
          <w:tcPr>
            <w:tcW w:w="1253" w:type="dxa"/>
          </w:tcPr>
          <w:p>
            <w:pPr>
              <w:pStyle w:val="TableParagraph"/>
              <w:spacing w:line="244" w:lineRule="auto"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Pr>
          <w:p>
            <w:pPr>
              <w:pStyle w:val="TableParagraph"/>
              <w:ind w:left="85" w:right="109"/>
              <w:rPr>
                <w:sz w:val="20"/>
              </w:rPr>
            </w:pPr>
            <w:r>
              <w:rPr>
                <w:sz w:val="20"/>
              </w:rPr>
              <w:t>Reviews Master Label Text against local/regional labeling requirements; if there are any country-specific text changes required, notes these changes in </w:t>
            </w:r>
            <w:r>
              <w:rPr>
                <w:b/>
                <w:sz w:val="20"/>
              </w:rPr>
              <w:t>Step 1 </w:t>
            </w:r>
            <w:r>
              <w:rPr>
                <w:sz w:val="20"/>
              </w:rPr>
              <w:t>of the Country Label Review</w:t>
            </w:r>
            <w:r>
              <w:rPr>
                <w:spacing w:val="-4"/>
                <w:sz w:val="20"/>
              </w:rPr>
              <w:t> </w:t>
            </w:r>
            <w:r>
              <w:rPr>
                <w:sz w:val="20"/>
              </w:rPr>
              <w:t>and</w:t>
            </w:r>
            <w:r>
              <w:rPr>
                <w:spacing w:val="-4"/>
                <w:sz w:val="20"/>
              </w:rPr>
              <w:t> </w:t>
            </w:r>
            <w:r>
              <w:rPr>
                <w:sz w:val="20"/>
              </w:rPr>
              <w:t>Translation</w:t>
            </w:r>
            <w:r>
              <w:rPr>
                <w:spacing w:val="-4"/>
                <w:sz w:val="20"/>
              </w:rPr>
              <w:t> </w:t>
            </w:r>
            <w:r>
              <w:rPr>
                <w:sz w:val="20"/>
              </w:rPr>
              <w:t>Template</w:t>
            </w:r>
            <w:r>
              <w:rPr>
                <w:spacing w:val="-4"/>
                <w:sz w:val="20"/>
              </w:rPr>
              <w:t> </w:t>
            </w:r>
            <w:r>
              <w:rPr>
                <w:sz w:val="20"/>
              </w:rPr>
              <w:t>and</w:t>
            </w:r>
            <w:r>
              <w:rPr>
                <w:spacing w:val="-4"/>
                <w:sz w:val="20"/>
              </w:rPr>
              <w:t> </w:t>
            </w:r>
            <w:r>
              <w:rPr>
                <w:sz w:val="20"/>
              </w:rPr>
              <w:t>returns</w:t>
            </w:r>
            <w:r>
              <w:rPr>
                <w:spacing w:val="-4"/>
                <w:sz w:val="20"/>
              </w:rPr>
              <w:t> </w:t>
            </w:r>
            <w:r>
              <w:rPr>
                <w:sz w:val="20"/>
              </w:rPr>
              <w:t>the</w:t>
            </w:r>
            <w:r>
              <w:rPr>
                <w:spacing w:val="-4"/>
                <w:sz w:val="20"/>
              </w:rPr>
              <w:t> </w:t>
            </w:r>
            <w:r>
              <w:rPr>
                <w:sz w:val="20"/>
              </w:rPr>
              <w:t>template</w:t>
            </w:r>
            <w:r>
              <w:rPr>
                <w:spacing w:val="-4"/>
                <w:sz w:val="20"/>
              </w:rPr>
              <w:t> </w:t>
            </w:r>
            <w:r>
              <w:rPr>
                <w:sz w:val="20"/>
              </w:rPr>
              <w:t>to</w:t>
            </w:r>
            <w:r>
              <w:rPr>
                <w:spacing w:val="-4"/>
                <w:sz w:val="20"/>
              </w:rPr>
              <w:t> </w:t>
            </w:r>
            <w:r>
              <w:rPr>
                <w:sz w:val="20"/>
              </w:rPr>
              <w:t>the</w:t>
            </w:r>
          </w:p>
          <w:p>
            <w:pPr>
              <w:pStyle w:val="TableParagraph"/>
              <w:spacing w:line="211" w:lineRule="exact" w:before="1"/>
              <w:ind w:left="85"/>
              <w:rPr>
                <w:sz w:val="20"/>
              </w:rPr>
            </w:pPr>
            <w:r>
              <w:rPr>
                <w:spacing w:val="-4"/>
                <w:sz w:val="20"/>
              </w:rPr>
              <w:t>CTRM</w:t>
            </w:r>
          </w:p>
        </w:tc>
        <w:tc>
          <w:tcPr>
            <w:tcW w:w="1843" w:type="dxa"/>
            <w:tcBorders>
              <w:top w:val="nil"/>
              <w:bottom w:val="nil"/>
            </w:tcBorders>
          </w:tcPr>
          <w:p>
            <w:pPr>
              <w:pStyle w:val="TableParagraph"/>
              <w:rPr>
                <w:rFonts w:ascii="Times New Roman"/>
                <w:sz w:val="18"/>
              </w:rPr>
            </w:pPr>
          </w:p>
        </w:tc>
      </w:tr>
      <w:tr>
        <w:trPr>
          <w:trHeight w:val="1494" w:hRule="atLeast"/>
        </w:trPr>
        <w:tc>
          <w:tcPr>
            <w:tcW w:w="797" w:type="dxa"/>
            <w:tcBorders>
              <w:bottom w:val="nil"/>
            </w:tcBorders>
          </w:tcPr>
          <w:p>
            <w:pPr>
              <w:pStyle w:val="TableParagraph"/>
              <w:spacing w:before="42"/>
              <w:ind w:left="187" w:right="124"/>
              <w:jc w:val="center"/>
              <w:rPr>
                <w:b/>
                <w:sz w:val="20"/>
              </w:rPr>
            </w:pPr>
            <w:r>
              <w:rPr>
                <w:b/>
                <w:spacing w:val="-2"/>
                <w:sz w:val="20"/>
              </w:rPr>
              <w:t>6.3.3</w:t>
            </w:r>
          </w:p>
        </w:tc>
        <w:tc>
          <w:tcPr>
            <w:tcW w:w="1253" w:type="dxa"/>
            <w:tcBorders>
              <w:bottom w:val="nil"/>
            </w:tcBorders>
          </w:tcPr>
          <w:p>
            <w:pPr>
              <w:pStyle w:val="TableParagraph"/>
              <w:spacing w:before="38"/>
              <w:ind w:left="110"/>
              <w:rPr>
                <w:sz w:val="20"/>
              </w:rPr>
            </w:pPr>
            <w:r>
              <w:rPr>
                <w:sz w:val="20"/>
              </w:rPr>
              <w:t>CTRM</w:t>
            </w:r>
            <w:r>
              <w:rPr>
                <w:spacing w:val="-6"/>
                <w:sz w:val="20"/>
              </w:rPr>
              <w:t> </w:t>
            </w:r>
            <w:r>
              <w:rPr>
                <w:spacing w:val="-10"/>
                <w:sz w:val="20"/>
              </w:rPr>
              <w:t>/</w:t>
            </w:r>
          </w:p>
          <w:p>
            <w:pPr>
              <w:pStyle w:val="TableParagraph"/>
              <w:ind w:left="110"/>
              <w:rPr>
                <w:sz w:val="20"/>
              </w:rPr>
            </w:pPr>
            <w:r>
              <w:rPr>
                <w:sz w:val="20"/>
              </w:rPr>
              <w:t>CTS</w:t>
            </w:r>
            <w:r>
              <w:rPr>
                <w:spacing w:val="-5"/>
                <w:sz w:val="20"/>
              </w:rPr>
              <w:t> Rep</w:t>
            </w:r>
          </w:p>
        </w:tc>
        <w:tc>
          <w:tcPr>
            <w:tcW w:w="6173" w:type="dxa"/>
            <w:tcBorders>
              <w:bottom w:val="nil"/>
            </w:tcBorders>
          </w:tcPr>
          <w:p>
            <w:pPr>
              <w:pStyle w:val="TableParagraph"/>
              <w:ind w:left="85" w:right="205"/>
              <w:rPr>
                <w:sz w:val="20"/>
              </w:rPr>
            </w:pPr>
            <w:r>
              <w:rPr>
                <w:sz w:val="20"/>
              </w:rPr>
              <w:t>Assesses the impact of proposed changes; if the changes affect the</w:t>
            </w:r>
            <w:r>
              <w:rPr>
                <w:spacing w:val="-5"/>
                <w:sz w:val="20"/>
              </w:rPr>
              <w:t> </w:t>
            </w:r>
            <w:r>
              <w:rPr>
                <w:sz w:val="20"/>
              </w:rPr>
              <w:t>Sponsor</w:t>
            </w:r>
            <w:r>
              <w:rPr>
                <w:spacing w:val="-5"/>
                <w:sz w:val="20"/>
              </w:rPr>
              <w:t> </w:t>
            </w:r>
            <w:r>
              <w:rPr>
                <w:sz w:val="20"/>
              </w:rPr>
              <w:t>(e.g.,</w:t>
            </w:r>
            <w:r>
              <w:rPr>
                <w:spacing w:val="-5"/>
                <w:sz w:val="20"/>
              </w:rPr>
              <w:t> </w:t>
            </w:r>
            <w:r>
              <w:rPr>
                <w:sz w:val="20"/>
              </w:rPr>
              <w:t>inclusion</w:t>
            </w:r>
            <w:r>
              <w:rPr>
                <w:spacing w:val="-5"/>
                <w:sz w:val="20"/>
              </w:rPr>
              <w:t> </w:t>
            </w:r>
            <w:r>
              <w:rPr>
                <w:sz w:val="20"/>
              </w:rPr>
              <w:t>of</w:t>
            </w:r>
            <w:r>
              <w:rPr>
                <w:spacing w:val="-5"/>
                <w:sz w:val="20"/>
              </w:rPr>
              <w:t> </w:t>
            </w:r>
            <w:r>
              <w:rPr>
                <w:sz w:val="20"/>
              </w:rPr>
              <w:t>information</w:t>
            </w:r>
            <w:r>
              <w:rPr>
                <w:spacing w:val="-5"/>
                <w:sz w:val="20"/>
              </w:rPr>
              <w:t> </w:t>
            </w:r>
            <w:r>
              <w:rPr>
                <w:sz w:val="20"/>
              </w:rPr>
              <w:t>that</w:t>
            </w:r>
            <w:r>
              <w:rPr>
                <w:spacing w:val="-5"/>
                <w:sz w:val="20"/>
              </w:rPr>
              <w:t> </w:t>
            </w:r>
            <w:r>
              <w:rPr>
                <w:sz w:val="20"/>
              </w:rPr>
              <w:t>the</w:t>
            </w:r>
            <w:r>
              <w:rPr>
                <w:spacing w:val="-5"/>
                <w:sz w:val="20"/>
              </w:rPr>
              <w:t> </w:t>
            </w:r>
            <w:r>
              <w:rPr>
                <w:sz w:val="20"/>
              </w:rPr>
              <w:t>Sponsor</w:t>
            </w:r>
            <w:r>
              <w:rPr>
                <w:spacing w:val="-5"/>
                <w:sz w:val="20"/>
              </w:rPr>
              <w:t> </w:t>
            </w:r>
            <w:r>
              <w:rPr>
                <w:sz w:val="20"/>
              </w:rPr>
              <w:t>needs to provide, or inclusion of information that could affect the Sponsor’s other processes, such as variable batch numbers that need to be printed onto the label), sends a description of the proposed changes to the Sponsor for review and agreement</w:t>
            </w:r>
          </w:p>
        </w:tc>
        <w:tc>
          <w:tcPr>
            <w:tcW w:w="1843" w:type="dxa"/>
            <w:tcBorders>
              <w:top w:val="nil"/>
              <w:bottom w:val="nil"/>
            </w:tcBorders>
          </w:tcPr>
          <w:p>
            <w:pPr>
              <w:pStyle w:val="TableParagraph"/>
              <w:rPr>
                <w:rFonts w:ascii="Times New Roman"/>
                <w:sz w:val="18"/>
              </w:rPr>
            </w:pPr>
          </w:p>
        </w:tc>
      </w:tr>
      <w:tr>
        <w:trPr>
          <w:trHeight w:val="804"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spacing w:before="108"/>
              <w:ind w:left="85"/>
              <w:rPr>
                <w:sz w:val="20"/>
              </w:rPr>
            </w:pPr>
            <w:r>
              <w:rPr>
                <w:b/>
                <w:sz w:val="20"/>
              </w:rPr>
              <w:t>Note:</w:t>
            </w:r>
            <w:r>
              <w:rPr>
                <w:b/>
                <w:spacing w:val="-3"/>
                <w:sz w:val="20"/>
              </w:rPr>
              <w:t> </w:t>
            </w:r>
            <w:r>
              <w:rPr>
                <w:sz w:val="20"/>
              </w:rPr>
              <w:t>If</w:t>
            </w:r>
            <w:r>
              <w:rPr>
                <w:spacing w:val="-5"/>
                <w:sz w:val="20"/>
              </w:rPr>
              <w:t> </w:t>
            </w:r>
            <w:r>
              <w:rPr>
                <w:sz w:val="20"/>
              </w:rPr>
              <w:t>necessary,</w:t>
            </w:r>
            <w:r>
              <w:rPr>
                <w:spacing w:val="-5"/>
                <w:sz w:val="20"/>
              </w:rPr>
              <w:t> </w:t>
            </w:r>
            <w:r>
              <w:rPr>
                <w:sz w:val="20"/>
              </w:rPr>
              <w:t>repeat</w:t>
            </w:r>
            <w:r>
              <w:rPr>
                <w:spacing w:val="-6"/>
                <w:sz w:val="20"/>
              </w:rPr>
              <w:t> </w:t>
            </w:r>
            <w:r>
              <w:rPr>
                <w:sz w:val="20"/>
              </w:rPr>
              <w:t>steps</w:t>
            </w:r>
            <w:r>
              <w:rPr>
                <w:spacing w:val="-6"/>
                <w:sz w:val="20"/>
              </w:rPr>
              <w:t> </w:t>
            </w:r>
            <w:r>
              <w:rPr>
                <w:sz w:val="20"/>
              </w:rPr>
              <w:t>6.3.2</w:t>
            </w:r>
            <w:r>
              <w:rPr>
                <w:spacing w:val="-6"/>
                <w:sz w:val="20"/>
              </w:rPr>
              <w:t> </w:t>
            </w:r>
            <w:r>
              <w:rPr>
                <w:sz w:val="20"/>
              </w:rPr>
              <w:t>and</w:t>
            </w:r>
            <w:r>
              <w:rPr>
                <w:spacing w:val="-6"/>
                <w:sz w:val="20"/>
              </w:rPr>
              <w:t> </w:t>
            </w:r>
            <w:r>
              <w:rPr>
                <w:sz w:val="20"/>
              </w:rPr>
              <w:t>6.3.3</w:t>
            </w:r>
            <w:r>
              <w:rPr>
                <w:spacing w:val="-6"/>
                <w:sz w:val="20"/>
              </w:rPr>
              <w:t> </w:t>
            </w:r>
            <w:r>
              <w:rPr>
                <w:sz w:val="20"/>
              </w:rPr>
              <w:t>as</w:t>
            </w:r>
            <w:r>
              <w:rPr>
                <w:spacing w:val="-6"/>
                <w:sz w:val="20"/>
              </w:rPr>
              <w:t> </w:t>
            </w:r>
            <w:r>
              <w:rPr>
                <w:sz w:val="20"/>
              </w:rPr>
              <w:t>needed</w:t>
            </w:r>
            <w:r>
              <w:rPr>
                <w:spacing w:val="-5"/>
                <w:sz w:val="20"/>
              </w:rPr>
              <w:t> </w:t>
            </w:r>
            <w:r>
              <w:rPr>
                <w:spacing w:val="-2"/>
                <w:sz w:val="20"/>
              </w:rPr>
              <w:t>until</w:t>
            </w:r>
          </w:p>
          <w:p>
            <w:pPr>
              <w:pStyle w:val="TableParagraph"/>
              <w:spacing w:line="230" w:lineRule="atLeast"/>
              <w:ind w:left="85"/>
              <w:rPr>
                <w:sz w:val="20"/>
              </w:rPr>
            </w:pPr>
            <w:r>
              <w:rPr>
                <w:sz w:val="20"/>
              </w:rPr>
              <w:t>agreement</w:t>
            </w:r>
            <w:r>
              <w:rPr>
                <w:spacing w:val="-6"/>
                <w:sz w:val="20"/>
              </w:rPr>
              <w:t> </w:t>
            </w:r>
            <w:r>
              <w:rPr>
                <w:sz w:val="20"/>
              </w:rPr>
              <w:t>is</w:t>
            </w:r>
            <w:r>
              <w:rPr>
                <w:spacing w:val="-6"/>
                <w:sz w:val="20"/>
              </w:rPr>
              <w:t> </w:t>
            </w:r>
            <w:r>
              <w:rPr>
                <w:sz w:val="20"/>
              </w:rPr>
              <w:t>reached</w:t>
            </w:r>
            <w:r>
              <w:rPr>
                <w:spacing w:val="-6"/>
                <w:sz w:val="20"/>
              </w:rPr>
              <w:t> </w:t>
            </w:r>
            <w:r>
              <w:rPr>
                <w:sz w:val="20"/>
              </w:rPr>
              <w:t>between</w:t>
            </w:r>
            <w:r>
              <w:rPr>
                <w:spacing w:val="-6"/>
                <w:sz w:val="20"/>
              </w:rPr>
              <w:t> </w:t>
            </w:r>
            <w:r>
              <w:rPr>
                <w:sz w:val="20"/>
              </w:rPr>
              <w:t>the</w:t>
            </w:r>
            <w:r>
              <w:rPr>
                <w:spacing w:val="-6"/>
                <w:sz w:val="20"/>
              </w:rPr>
              <w:t> </w:t>
            </w:r>
            <w:r>
              <w:rPr>
                <w:sz w:val="20"/>
              </w:rPr>
              <w:t>Sponsor</w:t>
            </w:r>
            <w:r>
              <w:rPr>
                <w:spacing w:val="-6"/>
                <w:sz w:val="20"/>
              </w:rPr>
              <w:t> </w:t>
            </w:r>
            <w:r>
              <w:rPr>
                <w:sz w:val="20"/>
              </w:rPr>
              <w:t>and</w:t>
            </w:r>
            <w:r>
              <w:rPr>
                <w:spacing w:val="-6"/>
                <w:sz w:val="20"/>
              </w:rPr>
              <w:t> </w:t>
            </w:r>
            <w:r>
              <w:rPr>
                <w:sz w:val="20"/>
              </w:rPr>
              <w:t>CSA</w:t>
            </w:r>
            <w:r>
              <w:rPr>
                <w:spacing w:val="-2"/>
                <w:sz w:val="20"/>
              </w:rPr>
              <w:t> </w:t>
            </w:r>
            <w:r>
              <w:rPr>
                <w:sz w:val="20"/>
              </w:rPr>
              <w:t>Label </w:t>
            </w:r>
            <w:r>
              <w:rPr>
                <w:spacing w:val="-2"/>
                <w:sz w:val="20"/>
              </w:rPr>
              <w:t>Specialist.</w:t>
            </w:r>
          </w:p>
        </w:tc>
        <w:tc>
          <w:tcPr>
            <w:tcW w:w="1843" w:type="dxa"/>
            <w:tcBorders>
              <w:top w:val="nil"/>
              <w:bottom w:val="nil"/>
            </w:tcBorders>
          </w:tcPr>
          <w:p>
            <w:pPr>
              <w:pStyle w:val="TableParagraph"/>
              <w:rPr>
                <w:rFonts w:ascii="Times New Roman"/>
                <w:sz w:val="18"/>
              </w:rPr>
            </w:pPr>
          </w:p>
        </w:tc>
      </w:tr>
      <w:tr>
        <w:trPr>
          <w:trHeight w:val="805" w:hRule="atLeast"/>
        </w:trPr>
        <w:tc>
          <w:tcPr>
            <w:tcW w:w="797" w:type="dxa"/>
            <w:tcBorders>
              <w:bottom w:val="nil"/>
            </w:tcBorders>
          </w:tcPr>
          <w:p>
            <w:pPr>
              <w:pStyle w:val="TableParagraph"/>
              <w:spacing w:before="42"/>
              <w:ind w:left="187" w:right="124"/>
              <w:jc w:val="center"/>
              <w:rPr>
                <w:b/>
                <w:sz w:val="20"/>
              </w:rPr>
            </w:pPr>
            <w:r>
              <w:rPr>
                <w:b/>
                <w:spacing w:val="-2"/>
                <w:sz w:val="20"/>
              </w:rPr>
              <w:t>6.3.4</w:t>
            </w:r>
          </w:p>
        </w:tc>
        <w:tc>
          <w:tcPr>
            <w:tcW w:w="1253" w:type="dxa"/>
            <w:tcBorders>
              <w:bottom w:val="nil"/>
            </w:tcBorders>
          </w:tcPr>
          <w:p>
            <w:pPr>
              <w:pStyle w:val="TableParagraph"/>
              <w:spacing w:before="38"/>
              <w:ind w:left="110"/>
              <w:rPr>
                <w:sz w:val="20"/>
              </w:rPr>
            </w:pPr>
            <w:r>
              <w:rPr>
                <w:sz w:val="20"/>
              </w:rPr>
              <w:t>CTRM</w:t>
            </w:r>
            <w:r>
              <w:rPr>
                <w:spacing w:val="-6"/>
                <w:sz w:val="20"/>
              </w:rPr>
              <w:t> </w:t>
            </w:r>
            <w:r>
              <w:rPr>
                <w:spacing w:val="-10"/>
                <w:sz w:val="20"/>
              </w:rPr>
              <w:t>/</w:t>
            </w:r>
          </w:p>
          <w:p>
            <w:pPr>
              <w:pStyle w:val="TableParagraph"/>
              <w:spacing w:before="5"/>
              <w:ind w:left="110"/>
              <w:rPr>
                <w:sz w:val="20"/>
              </w:rPr>
            </w:pPr>
            <w:r>
              <w:rPr>
                <w:sz w:val="20"/>
              </w:rPr>
              <w:t>CTS</w:t>
            </w:r>
            <w:r>
              <w:rPr>
                <w:spacing w:val="-5"/>
                <w:sz w:val="20"/>
              </w:rPr>
              <w:t> Rep</w:t>
            </w:r>
          </w:p>
        </w:tc>
        <w:tc>
          <w:tcPr>
            <w:tcW w:w="6173" w:type="dxa"/>
            <w:tcBorders>
              <w:bottom w:val="nil"/>
            </w:tcBorders>
          </w:tcPr>
          <w:p>
            <w:pPr>
              <w:pStyle w:val="TableParagraph"/>
              <w:ind w:left="105" w:right="109"/>
              <w:rPr>
                <w:sz w:val="20"/>
              </w:rPr>
            </w:pPr>
            <w:r>
              <w:rPr>
                <w:sz w:val="20"/>
              </w:rPr>
              <w:t>If</w:t>
            </w:r>
            <w:r>
              <w:rPr>
                <w:spacing w:val="-4"/>
                <w:sz w:val="20"/>
              </w:rPr>
              <w:t> </w:t>
            </w:r>
            <w:r>
              <w:rPr>
                <w:sz w:val="20"/>
              </w:rPr>
              <w:t>the</w:t>
            </w:r>
            <w:r>
              <w:rPr>
                <w:spacing w:val="-4"/>
                <w:sz w:val="20"/>
              </w:rPr>
              <w:t> </w:t>
            </w:r>
            <w:r>
              <w:rPr>
                <w:sz w:val="20"/>
              </w:rPr>
              <w:t>Sponsor</w:t>
            </w:r>
            <w:r>
              <w:rPr>
                <w:spacing w:val="-4"/>
                <w:sz w:val="20"/>
              </w:rPr>
              <w:t> </w:t>
            </w:r>
            <w:r>
              <w:rPr>
                <w:sz w:val="20"/>
              </w:rPr>
              <w:t>does</w:t>
            </w:r>
            <w:r>
              <w:rPr>
                <w:spacing w:val="-5"/>
                <w:sz w:val="20"/>
              </w:rPr>
              <w:t> </w:t>
            </w:r>
            <w:r>
              <w:rPr>
                <w:sz w:val="20"/>
              </w:rPr>
              <w:t>not</w:t>
            </w:r>
            <w:r>
              <w:rPr>
                <w:spacing w:val="-5"/>
                <w:sz w:val="20"/>
              </w:rPr>
              <w:t> </w:t>
            </w:r>
            <w:r>
              <w:rPr>
                <w:sz w:val="20"/>
              </w:rPr>
              <w:t>make</w:t>
            </w:r>
            <w:r>
              <w:rPr>
                <w:spacing w:val="-4"/>
                <w:sz w:val="20"/>
              </w:rPr>
              <w:t> </w:t>
            </w:r>
            <w:r>
              <w:rPr>
                <w:sz w:val="20"/>
              </w:rPr>
              <w:t>the</w:t>
            </w:r>
            <w:r>
              <w:rPr>
                <w:spacing w:val="-4"/>
                <w:sz w:val="20"/>
              </w:rPr>
              <w:t> </w:t>
            </w:r>
            <w:r>
              <w:rPr>
                <w:sz w:val="20"/>
              </w:rPr>
              <w:t>requested</w:t>
            </w:r>
            <w:r>
              <w:rPr>
                <w:spacing w:val="-4"/>
                <w:sz w:val="20"/>
              </w:rPr>
              <w:t> </w:t>
            </w:r>
            <w:r>
              <w:rPr>
                <w:sz w:val="20"/>
              </w:rPr>
              <w:t>changes,</w:t>
            </w:r>
            <w:r>
              <w:rPr>
                <w:spacing w:val="-4"/>
                <w:sz w:val="20"/>
              </w:rPr>
              <w:t> </w:t>
            </w:r>
            <w:r>
              <w:rPr>
                <w:sz w:val="20"/>
              </w:rPr>
              <w:t>documents this issue in the country files and communicates the issue to the project team to add to the project risk log.</w:t>
            </w:r>
          </w:p>
        </w:tc>
        <w:tc>
          <w:tcPr>
            <w:tcW w:w="1843" w:type="dxa"/>
            <w:tcBorders>
              <w:top w:val="nil"/>
              <w:bottom w:val="nil"/>
            </w:tcBorders>
          </w:tcPr>
          <w:p>
            <w:pPr>
              <w:pStyle w:val="TableParagraph"/>
              <w:rPr>
                <w:rFonts w:ascii="Times New Roman"/>
                <w:sz w:val="18"/>
              </w:rPr>
            </w:pPr>
          </w:p>
        </w:tc>
      </w:tr>
      <w:tr>
        <w:trPr>
          <w:trHeight w:val="576"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spacing w:line="230" w:lineRule="atLeast" w:before="96"/>
              <w:ind w:left="105" w:right="205"/>
              <w:rPr>
                <w:sz w:val="20"/>
              </w:rPr>
            </w:pPr>
            <w:r>
              <w:rPr>
                <w:b/>
                <w:sz w:val="20"/>
              </w:rPr>
              <w:t>Note</w:t>
            </w:r>
            <w:r>
              <w:rPr>
                <w:sz w:val="20"/>
              </w:rPr>
              <w:t>:</w:t>
            </w:r>
            <w:r>
              <w:rPr>
                <w:spacing w:val="40"/>
                <w:sz w:val="20"/>
              </w:rPr>
              <w:t> </w:t>
            </w:r>
            <w:r>
              <w:rPr>
                <w:sz w:val="20"/>
              </w:rPr>
              <w:t>Where</w:t>
            </w:r>
            <w:r>
              <w:rPr>
                <w:spacing w:val="-4"/>
                <w:sz w:val="20"/>
              </w:rPr>
              <w:t> </w:t>
            </w:r>
            <w:r>
              <w:rPr>
                <w:sz w:val="20"/>
              </w:rPr>
              <w:t>contracted,</w:t>
            </w:r>
            <w:r>
              <w:rPr>
                <w:spacing w:val="-5"/>
                <w:sz w:val="20"/>
              </w:rPr>
              <w:t> </w:t>
            </w:r>
            <w:r>
              <w:rPr>
                <w:sz w:val="20"/>
              </w:rPr>
              <w:t>the</w:t>
            </w:r>
            <w:r>
              <w:rPr>
                <w:spacing w:val="-4"/>
                <w:sz w:val="20"/>
              </w:rPr>
              <w:t> </w:t>
            </w:r>
            <w:r>
              <w:rPr>
                <w:sz w:val="20"/>
              </w:rPr>
              <w:t>CTS</w:t>
            </w:r>
            <w:r>
              <w:rPr>
                <w:spacing w:val="-5"/>
                <w:sz w:val="20"/>
              </w:rPr>
              <w:t> </w:t>
            </w:r>
            <w:r>
              <w:rPr>
                <w:sz w:val="20"/>
              </w:rPr>
              <w:t>Rep</w:t>
            </w:r>
            <w:r>
              <w:rPr>
                <w:spacing w:val="-5"/>
                <w:sz w:val="20"/>
              </w:rPr>
              <w:t> </w:t>
            </w:r>
            <w:r>
              <w:rPr>
                <w:sz w:val="20"/>
              </w:rPr>
              <w:t>will</w:t>
            </w:r>
            <w:r>
              <w:rPr>
                <w:spacing w:val="-5"/>
                <w:sz w:val="20"/>
              </w:rPr>
              <w:t> </w:t>
            </w:r>
            <w:r>
              <w:rPr>
                <w:sz w:val="20"/>
              </w:rPr>
              <w:t>liaise</w:t>
            </w:r>
            <w:r>
              <w:rPr>
                <w:spacing w:val="-2"/>
                <w:sz w:val="20"/>
              </w:rPr>
              <w:t> </w:t>
            </w:r>
            <w:r>
              <w:rPr>
                <w:sz w:val="20"/>
              </w:rPr>
              <w:t>with</w:t>
            </w:r>
            <w:r>
              <w:rPr>
                <w:spacing w:val="-5"/>
                <w:sz w:val="20"/>
              </w:rPr>
              <w:t> </w:t>
            </w:r>
            <w:r>
              <w:rPr>
                <w:sz w:val="20"/>
              </w:rPr>
              <w:t>the</w:t>
            </w:r>
            <w:r>
              <w:rPr>
                <w:spacing w:val="-5"/>
                <w:sz w:val="20"/>
              </w:rPr>
              <w:t> </w:t>
            </w:r>
            <w:r>
              <w:rPr>
                <w:sz w:val="20"/>
              </w:rPr>
              <w:t>Sponsor to reach an agreement on proposed changes</w:t>
            </w:r>
          </w:p>
        </w:tc>
        <w:tc>
          <w:tcPr>
            <w:tcW w:w="1843" w:type="dxa"/>
            <w:tcBorders>
              <w:top w:val="nil"/>
              <w:bottom w:val="nil"/>
            </w:tcBorders>
          </w:tcPr>
          <w:p>
            <w:pPr>
              <w:pStyle w:val="TableParagraph"/>
              <w:rPr>
                <w:rFonts w:ascii="Times New Roman"/>
                <w:sz w:val="18"/>
              </w:rPr>
            </w:pPr>
          </w:p>
        </w:tc>
      </w:tr>
      <w:tr>
        <w:trPr>
          <w:trHeight w:val="1033" w:hRule="atLeast"/>
        </w:trPr>
        <w:tc>
          <w:tcPr>
            <w:tcW w:w="797" w:type="dxa"/>
            <w:tcBorders>
              <w:bottom w:val="nil"/>
            </w:tcBorders>
          </w:tcPr>
          <w:p>
            <w:pPr>
              <w:pStyle w:val="TableParagraph"/>
              <w:spacing w:before="42"/>
              <w:ind w:left="187" w:right="124"/>
              <w:jc w:val="center"/>
              <w:rPr>
                <w:b/>
                <w:sz w:val="20"/>
              </w:rPr>
            </w:pPr>
            <w:r>
              <w:rPr>
                <w:b/>
                <w:spacing w:val="-2"/>
                <w:sz w:val="20"/>
              </w:rPr>
              <w:t>6.3.5</w:t>
            </w:r>
          </w:p>
        </w:tc>
        <w:tc>
          <w:tcPr>
            <w:tcW w:w="1253" w:type="dxa"/>
            <w:tcBorders>
              <w:top w:val="nil"/>
              <w:bottom w:val="nil"/>
            </w:tcBorders>
          </w:tcPr>
          <w:p>
            <w:pPr>
              <w:pStyle w:val="TableParagraph"/>
              <w:rPr>
                <w:rFonts w:ascii="Times New Roman"/>
                <w:sz w:val="18"/>
              </w:rPr>
            </w:pPr>
          </w:p>
        </w:tc>
        <w:tc>
          <w:tcPr>
            <w:tcW w:w="6173" w:type="dxa"/>
            <w:tcBorders>
              <w:bottom w:val="nil"/>
            </w:tcBorders>
          </w:tcPr>
          <w:p>
            <w:pPr>
              <w:pStyle w:val="TableParagraph"/>
              <w:spacing w:line="242" w:lineRule="auto"/>
              <w:ind w:left="85" w:right="109"/>
              <w:rPr>
                <w:sz w:val="20"/>
              </w:rPr>
            </w:pPr>
            <w:r>
              <w:rPr>
                <w:sz w:val="20"/>
              </w:rPr>
              <w:t>Pastes the final, agreed country text to </w:t>
            </w:r>
            <w:r>
              <w:rPr>
                <w:b/>
                <w:sz w:val="20"/>
              </w:rPr>
              <w:t>Step 2 –Final Country- specific English Text and Translation </w:t>
            </w:r>
            <w:r>
              <w:rPr>
                <w:sz w:val="20"/>
              </w:rPr>
              <w:t>of the Country Label Review</w:t>
            </w:r>
            <w:r>
              <w:rPr>
                <w:spacing w:val="-5"/>
                <w:sz w:val="20"/>
              </w:rPr>
              <w:t> </w:t>
            </w:r>
            <w:r>
              <w:rPr>
                <w:sz w:val="20"/>
              </w:rPr>
              <w:t>and</w:t>
            </w:r>
            <w:r>
              <w:rPr>
                <w:spacing w:val="-5"/>
                <w:sz w:val="20"/>
              </w:rPr>
              <w:t> </w:t>
            </w:r>
            <w:r>
              <w:rPr>
                <w:sz w:val="20"/>
              </w:rPr>
              <w:t>Translation</w:t>
            </w:r>
            <w:r>
              <w:rPr>
                <w:spacing w:val="-4"/>
                <w:sz w:val="20"/>
              </w:rPr>
              <w:t> </w:t>
            </w:r>
            <w:r>
              <w:rPr>
                <w:sz w:val="20"/>
              </w:rPr>
              <w:t>Template</w:t>
            </w:r>
            <w:r>
              <w:rPr>
                <w:spacing w:val="-4"/>
                <w:sz w:val="20"/>
              </w:rPr>
              <w:t> </w:t>
            </w:r>
            <w:r>
              <w:rPr>
                <w:sz w:val="20"/>
              </w:rPr>
              <w:t>and</w:t>
            </w:r>
            <w:r>
              <w:rPr>
                <w:spacing w:val="-5"/>
                <w:sz w:val="20"/>
              </w:rPr>
              <w:t> </w:t>
            </w:r>
            <w:r>
              <w:rPr>
                <w:sz w:val="20"/>
              </w:rPr>
              <w:t>sends</w:t>
            </w:r>
            <w:r>
              <w:rPr>
                <w:spacing w:val="-5"/>
                <w:sz w:val="20"/>
              </w:rPr>
              <w:t> </w:t>
            </w:r>
            <w:r>
              <w:rPr>
                <w:sz w:val="20"/>
              </w:rPr>
              <w:t>the</w:t>
            </w:r>
            <w:r>
              <w:rPr>
                <w:spacing w:val="-4"/>
                <w:sz w:val="20"/>
              </w:rPr>
              <w:t> </w:t>
            </w:r>
            <w:r>
              <w:rPr>
                <w:sz w:val="20"/>
              </w:rPr>
              <w:t>template</w:t>
            </w:r>
            <w:r>
              <w:rPr>
                <w:spacing w:val="-4"/>
                <w:sz w:val="20"/>
              </w:rPr>
              <w:t> </w:t>
            </w:r>
            <w:r>
              <w:rPr>
                <w:sz w:val="20"/>
              </w:rPr>
              <w:t>to</w:t>
            </w:r>
            <w:r>
              <w:rPr>
                <w:spacing w:val="-4"/>
                <w:sz w:val="20"/>
              </w:rPr>
              <w:t> </w:t>
            </w:r>
            <w:r>
              <w:rPr>
                <w:sz w:val="20"/>
              </w:rPr>
              <w:t>the CSA Label Specialist</w:t>
            </w:r>
          </w:p>
        </w:tc>
        <w:tc>
          <w:tcPr>
            <w:tcW w:w="1843" w:type="dxa"/>
            <w:tcBorders>
              <w:top w:val="nil"/>
              <w:bottom w:val="nil"/>
            </w:tcBorders>
          </w:tcPr>
          <w:p>
            <w:pPr>
              <w:pStyle w:val="TableParagraph"/>
              <w:rPr>
                <w:rFonts w:ascii="Times New Roman"/>
                <w:sz w:val="18"/>
              </w:rPr>
            </w:pPr>
          </w:p>
        </w:tc>
      </w:tr>
      <w:tr>
        <w:trPr>
          <w:trHeight w:val="1034"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spacing w:line="242" w:lineRule="auto" w:before="108"/>
              <w:ind w:left="85" w:right="94"/>
              <w:rPr>
                <w:sz w:val="20"/>
              </w:rPr>
            </w:pPr>
            <w:r>
              <w:rPr>
                <w:b/>
                <w:sz w:val="20"/>
              </w:rPr>
              <w:t>Note:</w:t>
            </w:r>
            <w:r>
              <w:rPr>
                <w:b/>
                <w:spacing w:val="-1"/>
                <w:sz w:val="20"/>
              </w:rPr>
              <w:t> </w:t>
            </w:r>
            <w:r>
              <w:rPr>
                <w:sz w:val="20"/>
              </w:rPr>
              <w:t>A</w:t>
            </w:r>
            <w:r>
              <w:rPr>
                <w:spacing w:val="-4"/>
                <w:sz w:val="20"/>
              </w:rPr>
              <w:t> </w:t>
            </w:r>
            <w:r>
              <w:rPr>
                <w:sz w:val="20"/>
              </w:rPr>
              <w:t>CSA</w:t>
            </w:r>
            <w:r>
              <w:rPr>
                <w:spacing w:val="-4"/>
                <w:sz w:val="20"/>
              </w:rPr>
              <w:t> </w:t>
            </w:r>
            <w:r>
              <w:rPr>
                <w:sz w:val="20"/>
              </w:rPr>
              <w:t>Global</w:t>
            </w:r>
            <w:r>
              <w:rPr>
                <w:spacing w:val="-4"/>
                <w:sz w:val="20"/>
              </w:rPr>
              <w:t> </w:t>
            </w:r>
            <w:r>
              <w:rPr>
                <w:sz w:val="20"/>
              </w:rPr>
              <w:t>Services</w:t>
            </w:r>
            <w:r>
              <w:rPr>
                <w:spacing w:val="-2"/>
                <w:sz w:val="20"/>
              </w:rPr>
              <w:t> </w:t>
            </w:r>
            <w:r>
              <w:rPr>
                <w:sz w:val="20"/>
              </w:rPr>
              <w:t>- Labels</w:t>
            </w:r>
            <w:r>
              <w:rPr>
                <w:spacing w:val="-4"/>
                <w:sz w:val="20"/>
              </w:rPr>
              <w:t> </w:t>
            </w:r>
            <w:r>
              <w:rPr>
                <w:sz w:val="20"/>
              </w:rPr>
              <w:t>SME</w:t>
            </w:r>
            <w:r>
              <w:rPr>
                <w:spacing w:val="-4"/>
                <w:sz w:val="20"/>
              </w:rPr>
              <w:t> </w:t>
            </w:r>
            <w:r>
              <w:rPr>
                <w:sz w:val="20"/>
              </w:rPr>
              <w:t>check</w:t>
            </w:r>
            <w:r>
              <w:rPr>
                <w:spacing w:val="-4"/>
                <w:sz w:val="20"/>
              </w:rPr>
              <w:t> </w:t>
            </w:r>
            <w:r>
              <w:rPr>
                <w:sz w:val="20"/>
              </w:rPr>
              <w:t>is</w:t>
            </w:r>
            <w:r>
              <w:rPr>
                <w:spacing w:val="-4"/>
                <w:sz w:val="20"/>
              </w:rPr>
              <w:t> </w:t>
            </w:r>
            <w:r>
              <w:rPr>
                <w:sz w:val="20"/>
              </w:rPr>
              <w:t>not</w:t>
            </w:r>
            <w:r>
              <w:rPr>
                <w:spacing w:val="-4"/>
                <w:sz w:val="20"/>
              </w:rPr>
              <w:t> </w:t>
            </w:r>
            <w:r>
              <w:rPr>
                <w:sz w:val="20"/>
              </w:rPr>
              <w:t>conducted when CSA Global Services - Labels is not involved in the process, in</w:t>
            </w:r>
            <w:r>
              <w:rPr>
                <w:spacing w:val="-3"/>
                <w:sz w:val="20"/>
              </w:rPr>
              <w:t> </w:t>
            </w:r>
            <w:r>
              <w:rPr>
                <w:sz w:val="20"/>
              </w:rPr>
              <w:t>which</w:t>
            </w:r>
            <w:r>
              <w:rPr>
                <w:spacing w:val="-3"/>
                <w:sz w:val="20"/>
              </w:rPr>
              <w:t> </w:t>
            </w:r>
            <w:r>
              <w:rPr>
                <w:sz w:val="20"/>
              </w:rPr>
              <w:t>case</w:t>
            </w:r>
            <w:r>
              <w:rPr>
                <w:spacing w:val="-3"/>
                <w:sz w:val="20"/>
              </w:rPr>
              <w:t> </w:t>
            </w:r>
            <w:r>
              <w:rPr>
                <w:sz w:val="20"/>
              </w:rPr>
              <w:t>the</w:t>
            </w:r>
            <w:r>
              <w:rPr>
                <w:spacing w:val="-3"/>
                <w:sz w:val="20"/>
              </w:rPr>
              <w:t> </w:t>
            </w:r>
            <w:r>
              <w:rPr>
                <w:sz w:val="20"/>
              </w:rPr>
              <w:t>CTRM</w:t>
            </w:r>
            <w:r>
              <w:rPr>
                <w:spacing w:val="-3"/>
                <w:sz w:val="20"/>
              </w:rPr>
              <w:t> </w:t>
            </w:r>
            <w:r>
              <w:rPr>
                <w:sz w:val="20"/>
              </w:rPr>
              <w:t>is</w:t>
            </w:r>
            <w:r>
              <w:rPr>
                <w:spacing w:val="-4"/>
                <w:sz w:val="20"/>
              </w:rPr>
              <w:t> </w:t>
            </w:r>
            <w:r>
              <w:rPr>
                <w:sz w:val="20"/>
              </w:rPr>
              <w:t>responsible</w:t>
            </w:r>
            <w:r>
              <w:rPr>
                <w:spacing w:val="-3"/>
                <w:sz w:val="20"/>
              </w:rPr>
              <w:t> </w:t>
            </w:r>
            <w:r>
              <w:rPr>
                <w:sz w:val="20"/>
              </w:rPr>
              <w:t>for</w:t>
            </w:r>
            <w:r>
              <w:rPr>
                <w:spacing w:val="-3"/>
                <w:sz w:val="20"/>
              </w:rPr>
              <w:t> </w:t>
            </w:r>
            <w:r>
              <w:rPr>
                <w:sz w:val="20"/>
              </w:rPr>
              <w:t>the</w:t>
            </w:r>
            <w:r>
              <w:rPr>
                <w:spacing w:val="-3"/>
                <w:sz w:val="20"/>
              </w:rPr>
              <w:t> </w:t>
            </w:r>
            <w:r>
              <w:rPr>
                <w:sz w:val="20"/>
              </w:rPr>
              <w:t>accuracy</w:t>
            </w:r>
            <w:r>
              <w:rPr>
                <w:spacing w:val="-4"/>
                <w:sz w:val="20"/>
              </w:rPr>
              <w:t> </w:t>
            </w:r>
            <w:r>
              <w:rPr>
                <w:sz w:val="20"/>
              </w:rPr>
              <w:t>of</w:t>
            </w:r>
            <w:r>
              <w:rPr>
                <w:spacing w:val="-4"/>
                <w:sz w:val="20"/>
              </w:rPr>
              <w:t> </w:t>
            </w:r>
            <w:r>
              <w:rPr>
                <w:sz w:val="20"/>
              </w:rPr>
              <w:t>the</w:t>
            </w:r>
            <w:r>
              <w:rPr>
                <w:spacing w:val="-3"/>
                <w:sz w:val="20"/>
              </w:rPr>
              <w:t> </w:t>
            </w:r>
            <w:r>
              <w:rPr>
                <w:sz w:val="20"/>
              </w:rPr>
              <w:t>Final</w:t>
            </w:r>
          </w:p>
          <w:p>
            <w:pPr>
              <w:pStyle w:val="TableParagraph"/>
              <w:spacing w:line="210" w:lineRule="exact"/>
              <w:ind w:left="85"/>
              <w:rPr>
                <w:sz w:val="20"/>
              </w:rPr>
            </w:pPr>
            <w:r>
              <w:rPr>
                <w:sz w:val="20"/>
              </w:rPr>
              <w:t>Country</w:t>
            </w:r>
            <w:r>
              <w:rPr>
                <w:spacing w:val="-8"/>
                <w:sz w:val="20"/>
              </w:rPr>
              <w:t> </w:t>
            </w:r>
            <w:r>
              <w:rPr>
                <w:sz w:val="20"/>
              </w:rPr>
              <w:t>Specific</w:t>
            </w:r>
            <w:r>
              <w:rPr>
                <w:spacing w:val="-7"/>
                <w:sz w:val="20"/>
              </w:rPr>
              <w:t> </w:t>
            </w:r>
            <w:r>
              <w:rPr>
                <w:sz w:val="20"/>
              </w:rPr>
              <w:t>English</w:t>
            </w:r>
            <w:r>
              <w:rPr>
                <w:spacing w:val="-7"/>
                <w:sz w:val="20"/>
              </w:rPr>
              <w:t> </w:t>
            </w:r>
            <w:r>
              <w:rPr>
                <w:spacing w:val="-2"/>
                <w:sz w:val="20"/>
              </w:rPr>
              <w:t>Text.</w:t>
            </w:r>
          </w:p>
        </w:tc>
        <w:tc>
          <w:tcPr>
            <w:tcW w:w="1843" w:type="dxa"/>
            <w:tcBorders>
              <w:top w:val="nil"/>
              <w:bottom w:val="nil"/>
            </w:tcBorders>
          </w:tcPr>
          <w:p>
            <w:pPr>
              <w:pStyle w:val="TableParagraph"/>
              <w:rPr>
                <w:rFonts w:ascii="Times New Roman"/>
                <w:sz w:val="18"/>
              </w:rPr>
            </w:pPr>
          </w:p>
        </w:tc>
      </w:tr>
      <w:tr>
        <w:trPr>
          <w:trHeight w:val="1612" w:hRule="atLeast"/>
        </w:trPr>
        <w:tc>
          <w:tcPr>
            <w:tcW w:w="797" w:type="dxa"/>
          </w:tcPr>
          <w:p>
            <w:pPr>
              <w:pStyle w:val="TableParagraph"/>
              <w:spacing w:before="42"/>
              <w:ind w:left="187" w:right="124"/>
              <w:jc w:val="center"/>
              <w:rPr>
                <w:b/>
                <w:sz w:val="20"/>
              </w:rPr>
            </w:pPr>
            <w:r>
              <w:rPr>
                <w:b/>
                <w:spacing w:val="-2"/>
                <w:sz w:val="20"/>
              </w:rPr>
              <w:t>6.3.6</w:t>
            </w:r>
          </w:p>
        </w:tc>
        <w:tc>
          <w:tcPr>
            <w:tcW w:w="1253" w:type="dxa"/>
          </w:tcPr>
          <w:p>
            <w:pPr>
              <w:pStyle w:val="TableParagraph"/>
              <w:spacing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Pr>
          <w:p>
            <w:pPr>
              <w:pStyle w:val="TableParagraph"/>
              <w:ind w:left="85" w:right="162"/>
              <w:rPr>
                <w:sz w:val="20"/>
              </w:rPr>
            </w:pPr>
            <w:r>
              <w:rPr>
                <w:sz w:val="20"/>
              </w:rPr>
              <w:t>If translation of the label(s) is required, sends the form to the relevant Translation Service Provider (TSP) or ITP for completion of steps 2 (Translation) and 3 (Translation verification) of the Country Label Review and Translation Template and specifies whether</w:t>
            </w:r>
            <w:r>
              <w:rPr>
                <w:spacing w:val="-5"/>
                <w:sz w:val="20"/>
              </w:rPr>
              <w:t> </w:t>
            </w:r>
            <w:r>
              <w:rPr>
                <w:sz w:val="20"/>
              </w:rPr>
              <w:t>any</w:t>
            </w:r>
            <w:r>
              <w:rPr>
                <w:spacing w:val="-5"/>
                <w:sz w:val="20"/>
              </w:rPr>
              <w:t> </w:t>
            </w:r>
            <w:r>
              <w:rPr>
                <w:sz w:val="20"/>
              </w:rPr>
              <w:t>additional</w:t>
            </w:r>
            <w:r>
              <w:rPr>
                <w:spacing w:val="-5"/>
                <w:sz w:val="20"/>
              </w:rPr>
              <w:t> </w:t>
            </w:r>
            <w:r>
              <w:rPr>
                <w:sz w:val="20"/>
              </w:rPr>
              <w:t>back-translation</w:t>
            </w:r>
            <w:r>
              <w:rPr>
                <w:spacing w:val="-6"/>
                <w:sz w:val="20"/>
              </w:rPr>
              <w:t> </w:t>
            </w:r>
            <w:r>
              <w:rPr>
                <w:sz w:val="20"/>
              </w:rPr>
              <w:t>is</w:t>
            </w:r>
            <w:r>
              <w:rPr>
                <w:spacing w:val="-6"/>
                <w:sz w:val="20"/>
              </w:rPr>
              <w:t> </w:t>
            </w:r>
            <w:r>
              <w:rPr>
                <w:sz w:val="20"/>
              </w:rPr>
              <w:t>needed</w:t>
            </w:r>
            <w:r>
              <w:rPr>
                <w:spacing w:val="-6"/>
                <w:sz w:val="20"/>
              </w:rPr>
              <w:t> </w:t>
            </w:r>
            <w:r>
              <w:rPr>
                <w:sz w:val="20"/>
              </w:rPr>
              <w:t>at</w:t>
            </w:r>
            <w:r>
              <w:rPr>
                <w:spacing w:val="-6"/>
                <w:sz w:val="20"/>
              </w:rPr>
              <w:t> </w:t>
            </w:r>
            <w:r>
              <w:rPr>
                <w:sz w:val="20"/>
              </w:rPr>
              <w:t>the</w:t>
            </w:r>
            <w:r>
              <w:rPr>
                <w:spacing w:val="-6"/>
                <w:sz w:val="20"/>
              </w:rPr>
              <w:t> </w:t>
            </w:r>
            <w:r>
              <w:rPr>
                <w:sz w:val="20"/>
              </w:rPr>
              <w:t>Sponsor’s request (refer to CS_WI_RSU0032, Translation of Documents).</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142" w:right="124"/>
              <w:jc w:val="center"/>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60" w:hRule="atLeast"/>
        </w:trPr>
        <w:tc>
          <w:tcPr>
            <w:tcW w:w="797" w:type="dxa"/>
          </w:tcPr>
          <w:p>
            <w:pPr>
              <w:pStyle w:val="TableParagraph"/>
              <w:rPr>
                <w:rFonts w:ascii="Times New Roman"/>
                <w:sz w:val="18"/>
              </w:rPr>
            </w:pPr>
          </w:p>
        </w:tc>
        <w:tc>
          <w:tcPr>
            <w:tcW w:w="1253" w:type="dxa"/>
          </w:tcPr>
          <w:p>
            <w:pPr>
              <w:pStyle w:val="TableParagraph"/>
              <w:rPr>
                <w:rFonts w:ascii="Times New Roman"/>
                <w:sz w:val="18"/>
              </w:rPr>
            </w:pPr>
          </w:p>
        </w:tc>
        <w:tc>
          <w:tcPr>
            <w:tcW w:w="6173" w:type="dxa"/>
          </w:tcPr>
          <w:p>
            <w:pPr>
              <w:pStyle w:val="TableParagraph"/>
              <w:spacing w:line="225" w:lineRule="exact"/>
              <w:ind w:left="85"/>
              <w:rPr>
                <w:sz w:val="20"/>
              </w:rPr>
            </w:pPr>
            <w:r>
              <w:rPr>
                <w:b/>
                <w:sz w:val="20"/>
              </w:rPr>
              <w:t>Note</w:t>
            </w:r>
            <w:r>
              <w:rPr>
                <w:sz w:val="20"/>
              </w:rPr>
              <w:t>:</w:t>
            </w:r>
            <w:r>
              <w:rPr>
                <w:spacing w:val="-7"/>
                <w:sz w:val="20"/>
              </w:rPr>
              <w:t> </w:t>
            </w:r>
            <w:r>
              <w:rPr>
                <w:sz w:val="20"/>
              </w:rPr>
              <w:t>IQVIA</w:t>
            </w:r>
            <w:r>
              <w:rPr>
                <w:spacing w:val="-7"/>
                <w:sz w:val="20"/>
              </w:rPr>
              <w:t> </w:t>
            </w:r>
            <w:r>
              <w:rPr>
                <w:sz w:val="20"/>
              </w:rPr>
              <w:t>or</w:t>
            </w:r>
            <w:r>
              <w:rPr>
                <w:spacing w:val="-5"/>
                <w:sz w:val="20"/>
              </w:rPr>
              <w:t> </w:t>
            </w:r>
            <w:r>
              <w:rPr>
                <w:sz w:val="20"/>
              </w:rPr>
              <w:t>sponsor</w:t>
            </w:r>
            <w:r>
              <w:rPr>
                <w:spacing w:val="-7"/>
                <w:sz w:val="20"/>
              </w:rPr>
              <w:t> </w:t>
            </w:r>
            <w:r>
              <w:rPr>
                <w:sz w:val="20"/>
              </w:rPr>
              <w:t>specific</w:t>
            </w:r>
            <w:r>
              <w:rPr>
                <w:spacing w:val="-8"/>
                <w:sz w:val="20"/>
              </w:rPr>
              <w:t> </w:t>
            </w:r>
            <w:r>
              <w:rPr>
                <w:sz w:val="20"/>
              </w:rPr>
              <w:t>labelling</w:t>
            </w:r>
            <w:r>
              <w:rPr>
                <w:spacing w:val="-7"/>
                <w:sz w:val="20"/>
              </w:rPr>
              <w:t> </w:t>
            </w:r>
            <w:r>
              <w:rPr>
                <w:sz w:val="20"/>
              </w:rPr>
              <w:t>glossaries</w:t>
            </w:r>
            <w:r>
              <w:rPr>
                <w:spacing w:val="-8"/>
                <w:sz w:val="20"/>
              </w:rPr>
              <w:t> </w:t>
            </w:r>
            <w:r>
              <w:rPr>
                <w:sz w:val="20"/>
              </w:rPr>
              <w:t>should</w:t>
            </w:r>
            <w:r>
              <w:rPr>
                <w:spacing w:val="-7"/>
                <w:sz w:val="20"/>
              </w:rPr>
              <w:t> </w:t>
            </w:r>
            <w:r>
              <w:rPr>
                <w:spacing w:val="-5"/>
                <w:sz w:val="20"/>
              </w:rPr>
              <w:t>be</w:t>
            </w:r>
          </w:p>
          <w:p>
            <w:pPr>
              <w:pStyle w:val="TableParagraph"/>
              <w:spacing w:line="211" w:lineRule="exact" w:before="5"/>
              <w:ind w:left="85"/>
              <w:rPr>
                <w:sz w:val="20"/>
              </w:rPr>
            </w:pPr>
            <w:r>
              <w:rPr>
                <w:sz w:val="20"/>
              </w:rPr>
              <w:t>utilized</w:t>
            </w:r>
            <w:r>
              <w:rPr>
                <w:spacing w:val="-7"/>
                <w:sz w:val="20"/>
              </w:rPr>
              <w:t> </w:t>
            </w:r>
            <w:r>
              <w:rPr>
                <w:sz w:val="20"/>
              </w:rPr>
              <w:t>where</w:t>
            </w:r>
            <w:r>
              <w:rPr>
                <w:spacing w:val="-6"/>
                <w:sz w:val="20"/>
              </w:rPr>
              <w:t> </w:t>
            </w:r>
            <w:r>
              <w:rPr>
                <w:spacing w:val="-2"/>
                <w:sz w:val="20"/>
              </w:rPr>
              <w:t>applicable.</w:t>
            </w:r>
          </w:p>
        </w:tc>
        <w:tc>
          <w:tcPr>
            <w:tcW w:w="1843" w:type="dxa"/>
          </w:tcPr>
          <w:p>
            <w:pPr>
              <w:pStyle w:val="TableParagraph"/>
              <w:rPr>
                <w:rFonts w:ascii="Times New Roman"/>
                <w:sz w:val="18"/>
              </w:rPr>
            </w:pPr>
          </w:p>
        </w:tc>
      </w:tr>
      <w:tr>
        <w:trPr>
          <w:trHeight w:val="1967" w:hRule="atLeast"/>
        </w:trPr>
        <w:tc>
          <w:tcPr>
            <w:tcW w:w="797" w:type="dxa"/>
            <w:tcBorders>
              <w:bottom w:val="nil"/>
            </w:tcBorders>
          </w:tcPr>
          <w:p>
            <w:pPr>
              <w:pStyle w:val="TableParagraph"/>
              <w:spacing w:before="42"/>
              <w:ind w:left="187" w:right="124"/>
              <w:jc w:val="center"/>
              <w:rPr>
                <w:b/>
                <w:sz w:val="20"/>
              </w:rPr>
            </w:pPr>
            <w:r>
              <w:rPr>
                <w:b/>
                <w:spacing w:val="-2"/>
                <w:sz w:val="20"/>
              </w:rPr>
              <w:t>6.3.7</w:t>
            </w:r>
          </w:p>
        </w:tc>
        <w:tc>
          <w:tcPr>
            <w:tcW w:w="1253" w:type="dxa"/>
            <w:tcBorders>
              <w:bottom w:val="nil"/>
            </w:tcBorders>
          </w:tcPr>
          <w:p>
            <w:pPr>
              <w:pStyle w:val="TableParagraph"/>
              <w:spacing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Borders>
              <w:bottom w:val="nil"/>
            </w:tcBorders>
          </w:tcPr>
          <w:p>
            <w:pPr>
              <w:pStyle w:val="TableParagraph"/>
              <w:spacing w:line="229" w:lineRule="exact"/>
              <w:ind w:left="85"/>
              <w:rPr>
                <w:sz w:val="20"/>
              </w:rPr>
            </w:pPr>
            <w:r>
              <w:rPr>
                <w:sz w:val="20"/>
              </w:rPr>
              <w:t>Performs</w:t>
            </w:r>
            <w:r>
              <w:rPr>
                <w:spacing w:val="-4"/>
                <w:sz w:val="20"/>
              </w:rPr>
              <w:t> </w:t>
            </w:r>
            <w:r>
              <w:rPr>
                <w:sz w:val="20"/>
              </w:rPr>
              <w:t>one</w:t>
            </w:r>
            <w:r>
              <w:rPr>
                <w:spacing w:val="-4"/>
                <w:sz w:val="20"/>
              </w:rPr>
              <w:t> </w:t>
            </w:r>
            <w:r>
              <w:rPr>
                <w:sz w:val="20"/>
              </w:rPr>
              <w:t>of</w:t>
            </w:r>
            <w:r>
              <w:rPr>
                <w:spacing w:val="-4"/>
                <w:sz w:val="20"/>
              </w:rPr>
              <w:t> </w:t>
            </w:r>
            <w:r>
              <w:rPr>
                <w:sz w:val="20"/>
              </w:rPr>
              <w:t>the</w:t>
            </w:r>
            <w:r>
              <w:rPr>
                <w:spacing w:val="-4"/>
                <w:sz w:val="20"/>
              </w:rPr>
              <w:t> </w:t>
            </w:r>
            <w:r>
              <w:rPr>
                <w:spacing w:val="-2"/>
                <w:sz w:val="20"/>
              </w:rPr>
              <w:t>following:</w:t>
            </w:r>
          </w:p>
          <w:p>
            <w:pPr>
              <w:pStyle w:val="TableParagraph"/>
              <w:spacing w:before="8"/>
              <w:rPr>
                <w:sz w:val="19"/>
              </w:rPr>
            </w:pPr>
          </w:p>
          <w:p>
            <w:pPr>
              <w:pStyle w:val="TableParagraph"/>
              <w:numPr>
                <w:ilvl w:val="0"/>
                <w:numId w:val="22"/>
              </w:numPr>
              <w:tabs>
                <w:tab w:pos="445" w:val="left" w:leader="none"/>
                <w:tab w:pos="446" w:val="left" w:leader="none"/>
              </w:tabs>
              <w:spacing w:line="240" w:lineRule="auto" w:before="0" w:after="0"/>
              <w:ind w:left="445" w:right="257" w:hanging="360"/>
              <w:jc w:val="left"/>
              <w:rPr>
                <w:sz w:val="20"/>
              </w:rPr>
            </w:pPr>
            <w:r>
              <w:rPr>
                <w:sz w:val="20"/>
              </w:rPr>
              <w:t>If</w:t>
            </w:r>
            <w:r>
              <w:rPr>
                <w:spacing w:val="-4"/>
                <w:sz w:val="20"/>
              </w:rPr>
              <w:t> </w:t>
            </w:r>
            <w:r>
              <w:rPr>
                <w:sz w:val="20"/>
              </w:rPr>
              <w:t>the</w:t>
            </w:r>
            <w:r>
              <w:rPr>
                <w:spacing w:val="-4"/>
                <w:sz w:val="20"/>
              </w:rPr>
              <w:t> </w:t>
            </w:r>
            <w:r>
              <w:rPr>
                <w:sz w:val="20"/>
              </w:rPr>
              <w:t>label</w:t>
            </w:r>
            <w:r>
              <w:rPr>
                <w:spacing w:val="-4"/>
                <w:sz w:val="20"/>
              </w:rPr>
              <w:t> </w:t>
            </w:r>
            <w:r>
              <w:rPr>
                <w:sz w:val="20"/>
              </w:rPr>
              <w:t>text</w:t>
            </w:r>
            <w:r>
              <w:rPr>
                <w:spacing w:val="-4"/>
                <w:sz w:val="20"/>
              </w:rPr>
              <w:t> </w:t>
            </w:r>
            <w:r>
              <w:rPr>
                <w:sz w:val="20"/>
              </w:rPr>
              <w:t>can</w:t>
            </w:r>
            <w:r>
              <w:rPr>
                <w:spacing w:val="-4"/>
                <w:sz w:val="20"/>
              </w:rPr>
              <w:t> </w:t>
            </w:r>
            <w:r>
              <w:rPr>
                <w:sz w:val="20"/>
              </w:rPr>
              <w:t>be</w:t>
            </w:r>
            <w:r>
              <w:rPr>
                <w:spacing w:val="-4"/>
                <w:sz w:val="20"/>
              </w:rPr>
              <w:t> </w:t>
            </w:r>
            <w:r>
              <w:rPr>
                <w:sz w:val="20"/>
              </w:rPr>
              <w:t>approved,</w:t>
            </w:r>
            <w:r>
              <w:rPr>
                <w:spacing w:val="-5"/>
                <w:sz w:val="20"/>
              </w:rPr>
              <w:t> </w:t>
            </w:r>
            <w:r>
              <w:rPr>
                <w:sz w:val="20"/>
              </w:rPr>
              <w:t>completes</w:t>
            </w:r>
            <w:r>
              <w:rPr>
                <w:spacing w:val="-2"/>
                <w:sz w:val="20"/>
              </w:rPr>
              <w:t> </w:t>
            </w:r>
            <w:r>
              <w:rPr>
                <w:b/>
                <w:sz w:val="20"/>
              </w:rPr>
              <w:t>Step</w:t>
            </w:r>
            <w:r>
              <w:rPr>
                <w:b/>
                <w:spacing w:val="-3"/>
                <w:sz w:val="20"/>
              </w:rPr>
              <w:t> </w:t>
            </w:r>
            <w:r>
              <w:rPr>
                <w:b/>
                <w:sz w:val="20"/>
              </w:rPr>
              <w:t>4</w:t>
            </w:r>
            <w:r>
              <w:rPr>
                <w:b/>
                <w:spacing w:val="-2"/>
                <w:sz w:val="20"/>
              </w:rPr>
              <w:t> </w:t>
            </w:r>
            <w:r>
              <w:rPr>
                <w:b/>
                <w:sz w:val="20"/>
              </w:rPr>
              <w:t>–</w:t>
            </w:r>
            <w:r>
              <w:rPr>
                <w:b/>
                <w:spacing w:val="-7"/>
                <w:sz w:val="20"/>
              </w:rPr>
              <w:t> </w:t>
            </w:r>
            <w:r>
              <w:rPr>
                <w:b/>
                <w:sz w:val="20"/>
              </w:rPr>
              <w:t>QC</w:t>
            </w:r>
            <w:r>
              <w:rPr>
                <w:b/>
                <w:spacing w:val="-4"/>
                <w:sz w:val="20"/>
              </w:rPr>
              <w:t> </w:t>
            </w:r>
            <w:r>
              <w:rPr>
                <w:b/>
                <w:sz w:val="20"/>
              </w:rPr>
              <w:t>and Process Completion Check</w:t>
            </w:r>
            <w:r>
              <w:rPr>
                <w:sz w:val="20"/>
              </w:rPr>
              <w:t>.</w:t>
            </w:r>
            <w:r>
              <w:rPr>
                <w:spacing w:val="40"/>
                <w:sz w:val="20"/>
              </w:rPr>
              <w:t> </w:t>
            </w:r>
            <w:r>
              <w:rPr>
                <w:sz w:val="20"/>
              </w:rPr>
              <w:t>This involves review and approval of the final label text (confirming compliance and, where</w:t>
            </w:r>
            <w:r>
              <w:rPr>
                <w:spacing w:val="-5"/>
                <w:sz w:val="20"/>
              </w:rPr>
              <w:t> </w:t>
            </w:r>
            <w:r>
              <w:rPr>
                <w:sz w:val="20"/>
              </w:rPr>
              <w:t>necessary,</w:t>
            </w:r>
            <w:r>
              <w:rPr>
                <w:spacing w:val="-5"/>
                <w:sz w:val="20"/>
              </w:rPr>
              <w:t> </w:t>
            </w:r>
            <w:r>
              <w:rPr>
                <w:sz w:val="20"/>
              </w:rPr>
              <w:t>that</w:t>
            </w:r>
            <w:r>
              <w:rPr>
                <w:spacing w:val="-5"/>
                <w:sz w:val="20"/>
              </w:rPr>
              <w:t> </w:t>
            </w:r>
            <w:r>
              <w:rPr>
                <w:sz w:val="20"/>
              </w:rPr>
              <w:t>translations</w:t>
            </w:r>
            <w:r>
              <w:rPr>
                <w:spacing w:val="-5"/>
                <w:sz w:val="20"/>
              </w:rPr>
              <w:t> </w:t>
            </w:r>
            <w:r>
              <w:rPr>
                <w:sz w:val="20"/>
              </w:rPr>
              <w:t>are</w:t>
            </w:r>
            <w:r>
              <w:rPr>
                <w:spacing w:val="-5"/>
                <w:sz w:val="20"/>
              </w:rPr>
              <w:t> </w:t>
            </w:r>
            <w:r>
              <w:rPr>
                <w:sz w:val="20"/>
              </w:rPr>
              <w:t>accurate),</w:t>
            </w:r>
            <w:r>
              <w:rPr>
                <w:spacing w:val="-5"/>
                <w:sz w:val="20"/>
              </w:rPr>
              <w:t> </w:t>
            </w:r>
            <w:r>
              <w:rPr>
                <w:sz w:val="20"/>
              </w:rPr>
              <w:t>signs</w:t>
            </w:r>
            <w:r>
              <w:rPr>
                <w:spacing w:val="-5"/>
                <w:sz w:val="20"/>
              </w:rPr>
              <w:t> </w:t>
            </w:r>
            <w:r>
              <w:rPr>
                <w:sz w:val="20"/>
              </w:rPr>
              <w:t>off</w:t>
            </w:r>
            <w:r>
              <w:rPr>
                <w:spacing w:val="-5"/>
                <w:sz w:val="20"/>
              </w:rPr>
              <w:t> </w:t>
            </w:r>
            <w:r>
              <w:rPr>
                <w:sz w:val="20"/>
              </w:rPr>
              <w:t>the Country Label Review and Translation Template, and returns the template to the CTRM. Or</w:t>
            </w:r>
          </w:p>
        </w:tc>
        <w:tc>
          <w:tcPr>
            <w:tcW w:w="1843" w:type="dxa"/>
            <w:tcBorders>
              <w:bottom w:val="nil"/>
            </w:tcBorders>
          </w:tcPr>
          <w:p>
            <w:pPr>
              <w:pStyle w:val="TableParagraph"/>
              <w:spacing w:line="280" w:lineRule="auto" w:before="42"/>
              <w:ind w:left="109" w:right="659"/>
              <w:rPr>
                <w:sz w:val="20"/>
              </w:rPr>
            </w:pPr>
            <w:r>
              <w:rPr>
                <w:spacing w:val="-2"/>
                <w:sz w:val="20"/>
              </w:rPr>
              <w:t>Startup </w:t>
            </w:r>
            <w:r>
              <w:rPr>
                <w:sz w:val="20"/>
              </w:rPr>
              <w:t>After</w:t>
            </w:r>
            <w:r>
              <w:rPr>
                <w:spacing w:val="-14"/>
                <w:sz w:val="20"/>
              </w:rPr>
              <w:t> </w:t>
            </w:r>
            <w:r>
              <w:rPr>
                <w:sz w:val="20"/>
              </w:rPr>
              <w:t>Global</w:t>
            </w:r>
          </w:p>
          <w:p>
            <w:pPr>
              <w:pStyle w:val="TableParagraph"/>
              <w:spacing w:line="191" w:lineRule="exact"/>
              <w:ind w:left="109"/>
              <w:rPr>
                <w:sz w:val="20"/>
              </w:rPr>
            </w:pPr>
            <w:r>
              <w:rPr>
                <w:sz w:val="20"/>
              </w:rPr>
              <w:t>Master</w:t>
            </w:r>
            <w:r>
              <w:rPr>
                <w:spacing w:val="-6"/>
                <w:sz w:val="20"/>
              </w:rPr>
              <w:t> </w:t>
            </w:r>
            <w:r>
              <w:rPr>
                <w:sz w:val="20"/>
              </w:rPr>
              <w:t>Label</w:t>
            </w:r>
            <w:r>
              <w:rPr>
                <w:spacing w:val="-5"/>
                <w:sz w:val="20"/>
              </w:rPr>
              <w:t> is</w:t>
            </w:r>
          </w:p>
          <w:p>
            <w:pPr>
              <w:pStyle w:val="TableParagraph"/>
              <w:spacing w:before="1"/>
              <w:ind w:left="109"/>
              <w:rPr>
                <w:sz w:val="20"/>
              </w:rPr>
            </w:pPr>
            <w:r>
              <w:rPr>
                <w:spacing w:val="-2"/>
                <w:sz w:val="20"/>
              </w:rPr>
              <w:t>generated</w:t>
            </w:r>
          </w:p>
        </w:tc>
      </w:tr>
      <w:tr>
        <w:trPr>
          <w:trHeight w:val="1175"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23"/>
              </w:numPr>
              <w:tabs>
                <w:tab w:pos="445" w:val="left" w:leader="none"/>
                <w:tab w:pos="446" w:val="left" w:leader="none"/>
              </w:tabs>
              <w:spacing w:line="244" w:lineRule="exact" w:before="116" w:after="0"/>
              <w:ind w:left="445" w:right="0" w:hanging="361"/>
              <w:jc w:val="left"/>
              <w:rPr>
                <w:sz w:val="20"/>
              </w:rPr>
            </w:pPr>
            <w:r>
              <w:rPr>
                <w:sz w:val="20"/>
              </w:rPr>
              <w:t>If</w:t>
            </w:r>
            <w:r>
              <w:rPr>
                <w:spacing w:val="-5"/>
                <w:sz w:val="20"/>
              </w:rPr>
              <w:t> </w:t>
            </w:r>
            <w:r>
              <w:rPr>
                <w:sz w:val="20"/>
              </w:rPr>
              <w:t>the</w:t>
            </w:r>
            <w:r>
              <w:rPr>
                <w:spacing w:val="-5"/>
                <w:sz w:val="20"/>
              </w:rPr>
              <w:t> </w:t>
            </w:r>
            <w:r>
              <w:rPr>
                <w:sz w:val="20"/>
              </w:rPr>
              <w:t>label</w:t>
            </w:r>
            <w:r>
              <w:rPr>
                <w:spacing w:val="-5"/>
                <w:sz w:val="20"/>
              </w:rPr>
              <w:t> </w:t>
            </w:r>
            <w:r>
              <w:rPr>
                <w:sz w:val="20"/>
              </w:rPr>
              <w:t>text</w:t>
            </w:r>
            <w:r>
              <w:rPr>
                <w:spacing w:val="-5"/>
                <w:sz w:val="20"/>
              </w:rPr>
              <w:t> </w:t>
            </w:r>
            <w:r>
              <w:rPr>
                <w:sz w:val="20"/>
              </w:rPr>
              <w:t>cannot</w:t>
            </w:r>
            <w:r>
              <w:rPr>
                <w:spacing w:val="-5"/>
                <w:sz w:val="20"/>
              </w:rPr>
              <w:t> </w:t>
            </w:r>
            <w:r>
              <w:rPr>
                <w:sz w:val="20"/>
              </w:rPr>
              <w:t>be</w:t>
            </w:r>
            <w:r>
              <w:rPr>
                <w:spacing w:val="-4"/>
                <w:sz w:val="20"/>
              </w:rPr>
              <w:t> </w:t>
            </w:r>
            <w:r>
              <w:rPr>
                <w:sz w:val="20"/>
              </w:rPr>
              <w:t>approved,</w:t>
            </w:r>
            <w:r>
              <w:rPr>
                <w:spacing w:val="-5"/>
                <w:sz w:val="20"/>
              </w:rPr>
              <w:t> </w:t>
            </w:r>
            <w:r>
              <w:rPr>
                <w:sz w:val="20"/>
              </w:rPr>
              <w:t>returns</w:t>
            </w:r>
            <w:r>
              <w:rPr>
                <w:spacing w:val="-5"/>
                <w:sz w:val="20"/>
              </w:rPr>
              <w:t> </w:t>
            </w:r>
            <w:r>
              <w:rPr>
                <w:sz w:val="20"/>
              </w:rPr>
              <w:t>to</w:t>
            </w:r>
            <w:r>
              <w:rPr>
                <w:spacing w:val="-5"/>
                <w:sz w:val="20"/>
              </w:rPr>
              <w:t> </w:t>
            </w:r>
            <w:r>
              <w:rPr>
                <w:sz w:val="20"/>
              </w:rPr>
              <w:t>a</w:t>
            </w:r>
            <w:r>
              <w:rPr>
                <w:spacing w:val="-5"/>
                <w:sz w:val="20"/>
              </w:rPr>
              <w:t> </w:t>
            </w:r>
            <w:r>
              <w:rPr>
                <w:sz w:val="20"/>
              </w:rPr>
              <w:t>previous</w:t>
            </w:r>
            <w:r>
              <w:rPr>
                <w:spacing w:val="-5"/>
                <w:sz w:val="20"/>
              </w:rPr>
              <w:t> </w:t>
            </w:r>
            <w:r>
              <w:rPr>
                <w:spacing w:val="-2"/>
                <w:sz w:val="20"/>
              </w:rPr>
              <w:t>step:</w:t>
            </w:r>
          </w:p>
          <w:p>
            <w:pPr>
              <w:pStyle w:val="TableParagraph"/>
              <w:numPr>
                <w:ilvl w:val="1"/>
                <w:numId w:val="23"/>
              </w:numPr>
              <w:tabs>
                <w:tab w:pos="806" w:val="left" w:leader="none"/>
              </w:tabs>
              <w:spacing w:line="223" w:lineRule="auto" w:before="12" w:after="0"/>
              <w:ind w:left="805" w:right="421" w:hanging="360"/>
              <w:jc w:val="left"/>
              <w:rPr>
                <w:sz w:val="20"/>
              </w:rPr>
            </w:pPr>
            <w:r>
              <w:rPr>
                <w:sz w:val="20"/>
              </w:rPr>
              <w:t>6.3.2</w:t>
            </w:r>
            <w:r>
              <w:rPr>
                <w:spacing w:val="-5"/>
                <w:sz w:val="20"/>
              </w:rPr>
              <w:t> </w:t>
            </w:r>
            <w:r>
              <w:rPr>
                <w:sz w:val="20"/>
              </w:rPr>
              <w:t>(if</w:t>
            </w:r>
            <w:r>
              <w:rPr>
                <w:spacing w:val="-5"/>
                <w:sz w:val="20"/>
              </w:rPr>
              <w:t> </w:t>
            </w:r>
            <w:r>
              <w:rPr>
                <w:sz w:val="20"/>
              </w:rPr>
              <w:t>additional</w:t>
            </w:r>
            <w:r>
              <w:rPr>
                <w:spacing w:val="-5"/>
                <w:sz w:val="20"/>
              </w:rPr>
              <w:t> </w:t>
            </w:r>
            <w:r>
              <w:rPr>
                <w:sz w:val="20"/>
              </w:rPr>
              <w:t>information</w:t>
            </w:r>
            <w:r>
              <w:rPr>
                <w:spacing w:val="-5"/>
                <w:sz w:val="20"/>
              </w:rPr>
              <w:t> </w:t>
            </w:r>
            <w:r>
              <w:rPr>
                <w:sz w:val="20"/>
              </w:rPr>
              <w:t>is</w:t>
            </w:r>
            <w:r>
              <w:rPr>
                <w:spacing w:val="-5"/>
                <w:sz w:val="20"/>
              </w:rPr>
              <w:t> </w:t>
            </w:r>
            <w:r>
              <w:rPr>
                <w:sz w:val="20"/>
              </w:rPr>
              <w:t>required</w:t>
            </w:r>
            <w:r>
              <w:rPr>
                <w:spacing w:val="-5"/>
                <w:sz w:val="20"/>
              </w:rPr>
              <w:t> </w:t>
            </w:r>
            <w:r>
              <w:rPr>
                <w:sz w:val="20"/>
              </w:rPr>
              <w:t>to</w:t>
            </w:r>
            <w:r>
              <w:rPr>
                <w:spacing w:val="-5"/>
                <w:sz w:val="20"/>
              </w:rPr>
              <w:t> </w:t>
            </w:r>
            <w:r>
              <w:rPr>
                <w:sz w:val="20"/>
              </w:rPr>
              <w:t>comply</w:t>
            </w:r>
            <w:r>
              <w:rPr>
                <w:spacing w:val="-5"/>
                <w:sz w:val="20"/>
              </w:rPr>
              <w:t> </w:t>
            </w:r>
            <w:r>
              <w:rPr>
                <w:sz w:val="20"/>
              </w:rPr>
              <w:t>with local requirements) or</w:t>
            </w:r>
          </w:p>
          <w:p>
            <w:pPr>
              <w:pStyle w:val="TableParagraph"/>
              <w:numPr>
                <w:ilvl w:val="1"/>
                <w:numId w:val="23"/>
              </w:numPr>
              <w:tabs>
                <w:tab w:pos="806" w:val="left" w:leader="none"/>
              </w:tabs>
              <w:spacing w:line="240" w:lineRule="auto" w:before="3" w:after="0"/>
              <w:ind w:left="805" w:right="0" w:hanging="361"/>
              <w:jc w:val="left"/>
              <w:rPr>
                <w:sz w:val="20"/>
              </w:rPr>
            </w:pPr>
            <w:r>
              <w:rPr>
                <w:sz w:val="20"/>
              </w:rPr>
              <w:t>6.3.6</w:t>
            </w:r>
            <w:r>
              <w:rPr>
                <w:spacing w:val="-5"/>
                <w:sz w:val="20"/>
              </w:rPr>
              <w:t> </w:t>
            </w:r>
            <w:r>
              <w:rPr>
                <w:sz w:val="20"/>
              </w:rPr>
              <w:t>(if</w:t>
            </w:r>
            <w:r>
              <w:rPr>
                <w:spacing w:val="-5"/>
                <w:sz w:val="20"/>
              </w:rPr>
              <w:t> </w:t>
            </w:r>
            <w:r>
              <w:rPr>
                <w:sz w:val="20"/>
              </w:rPr>
              <w:t>amendment</w:t>
            </w:r>
            <w:r>
              <w:rPr>
                <w:spacing w:val="-5"/>
                <w:sz w:val="20"/>
              </w:rPr>
              <w:t> </w:t>
            </w:r>
            <w:r>
              <w:rPr>
                <w:sz w:val="20"/>
              </w:rPr>
              <w:t>of</w:t>
            </w:r>
            <w:r>
              <w:rPr>
                <w:spacing w:val="-5"/>
                <w:sz w:val="20"/>
              </w:rPr>
              <w:t> </w:t>
            </w:r>
            <w:r>
              <w:rPr>
                <w:sz w:val="20"/>
              </w:rPr>
              <w:t>the</w:t>
            </w:r>
            <w:r>
              <w:rPr>
                <w:spacing w:val="-5"/>
                <w:sz w:val="20"/>
              </w:rPr>
              <w:t> </w:t>
            </w:r>
            <w:r>
              <w:rPr>
                <w:sz w:val="20"/>
              </w:rPr>
              <w:t>translation</w:t>
            </w:r>
            <w:r>
              <w:rPr>
                <w:spacing w:val="-5"/>
                <w:sz w:val="20"/>
              </w:rPr>
              <w:t> </w:t>
            </w:r>
            <w:r>
              <w:rPr>
                <w:sz w:val="20"/>
              </w:rPr>
              <w:t>is</w:t>
            </w:r>
            <w:r>
              <w:rPr>
                <w:spacing w:val="-5"/>
                <w:sz w:val="20"/>
              </w:rPr>
              <w:t> </w:t>
            </w:r>
            <w:r>
              <w:rPr>
                <w:spacing w:val="-2"/>
                <w:sz w:val="20"/>
              </w:rPr>
              <w:t>required)</w:t>
            </w:r>
          </w:p>
        </w:tc>
        <w:tc>
          <w:tcPr>
            <w:tcW w:w="1843" w:type="dxa"/>
            <w:tcBorders>
              <w:top w:val="nil"/>
              <w:bottom w:val="nil"/>
            </w:tcBorders>
          </w:tcPr>
          <w:p>
            <w:pPr>
              <w:pStyle w:val="TableParagraph"/>
              <w:rPr>
                <w:rFonts w:ascii="Times New Roman"/>
                <w:sz w:val="18"/>
              </w:rPr>
            </w:pPr>
          </w:p>
        </w:tc>
      </w:tr>
      <w:tr>
        <w:trPr>
          <w:trHeight w:val="562"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spacing w:line="230" w:lineRule="atLeast" w:before="82"/>
              <w:ind w:left="105"/>
              <w:rPr>
                <w:sz w:val="20"/>
              </w:rPr>
            </w:pPr>
            <w:r>
              <w:rPr>
                <w:b/>
                <w:sz w:val="20"/>
              </w:rPr>
              <w:t>Note</w:t>
            </w:r>
            <w:r>
              <w:rPr>
                <w:sz w:val="20"/>
              </w:rPr>
              <w:t>:</w:t>
            </w:r>
            <w:r>
              <w:rPr>
                <w:spacing w:val="40"/>
                <w:sz w:val="20"/>
              </w:rPr>
              <w:t> </w:t>
            </w:r>
            <w:r>
              <w:rPr>
                <w:sz w:val="20"/>
              </w:rPr>
              <w:t>IQVIA</w:t>
            </w:r>
            <w:r>
              <w:rPr>
                <w:spacing w:val="-4"/>
                <w:sz w:val="20"/>
              </w:rPr>
              <w:t> </w:t>
            </w:r>
            <w:r>
              <w:rPr>
                <w:sz w:val="20"/>
              </w:rPr>
              <w:t>or</w:t>
            </w:r>
            <w:r>
              <w:rPr>
                <w:spacing w:val="-5"/>
                <w:sz w:val="20"/>
              </w:rPr>
              <w:t> </w:t>
            </w:r>
            <w:r>
              <w:rPr>
                <w:sz w:val="20"/>
              </w:rPr>
              <w:t>sponsor</w:t>
            </w:r>
            <w:r>
              <w:rPr>
                <w:spacing w:val="-4"/>
                <w:sz w:val="20"/>
              </w:rPr>
              <w:t> </w:t>
            </w:r>
            <w:r>
              <w:rPr>
                <w:sz w:val="20"/>
              </w:rPr>
              <w:t>specific</w:t>
            </w:r>
            <w:r>
              <w:rPr>
                <w:spacing w:val="-4"/>
                <w:sz w:val="20"/>
              </w:rPr>
              <w:t> </w:t>
            </w:r>
            <w:r>
              <w:rPr>
                <w:sz w:val="20"/>
              </w:rPr>
              <w:t>labelling</w:t>
            </w:r>
            <w:r>
              <w:rPr>
                <w:spacing w:val="-5"/>
                <w:sz w:val="20"/>
              </w:rPr>
              <w:t> </w:t>
            </w:r>
            <w:r>
              <w:rPr>
                <w:sz w:val="20"/>
              </w:rPr>
              <w:t>glossaries</w:t>
            </w:r>
            <w:r>
              <w:rPr>
                <w:spacing w:val="-5"/>
                <w:sz w:val="20"/>
              </w:rPr>
              <w:t> </w:t>
            </w:r>
            <w:r>
              <w:rPr>
                <w:sz w:val="20"/>
              </w:rPr>
              <w:t>should</w:t>
            </w:r>
            <w:r>
              <w:rPr>
                <w:spacing w:val="-4"/>
                <w:sz w:val="20"/>
              </w:rPr>
              <w:t> </w:t>
            </w:r>
            <w:r>
              <w:rPr>
                <w:sz w:val="20"/>
              </w:rPr>
              <w:t>be referred to where applicable.</w:t>
            </w:r>
          </w:p>
        </w:tc>
        <w:tc>
          <w:tcPr>
            <w:tcW w:w="1843" w:type="dxa"/>
            <w:tcBorders>
              <w:top w:val="nil"/>
              <w:bottom w:val="nil"/>
            </w:tcBorders>
          </w:tcPr>
          <w:p>
            <w:pPr>
              <w:pStyle w:val="TableParagraph"/>
              <w:rPr>
                <w:rFonts w:ascii="Times New Roman"/>
                <w:sz w:val="18"/>
              </w:rPr>
            </w:pPr>
          </w:p>
        </w:tc>
      </w:tr>
      <w:tr>
        <w:trPr>
          <w:trHeight w:val="460" w:hRule="atLeast"/>
        </w:trPr>
        <w:tc>
          <w:tcPr>
            <w:tcW w:w="797" w:type="dxa"/>
          </w:tcPr>
          <w:p>
            <w:pPr>
              <w:pStyle w:val="TableParagraph"/>
              <w:spacing w:before="47"/>
              <w:ind w:left="187" w:right="124"/>
              <w:jc w:val="center"/>
              <w:rPr>
                <w:b/>
                <w:sz w:val="20"/>
              </w:rPr>
            </w:pPr>
            <w:r>
              <w:rPr>
                <w:b/>
                <w:spacing w:val="-2"/>
                <w:sz w:val="20"/>
              </w:rPr>
              <w:t>6.3.8</w:t>
            </w:r>
          </w:p>
        </w:tc>
        <w:tc>
          <w:tcPr>
            <w:tcW w:w="1253" w:type="dxa"/>
            <w:tcBorders>
              <w:top w:val="nil"/>
            </w:tcBorders>
          </w:tcPr>
          <w:p>
            <w:pPr>
              <w:pStyle w:val="TableParagraph"/>
              <w:rPr>
                <w:rFonts w:ascii="Times New Roman"/>
                <w:sz w:val="18"/>
              </w:rPr>
            </w:pPr>
          </w:p>
        </w:tc>
        <w:tc>
          <w:tcPr>
            <w:tcW w:w="6173" w:type="dxa"/>
          </w:tcPr>
          <w:p>
            <w:pPr>
              <w:pStyle w:val="TableParagraph"/>
              <w:spacing w:line="230" w:lineRule="exact"/>
              <w:ind w:left="85"/>
              <w:rPr>
                <w:sz w:val="20"/>
              </w:rPr>
            </w:pPr>
            <w:r>
              <w:rPr>
                <w:sz w:val="20"/>
              </w:rPr>
              <w:t>Records</w:t>
            </w:r>
            <w:r>
              <w:rPr>
                <w:spacing w:val="-7"/>
                <w:sz w:val="20"/>
              </w:rPr>
              <w:t> </w:t>
            </w:r>
            <w:r>
              <w:rPr>
                <w:sz w:val="20"/>
              </w:rPr>
              <w:t>version</w:t>
            </w:r>
            <w:r>
              <w:rPr>
                <w:spacing w:val="-6"/>
                <w:sz w:val="20"/>
              </w:rPr>
              <w:t> </w:t>
            </w:r>
            <w:r>
              <w:rPr>
                <w:sz w:val="20"/>
              </w:rPr>
              <w:t>numbers</w:t>
            </w:r>
            <w:r>
              <w:rPr>
                <w:spacing w:val="-6"/>
                <w:sz w:val="20"/>
              </w:rPr>
              <w:t> </w:t>
            </w:r>
            <w:r>
              <w:rPr>
                <w:sz w:val="20"/>
              </w:rPr>
              <w:t>of</w:t>
            </w:r>
            <w:r>
              <w:rPr>
                <w:spacing w:val="-6"/>
                <w:sz w:val="20"/>
              </w:rPr>
              <w:t> </w:t>
            </w:r>
            <w:r>
              <w:rPr>
                <w:sz w:val="20"/>
              </w:rPr>
              <w:t>master</w:t>
            </w:r>
            <w:r>
              <w:rPr>
                <w:spacing w:val="-6"/>
                <w:sz w:val="20"/>
              </w:rPr>
              <w:t> </w:t>
            </w:r>
            <w:r>
              <w:rPr>
                <w:sz w:val="20"/>
              </w:rPr>
              <w:t>and</w:t>
            </w:r>
            <w:r>
              <w:rPr>
                <w:spacing w:val="-6"/>
                <w:sz w:val="20"/>
              </w:rPr>
              <w:t> </w:t>
            </w:r>
            <w:r>
              <w:rPr>
                <w:sz w:val="20"/>
              </w:rPr>
              <w:t>adapted</w:t>
            </w:r>
            <w:r>
              <w:rPr>
                <w:spacing w:val="-6"/>
                <w:sz w:val="20"/>
              </w:rPr>
              <w:t> </w:t>
            </w:r>
            <w:r>
              <w:rPr>
                <w:sz w:val="20"/>
              </w:rPr>
              <w:t>and</w:t>
            </w:r>
            <w:r>
              <w:rPr>
                <w:spacing w:val="-6"/>
                <w:sz w:val="20"/>
              </w:rPr>
              <w:t> </w:t>
            </w:r>
            <w:r>
              <w:rPr>
                <w:sz w:val="20"/>
              </w:rPr>
              <w:t>translated labels on the Country Label Review and Translation Template.</w:t>
            </w:r>
          </w:p>
        </w:tc>
        <w:tc>
          <w:tcPr>
            <w:tcW w:w="1843" w:type="dxa"/>
            <w:tcBorders>
              <w:top w:val="nil"/>
              <w:bottom w:val="nil"/>
            </w:tcBorders>
          </w:tcPr>
          <w:p>
            <w:pPr>
              <w:pStyle w:val="TableParagraph"/>
              <w:rPr>
                <w:rFonts w:ascii="Times New Roman"/>
                <w:sz w:val="18"/>
              </w:rPr>
            </w:pPr>
          </w:p>
        </w:tc>
      </w:tr>
      <w:tr>
        <w:trPr>
          <w:trHeight w:val="805" w:hRule="atLeast"/>
        </w:trPr>
        <w:tc>
          <w:tcPr>
            <w:tcW w:w="797" w:type="dxa"/>
            <w:tcBorders>
              <w:bottom w:val="nil"/>
            </w:tcBorders>
          </w:tcPr>
          <w:p>
            <w:pPr>
              <w:pStyle w:val="TableParagraph"/>
              <w:spacing w:before="42"/>
              <w:ind w:left="187" w:right="124"/>
              <w:jc w:val="center"/>
              <w:rPr>
                <w:b/>
                <w:sz w:val="20"/>
              </w:rPr>
            </w:pPr>
            <w:r>
              <w:rPr>
                <w:b/>
                <w:spacing w:val="-2"/>
                <w:sz w:val="20"/>
              </w:rPr>
              <w:t>6.3.9</w:t>
            </w:r>
          </w:p>
        </w:tc>
        <w:tc>
          <w:tcPr>
            <w:tcW w:w="1253" w:type="dxa"/>
            <w:tcBorders>
              <w:bottom w:val="nil"/>
            </w:tcBorders>
          </w:tcPr>
          <w:p>
            <w:pPr>
              <w:pStyle w:val="TableParagraph"/>
              <w:spacing w:before="38"/>
              <w:ind w:left="110"/>
              <w:rPr>
                <w:sz w:val="20"/>
              </w:rPr>
            </w:pPr>
            <w:r>
              <w:rPr>
                <w:sz w:val="20"/>
              </w:rPr>
              <w:t>CTRM</w:t>
            </w:r>
            <w:r>
              <w:rPr>
                <w:spacing w:val="-6"/>
                <w:sz w:val="20"/>
              </w:rPr>
              <w:t> </w:t>
            </w:r>
            <w:r>
              <w:rPr>
                <w:spacing w:val="-10"/>
                <w:sz w:val="20"/>
              </w:rPr>
              <w:t>/</w:t>
            </w:r>
          </w:p>
          <w:p>
            <w:pPr>
              <w:pStyle w:val="TableParagraph"/>
              <w:spacing w:before="5"/>
              <w:ind w:left="110"/>
              <w:rPr>
                <w:sz w:val="20"/>
              </w:rPr>
            </w:pPr>
            <w:r>
              <w:rPr>
                <w:sz w:val="20"/>
              </w:rPr>
              <w:t>CTS</w:t>
            </w:r>
            <w:r>
              <w:rPr>
                <w:spacing w:val="-5"/>
                <w:sz w:val="20"/>
              </w:rPr>
              <w:t> Rep</w:t>
            </w:r>
          </w:p>
        </w:tc>
        <w:tc>
          <w:tcPr>
            <w:tcW w:w="6173" w:type="dxa"/>
            <w:tcBorders>
              <w:bottom w:val="nil"/>
            </w:tcBorders>
          </w:tcPr>
          <w:p>
            <w:pPr>
              <w:pStyle w:val="TableParagraph"/>
              <w:ind w:left="105" w:right="109"/>
              <w:rPr>
                <w:sz w:val="20"/>
              </w:rPr>
            </w:pPr>
            <w:r>
              <w:rPr>
                <w:sz w:val="20"/>
              </w:rPr>
              <w:t>Provides</w:t>
            </w:r>
            <w:r>
              <w:rPr>
                <w:spacing w:val="-5"/>
                <w:sz w:val="20"/>
              </w:rPr>
              <w:t> </w:t>
            </w:r>
            <w:r>
              <w:rPr>
                <w:sz w:val="20"/>
              </w:rPr>
              <w:t>the</w:t>
            </w:r>
            <w:r>
              <w:rPr>
                <w:spacing w:val="-5"/>
                <w:sz w:val="20"/>
              </w:rPr>
              <w:t> </w:t>
            </w:r>
            <w:r>
              <w:rPr>
                <w:sz w:val="20"/>
              </w:rPr>
              <w:t>translated</w:t>
            </w:r>
            <w:r>
              <w:rPr>
                <w:spacing w:val="-5"/>
                <w:sz w:val="20"/>
              </w:rPr>
              <w:t> </w:t>
            </w:r>
            <w:r>
              <w:rPr>
                <w:sz w:val="20"/>
              </w:rPr>
              <w:t>labels</w:t>
            </w:r>
            <w:r>
              <w:rPr>
                <w:spacing w:val="-5"/>
                <w:sz w:val="20"/>
              </w:rPr>
              <w:t> </w:t>
            </w:r>
            <w:r>
              <w:rPr>
                <w:sz w:val="20"/>
              </w:rPr>
              <w:t>to</w:t>
            </w:r>
            <w:r>
              <w:rPr>
                <w:spacing w:val="-5"/>
                <w:sz w:val="20"/>
              </w:rPr>
              <w:t> </w:t>
            </w:r>
            <w:r>
              <w:rPr>
                <w:sz w:val="20"/>
              </w:rPr>
              <w:t>the</w:t>
            </w:r>
            <w:r>
              <w:rPr>
                <w:spacing w:val="-5"/>
                <w:sz w:val="20"/>
              </w:rPr>
              <w:t> </w:t>
            </w:r>
            <w:r>
              <w:rPr>
                <w:sz w:val="20"/>
              </w:rPr>
              <w:t>Sponsor</w:t>
            </w:r>
            <w:r>
              <w:rPr>
                <w:spacing w:val="-5"/>
                <w:sz w:val="20"/>
              </w:rPr>
              <w:t> </w:t>
            </w:r>
            <w:r>
              <w:rPr>
                <w:sz w:val="20"/>
              </w:rPr>
              <w:t>or</w:t>
            </w:r>
            <w:r>
              <w:rPr>
                <w:spacing w:val="-5"/>
                <w:sz w:val="20"/>
              </w:rPr>
              <w:t> </w:t>
            </w:r>
            <w:r>
              <w:rPr>
                <w:sz w:val="20"/>
              </w:rPr>
              <w:t>third-party</w:t>
            </w:r>
            <w:r>
              <w:rPr>
                <w:spacing w:val="-6"/>
                <w:sz w:val="20"/>
              </w:rPr>
              <w:t> </w:t>
            </w:r>
            <w:r>
              <w:rPr>
                <w:sz w:val="20"/>
              </w:rPr>
              <w:t>vendor for creation of label proof or receives the label proof from the </w:t>
            </w:r>
            <w:r>
              <w:rPr>
                <w:spacing w:val="-2"/>
                <w:sz w:val="20"/>
              </w:rPr>
              <w:t>Sponsor.</w:t>
            </w:r>
          </w:p>
        </w:tc>
        <w:tc>
          <w:tcPr>
            <w:tcW w:w="1843" w:type="dxa"/>
            <w:tcBorders>
              <w:top w:val="nil"/>
              <w:bottom w:val="nil"/>
            </w:tcBorders>
          </w:tcPr>
          <w:p>
            <w:pPr>
              <w:pStyle w:val="TableParagraph"/>
              <w:rPr>
                <w:rFonts w:ascii="Times New Roman"/>
                <w:sz w:val="18"/>
              </w:rPr>
            </w:pPr>
          </w:p>
        </w:tc>
      </w:tr>
      <w:tr>
        <w:trPr>
          <w:trHeight w:val="576"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spacing w:line="230" w:lineRule="atLeast" w:before="96"/>
              <w:ind w:left="104"/>
              <w:rPr>
                <w:sz w:val="20"/>
              </w:rPr>
            </w:pPr>
            <w:r>
              <w:rPr>
                <w:b/>
                <w:sz w:val="20"/>
              </w:rPr>
              <w:t>Note</w:t>
            </w:r>
            <w:r>
              <w:rPr>
                <w:sz w:val="20"/>
              </w:rPr>
              <w:t>:</w:t>
            </w:r>
            <w:r>
              <w:rPr>
                <w:spacing w:val="-8"/>
                <w:sz w:val="20"/>
              </w:rPr>
              <w:t> </w:t>
            </w:r>
            <w:r>
              <w:rPr>
                <w:sz w:val="20"/>
              </w:rPr>
              <w:t>Where</w:t>
            </w:r>
            <w:r>
              <w:rPr>
                <w:spacing w:val="-4"/>
                <w:sz w:val="20"/>
              </w:rPr>
              <w:t> </w:t>
            </w:r>
            <w:r>
              <w:rPr>
                <w:sz w:val="20"/>
              </w:rPr>
              <w:t>contracted,</w:t>
            </w:r>
            <w:r>
              <w:rPr>
                <w:spacing w:val="-4"/>
                <w:sz w:val="20"/>
              </w:rPr>
              <w:t> </w:t>
            </w:r>
            <w:r>
              <w:rPr>
                <w:sz w:val="20"/>
              </w:rPr>
              <w:t>the</w:t>
            </w:r>
            <w:r>
              <w:rPr>
                <w:spacing w:val="-4"/>
                <w:sz w:val="20"/>
              </w:rPr>
              <w:t> </w:t>
            </w:r>
            <w:r>
              <w:rPr>
                <w:sz w:val="20"/>
              </w:rPr>
              <w:t>CTS</w:t>
            </w:r>
            <w:r>
              <w:rPr>
                <w:spacing w:val="-4"/>
                <w:sz w:val="20"/>
              </w:rPr>
              <w:t> </w:t>
            </w:r>
            <w:r>
              <w:rPr>
                <w:sz w:val="20"/>
              </w:rPr>
              <w:t>Rep</w:t>
            </w:r>
            <w:r>
              <w:rPr>
                <w:spacing w:val="-4"/>
                <w:sz w:val="20"/>
              </w:rPr>
              <w:t> </w:t>
            </w:r>
            <w:r>
              <w:rPr>
                <w:sz w:val="20"/>
              </w:rPr>
              <w:t>will</w:t>
            </w:r>
            <w:r>
              <w:rPr>
                <w:spacing w:val="-4"/>
                <w:sz w:val="20"/>
              </w:rPr>
              <w:t> </w:t>
            </w:r>
            <w:r>
              <w:rPr>
                <w:sz w:val="20"/>
              </w:rPr>
              <w:t>work</w:t>
            </w:r>
            <w:r>
              <w:rPr>
                <w:spacing w:val="-4"/>
                <w:sz w:val="20"/>
              </w:rPr>
              <w:t> </w:t>
            </w:r>
            <w:r>
              <w:rPr>
                <w:sz w:val="20"/>
              </w:rPr>
              <w:t>with</w:t>
            </w:r>
            <w:r>
              <w:rPr>
                <w:spacing w:val="-4"/>
                <w:sz w:val="20"/>
              </w:rPr>
              <w:t> </w:t>
            </w:r>
            <w:r>
              <w:rPr>
                <w:sz w:val="20"/>
              </w:rPr>
              <w:t>the</w:t>
            </w:r>
            <w:r>
              <w:rPr>
                <w:spacing w:val="-4"/>
                <w:sz w:val="20"/>
              </w:rPr>
              <w:t> </w:t>
            </w:r>
            <w:r>
              <w:rPr>
                <w:sz w:val="20"/>
              </w:rPr>
              <w:t>third-party vendor for label proof production.</w:t>
            </w:r>
          </w:p>
        </w:tc>
        <w:tc>
          <w:tcPr>
            <w:tcW w:w="1843" w:type="dxa"/>
            <w:tcBorders>
              <w:top w:val="nil"/>
            </w:tcBorders>
          </w:tcPr>
          <w:p>
            <w:pPr>
              <w:pStyle w:val="TableParagraph"/>
              <w:rPr>
                <w:rFonts w:ascii="Times New Roman"/>
                <w:sz w:val="18"/>
              </w:rPr>
            </w:pPr>
          </w:p>
        </w:tc>
      </w:tr>
    </w:tbl>
    <w:p>
      <w:pPr>
        <w:pStyle w:val="BodyText"/>
        <w:rPr>
          <w:sz w:val="23"/>
        </w:rPr>
      </w:pPr>
    </w:p>
    <w:p>
      <w:pPr>
        <w:pStyle w:val="ListParagraph"/>
        <w:numPr>
          <w:ilvl w:val="1"/>
          <w:numId w:val="1"/>
        </w:numPr>
        <w:tabs>
          <w:tab w:pos="1619" w:val="left" w:leader="none"/>
          <w:tab w:pos="1620" w:val="left" w:leader="none"/>
        </w:tabs>
        <w:spacing w:line="240" w:lineRule="auto" w:before="94" w:after="0"/>
        <w:ind w:left="1620" w:right="0" w:hanging="533"/>
        <w:jc w:val="left"/>
        <w:rPr>
          <w:b/>
          <w:sz w:val="22"/>
        </w:rPr>
      </w:pPr>
      <w:bookmarkStart w:name="Label Proof Review and Approval" w:id="5"/>
      <w:bookmarkEnd w:id="5"/>
      <w:r>
        <w:rPr>
          <w:b/>
          <w:sz w:val="22"/>
        </w:rPr>
        <w:t>Labe</w:t>
      </w:r>
      <w:r>
        <w:rPr>
          <w:b/>
          <w:sz w:val="22"/>
        </w:rPr>
        <w:t>l</w:t>
      </w:r>
      <w:r>
        <w:rPr>
          <w:b/>
          <w:spacing w:val="-3"/>
          <w:sz w:val="22"/>
        </w:rPr>
        <w:t> </w:t>
      </w:r>
      <w:r>
        <w:rPr>
          <w:b/>
          <w:sz w:val="22"/>
        </w:rPr>
        <w:t>Proof</w:t>
      </w:r>
      <w:r>
        <w:rPr>
          <w:b/>
          <w:spacing w:val="-4"/>
          <w:sz w:val="22"/>
        </w:rPr>
        <w:t> </w:t>
      </w:r>
      <w:r>
        <w:rPr>
          <w:b/>
          <w:sz w:val="22"/>
        </w:rPr>
        <w:t>Review</w:t>
      </w:r>
      <w:r>
        <w:rPr>
          <w:b/>
          <w:spacing w:val="-4"/>
          <w:sz w:val="22"/>
        </w:rPr>
        <w:t> </w:t>
      </w:r>
      <w:r>
        <w:rPr>
          <w:b/>
          <w:sz w:val="22"/>
        </w:rPr>
        <w:t>and</w:t>
      </w:r>
      <w:r>
        <w:rPr>
          <w:b/>
          <w:spacing w:val="-3"/>
          <w:sz w:val="22"/>
        </w:rPr>
        <w:t> </w:t>
      </w:r>
      <w:r>
        <w:rPr>
          <w:b/>
          <w:spacing w:val="-2"/>
          <w:sz w:val="22"/>
        </w:rPr>
        <w:t>Approval</w:t>
      </w:r>
    </w:p>
    <w:p>
      <w:pPr>
        <w:pStyle w:val="BodyText"/>
        <w:spacing w:before="6"/>
        <w:rPr>
          <w:b/>
          <w:sz w:val="20"/>
        </w:rPr>
      </w:pPr>
    </w:p>
    <w:p>
      <w:pPr>
        <w:pStyle w:val="BodyText"/>
        <w:spacing w:line="244" w:lineRule="auto" w:before="1"/>
        <w:ind w:left="1260" w:right="425"/>
      </w:pPr>
      <w:r>
        <w:rPr>
          <w:b/>
        </w:rPr>
        <w:t>Note: </w:t>
      </w:r>
      <w:r>
        <w:rPr/>
        <w:t>Throughout</w:t>
      </w:r>
      <w:r>
        <w:rPr>
          <w:spacing w:val="-3"/>
        </w:rPr>
        <w:t> </w:t>
      </w:r>
      <w:r>
        <w:rPr/>
        <w:t>this</w:t>
      </w:r>
      <w:r>
        <w:rPr>
          <w:spacing w:val="-2"/>
        </w:rPr>
        <w:t> </w:t>
      </w:r>
      <w:r>
        <w:rPr/>
        <w:t>subsection,</w:t>
      </w:r>
      <w:r>
        <w:rPr>
          <w:spacing w:val="-5"/>
        </w:rPr>
        <w:t> </w:t>
      </w:r>
      <w:r>
        <w:rPr/>
        <w:t>the</w:t>
      </w:r>
      <w:r>
        <w:rPr>
          <w:spacing w:val="-1"/>
        </w:rPr>
        <w:t> </w:t>
      </w:r>
      <w:r>
        <w:rPr/>
        <w:t>term</w:t>
      </w:r>
      <w:r>
        <w:rPr>
          <w:spacing w:val="-3"/>
        </w:rPr>
        <w:t> </w:t>
      </w:r>
      <w:r>
        <w:rPr>
          <w:i/>
        </w:rPr>
        <w:t>proof </w:t>
      </w:r>
      <w:r>
        <w:rPr/>
        <w:t>refers</w:t>
      </w:r>
      <w:r>
        <w:rPr>
          <w:spacing w:val="-6"/>
        </w:rPr>
        <w:t> </w:t>
      </w:r>
      <w:r>
        <w:rPr/>
        <w:t>to</w:t>
      </w:r>
      <w:r>
        <w:rPr>
          <w:spacing w:val="-3"/>
        </w:rPr>
        <w:t> </w:t>
      </w:r>
      <w:r>
        <w:rPr/>
        <w:t>any</w:t>
      </w:r>
      <w:r>
        <w:rPr>
          <w:spacing w:val="-2"/>
        </w:rPr>
        <w:t> </w:t>
      </w:r>
      <w:r>
        <w:rPr/>
        <w:t>artwork,</w:t>
      </w:r>
      <w:r>
        <w:rPr>
          <w:spacing w:val="-5"/>
        </w:rPr>
        <w:t> </w:t>
      </w:r>
      <w:r>
        <w:rPr/>
        <w:t>proof,</w:t>
      </w:r>
      <w:r>
        <w:rPr>
          <w:spacing w:val="-3"/>
        </w:rPr>
        <w:t> </w:t>
      </w:r>
      <w:r>
        <w:rPr/>
        <w:t>or</w:t>
      </w:r>
      <w:r>
        <w:rPr>
          <w:spacing w:val="-2"/>
        </w:rPr>
        <w:t> </w:t>
      </w:r>
      <w:r>
        <w:rPr/>
        <w:t>mock- up of label text.</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11" w:hRule="atLeast"/>
        </w:trPr>
        <w:tc>
          <w:tcPr>
            <w:tcW w:w="797" w:type="dxa"/>
            <w:shd w:val="clear" w:color="auto" w:fill="D9D9D9"/>
          </w:tcPr>
          <w:p>
            <w:pPr>
              <w:pStyle w:val="TableParagraph"/>
              <w:spacing w:before="38"/>
              <w:ind w:left="142" w:right="124"/>
              <w:jc w:val="center"/>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87" w:hRule="atLeast"/>
        </w:trPr>
        <w:tc>
          <w:tcPr>
            <w:tcW w:w="797" w:type="dxa"/>
            <w:tcBorders>
              <w:bottom w:val="nil"/>
            </w:tcBorders>
          </w:tcPr>
          <w:p>
            <w:pPr>
              <w:pStyle w:val="TableParagraph"/>
              <w:spacing w:line="225" w:lineRule="exact" w:before="42"/>
              <w:ind w:left="187" w:right="124"/>
              <w:jc w:val="center"/>
              <w:rPr>
                <w:b/>
                <w:sz w:val="20"/>
              </w:rPr>
            </w:pPr>
            <w:r>
              <w:rPr>
                <w:b/>
                <w:spacing w:val="-2"/>
                <w:sz w:val="20"/>
              </w:rPr>
              <w:t>6.4.1</w:t>
            </w:r>
          </w:p>
        </w:tc>
        <w:tc>
          <w:tcPr>
            <w:tcW w:w="1253" w:type="dxa"/>
            <w:tcBorders>
              <w:bottom w:val="nil"/>
            </w:tcBorders>
          </w:tcPr>
          <w:p>
            <w:pPr>
              <w:pStyle w:val="TableParagraph"/>
              <w:spacing w:line="225" w:lineRule="exact" w:before="42"/>
              <w:ind w:left="110"/>
              <w:rPr>
                <w:sz w:val="20"/>
              </w:rPr>
            </w:pPr>
            <w:r>
              <w:rPr>
                <w:spacing w:val="-4"/>
                <w:sz w:val="20"/>
              </w:rPr>
              <w:t>CTRM</w:t>
            </w:r>
          </w:p>
        </w:tc>
        <w:tc>
          <w:tcPr>
            <w:tcW w:w="6173" w:type="dxa"/>
            <w:vMerge w:val="restart"/>
          </w:tcPr>
          <w:p>
            <w:pPr>
              <w:pStyle w:val="TableParagraph"/>
              <w:ind w:left="105" w:right="109"/>
              <w:rPr>
                <w:sz w:val="20"/>
              </w:rPr>
            </w:pPr>
            <w:r>
              <w:rPr>
                <w:sz w:val="20"/>
              </w:rPr>
              <w:t>Upon receipt of the label proof, creates a ticket in the IQVIA Support</w:t>
            </w:r>
            <w:r>
              <w:rPr>
                <w:spacing w:val="-4"/>
                <w:sz w:val="20"/>
              </w:rPr>
              <w:t> </w:t>
            </w:r>
            <w:r>
              <w:rPr>
                <w:sz w:val="20"/>
              </w:rPr>
              <w:t>Portal</w:t>
            </w:r>
            <w:r>
              <w:rPr>
                <w:spacing w:val="-4"/>
                <w:sz w:val="20"/>
              </w:rPr>
              <w:t> </w:t>
            </w:r>
            <w:r>
              <w:rPr>
                <w:sz w:val="20"/>
              </w:rPr>
              <w:t>to</w:t>
            </w:r>
            <w:r>
              <w:rPr>
                <w:spacing w:val="-4"/>
                <w:sz w:val="20"/>
              </w:rPr>
              <w:t> </w:t>
            </w:r>
            <w:r>
              <w:rPr>
                <w:sz w:val="20"/>
              </w:rPr>
              <w:t>request</w:t>
            </w:r>
            <w:r>
              <w:rPr>
                <w:spacing w:val="-4"/>
                <w:sz w:val="20"/>
              </w:rPr>
              <w:t> </w:t>
            </w:r>
            <w:r>
              <w:rPr>
                <w:sz w:val="20"/>
              </w:rPr>
              <w:t>support</w:t>
            </w:r>
            <w:r>
              <w:rPr>
                <w:spacing w:val="-4"/>
                <w:sz w:val="20"/>
              </w:rPr>
              <w:t> </w:t>
            </w:r>
            <w:r>
              <w:rPr>
                <w:sz w:val="20"/>
              </w:rPr>
              <w:t>from</w:t>
            </w:r>
            <w:r>
              <w:rPr>
                <w:spacing w:val="-4"/>
                <w:sz w:val="20"/>
              </w:rPr>
              <w:t> </w:t>
            </w:r>
            <w:r>
              <w:rPr>
                <w:sz w:val="20"/>
              </w:rPr>
              <w:t>the</w:t>
            </w:r>
            <w:r>
              <w:rPr>
                <w:spacing w:val="-3"/>
                <w:sz w:val="20"/>
              </w:rPr>
              <w:t> </w:t>
            </w:r>
            <w:r>
              <w:rPr>
                <w:sz w:val="20"/>
              </w:rPr>
              <w:t>CSA</w:t>
            </w:r>
            <w:r>
              <w:rPr>
                <w:spacing w:val="-5"/>
                <w:sz w:val="20"/>
              </w:rPr>
              <w:t> </w:t>
            </w:r>
            <w:r>
              <w:rPr>
                <w:sz w:val="20"/>
              </w:rPr>
              <w:t>Global</w:t>
            </w:r>
            <w:r>
              <w:rPr>
                <w:spacing w:val="-5"/>
                <w:sz w:val="20"/>
              </w:rPr>
              <w:t> </w:t>
            </w:r>
            <w:r>
              <w:rPr>
                <w:sz w:val="20"/>
              </w:rPr>
              <w:t>Services</w:t>
            </w:r>
            <w:r>
              <w:rPr>
                <w:spacing w:val="-3"/>
                <w:sz w:val="20"/>
              </w:rPr>
              <w:t> </w:t>
            </w:r>
            <w:r>
              <w:rPr>
                <w:sz w:val="20"/>
              </w:rPr>
              <w:t>- Labels Rep in coordinating the review of the label proof and performs one of the following:</w:t>
            </w:r>
          </w:p>
          <w:p>
            <w:pPr>
              <w:pStyle w:val="TableParagraph"/>
              <w:numPr>
                <w:ilvl w:val="0"/>
                <w:numId w:val="24"/>
              </w:numPr>
              <w:tabs>
                <w:tab w:pos="445" w:val="left" w:leader="none"/>
                <w:tab w:pos="446" w:val="left" w:leader="none"/>
              </w:tabs>
              <w:spacing w:line="240" w:lineRule="auto" w:before="0" w:after="0"/>
              <w:ind w:left="445" w:right="295" w:hanging="360"/>
              <w:jc w:val="left"/>
              <w:rPr>
                <w:sz w:val="20"/>
              </w:rPr>
            </w:pPr>
            <w:r>
              <w:rPr>
                <w:sz w:val="20"/>
              </w:rPr>
              <w:t>If the CSA Global Services - Labels Rep prepared the label text, provides the label proof to the CSA Global Services - Labels</w:t>
            </w:r>
            <w:r>
              <w:rPr>
                <w:spacing w:val="-6"/>
                <w:sz w:val="20"/>
              </w:rPr>
              <w:t> </w:t>
            </w:r>
            <w:r>
              <w:rPr>
                <w:sz w:val="20"/>
              </w:rPr>
              <w:t>Rep</w:t>
            </w:r>
            <w:r>
              <w:rPr>
                <w:spacing w:val="-4"/>
                <w:sz w:val="20"/>
              </w:rPr>
              <w:t> </w:t>
            </w:r>
            <w:r>
              <w:rPr>
                <w:sz w:val="20"/>
              </w:rPr>
              <w:t>who</w:t>
            </w:r>
            <w:r>
              <w:rPr>
                <w:spacing w:val="-4"/>
                <w:sz w:val="20"/>
              </w:rPr>
              <w:t> </w:t>
            </w:r>
            <w:r>
              <w:rPr>
                <w:sz w:val="20"/>
              </w:rPr>
              <w:t>then</w:t>
            </w:r>
            <w:r>
              <w:rPr>
                <w:spacing w:val="-4"/>
                <w:sz w:val="20"/>
              </w:rPr>
              <w:t> </w:t>
            </w:r>
            <w:r>
              <w:rPr>
                <w:sz w:val="20"/>
              </w:rPr>
              <w:t>proceeds</w:t>
            </w:r>
            <w:r>
              <w:rPr>
                <w:spacing w:val="-4"/>
                <w:sz w:val="20"/>
              </w:rPr>
              <w:t> </w:t>
            </w:r>
            <w:r>
              <w:rPr>
                <w:sz w:val="20"/>
              </w:rPr>
              <w:t>to</w:t>
            </w:r>
            <w:r>
              <w:rPr>
                <w:spacing w:val="-4"/>
                <w:sz w:val="20"/>
              </w:rPr>
              <w:t> </w:t>
            </w:r>
            <w:r>
              <w:rPr>
                <w:sz w:val="20"/>
              </w:rPr>
              <w:t>steps</w:t>
            </w:r>
            <w:r>
              <w:rPr>
                <w:spacing w:val="-4"/>
                <w:sz w:val="20"/>
              </w:rPr>
              <w:t> </w:t>
            </w:r>
            <w:r>
              <w:rPr>
                <w:sz w:val="20"/>
              </w:rPr>
              <w:t>6.4.2</w:t>
            </w:r>
            <w:r>
              <w:rPr>
                <w:spacing w:val="-4"/>
                <w:sz w:val="20"/>
              </w:rPr>
              <w:t> </w:t>
            </w:r>
            <w:r>
              <w:rPr>
                <w:sz w:val="20"/>
              </w:rPr>
              <w:t>through</w:t>
            </w:r>
            <w:r>
              <w:rPr>
                <w:spacing w:val="-4"/>
                <w:sz w:val="20"/>
              </w:rPr>
              <w:t> </w:t>
            </w:r>
            <w:r>
              <w:rPr>
                <w:sz w:val="20"/>
              </w:rPr>
              <w:t>6.4.11.</w:t>
            </w:r>
          </w:p>
          <w:p>
            <w:pPr>
              <w:pStyle w:val="TableParagraph"/>
              <w:numPr>
                <w:ilvl w:val="0"/>
                <w:numId w:val="24"/>
              </w:numPr>
              <w:tabs>
                <w:tab w:pos="445" w:val="left" w:leader="none"/>
                <w:tab w:pos="446" w:val="left" w:leader="none"/>
              </w:tabs>
              <w:spacing w:line="230" w:lineRule="exact" w:before="0" w:after="0"/>
              <w:ind w:left="445" w:right="421" w:hanging="360"/>
              <w:jc w:val="left"/>
              <w:rPr>
                <w:sz w:val="20"/>
              </w:rPr>
            </w:pPr>
            <w:r>
              <w:rPr>
                <w:sz w:val="20"/>
              </w:rPr>
              <w:t>If</w:t>
            </w:r>
            <w:r>
              <w:rPr>
                <w:spacing w:val="-4"/>
                <w:sz w:val="20"/>
              </w:rPr>
              <w:t> </w:t>
            </w:r>
            <w:r>
              <w:rPr>
                <w:sz w:val="20"/>
              </w:rPr>
              <w:t>the</w:t>
            </w:r>
            <w:r>
              <w:rPr>
                <w:spacing w:val="-2"/>
                <w:sz w:val="20"/>
              </w:rPr>
              <w:t> </w:t>
            </w:r>
            <w:r>
              <w:rPr>
                <w:sz w:val="20"/>
              </w:rPr>
              <w:t>CSA</w:t>
            </w:r>
            <w:r>
              <w:rPr>
                <w:spacing w:val="-5"/>
                <w:sz w:val="20"/>
              </w:rPr>
              <w:t> </w:t>
            </w:r>
            <w:r>
              <w:rPr>
                <w:sz w:val="20"/>
              </w:rPr>
              <w:t>Global</w:t>
            </w:r>
            <w:r>
              <w:rPr>
                <w:spacing w:val="-5"/>
                <w:sz w:val="20"/>
              </w:rPr>
              <w:t> </w:t>
            </w:r>
            <w:r>
              <w:rPr>
                <w:sz w:val="20"/>
              </w:rPr>
              <w:t>Services</w:t>
            </w:r>
            <w:r>
              <w:rPr>
                <w:spacing w:val="-3"/>
                <w:sz w:val="20"/>
              </w:rPr>
              <w:t> </w:t>
            </w:r>
            <w:r>
              <w:rPr>
                <w:sz w:val="20"/>
              </w:rPr>
              <w:t>-</w:t>
            </w:r>
            <w:r>
              <w:rPr>
                <w:spacing w:val="-1"/>
                <w:sz w:val="20"/>
              </w:rPr>
              <w:t> </w:t>
            </w:r>
            <w:r>
              <w:rPr>
                <w:sz w:val="20"/>
              </w:rPr>
              <w:t>Labels</w:t>
            </w:r>
            <w:r>
              <w:rPr>
                <w:spacing w:val="-6"/>
                <w:sz w:val="20"/>
              </w:rPr>
              <w:t> </w:t>
            </w:r>
            <w:r>
              <w:rPr>
                <w:sz w:val="20"/>
              </w:rPr>
              <w:t>Rep</w:t>
            </w:r>
            <w:r>
              <w:rPr>
                <w:spacing w:val="-4"/>
                <w:sz w:val="20"/>
              </w:rPr>
              <w:t> </w:t>
            </w:r>
            <w:r>
              <w:rPr>
                <w:sz w:val="20"/>
              </w:rPr>
              <w:t>did</w:t>
            </w:r>
            <w:r>
              <w:rPr>
                <w:spacing w:val="-4"/>
                <w:sz w:val="20"/>
              </w:rPr>
              <w:t> </w:t>
            </w:r>
            <w:r>
              <w:rPr>
                <w:sz w:val="20"/>
              </w:rPr>
              <w:t>not</w:t>
            </w:r>
            <w:r>
              <w:rPr>
                <w:spacing w:val="-4"/>
                <w:sz w:val="20"/>
              </w:rPr>
              <w:t> </w:t>
            </w:r>
            <w:r>
              <w:rPr>
                <w:sz w:val="20"/>
              </w:rPr>
              <w:t>prepare</w:t>
            </w:r>
            <w:r>
              <w:rPr>
                <w:spacing w:val="-4"/>
                <w:sz w:val="20"/>
              </w:rPr>
              <w:t> </w:t>
            </w:r>
            <w:r>
              <w:rPr>
                <w:sz w:val="20"/>
              </w:rPr>
              <w:t>the label text, proceeds to Step 6.4.12.</w:t>
            </w:r>
          </w:p>
        </w:tc>
        <w:tc>
          <w:tcPr>
            <w:tcW w:w="1843" w:type="dxa"/>
            <w:tcBorders>
              <w:bottom w:val="nil"/>
            </w:tcBorders>
          </w:tcPr>
          <w:p>
            <w:pPr>
              <w:pStyle w:val="TableParagraph"/>
              <w:spacing w:line="225" w:lineRule="exact" w:before="42"/>
              <w:ind w:left="109"/>
              <w:rPr>
                <w:sz w:val="20"/>
              </w:rPr>
            </w:pPr>
            <w:r>
              <w:rPr>
                <w:spacing w:val="-2"/>
                <w:sz w:val="20"/>
              </w:rPr>
              <w:t>Startup</w:t>
            </w:r>
          </w:p>
        </w:tc>
      </w:tr>
      <w:tr>
        <w:trPr>
          <w:trHeight w:val="1799"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vMerge/>
            <w:tcBorders>
              <w:top w:val="nil"/>
            </w:tcBorders>
          </w:tcPr>
          <w:p>
            <w:pPr>
              <w:rPr>
                <w:sz w:val="2"/>
                <w:szCs w:val="2"/>
              </w:rPr>
            </w:pPr>
          </w:p>
        </w:tc>
        <w:tc>
          <w:tcPr>
            <w:tcW w:w="1843" w:type="dxa"/>
            <w:tcBorders>
              <w:top w:val="nil"/>
              <w:bottom w:val="nil"/>
            </w:tcBorders>
          </w:tcPr>
          <w:p>
            <w:pPr>
              <w:pStyle w:val="TableParagraph"/>
              <w:spacing w:before="9"/>
              <w:ind w:left="109" w:right="98"/>
              <w:rPr>
                <w:sz w:val="20"/>
              </w:rPr>
            </w:pPr>
            <w:r>
              <w:rPr>
                <w:sz w:val="20"/>
              </w:rPr>
              <w:t>When final label text is available and label proof has</w:t>
            </w:r>
            <w:r>
              <w:rPr>
                <w:spacing w:val="-14"/>
                <w:sz w:val="20"/>
              </w:rPr>
              <w:t> </w:t>
            </w:r>
            <w:r>
              <w:rPr>
                <w:sz w:val="20"/>
              </w:rPr>
              <w:t>been</w:t>
            </w:r>
            <w:r>
              <w:rPr>
                <w:spacing w:val="-14"/>
                <w:sz w:val="20"/>
              </w:rPr>
              <w:t> </w:t>
            </w:r>
            <w:r>
              <w:rPr>
                <w:sz w:val="20"/>
              </w:rPr>
              <w:t>drafted</w:t>
            </w:r>
          </w:p>
        </w:tc>
      </w:tr>
      <w:tr>
        <w:trPr>
          <w:trHeight w:val="998" w:hRule="atLeast"/>
        </w:trPr>
        <w:tc>
          <w:tcPr>
            <w:tcW w:w="797" w:type="dxa"/>
          </w:tcPr>
          <w:p>
            <w:pPr>
              <w:pStyle w:val="TableParagraph"/>
              <w:spacing w:before="42"/>
              <w:ind w:left="187" w:right="124"/>
              <w:jc w:val="center"/>
              <w:rPr>
                <w:b/>
                <w:sz w:val="20"/>
              </w:rPr>
            </w:pPr>
            <w:r>
              <w:rPr>
                <w:b/>
                <w:spacing w:val="-2"/>
                <w:sz w:val="20"/>
              </w:rPr>
              <w:t>6.4.2</w:t>
            </w:r>
          </w:p>
        </w:tc>
        <w:tc>
          <w:tcPr>
            <w:tcW w:w="1253" w:type="dxa"/>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ind w:left="105" w:right="109"/>
              <w:rPr>
                <w:sz w:val="20"/>
              </w:rPr>
            </w:pPr>
            <w:r>
              <w:rPr>
                <w:sz w:val="20"/>
              </w:rPr>
              <w:t>Conducts</w:t>
            </w:r>
            <w:r>
              <w:rPr>
                <w:spacing w:val="-5"/>
                <w:sz w:val="20"/>
              </w:rPr>
              <w:t> </w:t>
            </w:r>
            <w:r>
              <w:rPr>
                <w:sz w:val="20"/>
              </w:rPr>
              <w:t>a</w:t>
            </w:r>
            <w:r>
              <w:rPr>
                <w:spacing w:val="-5"/>
                <w:sz w:val="20"/>
              </w:rPr>
              <w:t> </w:t>
            </w:r>
            <w:r>
              <w:rPr>
                <w:sz w:val="20"/>
              </w:rPr>
              <w:t>character-by-character</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label</w:t>
            </w:r>
            <w:r>
              <w:rPr>
                <w:spacing w:val="-4"/>
                <w:sz w:val="20"/>
              </w:rPr>
              <w:t> </w:t>
            </w:r>
            <w:r>
              <w:rPr>
                <w:sz w:val="20"/>
              </w:rPr>
              <w:t>proof</w:t>
            </w:r>
            <w:r>
              <w:rPr>
                <w:spacing w:val="-4"/>
                <w:sz w:val="20"/>
              </w:rPr>
              <w:t> </w:t>
            </w:r>
            <w:r>
              <w:rPr>
                <w:sz w:val="20"/>
              </w:rPr>
              <w:t>for</w:t>
            </w:r>
            <w:r>
              <w:rPr>
                <w:spacing w:val="-4"/>
                <w:sz w:val="20"/>
              </w:rPr>
              <w:t> </w:t>
            </w:r>
            <w:r>
              <w:rPr>
                <w:sz w:val="20"/>
              </w:rPr>
              <w:t>all labels that are in a language that uses Latin script; for languages that use non-Latin script, proceeds to 6.4.4</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142" w:right="124"/>
              <w:jc w:val="center"/>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11" w:hRule="atLeast"/>
        </w:trPr>
        <w:tc>
          <w:tcPr>
            <w:tcW w:w="797" w:type="dxa"/>
            <w:tcBorders>
              <w:bottom w:val="nil"/>
            </w:tcBorders>
          </w:tcPr>
          <w:p>
            <w:pPr>
              <w:pStyle w:val="TableParagraph"/>
              <w:spacing w:before="42"/>
              <w:ind w:left="187" w:right="124"/>
              <w:jc w:val="center"/>
              <w:rPr>
                <w:b/>
                <w:sz w:val="20"/>
              </w:rPr>
            </w:pPr>
            <w:r>
              <w:rPr>
                <w:b/>
                <w:spacing w:val="-2"/>
                <w:sz w:val="20"/>
              </w:rPr>
              <w:t>6.4.3</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Borders>
              <w:bottom w:val="nil"/>
            </w:tcBorders>
          </w:tcPr>
          <w:p>
            <w:pPr>
              <w:pStyle w:val="TableParagraph"/>
              <w:spacing w:line="229" w:lineRule="exact"/>
              <w:ind w:left="105"/>
              <w:rPr>
                <w:sz w:val="20"/>
              </w:rPr>
            </w:pPr>
            <w:r>
              <w:rPr>
                <w:sz w:val="20"/>
              </w:rPr>
              <w:t>Performs</w:t>
            </w:r>
            <w:r>
              <w:rPr>
                <w:spacing w:val="-8"/>
                <w:sz w:val="20"/>
              </w:rPr>
              <w:t> </w:t>
            </w:r>
            <w:r>
              <w:rPr>
                <w:sz w:val="20"/>
              </w:rPr>
              <w:t>one</w:t>
            </w:r>
            <w:r>
              <w:rPr>
                <w:spacing w:val="-6"/>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tasks:</w:t>
            </w:r>
          </w:p>
          <w:p>
            <w:pPr>
              <w:pStyle w:val="TableParagraph"/>
              <w:numPr>
                <w:ilvl w:val="0"/>
                <w:numId w:val="25"/>
              </w:numPr>
              <w:tabs>
                <w:tab w:pos="464" w:val="left" w:leader="none"/>
                <w:tab w:pos="465" w:val="left" w:leader="none"/>
              </w:tabs>
              <w:spacing w:line="237" w:lineRule="auto" w:before="123" w:after="0"/>
              <w:ind w:left="465" w:right="344" w:hanging="360"/>
              <w:jc w:val="left"/>
              <w:rPr>
                <w:sz w:val="20"/>
              </w:rPr>
            </w:pPr>
            <w:r>
              <w:rPr>
                <w:sz w:val="20"/>
              </w:rPr>
              <w:t>If the label proof is 100% consistent with the previously prepared</w:t>
            </w:r>
            <w:r>
              <w:rPr>
                <w:spacing w:val="-4"/>
                <w:sz w:val="20"/>
              </w:rPr>
              <w:t> </w:t>
            </w:r>
            <w:r>
              <w:rPr>
                <w:sz w:val="20"/>
              </w:rPr>
              <w:t>label</w:t>
            </w:r>
            <w:r>
              <w:rPr>
                <w:spacing w:val="-4"/>
                <w:sz w:val="20"/>
              </w:rPr>
              <w:t> </w:t>
            </w:r>
            <w:r>
              <w:rPr>
                <w:sz w:val="20"/>
              </w:rPr>
              <w:t>text</w:t>
            </w:r>
            <w:r>
              <w:rPr>
                <w:spacing w:val="-4"/>
                <w:sz w:val="20"/>
              </w:rPr>
              <w:t> </w:t>
            </w:r>
            <w:r>
              <w:rPr>
                <w:sz w:val="20"/>
              </w:rPr>
              <w:t>(as</w:t>
            </w:r>
            <w:r>
              <w:rPr>
                <w:spacing w:val="-4"/>
                <w:sz w:val="20"/>
              </w:rPr>
              <w:t> </w:t>
            </w:r>
            <w:r>
              <w:rPr>
                <w:sz w:val="20"/>
              </w:rPr>
              <w:t>prepared</w:t>
            </w:r>
            <w:r>
              <w:rPr>
                <w:spacing w:val="-4"/>
                <w:sz w:val="20"/>
              </w:rPr>
              <w:t> </w:t>
            </w:r>
            <w:r>
              <w:rPr>
                <w:sz w:val="20"/>
              </w:rPr>
              <w:t>in</w:t>
            </w:r>
            <w:r>
              <w:rPr>
                <w:spacing w:val="-4"/>
                <w:sz w:val="20"/>
              </w:rPr>
              <w:t> </w:t>
            </w:r>
            <w:r>
              <w:rPr>
                <w:sz w:val="20"/>
              </w:rPr>
              <w:t>subsections</w:t>
            </w:r>
            <w:r>
              <w:rPr>
                <w:spacing w:val="-4"/>
                <w:sz w:val="20"/>
              </w:rPr>
              <w:t> </w:t>
            </w:r>
            <w:r>
              <w:rPr>
                <w:sz w:val="20"/>
              </w:rPr>
              <w:t>6.2</w:t>
            </w:r>
            <w:r>
              <w:rPr>
                <w:spacing w:val="-4"/>
                <w:sz w:val="20"/>
              </w:rPr>
              <w:t> </w:t>
            </w:r>
            <w:r>
              <w:rPr>
                <w:sz w:val="20"/>
              </w:rPr>
              <w:t>and</w:t>
            </w:r>
            <w:r>
              <w:rPr>
                <w:spacing w:val="-4"/>
                <w:sz w:val="20"/>
              </w:rPr>
              <w:t> </w:t>
            </w:r>
            <w:r>
              <w:rPr>
                <w:sz w:val="20"/>
              </w:rPr>
              <w:t>6.3), signs a copy of the label proof (printed or electronic) to document approval and proceeds to step 6.4.7</w:t>
            </w:r>
          </w:p>
        </w:tc>
        <w:tc>
          <w:tcPr>
            <w:tcW w:w="1843" w:type="dxa"/>
            <w:tcBorders>
              <w:bottom w:val="nil"/>
            </w:tcBorders>
          </w:tcPr>
          <w:p>
            <w:pPr>
              <w:pStyle w:val="TableParagraph"/>
              <w:spacing w:before="42"/>
              <w:ind w:left="109"/>
              <w:rPr>
                <w:sz w:val="20"/>
              </w:rPr>
            </w:pPr>
            <w:r>
              <w:rPr>
                <w:spacing w:val="-2"/>
                <w:sz w:val="20"/>
              </w:rPr>
              <w:t>Startup</w:t>
            </w:r>
          </w:p>
          <w:p>
            <w:pPr>
              <w:pStyle w:val="TableParagraph"/>
              <w:spacing w:before="39"/>
              <w:ind w:left="109" w:right="98"/>
              <w:rPr>
                <w:sz w:val="20"/>
              </w:rPr>
            </w:pPr>
            <w:r>
              <w:rPr>
                <w:sz w:val="20"/>
              </w:rPr>
              <w:t>When final label text is available and label proof has</w:t>
            </w:r>
            <w:r>
              <w:rPr>
                <w:spacing w:val="-14"/>
                <w:sz w:val="20"/>
              </w:rPr>
              <w:t> </w:t>
            </w:r>
            <w:r>
              <w:rPr>
                <w:sz w:val="20"/>
              </w:rPr>
              <w:t>been</w:t>
            </w:r>
            <w:r>
              <w:rPr>
                <w:spacing w:val="-14"/>
                <w:sz w:val="20"/>
              </w:rPr>
              <w:t> </w:t>
            </w:r>
            <w:r>
              <w:rPr>
                <w:sz w:val="20"/>
              </w:rPr>
              <w:t>drafted</w:t>
            </w:r>
          </w:p>
        </w:tc>
      </w:tr>
      <w:tr>
        <w:trPr>
          <w:trHeight w:val="794" w:hRule="atLeast"/>
        </w:trPr>
        <w:tc>
          <w:tcPr>
            <w:tcW w:w="797" w:type="dxa"/>
            <w:tcBorders>
              <w:top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tcBorders>
          </w:tcPr>
          <w:p>
            <w:pPr>
              <w:pStyle w:val="TableParagraph"/>
              <w:numPr>
                <w:ilvl w:val="0"/>
                <w:numId w:val="26"/>
              </w:numPr>
              <w:tabs>
                <w:tab w:pos="464" w:val="left" w:leader="none"/>
                <w:tab w:pos="465" w:val="left" w:leader="none"/>
              </w:tabs>
              <w:spacing w:line="237" w:lineRule="auto" w:before="34" w:after="0"/>
              <w:ind w:left="465" w:right="232" w:hanging="360"/>
              <w:jc w:val="left"/>
              <w:rPr>
                <w:sz w:val="20"/>
              </w:rPr>
            </w:pPr>
            <w:r>
              <w:rPr>
                <w:sz w:val="20"/>
              </w:rPr>
              <w:t>If the label proof is not 100% consistent with the previously prepared label text (as prepared in subsections 6.2 and 6.3), contacts</w:t>
            </w:r>
            <w:r>
              <w:rPr>
                <w:spacing w:val="-4"/>
                <w:sz w:val="20"/>
              </w:rPr>
              <w:t> </w:t>
            </w:r>
            <w:r>
              <w:rPr>
                <w:sz w:val="20"/>
              </w:rPr>
              <w:t>the</w:t>
            </w:r>
            <w:r>
              <w:rPr>
                <w:spacing w:val="-4"/>
                <w:sz w:val="20"/>
              </w:rPr>
              <w:t> </w:t>
            </w:r>
            <w:r>
              <w:rPr>
                <w:sz w:val="20"/>
              </w:rPr>
              <w:t>CTRM/CTS</w:t>
            </w:r>
            <w:r>
              <w:rPr>
                <w:spacing w:val="-4"/>
                <w:sz w:val="20"/>
              </w:rPr>
              <w:t> </w:t>
            </w:r>
            <w:r>
              <w:rPr>
                <w:sz w:val="20"/>
              </w:rPr>
              <w:t>Rep</w:t>
            </w:r>
            <w:r>
              <w:rPr>
                <w:spacing w:val="-4"/>
                <w:sz w:val="20"/>
              </w:rPr>
              <w:t> </w:t>
            </w:r>
            <w:r>
              <w:rPr>
                <w:sz w:val="20"/>
              </w:rPr>
              <w:t>and</w:t>
            </w:r>
            <w:r>
              <w:rPr>
                <w:spacing w:val="-4"/>
                <w:sz w:val="20"/>
              </w:rPr>
              <w:t> </w:t>
            </w:r>
            <w:r>
              <w:rPr>
                <w:sz w:val="20"/>
              </w:rPr>
              <w:t>then</w:t>
            </w:r>
            <w:r>
              <w:rPr>
                <w:spacing w:val="-4"/>
                <w:sz w:val="20"/>
              </w:rPr>
              <w:t> </w:t>
            </w:r>
            <w:r>
              <w:rPr>
                <w:sz w:val="20"/>
              </w:rPr>
              <w:t>proceeds</w:t>
            </w:r>
            <w:r>
              <w:rPr>
                <w:spacing w:val="-4"/>
                <w:sz w:val="20"/>
              </w:rPr>
              <w:t> </w:t>
            </w:r>
            <w:r>
              <w:rPr>
                <w:sz w:val="20"/>
              </w:rPr>
              <w:t>to</w:t>
            </w:r>
            <w:r>
              <w:rPr>
                <w:spacing w:val="-4"/>
                <w:sz w:val="20"/>
              </w:rPr>
              <w:t> </w:t>
            </w:r>
            <w:r>
              <w:rPr>
                <w:sz w:val="20"/>
              </w:rPr>
              <w:t>step</w:t>
            </w:r>
            <w:r>
              <w:rPr>
                <w:spacing w:val="-4"/>
                <w:sz w:val="20"/>
              </w:rPr>
              <w:t> </w:t>
            </w:r>
            <w:r>
              <w:rPr>
                <w:sz w:val="20"/>
              </w:rPr>
              <w:t>6.4.7</w:t>
            </w:r>
          </w:p>
        </w:tc>
        <w:tc>
          <w:tcPr>
            <w:tcW w:w="1843" w:type="dxa"/>
            <w:tcBorders>
              <w:top w:val="nil"/>
              <w:bottom w:val="nil"/>
            </w:tcBorders>
          </w:tcPr>
          <w:p>
            <w:pPr>
              <w:pStyle w:val="TableParagraph"/>
              <w:rPr>
                <w:rFonts w:ascii="Times New Roman"/>
                <w:sz w:val="18"/>
              </w:rPr>
            </w:pPr>
          </w:p>
        </w:tc>
      </w:tr>
      <w:tr>
        <w:trPr>
          <w:trHeight w:val="690" w:hRule="atLeast"/>
        </w:trPr>
        <w:tc>
          <w:tcPr>
            <w:tcW w:w="797" w:type="dxa"/>
          </w:tcPr>
          <w:p>
            <w:pPr>
              <w:pStyle w:val="TableParagraph"/>
              <w:spacing w:before="42"/>
              <w:ind w:left="187" w:right="124"/>
              <w:jc w:val="center"/>
              <w:rPr>
                <w:b/>
                <w:sz w:val="20"/>
              </w:rPr>
            </w:pPr>
            <w:r>
              <w:rPr>
                <w:b/>
                <w:spacing w:val="-2"/>
                <w:sz w:val="20"/>
              </w:rPr>
              <w:t>6.4.4</w:t>
            </w:r>
          </w:p>
        </w:tc>
        <w:tc>
          <w:tcPr>
            <w:tcW w:w="1253" w:type="dxa"/>
            <w:tcBorders>
              <w:top w:val="nil"/>
              <w:bottom w:val="nil"/>
            </w:tcBorders>
          </w:tcPr>
          <w:p>
            <w:pPr>
              <w:pStyle w:val="TableParagraph"/>
              <w:rPr>
                <w:rFonts w:ascii="Times New Roman"/>
                <w:sz w:val="18"/>
              </w:rPr>
            </w:pPr>
          </w:p>
        </w:tc>
        <w:tc>
          <w:tcPr>
            <w:tcW w:w="6173" w:type="dxa"/>
          </w:tcPr>
          <w:p>
            <w:pPr>
              <w:pStyle w:val="TableParagraph"/>
              <w:spacing w:line="230" w:lineRule="exact"/>
              <w:ind w:left="105"/>
              <w:rPr>
                <w:sz w:val="20"/>
              </w:rPr>
            </w:pPr>
            <w:r>
              <w:rPr>
                <w:sz w:val="20"/>
              </w:rPr>
              <w:t>For</w:t>
            </w:r>
            <w:r>
              <w:rPr>
                <w:spacing w:val="-6"/>
                <w:sz w:val="20"/>
              </w:rPr>
              <w:t> </w:t>
            </w:r>
            <w:r>
              <w:rPr>
                <w:sz w:val="20"/>
              </w:rPr>
              <w:t>languages</w:t>
            </w:r>
            <w:r>
              <w:rPr>
                <w:spacing w:val="-6"/>
                <w:sz w:val="20"/>
              </w:rPr>
              <w:t> </w:t>
            </w:r>
            <w:r>
              <w:rPr>
                <w:sz w:val="20"/>
              </w:rPr>
              <w:t>that</w:t>
            </w:r>
            <w:r>
              <w:rPr>
                <w:spacing w:val="-6"/>
                <w:sz w:val="20"/>
              </w:rPr>
              <w:t> </w:t>
            </w:r>
            <w:r>
              <w:rPr>
                <w:sz w:val="20"/>
              </w:rPr>
              <w:t>use</w:t>
            </w:r>
            <w:r>
              <w:rPr>
                <w:spacing w:val="-6"/>
                <w:sz w:val="20"/>
              </w:rPr>
              <w:t> </w:t>
            </w:r>
            <w:r>
              <w:rPr>
                <w:sz w:val="20"/>
              </w:rPr>
              <w:t>non-Latin</w:t>
            </w:r>
            <w:r>
              <w:rPr>
                <w:spacing w:val="-5"/>
                <w:sz w:val="20"/>
              </w:rPr>
              <w:t> </w:t>
            </w:r>
            <w:r>
              <w:rPr>
                <w:sz w:val="20"/>
              </w:rPr>
              <w:t>script</w:t>
            </w:r>
            <w:r>
              <w:rPr>
                <w:spacing w:val="-5"/>
                <w:sz w:val="20"/>
              </w:rPr>
              <w:t> </w:t>
            </w:r>
            <w:r>
              <w:rPr>
                <w:sz w:val="20"/>
              </w:rPr>
              <w:t>(e.g.,</w:t>
            </w:r>
            <w:r>
              <w:rPr>
                <w:spacing w:val="-5"/>
                <w:sz w:val="20"/>
              </w:rPr>
              <w:t> </w:t>
            </w:r>
            <w:r>
              <w:rPr>
                <w:sz w:val="20"/>
              </w:rPr>
              <w:t>Chinese,</w:t>
            </w:r>
            <w:r>
              <w:rPr>
                <w:spacing w:val="-5"/>
                <w:sz w:val="20"/>
              </w:rPr>
              <w:t> </w:t>
            </w:r>
            <w:r>
              <w:rPr>
                <w:sz w:val="20"/>
              </w:rPr>
              <w:t>Hebrew, Japanese, Russian), requests the support of the CSA Label Specialist to approve the label proof</w:t>
            </w:r>
          </w:p>
        </w:tc>
        <w:tc>
          <w:tcPr>
            <w:tcW w:w="1843" w:type="dxa"/>
            <w:tcBorders>
              <w:top w:val="nil"/>
              <w:bottom w:val="nil"/>
            </w:tcBorders>
          </w:tcPr>
          <w:p>
            <w:pPr>
              <w:pStyle w:val="TableParagraph"/>
              <w:rPr>
                <w:rFonts w:ascii="Times New Roman"/>
                <w:sz w:val="18"/>
              </w:rPr>
            </w:pPr>
          </w:p>
        </w:tc>
      </w:tr>
      <w:tr>
        <w:trPr>
          <w:trHeight w:val="460" w:hRule="atLeast"/>
        </w:trPr>
        <w:tc>
          <w:tcPr>
            <w:tcW w:w="797" w:type="dxa"/>
          </w:tcPr>
          <w:p>
            <w:pPr>
              <w:pStyle w:val="TableParagraph"/>
              <w:spacing w:before="42"/>
              <w:ind w:left="187" w:right="124"/>
              <w:jc w:val="center"/>
              <w:rPr>
                <w:b/>
                <w:sz w:val="20"/>
              </w:rPr>
            </w:pPr>
            <w:r>
              <w:rPr>
                <w:b/>
                <w:spacing w:val="-2"/>
                <w:sz w:val="20"/>
              </w:rPr>
              <w:t>6.4.5</w:t>
            </w:r>
          </w:p>
        </w:tc>
        <w:tc>
          <w:tcPr>
            <w:tcW w:w="1253" w:type="dxa"/>
            <w:tcBorders>
              <w:top w:val="nil"/>
            </w:tcBorders>
          </w:tcPr>
          <w:p>
            <w:pPr>
              <w:pStyle w:val="TableParagraph"/>
              <w:rPr>
                <w:rFonts w:ascii="Times New Roman"/>
                <w:sz w:val="18"/>
              </w:rPr>
            </w:pPr>
          </w:p>
        </w:tc>
        <w:tc>
          <w:tcPr>
            <w:tcW w:w="6173" w:type="dxa"/>
          </w:tcPr>
          <w:p>
            <w:pPr>
              <w:pStyle w:val="TableParagraph"/>
              <w:spacing w:line="230" w:lineRule="exact"/>
              <w:ind w:left="105"/>
              <w:rPr>
                <w:sz w:val="20"/>
              </w:rPr>
            </w:pPr>
            <w:r>
              <w:rPr>
                <w:sz w:val="20"/>
              </w:rPr>
              <w:t>Provides</w:t>
            </w:r>
            <w:r>
              <w:rPr>
                <w:spacing w:val="-4"/>
                <w:sz w:val="20"/>
              </w:rPr>
              <w:t> </w:t>
            </w:r>
            <w:r>
              <w:rPr>
                <w:sz w:val="20"/>
              </w:rPr>
              <w:t>Master</w:t>
            </w:r>
            <w:r>
              <w:rPr>
                <w:spacing w:val="-4"/>
                <w:sz w:val="20"/>
              </w:rPr>
              <w:t> </w:t>
            </w:r>
            <w:r>
              <w:rPr>
                <w:sz w:val="20"/>
              </w:rPr>
              <w:t>Label</w:t>
            </w:r>
            <w:r>
              <w:rPr>
                <w:spacing w:val="-4"/>
                <w:sz w:val="20"/>
              </w:rPr>
              <w:t> </w:t>
            </w:r>
            <w:r>
              <w:rPr>
                <w:sz w:val="20"/>
              </w:rPr>
              <w:t>Text</w:t>
            </w:r>
            <w:r>
              <w:rPr>
                <w:spacing w:val="-4"/>
                <w:sz w:val="20"/>
              </w:rPr>
              <w:t> </w:t>
            </w:r>
            <w:r>
              <w:rPr>
                <w:sz w:val="20"/>
              </w:rPr>
              <w:t>to</w:t>
            </w:r>
            <w:r>
              <w:rPr>
                <w:spacing w:val="-4"/>
                <w:sz w:val="20"/>
              </w:rPr>
              <w:t> </w:t>
            </w:r>
            <w:r>
              <w:rPr>
                <w:sz w:val="20"/>
              </w:rPr>
              <w:t>the</w:t>
            </w:r>
            <w:r>
              <w:rPr>
                <w:spacing w:val="-4"/>
                <w:sz w:val="20"/>
              </w:rPr>
              <w:t> </w:t>
            </w:r>
            <w:r>
              <w:rPr>
                <w:sz w:val="20"/>
              </w:rPr>
              <w:t>CSA</w:t>
            </w:r>
            <w:r>
              <w:rPr>
                <w:spacing w:val="-4"/>
                <w:sz w:val="20"/>
              </w:rPr>
              <w:t> </w:t>
            </w:r>
            <w:r>
              <w:rPr>
                <w:sz w:val="20"/>
              </w:rPr>
              <w:t>Label</w:t>
            </w:r>
            <w:r>
              <w:rPr>
                <w:spacing w:val="-4"/>
                <w:sz w:val="20"/>
              </w:rPr>
              <w:t> </w:t>
            </w:r>
            <w:r>
              <w:rPr>
                <w:sz w:val="20"/>
              </w:rPr>
              <w:t>Specialist</w:t>
            </w:r>
            <w:r>
              <w:rPr>
                <w:spacing w:val="-4"/>
                <w:sz w:val="20"/>
              </w:rPr>
              <w:t> </w:t>
            </w:r>
            <w:r>
              <w:rPr>
                <w:sz w:val="20"/>
              </w:rPr>
              <w:t>to</w:t>
            </w:r>
            <w:r>
              <w:rPr>
                <w:spacing w:val="-4"/>
                <w:sz w:val="20"/>
              </w:rPr>
              <w:t> </w:t>
            </w:r>
            <w:r>
              <w:rPr>
                <w:sz w:val="20"/>
              </w:rPr>
              <w:t>enable comparison and confirmation of consistency</w:t>
            </w:r>
          </w:p>
        </w:tc>
        <w:tc>
          <w:tcPr>
            <w:tcW w:w="1843" w:type="dxa"/>
            <w:tcBorders>
              <w:top w:val="nil"/>
              <w:bottom w:val="nil"/>
            </w:tcBorders>
          </w:tcPr>
          <w:p>
            <w:pPr>
              <w:pStyle w:val="TableParagraph"/>
              <w:rPr>
                <w:rFonts w:ascii="Times New Roman"/>
                <w:sz w:val="18"/>
              </w:rPr>
            </w:pPr>
          </w:p>
        </w:tc>
      </w:tr>
      <w:tr>
        <w:trPr>
          <w:trHeight w:val="539" w:hRule="atLeast"/>
        </w:trPr>
        <w:tc>
          <w:tcPr>
            <w:tcW w:w="797" w:type="dxa"/>
            <w:tcBorders>
              <w:bottom w:val="nil"/>
            </w:tcBorders>
          </w:tcPr>
          <w:p>
            <w:pPr>
              <w:pStyle w:val="TableParagraph"/>
              <w:spacing w:before="42"/>
              <w:ind w:left="187" w:right="124"/>
              <w:jc w:val="center"/>
              <w:rPr>
                <w:b/>
                <w:sz w:val="20"/>
              </w:rPr>
            </w:pPr>
            <w:r>
              <w:rPr>
                <w:b/>
                <w:spacing w:val="-2"/>
                <w:sz w:val="20"/>
              </w:rPr>
              <w:t>6.4.6</w:t>
            </w:r>
          </w:p>
        </w:tc>
        <w:tc>
          <w:tcPr>
            <w:tcW w:w="1253" w:type="dxa"/>
            <w:tcBorders>
              <w:bottom w:val="nil"/>
            </w:tcBorders>
          </w:tcPr>
          <w:p>
            <w:pPr>
              <w:pStyle w:val="TableParagraph"/>
              <w:spacing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Borders>
              <w:bottom w:val="nil"/>
            </w:tcBorders>
          </w:tcPr>
          <w:p>
            <w:pPr>
              <w:pStyle w:val="TableParagraph"/>
              <w:ind w:left="105"/>
              <w:rPr>
                <w:sz w:val="20"/>
              </w:rPr>
            </w:pPr>
            <w:r>
              <w:rPr>
                <w:sz w:val="20"/>
              </w:rPr>
              <w:t>Reviews</w:t>
            </w:r>
            <w:r>
              <w:rPr>
                <w:spacing w:val="-6"/>
                <w:sz w:val="20"/>
              </w:rPr>
              <w:t> </w:t>
            </w:r>
            <w:r>
              <w:rPr>
                <w:sz w:val="20"/>
              </w:rPr>
              <w:t>translated</w:t>
            </w:r>
            <w:r>
              <w:rPr>
                <w:spacing w:val="-5"/>
                <w:sz w:val="20"/>
              </w:rPr>
              <w:t> </w:t>
            </w:r>
            <w:r>
              <w:rPr>
                <w:sz w:val="20"/>
              </w:rPr>
              <w:t>label</w:t>
            </w:r>
            <w:r>
              <w:rPr>
                <w:spacing w:val="-6"/>
                <w:sz w:val="20"/>
              </w:rPr>
              <w:t> </w:t>
            </w:r>
            <w:r>
              <w:rPr>
                <w:sz w:val="20"/>
              </w:rPr>
              <w:t>proof</w:t>
            </w:r>
            <w:r>
              <w:rPr>
                <w:spacing w:val="-6"/>
                <w:sz w:val="20"/>
              </w:rPr>
              <w:t> </w:t>
            </w:r>
            <w:r>
              <w:rPr>
                <w:sz w:val="20"/>
              </w:rPr>
              <w:t>that</w:t>
            </w:r>
            <w:r>
              <w:rPr>
                <w:spacing w:val="-5"/>
                <w:sz w:val="20"/>
              </w:rPr>
              <w:t> </w:t>
            </w:r>
            <w:r>
              <w:rPr>
                <w:sz w:val="20"/>
              </w:rPr>
              <w:t>includes</w:t>
            </w:r>
            <w:r>
              <w:rPr>
                <w:spacing w:val="-6"/>
                <w:sz w:val="20"/>
              </w:rPr>
              <w:t> </w:t>
            </w:r>
            <w:r>
              <w:rPr>
                <w:sz w:val="20"/>
              </w:rPr>
              <w:t>non-Latin</w:t>
            </w:r>
            <w:r>
              <w:rPr>
                <w:spacing w:val="-5"/>
                <w:sz w:val="20"/>
              </w:rPr>
              <w:t> </w:t>
            </w:r>
            <w:r>
              <w:rPr>
                <w:sz w:val="20"/>
              </w:rPr>
              <w:t>script</w:t>
            </w:r>
            <w:r>
              <w:rPr>
                <w:spacing w:val="-5"/>
                <w:sz w:val="20"/>
              </w:rPr>
              <w:t> </w:t>
            </w:r>
            <w:r>
              <w:rPr>
                <w:sz w:val="20"/>
              </w:rPr>
              <w:t>and performs one of these tasks:</w:t>
            </w:r>
          </w:p>
        </w:tc>
        <w:tc>
          <w:tcPr>
            <w:tcW w:w="1843" w:type="dxa"/>
            <w:tcBorders>
              <w:top w:val="nil"/>
              <w:bottom w:val="nil"/>
            </w:tcBorders>
          </w:tcPr>
          <w:p>
            <w:pPr>
              <w:pStyle w:val="TableParagraph"/>
              <w:rPr>
                <w:rFonts w:ascii="Times New Roman"/>
                <w:sz w:val="18"/>
              </w:rPr>
            </w:pPr>
          </w:p>
        </w:tc>
      </w:tr>
      <w:tr>
        <w:trPr>
          <w:trHeight w:val="1689"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27"/>
              </w:numPr>
              <w:tabs>
                <w:tab w:pos="464" w:val="left" w:leader="none"/>
                <w:tab w:pos="465" w:val="left" w:leader="none"/>
              </w:tabs>
              <w:spacing w:line="237" w:lineRule="auto" w:before="44" w:after="0"/>
              <w:ind w:left="465" w:right="296" w:hanging="360"/>
              <w:jc w:val="left"/>
              <w:rPr>
                <w:sz w:val="20"/>
              </w:rPr>
            </w:pPr>
            <w:r>
              <w:rPr>
                <w:sz w:val="20"/>
              </w:rPr>
              <w:t>If</w:t>
            </w:r>
            <w:r>
              <w:rPr>
                <w:spacing w:val="-3"/>
                <w:sz w:val="20"/>
              </w:rPr>
              <w:t> </w:t>
            </w:r>
            <w:r>
              <w:rPr>
                <w:sz w:val="20"/>
              </w:rPr>
              <w:t>the</w:t>
            </w:r>
            <w:r>
              <w:rPr>
                <w:spacing w:val="-3"/>
                <w:sz w:val="20"/>
              </w:rPr>
              <w:t> </w:t>
            </w:r>
            <w:r>
              <w:rPr>
                <w:sz w:val="20"/>
              </w:rPr>
              <w:t>label</w:t>
            </w:r>
            <w:r>
              <w:rPr>
                <w:spacing w:val="-4"/>
                <w:sz w:val="20"/>
              </w:rPr>
              <w:t> </w:t>
            </w:r>
            <w:r>
              <w:rPr>
                <w:sz w:val="20"/>
              </w:rPr>
              <w:t>proof</w:t>
            </w:r>
            <w:r>
              <w:rPr>
                <w:spacing w:val="-4"/>
                <w:sz w:val="20"/>
              </w:rPr>
              <w:t> </w:t>
            </w:r>
            <w:r>
              <w:rPr>
                <w:sz w:val="20"/>
              </w:rPr>
              <w:t>is</w:t>
            </w:r>
            <w:r>
              <w:rPr>
                <w:spacing w:val="-4"/>
                <w:sz w:val="20"/>
              </w:rPr>
              <w:t> </w:t>
            </w:r>
            <w:r>
              <w:rPr>
                <w:sz w:val="20"/>
              </w:rPr>
              <w:t>approved</w:t>
            </w:r>
            <w:r>
              <w:rPr>
                <w:spacing w:val="-4"/>
                <w:sz w:val="20"/>
              </w:rPr>
              <w:t> </w:t>
            </w:r>
            <w:r>
              <w:rPr>
                <w:sz w:val="20"/>
              </w:rPr>
              <w:t>(i.e.,</w:t>
            </w:r>
            <w:r>
              <w:rPr>
                <w:spacing w:val="-4"/>
                <w:sz w:val="20"/>
              </w:rPr>
              <w:t> </w:t>
            </w:r>
            <w:r>
              <w:rPr>
                <w:sz w:val="20"/>
              </w:rPr>
              <w:t>consistent</w:t>
            </w:r>
            <w:r>
              <w:rPr>
                <w:spacing w:val="-4"/>
                <w:sz w:val="20"/>
              </w:rPr>
              <w:t> </w:t>
            </w:r>
            <w:r>
              <w:rPr>
                <w:sz w:val="20"/>
              </w:rPr>
              <w:t>with</w:t>
            </w:r>
            <w:r>
              <w:rPr>
                <w:spacing w:val="-4"/>
                <w:sz w:val="20"/>
              </w:rPr>
              <w:t> </w:t>
            </w:r>
            <w:r>
              <w:rPr>
                <w:sz w:val="20"/>
              </w:rPr>
              <w:t>the</w:t>
            </w:r>
            <w:r>
              <w:rPr>
                <w:spacing w:val="-4"/>
                <w:sz w:val="20"/>
              </w:rPr>
              <w:t> </w:t>
            </w:r>
            <w:r>
              <w:rPr>
                <w:sz w:val="20"/>
              </w:rPr>
              <w:t>project- specific details in the Master Label Text, translation remains accurate, and the label is compliant with local legislation), signs, dates and includes their job title and country for which they are providing approval on a copy of the label proof (printed</w:t>
            </w:r>
            <w:r>
              <w:rPr>
                <w:spacing w:val="-5"/>
                <w:sz w:val="20"/>
              </w:rPr>
              <w:t> </w:t>
            </w:r>
            <w:r>
              <w:rPr>
                <w:sz w:val="20"/>
              </w:rPr>
              <w:t>or</w:t>
            </w:r>
            <w:r>
              <w:rPr>
                <w:spacing w:val="-5"/>
                <w:sz w:val="20"/>
              </w:rPr>
              <w:t> </w:t>
            </w:r>
            <w:r>
              <w:rPr>
                <w:sz w:val="20"/>
              </w:rPr>
              <w:t>electronic)</w:t>
            </w:r>
            <w:r>
              <w:rPr>
                <w:spacing w:val="-5"/>
                <w:sz w:val="20"/>
              </w:rPr>
              <w:t> </w:t>
            </w:r>
            <w:r>
              <w:rPr>
                <w:sz w:val="20"/>
              </w:rPr>
              <w:t>to</w:t>
            </w:r>
            <w:r>
              <w:rPr>
                <w:spacing w:val="-5"/>
                <w:sz w:val="20"/>
              </w:rPr>
              <w:t> </w:t>
            </w:r>
            <w:r>
              <w:rPr>
                <w:sz w:val="20"/>
              </w:rPr>
              <w:t>document</w:t>
            </w:r>
            <w:r>
              <w:rPr>
                <w:spacing w:val="-5"/>
                <w:sz w:val="20"/>
              </w:rPr>
              <w:t> </w:t>
            </w:r>
            <w:r>
              <w:rPr>
                <w:sz w:val="20"/>
              </w:rPr>
              <w:t>approval</w:t>
            </w:r>
            <w:r>
              <w:rPr>
                <w:spacing w:val="-6"/>
                <w:sz w:val="20"/>
              </w:rPr>
              <w:t> </w:t>
            </w:r>
            <w:r>
              <w:rPr>
                <w:sz w:val="20"/>
              </w:rPr>
              <w:t>and</w:t>
            </w:r>
            <w:r>
              <w:rPr>
                <w:spacing w:val="-6"/>
                <w:sz w:val="20"/>
              </w:rPr>
              <w:t> </w:t>
            </w:r>
            <w:r>
              <w:rPr>
                <w:sz w:val="20"/>
              </w:rPr>
              <w:t>provides</w:t>
            </w:r>
            <w:r>
              <w:rPr>
                <w:spacing w:val="-6"/>
                <w:sz w:val="20"/>
              </w:rPr>
              <w:t> </w:t>
            </w:r>
            <w:r>
              <w:rPr>
                <w:sz w:val="20"/>
              </w:rPr>
              <w:t>the label proof to the CSA Global Services- Labels Rep</w:t>
            </w:r>
          </w:p>
        </w:tc>
        <w:tc>
          <w:tcPr>
            <w:tcW w:w="1843" w:type="dxa"/>
            <w:tcBorders>
              <w:top w:val="nil"/>
              <w:bottom w:val="nil"/>
            </w:tcBorders>
          </w:tcPr>
          <w:p>
            <w:pPr>
              <w:pStyle w:val="TableParagraph"/>
              <w:rPr>
                <w:rFonts w:ascii="Times New Roman"/>
                <w:sz w:val="18"/>
              </w:rPr>
            </w:pPr>
          </w:p>
        </w:tc>
      </w:tr>
      <w:tr>
        <w:trPr>
          <w:trHeight w:val="799"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28"/>
              </w:numPr>
              <w:tabs>
                <w:tab w:pos="465" w:val="left" w:leader="none"/>
              </w:tabs>
              <w:spacing w:line="237" w:lineRule="auto" w:before="34" w:after="0"/>
              <w:ind w:left="465" w:right="627" w:hanging="360"/>
              <w:jc w:val="both"/>
              <w:rPr>
                <w:sz w:val="20"/>
              </w:rPr>
            </w:pPr>
            <w:r>
              <w:rPr>
                <w:sz w:val="20"/>
              </w:rPr>
              <w:t>If</w:t>
            </w:r>
            <w:r>
              <w:rPr>
                <w:spacing w:val="-1"/>
                <w:sz w:val="20"/>
              </w:rPr>
              <w:t> </w:t>
            </w:r>
            <w:r>
              <w:rPr>
                <w:sz w:val="20"/>
              </w:rPr>
              <w:t>the</w:t>
            </w:r>
            <w:r>
              <w:rPr>
                <w:spacing w:val="-1"/>
                <w:sz w:val="20"/>
              </w:rPr>
              <w:t> </w:t>
            </w:r>
            <w:r>
              <w:rPr>
                <w:sz w:val="20"/>
              </w:rPr>
              <w:t>label</w:t>
            </w:r>
            <w:r>
              <w:rPr>
                <w:spacing w:val="-1"/>
                <w:sz w:val="20"/>
              </w:rPr>
              <w:t> </w:t>
            </w:r>
            <w:r>
              <w:rPr>
                <w:sz w:val="20"/>
              </w:rPr>
              <w:t>proof</w:t>
            </w:r>
            <w:r>
              <w:rPr>
                <w:spacing w:val="-1"/>
                <w:sz w:val="20"/>
              </w:rPr>
              <w:t> </w:t>
            </w:r>
            <w:r>
              <w:rPr>
                <w:sz w:val="20"/>
              </w:rPr>
              <w:t>is</w:t>
            </w:r>
            <w:r>
              <w:rPr>
                <w:spacing w:val="-1"/>
                <w:sz w:val="20"/>
              </w:rPr>
              <w:t> </w:t>
            </w:r>
            <w:r>
              <w:rPr>
                <w:sz w:val="20"/>
              </w:rPr>
              <w:t>not</w:t>
            </w:r>
            <w:r>
              <w:rPr>
                <w:spacing w:val="-1"/>
                <w:sz w:val="20"/>
              </w:rPr>
              <w:t> </w:t>
            </w:r>
            <w:r>
              <w:rPr>
                <w:sz w:val="20"/>
              </w:rPr>
              <w:t>approved,</w:t>
            </w:r>
            <w:r>
              <w:rPr>
                <w:spacing w:val="-1"/>
                <w:sz w:val="20"/>
              </w:rPr>
              <w:t> </w:t>
            </w:r>
            <w:r>
              <w:rPr>
                <w:sz w:val="20"/>
              </w:rPr>
              <w:t>makes</w:t>
            </w:r>
            <w:r>
              <w:rPr>
                <w:spacing w:val="-1"/>
                <w:sz w:val="20"/>
              </w:rPr>
              <w:t> </w:t>
            </w:r>
            <w:r>
              <w:rPr>
                <w:sz w:val="20"/>
              </w:rPr>
              <w:t>annotations</w:t>
            </w:r>
            <w:r>
              <w:rPr>
                <w:spacing w:val="-1"/>
                <w:sz w:val="20"/>
              </w:rPr>
              <w:t> </w:t>
            </w:r>
            <w:r>
              <w:rPr>
                <w:sz w:val="20"/>
              </w:rPr>
              <w:t>and provides</w:t>
            </w:r>
            <w:r>
              <w:rPr>
                <w:spacing w:val="-6"/>
                <w:sz w:val="20"/>
              </w:rPr>
              <w:t> </w:t>
            </w:r>
            <w:r>
              <w:rPr>
                <w:sz w:val="20"/>
              </w:rPr>
              <w:t>requested</w:t>
            </w:r>
            <w:r>
              <w:rPr>
                <w:spacing w:val="-6"/>
                <w:sz w:val="20"/>
              </w:rPr>
              <w:t> </w:t>
            </w:r>
            <w:r>
              <w:rPr>
                <w:sz w:val="20"/>
              </w:rPr>
              <w:t>updates</w:t>
            </w:r>
            <w:r>
              <w:rPr>
                <w:spacing w:val="-6"/>
                <w:sz w:val="20"/>
              </w:rPr>
              <w:t> </w:t>
            </w:r>
            <w:r>
              <w:rPr>
                <w:sz w:val="20"/>
              </w:rPr>
              <w:t>to</w:t>
            </w:r>
            <w:r>
              <w:rPr>
                <w:spacing w:val="-6"/>
                <w:sz w:val="20"/>
              </w:rPr>
              <w:t> </w:t>
            </w:r>
            <w:r>
              <w:rPr>
                <w:sz w:val="20"/>
              </w:rPr>
              <w:t>the</w:t>
            </w:r>
            <w:r>
              <w:rPr>
                <w:spacing w:val="-6"/>
                <w:sz w:val="20"/>
              </w:rPr>
              <w:t> </w:t>
            </w:r>
            <w:r>
              <w:rPr>
                <w:sz w:val="20"/>
              </w:rPr>
              <w:t>CSA</w:t>
            </w:r>
            <w:r>
              <w:rPr>
                <w:spacing w:val="-6"/>
                <w:sz w:val="20"/>
              </w:rPr>
              <w:t> </w:t>
            </w:r>
            <w:r>
              <w:rPr>
                <w:sz w:val="20"/>
              </w:rPr>
              <w:t>Global</w:t>
            </w:r>
            <w:r>
              <w:rPr>
                <w:spacing w:val="-6"/>
                <w:sz w:val="20"/>
              </w:rPr>
              <w:t> </w:t>
            </w:r>
            <w:r>
              <w:rPr>
                <w:sz w:val="20"/>
              </w:rPr>
              <w:t>Services</w:t>
            </w:r>
            <w:r>
              <w:rPr>
                <w:spacing w:val="-4"/>
                <w:sz w:val="20"/>
              </w:rPr>
              <w:t> </w:t>
            </w:r>
            <w:r>
              <w:rPr>
                <w:sz w:val="20"/>
              </w:rPr>
              <w:t>- Labels Rep</w:t>
            </w:r>
          </w:p>
        </w:tc>
        <w:tc>
          <w:tcPr>
            <w:tcW w:w="1843" w:type="dxa"/>
            <w:tcBorders>
              <w:top w:val="nil"/>
              <w:bottom w:val="nil"/>
            </w:tcBorders>
          </w:tcPr>
          <w:p>
            <w:pPr>
              <w:pStyle w:val="TableParagraph"/>
              <w:rPr>
                <w:rFonts w:ascii="Times New Roman"/>
                <w:sz w:val="18"/>
              </w:rPr>
            </w:pPr>
          </w:p>
        </w:tc>
      </w:tr>
      <w:tr>
        <w:trPr>
          <w:trHeight w:val="1076" w:hRule="atLeast"/>
        </w:trPr>
        <w:tc>
          <w:tcPr>
            <w:tcW w:w="797" w:type="dxa"/>
            <w:tcBorders>
              <w:bottom w:val="nil"/>
            </w:tcBorders>
          </w:tcPr>
          <w:p>
            <w:pPr>
              <w:pStyle w:val="TableParagraph"/>
              <w:spacing w:before="42"/>
              <w:ind w:left="187" w:right="124"/>
              <w:jc w:val="center"/>
              <w:rPr>
                <w:b/>
                <w:sz w:val="20"/>
              </w:rPr>
            </w:pPr>
            <w:r>
              <w:rPr>
                <w:b/>
                <w:spacing w:val="-2"/>
                <w:sz w:val="20"/>
              </w:rPr>
              <w:t>6.4.7</w:t>
            </w:r>
          </w:p>
        </w:tc>
        <w:tc>
          <w:tcPr>
            <w:tcW w:w="1253"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Global </w:t>
            </w:r>
            <w:r>
              <w:rPr>
                <w:sz w:val="20"/>
              </w:rPr>
              <w:t>Services – Labels</w:t>
            </w:r>
            <w:r>
              <w:rPr>
                <w:spacing w:val="-12"/>
                <w:sz w:val="20"/>
              </w:rPr>
              <w:t> </w:t>
            </w:r>
            <w:r>
              <w:rPr>
                <w:spacing w:val="-5"/>
                <w:sz w:val="20"/>
              </w:rPr>
              <w:t>Rep</w:t>
            </w:r>
          </w:p>
        </w:tc>
        <w:tc>
          <w:tcPr>
            <w:tcW w:w="6173" w:type="dxa"/>
            <w:tcBorders>
              <w:bottom w:val="nil"/>
            </w:tcBorders>
          </w:tcPr>
          <w:p>
            <w:pPr>
              <w:pStyle w:val="TableParagraph"/>
              <w:spacing w:line="229" w:lineRule="exact"/>
              <w:ind w:left="105"/>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29"/>
              </w:numPr>
              <w:tabs>
                <w:tab w:pos="464" w:val="left" w:leader="none"/>
                <w:tab w:pos="465" w:val="left" w:leader="none"/>
              </w:tabs>
              <w:spacing w:line="237" w:lineRule="auto" w:before="118" w:after="0"/>
              <w:ind w:left="465" w:right="214" w:hanging="360"/>
              <w:jc w:val="left"/>
              <w:rPr>
                <w:sz w:val="20"/>
              </w:rPr>
            </w:pPr>
            <w:r>
              <w:rPr>
                <w:sz w:val="20"/>
              </w:rPr>
              <w:t>For label proof that is approved, provides the signed copy of the</w:t>
            </w:r>
            <w:r>
              <w:rPr>
                <w:spacing w:val="-4"/>
                <w:sz w:val="20"/>
              </w:rPr>
              <w:t> </w:t>
            </w:r>
            <w:r>
              <w:rPr>
                <w:sz w:val="20"/>
              </w:rPr>
              <w:t>label</w:t>
            </w:r>
            <w:r>
              <w:rPr>
                <w:spacing w:val="-5"/>
                <w:sz w:val="20"/>
              </w:rPr>
              <w:t> </w:t>
            </w:r>
            <w:r>
              <w:rPr>
                <w:sz w:val="20"/>
              </w:rPr>
              <w:t>proof</w:t>
            </w:r>
            <w:r>
              <w:rPr>
                <w:spacing w:val="-5"/>
                <w:sz w:val="20"/>
              </w:rPr>
              <w:t> </w:t>
            </w:r>
            <w:r>
              <w:rPr>
                <w:sz w:val="20"/>
              </w:rPr>
              <w:t>to</w:t>
            </w:r>
            <w:r>
              <w:rPr>
                <w:spacing w:val="-4"/>
                <w:sz w:val="20"/>
              </w:rPr>
              <w:t> </w:t>
            </w:r>
            <w:r>
              <w:rPr>
                <w:sz w:val="20"/>
              </w:rPr>
              <w:t>the</w:t>
            </w:r>
            <w:r>
              <w:rPr>
                <w:spacing w:val="-4"/>
                <w:sz w:val="20"/>
              </w:rPr>
              <w:t> </w:t>
            </w:r>
            <w:r>
              <w:rPr>
                <w:sz w:val="20"/>
              </w:rPr>
              <w:t>CTRM/CTS</w:t>
            </w:r>
            <w:r>
              <w:rPr>
                <w:spacing w:val="-5"/>
                <w:sz w:val="20"/>
              </w:rPr>
              <w:t> </w:t>
            </w:r>
            <w:r>
              <w:rPr>
                <w:sz w:val="20"/>
              </w:rPr>
              <w:t>Rep</w:t>
            </w:r>
            <w:r>
              <w:rPr>
                <w:spacing w:val="-5"/>
                <w:sz w:val="20"/>
              </w:rPr>
              <w:t> </w:t>
            </w:r>
            <w:r>
              <w:rPr>
                <w:sz w:val="20"/>
              </w:rPr>
              <w:t>who</w:t>
            </w:r>
            <w:r>
              <w:rPr>
                <w:spacing w:val="-5"/>
                <w:sz w:val="20"/>
              </w:rPr>
              <w:t> </w:t>
            </w:r>
            <w:r>
              <w:rPr>
                <w:sz w:val="20"/>
              </w:rPr>
              <w:t>then</w:t>
            </w:r>
            <w:r>
              <w:rPr>
                <w:spacing w:val="-4"/>
                <w:sz w:val="20"/>
              </w:rPr>
              <w:t> </w:t>
            </w:r>
            <w:r>
              <w:rPr>
                <w:sz w:val="20"/>
              </w:rPr>
              <w:t>performs</w:t>
            </w:r>
            <w:r>
              <w:rPr>
                <w:spacing w:val="-5"/>
                <w:sz w:val="20"/>
              </w:rPr>
              <w:t> </w:t>
            </w:r>
            <w:r>
              <w:rPr>
                <w:sz w:val="20"/>
              </w:rPr>
              <w:t>step </w:t>
            </w:r>
            <w:r>
              <w:rPr>
                <w:spacing w:val="-2"/>
                <w:sz w:val="20"/>
              </w:rPr>
              <w:t>6.4.11</w:t>
            </w:r>
          </w:p>
        </w:tc>
        <w:tc>
          <w:tcPr>
            <w:tcW w:w="1843" w:type="dxa"/>
            <w:tcBorders>
              <w:top w:val="nil"/>
              <w:bottom w:val="nil"/>
            </w:tcBorders>
          </w:tcPr>
          <w:p>
            <w:pPr>
              <w:pStyle w:val="TableParagraph"/>
              <w:rPr>
                <w:rFonts w:ascii="Times New Roman"/>
                <w:sz w:val="18"/>
              </w:rPr>
            </w:pPr>
          </w:p>
        </w:tc>
      </w:tr>
      <w:tr>
        <w:trPr>
          <w:trHeight w:val="1486"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30"/>
              </w:numPr>
              <w:tabs>
                <w:tab w:pos="464" w:val="left" w:leader="none"/>
                <w:tab w:pos="465" w:val="left" w:leader="none"/>
              </w:tabs>
              <w:spacing w:line="240" w:lineRule="auto" w:before="32" w:after="0"/>
              <w:ind w:left="464" w:right="136" w:hanging="360"/>
              <w:jc w:val="left"/>
              <w:rPr>
                <w:sz w:val="20"/>
              </w:rPr>
            </w:pPr>
            <w:r>
              <w:rPr>
                <w:sz w:val="20"/>
              </w:rPr>
              <w:t>For</w:t>
            </w:r>
            <w:r>
              <w:rPr>
                <w:spacing w:val="-4"/>
                <w:sz w:val="20"/>
              </w:rPr>
              <w:t> </w:t>
            </w:r>
            <w:r>
              <w:rPr>
                <w:sz w:val="20"/>
              </w:rPr>
              <w:t>label</w:t>
            </w:r>
            <w:r>
              <w:rPr>
                <w:spacing w:val="-4"/>
                <w:sz w:val="20"/>
              </w:rPr>
              <w:t> </w:t>
            </w:r>
            <w:r>
              <w:rPr>
                <w:sz w:val="20"/>
              </w:rPr>
              <w:t>proof</w:t>
            </w:r>
            <w:r>
              <w:rPr>
                <w:spacing w:val="-4"/>
                <w:sz w:val="20"/>
              </w:rPr>
              <w:t> </w:t>
            </w:r>
            <w:r>
              <w:rPr>
                <w:sz w:val="20"/>
              </w:rPr>
              <w:t>that</w:t>
            </w:r>
            <w:r>
              <w:rPr>
                <w:spacing w:val="-4"/>
                <w:sz w:val="20"/>
              </w:rPr>
              <w:t> </w:t>
            </w:r>
            <w:r>
              <w:rPr>
                <w:sz w:val="20"/>
              </w:rPr>
              <w:t>is</w:t>
            </w:r>
            <w:r>
              <w:rPr>
                <w:spacing w:val="-6"/>
                <w:sz w:val="20"/>
              </w:rPr>
              <w:t> </w:t>
            </w:r>
            <w:r>
              <w:rPr>
                <w:sz w:val="20"/>
              </w:rPr>
              <w:t>not</w:t>
            </w:r>
            <w:r>
              <w:rPr>
                <w:spacing w:val="-6"/>
                <w:sz w:val="20"/>
              </w:rPr>
              <w:t> </w:t>
            </w:r>
            <w:r>
              <w:rPr>
                <w:sz w:val="20"/>
              </w:rPr>
              <w:t>approved,</w:t>
            </w:r>
            <w:r>
              <w:rPr>
                <w:spacing w:val="-5"/>
                <w:sz w:val="20"/>
              </w:rPr>
              <w:t> </w:t>
            </w:r>
            <w:r>
              <w:rPr>
                <w:sz w:val="20"/>
              </w:rPr>
              <w:t>communicates</w:t>
            </w:r>
            <w:r>
              <w:rPr>
                <w:spacing w:val="-5"/>
                <w:sz w:val="20"/>
              </w:rPr>
              <w:t> </w:t>
            </w:r>
            <w:r>
              <w:rPr>
                <w:sz w:val="20"/>
              </w:rPr>
              <w:t>the</w:t>
            </w:r>
            <w:r>
              <w:rPr>
                <w:spacing w:val="-5"/>
                <w:sz w:val="20"/>
              </w:rPr>
              <w:t> </w:t>
            </w:r>
            <w:r>
              <w:rPr>
                <w:sz w:val="20"/>
              </w:rPr>
              <w:t>request for update to the CTRM/CTS Rep; if the update being requested relates to an amendment of the previously provided translation, updates the previously provided Country Label Review</w:t>
            </w:r>
            <w:r>
              <w:rPr>
                <w:spacing w:val="-4"/>
                <w:sz w:val="20"/>
              </w:rPr>
              <w:t> </w:t>
            </w:r>
            <w:r>
              <w:rPr>
                <w:sz w:val="20"/>
              </w:rPr>
              <w:t>and</w:t>
            </w:r>
            <w:r>
              <w:rPr>
                <w:spacing w:val="-4"/>
                <w:sz w:val="20"/>
              </w:rPr>
              <w:t> </w:t>
            </w:r>
            <w:r>
              <w:rPr>
                <w:sz w:val="20"/>
              </w:rPr>
              <w:t>Translation</w:t>
            </w:r>
            <w:r>
              <w:rPr>
                <w:spacing w:val="-4"/>
                <w:sz w:val="20"/>
              </w:rPr>
              <w:t> </w:t>
            </w:r>
            <w:r>
              <w:rPr>
                <w:sz w:val="20"/>
              </w:rPr>
              <w:t>Template</w:t>
            </w:r>
            <w:r>
              <w:rPr>
                <w:spacing w:val="-4"/>
                <w:sz w:val="20"/>
              </w:rPr>
              <w:t> </w:t>
            </w:r>
            <w:r>
              <w:rPr>
                <w:sz w:val="20"/>
              </w:rPr>
              <w:t>and</w:t>
            </w:r>
            <w:r>
              <w:rPr>
                <w:spacing w:val="-4"/>
                <w:sz w:val="20"/>
              </w:rPr>
              <w:t> </w:t>
            </w:r>
            <w:r>
              <w:rPr>
                <w:sz w:val="20"/>
              </w:rPr>
              <w:t>provides</w:t>
            </w:r>
            <w:r>
              <w:rPr>
                <w:spacing w:val="-7"/>
                <w:sz w:val="20"/>
              </w:rPr>
              <w:t> </w:t>
            </w:r>
            <w:r>
              <w:rPr>
                <w:sz w:val="20"/>
              </w:rPr>
              <w:t>the</w:t>
            </w:r>
            <w:r>
              <w:rPr>
                <w:spacing w:val="-5"/>
                <w:sz w:val="20"/>
              </w:rPr>
              <w:t> </w:t>
            </w:r>
            <w:r>
              <w:rPr>
                <w:sz w:val="20"/>
              </w:rPr>
              <w:t>template</w:t>
            </w:r>
            <w:r>
              <w:rPr>
                <w:spacing w:val="-5"/>
                <w:sz w:val="20"/>
              </w:rPr>
              <w:t> </w:t>
            </w:r>
            <w:r>
              <w:rPr>
                <w:sz w:val="20"/>
              </w:rPr>
              <w:t>to the CTRM/CTS Rep</w:t>
            </w:r>
          </w:p>
        </w:tc>
        <w:tc>
          <w:tcPr>
            <w:tcW w:w="1843" w:type="dxa"/>
            <w:tcBorders>
              <w:top w:val="nil"/>
              <w:bottom w:val="nil"/>
            </w:tcBorders>
          </w:tcPr>
          <w:p>
            <w:pPr>
              <w:pStyle w:val="TableParagraph"/>
              <w:rPr>
                <w:rFonts w:ascii="Times New Roman"/>
                <w:sz w:val="18"/>
              </w:rPr>
            </w:pPr>
          </w:p>
        </w:tc>
      </w:tr>
      <w:tr>
        <w:trPr>
          <w:trHeight w:val="1151" w:hRule="atLeast"/>
        </w:trPr>
        <w:tc>
          <w:tcPr>
            <w:tcW w:w="797" w:type="dxa"/>
          </w:tcPr>
          <w:p>
            <w:pPr>
              <w:pStyle w:val="TableParagraph"/>
              <w:spacing w:before="47"/>
              <w:ind w:left="187" w:right="124"/>
              <w:jc w:val="center"/>
              <w:rPr>
                <w:b/>
                <w:sz w:val="20"/>
              </w:rPr>
            </w:pPr>
            <w:r>
              <w:rPr>
                <w:b/>
                <w:spacing w:val="-2"/>
                <w:sz w:val="20"/>
              </w:rPr>
              <w:t>6.4.8</w:t>
            </w:r>
          </w:p>
        </w:tc>
        <w:tc>
          <w:tcPr>
            <w:tcW w:w="1253" w:type="dxa"/>
            <w:tcBorders>
              <w:bottom w:val="nil"/>
            </w:tcBorders>
          </w:tcPr>
          <w:p>
            <w:pPr>
              <w:pStyle w:val="TableParagraph"/>
              <w:spacing w:before="47"/>
              <w:ind w:left="110"/>
              <w:rPr>
                <w:sz w:val="20"/>
              </w:rPr>
            </w:pPr>
            <w:r>
              <w:rPr>
                <w:spacing w:val="-4"/>
                <w:sz w:val="20"/>
              </w:rPr>
              <w:t>CTRM</w:t>
            </w:r>
          </w:p>
        </w:tc>
        <w:tc>
          <w:tcPr>
            <w:tcW w:w="6173" w:type="dxa"/>
          </w:tcPr>
          <w:p>
            <w:pPr>
              <w:pStyle w:val="TableParagraph"/>
              <w:spacing w:line="230" w:lineRule="exact"/>
              <w:ind w:left="105" w:right="205"/>
              <w:rPr>
                <w:sz w:val="20"/>
              </w:rPr>
            </w:pPr>
            <w:r>
              <w:rPr>
                <w:sz w:val="20"/>
              </w:rPr>
              <w:t>Communicates the requirement for the change to the CTS Rep (where contracted) and/or the Sponsor, and requests that the update is made; if the update being requested affects the previously</w:t>
            </w:r>
            <w:r>
              <w:rPr>
                <w:spacing w:val="-5"/>
                <w:sz w:val="20"/>
              </w:rPr>
              <w:t> </w:t>
            </w:r>
            <w:r>
              <w:rPr>
                <w:sz w:val="20"/>
              </w:rPr>
              <w:t>provided</w:t>
            </w:r>
            <w:r>
              <w:rPr>
                <w:spacing w:val="-5"/>
                <w:sz w:val="20"/>
              </w:rPr>
              <w:t> </w:t>
            </w:r>
            <w:r>
              <w:rPr>
                <w:sz w:val="20"/>
              </w:rPr>
              <w:t>translation,</w:t>
            </w:r>
            <w:r>
              <w:rPr>
                <w:spacing w:val="-5"/>
                <w:sz w:val="20"/>
              </w:rPr>
              <w:t> </w:t>
            </w:r>
            <w:r>
              <w:rPr>
                <w:sz w:val="20"/>
              </w:rPr>
              <w:t>provides</w:t>
            </w:r>
            <w:r>
              <w:rPr>
                <w:spacing w:val="-5"/>
                <w:sz w:val="20"/>
              </w:rPr>
              <w:t> </w:t>
            </w:r>
            <w:r>
              <w:rPr>
                <w:sz w:val="20"/>
              </w:rPr>
              <w:t>the</w:t>
            </w:r>
            <w:r>
              <w:rPr>
                <w:spacing w:val="-5"/>
                <w:sz w:val="20"/>
              </w:rPr>
              <w:t> </w:t>
            </w:r>
            <w:r>
              <w:rPr>
                <w:sz w:val="20"/>
              </w:rPr>
              <w:t>updated</w:t>
            </w:r>
            <w:r>
              <w:rPr>
                <w:spacing w:val="-5"/>
                <w:sz w:val="20"/>
              </w:rPr>
              <w:t> </w:t>
            </w:r>
            <w:r>
              <w:rPr>
                <w:sz w:val="20"/>
              </w:rPr>
              <w:t>text</w:t>
            </w:r>
            <w:r>
              <w:rPr>
                <w:spacing w:val="-5"/>
                <w:sz w:val="20"/>
              </w:rPr>
              <w:t> </w:t>
            </w:r>
            <w:r>
              <w:rPr>
                <w:sz w:val="20"/>
              </w:rPr>
              <w:t>to</w:t>
            </w:r>
            <w:r>
              <w:rPr>
                <w:spacing w:val="-5"/>
                <w:sz w:val="20"/>
              </w:rPr>
              <w:t> </w:t>
            </w:r>
            <w:r>
              <w:rPr>
                <w:sz w:val="20"/>
              </w:rPr>
              <w:t>the </w:t>
            </w:r>
            <w:r>
              <w:rPr>
                <w:spacing w:val="-2"/>
                <w:sz w:val="20"/>
              </w:rPr>
              <w:t>Sponsor</w:t>
            </w:r>
          </w:p>
        </w:tc>
        <w:tc>
          <w:tcPr>
            <w:tcW w:w="1843" w:type="dxa"/>
            <w:tcBorders>
              <w:top w:val="nil"/>
              <w:bottom w:val="nil"/>
            </w:tcBorders>
          </w:tcPr>
          <w:p>
            <w:pPr>
              <w:pStyle w:val="TableParagraph"/>
              <w:rPr>
                <w:rFonts w:ascii="Times New Roman"/>
                <w:sz w:val="18"/>
              </w:rPr>
            </w:pPr>
          </w:p>
        </w:tc>
      </w:tr>
      <w:tr>
        <w:trPr>
          <w:trHeight w:val="690" w:hRule="atLeast"/>
        </w:trPr>
        <w:tc>
          <w:tcPr>
            <w:tcW w:w="797" w:type="dxa"/>
          </w:tcPr>
          <w:p>
            <w:pPr>
              <w:pStyle w:val="TableParagraph"/>
              <w:spacing w:before="42"/>
              <w:ind w:left="187" w:right="124"/>
              <w:jc w:val="center"/>
              <w:rPr>
                <w:b/>
                <w:sz w:val="20"/>
              </w:rPr>
            </w:pPr>
            <w:r>
              <w:rPr>
                <w:b/>
                <w:spacing w:val="-2"/>
                <w:sz w:val="20"/>
              </w:rPr>
              <w:t>6.4.9</w:t>
            </w:r>
          </w:p>
        </w:tc>
        <w:tc>
          <w:tcPr>
            <w:tcW w:w="1253" w:type="dxa"/>
            <w:tcBorders>
              <w:top w:val="nil"/>
            </w:tcBorders>
          </w:tcPr>
          <w:p>
            <w:pPr>
              <w:pStyle w:val="TableParagraph"/>
              <w:rPr>
                <w:rFonts w:ascii="Times New Roman"/>
                <w:sz w:val="18"/>
              </w:rPr>
            </w:pPr>
          </w:p>
        </w:tc>
        <w:tc>
          <w:tcPr>
            <w:tcW w:w="6173" w:type="dxa"/>
          </w:tcPr>
          <w:p>
            <w:pPr>
              <w:pStyle w:val="TableParagraph"/>
              <w:spacing w:line="230" w:lineRule="exact"/>
              <w:ind w:left="104" w:right="205"/>
              <w:rPr>
                <w:sz w:val="20"/>
              </w:rPr>
            </w:pPr>
            <w:r>
              <w:rPr>
                <w:sz w:val="20"/>
              </w:rPr>
              <w:t>Once revised labels are received from the CTS Rep/Sponsor (when</w:t>
            </w:r>
            <w:r>
              <w:rPr>
                <w:spacing w:val="-4"/>
                <w:sz w:val="20"/>
              </w:rPr>
              <w:t> </w:t>
            </w:r>
            <w:r>
              <w:rPr>
                <w:sz w:val="20"/>
              </w:rPr>
              <w:t>applicable),</w:t>
            </w:r>
            <w:r>
              <w:rPr>
                <w:spacing w:val="-4"/>
                <w:sz w:val="20"/>
              </w:rPr>
              <w:t> </w:t>
            </w:r>
            <w:r>
              <w:rPr>
                <w:sz w:val="20"/>
              </w:rPr>
              <w:t>re-sends</w:t>
            </w:r>
            <w:r>
              <w:rPr>
                <w:spacing w:val="-5"/>
                <w:sz w:val="20"/>
              </w:rPr>
              <w:t> </w:t>
            </w:r>
            <w:r>
              <w:rPr>
                <w:sz w:val="20"/>
              </w:rPr>
              <w:t>labels</w:t>
            </w:r>
            <w:r>
              <w:rPr>
                <w:spacing w:val="-5"/>
                <w:sz w:val="20"/>
              </w:rPr>
              <w:t> </w:t>
            </w:r>
            <w:r>
              <w:rPr>
                <w:sz w:val="20"/>
              </w:rPr>
              <w:t>for</w:t>
            </w:r>
            <w:r>
              <w:rPr>
                <w:spacing w:val="-5"/>
                <w:sz w:val="20"/>
              </w:rPr>
              <w:t> </w:t>
            </w:r>
            <w:r>
              <w:rPr>
                <w:sz w:val="20"/>
              </w:rPr>
              <w:t>signature</w:t>
            </w:r>
            <w:r>
              <w:rPr>
                <w:spacing w:val="-5"/>
                <w:sz w:val="20"/>
              </w:rPr>
              <w:t> </w:t>
            </w:r>
            <w:r>
              <w:rPr>
                <w:sz w:val="20"/>
              </w:rPr>
              <w:t>through</w:t>
            </w:r>
            <w:r>
              <w:rPr>
                <w:spacing w:val="-5"/>
                <w:sz w:val="20"/>
              </w:rPr>
              <w:t> </w:t>
            </w:r>
            <w:r>
              <w:rPr>
                <w:sz w:val="20"/>
              </w:rPr>
              <w:t>the</w:t>
            </w:r>
            <w:r>
              <w:rPr>
                <w:spacing w:val="-5"/>
                <w:sz w:val="20"/>
              </w:rPr>
              <w:t> </w:t>
            </w:r>
            <w:r>
              <w:rPr>
                <w:sz w:val="20"/>
              </w:rPr>
              <w:t>CSA Global Services - Labels Rep to the CSA Label Specialist</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235"/>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82" w:hRule="atLeast"/>
        </w:trPr>
        <w:tc>
          <w:tcPr>
            <w:tcW w:w="797" w:type="dxa"/>
          </w:tcPr>
          <w:p>
            <w:pPr>
              <w:pStyle w:val="TableParagraph"/>
              <w:spacing w:before="42"/>
              <w:ind w:left="201"/>
              <w:rPr>
                <w:b/>
                <w:sz w:val="20"/>
              </w:rPr>
            </w:pPr>
            <w:r>
              <w:rPr>
                <w:b/>
                <w:spacing w:val="-2"/>
                <w:sz w:val="20"/>
              </w:rPr>
              <w:t>6.4.10</w:t>
            </w:r>
          </w:p>
        </w:tc>
        <w:tc>
          <w:tcPr>
            <w:tcW w:w="1253" w:type="dxa"/>
            <w:tcBorders>
              <w:bottom w:val="nil"/>
            </w:tcBorders>
          </w:tcPr>
          <w:p>
            <w:pPr>
              <w:pStyle w:val="TableParagraph"/>
              <w:spacing w:before="38"/>
              <w:ind w:left="110"/>
              <w:rPr>
                <w:sz w:val="20"/>
              </w:rPr>
            </w:pPr>
            <w:r>
              <w:rPr>
                <w:sz w:val="20"/>
              </w:rPr>
              <w:t>CTRM</w:t>
            </w:r>
            <w:r>
              <w:rPr>
                <w:spacing w:val="-6"/>
                <w:sz w:val="20"/>
              </w:rPr>
              <w:t> </w:t>
            </w:r>
            <w:r>
              <w:rPr>
                <w:spacing w:val="-10"/>
                <w:sz w:val="20"/>
              </w:rPr>
              <w:t>/</w:t>
            </w:r>
          </w:p>
          <w:p>
            <w:pPr>
              <w:pStyle w:val="TableParagraph"/>
              <w:spacing w:before="5"/>
              <w:ind w:left="110"/>
              <w:rPr>
                <w:sz w:val="20"/>
              </w:rPr>
            </w:pPr>
            <w:r>
              <w:rPr>
                <w:sz w:val="20"/>
              </w:rPr>
              <w:t>CTS</w:t>
            </w:r>
            <w:r>
              <w:rPr>
                <w:spacing w:val="-5"/>
                <w:sz w:val="20"/>
              </w:rPr>
              <w:t> Rep</w:t>
            </w:r>
          </w:p>
        </w:tc>
        <w:tc>
          <w:tcPr>
            <w:tcW w:w="6173" w:type="dxa"/>
          </w:tcPr>
          <w:p>
            <w:pPr>
              <w:pStyle w:val="TableParagraph"/>
              <w:ind w:left="105" w:right="109"/>
              <w:rPr>
                <w:sz w:val="20"/>
              </w:rPr>
            </w:pPr>
            <w:r>
              <w:rPr>
                <w:sz w:val="20"/>
              </w:rPr>
              <w:t>If the Sponsor does not make the requested required updates, documents</w:t>
            </w:r>
            <w:r>
              <w:rPr>
                <w:spacing w:val="-5"/>
                <w:sz w:val="20"/>
              </w:rPr>
              <w:t> </w:t>
            </w:r>
            <w:r>
              <w:rPr>
                <w:sz w:val="20"/>
              </w:rPr>
              <w:t>this</w:t>
            </w:r>
            <w:r>
              <w:rPr>
                <w:spacing w:val="-4"/>
                <w:sz w:val="20"/>
              </w:rPr>
              <w:t> </w:t>
            </w:r>
            <w:r>
              <w:rPr>
                <w:sz w:val="20"/>
              </w:rPr>
              <w:t>issue</w:t>
            </w:r>
            <w:r>
              <w:rPr>
                <w:spacing w:val="-5"/>
                <w:sz w:val="20"/>
              </w:rPr>
              <w:t> </w:t>
            </w:r>
            <w:r>
              <w:rPr>
                <w:sz w:val="20"/>
              </w:rPr>
              <w:t>in</w:t>
            </w:r>
            <w:r>
              <w:rPr>
                <w:spacing w:val="-5"/>
                <w:sz w:val="20"/>
              </w:rPr>
              <w:t> </w:t>
            </w:r>
            <w:r>
              <w:rPr>
                <w:sz w:val="20"/>
              </w:rPr>
              <w:t>the</w:t>
            </w:r>
            <w:r>
              <w:rPr>
                <w:spacing w:val="-4"/>
                <w:sz w:val="20"/>
              </w:rPr>
              <w:t> </w:t>
            </w:r>
            <w:r>
              <w:rPr>
                <w:sz w:val="20"/>
              </w:rPr>
              <w:t>country</w:t>
            </w:r>
            <w:r>
              <w:rPr>
                <w:spacing w:val="-4"/>
                <w:sz w:val="20"/>
              </w:rPr>
              <w:t> </w:t>
            </w:r>
            <w:r>
              <w:rPr>
                <w:sz w:val="20"/>
              </w:rPr>
              <w:t>files</w:t>
            </w:r>
            <w:r>
              <w:rPr>
                <w:spacing w:val="-4"/>
                <w:sz w:val="20"/>
              </w:rPr>
              <w:t> </w:t>
            </w:r>
            <w:r>
              <w:rPr>
                <w:sz w:val="20"/>
              </w:rPr>
              <w:t>and</w:t>
            </w:r>
            <w:r>
              <w:rPr>
                <w:spacing w:val="-5"/>
                <w:sz w:val="20"/>
              </w:rPr>
              <w:t> </w:t>
            </w:r>
            <w:r>
              <w:rPr>
                <w:sz w:val="20"/>
              </w:rPr>
              <w:t>communicates</w:t>
            </w:r>
            <w:r>
              <w:rPr>
                <w:spacing w:val="-4"/>
                <w:sz w:val="20"/>
              </w:rPr>
              <w:t> </w:t>
            </w:r>
            <w:r>
              <w:rPr>
                <w:sz w:val="20"/>
              </w:rPr>
              <w:t>the issue to the project team to add to the project risk log.</w:t>
            </w:r>
          </w:p>
          <w:p>
            <w:pPr>
              <w:pStyle w:val="TableParagraph"/>
              <w:spacing w:before="5"/>
              <w:rPr>
                <w:sz w:val="18"/>
              </w:rPr>
            </w:pPr>
          </w:p>
          <w:p>
            <w:pPr>
              <w:pStyle w:val="TableParagraph"/>
              <w:spacing w:line="230" w:lineRule="atLeast"/>
              <w:ind w:left="105" w:right="205"/>
              <w:rPr>
                <w:sz w:val="20"/>
              </w:rPr>
            </w:pPr>
            <w:r>
              <w:rPr>
                <w:b/>
                <w:sz w:val="20"/>
              </w:rPr>
              <w:t>Note</w:t>
            </w:r>
            <w:r>
              <w:rPr>
                <w:sz w:val="20"/>
              </w:rPr>
              <w:t>:</w:t>
            </w:r>
            <w:r>
              <w:rPr>
                <w:spacing w:val="40"/>
                <w:sz w:val="20"/>
              </w:rPr>
              <w:t> </w:t>
            </w:r>
            <w:r>
              <w:rPr>
                <w:sz w:val="20"/>
              </w:rPr>
              <w:t>Where</w:t>
            </w:r>
            <w:r>
              <w:rPr>
                <w:spacing w:val="-5"/>
                <w:sz w:val="20"/>
              </w:rPr>
              <w:t> </w:t>
            </w:r>
            <w:r>
              <w:rPr>
                <w:sz w:val="20"/>
              </w:rPr>
              <w:t>contracted,</w:t>
            </w:r>
            <w:r>
              <w:rPr>
                <w:spacing w:val="-5"/>
                <w:sz w:val="20"/>
              </w:rPr>
              <w:t> </w:t>
            </w:r>
            <w:r>
              <w:rPr>
                <w:sz w:val="20"/>
              </w:rPr>
              <w:t>the</w:t>
            </w:r>
            <w:r>
              <w:rPr>
                <w:spacing w:val="-5"/>
                <w:sz w:val="20"/>
              </w:rPr>
              <w:t> </w:t>
            </w:r>
            <w:r>
              <w:rPr>
                <w:sz w:val="20"/>
              </w:rPr>
              <w:t>CTS</w:t>
            </w:r>
            <w:r>
              <w:rPr>
                <w:spacing w:val="-5"/>
                <w:sz w:val="20"/>
              </w:rPr>
              <w:t> </w:t>
            </w:r>
            <w:r>
              <w:rPr>
                <w:sz w:val="20"/>
              </w:rPr>
              <w:t>Rep</w:t>
            </w:r>
            <w:r>
              <w:rPr>
                <w:spacing w:val="-5"/>
                <w:sz w:val="20"/>
              </w:rPr>
              <w:t> </w:t>
            </w:r>
            <w:r>
              <w:rPr>
                <w:sz w:val="20"/>
              </w:rPr>
              <w:t>will</w:t>
            </w:r>
            <w:r>
              <w:rPr>
                <w:spacing w:val="-5"/>
                <w:sz w:val="20"/>
              </w:rPr>
              <w:t> </w:t>
            </w:r>
            <w:r>
              <w:rPr>
                <w:sz w:val="20"/>
              </w:rPr>
              <w:t>liaise</w:t>
            </w:r>
            <w:r>
              <w:rPr>
                <w:spacing w:val="-5"/>
                <w:sz w:val="20"/>
              </w:rPr>
              <w:t> </w:t>
            </w:r>
            <w:r>
              <w:rPr>
                <w:sz w:val="20"/>
              </w:rPr>
              <w:t>with</w:t>
            </w:r>
            <w:r>
              <w:rPr>
                <w:spacing w:val="-5"/>
                <w:sz w:val="20"/>
              </w:rPr>
              <w:t> </w:t>
            </w:r>
            <w:r>
              <w:rPr>
                <w:sz w:val="20"/>
              </w:rPr>
              <w:t>the</w:t>
            </w:r>
            <w:r>
              <w:rPr>
                <w:spacing w:val="-5"/>
                <w:sz w:val="20"/>
              </w:rPr>
              <w:t> </w:t>
            </w:r>
            <w:r>
              <w:rPr>
                <w:sz w:val="20"/>
              </w:rPr>
              <w:t>Sponsor to reach an agreement on proposed changes.</w:t>
            </w:r>
          </w:p>
        </w:tc>
        <w:tc>
          <w:tcPr>
            <w:tcW w:w="1843" w:type="dxa"/>
            <w:tcBorders>
              <w:bottom w:val="nil"/>
            </w:tcBorders>
          </w:tcPr>
          <w:p>
            <w:pPr>
              <w:pStyle w:val="TableParagraph"/>
              <w:spacing w:before="42"/>
              <w:ind w:left="109"/>
              <w:rPr>
                <w:sz w:val="20"/>
              </w:rPr>
            </w:pPr>
            <w:r>
              <w:rPr>
                <w:spacing w:val="-2"/>
                <w:sz w:val="20"/>
              </w:rPr>
              <w:t>Startup</w:t>
            </w:r>
          </w:p>
          <w:p>
            <w:pPr>
              <w:pStyle w:val="TableParagraph"/>
              <w:spacing w:before="39"/>
              <w:ind w:left="109" w:right="98"/>
              <w:rPr>
                <w:sz w:val="20"/>
              </w:rPr>
            </w:pPr>
            <w:r>
              <w:rPr>
                <w:sz w:val="20"/>
              </w:rPr>
              <w:t>When final label text is available and label proof has</w:t>
            </w:r>
            <w:r>
              <w:rPr>
                <w:spacing w:val="-14"/>
                <w:sz w:val="20"/>
              </w:rPr>
              <w:t> </w:t>
            </w:r>
            <w:r>
              <w:rPr>
                <w:sz w:val="20"/>
              </w:rPr>
              <w:t>been</w:t>
            </w:r>
            <w:r>
              <w:rPr>
                <w:spacing w:val="-14"/>
                <w:sz w:val="20"/>
              </w:rPr>
              <w:t> </w:t>
            </w:r>
            <w:r>
              <w:rPr>
                <w:sz w:val="20"/>
              </w:rPr>
              <w:t>drafted</w:t>
            </w:r>
          </w:p>
        </w:tc>
      </w:tr>
      <w:tr>
        <w:trPr>
          <w:trHeight w:val="306" w:hRule="atLeast"/>
        </w:trPr>
        <w:tc>
          <w:tcPr>
            <w:tcW w:w="797" w:type="dxa"/>
          </w:tcPr>
          <w:p>
            <w:pPr>
              <w:pStyle w:val="TableParagraph"/>
              <w:spacing w:before="42"/>
              <w:ind w:left="201"/>
              <w:rPr>
                <w:b/>
                <w:sz w:val="20"/>
              </w:rPr>
            </w:pPr>
            <w:r>
              <w:rPr>
                <w:b/>
                <w:spacing w:val="-2"/>
                <w:sz w:val="20"/>
              </w:rPr>
              <w:t>6.4.11</w:t>
            </w:r>
          </w:p>
        </w:tc>
        <w:tc>
          <w:tcPr>
            <w:tcW w:w="1253" w:type="dxa"/>
            <w:tcBorders>
              <w:top w:val="nil"/>
            </w:tcBorders>
          </w:tcPr>
          <w:p>
            <w:pPr>
              <w:pStyle w:val="TableParagraph"/>
              <w:rPr>
                <w:rFonts w:ascii="Times New Roman"/>
                <w:sz w:val="18"/>
              </w:rPr>
            </w:pPr>
          </w:p>
        </w:tc>
        <w:tc>
          <w:tcPr>
            <w:tcW w:w="6173" w:type="dxa"/>
          </w:tcPr>
          <w:p>
            <w:pPr>
              <w:pStyle w:val="TableParagraph"/>
              <w:spacing w:line="229" w:lineRule="exact"/>
              <w:ind w:left="105"/>
              <w:rPr>
                <w:sz w:val="20"/>
              </w:rPr>
            </w:pPr>
            <w:r>
              <w:rPr>
                <w:sz w:val="20"/>
              </w:rPr>
              <w:t>Returns</w:t>
            </w:r>
            <w:r>
              <w:rPr>
                <w:spacing w:val="-7"/>
                <w:sz w:val="20"/>
              </w:rPr>
              <w:t> </w:t>
            </w:r>
            <w:r>
              <w:rPr>
                <w:sz w:val="20"/>
              </w:rPr>
              <w:t>final</w:t>
            </w:r>
            <w:r>
              <w:rPr>
                <w:spacing w:val="-7"/>
                <w:sz w:val="20"/>
              </w:rPr>
              <w:t> </w:t>
            </w:r>
            <w:r>
              <w:rPr>
                <w:sz w:val="20"/>
              </w:rPr>
              <w:t>approved</w:t>
            </w:r>
            <w:r>
              <w:rPr>
                <w:spacing w:val="-7"/>
                <w:sz w:val="20"/>
              </w:rPr>
              <w:t> </w:t>
            </w:r>
            <w:r>
              <w:rPr>
                <w:sz w:val="20"/>
              </w:rPr>
              <w:t>label</w:t>
            </w:r>
            <w:r>
              <w:rPr>
                <w:spacing w:val="-7"/>
                <w:sz w:val="20"/>
              </w:rPr>
              <w:t> </w:t>
            </w:r>
            <w:r>
              <w:rPr>
                <w:sz w:val="20"/>
              </w:rPr>
              <w:t>proofs</w:t>
            </w:r>
            <w:r>
              <w:rPr>
                <w:spacing w:val="-7"/>
                <w:sz w:val="20"/>
              </w:rPr>
              <w:t> </w:t>
            </w:r>
            <w:r>
              <w:rPr>
                <w:sz w:val="20"/>
              </w:rPr>
              <w:t>to</w:t>
            </w:r>
            <w:r>
              <w:rPr>
                <w:spacing w:val="-7"/>
                <w:sz w:val="20"/>
              </w:rPr>
              <w:t> </w:t>
            </w:r>
            <w:r>
              <w:rPr>
                <w:sz w:val="20"/>
              </w:rPr>
              <w:t>the</w:t>
            </w:r>
            <w:r>
              <w:rPr>
                <w:spacing w:val="-7"/>
                <w:sz w:val="20"/>
              </w:rPr>
              <w:t> </w:t>
            </w:r>
            <w:r>
              <w:rPr>
                <w:spacing w:val="-2"/>
                <w:sz w:val="20"/>
              </w:rPr>
              <w:t>Sponsor.</w:t>
            </w:r>
          </w:p>
        </w:tc>
        <w:tc>
          <w:tcPr>
            <w:tcW w:w="1843" w:type="dxa"/>
            <w:tcBorders>
              <w:top w:val="nil"/>
            </w:tcBorders>
          </w:tcPr>
          <w:p>
            <w:pPr>
              <w:pStyle w:val="TableParagraph"/>
              <w:rPr>
                <w:rFonts w:ascii="Times New Roman"/>
                <w:sz w:val="18"/>
              </w:rPr>
            </w:pPr>
          </w:p>
        </w:tc>
      </w:tr>
      <w:tr>
        <w:trPr>
          <w:trHeight w:val="1842" w:hRule="atLeast"/>
        </w:trPr>
        <w:tc>
          <w:tcPr>
            <w:tcW w:w="797" w:type="dxa"/>
          </w:tcPr>
          <w:p>
            <w:pPr>
              <w:pStyle w:val="TableParagraph"/>
              <w:spacing w:before="47"/>
              <w:ind w:left="201"/>
              <w:rPr>
                <w:b/>
                <w:sz w:val="20"/>
              </w:rPr>
            </w:pPr>
            <w:r>
              <w:rPr>
                <w:b/>
                <w:spacing w:val="-2"/>
                <w:sz w:val="20"/>
              </w:rPr>
              <w:t>6.4.12</w:t>
            </w:r>
          </w:p>
        </w:tc>
        <w:tc>
          <w:tcPr>
            <w:tcW w:w="1253" w:type="dxa"/>
          </w:tcPr>
          <w:p>
            <w:pPr>
              <w:pStyle w:val="TableParagraph"/>
              <w:spacing w:before="47"/>
              <w:ind w:left="110"/>
              <w:rPr>
                <w:sz w:val="20"/>
              </w:rPr>
            </w:pPr>
            <w:r>
              <w:rPr>
                <w:spacing w:val="-4"/>
                <w:sz w:val="20"/>
              </w:rPr>
              <w:t>CTRM</w:t>
            </w:r>
          </w:p>
        </w:tc>
        <w:tc>
          <w:tcPr>
            <w:tcW w:w="6173" w:type="dxa"/>
          </w:tcPr>
          <w:p>
            <w:pPr>
              <w:pStyle w:val="TableParagraph"/>
              <w:ind w:left="105" w:right="109"/>
              <w:rPr>
                <w:b/>
                <w:sz w:val="20"/>
              </w:rPr>
            </w:pPr>
            <w:r>
              <w:rPr>
                <w:b/>
                <w:sz w:val="20"/>
              </w:rPr>
              <w:t>If</w:t>
            </w:r>
            <w:r>
              <w:rPr>
                <w:b/>
                <w:spacing w:val="-3"/>
                <w:sz w:val="20"/>
              </w:rPr>
              <w:t> </w:t>
            </w:r>
            <w:r>
              <w:rPr>
                <w:b/>
                <w:sz w:val="20"/>
              </w:rPr>
              <w:t>the</w:t>
            </w:r>
            <w:r>
              <w:rPr>
                <w:b/>
                <w:spacing w:val="-3"/>
                <w:sz w:val="20"/>
              </w:rPr>
              <w:t> </w:t>
            </w:r>
            <w:r>
              <w:rPr>
                <w:b/>
                <w:sz w:val="20"/>
              </w:rPr>
              <w:t>CSA</w:t>
            </w:r>
            <w:r>
              <w:rPr>
                <w:b/>
                <w:spacing w:val="-3"/>
                <w:sz w:val="20"/>
              </w:rPr>
              <w:t> </w:t>
            </w:r>
            <w:r>
              <w:rPr>
                <w:b/>
                <w:sz w:val="20"/>
              </w:rPr>
              <w:t>Global</w:t>
            </w:r>
            <w:r>
              <w:rPr>
                <w:b/>
                <w:spacing w:val="-3"/>
                <w:sz w:val="20"/>
              </w:rPr>
              <w:t> </w:t>
            </w:r>
            <w:r>
              <w:rPr>
                <w:b/>
                <w:sz w:val="20"/>
              </w:rPr>
              <w:t>Services</w:t>
            </w:r>
            <w:r>
              <w:rPr>
                <w:b/>
                <w:spacing w:val="-2"/>
                <w:sz w:val="20"/>
              </w:rPr>
              <w:t> </w:t>
            </w:r>
            <w:r>
              <w:rPr>
                <w:b/>
                <w:sz w:val="20"/>
              </w:rPr>
              <w:t>-</w:t>
            </w:r>
            <w:r>
              <w:rPr>
                <w:b/>
                <w:spacing w:val="-5"/>
                <w:sz w:val="20"/>
              </w:rPr>
              <w:t> </w:t>
            </w:r>
            <w:r>
              <w:rPr>
                <w:b/>
                <w:sz w:val="20"/>
              </w:rPr>
              <w:t>Labels</w:t>
            </w:r>
            <w:r>
              <w:rPr>
                <w:b/>
                <w:spacing w:val="-4"/>
                <w:sz w:val="20"/>
              </w:rPr>
              <w:t> </w:t>
            </w:r>
            <w:r>
              <w:rPr>
                <w:b/>
                <w:sz w:val="20"/>
              </w:rPr>
              <w:t>Rep</w:t>
            </w:r>
            <w:r>
              <w:rPr>
                <w:b/>
                <w:spacing w:val="-4"/>
                <w:sz w:val="20"/>
              </w:rPr>
              <w:t> </w:t>
            </w:r>
            <w:r>
              <w:rPr>
                <w:b/>
                <w:sz w:val="20"/>
              </w:rPr>
              <w:t>did</w:t>
            </w:r>
            <w:r>
              <w:rPr>
                <w:b/>
                <w:spacing w:val="-4"/>
                <w:sz w:val="20"/>
              </w:rPr>
              <w:t> </w:t>
            </w:r>
            <w:r>
              <w:rPr>
                <w:b/>
                <w:sz w:val="20"/>
              </w:rPr>
              <w:t>not</w:t>
            </w:r>
            <w:r>
              <w:rPr>
                <w:b/>
                <w:spacing w:val="-4"/>
                <w:sz w:val="20"/>
              </w:rPr>
              <w:t> </w:t>
            </w:r>
            <w:r>
              <w:rPr>
                <w:b/>
                <w:sz w:val="20"/>
              </w:rPr>
              <w:t>prepare</w:t>
            </w:r>
            <w:r>
              <w:rPr>
                <w:b/>
                <w:spacing w:val="-4"/>
                <w:sz w:val="20"/>
              </w:rPr>
              <w:t> </w:t>
            </w:r>
            <w:r>
              <w:rPr>
                <w:b/>
                <w:sz w:val="20"/>
              </w:rPr>
              <w:t>the label text:</w:t>
            </w:r>
          </w:p>
          <w:p>
            <w:pPr>
              <w:pStyle w:val="TableParagraph"/>
              <w:rPr>
                <w:sz w:val="20"/>
              </w:rPr>
            </w:pPr>
          </w:p>
          <w:p>
            <w:pPr>
              <w:pStyle w:val="TableParagraph"/>
              <w:ind w:left="105" w:right="109"/>
              <w:rPr>
                <w:sz w:val="20"/>
              </w:rPr>
            </w:pPr>
            <w:r>
              <w:rPr>
                <w:sz w:val="20"/>
              </w:rPr>
              <w:t>Prepares the same documents described in step 6.2.2, and attaches</w:t>
            </w:r>
            <w:r>
              <w:rPr>
                <w:spacing w:val="-4"/>
                <w:sz w:val="20"/>
              </w:rPr>
              <w:t> </w:t>
            </w:r>
            <w:r>
              <w:rPr>
                <w:sz w:val="20"/>
              </w:rPr>
              <w:t>these</w:t>
            </w:r>
            <w:r>
              <w:rPr>
                <w:spacing w:val="-4"/>
                <w:sz w:val="20"/>
              </w:rPr>
              <w:t> </w:t>
            </w:r>
            <w:r>
              <w:rPr>
                <w:sz w:val="20"/>
              </w:rPr>
              <w:t>to</w:t>
            </w:r>
            <w:r>
              <w:rPr>
                <w:spacing w:val="-4"/>
                <w:sz w:val="20"/>
              </w:rPr>
              <w:t> </w:t>
            </w:r>
            <w:r>
              <w:rPr>
                <w:sz w:val="20"/>
              </w:rPr>
              <w:t>a</w:t>
            </w:r>
            <w:r>
              <w:rPr>
                <w:spacing w:val="-4"/>
                <w:sz w:val="20"/>
              </w:rPr>
              <w:t> </w:t>
            </w:r>
            <w:r>
              <w:rPr>
                <w:sz w:val="20"/>
              </w:rPr>
              <w:t>Label</w:t>
            </w:r>
            <w:r>
              <w:rPr>
                <w:spacing w:val="-4"/>
                <w:sz w:val="20"/>
              </w:rPr>
              <w:t> </w:t>
            </w:r>
            <w:r>
              <w:rPr>
                <w:sz w:val="20"/>
              </w:rPr>
              <w:t>Artwork</w:t>
            </w:r>
            <w:r>
              <w:rPr>
                <w:spacing w:val="-4"/>
                <w:sz w:val="20"/>
              </w:rPr>
              <w:t> </w:t>
            </w:r>
            <w:r>
              <w:rPr>
                <w:sz w:val="20"/>
              </w:rPr>
              <w:t>Proofreading</w:t>
            </w:r>
            <w:r>
              <w:rPr>
                <w:spacing w:val="-4"/>
                <w:sz w:val="20"/>
              </w:rPr>
              <w:t> </w:t>
            </w:r>
            <w:r>
              <w:rPr>
                <w:sz w:val="20"/>
              </w:rPr>
              <w:t>and</w:t>
            </w:r>
            <w:r>
              <w:rPr>
                <w:spacing w:val="-4"/>
                <w:sz w:val="20"/>
              </w:rPr>
              <w:t> </w:t>
            </w:r>
            <w:r>
              <w:rPr>
                <w:sz w:val="20"/>
              </w:rPr>
              <w:t>Approval ticket in the IQVIA Support Portal along with the label proof, and states “no”</w:t>
            </w:r>
            <w:r>
              <w:rPr>
                <w:spacing w:val="-4"/>
                <w:sz w:val="20"/>
              </w:rPr>
              <w:t> </w:t>
            </w:r>
            <w:r>
              <w:rPr>
                <w:sz w:val="20"/>
              </w:rPr>
              <w:t>within</w:t>
            </w:r>
            <w:r>
              <w:rPr>
                <w:spacing w:val="-4"/>
                <w:sz w:val="20"/>
              </w:rPr>
              <w:t> </w:t>
            </w:r>
            <w:r>
              <w:rPr>
                <w:sz w:val="20"/>
              </w:rPr>
              <w:t>the</w:t>
            </w:r>
            <w:r>
              <w:rPr>
                <w:spacing w:val="-4"/>
                <w:sz w:val="20"/>
              </w:rPr>
              <w:t> </w:t>
            </w:r>
            <w:r>
              <w:rPr>
                <w:sz w:val="20"/>
              </w:rPr>
              <w:t>ticket</w:t>
            </w:r>
            <w:r>
              <w:rPr>
                <w:spacing w:val="-4"/>
                <w:sz w:val="20"/>
              </w:rPr>
              <w:t> </w:t>
            </w:r>
            <w:r>
              <w:rPr>
                <w:sz w:val="20"/>
              </w:rPr>
              <w:t>in</w:t>
            </w:r>
            <w:r>
              <w:rPr>
                <w:spacing w:val="-4"/>
                <w:sz w:val="20"/>
              </w:rPr>
              <w:t> </w:t>
            </w:r>
            <w:r>
              <w:rPr>
                <w:sz w:val="20"/>
              </w:rPr>
              <w:t>answer</w:t>
            </w:r>
            <w:r>
              <w:rPr>
                <w:spacing w:val="-4"/>
                <w:sz w:val="20"/>
              </w:rPr>
              <w:t> </w:t>
            </w:r>
            <w:r>
              <w:rPr>
                <w:sz w:val="20"/>
              </w:rPr>
              <w:t>to</w:t>
            </w:r>
            <w:r>
              <w:rPr>
                <w:spacing w:val="-4"/>
                <w:sz w:val="20"/>
              </w:rPr>
              <w:t> </w:t>
            </w:r>
            <w:r>
              <w:rPr>
                <w:sz w:val="20"/>
              </w:rPr>
              <w:t>whether</w:t>
            </w:r>
            <w:r>
              <w:rPr>
                <w:spacing w:val="-4"/>
                <w:sz w:val="20"/>
              </w:rPr>
              <w:t> </w:t>
            </w:r>
            <w:r>
              <w:rPr>
                <w:sz w:val="20"/>
              </w:rPr>
              <w:t>the</w:t>
            </w:r>
            <w:r>
              <w:rPr>
                <w:spacing w:val="-4"/>
                <w:sz w:val="20"/>
              </w:rPr>
              <w:t> </w:t>
            </w:r>
            <w:r>
              <w:rPr>
                <w:sz w:val="20"/>
              </w:rPr>
              <w:t>CSA</w:t>
            </w:r>
            <w:r>
              <w:rPr>
                <w:spacing w:val="-4"/>
                <w:sz w:val="20"/>
              </w:rPr>
              <w:t> </w:t>
            </w:r>
            <w:r>
              <w:rPr>
                <w:sz w:val="20"/>
              </w:rPr>
              <w:t>Global</w:t>
            </w:r>
            <w:r>
              <w:rPr>
                <w:spacing w:val="-4"/>
                <w:sz w:val="20"/>
              </w:rPr>
              <w:t> </w:t>
            </w:r>
            <w:r>
              <w:rPr>
                <w:sz w:val="20"/>
              </w:rPr>
              <w:t>Services</w:t>
            </w:r>
          </w:p>
          <w:p>
            <w:pPr>
              <w:pStyle w:val="TableParagraph"/>
              <w:spacing w:line="211" w:lineRule="exact" w:before="2"/>
              <w:ind w:left="105"/>
              <w:rPr>
                <w:sz w:val="20"/>
              </w:rPr>
            </w:pPr>
            <w:r>
              <w:rPr>
                <w:sz w:val="20"/>
              </w:rPr>
              <w:t>-</w:t>
            </w:r>
            <w:r>
              <w:rPr>
                <w:spacing w:val="-4"/>
                <w:sz w:val="20"/>
              </w:rPr>
              <w:t> </w:t>
            </w:r>
            <w:r>
              <w:rPr>
                <w:sz w:val="20"/>
              </w:rPr>
              <w:t>Labels</w:t>
            </w:r>
            <w:r>
              <w:rPr>
                <w:spacing w:val="-6"/>
                <w:sz w:val="20"/>
              </w:rPr>
              <w:t> </w:t>
            </w:r>
            <w:r>
              <w:rPr>
                <w:sz w:val="20"/>
              </w:rPr>
              <w:t>Rep</w:t>
            </w:r>
            <w:r>
              <w:rPr>
                <w:spacing w:val="-1"/>
                <w:sz w:val="20"/>
              </w:rPr>
              <w:t> </w:t>
            </w:r>
            <w:r>
              <w:rPr>
                <w:sz w:val="20"/>
              </w:rPr>
              <w:t>initially</w:t>
            </w:r>
            <w:r>
              <w:rPr>
                <w:spacing w:val="-6"/>
                <w:sz w:val="20"/>
              </w:rPr>
              <w:t> </w:t>
            </w:r>
            <w:r>
              <w:rPr>
                <w:sz w:val="20"/>
              </w:rPr>
              <w:t>prepared</w:t>
            </w:r>
            <w:r>
              <w:rPr>
                <w:spacing w:val="-6"/>
                <w:sz w:val="20"/>
              </w:rPr>
              <w:t> </w:t>
            </w:r>
            <w:r>
              <w:rPr>
                <w:sz w:val="20"/>
              </w:rPr>
              <w:t>the</w:t>
            </w:r>
            <w:r>
              <w:rPr>
                <w:spacing w:val="-6"/>
                <w:sz w:val="20"/>
              </w:rPr>
              <w:t> </w:t>
            </w:r>
            <w:r>
              <w:rPr>
                <w:sz w:val="20"/>
              </w:rPr>
              <w:t>label</w:t>
            </w:r>
            <w:r>
              <w:rPr>
                <w:spacing w:val="-5"/>
                <w:sz w:val="20"/>
              </w:rPr>
              <w:t> </w:t>
            </w:r>
            <w:r>
              <w:rPr>
                <w:spacing w:val="-4"/>
                <w:sz w:val="20"/>
              </w:rPr>
              <w:t>text</w:t>
            </w:r>
          </w:p>
        </w:tc>
        <w:tc>
          <w:tcPr>
            <w:tcW w:w="1843" w:type="dxa"/>
            <w:tcBorders>
              <w:bottom w:val="nil"/>
            </w:tcBorders>
          </w:tcPr>
          <w:p>
            <w:pPr>
              <w:pStyle w:val="TableParagraph"/>
              <w:spacing w:before="47"/>
              <w:ind w:left="109"/>
              <w:rPr>
                <w:sz w:val="20"/>
              </w:rPr>
            </w:pPr>
            <w:r>
              <w:rPr>
                <w:spacing w:val="-2"/>
                <w:sz w:val="20"/>
              </w:rPr>
              <w:t>Startup</w:t>
            </w:r>
          </w:p>
          <w:p>
            <w:pPr>
              <w:pStyle w:val="TableParagraph"/>
              <w:spacing w:before="34"/>
              <w:ind w:left="109" w:right="98"/>
              <w:rPr>
                <w:sz w:val="20"/>
              </w:rPr>
            </w:pPr>
            <w:r>
              <w:rPr>
                <w:sz w:val="20"/>
              </w:rPr>
              <w:t>After</w:t>
            </w:r>
            <w:r>
              <w:rPr>
                <w:spacing w:val="-12"/>
                <w:sz w:val="20"/>
              </w:rPr>
              <w:t> </w:t>
            </w:r>
            <w:r>
              <w:rPr>
                <w:sz w:val="20"/>
              </w:rPr>
              <w:t>the</w:t>
            </w:r>
            <w:r>
              <w:rPr>
                <w:spacing w:val="-12"/>
                <w:sz w:val="20"/>
              </w:rPr>
              <w:t> </w:t>
            </w:r>
            <w:r>
              <w:rPr>
                <w:sz w:val="20"/>
              </w:rPr>
              <w:t>label</w:t>
            </w:r>
            <w:r>
              <w:rPr>
                <w:spacing w:val="-13"/>
                <w:sz w:val="20"/>
              </w:rPr>
              <w:t> </w:t>
            </w:r>
            <w:r>
              <w:rPr>
                <w:sz w:val="20"/>
              </w:rPr>
              <w:t>text has been </w:t>
            </w:r>
            <w:r>
              <w:rPr>
                <w:spacing w:val="-2"/>
                <w:sz w:val="20"/>
              </w:rPr>
              <w:t>translated</w:t>
            </w:r>
          </w:p>
        </w:tc>
      </w:tr>
      <w:tr>
        <w:trPr>
          <w:trHeight w:val="997" w:hRule="atLeast"/>
        </w:trPr>
        <w:tc>
          <w:tcPr>
            <w:tcW w:w="797" w:type="dxa"/>
          </w:tcPr>
          <w:p>
            <w:pPr>
              <w:pStyle w:val="TableParagraph"/>
              <w:spacing w:before="42"/>
              <w:ind w:left="201"/>
              <w:rPr>
                <w:b/>
                <w:sz w:val="20"/>
              </w:rPr>
            </w:pPr>
            <w:r>
              <w:rPr>
                <w:b/>
                <w:spacing w:val="-2"/>
                <w:sz w:val="20"/>
              </w:rPr>
              <w:t>6.4.13</w:t>
            </w:r>
          </w:p>
        </w:tc>
        <w:tc>
          <w:tcPr>
            <w:tcW w:w="1253" w:type="dxa"/>
          </w:tcPr>
          <w:p>
            <w:pPr>
              <w:pStyle w:val="TableParagraph"/>
              <w:spacing w:before="38"/>
              <w:ind w:left="110"/>
              <w:rPr>
                <w:sz w:val="20"/>
              </w:rPr>
            </w:pPr>
            <w:r>
              <w:rPr>
                <w:spacing w:val="-5"/>
                <w:sz w:val="20"/>
              </w:rPr>
              <w:t>CSA</w:t>
            </w:r>
          </w:p>
          <w:p>
            <w:pPr>
              <w:pStyle w:val="TableParagraph"/>
              <w:ind w:left="110" w:right="115"/>
              <w:rPr>
                <w:sz w:val="20"/>
              </w:rPr>
            </w:pPr>
            <w:r>
              <w:rPr>
                <w:spacing w:val="-2"/>
                <w:sz w:val="20"/>
              </w:rPr>
              <w:t>Global </w:t>
            </w:r>
            <w:r>
              <w:rPr>
                <w:sz w:val="20"/>
              </w:rPr>
              <w:t>Services - Labels</w:t>
            </w:r>
            <w:r>
              <w:rPr>
                <w:spacing w:val="-14"/>
                <w:sz w:val="20"/>
              </w:rPr>
              <w:t> </w:t>
            </w:r>
            <w:r>
              <w:rPr>
                <w:sz w:val="20"/>
              </w:rPr>
              <w:t>Rep</w:t>
            </w:r>
          </w:p>
        </w:tc>
        <w:tc>
          <w:tcPr>
            <w:tcW w:w="6173" w:type="dxa"/>
          </w:tcPr>
          <w:p>
            <w:pPr>
              <w:pStyle w:val="TableParagraph"/>
              <w:ind w:left="105" w:right="109"/>
              <w:rPr>
                <w:sz w:val="20"/>
              </w:rPr>
            </w:pPr>
            <w:r>
              <w:rPr>
                <w:sz w:val="20"/>
              </w:rPr>
              <w:t>Sends</w:t>
            </w:r>
            <w:r>
              <w:rPr>
                <w:spacing w:val="-4"/>
                <w:sz w:val="20"/>
              </w:rPr>
              <w:t> </w:t>
            </w:r>
            <w:r>
              <w:rPr>
                <w:sz w:val="20"/>
              </w:rPr>
              <w:t>the</w:t>
            </w:r>
            <w:r>
              <w:rPr>
                <w:spacing w:val="-4"/>
                <w:sz w:val="20"/>
              </w:rPr>
              <w:t> </w:t>
            </w:r>
            <w:r>
              <w:rPr>
                <w:sz w:val="20"/>
              </w:rPr>
              <w:t>label</w:t>
            </w:r>
            <w:r>
              <w:rPr>
                <w:spacing w:val="-5"/>
                <w:sz w:val="20"/>
              </w:rPr>
              <w:t> </w:t>
            </w:r>
            <w:r>
              <w:rPr>
                <w:sz w:val="20"/>
              </w:rPr>
              <w:t>proof</w:t>
            </w:r>
            <w:r>
              <w:rPr>
                <w:spacing w:val="-5"/>
                <w:sz w:val="20"/>
              </w:rPr>
              <w:t> </w:t>
            </w:r>
            <w:r>
              <w:rPr>
                <w:sz w:val="20"/>
              </w:rPr>
              <w:t>to</w:t>
            </w:r>
            <w:r>
              <w:rPr>
                <w:spacing w:val="-4"/>
                <w:sz w:val="20"/>
              </w:rPr>
              <w:t> </w:t>
            </w:r>
            <w:r>
              <w:rPr>
                <w:sz w:val="20"/>
              </w:rPr>
              <w:t>the</w:t>
            </w:r>
            <w:r>
              <w:rPr>
                <w:spacing w:val="-4"/>
                <w:sz w:val="20"/>
              </w:rPr>
              <w:t> </w:t>
            </w:r>
            <w:r>
              <w:rPr>
                <w:sz w:val="20"/>
              </w:rPr>
              <w:t>CSA</w:t>
            </w:r>
            <w:r>
              <w:rPr>
                <w:spacing w:val="-5"/>
                <w:sz w:val="20"/>
              </w:rPr>
              <w:t> </w:t>
            </w:r>
            <w:r>
              <w:rPr>
                <w:sz w:val="20"/>
              </w:rPr>
              <w:t>Label</w:t>
            </w:r>
            <w:r>
              <w:rPr>
                <w:spacing w:val="-5"/>
                <w:sz w:val="20"/>
              </w:rPr>
              <w:t> </w:t>
            </w:r>
            <w:r>
              <w:rPr>
                <w:sz w:val="20"/>
              </w:rPr>
              <w:t>Specialists</w:t>
            </w:r>
            <w:r>
              <w:rPr>
                <w:spacing w:val="-4"/>
                <w:sz w:val="20"/>
              </w:rPr>
              <w:t> </w:t>
            </w:r>
            <w:r>
              <w:rPr>
                <w:sz w:val="20"/>
              </w:rPr>
              <w:t>in</w:t>
            </w:r>
            <w:r>
              <w:rPr>
                <w:spacing w:val="-5"/>
                <w:sz w:val="20"/>
              </w:rPr>
              <w:t> </w:t>
            </w:r>
            <w:r>
              <w:rPr>
                <w:sz w:val="20"/>
              </w:rPr>
              <w:t>each applicable country for review and approval</w:t>
            </w:r>
          </w:p>
        </w:tc>
        <w:tc>
          <w:tcPr>
            <w:tcW w:w="1843" w:type="dxa"/>
            <w:tcBorders>
              <w:top w:val="nil"/>
              <w:bottom w:val="nil"/>
            </w:tcBorders>
          </w:tcPr>
          <w:p>
            <w:pPr>
              <w:pStyle w:val="TableParagraph"/>
              <w:rPr>
                <w:rFonts w:ascii="Times New Roman"/>
                <w:sz w:val="18"/>
              </w:rPr>
            </w:pPr>
          </w:p>
        </w:tc>
      </w:tr>
      <w:tr>
        <w:trPr>
          <w:trHeight w:val="1002" w:hRule="atLeast"/>
        </w:trPr>
        <w:tc>
          <w:tcPr>
            <w:tcW w:w="797" w:type="dxa"/>
          </w:tcPr>
          <w:p>
            <w:pPr>
              <w:pStyle w:val="TableParagraph"/>
              <w:spacing w:before="42"/>
              <w:ind w:left="201"/>
              <w:rPr>
                <w:b/>
                <w:sz w:val="20"/>
              </w:rPr>
            </w:pPr>
            <w:r>
              <w:rPr>
                <w:b/>
                <w:spacing w:val="-2"/>
                <w:sz w:val="20"/>
              </w:rPr>
              <w:t>6.4.14</w:t>
            </w:r>
          </w:p>
        </w:tc>
        <w:tc>
          <w:tcPr>
            <w:tcW w:w="1253" w:type="dxa"/>
          </w:tcPr>
          <w:p>
            <w:pPr>
              <w:pStyle w:val="TableParagraph"/>
              <w:spacing w:before="38"/>
              <w:ind w:left="110"/>
              <w:rPr>
                <w:sz w:val="20"/>
              </w:rPr>
            </w:pPr>
            <w:r>
              <w:rPr>
                <w:spacing w:val="-5"/>
                <w:sz w:val="20"/>
              </w:rPr>
              <w:t>CSA</w:t>
            </w:r>
          </w:p>
          <w:p>
            <w:pPr>
              <w:pStyle w:val="TableParagraph"/>
              <w:ind w:left="110"/>
              <w:rPr>
                <w:sz w:val="20"/>
              </w:rPr>
            </w:pPr>
            <w:r>
              <w:rPr>
                <w:spacing w:val="-2"/>
                <w:sz w:val="20"/>
              </w:rPr>
              <w:t>Global </w:t>
            </w:r>
            <w:r>
              <w:rPr>
                <w:sz w:val="20"/>
              </w:rPr>
              <w:t>Services – Labels</w:t>
            </w:r>
            <w:r>
              <w:rPr>
                <w:spacing w:val="-12"/>
                <w:sz w:val="20"/>
              </w:rPr>
              <w:t> </w:t>
            </w:r>
            <w:r>
              <w:rPr>
                <w:spacing w:val="-5"/>
                <w:sz w:val="20"/>
              </w:rPr>
              <w:t>Rep</w:t>
            </w:r>
          </w:p>
        </w:tc>
        <w:tc>
          <w:tcPr>
            <w:tcW w:w="6173" w:type="dxa"/>
          </w:tcPr>
          <w:p>
            <w:pPr>
              <w:pStyle w:val="TableParagraph"/>
              <w:ind w:left="105" w:right="205"/>
              <w:rPr>
                <w:sz w:val="20"/>
              </w:rPr>
            </w:pPr>
            <w:r>
              <w:rPr>
                <w:sz w:val="20"/>
              </w:rPr>
              <w:t>Coordinates</w:t>
            </w:r>
            <w:r>
              <w:rPr>
                <w:spacing w:val="-5"/>
                <w:sz w:val="20"/>
              </w:rPr>
              <w:t> </w:t>
            </w:r>
            <w:r>
              <w:rPr>
                <w:sz w:val="20"/>
              </w:rPr>
              <w:t>the</w:t>
            </w:r>
            <w:r>
              <w:rPr>
                <w:spacing w:val="-5"/>
                <w:sz w:val="20"/>
              </w:rPr>
              <w:t> </w:t>
            </w:r>
            <w:r>
              <w:rPr>
                <w:sz w:val="20"/>
              </w:rPr>
              <w:t>review</w:t>
            </w:r>
            <w:r>
              <w:rPr>
                <w:spacing w:val="-5"/>
                <w:sz w:val="20"/>
              </w:rPr>
              <w:t> </w:t>
            </w:r>
            <w:r>
              <w:rPr>
                <w:sz w:val="20"/>
              </w:rPr>
              <w:t>and</w:t>
            </w:r>
            <w:r>
              <w:rPr>
                <w:spacing w:val="-5"/>
                <w:sz w:val="20"/>
              </w:rPr>
              <w:t> </w:t>
            </w:r>
            <w:r>
              <w:rPr>
                <w:sz w:val="20"/>
              </w:rPr>
              <w:t>approval</w:t>
            </w:r>
            <w:r>
              <w:rPr>
                <w:spacing w:val="-4"/>
                <w:sz w:val="20"/>
              </w:rPr>
              <w:t> </w:t>
            </w:r>
            <w:r>
              <w:rPr>
                <w:sz w:val="20"/>
              </w:rPr>
              <w:t>before</w:t>
            </w:r>
            <w:r>
              <w:rPr>
                <w:spacing w:val="-4"/>
                <w:sz w:val="20"/>
              </w:rPr>
              <w:t> </w:t>
            </w:r>
            <w:r>
              <w:rPr>
                <w:sz w:val="20"/>
              </w:rPr>
              <w:t>sending</w:t>
            </w:r>
            <w:r>
              <w:rPr>
                <w:spacing w:val="-4"/>
                <w:sz w:val="20"/>
              </w:rPr>
              <w:t> </w:t>
            </w:r>
            <w:r>
              <w:rPr>
                <w:sz w:val="20"/>
              </w:rPr>
              <w:t>the</w:t>
            </w:r>
            <w:r>
              <w:rPr>
                <w:spacing w:val="-4"/>
                <w:sz w:val="20"/>
              </w:rPr>
              <w:t> </w:t>
            </w:r>
            <w:r>
              <w:rPr>
                <w:sz w:val="20"/>
              </w:rPr>
              <w:t>final signed label proof (or any questions) back to the CTRM</w:t>
            </w:r>
          </w:p>
        </w:tc>
        <w:tc>
          <w:tcPr>
            <w:tcW w:w="1843" w:type="dxa"/>
            <w:tcBorders>
              <w:top w:val="nil"/>
              <w:bottom w:val="nil"/>
            </w:tcBorders>
          </w:tcPr>
          <w:p>
            <w:pPr>
              <w:pStyle w:val="TableParagraph"/>
              <w:rPr>
                <w:rFonts w:ascii="Times New Roman"/>
                <w:sz w:val="18"/>
              </w:rPr>
            </w:pPr>
          </w:p>
        </w:tc>
      </w:tr>
      <w:tr>
        <w:trPr>
          <w:trHeight w:val="536" w:hRule="atLeast"/>
        </w:trPr>
        <w:tc>
          <w:tcPr>
            <w:tcW w:w="797" w:type="dxa"/>
            <w:tcBorders>
              <w:bottom w:val="nil"/>
            </w:tcBorders>
          </w:tcPr>
          <w:p>
            <w:pPr>
              <w:pStyle w:val="TableParagraph"/>
              <w:spacing w:before="42"/>
              <w:ind w:left="201"/>
              <w:rPr>
                <w:b/>
                <w:sz w:val="20"/>
              </w:rPr>
            </w:pPr>
            <w:r>
              <w:rPr>
                <w:b/>
                <w:spacing w:val="-2"/>
                <w:sz w:val="20"/>
              </w:rPr>
              <w:t>6.4.15</w:t>
            </w:r>
          </w:p>
        </w:tc>
        <w:tc>
          <w:tcPr>
            <w:tcW w:w="1253" w:type="dxa"/>
            <w:tcBorders>
              <w:bottom w:val="nil"/>
            </w:tcBorders>
          </w:tcPr>
          <w:p>
            <w:pPr>
              <w:pStyle w:val="TableParagraph"/>
              <w:spacing w:before="38"/>
              <w:ind w:left="110" w:right="170"/>
              <w:rPr>
                <w:sz w:val="20"/>
              </w:rPr>
            </w:pPr>
            <w:r>
              <w:rPr>
                <w:sz w:val="20"/>
              </w:rPr>
              <w:t>CSA</w:t>
            </w:r>
            <w:r>
              <w:rPr>
                <w:spacing w:val="-14"/>
                <w:sz w:val="20"/>
              </w:rPr>
              <w:t> </w:t>
            </w:r>
            <w:r>
              <w:rPr>
                <w:sz w:val="20"/>
              </w:rPr>
              <w:t>Label </w:t>
            </w:r>
            <w:r>
              <w:rPr>
                <w:spacing w:val="-2"/>
                <w:sz w:val="20"/>
              </w:rPr>
              <w:t>Specialist</w:t>
            </w:r>
          </w:p>
        </w:tc>
        <w:tc>
          <w:tcPr>
            <w:tcW w:w="6173" w:type="dxa"/>
            <w:tcBorders>
              <w:bottom w:val="nil"/>
            </w:tcBorders>
          </w:tcPr>
          <w:p>
            <w:pPr>
              <w:pStyle w:val="TableParagraph"/>
              <w:ind w:left="105" w:right="205"/>
              <w:rPr>
                <w:sz w:val="20"/>
              </w:rPr>
            </w:pPr>
            <w:r>
              <w:rPr>
                <w:sz w:val="20"/>
              </w:rPr>
              <w:t>Reviews</w:t>
            </w:r>
            <w:r>
              <w:rPr>
                <w:spacing w:val="-5"/>
                <w:sz w:val="20"/>
              </w:rPr>
              <w:t> </w:t>
            </w:r>
            <w:r>
              <w:rPr>
                <w:sz w:val="20"/>
              </w:rPr>
              <w:t>the</w:t>
            </w:r>
            <w:r>
              <w:rPr>
                <w:spacing w:val="-5"/>
                <w:sz w:val="20"/>
              </w:rPr>
              <w:t> </w:t>
            </w:r>
            <w:r>
              <w:rPr>
                <w:sz w:val="20"/>
              </w:rPr>
              <w:t>translated</w:t>
            </w:r>
            <w:r>
              <w:rPr>
                <w:spacing w:val="-5"/>
                <w:sz w:val="20"/>
              </w:rPr>
              <w:t> </w:t>
            </w:r>
            <w:r>
              <w:rPr>
                <w:sz w:val="20"/>
              </w:rPr>
              <w:t>label</w:t>
            </w:r>
            <w:r>
              <w:rPr>
                <w:spacing w:val="-5"/>
                <w:sz w:val="20"/>
              </w:rPr>
              <w:t> </w:t>
            </w:r>
            <w:r>
              <w:rPr>
                <w:sz w:val="20"/>
              </w:rPr>
              <w:t>proof</w:t>
            </w:r>
            <w:r>
              <w:rPr>
                <w:spacing w:val="-5"/>
                <w:sz w:val="20"/>
              </w:rPr>
              <w:t> </w:t>
            </w:r>
            <w:r>
              <w:rPr>
                <w:sz w:val="20"/>
              </w:rPr>
              <w:t>and</w:t>
            </w:r>
            <w:r>
              <w:rPr>
                <w:spacing w:val="-5"/>
                <w:sz w:val="20"/>
              </w:rPr>
              <w:t> </w:t>
            </w:r>
            <w:r>
              <w:rPr>
                <w:sz w:val="20"/>
              </w:rPr>
              <w:t>performs</w:t>
            </w:r>
            <w:r>
              <w:rPr>
                <w:spacing w:val="-5"/>
                <w:sz w:val="20"/>
              </w:rPr>
              <w:t> </w:t>
            </w:r>
            <w:r>
              <w:rPr>
                <w:sz w:val="20"/>
              </w:rPr>
              <w:t>one</w:t>
            </w:r>
            <w:r>
              <w:rPr>
                <w:spacing w:val="-5"/>
                <w:sz w:val="20"/>
              </w:rPr>
              <w:t> </w:t>
            </w:r>
            <w:r>
              <w:rPr>
                <w:sz w:val="20"/>
              </w:rPr>
              <w:t>of</w:t>
            </w:r>
            <w:r>
              <w:rPr>
                <w:spacing w:val="-5"/>
                <w:sz w:val="20"/>
              </w:rPr>
              <w:t> </w:t>
            </w:r>
            <w:r>
              <w:rPr>
                <w:sz w:val="20"/>
              </w:rPr>
              <w:t>the following tasks:</w:t>
            </w:r>
          </w:p>
        </w:tc>
        <w:tc>
          <w:tcPr>
            <w:tcW w:w="1843" w:type="dxa"/>
            <w:tcBorders>
              <w:top w:val="nil"/>
              <w:bottom w:val="nil"/>
            </w:tcBorders>
          </w:tcPr>
          <w:p>
            <w:pPr>
              <w:pStyle w:val="TableParagraph"/>
              <w:rPr>
                <w:rFonts w:ascii="Times New Roman"/>
                <w:sz w:val="18"/>
              </w:rPr>
            </w:pPr>
          </w:p>
        </w:tc>
      </w:tr>
      <w:tr>
        <w:trPr>
          <w:trHeight w:val="1691" w:hRule="atLeast"/>
        </w:trPr>
        <w:tc>
          <w:tcPr>
            <w:tcW w:w="797" w:type="dxa"/>
            <w:tcBorders>
              <w:top w:val="nil"/>
              <w:bottom w:val="nil"/>
            </w:tcBorders>
          </w:tcPr>
          <w:p>
            <w:pPr>
              <w:pStyle w:val="TableParagraph"/>
              <w:rPr>
                <w:rFonts w:ascii="Times New Roman"/>
                <w:sz w:val="18"/>
              </w:rPr>
            </w:pPr>
          </w:p>
        </w:tc>
        <w:tc>
          <w:tcPr>
            <w:tcW w:w="1253" w:type="dxa"/>
            <w:tcBorders>
              <w:top w:val="nil"/>
              <w:bottom w:val="nil"/>
            </w:tcBorders>
          </w:tcPr>
          <w:p>
            <w:pPr>
              <w:pStyle w:val="TableParagraph"/>
              <w:rPr>
                <w:rFonts w:ascii="Times New Roman"/>
                <w:sz w:val="18"/>
              </w:rPr>
            </w:pPr>
          </w:p>
        </w:tc>
        <w:tc>
          <w:tcPr>
            <w:tcW w:w="6173" w:type="dxa"/>
            <w:tcBorders>
              <w:top w:val="nil"/>
              <w:bottom w:val="nil"/>
            </w:tcBorders>
          </w:tcPr>
          <w:p>
            <w:pPr>
              <w:pStyle w:val="TableParagraph"/>
              <w:numPr>
                <w:ilvl w:val="0"/>
                <w:numId w:val="31"/>
              </w:numPr>
              <w:tabs>
                <w:tab w:pos="464" w:val="left" w:leader="none"/>
                <w:tab w:pos="465" w:val="left" w:leader="none"/>
              </w:tabs>
              <w:spacing w:line="240" w:lineRule="auto" w:before="39" w:after="0"/>
              <w:ind w:left="465" w:right="243" w:hanging="360"/>
              <w:jc w:val="left"/>
              <w:rPr>
                <w:sz w:val="20"/>
              </w:rPr>
            </w:pPr>
            <w:r>
              <w:rPr>
                <w:sz w:val="20"/>
              </w:rPr>
              <w:t>If the label proof is approved (i.e., consistent with the project- specific details in the Master Label Text, translation remains accurate and the label is compliant with local legislation), signs, dates and includes their job title and country for which they are providing approval on a copy of the label proof (printed</w:t>
            </w:r>
            <w:r>
              <w:rPr>
                <w:spacing w:val="-6"/>
                <w:sz w:val="20"/>
              </w:rPr>
              <w:t> </w:t>
            </w:r>
            <w:r>
              <w:rPr>
                <w:sz w:val="20"/>
              </w:rPr>
              <w:t>or</w:t>
            </w:r>
            <w:r>
              <w:rPr>
                <w:spacing w:val="-6"/>
                <w:sz w:val="20"/>
              </w:rPr>
              <w:t> </w:t>
            </w:r>
            <w:r>
              <w:rPr>
                <w:sz w:val="20"/>
              </w:rPr>
              <w:t>electronic)</w:t>
            </w:r>
            <w:r>
              <w:rPr>
                <w:spacing w:val="-6"/>
                <w:sz w:val="20"/>
              </w:rPr>
              <w:t> </w:t>
            </w:r>
            <w:r>
              <w:rPr>
                <w:sz w:val="20"/>
              </w:rPr>
              <w:t>to</w:t>
            </w:r>
            <w:r>
              <w:rPr>
                <w:spacing w:val="-6"/>
                <w:sz w:val="20"/>
              </w:rPr>
              <w:t> </w:t>
            </w:r>
            <w:r>
              <w:rPr>
                <w:sz w:val="20"/>
              </w:rPr>
              <w:t>document</w:t>
            </w:r>
            <w:r>
              <w:rPr>
                <w:spacing w:val="-6"/>
                <w:sz w:val="20"/>
              </w:rPr>
              <w:t> </w:t>
            </w:r>
            <w:r>
              <w:rPr>
                <w:sz w:val="20"/>
              </w:rPr>
              <w:t>approval,</w:t>
            </w:r>
            <w:r>
              <w:rPr>
                <w:spacing w:val="-7"/>
                <w:sz w:val="20"/>
              </w:rPr>
              <w:t> </w:t>
            </w:r>
            <w:r>
              <w:rPr>
                <w:sz w:val="20"/>
              </w:rPr>
              <w:t>and</w:t>
            </w:r>
            <w:r>
              <w:rPr>
                <w:spacing w:val="-7"/>
                <w:sz w:val="20"/>
              </w:rPr>
              <w:t> </w:t>
            </w:r>
            <w:r>
              <w:rPr>
                <w:sz w:val="20"/>
              </w:rPr>
              <w:t>provides</w:t>
            </w:r>
            <w:r>
              <w:rPr>
                <w:spacing w:val="-7"/>
                <w:sz w:val="20"/>
              </w:rPr>
              <w:t> </w:t>
            </w:r>
            <w:r>
              <w:rPr>
                <w:sz w:val="20"/>
              </w:rPr>
              <w:t>the label proof to the CSA Global Services - Labels Rep</w:t>
            </w:r>
          </w:p>
        </w:tc>
        <w:tc>
          <w:tcPr>
            <w:tcW w:w="1843" w:type="dxa"/>
            <w:tcBorders>
              <w:top w:val="nil"/>
              <w:bottom w:val="nil"/>
            </w:tcBorders>
          </w:tcPr>
          <w:p>
            <w:pPr>
              <w:pStyle w:val="TableParagraph"/>
              <w:rPr>
                <w:rFonts w:ascii="Times New Roman"/>
                <w:sz w:val="18"/>
              </w:rPr>
            </w:pPr>
          </w:p>
        </w:tc>
      </w:tr>
      <w:tr>
        <w:trPr>
          <w:trHeight w:val="794"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173" w:type="dxa"/>
            <w:tcBorders>
              <w:top w:val="nil"/>
            </w:tcBorders>
          </w:tcPr>
          <w:p>
            <w:pPr>
              <w:pStyle w:val="TableParagraph"/>
              <w:numPr>
                <w:ilvl w:val="0"/>
                <w:numId w:val="32"/>
              </w:numPr>
              <w:tabs>
                <w:tab w:pos="464" w:val="left" w:leader="none"/>
                <w:tab w:pos="465" w:val="left" w:leader="none"/>
              </w:tabs>
              <w:spacing w:line="237" w:lineRule="auto" w:before="34" w:after="0"/>
              <w:ind w:left="465" w:right="582" w:hanging="360"/>
              <w:jc w:val="left"/>
              <w:rPr>
                <w:sz w:val="20"/>
              </w:rPr>
            </w:pPr>
            <w:r>
              <w:rPr>
                <w:sz w:val="20"/>
              </w:rPr>
              <w:t>If the label proof is not approved, makes annotations and provides</w:t>
            </w:r>
            <w:r>
              <w:rPr>
                <w:spacing w:val="-6"/>
                <w:sz w:val="20"/>
              </w:rPr>
              <w:t> </w:t>
            </w:r>
            <w:r>
              <w:rPr>
                <w:sz w:val="20"/>
              </w:rPr>
              <w:t>requested</w:t>
            </w:r>
            <w:r>
              <w:rPr>
                <w:spacing w:val="-6"/>
                <w:sz w:val="20"/>
              </w:rPr>
              <w:t> </w:t>
            </w:r>
            <w:r>
              <w:rPr>
                <w:sz w:val="20"/>
              </w:rPr>
              <w:t>updates</w:t>
            </w:r>
            <w:r>
              <w:rPr>
                <w:spacing w:val="-3"/>
                <w:sz w:val="20"/>
              </w:rPr>
              <w:t> </w:t>
            </w:r>
            <w:r>
              <w:rPr>
                <w:sz w:val="20"/>
              </w:rPr>
              <w:t>to</w:t>
            </w:r>
            <w:r>
              <w:rPr>
                <w:spacing w:val="-5"/>
                <w:sz w:val="20"/>
              </w:rPr>
              <w:t> </w:t>
            </w:r>
            <w:r>
              <w:rPr>
                <w:sz w:val="20"/>
              </w:rPr>
              <w:t>the</w:t>
            </w:r>
            <w:r>
              <w:rPr>
                <w:spacing w:val="-5"/>
                <w:sz w:val="20"/>
              </w:rPr>
              <w:t> </w:t>
            </w:r>
            <w:r>
              <w:rPr>
                <w:sz w:val="20"/>
              </w:rPr>
              <w:t>CSA</w:t>
            </w:r>
            <w:r>
              <w:rPr>
                <w:spacing w:val="-6"/>
                <w:sz w:val="20"/>
              </w:rPr>
              <w:t> </w:t>
            </w:r>
            <w:r>
              <w:rPr>
                <w:sz w:val="20"/>
              </w:rPr>
              <w:t>Global</w:t>
            </w:r>
            <w:r>
              <w:rPr>
                <w:spacing w:val="-5"/>
                <w:sz w:val="20"/>
              </w:rPr>
              <w:t> </w:t>
            </w:r>
            <w:r>
              <w:rPr>
                <w:sz w:val="20"/>
              </w:rPr>
              <w:t>Services</w:t>
            </w:r>
            <w:r>
              <w:rPr>
                <w:spacing w:val="-4"/>
                <w:sz w:val="20"/>
              </w:rPr>
              <w:t> </w:t>
            </w:r>
            <w:r>
              <w:rPr>
                <w:sz w:val="20"/>
              </w:rPr>
              <w:t>– Labels Rep</w:t>
            </w:r>
          </w:p>
        </w:tc>
        <w:tc>
          <w:tcPr>
            <w:tcW w:w="1843" w:type="dxa"/>
            <w:tcBorders>
              <w:top w:val="nil"/>
              <w:bottom w:val="nil"/>
            </w:tcBorders>
          </w:tcPr>
          <w:p>
            <w:pPr>
              <w:pStyle w:val="TableParagraph"/>
              <w:rPr>
                <w:rFonts w:ascii="Times New Roman"/>
                <w:sz w:val="18"/>
              </w:rPr>
            </w:pPr>
          </w:p>
        </w:tc>
      </w:tr>
      <w:tr>
        <w:trPr>
          <w:trHeight w:val="1358" w:hRule="atLeast"/>
        </w:trPr>
        <w:tc>
          <w:tcPr>
            <w:tcW w:w="797" w:type="dxa"/>
          </w:tcPr>
          <w:p>
            <w:pPr>
              <w:pStyle w:val="TableParagraph"/>
              <w:spacing w:before="42"/>
              <w:ind w:left="201"/>
              <w:rPr>
                <w:b/>
                <w:sz w:val="20"/>
              </w:rPr>
            </w:pPr>
            <w:r>
              <w:rPr>
                <w:b/>
                <w:spacing w:val="-2"/>
                <w:sz w:val="20"/>
              </w:rPr>
              <w:t>6.4.16</w:t>
            </w:r>
          </w:p>
        </w:tc>
        <w:tc>
          <w:tcPr>
            <w:tcW w:w="1253" w:type="dxa"/>
          </w:tcPr>
          <w:p>
            <w:pPr>
              <w:pStyle w:val="TableParagraph"/>
              <w:spacing w:before="38"/>
              <w:ind w:left="110"/>
              <w:rPr>
                <w:sz w:val="20"/>
              </w:rPr>
            </w:pPr>
            <w:r>
              <w:rPr>
                <w:spacing w:val="-5"/>
                <w:sz w:val="20"/>
              </w:rPr>
              <w:t>CSA</w:t>
            </w:r>
          </w:p>
          <w:p>
            <w:pPr>
              <w:pStyle w:val="TableParagraph"/>
              <w:spacing w:line="237" w:lineRule="auto" w:before="7"/>
              <w:ind w:left="110"/>
              <w:rPr>
                <w:sz w:val="20"/>
              </w:rPr>
            </w:pPr>
            <w:r>
              <w:rPr>
                <w:spacing w:val="-2"/>
                <w:sz w:val="20"/>
              </w:rPr>
              <w:t>Global </w:t>
            </w:r>
            <w:r>
              <w:rPr>
                <w:sz w:val="20"/>
              </w:rPr>
              <w:t>Services – Labels</w:t>
            </w:r>
            <w:r>
              <w:rPr>
                <w:spacing w:val="-12"/>
                <w:sz w:val="20"/>
              </w:rPr>
              <w:t> </w:t>
            </w:r>
            <w:r>
              <w:rPr>
                <w:spacing w:val="-5"/>
                <w:sz w:val="20"/>
              </w:rPr>
              <w:t>Rep</w:t>
            </w:r>
          </w:p>
        </w:tc>
        <w:tc>
          <w:tcPr>
            <w:tcW w:w="6173" w:type="dxa"/>
          </w:tcPr>
          <w:p>
            <w:pPr>
              <w:pStyle w:val="TableParagraph"/>
              <w:spacing w:line="229" w:lineRule="exact"/>
              <w:ind w:left="105"/>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33"/>
              </w:numPr>
              <w:tabs>
                <w:tab w:pos="464" w:val="left" w:leader="none"/>
                <w:tab w:pos="465" w:val="left" w:leader="none"/>
              </w:tabs>
              <w:spacing w:line="240" w:lineRule="auto" w:before="59" w:after="0"/>
              <w:ind w:left="465" w:right="378" w:hanging="360"/>
              <w:jc w:val="left"/>
              <w:rPr>
                <w:sz w:val="20"/>
              </w:rPr>
            </w:pPr>
            <w:r>
              <w:rPr>
                <w:sz w:val="20"/>
              </w:rPr>
              <w:t>For</w:t>
            </w:r>
            <w:r>
              <w:rPr>
                <w:spacing w:val="-4"/>
                <w:sz w:val="20"/>
              </w:rPr>
              <w:t> </w:t>
            </w:r>
            <w:r>
              <w:rPr>
                <w:sz w:val="20"/>
              </w:rPr>
              <w:t>label</w:t>
            </w:r>
            <w:r>
              <w:rPr>
                <w:spacing w:val="-4"/>
                <w:sz w:val="20"/>
              </w:rPr>
              <w:t> </w:t>
            </w:r>
            <w:r>
              <w:rPr>
                <w:sz w:val="20"/>
              </w:rPr>
              <w:t>proof</w:t>
            </w:r>
            <w:r>
              <w:rPr>
                <w:spacing w:val="-4"/>
                <w:sz w:val="20"/>
              </w:rPr>
              <w:t> </w:t>
            </w:r>
            <w:r>
              <w:rPr>
                <w:sz w:val="20"/>
              </w:rPr>
              <w:t>that</w:t>
            </w:r>
            <w:r>
              <w:rPr>
                <w:spacing w:val="-4"/>
                <w:sz w:val="20"/>
              </w:rPr>
              <w:t> </w:t>
            </w:r>
            <w:r>
              <w:rPr>
                <w:sz w:val="20"/>
              </w:rPr>
              <w:t>is</w:t>
            </w:r>
            <w:r>
              <w:rPr>
                <w:spacing w:val="-4"/>
                <w:sz w:val="20"/>
              </w:rPr>
              <w:t> </w:t>
            </w:r>
            <w:r>
              <w:rPr>
                <w:sz w:val="20"/>
              </w:rPr>
              <w:t>approved,</w:t>
            </w:r>
            <w:r>
              <w:rPr>
                <w:spacing w:val="-4"/>
                <w:sz w:val="20"/>
              </w:rPr>
              <w:t> </w:t>
            </w:r>
            <w:r>
              <w:rPr>
                <w:sz w:val="20"/>
              </w:rPr>
              <w:t>provides</w:t>
            </w:r>
            <w:r>
              <w:rPr>
                <w:spacing w:val="-4"/>
                <w:sz w:val="20"/>
              </w:rPr>
              <w:t> </w:t>
            </w:r>
            <w:r>
              <w:rPr>
                <w:sz w:val="20"/>
              </w:rPr>
              <w:t>the</w:t>
            </w:r>
            <w:r>
              <w:rPr>
                <w:spacing w:val="-4"/>
                <w:sz w:val="20"/>
              </w:rPr>
              <w:t> </w:t>
            </w:r>
            <w:r>
              <w:rPr>
                <w:sz w:val="20"/>
              </w:rPr>
              <w:t>signed</w:t>
            </w:r>
            <w:r>
              <w:rPr>
                <w:spacing w:val="-4"/>
                <w:sz w:val="20"/>
              </w:rPr>
              <w:t> </w:t>
            </w:r>
            <w:r>
              <w:rPr>
                <w:sz w:val="20"/>
              </w:rPr>
              <w:t>copy</w:t>
            </w:r>
            <w:r>
              <w:rPr>
                <w:spacing w:val="-4"/>
                <w:sz w:val="20"/>
              </w:rPr>
              <w:t> </w:t>
            </w:r>
            <w:r>
              <w:rPr>
                <w:sz w:val="20"/>
              </w:rPr>
              <w:t>of the label proof to the CTRM/CTS Rep.</w:t>
            </w:r>
          </w:p>
          <w:p>
            <w:pPr>
              <w:pStyle w:val="TableParagraph"/>
              <w:numPr>
                <w:ilvl w:val="0"/>
                <w:numId w:val="33"/>
              </w:numPr>
              <w:tabs>
                <w:tab w:pos="464" w:val="left" w:leader="none"/>
                <w:tab w:pos="465" w:val="left" w:leader="none"/>
              </w:tabs>
              <w:spacing w:line="232" w:lineRule="auto" w:before="68" w:after="0"/>
              <w:ind w:left="464" w:right="142" w:hanging="360"/>
              <w:jc w:val="left"/>
              <w:rPr>
                <w:sz w:val="20"/>
              </w:rPr>
            </w:pPr>
            <w:r>
              <w:rPr>
                <w:sz w:val="20"/>
              </w:rPr>
              <w:t>For</w:t>
            </w:r>
            <w:r>
              <w:rPr>
                <w:spacing w:val="-5"/>
                <w:sz w:val="20"/>
              </w:rPr>
              <w:t> </w:t>
            </w:r>
            <w:r>
              <w:rPr>
                <w:sz w:val="20"/>
              </w:rPr>
              <w:t>label</w:t>
            </w:r>
            <w:r>
              <w:rPr>
                <w:spacing w:val="-5"/>
                <w:sz w:val="20"/>
              </w:rPr>
              <w:t> </w:t>
            </w:r>
            <w:r>
              <w:rPr>
                <w:sz w:val="20"/>
              </w:rPr>
              <w:t>proof</w:t>
            </w:r>
            <w:r>
              <w:rPr>
                <w:spacing w:val="-5"/>
                <w:sz w:val="20"/>
              </w:rPr>
              <w:t> </w:t>
            </w:r>
            <w:r>
              <w:rPr>
                <w:sz w:val="20"/>
              </w:rPr>
              <w:t>that</w:t>
            </w:r>
            <w:r>
              <w:rPr>
                <w:spacing w:val="-5"/>
                <w:sz w:val="20"/>
              </w:rPr>
              <w:t> </w:t>
            </w:r>
            <w:r>
              <w:rPr>
                <w:sz w:val="20"/>
              </w:rPr>
              <w:t>is</w:t>
            </w:r>
            <w:r>
              <w:rPr>
                <w:spacing w:val="-5"/>
                <w:sz w:val="20"/>
              </w:rPr>
              <w:t> </w:t>
            </w:r>
            <w:r>
              <w:rPr>
                <w:sz w:val="20"/>
              </w:rPr>
              <w:t>not</w:t>
            </w:r>
            <w:r>
              <w:rPr>
                <w:spacing w:val="-5"/>
                <w:sz w:val="20"/>
              </w:rPr>
              <w:t> </w:t>
            </w:r>
            <w:r>
              <w:rPr>
                <w:sz w:val="20"/>
              </w:rPr>
              <w:t>approved,</w:t>
            </w:r>
            <w:r>
              <w:rPr>
                <w:spacing w:val="-5"/>
                <w:sz w:val="20"/>
              </w:rPr>
              <w:t> </w:t>
            </w:r>
            <w:r>
              <w:rPr>
                <w:sz w:val="20"/>
              </w:rPr>
              <w:t>communicates</w:t>
            </w:r>
            <w:r>
              <w:rPr>
                <w:spacing w:val="-3"/>
                <w:sz w:val="20"/>
              </w:rPr>
              <w:t> </w:t>
            </w:r>
            <w:r>
              <w:rPr>
                <w:sz w:val="20"/>
              </w:rPr>
              <w:t>the</w:t>
            </w:r>
            <w:r>
              <w:rPr>
                <w:spacing w:val="-6"/>
                <w:sz w:val="20"/>
              </w:rPr>
              <w:t> </w:t>
            </w:r>
            <w:r>
              <w:rPr>
                <w:sz w:val="20"/>
              </w:rPr>
              <w:t>request for update to the CTRM/CTS Rep.</w:t>
            </w:r>
          </w:p>
        </w:tc>
        <w:tc>
          <w:tcPr>
            <w:tcW w:w="1843" w:type="dxa"/>
            <w:tcBorders>
              <w:top w:val="nil"/>
              <w:bottom w:val="nil"/>
            </w:tcBorders>
          </w:tcPr>
          <w:p>
            <w:pPr>
              <w:pStyle w:val="TableParagraph"/>
              <w:rPr>
                <w:rFonts w:ascii="Times New Roman"/>
                <w:sz w:val="18"/>
              </w:rPr>
            </w:pPr>
          </w:p>
        </w:tc>
      </w:tr>
      <w:tr>
        <w:trPr>
          <w:trHeight w:val="825" w:hRule="atLeast"/>
        </w:trPr>
        <w:tc>
          <w:tcPr>
            <w:tcW w:w="797" w:type="dxa"/>
          </w:tcPr>
          <w:p>
            <w:pPr>
              <w:pStyle w:val="TableParagraph"/>
              <w:spacing w:before="42"/>
              <w:ind w:left="201"/>
              <w:rPr>
                <w:b/>
                <w:sz w:val="20"/>
              </w:rPr>
            </w:pPr>
            <w:r>
              <w:rPr>
                <w:b/>
                <w:spacing w:val="-2"/>
                <w:sz w:val="20"/>
              </w:rPr>
              <w:t>6.4.17</w:t>
            </w:r>
          </w:p>
        </w:tc>
        <w:tc>
          <w:tcPr>
            <w:tcW w:w="1253" w:type="dxa"/>
          </w:tcPr>
          <w:p>
            <w:pPr>
              <w:pStyle w:val="TableParagraph"/>
              <w:spacing w:before="42"/>
              <w:ind w:left="110"/>
              <w:rPr>
                <w:sz w:val="20"/>
              </w:rPr>
            </w:pPr>
            <w:r>
              <w:rPr>
                <w:spacing w:val="-4"/>
                <w:sz w:val="20"/>
              </w:rPr>
              <w:t>CTRM</w:t>
            </w:r>
          </w:p>
        </w:tc>
        <w:tc>
          <w:tcPr>
            <w:tcW w:w="6173" w:type="dxa"/>
          </w:tcPr>
          <w:p>
            <w:pPr>
              <w:pStyle w:val="TableParagraph"/>
              <w:spacing w:line="229" w:lineRule="exact"/>
              <w:ind w:left="105"/>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tasks:</w:t>
            </w:r>
          </w:p>
          <w:p>
            <w:pPr>
              <w:pStyle w:val="TableParagraph"/>
              <w:numPr>
                <w:ilvl w:val="0"/>
                <w:numId w:val="34"/>
              </w:numPr>
              <w:tabs>
                <w:tab w:pos="464" w:val="left" w:leader="none"/>
                <w:tab w:pos="465" w:val="left" w:leader="none"/>
              </w:tabs>
              <w:spacing w:line="242" w:lineRule="exact" w:before="59" w:after="0"/>
              <w:ind w:left="465" w:right="0" w:hanging="360"/>
              <w:jc w:val="left"/>
              <w:rPr>
                <w:sz w:val="20"/>
              </w:rPr>
            </w:pPr>
            <w:r>
              <w:rPr>
                <w:sz w:val="20"/>
              </w:rPr>
              <w:t>For</w:t>
            </w:r>
            <w:r>
              <w:rPr>
                <w:spacing w:val="-6"/>
                <w:sz w:val="20"/>
              </w:rPr>
              <w:t> </w:t>
            </w:r>
            <w:r>
              <w:rPr>
                <w:sz w:val="20"/>
              </w:rPr>
              <w:t>label</w:t>
            </w:r>
            <w:r>
              <w:rPr>
                <w:spacing w:val="-6"/>
                <w:sz w:val="20"/>
              </w:rPr>
              <w:t> </w:t>
            </w:r>
            <w:r>
              <w:rPr>
                <w:sz w:val="20"/>
              </w:rPr>
              <w:t>proof</w:t>
            </w:r>
            <w:r>
              <w:rPr>
                <w:spacing w:val="-6"/>
                <w:sz w:val="20"/>
              </w:rPr>
              <w:t> </w:t>
            </w:r>
            <w:r>
              <w:rPr>
                <w:sz w:val="20"/>
              </w:rPr>
              <w:t>that</w:t>
            </w:r>
            <w:r>
              <w:rPr>
                <w:spacing w:val="-6"/>
                <w:sz w:val="20"/>
              </w:rPr>
              <w:t> </w:t>
            </w:r>
            <w:r>
              <w:rPr>
                <w:sz w:val="20"/>
              </w:rPr>
              <w:t>is</w:t>
            </w:r>
            <w:r>
              <w:rPr>
                <w:spacing w:val="-5"/>
                <w:sz w:val="20"/>
              </w:rPr>
              <w:t> </w:t>
            </w:r>
            <w:r>
              <w:rPr>
                <w:sz w:val="20"/>
              </w:rPr>
              <w:t>approved,</w:t>
            </w:r>
            <w:r>
              <w:rPr>
                <w:spacing w:val="-6"/>
                <w:sz w:val="20"/>
              </w:rPr>
              <w:t> </w:t>
            </w:r>
            <w:r>
              <w:rPr>
                <w:sz w:val="20"/>
              </w:rPr>
              <w:t>returns</w:t>
            </w:r>
            <w:r>
              <w:rPr>
                <w:spacing w:val="-6"/>
                <w:sz w:val="20"/>
              </w:rPr>
              <w:t> </w:t>
            </w:r>
            <w:r>
              <w:rPr>
                <w:sz w:val="20"/>
              </w:rPr>
              <w:t>to</w:t>
            </w:r>
            <w:r>
              <w:rPr>
                <w:spacing w:val="-6"/>
                <w:sz w:val="20"/>
              </w:rPr>
              <w:t> </w:t>
            </w:r>
            <w:r>
              <w:rPr>
                <w:sz w:val="20"/>
              </w:rPr>
              <w:t>and</w:t>
            </w:r>
            <w:r>
              <w:rPr>
                <w:spacing w:val="-6"/>
                <w:sz w:val="20"/>
              </w:rPr>
              <w:t> </w:t>
            </w:r>
            <w:r>
              <w:rPr>
                <w:sz w:val="20"/>
              </w:rPr>
              <w:t>performs</w:t>
            </w:r>
            <w:r>
              <w:rPr>
                <w:spacing w:val="-5"/>
                <w:sz w:val="20"/>
              </w:rPr>
              <w:t> </w:t>
            </w:r>
            <w:r>
              <w:rPr>
                <w:spacing w:val="-4"/>
                <w:sz w:val="20"/>
              </w:rPr>
              <w:t>step</w:t>
            </w:r>
          </w:p>
          <w:p>
            <w:pPr>
              <w:pStyle w:val="TableParagraph"/>
              <w:spacing w:line="227" w:lineRule="exact"/>
              <w:ind w:left="465"/>
              <w:rPr>
                <w:sz w:val="20"/>
              </w:rPr>
            </w:pPr>
            <w:r>
              <w:rPr>
                <w:sz w:val="20"/>
              </w:rPr>
              <w:t>6.4.11;</w:t>
            </w:r>
            <w:r>
              <w:rPr>
                <w:spacing w:val="-5"/>
                <w:sz w:val="20"/>
              </w:rPr>
              <w:t> </w:t>
            </w:r>
            <w:r>
              <w:rPr>
                <w:sz w:val="20"/>
              </w:rPr>
              <w:t>then</w:t>
            </w:r>
            <w:r>
              <w:rPr>
                <w:spacing w:val="-5"/>
                <w:sz w:val="20"/>
              </w:rPr>
              <w:t> </w:t>
            </w:r>
            <w:r>
              <w:rPr>
                <w:sz w:val="20"/>
              </w:rPr>
              <w:t>proceeds</w:t>
            </w:r>
            <w:r>
              <w:rPr>
                <w:spacing w:val="-5"/>
                <w:sz w:val="20"/>
              </w:rPr>
              <w:t> </w:t>
            </w:r>
            <w:r>
              <w:rPr>
                <w:sz w:val="20"/>
              </w:rPr>
              <w:t>to</w:t>
            </w:r>
            <w:r>
              <w:rPr>
                <w:spacing w:val="-5"/>
                <w:sz w:val="20"/>
              </w:rPr>
              <w:t> </w:t>
            </w:r>
            <w:r>
              <w:rPr>
                <w:sz w:val="20"/>
              </w:rPr>
              <w:t>step</w:t>
            </w:r>
            <w:r>
              <w:rPr>
                <w:spacing w:val="-5"/>
                <w:sz w:val="20"/>
              </w:rPr>
              <w:t> </w:t>
            </w:r>
            <w:r>
              <w:rPr>
                <w:spacing w:val="-2"/>
                <w:sz w:val="20"/>
              </w:rPr>
              <w:t>6.4.18.</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021" w:top="2520" w:bottom="1220" w:left="900" w:right="1040"/>
        </w:sectPr>
      </w:pPr>
    </w:p>
    <w:p>
      <w:pPr>
        <w:pStyle w:val="BodyText"/>
        <w:spacing w:before="7"/>
        <w:rPr>
          <w:sz w:val="24"/>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173"/>
        <w:gridCol w:w="1843"/>
      </w:tblGrid>
      <w:tr>
        <w:trPr>
          <w:trHeight w:val="306" w:hRule="atLeast"/>
        </w:trPr>
        <w:tc>
          <w:tcPr>
            <w:tcW w:w="797" w:type="dxa"/>
            <w:shd w:val="clear" w:color="auto" w:fill="D9D9D9"/>
          </w:tcPr>
          <w:p>
            <w:pPr>
              <w:pStyle w:val="TableParagraph"/>
              <w:spacing w:before="38"/>
              <w:ind w:left="235"/>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17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32" w:hRule="atLeast"/>
        </w:trPr>
        <w:tc>
          <w:tcPr>
            <w:tcW w:w="797" w:type="dxa"/>
          </w:tcPr>
          <w:p>
            <w:pPr>
              <w:pStyle w:val="TableParagraph"/>
              <w:rPr>
                <w:rFonts w:ascii="Times New Roman"/>
                <w:sz w:val="20"/>
              </w:rPr>
            </w:pPr>
          </w:p>
        </w:tc>
        <w:tc>
          <w:tcPr>
            <w:tcW w:w="1253" w:type="dxa"/>
          </w:tcPr>
          <w:p>
            <w:pPr>
              <w:pStyle w:val="TableParagraph"/>
              <w:rPr>
                <w:rFonts w:ascii="Times New Roman"/>
                <w:sz w:val="20"/>
              </w:rPr>
            </w:pPr>
          </w:p>
        </w:tc>
        <w:tc>
          <w:tcPr>
            <w:tcW w:w="6173" w:type="dxa"/>
          </w:tcPr>
          <w:p>
            <w:pPr>
              <w:pStyle w:val="TableParagraph"/>
              <w:numPr>
                <w:ilvl w:val="0"/>
                <w:numId w:val="35"/>
              </w:numPr>
              <w:tabs>
                <w:tab w:pos="464" w:val="left" w:leader="none"/>
                <w:tab w:pos="465" w:val="left" w:leader="none"/>
              </w:tabs>
              <w:spacing w:line="232" w:lineRule="auto" w:before="6" w:after="0"/>
              <w:ind w:left="464" w:right="401" w:hanging="360"/>
              <w:jc w:val="left"/>
              <w:rPr>
                <w:sz w:val="20"/>
              </w:rPr>
            </w:pPr>
            <w:r>
              <w:rPr>
                <w:sz w:val="20"/>
              </w:rPr>
              <w:t>For</w:t>
            </w:r>
            <w:r>
              <w:rPr>
                <w:spacing w:val="-4"/>
                <w:sz w:val="20"/>
              </w:rPr>
              <w:t> </w:t>
            </w:r>
            <w:r>
              <w:rPr>
                <w:sz w:val="20"/>
              </w:rPr>
              <w:t>label</w:t>
            </w:r>
            <w:r>
              <w:rPr>
                <w:spacing w:val="-4"/>
                <w:sz w:val="20"/>
              </w:rPr>
              <w:t> </w:t>
            </w:r>
            <w:r>
              <w:rPr>
                <w:sz w:val="20"/>
              </w:rPr>
              <w:t>proof</w:t>
            </w:r>
            <w:r>
              <w:rPr>
                <w:spacing w:val="-4"/>
                <w:sz w:val="20"/>
              </w:rPr>
              <w:t> </w:t>
            </w:r>
            <w:r>
              <w:rPr>
                <w:sz w:val="20"/>
              </w:rPr>
              <w:t>that</w:t>
            </w:r>
            <w:r>
              <w:rPr>
                <w:spacing w:val="-4"/>
                <w:sz w:val="20"/>
              </w:rPr>
              <w:t> </w:t>
            </w:r>
            <w:r>
              <w:rPr>
                <w:sz w:val="20"/>
              </w:rPr>
              <w:t>is</w:t>
            </w:r>
            <w:r>
              <w:rPr>
                <w:spacing w:val="-4"/>
                <w:sz w:val="20"/>
              </w:rPr>
              <w:t> </w:t>
            </w:r>
            <w:r>
              <w:rPr>
                <w:sz w:val="20"/>
              </w:rPr>
              <w:t>not</w:t>
            </w:r>
            <w:r>
              <w:rPr>
                <w:spacing w:val="-4"/>
                <w:sz w:val="20"/>
              </w:rPr>
              <w:t> </w:t>
            </w:r>
            <w:r>
              <w:rPr>
                <w:sz w:val="20"/>
              </w:rPr>
              <w:t>approved,</w:t>
            </w:r>
            <w:r>
              <w:rPr>
                <w:spacing w:val="-4"/>
                <w:sz w:val="20"/>
              </w:rPr>
              <w:t> </w:t>
            </w:r>
            <w:r>
              <w:rPr>
                <w:sz w:val="20"/>
              </w:rPr>
              <w:t>returns</w:t>
            </w:r>
            <w:r>
              <w:rPr>
                <w:spacing w:val="-4"/>
                <w:sz w:val="20"/>
              </w:rPr>
              <w:t> </w:t>
            </w:r>
            <w:r>
              <w:rPr>
                <w:sz w:val="20"/>
              </w:rPr>
              <w:t>to</w:t>
            </w:r>
            <w:r>
              <w:rPr>
                <w:spacing w:val="-4"/>
                <w:sz w:val="20"/>
              </w:rPr>
              <w:t> </w:t>
            </w:r>
            <w:r>
              <w:rPr>
                <w:sz w:val="20"/>
              </w:rPr>
              <w:t>and</w:t>
            </w:r>
            <w:r>
              <w:rPr>
                <w:spacing w:val="-4"/>
                <w:sz w:val="20"/>
              </w:rPr>
              <w:t> </w:t>
            </w:r>
            <w:r>
              <w:rPr>
                <w:sz w:val="20"/>
              </w:rPr>
              <w:t>performs steps 6.4.8 through 6.4.11, then proceeds to step 6.4.18</w:t>
            </w:r>
          </w:p>
        </w:tc>
        <w:tc>
          <w:tcPr>
            <w:tcW w:w="1843" w:type="dxa"/>
          </w:tcPr>
          <w:p>
            <w:pPr>
              <w:pStyle w:val="TableParagraph"/>
              <w:rPr>
                <w:rFonts w:ascii="Times New Roman"/>
                <w:sz w:val="20"/>
              </w:rPr>
            </w:pPr>
          </w:p>
        </w:tc>
      </w:tr>
      <w:tr>
        <w:trPr>
          <w:trHeight w:val="1410" w:hRule="atLeast"/>
        </w:trPr>
        <w:tc>
          <w:tcPr>
            <w:tcW w:w="797" w:type="dxa"/>
          </w:tcPr>
          <w:p>
            <w:pPr>
              <w:pStyle w:val="TableParagraph"/>
              <w:spacing w:before="47"/>
              <w:ind w:left="201"/>
              <w:rPr>
                <w:b/>
                <w:sz w:val="20"/>
              </w:rPr>
            </w:pPr>
            <w:r>
              <w:rPr>
                <w:b/>
                <w:spacing w:val="-2"/>
                <w:sz w:val="20"/>
              </w:rPr>
              <w:t>6.4.18</w:t>
            </w:r>
          </w:p>
        </w:tc>
        <w:tc>
          <w:tcPr>
            <w:tcW w:w="1253" w:type="dxa"/>
          </w:tcPr>
          <w:p>
            <w:pPr>
              <w:pStyle w:val="TableParagraph"/>
              <w:spacing w:before="47"/>
              <w:ind w:left="110"/>
              <w:rPr>
                <w:sz w:val="20"/>
              </w:rPr>
            </w:pPr>
            <w:r>
              <w:rPr>
                <w:spacing w:val="-4"/>
                <w:sz w:val="20"/>
              </w:rPr>
              <w:t>CTRM</w:t>
            </w:r>
          </w:p>
        </w:tc>
        <w:tc>
          <w:tcPr>
            <w:tcW w:w="6173" w:type="dxa"/>
          </w:tcPr>
          <w:p>
            <w:pPr>
              <w:pStyle w:val="TableParagraph"/>
              <w:numPr>
                <w:ilvl w:val="0"/>
                <w:numId w:val="36"/>
              </w:numPr>
              <w:tabs>
                <w:tab w:pos="464" w:val="left" w:leader="none"/>
                <w:tab w:pos="465" w:val="left" w:leader="none"/>
              </w:tabs>
              <w:spacing w:line="240" w:lineRule="auto" w:before="0" w:after="0"/>
              <w:ind w:left="465" w:right="947" w:hanging="360"/>
              <w:jc w:val="left"/>
              <w:rPr>
                <w:sz w:val="20"/>
              </w:rPr>
            </w:pPr>
            <w:r>
              <w:rPr>
                <w:sz w:val="20"/>
              </w:rPr>
              <w:t>For</w:t>
            </w:r>
            <w:r>
              <w:rPr>
                <w:spacing w:val="-4"/>
                <w:sz w:val="20"/>
              </w:rPr>
              <w:t> </w:t>
            </w:r>
            <w:r>
              <w:rPr>
                <w:sz w:val="20"/>
              </w:rPr>
              <w:t>booklet</w:t>
            </w:r>
            <w:r>
              <w:rPr>
                <w:spacing w:val="-4"/>
                <w:sz w:val="20"/>
              </w:rPr>
              <w:t> </w:t>
            </w:r>
            <w:r>
              <w:rPr>
                <w:sz w:val="20"/>
              </w:rPr>
              <w:t>labels,</w:t>
            </w:r>
            <w:r>
              <w:rPr>
                <w:spacing w:val="-4"/>
                <w:sz w:val="20"/>
              </w:rPr>
              <w:t> </w:t>
            </w:r>
            <w:r>
              <w:rPr>
                <w:sz w:val="20"/>
              </w:rPr>
              <w:t>files</w:t>
            </w:r>
            <w:r>
              <w:rPr>
                <w:spacing w:val="-4"/>
                <w:sz w:val="20"/>
              </w:rPr>
              <w:t> </w:t>
            </w:r>
            <w:r>
              <w:rPr>
                <w:sz w:val="20"/>
              </w:rPr>
              <w:t>final</w:t>
            </w:r>
            <w:r>
              <w:rPr>
                <w:spacing w:val="-4"/>
                <w:sz w:val="20"/>
              </w:rPr>
              <w:t> </w:t>
            </w:r>
            <w:r>
              <w:rPr>
                <w:sz w:val="20"/>
              </w:rPr>
              <w:t>label</w:t>
            </w:r>
            <w:r>
              <w:rPr>
                <w:spacing w:val="-4"/>
                <w:sz w:val="20"/>
              </w:rPr>
              <w:t> </w:t>
            </w:r>
            <w:r>
              <w:rPr>
                <w:sz w:val="20"/>
              </w:rPr>
              <w:t>proof</w:t>
            </w:r>
            <w:r>
              <w:rPr>
                <w:spacing w:val="-4"/>
                <w:sz w:val="20"/>
              </w:rPr>
              <w:t> </w:t>
            </w:r>
            <w:r>
              <w:rPr>
                <w:sz w:val="20"/>
              </w:rPr>
              <w:t>to</w:t>
            </w:r>
            <w:r>
              <w:rPr>
                <w:spacing w:val="-4"/>
                <w:sz w:val="20"/>
              </w:rPr>
              <w:t> </w:t>
            </w:r>
            <w:r>
              <w:rPr>
                <w:sz w:val="20"/>
              </w:rPr>
              <w:t>the</w:t>
            </w:r>
            <w:r>
              <w:rPr>
                <w:spacing w:val="-4"/>
                <w:sz w:val="20"/>
              </w:rPr>
              <w:t> </w:t>
            </w:r>
            <w:r>
              <w:rPr>
                <w:sz w:val="20"/>
              </w:rPr>
              <w:t>TMF</w:t>
            </w:r>
            <w:r>
              <w:rPr>
                <w:spacing w:val="-4"/>
                <w:sz w:val="20"/>
              </w:rPr>
              <w:t> </w:t>
            </w:r>
            <w:r>
              <w:rPr>
                <w:sz w:val="20"/>
              </w:rPr>
              <w:t>as </w:t>
            </w:r>
            <w:r>
              <w:rPr>
                <w:spacing w:val="-2"/>
                <w:sz w:val="20"/>
              </w:rPr>
              <w:t>appropriate.</w:t>
            </w:r>
          </w:p>
          <w:p>
            <w:pPr>
              <w:pStyle w:val="TableParagraph"/>
              <w:numPr>
                <w:ilvl w:val="0"/>
                <w:numId w:val="36"/>
              </w:numPr>
              <w:tabs>
                <w:tab w:pos="464" w:val="left" w:leader="none"/>
                <w:tab w:pos="465" w:val="left" w:leader="none"/>
              </w:tabs>
              <w:spacing w:line="230" w:lineRule="exact" w:before="0" w:after="0"/>
              <w:ind w:left="465" w:right="343" w:hanging="360"/>
              <w:jc w:val="left"/>
              <w:rPr>
                <w:sz w:val="20"/>
              </w:rPr>
            </w:pPr>
            <w:r>
              <w:rPr>
                <w:sz w:val="20"/>
              </w:rPr>
              <w:t>For</w:t>
            </w:r>
            <w:r>
              <w:rPr>
                <w:spacing w:val="-4"/>
                <w:sz w:val="20"/>
              </w:rPr>
              <w:t> </w:t>
            </w:r>
            <w:r>
              <w:rPr>
                <w:sz w:val="20"/>
              </w:rPr>
              <w:t>single</w:t>
            </w:r>
            <w:r>
              <w:rPr>
                <w:spacing w:val="-4"/>
                <w:sz w:val="20"/>
              </w:rPr>
              <w:t> </w:t>
            </w:r>
            <w:r>
              <w:rPr>
                <w:sz w:val="20"/>
              </w:rPr>
              <w:t>panel</w:t>
            </w:r>
            <w:r>
              <w:rPr>
                <w:spacing w:val="-4"/>
                <w:sz w:val="20"/>
              </w:rPr>
              <w:t> </w:t>
            </w:r>
            <w:r>
              <w:rPr>
                <w:sz w:val="20"/>
              </w:rPr>
              <w:t>labels</w:t>
            </w:r>
            <w:r>
              <w:rPr>
                <w:spacing w:val="-4"/>
                <w:sz w:val="20"/>
              </w:rPr>
              <w:t> </w:t>
            </w:r>
            <w:r>
              <w:rPr>
                <w:sz w:val="20"/>
              </w:rPr>
              <w:t>provides</w:t>
            </w:r>
            <w:r>
              <w:rPr>
                <w:spacing w:val="-4"/>
                <w:sz w:val="20"/>
              </w:rPr>
              <w:t> </w:t>
            </w:r>
            <w:r>
              <w:rPr>
                <w:sz w:val="20"/>
              </w:rPr>
              <w:t>final</w:t>
            </w:r>
            <w:r>
              <w:rPr>
                <w:spacing w:val="-4"/>
                <w:sz w:val="20"/>
              </w:rPr>
              <w:t> </w:t>
            </w:r>
            <w:r>
              <w:rPr>
                <w:sz w:val="20"/>
              </w:rPr>
              <w:t>label</w:t>
            </w:r>
            <w:r>
              <w:rPr>
                <w:spacing w:val="-4"/>
                <w:sz w:val="20"/>
              </w:rPr>
              <w:t> </w:t>
            </w:r>
            <w:r>
              <w:rPr>
                <w:sz w:val="20"/>
              </w:rPr>
              <w:t>proofs</w:t>
            </w:r>
            <w:r>
              <w:rPr>
                <w:spacing w:val="-4"/>
                <w:sz w:val="20"/>
              </w:rPr>
              <w:t> </w:t>
            </w:r>
            <w:r>
              <w:rPr>
                <w:sz w:val="20"/>
              </w:rPr>
              <w:t>to</w:t>
            </w:r>
            <w:r>
              <w:rPr>
                <w:spacing w:val="-4"/>
                <w:sz w:val="20"/>
              </w:rPr>
              <w:t> </w:t>
            </w:r>
            <w:r>
              <w:rPr>
                <w:sz w:val="20"/>
              </w:rPr>
              <w:t>the</w:t>
            </w:r>
            <w:r>
              <w:rPr>
                <w:spacing w:val="-4"/>
                <w:sz w:val="20"/>
              </w:rPr>
              <w:t> </w:t>
            </w:r>
            <w:r>
              <w:rPr>
                <w:sz w:val="20"/>
              </w:rPr>
              <w:t>CSA Global Services - Labels Rep for filing to the TMF as appropriate (files directly or via an automated process when </w:t>
            </w:r>
            <w:r>
              <w:rPr>
                <w:spacing w:val="-2"/>
                <w:sz w:val="20"/>
              </w:rPr>
              <w:t>applicable).</w:t>
            </w:r>
          </w:p>
        </w:tc>
        <w:tc>
          <w:tcPr>
            <w:tcW w:w="1843" w:type="dxa"/>
          </w:tcPr>
          <w:p>
            <w:pPr>
              <w:pStyle w:val="TableParagraph"/>
              <w:spacing w:before="47"/>
              <w:ind w:left="109"/>
              <w:rPr>
                <w:sz w:val="20"/>
              </w:rPr>
            </w:pPr>
            <w:r>
              <w:rPr>
                <w:spacing w:val="-2"/>
                <w:sz w:val="20"/>
              </w:rPr>
              <w:t>Startup</w:t>
            </w:r>
          </w:p>
          <w:p>
            <w:pPr>
              <w:pStyle w:val="TableParagraph"/>
              <w:spacing w:before="34"/>
              <w:ind w:left="109" w:right="98"/>
              <w:rPr>
                <w:sz w:val="20"/>
              </w:rPr>
            </w:pPr>
            <w:r>
              <w:rPr>
                <w:sz w:val="20"/>
              </w:rPr>
              <w:t>After</w:t>
            </w:r>
            <w:r>
              <w:rPr>
                <w:spacing w:val="-12"/>
                <w:sz w:val="20"/>
              </w:rPr>
              <w:t> </w:t>
            </w:r>
            <w:r>
              <w:rPr>
                <w:sz w:val="20"/>
              </w:rPr>
              <w:t>the</w:t>
            </w:r>
            <w:r>
              <w:rPr>
                <w:spacing w:val="-12"/>
                <w:sz w:val="20"/>
              </w:rPr>
              <w:t> </w:t>
            </w:r>
            <w:r>
              <w:rPr>
                <w:sz w:val="20"/>
              </w:rPr>
              <w:t>label</w:t>
            </w:r>
            <w:r>
              <w:rPr>
                <w:spacing w:val="-13"/>
                <w:sz w:val="20"/>
              </w:rPr>
              <w:t> </w:t>
            </w:r>
            <w:r>
              <w:rPr>
                <w:sz w:val="20"/>
              </w:rPr>
              <w:t>text has been </w:t>
            </w:r>
            <w:r>
              <w:rPr>
                <w:spacing w:val="-2"/>
                <w:sz w:val="20"/>
              </w:rPr>
              <w:t>translated</w:t>
            </w:r>
          </w:p>
        </w:tc>
      </w:tr>
    </w:tbl>
    <w:p>
      <w:pPr>
        <w:pStyle w:val="BodyText"/>
        <w:spacing w:before="10"/>
      </w:pPr>
    </w:p>
    <w:p>
      <w:pPr>
        <w:pStyle w:val="ListParagraph"/>
        <w:numPr>
          <w:ilvl w:val="1"/>
          <w:numId w:val="1"/>
        </w:numPr>
        <w:tabs>
          <w:tab w:pos="1619" w:val="left" w:leader="none"/>
          <w:tab w:pos="1620" w:val="left" w:leader="none"/>
        </w:tabs>
        <w:spacing w:line="240" w:lineRule="auto" w:before="94" w:after="0"/>
        <w:ind w:left="1620" w:right="0" w:hanging="533"/>
        <w:jc w:val="left"/>
        <w:rPr>
          <w:b/>
          <w:sz w:val="22"/>
        </w:rPr>
      </w:pPr>
      <w:bookmarkStart w:name="Revision of Master Labels and Translated" w:id="6"/>
      <w:bookmarkEnd w:id="6"/>
      <w:r>
        <w:rPr>
          <w:b/>
          <w:sz w:val="22"/>
        </w:rPr>
        <w:t>Revisio</w:t>
      </w:r>
      <w:r>
        <w:rPr>
          <w:b/>
          <w:sz w:val="22"/>
        </w:rPr>
        <w:t>n</w:t>
      </w:r>
      <w:r>
        <w:rPr>
          <w:b/>
          <w:spacing w:val="-7"/>
          <w:sz w:val="22"/>
        </w:rPr>
        <w:t> </w:t>
      </w:r>
      <w:r>
        <w:rPr>
          <w:b/>
          <w:sz w:val="22"/>
        </w:rPr>
        <w:t>of Master</w:t>
      </w:r>
      <w:r>
        <w:rPr>
          <w:b/>
          <w:spacing w:val="-3"/>
          <w:sz w:val="22"/>
        </w:rPr>
        <w:t> </w:t>
      </w:r>
      <w:r>
        <w:rPr>
          <w:b/>
          <w:sz w:val="22"/>
        </w:rPr>
        <w:t>Labels</w:t>
      </w:r>
      <w:r>
        <w:rPr>
          <w:b/>
          <w:spacing w:val="-7"/>
          <w:sz w:val="22"/>
        </w:rPr>
        <w:t> </w:t>
      </w:r>
      <w:r>
        <w:rPr>
          <w:b/>
          <w:sz w:val="22"/>
        </w:rPr>
        <w:t>and</w:t>
      </w:r>
      <w:r>
        <w:rPr>
          <w:b/>
          <w:spacing w:val="-8"/>
          <w:sz w:val="22"/>
        </w:rPr>
        <w:t> </w:t>
      </w:r>
      <w:r>
        <w:rPr>
          <w:b/>
          <w:sz w:val="22"/>
        </w:rPr>
        <w:t>Translated</w:t>
      </w:r>
      <w:r>
        <w:rPr>
          <w:b/>
          <w:spacing w:val="-3"/>
          <w:sz w:val="22"/>
        </w:rPr>
        <w:t> </w:t>
      </w:r>
      <w:r>
        <w:rPr>
          <w:b/>
          <w:spacing w:val="-2"/>
          <w:sz w:val="22"/>
        </w:rPr>
        <w:t>Labels</w:t>
      </w:r>
    </w:p>
    <w:p>
      <w:pPr>
        <w:pStyle w:val="BodyText"/>
        <w:spacing w:before="11"/>
        <w:rPr>
          <w:b/>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42" w:right="124"/>
              <w:jc w:val="center"/>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068" w:hRule="atLeast"/>
        </w:trPr>
        <w:tc>
          <w:tcPr>
            <w:tcW w:w="797" w:type="dxa"/>
          </w:tcPr>
          <w:p>
            <w:pPr>
              <w:pStyle w:val="TableParagraph"/>
              <w:spacing w:before="42"/>
              <w:ind w:left="187" w:right="124"/>
              <w:jc w:val="center"/>
              <w:rPr>
                <w:b/>
                <w:sz w:val="20"/>
              </w:rPr>
            </w:pPr>
            <w:r>
              <w:rPr>
                <w:b/>
                <w:spacing w:val="-2"/>
                <w:sz w:val="20"/>
              </w:rPr>
              <w:t>6.5.1</w:t>
            </w:r>
          </w:p>
        </w:tc>
        <w:tc>
          <w:tcPr>
            <w:tcW w:w="1162" w:type="dxa"/>
          </w:tcPr>
          <w:p>
            <w:pPr>
              <w:pStyle w:val="TableParagraph"/>
              <w:spacing w:before="42"/>
              <w:ind w:left="110"/>
              <w:rPr>
                <w:sz w:val="20"/>
              </w:rPr>
            </w:pPr>
            <w:r>
              <w:rPr>
                <w:spacing w:val="-4"/>
                <w:sz w:val="20"/>
              </w:rPr>
              <w:t>CTRM</w:t>
            </w:r>
          </w:p>
        </w:tc>
        <w:tc>
          <w:tcPr>
            <w:tcW w:w="6264" w:type="dxa"/>
          </w:tcPr>
          <w:p>
            <w:pPr>
              <w:pStyle w:val="TableParagraph"/>
              <w:ind w:left="104"/>
              <w:rPr>
                <w:sz w:val="20"/>
              </w:rPr>
            </w:pPr>
            <w:r>
              <w:rPr>
                <w:sz w:val="20"/>
              </w:rPr>
              <w:t>If</w:t>
            </w:r>
            <w:r>
              <w:rPr>
                <w:spacing w:val="-3"/>
                <w:sz w:val="20"/>
              </w:rPr>
              <w:t> </w:t>
            </w:r>
            <w:r>
              <w:rPr>
                <w:sz w:val="20"/>
              </w:rPr>
              <w:t>a</w:t>
            </w:r>
            <w:r>
              <w:rPr>
                <w:spacing w:val="-3"/>
                <w:sz w:val="20"/>
              </w:rPr>
              <w:t> </w:t>
            </w:r>
            <w:r>
              <w:rPr>
                <w:sz w:val="20"/>
              </w:rPr>
              <w:t>request</w:t>
            </w:r>
            <w:r>
              <w:rPr>
                <w:spacing w:val="-3"/>
                <w:sz w:val="20"/>
              </w:rPr>
              <w:t> </w:t>
            </w:r>
            <w:r>
              <w:rPr>
                <w:sz w:val="20"/>
              </w:rPr>
              <w:t>for</w:t>
            </w:r>
            <w:r>
              <w:rPr>
                <w:spacing w:val="-3"/>
                <w:sz w:val="20"/>
              </w:rPr>
              <w:t> </w:t>
            </w:r>
            <w:r>
              <w:rPr>
                <w:sz w:val="20"/>
              </w:rPr>
              <w:t>revision</w:t>
            </w:r>
            <w:r>
              <w:rPr>
                <w:spacing w:val="-3"/>
                <w:sz w:val="20"/>
              </w:rPr>
              <w:t> </w:t>
            </w:r>
            <w:r>
              <w:rPr>
                <w:sz w:val="20"/>
              </w:rPr>
              <w:t>of</w:t>
            </w:r>
            <w:r>
              <w:rPr>
                <w:spacing w:val="-3"/>
                <w:sz w:val="20"/>
              </w:rPr>
              <w:t> </w:t>
            </w:r>
            <w:r>
              <w:rPr>
                <w:sz w:val="20"/>
              </w:rPr>
              <w:t>the</w:t>
            </w:r>
            <w:r>
              <w:rPr>
                <w:spacing w:val="-3"/>
                <w:sz w:val="20"/>
              </w:rPr>
              <w:t> </w:t>
            </w:r>
            <w:r>
              <w:rPr>
                <w:sz w:val="20"/>
              </w:rPr>
              <w:t>Master</w:t>
            </w:r>
            <w:r>
              <w:rPr>
                <w:spacing w:val="-3"/>
                <w:sz w:val="20"/>
              </w:rPr>
              <w:t> </w:t>
            </w:r>
            <w:r>
              <w:rPr>
                <w:sz w:val="20"/>
              </w:rPr>
              <w:t>Label</w:t>
            </w:r>
            <w:r>
              <w:rPr>
                <w:spacing w:val="-3"/>
                <w:sz w:val="20"/>
              </w:rPr>
              <w:t> </w:t>
            </w:r>
            <w:r>
              <w:rPr>
                <w:sz w:val="20"/>
              </w:rPr>
              <w:t>Text</w:t>
            </w:r>
            <w:r>
              <w:rPr>
                <w:spacing w:val="-3"/>
                <w:sz w:val="20"/>
              </w:rPr>
              <w:t> </w:t>
            </w:r>
            <w:r>
              <w:rPr>
                <w:sz w:val="20"/>
              </w:rPr>
              <w:t>is</w:t>
            </w:r>
            <w:r>
              <w:rPr>
                <w:spacing w:val="-3"/>
                <w:sz w:val="20"/>
              </w:rPr>
              <w:t> </w:t>
            </w:r>
            <w:r>
              <w:rPr>
                <w:sz w:val="20"/>
              </w:rPr>
              <w:t>received</w:t>
            </w:r>
            <w:r>
              <w:rPr>
                <w:spacing w:val="-3"/>
                <w:sz w:val="20"/>
              </w:rPr>
              <w:t> </w:t>
            </w:r>
            <w:r>
              <w:rPr>
                <w:sz w:val="20"/>
              </w:rPr>
              <w:t>from</w:t>
            </w:r>
            <w:r>
              <w:rPr>
                <w:spacing w:val="-3"/>
                <w:sz w:val="20"/>
              </w:rPr>
              <w:t> </w:t>
            </w:r>
            <w:r>
              <w:rPr>
                <w:sz w:val="20"/>
              </w:rPr>
              <w:t>the CTS Rep or the Sponsor, the CTRM follows the principles of the standard process as described in subsections 6.2 through 6.4 .</w:t>
            </w:r>
          </w:p>
          <w:p>
            <w:pPr>
              <w:pStyle w:val="TableParagraph"/>
              <w:spacing w:before="7"/>
              <w:rPr>
                <w:b/>
                <w:sz w:val="19"/>
              </w:rPr>
            </w:pPr>
          </w:p>
          <w:p>
            <w:pPr>
              <w:pStyle w:val="TableParagraph"/>
              <w:ind w:left="104" w:right="94"/>
              <w:rPr>
                <w:sz w:val="20"/>
              </w:rPr>
            </w:pPr>
            <w:r>
              <w:rPr>
                <w:b/>
                <w:sz w:val="20"/>
              </w:rPr>
              <w:t>Note: </w:t>
            </w:r>
            <w:r>
              <w:rPr>
                <w:sz w:val="20"/>
              </w:rPr>
              <w:t>A Project Instruction should be prepared and followed in all cases where previously translated label text is used as a template</w:t>
            </w:r>
            <w:r>
              <w:rPr>
                <w:spacing w:val="40"/>
                <w:sz w:val="20"/>
              </w:rPr>
              <w:t> </w:t>
            </w:r>
            <w:r>
              <w:rPr>
                <w:sz w:val="20"/>
              </w:rPr>
              <w:t>for preparation of new labels that are based on different Master text (e.g., where</w:t>
            </w:r>
            <w:r>
              <w:rPr>
                <w:spacing w:val="-4"/>
                <w:sz w:val="20"/>
              </w:rPr>
              <w:t> </w:t>
            </w:r>
            <w:r>
              <w:rPr>
                <w:sz w:val="20"/>
              </w:rPr>
              <w:t>labels</w:t>
            </w:r>
            <w:r>
              <w:rPr>
                <w:spacing w:val="-4"/>
                <w:sz w:val="20"/>
              </w:rPr>
              <w:t> </w:t>
            </w:r>
            <w:r>
              <w:rPr>
                <w:sz w:val="20"/>
              </w:rPr>
              <w:t>are</w:t>
            </w:r>
            <w:r>
              <w:rPr>
                <w:spacing w:val="-4"/>
                <w:sz w:val="20"/>
              </w:rPr>
              <w:t> </w:t>
            </w:r>
            <w:r>
              <w:rPr>
                <w:sz w:val="20"/>
              </w:rPr>
              <w:t>required</w:t>
            </w:r>
            <w:r>
              <w:rPr>
                <w:spacing w:val="-4"/>
                <w:sz w:val="20"/>
              </w:rPr>
              <w:t> </w:t>
            </w:r>
            <w:r>
              <w:rPr>
                <w:sz w:val="20"/>
              </w:rPr>
              <w:t>for</w:t>
            </w:r>
            <w:r>
              <w:rPr>
                <w:spacing w:val="-3"/>
                <w:sz w:val="20"/>
              </w:rPr>
              <w:t> </w:t>
            </w:r>
            <w:r>
              <w:rPr>
                <w:sz w:val="20"/>
              </w:rPr>
              <w:t>a</w:t>
            </w:r>
            <w:r>
              <w:rPr>
                <w:spacing w:val="-4"/>
                <w:sz w:val="20"/>
              </w:rPr>
              <w:t> </w:t>
            </w:r>
            <w:r>
              <w:rPr>
                <w:sz w:val="20"/>
              </w:rPr>
              <w:t>new</w:t>
            </w:r>
            <w:r>
              <w:rPr>
                <w:spacing w:val="-4"/>
                <w:sz w:val="20"/>
              </w:rPr>
              <w:t> </w:t>
            </w:r>
            <w:r>
              <w:rPr>
                <w:sz w:val="20"/>
              </w:rPr>
              <w:t>strength</w:t>
            </w:r>
            <w:r>
              <w:rPr>
                <w:spacing w:val="-4"/>
                <w:sz w:val="20"/>
              </w:rPr>
              <w:t> </w:t>
            </w:r>
            <w:r>
              <w:rPr>
                <w:sz w:val="20"/>
              </w:rPr>
              <w:t>of</w:t>
            </w:r>
            <w:r>
              <w:rPr>
                <w:spacing w:val="-4"/>
                <w:sz w:val="20"/>
              </w:rPr>
              <w:t> </w:t>
            </w:r>
            <w:r>
              <w:rPr>
                <w:sz w:val="20"/>
              </w:rPr>
              <w:t>drug</w:t>
            </w:r>
            <w:r>
              <w:rPr>
                <w:spacing w:val="-4"/>
                <w:sz w:val="20"/>
              </w:rPr>
              <w:t> </w:t>
            </w:r>
            <w:r>
              <w:rPr>
                <w:sz w:val="20"/>
              </w:rPr>
              <w:t>product</w:t>
            </w:r>
            <w:r>
              <w:rPr>
                <w:spacing w:val="-4"/>
                <w:sz w:val="20"/>
              </w:rPr>
              <w:t> </w:t>
            </w:r>
            <w:r>
              <w:rPr>
                <w:sz w:val="20"/>
              </w:rPr>
              <w:t>or</w:t>
            </w:r>
          </w:p>
          <w:p>
            <w:pPr>
              <w:pStyle w:val="TableParagraph"/>
              <w:spacing w:line="211" w:lineRule="exact" w:before="2"/>
              <w:ind w:left="104"/>
              <w:rPr>
                <w:sz w:val="20"/>
              </w:rPr>
            </w:pPr>
            <w:r>
              <w:rPr>
                <w:sz w:val="20"/>
              </w:rPr>
              <w:t>a</w:t>
            </w:r>
            <w:r>
              <w:rPr>
                <w:spacing w:val="-6"/>
                <w:sz w:val="20"/>
              </w:rPr>
              <w:t> </w:t>
            </w:r>
            <w:r>
              <w:rPr>
                <w:sz w:val="20"/>
              </w:rPr>
              <w:t>new</w:t>
            </w:r>
            <w:r>
              <w:rPr>
                <w:spacing w:val="-6"/>
                <w:sz w:val="20"/>
              </w:rPr>
              <w:t> </w:t>
            </w:r>
            <w:r>
              <w:rPr>
                <w:sz w:val="20"/>
              </w:rPr>
              <w:t>Protocol,</w:t>
            </w:r>
            <w:r>
              <w:rPr>
                <w:spacing w:val="-6"/>
                <w:sz w:val="20"/>
              </w:rPr>
              <w:t> </w:t>
            </w:r>
            <w:r>
              <w:rPr>
                <w:sz w:val="20"/>
              </w:rPr>
              <w:t>for</w:t>
            </w:r>
            <w:r>
              <w:rPr>
                <w:spacing w:val="-5"/>
                <w:sz w:val="20"/>
              </w:rPr>
              <w:t> </w:t>
            </w:r>
            <w:r>
              <w:rPr>
                <w:sz w:val="20"/>
              </w:rPr>
              <w:t>which</w:t>
            </w:r>
            <w:r>
              <w:rPr>
                <w:spacing w:val="-6"/>
                <w:sz w:val="20"/>
              </w:rPr>
              <w:t> </w:t>
            </w:r>
            <w:r>
              <w:rPr>
                <w:sz w:val="20"/>
              </w:rPr>
              <w:t>similar</w:t>
            </w:r>
            <w:r>
              <w:rPr>
                <w:spacing w:val="-7"/>
                <w:sz w:val="20"/>
              </w:rPr>
              <w:t> </w:t>
            </w:r>
            <w:r>
              <w:rPr>
                <w:sz w:val="20"/>
              </w:rPr>
              <w:t>translations</w:t>
            </w:r>
            <w:r>
              <w:rPr>
                <w:spacing w:val="-6"/>
                <w:sz w:val="20"/>
              </w:rPr>
              <w:t> </w:t>
            </w:r>
            <w:r>
              <w:rPr>
                <w:sz w:val="20"/>
              </w:rPr>
              <w:t>are</w:t>
            </w:r>
            <w:r>
              <w:rPr>
                <w:spacing w:val="-7"/>
                <w:sz w:val="20"/>
              </w:rPr>
              <w:t> </w:t>
            </w:r>
            <w:r>
              <w:rPr>
                <w:sz w:val="20"/>
              </w:rPr>
              <w:t>already</w:t>
            </w:r>
            <w:r>
              <w:rPr>
                <w:spacing w:val="-6"/>
                <w:sz w:val="20"/>
              </w:rPr>
              <w:t> </w:t>
            </w:r>
            <w:r>
              <w:rPr>
                <w:spacing w:val="-2"/>
                <w:sz w:val="20"/>
              </w:rPr>
              <w:t>available).</w:t>
            </w:r>
          </w:p>
        </w:tc>
        <w:tc>
          <w:tcPr>
            <w:tcW w:w="1843" w:type="dxa"/>
          </w:tcPr>
          <w:p>
            <w:pPr>
              <w:pStyle w:val="TableParagraph"/>
              <w:spacing w:before="38"/>
              <w:ind w:left="109"/>
              <w:rPr>
                <w:sz w:val="20"/>
              </w:rPr>
            </w:pPr>
            <w:r>
              <w:rPr>
                <w:sz w:val="20"/>
              </w:rPr>
              <w:t>At</w:t>
            </w:r>
            <w:r>
              <w:rPr>
                <w:spacing w:val="-13"/>
                <w:sz w:val="20"/>
              </w:rPr>
              <w:t> </w:t>
            </w:r>
            <w:r>
              <w:rPr>
                <w:sz w:val="20"/>
              </w:rPr>
              <w:t>any</w:t>
            </w:r>
            <w:r>
              <w:rPr>
                <w:spacing w:val="-13"/>
                <w:sz w:val="20"/>
              </w:rPr>
              <w:t> </w:t>
            </w:r>
            <w:r>
              <w:rPr>
                <w:sz w:val="20"/>
              </w:rPr>
              <w:t>time</w:t>
            </w:r>
            <w:r>
              <w:rPr>
                <w:spacing w:val="-12"/>
                <w:sz w:val="20"/>
              </w:rPr>
              <w:t> </w:t>
            </w:r>
            <w:r>
              <w:rPr>
                <w:sz w:val="20"/>
              </w:rPr>
              <w:t>during the project</w:t>
            </w:r>
          </w:p>
        </w:tc>
      </w:tr>
    </w:tbl>
    <w:p>
      <w:pPr>
        <w:pStyle w:val="BodyText"/>
        <w:spacing w:before="5"/>
        <w:rPr>
          <w:b/>
          <w:sz w:val="20"/>
        </w:rPr>
      </w:pPr>
    </w:p>
    <w:p>
      <w:pPr>
        <w:pStyle w:val="ListParagraph"/>
        <w:numPr>
          <w:ilvl w:val="0"/>
          <w:numId w:val="1"/>
        </w:numPr>
        <w:tabs>
          <w:tab w:pos="1082" w:val="left" w:leader="none"/>
          <w:tab w:pos="1083" w:val="left" w:leader="none"/>
        </w:tabs>
        <w:spacing w:line="240" w:lineRule="auto" w:before="1" w:after="0"/>
        <w:ind w:left="1082" w:right="0" w:hanging="543"/>
        <w:jc w:val="left"/>
        <w:rPr>
          <w:b/>
          <w:sz w:val="22"/>
        </w:rPr>
      </w:pPr>
      <w:r>
        <w:rPr>
          <w:b/>
          <w:sz w:val="22"/>
        </w:rPr>
        <w:t>SUPPORTING</w:t>
      </w:r>
      <w:r>
        <w:rPr>
          <w:b/>
          <w:spacing w:val="-11"/>
          <w:sz w:val="22"/>
        </w:rPr>
        <w:t> </w:t>
      </w:r>
      <w:r>
        <w:rPr>
          <w:b/>
          <w:spacing w:val="-2"/>
          <w:sz w:val="22"/>
        </w:rPr>
        <w:t>DOCUMENTATION</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0" w:hRule="atLeast"/>
        </w:trPr>
        <w:tc>
          <w:tcPr>
            <w:tcW w:w="3778" w:type="dxa"/>
          </w:tcPr>
          <w:p>
            <w:pPr>
              <w:pStyle w:val="TableParagraph"/>
              <w:tabs>
                <w:tab w:pos="547" w:val="left" w:leader="none"/>
              </w:tabs>
              <w:spacing w:before="38"/>
              <w:ind w:right="455"/>
              <w:jc w:val="right"/>
              <w:rPr>
                <w:sz w:val="22"/>
              </w:rPr>
            </w:pPr>
            <w:r>
              <w:rPr>
                <w:b/>
                <w:spacing w:val="-5"/>
                <w:sz w:val="22"/>
              </w:rPr>
              <w:t>7.1</w:t>
            </w:r>
            <w:r>
              <w:rPr>
                <w:b/>
                <w:sz w:val="22"/>
              </w:rPr>
              <w:tab/>
            </w:r>
            <w:hyperlink r:id="rId9">
              <w:r>
                <w:rPr>
                  <w:color w:val="0000FF"/>
                  <w:spacing w:val="-2"/>
                  <w:sz w:val="22"/>
                  <w:u w:val="single" w:color="0000FF"/>
                </w:rPr>
                <w:t>QG_OD_SMT0018</w:t>
              </w:r>
            </w:hyperlink>
          </w:p>
        </w:tc>
        <w:tc>
          <w:tcPr>
            <w:tcW w:w="6125" w:type="dxa"/>
          </w:tcPr>
          <w:p>
            <w:pPr>
              <w:pStyle w:val="TableParagraph"/>
              <w:spacing w:before="28"/>
              <w:ind w:left="109"/>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5" w:hRule="atLeast"/>
        </w:trPr>
        <w:tc>
          <w:tcPr>
            <w:tcW w:w="3778" w:type="dxa"/>
          </w:tcPr>
          <w:p>
            <w:pPr>
              <w:pStyle w:val="TableParagraph"/>
              <w:tabs>
                <w:tab w:pos="547" w:val="left" w:leader="none"/>
              </w:tabs>
              <w:spacing w:before="38"/>
              <w:ind w:right="543"/>
              <w:jc w:val="right"/>
              <w:rPr>
                <w:sz w:val="22"/>
              </w:rPr>
            </w:pPr>
            <w:r>
              <w:rPr>
                <w:b/>
                <w:spacing w:val="-5"/>
                <w:sz w:val="22"/>
              </w:rPr>
              <w:t>7.2</w:t>
            </w:r>
            <w:r>
              <w:rPr>
                <w:b/>
                <w:sz w:val="22"/>
              </w:rPr>
              <w:tab/>
            </w:r>
            <w:hyperlink r:id="rId10">
              <w:r>
                <w:rPr>
                  <w:color w:val="0000FF"/>
                  <w:spacing w:val="-2"/>
                  <w:sz w:val="22"/>
                  <w:u w:val="single" w:color="0000FF"/>
                </w:rPr>
                <w:t>CS_TP_RSU0064</w:t>
              </w:r>
            </w:hyperlink>
          </w:p>
        </w:tc>
        <w:tc>
          <w:tcPr>
            <w:tcW w:w="6125" w:type="dxa"/>
          </w:tcPr>
          <w:p>
            <w:pPr>
              <w:pStyle w:val="TableParagraph"/>
              <w:spacing w:before="28"/>
              <w:ind w:left="109"/>
              <w:rPr>
                <w:sz w:val="22"/>
              </w:rPr>
            </w:pPr>
            <w:r>
              <w:rPr>
                <w:sz w:val="22"/>
              </w:rPr>
              <w:t>Global</w:t>
            </w:r>
            <w:r>
              <w:rPr>
                <w:spacing w:val="-8"/>
                <w:sz w:val="22"/>
              </w:rPr>
              <w:t> </w:t>
            </w:r>
            <w:r>
              <w:rPr>
                <w:sz w:val="22"/>
              </w:rPr>
              <w:t>Master</w:t>
            </w:r>
            <w:r>
              <w:rPr>
                <w:spacing w:val="-6"/>
                <w:sz w:val="22"/>
              </w:rPr>
              <w:t> </w:t>
            </w:r>
            <w:r>
              <w:rPr>
                <w:sz w:val="22"/>
              </w:rPr>
              <w:t>Label</w:t>
            </w:r>
            <w:r>
              <w:rPr>
                <w:spacing w:val="-6"/>
                <w:sz w:val="22"/>
              </w:rPr>
              <w:t> </w:t>
            </w:r>
            <w:r>
              <w:rPr>
                <w:sz w:val="22"/>
              </w:rPr>
              <w:t>Text</w:t>
            </w:r>
            <w:r>
              <w:rPr>
                <w:spacing w:val="-6"/>
                <w:sz w:val="22"/>
              </w:rPr>
              <w:t> </w:t>
            </w:r>
            <w:r>
              <w:rPr>
                <w:sz w:val="22"/>
              </w:rPr>
              <w:t>Creation</w:t>
            </w:r>
            <w:r>
              <w:rPr>
                <w:spacing w:val="-5"/>
                <w:sz w:val="22"/>
              </w:rPr>
              <w:t> </w:t>
            </w:r>
            <w:r>
              <w:rPr>
                <w:spacing w:val="-4"/>
                <w:sz w:val="22"/>
              </w:rPr>
              <w:t>Form</w:t>
            </w:r>
          </w:p>
        </w:tc>
      </w:tr>
      <w:tr>
        <w:trPr>
          <w:trHeight w:val="330" w:hRule="atLeast"/>
        </w:trPr>
        <w:tc>
          <w:tcPr>
            <w:tcW w:w="3778" w:type="dxa"/>
          </w:tcPr>
          <w:p>
            <w:pPr>
              <w:pStyle w:val="TableParagraph"/>
              <w:tabs>
                <w:tab w:pos="547" w:val="left" w:leader="none"/>
              </w:tabs>
              <w:spacing w:before="38"/>
              <w:ind w:right="510"/>
              <w:jc w:val="right"/>
              <w:rPr>
                <w:sz w:val="22"/>
              </w:rPr>
            </w:pPr>
            <w:r>
              <w:rPr>
                <w:b/>
                <w:spacing w:val="-5"/>
                <w:sz w:val="22"/>
              </w:rPr>
              <w:t>7.3</w:t>
            </w:r>
            <w:r>
              <w:rPr>
                <w:b/>
                <w:sz w:val="22"/>
              </w:rPr>
              <w:tab/>
            </w:r>
            <w:hyperlink r:id="rId11">
              <w:r>
                <w:rPr>
                  <w:color w:val="0000FF"/>
                  <w:spacing w:val="-2"/>
                  <w:sz w:val="22"/>
                  <w:u w:val="single" w:color="0000FF"/>
                </w:rPr>
                <w:t>CS_FM_RSU0027</w:t>
              </w:r>
            </w:hyperlink>
          </w:p>
        </w:tc>
        <w:tc>
          <w:tcPr>
            <w:tcW w:w="6125" w:type="dxa"/>
          </w:tcPr>
          <w:p>
            <w:pPr>
              <w:pStyle w:val="TableParagraph"/>
              <w:spacing w:before="28"/>
              <w:ind w:left="109"/>
              <w:rPr>
                <w:sz w:val="22"/>
              </w:rPr>
            </w:pPr>
            <w:r>
              <w:rPr>
                <w:sz w:val="22"/>
              </w:rPr>
              <w:t>Global</w:t>
            </w:r>
            <w:r>
              <w:rPr>
                <w:spacing w:val="-8"/>
                <w:sz w:val="22"/>
              </w:rPr>
              <w:t> </w:t>
            </w:r>
            <w:r>
              <w:rPr>
                <w:sz w:val="22"/>
              </w:rPr>
              <w:t>Master</w:t>
            </w:r>
            <w:r>
              <w:rPr>
                <w:spacing w:val="-6"/>
                <w:sz w:val="22"/>
              </w:rPr>
              <w:t> </w:t>
            </w:r>
            <w:r>
              <w:rPr>
                <w:sz w:val="22"/>
              </w:rPr>
              <w:t>Label</w:t>
            </w:r>
            <w:r>
              <w:rPr>
                <w:spacing w:val="-6"/>
                <w:sz w:val="22"/>
              </w:rPr>
              <w:t> </w:t>
            </w:r>
            <w:r>
              <w:rPr>
                <w:sz w:val="22"/>
              </w:rPr>
              <w:t>Review</w:t>
            </w:r>
            <w:r>
              <w:rPr>
                <w:spacing w:val="-5"/>
                <w:sz w:val="22"/>
              </w:rPr>
              <w:t> </w:t>
            </w:r>
            <w:r>
              <w:rPr>
                <w:spacing w:val="-4"/>
                <w:sz w:val="22"/>
              </w:rPr>
              <w:t>Form</w:t>
            </w:r>
          </w:p>
        </w:tc>
      </w:tr>
      <w:tr>
        <w:trPr>
          <w:trHeight w:val="330" w:hRule="atLeast"/>
        </w:trPr>
        <w:tc>
          <w:tcPr>
            <w:tcW w:w="3778" w:type="dxa"/>
          </w:tcPr>
          <w:p>
            <w:pPr>
              <w:pStyle w:val="TableParagraph"/>
              <w:tabs>
                <w:tab w:pos="547" w:val="left" w:leader="none"/>
              </w:tabs>
              <w:spacing w:before="38"/>
              <w:ind w:right="543"/>
              <w:jc w:val="right"/>
              <w:rPr>
                <w:sz w:val="22"/>
              </w:rPr>
            </w:pPr>
            <w:r>
              <w:rPr>
                <w:b/>
                <w:spacing w:val="-5"/>
                <w:sz w:val="22"/>
              </w:rPr>
              <w:t>7.4</w:t>
            </w:r>
            <w:r>
              <w:rPr>
                <w:b/>
                <w:sz w:val="22"/>
              </w:rPr>
              <w:tab/>
            </w:r>
            <w:hyperlink r:id="rId12">
              <w:r>
                <w:rPr>
                  <w:color w:val="0000FF"/>
                  <w:spacing w:val="-2"/>
                  <w:sz w:val="22"/>
                  <w:u w:val="single" w:color="0000FF"/>
                </w:rPr>
                <w:t>CS_TP_RSU0028</w:t>
              </w:r>
            </w:hyperlink>
          </w:p>
        </w:tc>
        <w:tc>
          <w:tcPr>
            <w:tcW w:w="6125" w:type="dxa"/>
          </w:tcPr>
          <w:p>
            <w:pPr>
              <w:pStyle w:val="TableParagraph"/>
              <w:spacing w:before="28"/>
              <w:ind w:left="109"/>
              <w:rPr>
                <w:sz w:val="22"/>
              </w:rPr>
            </w:pPr>
            <w:r>
              <w:rPr>
                <w:sz w:val="22"/>
              </w:rPr>
              <w:t>Global</w:t>
            </w:r>
            <w:r>
              <w:rPr>
                <w:spacing w:val="-8"/>
                <w:sz w:val="22"/>
              </w:rPr>
              <w:t> </w:t>
            </w:r>
            <w:r>
              <w:rPr>
                <w:sz w:val="22"/>
              </w:rPr>
              <w:t>Master</w:t>
            </w:r>
            <w:r>
              <w:rPr>
                <w:spacing w:val="-5"/>
                <w:sz w:val="22"/>
              </w:rPr>
              <w:t> </w:t>
            </w:r>
            <w:r>
              <w:rPr>
                <w:sz w:val="22"/>
              </w:rPr>
              <w:t>Label</w:t>
            </w:r>
            <w:r>
              <w:rPr>
                <w:spacing w:val="-6"/>
                <w:sz w:val="22"/>
              </w:rPr>
              <w:t> </w:t>
            </w:r>
            <w:r>
              <w:rPr>
                <w:sz w:val="22"/>
              </w:rPr>
              <w:t>Study</w:t>
            </w:r>
            <w:r>
              <w:rPr>
                <w:spacing w:val="-5"/>
                <w:sz w:val="22"/>
              </w:rPr>
              <w:t> </w:t>
            </w:r>
            <w:r>
              <w:rPr>
                <w:spacing w:val="-2"/>
                <w:sz w:val="22"/>
              </w:rPr>
              <w:t>Checklist</w:t>
            </w:r>
          </w:p>
        </w:tc>
      </w:tr>
      <w:tr>
        <w:trPr>
          <w:trHeight w:val="335" w:hRule="atLeast"/>
        </w:trPr>
        <w:tc>
          <w:tcPr>
            <w:tcW w:w="3778" w:type="dxa"/>
          </w:tcPr>
          <w:p>
            <w:pPr>
              <w:pStyle w:val="TableParagraph"/>
              <w:tabs>
                <w:tab w:pos="547" w:val="left" w:leader="none"/>
              </w:tabs>
              <w:spacing w:before="43"/>
              <w:ind w:right="543"/>
              <w:jc w:val="right"/>
              <w:rPr>
                <w:sz w:val="22"/>
              </w:rPr>
            </w:pPr>
            <w:r>
              <w:rPr>
                <w:b/>
                <w:spacing w:val="-5"/>
                <w:sz w:val="22"/>
              </w:rPr>
              <w:t>7.5</w:t>
            </w:r>
            <w:r>
              <w:rPr>
                <w:b/>
                <w:sz w:val="22"/>
              </w:rPr>
              <w:tab/>
            </w:r>
            <w:hyperlink r:id="rId13">
              <w:r>
                <w:rPr>
                  <w:color w:val="0000FF"/>
                  <w:spacing w:val="-2"/>
                  <w:sz w:val="22"/>
                  <w:u w:val="single" w:color="0000FF"/>
                </w:rPr>
                <w:t>CS_TP_RSU0026</w:t>
              </w:r>
            </w:hyperlink>
          </w:p>
        </w:tc>
        <w:tc>
          <w:tcPr>
            <w:tcW w:w="6125" w:type="dxa"/>
          </w:tcPr>
          <w:p>
            <w:pPr>
              <w:pStyle w:val="TableParagraph"/>
              <w:spacing w:before="33"/>
              <w:ind w:left="109"/>
              <w:rPr>
                <w:sz w:val="22"/>
              </w:rPr>
            </w:pPr>
            <w:r>
              <w:rPr>
                <w:sz w:val="22"/>
              </w:rPr>
              <w:t>Country</w:t>
            </w:r>
            <w:r>
              <w:rPr>
                <w:spacing w:val="-7"/>
                <w:sz w:val="22"/>
              </w:rPr>
              <w:t> </w:t>
            </w:r>
            <w:r>
              <w:rPr>
                <w:sz w:val="22"/>
              </w:rPr>
              <w:t>Label</w:t>
            </w:r>
            <w:r>
              <w:rPr>
                <w:spacing w:val="-6"/>
                <w:sz w:val="22"/>
              </w:rPr>
              <w:t> </w:t>
            </w:r>
            <w:r>
              <w:rPr>
                <w:sz w:val="22"/>
              </w:rPr>
              <w:t>Review</w:t>
            </w:r>
            <w:r>
              <w:rPr>
                <w:spacing w:val="-7"/>
                <w:sz w:val="22"/>
              </w:rPr>
              <w:t> </w:t>
            </w:r>
            <w:r>
              <w:rPr>
                <w:sz w:val="22"/>
              </w:rPr>
              <w:t>and</w:t>
            </w:r>
            <w:r>
              <w:rPr>
                <w:spacing w:val="-6"/>
                <w:sz w:val="22"/>
              </w:rPr>
              <w:t> </w:t>
            </w:r>
            <w:r>
              <w:rPr>
                <w:sz w:val="22"/>
              </w:rPr>
              <w:t>Translation</w:t>
            </w:r>
            <w:r>
              <w:rPr>
                <w:spacing w:val="-6"/>
                <w:sz w:val="22"/>
              </w:rPr>
              <w:t> </w:t>
            </w:r>
            <w:r>
              <w:rPr>
                <w:spacing w:val="-2"/>
                <w:sz w:val="22"/>
              </w:rPr>
              <w:t>Template</w:t>
            </w:r>
          </w:p>
        </w:tc>
      </w:tr>
      <w:tr>
        <w:trPr>
          <w:trHeight w:val="330" w:hRule="atLeast"/>
        </w:trPr>
        <w:tc>
          <w:tcPr>
            <w:tcW w:w="3778" w:type="dxa"/>
          </w:tcPr>
          <w:p>
            <w:pPr>
              <w:pStyle w:val="TableParagraph"/>
              <w:tabs>
                <w:tab w:pos="547" w:val="left" w:leader="none"/>
              </w:tabs>
              <w:spacing w:before="38"/>
              <w:ind w:right="510"/>
              <w:jc w:val="right"/>
              <w:rPr>
                <w:sz w:val="22"/>
              </w:rPr>
            </w:pPr>
            <w:r>
              <w:rPr>
                <w:b/>
                <w:spacing w:val="-5"/>
                <w:sz w:val="22"/>
              </w:rPr>
              <w:t>7.6</w:t>
            </w:r>
            <w:r>
              <w:rPr>
                <w:b/>
                <w:sz w:val="22"/>
              </w:rPr>
              <w:tab/>
            </w:r>
            <w:hyperlink r:id="rId14">
              <w:r>
                <w:rPr>
                  <w:color w:val="0000FF"/>
                  <w:spacing w:val="-2"/>
                  <w:sz w:val="22"/>
                  <w:u w:val="single" w:color="0000FF"/>
                </w:rPr>
                <w:t>CS_FM_RSU0042</w:t>
              </w:r>
            </w:hyperlink>
          </w:p>
        </w:tc>
        <w:tc>
          <w:tcPr>
            <w:tcW w:w="6125" w:type="dxa"/>
          </w:tcPr>
          <w:p>
            <w:pPr>
              <w:pStyle w:val="TableParagraph"/>
              <w:ind w:left="109"/>
              <w:rPr>
                <w:sz w:val="22"/>
              </w:rPr>
            </w:pPr>
            <w:r>
              <w:rPr>
                <w:sz w:val="22"/>
              </w:rPr>
              <w:t>CSA</w:t>
            </w:r>
            <w:r>
              <w:rPr>
                <w:spacing w:val="-6"/>
                <w:sz w:val="22"/>
              </w:rPr>
              <w:t> </w:t>
            </w:r>
            <w:r>
              <w:rPr>
                <w:sz w:val="22"/>
              </w:rPr>
              <w:t>Global</w:t>
            </w:r>
            <w:r>
              <w:rPr>
                <w:spacing w:val="-3"/>
                <w:sz w:val="22"/>
              </w:rPr>
              <w:t> </w:t>
            </w:r>
            <w:r>
              <w:rPr>
                <w:sz w:val="22"/>
              </w:rPr>
              <w:t>Services</w:t>
            </w:r>
            <w:r>
              <w:rPr>
                <w:spacing w:val="-3"/>
                <w:sz w:val="22"/>
              </w:rPr>
              <w:t> </w:t>
            </w:r>
            <w:r>
              <w:rPr>
                <w:sz w:val="22"/>
              </w:rPr>
              <w:t>-</w:t>
            </w:r>
            <w:r>
              <w:rPr>
                <w:spacing w:val="-9"/>
                <w:sz w:val="22"/>
              </w:rPr>
              <w:t> </w:t>
            </w:r>
            <w:r>
              <w:rPr>
                <w:sz w:val="22"/>
              </w:rPr>
              <w:t>Labels</w:t>
            </w:r>
            <w:r>
              <w:rPr>
                <w:spacing w:val="-7"/>
                <w:sz w:val="22"/>
              </w:rPr>
              <w:t> </w:t>
            </w:r>
            <w:r>
              <w:rPr>
                <w:sz w:val="22"/>
              </w:rPr>
              <w:t>SME</w:t>
            </w:r>
            <w:r>
              <w:rPr>
                <w:spacing w:val="-3"/>
                <w:sz w:val="22"/>
              </w:rPr>
              <w:t> </w:t>
            </w:r>
            <w:r>
              <w:rPr>
                <w:spacing w:val="-2"/>
                <w:sz w:val="22"/>
              </w:rPr>
              <w:t>Checklist</w:t>
            </w:r>
          </w:p>
        </w:tc>
      </w:tr>
      <w:tr>
        <w:trPr>
          <w:trHeight w:val="335" w:hRule="atLeast"/>
        </w:trPr>
        <w:tc>
          <w:tcPr>
            <w:tcW w:w="3778" w:type="dxa"/>
          </w:tcPr>
          <w:p>
            <w:pPr>
              <w:pStyle w:val="TableParagraph"/>
              <w:tabs>
                <w:tab w:pos="547" w:val="left" w:leader="none"/>
              </w:tabs>
              <w:spacing w:before="38"/>
              <w:ind w:right="557"/>
              <w:jc w:val="right"/>
              <w:rPr>
                <w:sz w:val="22"/>
              </w:rPr>
            </w:pPr>
            <w:r>
              <w:rPr>
                <w:b/>
                <w:spacing w:val="-5"/>
                <w:sz w:val="22"/>
              </w:rPr>
              <w:t>7.7</w:t>
            </w:r>
            <w:r>
              <w:rPr>
                <w:b/>
                <w:sz w:val="22"/>
              </w:rPr>
              <w:tab/>
            </w:r>
            <w:hyperlink r:id="rId15">
              <w:r>
                <w:rPr>
                  <w:color w:val="0000FF"/>
                  <w:spacing w:val="-2"/>
                  <w:sz w:val="22"/>
                  <w:u w:val="single" w:color="0000FF"/>
                </w:rPr>
                <w:t>CS_WI_RSU0032</w:t>
              </w:r>
            </w:hyperlink>
          </w:p>
        </w:tc>
        <w:tc>
          <w:tcPr>
            <w:tcW w:w="6125" w:type="dxa"/>
          </w:tcPr>
          <w:p>
            <w:pPr>
              <w:pStyle w:val="TableParagraph"/>
              <w:spacing w:before="28"/>
              <w:ind w:left="109"/>
              <w:rPr>
                <w:sz w:val="22"/>
              </w:rPr>
            </w:pPr>
            <w:r>
              <w:rPr>
                <w:sz w:val="22"/>
              </w:rPr>
              <w:t>Translation</w:t>
            </w:r>
            <w:r>
              <w:rPr>
                <w:spacing w:val="-7"/>
                <w:sz w:val="22"/>
              </w:rPr>
              <w:t> </w:t>
            </w:r>
            <w:r>
              <w:rPr>
                <w:sz w:val="22"/>
              </w:rPr>
              <w:t>of</w:t>
            </w:r>
            <w:r>
              <w:rPr>
                <w:spacing w:val="-6"/>
                <w:sz w:val="22"/>
              </w:rPr>
              <w:t> </w:t>
            </w:r>
            <w:r>
              <w:rPr>
                <w:spacing w:val="-2"/>
                <w:sz w:val="22"/>
              </w:rPr>
              <w:t>Documents</w:t>
            </w:r>
          </w:p>
        </w:tc>
      </w:tr>
      <w:tr>
        <w:trPr>
          <w:trHeight w:val="330" w:hRule="atLeast"/>
        </w:trPr>
        <w:tc>
          <w:tcPr>
            <w:tcW w:w="3778" w:type="dxa"/>
            <w:shd w:val="clear" w:color="auto" w:fill="D9D9D9"/>
          </w:tcPr>
          <w:p>
            <w:pPr>
              <w:pStyle w:val="TableParagraph"/>
              <w:spacing w:before="33"/>
              <w:ind w:left="71"/>
              <w:rPr>
                <w:b/>
                <w:sz w:val="22"/>
              </w:rPr>
            </w:pPr>
            <w:bookmarkStart w:name="External References" w:id="7"/>
            <w:bookmarkEnd w:id="7"/>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rPr>
                <w:rFonts w:ascii="Times New Roman"/>
                <w:sz w:val="20"/>
              </w:rPr>
            </w:pPr>
          </w:p>
        </w:tc>
      </w:tr>
      <w:tr>
        <w:trPr>
          <w:trHeight w:val="335" w:hRule="atLeast"/>
        </w:trPr>
        <w:tc>
          <w:tcPr>
            <w:tcW w:w="3778" w:type="dxa"/>
          </w:tcPr>
          <w:p>
            <w:pPr>
              <w:pStyle w:val="TableParagraph"/>
              <w:spacing w:before="38"/>
              <w:ind w:left="887"/>
              <w:rPr>
                <w:b/>
                <w:sz w:val="22"/>
              </w:rPr>
            </w:pPr>
            <w:r>
              <w:rPr>
                <w:b/>
                <w:spacing w:val="-5"/>
                <w:sz w:val="22"/>
              </w:rPr>
              <w:t>7.8</w:t>
            </w:r>
          </w:p>
        </w:tc>
        <w:tc>
          <w:tcPr>
            <w:tcW w:w="6125" w:type="dxa"/>
          </w:tcPr>
          <w:p>
            <w:pPr>
              <w:pStyle w:val="TableParagraph"/>
              <w:spacing w:before="28"/>
              <w:ind w:left="109"/>
              <w:rPr>
                <w:sz w:val="22"/>
              </w:rPr>
            </w:pPr>
            <w:r>
              <w:rPr>
                <w:sz w:val="22"/>
              </w:rPr>
              <w:t>EU</w:t>
            </w:r>
            <w:r>
              <w:rPr>
                <w:spacing w:val="-3"/>
                <w:sz w:val="22"/>
              </w:rPr>
              <w:t> </w:t>
            </w:r>
            <w:r>
              <w:rPr>
                <w:sz w:val="22"/>
              </w:rPr>
              <w:t>GMP</w:t>
            </w:r>
            <w:r>
              <w:rPr>
                <w:spacing w:val="-3"/>
                <w:sz w:val="22"/>
              </w:rPr>
              <w:t> </w:t>
            </w:r>
            <w:r>
              <w:rPr>
                <w:sz w:val="22"/>
              </w:rPr>
              <w:t>Annex</w:t>
            </w:r>
            <w:r>
              <w:rPr>
                <w:spacing w:val="-3"/>
                <w:sz w:val="22"/>
              </w:rPr>
              <w:t> </w:t>
            </w:r>
            <w:r>
              <w:rPr>
                <w:sz w:val="22"/>
              </w:rPr>
              <w:t>13</w:t>
            </w:r>
            <w:r>
              <w:rPr>
                <w:spacing w:val="-5"/>
                <w:sz w:val="22"/>
              </w:rPr>
              <w:t> </w:t>
            </w:r>
            <w:r>
              <w:rPr>
                <w:sz w:val="22"/>
              </w:rPr>
              <w:t>&amp;</w:t>
            </w:r>
            <w:r>
              <w:rPr>
                <w:spacing w:val="-3"/>
                <w:sz w:val="22"/>
              </w:rPr>
              <w:t> </w:t>
            </w:r>
            <w:r>
              <w:rPr>
                <w:sz w:val="22"/>
              </w:rPr>
              <w:t>EU</w:t>
            </w:r>
            <w:r>
              <w:rPr>
                <w:spacing w:val="-3"/>
                <w:sz w:val="22"/>
              </w:rPr>
              <w:t> </w:t>
            </w:r>
            <w:r>
              <w:rPr>
                <w:sz w:val="22"/>
              </w:rPr>
              <w:t>CTR</w:t>
            </w:r>
            <w:r>
              <w:rPr>
                <w:spacing w:val="-3"/>
                <w:sz w:val="22"/>
              </w:rPr>
              <w:t> </w:t>
            </w:r>
            <w:r>
              <w:rPr>
                <w:sz w:val="22"/>
              </w:rPr>
              <w:t>Annex</w:t>
            </w:r>
            <w:r>
              <w:rPr>
                <w:spacing w:val="-2"/>
                <w:sz w:val="22"/>
              </w:rPr>
              <w:t> </w:t>
            </w:r>
            <w:r>
              <w:rPr>
                <w:spacing w:val="-10"/>
                <w:sz w:val="22"/>
              </w:rPr>
              <w:t>6</w:t>
            </w:r>
          </w:p>
        </w:tc>
      </w:tr>
    </w:tbl>
    <w:p>
      <w:pPr>
        <w:pStyle w:val="BodyText"/>
        <w:rPr>
          <w:b/>
          <w:sz w:val="21"/>
        </w:rPr>
      </w:pPr>
    </w:p>
    <w:p>
      <w:pPr>
        <w:pStyle w:val="ListParagraph"/>
        <w:numPr>
          <w:ilvl w:val="0"/>
          <w:numId w:val="1"/>
        </w:numPr>
        <w:tabs>
          <w:tab w:pos="1082" w:val="left" w:leader="none"/>
          <w:tab w:pos="1083" w:val="left" w:leader="none"/>
        </w:tabs>
        <w:spacing w:line="240" w:lineRule="auto" w:before="0" w:after="0"/>
        <w:ind w:left="1082" w:right="0" w:hanging="543"/>
        <w:jc w:val="left"/>
        <w:rPr>
          <w:b/>
          <w:sz w:val="22"/>
        </w:rPr>
      </w:pPr>
      <w:r>
        <w:rPr>
          <w:b/>
          <w:spacing w:val="-2"/>
          <w:sz w:val="22"/>
        </w:rPr>
        <w:t>SUPERSEDES</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3240"/>
        <w:gridCol w:w="3240"/>
      </w:tblGrid>
      <w:tr>
        <w:trPr>
          <w:trHeight w:val="287" w:hRule="atLeast"/>
        </w:trPr>
        <w:tc>
          <w:tcPr>
            <w:tcW w:w="3418" w:type="dxa"/>
            <w:shd w:val="clear" w:color="auto" w:fill="BFBFBF"/>
          </w:tcPr>
          <w:p>
            <w:pPr>
              <w:pStyle w:val="TableParagraph"/>
              <w:spacing w:line="243" w:lineRule="exact"/>
              <w:ind w:left="105"/>
              <w:rPr>
                <w:b/>
                <w:sz w:val="22"/>
              </w:rPr>
            </w:pPr>
            <w:r>
              <w:rPr>
                <w:b/>
                <w:sz w:val="22"/>
              </w:rPr>
              <w:t>DOCUMENT</w:t>
            </w:r>
            <w:r>
              <w:rPr>
                <w:b/>
                <w:spacing w:val="-9"/>
                <w:sz w:val="22"/>
              </w:rPr>
              <w:t> </w:t>
            </w:r>
            <w:r>
              <w:rPr>
                <w:b/>
                <w:spacing w:val="-2"/>
                <w:sz w:val="22"/>
              </w:rPr>
              <w:t>NUMBER</w:t>
            </w:r>
          </w:p>
        </w:tc>
        <w:tc>
          <w:tcPr>
            <w:tcW w:w="3240" w:type="dxa"/>
            <w:shd w:val="clear" w:color="auto" w:fill="BFBFBF"/>
          </w:tcPr>
          <w:p>
            <w:pPr>
              <w:pStyle w:val="TableParagraph"/>
              <w:spacing w:line="243" w:lineRule="exact"/>
              <w:ind w:left="109"/>
              <w:rPr>
                <w:b/>
                <w:sz w:val="22"/>
              </w:rPr>
            </w:pPr>
            <w:r>
              <w:rPr>
                <w:b/>
                <w:spacing w:val="-2"/>
                <w:sz w:val="22"/>
              </w:rPr>
              <w:t>TITLE</w:t>
            </w:r>
          </w:p>
        </w:tc>
        <w:tc>
          <w:tcPr>
            <w:tcW w:w="3240" w:type="dxa"/>
            <w:shd w:val="clear" w:color="auto" w:fill="BFBFBF"/>
          </w:tcPr>
          <w:p>
            <w:pPr>
              <w:pStyle w:val="TableParagraph"/>
              <w:spacing w:line="243" w:lineRule="exact"/>
              <w:ind w:left="109"/>
              <w:rPr>
                <w:b/>
                <w:sz w:val="22"/>
              </w:rPr>
            </w:pPr>
            <w:r>
              <w:rPr>
                <w:b/>
                <w:sz w:val="22"/>
              </w:rPr>
              <w:t>REVISION</w:t>
            </w:r>
            <w:r>
              <w:rPr>
                <w:b/>
                <w:spacing w:val="-9"/>
                <w:sz w:val="22"/>
              </w:rPr>
              <w:t> </w:t>
            </w:r>
            <w:r>
              <w:rPr>
                <w:b/>
                <w:spacing w:val="-2"/>
                <w:sz w:val="22"/>
              </w:rPr>
              <w:t>NUMBER</w:t>
            </w:r>
          </w:p>
        </w:tc>
      </w:tr>
      <w:tr>
        <w:trPr>
          <w:trHeight w:val="503" w:hRule="atLeast"/>
        </w:trPr>
        <w:tc>
          <w:tcPr>
            <w:tcW w:w="3418" w:type="dxa"/>
          </w:tcPr>
          <w:p>
            <w:pPr>
              <w:pStyle w:val="TableParagraph"/>
              <w:tabs>
                <w:tab w:pos="1425" w:val="left" w:leader="none"/>
              </w:tabs>
              <w:spacing w:before="38"/>
              <w:ind w:left="878"/>
              <w:rPr>
                <w:sz w:val="22"/>
              </w:rPr>
            </w:pPr>
            <w:r>
              <w:rPr>
                <w:b/>
                <w:spacing w:val="-5"/>
                <w:sz w:val="22"/>
              </w:rPr>
              <w:t>8.1</w:t>
            </w:r>
            <w:r>
              <w:rPr>
                <w:b/>
                <w:sz w:val="22"/>
              </w:rPr>
              <w:tab/>
            </w:r>
            <w:r>
              <w:rPr>
                <w:spacing w:val="-2"/>
                <w:sz w:val="22"/>
              </w:rPr>
              <w:t>CS_WI_RSU0019</w:t>
            </w:r>
          </w:p>
        </w:tc>
        <w:tc>
          <w:tcPr>
            <w:tcW w:w="3240" w:type="dxa"/>
          </w:tcPr>
          <w:p>
            <w:pPr>
              <w:pStyle w:val="TableParagraph"/>
              <w:spacing w:line="248" w:lineRule="exact"/>
              <w:ind w:left="109"/>
              <w:rPr>
                <w:sz w:val="22"/>
              </w:rPr>
            </w:pPr>
            <w:r>
              <w:rPr>
                <w:sz w:val="22"/>
              </w:rPr>
              <w:t>Investigational</w:t>
            </w:r>
            <w:r>
              <w:rPr>
                <w:spacing w:val="-11"/>
                <w:sz w:val="22"/>
              </w:rPr>
              <w:t> </w:t>
            </w:r>
            <w:r>
              <w:rPr>
                <w:sz w:val="22"/>
              </w:rPr>
              <w:t>Product</w:t>
            </w:r>
            <w:r>
              <w:rPr>
                <w:spacing w:val="-11"/>
                <w:sz w:val="22"/>
              </w:rPr>
              <w:t> </w:t>
            </w:r>
            <w:r>
              <w:rPr>
                <w:spacing w:val="-2"/>
                <w:sz w:val="22"/>
              </w:rPr>
              <w:t>Label</w:t>
            </w:r>
          </w:p>
          <w:p>
            <w:pPr>
              <w:pStyle w:val="TableParagraph"/>
              <w:spacing w:line="234" w:lineRule="exact" w:before="1"/>
              <w:ind w:left="109"/>
              <w:rPr>
                <w:sz w:val="22"/>
              </w:rPr>
            </w:pPr>
            <w:r>
              <w:rPr>
                <w:spacing w:val="-2"/>
                <w:sz w:val="22"/>
              </w:rPr>
              <w:t>Review</w:t>
            </w:r>
          </w:p>
        </w:tc>
        <w:tc>
          <w:tcPr>
            <w:tcW w:w="3240" w:type="dxa"/>
          </w:tcPr>
          <w:p>
            <w:pPr>
              <w:pStyle w:val="TableParagraph"/>
              <w:spacing w:line="248" w:lineRule="exact"/>
              <w:ind w:left="109"/>
              <w:rPr>
                <w:sz w:val="22"/>
              </w:rPr>
            </w:pPr>
            <w:r>
              <w:rPr>
                <w:w w:val="100"/>
                <w:sz w:val="22"/>
              </w:rPr>
              <w:t>7</w:t>
            </w:r>
          </w:p>
        </w:tc>
      </w:tr>
    </w:tbl>
    <w:p>
      <w:pPr>
        <w:spacing w:after="0" w:line="248" w:lineRule="exact"/>
        <w:rPr>
          <w:sz w:val="22"/>
        </w:rPr>
        <w:sectPr>
          <w:pgSz w:w="12240" w:h="15840"/>
          <w:pgMar w:header="725" w:footer="1021" w:top="2520" w:bottom="1220" w:left="900" w:right="1040"/>
        </w:sectPr>
      </w:pPr>
    </w:p>
    <w:p>
      <w:pPr>
        <w:pStyle w:val="BodyText"/>
        <w:rPr>
          <w:b/>
          <w:sz w:val="16"/>
        </w:rPr>
      </w:pPr>
    </w:p>
    <w:p>
      <w:pPr>
        <w:pStyle w:val="ListParagraph"/>
        <w:numPr>
          <w:ilvl w:val="0"/>
          <w:numId w:val="1"/>
        </w:numPr>
        <w:tabs>
          <w:tab w:pos="1082" w:val="left" w:leader="none"/>
          <w:tab w:pos="1083" w:val="left" w:leader="none"/>
        </w:tabs>
        <w:spacing w:line="240" w:lineRule="auto" w:before="94" w:after="0"/>
        <w:ind w:left="1082" w:right="0" w:hanging="543"/>
        <w:jc w:val="left"/>
        <w:rPr>
          <w:b/>
          <w:sz w:val="22"/>
        </w:rPr>
      </w:pPr>
      <w:r>
        <w:rPr>
          <w:b/>
          <w:sz w:val="22"/>
        </w:rPr>
        <w:t>MODIFICATION</w:t>
      </w:r>
      <w:r>
        <w:rPr>
          <w:b/>
          <w:spacing w:val="-9"/>
          <w:sz w:val="22"/>
        </w:rPr>
        <w:t> </w:t>
      </w:r>
      <w:r>
        <w:rPr>
          <w:b/>
          <w:sz w:val="22"/>
        </w:rPr>
        <w:t>FROM</w:t>
      </w:r>
      <w:r>
        <w:rPr>
          <w:b/>
          <w:spacing w:val="-8"/>
          <w:sz w:val="22"/>
        </w:rPr>
        <w:t> </w:t>
      </w:r>
      <w:r>
        <w:rPr>
          <w:b/>
          <w:sz w:val="22"/>
        </w:rPr>
        <w:t>PREVIOUS</w:t>
      </w:r>
      <w:r>
        <w:rPr>
          <w:b/>
          <w:spacing w:val="-8"/>
          <w:sz w:val="22"/>
        </w:rPr>
        <w:t> </w:t>
      </w:r>
      <w:r>
        <w:rPr>
          <w:b/>
          <w:spacing w:val="-2"/>
          <w:sz w:val="22"/>
        </w:rPr>
        <w:t>REVISION</w:t>
      </w:r>
    </w:p>
    <w:p>
      <w:pPr>
        <w:pStyle w:val="BodyText"/>
        <w:spacing w:before="6" w:after="1"/>
        <w:rPr>
          <w:b/>
          <w:sz w:val="10"/>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5"/>
        <w:gridCol w:w="2698"/>
        <w:gridCol w:w="3509"/>
      </w:tblGrid>
      <w:tr>
        <w:trPr>
          <w:trHeight w:val="254" w:hRule="atLeast"/>
        </w:trPr>
        <w:tc>
          <w:tcPr>
            <w:tcW w:w="3605" w:type="dxa"/>
            <w:shd w:val="clear" w:color="auto" w:fill="BFBFBF"/>
          </w:tcPr>
          <w:p>
            <w:pPr>
              <w:pStyle w:val="TableParagraph"/>
              <w:spacing w:line="234" w:lineRule="exact"/>
              <w:ind w:left="110"/>
              <w:rPr>
                <w:b/>
                <w:sz w:val="22"/>
              </w:rPr>
            </w:pPr>
            <w:r>
              <w:rPr>
                <w:b/>
                <w:spacing w:val="-2"/>
                <w:sz w:val="22"/>
              </w:rPr>
              <w:t>CHANGE</w:t>
            </w:r>
          </w:p>
        </w:tc>
        <w:tc>
          <w:tcPr>
            <w:tcW w:w="2698" w:type="dxa"/>
            <w:shd w:val="clear" w:color="auto" w:fill="BFBFBF"/>
          </w:tcPr>
          <w:p>
            <w:pPr>
              <w:pStyle w:val="TableParagraph"/>
              <w:spacing w:line="234" w:lineRule="exact"/>
              <w:ind w:left="105"/>
              <w:rPr>
                <w:b/>
                <w:sz w:val="22"/>
              </w:rPr>
            </w:pPr>
            <w:r>
              <w:rPr>
                <w:b/>
                <w:sz w:val="22"/>
              </w:rPr>
              <w:t>SECTION</w:t>
            </w:r>
            <w:r>
              <w:rPr>
                <w:b/>
                <w:spacing w:val="-8"/>
                <w:sz w:val="22"/>
              </w:rPr>
              <w:t> </w:t>
            </w:r>
            <w:r>
              <w:rPr>
                <w:b/>
                <w:spacing w:val="-2"/>
                <w:sz w:val="22"/>
              </w:rPr>
              <w:t>REFERENCE</w:t>
            </w:r>
          </w:p>
        </w:tc>
        <w:tc>
          <w:tcPr>
            <w:tcW w:w="3509" w:type="dxa"/>
            <w:shd w:val="clear" w:color="auto" w:fill="BFBFBF"/>
          </w:tcPr>
          <w:p>
            <w:pPr>
              <w:pStyle w:val="TableParagraph"/>
              <w:spacing w:line="234" w:lineRule="exact"/>
              <w:ind w:left="104"/>
              <w:rPr>
                <w:b/>
                <w:sz w:val="22"/>
              </w:rPr>
            </w:pPr>
            <w:r>
              <w:rPr>
                <w:b/>
                <w:spacing w:val="-2"/>
                <w:sz w:val="22"/>
              </w:rPr>
              <w:t>JUSTIFICATION</w:t>
            </w:r>
          </w:p>
        </w:tc>
      </w:tr>
      <w:tr>
        <w:trPr>
          <w:trHeight w:val="757" w:hRule="atLeast"/>
        </w:trPr>
        <w:tc>
          <w:tcPr>
            <w:tcW w:w="3605" w:type="dxa"/>
          </w:tcPr>
          <w:p>
            <w:pPr>
              <w:pStyle w:val="TableParagraph"/>
              <w:ind w:left="110"/>
              <w:rPr>
                <w:sz w:val="22"/>
              </w:rPr>
            </w:pPr>
            <w:r>
              <w:rPr>
                <w:sz w:val="22"/>
              </w:rPr>
              <w:t>Removed</w:t>
            </w:r>
            <w:r>
              <w:rPr>
                <w:spacing w:val="-6"/>
                <w:sz w:val="22"/>
              </w:rPr>
              <w:t> </w:t>
            </w:r>
            <w:r>
              <w:rPr>
                <w:sz w:val="22"/>
              </w:rPr>
              <w:t>“Local”</w:t>
            </w:r>
            <w:r>
              <w:rPr>
                <w:spacing w:val="-6"/>
                <w:sz w:val="22"/>
              </w:rPr>
              <w:t> </w:t>
            </w:r>
            <w:r>
              <w:rPr>
                <w:sz w:val="22"/>
              </w:rPr>
              <w:t>from</w:t>
            </w:r>
            <w:r>
              <w:rPr>
                <w:spacing w:val="-6"/>
                <w:sz w:val="22"/>
              </w:rPr>
              <w:t> </w:t>
            </w:r>
            <w:r>
              <w:rPr>
                <w:sz w:val="22"/>
              </w:rPr>
              <w:t>“Local</w:t>
            </w:r>
            <w:r>
              <w:rPr>
                <w:spacing w:val="-6"/>
                <w:sz w:val="22"/>
              </w:rPr>
              <w:t> </w:t>
            </w:r>
            <w:r>
              <w:rPr>
                <w:spacing w:val="-5"/>
                <w:sz w:val="22"/>
              </w:rPr>
              <w:t>CSA</w:t>
            </w:r>
          </w:p>
          <w:p>
            <w:pPr>
              <w:pStyle w:val="TableParagraph"/>
              <w:spacing w:line="250" w:lineRule="exact"/>
              <w:ind w:left="110"/>
              <w:rPr>
                <w:sz w:val="22"/>
              </w:rPr>
            </w:pPr>
            <w:r>
              <w:rPr>
                <w:sz w:val="22"/>
              </w:rPr>
              <w:t>Rep”</w:t>
            </w:r>
            <w:r>
              <w:rPr>
                <w:spacing w:val="-9"/>
                <w:sz w:val="22"/>
              </w:rPr>
              <w:t> </w:t>
            </w:r>
            <w:r>
              <w:rPr>
                <w:sz w:val="22"/>
              </w:rPr>
              <w:t>and</w:t>
            </w:r>
            <w:r>
              <w:rPr>
                <w:spacing w:val="-9"/>
                <w:sz w:val="22"/>
              </w:rPr>
              <w:t> </w:t>
            </w:r>
            <w:r>
              <w:rPr>
                <w:sz w:val="22"/>
              </w:rPr>
              <w:t>“Local</w:t>
            </w:r>
            <w:r>
              <w:rPr>
                <w:spacing w:val="-9"/>
                <w:sz w:val="22"/>
              </w:rPr>
              <w:t> </w:t>
            </w:r>
            <w:r>
              <w:rPr>
                <w:sz w:val="22"/>
              </w:rPr>
              <w:t>CSA</w:t>
            </w:r>
            <w:r>
              <w:rPr>
                <w:spacing w:val="-9"/>
                <w:sz w:val="22"/>
              </w:rPr>
              <w:t> </w:t>
            </w:r>
            <w:r>
              <w:rPr>
                <w:sz w:val="22"/>
              </w:rPr>
              <w:t>Label </w:t>
            </w:r>
            <w:r>
              <w:rPr>
                <w:spacing w:val="-2"/>
                <w:sz w:val="22"/>
              </w:rPr>
              <w:t>Specialist”</w:t>
            </w:r>
          </w:p>
        </w:tc>
        <w:tc>
          <w:tcPr>
            <w:tcW w:w="2698" w:type="dxa"/>
          </w:tcPr>
          <w:p>
            <w:pPr>
              <w:pStyle w:val="TableParagraph"/>
              <w:ind w:left="105"/>
              <w:rPr>
                <w:sz w:val="22"/>
              </w:rPr>
            </w:pPr>
            <w:r>
              <w:rPr>
                <w:spacing w:val="-2"/>
                <w:sz w:val="22"/>
              </w:rPr>
              <w:t>Throughout</w:t>
            </w:r>
          </w:p>
        </w:tc>
        <w:tc>
          <w:tcPr>
            <w:tcW w:w="3509" w:type="dxa"/>
          </w:tcPr>
          <w:p>
            <w:pPr>
              <w:pStyle w:val="TableParagraph"/>
              <w:ind w:left="104"/>
              <w:rPr>
                <w:sz w:val="22"/>
              </w:rPr>
            </w:pPr>
            <w:r>
              <w:rPr>
                <w:sz w:val="22"/>
              </w:rPr>
              <w:t>Consistency</w:t>
            </w:r>
            <w:r>
              <w:rPr>
                <w:spacing w:val="-9"/>
                <w:sz w:val="22"/>
              </w:rPr>
              <w:t> </w:t>
            </w:r>
            <w:r>
              <w:rPr>
                <w:sz w:val="22"/>
              </w:rPr>
              <w:t>with</w:t>
            </w:r>
            <w:r>
              <w:rPr>
                <w:spacing w:val="-7"/>
                <w:sz w:val="22"/>
              </w:rPr>
              <w:t> </w:t>
            </w:r>
            <w:r>
              <w:rPr>
                <w:sz w:val="22"/>
              </w:rPr>
              <w:t>other</w:t>
            </w:r>
            <w:r>
              <w:rPr>
                <w:spacing w:val="-6"/>
                <w:sz w:val="22"/>
              </w:rPr>
              <w:t> </w:t>
            </w:r>
            <w:r>
              <w:rPr>
                <w:spacing w:val="-4"/>
                <w:sz w:val="22"/>
              </w:rPr>
              <w:t>SOPs</w:t>
            </w:r>
          </w:p>
        </w:tc>
      </w:tr>
      <w:tr>
        <w:trPr>
          <w:trHeight w:val="758" w:hRule="atLeast"/>
        </w:trPr>
        <w:tc>
          <w:tcPr>
            <w:tcW w:w="3605" w:type="dxa"/>
          </w:tcPr>
          <w:p>
            <w:pPr>
              <w:pStyle w:val="TableParagraph"/>
              <w:ind w:left="110"/>
              <w:rPr>
                <w:sz w:val="22"/>
              </w:rPr>
            </w:pPr>
            <w:r>
              <w:rPr>
                <w:sz w:val="22"/>
              </w:rPr>
              <w:t>Updated</w:t>
            </w:r>
            <w:r>
              <w:rPr>
                <w:spacing w:val="-5"/>
                <w:sz w:val="22"/>
              </w:rPr>
              <w:t> </w:t>
            </w:r>
            <w:r>
              <w:rPr>
                <w:sz w:val="22"/>
              </w:rPr>
              <w:t>title</w:t>
            </w:r>
            <w:r>
              <w:rPr>
                <w:spacing w:val="-5"/>
                <w:sz w:val="22"/>
              </w:rPr>
              <w:t> </w:t>
            </w:r>
            <w:r>
              <w:rPr>
                <w:sz w:val="22"/>
              </w:rPr>
              <w:t>of</w:t>
            </w:r>
            <w:r>
              <w:rPr>
                <w:spacing w:val="-4"/>
                <w:sz w:val="22"/>
              </w:rPr>
              <w:t> </w:t>
            </w:r>
            <w:r>
              <w:rPr>
                <w:spacing w:val="-2"/>
                <w:sz w:val="22"/>
              </w:rPr>
              <w:t>CS_FM_RSU0042</w:t>
            </w:r>
          </w:p>
          <w:p>
            <w:pPr>
              <w:pStyle w:val="TableParagraph"/>
              <w:spacing w:line="250" w:lineRule="exact"/>
              <w:ind w:left="110"/>
              <w:rPr>
                <w:sz w:val="22"/>
              </w:rPr>
            </w:pPr>
            <w:r>
              <w:rPr>
                <w:sz w:val="22"/>
              </w:rPr>
              <w:t>to</w:t>
            </w:r>
            <w:r>
              <w:rPr>
                <w:spacing w:val="-5"/>
                <w:sz w:val="22"/>
              </w:rPr>
              <w:t> </w:t>
            </w:r>
            <w:r>
              <w:rPr>
                <w:sz w:val="22"/>
              </w:rPr>
              <w:t>CSA</w:t>
            </w:r>
            <w:r>
              <w:rPr>
                <w:spacing w:val="-7"/>
                <w:sz w:val="22"/>
              </w:rPr>
              <w:t> </w:t>
            </w:r>
            <w:r>
              <w:rPr>
                <w:sz w:val="22"/>
              </w:rPr>
              <w:t>Global</w:t>
            </w:r>
            <w:r>
              <w:rPr>
                <w:spacing w:val="-7"/>
                <w:sz w:val="22"/>
              </w:rPr>
              <w:t> </w:t>
            </w:r>
            <w:r>
              <w:rPr>
                <w:sz w:val="22"/>
              </w:rPr>
              <w:t>Services</w:t>
            </w:r>
            <w:r>
              <w:rPr>
                <w:spacing w:val="-7"/>
                <w:sz w:val="22"/>
              </w:rPr>
              <w:t> </w:t>
            </w:r>
            <w:r>
              <w:rPr>
                <w:sz w:val="22"/>
              </w:rPr>
              <w:t>-</w:t>
            </w:r>
            <w:r>
              <w:rPr>
                <w:spacing w:val="-12"/>
                <w:sz w:val="22"/>
              </w:rPr>
              <w:t> </w:t>
            </w:r>
            <w:r>
              <w:rPr>
                <w:sz w:val="22"/>
              </w:rPr>
              <w:t>Labels SME Checklist</w:t>
            </w:r>
          </w:p>
        </w:tc>
        <w:tc>
          <w:tcPr>
            <w:tcW w:w="2698" w:type="dxa"/>
          </w:tcPr>
          <w:p>
            <w:pPr>
              <w:pStyle w:val="TableParagraph"/>
              <w:ind w:left="105"/>
              <w:rPr>
                <w:sz w:val="22"/>
              </w:rPr>
            </w:pPr>
            <w:r>
              <w:rPr>
                <w:spacing w:val="-2"/>
                <w:sz w:val="22"/>
              </w:rPr>
              <w:t>Throughout</w:t>
            </w:r>
          </w:p>
        </w:tc>
        <w:tc>
          <w:tcPr>
            <w:tcW w:w="3509" w:type="dxa"/>
          </w:tcPr>
          <w:p>
            <w:pPr>
              <w:pStyle w:val="TableParagraph"/>
              <w:ind w:left="104"/>
              <w:rPr>
                <w:sz w:val="22"/>
              </w:rPr>
            </w:pPr>
            <w:r>
              <w:rPr>
                <w:sz w:val="22"/>
              </w:rPr>
              <w:t>Title </w:t>
            </w:r>
            <w:r>
              <w:rPr>
                <w:spacing w:val="-2"/>
                <w:sz w:val="22"/>
              </w:rPr>
              <w:t>change</w:t>
            </w:r>
          </w:p>
        </w:tc>
      </w:tr>
      <w:tr>
        <w:trPr>
          <w:trHeight w:val="1521" w:hRule="atLeast"/>
        </w:trPr>
        <w:tc>
          <w:tcPr>
            <w:tcW w:w="3605" w:type="dxa"/>
          </w:tcPr>
          <w:p>
            <w:pPr>
              <w:pStyle w:val="TableParagraph"/>
              <w:ind w:left="110"/>
              <w:rPr>
                <w:sz w:val="22"/>
              </w:rPr>
            </w:pPr>
            <w:r>
              <w:rPr>
                <w:sz w:val="22"/>
              </w:rPr>
              <w:t>Deleted steps of having the CSA Global Services - Labels Rep prepare</w:t>
            </w:r>
            <w:r>
              <w:rPr>
                <w:spacing w:val="-7"/>
                <w:sz w:val="22"/>
              </w:rPr>
              <w:t> </w:t>
            </w:r>
            <w:r>
              <w:rPr>
                <w:sz w:val="22"/>
              </w:rPr>
              <w:t>the</w:t>
            </w:r>
            <w:r>
              <w:rPr>
                <w:spacing w:val="-6"/>
                <w:sz w:val="22"/>
              </w:rPr>
              <w:t> </w:t>
            </w:r>
            <w:r>
              <w:rPr>
                <w:sz w:val="22"/>
              </w:rPr>
              <w:t>CSA</w:t>
            </w:r>
            <w:r>
              <w:rPr>
                <w:spacing w:val="-7"/>
                <w:sz w:val="22"/>
              </w:rPr>
              <w:t> </w:t>
            </w:r>
            <w:r>
              <w:rPr>
                <w:sz w:val="22"/>
              </w:rPr>
              <w:t>Global</w:t>
            </w:r>
            <w:r>
              <w:rPr>
                <w:spacing w:val="-7"/>
                <w:sz w:val="22"/>
              </w:rPr>
              <w:t> </w:t>
            </w:r>
            <w:r>
              <w:rPr>
                <w:sz w:val="22"/>
              </w:rPr>
              <w:t>Services</w:t>
            </w:r>
            <w:r>
              <w:rPr>
                <w:spacing w:val="-7"/>
                <w:sz w:val="22"/>
              </w:rPr>
              <w:t> </w:t>
            </w:r>
            <w:r>
              <w:rPr>
                <w:sz w:val="22"/>
              </w:rPr>
              <w:t>- Labels SME Checklist.</w:t>
            </w:r>
            <w:r>
              <w:rPr>
                <w:spacing w:val="40"/>
                <w:sz w:val="22"/>
              </w:rPr>
              <w:t> </w:t>
            </w:r>
            <w:r>
              <w:rPr>
                <w:sz w:val="22"/>
              </w:rPr>
              <w:t>The CSA</w:t>
            </w:r>
          </w:p>
          <w:p>
            <w:pPr>
              <w:pStyle w:val="TableParagraph"/>
              <w:spacing w:line="254" w:lineRule="exact"/>
              <w:ind w:left="110"/>
              <w:rPr>
                <w:sz w:val="22"/>
              </w:rPr>
            </w:pPr>
            <w:r>
              <w:rPr>
                <w:sz w:val="22"/>
              </w:rPr>
              <w:t>Global</w:t>
            </w:r>
            <w:r>
              <w:rPr>
                <w:spacing w:val="-7"/>
                <w:sz w:val="22"/>
              </w:rPr>
              <w:t> </w:t>
            </w:r>
            <w:r>
              <w:rPr>
                <w:sz w:val="22"/>
              </w:rPr>
              <w:t>Services</w:t>
            </w:r>
            <w:r>
              <w:rPr>
                <w:spacing w:val="-7"/>
                <w:sz w:val="22"/>
              </w:rPr>
              <w:t> </w:t>
            </w:r>
            <w:r>
              <w:rPr>
                <w:sz w:val="22"/>
              </w:rPr>
              <w:t>-</w:t>
            </w:r>
            <w:r>
              <w:rPr>
                <w:spacing w:val="-12"/>
                <w:sz w:val="22"/>
              </w:rPr>
              <w:t> </w:t>
            </w:r>
            <w:r>
              <w:rPr>
                <w:sz w:val="22"/>
              </w:rPr>
              <w:t>Labels</w:t>
            </w:r>
            <w:r>
              <w:rPr>
                <w:spacing w:val="-6"/>
                <w:sz w:val="22"/>
              </w:rPr>
              <w:t> </w:t>
            </w:r>
            <w:r>
              <w:rPr>
                <w:sz w:val="22"/>
              </w:rPr>
              <w:t>SME</w:t>
            </w:r>
            <w:r>
              <w:rPr>
                <w:spacing w:val="-7"/>
                <w:sz w:val="22"/>
              </w:rPr>
              <w:t> </w:t>
            </w:r>
            <w:r>
              <w:rPr>
                <w:sz w:val="22"/>
              </w:rPr>
              <w:t>is now responsible</w:t>
            </w:r>
          </w:p>
        </w:tc>
        <w:tc>
          <w:tcPr>
            <w:tcW w:w="2698" w:type="dxa"/>
          </w:tcPr>
          <w:p>
            <w:pPr>
              <w:pStyle w:val="TableParagraph"/>
              <w:ind w:left="105"/>
              <w:rPr>
                <w:sz w:val="22"/>
              </w:rPr>
            </w:pPr>
            <w:r>
              <w:rPr>
                <w:sz w:val="22"/>
              </w:rPr>
              <w:t>6.2.10</w:t>
            </w:r>
            <w:r>
              <w:rPr>
                <w:spacing w:val="-5"/>
                <w:sz w:val="22"/>
              </w:rPr>
              <w:t> </w:t>
            </w:r>
            <w:r>
              <w:rPr>
                <w:sz w:val="22"/>
              </w:rPr>
              <w:t>and</w:t>
            </w:r>
            <w:r>
              <w:rPr>
                <w:spacing w:val="-4"/>
                <w:sz w:val="22"/>
              </w:rPr>
              <w:t> </w:t>
            </w:r>
            <w:r>
              <w:rPr>
                <w:spacing w:val="-2"/>
                <w:sz w:val="22"/>
              </w:rPr>
              <w:t>6.2.11</w:t>
            </w:r>
          </w:p>
        </w:tc>
        <w:tc>
          <w:tcPr>
            <w:tcW w:w="3509" w:type="dxa"/>
          </w:tcPr>
          <w:p>
            <w:pPr>
              <w:pStyle w:val="TableParagraph"/>
              <w:ind w:left="104"/>
              <w:rPr>
                <w:sz w:val="22"/>
              </w:rPr>
            </w:pPr>
            <w:r>
              <w:rPr>
                <w:sz w:val="22"/>
              </w:rPr>
              <w:t>Process</w:t>
            </w:r>
            <w:r>
              <w:rPr>
                <w:spacing w:val="-6"/>
                <w:sz w:val="22"/>
              </w:rPr>
              <w:t> </w:t>
            </w:r>
            <w:r>
              <w:rPr>
                <w:spacing w:val="-2"/>
                <w:sz w:val="22"/>
              </w:rPr>
              <w:t>change</w:t>
            </w:r>
          </w:p>
        </w:tc>
      </w:tr>
      <w:tr>
        <w:trPr>
          <w:trHeight w:val="757" w:hRule="atLeast"/>
        </w:trPr>
        <w:tc>
          <w:tcPr>
            <w:tcW w:w="3605" w:type="dxa"/>
          </w:tcPr>
          <w:p>
            <w:pPr>
              <w:pStyle w:val="TableParagraph"/>
              <w:spacing w:line="237" w:lineRule="auto" w:before="2"/>
              <w:ind w:left="110"/>
              <w:rPr>
                <w:sz w:val="22"/>
              </w:rPr>
            </w:pPr>
            <w:r>
              <w:rPr>
                <w:sz w:val="22"/>
              </w:rPr>
              <w:t>Added</w:t>
            </w:r>
            <w:r>
              <w:rPr>
                <w:spacing w:val="-7"/>
                <w:sz w:val="22"/>
              </w:rPr>
              <w:t> </w:t>
            </w:r>
            <w:r>
              <w:rPr>
                <w:sz w:val="22"/>
              </w:rPr>
              <w:t>“Clinical</w:t>
            </w:r>
            <w:r>
              <w:rPr>
                <w:spacing w:val="-8"/>
                <w:sz w:val="22"/>
              </w:rPr>
              <w:t> </w:t>
            </w:r>
            <w:r>
              <w:rPr>
                <w:sz w:val="22"/>
              </w:rPr>
              <w:t>Trial”</w:t>
            </w:r>
            <w:r>
              <w:rPr>
                <w:spacing w:val="-9"/>
                <w:sz w:val="22"/>
              </w:rPr>
              <w:t> </w:t>
            </w:r>
            <w:r>
              <w:rPr>
                <w:sz w:val="22"/>
              </w:rPr>
              <w:t>in</w:t>
            </w:r>
            <w:r>
              <w:rPr>
                <w:spacing w:val="-9"/>
                <w:sz w:val="22"/>
              </w:rPr>
              <w:t> </w:t>
            </w:r>
            <w:r>
              <w:rPr>
                <w:sz w:val="22"/>
              </w:rPr>
              <w:t>front</w:t>
            </w:r>
            <w:r>
              <w:rPr>
                <w:spacing w:val="-9"/>
                <w:sz w:val="22"/>
              </w:rPr>
              <w:t> </w:t>
            </w:r>
            <w:r>
              <w:rPr>
                <w:sz w:val="22"/>
              </w:rPr>
              <w:t>of references to “Labelling</w:t>
            </w:r>
          </w:p>
          <w:p>
            <w:pPr>
              <w:pStyle w:val="TableParagraph"/>
              <w:spacing w:line="234" w:lineRule="exact" w:before="1"/>
              <w:ind w:left="110"/>
              <w:rPr>
                <w:sz w:val="22"/>
              </w:rPr>
            </w:pPr>
            <w:r>
              <w:rPr>
                <w:sz w:val="22"/>
              </w:rPr>
              <w:t>information</w:t>
            </w:r>
            <w:r>
              <w:rPr>
                <w:spacing w:val="-6"/>
                <w:sz w:val="22"/>
              </w:rPr>
              <w:t> </w:t>
            </w:r>
            <w:r>
              <w:rPr>
                <w:sz w:val="22"/>
              </w:rPr>
              <w:t>in</w:t>
            </w:r>
            <w:r>
              <w:rPr>
                <w:spacing w:val="-5"/>
                <w:sz w:val="22"/>
              </w:rPr>
              <w:t> </w:t>
            </w:r>
            <w:r>
              <w:rPr>
                <w:sz w:val="22"/>
              </w:rPr>
              <w:t>RID”</w:t>
            </w:r>
            <w:r>
              <w:rPr>
                <w:spacing w:val="-6"/>
                <w:sz w:val="22"/>
              </w:rPr>
              <w:t> </w:t>
            </w:r>
            <w:r>
              <w:rPr>
                <w:sz w:val="22"/>
              </w:rPr>
              <w:t>where</w:t>
            </w:r>
            <w:r>
              <w:rPr>
                <w:spacing w:val="-5"/>
                <w:sz w:val="22"/>
              </w:rPr>
              <w:t> </w:t>
            </w:r>
            <w:r>
              <w:rPr>
                <w:spacing w:val="-2"/>
                <w:sz w:val="22"/>
              </w:rPr>
              <w:t>missing</w:t>
            </w:r>
          </w:p>
        </w:tc>
        <w:tc>
          <w:tcPr>
            <w:tcW w:w="2698" w:type="dxa"/>
          </w:tcPr>
          <w:p>
            <w:pPr>
              <w:pStyle w:val="TableParagraph"/>
              <w:ind w:left="105"/>
              <w:rPr>
                <w:sz w:val="22"/>
              </w:rPr>
            </w:pPr>
            <w:r>
              <w:rPr>
                <w:spacing w:val="-2"/>
                <w:sz w:val="22"/>
              </w:rPr>
              <w:t>Throughout</w:t>
            </w:r>
          </w:p>
        </w:tc>
        <w:tc>
          <w:tcPr>
            <w:tcW w:w="3509" w:type="dxa"/>
          </w:tcPr>
          <w:p>
            <w:pPr>
              <w:pStyle w:val="TableParagraph"/>
              <w:ind w:left="104"/>
              <w:rPr>
                <w:sz w:val="22"/>
              </w:rPr>
            </w:pPr>
            <w:r>
              <w:rPr>
                <w:spacing w:val="-2"/>
                <w:sz w:val="22"/>
              </w:rPr>
              <w:t>Consistency</w:t>
            </w:r>
          </w:p>
        </w:tc>
      </w:tr>
    </w:tbl>
    <w:p>
      <w:pPr>
        <w:pStyle w:val="BodyText"/>
        <w:rPr>
          <w:b/>
          <w:sz w:val="31"/>
        </w:rPr>
      </w:pPr>
    </w:p>
    <w:p>
      <w:pPr>
        <w:pStyle w:val="ListParagraph"/>
        <w:numPr>
          <w:ilvl w:val="0"/>
          <w:numId w:val="1"/>
        </w:numPr>
        <w:tabs>
          <w:tab w:pos="1083" w:val="left" w:leader="none"/>
        </w:tabs>
        <w:spacing w:line="240" w:lineRule="auto" w:before="0" w:after="0"/>
        <w:ind w:left="1082" w:right="0" w:hanging="543"/>
        <w:jc w:val="left"/>
        <w:rPr>
          <w:b/>
          <w:sz w:val="22"/>
        </w:rPr>
      </w:pPr>
      <w:r>
        <w:rPr>
          <w:b/>
          <w:spacing w:val="-2"/>
          <w:sz w:val="22"/>
        </w:rPr>
        <w:t>APPENDICES</w:t>
      </w:r>
    </w:p>
    <w:p>
      <w:pPr>
        <w:pStyle w:val="BodyText"/>
        <w:spacing w:before="122"/>
        <w:ind w:left="1087"/>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r>
        <w:rPr/>
        <w:pict>
          <v:rect style="position:absolute;margin-left:70.559998pt;margin-top:14.534053pt;width:470.88pt;height:.48pt;mso-position-horizontal-relative:page;mso-position-vertical-relative:paragraph;z-index:-15727104;mso-wrap-distance-left:0;mso-wrap-distance-right:0" id="docshape11" filled="true" fillcolor="#000000" stroked="false">
            <v:fill type="solid"/>
            <w10:wrap type="topAndBottom"/>
          </v:rect>
        </w:pict>
      </w:r>
    </w:p>
    <w:p>
      <w:pPr>
        <w:spacing w:line="183" w:lineRule="exact" w:before="18"/>
        <w:ind w:left="4720"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4" w:lineRule="auto" w:before="0"/>
        <w:ind w:left="540" w:right="425" w:firstLine="0"/>
        <w:jc w:val="left"/>
        <w:rPr>
          <w:sz w:val="16"/>
        </w:rPr>
      </w:pPr>
      <w:r>
        <w:rPr>
          <w:sz w:val="16"/>
        </w:rPr>
        <w:t>Copyright</w:t>
      </w:r>
      <w:r>
        <w:rPr>
          <w:spacing w:val="-2"/>
          <w:sz w:val="16"/>
        </w:rPr>
        <w:t> </w:t>
      </w:r>
      <w:r>
        <w:rPr>
          <w:sz w:val="16"/>
        </w:rPr>
        <w:t>©</w:t>
      </w:r>
      <w:r>
        <w:rPr>
          <w:spacing w:val="-4"/>
          <w:sz w:val="16"/>
        </w:rPr>
        <w:t> </w:t>
      </w:r>
      <w:r>
        <w:rPr>
          <w:sz w:val="16"/>
        </w:rPr>
        <w:t>2017,</w:t>
      </w:r>
      <w:r>
        <w:rPr>
          <w:spacing w:val="-2"/>
          <w:sz w:val="16"/>
        </w:rPr>
        <w:t> </w:t>
      </w:r>
      <w:r>
        <w:rPr>
          <w:sz w:val="16"/>
        </w:rPr>
        <w:t>2019, 2020,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16"/>
          <w:footerReference w:type="default" r:id="rId17"/>
          <w:pgSz w:w="12240" w:h="15840"/>
          <w:pgMar w:header="725" w:footer="268" w:top="2520" w:bottom="460" w:left="900" w:right="1040"/>
        </w:sectPr>
      </w:pPr>
    </w:p>
    <w:p>
      <w:pPr>
        <w:spacing w:line="321" w:lineRule="exact" w:before="79"/>
        <w:ind w:left="606" w:right="436" w:firstLine="0"/>
        <w:jc w:val="center"/>
        <w:rPr>
          <w:sz w:val="28"/>
        </w:rPr>
      </w:pPr>
      <w:r>
        <w:rPr/>
        <w:drawing>
          <wp:anchor distT="0" distB="0" distL="0" distR="0" allowOverlap="1" layoutInCell="1" locked="0" behindDoc="0" simplePos="0" relativeHeight="15730688">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20"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46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46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88" w:right="46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240" w:firstLine="0"/>
        <w:jc w:val="left"/>
        <w:rPr>
          <w:sz w:val="20"/>
        </w:rPr>
      </w:pPr>
      <w:r>
        <w:rPr>
          <w:sz w:val="20"/>
        </w:rPr>
        <w:t>UserName:</w:t>
      </w:r>
      <w:r>
        <w:rPr>
          <w:spacing w:val="-10"/>
          <w:sz w:val="20"/>
        </w:rPr>
        <w:t> </w:t>
      </w:r>
      <w:r>
        <w:rPr>
          <w:sz w:val="20"/>
        </w:rPr>
        <w:t>Lewis,</w:t>
      </w:r>
      <w:r>
        <w:rPr>
          <w:spacing w:val="-10"/>
          <w:sz w:val="20"/>
        </w:rPr>
        <w:t> </w:t>
      </w:r>
      <w:r>
        <w:rPr>
          <w:sz w:val="20"/>
        </w:rPr>
        <w:t>Ed</w:t>
      </w:r>
      <w:r>
        <w:rPr>
          <w:spacing w:val="37"/>
          <w:sz w:val="20"/>
        </w:rPr>
        <w:t> </w:t>
      </w:r>
      <w:r>
        <w:rPr>
          <w:sz w:val="20"/>
        </w:rPr>
        <w:t>(q818018) </w:t>
      </w:r>
      <w:r>
        <w:rPr>
          <w:spacing w:val="-2"/>
          <w:sz w:val="20"/>
        </w:rPr>
        <w:t>Title:</w:t>
      </w:r>
    </w:p>
    <w:p>
      <w:pPr>
        <w:spacing w:line="249" w:lineRule="auto" w:before="1"/>
        <w:ind w:left="740" w:right="2539" w:firstLine="0"/>
        <w:jc w:val="left"/>
        <w:rPr>
          <w:sz w:val="20"/>
        </w:rPr>
      </w:pPr>
      <w:r>
        <w:rPr>
          <w:sz w:val="20"/>
        </w:rPr>
        <w:t>Date:</w:t>
      </w:r>
      <w:r>
        <w:rPr>
          <w:spacing w:val="-4"/>
          <w:sz w:val="20"/>
        </w:rPr>
        <w:t> </w:t>
      </w:r>
      <w:r>
        <w:rPr>
          <w:sz w:val="20"/>
        </w:rPr>
        <w:t>Thursday,</w:t>
      </w:r>
      <w:r>
        <w:rPr>
          <w:spacing w:val="-4"/>
          <w:sz w:val="20"/>
        </w:rPr>
        <w:t> </w:t>
      </w:r>
      <w:r>
        <w:rPr>
          <w:sz w:val="20"/>
        </w:rPr>
        <w:t>10</w:t>
      </w:r>
      <w:r>
        <w:rPr>
          <w:spacing w:val="-4"/>
          <w:sz w:val="20"/>
        </w:rPr>
        <w:t> </w:t>
      </w:r>
      <w:r>
        <w:rPr>
          <w:sz w:val="20"/>
        </w:rPr>
        <w:t>November</w:t>
      </w:r>
      <w:r>
        <w:rPr>
          <w:spacing w:val="-4"/>
          <w:sz w:val="20"/>
        </w:rPr>
        <w:t> </w:t>
      </w:r>
      <w:r>
        <w:rPr>
          <w:sz w:val="20"/>
        </w:rPr>
        <w:t>2022,</w:t>
      </w:r>
      <w:r>
        <w:rPr>
          <w:spacing w:val="-4"/>
          <w:sz w:val="20"/>
        </w:rPr>
        <w:t> </w:t>
      </w:r>
      <w:r>
        <w:rPr>
          <w:sz w:val="20"/>
        </w:rPr>
        <w:t>01:36</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372"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40" w:right="2539" w:firstLine="0"/>
        <w:jc w:val="left"/>
        <w:rPr>
          <w:sz w:val="20"/>
        </w:rPr>
      </w:pPr>
      <w:r>
        <w:rPr>
          <w:sz w:val="20"/>
        </w:rPr>
        <w:t>Date:</w:t>
      </w:r>
      <w:r>
        <w:rPr>
          <w:spacing w:val="-4"/>
          <w:sz w:val="20"/>
        </w:rPr>
        <w:t> </w:t>
      </w:r>
      <w:r>
        <w:rPr>
          <w:sz w:val="20"/>
        </w:rPr>
        <w:t>Thursday,</w:t>
      </w:r>
      <w:r>
        <w:rPr>
          <w:spacing w:val="-4"/>
          <w:sz w:val="20"/>
        </w:rPr>
        <w:t> </w:t>
      </w:r>
      <w:r>
        <w:rPr>
          <w:sz w:val="20"/>
        </w:rPr>
        <w:t>10</w:t>
      </w:r>
      <w:r>
        <w:rPr>
          <w:spacing w:val="-4"/>
          <w:sz w:val="20"/>
        </w:rPr>
        <w:t> </w:t>
      </w:r>
      <w:r>
        <w:rPr>
          <w:sz w:val="20"/>
        </w:rPr>
        <w:t>November</w:t>
      </w:r>
      <w:r>
        <w:rPr>
          <w:spacing w:val="-4"/>
          <w:sz w:val="20"/>
        </w:rPr>
        <w:t> </w:t>
      </w:r>
      <w:r>
        <w:rPr>
          <w:sz w:val="20"/>
        </w:rPr>
        <w:t>2022,</w:t>
      </w:r>
      <w:r>
        <w:rPr>
          <w:spacing w:val="-4"/>
          <w:sz w:val="20"/>
        </w:rPr>
        <w:t> </w:t>
      </w:r>
      <w:r>
        <w:rPr>
          <w:sz w:val="20"/>
        </w:rPr>
        <w:t>04:28</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8"/>
      <w:footerReference w:type="default" r:id="rId19"/>
      <w:pgSz w:w="12240" w:h="15840"/>
      <w:pgMar w:header="0" w:footer="268" w:top="1360" w:bottom="460" w:left="90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69120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27.670227pt;width:455.8pt;height:29.35pt;mso-position-horizontal-relative:page;mso-position-vertical-relative:page;z-index:-1669068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4"/>
                    <w:sz w:val="16"/>
                  </w:rPr>
                  <w:t> </w:t>
                </w:r>
                <w:r>
                  <w:rPr>
                    <w:sz w:val="16"/>
                  </w:rPr>
                  <w:t>2017, 2019,</w:t>
                </w:r>
                <w:r>
                  <w:rPr>
                    <w:spacing w:val="-1"/>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txbxContent>
          </v:textbox>
          <w10:wrap type="none"/>
        </v:shape>
      </w:pict>
    </w:r>
    <w:r>
      <w:rPr/>
      <w:pict>
        <v:shape style="position:absolute;margin-left:106.837997pt;margin-top:767.575989pt;width:398.35pt;height:16.45pt;mso-position-horizontal-relative:page;mso-position-vertical-relative:page;z-index:-16690176" type="#_x0000_t202" id="docshape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CS_WI_RSU0019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8</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6.960022pt;width:470.88pt;height:.48pt;mso-position-horizontal-relative:page;mso-position-vertical-relative:page;z-index:-16689152" id="docshape5" filled="true" fillcolor="#000000" stroked="false">
          <v:fill type="solid"/>
          <w10:wrap type="none"/>
        </v:rect>
      </w:pict>
    </w:r>
    <w:r>
      <w:rPr/>
      <w:pict>
        <v:shape style="position:absolute;margin-left:71pt;margin-top:727.670227pt;width:455.8pt;height:29.35pt;mso-position-horizontal-relative:page;mso-position-vertical-relative:page;z-index:-16688640" type="#_x0000_t202" id="docshape6" filled="false" stroked="false">
          <v:textbox inset="0,0,0,0">
            <w:txbxContent>
              <w:p>
                <w:pPr>
                  <w:spacing w:line="183" w:lineRule="exact" w:before="13"/>
                  <w:ind w:left="420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4"/>
                    <w:sz w:val="16"/>
                  </w:rPr>
                  <w:t> </w:t>
                </w:r>
                <w:r>
                  <w:rPr>
                    <w:sz w:val="16"/>
                  </w:rPr>
                  <w:t>2017,</w:t>
                </w:r>
                <w:r>
                  <w:rPr>
                    <w:spacing w:val="-2"/>
                    <w:sz w:val="16"/>
                  </w:rPr>
                  <w:t> </w:t>
                </w:r>
                <w:r>
                  <w:rPr>
                    <w:sz w:val="16"/>
                  </w:rPr>
                  <w:t>2019, 2020,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txbxContent>
          </v:textbox>
          <w10:wrap type="none"/>
        </v:shape>
      </w:pict>
    </w:r>
    <w:r>
      <w:rPr/>
      <w:pict>
        <v:shape style="position:absolute;margin-left:106.837997pt;margin-top:767.575989pt;width:398.35pt;height:16.45pt;mso-position-horizontal-relative:page;mso-position-vertical-relative:page;z-index:-1668812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CS_WI_RSU0019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8</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837997pt;margin-top:767.575989pt;width:398.35pt;height:16.45pt;mso-position-horizontal-relative:page;mso-position-vertical-relative:page;z-index:-16687104"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CS_WI_RSU0019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8</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6.837997pt;margin-top:767.575989pt;width:398.35pt;height:16.45pt;mso-position-horizontal-relative:page;mso-position-vertical-relative:page;z-index:-16686592"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CS_WI_RSU0019</w:t>
                </w:r>
                <w:r>
                  <w:rPr>
                    <w:rFonts w:ascii="Trebuchet MS"/>
                    <w:color w:val="191919"/>
                    <w:spacing w:val="-18"/>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8</w:t>
                </w:r>
                <w:r>
                  <w:rPr>
                    <w:rFonts w:ascii="Trebuchet MS"/>
                    <w:color w:val="191919"/>
                    <w:spacing w:val="-18"/>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28640"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rPr>
                          <w:rFonts w:ascii="Times New Roman"/>
                          <w:sz w:val="20"/>
                        </w:rPr>
                      </w:pPr>
                    </w:p>
                  </w:tc>
                  <w:tc>
                    <w:tcPr>
                      <w:tcW w:w="5117" w:type="dxa"/>
                      <w:tcBorders>
                        <w:left w:val="single" w:sz="8" w:space="0" w:color="000000"/>
                        <w:bottom w:val="single" w:sz="8" w:space="0" w:color="000000"/>
                      </w:tcBorders>
                    </w:tcPr>
                    <w:p>
                      <w:pPr>
                        <w:pStyle w:val="TableParagraph"/>
                        <w:spacing w:before="8"/>
                        <w:rPr>
                          <w:sz w:val="18"/>
                        </w:rPr>
                      </w:pPr>
                    </w:p>
                    <w:p>
                      <w:pPr>
                        <w:pStyle w:val="TableParagraph"/>
                        <w:ind w:left="109"/>
                        <w:rPr>
                          <w:b/>
                          <w:sz w:val="20"/>
                        </w:rPr>
                      </w:pPr>
                      <w:r>
                        <w:rPr>
                          <w:b/>
                          <w:sz w:val="20"/>
                        </w:rPr>
                        <w:t>Document</w:t>
                      </w:r>
                      <w:r>
                        <w:rPr>
                          <w:b/>
                          <w:spacing w:val="-9"/>
                          <w:sz w:val="20"/>
                        </w:rPr>
                        <w:t> </w:t>
                      </w:r>
                      <w:r>
                        <w:rPr>
                          <w:b/>
                          <w:spacing w:val="-2"/>
                          <w:sz w:val="20"/>
                        </w:rPr>
                        <w:t>Title:</w:t>
                      </w:r>
                    </w:p>
                    <w:p>
                      <w:pPr>
                        <w:pStyle w:val="TableParagraph"/>
                        <w:spacing w:before="68"/>
                        <w:ind w:left="109"/>
                        <w:rPr>
                          <w:sz w:val="20"/>
                        </w:rPr>
                      </w:pPr>
                      <w:r>
                        <w:rPr>
                          <w:sz w:val="20"/>
                        </w:rPr>
                        <w:t>Investigational</w:t>
                      </w:r>
                      <w:r>
                        <w:rPr>
                          <w:spacing w:val="-8"/>
                          <w:sz w:val="20"/>
                        </w:rPr>
                        <w:t> </w:t>
                      </w:r>
                      <w:r>
                        <w:rPr>
                          <w:sz w:val="20"/>
                        </w:rPr>
                        <w:t>Product</w:t>
                      </w:r>
                      <w:r>
                        <w:rPr>
                          <w:spacing w:val="-8"/>
                          <w:sz w:val="20"/>
                        </w:rPr>
                        <w:t> </w:t>
                      </w:r>
                      <w:r>
                        <w:rPr>
                          <w:sz w:val="20"/>
                        </w:rPr>
                        <w:t>Label</w:t>
                      </w:r>
                      <w:r>
                        <w:rPr>
                          <w:spacing w:val="-8"/>
                          <w:sz w:val="20"/>
                        </w:rPr>
                        <w:t> </w:t>
                      </w:r>
                      <w:r>
                        <w:rPr>
                          <w:spacing w:val="-2"/>
                          <w:sz w:val="20"/>
                        </w:rPr>
                        <w:t>Review</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CS_WI_RSU0019</w:t>
                      </w:r>
                      <w:r>
                        <w:rPr>
                          <w:spacing w:val="-11"/>
                          <w:sz w:val="20"/>
                        </w:rPr>
                        <w:t> </w:t>
                      </w:r>
                      <w:r>
                        <w:rPr>
                          <w:sz w:val="20"/>
                        </w:rPr>
                        <w:t>Revision</w:t>
                      </w:r>
                      <w:r>
                        <w:rPr>
                          <w:spacing w:val="-9"/>
                          <w:sz w:val="20"/>
                        </w:rPr>
                        <w:t> </w:t>
                      </w:r>
                      <w:r>
                        <w:rPr>
                          <w:spacing w:val="-10"/>
                          <w:sz w:val="20"/>
                        </w:rPr>
                        <w:t>8</w:t>
                      </w:r>
                    </w:p>
                  </w:tc>
                </w:tr>
              </w:tbl>
              <w:p>
                <w:pPr>
                  <w:pStyle w:val="BodyText"/>
                </w:pPr>
              </w:p>
            </w:txbxContent>
          </v:textbox>
          <w10:wrap type="none"/>
        </v:shape>
      </w:pict>
    </w:r>
    <w:r>
      <w:rPr/>
      <w:drawing>
        <wp:anchor distT="0" distB="0" distL="0" distR="0" allowOverlap="1" layoutInCell="1" locked="0" behindDoc="1" simplePos="0" relativeHeight="486626816">
          <wp:simplePos x="0" y="0"/>
          <wp:positionH relativeFrom="page">
            <wp:posOffset>1271016</wp:posOffset>
          </wp:positionH>
          <wp:positionV relativeFrom="page">
            <wp:posOffset>871727</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29664"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rPr>
                          <w:rFonts w:ascii="Times New Roman"/>
                          <w:sz w:val="20"/>
                        </w:rPr>
                      </w:pPr>
                    </w:p>
                  </w:tc>
                  <w:tc>
                    <w:tcPr>
                      <w:tcW w:w="5117" w:type="dxa"/>
                      <w:tcBorders>
                        <w:left w:val="single" w:sz="8" w:space="0" w:color="000000"/>
                        <w:bottom w:val="single" w:sz="8" w:space="0" w:color="000000"/>
                      </w:tcBorders>
                    </w:tcPr>
                    <w:p>
                      <w:pPr>
                        <w:pStyle w:val="TableParagraph"/>
                        <w:spacing w:before="8"/>
                        <w:rPr>
                          <w:b/>
                          <w:sz w:val="18"/>
                        </w:rPr>
                      </w:pPr>
                    </w:p>
                    <w:p>
                      <w:pPr>
                        <w:pStyle w:val="TableParagraph"/>
                        <w:ind w:left="109"/>
                        <w:rPr>
                          <w:b/>
                          <w:sz w:val="20"/>
                        </w:rPr>
                      </w:pPr>
                      <w:r>
                        <w:rPr>
                          <w:b/>
                          <w:sz w:val="20"/>
                        </w:rPr>
                        <w:t>Document</w:t>
                      </w:r>
                      <w:r>
                        <w:rPr>
                          <w:b/>
                          <w:spacing w:val="-9"/>
                          <w:sz w:val="20"/>
                        </w:rPr>
                        <w:t> </w:t>
                      </w:r>
                      <w:r>
                        <w:rPr>
                          <w:b/>
                          <w:spacing w:val="-2"/>
                          <w:sz w:val="20"/>
                        </w:rPr>
                        <w:t>Title:</w:t>
                      </w:r>
                    </w:p>
                    <w:p>
                      <w:pPr>
                        <w:pStyle w:val="TableParagraph"/>
                        <w:spacing w:before="68"/>
                        <w:ind w:left="109"/>
                        <w:rPr>
                          <w:sz w:val="20"/>
                        </w:rPr>
                      </w:pPr>
                      <w:r>
                        <w:rPr>
                          <w:sz w:val="20"/>
                        </w:rPr>
                        <w:t>Investigational</w:t>
                      </w:r>
                      <w:r>
                        <w:rPr>
                          <w:spacing w:val="-8"/>
                          <w:sz w:val="20"/>
                        </w:rPr>
                        <w:t> </w:t>
                      </w:r>
                      <w:r>
                        <w:rPr>
                          <w:sz w:val="20"/>
                        </w:rPr>
                        <w:t>Product</w:t>
                      </w:r>
                      <w:r>
                        <w:rPr>
                          <w:spacing w:val="-8"/>
                          <w:sz w:val="20"/>
                        </w:rPr>
                        <w:t> </w:t>
                      </w:r>
                      <w:r>
                        <w:rPr>
                          <w:sz w:val="20"/>
                        </w:rPr>
                        <w:t>Label</w:t>
                      </w:r>
                      <w:r>
                        <w:rPr>
                          <w:spacing w:val="-8"/>
                          <w:sz w:val="20"/>
                        </w:rPr>
                        <w:t> </w:t>
                      </w:r>
                      <w:r>
                        <w:rPr>
                          <w:spacing w:val="-2"/>
                          <w:sz w:val="20"/>
                        </w:rPr>
                        <w:t>Review</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CS_WI_RSU0019</w:t>
                      </w:r>
                      <w:r>
                        <w:rPr>
                          <w:spacing w:val="-11"/>
                          <w:sz w:val="20"/>
                        </w:rPr>
                        <w:t> </w:t>
                      </w:r>
                      <w:r>
                        <w:rPr>
                          <w:sz w:val="20"/>
                        </w:rPr>
                        <w:t>Revision</w:t>
                      </w:r>
                      <w:r>
                        <w:rPr>
                          <w:spacing w:val="-9"/>
                          <w:sz w:val="20"/>
                        </w:rPr>
                        <w:t> </w:t>
                      </w:r>
                      <w:r>
                        <w:rPr>
                          <w:spacing w:val="-10"/>
                          <w:sz w:val="20"/>
                        </w:rPr>
                        <w:t>8</w:t>
                      </w:r>
                    </w:p>
                  </w:tc>
                </w:tr>
              </w:tbl>
              <w:p>
                <w:pPr>
                  <w:pStyle w:val="BodyText"/>
                </w:pPr>
              </w:p>
            </w:txbxContent>
          </v:textbox>
          <w10:wrap type="none"/>
        </v:shape>
      </w:pict>
    </w:r>
    <w:r>
      <w:rPr/>
      <w:drawing>
        <wp:anchor distT="0" distB="0" distL="0" distR="0" allowOverlap="1" layoutInCell="1" locked="0" behindDoc="1" simplePos="0" relativeHeight="486628864">
          <wp:simplePos x="0" y="0"/>
          <wp:positionH relativeFrom="page">
            <wp:posOffset>1271016</wp:posOffset>
          </wp:positionH>
          <wp:positionV relativeFrom="page">
            <wp:posOffset>871727</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3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23">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84" w:hanging="360"/>
      </w:pPr>
      <w:rPr>
        <w:rFonts w:hint="default"/>
        <w:lang w:val="en-US" w:eastAsia="en-US" w:bidi="ar-SA"/>
      </w:rPr>
    </w:lvl>
    <w:lvl w:ilvl="3">
      <w:start w:val="0"/>
      <w:numFmt w:val="bullet"/>
      <w:lvlText w:val="•"/>
      <w:lvlJc w:val="left"/>
      <w:pPr>
        <w:ind w:left="2156" w:hanging="360"/>
      </w:pPr>
      <w:rPr>
        <w:rFonts w:hint="default"/>
        <w:lang w:val="en-US" w:eastAsia="en-US" w:bidi="ar-SA"/>
      </w:rPr>
    </w:lvl>
    <w:lvl w:ilvl="4">
      <w:start w:val="0"/>
      <w:numFmt w:val="bullet"/>
      <w:lvlText w:val="•"/>
      <w:lvlJc w:val="left"/>
      <w:pPr>
        <w:ind w:left="2729" w:hanging="360"/>
      </w:pPr>
      <w:rPr>
        <w:rFonts w:hint="default"/>
        <w:lang w:val="en-US" w:eastAsia="en-US" w:bidi="ar-SA"/>
      </w:rPr>
    </w:lvl>
    <w:lvl w:ilvl="5">
      <w:start w:val="0"/>
      <w:numFmt w:val="bullet"/>
      <w:lvlText w:val="•"/>
      <w:lvlJc w:val="left"/>
      <w:pPr>
        <w:ind w:left="3301" w:hanging="360"/>
      </w:pPr>
      <w:rPr>
        <w:rFonts w:hint="default"/>
        <w:lang w:val="en-US" w:eastAsia="en-US" w:bidi="ar-SA"/>
      </w:rPr>
    </w:lvl>
    <w:lvl w:ilvl="6">
      <w:start w:val="0"/>
      <w:numFmt w:val="bullet"/>
      <w:lvlText w:val="•"/>
      <w:lvlJc w:val="left"/>
      <w:pPr>
        <w:ind w:left="3873" w:hanging="360"/>
      </w:pPr>
      <w:rPr>
        <w:rFonts w:hint="default"/>
        <w:lang w:val="en-US" w:eastAsia="en-US" w:bidi="ar-SA"/>
      </w:rPr>
    </w:lvl>
    <w:lvl w:ilvl="7">
      <w:start w:val="0"/>
      <w:numFmt w:val="bullet"/>
      <w:lvlText w:val="•"/>
      <w:lvlJc w:val="left"/>
      <w:pPr>
        <w:ind w:left="4446" w:hanging="360"/>
      </w:pPr>
      <w:rPr>
        <w:rFonts w:hint="default"/>
        <w:lang w:val="en-US" w:eastAsia="en-US" w:bidi="ar-SA"/>
      </w:rPr>
    </w:lvl>
    <w:lvl w:ilvl="8">
      <w:start w:val="0"/>
      <w:numFmt w:val="bullet"/>
      <w:lvlText w:val="•"/>
      <w:lvlJc w:val="left"/>
      <w:pPr>
        <w:ind w:left="5018" w:hanging="360"/>
      </w:pPr>
      <w:rPr>
        <w:rFonts w:hint="default"/>
        <w:lang w:val="en-US" w:eastAsia="en-US" w:bidi="ar-SA"/>
      </w:rPr>
    </w:lvl>
  </w:abstractNum>
  <w:abstractNum w:abstractNumId="22">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0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95" w:hanging="360"/>
      </w:pPr>
      <w:rPr>
        <w:rFonts w:hint="default"/>
        <w:lang w:val="en-US" w:eastAsia="en-US" w:bidi="ar-SA"/>
      </w:rPr>
    </w:lvl>
    <w:lvl w:ilvl="3">
      <w:start w:val="0"/>
      <w:numFmt w:val="bullet"/>
      <w:lvlText w:val="•"/>
      <w:lvlJc w:val="left"/>
      <w:pPr>
        <w:ind w:left="1991" w:hanging="360"/>
      </w:pPr>
      <w:rPr>
        <w:rFonts w:hint="default"/>
        <w:lang w:val="en-US" w:eastAsia="en-US" w:bidi="ar-SA"/>
      </w:rPr>
    </w:lvl>
    <w:lvl w:ilvl="4">
      <w:start w:val="0"/>
      <w:numFmt w:val="bullet"/>
      <w:lvlText w:val="•"/>
      <w:lvlJc w:val="left"/>
      <w:pPr>
        <w:ind w:left="2587" w:hanging="360"/>
      </w:pPr>
      <w:rPr>
        <w:rFonts w:hint="default"/>
        <w:lang w:val="en-US" w:eastAsia="en-US" w:bidi="ar-SA"/>
      </w:rPr>
    </w:lvl>
    <w:lvl w:ilvl="5">
      <w:start w:val="0"/>
      <w:numFmt w:val="bullet"/>
      <w:lvlText w:val="•"/>
      <w:lvlJc w:val="left"/>
      <w:pPr>
        <w:ind w:left="3183" w:hanging="360"/>
      </w:pPr>
      <w:rPr>
        <w:rFonts w:hint="default"/>
        <w:lang w:val="en-US" w:eastAsia="en-US" w:bidi="ar-SA"/>
      </w:rPr>
    </w:lvl>
    <w:lvl w:ilvl="6">
      <w:start w:val="0"/>
      <w:numFmt w:val="bullet"/>
      <w:lvlText w:val="•"/>
      <w:lvlJc w:val="left"/>
      <w:pPr>
        <w:ind w:left="3779" w:hanging="360"/>
      </w:pPr>
      <w:rPr>
        <w:rFonts w:hint="default"/>
        <w:lang w:val="en-US" w:eastAsia="en-US" w:bidi="ar-SA"/>
      </w:rPr>
    </w:lvl>
    <w:lvl w:ilvl="7">
      <w:start w:val="0"/>
      <w:numFmt w:val="bullet"/>
      <w:lvlText w:val="•"/>
      <w:lvlJc w:val="left"/>
      <w:pPr>
        <w:ind w:left="4375" w:hanging="360"/>
      </w:pPr>
      <w:rPr>
        <w:rFonts w:hint="default"/>
        <w:lang w:val="en-US" w:eastAsia="en-US" w:bidi="ar-SA"/>
      </w:rPr>
    </w:lvl>
    <w:lvl w:ilvl="8">
      <w:start w:val="0"/>
      <w:numFmt w:val="bullet"/>
      <w:lvlText w:val="•"/>
      <w:lvlJc w:val="left"/>
      <w:pPr>
        <w:ind w:left="4971" w:hanging="360"/>
      </w:pPr>
      <w:rPr>
        <w:rFonts w:hint="default"/>
        <w:lang w:val="en-US" w:eastAsia="en-US" w:bidi="ar-SA"/>
      </w:rPr>
    </w:lvl>
  </w:abstractNum>
  <w:abstractNum w:abstractNumId="21">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84" w:hanging="360"/>
      </w:pPr>
      <w:rPr>
        <w:rFonts w:hint="default"/>
        <w:lang w:val="en-US" w:eastAsia="en-US" w:bidi="ar-SA"/>
      </w:rPr>
    </w:lvl>
    <w:lvl w:ilvl="3">
      <w:start w:val="0"/>
      <w:numFmt w:val="bullet"/>
      <w:lvlText w:val="•"/>
      <w:lvlJc w:val="left"/>
      <w:pPr>
        <w:ind w:left="2156" w:hanging="360"/>
      </w:pPr>
      <w:rPr>
        <w:rFonts w:hint="default"/>
        <w:lang w:val="en-US" w:eastAsia="en-US" w:bidi="ar-SA"/>
      </w:rPr>
    </w:lvl>
    <w:lvl w:ilvl="4">
      <w:start w:val="0"/>
      <w:numFmt w:val="bullet"/>
      <w:lvlText w:val="•"/>
      <w:lvlJc w:val="left"/>
      <w:pPr>
        <w:ind w:left="2729" w:hanging="360"/>
      </w:pPr>
      <w:rPr>
        <w:rFonts w:hint="default"/>
        <w:lang w:val="en-US" w:eastAsia="en-US" w:bidi="ar-SA"/>
      </w:rPr>
    </w:lvl>
    <w:lvl w:ilvl="5">
      <w:start w:val="0"/>
      <w:numFmt w:val="bullet"/>
      <w:lvlText w:val="•"/>
      <w:lvlJc w:val="left"/>
      <w:pPr>
        <w:ind w:left="3301" w:hanging="360"/>
      </w:pPr>
      <w:rPr>
        <w:rFonts w:hint="default"/>
        <w:lang w:val="en-US" w:eastAsia="en-US" w:bidi="ar-SA"/>
      </w:rPr>
    </w:lvl>
    <w:lvl w:ilvl="6">
      <w:start w:val="0"/>
      <w:numFmt w:val="bullet"/>
      <w:lvlText w:val="•"/>
      <w:lvlJc w:val="left"/>
      <w:pPr>
        <w:ind w:left="3873" w:hanging="360"/>
      </w:pPr>
      <w:rPr>
        <w:rFonts w:hint="default"/>
        <w:lang w:val="en-US" w:eastAsia="en-US" w:bidi="ar-SA"/>
      </w:rPr>
    </w:lvl>
    <w:lvl w:ilvl="7">
      <w:start w:val="0"/>
      <w:numFmt w:val="bullet"/>
      <w:lvlText w:val="•"/>
      <w:lvlJc w:val="left"/>
      <w:pPr>
        <w:ind w:left="4446" w:hanging="360"/>
      </w:pPr>
      <w:rPr>
        <w:rFonts w:hint="default"/>
        <w:lang w:val="en-US" w:eastAsia="en-US" w:bidi="ar-SA"/>
      </w:rPr>
    </w:lvl>
    <w:lvl w:ilvl="8">
      <w:start w:val="0"/>
      <w:numFmt w:val="bullet"/>
      <w:lvlText w:val="•"/>
      <w:lvlJc w:val="left"/>
      <w:pPr>
        <w:ind w:left="5018" w:hanging="360"/>
      </w:pPr>
      <w:rPr>
        <w:rFonts w:hint="default"/>
        <w:lang w:val="en-US" w:eastAsia="en-US" w:bidi="ar-SA"/>
      </w:rPr>
    </w:lvl>
  </w:abstractNum>
  <w:abstractNum w:abstractNumId="2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1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0" w:hanging="360"/>
      </w:pPr>
      <w:rPr>
        <w:rFonts w:hint="default"/>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170"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311"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5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7">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1">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827"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401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95" w:hanging="360"/>
      </w:pPr>
      <w:rPr>
        <w:rFonts w:hint="default"/>
        <w:lang w:val="en-US" w:eastAsia="en-US" w:bidi="ar-SA"/>
      </w:rPr>
    </w:lvl>
  </w:abstractNum>
  <w:abstractNum w:abstractNumId="0">
    <w:multiLevelType w:val="hybridMultilevel"/>
    <w:lvl w:ilvl="0">
      <w:start w:val="1"/>
      <w:numFmt w:val="decimal"/>
      <w:lvlText w:val="%1.0"/>
      <w:lvlJc w:val="left"/>
      <w:pPr>
        <w:ind w:left="1082" w:hanging="543"/>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620" w:hanging="53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680" w:hanging="533"/>
      </w:pPr>
      <w:rPr>
        <w:rFonts w:hint="default"/>
        <w:lang w:val="en-US" w:eastAsia="en-US" w:bidi="ar-SA"/>
      </w:rPr>
    </w:lvl>
    <w:lvl w:ilvl="3">
      <w:start w:val="0"/>
      <w:numFmt w:val="bullet"/>
      <w:lvlText w:val="•"/>
      <w:lvlJc w:val="left"/>
      <w:pPr>
        <w:ind w:left="2757" w:hanging="533"/>
      </w:pPr>
      <w:rPr>
        <w:rFonts w:hint="default"/>
        <w:lang w:val="en-US" w:eastAsia="en-US" w:bidi="ar-SA"/>
      </w:rPr>
    </w:lvl>
    <w:lvl w:ilvl="4">
      <w:start w:val="0"/>
      <w:numFmt w:val="bullet"/>
      <w:lvlText w:val="•"/>
      <w:lvlJc w:val="left"/>
      <w:pPr>
        <w:ind w:left="3835" w:hanging="533"/>
      </w:pPr>
      <w:rPr>
        <w:rFonts w:hint="default"/>
        <w:lang w:val="en-US" w:eastAsia="en-US" w:bidi="ar-SA"/>
      </w:rPr>
    </w:lvl>
    <w:lvl w:ilvl="5">
      <w:start w:val="0"/>
      <w:numFmt w:val="bullet"/>
      <w:lvlText w:val="•"/>
      <w:lvlJc w:val="left"/>
      <w:pPr>
        <w:ind w:left="4912" w:hanging="533"/>
      </w:pPr>
      <w:rPr>
        <w:rFonts w:hint="default"/>
        <w:lang w:val="en-US" w:eastAsia="en-US" w:bidi="ar-SA"/>
      </w:rPr>
    </w:lvl>
    <w:lvl w:ilvl="6">
      <w:start w:val="0"/>
      <w:numFmt w:val="bullet"/>
      <w:lvlText w:val="•"/>
      <w:lvlJc w:val="left"/>
      <w:pPr>
        <w:ind w:left="5990" w:hanging="533"/>
      </w:pPr>
      <w:rPr>
        <w:rFonts w:hint="default"/>
        <w:lang w:val="en-US" w:eastAsia="en-US" w:bidi="ar-SA"/>
      </w:rPr>
    </w:lvl>
    <w:lvl w:ilvl="7">
      <w:start w:val="0"/>
      <w:numFmt w:val="bullet"/>
      <w:lvlText w:val="•"/>
      <w:lvlJc w:val="left"/>
      <w:pPr>
        <w:ind w:left="7067" w:hanging="533"/>
      </w:pPr>
      <w:rPr>
        <w:rFonts w:hint="default"/>
        <w:lang w:val="en-US" w:eastAsia="en-US" w:bidi="ar-SA"/>
      </w:rPr>
    </w:lvl>
    <w:lvl w:ilvl="8">
      <w:start w:val="0"/>
      <w:numFmt w:val="bullet"/>
      <w:lvlText w:val="•"/>
      <w:lvlJc w:val="left"/>
      <w:pPr>
        <w:ind w:left="8145" w:hanging="533"/>
      </w:pPr>
      <w:rPr>
        <w:rFonts w:hint="default"/>
        <w:lang w:val="en-U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082" w:hanging="543"/>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082" w:hanging="543"/>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TP_RSU0064" TargetMode="External"/><Relationship Id="rId11" Type="http://schemas.openxmlformats.org/officeDocument/2006/relationships/hyperlink" Target="https://elvis.quintiles.com/livelink/llisapi.dll/open/CS_FM_RSU0027" TargetMode="External"/><Relationship Id="rId12" Type="http://schemas.openxmlformats.org/officeDocument/2006/relationships/hyperlink" Target="https://elvis.quintiles.com/livelink/llisapi.dll/open/CS_TP_RSU0028" TargetMode="External"/><Relationship Id="rId13" Type="http://schemas.openxmlformats.org/officeDocument/2006/relationships/hyperlink" Target="https://elvis.quintiles.com/livelink/llisapi.dll/open/CS_TP_RSU0026" TargetMode="External"/><Relationship Id="rId14" Type="http://schemas.openxmlformats.org/officeDocument/2006/relationships/hyperlink" Target="https://elvis.quintiles.com/livelink/llisapi.dll/open/CS_FM_RSU0042" TargetMode="External"/><Relationship Id="rId15" Type="http://schemas.openxmlformats.org/officeDocument/2006/relationships/hyperlink" Target="https://elvis.quintiles.com/livelink/llisapi.dll/open/CS_WI_RSU0032" TargetMode="Externa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image" Target="media/image2.png"/><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CScheer</dc:creator>
  <dc:title>Generic Document Template used for all procedures</dc:title>
  <dcterms:created xsi:type="dcterms:W3CDTF">2023-04-11T14:32:30Z</dcterms:created>
  <dcterms:modified xsi:type="dcterms:W3CDTF">2023-04-11T14:32:30Z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2022-11-09T00:00:00Z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