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</w:r>
    </w:p>
    <w:p>
      <w:pPr>
        <w:jc w:val="center"/>
      </w:pPr>
      <w:r>
        <w:rPr>
          <w:b/>
          <w:color w:val="1A237E"/>
          <w:sz w:val="56"/>
        </w:rPr>
        <w:t>Drug Management System</w:t>
      </w:r>
    </w:p>
    <w:p>
      <w:pPr>
        <w:jc w:val="center"/>
      </w:pPr>
      <w:r>
        <w:rPr>
          <w:color w:val="1976D2"/>
          <w:sz w:val="36"/>
        </w:rPr>
        <w:t>User Operational Guide</w:t>
      </w:r>
    </w:p>
    <w:p/>
    <w:p>
      <w:pPr>
        <w:jc w:val="center"/>
      </w:pPr>
      <w:r>
        <w:t>Version 1.0  |  March 18, 2026  |  SharePoint Online</w:t>
      </w:r>
    </w:p>
    <w:p>
      <w:r>
        <w:br/>
      </w:r>
    </w:p>
    <w:p>
      <w:pPr>
        <w:jc w:val="center"/>
      </w:pPr>
      <w:r>
        <w:t>Audience: Administrator  |  HR  |  Author  |  Approver</w:t>
      </w:r>
    </w:p>
    <w:p>
      <w:r>
        <w:br w:type="page"/>
      </w:r>
    </w:p>
    <w:p>
      <w:pPr>
        <w:pStyle w:val="Heading1"/>
        <w:spacing w:before="280" w:after="80"/>
      </w:pPr>
      <w:r>
        <w:rPr>
          <w:b/>
          <w:color w:val="1A237E"/>
        </w:rPr>
        <w:t>1. Introduction</w:t>
      </w:r>
    </w:p>
    <w:p>
      <w:pPr>
        <w:spacing w:after="80"/>
      </w:pPr>
      <w:r>
        <w:rPr>
          <w:color w:val="616161"/>
          <w:sz w:val="21"/>
        </w:rPr>
        <w:t>The Drug Management System (DMS) is a SharePoint Online application that enables pharmaceutical teams to create, review, approve, and digitally sign drug-related documents following a structured, role-based workflow. This guide describes every screen and action in plain operational terms — telling you exactly what to click, what fields appear, and what happens next.</w:t>
      </w:r>
    </w:p>
    <w:p>
      <w:pPr>
        <w:pStyle w:val="Heading2"/>
        <w:spacing w:before="160" w:after="80"/>
      </w:pPr>
      <w:r>
        <w:rPr>
          <w:b/>
          <w:color w:val="1976D2"/>
        </w:rPr>
        <w:t>1.1 Role Permissions Overview</w:t>
      </w:r>
    </w:p>
    <w:p>
      <w:pPr>
        <w:spacing w:after="80"/>
      </w:pPr>
      <w:r>
        <w:rPr>
          <w:color w:val="616161"/>
          <w:sz w:val="21"/>
        </w:rPr>
        <w:t>Access to each screen is controlled by SharePoint Group membership. The table below summarises which tabs and screens each role can see and what they can 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Role / Group</w:t>
            </w:r>
          </w:p>
        </w:tc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Screens Accessible</w:t>
            </w:r>
          </w:p>
        </w:tc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Permitted Actions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Category, Template, Drug, User, eCTD/CTD Folders, All Documents, Approver Dashboard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Full CRUD on all screens; view all documents; manage users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HR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Category, Template, Drug, Documents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Add/edit Categories, Templates, Drugs; view documents (User screen is Admin-only)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Author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My Documents, Add Document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Create and submit documents; view own documents and version history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Approver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Assigned To Me, Approver Dashboard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Review, approve, or reject documents assigned to them; initiate Adobe Sign</w:t>
            </w:r>
          </w:p>
        </w:tc>
      </w:tr>
    </w:tbl>
    <w:p/>
    <w:p>
      <w:pPr>
        <w:pBdr>
          <w:bottom w:val="single" w:sz="4" w:space="1" w:color="1A237E"/>
        </w:pBdr>
      </w:pPr>
    </w:p>
    <w:p>
      <w:pPr>
        <w:pStyle w:val="Heading1"/>
        <w:spacing w:before="280" w:after="80"/>
      </w:pPr>
      <w:r>
        <w:rPr>
          <w:b/>
          <w:color w:val="1A237E"/>
        </w:rPr>
        <w:t>2. Category Screen (Admin / HR only)</w:t>
      </w:r>
    </w:p>
    <w:p>
      <w:pPr>
        <w:spacing w:after="80"/>
      </w:pPr>
      <w:r>
        <w:rPr>
          <w:color w:val="616161"/>
          <w:sz w:val="21"/>
        </w:rPr>
        <w:t>The Category screen provides a hierarchical folder view that organises document categories across five levels: Document Category → Group → SubGroup → Artifact Name → Template Name. Each level drills down into the next when you click a row.</w:t>
      </w:r>
    </w:p>
    <w:p>
      <w:pPr>
        <w:pStyle w:val="Heading2"/>
        <w:spacing w:before="160" w:after="80"/>
      </w:pPr>
      <w:r>
        <w:rPr>
          <w:b/>
          <w:color w:val="1976D2"/>
        </w:rPr>
        <w:t>2.1 Navigating the Hierarchy</w:t>
      </w:r>
    </w:p>
    <w:p>
      <w:pPr>
        <w:spacing w:after="80"/>
      </w:pPr>
      <w:r>
        <w:rPr>
          <w:color w:val="616161"/>
          <w:sz w:val="21"/>
        </w:rPr>
        <w:t>When the screen loads, you see all top-level Document Categories listed as rows. A breadcrumb bar at the top shows your current location (e.g., Categories &gt; Regulatory &gt; CTD).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Click any row to drill into its child level (Group, SubGroup, etc.).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Click a breadcrumb segment to jump back to that level.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3: </w:t>
      </w:r>
      <w:r>
        <w:rPr>
          <w:color w:val="616161"/>
          <w:sz w:val="21"/>
        </w:rPr>
        <w:t>Use the Search bar to filter items at the current level by name.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4: </w:t>
      </w:r>
      <w:r>
        <w:rPr>
          <w:color w:val="616161"/>
          <w:sz w:val="21"/>
        </w:rPr>
        <w:t>Use the Status filter dropdown (Active / Inactive) to narrow the list.</w:t>
      </w:r>
    </w:p>
    <w:p>
      <w:pPr>
        <w:pStyle w:val="Heading2"/>
        <w:spacing w:before="160" w:after="80"/>
      </w:pPr>
      <w:r>
        <w:rPr>
          <w:b/>
          <w:color w:val="1976D2"/>
        </w:rPr>
        <w:t>2.2 Adding a Category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Click the 'Add Category' button at the top-right of the grid.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The 'Create New Category' form opens. Fill in the following fields: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Required?</w:t>
            </w:r>
          </w:p>
        </w:tc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Category Name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Yes (*)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Free-text label for this category entry.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Document Category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Yes (*)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Dropdown — the top-level document category.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Group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Dropdown — the Group within the Document Category.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SubGroup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Dropdown — enabled only after Group is selected.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Artifact Name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Dropdown — the artifact type.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Template Name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Dropdown — the template associated with this artifact.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Yes (*)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Active or Inactive. Defaults to Active.</w:t>
            </w:r>
          </w:p>
        </w:tc>
      </w:tr>
    </w:tbl>
    <w:p/>
    <w:p>
      <w:pPr>
        <w:pStyle w:val="ListNumber"/>
        <w:spacing w:after="60"/>
      </w:pPr>
      <w:r>
        <w:rPr>
          <w:b/>
          <w:color w:val="1976D2"/>
        </w:rPr>
        <w:t xml:space="preserve">Step 3: </w:t>
      </w:r>
      <w:r>
        <w:rPr>
          <w:color w:val="616161"/>
          <w:sz w:val="21"/>
        </w:rPr>
        <w:t>Click 'Add Category' to save. A success banner appears when saved.</w:t>
      </w:r>
    </w:p>
    <w:p>
      <w:pPr>
        <w:spacing w:after="80"/>
        <w:ind w:left="360"/>
      </w:pPr>
      <w:r>
        <w:rPr>
          <w:b/>
          <w:color w:val="00796B"/>
        </w:rPr>
        <w:t xml:space="preserve">Note: </w:t>
      </w:r>
      <w:r>
        <w:rPr>
          <w:color w:val="00796B"/>
          <w:sz w:val="20"/>
        </w:rPr>
        <w:t>Fields marked * are required. The form will not save if they are missing.</w:t>
      </w:r>
    </w:p>
    <w:p>
      <w:pPr>
        <w:pStyle w:val="Heading2"/>
        <w:spacing w:before="160" w:after="80"/>
      </w:pPr>
      <w:r>
        <w:rPr>
          <w:b/>
          <w:color w:val="1976D2"/>
        </w:rPr>
        <w:t>2.3 Editing a Category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Select the row you want to edit (checkbox click), then click the pencil (Edit) icon.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The same form opens, pre-filled with the existing values.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3: </w:t>
      </w:r>
      <w:r>
        <w:rPr>
          <w:color w:val="616161"/>
          <w:sz w:val="21"/>
        </w:rPr>
        <w:t>Make your changes and click 'Save Changes'.</w:t>
      </w:r>
    </w:p>
    <w:p>
      <w:pPr>
        <w:pStyle w:val="Heading2"/>
        <w:spacing w:before="160" w:after="80"/>
      </w:pPr>
      <w:r>
        <w:rPr>
          <w:b/>
          <w:color w:val="1976D2"/>
        </w:rPr>
        <w:t>2.4 Deleting a Category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Select one or more rows using the checkboxes.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Click the delete (trash) icon in the toolbar.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3: </w:t>
      </w:r>
      <w:r>
        <w:rPr>
          <w:color w:val="616161"/>
          <w:sz w:val="21"/>
        </w:rPr>
        <w:t>A confirmation dialog appears. Click 'Delete' to proceed or 'Cancel' to abort.</w:t>
      </w:r>
    </w:p>
    <w:p>
      <w:pPr>
        <w:spacing w:after="80"/>
        <w:ind w:left="360"/>
      </w:pPr>
      <w:r>
        <w:rPr>
          <w:b/>
          <w:color w:val="00796B"/>
        </w:rPr>
        <w:t xml:space="preserve">Note: </w:t>
      </w:r>
      <w:r>
        <w:rPr>
          <w:color w:val="00796B"/>
          <w:sz w:val="20"/>
        </w:rPr>
        <w:t>Deleting a category row removes that specific entry. It does not cascade-delete child levels unless those rows are also selected.</w:t>
      </w:r>
    </w:p>
    <w:p>
      <w:pPr>
        <w:pStyle w:val="Heading2"/>
        <w:spacing w:before="160" w:after="80"/>
      </w:pPr>
      <w:r>
        <w:rPr>
          <w:b/>
          <w:color w:val="1976D2"/>
        </w:rPr>
        <w:t>2.5 Quick-Add Inline Feature</w:t>
      </w:r>
    </w:p>
    <w:p>
      <w:pPr>
        <w:spacing w:after="80"/>
      </w:pPr>
      <w:r>
        <w:rPr>
          <w:color w:val="616161"/>
          <w:sz w:val="21"/>
        </w:rPr>
        <w:t>At any hierarchy level, a quick-add button lets you add a new value directly without leaving the list. Click the '+' icon next to the level header, type the new value, then press Save. This is faster than opening the full form when you only need to add a single node.</w:t>
      </w:r>
    </w:p>
    <w:p>
      <w:pPr>
        <w:pStyle w:val="Heading2"/>
        <w:spacing w:before="160" w:after="80"/>
      </w:pPr>
      <w:r>
        <w:rPr>
          <w:b/>
          <w:color w:val="1976D2"/>
        </w:rPr>
        <w:t>2.6 Excel Bulk Upload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Click the Excel icon button near the top of the screen.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Download the provided template file and fill in your category data row by row.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3: </w:t>
      </w:r>
      <w:r>
        <w:rPr>
          <w:color w:val="616161"/>
          <w:sz w:val="21"/>
        </w:rPr>
        <w:t>Upload the completed file. The system will validate and import the rows.</w:t>
      </w:r>
    </w:p>
    <w:p>
      <w:pPr>
        <w:spacing w:after="80"/>
        <w:ind w:left="360"/>
      </w:pPr>
      <w:r>
        <w:rPr>
          <w:b/>
          <w:color w:val="00796B"/>
        </w:rPr>
        <w:t xml:space="preserve">Note: </w:t>
      </w:r>
      <w:r>
        <w:rPr>
          <w:color w:val="00796B"/>
          <w:sz w:val="20"/>
        </w:rPr>
        <w:t>Any row with a missing required field will be skipped and listed in the error report.</w:t>
      </w:r>
    </w:p>
    <w:p>
      <w:pPr>
        <w:pBdr>
          <w:bottom w:val="single" w:sz="4" w:space="1" w:color="1A237E"/>
        </w:pBdr>
      </w:pPr>
    </w:p>
    <w:p>
      <w:pPr>
        <w:pStyle w:val="Heading1"/>
        <w:spacing w:before="280" w:after="80"/>
      </w:pPr>
      <w:r>
        <w:rPr>
          <w:b/>
          <w:color w:val="1A237E"/>
        </w:rPr>
        <w:t>3. Template Screen (Admin / HR only)</w:t>
      </w:r>
    </w:p>
    <w:p>
      <w:pPr>
        <w:spacing w:after="80"/>
      </w:pPr>
      <w:r>
        <w:rPr>
          <w:color w:val="616161"/>
          <w:sz w:val="21"/>
        </w:rPr>
        <w:t>Templates are master document files (Word, PDF, Excel, etc.) that Authors use as the basis for new documents. Each template is mapped to a regulatory filing structure through the Mapping Type setting.</w:t>
      </w:r>
    </w:p>
    <w:p>
      <w:pPr>
        <w:spacing w:after="80"/>
      </w:pPr>
      <w:r>
        <w:rPr>
          <w:color w:val="616161"/>
          <w:sz w:val="21"/>
        </w:rPr>
        <w:t>The template list can be filtered using three tab-style filter buttons at the top of the grid: All, Active, and Inactive. Selecting 'Active' shows only templates with Active status; 'Inactive' shows archived templates; 'All' shows every template regardless of status.</w:t>
      </w:r>
    </w:p>
    <w:p>
      <w:pPr>
        <w:spacing w:after="80"/>
      </w:pPr>
      <w:r>
        <w:rPr>
          <w:color w:val="616161"/>
          <w:sz w:val="21"/>
        </w:rPr>
        <w:t>Summary cards at the top show: Total Templates, Active Templates, Inactive Templates, and eCTD Mapped count.</w:t>
      </w:r>
    </w:p>
    <w:p>
      <w:pPr>
        <w:pStyle w:val="Heading2"/>
        <w:spacing w:before="160" w:after="80"/>
      </w:pPr>
      <w:r>
        <w:rPr>
          <w:b/>
          <w:color w:val="1976D2"/>
        </w:rPr>
        <w:t>3.1 Uploading a New Template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Click 'Add Template' in the grid toolbar.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The 'Upload Template' page opens. Fill in the following fields: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Required?</w:t>
            </w:r>
          </w:p>
        </w:tc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Template Name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Yes (*)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A descriptive name (e.g., Clinical Trial Protocol v3.0).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Defaults to 1.0.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Dropdown — links the template to a category.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Country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Dropdown — country-specific applicability.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Active or Inactive. Defaults to Active.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Mapping Type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None, eCTD, GMP, or TMF (see below).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Upload File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Yes (*)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Drag and drop or click Browse. Accepted: DOC, DOCX, PDF, XLS, XLSX.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976D2"/>
        </w:rPr>
        <w:t>3.2 Mapping Type — Conditional Fields</w:t>
      </w:r>
    </w:p>
    <w:p>
      <w:pPr>
        <w:spacing w:after="80"/>
      </w:pPr>
      <w:r>
        <w:rPr>
          <w:color w:val="616161"/>
          <w:sz w:val="21"/>
        </w:rPr>
        <w:t>When you select a Mapping Type, additional fields appear automatically: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Mapping Type</w:t>
            </w:r>
          </w:p>
        </w:tc>
        <w:tc>
          <w:tcPr>
            <w:tcW w:type="dxa" w:w="4392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Extra Fields That Appear</w:t>
            </w:r>
          </w:p>
        </w:tc>
      </w:tr>
      <w:tr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None</w:t>
            </w:r>
          </w:p>
        </w:tc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No extra fields.</w:t>
            </w:r>
          </w:p>
        </w:tc>
      </w:tr>
      <w:tr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eCTD</w:t>
            </w:r>
          </w:p>
        </w:tc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eCTD Module (Module 1–5 dropdown), CTD Folder (filtered by module), eCTD Section (filtered by module). All three are required.</w:t>
            </w:r>
          </w:p>
        </w:tc>
      </w:tr>
      <w:tr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GMP</w:t>
            </w:r>
          </w:p>
        </w:tc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GMP Model dropdown (required).</w:t>
            </w:r>
          </w:p>
        </w:tc>
      </w:tr>
      <w:tr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TMF</w:t>
            </w:r>
          </w:p>
        </w:tc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TMF Folder dropdown (required).</w:t>
            </w:r>
          </w:p>
        </w:tc>
      </w:tr>
    </w:tbl>
    <w:p/>
    <w:p>
      <w:pPr>
        <w:spacing w:after="80"/>
        <w:ind w:left="360"/>
      </w:pPr>
      <w:r>
        <w:rPr>
          <w:b/>
          <w:color w:val="00796B"/>
        </w:rPr>
        <w:t xml:space="preserve">Note: </w:t>
      </w:r>
      <w:r>
        <w:rPr>
          <w:color w:val="00796B"/>
          <w:sz w:val="20"/>
        </w:rPr>
        <w:t>For eCTD: select the Module first — the CTD Folder and eCTD Section lists will then filter to show only entries for that module.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3: </w:t>
      </w:r>
      <w:r>
        <w:rPr>
          <w:color w:val="616161"/>
          <w:sz w:val="21"/>
        </w:rPr>
        <w:t>Click 'Save Template'. A success message appears and you are returned to the list.</w:t>
      </w:r>
    </w:p>
    <w:p>
      <w:pPr>
        <w:pStyle w:val="Heading2"/>
        <w:spacing w:before="160" w:after="80"/>
      </w:pPr>
      <w:r>
        <w:rPr>
          <w:b/>
          <w:color w:val="1976D2"/>
        </w:rPr>
        <w:t>3.3 Editing a Template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Select the template row, then click the pencil (Edit) icon.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The same form opens pre-filled. Template Name is read-only in edit mode.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3: </w:t>
      </w:r>
      <w:r>
        <w:rPr>
          <w:color w:val="616161"/>
          <w:sz w:val="21"/>
        </w:rPr>
        <w:t>To replace the file: click 'Remove' next to the current file name, then upload a new one.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4: </w:t>
      </w:r>
      <w:r>
        <w:rPr>
          <w:color w:val="616161"/>
          <w:sz w:val="21"/>
        </w:rPr>
        <w:t>Click 'Update Template' to save.</w:t>
      </w:r>
    </w:p>
    <w:p>
      <w:pPr>
        <w:pStyle w:val="Heading2"/>
        <w:spacing w:before="160" w:after="80"/>
      </w:pPr>
      <w:r>
        <w:rPr>
          <w:b/>
          <w:color w:val="1976D2"/>
        </w:rPr>
        <w:t>3.4 Deleting a Template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Select one or more rows, then click the trash icon.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Confirm in the dialog that appears.</w:t>
      </w:r>
    </w:p>
    <w:p>
      <w:pPr>
        <w:pStyle w:val="Heading2"/>
        <w:spacing w:before="160" w:after="80"/>
      </w:pPr>
      <w:r>
        <w:rPr>
          <w:b/>
          <w:color w:val="1976D2"/>
        </w:rPr>
        <w:t>3.5 Previewing / Downloading a Template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Click the eye icon in the Actions column to open a side preview panel.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Click the download icon to download the file to your computer.</w:t>
      </w:r>
    </w:p>
    <w:p>
      <w:pPr>
        <w:pBdr>
          <w:bottom w:val="single" w:sz="4" w:space="1" w:color="1A237E"/>
        </w:pBdr>
      </w:pPr>
    </w:p>
    <w:p>
      <w:pPr>
        <w:pStyle w:val="Heading1"/>
        <w:spacing w:before="280" w:after="80"/>
      </w:pPr>
      <w:r>
        <w:rPr>
          <w:b/>
          <w:color w:val="1A237E"/>
        </w:rPr>
        <w:t>4. Drug Screen (Admin / HR only)</w:t>
      </w:r>
    </w:p>
    <w:p>
      <w:pPr>
        <w:spacing w:after="80"/>
      </w:pPr>
      <w:r>
        <w:rPr>
          <w:color w:val="616161"/>
          <w:sz w:val="21"/>
        </w:rPr>
        <w:t>The Drug screen stores records of all drugs managed within the system. Each drug is referenced when an Author creates a document, and drives the Country and Template filter cascade.</w:t>
      </w:r>
    </w:p>
    <w:p>
      <w:pPr>
        <w:spacing w:after="80"/>
      </w:pPr>
      <w:r>
        <w:rPr>
          <w:color w:val="616161"/>
          <w:sz w:val="21"/>
        </w:rPr>
        <w:t>Summary cards show: Total Drugs, Active, In Development, and Inactive counts.</w:t>
      </w:r>
    </w:p>
    <w:p>
      <w:pPr>
        <w:pStyle w:val="Heading2"/>
        <w:spacing w:before="160" w:after="80"/>
      </w:pPr>
      <w:r>
        <w:rPr>
          <w:b/>
          <w:color w:val="1976D2"/>
        </w:rPr>
        <w:t>4.1 Adding a Drug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Click 'Add Drug' in the toolbar.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The Add Drug form opens. Fill in: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Required?</w:t>
            </w:r>
          </w:p>
        </w:tc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Drug Name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Yes (*)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The official drug name.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Free-text category label.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In Development / Active / Discontinued / Approved.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Optional multi-line description.</w:t>
            </w:r>
          </w:p>
        </w:tc>
      </w:tr>
    </w:tbl>
    <w:p/>
    <w:p>
      <w:pPr>
        <w:pStyle w:val="ListNumber"/>
        <w:spacing w:after="60"/>
      </w:pPr>
      <w:r>
        <w:rPr>
          <w:b/>
          <w:color w:val="1976D2"/>
        </w:rPr>
        <w:t xml:space="preserve">Step 3: </w:t>
      </w:r>
      <w:r>
        <w:rPr>
          <w:color w:val="616161"/>
          <w:sz w:val="21"/>
        </w:rPr>
        <w:t>Click 'Add Drug'. The new drug appears in the grid.</w:t>
      </w:r>
    </w:p>
    <w:p>
      <w:pPr>
        <w:pStyle w:val="Heading2"/>
        <w:spacing w:before="160" w:after="80"/>
      </w:pPr>
      <w:r>
        <w:rPr>
          <w:b/>
          <w:color w:val="1976D2"/>
        </w:rPr>
        <w:t>4.2 Editing a Drug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Click the pencil icon on the drug row or select the row and click Edit in the toolbar.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Update the fields and click 'Update Drug'.</w:t>
      </w:r>
    </w:p>
    <w:p>
      <w:pPr>
        <w:pStyle w:val="Heading2"/>
        <w:spacing w:before="160" w:after="80"/>
      </w:pPr>
      <w:r>
        <w:rPr>
          <w:b/>
          <w:color w:val="1976D2"/>
        </w:rPr>
        <w:t>4.3 Deleting a Drug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Click the trash icon on the row or select one or more rows and click Delete.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Confirm the deletion in the dialog.</w:t>
      </w:r>
    </w:p>
    <w:p>
      <w:pPr>
        <w:pBdr>
          <w:bottom w:val="single" w:sz="4" w:space="1" w:color="1A237E"/>
        </w:pBdr>
      </w:pPr>
    </w:p>
    <w:p>
      <w:pPr>
        <w:pStyle w:val="Heading1"/>
        <w:spacing w:before="280" w:after="80"/>
      </w:pPr>
      <w:r>
        <w:rPr>
          <w:b/>
          <w:color w:val="1A237E"/>
        </w:rPr>
        <w:t>5. User Screen (Admin only)</w:t>
      </w:r>
    </w:p>
    <w:p>
      <w:pPr>
        <w:spacing w:after="80"/>
      </w:pPr>
      <w:r>
        <w:rPr>
          <w:color w:val="616161"/>
          <w:sz w:val="21"/>
        </w:rPr>
        <w:t>The User screen controls which individuals belong to each SharePoint Group. Adding a user here simultaneously adds them to the corresponding SharePoint Group, which is the mechanism that controls their access rights across the entire site.</w:t>
      </w:r>
    </w:p>
    <w:p>
      <w:pPr>
        <w:spacing w:after="80"/>
      </w:pPr>
      <w:r>
        <w:rPr>
          <w:color w:val="616161"/>
          <w:sz w:val="21"/>
        </w:rPr>
        <w:t>Summary cards show: Admins, HR members, and Authors.</w:t>
      </w:r>
    </w:p>
    <w:p>
      <w:pPr>
        <w:pStyle w:val="Heading2"/>
        <w:spacing w:before="160" w:after="80"/>
      </w:pPr>
      <w:r>
        <w:rPr>
          <w:b/>
          <w:color w:val="1976D2"/>
        </w:rPr>
        <w:t>5.1 Adding a User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Click 'Add User to Group'.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Fill in the User form: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Required?</w:t>
            </w:r>
          </w:p>
        </w:tc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Full Name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Yes (*)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The user's display name.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Email Address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Yes (*)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Must match their Microsoft 365 account.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SharePoint Group (Role)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Yes (*)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DMS Admins / DMS HR / DMS Authors / DMS Approvers.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Active or Inactive.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Project / Drug Assignment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Optional — note which project they work on.</w:t>
            </w:r>
          </w:p>
        </w:tc>
      </w:tr>
    </w:tbl>
    <w:p/>
    <w:p>
      <w:pPr>
        <w:spacing w:after="80"/>
        <w:ind w:left="360"/>
      </w:pPr>
      <w:r>
        <w:rPr>
          <w:b/>
          <w:color w:val="00796B"/>
        </w:rPr>
        <w:t xml:space="preserve">Note: </w:t>
      </w:r>
      <w:r>
        <w:rPr>
          <w:color w:val="00796B"/>
          <w:sz w:val="20"/>
        </w:rPr>
        <w:t>A helper note appears below the Role field: 'User will be added to this SharePoint Group'.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3: </w:t>
      </w:r>
      <w:r>
        <w:rPr>
          <w:color w:val="616161"/>
          <w:sz w:val="21"/>
        </w:rPr>
        <w:t>Click 'Add to Group'. The user now has the permissions associated with that group.</w:t>
      </w:r>
    </w:p>
    <w:p>
      <w:pPr>
        <w:pStyle w:val="Heading2"/>
        <w:spacing w:before="160" w:after="80"/>
      </w:pPr>
      <w:r>
        <w:rPr>
          <w:b/>
          <w:color w:val="1976D2"/>
        </w:rPr>
        <w:t>5.2 Editing a User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Select the user row, click the pencil icon.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You can update their Role or Status. Click 'Save Changes'.</w:t>
      </w:r>
    </w:p>
    <w:p>
      <w:pPr>
        <w:pStyle w:val="Heading2"/>
        <w:spacing w:before="160" w:after="80"/>
      </w:pPr>
      <w:r>
        <w:rPr>
          <w:b/>
          <w:color w:val="1976D2"/>
        </w:rPr>
        <w:t>5.3 Deleting / Removing a User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Select the user row, click the trash icon.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A confirmation dialog explains that removing this user will revoke their SharePoint Group permissions.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3: </w:t>
      </w:r>
      <w:r>
        <w:rPr>
          <w:color w:val="616161"/>
          <w:sz w:val="21"/>
        </w:rPr>
        <w:t>Click 'Remove' to confirm.</w:t>
      </w:r>
    </w:p>
    <w:p>
      <w:pPr>
        <w:spacing w:after="80"/>
        <w:ind w:left="360"/>
      </w:pPr>
      <w:r>
        <w:rPr>
          <w:b/>
          <w:color w:val="00796B"/>
        </w:rPr>
        <w:t xml:space="preserve">Note: </w:t>
      </w:r>
      <w:r>
        <w:rPr>
          <w:color w:val="00796B"/>
          <w:sz w:val="20"/>
        </w:rPr>
        <w:t>Removing a user does not delete their Microsoft 365 account — it only removes them from the DMS SharePoint Group.</w:t>
      </w:r>
    </w:p>
    <w:p>
      <w:pPr>
        <w:pStyle w:val="Heading2"/>
        <w:spacing w:before="160" w:after="80"/>
      </w:pPr>
      <w:r>
        <w:rPr>
          <w:b/>
          <w:color w:val="1976D2"/>
        </w:rPr>
        <w:t>5.4 Searching and Filtering</w:t>
      </w:r>
    </w:p>
    <w:p>
      <w:pPr>
        <w:pStyle w:val="ListBullet"/>
        <w:spacing w:after="40"/>
      </w:pPr>
      <w:r>
        <w:rPr>
          <w:color w:val="616161"/>
          <w:sz w:val="21"/>
        </w:rPr>
        <w:t>Use the Search bar to search by name or email.</w:t>
      </w:r>
    </w:p>
    <w:p>
      <w:pPr>
        <w:pStyle w:val="ListBullet"/>
        <w:spacing w:after="40"/>
      </w:pPr>
      <w:r>
        <w:rPr>
          <w:color w:val="616161"/>
          <w:sz w:val="21"/>
        </w:rPr>
        <w:t>Use the Role filter dropdown to show only Admins, HR, or Authors.</w:t>
      </w:r>
    </w:p>
    <w:p>
      <w:pPr>
        <w:pBdr>
          <w:bottom w:val="single" w:sz="4" w:space="1" w:color="1A237E"/>
        </w:pBdr>
      </w:pPr>
    </w:p>
    <w:p>
      <w:pPr>
        <w:pStyle w:val="Heading1"/>
        <w:spacing w:before="280" w:after="80"/>
      </w:pPr>
      <w:r>
        <w:rPr>
          <w:b/>
          <w:color w:val="1A237E"/>
        </w:rPr>
        <w:t>6. eCTD / CTD Folder Screen (Admin only)</w:t>
      </w:r>
    </w:p>
    <w:p>
      <w:pPr>
        <w:spacing w:after="80"/>
      </w:pPr>
      <w:r>
        <w:rPr>
          <w:color w:val="616161"/>
          <w:sz w:val="21"/>
        </w:rPr>
        <w:t>The CTD Folder screen manages the regulatory folder hierarchy used to classify and locate documents within the system. Three mapping structures are supported: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Mapping Type</w:t>
            </w:r>
          </w:p>
        </w:tc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Full Name</w:t>
            </w:r>
          </w:p>
        </w:tc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eCTD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Electronic Common Technical Document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Regulatory submission structure across Modules 1–5.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GMP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Good Manufacturing Practice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Quality and manufacturing document classification.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TMF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Trial Master File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Clinical trial document filing structure.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976D2"/>
        </w:rPr>
        <w:t>6.1 Navigating the Folder Hierarchy</w:t>
      </w:r>
    </w:p>
    <w:p>
      <w:pPr>
        <w:spacing w:after="80"/>
      </w:pPr>
      <w:r>
        <w:rPr>
          <w:color w:val="616161"/>
          <w:sz w:val="21"/>
        </w:rPr>
        <w:t>The screen opens at the root level, showing top-level modules. Click a folder name to drill into its children. A breadcrumb trail at the top tracks your location.</w:t>
      </w:r>
    </w:p>
    <w:p>
      <w:pPr>
        <w:pStyle w:val="Heading2"/>
        <w:spacing w:before="160" w:after="80"/>
      </w:pPr>
      <w:r>
        <w:rPr>
          <w:b/>
          <w:color w:val="1976D2"/>
        </w:rPr>
        <w:t>6.2 Adding a Folder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Click 'Add Root Module' (at the root) or 'Add Subfolder' (inside a folder).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Fill in the Create Folder form: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Required?</w:t>
            </w:r>
          </w:p>
        </w:tc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Parent Folder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Automatically pre-filled if you clicked 'Add Subfolder'. Clear it to make a root entry.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Folder Code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Yes (*)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Standard CTD numbering (e.g., 1.1, 2.3.1). Auto-prefixed with parent code when adding a subfolder.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Folder Name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Yes (*)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Descriptive name (e.g., Administrative Information).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Free-text description of what belongs in this folder.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Sort Order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Numeric value controlling display order.</w:t>
            </w:r>
          </w:p>
        </w:tc>
      </w:tr>
    </w:tbl>
    <w:p/>
    <w:p>
      <w:pPr>
        <w:pStyle w:val="ListNumber"/>
        <w:spacing w:after="60"/>
      </w:pPr>
      <w:r>
        <w:rPr>
          <w:b/>
          <w:color w:val="1976D2"/>
        </w:rPr>
        <w:t xml:space="preserve">Step 3: </w:t>
      </w:r>
      <w:r>
        <w:rPr>
          <w:color w:val="616161"/>
          <w:sz w:val="21"/>
        </w:rPr>
        <w:t>Click 'Create Folder' to save.</w:t>
      </w:r>
    </w:p>
    <w:p>
      <w:pPr>
        <w:pStyle w:val="Heading2"/>
        <w:spacing w:before="160" w:after="80"/>
      </w:pPr>
      <w:r>
        <w:rPr>
          <w:b/>
          <w:color w:val="1976D2"/>
        </w:rPr>
        <w:t>6.3 Editing and Deleting Folders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Click the pencil icon on any folder row to edit it.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Click the trash icon to delete it. A dialog warns that all subfolders will also be deleted.</w:t>
      </w:r>
    </w:p>
    <w:p>
      <w:pPr>
        <w:spacing w:after="80"/>
        <w:ind w:left="360"/>
      </w:pPr>
      <w:r>
        <w:rPr>
          <w:b/>
          <w:color w:val="00796B"/>
        </w:rPr>
        <w:t xml:space="preserve">Note: </w:t>
      </w:r>
      <w:r>
        <w:rPr>
          <w:color w:val="00796B"/>
          <w:sz w:val="20"/>
        </w:rPr>
        <w:t>CTD Folders are referenced when creating Templates and when placing Documents within the eCTD structure.</w:t>
      </w:r>
    </w:p>
    <w:p>
      <w:pPr>
        <w:pBdr>
          <w:bottom w:val="single" w:sz="4" w:space="1" w:color="1A237E"/>
        </w:pBdr>
      </w:pPr>
    </w:p>
    <w:p>
      <w:pPr>
        <w:pStyle w:val="Heading1"/>
        <w:spacing w:before="280" w:after="80"/>
      </w:pPr>
      <w:r>
        <w:rPr>
          <w:b/>
          <w:color w:val="1A237E"/>
        </w:rPr>
        <w:t>7. Document Screen — Tab Overview</w:t>
      </w:r>
    </w:p>
    <w:p>
      <w:pPr>
        <w:spacing w:after="80"/>
      </w:pPr>
      <w:r>
        <w:rPr>
          <w:color w:val="616161"/>
          <w:sz w:val="21"/>
        </w:rPr>
        <w:t>The Document screen shows different tabs depending on your role: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Tab Name</w:t>
            </w:r>
          </w:p>
        </w:tc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Who Sees It</w:t>
            </w:r>
          </w:p>
        </w:tc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What It Shows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All Documents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Admin only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Every document in the system, regardless of status or author.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My Documents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Authors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Documents created by the currently logged-in user.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Assigned To Me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Approvers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Documents assigned to the logged-in approver with status Pending Approval or In Review.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976D2"/>
        </w:rPr>
        <w:t>7.1 CTD Structure Filter (Left Panel)</w:t>
      </w:r>
    </w:p>
    <w:p>
      <w:pPr>
        <w:spacing w:after="80"/>
      </w:pPr>
      <w:r>
        <w:rPr>
          <w:color w:val="616161"/>
          <w:sz w:val="21"/>
        </w:rPr>
        <w:t>On the left side of the Document screen, a folder panel lets you browse documents by their regulatory filing structure. Toggle between eCTD, GMP, and TMF views. Clicking a folder in the panel filters the document grid to show only documents mapped to that folder.</w:t>
      </w:r>
    </w:p>
    <w:p>
      <w:pPr>
        <w:pStyle w:val="ListBullet"/>
        <w:spacing w:after="40"/>
      </w:pPr>
      <w:r>
        <w:rPr>
          <w:color w:val="616161"/>
          <w:sz w:val="21"/>
        </w:rPr>
        <w:t>eCTD view: Shows the CTD module and section hierarchy (Module 1 through 5).</w:t>
      </w:r>
    </w:p>
    <w:p>
      <w:pPr>
        <w:pStyle w:val="ListBullet"/>
        <w:spacing w:after="40"/>
      </w:pPr>
      <w:r>
        <w:rPr>
          <w:color w:val="616161"/>
          <w:sz w:val="21"/>
        </w:rPr>
        <w:t>GMP view: Shows the GMP model folders.</w:t>
      </w:r>
    </w:p>
    <w:p>
      <w:pPr>
        <w:pStyle w:val="ListBullet"/>
        <w:spacing w:after="40"/>
      </w:pPr>
      <w:r>
        <w:rPr>
          <w:color w:val="616161"/>
          <w:sz w:val="21"/>
        </w:rPr>
        <w:t>TMF view: Shows the Trial Master File folder structure.</w:t>
      </w:r>
    </w:p>
    <w:p>
      <w:pPr>
        <w:pStyle w:val="ListBullet"/>
        <w:spacing w:after="40"/>
      </w:pPr>
      <w:r>
        <w:rPr>
          <w:color w:val="616161"/>
          <w:sz w:val="21"/>
        </w:rPr>
        <w:t>Click any folder to filter the main document grid to that folder's documents.</w:t>
      </w:r>
    </w:p>
    <w:p>
      <w:pPr>
        <w:pBdr>
          <w:bottom w:val="single" w:sz="4" w:space="1" w:color="1A237E"/>
        </w:pBdr>
      </w:pPr>
    </w:p>
    <w:p>
      <w:pPr>
        <w:pStyle w:val="Heading1"/>
        <w:spacing w:before="280" w:after="80"/>
      </w:pPr>
      <w:r>
        <w:rPr>
          <w:b/>
          <w:color w:val="1A237E"/>
        </w:rPr>
        <w:t>8. Add Document (Author / Admin)</w:t>
      </w:r>
    </w:p>
    <w:p>
      <w:pPr>
        <w:spacing w:after="80"/>
      </w:pPr>
      <w:r>
        <w:rPr>
          <w:color w:val="616161"/>
          <w:sz w:val="21"/>
        </w:rPr>
        <w:t>Authors and Admins create new documents from the 'My Documents' tab or the 'All Documents' tab.</w:t>
      </w:r>
    </w:p>
    <w:p>
      <w:pPr>
        <w:pStyle w:val="Heading2"/>
        <w:spacing w:before="160" w:after="80"/>
      </w:pPr>
      <w:r>
        <w:rPr>
          <w:b/>
          <w:color w:val="1976D2"/>
        </w:rPr>
        <w:t>8.1 Creating a Document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Click 'Add Document' in the grid toolbar.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The Create Document page opens. Section 1 'Document Details' contains four cascading fields: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Required?</w:t>
            </w:r>
          </w:p>
        </w:tc>
        <w:tc>
          <w:tcPr>
            <w:tcW w:type="dxa" w:w="2928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Drug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Yes (*)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Select the drug this document is for. This filters the Country list.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Country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Yes (*)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Enabled after Drug is selected. Filters the Template list.</w:t>
            </w:r>
          </w:p>
        </w:tc>
      </w:tr>
      <w:tr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Template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Yes (*)</w:t>
            </w:r>
          </w:p>
        </w:tc>
        <w:tc>
          <w:tcPr>
            <w:tcW w:type="dxa" w:w="2928"/>
            <w:shd w:val="clear" w:color="auto" w:fill="F5F5F5"/>
          </w:tcPr>
          <w:p>
            <w:r>
              <w:rPr>
                <w:sz w:val="20"/>
              </w:rPr>
              <w:t>Enabled after Country is selected. Lists active templates for that drug/country combination.</w:t>
            </w:r>
          </w:p>
        </w:tc>
      </w:tr>
      <w:tr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Approver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Yes (*)</w:t>
            </w:r>
          </w:p>
        </w:tc>
        <w:tc>
          <w:tcPr>
            <w:tcW w:type="dxa" w:w="2928"/>
            <w:shd w:val="clear" w:color="auto" w:fill="FFFFFF"/>
          </w:tcPr>
          <w:p>
            <w:r>
              <w:rPr>
                <w:sz w:val="20"/>
              </w:rPr>
              <w:t>A dropdown of users in the DMS Approvers group.</w:t>
            </w:r>
          </w:p>
        </w:tc>
      </w:tr>
    </w:tbl>
    <w:p/>
    <w:p>
      <w:pPr>
        <w:spacing w:after="80"/>
      </w:pPr>
      <w:r>
        <w:rPr>
          <w:color w:val="616161"/>
          <w:sz w:val="21"/>
        </w:rPr>
        <w:t>When a Template is selected, the system automatically shows a summary card with:</w:t>
      </w:r>
    </w:p>
    <w:p>
      <w:pPr>
        <w:pStyle w:val="ListBullet"/>
        <w:spacing w:after="40"/>
      </w:pPr>
      <w:r>
        <w:rPr>
          <w:color w:val="616161"/>
          <w:sz w:val="21"/>
        </w:rPr>
        <w:t>Document Name — derived from the template's artifact name.</w:t>
      </w:r>
    </w:p>
    <w:p>
      <w:pPr>
        <w:pStyle w:val="ListBullet"/>
        <w:spacing w:after="40"/>
      </w:pPr>
      <w:r>
        <w:rPr>
          <w:color w:val="616161"/>
          <w:sz w:val="21"/>
        </w:rPr>
        <w:t>CTD / eCTD Placement — derived from the template's mapping (e.g., 'CTD: 2.3.1').</w:t>
      </w:r>
    </w:p>
    <w:p>
      <w:pPr>
        <w:pStyle w:val="ListBullet"/>
        <w:spacing w:after="40"/>
      </w:pPr>
      <w:r>
        <w:rPr>
          <w:color w:val="616161"/>
          <w:sz w:val="21"/>
        </w:rPr>
        <w:t>Category — the category linked to the template.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3: </w:t>
      </w:r>
      <w:r>
        <w:rPr>
          <w:color w:val="616161"/>
          <w:sz w:val="21"/>
        </w:rPr>
        <w:t>Section 2 'Initial Comments' — add optional notes. Click '+ Add Comment' to add more fields. Click the trash icon beside a comment to remove it.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4: </w:t>
      </w:r>
      <w:r>
        <w:rPr>
          <w:color w:val="616161"/>
          <w:sz w:val="21"/>
        </w:rPr>
        <w:t>Click 'Save / Submit'. The document is created with status 'Draft'.</w:t>
      </w:r>
    </w:p>
    <w:p>
      <w:pPr>
        <w:spacing w:after="80"/>
        <w:ind w:left="360"/>
      </w:pPr>
      <w:r>
        <w:rPr>
          <w:b/>
          <w:color w:val="00796B"/>
        </w:rPr>
        <w:t xml:space="preserve">Note: </w:t>
      </w:r>
      <w:r>
        <w:rPr>
          <w:color w:val="00796B"/>
          <w:sz w:val="20"/>
        </w:rPr>
        <w:t>The form is not saveable until all four required fields (Drug, Country, Template, Approver) are filled.</w:t>
      </w:r>
    </w:p>
    <w:p>
      <w:pPr>
        <w:pBdr>
          <w:bottom w:val="single" w:sz="4" w:space="1" w:color="1A237E"/>
        </w:pBdr>
      </w:pPr>
    </w:p>
    <w:p>
      <w:pPr>
        <w:pStyle w:val="Heading1"/>
        <w:spacing w:before="280" w:after="80"/>
      </w:pPr>
      <w:r>
        <w:rPr>
          <w:b/>
          <w:color w:val="1A237E"/>
        </w:rPr>
        <w:t>9. Document Status Workflow</w:t>
      </w:r>
    </w:p>
    <w:p>
      <w:pPr>
        <w:spacing w:after="80"/>
      </w:pPr>
      <w:r>
        <w:rPr>
          <w:color w:val="616161"/>
          <w:sz w:val="21"/>
        </w:rPr>
        <w:t>This section walks you through the full lifecycle of a document from creation to final signature.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Stage</w:t>
            </w:r>
          </w:p>
        </w:tc>
        <w:tc>
          <w:tcPr>
            <w:tcW w:type="dxa" w:w="2196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Action Taken By</w:t>
            </w:r>
          </w:p>
        </w:tc>
        <w:tc>
          <w:tcPr>
            <w:tcW w:type="dxa" w:w="2196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Resulting Status</w:t>
            </w:r>
          </w:p>
        </w:tc>
        <w:tc>
          <w:tcPr>
            <w:tcW w:type="dxa" w:w="2196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Who Sees It</w:t>
            </w:r>
          </w:p>
        </w:tc>
      </w:tr>
      <w:tr>
        <w:tc>
          <w:tcPr>
            <w:tcW w:type="dxa" w:w="2196"/>
            <w:shd w:val="clear" w:color="auto" w:fill="F5F5F5"/>
          </w:tcPr>
          <w:p>
            <w:r>
              <w:rPr>
                <w:sz w:val="20"/>
              </w:rPr>
              <w:t>1. Create</w:t>
            </w:r>
          </w:p>
        </w:tc>
        <w:tc>
          <w:tcPr>
            <w:tcW w:type="dxa" w:w="2196"/>
            <w:shd w:val="clear" w:color="auto" w:fill="F5F5F5"/>
          </w:tcPr>
          <w:p>
            <w:r>
              <w:rPr>
                <w:sz w:val="20"/>
              </w:rPr>
              <w:t>Author creates document</w:t>
            </w:r>
          </w:p>
        </w:tc>
        <w:tc>
          <w:tcPr>
            <w:tcW w:type="dxa" w:w="2196"/>
            <w:shd w:val="clear" w:color="auto" w:fill="F5F5F5"/>
          </w:tcPr>
          <w:p>
            <w:r>
              <w:rPr>
                <w:sz w:val="20"/>
              </w:rPr>
              <w:t>Draft</w:t>
            </w:r>
          </w:p>
        </w:tc>
        <w:tc>
          <w:tcPr>
            <w:tcW w:type="dxa" w:w="2196"/>
            <w:shd w:val="clear" w:color="auto" w:fill="F5F5F5"/>
          </w:tcPr>
          <w:p>
            <w:r>
              <w:rPr>
                <w:sz w:val="20"/>
              </w:rPr>
              <w:t>Author (My Documents tab)</w:t>
            </w:r>
          </w:p>
        </w:tc>
      </w:tr>
      <w:tr>
        <w:tc>
          <w:tcPr>
            <w:tcW w:type="dxa" w:w="2196"/>
            <w:shd w:val="clear" w:color="auto" w:fill="FFFFFF"/>
          </w:tcPr>
          <w:p>
            <w:r>
              <w:rPr>
                <w:sz w:val="20"/>
              </w:rPr>
              <w:t>2. Submit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20"/>
              </w:rPr>
              <w:t>Author clicks 'Submit for Review'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20"/>
              </w:rPr>
              <w:t>In Review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20"/>
              </w:rPr>
              <w:t>Approver (Assigned To Me tab)</w:t>
            </w:r>
          </w:p>
        </w:tc>
      </w:tr>
      <w:tr>
        <w:tc>
          <w:tcPr>
            <w:tcW w:type="dxa" w:w="2196"/>
            <w:shd w:val="clear" w:color="auto" w:fill="F5F5F5"/>
          </w:tcPr>
          <w:p>
            <w:r>
              <w:rPr>
                <w:sz w:val="20"/>
              </w:rPr>
              <w:t>3a. Approve</w:t>
            </w:r>
          </w:p>
        </w:tc>
        <w:tc>
          <w:tcPr>
            <w:tcW w:type="dxa" w:w="2196"/>
            <w:shd w:val="clear" w:color="auto" w:fill="F5F5F5"/>
          </w:tcPr>
          <w:p>
            <w:r>
              <w:rPr>
                <w:sz w:val="20"/>
              </w:rPr>
              <w:t>Approver clicks 'Approve'</w:t>
            </w:r>
          </w:p>
        </w:tc>
        <w:tc>
          <w:tcPr>
            <w:tcW w:type="dxa" w:w="2196"/>
            <w:shd w:val="clear" w:color="auto" w:fill="F5F5F5"/>
          </w:tcPr>
          <w:p>
            <w:r>
              <w:rPr>
                <w:sz w:val="20"/>
              </w:rPr>
              <w:t>Pending Approval</w:t>
            </w:r>
          </w:p>
        </w:tc>
        <w:tc>
          <w:tcPr>
            <w:tcW w:type="dxa" w:w="2196"/>
            <w:shd w:val="clear" w:color="auto" w:fill="F5F5F5"/>
          </w:tcPr>
          <w:p>
            <w:r>
              <w:rPr>
                <w:sz w:val="20"/>
              </w:rPr>
              <w:t>Both; Adobe eSign is initiated</w:t>
            </w:r>
          </w:p>
        </w:tc>
      </w:tr>
      <w:tr>
        <w:tc>
          <w:tcPr>
            <w:tcW w:type="dxa" w:w="2196"/>
            <w:shd w:val="clear" w:color="auto" w:fill="FFFFFF"/>
          </w:tcPr>
          <w:p>
            <w:r>
              <w:rPr>
                <w:sz w:val="20"/>
              </w:rPr>
              <w:t>3b. Reject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20"/>
              </w:rPr>
              <w:t>Approver clicks 'Reject' (with reason)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20"/>
              </w:rPr>
              <w:t>Rejected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20"/>
              </w:rPr>
              <w:t>Author sees it back in My Documents</w:t>
            </w:r>
          </w:p>
        </w:tc>
      </w:tr>
      <w:tr>
        <w:tc>
          <w:tcPr>
            <w:tcW w:type="dxa" w:w="2196"/>
            <w:shd w:val="clear" w:color="auto" w:fill="F5F5F5"/>
          </w:tcPr>
          <w:p>
            <w:r>
              <w:rPr>
                <w:sz w:val="20"/>
              </w:rPr>
              <w:t>4. Sign</w:t>
            </w:r>
          </w:p>
        </w:tc>
        <w:tc>
          <w:tcPr>
            <w:tcW w:type="dxa" w:w="2196"/>
            <w:shd w:val="clear" w:color="auto" w:fill="F5F5F5"/>
          </w:tcPr>
          <w:p>
            <w:r>
              <w:rPr>
                <w:sz w:val="20"/>
              </w:rPr>
              <w:t>Approver signs in Adobe Acrobat Sign (email/inline)</w:t>
            </w:r>
          </w:p>
        </w:tc>
        <w:tc>
          <w:tcPr>
            <w:tcW w:type="dxa" w:w="2196"/>
            <w:shd w:val="clear" w:color="auto" w:fill="F5F5F5"/>
          </w:tcPr>
          <w:p>
            <w:r>
              <w:rPr>
                <w:sz w:val="20"/>
              </w:rPr>
              <w:t>Pending for Signature → Signed</w:t>
            </w:r>
          </w:p>
        </w:tc>
        <w:tc>
          <w:tcPr>
            <w:tcW w:type="dxa" w:w="2196"/>
            <w:shd w:val="clear" w:color="auto" w:fill="F5F5F5"/>
          </w:tcPr>
          <w:p>
            <w:r>
              <w:rPr>
                <w:sz w:val="20"/>
              </w:rPr>
              <w:t>Both</w:t>
            </w:r>
          </w:p>
        </w:tc>
      </w:tr>
      <w:tr>
        <w:tc>
          <w:tcPr>
            <w:tcW w:type="dxa" w:w="2196"/>
            <w:shd w:val="clear" w:color="auto" w:fill="FFFFFF"/>
          </w:tcPr>
          <w:p>
            <w:r>
              <w:rPr>
                <w:sz w:val="20"/>
              </w:rPr>
              <w:t>5. Final Approve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20"/>
              </w:rPr>
              <w:t>Approver clicks 'Final Approve' after signing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20"/>
              </w:rPr>
              <w:t>Signed / Final / Approved</w:t>
            </w:r>
          </w:p>
        </w:tc>
        <w:tc>
          <w:tcPr>
            <w:tcW w:type="dxa" w:w="2196"/>
            <w:shd w:val="clear" w:color="auto" w:fill="FFFFFF"/>
          </w:tcPr>
          <w:p>
            <w:r>
              <w:rPr>
                <w:sz w:val="20"/>
              </w:rPr>
              <w:t>Admin (Signed Documents library)</w:t>
            </w:r>
          </w:p>
        </w:tc>
      </w:tr>
      <w:tr>
        <w:tc>
          <w:tcPr>
            <w:tcW w:type="dxa" w:w="2196"/>
            <w:shd w:val="clear" w:color="auto" w:fill="F5F5F5"/>
          </w:tcPr>
          <w:p>
            <w:r>
              <w:rPr>
                <w:sz w:val="20"/>
              </w:rPr>
              <w:t>6. Revise (if rejected)</w:t>
            </w:r>
          </w:p>
        </w:tc>
        <w:tc>
          <w:tcPr>
            <w:tcW w:type="dxa" w:w="2196"/>
            <w:shd w:val="clear" w:color="auto" w:fill="F5F5F5"/>
          </w:tcPr>
          <w:p>
            <w:r>
              <w:rPr>
                <w:sz w:val="20"/>
              </w:rPr>
              <w:t>Author edits and resubmits</w:t>
            </w:r>
          </w:p>
        </w:tc>
        <w:tc>
          <w:tcPr>
            <w:tcW w:type="dxa" w:w="2196"/>
            <w:shd w:val="clear" w:color="auto" w:fill="F5F5F5"/>
          </w:tcPr>
          <w:p>
            <w:r>
              <w:rPr>
                <w:sz w:val="20"/>
              </w:rPr>
              <w:t>In Review (again)</w:t>
            </w:r>
          </w:p>
        </w:tc>
        <w:tc>
          <w:tcPr>
            <w:tcW w:type="dxa" w:w="2196"/>
            <w:shd w:val="clear" w:color="auto" w:fill="F5F5F5"/>
          </w:tcPr>
          <w:p>
            <w:r>
              <w:rPr>
                <w:sz w:val="20"/>
              </w:rPr>
              <w:t>Approver (Assigned To Me tab)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976D2"/>
        </w:rPr>
        <w:t>9.1 Detailed Step-by-Step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[Author] Open the document from 'My Documents'. Click 'Submit for Review'. A confirmation dialog asks you to confirm. Click 'Submit'. Status changes to 'In Review'.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[Approver] Log in and go to 'Assigned To Me'. The document appears with status 'In Review'. Click the document name to open the detail panel.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3: </w:t>
      </w:r>
      <w:r>
        <w:rPr>
          <w:color w:val="616161"/>
          <w:sz w:val="21"/>
        </w:rPr>
        <w:t>[Approver] Review the document in the inline viewer. Add Reviewer Comments if needed. Choose one of: 'Approve' (moves to Pending Approval and initiates Adobe eSign), or 'Reject' (returns to author with a reason).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4: </w:t>
      </w:r>
      <w:r>
        <w:rPr>
          <w:color w:val="616161"/>
          <w:sz w:val="21"/>
        </w:rPr>
        <w:t>[Approver — if Approved] Status changes to 'Pending Approval'. The system initiates an Adobe Acrobat Sign request automatically. The approver receives an Adobe Sign notification email with a direct signing link.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5: </w:t>
      </w:r>
      <w:r>
        <w:rPr>
          <w:color w:val="616161"/>
          <w:sz w:val="21"/>
        </w:rPr>
        <w:t>[Approver] Open the Adobe Sign link in the email (or inline panel). Review the document and place your electronic signature. Click 'Click to Sign'. Status moves to 'Pending for Signature' / 'Signed'.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6: </w:t>
      </w:r>
      <w:r>
        <w:rPr>
          <w:color w:val="616161"/>
          <w:sz w:val="21"/>
        </w:rPr>
        <w:t>[Approver] Once the Adobe Sign signature is confirmed, click 'Final Approve' in the DMS to mark the document as fully approved. Status updates to 'Signed' / 'Final' / 'Approved'. The signed PDF is saved to the SharePoint Signed Documents library.</w:t>
      </w:r>
    </w:p>
    <w:p>
      <w:pPr>
        <w:spacing w:after="80"/>
        <w:ind w:left="360"/>
      </w:pPr>
      <w:r>
        <w:rPr>
          <w:b/>
          <w:color w:val="00796B"/>
        </w:rPr>
        <w:t xml:space="preserve">Note: </w:t>
      </w:r>
      <w:r>
        <w:rPr>
          <w:color w:val="00796B"/>
          <w:sz w:val="20"/>
        </w:rPr>
        <w:t>At every stage, the document status badge in the grid updates in real time. The correct tab (My Documents, Assigned To Me, All Documents) will reflect the new status automatically.</w:t>
      </w:r>
    </w:p>
    <w:p>
      <w:pPr>
        <w:pBdr>
          <w:bottom w:val="single" w:sz="4" w:space="1" w:color="1A237E"/>
        </w:pBdr>
      </w:pPr>
    </w:p>
    <w:p>
      <w:pPr>
        <w:pStyle w:val="Heading1"/>
        <w:spacing w:before="280" w:after="80"/>
      </w:pPr>
      <w:r>
        <w:rPr>
          <w:b/>
          <w:color w:val="1A237E"/>
        </w:rPr>
        <w:t>10. Approver Dashboard</w:t>
      </w:r>
    </w:p>
    <w:p>
      <w:pPr>
        <w:spacing w:after="80"/>
      </w:pPr>
      <w:r>
        <w:rPr>
          <w:color w:val="616161"/>
          <w:sz w:val="21"/>
        </w:rPr>
        <w:t>When an Approver logs in, they see the Approval Queue (also accessible from the Approver Dashboard menu item). This view is dedicated to documents that need their attention.</w:t>
      </w:r>
    </w:p>
    <w:p>
      <w:pPr>
        <w:pStyle w:val="Heading2"/>
        <w:spacing w:before="160" w:after="80"/>
      </w:pPr>
      <w:r>
        <w:rPr>
          <w:b/>
          <w:color w:val="1976D2"/>
        </w:rPr>
        <w:t>10.1 What You See</w:t>
      </w:r>
    </w:p>
    <w:p>
      <w:pPr>
        <w:spacing w:after="80"/>
      </w:pPr>
      <w:r>
        <w:rPr>
          <w:color w:val="616161"/>
          <w:sz w:val="21"/>
        </w:rPr>
        <w:t>Summary cards at the top of the page show:</w:t>
      </w:r>
    </w:p>
    <w:p>
      <w:pPr>
        <w:pStyle w:val="ListBullet"/>
        <w:spacing w:after="40"/>
      </w:pPr>
      <w:r>
        <w:rPr>
          <w:color w:val="616161"/>
          <w:sz w:val="21"/>
        </w:rPr>
        <w:t>Total Pending — all documents assigned to you awaiting action.</w:t>
      </w:r>
    </w:p>
    <w:p>
      <w:pPr>
        <w:pStyle w:val="ListBullet"/>
        <w:spacing w:after="40"/>
      </w:pPr>
      <w:r>
        <w:rPr>
          <w:color w:val="616161"/>
          <w:sz w:val="21"/>
        </w:rPr>
        <w:t>Pending Approval — documents at 'Pending Approval' stage.</w:t>
      </w:r>
    </w:p>
    <w:p>
      <w:pPr>
        <w:pStyle w:val="ListBullet"/>
        <w:spacing w:after="40"/>
      </w:pPr>
      <w:r>
        <w:rPr>
          <w:color w:val="616161"/>
          <w:sz w:val="21"/>
        </w:rPr>
        <w:t>In Review — documents you have not yet actioned since they were submitted.</w:t>
      </w:r>
    </w:p>
    <w:p>
      <w:pPr>
        <w:pStyle w:val="Heading2"/>
        <w:spacing w:before="160" w:after="80"/>
      </w:pPr>
      <w:r>
        <w:rPr>
          <w:b/>
          <w:color w:val="1976D2"/>
        </w:rPr>
        <w:t>10.2 The Document Grid</w:t>
      </w:r>
    </w:p>
    <w:p>
      <w:pPr>
        <w:spacing w:after="80"/>
      </w:pPr>
      <w:r>
        <w:rPr>
          <w:color w:val="616161"/>
          <w:sz w:val="21"/>
        </w:rPr>
        <w:t>The grid lists documents with the following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4392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Document Name</w:t>
            </w:r>
          </w:p>
        </w:tc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The document title, derived from its template artifact name.</w:t>
            </w:r>
          </w:p>
        </w:tc>
      </w:tr>
      <w:tr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Drug</w:t>
            </w:r>
          </w:p>
        </w:tc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The drug this document relates to.</w:t>
            </w:r>
          </w:p>
        </w:tc>
      </w:tr>
      <w:tr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The document category.</w:t>
            </w:r>
          </w:p>
        </w:tc>
      </w:tr>
      <w:tr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Submitted By</w:t>
            </w:r>
          </w:p>
        </w:tc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The Author who created and submitted the document.</w:t>
            </w:r>
          </w:p>
        </w:tc>
      </w:tr>
      <w:tr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Current workflow status (In Review or Pending Approval).</w:t>
            </w:r>
          </w:p>
        </w:tc>
      </w:tr>
      <w:tr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The version number (e.g., v1).</w:t>
            </w:r>
          </w:p>
        </w:tc>
      </w:tr>
      <w:tr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The date the document was last modified.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976D2"/>
        </w:rPr>
        <w:t>10.3 Reviewing a Document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Click on a document row to open the document detail panel or page.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The document file is displayed in an inline viewer.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3: </w:t>
      </w:r>
      <w:r>
        <w:rPr>
          <w:color w:val="616161"/>
          <w:sz w:val="21"/>
        </w:rPr>
        <w:t>Add Reviewer Comments in the comments section if needed.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4: </w:t>
      </w:r>
      <w:r>
        <w:rPr>
          <w:color w:val="616161"/>
          <w:sz w:val="21"/>
        </w:rPr>
        <w:t>Click 'Approve' to move the document to 'Pending Approval' status — this initiates the Adobe Acrobat Sign request automatically.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5: </w:t>
      </w:r>
      <w:r>
        <w:rPr>
          <w:color w:val="616161"/>
          <w:sz w:val="21"/>
        </w:rPr>
        <w:t>Complete the signature in the Adobe Sign email or inline panel, then click 'Final Approve' in DMS to set the document to its final 'Signed / Final / Approved' state.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6: </w:t>
      </w:r>
      <w:r>
        <w:rPr>
          <w:color w:val="616161"/>
          <w:sz w:val="21"/>
        </w:rPr>
        <w:t>Alternatively, click 'Reject' to return the document to the Author. You must provide a rejection reason.</w:t>
      </w:r>
    </w:p>
    <w:p>
      <w:pPr>
        <w:spacing w:after="80"/>
        <w:ind w:left="360"/>
      </w:pPr>
      <w:r>
        <w:rPr>
          <w:b/>
          <w:color w:val="00796B"/>
        </w:rPr>
        <w:t xml:space="preserve">Note: </w:t>
      </w:r>
      <w:r>
        <w:rPr>
          <w:color w:val="00796B"/>
          <w:sz w:val="20"/>
        </w:rPr>
        <w:t>Use the Status filter dropdown above the grid to show only 'Pending Approval' or 'In Review' documents.</w:t>
      </w:r>
    </w:p>
    <w:p>
      <w:pPr>
        <w:pBdr>
          <w:bottom w:val="single" w:sz="4" w:space="1" w:color="1A237E"/>
        </w:pBdr>
      </w:pPr>
    </w:p>
    <w:p>
      <w:pPr>
        <w:pStyle w:val="Heading1"/>
        <w:spacing w:before="280" w:after="80"/>
      </w:pPr>
      <w:r>
        <w:rPr>
          <w:b/>
          <w:color w:val="1A237E"/>
        </w:rPr>
        <w:t>11. Author Dashboard (My Documents)</w:t>
      </w:r>
    </w:p>
    <w:p>
      <w:pPr>
        <w:spacing w:after="80"/>
      </w:pPr>
      <w:r>
        <w:rPr>
          <w:color w:val="616161"/>
          <w:sz w:val="21"/>
        </w:rPr>
        <w:t>The Author Dashboard shows all documents created by the currently logged-in Author.</w:t>
      </w:r>
    </w:p>
    <w:p>
      <w:pPr>
        <w:pStyle w:val="Heading2"/>
        <w:spacing w:before="160" w:after="80"/>
      </w:pPr>
      <w:r>
        <w:rPr>
          <w:b/>
          <w:color w:val="1976D2"/>
        </w:rPr>
        <w:t>11.1 Summary Cards</w:t>
      </w:r>
    </w:p>
    <w:p>
      <w:pPr>
        <w:pStyle w:val="ListBullet"/>
        <w:spacing w:after="40"/>
      </w:pPr>
      <w:r>
        <w:rPr>
          <w:color w:val="616161"/>
          <w:sz w:val="21"/>
        </w:rPr>
        <w:t>Total Documents — all documents belonging to you.</w:t>
      </w:r>
    </w:p>
    <w:p>
      <w:pPr>
        <w:pStyle w:val="ListBullet"/>
        <w:spacing w:after="40"/>
      </w:pPr>
      <w:r>
        <w:rPr>
          <w:color w:val="616161"/>
          <w:sz w:val="21"/>
        </w:rPr>
        <w:t>Drafts — documents not yet submitted.</w:t>
      </w:r>
    </w:p>
    <w:p>
      <w:pPr>
        <w:pStyle w:val="ListBullet"/>
        <w:spacing w:after="40"/>
      </w:pPr>
      <w:r>
        <w:rPr>
          <w:color w:val="616161"/>
          <w:sz w:val="21"/>
        </w:rPr>
        <w:t>Pending Approval — documents you have submitted that are awaiting approval.</w:t>
      </w:r>
    </w:p>
    <w:p>
      <w:pPr>
        <w:pStyle w:val="ListBullet"/>
        <w:spacing w:after="40"/>
      </w:pPr>
      <w:r>
        <w:rPr>
          <w:color w:val="616161"/>
          <w:sz w:val="21"/>
        </w:rPr>
        <w:t>Approved — documents that have been approved and/or signed.</w:t>
      </w:r>
    </w:p>
    <w:p>
      <w:pPr>
        <w:pStyle w:val="ListBullet"/>
        <w:spacing w:after="40"/>
      </w:pPr>
      <w:r>
        <w:rPr>
          <w:color w:val="616161"/>
          <w:sz w:val="21"/>
        </w:rPr>
        <w:t>Rejected — documents returned to you for revision (shown only if count &gt; 0).</w:t>
      </w:r>
    </w:p>
    <w:p>
      <w:pPr>
        <w:pStyle w:val="Heading2"/>
        <w:spacing w:before="160" w:after="80"/>
      </w:pPr>
      <w:r>
        <w:rPr>
          <w:b/>
          <w:color w:val="1976D2"/>
        </w:rPr>
        <w:t>11.2 The Document Grid</w:t>
      </w:r>
    </w:p>
    <w:p>
      <w:pPr>
        <w:spacing w:after="80"/>
      </w:pPr>
      <w:r>
        <w:rPr>
          <w:color w:val="616161"/>
          <w:sz w:val="21"/>
        </w:rPr>
        <w:t>The grid shows: Document Name, Drug, Category, Status, Version, and Last Modified. Use the Status filter to narrow the view. Use the Search bar to search by name, drug, or category.</w:t>
      </w:r>
    </w:p>
    <w:p>
      <w:pPr>
        <w:pStyle w:val="Heading2"/>
        <w:spacing w:before="160" w:after="80"/>
      </w:pPr>
      <w:r>
        <w:rPr>
          <w:b/>
          <w:color w:val="1976D2"/>
        </w:rPr>
        <w:t>11.3 Viewing Document Details and History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1: </w:t>
      </w:r>
      <w:r>
        <w:rPr>
          <w:color w:val="616161"/>
          <w:sz w:val="21"/>
        </w:rPr>
        <w:t>Click a document name to open its detail panel.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2: </w:t>
      </w:r>
      <w:r>
        <w:rPr>
          <w:color w:val="616161"/>
          <w:sz w:val="21"/>
        </w:rPr>
        <w:t>In the detail panel you can: view the document file inline, read Reviewer Comments, and see Version History.</w:t>
      </w:r>
    </w:p>
    <w:p>
      <w:pPr>
        <w:pStyle w:val="ListNumber"/>
        <w:spacing w:after="60"/>
      </w:pPr>
      <w:r>
        <w:rPr>
          <w:b/>
          <w:color w:val="1976D2"/>
        </w:rPr>
        <w:t xml:space="preserve">Step 3: </w:t>
      </w:r>
      <w:r>
        <w:rPr>
          <w:color w:val="616161"/>
          <w:sz w:val="21"/>
        </w:rPr>
        <w:t>If a document is in 'Draft' or 'Rejected' status, the inline viewer allows editing. If it is 'In Review' or later, the viewer is read-only.</w:t>
      </w:r>
    </w:p>
    <w:p>
      <w:pPr>
        <w:pBdr>
          <w:bottom w:val="single" w:sz="4" w:space="1" w:color="1A237E"/>
        </w:pBdr>
      </w:pPr>
    </w:p>
    <w:p>
      <w:pPr>
        <w:pStyle w:val="Heading1"/>
        <w:spacing w:before="280" w:after="80"/>
      </w:pPr>
      <w:r>
        <w:rPr>
          <w:b/>
          <w:color w:val="1A237E"/>
        </w:rP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Term</w:t>
            </w:r>
          </w:p>
        </w:tc>
        <w:tc>
          <w:tcPr>
            <w:tcW w:type="dxa" w:w="4392"/>
            <w:shd w:val="clear" w:color="auto" w:fill="1A237E"/>
          </w:tcPr>
          <w:p>
            <w:r>
              <w:rPr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eCTD</w:t>
            </w:r>
          </w:p>
        </w:tc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Electronic Common Technical Document — the globally recognised format for regulatory submissions, organised across Modules 1–5.</w:t>
            </w:r>
          </w:p>
        </w:tc>
      </w:tr>
      <w:tr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GMP</w:t>
            </w:r>
          </w:p>
        </w:tc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Good Manufacturing Practice — regulatory standard for the pharmaceutical manufacturing environment.</w:t>
            </w:r>
          </w:p>
        </w:tc>
      </w:tr>
      <w:tr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TMF</w:t>
            </w:r>
          </w:p>
        </w:tc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Trial Master File — the collection of documents that allows a clinical trial to be reconstructed and evaluated.</w:t>
            </w:r>
          </w:p>
        </w:tc>
      </w:tr>
      <w:tr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Adobe Acrobat Sign</w:t>
            </w:r>
          </w:p>
        </w:tc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The electronic signature service used by DMS to obtain legally compliant digital signatures on approved documents.</w:t>
            </w:r>
          </w:p>
        </w:tc>
      </w:tr>
      <w:tr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Draft</w:t>
            </w:r>
          </w:p>
        </w:tc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Initial status of every newly created document.</w:t>
            </w:r>
          </w:p>
        </w:tc>
      </w:tr>
      <w:tr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In Review</w:t>
            </w:r>
          </w:p>
        </w:tc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Status after the Author submits the document; the Approver can now act on it.</w:t>
            </w:r>
          </w:p>
        </w:tc>
      </w:tr>
      <w:tr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Pending Approval</w:t>
            </w:r>
          </w:p>
        </w:tc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Status after the Approver clicks 'Approve'; Adobe Acrobat Sign is initiated.</w:t>
            </w:r>
          </w:p>
        </w:tc>
      </w:tr>
      <w:tr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Pending for Signature</w:t>
            </w:r>
          </w:p>
        </w:tc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Intermediate status while the document is with Adobe Sign awaiting the electronic signature.</w:t>
            </w:r>
          </w:p>
        </w:tc>
      </w:tr>
      <w:tr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Rejected</w:t>
            </w:r>
          </w:p>
        </w:tc>
        <w:tc>
          <w:tcPr>
            <w:tcW w:type="dxa" w:w="4392"/>
            <w:shd w:val="clear" w:color="auto" w:fill="F5F5F5"/>
          </w:tcPr>
          <w:p>
            <w:r>
              <w:rPr>
                <w:sz w:val="20"/>
              </w:rPr>
              <w:t>Status after the Approver rejects a document; returned to the Author for revision.</w:t>
            </w:r>
          </w:p>
        </w:tc>
      </w:tr>
      <w:tr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Signed / Final</w:t>
            </w:r>
          </w:p>
        </w:tc>
        <w:tc>
          <w:tcPr>
            <w:tcW w:type="dxa" w:w="4392"/>
            <w:shd w:val="clear" w:color="auto" w:fill="FFFFFF"/>
          </w:tcPr>
          <w:p>
            <w:r>
              <w:rPr>
                <w:sz w:val="20"/>
              </w:rPr>
              <w:t>Status after the Adobe Sign signature is completed; document is locked.</w:t>
            </w:r>
          </w:p>
        </w:tc>
      </w:tr>
    </w:tbl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