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21D7" w:rsidRPr="008721D7" w:rsidRDefault="008721D7" w:rsidP="008721D7">
      <w:pPr>
        <w:spacing w:before="100" w:beforeAutospacing="1" w:after="100" w:afterAutospacing="1" w:line="240" w:lineRule="auto"/>
        <w:outlineLvl w:val="1"/>
        <w:rPr>
          <w:rFonts w:ascii="Times New Roman" w:eastAsia="Times New Roman" w:hAnsi="Times New Roman" w:cs="Times New Roman"/>
          <w:b/>
          <w:bCs/>
          <w:sz w:val="36"/>
          <w:szCs w:val="36"/>
        </w:rPr>
      </w:pPr>
      <w:r w:rsidRPr="008721D7">
        <w:rPr>
          <w:rFonts w:ascii="Times New Roman" w:eastAsia="Times New Roman" w:hAnsi="Times New Roman" w:cs="Times New Roman"/>
          <w:b/>
          <w:bCs/>
          <w:sz w:val="36"/>
          <w:szCs w:val="36"/>
        </w:rPr>
        <w:t>1. Question: Pick any two apps you use daily and identify which cloud deployment model would best suit each app if you were the CTO. Justify your choice with two reasons for each.</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Answer:</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App 1: Instagram — Public Cloud</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If I were the CTO of Instagram, I would choose the </w:t>
      </w:r>
      <w:r w:rsidRPr="008721D7">
        <w:rPr>
          <w:rFonts w:ascii="Times New Roman" w:eastAsia="Times New Roman" w:hAnsi="Times New Roman" w:cs="Times New Roman"/>
          <w:b/>
          <w:bCs/>
          <w:sz w:val="24"/>
          <w:szCs w:val="24"/>
        </w:rPr>
        <w:t>Public Cloud</w:t>
      </w:r>
      <w:r w:rsidRPr="008721D7">
        <w:rPr>
          <w:rFonts w:ascii="Times New Roman" w:eastAsia="Times New Roman" w:hAnsi="Times New Roman" w:cs="Times New Roman"/>
          <w:sz w:val="24"/>
          <w:szCs w:val="24"/>
        </w:rPr>
        <w:t xml:space="preserve"> deployment model.</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Reasons:</w:t>
      </w:r>
    </w:p>
    <w:p w:rsidR="008721D7" w:rsidRPr="008721D7" w:rsidRDefault="008721D7" w:rsidP="008721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Scalability:</w:t>
      </w:r>
      <w:r w:rsidRPr="008721D7">
        <w:rPr>
          <w:rFonts w:ascii="Times New Roman" w:eastAsia="Times New Roman" w:hAnsi="Times New Roman" w:cs="Times New Roman"/>
          <w:sz w:val="24"/>
          <w:szCs w:val="24"/>
        </w:rPr>
        <w:t xml:space="preserve"> Instagram has millions of users accessing the application simultaneously. Public cloud resources can be scaled up or down according to traffic and demand. </w:t>
      </w:r>
    </w:p>
    <w:p w:rsidR="008721D7" w:rsidRPr="008721D7" w:rsidRDefault="008721D7" w:rsidP="008721D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Global reach:</w:t>
      </w:r>
      <w:r w:rsidRPr="008721D7">
        <w:rPr>
          <w:rFonts w:ascii="Times New Roman" w:eastAsia="Times New Roman" w:hAnsi="Times New Roman" w:cs="Times New Roman"/>
          <w:sz w:val="24"/>
          <w:szCs w:val="24"/>
        </w:rPr>
        <w:t xml:space="preserve"> Public cloud infrastructure can provide resources across different geographic locations, helping users around the world get better performance and lower latency. </w:t>
      </w:r>
    </w:p>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pict>
          <v:rect id="_x0000_i1025" style="width:0;height:1.5pt" o:hralign="center" o:hrstd="t" o:hr="t" fillcolor="#a0a0a0" stroked="f"/>
        </w:pic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App 2: Paytm — Hybrid Cloud</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If I were the CTO of Paytm, I would choose the </w:t>
      </w:r>
      <w:r w:rsidRPr="008721D7">
        <w:rPr>
          <w:rFonts w:ascii="Times New Roman" w:eastAsia="Times New Roman" w:hAnsi="Times New Roman" w:cs="Times New Roman"/>
          <w:b/>
          <w:bCs/>
          <w:sz w:val="24"/>
          <w:szCs w:val="24"/>
        </w:rPr>
        <w:t>Hybrid Cloud</w:t>
      </w:r>
      <w:r w:rsidRPr="008721D7">
        <w:rPr>
          <w:rFonts w:ascii="Times New Roman" w:eastAsia="Times New Roman" w:hAnsi="Times New Roman" w:cs="Times New Roman"/>
          <w:sz w:val="24"/>
          <w:szCs w:val="24"/>
        </w:rPr>
        <w:t xml:space="preserve"> deployment model.</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Reasons:</w:t>
      </w:r>
    </w:p>
    <w:p w:rsidR="008721D7" w:rsidRPr="008721D7" w:rsidRDefault="008721D7" w:rsidP="008721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Security:</w:t>
      </w:r>
      <w:r w:rsidRPr="008721D7">
        <w:rPr>
          <w:rFonts w:ascii="Times New Roman" w:eastAsia="Times New Roman" w:hAnsi="Times New Roman" w:cs="Times New Roman"/>
          <w:sz w:val="24"/>
          <w:szCs w:val="24"/>
        </w:rPr>
        <w:t xml:space="preserve"> Sensitive information such as financial and customer data can be kept in a private cloud environment with greater control. </w:t>
      </w:r>
    </w:p>
    <w:p w:rsidR="008721D7" w:rsidRPr="008721D7" w:rsidRDefault="008721D7" w:rsidP="008721D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Flexibility and scalability:</w:t>
      </w:r>
      <w:r w:rsidRPr="008721D7">
        <w:rPr>
          <w:rFonts w:ascii="Times New Roman" w:eastAsia="Times New Roman" w:hAnsi="Times New Roman" w:cs="Times New Roman"/>
          <w:sz w:val="24"/>
          <w:szCs w:val="24"/>
        </w:rPr>
        <w:t xml:space="preserve"> Less-sensitive workloads, such as websites, applications, and promotional services, can use public cloud resources when demand increases. </w:t>
      </w:r>
    </w:p>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pict>
          <v:rect id="_x0000_i1026" style="width:0;height:1.5pt" o:hralign="center" o:hrstd="t" o:hr="t" fillcolor="#a0a0a0" stroked="f"/>
        </w:pict>
      </w:r>
    </w:p>
    <w:p w:rsidR="008721D7" w:rsidRPr="008721D7" w:rsidRDefault="008721D7" w:rsidP="008721D7">
      <w:pPr>
        <w:spacing w:before="100" w:beforeAutospacing="1" w:after="100" w:afterAutospacing="1" w:line="240" w:lineRule="auto"/>
        <w:outlineLvl w:val="1"/>
        <w:rPr>
          <w:rFonts w:ascii="Times New Roman" w:eastAsia="Times New Roman" w:hAnsi="Times New Roman" w:cs="Times New Roman"/>
          <w:b/>
          <w:bCs/>
          <w:sz w:val="36"/>
          <w:szCs w:val="36"/>
        </w:rPr>
      </w:pPr>
      <w:r w:rsidRPr="008721D7">
        <w:rPr>
          <w:rFonts w:ascii="Times New Roman" w:eastAsia="Times New Roman" w:hAnsi="Times New Roman" w:cs="Times New Roman"/>
          <w:b/>
          <w:bCs/>
          <w:sz w:val="36"/>
          <w:szCs w:val="36"/>
        </w:rPr>
        <w:t>2. Question: Create a comparison table listing the pros and cons of Public, Private, Hybrid, and Community cloud deployment models. Include at least three points each for pros and cons.</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988"/>
        <w:gridCol w:w="3693"/>
      </w:tblGrid>
      <w:tr w:rsidR="008721D7" w:rsidRPr="008721D7" w:rsidTr="008721D7">
        <w:trPr>
          <w:tblHeader/>
          <w:tblCellSpacing w:w="15" w:type="dxa"/>
        </w:trPr>
        <w:tc>
          <w:tcPr>
            <w:tcW w:w="0" w:type="auto"/>
            <w:vAlign w:val="center"/>
            <w:hideMark/>
          </w:tcPr>
          <w:p w:rsidR="008721D7" w:rsidRPr="008721D7" w:rsidRDefault="008721D7" w:rsidP="008721D7">
            <w:pPr>
              <w:spacing w:after="0" w:line="240" w:lineRule="auto"/>
              <w:jc w:val="center"/>
              <w:rPr>
                <w:rFonts w:ascii="Times New Roman" w:eastAsia="Times New Roman" w:hAnsi="Times New Roman" w:cs="Times New Roman"/>
                <w:b/>
                <w:bCs/>
                <w:sz w:val="24"/>
                <w:szCs w:val="24"/>
              </w:rPr>
            </w:pPr>
            <w:r w:rsidRPr="008721D7">
              <w:rPr>
                <w:rFonts w:ascii="Times New Roman" w:eastAsia="Times New Roman" w:hAnsi="Times New Roman" w:cs="Times New Roman"/>
                <w:b/>
                <w:bCs/>
                <w:sz w:val="24"/>
                <w:szCs w:val="24"/>
              </w:rPr>
              <w:lastRenderedPageBreak/>
              <w:t>Cloud Model</w:t>
            </w:r>
          </w:p>
        </w:tc>
        <w:tc>
          <w:tcPr>
            <w:tcW w:w="0" w:type="auto"/>
            <w:vAlign w:val="center"/>
            <w:hideMark/>
          </w:tcPr>
          <w:p w:rsidR="008721D7" w:rsidRPr="008721D7" w:rsidRDefault="008721D7" w:rsidP="008721D7">
            <w:pPr>
              <w:spacing w:after="0" w:line="240" w:lineRule="auto"/>
              <w:jc w:val="center"/>
              <w:rPr>
                <w:rFonts w:ascii="Times New Roman" w:eastAsia="Times New Roman" w:hAnsi="Times New Roman" w:cs="Times New Roman"/>
                <w:b/>
                <w:bCs/>
                <w:sz w:val="24"/>
                <w:szCs w:val="24"/>
              </w:rPr>
            </w:pPr>
            <w:r w:rsidRPr="008721D7">
              <w:rPr>
                <w:rFonts w:ascii="Times New Roman" w:eastAsia="Times New Roman" w:hAnsi="Times New Roman" w:cs="Times New Roman"/>
                <w:b/>
                <w:bCs/>
                <w:sz w:val="24"/>
                <w:szCs w:val="24"/>
              </w:rPr>
              <w:t>Pros</w:t>
            </w:r>
          </w:p>
        </w:tc>
        <w:tc>
          <w:tcPr>
            <w:tcW w:w="0" w:type="auto"/>
            <w:vAlign w:val="center"/>
            <w:hideMark/>
          </w:tcPr>
          <w:p w:rsidR="008721D7" w:rsidRPr="008721D7" w:rsidRDefault="008721D7" w:rsidP="008721D7">
            <w:pPr>
              <w:spacing w:after="0" w:line="240" w:lineRule="auto"/>
              <w:jc w:val="center"/>
              <w:rPr>
                <w:rFonts w:ascii="Times New Roman" w:eastAsia="Times New Roman" w:hAnsi="Times New Roman" w:cs="Times New Roman"/>
                <w:b/>
                <w:bCs/>
                <w:sz w:val="24"/>
                <w:szCs w:val="24"/>
              </w:rPr>
            </w:pPr>
            <w:r w:rsidRPr="008721D7">
              <w:rPr>
                <w:rFonts w:ascii="Times New Roman" w:eastAsia="Times New Roman" w:hAnsi="Times New Roman" w:cs="Times New Roman"/>
                <w:b/>
                <w:bCs/>
                <w:sz w:val="24"/>
                <w:szCs w:val="24"/>
              </w:rPr>
              <w:t>Cons</w:t>
            </w:r>
          </w:p>
        </w:tc>
      </w:tr>
      <w:tr w:rsidR="008721D7" w:rsidRPr="008721D7" w:rsidTr="008721D7">
        <w:trPr>
          <w:tblCellSpacing w:w="15" w:type="dxa"/>
        </w:trPr>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Public Cloud</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Lower initial cost</w:t>
            </w:r>
            <w:r w:rsidRPr="008721D7">
              <w:rPr>
                <w:rFonts w:ascii="Times New Roman" w:eastAsia="Times New Roman" w:hAnsi="Times New Roman" w:cs="Times New Roman"/>
                <w:sz w:val="24"/>
                <w:szCs w:val="24"/>
              </w:rPr>
              <w:br/>
              <w:t>2. Highly scalable</w:t>
            </w:r>
            <w:r w:rsidRPr="008721D7">
              <w:rPr>
                <w:rFonts w:ascii="Times New Roman" w:eastAsia="Times New Roman" w:hAnsi="Times New Roman" w:cs="Times New Roman"/>
                <w:sz w:val="24"/>
                <w:szCs w:val="24"/>
              </w:rPr>
              <w:br/>
              <w:t>3. Easy to deploy and maintain</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Less control over infrastructure</w:t>
            </w:r>
            <w:r w:rsidRPr="008721D7">
              <w:rPr>
                <w:rFonts w:ascii="Times New Roman" w:eastAsia="Times New Roman" w:hAnsi="Times New Roman" w:cs="Times New Roman"/>
                <w:sz w:val="24"/>
                <w:szCs w:val="24"/>
              </w:rPr>
              <w:br/>
              <w:t>2. Security/privacy concerns for sensitive data</w:t>
            </w:r>
            <w:r w:rsidRPr="008721D7">
              <w:rPr>
                <w:rFonts w:ascii="Times New Roman" w:eastAsia="Times New Roman" w:hAnsi="Times New Roman" w:cs="Times New Roman"/>
                <w:sz w:val="24"/>
                <w:szCs w:val="24"/>
              </w:rPr>
              <w:br/>
              <w:t>3. Depends on cloud provider and internet connectivity</w:t>
            </w:r>
          </w:p>
        </w:tc>
      </w:tr>
      <w:tr w:rsidR="008721D7" w:rsidRPr="008721D7" w:rsidTr="008721D7">
        <w:trPr>
          <w:tblCellSpacing w:w="15" w:type="dxa"/>
        </w:trPr>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Private Cloud</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High security and privacy</w:t>
            </w:r>
            <w:r w:rsidRPr="008721D7">
              <w:rPr>
                <w:rFonts w:ascii="Times New Roman" w:eastAsia="Times New Roman" w:hAnsi="Times New Roman" w:cs="Times New Roman"/>
                <w:sz w:val="24"/>
                <w:szCs w:val="24"/>
              </w:rPr>
              <w:br/>
              <w:t>2. Greater control over infrastructure</w:t>
            </w:r>
            <w:r w:rsidRPr="008721D7">
              <w:rPr>
                <w:rFonts w:ascii="Times New Roman" w:eastAsia="Times New Roman" w:hAnsi="Times New Roman" w:cs="Times New Roman"/>
                <w:sz w:val="24"/>
                <w:szCs w:val="24"/>
              </w:rPr>
              <w:br/>
              <w:t>3. Can be customized according to organizational needs</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High setup cost</w:t>
            </w:r>
            <w:r w:rsidRPr="008721D7">
              <w:rPr>
                <w:rFonts w:ascii="Times New Roman" w:eastAsia="Times New Roman" w:hAnsi="Times New Roman" w:cs="Times New Roman"/>
                <w:sz w:val="24"/>
                <w:szCs w:val="24"/>
              </w:rPr>
              <w:br/>
              <w:t>2. Requires skilled IT staff</w:t>
            </w:r>
            <w:r w:rsidRPr="008721D7">
              <w:rPr>
                <w:rFonts w:ascii="Times New Roman" w:eastAsia="Times New Roman" w:hAnsi="Times New Roman" w:cs="Times New Roman"/>
                <w:sz w:val="24"/>
                <w:szCs w:val="24"/>
              </w:rPr>
              <w:br/>
              <w:t>3. Maintenance and upgrades can be expensive</w:t>
            </w:r>
          </w:p>
        </w:tc>
      </w:tr>
      <w:tr w:rsidR="008721D7" w:rsidRPr="008721D7" w:rsidTr="008721D7">
        <w:trPr>
          <w:tblCellSpacing w:w="15" w:type="dxa"/>
        </w:trPr>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Hybrid Cloud</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Combines flexibility of public and private clouds</w:t>
            </w:r>
            <w:r w:rsidRPr="008721D7">
              <w:rPr>
                <w:rFonts w:ascii="Times New Roman" w:eastAsia="Times New Roman" w:hAnsi="Times New Roman" w:cs="Times New Roman"/>
                <w:sz w:val="24"/>
                <w:szCs w:val="24"/>
              </w:rPr>
              <w:br/>
              <w:t>2. Sensitive data can remain private</w:t>
            </w:r>
            <w:r w:rsidRPr="008721D7">
              <w:rPr>
                <w:rFonts w:ascii="Times New Roman" w:eastAsia="Times New Roman" w:hAnsi="Times New Roman" w:cs="Times New Roman"/>
                <w:sz w:val="24"/>
                <w:szCs w:val="24"/>
              </w:rPr>
              <w:br/>
              <w:t>3. Can scale using public cloud resources</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More complex to manage</w:t>
            </w:r>
            <w:r w:rsidRPr="008721D7">
              <w:rPr>
                <w:rFonts w:ascii="Times New Roman" w:eastAsia="Times New Roman" w:hAnsi="Times New Roman" w:cs="Times New Roman"/>
                <w:sz w:val="24"/>
                <w:szCs w:val="24"/>
              </w:rPr>
              <w:br/>
              <w:t>2. Integration between environments can be difficult</w:t>
            </w:r>
            <w:r w:rsidRPr="008721D7">
              <w:rPr>
                <w:rFonts w:ascii="Times New Roman" w:eastAsia="Times New Roman" w:hAnsi="Times New Roman" w:cs="Times New Roman"/>
                <w:sz w:val="24"/>
                <w:szCs w:val="24"/>
              </w:rPr>
              <w:br/>
              <w:t>3. Can have higher management costs</w:t>
            </w:r>
          </w:p>
        </w:tc>
      </w:tr>
      <w:tr w:rsidR="008721D7" w:rsidRPr="008721D7" w:rsidTr="008721D7">
        <w:trPr>
          <w:tblCellSpacing w:w="15" w:type="dxa"/>
        </w:trPr>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Community Cloud</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Shared by organizations with similar requirements</w:t>
            </w:r>
            <w:r w:rsidRPr="008721D7">
              <w:rPr>
                <w:rFonts w:ascii="Times New Roman" w:eastAsia="Times New Roman" w:hAnsi="Times New Roman" w:cs="Times New Roman"/>
                <w:sz w:val="24"/>
                <w:szCs w:val="24"/>
              </w:rPr>
              <w:br/>
              <w:t>2. Cost can be shared among members</w:t>
            </w:r>
            <w:r w:rsidRPr="008721D7">
              <w:rPr>
                <w:rFonts w:ascii="Times New Roman" w:eastAsia="Times New Roman" w:hAnsi="Times New Roman" w:cs="Times New Roman"/>
                <w:sz w:val="24"/>
                <w:szCs w:val="24"/>
              </w:rPr>
              <w:br/>
              <w:t>3. Suitable for common security/compliance requirements</w:t>
            </w:r>
          </w:p>
        </w:tc>
        <w:tc>
          <w:tcPr>
            <w:tcW w:w="0" w:type="auto"/>
            <w:vAlign w:val="center"/>
            <w:hideMark/>
          </w:tcPr>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1. Limited scalability compared with public cloud</w:t>
            </w:r>
            <w:r w:rsidRPr="008721D7">
              <w:rPr>
                <w:rFonts w:ascii="Times New Roman" w:eastAsia="Times New Roman" w:hAnsi="Times New Roman" w:cs="Times New Roman"/>
                <w:sz w:val="24"/>
                <w:szCs w:val="24"/>
              </w:rPr>
              <w:br/>
              <w:t>2. Governance can be complicated</w:t>
            </w:r>
            <w:r w:rsidRPr="008721D7">
              <w:rPr>
                <w:rFonts w:ascii="Times New Roman" w:eastAsia="Times New Roman" w:hAnsi="Times New Roman" w:cs="Times New Roman"/>
                <w:sz w:val="24"/>
                <w:szCs w:val="24"/>
              </w:rPr>
              <w:br/>
              <w:t>3. Fewer providers and services may be available</w:t>
            </w:r>
          </w:p>
        </w:tc>
      </w:tr>
    </w:tbl>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pict>
          <v:rect id="_x0000_i1027" style="width:0;height:1.5pt" o:hralign="center" o:hrstd="t" o:hr="t" fillcolor="#a0a0a0" stroked="f"/>
        </w:pict>
      </w:r>
    </w:p>
    <w:p w:rsidR="008721D7" w:rsidRPr="008721D7" w:rsidRDefault="008721D7" w:rsidP="008721D7">
      <w:pPr>
        <w:spacing w:before="100" w:beforeAutospacing="1" w:after="100" w:afterAutospacing="1" w:line="240" w:lineRule="auto"/>
        <w:outlineLvl w:val="1"/>
        <w:rPr>
          <w:rFonts w:ascii="Times New Roman" w:eastAsia="Times New Roman" w:hAnsi="Times New Roman" w:cs="Times New Roman"/>
          <w:b/>
          <w:bCs/>
          <w:sz w:val="36"/>
          <w:szCs w:val="36"/>
        </w:rPr>
      </w:pPr>
      <w:r w:rsidRPr="008721D7">
        <w:rPr>
          <w:rFonts w:ascii="Times New Roman" w:eastAsia="Times New Roman" w:hAnsi="Times New Roman" w:cs="Times New Roman"/>
          <w:b/>
          <w:bCs/>
          <w:sz w:val="36"/>
          <w:szCs w:val="36"/>
        </w:rPr>
        <w:t>3. Question: Read the case study of WhatsApp's cloud infrastructure and summarize which deployment model they use, explaining why this model is suitable for their business needs. Focus on scalability, security, and global reach.</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Answer:</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WhatsApp mainly uses a Private Cloud / Meta-owned infrastructure model.</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WhatsApp is part of </w:t>
      </w:r>
      <w:r w:rsidRPr="008721D7">
        <w:rPr>
          <w:rFonts w:ascii="Times New Roman" w:eastAsia="Times New Roman" w:hAnsi="Times New Roman" w:cs="Times New Roman"/>
          <w:b/>
          <w:bCs/>
          <w:sz w:val="24"/>
          <w:szCs w:val="24"/>
        </w:rPr>
        <w:t>Meta</w:t>
      </w:r>
      <w:r w:rsidRPr="008721D7">
        <w:rPr>
          <w:rFonts w:ascii="Times New Roman" w:eastAsia="Times New Roman" w:hAnsi="Times New Roman" w:cs="Times New Roman"/>
          <w:sz w:val="24"/>
          <w:szCs w:val="24"/>
        </w:rPr>
        <w:t xml:space="preserve">, which designs and operates its own large-scale data-center infrastructure rather than relying entirely on third-party cloud infrastructure. Meta states that its data centers power products including WhatsApp and that it operates its own global data-center fleet. </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Why this model is suitable for WhatsApp:</w:t>
      </w:r>
    </w:p>
    <w:p w:rsidR="008721D7" w:rsidRPr="008721D7" w:rsidRDefault="008721D7" w:rsidP="008721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Scalability:</w:t>
      </w:r>
      <w:r w:rsidRPr="008721D7">
        <w:rPr>
          <w:rFonts w:ascii="Times New Roman" w:eastAsia="Times New Roman" w:hAnsi="Times New Roman" w:cs="Times New Roman"/>
          <w:sz w:val="24"/>
          <w:szCs w:val="24"/>
        </w:rPr>
        <w:t xml:space="preserve"> WhatsApp serves billions of users, so Meta needs infrastructure that can handle extremely large and changing workloads. Owning and operating its infrastructure gives Meta significant control over capacity and allows it to build data centers specifically for its workloads. Meta currently describes its infrastructure as supporting billions of people worldwide. </w:t>
      </w:r>
    </w:p>
    <w:p w:rsidR="008721D7" w:rsidRPr="008721D7" w:rsidRDefault="008721D7" w:rsidP="008721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lastRenderedPageBreak/>
        <w:t>Security:</w:t>
      </w:r>
      <w:r w:rsidRPr="008721D7">
        <w:rPr>
          <w:rFonts w:ascii="Times New Roman" w:eastAsia="Times New Roman" w:hAnsi="Times New Roman" w:cs="Times New Roman"/>
          <w:sz w:val="24"/>
          <w:szCs w:val="24"/>
        </w:rPr>
        <w:t xml:space="preserve"> WhatsApp provides default end-to-end encryption for messages. Meta also operates geographically distributed security infrastructure for WhatsApp's encrypted backups, using hardware security modules and replication across multiple data centers. </w:t>
      </w:r>
    </w:p>
    <w:p w:rsidR="008721D7" w:rsidRPr="008721D7" w:rsidRDefault="008721D7" w:rsidP="008721D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Global reach:</w:t>
      </w:r>
      <w:r w:rsidRPr="008721D7">
        <w:rPr>
          <w:rFonts w:ascii="Times New Roman" w:eastAsia="Times New Roman" w:hAnsi="Times New Roman" w:cs="Times New Roman"/>
          <w:sz w:val="24"/>
          <w:szCs w:val="24"/>
        </w:rPr>
        <w:t xml:space="preserve"> WhatsApp has users around the world, so Meta operates infrastructure across different geographic locations. This helps provide reliable service at global scale and allows infrastructure to be placed closer to major user populations. </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Conclusion:</w:t>
      </w:r>
      <w:r w:rsidRPr="008721D7">
        <w:rPr>
          <w:rFonts w:ascii="Times New Roman" w:eastAsia="Times New Roman" w:hAnsi="Times New Roman" w:cs="Times New Roman"/>
          <w:sz w:val="24"/>
          <w:szCs w:val="24"/>
        </w:rPr>
        <w:t xml:space="preserve"> A </w:t>
      </w:r>
      <w:r w:rsidRPr="008721D7">
        <w:rPr>
          <w:rFonts w:ascii="Times New Roman" w:eastAsia="Times New Roman" w:hAnsi="Times New Roman" w:cs="Times New Roman"/>
          <w:b/>
          <w:bCs/>
          <w:sz w:val="24"/>
          <w:szCs w:val="24"/>
        </w:rPr>
        <w:t>Private Cloud model</w:t>
      </w:r>
      <w:r w:rsidRPr="008721D7">
        <w:rPr>
          <w:rFonts w:ascii="Times New Roman" w:eastAsia="Times New Roman" w:hAnsi="Times New Roman" w:cs="Times New Roman"/>
          <w:sz w:val="24"/>
          <w:szCs w:val="24"/>
        </w:rPr>
        <w:t xml:space="preserve"> is suitable because it gives Meta greater </w:t>
      </w:r>
      <w:r w:rsidRPr="008721D7">
        <w:rPr>
          <w:rFonts w:ascii="Times New Roman" w:eastAsia="Times New Roman" w:hAnsi="Times New Roman" w:cs="Times New Roman"/>
          <w:b/>
          <w:bCs/>
          <w:sz w:val="24"/>
          <w:szCs w:val="24"/>
        </w:rPr>
        <w:t>control, security, scalability, and infrastructure customization</w:t>
      </w:r>
      <w:r w:rsidRPr="008721D7">
        <w:rPr>
          <w:rFonts w:ascii="Times New Roman" w:eastAsia="Times New Roman" w:hAnsi="Times New Roman" w:cs="Times New Roman"/>
          <w:sz w:val="24"/>
          <w:szCs w:val="24"/>
        </w:rPr>
        <w:t xml:space="preserve"> for a service operating at WhatsApp's enormous global scale.</w:t>
      </w:r>
    </w:p>
    <w:p w:rsidR="008721D7" w:rsidRPr="008721D7" w:rsidRDefault="008721D7" w:rsidP="008721D7">
      <w:pPr>
        <w:spacing w:after="0"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pict>
          <v:rect id="_x0000_i1028" style="width:0;height:1.5pt" o:hralign="center" o:hrstd="t" o:hr="t" fillcolor="#a0a0a0" stroked="f"/>
        </w:pict>
      </w:r>
    </w:p>
    <w:p w:rsidR="008721D7" w:rsidRPr="008721D7" w:rsidRDefault="008721D7" w:rsidP="008721D7">
      <w:pPr>
        <w:spacing w:before="100" w:beforeAutospacing="1" w:after="100" w:afterAutospacing="1" w:line="240" w:lineRule="auto"/>
        <w:outlineLvl w:val="1"/>
        <w:rPr>
          <w:rFonts w:ascii="Times New Roman" w:eastAsia="Times New Roman" w:hAnsi="Times New Roman" w:cs="Times New Roman"/>
          <w:b/>
          <w:bCs/>
          <w:sz w:val="36"/>
          <w:szCs w:val="36"/>
        </w:rPr>
      </w:pPr>
      <w:r w:rsidRPr="008721D7">
        <w:rPr>
          <w:rFonts w:ascii="Times New Roman" w:eastAsia="Times New Roman" w:hAnsi="Times New Roman" w:cs="Times New Roman"/>
          <w:b/>
          <w:bCs/>
          <w:sz w:val="36"/>
          <w:szCs w:val="36"/>
        </w:rPr>
        <w:t>4. Question: Imagine you are launching a new online ticket booking platform for IPL matches. Choose a cloud deployment model for your platform, list two possible risks with your choice, and suggest a way to mitigate one of those risks.</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Answer:</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Chosen Cloud Model: Public Cloud</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I would choose the </w:t>
      </w:r>
      <w:r w:rsidRPr="008721D7">
        <w:rPr>
          <w:rFonts w:ascii="Times New Roman" w:eastAsia="Times New Roman" w:hAnsi="Times New Roman" w:cs="Times New Roman"/>
          <w:b/>
          <w:bCs/>
          <w:sz w:val="24"/>
          <w:szCs w:val="24"/>
        </w:rPr>
        <w:t>Public Cloud</w:t>
      </w:r>
      <w:r w:rsidRPr="008721D7">
        <w:rPr>
          <w:rFonts w:ascii="Times New Roman" w:eastAsia="Times New Roman" w:hAnsi="Times New Roman" w:cs="Times New Roman"/>
          <w:sz w:val="24"/>
          <w:szCs w:val="24"/>
        </w:rPr>
        <w:t xml:space="preserve"> deployment model for an online IPL ticket booking platform.</w:t>
      </w:r>
    </w:p>
    <w:p w:rsidR="008721D7" w:rsidRPr="008721D7" w:rsidRDefault="008721D7" w:rsidP="008721D7">
      <w:p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Reasons:</w:t>
      </w:r>
    </w:p>
    <w:p w:rsidR="008721D7" w:rsidRPr="008721D7" w:rsidRDefault="008721D7" w:rsidP="008721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IPL ticket sales can suddenly receive huge amounts of traffic when tickets become available. </w:t>
      </w:r>
    </w:p>
    <w:p w:rsidR="008721D7" w:rsidRPr="008721D7" w:rsidRDefault="008721D7" w:rsidP="008721D7">
      <w:pPr>
        <w:numPr>
          <w:ilvl w:val="0"/>
          <w:numId w:val="4"/>
        </w:num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8721D7">
        <w:rPr>
          <w:rFonts w:ascii="Times New Roman" w:eastAsia="Times New Roman" w:hAnsi="Times New Roman" w:cs="Times New Roman"/>
          <w:sz w:val="24"/>
          <w:szCs w:val="24"/>
        </w:rPr>
        <w:t xml:space="preserve">Public cloud resources can be scaled quickly according to demand. </w:t>
      </w:r>
    </w:p>
    <w:p w:rsidR="008721D7" w:rsidRPr="008721D7" w:rsidRDefault="008721D7" w:rsidP="008721D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sz w:val="24"/>
          <w:szCs w:val="24"/>
        </w:rPr>
        <w:t xml:space="preserve">It reduces the need to purchase and maintain physical servers. </w:t>
      </w:r>
    </w:p>
    <w:p w:rsidR="008721D7" w:rsidRPr="008721D7" w:rsidRDefault="008721D7" w:rsidP="008721D7">
      <w:pPr>
        <w:spacing w:before="100" w:beforeAutospacing="1" w:after="100" w:afterAutospacing="1" w:line="240" w:lineRule="auto"/>
        <w:outlineLvl w:val="2"/>
        <w:rPr>
          <w:rFonts w:ascii="Times New Roman" w:eastAsia="Times New Roman" w:hAnsi="Times New Roman" w:cs="Times New Roman"/>
          <w:b/>
          <w:bCs/>
          <w:sz w:val="27"/>
          <w:szCs w:val="27"/>
        </w:rPr>
      </w:pPr>
      <w:r w:rsidRPr="008721D7">
        <w:rPr>
          <w:rFonts w:ascii="Times New Roman" w:eastAsia="Times New Roman" w:hAnsi="Times New Roman" w:cs="Times New Roman"/>
          <w:b/>
          <w:bCs/>
          <w:sz w:val="27"/>
          <w:szCs w:val="27"/>
        </w:rPr>
        <w:t>Two possible risks:</w:t>
      </w:r>
    </w:p>
    <w:p w:rsidR="008721D7" w:rsidRPr="008721D7" w:rsidRDefault="008721D7" w:rsidP="008721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Security risk:</w:t>
      </w:r>
      <w:r w:rsidRPr="008721D7">
        <w:rPr>
          <w:rFonts w:ascii="Times New Roman" w:eastAsia="Times New Roman" w:hAnsi="Times New Roman" w:cs="Times New Roman"/>
          <w:sz w:val="24"/>
          <w:szCs w:val="24"/>
        </w:rPr>
        <w:t xml:space="preserve"> Customer information and payment-related data could be targeted by cyberattacks. </w:t>
      </w:r>
    </w:p>
    <w:p w:rsidR="008721D7" w:rsidRPr="008721D7" w:rsidRDefault="008721D7" w:rsidP="008721D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721D7">
        <w:rPr>
          <w:rFonts w:ascii="Times New Roman" w:eastAsia="Times New Roman" w:hAnsi="Times New Roman" w:cs="Times New Roman"/>
          <w:b/>
          <w:bCs/>
          <w:sz w:val="24"/>
          <w:szCs w:val="24"/>
        </w:rPr>
        <w:t>Service outage:</w:t>
      </w:r>
      <w:r w:rsidRPr="008721D7">
        <w:rPr>
          <w:rFonts w:ascii="Times New Roman" w:eastAsia="Times New Roman" w:hAnsi="Times New Roman" w:cs="Times New Roman"/>
          <w:sz w:val="24"/>
          <w:szCs w:val="24"/>
        </w:rPr>
        <w:t xml:space="preserve"> A cloud or application failure during high-demand ticket sales could prevent customers from booking tickets.</w:t>
      </w:r>
    </w:p>
    <w:p w:rsidR="00505952" w:rsidRDefault="008721D7"/>
    <w:sectPr w:rsidR="00505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A2A54"/>
    <w:multiLevelType w:val="multilevel"/>
    <w:tmpl w:val="42367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BB10B8"/>
    <w:multiLevelType w:val="multilevel"/>
    <w:tmpl w:val="4354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E27DF8"/>
    <w:multiLevelType w:val="multilevel"/>
    <w:tmpl w:val="E830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963D07"/>
    <w:multiLevelType w:val="multilevel"/>
    <w:tmpl w:val="C87A7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2925ED"/>
    <w:multiLevelType w:val="multilevel"/>
    <w:tmpl w:val="46523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D7"/>
    <w:rsid w:val="008721D7"/>
    <w:rsid w:val="008A7A6B"/>
    <w:rsid w:val="00DA5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143EF7-3FF8-451E-A4A3-5D668138F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721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721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21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721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721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721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1419217">
      <w:bodyDiv w:val="1"/>
      <w:marLeft w:val="0"/>
      <w:marRight w:val="0"/>
      <w:marTop w:val="0"/>
      <w:marBottom w:val="0"/>
      <w:divBdr>
        <w:top w:val="none" w:sz="0" w:space="0" w:color="auto"/>
        <w:left w:val="none" w:sz="0" w:space="0" w:color="auto"/>
        <w:bottom w:val="none" w:sz="0" w:space="0" w:color="auto"/>
        <w:right w:val="none" w:sz="0" w:space="0" w:color="auto"/>
      </w:divBdr>
      <w:divsChild>
        <w:div w:id="967514117">
          <w:marLeft w:val="0"/>
          <w:marRight w:val="0"/>
          <w:marTop w:val="0"/>
          <w:marBottom w:val="0"/>
          <w:divBdr>
            <w:top w:val="none" w:sz="0" w:space="0" w:color="auto"/>
            <w:left w:val="none" w:sz="0" w:space="0" w:color="auto"/>
            <w:bottom w:val="none" w:sz="0" w:space="0" w:color="auto"/>
            <w:right w:val="none" w:sz="0" w:space="0" w:color="auto"/>
          </w:divBdr>
          <w:divsChild>
            <w:div w:id="200759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2026-09-04T18:13:00Z</dcterms:created>
  <dcterms:modified xsi:type="dcterms:W3CDTF">2026-09-04T18:15:00Z</dcterms:modified>
</cp:coreProperties>
</file>