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cust_master(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cust_no varchar2(5)primary key,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cust_name varchar2(30),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address1 varchar2(40),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address2 varchar2(40),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city varchar2(30),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state varchar2(30),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ph_no number(10)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INSERT INTO Cust_master VALUES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('C1','Priya','RingRoad','Puja Park','Ahmedabad','Gujarat',8989878548);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Cust_master VALUES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('C2','Puja','Lajpat Nagar','Shyamal colony','Banaras','UP',7898456213);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INTO Cust_master VALUES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('C3','Ankit','Borivali','Panchayat nager','Mumbai','Maharashtra',7885984251);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INSERT INTO Cust_master VALUES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('C4','Ravi','VajdiRoad','Nandbhoomi colony','Delhi','Delhi',7898452034);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INSERT INTO Cust_master VALUES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('C5','Alpa','Jamanager Road','Railway colony','Ahmedabad','Gujarat',7465241589);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select*from Cust_master;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cust_name from Cust_master where state='Gujarat';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* from Cust_master order by cust_name;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distinct city from Cust_master;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update Cust_master set address1='CG Road' where cust_name='Priya' and address1='RingRoad';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* from Cust_master;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 distinct city from Cust_master where state='Gujarat';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alter table Cust_master add pin_code number(6);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desc Cust_master;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alter table Cust_master drop column pin_code;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desc Cust_master;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delete from Cust_master where ph_no='7898452034';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select * from Cust_master;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rename Cust_master to customber_ditail;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desc customber_ditail;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