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6.png" ContentType="image/png"/>
  <Override PartName="/word/media/rId27.jpg" ContentType="image/jpe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ytu"/>
      </w:pPr>
      <w:r>
        <w:t xml:space="preserve">Intravital</w:t>
      </w:r>
      <w:r>
        <w:t xml:space="preserve"> </w:t>
      </w:r>
      <w:r>
        <w:t xml:space="preserve">imaging</w:t>
      </w:r>
      <w:r>
        <w:t xml:space="preserve"> </w:t>
      </w:r>
      <w:r>
        <w:t xml:space="preserve">and</w:t>
      </w:r>
      <w:r>
        <w:t xml:space="preserve"> </w:t>
      </w:r>
      <w:r>
        <w:t xml:space="preserve">4D</w:t>
      </w:r>
      <w:r>
        <w:t xml:space="preserve"> </w:t>
      </w:r>
      <w:r>
        <w:t xml:space="preserve">quantification</w:t>
      </w:r>
      <w:r>
        <w:t xml:space="preserve"> </w:t>
      </w:r>
      <w:r>
        <w:t xml:space="preserve">of</w:t>
      </w:r>
      <w:r>
        <w:t xml:space="preserve"> </w:t>
      </w:r>
      <w:r>
        <w:t xml:space="preserve">tumor</w:t>
      </w:r>
      <w:r>
        <w:t xml:space="preserve"> </w:t>
      </w:r>
      <w:r>
        <w:t xml:space="preserve">growth</w:t>
      </w:r>
      <w:r>
        <w:t xml:space="preserve"> </w:t>
      </w:r>
      <w:r>
        <w:t xml:space="preserve">and</w:t>
      </w:r>
      <w:r>
        <w:t xml:space="preserve"> </w:t>
      </w:r>
      <w:r>
        <w:t xml:space="preserve">the</w:t>
      </w:r>
      <w:r>
        <w:t xml:space="preserve"> </w:t>
      </w:r>
      <w:r>
        <w:t xml:space="preserve">tumor</w:t>
      </w:r>
      <w:r>
        <w:t xml:space="preserve"> </w:t>
      </w:r>
      <w:r>
        <w:t xml:space="preserve">vasculature.</w:t>
      </w:r>
      <w:r>
        <w:t xml:space="preserve"> </w:t>
      </w:r>
      <w:r>
        <w:t xml:space="preserve">Poster</w:t>
      </w:r>
      <w:r>
        <w:t xml:space="preserve"> </w:t>
      </w:r>
      <w:r>
        <w:t xml:space="preserve">B2</w:t>
      </w:r>
    </w:p>
    <w:p>
      <w:pPr>
        <w:pStyle w:val="Author"/>
      </w:pPr>
      <w:r>
        <w:t xml:space="preserve">By:</w:t>
      </w:r>
      <w:r>
        <w:t xml:space="preserve"> </w:t>
      </w:r>
      <w:r>
        <w:t xml:space="preserve">Marta</w:t>
      </w:r>
      <w:r>
        <w:t xml:space="preserve"> </w:t>
      </w:r>
      <w:r>
        <w:t xml:space="preserve">Alabrudzinska</w:t>
      </w:r>
    </w:p>
    <w:p>
      <w:pPr>
        <w:pStyle w:val="Nagwek1"/>
      </w:pPr>
      <w:bookmarkStart w:id="21" w:name="background-to-my-data"/>
      <w:bookmarkEnd w:id="21"/>
      <w:r>
        <w:t xml:space="preserve">Background to my data</w:t>
      </w:r>
    </w:p>
    <w:p>
      <w:pPr>
        <w:pStyle w:val="FirstParagraph"/>
      </w:pPr>
      <w:r>
        <w:t xml:space="preserve">To understand the processes of tumor growth and tumor vascularization we have isolated non-hyperplastic pancreatic islets from the pancreatic neuroendocrine tumor mouse model; RIP-Tag (RT2) mice, and transplanted them into anterior chamber of the mouse eye. The RT2 engrafted onto the iris and recruited blood vessels where after they initiated tumor development and growth. The tumors were repeatedly imaged using reflected light, and the tumor vasculature was visualized by a Texas Red conjugated dextran. The tumor acquired a complex 3D vasculature network, which was analyzed by extracting the numerous parameters: length, tortuosity, width, number of branch points etc. We have challanged the model by including the VEGFB overexpressing (RipVEGFB) islets and expecting the decrease in vascularization.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Main outcome</w:t>
            </w:r>
          </w:p>
        </w:tc>
        <w:tc>
          <w:tcPr>
            <w:tcBorders>
              <w:bottom w:val="single"/>
            </w:tcBorders>
            <w:vAlign w:val="bottom"/>
          </w:tcPr>
          <w:p>
            <w:pPr>
              <w:pStyle w:val="Compact"/>
              <w:jc w:val="left"/>
            </w:pPr>
            <w:r>
              <w:t xml:space="preserve">Predictors</w:t>
            </w:r>
          </w:p>
        </w:tc>
        <w:tc>
          <w:tcPr>
            <w:tcBorders>
              <w:bottom w:val="single"/>
            </w:tcBorders>
            <w:vAlign w:val="bottom"/>
          </w:tcPr>
          <w:p>
            <w:pPr>
              <w:pStyle w:val="Compact"/>
              <w:jc w:val="left"/>
            </w:pPr>
            <w:r>
              <w:t xml:space="preserve">Research hypothesis</w:t>
            </w:r>
          </w:p>
        </w:tc>
      </w:tr>
      <w:tr>
        <w:tc>
          <w:p>
            <w:pPr>
              <w:pStyle w:val="Compact"/>
              <w:jc w:val="left"/>
            </w:pPr>
            <w:r>
              <w:t xml:space="preserve">Length of the vasculature</w:t>
            </w:r>
          </w:p>
        </w:tc>
        <w:tc>
          <w:p>
            <w:pPr>
              <w:pStyle w:val="Compact"/>
              <w:jc w:val="left"/>
            </w:pPr>
            <w:r>
              <w:t xml:space="preserve">Genotype</w:t>
            </w:r>
          </w:p>
        </w:tc>
        <w:tc>
          <w:p>
            <w:pPr>
              <w:pStyle w:val="Compact"/>
              <w:jc w:val="left"/>
            </w:pPr>
            <w:r>
              <w:t xml:space="preserve">Development of vasculature depends on overexpression of VEGFB</w:t>
            </w:r>
          </w:p>
        </w:tc>
      </w:tr>
    </w:tbl>
    <w:p>
      <w:pPr>
        <w:pStyle w:val="Nagwek1"/>
      </w:pPr>
      <w:bookmarkStart w:id="22" w:name="table-1-baseline-characteristics"/>
      <w:bookmarkEnd w:id="22"/>
      <w:r>
        <w:t xml:space="preserve">Table 1: Baseline characteristics</w:t>
      </w:r>
    </w:p>
    <w:p>
      <w:pPr>
        <w:pStyle w:val="SourceCode"/>
      </w:pPr>
      <w:r>
        <w:rPr>
          <w:rStyle w:val="NormalTok"/>
        </w:rPr>
        <w:t xml:space="preserve">tab1 &lt;-</w:t>
      </w:r>
      <w:r>
        <w:rPr>
          <w:rStyle w:val="StringTok"/>
        </w:rPr>
        <w:t xml:space="preserve"> </w:t>
      </w:r>
      <w:r>
        <w:rPr>
          <w:rStyle w:val="KeywordTok"/>
        </w:rPr>
        <w:t xml:space="preserve">CreateTableOne</w:t>
      </w:r>
      <w:r>
        <w:rPr>
          <w:rStyle w:val="NormalTok"/>
        </w:rPr>
        <w:t xml:space="preserve">(</w:t>
      </w:r>
      <w:r>
        <w:rPr>
          <w:rStyle w:val="DataTypeTok"/>
        </w:rPr>
        <w:t xml:space="preserve">vars =</w:t>
      </w:r>
      <w:r>
        <w:rPr>
          <w:rStyle w:val="NormalTok"/>
        </w:rPr>
        <w:t xml:space="preserve"> </w:t>
      </w:r>
      <w:r>
        <w:rPr>
          <w:rStyle w:val="KeywordTok"/>
        </w:rPr>
        <w:t xml:space="preserve">c</w:t>
      </w:r>
      <w:r>
        <w:rPr>
          <w:rStyle w:val="NormalTok"/>
        </w:rPr>
        <w:t xml:space="preserve">(</w:t>
      </w:r>
      <w:r>
        <w:rPr>
          <w:rStyle w:val="StringTok"/>
        </w:rPr>
        <w:t xml:space="preserve">"diffLength"</w:t>
      </w:r>
      <w:r>
        <w:rPr>
          <w:rStyle w:val="NormalTok"/>
        </w:rPr>
        <w:t xml:space="preserve">, </w:t>
      </w:r>
      <w:r>
        <w:rPr>
          <w:rStyle w:val="StringTok"/>
        </w:rPr>
        <w:t xml:space="preserve">"diffLengthVolume"</w:t>
      </w:r>
      <w:r>
        <w:rPr>
          <w:rStyle w:val="NormalTok"/>
        </w:rPr>
        <w:t xml:space="preserve">), </w:t>
      </w:r>
      <w:r>
        <w:rPr>
          <w:rStyle w:val="DataTypeTok"/>
        </w:rPr>
        <w:t xml:space="preserve">strata =</w:t>
      </w:r>
      <w:r>
        <w:rPr>
          <w:rStyle w:val="StringTok"/>
        </w:rPr>
        <w:t xml:space="preserve">"Genotype"</w:t>
      </w:r>
      <w:r>
        <w:rPr>
          <w:rStyle w:val="NormalTok"/>
        </w:rPr>
        <w:t xml:space="preserve">, </w:t>
      </w:r>
      <w:r>
        <w:rPr>
          <w:rStyle w:val="DataTypeTok"/>
        </w:rPr>
        <w:t xml:space="preserve">data =</w:t>
      </w:r>
      <w:r>
        <w:rPr>
          <w:rStyle w:val="NormalTok"/>
        </w:rPr>
        <w:t xml:space="preserve"> </w:t>
      </w:r>
      <w:r>
        <w:rPr>
          <w:rStyle w:val="NormalTok"/>
        </w:rPr>
        <w:t xml:space="preserve">datawide, </w:t>
      </w:r>
      <w:r>
        <w:rPr>
          <w:rStyle w:val="DataTypeTok"/>
        </w:rPr>
        <w:t xml:space="preserve">test=</w:t>
      </w:r>
      <w:r>
        <w:rPr>
          <w:rStyle w:val="NormalTok"/>
        </w:rPr>
        <w:t xml:space="preserve">F, </w:t>
      </w:r>
      <w:r>
        <w:rPr>
          <w:rStyle w:val="DataTypeTok"/>
        </w:rPr>
        <w:t xml:space="preserve">includeNA=</w:t>
      </w:r>
      <w:r>
        <w:rPr>
          <w:rStyle w:val="OtherTok"/>
        </w:rPr>
        <w:t xml:space="preserve">TRUE</w:t>
      </w:r>
      <w:r>
        <w:rPr>
          <w:rStyle w:val="NormalTok"/>
        </w:rPr>
        <w:t xml:space="preserve">)</w:t>
      </w:r>
      <w:r>
        <w:br w:type="textWrapping"/>
      </w:r>
      <w:r>
        <w:rPr>
          <w:rStyle w:val="KeywordTok"/>
        </w:rPr>
        <w:t xml:space="preserve">kable</w:t>
      </w:r>
      <w:r>
        <w:rPr>
          <w:rStyle w:val="NormalTok"/>
        </w:rPr>
        <w:t xml:space="preserve">(</w:t>
      </w:r>
      <w:r>
        <w:rPr>
          <w:rStyle w:val="KeywordTok"/>
        </w:rPr>
        <w:t xml:space="preserve">print</w:t>
      </w:r>
      <w:r>
        <w:rPr>
          <w:rStyle w:val="NormalTok"/>
        </w:rPr>
        <w:t xml:space="preserve">(tab1), </w:t>
      </w:r>
      <w:r>
        <w:rPr>
          <w:rStyle w:val="DataTypeTok"/>
        </w:rPr>
        <w:t xml:space="preserve">align =</w:t>
      </w:r>
      <w:r>
        <w:rPr>
          <w:rStyle w:val="NormalTok"/>
        </w:rPr>
        <w:t xml:space="preserve"> </w:t>
      </w:r>
      <w:r>
        <w:rPr>
          <w:rStyle w:val="StringTok"/>
        </w:rPr>
        <w:t xml:space="preserve">"r"</w:t>
      </w:r>
      <w:r>
        <w:rPr>
          <w:rStyle w:val="NormalTok"/>
        </w:rPr>
        <w:t xml:space="preserve">)</w:t>
      </w:r>
    </w:p>
    <w:p>
      <w:pPr>
        <w:pStyle w:val="SourceCode"/>
      </w:pPr>
      <w:r>
        <w:rPr>
          <w:rStyle w:val="VerbatimChar"/>
        </w:rPr>
        <w:t xml:space="preserve">##                               Stratified by Genotype</w:t>
      </w:r>
      <w:r>
        <w:br w:type="textWrapping"/>
      </w:r>
      <w:r>
        <w:rPr>
          <w:rStyle w:val="VerbatimChar"/>
        </w:rPr>
        <w:t xml:space="preserve">##                                RipVEGFB    RT2         RT2.RipVEGFB</w:t>
      </w:r>
      <w:r>
        <w:br w:type="textWrapping"/>
      </w:r>
      <w:r>
        <w:rPr>
          <w:rStyle w:val="VerbatimChar"/>
        </w:rPr>
        <w:t xml:space="preserve">##   n                              16          19          25        </w:t>
      </w:r>
      <w:r>
        <w:br w:type="textWrapping"/>
      </w:r>
      <w:r>
        <w:rPr>
          <w:rStyle w:val="VerbatimChar"/>
        </w:rPr>
        <w:t xml:space="preserve">##   diffLength (mean (sd))       1.87 (0.63) 3.31 (1.30) 2.80 (1.34) </w:t>
      </w:r>
      <w:r>
        <w:br w:type="textWrapping"/>
      </w:r>
      <w:r>
        <w:rPr>
          <w:rStyle w:val="VerbatimChar"/>
        </w:rPr>
        <w:t xml:space="preserve">##   diffLengthVolume (mean (sd)) 1.52 (0.68) 1.49 (0.91) 1.37 (0.85) </w:t>
      </w:r>
      <w:r>
        <w:br w:type="textWrapping"/>
      </w:r>
      <w:r>
        <w:rPr>
          <w:rStyle w:val="VerbatimChar"/>
        </w:rPr>
        <w:t xml:space="preserve">##                               Stratified by Genotype</w:t>
      </w:r>
      <w:r>
        <w:br w:type="textWrapping"/>
      </w:r>
      <w:r>
        <w:rPr>
          <w:rStyle w:val="VerbatimChar"/>
        </w:rPr>
        <w:t xml:space="preserve">##                                wt         </w:t>
      </w:r>
      <w:r>
        <w:br w:type="textWrapping"/>
      </w:r>
      <w:r>
        <w:rPr>
          <w:rStyle w:val="VerbatimChar"/>
        </w:rPr>
        <w:t xml:space="preserve">##   n                              18       </w:t>
      </w:r>
      <w:r>
        <w:br w:type="textWrapping"/>
      </w:r>
      <w:r>
        <w:rPr>
          <w:rStyle w:val="VerbatimChar"/>
        </w:rPr>
        <w:t xml:space="preserve">##   diffLength (mean (sd))       1.46 (0.59)</w:t>
      </w:r>
      <w:r>
        <w:br w:type="textWrapping"/>
      </w:r>
      <w:r>
        <w:rPr>
          <w:rStyle w:val="VerbatimChar"/>
        </w:rPr>
        <w:t xml:space="preserve">##   diffLengthVolume (mean (sd)) 1.45 (0.70)</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RipVEGFB</w:t>
            </w:r>
          </w:p>
        </w:tc>
        <w:tc>
          <w:tcPr>
            <w:tcBorders>
              <w:bottom w:val="single"/>
            </w:tcBorders>
            <w:vAlign w:val="bottom"/>
          </w:tcPr>
          <w:p>
            <w:pPr>
              <w:pStyle w:val="Compact"/>
              <w:jc w:val="right"/>
            </w:pPr>
            <w:r>
              <w:t xml:space="preserve">RT2</w:t>
            </w:r>
          </w:p>
        </w:tc>
        <w:tc>
          <w:tcPr>
            <w:tcBorders>
              <w:bottom w:val="single"/>
            </w:tcBorders>
            <w:vAlign w:val="bottom"/>
          </w:tcPr>
          <w:p>
            <w:pPr>
              <w:pStyle w:val="Compact"/>
              <w:jc w:val="right"/>
            </w:pPr>
            <w:r>
              <w:t xml:space="preserve">RT2.RipVEGFB</w:t>
            </w:r>
          </w:p>
        </w:tc>
        <w:tc>
          <w:tcPr>
            <w:tcBorders>
              <w:bottom w:val="single"/>
            </w:tcBorders>
            <w:vAlign w:val="bottom"/>
          </w:tcPr>
          <w:p>
            <w:pPr>
              <w:pStyle w:val="Compact"/>
              <w:jc w:val="right"/>
            </w:pPr>
            <w:r>
              <w:t xml:space="preserve">wt</w:t>
            </w:r>
          </w:p>
        </w:tc>
      </w:tr>
      <w:tr>
        <w:tc>
          <w:p>
            <w:pPr>
              <w:pStyle w:val="Compact"/>
              <w:jc w:val="left"/>
            </w:pPr>
            <w:r>
              <w:t xml:space="preserve">n</w:t>
            </w:r>
          </w:p>
        </w:tc>
        <w:tc>
          <w:p>
            <w:pPr>
              <w:pStyle w:val="Compact"/>
              <w:jc w:val="right"/>
            </w:pPr>
            <w:r>
              <w:t xml:space="preserve">16</w:t>
            </w:r>
          </w:p>
        </w:tc>
        <w:tc>
          <w:p>
            <w:pPr>
              <w:pStyle w:val="Compact"/>
              <w:jc w:val="right"/>
            </w:pPr>
            <w:r>
              <w:t xml:space="preserve">19</w:t>
            </w:r>
          </w:p>
        </w:tc>
        <w:tc>
          <w:p>
            <w:pPr>
              <w:pStyle w:val="Compact"/>
              <w:jc w:val="right"/>
            </w:pPr>
            <w:r>
              <w:t xml:space="preserve">25</w:t>
            </w:r>
          </w:p>
        </w:tc>
        <w:tc>
          <w:p>
            <w:pPr>
              <w:pStyle w:val="Compact"/>
              <w:jc w:val="right"/>
            </w:pPr>
            <w:r>
              <w:t xml:space="preserve">18</w:t>
            </w:r>
          </w:p>
        </w:tc>
      </w:tr>
      <w:tr>
        <w:tc>
          <w:p>
            <w:pPr>
              <w:pStyle w:val="Compact"/>
              <w:jc w:val="left"/>
            </w:pPr>
            <w:r>
              <w:t xml:space="preserve">diffLength (mean (sd))</w:t>
            </w:r>
          </w:p>
        </w:tc>
        <w:tc>
          <w:p>
            <w:pPr>
              <w:pStyle w:val="Compact"/>
              <w:jc w:val="right"/>
            </w:pPr>
            <w:r>
              <w:t xml:space="preserve">1.87 (0.63)</w:t>
            </w:r>
          </w:p>
        </w:tc>
        <w:tc>
          <w:p>
            <w:pPr>
              <w:pStyle w:val="Compact"/>
              <w:jc w:val="right"/>
            </w:pPr>
            <w:r>
              <w:t xml:space="preserve">3.31 (1.30)</w:t>
            </w:r>
          </w:p>
        </w:tc>
        <w:tc>
          <w:p>
            <w:pPr>
              <w:pStyle w:val="Compact"/>
              <w:jc w:val="right"/>
            </w:pPr>
            <w:r>
              <w:t xml:space="preserve">2.80 (1.34)</w:t>
            </w:r>
          </w:p>
        </w:tc>
        <w:tc>
          <w:p>
            <w:pPr>
              <w:pStyle w:val="Compact"/>
              <w:jc w:val="right"/>
            </w:pPr>
            <w:r>
              <w:t xml:space="preserve">1.46 (0.59)</w:t>
            </w:r>
          </w:p>
        </w:tc>
      </w:tr>
      <w:tr>
        <w:tc>
          <w:p>
            <w:pPr>
              <w:pStyle w:val="Compact"/>
              <w:jc w:val="left"/>
            </w:pPr>
            <w:r>
              <w:t xml:space="preserve">diffLengthVolume (mean (sd))</w:t>
            </w:r>
          </w:p>
        </w:tc>
        <w:tc>
          <w:p>
            <w:pPr>
              <w:pStyle w:val="Compact"/>
              <w:jc w:val="right"/>
            </w:pPr>
            <w:r>
              <w:t xml:space="preserve">1.52 (0.68)</w:t>
            </w:r>
          </w:p>
        </w:tc>
        <w:tc>
          <w:p>
            <w:pPr>
              <w:pStyle w:val="Compact"/>
              <w:jc w:val="right"/>
            </w:pPr>
            <w:r>
              <w:t xml:space="preserve">1.49 (0.91)</w:t>
            </w:r>
          </w:p>
        </w:tc>
        <w:tc>
          <w:p>
            <w:pPr>
              <w:pStyle w:val="Compact"/>
              <w:jc w:val="right"/>
            </w:pPr>
            <w:r>
              <w:t xml:space="preserve">1.37 (0.85)</w:t>
            </w:r>
          </w:p>
        </w:tc>
        <w:tc>
          <w:p>
            <w:pPr>
              <w:pStyle w:val="Compact"/>
              <w:jc w:val="right"/>
            </w:pPr>
            <w:r>
              <w:t xml:space="preserve">1.45 (0.70)</w:t>
            </w:r>
          </w:p>
        </w:tc>
      </w:tr>
    </w:tbl>
    <w:p>
      <w:pPr>
        <w:pStyle w:val="Tekstpodstawowy"/>
      </w:pPr>
    </w:p>
    <w:p>
      <w:pPr>
        <w:pStyle w:val="Nagwek2"/>
      </w:pPr>
      <w:bookmarkStart w:id="23" w:name="figure-1"/>
      <w:bookmarkEnd w:id="23"/>
      <w:r>
        <w:t xml:space="preserve">Figure 1:</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DataTypeTok"/>
        </w:rPr>
        <w:t xml:space="preserve">mar=</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FloatTok"/>
        </w:rPr>
        <w:t xml:space="preserve">1.5</w:t>
      </w:r>
      <w:r>
        <w:rPr>
          <w:rStyle w:val="NormalTok"/>
        </w:rPr>
        <w:t xml:space="preserve">,</w:t>
      </w:r>
      <w:r>
        <w:rPr>
          <w:rStyle w:val="FloatTok"/>
        </w:rPr>
        <w:t xml:space="preserve">0.5</w:t>
      </w:r>
      <w:r>
        <w:rPr>
          <w:rStyle w:val="NormalTok"/>
        </w:rPr>
        <w:t xml:space="preserve">), </w:t>
      </w:r>
      <w:r>
        <w:rPr>
          <w:rStyle w:val="DataTypeTok"/>
        </w:rPr>
        <w:t xml:space="preserve">oma=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br w:type="textWrapping"/>
      </w:r>
      <w:r>
        <w:rPr>
          <w:rStyle w:val="NormalTok"/>
        </w:rPr>
        <w:t xml:space="preserve">for(g in gen){</w:t>
      </w:r>
      <w:r>
        <w:br w:type="textWrapping"/>
      </w:r>
      <w:r>
        <w:rPr>
          <w:rStyle w:val="NormalTok"/>
        </w:rPr>
        <w:t xml:space="preserve"> </w:t>
      </w:r>
      <w:r>
        <w:rPr>
          <w:rStyle w:val="NormalTok"/>
        </w:rPr>
        <w:t xml:space="preserve"> </w:t>
      </w:r>
      <w:r>
        <w:rPr>
          <w:rStyle w:val="NormalTok"/>
        </w:rPr>
        <w:t xml:space="preserve">n=</w:t>
      </w:r>
      <w:r>
        <w:rPr>
          <w:rStyle w:val="KeywordTok"/>
        </w:rPr>
        <w:t xml:space="preserve">length</w:t>
      </w:r>
      <w:r>
        <w:rPr>
          <w:rStyle w:val="NormalTok"/>
        </w:rPr>
        <w:t xml:space="preserve">(datawide$Genotype[datawide$Genotype==g])</w:t>
      </w:r>
      <w:r>
        <w:br w:type="textWrapping"/>
      </w:r>
      <w:r>
        <w:rPr>
          <w:rStyle w:val="NormalTok"/>
        </w:rPr>
        <w:t xml:space="preserve"> </w:t>
      </w:r>
      <w:r>
        <w:rPr>
          <w:rStyle w:val="NormalTok"/>
        </w:rPr>
        <w:t xml:space="preserve"> </w:t>
      </w:r>
      <w:r>
        <w:rPr>
          <w:rStyle w:val="NormalTok"/>
        </w:rPr>
        <w:t xml:space="preserve">colors&lt;-</w:t>
      </w:r>
      <w:r>
        <w:rPr>
          <w:rStyle w:val="KeywordTok"/>
        </w:rPr>
        <w:t xml:space="preserve">palette</w:t>
      </w:r>
      <w:r>
        <w:rPr>
          <w:rStyle w:val="NormalTok"/>
        </w:rPr>
        <w:t xml:space="preserve">(</w:t>
      </w:r>
      <w:r>
        <w:rPr>
          <w:rStyle w:val="KeywordTok"/>
        </w:rPr>
        <w:t xml:space="preserve">rainbow</w:t>
      </w:r>
      <w:r>
        <w:rPr>
          <w:rStyle w:val="NormalTok"/>
        </w:rPr>
        <w:t xml:space="preserve">(n)); c=</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(a in (</w:t>
      </w:r>
      <w:r>
        <w:rPr>
          <w:rStyle w:val="DecValTok"/>
        </w:rPr>
        <w:t xml:space="preserve">1</w:t>
      </w:r>
      <w:r>
        <w:rPr>
          <w:rStyle w:val="NormalTok"/>
        </w:rPr>
        <w:t xml:space="preserve">:total)){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(datawide$Genotype[a]==g){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vector&lt;-</w:t>
      </w:r>
      <w:r>
        <w:rPr>
          <w:rStyle w:val="KeywordTok"/>
        </w:rPr>
        <w:t xml:space="preserve">c</w:t>
      </w:r>
      <w:r>
        <w:rPr>
          <w:rStyle w:val="NormalTok"/>
        </w:rPr>
        <w:t xml:space="preserve">(datawide$Dendrite_Length.W1[a], datawide$Dendrite_Length.W2[a], datawide$Dendrite_Length.W3[a], datawide$Dendrite_Length.W4[a])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sum</w:t>
      </w:r>
      <w:r>
        <w:rPr>
          <w:rStyle w:val="NormalTok"/>
        </w:rPr>
        <w:t xml:space="preserve">(</w:t>
      </w:r>
      <w:r>
        <w:rPr>
          <w:rStyle w:val="KeywordTok"/>
        </w:rPr>
        <w:t xml:space="preserve">is.na</w:t>
      </w:r>
      <w:r>
        <w:rPr>
          <w:rStyle w:val="NormalTok"/>
        </w:rPr>
        <w:t xml:space="preserve">(vector))==</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w:t>
      </w:r>
      <w:r>
        <w:rPr>
          <w:rStyle w:val="NormalTok"/>
        </w:rPr>
        <w:t xml:space="preserve">(vector, </w:t>
      </w:r>
      <w:r>
        <w:rPr>
          <w:rStyle w:val="DataTypeTok"/>
        </w:rPr>
        <w:t xml:space="preserve">col=</w:t>
      </w:r>
      <w:r>
        <w:rPr>
          <w:rStyle w:val="NormalTok"/>
        </w:rPr>
        <w:t xml:space="preserve">colors[c], </w:t>
      </w:r>
      <w:r>
        <w:rPr>
          <w:rStyle w:val="DataTypeTok"/>
        </w:rPr>
        <w:t xml:space="preserve">type=</w:t>
      </w:r>
      <w:r>
        <w:rPr>
          <w:rStyle w:val="StringTok"/>
        </w:rPr>
        <w:t xml:space="preserve">"l"</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,maxvalue), </w:t>
      </w:r>
      <w:r>
        <w:rPr>
          <w:rStyle w:val="DataTypeTok"/>
        </w:rPr>
        <w:t xml:space="preserve">axes=</w:t>
      </w:r>
      <w:r>
        <w:rPr>
          <w:rStyle w:val="NormalTok"/>
        </w:rPr>
        <w:t xml:space="preserve">F, </w:t>
      </w:r>
      <w:r>
        <w:rPr>
          <w:rStyle w:val="DataTypeTok"/>
        </w:rPr>
        <w:t xml:space="preserve">xlab=</w:t>
      </w:r>
      <w:r>
        <w:rPr>
          <w:rStyle w:val="StringTok"/>
        </w:rPr>
        <w:t xml:space="preserve">""</w:t>
      </w:r>
      <w:r>
        <w:rPr>
          <w:rStyle w:val="NormalTok"/>
        </w:rPr>
        <w:t xml:space="preserve">, </w:t>
      </w:r>
      <w:r>
        <w:rPr>
          <w:rStyle w:val="DataTypeTok"/>
        </w:rPr>
        <w:t xml:space="preserve">ylab=</w:t>
      </w:r>
      <w:r>
        <w:rPr>
          <w:rStyle w:val="StringTok"/>
        </w:rPr>
        <w:t xml:space="preserve">""</w:t>
      </w:r>
      <w:r>
        <w:rPr>
          <w:rStyle w:val="NormalTok"/>
        </w:rPr>
        <w:t xml:space="preserve">, </w:t>
      </w:r>
      <w:r>
        <w:rPr>
          <w:rStyle w:val="DataTypeTok"/>
        </w:rPr>
        <w:t xml:space="preserve">main=</w:t>
      </w:r>
      <w:r>
        <w:rPr>
          <w:rStyle w:val="NormalTok"/>
        </w:rPr>
        <w:t xml:space="preserve">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par</w:t>
      </w:r>
      <w:r>
        <w:rPr>
          <w:rStyle w:val="NormalTok"/>
        </w:rPr>
        <w:t xml:space="preserve">(</w:t>
      </w:r>
      <w:r>
        <w:rPr>
          <w:rStyle w:val="DataTypeTok"/>
        </w:rPr>
        <w:t xml:space="preserve">new=</w:t>
      </w:r>
      <w:r>
        <w:rPr>
          <w:rStyle w:val="NormalTok"/>
        </w:rPr>
        <w:t xml:space="preserve">T); c=c</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  }</w:t>
      </w:r>
      <w:r>
        <w:br w:type="textWrapping"/>
      </w:r>
      <w:r>
        <w:rPr>
          <w:rStyle w:val="NormalTok"/>
        </w:rPr>
        <w:t xml:space="preserve"> </w:t>
      </w:r>
      <w:r>
        <w:rPr>
          <w:rStyle w:val="NormalTok"/>
        </w:rPr>
        <w:t xml:space="preserve"> </w:t>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"W1"</w:t>
      </w:r>
      <w:r>
        <w:rPr>
          <w:rStyle w:val="NormalTok"/>
        </w:rPr>
        <w:t xml:space="preserve">, </w:t>
      </w:r>
      <w:r>
        <w:rPr>
          <w:rStyle w:val="StringTok"/>
        </w:rPr>
        <w:t xml:space="preserve">"W2"</w:t>
      </w:r>
      <w:r>
        <w:rPr>
          <w:rStyle w:val="NormalTok"/>
        </w:rPr>
        <w:t xml:space="preserve">, </w:t>
      </w:r>
      <w:r>
        <w:rPr>
          <w:rStyle w:val="StringTok"/>
        </w:rPr>
        <w:t xml:space="preserve">"W3"</w:t>
      </w:r>
      <w:r>
        <w:rPr>
          <w:rStyle w:val="NormalTok"/>
        </w:rPr>
        <w:t xml:space="preserve">, </w:t>
      </w:r>
      <w:r>
        <w:rPr>
          <w:rStyle w:val="StringTok"/>
        </w:rPr>
        <w:t xml:space="preserve">"W4"</w:t>
      </w:r>
      <w:r>
        <w:rPr>
          <w:rStyle w:val="NormalTok"/>
        </w:rPr>
        <w:t xml:space="preserve">), </w:t>
      </w:r>
      <w:r>
        <w:rPr>
          <w:rStyle w:val="DataTypeTok"/>
        </w:rPr>
        <w:t xml:space="preserve">cex.axis=</w:t>
      </w:r>
      <w:r>
        <w:rPr>
          <w:rStyle w:val="FloatTok"/>
        </w:rPr>
        <w:t xml:space="preserve">0.8</w:t>
      </w:r>
      <w:r>
        <w:rPr>
          <w:rStyle w:val="NormalTok"/>
        </w:rPr>
        <w:t xml:space="preserve">)</w:t>
      </w:r>
      <w:r>
        <w:br w:type="textWrapping"/>
      </w:r>
      <w:r>
        <w:rPr>
          <w:rStyle w:val="NormalTok"/>
        </w:rPr>
        <w:t xml:space="preserve"> </w:t>
      </w:r>
      <w:r>
        <w:rPr>
          <w:rStyle w:val="NormalTok"/>
        </w:rPr>
        <w:t xml:space="preserve"> </w:t>
      </w:r>
      <w:r>
        <w:rPr>
          <w:rStyle w:val="KeywordTok"/>
        </w:rPr>
        <w:t xml:space="preserve">axis</w:t>
      </w:r>
      <w:r>
        <w:rPr>
          <w:rStyle w:val="NormalTok"/>
        </w:rPr>
        <w:t xml:space="preserve">(</w:t>
      </w:r>
      <w:r>
        <w:rPr>
          <w:rStyle w:val="DecValTok"/>
        </w:rPr>
        <w:t xml:space="preserve">2</w:t>
      </w:r>
      <w:r>
        <w:rPr>
          <w:rStyle w:val="NormalTok"/>
        </w:rPr>
        <w:t xml:space="preserve">, </w:t>
      </w:r>
      <w:r>
        <w:rPr>
          <w:rStyle w:val="DataTypeTok"/>
        </w:rPr>
        <w:t xml:space="preserve">las=</w:t>
      </w:r>
      <w:r>
        <w:rPr>
          <w:rStyle w:val="DecValTok"/>
        </w:rPr>
        <w:t xml:space="preserve">2</w:t>
      </w:r>
      <w:r>
        <w:rPr>
          <w:rStyle w:val="NormalTok"/>
        </w:rPr>
        <w:t xml:space="preserve">, </w:t>
      </w:r>
      <w:r>
        <w:rPr>
          <w:rStyle w:val="DataTypeTok"/>
        </w:rPr>
        <w:t xml:space="preserve">cex.axis=</w:t>
      </w:r>
      <w:r>
        <w:rPr>
          <w:rStyle w:val="FloatTok"/>
        </w:rPr>
        <w:t xml:space="preserve">0.8</w:t>
      </w:r>
      <w:r>
        <w:rPr>
          <w:rStyle w:val="NormalTok"/>
        </w:rPr>
        <w:t xml:space="preserve">)</w:t>
      </w:r>
      <w:r>
        <w:br w:type="textWrapping"/>
      </w:r>
      <w:r>
        <w:rPr>
          <w:rStyle w:val="NormalTok"/>
        </w:rPr>
        <w:t xml:space="preserve"> </w:t>
      </w:r>
      <w:r>
        <w:rPr>
          <w:rStyle w:val="NormalTok"/>
        </w:rPr>
        <w:t xml:space="preserve">}</w:t>
      </w:r>
      <w:r>
        <w:br w:type="textWrapping"/>
      </w:r>
      <w:r>
        <w:rPr>
          <w:rStyle w:val="KeywordTok"/>
        </w:rPr>
        <w:t xml:space="preserve">mtext</w:t>
      </w:r>
      <w:r>
        <w:rPr>
          <w:rStyle w:val="NormalTok"/>
        </w:rPr>
        <w:t xml:space="preserve">(</w:t>
      </w:r>
      <w:r>
        <w:rPr>
          <w:rStyle w:val="StringTok"/>
        </w:rPr>
        <w:t xml:space="preserve">"Change in length of the islet vasculature"</w:t>
      </w:r>
      <w:r>
        <w:rPr>
          <w:rStyle w:val="NormalTok"/>
        </w:rPr>
        <w:t xml:space="preserve">, </w:t>
      </w:r>
      <w:r>
        <w:rPr>
          <w:rStyle w:val="DataTypeTok"/>
        </w:rPr>
        <w:t xml:space="preserve">outer =</w:t>
      </w:r>
      <w:r>
        <w:rPr>
          <w:rStyle w:val="NormalTok"/>
        </w:rPr>
        <w:t xml:space="preserve"> </w:t>
      </w:r>
      <w:r>
        <w:rPr>
          <w:rStyle w:val="NormalTok"/>
        </w:rPr>
        <w:t xml:space="preserve">T, </w:t>
      </w:r>
      <w:r>
        <w:rPr>
          <w:rStyle w:val="DataTypeTok"/>
        </w:rPr>
        <w:t xml:space="preserve">side =</w:t>
      </w:r>
      <w:r>
        <w:rPr>
          <w:rStyle w:val="NormalTok"/>
        </w:rPr>
        <w:t xml:space="preserve"> </w:t>
      </w:r>
      <w:r>
        <w:rPr>
          <w:rStyle w:val="DecValTok"/>
        </w:rPr>
        <w:t xml:space="preserve">3</w:t>
      </w:r>
      <w:r>
        <w:rPr>
          <w:rStyle w:val="NormalTok"/>
        </w:rPr>
        <w:t xml:space="preserve">, </w:t>
      </w:r>
      <w:r>
        <w:rPr>
          <w:rStyle w:val="DataTypeTok"/>
        </w:rPr>
        <w:t xml:space="preserve">cex =</w:t>
      </w:r>
      <w:r>
        <w:rPr>
          <w:rStyle w:val="FloatTok"/>
        </w:rPr>
        <w:t xml:space="preserve">1.5</w:t>
      </w:r>
      <w:r>
        <w:rPr>
          <w:rStyle w:val="NormalTok"/>
        </w:rPr>
        <w:t xml:space="preserve">, </w:t>
      </w:r>
      <w:r>
        <w:rPr>
          <w:rStyle w:val="DataTypeTok"/>
        </w:rPr>
        <w:t xml:space="preserve">font =</w:t>
      </w:r>
      <w:r>
        <w:rPr>
          <w:rStyle w:val="DecValTok"/>
        </w:rPr>
        <w:t xml:space="preserve">2</w:t>
      </w:r>
      <w:r>
        <w:rPr>
          <w:rStyle w:val="NormalTok"/>
        </w:rPr>
        <w:t xml:space="preserve">)</w:t>
      </w:r>
    </w:p>
    <w:p>
      <w:pPr>
        <w:pStyle w:val="FirstParagraph"/>
      </w:pPr>
      <w:r>
        <w:drawing>
          <wp:inline>
            <wp:extent cx="5943600" cy="3960112"/>
            <wp:effectExtent b="0" l="0" r="0" t="0"/>
            <wp:docPr descr="" id="1" name="Picture"/>
            <a:graphic>
              <a:graphicData uri="http://schemas.openxmlformats.org/drawingml/2006/picture">
                <pic:pic>
                  <pic:nvPicPr>
                    <pic:cNvPr descr="Marta_files/figure-docx/plot-1.png" id="0" name="Picture"/>
                    <pic:cNvPicPr>
                      <a:picLocks noChangeArrowheads="1" noChangeAspect="1"/>
                    </pic:cNvPicPr>
                  </pic:nvPicPr>
                  <pic:blipFill>
                    <a:blip r:embed="rId24"/>
                    <a:stretch>
                      <a:fillRect/>
                    </a:stretch>
                  </pic:blipFill>
                  <pic:spPr bwMode="auto">
                    <a:xfrm>
                      <a:off x="0" y="0"/>
                      <a:ext cx="5943600" cy="3960112"/>
                    </a:xfrm>
                    <a:prstGeom prst="rect">
                      <a:avLst/>
                    </a:prstGeom>
                    <a:noFill/>
                    <a:ln w="9525">
                      <a:noFill/>
                      <a:headEnd/>
                      <a:tailEnd/>
                    </a:ln>
                  </pic:spPr>
                </pic:pic>
              </a:graphicData>
            </a:graphic>
          </wp:inline>
        </w:drawing>
      </w:r>
      <w:r>
        <w:t xml:space="preserve"> </w:t>
      </w:r>
    </w:p>
    <w:p>
      <w:pPr>
        <w:pStyle w:val="Nagwek2"/>
      </w:pPr>
      <w:bookmarkStart w:id="25" w:name="figure-2"/>
      <w:bookmarkEnd w:id="25"/>
      <w:r>
        <w:t xml:space="preserve">Figure 2:</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par</w:t>
      </w:r>
      <w:r>
        <w:rPr>
          <w:rStyle w:val="NormalTok"/>
        </w:rPr>
        <w:t xml:space="preserve">(</w:t>
      </w:r>
      <w:r>
        <w:rPr>
          <w:rStyle w:val="DataTypeTok"/>
        </w:rPr>
        <w:t xml:space="preserve">oma=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FloatTok"/>
        </w:rPr>
        <w:t xml:space="preserve">0.5</w:t>
      </w:r>
      <w:r>
        <w:rPr>
          <w:rStyle w:val="NormalTok"/>
        </w:rPr>
        <w:t xml:space="preserve">))</w:t>
      </w:r>
      <w:r>
        <w:br w:type="textWrapping"/>
      </w:r>
      <w:r>
        <w:br w:type="textWrapping"/>
      </w:r>
      <w:r>
        <w:rPr>
          <w:rStyle w:val="NormalTok"/>
        </w:rPr>
        <w:t xml:space="preserve">datawide$diffLength[datawide$diffLength&gt;</w:t>
      </w:r>
      <w:r>
        <w:rPr>
          <w:rStyle w:val="DecValTok"/>
        </w:rPr>
        <w:t xml:space="preserve">8</w:t>
      </w:r>
      <w:r>
        <w:rPr>
          <w:rStyle w:val="NormalTok"/>
        </w:rPr>
        <w:t xml:space="preserve">]=</w:t>
      </w:r>
      <w:r>
        <w:rPr>
          <w:rStyle w:val="OtherTok"/>
        </w:rPr>
        <w:t xml:space="preserve">NA</w:t>
      </w:r>
      <w:r>
        <w:br w:type="textWrapping"/>
      </w:r>
      <w:r>
        <w:rPr>
          <w:rStyle w:val="KeywordTok"/>
        </w:rPr>
        <w:t xml:space="preserve">boxplot</w:t>
      </w:r>
      <w:r>
        <w:rPr>
          <w:rStyle w:val="NormalTok"/>
        </w:rPr>
        <w:t xml:space="preserve">(datawide$diffLength ~</w:t>
      </w:r>
      <w:r>
        <w:rPr>
          <w:rStyle w:val="StringTok"/>
        </w:rPr>
        <w:t xml:space="preserve"> </w:t>
      </w:r>
      <w:r>
        <w:rPr>
          <w:rStyle w:val="NormalTok"/>
        </w:rPr>
        <w:t xml:space="preserve">datawide$Genotype, </w:t>
      </w:r>
      <w:r>
        <w:rPr>
          <w:rStyle w:val="DataTypeTok"/>
        </w:rPr>
        <w:t xml:space="preserve">at=</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 </w:t>
      </w:r>
      <w:r>
        <w:rPr>
          <w:rStyle w:val="DataTypeTok"/>
        </w:rPr>
        <w:t xml:space="preserve">cex.axis=</w:t>
      </w:r>
      <w:r>
        <w:rPr>
          <w:rStyle w:val="FloatTok"/>
        </w:rPr>
        <w:t xml:space="preserve">0.9</w:t>
      </w:r>
      <w:r>
        <w:rPr>
          <w:rStyle w:val="NormalTok"/>
        </w:rPr>
        <w:t xml:space="preserve">, </w:t>
      </w:r>
      <w:r>
        <w:rPr>
          <w:rStyle w:val="DataTypeTok"/>
        </w:rPr>
        <w:t xml:space="preserve">col=</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"Difference in length of vasculature </w:t>
      </w:r>
      <w:r>
        <w:rPr>
          <w:rStyle w:val="CharTok"/>
        </w:rPr>
        <w:t xml:space="preserve">\n</w:t>
      </w:r>
      <w:r>
        <w:rPr>
          <w:rStyle w:val="StringTok"/>
        </w:rPr>
        <w:t xml:space="preserve"> between after 4 weeks"</w:t>
      </w:r>
      <w:r>
        <w:rPr>
          <w:rStyle w:val="NormalTok"/>
        </w:rPr>
        <w:t xml:space="preserve">, </w:t>
      </w:r>
      <w:r>
        <w:rPr>
          <w:rStyle w:val="DataTypeTok"/>
        </w:rPr>
        <w:t xml:space="preserve">ylab=</w:t>
      </w:r>
      <w:r>
        <w:rPr>
          <w:rStyle w:val="StringTok"/>
        </w:rPr>
        <w:t xml:space="preserve">"ratio"</w:t>
      </w:r>
      <w:r>
        <w:rPr>
          <w:rStyle w:val="NormalTok"/>
        </w:rPr>
        <w:t xml:space="preserve">)</w:t>
      </w:r>
      <w:r>
        <w:br w:type="textWrapping"/>
      </w:r>
      <w:r>
        <w:br w:type="textWrapping"/>
      </w:r>
      <w:r>
        <w:rPr>
          <w:rStyle w:val="NormalTok"/>
        </w:rPr>
        <w:t xml:space="preserve">datawide$diffLengthVolume[datawide$diffLengthVolume&gt;</w:t>
      </w:r>
      <w:r>
        <w:rPr>
          <w:rStyle w:val="DecValTok"/>
        </w:rPr>
        <w:t xml:space="preserve">5</w:t>
      </w:r>
      <w:r>
        <w:rPr>
          <w:rStyle w:val="NormalTok"/>
        </w:rPr>
        <w:t xml:space="preserve">]=</w:t>
      </w:r>
      <w:r>
        <w:rPr>
          <w:rStyle w:val="OtherTok"/>
        </w:rPr>
        <w:t xml:space="preserve">NA</w:t>
      </w:r>
      <w:r>
        <w:br w:type="textWrapping"/>
      </w:r>
      <w:r>
        <w:rPr>
          <w:rStyle w:val="KeywordTok"/>
        </w:rPr>
        <w:t xml:space="preserve">boxplot</w:t>
      </w:r>
      <w:r>
        <w:rPr>
          <w:rStyle w:val="NormalTok"/>
        </w:rPr>
        <w:t xml:space="preserve">(datawide$diffLengthVolume ~</w:t>
      </w:r>
      <w:r>
        <w:rPr>
          <w:rStyle w:val="StringTok"/>
        </w:rPr>
        <w:t xml:space="preserve"> </w:t>
      </w:r>
      <w:r>
        <w:rPr>
          <w:rStyle w:val="NormalTok"/>
        </w:rPr>
        <w:t xml:space="preserve">datawide$Genotype, </w:t>
      </w:r>
      <w:r>
        <w:rPr>
          <w:rStyle w:val="DataTypeTok"/>
        </w:rPr>
        <w:t xml:space="preserve">at=</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 </w:t>
      </w:r>
      <w:r>
        <w:rPr>
          <w:rStyle w:val="DataTypeTok"/>
        </w:rPr>
        <w:t xml:space="preserve">cex.axis=</w:t>
      </w:r>
      <w:r>
        <w:rPr>
          <w:rStyle w:val="FloatTok"/>
        </w:rPr>
        <w:t xml:space="preserve">0.9</w:t>
      </w:r>
      <w:r>
        <w:rPr>
          <w:rStyle w:val="NormalTok"/>
        </w:rPr>
        <w:t xml:space="preserve">, </w:t>
      </w:r>
      <w:r>
        <w:rPr>
          <w:rStyle w:val="DataTypeTok"/>
        </w:rPr>
        <w:t xml:space="preserve">col=</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"Difference in length</w:t>
      </w:r>
      <w:r>
        <w:rPr>
          <w:rStyle w:val="CharTok"/>
        </w:rPr>
        <w:t xml:space="preserve">\n</w:t>
      </w:r>
      <w:r>
        <w:rPr>
          <w:rStyle w:val="StringTok"/>
        </w:rPr>
        <w:t xml:space="preserve"> of vasculature/volume </w:t>
      </w:r>
      <w:r>
        <w:rPr>
          <w:rStyle w:val="CharTok"/>
        </w:rPr>
        <w:t xml:space="preserve">\n</w:t>
      </w:r>
      <w:r>
        <w:rPr>
          <w:rStyle w:val="StringTok"/>
        </w:rPr>
        <w:t xml:space="preserve">between after 4 weeks"</w:t>
      </w:r>
      <w:r>
        <w:rPr>
          <w:rStyle w:val="NormalTok"/>
        </w:rPr>
        <w:t xml:space="preserve">)</w:t>
      </w:r>
    </w:p>
    <w:p>
      <w:pPr>
        <w:pStyle w:val="FirstParagraph"/>
      </w:pPr>
      <w:r>
        <w:drawing>
          <wp:inline>
            <wp:extent cx="5943600" cy="2971800"/>
            <wp:effectExtent b="0" l="0" r="0" t="0"/>
            <wp:docPr descr="" id="1" name="Picture"/>
            <a:graphic>
              <a:graphicData uri="http://schemas.openxmlformats.org/drawingml/2006/picture">
                <pic:pic>
                  <pic:nvPicPr>
                    <pic:cNvPr descr="Marta_files/figure-docx/plot2-1.png" id="0" name="Picture"/>
                    <pic:cNvPicPr>
                      <a:picLocks noChangeArrowheads="1" noChangeAspect="1"/>
                    </pic:cNvPicPr>
                  </pic:nvPicPr>
                  <pic:blipFill>
                    <a:blip r:embed="rId26"/>
                    <a:stretch>
                      <a:fillRect/>
                    </a:stretch>
                  </pic:blipFill>
                  <pic:spPr bwMode="auto">
                    <a:xfrm>
                      <a:off x="0" y="0"/>
                      <a:ext cx="5943600" cy="2971800"/>
                    </a:xfrm>
                    <a:prstGeom prst="rect">
                      <a:avLst/>
                    </a:prstGeom>
                    <a:noFill/>
                    <a:ln w="9525">
                      <a:noFill/>
                      <a:headEnd/>
                      <a:tailEnd/>
                    </a:ln>
                  </pic:spPr>
                </pic:pic>
              </a:graphicData>
            </a:graphic>
          </wp:inline>
        </w:drawing>
      </w:r>
      <w:r>
        <w:t xml:space="preserve"> </w:t>
      </w:r>
      <w:r>
        <w:drawing>
          <wp:inline>
            <wp:extent cx="5943600" cy="1483988"/>
            <wp:effectExtent b="0" l="0" r="0" t="0"/>
            <wp:docPr descr="" id="1" name="Picture"/>
            <a:graphic>
              <a:graphicData uri="http://schemas.openxmlformats.org/drawingml/2006/picture">
                <pic:pic>
                  <pic:nvPicPr>
                    <pic:cNvPr descr="tumour_dev.jpg" id="0" name="Picture"/>
                    <pic:cNvPicPr>
                      <a:picLocks noChangeArrowheads="1" noChangeAspect="1"/>
                    </pic:cNvPicPr>
                  </pic:nvPicPr>
                  <pic:blipFill>
                    <a:blip r:embed="rId27"/>
                    <a:stretch>
                      <a:fillRect/>
                    </a:stretch>
                  </pic:blipFill>
                  <pic:spPr bwMode="auto">
                    <a:xfrm>
                      <a:off x="0" y="0"/>
                      <a:ext cx="5943600" cy="1483988"/>
                    </a:xfrm>
                    <a:prstGeom prst="rect">
                      <a:avLst/>
                    </a:prstGeom>
                    <a:noFill/>
                    <a:ln w="9525">
                      <a:noFill/>
                      <a:headEnd/>
                      <a:tailEnd/>
                    </a:ln>
                  </pic:spPr>
                </pic:pic>
              </a:graphicData>
            </a:graphic>
          </wp:inline>
        </w:drawing>
      </w:r>
    </w:p>
    <w:p>
      <w:pPr>
        <w:pStyle w:val="Nagwek2"/>
      </w:pPr>
      <w:bookmarkStart w:id="28" w:name="analysis-of-the-data---length-of-vasculatureislet"/>
      <w:bookmarkEnd w:id="28"/>
      <w:r>
        <w:t xml:space="preserve">Analysis of the data - Length of vasculature/islet</w:t>
      </w:r>
    </w:p>
    <w:p>
      <w:pPr>
        <w:pStyle w:val="SourceCode"/>
      </w:pPr>
      <w:r>
        <w:rPr>
          <w:rStyle w:val="NormalTok"/>
        </w:rPr>
        <w:t xml:space="preserve">tt1&lt;-</w:t>
      </w:r>
      <w:r>
        <w:rPr>
          <w:rStyle w:val="KeywordTok"/>
        </w:rPr>
        <w:t xml:space="preserve">t.test</w:t>
      </w:r>
      <w:r>
        <w:rPr>
          <w:rStyle w:val="NormalTok"/>
        </w:rPr>
        <w:t xml:space="preserve">(datawide$diffLength[datawide$Genotype==</w:t>
      </w:r>
      <w:r>
        <w:rPr>
          <w:rStyle w:val="StringTok"/>
        </w:rPr>
        <w:t xml:space="preserve">"wt"</w:t>
      </w:r>
      <w:r>
        <w:rPr>
          <w:rStyle w:val="NormalTok"/>
        </w:rPr>
        <w:t xml:space="preserve">],datawide$diffLength[datawide$Genotype==</w:t>
      </w:r>
      <w:r>
        <w:rPr>
          <w:rStyle w:val="StringTok"/>
        </w:rPr>
        <w:t xml:space="preserve">"RT2"</w:t>
      </w:r>
      <w:r>
        <w:rPr>
          <w:rStyle w:val="NormalTok"/>
        </w:rPr>
        <w:t xml:space="preserve">],</w:t>
      </w:r>
      <w:r>
        <w:rPr>
          <w:rStyle w:val="DataTypeTok"/>
        </w:rPr>
        <w:t xml:space="preserve">var.equal =</w:t>
      </w:r>
      <w:r>
        <w:rPr>
          <w:rStyle w:val="NormalTok"/>
        </w:rPr>
        <w:t xml:space="preserve"> </w:t>
      </w:r>
      <w:r>
        <w:rPr>
          <w:rStyle w:val="OtherTok"/>
        </w:rPr>
        <w:t xml:space="preserve">TRUE</w:t>
      </w:r>
      <w:r>
        <w:rPr>
          <w:rStyle w:val="NormalTok"/>
        </w:rPr>
        <w:t xml:space="preserve">)</w:t>
      </w:r>
      <w:r>
        <w:br w:type="textWrapping"/>
      </w:r>
      <w:r>
        <w:rPr>
          <w:rStyle w:val="NormalTok"/>
        </w:rPr>
        <w:t xml:space="preserve">tt2&lt;-</w:t>
      </w:r>
      <w:r>
        <w:rPr>
          <w:rStyle w:val="KeywordTok"/>
        </w:rPr>
        <w:t xml:space="preserve">t.test</w:t>
      </w:r>
      <w:r>
        <w:rPr>
          <w:rStyle w:val="NormalTok"/>
        </w:rPr>
        <w:t xml:space="preserve">(datawide$diffLength[datawide$Genotype==</w:t>
      </w:r>
      <w:r>
        <w:rPr>
          <w:rStyle w:val="StringTok"/>
        </w:rPr>
        <w:t xml:space="preserve">"wt"</w:t>
      </w:r>
      <w:r>
        <w:rPr>
          <w:rStyle w:val="NormalTok"/>
        </w:rPr>
        <w:t xml:space="preserve">],datawide$diffLength[datawide$Genotype==</w:t>
      </w:r>
      <w:r>
        <w:rPr>
          <w:rStyle w:val="StringTok"/>
        </w:rPr>
        <w:t xml:space="preserve">"RipVEGFB"</w:t>
      </w:r>
      <w:r>
        <w:rPr>
          <w:rStyle w:val="NormalTok"/>
        </w:rPr>
        <w:t xml:space="preserve">],</w:t>
      </w:r>
      <w:r>
        <w:rPr>
          <w:rStyle w:val="DataTypeTok"/>
        </w:rPr>
        <w:t xml:space="preserve">var.equal =</w:t>
      </w:r>
      <w:r>
        <w:rPr>
          <w:rStyle w:val="NormalTok"/>
        </w:rPr>
        <w:t xml:space="preserve"> </w:t>
      </w:r>
      <w:r>
        <w:rPr>
          <w:rStyle w:val="OtherTok"/>
        </w:rPr>
        <w:t xml:space="preserve">TRUE</w:t>
      </w:r>
      <w:r>
        <w:rPr>
          <w:rStyle w:val="NormalTok"/>
        </w:rPr>
        <w:t xml:space="preserve">)</w:t>
      </w:r>
      <w:r>
        <w:br w:type="textWrapping"/>
      </w:r>
      <w:r>
        <w:rPr>
          <w:rStyle w:val="NormalTok"/>
        </w:rPr>
        <w:t xml:space="preserve">tt3&lt;-</w:t>
      </w:r>
      <w:r>
        <w:rPr>
          <w:rStyle w:val="KeywordTok"/>
        </w:rPr>
        <w:t xml:space="preserve">t.test</w:t>
      </w:r>
      <w:r>
        <w:rPr>
          <w:rStyle w:val="NormalTok"/>
        </w:rPr>
        <w:t xml:space="preserve">(datawide$diffLength[datawide$Genotype==</w:t>
      </w:r>
      <w:r>
        <w:rPr>
          <w:rStyle w:val="StringTok"/>
        </w:rPr>
        <w:t xml:space="preserve">"RT2"</w:t>
      </w:r>
      <w:r>
        <w:rPr>
          <w:rStyle w:val="NormalTok"/>
        </w:rPr>
        <w:t xml:space="preserve">],datawide$diffLength[datawide$Genotype==</w:t>
      </w:r>
      <w:r>
        <w:rPr>
          <w:rStyle w:val="StringTok"/>
        </w:rPr>
        <w:t xml:space="preserve">"RT2.RipVEGFB"</w:t>
      </w:r>
      <w:r>
        <w:rPr>
          <w:rStyle w:val="NormalTok"/>
        </w:rPr>
        <w:t xml:space="preserve">],</w:t>
      </w:r>
      <w:r>
        <w:rPr>
          <w:rStyle w:val="DataTypeTok"/>
        </w:rPr>
        <w:t xml:space="preserve">var.equal =</w:t>
      </w:r>
      <w:r>
        <w:rPr>
          <w:rStyle w:val="NormalTok"/>
        </w:rPr>
        <w:t xml:space="preserve"> </w:t>
      </w:r>
      <w:r>
        <w:rPr>
          <w:rStyle w:val="OtherTok"/>
        </w:rPr>
        <w:t xml:space="preserve">TRUE</w:t>
      </w:r>
      <w:r>
        <w:rPr>
          <w:rStyle w:val="NormalTok"/>
        </w:rPr>
        <w:t xml:space="preserve">)</w:t>
      </w:r>
      <w:r>
        <w:br w:type="textWrapping"/>
      </w:r>
      <w:r>
        <w:rPr>
          <w:rStyle w:val="NormalTok"/>
        </w:rPr>
        <w:t xml:space="preserve">r1 &lt;-</w:t>
      </w:r>
      <w:r>
        <w:rPr>
          <w:rStyle w:val="StringTok"/>
        </w:rPr>
        <w:t xml:space="preserve"> </w:t>
      </w:r>
      <w:r>
        <w:rPr>
          <w:rStyle w:val="KeywordTok"/>
        </w:rPr>
        <w:t xml:space="preserve">rbind</w:t>
      </w:r>
      <w:r>
        <w:rPr>
          <w:rStyle w:val="NormalTok"/>
        </w:rPr>
        <w:t xml:space="preserve">(</w:t>
      </w:r>
      <w:r>
        <w:rPr>
          <w:rStyle w:val="KeywordTok"/>
        </w:rPr>
        <w:t xml:space="preserve">c</w:t>
      </w:r>
      <w:r>
        <w:rPr>
          <w:rStyle w:val="NormalTok"/>
        </w:rPr>
        <w:t xml:space="preserve">(tt1[</w:t>
      </w:r>
      <w:r>
        <w:rPr>
          <w:rStyle w:val="DecValTok"/>
        </w:rPr>
        <w:t xml:space="preserve">1</w:t>
      </w:r>
      <w:r>
        <w:rPr>
          <w:rStyle w:val="NormalTok"/>
        </w:rPr>
        <w:t xml:space="preserve">:</w:t>
      </w:r>
      <w:r>
        <w:rPr>
          <w:rStyle w:val="DecValTok"/>
        </w:rPr>
        <w:t xml:space="preserve">3</w:t>
      </w:r>
      <w:r>
        <w:rPr>
          <w:rStyle w:val="NormalTok"/>
        </w:rPr>
        <w:t xml:space="preserve">])); r1 &lt;-</w:t>
      </w:r>
      <w:r>
        <w:rPr>
          <w:rStyle w:val="StringTok"/>
        </w:rPr>
        <w:t xml:space="preserve"> </w:t>
      </w:r>
      <w:r>
        <w:rPr>
          <w:rStyle w:val="KeywordTok"/>
        </w:rPr>
        <w:t xml:space="preserve">cbind</w:t>
      </w:r>
      <w:r>
        <w:rPr>
          <w:rStyle w:val="NormalTok"/>
        </w:rPr>
        <w:t xml:space="preserve">(</w:t>
      </w:r>
      <w:r>
        <w:rPr>
          <w:rStyle w:val="DataTypeTok"/>
        </w:rPr>
        <w:t xml:space="preserve">test=</w:t>
      </w:r>
      <w:r>
        <w:rPr>
          <w:rStyle w:val="StringTok"/>
        </w:rPr>
        <w:t xml:space="preserve">"wt - RT2"</w:t>
      </w:r>
      <w:r>
        <w:rPr>
          <w:rStyle w:val="NormalTok"/>
        </w:rPr>
        <w:t xml:space="preserve">, r1)</w:t>
      </w:r>
      <w:r>
        <w:br w:type="textWrapping"/>
      </w:r>
      <w:r>
        <w:rPr>
          <w:rStyle w:val="NormalTok"/>
        </w:rPr>
        <w:t xml:space="preserve">r2 &lt;-</w:t>
      </w:r>
      <w:r>
        <w:rPr>
          <w:rStyle w:val="KeywordTok"/>
        </w:rPr>
        <w:t xml:space="preserve">rbind</w:t>
      </w:r>
      <w:r>
        <w:rPr>
          <w:rStyle w:val="NormalTok"/>
        </w:rPr>
        <w:t xml:space="preserve">(</w:t>
      </w:r>
      <w:r>
        <w:rPr>
          <w:rStyle w:val="KeywordTok"/>
        </w:rPr>
        <w:t xml:space="preserve">c</w:t>
      </w:r>
      <w:r>
        <w:rPr>
          <w:rStyle w:val="NormalTok"/>
        </w:rPr>
        <w:t xml:space="preserve">(tt2[</w:t>
      </w:r>
      <w:r>
        <w:rPr>
          <w:rStyle w:val="DecValTok"/>
        </w:rPr>
        <w:t xml:space="preserve">1</w:t>
      </w:r>
      <w:r>
        <w:rPr>
          <w:rStyle w:val="NormalTok"/>
        </w:rPr>
        <w:t xml:space="preserve">:</w:t>
      </w:r>
      <w:r>
        <w:rPr>
          <w:rStyle w:val="DecValTok"/>
        </w:rPr>
        <w:t xml:space="preserve">3</w:t>
      </w:r>
      <w:r>
        <w:rPr>
          <w:rStyle w:val="NormalTok"/>
        </w:rPr>
        <w:t xml:space="preserve">])); r2 &lt;-</w:t>
      </w:r>
      <w:r>
        <w:rPr>
          <w:rStyle w:val="StringTok"/>
        </w:rPr>
        <w:t xml:space="preserve"> </w:t>
      </w:r>
      <w:r>
        <w:rPr>
          <w:rStyle w:val="KeywordTok"/>
        </w:rPr>
        <w:t xml:space="preserve">cbind</w:t>
      </w:r>
      <w:r>
        <w:rPr>
          <w:rStyle w:val="NormalTok"/>
        </w:rPr>
        <w:t xml:space="preserve">(</w:t>
      </w:r>
      <w:r>
        <w:rPr>
          <w:rStyle w:val="DataTypeTok"/>
        </w:rPr>
        <w:t xml:space="preserve">test=</w:t>
      </w:r>
      <w:r>
        <w:rPr>
          <w:rStyle w:val="StringTok"/>
        </w:rPr>
        <w:t xml:space="preserve">"wt - RipVEGFB"</w:t>
      </w:r>
      <w:r>
        <w:rPr>
          <w:rStyle w:val="NormalTok"/>
        </w:rPr>
        <w:t xml:space="preserve">, r2)</w:t>
      </w:r>
      <w:r>
        <w:br w:type="textWrapping"/>
      </w:r>
      <w:r>
        <w:rPr>
          <w:rStyle w:val="NormalTok"/>
        </w:rPr>
        <w:t xml:space="preserve">r3 &lt;-</w:t>
      </w:r>
      <w:r>
        <w:rPr>
          <w:rStyle w:val="KeywordTok"/>
        </w:rPr>
        <w:t xml:space="preserve">rbind</w:t>
      </w:r>
      <w:r>
        <w:rPr>
          <w:rStyle w:val="NormalTok"/>
        </w:rPr>
        <w:t xml:space="preserve">(</w:t>
      </w:r>
      <w:r>
        <w:rPr>
          <w:rStyle w:val="KeywordTok"/>
        </w:rPr>
        <w:t xml:space="preserve">c</w:t>
      </w:r>
      <w:r>
        <w:rPr>
          <w:rStyle w:val="NormalTok"/>
        </w:rPr>
        <w:t xml:space="preserve">(tt3[</w:t>
      </w:r>
      <w:r>
        <w:rPr>
          <w:rStyle w:val="DecValTok"/>
        </w:rPr>
        <w:t xml:space="preserve">1</w:t>
      </w:r>
      <w:r>
        <w:rPr>
          <w:rStyle w:val="NormalTok"/>
        </w:rPr>
        <w:t xml:space="preserve">:</w:t>
      </w:r>
      <w:r>
        <w:rPr>
          <w:rStyle w:val="DecValTok"/>
        </w:rPr>
        <w:t xml:space="preserve">3</w:t>
      </w:r>
      <w:r>
        <w:rPr>
          <w:rStyle w:val="NormalTok"/>
        </w:rPr>
        <w:t xml:space="preserve">])); r3 &lt;-</w:t>
      </w:r>
      <w:r>
        <w:rPr>
          <w:rStyle w:val="StringTok"/>
        </w:rPr>
        <w:t xml:space="preserve"> </w:t>
      </w:r>
      <w:r>
        <w:rPr>
          <w:rStyle w:val="KeywordTok"/>
        </w:rPr>
        <w:t xml:space="preserve">cbind</w:t>
      </w:r>
      <w:r>
        <w:rPr>
          <w:rStyle w:val="NormalTok"/>
        </w:rPr>
        <w:t xml:space="preserve">(</w:t>
      </w:r>
      <w:r>
        <w:rPr>
          <w:rStyle w:val="DataTypeTok"/>
        </w:rPr>
        <w:t xml:space="preserve">test=</w:t>
      </w:r>
      <w:r>
        <w:rPr>
          <w:rStyle w:val="StringTok"/>
        </w:rPr>
        <w:t xml:space="preserve">"RT2 - RT2.RipVEGFB"</w:t>
      </w:r>
      <w:r>
        <w:rPr>
          <w:rStyle w:val="NormalTok"/>
        </w:rPr>
        <w:t xml:space="preserve">, r3)</w:t>
      </w:r>
      <w:r>
        <w:br w:type="textWrapping"/>
      </w:r>
      <w:r>
        <w:rPr>
          <w:rStyle w:val="KeywordTok"/>
        </w:rPr>
        <w:t xml:space="preserve">kable</w:t>
      </w:r>
      <w:r>
        <w:rPr>
          <w:rStyle w:val="NormalTok"/>
        </w:rPr>
        <w:t xml:space="preserve">(</w:t>
      </w:r>
      <w:r>
        <w:rPr>
          <w:rStyle w:val="KeywordTok"/>
        </w:rPr>
        <w:t xml:space="preserve">rbind</w:t>
      </w:r>
      <w:r>
        <w:rPr>
          <w:rStyle w:val="NormalTok"/>
        </w:rPr>
        <w:t xml:space="preserve">(r1,r2,r3), </w:t>
      </w:r>
      <w:r>
        <w:rPr>
          <w:rStyle w:val="DataTypeTok"/>
        </w:rPr>
        <w:t xml:space="preserve">digits=</w:t>
      </w:r>
      <w:r>
        <w:rPr>
          <w:rStyle w:val="DecValTok"/>
        </w:rPr>
        <w:t xml:space="preserve">3</w:t>
      </w:r>
      <w:r>
        <w:rPr>
          <w:rStyle w:val="NormalTok"/>
        </w:rPr>
        <w:t xml:space="preserve">, </w:t>
      </w:r>
      <w:r>
        <w:rPr>
          <w:rStyle w:val="DataTypeTok"/>
        </w:rPr>
        <w:t xml:space="preserve">col.names =</w:t>
      </w:r>
      <w:r>
        <w:rPr>
          <w:rStyle w:val="NormalTok"/>
        </w:rPr>
        <w:t xml:space="preserve"> </w:t>
      </w:r>
      <w:r>
        <w:rPr>
          <w:rStyle w:val="KeywordTok"/>
        </w:rPr>
        <w:t xml:space="preserve">c</w:t>
      </w:r>
      <w:r>
        <w:rPr>
          <w:rStyle w:val="NormalTok"/>
        </w:rPr>
        <w:t xml:space="preserve">(</w:t>
      </w:r>
      <w:r>
        <w:rPr>
          <w:rStyle w:val="StringTok"/>
        </w:rPr>
        <w:t xml:space="preserve">"test"</w:t>
      </w:r>
      <w:r>
        <w:rPr>
          <w:rStyle w:val="NormalTok"/>
        </w:rPr>
        <w:t xml:space="preserve">, </w:t>
      </w:r>
      <w:r>
        <w:rPr>
          <w:rStyle w:val="StringTok"/>
        </w:rPr>
        <w:t xml:space="preserve">"t-value"</w:t>
      </w:r>
      <w:r>
        <w:rPr>
          <w:rStyle w:val="NormalTok"/>
        </w:rPr>
        <w:t xml:space="preserve">, </w:t>
      </w:r>
      <w:r>
        <w:rPr>
          <w:rStyle w:val="StringTok"/>
        </w:rPr>
        <w:t xml:space="preserve">"df"</w:t>
      </w:r>
      <w:r>
        <w:rPr>
          <w:rStyle w:val="NormalTok"/>
        </w:rPr>
        <w:t xml:space="preserve">, </w:t>
      </w:r>
      <w:r>
        <w:rPr>
          <w:rStyle w:val="StringTok"/>
        </w:rPr>
        <w:t xml:space="preserve">"p-value"</w:t>
      </w:r>
      <w:r>
        <w:rPr>
          <w:rStyle w:val="NormalTok"/>
        </w:rPr>
        <w:t xml:space="preserve">),</w:t>
      </w:r>
      <w:r>
        <w:rPr>
          <w:rStyle w:val="DataTypeTok"/>
        </w:rPr>
        <w:t xml:space="preserve">caption=</w:t>
      </w:r>
      <w:r>
        <w:rPr>
          <w:rStyle w:val="StringTok"/>
        </w:rPr>
        <w:t xml:space="preserve">"Length of vasculature/islet"</w:t>
      </w:r>
      <w:r>
        <w:rPr>
          <w:rStyle w:val="NormalTok"/>
        </w:rPr>
        <w:t xml:space="preserve">)</w:t>
      </w:r>
    </w:p>
    <w:p>
      <w:pPr>
        <w:pStyle w:val="TableCaption"/>
      </w:pPr>
      <w:r>
        <w:t xml:space="preserve">Length of vasculature/islet</w:t>
      </w:r>
    </w:p>
    <w:tbl>
      <w:tblPr>
        <w:tblStyle w:val="TableNormal"/>
        <w:tblW w:type="pct" w:w="0.0"/>
        <w:tblLook w:firstRow="1"/>
        <w:tblCaption w:val="Length of vasculature/islet"/>
      </w:tblPr>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t-value</w:t>
            </w:r>
          </w:p>
        </w:tc>
        <w:tc>
          <w:tcPr>
            <w:tcBorders>
              <w:bottom w:val="single"/>
            </w:tcBorders>
            <w:vAlign w:val="bottom"/>
          </w:tcPr>
          <w:p>
            <w:pPr>
              <w:pStyle w:val="Compact"/>
              <w:jc w:val="left"/>
            </w:pPr>
            <w:r>
              <w:t xml:space="preserve">df</w:t>
            </w:r>
          </w:p>
        </w:tc>
        <w:tc>
          <w:tcPr>
            <w:tcBorders>
              <w:bottom w:val="single"/>
            </w:tcBorders>
            <w:vAlign w:val="bottom"/>
          </w:tcPr>
          <w:p>
            <w:pPr>
              <w:pStyle w:val="Compact"/>
              <w:jc w:val="left"/>
            </w:pPr>
            <w:r>
              <w:t xml:space="preserve">p-value</w:t>
            </w:r>
          </w:p>
        </w:tc>
      </w:tr>
      <w:tr>
        <w:tc>
          <w:p>
            <w:pPr>
              <w:pStyle w:val="Compact"/>
              <w:jc w:val="left"/>
            </w:pPr>
            <w:r>
              <w:t xml:space="preserve">wt - RT2</w:t>
            </w:r>
          </w:p>
        </w:tc>
        <w:tc>
          <w:p>
            <w:pPr>
              <w:pStyle w:val="Compact"/>
              <w:jc w:val="left"/>
            </w:pPr>
            <w:r>
              <w:t xml:space="preserve">-5.45935</w:t>
            </w:r>
          </w:p>
        </w:tc>
        <w:tc>
          <w:p>
            <w:pPr>
              <w:pStyle w:val="Compact"/>
              <w:jc w:val="left"/>
            </w:pPr>
            <w:r>
              <w:t xml:space="preserve">33</w:t>
            </w:r>
          </w:p>
        </w:tc>
        <w:tc>
          <w:p>
            <w:pPr>
              <w:pStyle w:val="Compact"/>
              <w:jc w:val="left"/>
            </w:pPr>
            <w:r>
              <w:t xml:space="preserve">4.753777e-06</w:t>
            </w:r>
          </w:p>
        </w:tc>
      </w:tr>
      <w:tr>
        <w:tc>
          <w:p>
            <w:pPr>
              <w:pStyle w:val="Compact"/>
              <w:jc w:val="left"/>
            </w:pPr>
            <w:r>
              <w:t xml:space="preserve">wt - RipVEGFB</w:t>
            </w:r>
          </w:p>
        </w:tc>
        <w:tc>
          <w:p>
            <w:pPr>
              <w:pStyle w:val="Compact"/>
              <w:jc w:val="left"/>
            </w:pPr>
            <w:r>
              <w:t xml:space="preserve">-1.88464</w:t>
            </w:r>
          </w:p>
        </w:tc>
        <w:tc>
          <w:p>
            <w:pPr>
              <w:pStyle w:val="Compact"/>
              <w:jc w:val="left"/>
            </w:pPr>
            <w:r>
              <w:t xml:space="preserve">30</w:t>
            </w:r>
          </w:p>
        </w:tc>
        <w:tc>
          <w:p>
            <w:pPr>
              <w:pStyle w:val="Compact"/>
              <w:jc w:val="left"/>
            </w:pPr>
            <w:r>
              <w:t xml:space="preserve">0.06919965</w:t>
            </w:r>
          </w:p>
        </w:tc>
      </w:tr>
      <w:tr>
        <w:tc>
          <w:p>
            <w:pPr>
              <w:pStyle w:val="Compact"/>
              <w:jc w:val="left"/>
            </w:pPr>
            <w:r>
              <w:t xml:space="preserve">RT2 - RT2.RipVEGFB</w:t>
            </w:r>
          </w:p>
        </w:tc>
        <w:tc>
          <w:p>
            <w:pPr>
              <w:pStyle w:val="Compact"/>
              <w:jc w:val="left"/>
            </w:pPr>
            <w:r>
              <w:t xml:space="preserve">1.213257</w:t>
            </w:r>
          </w:p>
        </w:tc>
        <w:tc>
          <w:p>
            <w:pPr>
              <w:pStyle w:val="Compact"/>
              <w:jc w:val="left"/>
            </w:pPr>
            <w:r>
              <w:t xml:space="preserve">39</w:t>
            </w:r>
          </w:p>
        </w:tc>
        <w:tc>
          <w:p>
            <w:pPr>
              <w:pStyle w:val="Compact"/>
              <w:jc w:val="left"/>
            </w:pPr>
            <w:r>
              <w:t xml:space="preserve">0.232329</w:t>
            </w:r>
          </w:p>
        </w:tc>
      </w:tr>
      <w:tr>
        <w:tc>
          <w:p>
            <w:pPr>
              <w:pStyle w:val="Compact"/>
              <w:jc w:val="left"/>
            </w:pPr>
          </w:p>
        </w:tc>
        <w:tc>
          <w:p>
            <w:pStyle w:val="Compact"/>
          </w:p>
        </w:tc>
        <w:tc>
          <w:p>
            <w:pStyle w:val="Compact"/>
          </w:p>
        </w:tc>
        <w:tc>
          <w:p>
            <w:pStyle w:val="Compact"/>
          </w:p>
        </w:tc>
      </w:tr>
    </w:tbl>
    <w:p>
      <w:pPr>
        <w:pStyle w:val="TableCaption"/>
      </w:pPr>
      <w:r>
        <w:t xml:space="preserve">Length of vasculature/volume</w:t>
      </w:r>
    </w:p>
    <w:tbl>
      <w:tblPr>
        <w:tblStyle w:val="TableNormal"/>
        <w:tblW w:type="pct" w:w="0.0"/>
        <w:tblLook w:firstRow="1"/>
        <w:tblCaption w:val="Length of vasculature/volume"/>
      </w:tblPr>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t-value</w:t>
            </w:r>
          </w:p>
        </w:tc>
        <w:tc>
          <w:tcPr>
            <w:tcBorders>
              <w:bottom w:val="single"/>
            </w:tcBorders>
            <w:vAlign w:val="bottom"/>
          </w:tcPr>
          <w:p>
            <w:pPr>
              <w:pStyle w:val="Compact"/>
              <w:jc w:val="left"/>
            </w:pPr>
            <w:r>
              <w:t xml:space="preserve">df</w:t>
            </w:r>
          </w:p>
        </w:tc>
        <w:tc>
          <w:tcPr>
            <w:tcBorders>
              <w:bottom w:val="single"/>
            </w:tcBorders>
            <w:vAlign w:val="bottom"/>
          </w:tcPr>
          <w:p>
            <w:pPr>
              <w:pStyle w:val="Compact"/>
              <w:jc w:val="left"/>
            </w:pPr>
            <w:r>
              <w:t xml:space="preserve">p-value</w:t>
            </w:r>
          </w:p>
        </w:tc>
      </w:tr>
      <w:tr>
        <w:tc>
          <w:p>
            <w:pPr>
              <w:pStyle w:val="Compact"/>
              <w:jc w:val="left"/>
            </w:pPr>
            <w:r>
              <w:t xml:space="preserve">wt - RT2</w:t>
            </w:r>
          </w:p>
        </w:tc>
        <w:tc>
          <w:p>
            <w:pPr>
              <w:pStyle w:val="Compact"/>
              <w:jc w:val="left"/>
            </w:pPr>
            <w:r>
              <w:t xml:space="preserve">-0.1431258</w:t>
            </w:r>
          </w:p>
        </w:tc>
        <w:tc>
          <w:p>
            <w:pPr>
              <w:pStyle w:val="Compact"/>
              <w:jc w:val="left"/>
            </w:pPr>
            <w:r>
              <w:t xml:space="preserve">35</w:t>
            </w:r>
          </w:p>
        </w:tc>
        <w:tc>
          <w:p>
            <w:pPr>
              <w:pStyle w:val="Compact"/>
              <w:jc w:val="left"/>
            </w:pPr>
            <w:r>
              <w:t xml:space="preserve">0.8870117</w:t>
            </w:r>
          </w:p>
        </w:tc>
      </w:tr>
      <w:tr>
        <w:tc>
          <w:p>
            <w:pPr>
              <w:pStyle w:val="Compact"/>
              <w:jc w:val="left"/>
            </w:pPr>
            <w:r>
              <w:t xml:space="preserve">wt - RipVEGFB</w:t>
            </w:r>
          </w:p>
        </w:tc>
        <w:tc>
          <w:p>
            <w:pPr>
              <w:pStyle w:val="Compact"/>
              <w:jc w:val="left"/>
            </w:pPr>
            <w:r>
              <w:t xml:space="preserve">-0.2812075</w:t>
            </w:r>
          </w:p>
        </w:tc>
        <w:tc>
          <w:p>
            <w:pPr>
              <w:pStyle w:val="Compact"/>
              <w:jc w:val="left"/>
            </w:pPr>
            <w:r>
              <w:t xml:space="preserve">30</w:t>
            </w:r>
          </w:p>
        </w:tc>
        <w:tc>
          <w:p>
            <w:pPr>
              <w:pStyle w:val="Compact"/>
              <w:jc w:val="left"/>
            </w:pPr>
            <w:r>
              <w:t xml:space="preserve">0.7804817</w:t>
            </w:r>
          </w:p>
        </w:tc>
      </w:tr>
      <w:tr>
        <w:tc>
          <w:p>
            <w:pPr>
              <w:pStyle w:val="Compact"/>
              <w:jc w:val="left"/>
            </w:pPr>
            <w:r>
              <w:t xml:space="preserve">RT2 - RT2.RipVEGFB</w:t>
            </w:r>
          </w:p>
        </w:tc>
        <w:tc>
          <w:p>
            <w:pPr>
              <w:pStyle w:val="Compact"/>
              <w:jc w:val="left"/>
            </w:pPr>
            <w:r>
              <w:t xml:space="preserve">0.4088427</w:t>
            </w:r>
          </w:p>
        </w:tc>
        <w:tc>
          <w:p>
            <w:pPr>
              <w:pStyle w:val="Compact"/>
              <w:jc w:val="left"/>
            </w:pPr>
            <w:r>
              <w:t xml:space="preserve">39</w:t>
            </w:r>
          </w:p>
        </w:tc>
        <w:tc>
          <w:p>
            <w:pPr>
              <w:pStyle w:val="Compact"/>
              <w:jc w:val="left"/>
            </w:pPr>
            <w:r>
              <w:t xml:space="preserve">0.6848915</w:t>
            </w:r>
          </w:p>
        </w:tc>
      </w:tr>
    </w:tbl>
    <w:p>
      <w:pPr>
        <w:pStyle w:val="Nagwek1"/>
      </w:pPr>
      <w:bookmarkStart w:id="29" w:name="conclusion"/>
      <w:bookmarkEnd w:id="29"/>
      <w:r>
        <w:t xml:space="preserve">Conclusion</w:t>
      </w:r>
    </w:p>
    <w:p>
      <w:pPr>
        <w:pStyle w:val="FirstParagraph"/>
      </w:pPr>
      <w:r>
        <w:t xml:space="preserve">The data suggest that there is a significant difference between length of the vasculature per islet between the wt islets and tumour islets, however it is probably caused by the bigger size of tumur islets - there is no difference after normalization to the volume of the islet.</w:t>
      </w:r>
    </w:p>
    <w:sectPr w:rsidR="00EB627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EE"/>
    <w:family w:val="roman"/>
    <w:pitch w:val="variable"/>
    <w:sig w:usb0="E00002FF" w:usb1="400004FF" w:usb2="00000000" w:usb3="00000000" w:csb0="0000019F" w:csb1="00000000"/>
  </w:font>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Bodoni MT Black">
    <w:panose1 w:val="02070A03080606020203"/>
    <w:charset w:val="00"/>
    <w:family w:val="roman"/>
    <w:pitch w:val="variable"/>
    <w:sig w:usb0="00000003" w:usb1="00000000" w:usb2="00000000" w:usb3="00000000" w:csb0="00000001" w:csb1="00000000"/>
  </w:font>
  <w:font w:name="Aharoni">
    <w:panose1 w:val="02010803020104030203"/>
    <w:charset w:val="00"/>
    <w:family w:val="auto"/>
    <w:pitch w:val="variable"/>
    <w:sig w:usb0="00000803" w:usb1="00000000" w:usb2="00000000" w:usb3="00000000" w:csb0="00000021" w:csb1="00000000"/>
  </w:font>
  <w:font w:name="Consolas">
    <w:panose1 w:val="020B0609020204030204"/>
    <w:charset w:val="EE"/>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C6E272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3266A971"/>
    <w:multiLevelType w:val="multilevel"/>
    <w:tmpl w:val="655CDE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d18ad0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ny">
    <w:name w:val="Normal"/>
    <w:qFormat/>
  </w:style>
  <w:style w:type="paragraph" w:styleId="Nagwek1">
    <w:name w:val="heading 1"/>
    <w:basedOn w:val="Nagwek3"/>
    <w:next w:val="Tekstpodstawowy"/>
    <w:uiPriority w:val="9"/>
    <w:qFormat/>
    <w:rsid w:val="00103A8A"/>
    <w:pPr>
      <w:outlineLvl w:val="0"/>
    </w:pPr>
    <w:rPr>
      <w:sz w:val="22"/>
    </w:rPr>
  </w:style>
  <w:style w:type="paragraph" w:styleId="Nagwek2">
    <w:name w:val="heading 2"/>
    <w:basedOn w:val="Nagwek1"/>
    <w:next w:val="Tekstpodstawowy"/>
    <w:uiPriority w:val="9"/>
    <w:unhideWhenUsed/>
    <w:qFormat/>
    <w:rsid w:val="00103A8A"/>
    <w:pPr>
      <w:pageBreakBefore/>
      <w:outlineLvl w:val="1"/>
    </w:pPr>
    <w:rPr>
      <w:szCs w:val="26"/>
    </w:rPr>
  </w:style>
  <w:style w:type="paragraph" w:styleId="Nagwek3">
    <w:name w:val="heading 3"/>
    <w:basedOn w:val="Normalny"/>
    <w:next w:val="Tekstpodstawowy"/>
    <w:uiPriority w:val="9"/>
    <w:unhideWhenUsed/>
    <w:qFormat/>
    <w:rsid w:val="006421A4"/>
    <w:pPr>
      <w:keepNext/>
      <w:keepLines/>
      <w:spacing w:before="360" w:after="180"/>
      <w:outlineLvl w:val="2"/>
    </w:pPr>
    <w:rPr>
      <w:rFonts w:ascii="Arial" w:eastAsiaTheme="majorEastAsia" w:hAnsi="Arial" w:cs="Arial"/>
      <w:b/>
      <w:bCs/>
      <w:color w:val="000000" w:themeColor="text1"/>
      <w:sz w:val="28"/>
      <w:szCs w:val="28"/>
    </w:rPr>
  </w:style>
  <w:style w:type="paragraph" w:styleId="Nagwek4">
    <w:name w:val="heading 4"/>
    <w:basedOn w:val="Normalny"/>
    <w:next w:val="Tekstpodstawowy"/>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Nagwek5">
    <w:name w:val="heading 5"/>
    <w:basedOn w:val="Normalny"/>
    <w:next w:val="Tekstpodstawowy"/>
    <w:uiPriority w:val="9"/>
    <w:unhideWhenUsed/>
    <w:qFormat/>
    <w:rsid w:val="00A07A2B"/>
    <w:pPr>
      <w:keepNext/>
      <w:keepLines/>
      <w:pageBreakBefore/>
      <w:spacing w:before="200" w:after="0"/>
      <w:outlineLvl w:val="4"/>
    </w:pPr>
    <w:rPr>
      <w:rFonts w:asciiTheme="majorHAnsi" w:eastAsiaTheme="majorEastAsia" w:hAnsiTheme="majorHAnsi" w:cstheme="majorBidi"/>
      <w:i/>
      <w:iCs/>
      <w:color w:val="4F81BD" w:themeColor="accent1"/>
    </w:rPr>
  </w:style>
  <w:style w:type="paragraph" w:styleId="Nagwek6">
    <w:name w:val="heading 6"/>
    <w:basedOn w:val="Normalny"/>
    <w:next w:val="Tekstpodstawowy"/>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
    <w:name w:val="Body Text"/>
    <w:basedOn w:val="Normalny"/>
    <w:qFormat/>
    <w:pPr>
      <w:spacing w:before="180" w:after="180"/>
    </w:pPr>
  </w:style>
  <w:style w:type="paragraph" w:customStyle="1" w:styleId="FirstParagraph">
    <w:name w:val="First Paragraph"/>
    <w:basedOn w:val="Tekstpodstawowy"/>
    <w:next w:val="Tekstpodstawowy"/>
    <w:qFormat/>
    <w:rsid w:val="008B159D"/>
    <w:pPr>
      <w:spacing w:before="60" w:after="60" w:line="312" w:lineRule="auto"/>
    </w:pPr>
    <w:rPr>
      <w:rFonts w:ascii="Arial" w:hAnsi="Arial" w:cs="Arial"/>
      <w:sz w:val="18"/>
      <w:szCs w:val="20"/>
    </w:rPr>
  </w:style>
  <w:style w:type="paragraph" w:customStyle="1" w:styleId="Compact">
    <w:name w:val="Compact"/>
    <w:basedOn w:val="Tekstpodstawowy"/>
    <w:qFormat/>
    <w:rsid w:val="0016362A"/>
    <w:pPr>
      <w:spacing w:before="36" w:after="36"/>
      <w:jc w:val="right"/>
    </w:pPr>
    <w:rPr>
      <w:rFonts w:ascii="Arial" w:hAnsi="Arial" w:cs="Arial"/>
      <w:sz w:val="20"/>
      <w:szCs w:val="20"/>
    </w:rPr>
  </w:style>
  <w:style w:type="paragraph" w:styleId="Tytu">
    <w:name w:val="Title"/>
    <w:basedOn w:val="Normalny"/>
    <w:next w:val="Tekstpodstawowy"/>
    <w:qFormat/>
    <w:rsid w:val="00851325"/>
    <w:pPr>
      <w:keepNext/>
      <w:keepLines/>
      <w:spacing w:before="480" w:after="240"/>
      <w:jc w:val="center"/>
    </w:pPr>
    <w:rPr>
      <w:rFonts w:ascii="Bodoni MT Black" w:eastAsiaTheme="majorEastAsia" w:hAnsi="Bodoni MT Black" w:cs="Aharoni"/>
      <w:b/>
      <w:bCs/>
      <w:color w:val="4F6228" w:themeColor="accent3" w:themeShade="80"/>
      <w:sz w:val="36"/>
      <w:szCs w:val="36"/>
      <w:u w:val="single"/>
    </w:rPr>
  </w:style>
  <w:style w:type="paragraph" w:styleId="Podtytu">
    <w:name w:val="Subtitle"/>
    <w:basedOn w:val="Tytu"/>
    <w:next w:val="Tekstpodstawowy"/>
    <w:qFormat/>
    <w:pPr>
      <w:spacing w:before="240"/>
    </w:pPr>
    <w:rPr>
      <w:sz w:val="30"/>
      <w:szCs w:val="30"/>
    </w:rPr>
  </w:style>
  <w:style w:type="paragraph" w:customStyle="1" w:styleId="Author">
    <w:name w:val="Author"/>
    <w:next w:val="Tekstpodstawowy"/>
    <w:qFormat/>
    <w:pPr>
      <w:keepNext/>
      <w:keepLines/>
      <w:jc w:val="center"/>
    </w:pPr>
  </w:style>
  <w:style w:type="paragraph" w:styleId="Data">
    <w:name w:val="Date"/>
    <w:next w:val="Tekstpodstawowy"/>
    <w:qFormat/>
    <w:pPr>
      <w:keepNext/>
      <w:keepLines/>
      <w:jc w:val="center"/>
    </w:pPr>
  </w:style>
  <w:style w:type="paragraph" w:customStyle="1" w:styleId="Abstract">
    <w:name w:val="Abstract"/>
    <w:basedOn w:val="Normalny"/>
    <w:next w:val="Tekstpodstawowy"/>
    <w:qFormat/>
    <w:pPr>
      <w:keepNext/>
      <w:keepLines/>
      <w:spacing w:before="300" w:after="300"/>
    </w:pPr>
    <w:rPr>
      <w:sz w:val="20"/>
      <w:szCs w:val="20"/>
    </w:rPr>
  </w:style>
  <w:style w:type="paragraph" w:styleId="Bibliografia">
    <w:name w:val="Bibliography"/>
    <w:basedOn w:val="Normalny"/>
    <w:qFormat/>
  </w:style>
  <w:style w:type="paragraph" w:styleId="Tekstblokowy">
    <w:name w:val="Block Text"/>
    <w:basedOn w:val="Tekstpodstawowy"/>
    <w:next w:val="Tekstpodstawowy"/>
    <w:uiPriority w:val="9"/>
    <w:unhideWhenUsed/>
    <w:qFormat/>
    <w:pPr>
      <w:spacing w:before="100" w:after="100"/>
    </w:pPr>
    <w:rPr>
      <w:rFonts w:asciiTheme="majorHAnsi" w:eastAsiaTheme="majorEastAsia" w:hAnsiTheme="majorHAnsi" w:cstheme="majorBidi"/>
      <w:bCs/>
      <w:sz w:val="20"/>
      <w:szCs w:val="20"/>
    </w:rPr>
  </w:style>
  <w:style w:type="paragraph" w:styleId="Tekstprzypisudolnego">
    <w:name w:val="footnote text"/>
    <w:basedOn w:val="Normalny"/>
    <w:uiPriority w:val="9"/>
    <w:unhideWhenUsed/>
    <w:qFormat/>
  </w:style>
  <w:style w:type="paragraph" w:customStyle="1" w:styleId="DefinitionTerm">
    <w:name w:val="Definition Term"/>
    <w:basedOn w:val="Normalny"/>
    <w:next w:val="Definition"/>
    <w:pPr>
      <w:keepNext/>
      <w:keepLines/>
      <w:spacing w:after="0"/>
    </w:pPr>
    <w:rPr>
      <w:b/>
    </w:rPr>
  </w:style>
  <w:style w:type="paragraph" w:customStyle="1" w:styleId="Definition">
    <w:name w:val="Definition"/>
    <w:basedOn w:val="Normalny"/>
  </w:style>
  <w:style w:type="paragraph" w:styleId="Legenda">
    <w:name w:val="caption"/>
    <w:basedOn w:val="Normalny"/>
    <w:link w:val="LegendaZnak"/>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ny"/>
  </w:style>
  <w:style w:type="paragraph" w:customStyle="1" w:styleId="FigurewithCaption">
    <w:name w:val="Figure with Caption"/>
    <w:basedOn w:val="Figure"/>
    <w:pPr>
      <w:keepNext/>
    </w:pPr>
  </w:style>
  <w:style w:type="character" w:customStyle="1" w:styleId="LegendaZnak">
    <w:name w:val="Legenda Znak"/>
    <w:basedOn w:val="Domylnaczcionkaakapitu"/>
    <w:link w:val="Legenda"/>
  </w:style>
  <w:style w:type="character" w:customStyle="1" w:styleId="VerbatimChar">
    <w:name w:val="Verbatim Char"/>
    <w:basedOn w:val="LegendaZnak"/>
    <w:link w:val="SourceCode"/>
    <w:rPr>
      <w:rFonts w:ascii="Consolas" w:hAnsi="Consolas"/>
      <w:sz w:val="22"/>
    </w:rPr>
  </w:style>
  <w:style w:type="character" w:styleId="Odwoanieprzypisudolnego">
    <w:name w:val="footnote reference"/>
    <w:basedOn w:val="LegendaZnak"/>
    <w:rPr>
      <w:vertAlign w:val="superscript"/>
    </w:rPr>
  </w:style>
  <w:style w:type="character" w:styleId="Hipercze">
    <w:name w:val="Hyperlink"/>
    <w:basedOn w:val="LegendaZnak"/>
    <w:rPr>
      <w:color w:val="4F81BD" w:themeColor="accent1"/>
    </w:rPr>
  </w:style>
  <w:style w:type="paragraph" w:styleId="Nagwekspisutreci">
    <w:name w:val="TOC Heading"/>
    <w:basedOn w:val="Nagwek1"/>
    <w:next w:val="Tekstpodstawowy"/>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ny"/>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kstdymka">
    <w:name w:val="Balloon Text"/>
    <w:basedOn w:val="Normalny"/>
    <w:link w:val="TekstdymkaZnak"/>
    <w:rsid w:val="0016362A"/>
    <w:pPr>
      <w:spacing w:after="0"/>
    </w:pPr>
    <w:rPr>
      <w:rFonts w:ascii="Tahoma" w:hAnsi="Tahoma" w:cs="Tahoma"/>
      <w:sz w:val="16"/>
      <w:szCs w:val="16"/>
    </w:rPr>
  </w:style>
  <w:style w:type="character" w:customStyle="1" w:styleId="TekstdymkaZnak">
    <w:name w:val="Tekst dymka Znak"/>
    <w:basedOn w:val="Domylnaczcionkaakapitu"/>
    <w:link w:val="Tekstdymka"/>
    <w:rsid w:val="0016362A"/>
    <w:rPr>
      <w:rFonts w:ascii="Tahoma" w:hAnsi="Tahoma" w:cs="Tahoma"/>
      <w:sz w:val="16"/>
      <w:szCs w:val="16"/>
    </w:rPr>
  </w:style>
  <w:style w:type="table" w:styleId="Tabela-Siatka">
    <w:name w:val="Table Grid"/>
    <w:basedOn w:val="Standardowy"/>
    <w:rsid w:val="0016362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8</Pages>
  <Words>465</Words>
  <Characters>2656</Characters>
  <Application>Microsoft Office Word</Application>
  <DocSecurity>0</DocSecurity>
  <Lines>22</Lines>
  <Paragraphs>6</Paragraphs>
  <ScaleCrop>false</ScaleCrop>
  <HeadingPairs>
    <vt:vector size="4" baseType="variant">
      <vt:variant>
        <vt:lpstr>Tytuł</vt:lpstr>
      </vt:variant>
      <vt:variant>
        <vt:i4>1</vt:i4>
      </vt:variant>
      <vt:variant>
        <vt:lpstr>Rubrik</vt:lpstr>
      </vt:variant>
      <vt:variant>
        <vt:i4>1</vt:i4>
      </vt:variant>
    </vt:vector>
  </HeadingPairs>
  <TitlesOfParts>
    <vt:vector size="2" baseType="lpstr">
      <vt:lpstr>A small example of markdown 'poster'</vt:lpstr>
      <vt:lpstr>A small example of markdown 'poster'</vt:lpstr>
    </vt:vector>
  </TitlesOfParts>
  <Company>Karolinska Institutet, LIME</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Intravital imaging and 4D quantification of tumor growth and the tumor vasculature. Poster B2</dc:title>
  <dc:creator>By: Marta Alabrudzinska</dc:creator>
</cp:coreProperties>
</file>