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C634" w14:textId="77777777" w:rsidR="00171BC2" w:rsidRDefault="00000000">
      <w:pPr>
        <w:spacing w:after="80"/>
      </w:pPr>
      <w:r>
        <w:rPr>
          <w:b/>
          <w:bCs/>
          <w:color w:val="FFFFFF"/>
          <w:sz w:val="36"/>
          <w:szCs w:val="36"/>
        </w:rPr>
        <w:t>VF CORE FOUNDATIONS — INTERPRETATION ENGINE</w:t>
      </w:r>
    </w:p>
    <w:p w14:paraId="22C8AC82" w14:textId="77777777" w:rsidR="00171BC2" w:rsidRDefault="00000000">
      <w:pPr>
        <w:shd w:val="clear" w:color="auto" w:fill="1F4E79"/>
        <w:spacing w:after="40"/>
      </w:pPr>
      <w:r>
        <w:rPr>
          <w:i/>
          <w:iCs/>
          <w:color w:val="D6E4F0"/>
          <w:sz w:val="24"/>
          <w:szCs w:val="24"/>
        </w:rPr>
        <w:t>Gap Analysis &amp; Comparative Quality Review: v7 → v8 → v9</w:t>
      </w:r>
    </w:p>
    <w:p w14:paraId="078EB51F" w14:textId="77777777" w:rsidR="00171BC2" w:rsidRDefault="00000000">
      <w:pPr>
        <w:spacing w:before="80" w:after="200"/>
      </w:pPr>
      <w:r>
        <w:rPr>
          <w:i/>
          <w:iCs/>
          <w:color w:val="666666"/>
          <w:sz w:val="18"/>
          <w:szCs w:val="18"/>
        </w:rPr>
        <w:t xml:space="preserve">Prepared by: Instruction Engineering &amp; QA </w:t>
      </w:r>
      <w:proofErr w:type="gramStart"/>
      <w:r>
        <w:rPr>
          <w:i/>
          <w:iCs/>
          <w:color w:val="666666"/>
          <w:sz w:val="18"/>
          <w:szCs w:val="18"/>
        </w:rPr>
        <w:t>Analysis  |</w:t>
      </w:r>
      <w:proofErr w:type="gramEnd"/>
      <w:r>
        <w:rPr>
          <w:i/>
          <w:iCs/>
          <w:color w:val="666666"/>
          <w:sz w:val="18"/>
          <w:szCs w:val="18"/>
        </w:rPr>
        <w:t xml:space="preserve">  Date: March 2026</w:t>
      </w:r>
    </w:p>
    <w:p w14:paraId="08C71B17" w14:textId="77777777" w:rsidR="00171BC2" w:rsidRDefault="00171BC2">
      <w:pPr>
        <w:pBdr>
          <w:bottom w:val="single" w:sz="6" w:space="1" w:color="2E75B6"/>
        </w:pBdr>
        <w:spacing w:before="160" w:after="160"/>
      </w:pPr>
    </w:p>
    <w:p w14:paraId="5966F701" w14:textId="77777777" w:rsidR="00171BC2" w:rsidRDefault="00000000">
      <w:pPr>
        <w:spacing w:before="300" w:after="120"/>
      </w:pPr>
      <w:r>
        <w:rPr>
          <w:b/>
          <w:bCs/>
          <w:color w:val="1F4E79"/>
          <w:sz w:val="26"/>
          <w:szCs w:val="26"/>
        </w:rPr>
        <w:t>1</w:t>
      </w:r>
      <w:proofErr w:type="gramStart"/>
      <w:r>
        <w:rPr>
          <w:b/>
          <w:bCs/>
          <w:color w:val="1F4E79"/>
          <w:sz w:val="26"/>
          <w:szCs w:val="26"/>
        </w:rPr>
        <w:t>.  EXECUTIVE</w:t>
      </w:r>
      <w:proofErr w:type="gramEnd"/>
      <w:r>
        <w:rPr>
          <w:b/>
          <w:bCs/>
          <w:color w:val="1F4E79"/>
          <w:sz w:val="26"/>
          <w:szCs w:val="26"/>
        </w:rPr>
        <w:t xml:space="preserve"> SUMMARY</w:t>
      </w:r>
    </w:p>
    <w:p w14:paraId="5E1EBD4C" w14:textId="77777777" w:rsidR="00171BC2" w:rsidRDefault="00000000">
      <w:pPr>
        <w:spacing w:before="60" w:after="60"/>
      </w:pPr>
      <w:r>
        <w:t>This report documents the evolutionary analysis of three sequential versions of the VirtusFocus Core Foundations Interpretation Engine project instructions. The analysis evaluates functional retention, additive value, clarity, and output optimization potential.</w:t>
      </w:r>
    </w:p>
    <w:p w14:paraId="5C5107F1" w14:textId="77777777" w:rsidR="00171BC2" w:rsidRDefault="00171BC2">
      <w:pPr>
        <w:spacing w:before="120" w:after="60"/>
      </w:pPr>
    </w:p>
    <w:p w14:paraId="2BAA81A4" w14:textId="77777777" w:rsidR="00171BC2" w:rsidRDefault="00000000">
      <w:pPr>
        <w:spacing w:before="200" w:after="80"/>
      </w:pPr>
      <w:r>
        <w:rPr>
          <w:b/>
          <w:bCs/>
          <w:color w:val="2E75B6"/>
          <w:sz w:val="22"/>
          <w:szCs w:val="22"/>
        </w:rPr>
        <w:t>v7 — Foundational Specification</w:t>
      </w:r>
    </w:p>
    <w:p w14:paraId="473C494B" w14:textId="77777777" w:rsidR="00171BC2" w:rsidRDefault="00000000">
      <w:pPr>
        <w:spacing w:before="60" w:after="60"/>
      </w:pPr>
      <w:r>
        <w:t>v7 establishes the complete behavioral and operational baseline: full schema with all fields, deterministic authority hierarchy, compliance rules, longitudinal requirements, and weekly format constraints. Critically, it embeds the full required output JSON schema directly in the instruction file — a significant anchor for system grounding.</w:t>
      </w:r>
    </w:p>
    <w:p w14:paraId="6ED49E7B" w14:textId="77777777" w:rsidR="00171BC2" w:rsidRDefault="00171BC2">
      <w:pPr>
        <w:spacing w:before="100" w:after="60"/>
      </w:pPr>
    </w:p>
    <w:p w14:paraId="6DD0C586" w14:textId="77777777" w:rsidR="00171BC2" w:rsidRDefault="00000000">
      <w:pPr>
        <w:spacing w:before="200" w:after="80"/>
      </w:pPr>
      <w:r>
        <w:rPr>
          <w:b/>
          <w:bCs/>
          <w:color w:val="2E75B6"/>
          <w:sz w:val="22"/>
          <w:szCs w:val="22"/>
        </w:rPr>
        <w:t>v8 — Safe Extension (Export + Validation)</w:t>
      </w:r>
    </w:p>
    <w:p w14:paraId="7D3694CC" w14:textId="77777777" w:rsidR="00171BC2" w:rsidRDefault="00000000">
      <w:pPr>
        <w:spacing w:before="60" w:after="60"/>
      </w:pPr>
      <w:r>
        <w:t>v8 introduces two high-value production capabilities: (1) automatic .txt export of validated JSON output with structured filename conventions, and (2) a pre-output schema validation checklist. However, v8 removes the embedded full schema from the instructions file, introduces a dependency on external schema knowledge, and drops several v7 precision phrases including 'Interpret once. Return structured truth.' and the '7-day rule applies' annotation.</w:t>
      </w:r>
    </w:p>
    <w:p w14:paraId="31F73E56" w14:textId="77777777" w:rsidR="00171BC2" w:rsidRDefault="00171BC2">
      <w:pPr>
        <w:spacing w:before="100" w:after="60"/>
      </w:pPr>
    </w:p>
    <w:p w14:paraId="751F3631" w14:textId="77777777" w:rsidR="00171BC2" w:rsidRDefault="00000000">
      <w:pPr>
        <w:spacing w:before="200" w:after="80"/>
      </w:pPr>
      <w:r>
        <w:rPr>
          <w:b/>
          <w:bCs/>
          <w:color w:val="2E75B6"/>
          <w:sz w:val="22"/>
          <w:szCs w:val="22"/>
        </w:rPr>
        <w:t>v9 — Production-Grade Safety</w:t>
      </w:r>
    </w:p>
    <w:p w14:paraId="496EE48B" w14:textId="77777777" w:rsidR="00171BC2" w:rsidRDefault="00000000">
      <w:pPr>
        <w:spacing w:before="60" w:after="60"/>
      </w:pPr>
      <w:r>
        <w:t>v9 adds the strongest technical safeguards of any version: JSON integrity checks (brace balance, no trailing commentary, null/undefined prohibition, empty string detection, unauthorized key checks, and numeric metric validation). Export filename hygiene is improved (</w:t>
      </w:r>
      <w:proofErr w:type="spellStart"/>
      <w:r>
        <w:t>spaces→underscores</w:t>
      </w:r>
      <w:proofErr w:type="spellEnd"/>
      <w:r>
        <w:t xml:space="preserve"> rule). However, v9 perpetuates all omissions from v8 and additionally removes the critical pre-output instruction to read all source files in their entirety before generating output — the only regression unique to v9.</w:t>
      </w:r>
    </w:p>
    <w:p w14:paraId="3E429451" w14:textId="77777777" w:rsidR="00171BC2" w:rsidRDefault="00171BC2">
      <w:pPr>
        <w:spacing w:before="120" w:after="60"/>
      </w:pPr>
    </w:p>
    <w:p w14:paraId="1B40CFE1" w14:textId="77777777" w:rsidR="00171BC2" w:rsidRDefault="00171BC2">
      <w:pPr>
        <w:pBdr>
          <w:bottom w:val="single" w:sz="6" w:space="1" w:color="2E75B6"/>
        </w:pBdr>
        <w:spacing w:before="160" w:after="160"/>
      </w:pPr>
    </w:p>
    <w:p w14:paraId="2073A629" w14:textId="77777777" w:rsidR="00171BC2" w:rsidRDefault="00000000">
      <w:pPr>
        <w:spacing w:before="300" w:after="120"/>
      </w:pPr>
      <w:r>
        <w:rPr>
          <w:b/>
          <w:bCs/>
          <w:color w:val="1F4E79"/>
          <w:sz w:val="26"/>
          <w:szCs w:val="26"/>
        </w:rPr>
        <w:t>2</w:t>
      </w:r>
      <w:proofErr w:type="gramStart"/>
      <w:r>
        <w:rPr>
          <w:b/>
          <w:bCs/>
          <w:color w:val="1F4E79"/>
          <w:sz w:val="26"/>
          <w:szCs w:val="26"/>
        </w:rPr>
        <w:t>.  FEATURE</w:t>
      </w:r>
      <w:proofErr w:type="gramEnd"/>
      <w:r>
        <w:rPr>
          <w:b/>
          <w:bCs/>
          <w:color w:val="1F4E79"/>
          <w:sz w:val="26"/>
          <w:szCs w:val="26"/>
        </w:rPr>
        <w:t xml:space="preserve"> MAPPING TABLE</w:t>
      </w:r>
    </w:p>
    <w:p w14:paraId="0FBA27F2" w14:textId="77777777" w:rsidR="00171BC2" w:rsidRDefault="00000000">
      <w:pPr>
        <w:spacing w:before="60" w:after="60"/>
      </w:pPr>
      <w:r>
        <w:t>✅ = Present &amp; Correctly Specified   ❌ = Absent or Removed</w:t>
      </w:r>
    </w:p>
    <w:p w14:paraId="739B3977" w14:textId="77777777" w:rsidR="00171BC2" w:rsidRDefault="00171B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171BC2" w14:paraId="36DB1AEA"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4F8802B" w14:textId="77777777" w:rsidR="00171BC2" w:rsidRDefault="00000000">
            <w:pPr>
              <w:jc w:val="center"/>
            </w:pPr>
            <w:r>
              <w:rPr>
                <w:b/>
                <w:bCs/>
                <w:color w:val="FFFFFF"/>
                <w:sz w:val="18"/>
                <w:szCs w:val="18"/>
              </w:rPr>
              <w:t>Feature / Constraint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C59C7DC" w14:textId="77777777" w:rsidR="00171BC2" w:rsidRDefault="00000000">
            <w:pPr>
              <w:jc w:val="center"/>
            </w:pPr>
            <w:r>
              <w:rPr>
                <w:b/>
                <w:bCs/>
                <w:color w:val="FFFFFF"/>
                <w:sz w:val="18"/>
                <w:szCs w:val="18"/>
              </w:rPr>
              <w:t>v7</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B5545BF" w14:textId="77777777" w:rsidR="00171BC2" w:rsidRDefault="00000000">
            <w:pPr>
              <w:jc w:val="center"/>
            </w:pPr>
            <w:r>
              <w:rPr>
                <w:b/>
                <w:bCs/>
                <w:color w:val="FFFFFF"/>
                <w:sz w:val="18"/>
                <w:szCs w:val="18"/>
              </w:rPr>
              <w:t>v8</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1618FEC" w14:textId="77777777" w:rsidR="00171BC2" w:rsidRDefault="00000000">
            <w:pPr>
              <w:jc w:val="center"/>
            </w:pPr>
            <w:r>
              <w:rPr>
                <w:b/>
                <w:bCs/>
                <w:color w:val="FFFFFF"/>
                <w:sz w:val="18"/>
                <w:szCs w:val="18"/>
              </w:rPr>
              <w:t>v9</w:t>
            </w:r>
          </w:p>
        </w:tc>
      </w:tr>
      <w:tr w:rsidR="00171BC2" w14:paraId="51880E24"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0EA4561B" w14:textId="77777777" w:rsidR="00171BC2" w:rsidRDefault="00000000">
            <w:r>
              <w:rPr>
                <w:b/>
                <w:bCs/>
                <w:color w:val="1F4E79"/>
                <w:sz w:val="18"/>
                <w:szCs w:val="18"/>
              </w:rPr>
              <w:t>ROLE &amp; COMPLIANCE</w:t>
            </w:r>
          </w:p>
        </w:tc>
      </w:tr>
      <w:tr w:rsidR="00171BC2" w14:paraId="654EAF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936E17" w14:textId="77777777" w:rsidR="00171BC2" w:rsidRDefault="00000000">
            <w:r>
              <w:rPr>
                <w:color w:val="000000"/>
                <w:sz w:val="18"/>
                <w:szCs w:val="18"/>
              </w:rPr>
              <w:t>Non-clinical, habit-based role definition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F36198"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0F3B3C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045800F" w14:textId="77777777" w:rsidR="00171BC2" w:rsidRDefault="00000000">
            <w:pPr>
              <w:jc w:val="center"/>
            </w:pPr>
            <w:r>
              <w:rPr>
                <w:b/>
                <w:bCs/>
                <w:color w:val="1D6A39"/>
              </w:rPr>
              <w:t>✅</w:t>
            </w:r>
          </w:p>
        </w:tc>
      </w:tr>
      <w:tr w:rsidR="00171BC2" w14:paraId="7F6F0D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A89789" w14:textId="77777777" w:rsidR="00171BC2" w:rsidRDefault="00000000">
            <w:r>
              <w:rPr>
                <w:color w:val="000000"/>
                <w:sz w:val="18"/>
                <w:szCs w:val="18"/>
              </w:rPr>
              <w:t>Explicit prohibition list (diagnose, label, clinical language)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CCA25D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1A25A8"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0239099" w14:textId="77777777" w:rsidR="00171BC2" w:rsidRDefault="00000000">
            <w:pPr>
              <w:jc w:val="center"/>
            </w:pPr>
            <w:r>
              <w:rPr>
                <w:b/>
                <w:bCs/>
                <w:color w:val="1D6A39"/>
              </w:rPr>
              <w:t>✅</w:t>
            </w:r>
          </w:p>
        </w:tc>
      </w:tr>
      <w:tr w:rsidR="00171BC2" w14:paraId="7795F0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52CDE1" w14:textId="77777777" w:rsidR="00171BC2" w:rsidRDefault="00000000">
            <w:r>
              <w:rPr>
                <w:color w:val="000000"/>
                <w:sz w:val="18"/>
                <w:szCs w:val="18"/>
              </w:rPr>
              <w:t>'Interpret once. Return structured truth.' directive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B12DF2"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13C6466"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4E45B78" w14:textId="77777777" w:rsidR="00171BC2" w:rsidRDefault="00000000">
            <w:pPr>
              <w:jc w:val="center"/>
            </w:pPr>
            <w:r>
              <w:rPr>
                <w:b/>
                <w:bCs/>
                <w:color w:val="1D6A39"/>
              </w:rPr>
              <w:t>✅</w:t>
            </w:r>
          </w:p>
        </w:tc>
      </w:tr>
      <w:tr w:rsidR="00171BC2" w14:paraId="1F2ACBF0"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4E2C93B1" w14:textId="77777777" w:rsidR="00171BC2" w:rsidRDefault="00000000">
            <w:r>
              <w:rPr>
                <w:b/>
                <w:bCs/>
                <w:color w:val="1F4E79"/>
                <w:sz w:val="18"/>
                <w:szCs w:val="18"/>
              </w:rPr>
              <w:t>AUTHORITATIVE SOURCES</w:t>
            </w:r>
          </w:p>
        </w:tc>
      </w:tr>
      <w:tr w:rsidR="00171BC2" w14:paraId="3A3D7B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DE7979" w14:textId="77777777" w:rsidR="00171BC2" w:rsidRDefault="00000000">
            <w:r>
              <w:rPr>
                <w:color w:val="000000"/>
                <w:sz w:val="18"/>
                <w:szCs w:val="18"/>
              </w:rPr>
              <w:t>All 8 source documents listed</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E6F52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3574C49"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1636B4" w14:textId="77777777" w:rsidR="00171BC2" w:rsidRDefault="00000000">
            <w:pPr>
              <w:jc w:val="center"/>
            </w:pPr>
            <w:r>
              <w:rPr>
                <w:b/>
                <w:bCs/>
                <w:color w:val="1D6A39"/>
              </w:rPr>
              <w:t>✅</w:t>
            </w:r>
          </w:p>
        </w:tc>
      </w:tr>
      <w:tr w:rsidR="00171BC2" w14:paraId="066C65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B1C4A5" w14:textId="77777777" w:rsidR="00171BC2" w:rsidRDefault="00000000">
            <w:r>
              <w:rPr>
                <w:color w:val="000000"/>
                <w:sz w:val="18"/>
                <w:szCs w:val="18"/>
              </w:rPr>
              <w:lastRenderedPageBreak/>
              <w:t>3-tier deterministic authority order</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5D1DA70"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EB5D520"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0BE0FAE" w14:textId="77777777" w:rsidR="00171BC2" w:rsidRDefault="00000000">
            <w:pPr>
              <w:jc w:val="center"/>
            </w:pPr>
            <w:r>
              <w:rPr>
                <w:b/>
                <w:bCs/>
                <w:color w:val="1D6A39"/>
              </w:rPr>
              <w:t>✅</w:t>
            </w:r>
          </w:p>
        </w:tc>
      </w:tr>
      <w:tr w:rsidR="00171BC2" w14:paraId="266DAC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B5BDD" w14:textId="77777777" w:rsidR="00171BC2" w:rsidRDefault="00000000">
            <w:r>
              <w:rPr>
                <w:color w:val="000000"/>
                <w:sz w:val="18"/>
                <w:szCs w:val="18"/>
              </w:rPr>
              <w:t>'No improvisation' rule explicitly stated</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AFDCDD"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1B8F13D"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F0B7AAA" w14:textId="77777777" w:rsidR="00171BC2" w:rsidRDefault="00000000">
            <w:pPr>
              <w:jc w:val="center"/>
            </w:pPr>
            <w:r>
              <w:rPr>
                <w:b/>
                <w:bCs/>
                <w:color w:val="1D6A39"/>
              </w:rPr>
              <w:t>✅</w:t>
            </w:r>
          </w:p>
        </w:tc>
      </w:tr>
      <w:tr w:rsidR="00171BC2" w14:paraId="4802A666"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588D83B5" w14:textId="77777777" w:rsidR="00171BC2" w:rsidRDefault="00000000">
            <w:r>
              <w:rPr>
                <w:b/>
                <w:bCs/>
                <w:color w:val="1F4E79"/>
                <w:sz w:val="18"/>
                <w:szCs w:val="18"/>
              </w:rPr>
              <w:t>INTERPRETATION OBJECTIVES</w:t>
            </w:r>
          </w:p>
        </w:tc>
      </w:tr>
      <w:tr w:rsidR="00171BC2" w14:paraId="157C5F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B66342" w14:textId="77777777" w:rsidR="00171BC2" w:rsidRDefault="00000000">
            <w:r>
              <w:rPr>
                <w:color w:val="000000"/>
                <w:sz w:val="18"/>
                <w:szCs w:val="18"/>
              </w:rPr>
              <w:t>Baseline continuity / alignment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80AAA66"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37F99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A6E533F" w14:textId="77777777" w:rsidR="00171BC2" w:rsidRDefault="00000000">
            <w:pPr>
              <w:jc w:val="center"/>
            </w:pPr>
            <w:r>
              <w:rPr>
                <w:b/>
                <w:bCs/>
                <w:color w:val="1D6A39"/>
              </w:rPr>
              <w:t>✅</w:t>
            </w:r>
          </w:p>
        </w:tc>
      </w:tr>
      <w:tr w:rsidR="00171BC2" w14:paraId="61A3CE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37DED" w14:textId="77777777" w:rsidR="00171BC2" w:rsidRDefault="00000000">
            <w:proofErr w:type="spellStart"/>
            <w:r>
              <w:rPr>
                <w:color w:val="000000"/>
                <w:sz w:val="18"/>
                <w:szCs w:val="18"/>
              </w:rPr>
              <w:t>athlete_state</w:t>
            </w:r>
            <w:proofErr w:type="spellEnd"/>
            <w:r>
              <w:rPr>
                <w:color w:val="000000"/>
                <w:sz w:val="18"/>
                <w:szCs w:val="18"/>
              </w:rPr>
              <w:t xml:space="preserve"> / </w:t>
            </w:r>
            <w:proofErr w:type="spellStart"/>
            <w:r>
              <w:rPr>
                <w:color w:val="000000"/>
                <w:sz w:val="18"/>
                <w:szCs w:val="18"/>
              </w:rPr>
              <w:t>core_pattern</w:t>
            </w:r>
            <w:proofErr w:type="spellEnd"/>
            <w:r>
              <w:rPr>
                <w:color w:val="000000"/>
                <w:sz w:val="18"/>
                <w:szCs w:val="18"/>
              </w:rPr>
              <w:t xml:space="preserve"> / </w:t>
            </w:r>
            <w:proofErr w:type="spellStart"/>
            <w:r>
              <w:rPr>
                <w:color w:val="000000"/>
                <w:sz w:val="18"/>
                <w:szCs w:val="18"/>
              </w:rPr>
              <w:t>behavioral_root_cause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6E2D2B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6BA028E"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900E025" w14:textId="77777777" w:rsidR="00171BC2" w:rsidRDefault="00000000">
            <w:pPr>
              <w:jc w:val="center"/>
            </w:pPr>
            <w:r>
              <w:rPr>
                <w:b/>
                <w:bCs/>
                <w:color w:val="1D6A39"/>
              </w:rPr>
              <w:t>✅</w:t>
            </w:r>
          </w:p>
        </w:tc>
      </w:tr>
      <w:tr w:rsidR="00171BC2" w14:paraId="44ED4F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75D91" w14:textId="77777777" w:rsidR="00171BC2" w:rsidRDefault="00000000">
            <w:r>
              <w:rPr>
                <w:color w:val="000000"/>
                <w:sz w:val="18"/>
                <w:szCs w:val="18"/>
              </w:rPr>
              <w:t>Win the Day + weekly tier</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3D6981"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0054DEF"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68B9C05" w14:textId="77777777" w:rsidR="00171BC2" w:rsidRDefault="00000000">
            <w:pPr>
              <w:jc w:val="center"/>
            </w:pPr>
            <w:r>
              <w:rPr>
                <w:b/>
                <w:bCs/>
                <w:color w:val="1D6A39"/>
              </w:rPr>
              <w:t>✅</w:t>
            </w:r>
          </w:p>
        </w:tc>
      </w:tr>
      <w:tr w:rsidR="00171BC2" w14:paraId="097D94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145E80" w14:textId="77777777" w:rsidR="00171BC2" w:rsidRDefault="00000000">
            <w:r>
              <w:rPr>
                <w:color w:val="000000"/>
                <w:sz w:val="18"/>
                <w:szCs w:val="18"/>
              </w:rPr>
              <w:t>Bullseye focus ring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7A493D"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D5882DA"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7A0A8EF" w14:textId="77777777" w:rsidR="00171BC2" w:rsidRDefault="00000000">
            <w:pPr>
              <w:jc w:val="center"/>
            </w:pPr>
            <w:r>
              <w:rPr>
                <w:b/>
                <w:bCs/>
                <w:color w:val="1D6A39"/>
              </w:rPr>
              <w:t>✅</w:t>
            </w:r>
          </w:p>
        </w:tc>
      </w:tr>
      <w:tr w:rsidR="00171BC2" w14:paraId="2C8092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A72A32" w14:textId="77777777" w:rsidR="00171BC2" w:rsidRDefault="00000000">
            <w:proofErr w:type="spellStart"/>
            <w:r>
              <w:rPr>
                <w:color w:val="000000"/>
                <w:sz w:val="18"/>
                <w:szCs w:val="18"/>
              </w:rPr>
              <w:t>reflection_quality_score</w:t>
            </w:r>
            <w:proofErr w:type="spellEnd"/>
            <w:r>
              <w:rPr>
                <w:color w:val="000000"/>
                <w:sz w:val="18"/>
                <w:szCs w:val="18"/>
              </w:rPr>
              <w:t xml:space="preserve"> (1–4)</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50A92F5"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1B4B631"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CBE52EF" w14:textId="77777777" w:rsidR="00171BC2" w:rsidRDefault="00000000">
            <w:pPr>
              <w:jc w:val="center"/>
            </w:pPr>
            <w:r>
              <w:rPr>
                <w:b/>
                <w:bCs/>
                <w:color w:val="1D6A39"/>
              </w:rPr>
              <w:t>✅</w:t>
            </w:r>
          </w:p>
        </w:tc>
      </w:tr>
      <w:tr w:rsidR="00171BC2" w14:paraId="4024C4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835BFA" w14:textId="77777777" w:rsidR="00171BC2" w:rsidRDefault="00000000">
            <w:proofErr w:type="spellStart"/>
            <w:r>
              <w:rPr>
                <w:color w:val="000000"/>
                <w:sz w:val="18"/>
                <w:szCs w:val="18"/>
              </w:rPr>
              <w:t>growth_phase</w:t>
            </w:r>
            <w:proofErr w:type="spellEnd"/>
            <w:r>
              <w:rPr>
                <w:color w:val="000000"/>
                <w:sz w:val="18"/>
                <w:szCs w:val="18"/>
              </w:rPr>
              <w:t xml:space="preserve"> 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6C7277"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070279B"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AC401F" w14:textId="77777777" w:rsidR="00171BC2" w:rsidRDefault="00000000">
            <w:pPr>
              <w:jc w:val="center"/>
            </w:pPr>
            <w:r>
              <w:rPr>
                <w:b/>
                <w:bCs/>
                <w:color w:val="1D6A39"/>
              </w:rPr>
              <w:t>✅</w:t>
            </w:r>
          </w:p>
        </w:tc>
      </w:tr>
      <w:tr w:rsidR="00171BC2" w14:paraId="37BFD4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9E9049" w14:textId="77777777" w:rsidR="00171BC2" w:rsidRDefault="00000000">
            <w:r>
              <w:rPr>
                <w:color w:val="000000"/>
                <w:sz w:val="18"/>
                <w:szCs w:val="18"/>
              </w:rPr>
              <w:t xml:space="preserve">Longitudinal analysis (when prior </w:t>
            </w:r>
            <w:proofErr w:type="spellStart"/>
            <w:r>
              <w:rPr>
                <w:color w:val="000000"/>
                <w:sz w:val="18"/>
                <w:szCs w:val="18"/>
              </w:rPr>
              <w:t>weeks</w:t>
            </w:r>
            <w:proofErr w:type="spellEnd"/>
            <w:r>
              <w:rPr>
                <w:color w:val="000000"/>
                <w:sz w:val="18"/>
                <w:szCs w:val="18"/>
              </w:rPr>
              <w:t xml:space="preserve"> exist)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71239FB"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1471686"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F37B8F8" w14:textId="77777777" w:rsidR="00171BC2" w:rsidRDefault="00000000">
            <w:pPr>
              <w:jc w:val="center"/>
            </w:pPr>
            <w:r>
              <w:rPr>
                <w:b/>
                <w:bCs/>
                <w:color w:val="1D6A39"/>
              </w:rPr>
              <w:t>✅</w:t>
            </w:r>
          </w:p>
        </w:tc>
      </w:tr>
      <w:tr w:rsidR="00171BC2" w14:paraId="78E3F2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9E906" w14:textId="77777777" w:rsidR="00171BC2" w:rsidRDefault="00000000">
            <w:proofErr w:type="spellStart"/>
            <w:r>
              <w:rPr>
                <w:color w:val="000000"/>
                <w:sz w:val="18"/>
                <w:szCs w:val="18"/>
              </w:rPr>
              <w:t>longitudinal_metrics</w:t>
            </w:r>
            <w:proofErr w:type="spellEnd"/>
            <w:r>
              <w:rPr>
                <w:color w:val="000000"/>
                <w:sz w:val="18"/>
                <w:szCs w:val="18"/>
              </w:rPr>
              <w:t xml:space="preserve"> computation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54D72E1"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73D0A90"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BCB14A6" w14:textId="77777777" w:rsidR="00171BC2" w:rsidRDefault="00000000">
            <w:pPr>
              <w:jc w:val="center"/>
            </w:pPr>
            <w:r>
              <w:rPr>
                <w:b/>
                <w:bCs/>
                <w:color w:val="1D6A39"/>
              </w:rPr>
              <w:t>✅</w:t>
            </w:r>
          </w:p>
        </w:tc>
      </w:tr>
      <w:tr w:rsidR="00171BC2" w14:paraId="5433A5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CAD7EF" w14:textId="77777777" w:rsidR="00171BC2" w:rsidRDefault="00000000">
            <w:proofErr w:type="spellStart"/>
            <w:r>
              <w:rPr>
                <w:color w:val="000000"/>
                <w:sz w:val="18"/>
                <w:szCs w:val="18"/>
              </w:rPr>
              <w:t>most_important_controllable</w:t>
            </w:r>
            <w:proofErr w:type="spellEnd"/>
            <w:r>
              <w:rPr>
                <w:color w:val="000000"/>
                <w:sz w:val="18"/>
                <w:szCs w:val="18"/>
              </w:rPr>
              <w:t xml:space="preserve"> selection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FCAD09B"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2B1898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FF6A564" w14:textId="77777777" w:rsidR="00171BC2" w:rsidRDefault="00000000">
            <w:pPr>
              <w:jc w:val="center"/>
            </w:pPr>
            <w:r>
              <w:rPr>
                <w:b/>
                <w:bCs/>
                <w:color w:val="1D6A39"/>
              </w:rPr>
              <w:t>✅</w:t>
            </w:r>
          </w:p>
        </w:tc>
      </w:tr>
      <w:tr w:rsidR="00171BC2" w14:paraId="6ED3D5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4C83B" w14:textId="77777777" w:rsidR="00171BC2" w:rsidRDefault="00000000">
            <w:r>
              <w:rPr>
                <w:color w:val="000000"/>
                <w:sz w:val="18"/>
                <w:szCs w:val="18"/>
              </w:rPr>
              <w:t xml:space="preserve">Measurable </w:t>
            </w:r>
            <w:proofErr w:type="spellStart"/>
            <w:r>
              <w:rPr>
                <w:color w:val="000000"/>
                <w:sz w:val="18"/>
                <w:szCs w:val="18"/>
              </w:rPr>
              <w:t>micro_commitment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1625D9F"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AE5C9A"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23507F" w14:textId="77777777" w:rsidR="00171BC2" w:rsidRDefault="00000000">
            <w:pPr>
              <w:jc w:val="center"/>
            </w:pPr>
            <w:r>
              <w:rPr>
                <w:b/>
                <w:bCs/>
                <w:color w:val="1D6A39"/>
              </w:rPr>
              <w:t>✅</w:t>
            </w:r>
          </w:p>
        </w:tc>
      </w:tr>
      <w:tr w:rsidR="00171BC2" w14:paraId="73E659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BB263F" w14:textId="77777777" w:rsidR="00171BC2" w:rsidRDefault="00000000">
            <w:proofErr w:type="spellStart"/>
            <w:r>
              <w:rPr>
                <w:color w:val="000000"/>
                <w:sz w:val="18"/>
                <w:szCs w:val="18"/>
              </w:rPr>
              <w:t>coach_insights</w:t>
            </w:r>
            <w:proofErr w:type="spellEnd"/>
            <w:r>
              <w:rPr>
                <w:color w:val="000000"/>
                <w:sz w:val="18"/>
                <w:szCs w:val="18"/>
              </w:rPr>
              <w:t xml:space="preserve"> (performance language only)</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B72B75"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30B08E9"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61B194" w14:textId="77777777" w:rsidR="00171BC2" w:rsidRDefault="00000000">
            <w:pPr>
              <w:jc w:val="center"/>
            </w:pPr>
            <w:r>
              <w:rPr>
                <w:b/>
                <w:bCs/>
                <w:color w:val="1D6A39"/>
              </w:rPr>
              <w:t>✅</w:t>
            </w:r>
          </w:p>
        </w:tc>
      </w:tr>
      <w:tr w:rsidR="00171BC2" w14:paraId="1E4FC7E3"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714A6CC" w14:textId="77777777" w:rsidR="00171BC2" w:rsidRDefault="00000000">
            <w:r>
              <w:rPr>
                <w:b/>
                <w:bCs/>
                <w:color w:val="1F4E79"/>
                <w:sz w:val="18"/>
                <w:szCs w:val="18"/>
              </w:rPr>
              <w:t>WEEKLY FORMAT &amp; RECOMMITMENT</w:t>
            </w:r>
          </w:p>
        </w:tc>
      </w:tr>
      <w:tr w:rsidR="00171BC2" w14:paraId="187695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B418E4" w14:textId="77777777" w:rsidR="00171BC2" w:rsidRDefault="00000000">
            <w:r>
              <w:rPr>
                <w:color w:val="000000"/>
                <w:sz w:val="18"/>
                <w:szCs w:val="18"/>
              </w:rPr>
              <w:t>7-day Mon–Sun scope defined</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2BE355"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BCFB2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FB3D97" w14:textId="77777777" w:rsidR="00171BC2" w:rsidRDefault="00000000">
            <w:pPr>
              <w:jc w:val="center"/>
            </w:pPr>
            <w:r>
              <w:rPr>
                <w:b/>
                <w:bCs/>
                <w:color w:val="1D6A39"/>
              </w:rPr>
              <w:t>✅</w:t>
            </w:r>
          </w:p>
        </w:tc>
      </w:tr>
      <w:tr w:rsidR="00171BC2" w14:paraId="5C7E90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508DE9" w14:textId="77777777" w:rsidR="00171BC2" w:rsidRDefault="00000000">
            <w:r>
              <w:rPr>
                <w:color w:val="000000"/>
                <w:sz w:val="18"/>
                <w:szCs w:val="18"/>
              </w:rPr>
              <w:t>Recommitment requires later day in same week</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60E667"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73F78D"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8ECB8E8" w14:textId="77777777" w:rsidR="00171BC2" w:rsidRDefault="00000000">
            <w:pPr>
              <w:jc w:val="center"/>
            </w:pPr>
            <w:r>
              <w:rPr>
                <w:b/>
                <w:bCs/>
                <w:color w:val="1D6A39"/>
              </w:rPr>
              <w:t>✅</w:t>
            </w:r>
          </w:p>
        </w:tc>
      </w:tr>
      <w:tr w:rsidR="00171BC2" w14:paraId="36CF29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7D0747" w14:textId="77777777" w:rsidR="00171BC2" w:rsidRDefault="00000000">
            <w:r>
              <w:rPr>
                <w:color w:val="000000"/>
                <w:sz w:val="18"/>
                <w:szCs w:val="18"/>
              </w:rPr>
              <w:t>'</w:t>
            </w:r>
            <w:proofErr w:type="gramStart"/>
            <w:r>
              <w:rPr>
                <w:color w:val="000000"/>
                <w:sz w:val="18"/>
                <w:szCs w:val="18"/>
              </w:rPr>
              <w:t>insufficient</w:t>
            </w:r>
            <w:proofErr w:type="gramEnd"/>
            <w:r>
              <w:rPr>
                <w:color w:val="000000"/>
                <w:sz w:val="18"/>
                <w:szCs w:val="18"/>
              </w:rPr>
              <w:t xml:space="preserve"> data' if final day is Missed</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8D319F"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B559EE"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447F000" w14:textId="77777777" w:rsidR="00171BC2" w:rsidRDefault="00000000">
            <w:pPr>
              <w:jc w:val="center"/>
            </w:pPr>
            <w:r>
              <w:rPr>
                <w:b/>
                <w:bCs/>
                <w:color w:val="1D6A39"/>
              </w:rPr>
              <w:t>✅</w:t>
            </w:r>
          </w:p>
        </w:tc>
      </w:tr>
      <w:tr w:rsidR="00171BC2" w14:paraId="45F63F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765834" w14:textId="77777777" w:rsidR="00171BC2" w:rsidRDefault="00000000">
            <w:r>
              <w:rPr>
                <w:color w:val="000000"/>
                <w:sz w:val="18"/>
                <w:szCs w:val="18"/>
              </w:rPr>
              <w:t>'Never infer next-week behavior' rule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B228F8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E99A5E"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D3DDF0" w14:textId="77777777" w:rsidR="00171BC2" w:rsidRDefault="00000000">
            <w:pPr>
              <w:jc w:val="center"/>
            </w:pPr>
            <w:r>
              <w:rPr>
                <w:b/>
                <w:bCs/>
                <w:color w:val="1D6A39"/>
              </w:rPr>
              <w:t>✅</w:t>
            </w:r>
          </w:p>
        </w:tc>
      </w:tr>
      <w:tr w:rsidR="00171BC2" w14:paraId="053221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F16F6D" w14:textId="77777777" w:rsidR="00171BC2" w:rsidRDefault="00000000">
            <w:r>
              <w:rPr>
                <w:color w:val="000000"/>
                <w:sz w:val="18"/>
                <w:szCs w:val="18"/>
              </w:rPr>
              <w:t>'7-day rule applies' explicit call-out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34C6297"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46F2B53"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7DDDB48" w14:textId="77777777" w:rsidR="00171BC2" w:rsidRDefault="00000000">
            <w:pPr>
              <w:jc w:val="center"/>
            </w:pPr>
            <w:r>
              <w:rPr>
                <w:b/>
                <w:bCs/>
                <w:color w:val="7B1C1C"/>
              </w:rPr>
              <w:t>❌</w:t>
            </w:r>
          </w:p>
        </w:tc>
      </w:tr>
      <w:tr w:rsidR="00171BC2" w14:paraId="1155E375"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F40504F" w14:textId="77777777" w:rsidR="00171BC2" w:rsidRDefault="00000000">
            <w:r>
              <w:rPr>
                <w:b/>
                <w:bCs/>
                <w:color w:val="1F4E79"/>
                <w:sz w:val="18"/>
                <w:szCs w:val="18"/>
              </w:rPr>
              <w:t>OUTPUT RULES</w:t>
            </w:r>
          </w:p>
        </w:tc>
      </w:tr>
      <w:tr w:rsidR="00171BC2" w14:paraId="1BB72E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03C39E" w14:textId="77777777" w:rsidR="00171BC2" w:rsidRDefault="00000000">
            <w:r>
              <w:rPr>
                <w:color w:val="000000"/>
                <w:sz w:val="18"/>
                <w:szCs w:val="18"/>
              </w:rPr>
              <w:t>JSON only output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6743C25"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43436AD"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225F85" w14:textId="77777777" w:rsidR="00171BC2" w:rsidRDefault="00000000">
            <w:pPr>
              <w:jc w:val="center"/>
            </w:pPr>
            <w:r>
              <w:rPr>
                <w:b/>
                <w:bCs/>
                <w:color w:val="1D6A39"/>
              </w:rPr>
              <w:t>✅</w:t>
            </w:r>
          </w:p>
        </w:tc>
      </w:tr>
      <w:tr w:rsidR="00171BC2" w14:paraId="55D612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81009B" w14:textId="77777777" w:rsidR="00171BC2" w:rsidRDefault="00000000">
            <w:r>
              <w:rPr>
                <w:color w:val="000000"/>
                <w:sz w:val="18"/>
                <w:szCs w:val="18"/>
              </w:rPr>
              <w:t>No commentary</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01150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99145E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346366" w14:textId="77777777" w:rsidR="00171BC2" w:rsidRDefault="00000000">
            <w:pPr>
              <w:jc w:val="center"/>
            </w:pPr>
            <w:r>
              <w:rPr>
                <w:b/>
                <w:bCs/>
                <w:color w:val="1D6A39"/>
              </w:rPr>
              <w:t>✅</w:t>
            </w:r>
          </w:p>
        </w:tc>
      </w:tr>
      <w:tr w:rsidR="00171BC2" w14:paraId="38AF88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9E0406" w14:textId="77777777" w:rsidR="00171BC2" w:rsidRDefault="00000000">
            <w:r>
              <w:rPr>
                <w:color w:val="000000"/>
                <w:sz w:val="18"/>
                <w:szCs w:val="18"/>
              </w:rPr>
              <w:t>No field omissions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0D10F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550320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09B80F9" w14:textId="77777777" w:rsidR="00171BC2" w:rsidRDefault="00000000">
            <w:pPr>
              <w:jc w:val="center"/>
            </w:pPr>
            <w:r>
              <w:rPr>
                <w:b/>
                <w:bCs/>
                <w:color w:val="1D6A39"/>
              </w:rPr>
              <w:t>✅</w:t>
            </w:r>
          </w:p>
        </w:tc>
      </w:tr>
      <w:tr w:rsidR="00171BC2" w14:paraId="7A259A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201117" w14:textId="77777777" w:rsidR="00171BC2" w:rsidRDefault="00000000">
            <w:r>
              <w:rPr>
                <w:color w:val="000000"/>
                <w:sz w:val="18"/>
                <w:szCs w:val="18"/>
              </w:rPr>
              <w:t>'</w:t>
            </w:r>
            <w:proofErr w:type="gramStart"/>
            <w:r>
              <w:rPr>
                <w:color w:val="000000"/>
                <w:sz w:val="18"/>
                <w:szCs w:val="18"/>
              </w:rPr>
              <w:t>insufficient</w:t>
            </w:r>
            <w:proofErr w:type="gramEnd"/>
            <w:r>
              <w:rPr>
                <w:color w:val="000000"/>
                <w:sz w:val="18"/>
                <w:szCs w:val="18"/>
              </w:rPr>
              <w:t xml:space="preserve"> data' for undetermined fields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63C796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0AE472"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EADCCF" w14:textId="77777777" w:rsidR="00171BC2" w:rsidRDefault="00000000">
            <w:pPr>
              <w:jc w:val="center"/>
            </w:pPr>
            <w:r>
              <w:rPr>
                <w:b/>
                <w:bCs/>
                <w:color w:val="1D6A39"/>
              </w:rPr>
              <w:t>✅</w:t>
            </w:r>
          </w:p>
        </w:tc>
      </w:tr>
      <w:tr w:rsidR="00171BC2" w14:paraId="606C3E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98E4A1" w14:textId="77777777" w:rsidR="00171BC2" w:rsidRDefault="00000000">
            <w:r>
              <w:rPr>
                <w:color w:val="000000"/>
                <w:sz w:val="18"/>
                <w:szCs w:val="18"/>
              </w:rPr>
              <w:t>Full required output schema embedded in file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787A929"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A717E56"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F086735" w14:textId="77777777" w:rsidR="00171BC2" w:rsidRDefault="00000000">
            <w:pPr>
              <w:jc w:val="center"/>
            </w:pPr>
            <w:r>
              <w:rPr>
                <w:b/>
                <w:bCs/>
                <w:color w:val="7B1C1C"/>
              </w:rPr>
              <w:t>❌</w:t>
            </w:r>
          </w:p>
        </w:tc>
      </w:tr>
      <w:tr w:rsidR="00171BC2" w14:paraId="132AA796"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33A31A09" w14:textId="77777777" w:rsidR="00171BC2" w:rsidRDefault="00000000">
            <w:r>
              <w:rPr>
                <w:b/>
                <w:bCs/>
                <w:color w:val="1F4E79"/>
                <w:sz w:val="18"/>
                <w:szCs w:val="18"/>
              </w:rPr>
              <w:t>SCHEMA VALIDATION</w:t>
            </w:r>
          </w:p>
        </w:tc>
      </w:tr>
      <w:tr w:rsidR="00171BC2" w14:paraId="174DFF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6BD093" w14:textId="77777777" w:rsidR="00171BC2" w:rsidRDefault="00000000">
            <w:r>
              <w:rPr>
                <w:color w:val="000000"/>
                <w:sz w:val="18"/>
                <w:szCs w:val="18"/>
              </w:rPr>
              <w:t>Schema validation checklist before output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12D8240"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9EAABD6"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ACF21BD" w14:textId="77777777" w:rsidR="00171BC2" w:rsidRDefault="00000000">
            <w:pPr>
              <w:jc w:val="center"/>
            </w:pPr>
            <w:r>
              <w:rPr>
                <w:b/>
                <w:bCs/>
                <w:color w:val="1D6A39"/>
              </w:rPr>
              <w:t>✅</w:t>
            </w:r>
          </w:p>
        </w:tc>
      </w:tr>
      <w:tr w:rsidR="00171BC2" w14:paraId="4E1910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CAD14" w14:textId="77777777" w:rsidR="00171BC2" w:rsidRDefault="00000000">
            <w:r>
              <w:rPr>
                <w:color w:val="000000"/>
                <w:sz w:val="18"/>
                <w:szCs w:val="18"/>
              </w:rPr>
              <w:t>Reject &amp; regenerate if schema fails</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C68A72A"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E1DA5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482EF0A" w14:textId="77777777" w:rsidR="00171BC2" w:rsidRDefault="00000000">
            <w:pPr>
              <w:jc w:val="center"/>
            </w:pPr>
            <w:r>
              <w:rPr>
                <w:b/>
                <w:bCs/>
                <w:color w:val="1D6A39"/>
              </w:rPr>
              <w:t>✅</w:t>
            </w:r>
          </w:p>
        </w:tc>
      </w:tr>
      <w:tr w:rsidR="00171BC2" w14:paraId="1D9180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BBFDE" w14:textId="77777777" w:rsidR="00171BC2" w:rsidRDefault="00000000">
            <w:r>
              <w:rPr>
                <w:color w:val="000000"/>
                <w:sz w:val="18"/>
                <w:szCs w:val="18"/>
              </w:rPr>
              <w:t>JSON syntax / brace balance check</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C1C83AA"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CF3C656"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F0C7FD8" w14:textId="77777777" w:rsidR="00171BC2" w:rsidRDefault="00000000">
            <w:pPr>
              <w:jc w:val="center"/>
            </w:pPr>
            <w:r>
              <w:rPr>
                <w:b/>
                <w:bCs/>
                <w:color w:val="1D6A39"/>
              </w:rPr>
              <w:t>✅</w:t>
            </w:r>
          </w:p>
        </w:tc>
      </w:tr>
      <w:tr w:rsidR="00171BC2" w14:paraId="19D58B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0BB686" w14:textId="77777777" w:rsidR="00171BC2" w:rsidRDefault="00000000">
            <w:r>
              <w:rPr>
                <w:color w:val="000000"/>
                <w:sz w:val="18"/>
                <w:szCs w:val="18"/>
              </w:rPr>
              <w:t>No trailing commentary / narrative text check</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66615E2"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5626BD2"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BCF46A2" w14:textId="77777777" w:rsidR="00171BC2" w:rsidRDefault="00000000">
            <w:pPr>
              <w:jc w:val="center"/>
            </w:pPr>
            <w:r>
              <w:rPr>
                <w:b/>
                <w:bCs/>
                <w:color w:val="1D6A39"/>
              </w:rPr>
              <w:t>✅</w:t>
            </w:r>
          </w:p>
        </w:tc>
      </w:tr>
      <w:tr w:rsidR="00171BC2" w14:paraId="296210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573368" w14:textId="77777777" w:rsidR="00171BC2" w:rsidRDefault="00000000">
            <w:r>
              <w:rPr>
                <w:color w:val="000000"/>
                <w:sz w:val="18"/>
                <w:szCs w:val="18"/>
              </w:rPr>
              <w:t>Null/undefined field prohibition</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C5BE371"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C31248B"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53AEB4" w14:textId="77777777" w:rsidR="00171BC2" w:rsidRDefault="00000000">
            <w:pPr>
              <w:jc w:val="center"/>
            </w:pPr>
            <w:r>
              <w:rPr>
                <w:b/>
                <w:bCs/>
                <w:color w:val="1D6A39"/>
              </w:rPr>
              <w:t>✅</w:t>
            </w:r>
          </w:p>
        </w:tc>
      </w:tr>
      <w:tr w:rsidR="00171BC2" w14:paraId="7D583A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2B410B" w14:textId="77777777" w:rsidR="00171BC2" w:rsidRDefault="00000000">
            <w:r>
              <w:rPr>
                <w:color w:val="000000"/>
                <w:sz w:val="18"/>
                <w:szCs w:val="18"/>
              </w:rPr>
              <w:lastRenderedPageBreak/>
              <w:t>Numeric metric validity check</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06B2228"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90A263B"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5698D22" w14:textId="77777777" w:rsidR="00171BC2" w:rsidRDefault="00000000">
            <w:pPr>
              <w:jc w:val="center"/>
            </w:pPr>
            <w:r>
              <w:rPr>
                <w:b/>
                <w:bCs/>
                <w:color w:val="1D6A39"/>
              </w:rPr>
              <w:t>✅</w:t>
            </w:r>
          </w:p>
        </w:tc>
      </w:tr>
      <w:tr w:rsidR="00171BC2" w14:paraId="0A7ED3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BCAE9C" w14:textId="77777777" w:rsidR="00171BC2" w:rsidRDefault="00000000">
            <w:r>
              <w:rPr>
                <w:color w:val="000000"/>
                <w:sz w:val="18"/>
                <w:szCs w:val="18"/>
              </w:rPr>
              <w:t>Empty string field check</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D835DA1"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3ABC3DB"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F855E49" w14:textId="77777777" w:rsidR="00171BC2" w:rsidRDefault="00000000">
            <w:pPr>
              <w:jc w:val="center"/>
            </w:pPr>
            <w:r>
              <w:rPr>
                <w:b/>
                <w:bCs/>
                <w:color w:val="1D6A39"/>
              </w:rPr>
              <w:t>✅</w:t>
            </w:r>
          </w:p>
        </w:tc>
      </w:tr>
      <w:tr w:rsidR="00171BC2" w14:paraId="73BEB9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73DDA9" w14:textId="77777777" w:rsidR="00171BC2" w:rsidRDefault="00000000">
            <w:r>
              <w:rPr>
                <w:color w:val="000000"/>
                <w:sz w:val="18"/>
                <w:szCs w:val="18"/>
              </w:rPr>
              <w:t>Unauthorized key prohibition</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E0B75DB"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8B54E1E"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E829C9A" w14:textId="77777777" w:rsidR="00171BC2" w:rsidRDefault="00000000">
            <w:pPr>
              <w:jc w:val="center"/>
            </w:pPr>
            <w:r>
              <w:rPr>
                <w:b/>
                <w:bCs/>
                <w:color w:val="1D6A39"/>
              </w:rPr>
              <w:t>✅</w:t>
            </w:r>
          </w:p>
        </w:tc>
      </w:tr>
      <w:tr w:rsidR="00171BC2" w14:paraId="2AE17C4C"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76E42EBA" w14:textId="77777777" w:rsidR="00171BC2" w:rsidRDefault="00000000">
            <w:r>
              <w:rPr>
                <w:b/>
                <w:bCs/>
                <w:color w:val="1F4E79"/>
                <w:sz w:val="18"/>
                <w:szCs w:val="18"/>
              </w:rPr>
              <w:t>EXPORT &amp; ARCHIVE</w:t>
            </w:r>
          </w:p>
        </w:tc>
      </w:tr>
      <w:tr w:rsidR="00171BC2" w14:paraId="2B9500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6A4AA6" w14:textId="77777777" w:rsidR="00171BC2" w:rsidRDefault="00000000">
            <w:r>
              <w:rPr>
                <w:color w:val="000000"/>
                <w:sz w:val="18"/>
                <w:szCs w:val="18"/>
              </w:rPr>
              <w:t>Auto-export to .txt file after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3BE9062"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0B5BD6B"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308617" w14:textId="77777777" w:rsidR="00171BC2" w:rsidRDefault="00000000">
            <w:pPr>
              <w:jc w:val="center"/>
            </w:pPr>
            <w:r>
              <w:rPr>
                <w:b/>
                <w:bCs/>
                <w:color w:val="1D6A39"/>
              </w:rPr>
              <w:t>✅</w:t>
            </w:r>
          </w:p>
        </w:tc>
      </w:tr>
      <w:tr w:rsidR="00171BC2" w14:paraId="1F8E41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4096FA" w14:textId="77777777" w:rsidR="00171BC2" w:rsidRDefault="00000000">
            <w:r>
              <w:rPr>
                <w:color w:val="000000"/>
                <w:sz w:val="18"/>
                <w:szCs w:val="18"/>
              </w:rPr>
              <w:t>Filename format: name_starttoend_VF_Interpretation.txt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EECA6F2"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7CD7F9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1A55A83" w14:textId="77777777" w:rsidR="00171BC2" w:rsidRDefault="00000000">
            <w:pPr>
              <w:jc w:val="center"/>
            </w:pPr>
            <w:r>
              <w:rPr>
                <w:b/>
                <w:bCs/>
                <w:color w:val="1D6A39"/>
              </w:rPr>
              <w:t>✅</w:t>
            </w:r>
          </w:p>
        </w:tc>
      </w:tr>
      <w:tr w:rsidR="00171BC2" w14:paraId="4EC493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71241B" w14:textId="77777777" w:rsidR="00171BC2" w:rsidRDefault="00000000">
            <w:r>
              <w:rPr>
                <w:color w:val="000000"/>
                <w:sz w:val="18"/>
                <w:szCs w:val="18"/>
              </w:rPr>
              <w:t>Spaces → underscores in athlete name</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282DF0D"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1B3B4E4"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62F4706" w14:textId="77777777" w:rsidR="00171BC2" w:rsidRDefault="00000000">
            <w:pPr>
              <w:jc w:val="center"/>
            </w:pPr>
            <w:r>
              <w:rPr>
                <w:b/>
                <w:bCs/>
                <w:color w:val="1D6A39"/>
              </w:rPr>
              <w:t>✅</w:t>
            </w:r>
          </w:p>
        </w:tc>
      </w:tr>
      <w:tr w:rsidR="00171BC2" w14:paraId="40F6EB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69413A" w14:textId="77777777" w:rsidR="00171BC2" w:rsidRDefault="00000000">
            <w:r>
              <w:rPr>
                <w:color w:val="000000"/>
                <w:sz w:val="18"/>
                <w:szCs w:val="18"/>
              </w:rPr>
              <w:t>Longitudinal archive file (2+ weeks)</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EF833E5"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EBD2A0"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BFC1678" w14:textId="77777777" w:rsidR="00171BC2" w:rsidRDefault="00000000">
            <w:pPr>
              <w:jc w:val="center"/>
            </w:pPr>
            <w:r>
              <w:rPr>
                <w:b/>
                <w:bCs/>
                <w:color w:val="1D6A39"/>
              </w:rPr>
              <w:t>✅</w:t>
            </w:r>
          </w:p>
        </w:tc>
      </w:tr>
      <w:tr w:rsidR="00171BC2" w14:paraId="6E4444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AF11E4" w14:textId="77777777" w:rsidR="00171BC2" w:rsidRDefault="00000000">
            <w:r>
              <w:rPr>
                <w:color w:val="000000"/>
                <w:sz w:val="18"/>
                <w:szCs w:val="18"/>
              </w:rPr>
              <w:t>Archive file append behavior specified</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64E34E3"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14FD93B"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4D946F" w14:textId="77777777" w:rsidR="00171BC2" w:rsidRDefault="00000000">
            <w:pPr>
              <w:jc w:val="center"/>
            </w:pPr>
            <w:r>
              <w:rPr>
                <w:b/>
                <w:bCs/>
                <w:color w:val="1D6A39"/>
              </w:rPr>
              <w:t>✅</w:t>
            </w:r>
          </w:p>
        </w:tc>
      </w:tr>
      <w:tr w:rsidR="00171BC2" w14:paraId="56C682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0AD52B" w14:textId="77777777" w:rsidR="00171BC2" w:rsidRDefault="00000000">
            <w:proofErr w:type="gramStart"/>
            <w:r>
              <w:rPr>
                <w:color w:val="000000"/>
                <w:sz w:val="18"/>
                <w:szCs w:val="18"/>
              </w:rPr>
              <w:t>Export occurs</w:t>
            </w:r>
            <w:proofErr w:type="gramEnd"/>
            <w:r>
              <w:rPr>
                <w:color w:val="000000"/>
                <w:sz w:val="18"/>
                <w:szCs w:val="18"/>
              </w:rPr>
              <w:t xml:space="preserve"> AFTER JSON finalized</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6A0C170"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29D85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05CE4E9" w14:textId="77777777" w:rsidR="00171BC2" w:rsidRDefault="00000000">
            <w:pPr>
              <w:jc w:val="center"/>
            </w:pPr>
            <w:r>
              <w:rPr>
                <w:b/>
                <w:bCs/>
                <w:color w:val="1D6A39"/>
              </w:rPr>
              <w:t>✅</w:t>
            </w:r>
          </w:p>
        </w:tc>
      </w:tr>
      <w:tr w:rsidR="00171BC2" w14:paraId="5B15DDF1"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1893043A" w14:textId="77777777" w:rsidR="00171BC2" w:rsidRDefault="00000000">
            <w:r>
              <w:rPr>
                <w:b/>
                <w:bCs/>
                <w:color w:val="1F4E79"/>
                <w:sz w:val="18"/>
                <w:szCs w:val="18"/>
              </w:rPr>
              <w:t>LONGITUDINAL</w:t>
            </w:r>
          </w:p>
        </w:tc>
      </w:tr>
      <w:tr w:rsidR="00171BC2" w14:paraId="41CD79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F03B38" w14:textId="77777777" w:rsidR="00171BC2" w:rsidRDefault="00000000">
            <w:r>
              <w:rPr>
                <w:color w:val="000000"/>
                <w:sz w:val="18"/>
                <w:szCs w:val="18"/>
              </w:rPr>
              <w:t>Requires 2–4 prior weeks for full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B1CB6E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7A2650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C09DF70" w14:textId="77777777" w:rsidR="00171BC2" w:rsidRDefault="00000000">
            <w:pPr>
              <w:jc w:val="center"/>
            </w:pPr>
            <w:r>
              <w:rPr>
                <w:b/>
                <w:bCs/>
                <w:color w:val="1D6A39"/>
              </w:rPr>
              <w:t>✅</w:t>
            </w:r>
          </w:p>
        </w:tc>
      </w:tr>
      <w:tr w:rsidR="00171BC2" w14:paraId="71392D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C5493F" w14:textId="77777777" w:rsidR="00171BC2" w:rsidRDefault="00000000">
            <w:proofErr w:type="spellStart"/>
            <w:r>
              <w:rPr>
                <w:color w:val="000000"/>
                <w:sz w:val="18"/>
                <w:szCs w:val="18"/>
              </w:rPr>
              <w:t>weekly_tier_trend</w:t>
            </w:r>
            <w:proofErr w:type="spellEnd"/>
            <w:r>
              <w:rPr>
                <w:color w:val="000000"/>
                <w:sz w:val="18"/>
                <w:szCs w:val="18"/>
              </w:rPr>
              <w:t xml:space="preserve">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979EB8"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4B0F8D4"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4468A6D" w14:textId="77777777" w:rsidR="00171BC2" w:rsidRDefault="00000000">
            <w:pPr>
              <w:jc w:val="center"/>
            </w:pPr>
            <w:r>
              <w:rPr>
                <w:b/>
                <w:bCs/>
                <w:color w:val="1D6A39"/>
              </w:rPr>
              <w:t>✅</w:t>
            </w:r>
          </w:p>
        </w:tc>
      </w:tr>
      <w:tr w:rsidR="00171BC2" w14:paraId="0402B8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A384A9" w14:textId="77777777" w:rsidR="00171BC2" w:rsidRDefault="00000000">
            <w:proofErr w:type="spellStart"/>
            <w:r>
              <w:rPr>
                <w:color w:val="000000"/>
                <w:sz w:val="18"/>
                <w:szCs w:val="18"/>
              </w:rPr>
              <w:t>growth_phase_movement</w:t>
            </w:r>
            <w:proofErr w:type="spellEnd"/>
            <w:r>
              <w:rPr>
                <w:color w:val="000000"/>
                <w:sz w:val="18"/>
                <w:szCs w:val="18"/>
              </w:rPr>
              <w:t xml:space="preserve">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251DA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7EED2AE"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015163B" w14:textId="77777777" w:rsidR="00171BC2" w:rsidRDefault="00000000">
            <w:pPr>
              <w:jc w:val="center"/>
            </w:pPr>
            <w:r>
              <w:rPr>
                <w:b/>
                <w:bCs/>
                <w:color w:val="1D6A39"/>
              </w:rPr>
              <w:t>✅</w:t>
            </w:r>
          </w:p>
        </w:tc>
      </w:tr>
      <w:tr w:rsidR="00171BC2" w14:paraId="676D14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5B32F8" w14:textId="77777777" w:rsidR="00171BC2" w:rsidRDefault="00000000">
            <w:proofErr w:type="spellStart"/>
            <w:r>
              <w:rPr>
                <w:color w:val="000000"/>
                <w:sz w:val="18"/>
                <w:szCs w:val="18"/>
              </w:rPr>
              <w:t>consistency_trend</w:t>
            </w:r>
            <w:proofErr w:type="spellEnd"/>
            <w:r>
              <w:rPr>
                <w:color w:val="000000"/>
                <w:sz w:val="18"/>
                <w:szCs w:val="18"/>
              </w:rPr>
              <w:t xml:space="preserve">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0BF3E0C"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BBFFD7"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E52BEC3" w14:textId="77777777" w:rsidR="00171BC2" w:rsidRDefault="00000000">
            <w:pPr>
              <w:jc w:val="center"/>
            </w:pPr>
            <w:r>
              <w:rPr>
                <w:b/>
                <w:bCs/>
                <w:color w:val="1D6A39"/>
              </w:rPr>
              <w:t>✅</w:t>
            </w:r>
          </w:p>
        </w:tc>
      </w:tr>
      <w:tr w:rsidR="00171BC2" w14:paraId="6F61A4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A944C5" w14:textId="77777777" w:rsidR="00171BC2" w:rsidRDefault="00000000">
            <w:proofErr w:type="spellStart"/>
            <w:r>
              <w:rPr>
                <w:color w:val="000000"/>
                <w:sz w:val="18"/>
                <w:szCs w:val="18"/>
              </w:rPr>
              <w:t>recommitment_trend</w:t>
            </w:r>
            <w:proofErr w:type="spellEnd"/>
            <w:r>
              <w:rPr>
                <w:color w:val="000000"/>
                <w:sz w:val="18"/>
                <w:szCs w:val="18"/>
              </w:rPr>
              <w:t xml:space="preserve">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EC0282A"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D18AA1"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DC0253F" w14:textId="77777777" w:rsidR="00171BC2" w:rsidRDefault="00000000">
            <w:pPr>
              <w:jc w:val="center"/>
            </w:pPr>
            <w:r>
              <w:rPr>
                <w:b/>
                <w:bCs/>
                <w:color w:val="1D6A39"/>
              </w:rPr>
              <w:t>✅</w:t>
            </w:r>
          </w:p>
        </w:tc>
      </w:tr>
      <w:tr w:rsidR="00171BC2" w14:paraId="08E35E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FC07D2" w14:textId="77777777" w:rsidR="00171BC2" w:rsidRDefault="00000000">
            <w:proofErr w:type="spellStart"/>
            <w:r>
              <w:rPr>
                <w:color w:val="000000"/>
                <w:sz w:val="18"/>
                <w:szCs w:val="18"/>
              </w:rPr>
              <w:t>pattern_shift_detected</w:t>
            </w:r>
            <w:proofErr w:type="spellEnd"/>
            <w:r>
              <w:rPr>
                <w:color w:val="000000"/>
                <w:sz w:val="18"/>
                <w:szCs w:val="18"/>
              </w:rPr>
              <w:t xml:space="preserve"> flag</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C4B15F"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ED5582F"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A4F8A3" w14:textId="77777777" w:rsidR="00171BC2" w:rsidRDefault="00000000">
            <w:pPr>
              <w:jc w:val="center"/>
            </w:pPr>
            <w:r>
              <w:rPr>
                <w:b/>
                <w:bCs/>
                <w:color w:val="1D6A39"/>
              </w:rPr>
              <w:t>✅</w:t>
            </w:r>
          </w:p>
        </w:tc>
      </w:tr>
      <w:tr w:rsidR="00171BC2" w14:paraId="61FA74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B9CE26" w14:textId="77777777" w:rsidR="00171BC2" w:rsidRDefault="00000000">
            <w:proofErr w:type="spellStart"/>
            <w:r>
              <w:rPr>
                <w:color w:val="000000"/>
                <w:sz w:val="18"/>
                <w:szCs w:val="18"/>
              </w:rPr>
              <w:t>controllable_evolution</w:t>
            </w:r>
            <w:proofErr w:type="spellEnd"/>
            <w:r>
              <w:rPr>
                <w:color w:val="000000"/>
                <w:sz w:val="18"/>
                <w:szCs w:val="18"/>
              </w:rPr>
              <w:t xml:space="preserve">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4264732"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B861645"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2110506" w14:textId="77777777" w:rsidR="00171BC2" w:rsidRDefault="00000000">
            <w:pPr>
              <w:jc w:val="center"/>
            </w:pPr>
            <w:r>
              <w:rPr>
                <w:b/>
                <w:bCs/>
                <w:color w:val="7B1C1C"/>
              </w:rPr>
              <w:t>❌</w:t>
            </w:r>
          </w:p>
        </w:tc>
      </w:tr>
      <w:tr w:rsidR="00171BC2" w14:paraId="4659B4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4A7026" w14:textId="77777777" w:rsidR="00171BC2" w:rsidRDefault="00000000">
            <w:r>
              <w:rPr>
                <w:color w:val="000000"/>
                <w:sz w:val="18"/>
                <w:szCs w:val="18"/>
              </w:rPr>
              <w:t>Explicit 2–</w:t>
            </w:r>
            <w:proofErr w:type="gramStart"/>
            <w:r>
              <w:rPr>
                <w:color w:val="000000"/>
                <w:sz w:val="18"/>
                <w:szCs w:val="18"/>
              </w:rPr>
              <w:t>4 week</w:t>
            </w:r>
            <w:proofErr w:type="gramEnd"/>
            <w:r>
              <w:rPr>
                <w:color w:val="000000"/>
                <w:sz w:val="18"/>
                <w:szCs w:val="18"/>
              </w:rPr>
              <w:t xml:space="preserve"> range stated</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BD5BCA"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5772322" w14:textId="77777777" w:rsidR="00171BC2" w:rsidRDefault="00000000">
            <w:pPr>
              <w:jc w:val="center"/>
            </w:pPr>
            <w:r>
              <w:rPr>
                <w:b/>
                <w:bCs/>
                <w:color w:val="7B1C1C"/>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68BA585" w14:textId="77777777" w:rsidR="00171BC2" w:rsidRDefault="00000000">
            <w:pPr>
              <w:jc w:val="center"/>
            </w:pPr>
            <w:r>
              <w:rPr>
                <w:b/>
                <w:bCs/>
                <w:color w:val="7B1C1C"/>
              </w:rPr>
              <w:t>❌</w:t>
            </w:r>
          </w:p>
        </w:tc>
      </w:tr>
      <w:tr w:rsidR="00171BC2" w14:paraId="40DD779F"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7A7A4CB3" w14:textId="77777777" w:rsidR="00171BC2" w:rsidRDefault="00000000">
            <w:r>
              <w:rPr>
                <w:b/>
                <w:bCs/>
                <w:color w:val="1F4E79"/>
                <w:sz w:val="18"/>
                <w:szCs w:val="18"/>
              </w:rPr>
              <w:t>PRE-OUTPUT INSTRUCTION</w:t>
            </w:r>
          </w:p>
        </w:tc>
      </w:tr>
      <w:tr w:rsidR="00171BC2" w14:paraId="50835F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42EDB3" w14:textId="77777777" w:rsidR="00171BC2" w:rsidRDefault="00000000">
            <w:r>
              <w:rPr>
                <w:color w:val="000000"/>
                <w:sz w:val="18"/>
                <w:szCs w:val="18"/>
              </w:rPr>
              <w:t>Read all source files completely before output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1A5A4D3"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AB1005A" w14:textId="77777777" w:rsidR="00171BC2" w:rsidRDefault="00000000">
            <w:pPr>
              <w:jc w:val="center"/>
            </w:pPr>
            <w:r>
              <w:rPr>
                <w:b/>
                <w:bCs/>
                <w:color w:val="1D6A3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3676466" w14:textId="77777777" w:rsidR="00171BC2" w:rsidRDefault="00000000">
            <w:pPr>
              <w:jc w:val="center"/>
            </w:pPr>
            <w:r>
              <w:rPr>
                <w:b/>
                <w:bCs/>
                <w:color w:val="7B1C1C"/>
              </w:rPr>
              <w:t>❌</w:t>
            </w:r>
          </w:p>
        </w:tc>
      </w:tr>
    </w:tbl>
    <w:p w14:paraId="5AF42936" w14:textId="77777777" w:rsidR="00171BC2" w:rsidRDefault="00171BC2">
      <w:pPr>
        <w:spacing w:before="200" w:after="60"/>
      </w:pPr>
    </w:p>
    <w:p w14:paraId="63DDE9C9" w14:textId="77777777" w:rsidR="00171BC2" w:rsidRDefault="00171BC2">
      <w:pPr>
        <w:pBdr>
          <w:bottom w:val="single" w:sz="6" w:space="1" w:color="2E75B6"/>
        </w:pBdr>
        <w:spacing w:before="160" w:after="160"/>
      </w:pPr>
    </w:p>
    <w:p w14:paraId="535EB6CF" w14:textId="77777777" w:rsidR="00171BC2" w:rsidRDefault="00000000">
      <w:pPr>
        <w:spacing w:before="300" w:after="120"/>
      </w:pPr>
      <w:r>
        <w:rPr>
          <w:b/>
          <w:bCs/>
          <w:color w:val="1F4E79"/>
          <w:sz w:val="26"/>
          <w:szCs w:val="26"/>
        </w:rPr>
        <w:t>3</w:t>
      </w:r>
      <w:proofErr w:type="gramStart"/>
      <w:r>
        <w:rPr>
          <w:b/>
          <w:bCs/>
          <w:color w:val="1F4E79"/>
          <w:sz w:val="26"/>
          <w:szCs w:val="26"/>
        </w:rPr>
        <w:t>.  THE</w:t>
      </w:r>
      <w:proofErr w:type="gramEnd"/>
      <w:r>
        <w:rPr>
          <w:b/>
          <w:bCs/>
          <w:color w:val="1F4E79"/>
          <w:sz w:val="26"/>
          <w:szCs w:val="26"/>
        </w:rPr>
        <w:t xml:space="preserve"> "RED FLAG" LIST — Deletions That Risk Output Degradation</w:t>
      </w:r>
    </w:p>
    <w:p w14:paraId="73980786" w14:textId="77777777" w:rsidR="00171BC2" w:rsidRDefault="00000000">
      <w:pPr>
        <w:spacing w:before="60" w:after="60"/>
      </w:pPr>
      <w:r>
        <w:t>The following instructions were present in an earlier version but were deleted in a later version. Each removal carries a specific degradation risk.</w:t>
      </w:r>
    </w:p>
    <w:p w14:paraId="2A65A833" w14:textId="77777777" w:rsidR="00171BC2" w:rsidRDefault="00171BC2">
      <w:pPr>
        <w:spacing w:before="120" w:after="60"/>
      </w:pPr>
    </w:p>
    <w:p w14:paraId="18F28492"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1 — Full Output Schema Removed from Instructions (v8 → v9)</w:t>
      </w:r>
    </w:p>
    <w:p w14:paraId="2AD498ED" w14:textId="77777777" w:rsidR="00171BC2" w:rsidRDefault="00000000">
      <w:pPr>
        <w:spacing w:before="60" w:after="60"/>
      </w:pPr>
      <w:r>
        <w:t>Location removed: End of v7 (complete JSON schema block). Risk level: HIGH.</w:t>
      </w:r>
    </w:p>
    <w:p w14:paraId="38FB854E" w14:textId="77777777" w:rsidR="00171BC2" w:rsidRDefault="00000000">
      <w:pPr>
        <w:spacing w:before="60" w:after="60"/>
        <w:ind w:left="720" w:hanging="360"/>
      </w:pPr>
      <w:r>
        <w:t>•  v7 embedded the complete required JSON schema directly in the instructions. This gave the system an authoritative, self-contained reference for every field name, nesting structure, and enumerated value.</w:t>
      </w:r>
    </w:p>
    <w:p w14:paraId="2435C692" w14:textId="77777777" w:rsidR="00171BC2" w:rsidRDefault="00000000">
      <w:pPr>
        <w:spacing w:before="60" w:after="60"/>
        <w:ind w:left="720" w:hanging="360"/>
      </w:pPr>
      <w:r>
        <w:t>•  v8 and v9 replace this with a reference to an external file (VF_Interpretation_JSON_Rules.txt), creating a dependency that may not be satisfied at runtime.</w:t>
      </w:r>
    </w:p>
    <w:p w14:paraId="3E0FA296" w14:textId="77777777" w:rsidR="00171BC2" w:rsidRDefault="00000000">
      <w:pPr>
        <w:spacing w:before="60" w:after="60"/>
        <w:ind w:left="720" w:hanging="360"/>
      </w:pPr>
      <w:r>
        <w:lastRenderedPageBreak/>
        <w:t>•  Without the embedded schema, any misconfigured runtime environment is likely to produce structurally incomplete JSON, precisely the failure mode the v8/v9 validation rules are designed to catch — but they cannot catch what they cannot see.</w:t>
      </w:r>
    </w:p>
    <w:p w14:paraId="78DD1C45" w14:textId="77777777" w:rsidR="00171BC2" w:rsidRDefault="00171BC2">
      <w:pPr>
        <w:spacing w:before="100" w:after="60"/>
      </w:pPr>
    </w:p>
    <w:p w14:paraId="559283B8"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w:t>
      </w:r>
      <w:proofErr w:type="gramStart"/>
      <w:r>
        <w:rPr>
          <w:b/>
          <w:bCs/>
          <w:color w:val="2E75B6"/>
          <w:sz w:val="22"/>
          <w:szCs w:val="22"/>
        </w:rPr>
        <w:t>2 — '</w:t>
      </w:r>
      <w:proofErr w:type="gramEnd"/>
      <w:r>
        <w:rPr>
          <w:b/>
          <w:bCs/>
          <w:color w:val="2E75B6"/>
          <w:sz w:val="22"/>
          <w:szCs w:val="22"/>
        </w:rPr>
        <w:t>Read All Source Files Before Output' Instruction Removed (v9 only)</w:t>
      </w:r>
    </w:p>
    <w:p w14:paraId="70D3FF09" w14:textId="77777777" w:rsidR="00171BC2" w:rsidRDefault="00000000">
      <w:pPr>
        <w:spacing w:before="60" w:after="60"/>
      </w:pPr>
      <w:r>
        <w:t>Location removed: Final System Rule in v7 and v8. Risk level: HIGH.</w:t>
      </w:r>
    </w:p>
    <w:p w14:paraId="0FEBEA44" w14:textId="77777777" w:rsidR="00171BC2" w:rsidRDefault="00000000">
      <w:pPr>
        <w:spacing w:before="60" w:after="60"/>
        <w:ind w:left="720" w:hanging="360"/>
      </w:pPr>
      <w:r>
        <w:t xml:space="preserve">•  Both v7 and v8 end with an explicit directive: 'Read all </w:t>
      </w:r>
      <w:proofErr w:type="gramStart"/>
      <w:r>
        <w:t>source</w:t>
      </w:r>
      <w:proofErr w:type="gramEnd"/>
      <w:r>
        <w:t xml:space="preserve"> and </w:t>
      </w:r>
      <w:proofErr w:type="gramStart"/>
      <w:r>
        <w:t>provided</w:t>
      </w:r>
      <w:proofErr w:type="gramEnd"/>
      <w:r>
        <w:t xml:space="preserve"> documents completely in their entirety before generating output.'</w:t>
      </w:r>
    </w:p>
    <w:p w14:paraId="6886FF0E" w14:textId="77777777" w:rsidR="00171BC2" w:rsidRDefault="00000000">
      <w:pPr>
        <w:spacing w:before="60" w:after="60"/>
        <w:ind w:left="720" w:hanging="360"/>
      </w:pPr>
      <w:r>
        <w:t>•  v9 removes this instruction entirely. For a system whose entire interpretation validity depends on loading and applying up to 8 authoritative reference documents, this removal risks premature output generation before full context is loaded.</w:t>
      </w:r>
    </w:p>
    <w:p w14:paraId="1DF39973" w14:textId="77777777" w:rsidR="00171BC2" w:rsidRDefault="00000000">
      <w:pPr>
        <w:spacing w:before="60" w:after="60"/>
        <w:ind w:left="720" w:hanging="360"/>
      </w:pPr>
      <w:r>
        <w:t>•  This is the only regression introduced exclusively in v9.</w:t>
      </w:r>
    </w:p>
    <w:p w14:paraId="255290B1" w14:textId="77777777" w:rsidR="00171BC2" w:rsidRDefault="00171BC2">
      <w:pPr>
        <w:spacing w:before="100" w:after="60"/>
      </w:pPr>
    </w:p>
    <w:p w14:paraId="6B85ADD1"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w:t>
      </w:r>
      <w:proofErr w:type="gramStart"/>
      <w:r>
        <w:rPr>
          <w:b/>
          <w:bCs/>
          <w:color w:val="2E75B6"/>
          <w:sz w:val="22"/>
          <w:szCs w:val="22"/>
        </w:rPr>
        <w:t>3 — '</w:t>
      </w:r>
      <w:proofErr w:type="gramEnd"/>
      <w:r>
        <w:rPr>
          <w:b/>
          <w:bCs/>
          <w:color w:val="2E75B6"/>
          <w:sz w:val="22"/>
          <w:szCs w:val="22"/>
        </w:rPr>
        <w:t>Interpret Once. Return Structured Truth.' Directive Lost (v8 → v9)</w:t>
      </w:r>
    </w:p>
    <w:p w14:paraId="026A0AC3" w14:textId="77777777" w:rsidR="00171BC2" w:rsidRDefault="00000000">
      <w:pPr>
        <w:spacing w:before="60" w:after="60"/>
      </w:pPr>
      <w:r>
        <w:t>Location removed: v7 Section 4 (Interpretation Objectives) and Final System Rule. Risk level: MODERATE.</w:t>
      </w:r>
    </w:p>
    <w:p w14:paraId="392B9A9B" w14:textId="77777777" w:rsidR="00171BC2" w:rsidRDefault="00000000">
      <w:pPr>
        <w:spacing w:before="60" w:after="60"/>
        <w:ind w:left="720" w:hanging="360"/>
      </w:pPr>
      <w:r>
        <w:t>•  v7 uses this phrase twice as an operational anchor emphasizing deterministic, non-iterative output.</w:t>
      </w:r>
    </w:p>
    <w:p w14:paraId="58D6F5E4" w14:textId="77777777" w:rsidR="00171BC2" w:rsidRDefault="00000000">
      <w:pPr>
        <w:spacing w:before="60" w:after="60"/>
        <w:ind w:left="720" w:hanging="360"/>
      </w:pPr>
      <w:r>
        <w:t>•  v8 drops it from the Objectives section but retains it nowhere. v9 restores it once in the Core Interpretation Process section, partially recovering this constraint.</w:t>
      </w:r>
    </w:p>
    <w:p w14:paraId="49A4048B" w14:textId="77777777" w:rsidR="00171BC2" w:rsidRDefault="00000000">
      <w:pPr>
        <w:spacing w:before="60" w:after="60"/>
        <w:ind w:left="720" w:hanging="360"/>
      </w:pPr>
      <w:r>
        <w:t xml:space="preserve">•  Net status in v9: Partially </w:t>
      </w:r>
      <w:proofErr w:type="gramStart"/>
      <w:r>
        <w:t>recovered, but</w:t>
      </w:r>
      <w:proofErr w:type="gramEnd"/>
      <w:r>
        <w:t xml:space="preserve"> removed from the Final System Rule where it served as a closing enforcement directive.</w:t>
      </w:r>
    </w:p>
    <w:p w14:paraId="344F24BC" w14:textId="77777777" w:rsidR="00171BC2" w:rsidRDefault="00171BC2">
      <w:pPr>
        <w:spacing w:before="100" w:after="60"/>
      </w:pPr>
    </w:p>
    <w:p w14:paraId="5B410AC6"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4 — '7-Day Rule Applies' Annotation on Recommitment Signal (v7 only)</w:t>
      </w:r>
    </w:p>
    <w:p w14:paraId="69473CE5" w14:textId="77777777" w:rsidR="00171BC2" w:rsidRDefault="00000000">
      <w:pPr>
        <w:spacing w:before="60" w:after="60"/>
      </w:pPr>
      <w:r>
        <w:t>Location removed: v7 Section 4, Interpretation Objectives. Risk level: MODERATE.</w:t>
      </w:r>
    </w:p>
    <w:p w14:paraId="6CF81DC4" w14:textId="77777777" w:rsidR="00171BC2" w:rsidRDefault="00000000">
      <w:pPr>
        <w:spacing w:before="60" w:after="60"/>
        <w:ind w:left="720" w:hanging="360"/>
      </w:pPr>
      <w:r>
        <w:t xml:space="preserve">•  v7 explicitly annotates the </w:t>
      </w:r>
      <w:proofErr w:type="spellStart"/>
      <w:r>
        <w:t>recommitment_signal</w:t>
      </w:r>
      <w:proofErr w:type="spellEnd"/>
      <w:r>
        <w:t xml:space="preserve"> evaluation step with '(7-day rule applies)'. This connects the evaluation step to the weekly format rule in a way that prevents misapplication.</w:t>
      </w:r>
    </w:p>
    <w:p w14:paraId="059ADCB8" w14:textId="77777777" w:rsidR="00171BC2" w:rsidRDefault="00000000">
      <w:pPr>
        <w:spacing w:before="60" w:after="60"/>
        <w:ind w:left="720" w:hanging="360"/>
      </w:pPr>
      <w:r>
        <w:t>•  v8 and v9 omit this inline cross-reference, leaving the recommitment constraint defined only in a separate section. A model operating without cross-references may apply recommitment evaluation incorrectly.</w:t>
      </w:r>
    </w:p>
    <w:p w14:paraId="211243B4" w14:textId="77777777" w:rsidR="00171BC2" w:rsidRDefault="00171BC2">
      <w:pPr>
        <w:spacing w:before="100" w:after="60"/>
      </w:pPr>
    </w:p>
    <w:p w14:paraId="54BC2775"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5 — Controllable Evolution Evaluation Dropped (v8 → v9)</w:t>
      </w:r>
    </w:p>
    <w:p w14:paraId="51428FE4" w14:textId="77777777" w:rsidR="00171BC2" w:rsidRDefault="00000000">
      <w:pPr>
        <w:spacing w:before="60" w:after="60"/>
      </w:pPr>
      <w:r>
        <w:t>Location removed: v7 Section 6 (Longitudinal Requirement). Risk level: LOW–MODERATE.</w:t>
      </w:r>
    </w:p>
    <w:p w14:paraId="0196F63F" w14:textId="77777777" w:rsidR="00171BC2" w:rsidRDefault="00000000">
      <w:pPr>
        <w:spacing w:before="60" w:after="60"/>
        <w:ind w:left="720" w:hanging="360"/>
      </w:pPr>
      <w:r>
        <w:t>•  v7 Section 6 explicitly requires evaluation of 'controllable evolution' as part of longitudinal analysis.</w:t>
      </w:r>
    </w:p>
    <w:p w14:paraId="17718F41" w14:textId="77777777" w:rsidR="00171BC2" w:rsidRDefault="00000000">
      <w:pPr>
        <w:spacing w:before="60" w:after="60"/>
        <w:ind w:left="720" w:hanging="360"/>
      </w:pPr>
      <w:r>
        <w:t>•  v8 and v9 restructure the longitudinal section and omit this item from the enumerated steps.</w:t>
      </w:r>
    </w:p>
    <w:p w14:paraId="7A916536" w14:textId="77777777" w:rsidR="00171BC2" w:rsidRDefault="00000000">
      <w:pPr>
        <w:spacing w:before="60" w:after="60"/>
        <w:ind w:left="720" w:hanging="360"/>
      </w:pPr>
      <w:r>
        <w:t>•  This may cause the longitudinal output to be evaluated as valid even when controllable_stability_4wk is not meaningfully analyzed across weeks.</w:t>
      </w:r>
    </w:p>
    <w:p w14:paraId="36E4C197" w14:textId="77777777" w:rsidR="00171BC2" w:rsidRDefault="00171BC2">
      <w:pPr>
        <w:spacing w:before="100" w:after="60"/>
      </w:pPr>
    </w:p>
    <w:p w14:paraId="00E38E8F" w14:textId="77777777" w:rsidR="00171BC2" w:rsidRDefault="00000000">
      <w:pPr>
        <w:spacing w:before="200" w:after="80"/>
      </w:pPr>
      <w:proofErr w:type="gramStart"/>
      <w:r>
        <w:rPr>
          <w:b/>
          <w:bCs/>
          <w:color w:val="2E75B6"/>
          <w:sz w:val="22"/>
          <w:szCs w:val="22"/>
        </w:rPr>
        <w:t>🟡  FLAG</w:t>
      </w:r>
      <w:proofErr w:type="gramEnd"/>
      <w:r>
        <w:rPr>
          <w:b/>
          <w:bCs/>
          <w:color w:val="2E75B6"/>
          <w:sz w:val="22"/>
          <w:szCs w:val="22"/>
        </w:rPr>
        <w:t xml:space="preserve"> 6 — Explicit '2–4 Prior Weeks' Range Removed (v8 → v9)</w:t>
      </w:r>
    </w:p>
    <w:p w14:paraId="34E0A91D" w14:textId="77777777" w:rsidR="00171BC2" w:rsidRDefault="00000000">
      <w:pPr>
        <w:spacing w:before="60" w:after="60"/>
      </w:pPr>
      <w:r>
        <w:t>Location removed: v7 Section 6. Risk level: LOW.</w:t>
      </w:r>
    </w:p>
    <w:p w14:paraId="29C49AF9" w14:textId="77777777" w:rsidR="00171BC2" w:rsidRDefault="00000000">
      <w:pPr>
        <w:spacing w:before="60" w:after="60"/>
        <w:ind w:left="720" w:hanging="360"/>
      </w:pPr>
      <w:r>
        <w:t>•  v7 explicitly scopes the longitudinal requirement to 2–4 prior weeks supplied.</w:t>
      </w:r>
    </w:p>
    <w:p w14:paraId="767A14D6" w14:textId="77777777" w:rsidR="00171BC2" w:rsidRDefault="00000000">
      <w:pPr>
        <w:spacing w:before="60" w:after="60"/>
        <w:ind w:left="720" w:hanging="360"/>
      </w:pPr>
      <w:r>
        <w:t>•  v8 and v9 replace this with a looser 'two or more weeks' condition. This changes the operational constraint and may affect rolling metric computation windows defined in VF_Longitudinal_Metrics_Rules.txt.</w:t>
      </w:r>
    </w:p>
    <w:p w14:paraId="447E5E26" w14:textId="77777777" w:rsidR="00171BC2" w:rsidRDefault="00171BC2">
      <w:pPr>
        <w:spacing w:before="160" w:after="60"/>
      </w:pPr>
    </w:p>
    <w:p w14:paraId="3EEEB88A" w14:textId="77777777" w:rsidR="00171BC2" w:rsidRDefault="00171BC2">
      <w:pPr>
        <w:pBdr>
          <w:bottom w:val="single" w:sz="6" w:space="1" w:color="2E75B6"/>
        </w:pBdr>
        <w:spacing w:before="160" w:after="160"/>
      </w:pPr>
    </w:p>
    <w:p w14:paraId="672A4CB7" w14:textId="77777777" w:rsidR="00171BC2" w:rsidRDefault="00000000">
      <w:pPr>
        <w:spacing w:before="300" w:after="120"/>
      </w:pPr>
      <w:r>
        <w:rPr>
          <w:b/>
          <w:bCs/>
          <w:color w:val="1F4E79"/>
          <w:sz w:val="26"/>
          <w:szCs w:val="26"/>
        </w:rPr>
        <w:t>4.  ADDITIVE VALUE — What Each Version Introduced</w:t>
      </w:r>
    </w:p>
    <w:p w14:paraId="5CCDE65D" w14:textId="77777777" w:rsidR="00171BC2" w:rsidRDefault="00171BC2">
      <w:pPr>
        <w:spacing w:before="80" w:after="60"/>
      </w:pPr>
    </w:p>
    <w:p w14:paraId="620B6E7A" w14:textId="77777777" w:rsidR="00171BC2" w:rsidRDefault="00000000">
      <w:pPr>
        <w:spacing w:before="200" w:after="80"/>
      </w:pPr>
      <w:r>
        <w:rPr>
          <w:b/>
          <w:bCs/>
          <w:color w:val="2E75B6"/>
          <w:sz w:val="22"/>
          <w:szCs w:val="22"/>
        </w:rPr>
        <w:t>New in v8 (not in v7)</w:t>
      </w:r>
    </w:p>
    <w:p w14:paraId="6B9A1F5A" w14:textId="77777777" w:rsidR="00171BC2" w:rsidRDefault="00000000">
      <w:pPr>
        <w:spacing w:before="80" w:after="80"/>
        <w:ind w:left="720" w:hanging="400"/>
      </w:pPr>
      <w:proofErr w:type="gramStart"/>
      <w:r>
        <w:rPr>
          <w:color w:val="1D6A39"/>
        </w:rPr>
        <w:t xml:space="preserve">✔  </w:t>
      </w:r>
      <w:r>
        <w:t>Schema</w:t>
      </w:r>
      <w:proofErr w:type="gramEnd"/>
      <w:r>
        <w:t xml:space="preserve"> validation checklist (5-step pre-output check)</w:t>
      </w:r>
    </w:p>
    <w:p w14:paraId="12B1A227" w14:textId="77777777" w:rsidR="00171BC2" w:rsidRDefault="00000000">
      <w:pPr>
        <w:spacing w:before="80" w:after="80"/>
        <w:ind w:left="720" w:hanging="400"/>
      </w:pPr>
      <w:proofErr w:type="gramStart"/>
      <w:r>
        <w:rPr>
          <w:color w:val="1D6A39"/>
        </w:rPr>
        <w:t xml:space="preserve">✔  </w:t>
      </w:r>
      <w:r>
        <w:t>Reject</w:t>
      </w:r>
      <w:proofErr w:type="gramEnd"/>
      <w:r>
        <w:t>-and-regenerate rule if any schema field is invalid</w:t>
      </w:r>
    </w:p>
    <w:p w14:paraId="43A67FB8" w14:textId="77777777" w:rsidR="00171BC2" w:rsidRDefault="00000000">
      <w:pPr>
        <w:spacing w:before="80" w:after="80"/>
        <w:ind w:left="720" w:hanging="400"/>
      </w:pPr>
      <w:proofErr w:type="gramStart"/>
      <w:r>
        <w:rPr>
          <w:color w:val="1D6A39"/>
        </w:rPr>
        <w:t xml:space="preserve">✔  </w:t>
      </w:r>
      <w:r>
        <w:t>Automatic</w:t>
      </w:r>
      <w:proofErr w:type="gramEnd"/>
      <w:r>
        <w:t xml:space="preserve"> .txt export after JSON validation</w:t>
      </w:r>
    </w:p>
    <w:p w14:paraId="657E8F9B" w14:textId="77777777" w:rsidR="00171BC2" w:rsidRDefault="00000000">
      <w:pPr>
        <w:spacing w:before="80" w:after="80"/>
        <w:ind w:left="720" w:hanging="400"/>
      </w:pPr>
      <w:proofErr w:type="gramStart"/>
      <w:r>
        <w:rPr>
          <w:color w:val="1D6A39"/>
        </w:rPr>
        <w:t xml:space="preserve">✔  </w:t>
      </w:r>
      <w:r>
        <w:t>Structured</w:t>
      </w:r>
      <w:proofErr w:type="gramEnd"/>
      <w:r>
        <w:t xml:space="preserve"> filename format: {name}_{start}to{end}_VF_Interpretation.txt</w:t>
      </w:r>
    </w:p>
    <w:p w14:paraId="43581E60" w14:textId="77777777" w:rsidR="00171BC2" w:rsidRDefault="00000000">
      <w:pPr>
        <w:spacing w:before="80" w:after="80"/>
        <w:ind w:left="720" w:hanging="400"/>
      </w:pPr>
      <w:proofErr w:type="gramStart"/>
      <w:r>
        <w:rPr>
          <w:color w:val="1D6A39"/>
        </w:rPr>
        <w:t xml:space="preserve">✔  </w:t>
      </w:r>
      <w:r>
        <w:t>Longitudinal</w:t>
      </w:r>
      <w:proofErr w:type="gramEnd"/>
      <w:r>
        <w:t xml:space="preserve"> archive file (.txt append) for 2+ weeks</w:t>
      </w:r>
    </w:p>
    <w:p w14:paraId="26922663" w14:textId="77777777" w:rsidR="00171BC2" w:rsidRDefault="00000000">
      <w:pPr>
        <w:spacing w:before="80" w:after="80"/>
        <w:ind w:left="720" w:hanging="400"/>
      </w:pPr>
      <w:proofErr w:type="gramStart"/>
      <w:r>
        <w:rPr>
          <w:color w:val="1D6A39"/>
        </w:rPr>
        <w:t xml:space="preserve">✔  </w:t>
      </w:r>
      <w:r>
        <w:t>'</w:t>
      </w:r>
      <w:proofErr w:type="gramEnd"/>
      <w:r>
        <w:t>Export occurs AFTER JSON is finalized' ordering rule</w:t>
      </w:r>
    </w:p>
    <w:p w14:paraId="4FD771D1" w14:textId="77777777" w:rsidR="00171BC2" w:rsidRDefault="00171BC2">
      <w:pPr>
        <w:spacing w:before="120" w:after="60"/>
      </w:pPr>
    </w:p>
    <w:p w14:paraId="17362E34" w14:textId="77777777" w:rsidR="00171BC2" w:rsidRDefault="00000000">
      <w:pPr>
        <w:spacing w:before="200" w:after="80"/>
      </w:pPr>
      <w:r>
        <w:rPr>
          <w:b/>
          <w:bCs/>
          <w:color w:val="2E75B6"/>
          <w:sz w:val="22"/>
          <w:szCs w:val="22"/>
        </w:rPr>
        <w:t>New in v9 (not in v7 or v8)</w:t>
      </w:r>
    </w:p>
    <w:p w14:paraId="14973B1D" w14:textId="77777777" w:rsidR="00171BC2" w:rsidRDefault="00000000">
      <w:pPr>
        <w:spacing w:before="80" w:after="80"/>
        <w:ind w:left="720" w:hanging="400"/>
      </w:pPr>
      <w:proofErr w:type="gramStart"/>
      <w:r>
        <w:rPr>
          <w:color w:val="1D6A39"/>
        </w:rPr>
        <w:t xml:space="preserve">✔  </w:t>
      </w:r>
      <w:r>
        <w:t>JSON</w:t>
      </w:r>
      <w:proofErr w:type="gramEnd"/>
      <w:r>
        <w:t xml:space="preserve"> syntax validation: brace/nesting balance check</w:t>
      </w:r>
    </w:p>
    <w:p w14:paraId="08C3802F" w14:textId="77777777" w:rsidR="00171BC2" w:rsidRDefault="00000000">
      <w:pPr>
        <w:spacing w:before="80" w:after="80"/>
        <w:ind w:left="720" w:hanging="400"/>
      </w:pPr>
      <w:proofErr w:type="gramStart"/>
      <w:r>
        <w:rPr>
          <w:color w:val="1D6A39"/>
        </w:rPr>
        <w:t xml:space="preserve">✔  </w:t>
      </w:r>
      <w:r>
        <w:t>No</w:t>
      </w:r>
      <w:proofErr w:type="gramEnd"/>
      <w:r>
        <w:t xml:space="preserve"> trailing commentary or narrative text surrounding JSON</w:t>
      </w:r>
    </w:p>
    <w:p w14:paraId="4F194AD6" w14:textId="77777777" w:rsidR="00171BC2" w:rsidRDefault="00000000">
      <w:pPr>
        <w:spacing w:before="80" w:after="80"/>
        <w:ind w:left="720" w:hanging="400"/>
      </w:pPr>
      <w:proofErr w:type="gramStart"/>
      <w:r>
        <w:rPr>
          <w:color w:val="1D6A39"/>
        </w:rPr>
        <w:t xml:space="preserve">✔  </w:t>
      </w:r>
      <w:r>
        <w:t>Null</w:t>
      </w:r>
      <w:proofErr w:type="gramEnd"/>
      <w:r>
        <w:t>/undefined field prohibition</w:t>
      </w:r>
    </w:p>
    <w:p w14:paraId="1858E3B0" w14:textId="77777777" w:rsidR="00171BC2" w:rsidRDefault="00000000">
      <w:pPr>
        <w:spacing w:before="80" w:after="80"/>
        <w:ind w:left="720" w:hanging="400"/>
      </w:pPr>
      <w:proofErr w:type="gramStart"/>
      <w:r>
        <w:rPr>
          <w:color w:val="1D6A39"/>
        </w:rPr>
        <w:t xml:space="preserve">✔  </w:t>
      </w:r>
      <w:r>
        <w:t>Numeric</w:t>
      </w:r>
      <w:proofErr w:type="gramEnd"/>
      <w:r>
        <w:t xml:space="preserve"> metric validity check</w:t>
      </w:r>
    </w:p>
    <w:p w14:paraId="252398A7" w14:textId="77777777" w:rsidR="00171BC2" w:rsidRDefault="00000000">
      <w:pPr>
        <w:spacing w:before="80" w:after="80"/>
        <w:ind w:left="720" w:hanging="400"/>
      </w:pPr>
      <w:proofErr w:type="gramStart"/>
      <w:r>
        <w:rPr>
          <w:color w:val="1D6A39"/>
        </w:rPr>
        <w:t xml:space="preserve">✔  </w:t>
      </w:r>
      <w:r>
        <w:t>Empty</w:t>
      </w:r>
      <w:proofErr w:type="gramEnd"/>
      <w:r>
        <w:t xml:space="preserve"> string field prohibition</w:t>
      </w:r>
    </w:p>
    <w:p w14:paraId="61A3FD9B" w14:textId="77777777" w:rsidR="00171BC2" w:rsidRDefault="00000000">
      <w:pPr>
        <w:spacing w:before="80" w:after="80"/>
        <w:ind w:left="720" w:hanging="400"/>
      </w:pPr>
      <w:proofErr w:type="gramStart"/>
      <w:r>
        <w:rPr>
          <w:color w:val="1D6A39"/>
        </w:rPr>
        <w:t xml:space="preserve">✔  </w:t>
      </w:r>
      <w:r>
        <w:t>Unauthorized</w:t>
      </w:r>
      <w:proofErr w:type="gramEnd"/>
      <w:r>
        <w:t xml:space="preserve"> key (extra fields) prohibition</w:t>
      </w:r>
    </w:p>
    <w:p w14:paraId="6B451353" w14:textId="77777777" w:rsidR="00171BC2" w:rsidRDefault="00000000">
      <w:pPr>
        <w:spacing w:before="80" w:after="80"/>
        <w:ind w:left="720" w:hanging="400"/>
      </w:pPr>
      <w:proofErr w:type="gramStart"/>
      <w:r>
        <w:rPr>
          <w:color w:val="1D6A39"/>
        </w:rPr>
        <w:t xml:space="preserve">✔  </w:t>
      </w:r>
      <w:r>
        <w:t>Spaces</w:t>
      </w:r>
      <w:proofErr w:type="gramEnd"/>
      <w:r>
        <w:t>-to-underscores rule for athlete name in filename</w:t>
      </w:r>
    </w:p>
    <w:p w14:paraId="54034632" w14:textId="77777777" w:rsidR="00171BC2" w:rsidRDefault="00000000">
      <w:pPr>
        <w:spacing w:before="80" w:after="80"/>
        <w:ind w:left="720" w:hanging="400"/>
      </w:pPr>
      <w:proofErr w:type="gramStart"/>
      <w:r>
        <w:rPr>
          <w:color w:val="1D6A39"/>
        </w:rPr>
        <w:t xml:space="preserve">✔  </w:t>
      </w:r>
      <w:r>
        <w:t>7</w:t>
      </w:r>
      <w:proofErr w:type="gramEnd"/>
      <w:r>
        <w:t>-step validation checklist (expanded from v8's 5-step)</w:t>
      </w:r>
    </w:p>
    <w:p w14:paraId="1CA8CD80" w14:textId="77777777" w:rsidR="00171BC2" w:rsidRDefault="00171BC2">
      <w:pPr>
        <w:spacing w:before="160" w:after="60"/>
      </w:pPr>
    </w:p>
    <w:p w14:paraId="12E0591B" w14:textId="77777777" w:rsidR="00171BC2" w:rsidRDefault="00171BC2">
      <w:pPr>
        <w:pBdr>
          <w:bottom w:val="single" w:sz="6" w:space="1" w:color="2E75B6"/>
        </w:pBdr>
        <w:spacing w:before="160" w:after="160"/>
      </w:pPr>
    </w:p>
    <w:p w14:paraId="43C71DBA" w14:textId="77777777" w:rsidR="00171BC2" w:rsidRDefault="00000000">
      <w:pPr>
        <w:spacing w:before="300" w:after="120"/>
      </w:pPr>
      <w:r>
        <w:rPr>
          <w:b/>
          <w:bCs/>
          <w:color w:val="1F4E79"/>
          <w:sz w:val="26"/>
          <w:szCs w:val="26"/>
        </w:rPr>
        <w:t>5</w:t>
      </w:r>
      <w:proofErr w:type="gramStart"/>
      <w:r>
        <w:rPr>
          <w:b/>
          <w:bCs/>
          <w:color w:val="1F4E79"/>
          <w:sz w:val="26"/>
          <w:szCs w:val="26"/>
        </w:rPr>
        <w:t>.  CLARITY</w:t>
      </w:r>
      <w:proofErr w:type="gramEnd"/>
      <w:r>
        <w:rPr>
          <w:b/>
          <w:bCs/>
          <w:color w:val="1F4E79"/>
          <w:sz w:val="26"/>
          <w:szCs w:val="26"/>
        </w:rPr>
        <w:t xml:space="preserve"> &amp; LOGIC EVALUATION</w:t>
      </w:r>
    </w:p>
    <w:p w14:paraId="48CC35E5" w14:textId="77777777" w:rsidR="00171BC2" w:rsidRDefault="00171BC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171BC2" w14:paraId="54E5C6B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D3C7D6A" w14:textId="77777777" w:rsidR="00171BC2" w:rsidRDefault="00000000">
            <w:pPr>
              <w:jc w:val="center"/>
            </w:pPr>
            <w:r>
              <w:rPr>
                <w:b/>
                <w:bCs/>
                <w:color w:val="FFFFFF"/>
                <w:sz w:val="18"/>
                <w:szCs w:val="18"/>
              </w:rPr>
              <w:t>Dimension</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4A42292" w14:textId="77777777" w:rsidR="00171BC2" w:rsidRDefault="00000000">
            <w:pPr>
              <w:jc w:val="center"/>
            </w:pPr>
            <w:r>
              <w:rPr>
                <w:b/>
                <w:bCs/>
                <w:color w:val="FFFFFF"/>
                <w:sz w:val="18"/>
                <w:szCs w:val="18"/>
              </w:rPr>
              <w:t>v7</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7CF3DCA" w14:textId="77777777" w:rsidR="00171BC2" w:rsidRDefault="00000000">
            <w:pPr>
              <w:jc w:val="center"/>
            </w:pPr>
            <w:r>
              <w:rPr>
                <w:b/>
                <w:bCs/>
                <w:color w:val="FFFFFF"/>
                <w:sz w:val="18"/>
                <w:szCs w:val="18"/>
              </w:rPr>
              <w:t>v8</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48246E0" w14:textId="77777777" w:rsidR="00171BC2" w:rsidRDefault="00000000">
            <w:pPr>
              <w:jc w:val="center"/>
            </w:pPr>
            <w:r>
              <w:rPr>
                <w:b/>
                <w:bCs/>
                <w:color w:val="FFFFFF"/>
                <w:sz w:val="18"/>
                <w:szCs w:val="18"/>
              </w:rPr>
              <w:t>v9</w:t>
            </w:r>
          </w:p>
        </w:tc>
      </w:tr>
      <w:tr w:rsidR="00171BC2" w14:paraId="0164C2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04E499" w14:textId="77777777" w:rsidR="00171BC2" w:rsidRDefault="00000000">
            <w:r>
              <w:rPr>
                <w:color w:val="000000"/>
                <w:sz w:val="18"/>
                <w:szCs w:val="18"/>
              </w:rPr>
              <w:t>Schema self-containment</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CC28910" w14:textId="77777777" w:rsidR="00171BC2" w:rsidRDefault="00000000">
            <w:pPr>
              <w:jc w:val="center"/>
            </w:pPr>
            <w:r>
              <w:rPr>
                <w:color w:val="1D6A39"/>
                <w:sz w:val="18"/>
                <w:szCs w:val="18"/>
              </w:rPr>
              <w:t>✅ Embedded</w:t>
            </w:r>
          </w:p>
        </w:tc>
        <w:tc>
          <w:tcPr>
            <w:tcW w:w="212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E110F96" w14:textId="77777777" w:rsidR="00171BC2" w:rsidRDefault="00000000">
            <w:pPr>
              <w:jc w:val="center"/>
            </w:pPr>
            <w:r>
              <w:rPr>
                <w:color w:val="7B1C1C"/>
                <w:sz w:val="18"/>
                <w:szCs w:val="18"/>
              </w:rPr>
              <w:t>❌ External ref only</w:t>
            </w:r>
          </w:p>
        </w:tc>
        <w:tc>
          <w:tcPr>
            <w:tcW w:w="212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F8FF988" w14:textId="77777777" w:rsidR="00171BC2" w:rsidRDefault="00000000">
            <w:pPr>
              <w:jc w:val="center"/>
            </w:pPr>
            <w:r>
              <w:rPr>
                <w:color w:val="7B1C1C"/>
                <w:sz w:val="18"/>
                <w:szCs w:val="18"/>
              </w:rPr>
              <w:t>❌ External ref only</w:t>
            </w:r>
          </w:p>
        </w:tc>
      </w:tr>
      <w:tr w:rsidR="00171BC2" w14:paraId="3C8A0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98D24E" w14:textId="77777777" w:rsidR="00171BC2" w:rsidRDefault="00000000">
            <w:r>
              <w:rPr>
                <w:color w:val="000000"/>
                <w:sz w:val="18"/>
                <w:szCs w:val="18"/>
              </w:rPr>
              <w:t>Pre-output read directive</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EC8B9E1" w14:textId="77777777" w:rsidR="00171BC2" w:rsidRDefault="00000000">
            <w:pPr>
              <w:jc w:val="center"/>
            </w:pPr>
            <w:r>
              <w:rPr>
                <w:color w:val="1D6A39"/>
                <w:sz w:val="18"/>
                <w:szCs w:val="18"/>
              </w:rPr>
              <w:t>✅ Present</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58FACEA" w14:textId="77777777" w:rsidR="00171BC2" w:rsidRDefault="00000000">
            <w:pPr>
              <w:jc w:val="center"/>
            </w:pPr>
            <w:r>
              <w:rPr>
                <w:color w:val="1D6A39"/>
                <w:sz w:val="18"/>
                <w:szCs w:val="18"/>
              </w:rPr>
              <w:t>✅ Present</w:t>
            </w:r>
          </w:p>
        </w:tc>
        <w:tc>
          <w:tcPr>
            <w:tcW w:w="212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3E969BB" w14:textId="77777777" w:rsidR="00171BC2" w:rsidRDefault="00000000">
            <w:pPr>
              <w:jc w:val="center"/>
            </w:pPr>
            <w:r>
              <w:rPr>
                <w:color w:val="7B1C1C"/>
                <w:sz w:val="18"/>
                <w:szCs w:val="18"/>
              </w:rPr>
              <w:t>❌ Removed</w:t>
            </w:r>
          </w:p>
        </w:tc>
      </w:tr>
      <w:tr w:rsidR="00171BC2" w14:paraId="3A572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80FF1C" w14:textId="77777777" w:rsidR="00171BC2" w:rsidRDefault="00000000">
            <w:r>
              <w:rPr>
                <w:color w:val="000000"/>
                <w:sz w:val="18"/>
                <w:szCs w:val="18"/>
              </w:rPr>
              <w:t>Validation checklist depth</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C7A0B3" w14:textId="77777777" w:rsidR="00171BC2" w:rsidRDefault="00000000">
            <w:pPr>
              <w:jc w:val="center"/>
            </w:pPr>
            <w:r>
              <w:rPr>
                <w:color w:val="000000"/>
                <w:sz w:val="18"/>
                <w:szCs w:val="18"/>
              </w:rPr>
              <w:t>None</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6CD076" w14:textId="77777777" w:rsidR="00171BC2" w:rsidRDefault="00000000">
            <w:pPr>
              <w:jc w:val="center"/>
            </w:pPr>
            <w:r>
              <w:rPr>
                <w:color w:val="1D6A39"/>
                <w:sz w:val="18"/>
                <w:szCs w:val="18"/>
              </w:rPr>
              <w:t>5-step</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862C1D" w14:textId="77777777" w:rsidR="00171BC2" w:rsidRDefault="00000000">
            <w:pPr>
              <w:jc w:val="center"/>
            </w:pPr>
            <w:r>
              <w:rPr>
                <w:color w:val="1D6A39"/>
                <w:sz w:val="18"/>
                <w:szCs w:val="18"/>
              </w:rPr>
              <w:t>7-step (best)</w:t>
            </w:r>
          </w:p>
        </w:tc>
      </w:tr>
      <w:tr w:rsidR="00171BC2" w14:paraId="790BA9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A3B5AB" w14:textId="77777777" w:rsidR="00171BC2" w:rsidRDefault="00000000">
            <w:r>
              <w:rPr>
                <w:color w:val="000000"/>
                <w:sz w:val="18"/>
                <w:szCs w:val="18"/>
              </w:rPr>
              <w:t>JSON integrity safety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7D43A6" w14:textId="77777777" w:rsidR="00171BC2" w:rsidRDefault="00000000">
            <w:pPr>
              <w:jc w:val="center"/>
            </w:pPr>
            <w:r>
              <w:rPr>
                <w:color w:val="000000"/>
                <w:sz w:val="18"/>
                <w:szCs w:val="18"/>
              </w:rPr>
              <w:t>None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99320A" w14:textId="77777777" w:rsidR="00171BC2" w:rsidRDefault="00000000">
            <w:pPr>
              <w:jc w:val="center"/>
            </w:pPr>
            <w:r>
              <w:rPr>
                <w:color w:val="000000"/>
                <w:sz w:val="18"/>
                <w:szCs w:val="18"/>
              </w:rPr>
              <w:t>None</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721717E" w14:textId="77777777" w:rsidR="00171BC2" w:rsidRDefault="00000000">
            <w:pPr>
              <w:jc w:val="center"/>
            </w:pPr>
            <w:r>
              <w:rPr>
                <w:color w:val="1D6A39"/>
                <w:sz w:val="18"/>
                <w:szCs w:val="18"/>
              </w:rPr>
              <w:t>✅ Full</w:t>
            </w:r>
          </w:p>
        </w:tc>
      </w:tr>
      <w:tr w:rsidR="00171BC2" w14:paraId="02A05A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78D61E" w14:textId="77777777" w:rsidR="00171BC2" w:rsidRDefault="00000000">
            <w:r>
              <w:rPr>
                <w:color w:val="000000"/>
                <w:sz w:val="18"/>
                <w:szCs w:val="18"/>
              </w:rPr>
              <w:t>Export filename precision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B245F" w14:textId="77777777" w:rsidR="00171BC2" w:rsidRDefault="00000000">
            <w:pPr>
              <w:jc w:val="center"/>
            </w:pPr>
            <w:r>
              <w:rPr>
                <w:color w:val="000000"/>
                <w:sz w:val="18"/>
                <w:szCs w:val="18"/>
              </w:rPr>
              <w:t>N/A</w:t>
            </w:r>
          </w:p>
        </w:tc>
        <w:tc>
          <w:tcPr>
            <w:tcW w:w="2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B6F4ACB" w14:textId="77777777" w:rsidR="00171BC2" w:rsidRDefault="00000000">
            <w:pPr>
              <w:jc w:val="center"/>
            </w:pPr>
            <w:r>
              <w:rPr>
                <w:color w:val="7D4E00"/>
                <w:sz w:val="18"/>
                <w:szCs w:val="18"/>
              </w:rPr>
              <w:t>Partial</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795385F" w14:textId="77777777" w:rsidR="00171BC2" w:rsidRDefault="00000000">
            <w:pPr>
              <w:jc w:val="center"/>
            </w:pPr>
            <w:r>
              <w:rPr>
                <w:color w:val="1D6A39"/>
                <w:sz w:val="18"/>
                <w:szCs w:val="18"/>
              </w:rPr>
              <w:t>✅ Complete</w:t>
            </w:r>
          </w:p>
        </w:tc>
      </w:tr>
      <w:tr w:rsidR="00171BC2" w14:paraId="2314E5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B10728" w14:textId="77777777" w:rsidR="00171BC2" w:rsidRDefault="00000000">
            <w:r>
              <w:rPr>
                <w:color w:val="000000"/>
                <w:sz w:val="18"/>
                <w:szCs w:val="18"/>
              </w:rPr>
              <w:t>Recommitment rule cross-ref</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6C5EF5" w14:textId="77777777" w:rsidR="00171BC2" w:rsidRDefault="00000000">
            <w:pPr>
              <w:jc w:val="center"/>
            </w:pPr>
            <w:r>
              <w:rPr>
                <w:color w:val="1D6A39"/>
                <w:sz w:val="18"/>
                <w:szCs w:val="18"/>
              </w:rPr>
              <w:t>✅ Annotated</w:t>
            </w:r>
          </w:p>
        </w:tc>
        <w:tc>
          <w:tcPr>
            <w:tcW w:w="212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E8383D0" w14:textId="77777777" w:rsidR="00171BC2" w:rsidRDefault="00000000">
            <w:pPr>
              <w:jc w:val="center"/>
            </w:pPr>
            <w:r>
              <w:rPr>
                <w:color w:val="7B1C1C"/>
                <w:sz w:val="18"/>
                <w:szCs w:val="18"/>
              </w:rPr>
              <w:t>❌ Absent</w:t>
            </w:r>
          </w:p>
        </w:tc>
        <w:tc>
          <w:tcPr>
            <w:tcW w:w="212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664C636" w14:textId="77777777" w:rsidR="00171BC2" w:rsidRDefault="00000000">
            <w:pPr>
              <w:jc w:val="center"/>
            </w:pPr>
            <w:r>
              <w:rPr>
                <w:color w:val="7B1C1C"/>
                <w:sz w:val="18"/>
                <w:szCs w:val="18"/>
              </w:rPr>
              <w:t>❌ Absent</w:t>
            </w:r>
          </w:p>
        </w:tc>
      </w:tr>
      <w:tr w:rsidR="00171BC2" w14:paraId="1E2481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A2139A" w14:textId="77777777" w:rsidR="00171BC2" w:rsidRDefault="00000000">
            <w:r>
              <w:rPr>
                <w:color w:val="000000"/>
                <w:sz w:val="18"/>
                <w:szCs w:val="18"/>
              </w:rPr>
              <w:t>Longitudinal week scope</w:t>
            </w:r>
          </w:p>
        </w:tc>
        <w:tc>
          <w:tcPr>
            <w:tcW w:w="212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D6FCA6" w14:textId="77777777" w:rsidR="00171BC2" w:rsidRDefault="00000000">
            <w:pPr>
              <w:jc w:val="center"/>
            </w:pPr>
            <w:r>
              <w:rPr>
                <w:color w:val="1D6A39"/>
                <w:sz w:val="18"/>
                <w:szCs w:val="18"/>
              </w:rPr>
              <w:t>2–4 weeks (precise)</w:t>
            </w:r>
          </w:p>
        </w:tc>
        <w:tc>
          <w:tcPr>
            <w:tcW w:w="2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1A72FF6" w14:textId="77777777" w:rsidR="00171BC2" w:rsidRDefault="00000000">
            <w:pPr>
              <w:jc w:val="center"/>
            </w:pPr>
            <w:r>
              <w:rPr>
                <w:color w:val="7D4E00"/>
                <w:sz w:val="18"/>
                <w:szCs w:val="18"/>
              </w:rPr>
              <w:t>2+ weeks (loose)</w:t>
            </w:r>
          </w:p>
        </w:tc>
        <w:tc>
          <w:tcPr>
            <w:tcW w:w="2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5E7F165" w14:textId="77777777" w:rsidR="00171BC2" w:rsidRDefault="00000000">
            <w:pPr>
              <w:jc w:val="center"/>
            </w:pPr>
            <w:r>
              <w:rPr>
                <w:color w:val="7D4E00"/>
                <w:sz w:val="18"/>
                <w:szCs w:val="18"/>
              </w:rPr>
              <w:t>2+ weeks (loose)</w:t>
            </w:r>
          </w:p>
        </w:tc>
      </w:tr>
      <w:tr w:rsidR="00171BC2" w14:paraId="7FC15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86860B" w14:textId="77777777" w:rsidR="00171BC2" w:rsidRDefault="00000000">
            <w:r>
              <w:rPr>
                <w:color w:val="000000"/>
                <w:sz w:val="18"/>
                <w:szCs w:val="18"/>
              </w:rPr>
              <w:t>Overall instruction density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D14477" w14:textId="77777777" w:rsidR="00171BC2" w:rsidRDefault="00000000">
            <w:pPr>
              <w:jc w:val="center"/>
            </w:pPr>
            <w:r>
              <w:rPr>
                <w:color w:val="000000"/>
                <w:sz w:val="18"/>
                <w:szCs w:val="18"/>
              </w:rPr>
              <w:t>High</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3C556F" w14:textId="77777777" w:rsidR="00171BC2" w:rsidRDefault="00000000">
            <w:pPr>
              <w:jc w:val="center"/>
            </w:pPr>
            <w:r>
              <w:rPr>
                <w:color w:val="000000"/>
                <w:sz w:val="18"/>
                <w:szCs w:val="18"/>
              </w:rPr>
              <w:t>Moderate–High</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A652BF" w14:textId="77777777" w:rsidR="00171BC2" w:rsidRDefault="00000000">
            <w:pPr>
              <w:jc w:val="center"/>
            </w:pPr>
            <w:r>
              <w:rPr>
                <w:color w:val="000000"/>
                <w:sz w:val="18"/>
                <w:szCs w:val="18"/>
              </w:rPr>
              <w:t>High</w:t>
            </w:r>
          </w:p>
        </w:tc>
      </w:tr>
    </w:tbl>
    <w:p w14:paraId="3756360D" w14:textId="77777777" w:rsidR="00171BC2" w:rsidRDefault="00171BC2">
      <w:pPr>
        <w:spacing w:before="160" w:after="60"/>
      </w:pPr>
    </w:p>
    <w:p w14:paraId="01645164" w14:textId="77777777" w:rsidR="00171BC2" w:rsidRDefault="00171BC2">
      <w:pPr>
        <w:pBdr>
          <w:bottom w:val="single" w:sz="6" w:space="1" w:color="2E75B6"/>
        </w:pBdr>
        <w:spacing w:before="160" w:after="160"/>
      </w:pPr>
    </w:p>
    <w:p w14:paraId="00931371" w14:textId="77777777" w:rsidR="00171BC2" w:rsidRDefault="00000000">
      <w:pPr>
        <w:spacing w:before="300" w:after="120"/>
      </w:pPr>
      <w:r>
        <w:rPr>
          <w:b/>
          <w:bCs/>
          <w:color w:val="1F4E79"/>
          <w:sz w:val="26"/>
          <w:szCs w:val="26"/>
        </w:rPr>
        <w:t>6</w:t>
      </w:r>
      <w:proofErr w:type="gramStart"/>
      <w:r>
        <w:rPr>
          <w:b/>
          <w:bCs/>
          <w:color w:val="1F4E79"/>
          <w:sz w:val="26"/>
          <w:szCs w:val="26"/>
        </w:rPr>
        <w:t>.  OPTIMIZATION</w:t>
      </w:r>
      <w:proofErr w:type="gramEnd"/>
      <w:r>
        <w:rPr>
          <w:b/>
          <w:bCs/>
          <w:color w:val="1F4E79"/>
          <w:sz w:val="26"/>
          <w:szCs w:val="26"/>
        </w:rPr>
        <w:t xml:space="preserve"> SCORES</w:t>
      </w:r>
    </w:p>
    <w:p w14:paraId="255D8CAD" w14:textId="77777777" w:rsidR="00171BC2" w:rsidRDefault="00000000">
      <w:pPr>
        <w:spacing w:before="60" w:after="60"/>
      </w:pPr>
      <w:r>
        <w:t>Rated on likelihood to generate the best possible structured output, based on technical depth, instruction density, self-containment, and safety controls.</w:t>
      </w:r>
    </w:p>
    <w:p w14:paraId="10EA97C9" w14:textId="77777777" w:rsidR="00171BC2" w:rsidRDefault="00171BC2">
      <w:pPr>
        <w:spacing w:before="120" w:after="60"/>
      </w:pPr>
    </w:p>
    <w:p w14:paraId="12CDB76D" w14:textId="77777777" w:rsidR="00171BC2" w:rsidRDefault="00000000">
      <w:pPr>
        <w:spacing w:before="200" w:after="80"/>
      </w:pPr>
      <w:r>
        <w:rPr>
          <w:b/>
          <w:bCs/>
          <w:color w:val="2E75B6"/>
          <w:sz w:val="22"/>
          <w:szCs w:val="22"/>
        </w:rPr>
        <w:t>v7</w:t>
      </w:r>
    </w:p>
    <w:p w14:paraId="790291AB" w14:textId="77777777" w:rsidR="00171BC2" w:rsidRDefault="00000000">
      <w:pPr>
        <w:spacing w:before="80" w:after="80"/>
      </w:pPr>
      <w:r>
        <w:rPr>
          <w:b/>
          <w:bCs/>
          <w:color w:val="1F4E79"/>
          <w:sz w:val="22"/>
          <w:szCs w:val="22"/>
        </w:rPr>
        <w:t xml:space="preserve">Score: 7.5/10 — </w:t>
      </w:r>
      <w:r>
        <w:rPr>
          <w:i/>
          <w:iCs/>
          <w:sz w:val="22"/>
          <w:szCs w:val="22"/>
        </w:rPr>
        <w:t>Strong foundational completeness, embedded schema, full pre-output grounding. Lacks export/validation automation.</w:t>
      </w:r>
    </w:p>
    <w:p w14:paraId="729B5719" w14:textId="77777777" w:rsidR="00171BC2" w:rsidRDefault="00171BC2">
      <w:pPr>
        <w:spacing w:before="80" w:after="80"/>
      </w:pPr>
    </w:p>
    <w:p w14:paraId="4C6959FC" w14:textId="77777777" w:rsidR="00171BC2" w:rsidRDefault="00000000">
      <w:pPr>
        <w:spacing w:before="200" w:after="80"/>
      </w:pPr>
      <w:r>
        <w:rPr>
          <w:b/>
          <w:bCs/>
          <w:color w:val="2E75B6"/>
          <w:sz w:val="22"/>
          <w:szCs w:val="22"/>
        </w:rPr>
        <w:t>v8</w:t>
      </w:r>
    </w:p>
    <w:p w14:paraId="00ADF4CA" w14:textId="77777777" w:rsidR="00171BC2" w:rsidRDefault="00000000">
      <w:pPr>
        <w:spacing w:before="80" w:after="80"/>
      </w:pPr>
      <w:r>
        <w:rPr>
          <w:b/>
          <w:bCs/>
          <w:color w:val="1F4E79"/>
          <w:sz w:val="22"/>
          <w:szCs w:val="22"/>
        </w:rPr>
        <w:t xml:space="preserve">Score: 7.0/10 — </w:t>
      </w:r>
      <w:r>
        <w:rPr>
          <w:i/>
          <w:iCs/>
          <w:sz w:val="22"/>
          <w:szCs w:val="22"/>
        </w:rPr>
        <w:t>Adds valuable export and validation layers but removes schema self-containment — a regression that slightly lowers reliability ceiling despite additive gains.</w:t>
      </w:r>
    </w:p>
    <w:p w14:paraId="2C948D80" w14:textId="77777777" w:rsidR="00171BC2" w:rsidRDefault="00171BC2">
      <w:pPr>
        <w:spacing w:before="80" w:after="80"/>
      </w:pPr>
    </w:p>
    <w:p w14:paraId="5A05301B" w14:textId="77777777" w:rsidR="00171BC2" w:rsidRDefault="00000000">
      <w:pPr>
        <w:spacing w:before="200" w:after="80"/>
      </w:pPr>
      <w:r>
        <w:rPr>
          <w:b/>
          <w:bCs/>
          <w:color w:val="2E75B6"/>
          <w:sz w:val="22"/>
          <w:szCs w:val="22"/>
        </w:rPr>
        <w:t>v9</w:t>
      </w:r>
    </w:p>
    <w:p w14:paraId="14136187" w14:textId="77777777" w:rsidR="00171BC2" w:rsidRDefault="00000000">
      <w:pPr>
        <w:spacing w:before="80" w:after="80"/>
      </w:pPr>
      <w:r>
        <w:rPr>
          <w:b/>
          <w:bCs/>
          <w:color w:val="1F4E79"/>
          <w:sz w:val="22"/>
          <w:szCs w:val="22"/>
        </w:rPr>
        <w:t xml:space="preserve">Score: 8.0/10 — </w:t>
      </w:r>
      <w:r>
        <w:rPr>
          <w:i/>
          <w:iCs/>
          <w:sz w:val="22"/>
          <w:szCs w:val="22"/>
        </w:rPr>
        <w:t>Best JSON integrity and safety controls of any version. Regresses on pre-output source loading and perpetuates schema externalization. With the two fixes below, v9 becomes the definitive version (9.5+).</w:t>
      </w:r>
    </w:p>
    <w:p w14:paraId="46912E71" w14:textId="77777777" w:rsidR="00171BC2" w:rsidRDefault="00171BC2">
      <w:pPr>
        <w:spacing w:before="160" w:after="60"/>
      </w:pPr>
    </w:p>
    <w:p w14:paraId="4AAF79F2" w14:textId="77777777" w:rsidR="00171BC2" w:rsidRDefault="00171BC2">
      <w:pPr>
        <w:pBdr>
          <w:bottom w:val="single" w:sz="6" w:space="1" w:color="2E75B6"/>
        </w:pBdr>
        <w:spacing w:before="160" w:after="160"/>
      </w:pPr>
    </w:p>
    <w:p w14:paraId="48E60B09" w14:textId="77777777" w:rsidR="00171BC2" w:rsidRDefault="00000000">
      <w:pPr>
        <w:spacing w:before="300" w:after="120"/>
      </w:pPr>
      <w:r>
        <w:rPr>
          <w:b/>
          <w:bCs/>
          <w:color w:val="1F4E79"/>
          <w:sz w:val="26"/>
          <w:szCs w:val="26"/>
        </w:rPr>
        <w:t>7.  FINAL RECOMMENDATION — v9 Patch Additions</w:t>
      </w:r>
    </w:p>
    <w:p w14:paraId="3C42351B" w14:textId="77777777" w:rsidR="00171BC2" w:rsidRDefault="00000000">
      <w:pPr>
        <w:spacing w:before="60" w:after="60"/>
      </w:pPr>
      <w:r>
        <w:t>v9 is the strongest version and should serve as the production master. Two targeted additions will seal all identified gaps and create the definitive v9.1 specification:</w:t>
      </w:r>
    </w:p>
    <w:p w14:paraId="52FC28AB" w14:textId="77777777" w:rsidR="00171BC2" w:rsidRDefault="00171BC2">
      <w:pPr>
        <w:spacing w:before="120" w:after="60"/>
      </w:pPr>
    </w:p>
    <w:p w14:paraId="2EB11C7C" w14:textId="77777777" w:rsidR="00171BC2" w:rsidRDefault="00000000">
      <w:pPr>
        <w:spacing w:before="200" w:after="80"/>
      </w:pPr>
      <w:r>
        <w:rPr>
          <w:b/>
          <w:bCs/>
          <w:color w:val="2E75B6"/>
          <w:sz w:val="22"/>
          <w:szCs w:val="22"/>
        </w:rPr>
        <w:t>PATCH 1 — Restore Pre-Output Read Directive (Critical)</w:t>
      </w:r>
    </w:p>
    <w:p w14:paraId="5B9E9E42" w14:textId="77777777" w:rsidR="00171BC2" w:rsidRDefault="00000000">
      <w:pPr>
        <w:spacing w:before="60" w:after="60"/>
      </w:pPr>
      <w:r>
        <w:t>Add back the Final System Rule footer that was present in v7 and v8:</w:t>
      </w:r>
    </w:p>
    <w:p w14:paraId="6F2A2251" w14:textId="77777777" w:rsidR="00171BC2" w:rsidRDefault="00000000">
      <w:pPr>
        <w:pBdr>
          <w:left w:val="single" w:sz="8" w:space="4" w:color="2E75B6"/>
        </w:pBdr>
        <w:shd w:val="clear" w:color="auto" w:fill="F2F2F2"/>
        <w:spacing w:before="100" w:after="100"/>
        <w:ind w:left="720"/>
      </w:pPr>
      <w:r>
        <w:rPr>
          <w:i/>
          <w:iCs/>
          <w:color w:val="333333"/>
        </w:rPr>
        <w:t xml:space="preserve">All provided and source files must be </w:t>
      </w:r>
      <w:proofErr w:type="gramStart"/>
      <w:r>
        <w:rPr>
          <w:i/>
          <w:iCs/>
          <w:color w:val="333333"/>
        </w:rPr>
        <w:t>read</w:t>
      </w:r>
      <w:proofErr w:type="gramEnd"/>
      <w:r>
        <w:rPr>
          <w:i/>
          <w:iCs/>
          <w:color w:val="333333"/>
        </w:rPr>
        <w:t xml:space="preserve"> in their entirety prior to generating output.</w:t>
      </w:r>
    </w:p>
    <w:p w14:paraId="3E735D2F" w14:textId="77777777" w:rsidR="00171BC2" w:rsidRDefault="00000000">
      <w:pPr>
        <w:spacing w:before="60" w:after="60"/>
      </w:pPr>
      <w:r>
        <w:t>This single sentence is the highest-leverage instruction in the entire system. Its removal in v9 is the only regression unique to that version.</w:t>
      </w:r>
    </w:p>
    <w:p w14:paraId="6ACAB34E" w14:textId="77777777" w:rsidR="00171BC2" w:rsidRDefault="00171BC2">
      <w:pPr>
        <w:spacing w:before="120" w:after="60"/>
      </w:pPr>
    </w:p>
    <w:p w14:paraId="7D4DB25D" w14:textId="77777777" w:rsidR="00171BC2" w:rsidRDefault="00000000">
      <w:pPr>
        <w:spacing w:before="200" w:after="80"/>
      </w:pPr>
      <w:r>
        <w:rPr>
          <w:b/>
          <w:bCs/>
          <w:color w:val="2E75B6"/>
          <w:sz w:val="22"/>
          <w:szCs w:val="22"/>
        </w:rPr>
        <w:t>PATCH 2 — Re-Embed the Full Output Schema (High Priority)</w:t>
      </w:r>
    </w:p>
    <w:p w14:paraId="28C0A3E1" w14:textId="77777777" w:rsidR="00171BC2" w:rsidRDefault="00000000">
      <w:pPr>
        <w:spacing w:before="60" w:after="60"/>
      </w:pPr>
      <w:r>
        <w:t xml:space="preserve">Re-insert the complete JSON schema block from v7 into v9 (either at the end of Section 5 or as a standalone Section 11). This eliminates </w:t>
      </w:r>
      <w:proofErr w:type="gramStart"/>
      <w:r>
        <w:t>the external</w:t>
      </w:r>
      <w:proofErr w:type="gramEnd"/>
      <w:r>
        <w:t xml:space="preserve"> dependency and ensures the system is fully self-contained at runtime. The schema block should be identical to the v7 version and marked as the canonical output template.</w:t>
      </w:r>
    </w:p>
    <w:p w14:paraId="015BBF97" w14:textId="77777777" w:rsidR="00171BC2" w:rsidRDefault="00171BC2">
      <w:pPr>
        <w:spacing w:before="120" w:after="60"/>
      </w:pPr>
    </w:p>
    <w:p w14:paraId="37D1B6F5" w14:textId="77777777" w:rsidR="00171BC2" w:rsidRDefault="00000000">
      <w:pPr>
        <w:spacing w:before="200" w:after="80"/>
      </w:pPr>
      <w:r>
        <w:rPr>
          <w:b/>
          <w:bCs/>
          <w:color w:val="2E75B6"/>
          <w:sz w:val="22"/>
          <w:szCs w:val="22"/>
        </w:rPr>
        <w:t>PATCH 3 — Restore Recommitment Cross-Reference Annotation (Moderate)</w:t>
      </w:r>
    </w:p>
    <w:p w14:paraId="0364AA34" w14:textId="77777777" w:rsidR="00171BC2" w:rsidRDefault="00000000">
      <w:pPr>
        <w:spacing w:before="60" w:after="60"/>
      </w:pPr>
      <w:r>
        <w:t>In Section 3, Step 3 (Evaluate Win the Day distribution), restore the inline annotation:</w:t>
      </w:r>
    </w:p>
    <w:p w14:paraId="47E2399F" w14:textId="77777777" w:rsidR="00171BC2" w:rsidRDefault="00000000">
      <w:pPr>
        <w:pBdr>
          <w:left w:val="single" w:sz="8" w:space="4" w:color="2E75B6"/>
        </w:pBdr>
        <w:shd w:val="clear" w:color="auto" w:fill="F2F2F2"/>
        <w:spacing w:before="100" w:after="100"/>
        <w:ind w:left="720"/>
      </w:pPr>
      <w:proofErr w:type="spellStart"/>
      <w:r>
        <w:rPr>
          <w:i/>
          <w:iCs/>
          <w:color w:val="333333"/>
        </w:rPr>
        <w:t>recommitment_signal</w:t>
      </w:r>
      <w:proofErr w:type="spellEnd"/>
      <w:r>
        <w:rPr>
          <w:i/>
          <w:iCs/>
          <w:color w:val="333333"/>
        </w:rPr>
        <w:t xml:space="preserve"> (7-day rule applies)</w:t>
      </w:r>
    </w:p>
    <w:p w14:paraId="4CC97376" w14:textId="77777777" w:rsidR="00171BC2" w:rsidRDefault="00000000">
      <w:pPr>
        <w:spacing w:before="60" w:after="60"/>
      </w:pPr>
      <w:r>
        <w:t>This annotation explicitly connects the evaluation step to the weekly format rule and prevents miscategorized recommitment outputs.</w:t>
      </w:r>
    </w:p>
    <w:p w14:paraId="675F4284" w14:textId="77777777" w:rsidR="00171BC2" w:rsidRDefault="00171BC2">
      <w:pPr>
        <w:spacing w:before="120" w:after="60"/>
      </w:pPr>
    </w:p>
    <w:p w14:paraId="4C87BB30" w14:textId="77777777" w:rsidR="00171BC2" w:rsidRDefault="00000000">
      <w:pPr>
        <w:spacing w:before="200" w:after="80"/>
      </w:pPr>
      <w:r>
        <w:rPr>
          <w:b/>
          <w:bCs/>
          <w:color w:val="2E75B6"/>
          <w:sz w:val="22"/>
          <w:szCs w:val="22"/>
        </w:rPr>
        <w:t>PATCH 4 — Restore Controllable Evolution &amp; Restore '2–4 Week' Scope (Low–Moderate)</w:t>
      </w:r>
    </w:p>
    <w:p w14:paraId="0E24F63C" w14:textId="77777777" w:rsidR="00171BC2" w:rsidRDefault="00000000">
      <w:pPr>
        <w:spacing w:before="60" w:after="60"/>
        <w:ind w:left="720" w:hanging="360"/>
      </w:pPr>
      <w:r>
        <w:t>•  In Section 7 (Longitudinal comparison), add step: 'Evaluate controllable evolution across weeks.'</w:t>
      </w:r>
    </w:p>
    <w:p w14:paraId="3B070E73" w14:textId="77777777" w:rsidR="00171BC2" w:rsidRDefault="00000000">
      <w:pPr>
        <w:spacing w:before="60" w:after="60"/>
        <w:ind w:left="720" w:hanging="360"/>
      </w:pPr>
      <w:r>
        <w:t>•  In Section 9 (Optional Longitudinal Archive), revert 'two or more weeks' back to '2–4 prior weeks' to maintain alignment with VF_Longitudinal_Metrics_Rules.txt rolling window logic.</w:t>
      </w:r>
    </w:p>
    <w:p w14:paraId="18C22387" w14:textId="77777777" w:rsidR="00171BC2" w:rsidRDefault="00171BC2">
      <w:pPr>
        <w:spacing w:before="160" w:after="60"/>
      </w:pPr>
    </w:p>
    <w:p w14:paraId="6AD9AC09" w14:textId="77777777" w:rsidR="00171BC2" w:rsidRDefault="00171BC2">
      <w:pPr>
        <w:pBdr>
          <w:bottom w:val="single" w:sz="6" w:space="1" w:color="2E75B6"/>
        </w:pBdr>
        <w:spacing w:before="160" w:after="160"/>
      </w:pPr>
    </w:p>
    <w:p w14:paraId="3BA9C5BD" w14:textId="77777777" w:rsidR="00171BC2" w:rsidRDefault="00000000">
      <w:pPr>
        <w:spacing w:before="120" w:after="60"/>
      </w:pPr>
      <w:r>
        <w:rPr>
          <w:b/>
          <w:bCs/>
          <w:color w:val="1F4E79"/>
        </w:rPr>
        <w:t xml:space="preserve">CONCLUSION: </w:t>
      </w:r>
      <w:r>
        <w:t xml:space="preserve">Apply Patches 1 and 2 immediately. Apply Patches 3 and 4 as minor refinements. The result will be </w:t>
      </w:r>
      <w:proofErr w:type="gramStart"/>
      <w:r>
        <w:t>a v9</w:t>
      </w:r>
      <w:proofErr w:type="gramEnd"/>
      <w:r>
        <w:t>.1 that achieves full functional retention from v7, adds all production safety controls from v8 and v9, and removes every identified gap. Estimated optimization score post-patch: 9.5/10.</w:t>
      </w:r>
    </w:p>
    <w:p w14:paraId="7B13AFDC" w14:textId="77777777" w:rsidR="00171BC2" w:rsidRDefault="00171BC2">
      <w:pPr>
        <w:pBdr>
          <w:bottom w:val="single" w:sz="6" w:space="1" w:color="2E75B6"/>
        </w:pBdr>
        <w:spacing w:before="160" w:after="160"/>
      </w:pPr>
    </w:p>
    <w:p w14:paraId="3D4E80B6" w14:textId="77777777" w:rsidR="00171BC2" w:rsidRDefault="00000000">
      <w:pPr>
        <w:spacing w:before="80"/>
        <w:jc w:val="center"/>
      </w:pPr>
      <w:r>
        <w:rPr>
          <w:i/>
          <w:iCs/>
          <w:color w:val="999999"/>
          <w:sz w:val="16"/>
          <w:szCs w:val="16"/>
        </w:rPr>
        <w:t xml:space="preserve">VirtusFocus Core Foundations — Instruction Engineering &amp; QA </w:t>
      </w:r>
      <w:proofErr w:type="gramStart"/>
      <w:r>
        <w:rPr>
          <w:i/>
          <w:iCs/>
          <w:color w:val="999999"/>
          <w:sz w:val="16"/>
          <w:szCs w:val="16"/>
        </w:rPr>
        <w:t>Division  |</w:t>
      </w:r>
      <w:proofErr w:type="gramEnd"/>
      <w:r>
        <w:rPr>
          <w:i/>
          <w:iCs/>
          <w:color w:val="999999"/>
          <w:sz w:val="16"/>
          <w:szCs w:val="16"/>
        </w:rPr>
        <w:t xml:space="preserve">  Confidential</w:t>
      </w:r>
    </w:p>
    <w:sectPr w:rsidR="00171B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E2BAC"/>
    <w:multiLevelType w:val="hybridMultilevel"/>
    <w:tmpl w:val="B50C0A3A"/>
    <w:lvl w:ilvl="0" w:tplc="A0A67AFE">
      <w:start w:val="1"/>
      <w:numFmt w:val="bullet"/>
      <w:lvlText w:val="●"/>
      <w:lvlJc w:val="left"/>
      <w:pPr>
        <w:ind w:left="720" w:hanging="360"/>
      </w:pPr>
    </w:lvl>
    <w:lvl w:ilvl="1" w:tplc="07EC2F62">
      <w:start w:val="1"/>
      <w:numFmt w:val="bullet"/>
      <w:lvlText w:val="○"/>
      <w:lvlJc w:val="left"/>
      <w:pPr>
        <w:ind w:left="1440" w:hanging="360"/>
      </w:pPr>
    </w:lvl>
    <w:lvl w:ilvl="2" w:tplc="0A4ED012">
      <w:start w:val="1"/>
      <w:numFmt w:val="bullet"/>
      <w:lvlText w:val="■"/>
      <w:lvlJc w:val="left"/>
      <w:pPr>
        <w:ind w:left="2160" w:hanging="360"/>
      </w:pPr>
    </w:lvl>
    <w:lvl w:ilvl="3" w:tplc="B89CED2C">
      <w:start w:val="1"/>
      <w:numFmt w:val="bullet"/>
      <w:lvlText w:val="●"/>
      <w:lvlJc w:val="left"/>
      <w:pPr>
        <w:ind w:left="2880" w:hanging="360"/>
      </w:pPr>
    </w:lvl>
    <w:lvl w:ilvl="4" w:tplc="5F82796C">
      <w:start w:val="1"/>
      <w:numFmt w:val="bullet"/>
      <w:lvlText w:val="○"/>
      <w:lvlJc w:val="left"/>
      <w:pPr>
        <w:ind w:left="3600" w:hanging="360"/>
      </w:pPr>
    </w:lvl>
    <w:lvl w:ilvl="5" w:tplc="85D4B9F4">
      <w:start w:val="1"/>
      <w:numFmt w:val="bullet"/>
      <w:lvlText w:val="■"/>
      <w:lvlJc w:val="left"/>
      <w:pPr>
        <w:ind w:left="4320" w:hanging="360"/>
      </w:pPr>
    </w:lvl>
    <w:lvl w:ilvl="6" w:tplc="7A6630B4">
      <w:start w:val="1"/>
      <w:numFmt w:val="bullet"/>
      <w:lvlText w:val="●"/>
      <w:lvlJc w:val="left"/>
      <w:pPr>
        <w:ind w:left="5040" w:hanging="360"/>
      </w:pPr>
    </w:lvl>
    <w:lvl w:ilvl="7" w:tplc="C6089626">
      <w:start w:val="1"/>
      <w:numFmt w:val="bullet"/>
      <w:lvlText w:val="●"/>
      <w:lvlJc w:val="left"/>
      <w:pPr>
        <w:ind w:left="5760" w:hanging="360"/>
      </w:pPr>
    </w:lvl>
    <w:lvl w:ilvl="8" w:tplc="D7A2FC78">
      <w:start w:val="1"/>
      <w:numFmt w:val="bullet"/>
      <w:lvlText w:val="●"/>
      <w:lvlJc w:val="left"/>
      <w:pPr>
        <w:ind w:left="6480" w:hanging="360"/>
      </w:pPr>
    </w:lvl>
  </w:abstractNum>
  <w:num w:numId="1" w16cid:durableId="844779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C2"/>
    <w:rsid w:val="00171BC2"/>
    <w:rsid w:val="004132BE"/>
    <w:rsid w:val="00907EF6"/>
    <w:rsid w:val="00BC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D389"/>
  <w15:docId w15:val="{4B941E67-7EE3-429B-8153-70006BEA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1779</Words>
  <Characters>10128</Characters>
  <Application>Microsoft Office Word</Application>
  <DocSecurity>0</DocSecurity>
  <Lines>412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Arron Panigall</cp:lastModifiedBy>
  <cp:revision>2</cp:revision>
  <dcterms:created xsi:type="dcterms:W3CDTF">2026-03-04T15:36:00Z</dcterms:created>
  <dcterms:modified xsi:type="dcterms:W3CDTF">2026-03-04T15:36:00Z</dcterms:modified>
</cp:coreProperties>
</file>