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ADE0" w14:textId="77777777" w:rsidR="00046BF1" w:rsidRPr="00046BF1" w:rsidRDefault="00046BF1" w:rsidP="00046B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6BF1">
        <w:rPr>
          <w:rFonts w:ascii="Times New Roman" w:eastAsia="Times New Roman" w:hAnsi="Times New Roman" w:cs="Times New Roman"/>
          <w:b/>
          <w:bCs/>
          <w:kern w:val="0"/>
          <w:sz w:val="36"/>
          <w:szCs w:val="36"/>
          <w14:ligatures w14:val="none"/>
        </w:rPr>
        <w:t>Stage 1 → 2 Audit: Intake/Snapshot + Week 1 JSON + Week 2 Recap → Week 2 Interpretation JSON</w:t>
      </w:r>
    </w:p>
    <w:p w14:paraId="6BA64376"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Successes</w:t>
      </w:r>
    </w:p>
    <w:p w14:paraId="647704F2"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 xml:space="preserve">All five baseline anchors carried forward correctly again — identity claim, hinge habit, primary derailer, why-it-matters, and Developing growth phase. The Win-the-Day count (4 Win / 2 Neutral / 1 Missed) is an exact match to the recap: Monday through Thursday all Win, Friday and Saturday Neutral (plumbing shifts), Sunday Missed ("Nothing"). The alignment status of "Partially Aligned" is accurate — Tucker stated a goal of 3 gym </w:t>
      </w:r>
      <w:proofErr w:type="gramStart"/>
      <w:r w:rsidRPr="00046BF1">
        <w:rPr>
          <w:rFonts w:ascii="Times New Roman" w:eastAsia="Times New Roman" w:hAnsi="Times New Roman" w:cs="Times New Roman"/>
          <w:kern w:val="0"/>
          <w14:ligatures w14:val="none"/>
        </w:rPr>
        <w:t>sessions</w:t>
      </w:r>
      <w:proofErr w:type="gramEnd"/>
      <w:r w:rsidRPr="00046BF1">
        <w:rPr>
          <w:rFonts w:ascii="Times New Roman" w:eastAsia="Times New Roman" w:hAnsi="Times New Roman" w:cs="Times New Roman"/>
          <w:kern w:val="0"/>
          <w14:ligatures w14:val="none"/>
        </w:rPr>
        <w:t xml:space="preserve"> and the recap shows exactly 1 (Wednesday only).</w:t>
      </w:r>
    </w:p>
    <w:p w14:paraId="45059427"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Interpretation Engine correctly identified the weekday-vs-weekend structural split as the core pattern. Monday through Thursday show dense, productive days with classes, coaching work, homework, and one gym session; then Friday–Saturday are consumed by 8- and 10-hour plumbing shifts with no other activity logged; Sunday collapses entirely. The behavioral root cause — schedule protection drift under extended work blocks — maps cleanly to this data.</w:t>
      </w:r>
    </w:p>
    <w:p w14:paraId="021166A7"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Bullseye analysis improved this week. Tucker moved his controllable focus from broad domains (Week 1: "God, Family, School, Work") to a specific behavior (Week 2: "Get more sleep"), and the JSON correctly registered this as a shift from Influence-ring to Control-ring primary focus. That's a real progression the engine captured.</w:t>
      </w:r>
    </w:p>
    <w:p w14:paraId="709BB6E8"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sleep-focused micro-commitment is a logical derivation: Tucker named sleep as his controllable, the weekend work hours clearly disrupted recovery, and Sunday's complete collapse suggests an energy/depletion problem. The engine connected these dots well.</w:t>
      </w:r>
    </w:p>
    <w:p w14:paraId="20C4E2DD"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Missed Signals</w:t>
      </w:r>
    </w:p>
    <w:p w14:paraId="3C3FF727"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Gym goal regression </w:t>
      </w:r>
      <w:proofErr w:type="gramStart"/>
      <w:r w:rsidRPr="00046BF1">
        <w:rPr>
          <w:rFonts w:ascii="Times New Roman" w:eastAsia="Times New Roman" w:hAnsi="Times New Roman" w:cs="Times New Roman"/>
          <w:b/>
          <w:bCs/>
          <w:kern w:val="0"/>
          <w14:ligatures w14:val="none"/>
        </w:rPr>
        <w:t>not</w:t>
      </w:r>
      <w:proofErr w:type="gramEnd"/>
      <w:r w:rsidRPr="00046BF1">
        <w:rPr>
          <w:rFonts w:ascii="Times New Roman" w:eastAsia="Times New Roman" w:hAnsi="Times New Roman" w:cs="Times New Roman"/>
          <w:b/>
          <w:bCs/>
          <w:kern w:val="0"/>
          <w14:ligatures w14:val="none"/>
        </w:rPr>
        <w:t xml:space="preserve"> flagged with appropriate severity.</w:t>
      </w:r>
      <w:r w:rsidRPr="00046BF1">
        <w:rPr>
          <w:rFonts w:ascii="Times New Roman" w:eastAsia="Times New Roman" w:hAnsi="Times New Roman" w:cs="Times New Roman"/>
          <w:kern w:val="0"/>
          <w14:ligatures w14:val="none"/>
        </w:rPr>
        <w:t xml:space="preserve"> Tucker went from 2/3 gym sessions in Week 1 to 1/3 in Week 2. The JSON notes "1 gym session recorded" in the alignment notes, but there's no explicit week-over-week comparison calling out the downward trajectory on the single most important hinge habit. The alignment status stayed at "Partially Aligned" for both weeks, which masks the direction of movement — a 2/3 partial hit and a 1/3 partial hit are categorically different levels of execution, yet they receive the same label.</w:t>
      </w:r>
    </w:p>
    <w:p w14:paraId="7CF955DA"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Sunday "Nothing" entry deserves deeper interpretation.</w:t>
      </w:r>
      <w:r w:rsidRPr="00046BF1">
        <w:rPr>
          <w:rFonts w:ascii="Times New Roman" w:eastAsia="Times New Roman" w:hAnsi="Times New Roman" w:cs="Times New Roman"/>
          <w:kern w:val="0"/>
          <w14:ligatures w14:val="none"/>
        </w:rPr>
        <w:t xml:space="preserve"> Tucker wrote a single word — "Nothing" — and scored himself 0–1 (Missed the Mark). This is the first Missed day in two weeks of the program. The JSON captures it as a missed day in the count, but the behavioral root cause section doesn't specifically address what "Nothing" signals. For an 18-year-old who just worked 18 hours of plumbing across Friday and Saturday, a Sunday crash could indicate physical depletion, motivational withdrawal, or simply that he had no structure planned for that day. The difference matters for coaching — depletion </w:t>
      </w:r>
      <w:proofErr w:type="gramStart"/>
      <w:r w:rsidRPr="00046BF1">
        <w:rPr>
          <w:rFonts w:ascii="Times New Roman" w:eastAsia="Times New Roman" w:hAnsi="Times New Roman" w:cs="Times New Roman"/>
          <w:kern w:val="0"/>
          <w14:ligatures w14:val="none"/>
        </w:rPr>
        <w:t>requires</w:t>
      </w:r>
      <w:proofErr w:type="gramEnd"/>
      <w:r w:rsidRPr="00046BF1">
        <w:rPr>
          <w:rFonts w:ascii="Times New Roman" w:eastAsia="Times New Roman" w:hAnsi="Times New Roman" w:cs="Times New Roman"/>
          <w:kern w:val="0"/>
          <w14:ligatures w14:val="none"/>
        </w:rPr>
        <w:t xml:space="preserve"> recovery planning, withdrawal requires re-engagement, and structural absence requires scheduling. The engine treated it as schedule protection drift, which may be correct, but it's an assumption rather than an evidence-based conclusion.</w:t>
      </w:r>
    </w:p>
    <w:p w14:paraId="045F7F5D"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Church attendance dropped without comment.</w:t>
      </w:r>
      <w:r w:rsidRPr="00046BF1">
        <w:rPr>
          <w:rFonts w:ascii="Times New Roman" w:eastAsia="Times New Roman" w:hAnsi="Times New Roman" w:cs="Times New Roman"/>
          <w:kern w:val="0"/>
          <w14:ligatures w14:val="none"/>
        </w:rPr>
        <w:t xml:space="preserve"> Week 1 Tucker listed "God" first among his controllables. Week 2 he attended church on Wednesday (an unusual day for it). The JSON doesn't note this data point at all, and the shift from faith-as-top-controllable to sleep-as-controllable goes unremarked. This isn't necessarily a coaching priority, but it's a </w:t>
      </w:r>
      <w:proofErr w:type="gramStart"/>
      <w:r w:rsidRPr="00046BF1">
        <w:rPr>
          <w:rFonts w:ascii="Times New Roman" w:eastAsia="Times New Roman" w:hAnsi="Times New Roman" w:cs="Times New Roman"/>
          <w:kern w:val="0"/>
          <w14:ligatures w14:val="none"/>
        </w:rPr>
        <w:t>values</w:t>
      </w:r>
      <w:proofErr w:type="gramEnd"/>
      <w:r w:rsidRPr="00046BF1">
        <w:rPr>
          <w:rFonts w:ascii="Times New Roman" w:eastAsia="Times New Roman" w:hAnsi="Times New Roman" w:cs="Times New Roman"/>
          <w:kern w:val="0"/>
          <w14:ligatures w14:val="none"/>
        </w:rPr>
        <w:t>-level data point that disappeared.</w:t>
      </w:r>
    </w:p>
    <w:p w14:paraId="5EA5CD4D"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"Leadership starts with self-discipline" mindset resonance ignored again.</w:t>
      </w:r>
      <w:r w:rsidRPr="00046BF1">
        <w:rPr>
          <w:rFonts w:ascii="Times New Roman" w:eastAsia="Times New Roman" w:hAnsi="Times New Roman" w:cs="Times New Roman"/>
          <w:kern w:val="0"/>
          <w14:ligatures w14:val="none"/>
        </w:rPr>
        <w:t xml:space="preserve"> Just like Week 1's "grit" callout, Tucker volunteered a specific framework that resonated with him. The Interpretation Engine dropped it. This is now a repeating pattern — the pipeline systematically discards the athlete's self-selected motivational language, which is among the highest-signal data for message personalization.</w:t>
      </w:r>
    </w:p>
    <w:p w14:paraId="19C1FDDC"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lastRenderedPageBreak/>
        <w:t>Week 1 micro-commitment follow-through not explicitly evaluated.</w:t>
      </w:r>
      <w:r w:rsidRPr="00046BF1">
        <w:rPr>
          <w:rFonts w:ascii="Times New Roman" w:eastAsia="Times New Roman" w:hAnsi="Times New Roman" w:cs="Times New Roman"/>
          <w:kern w:val="0"/>
          <w14:ligatures w14:val="none"/>
        </w:rPr>
        <w:t xml:space="preserve"> </w:t>
      </w:r>
      <w:proofErr w:type="gramStart"/>
      <w:r w:rsidRPr="00046BF1">
        <w:rPr>
          <w:rFonts w:ascii="Times New Roman" w:eastAsia="Times New Roman" w:hAnsi="Times New Roman" w:cs="Times New Roman"/>
          <w:kern w:val="0"/>
          <w14:ligatures w14:val="none"/>
        </w:rPr>
        <w:t>The Week</w:t>
      </w:r>
      <w:proofErr w:type="gramEnd"/>
      <w:r w:rsidRPr="00046BF1">
        <w:rPr>
          <w:rFonts w:ascii="Times New Roman" w:eastAsia="Times New Roman" w:hAnsi="Times New Roman" w:cs="Times New Roman"/>
          <w:kern w:val="0"/>
          <w14:ligatures w14:val="none"/>
        </w:rPr>
        <w:t xml:space="preserve"> 1 JSON prescribed "Complete 3 scheduled gym sessions — M/W/F immediately after last class or work block." Week 2 shows Tucker hit the gym once (Wednesday). The Interpretation Engine should have explicitly scored the prior week's micro-commitment as 1/3 executed and noted that the prescribed trigger (immediately after last class/work block) was only activated on one of three planned days. Instead, the evaluation is implicit — you can infer it from the alignment notes, but there's no structured accountability loop connecting last week's prescription to this week's outcome.</w:t>
      </w:r>
    </w:p>
    <w:p w14:paraId="42349034"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"Got paid" as sole achievement signals something.</w:t>
      </w:r>
      <w:r w:rsidRPr="00046BF1">
        <w:rPr>
          <w:rFonts w:ascii="Times New Roman" w:eastAsia="Times New Roman" w:hAnsi="Times New Roman" w:cs="Times New Roman"/>
          <w:kern w:val="0"/>
          <w14:ligatures w14:val="none"/>
        </w:rPr>
        <w:t xml:space="preserve"> Tucker's Week 1 achievement section was more descriptive and included work accomplishments and gear. Week 2 is two words: "Got paid." Combined with the Sunday "Nothing" and the single gym session, there's a pattern emerging that could indicate early-stage disengagement or simply a draining week. The engine doesn't flag the motivational tone shift in the recap responses, which have become noticeably shorter and less detailed across all fields compared to Week 1.</w:t>
      </w:r>
    </w:p>
    <w:p w14:paraId="758CE5F7"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18 hours of plumbing work not connected to financial goal.</w:t>
      </w:r>
      <w:r w:rsidRPr="00046BF1">
        <w:rPr>
          <w:rFonts w:ascii="Times New Roman" w:eastAsia="Times New Roman" w:hAnsi="Times New Roman" w:cs="Times New Roman"/>
          <w:kern w:val="0"/>
          <w14:ligatures w14:val="none"/>
        </w:rPr>
        <w:t xml:space="preserve"> Same leak as Week 1 — Tucker is grinding 8- and 10-hour plumbing shifts on top of his football coaching and classes, and this maps directly to his baseline outcome goal of saving money for next semester. The engine continues to treat the plumbing work solely as a schedule compression problem rather than also recognizing it as active progress toward a stated goal.</w:t>
      </w:r>
    </w:p>
    <w:p w14:paraId="395F3515" w14:textId="77777777" w:rsidR="00046BF1" w:rsidRPr="00046BF1" w:rsidRDefault="00046BF1" w:rsidP="00046B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Trend analysis fields remain "insufficient </w:t>
      </w:r>
      <w:proofErr w:type="gramStart"/>
      <w:r w:rsidRPr="00046BF1">
        <w:rPr>
          <w:rFonts w:ascii="Times New Roman" w:eastAsia="Times New Roman" w:hAnsi="Times New Roman" w:cs="Times New Roman"/>
          <w:b/>
          <w:bCs/>
          <w:kern w:val="0"/>
          <w14:ligatures w14:val="none"/>
        </w:rPr>
        <w:t>data" —</w:t>
      </w:r>
      <w:proofErr w:type="gramEnd"/>
      <w:r w:rsidRPr="00046BF1">
        <w:rPr>
          <w:rFonts w:ascii="Times New Roman" w:eastAsia="Times New Roman" w:hAnsi="Times New Roman" w:cs="Times New Roman"/>
          <w:b/>
          <w:bCs/>
          <w:kern w:val="0"/>
          <w14:ligatures w14:val="none"/>
        </w:rPr>
        <w:t xml:space="preserve"> questionable.</w:t>
      </w:r>
      <w:r w:rsidRPr="00046BF1">
        <w:rPr>
          <w:rFonts w:ascii="Times New Roman" w:eastAsia="Times New Roman" w:hAnsi="Times New Roman" w:cs="Times New Roman"/>
          <w:kern w:val="0"/>
          <w14:ligatures w14:val="none"/>
        </w:rPr>
        <w:t xml:space="preserve"> With two complete weeks of data, some basic trend indicators could be calculated. Win days held at 4 both weeks. Missed days went from 0 to 1. Gym sessions went from 2 to 1. Weekly tier stayed Mixed. Consistency profile stayed Mixed Pattern. These are simple comparisons that don't require a 4-week rolling window to note. The "insufficient data" designation for all trend fields feels like a system constraint rather than an analytical judgment.</w:t>
      </w:r>
    </w:p>
    <w:p w14:paraId="14844651"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pict w14:anchorId="08C3F77A">
          <v:rect id="_x0000_i1025" style="width:0;height:1.5pt" o:hralign="center" o:hrstd="t" o:hr="t" fillcolor="#a0a0a0" stroked="f"/>
        </w:pict>
      </w:r>
    </w:p>
    <w:p w14:paraId="318A432E" w14:textId="77777777" w:rsidR="00046BF1" w:rsidRPr="00046BF1" w:rsidRDefault="00046BF1" w:rsidP="00046B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6BF1">
        <w:rPr>
          <w:rFonts w:ascii="Times New Roman" w:eastAsia="Times New Roman" w:hAnsi="Times New Roman" w:cs="Times New Roman"/>
          <w:b/>
          <w:bCs/>
          <w:kern w:val="0"/>
          <w:sz w:val="36"/>
          <w:szCs w:val="36"/>
          <w14:ligatures w14:val="none"/>
        </w:rPr>
        <w:t>Stage 2 → 3 Audit: Week 2 JSON → Coaching Message + Deep Dive</w:t>
      </w:r>
    </w:p>
    <w:p w14:paraId="20400691"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Successes</w:t>
      </w:r>
    </w:p>
    <w:p w14:paraId="5348ADC2"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Coaching Message accurately reflects the JSON's key findings: weekday strength (4 Win days), Control-ring improvement (sleep identification), weekend compression as the structural problem, and the sleep-focused micro-commitment with specific timing (Sunday through Thursday, 30-minute shutdown routine). The Deep Dive expands each JSON section with coaching cues that are internally consistent and logically derived from the data provided.</w:t>
      </w:r>
    </w:p>
    <w:p w14:paraId="263ED773"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tone in both outputs appropriately balances recognition of weekday execution with direct feedback about the weekend breakdown. The framing of "this isn't a motivation issue, it's a structure issue" is a smart coaching choice that avoids triggering the baseline derailer (fear of failure) while still being honest about the gap.</w:t>
      </w:r>
    </w:p>
    <w:p w14:paraId="53DC26CD"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The "all-or-nothing weekend" coaching cue in the Deep Dive is a genuinely useful intervention that's well-supported by the data — Friday and Saturday were all-work with nothing else logged, and Sunday was nothing at all. The pattern is visible and the cue addresses it directly.</w:t>
      </w:r>
    </w:p>
    <w:p w14:paraId="3FC96003"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Missed Signals</w:t>
      </w:r>
    </w:p>
    <w:p w14:paraId="2B752F41"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No accountability loop on Week 1's micro-commitment.</w:t>
      </w:r>
      <w:r w:rsidRPr="00046BF1">
        <w:rPr>
          <w:rFonts w:ascii="Times New Roman" w:eastAsia="Times New Roman" w:hAnsi="Times New Roman" w:cs="Times New Roman"/>
          <w:kern w:val="0"/>
          <w14:ligatures w14:val="none"/>
        </w:rPr>
        <w:t xml:space="preserve"> The coaching outputs never mention that last week's specific prescription was 3 gym sessions on M/W/F. Tucker hit 1/3 this week (down from 2/3). For the athlete, the experience is: "I was given a specific plan, I didn't follow it, and nobody mentioned it." This is a significant trust and credibility issue for a coaching system. If the micro-commitment isn't </w:t>
      </w:r>
      <w:r w:rsidRPr="00046BF1">
        <w:rPr>
          <w:rFonts w:ascii="Times New Roman" w:eastAsia="Times New Roman" w:hAnsi="Times New Roman" w:cs="Times New Roman"/>
          <w:kern w:val="0"/>
          <w14:ligatures w14:val="none"/>
        </w:rPr>
        <w:lastRenderedPageBreak/>
        <w:t>referenced the following week, the athlete learns it's optional. The Deep Dive should have opened with a clear assessment of the prior week's commitment before introducing the new one.</w:t>
      </w:r>
    </w:p>
    <w:p w14:paraId="49A29420"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Hinge habit regression </w:t>
      </w:r>
      <w:proofErr w:type="gramStart"/>
      <w:r w:rsidRPr="00046BF1">
        <w:rPr>
          <w:rFonts w:ascii="Times New Roman" w:eastAsia="Times New Roman" w:hAnsi="Times New Roman" w:cs="Times New Roman"/>
          <w:b/>
          <w:bCs/>
          <w:kern w:val="0"/>
          <w14:ligatures w14:val="none"/>
        </w:rPr>
        <w:t>not</w:t>
      </w:r>
      <w:proofErr w:type="gramEnd"/>
      <w:r w:rsidRPr="00046BF1">
        <w:rPr>
          <w:rFonts w:ascii="Times New Roman" w:eastAsia="Times New Roman" w:hAnsi="Times New Roman" w:cs="Times New Roman"/>
          <w:b/>
          <w:bCs/>
          <w:kern w:val="0"/>
          <w14:ligatures w14:val="none"/>
        </w:rPr>
        <w:t xml:space="preserve"> named as regression.</w:t>
      </w:r>
      <w:r w:rsidRPr="00046BF1">
        <w:rPr>
          <w:rFonts w:ascii="Times New Roman" w:eastAsia="Times New Roman" w:hAnsi="Times New Roman" w:cs="Times New Roman"/>
          <w:kern w:val="0"/>
          <w14:ligatures w14:val="none"/>
        </w:rPr>
        <w:t xml:space="preserve"> The coaching outputs describe the gym gap as a current-week pattern ("the stated goal of 3 gym sessions was not supported") without framing it as a worsening trend. Going from 2 sessions to 1 session while the goal remains 3 is directionally negative, and the coaching should name that. The athlete needs to understand the trajectory, not just the snapshot.</w:t>
      </w:r>
    </w:p>
    <w:p w14:paraId="7D195C59"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Sunday Missed day underexplored.</w:t>
      </w:r>
      <w:r w:rsidRPr="00046BF1">
        <w:rPr>
          <w:rFonts w:ascii="Times New Roman" w:eastAsia="Times New Roman" w:hAnsi="Times New Roman" w:cs="Times New Roman"/>
          <w:kern w:val="0"/>
          <w14:ligatures w14:val="none"/>
        </w:rPr>
        <w:t xml:space="preserve"> The Deep Dive mentions "a drop-off by the final day" and the Coaching Message references "by the final day the routine drops," but neither output engages with what happened on Sunday or why Tucker scored himself as Missed. Was he depleted? Did he have no </w:t>
      </w:r>
      <w:proofErr w:type="gramStart"/>
      <w:r w:rsidRPr="00046BF1">
        <w:rPr>
          <w:rFonts w:ascii="Times New Roman" w:eastAsia="Times New Roman" w:hAnsi="Times New Roman" w:cs="Times New Roman"/>
          <w:kern w:val="0"/>
          <w14:ligatures w14:val="none"/>
        </w:rPr>
        <w:t>plan</w:t>
      </w:r>
      <w:proofErr w:type="gramEnd"/>
      <w:r w:rsidRPr="00046BF1">
        <w:rPr>
          <w:rFonts w:ascii="Times New Roman" w:eastAsia="Times New Roman" w:hAnsi="Times New Roman" w:cs="Times New Roman"/>
          <w:kern w:val="0"/>
          <w14:ligatures w14:val="none"/>
        </w:rPr>
        <w:t>? Was he demotivated? The coaching treats it as a predictable consequence of weekend work compression, which is plausible, but it's an inference without evidence — Tucker didn't explain it, and the coaching didn't ask.</w:t>
      </w:r>
    </w:p>
    <w:p w14:paraId="50F8C289"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Recap brevity and engagement decline not addressed.</w:t>
      </w:r>
      <w:r w:rsidRPr="00046BF1">
        <w:rPr>
          <w:rFonts w:ascii="Times New Roman" w:eastAsia="Times New Roman" w:hAnsi="Times New Roman" w:cs="Times New Roman"/>
          <w:kern w:val="0"/>
          <w14:ligatures w14:val="none"/>
        </w:rPr>
        <w:t xml:space="preserve"> Compare Week 1's recap (detailed entries, multi-sentence responses, named mindset concepts, described achievements) to Week 2 (minimal entries, two-word achievement, single-phrase goals). The coaching outputs don't acknowledge this shift. If Tucker is giving less detail, it could mean he's disengaging from the process, he's tired, or he doesn't see the value yet. All three possibilities warrant different coaching responses, but the pipeline doesn't capture recap quality as a signal.</w:t>
      </w:r>
    </w:p>
    <w:p w14:paraId="724BD383"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Financial goal progress </w:t>
      </w:r>
      <w:proofErr w:type="gramStart"/>
      <w:r w:rsidRPr="00046BF1">
        <w:rPr>
          <w:rFonts w:ascii="Times New Roman" w:eastAsia="Times New Roman" w:hAnsi="Times New Roman" w:cs="Times New Roman"/>
          <w:b/>
          <w:bCs/>
          <w:kern w:val="0"/>
          <w14:ligatures w14:val="none"/>
        </w:rPr>
        <w:t>still</w:t>
      </w:r>
      <w:proofErr w:type="gramEnd"/>
      <w:r w:rsidRPr="00046BF1">
        <w:rPr>
          <w:rFonts w:ascii="Times New Roman" w:eastAsia="Times New Roman" w:hAnsi="Times New Roman" w:cs="Times New Roman"/>
          <w:b/>
          <w:bCs/>
          <w:kern w:val="0"/>
          <w14:ligatures w14:val="none"/>
        </w:rPr>
        <w:t xml:space="preserve"> invisible.</w:t>
      </w:r>
      <w:r w:rsidRPr="00046BF1">
        <w:rPr>
          <w:rFonts w:ascii="Times New Roman" w:eastAsia="Times New Roman" w:hAnsi="Times New Roman" w:cs="Times New Roman"/>
          <w:kern w:val="0"/>
          <w14:ligatures w14:val="none"/>
        </w:rPr>
        <w:t xml:space="preserve"> Tucker worked 18 hours of plumbing, listed "Got paid" as his achievement, and listed "How much I get paid" as something he can't control. There's a rich coaching moment here around the intersection of his financial goal (baseline), his actual effort toward it, and his Bullseye categorization of pay as noise. The coaching could validate </w:t>
      </w:r>
      <w:proofErr w:type="gramStart"/>
      <w:r w:rsidRPr="00046BF1">
        <w:rPr>
          <w:rFonts w:ascii="Times New Roman" w:eastAsia="Times New Roman" w:hAnsi="Times New Roman" w:cs="Times New Roman"/>
          <w:kern w:val="0"/>
          <w14:ligatures w14:val="none"/>
        </w:rPr>
        <w:t>the financial</w:t>
      </w:r>
      <w:proofErr w:type="gramEnd"/>
      <w:r w:rsidRPr="00046BF1">
        <w:rPr>
          <w:rFonts w:ascii="Times New Roman" w:eastAsia="Times New Roman" w:hAnsi="Times New Roman" w:cs="Times New Roman"/>
          <w:kern w:val="0"/>
          <w14:ligatures w14:val="none"/>
        </w:rPr>
        <w:t xml:space="preserve"> progress while also </w:t>
      </w:r>
      <w:proofErr w:type="gramStart"/>
      <w:r w:rsidRPr="00046BF1">
        <w:rPr>
          <w:rFonts w:ascii="Times New Roman" w:eastAsia="Times New Roman" w:hAnsi="Times New Roman" w:cs="Times New Roman"/>
          <w:kern w:val="0"/>
          <w14:ligatures w14:val="none"/>
        </w:rPr>
        <w:t>reframing:</w:t>
      </w:r>
      <w:proofErr w:type="gramEnd"/>
      <w:r w:rsidRPr="00046BF1">
        <w:rPr>
          <w:rFonts w:ascii="Times New Roman" w:eastAsia="Times New Roman" w:hAnsi="Times New Roman" w:cs="Times New Roman"/>
          <w:kern w:val="0"/>
          <w14:ligatures w14:val="none"/>
        </w:rPr>
        <w:t xml:space="preserve"> effort and hours are controllable, pay rate is not. Instead, the plumbing shifts are treated purely as obstacles to routine.</w:t>
      </w:r>
    </w:p>
    <w:p w14:paraId="61FE4F4F"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Sleep micro-commitment lacks a specific time.</w:t>
      </w:r>
      <w:r w:rsidRPr="00046BF1">
        <w:rPr>
          <w:rFonts w:ascii="Times New Roman" w:eastAsia="Times New Roman" w:hAnsi="Times New Roman" w:cs="Times New Roman"/>
          <w:kern w:val="0"/>
          <w14:ligatures w14:val="none"/>
        </w:rPr>
        <w:t xml:space="preserve"> The prescription says "lights out by the same time each night" but never specifies what that time </w:t>
      </w:r>
      <w:proofErr w:type="gramStart"/>
      <w:r w:rsidRPr="00046BF1">
        <w:rPr>
          <w:rFonts w:ascii="Times New Roman" w:eastAsia="Times New Roman" w:hAnsi="Times New Roman" w:cs="Times New Roman"/>
          <w:kern w:val="0"/>
          <w14:ligatures w14:val="none"/>
        </w:rPr>
        <w:t>is, and</w:t>
      </w:r>
      <w:proofErr w:type="gramEnd"/>
      <w:r w:rsidRPr="00046BF1">
        <w:rPr>
          <w:rFonts w:ascii="Times New Roman" w:eastAsia="Times New Roman" w:hAnsi="Times New Roman" w:cs="Times New Roman"/>
          <w:kern w:val="0"/>
          <w14:ligatures w14:val="none"/>
        </w:rPr>
        <w:t xml:space="preserve"> doesn't ask Tucker to set one. This is the same "broad controllables" problem the Week 1 analysis flagged in Tucker's own language — the coaching system is now doing the same thing it criticized Tucker for. A genuinely actionable micro-commitment would include a concrete time or ask Tucker to commit to one.</w:t>
      </w:r>
    </w:p>
    <w:p w14:paraId="74357A50"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Test on Thursday </w:t>
      </w:r>
      <w:proofErr w:type="gramStart"/>
      <w:r w:rsidRPr="00046BF1">
        <w:rPr>
          <w:rFonts w:ascii="Times New Roman" w:eastAsia="Times New Roman" w:hAnsi="Times New Roman" w:cs="Times New Roman"/>
          <w:b/>
          <w:bCs/>
          <w:kern w:val="0"/>
          <w14:ligatures w14:val="none"/>
        </w:rPr>
        <w:t>not</w:t>
      </w:r>
      <w:proofErr w:type="gramEnd"/>
      <w:r w:rsidRPr="00046BF1">
        <w:rPr>
          <w:rFonts w:ascii="Times New Roman" w:eastAsia="Times New Roman" w:hAnsi="Times New Roman" w:cs="Times New Roman"/>
          <w:b/>
          <w:bCs/>
          <w:kern w:val="0"/>
          <w14:ligatures w14:val="none"/>
        </w:rPr>
        <w:t xml:space="preserve"> acknowledged.</w:t>
      </w:r>
      <w:r w:rsidRPr="00046BF1">
        <w:rPr>
          <w:rFonts w:ascii="Times New Roman" w:eastAsia="Times New Roman" w:hAnsi="Times New Roman" w:cs="Times New Roman"/>
          <w:kern w:val="0"/>
          <w14:ligatures w14:val="none"/>
        </w:rPr>
        <w:t xml:space="preserve"> Tucker had a test on Thursday and still rated it a </w:t>
      </w:r>
      <w:proofErr w:type="gramStart"/>
      <w:r w:rsidRPr="00046BF1">
        <w:rPr>
          <w:rFonts w:ascii="Times New Roman" w:eastAsia="Times New Roman" w:hAnsi="Times New Roman" w:cs="Times New Roman"/>
          <w:kern w:val="0"/>
          <w14:ligatures w14:val="none"/>
        </w:rPr>
        <w:t>Win day</w:t>
      </w:r>
      <w:proofErr w:type="gramEnd"/>
      <w:r w:rsidRPr="00046BF1">
        <w:rPr>
          <w:rFonts w:ascii="Times New Roman" w:eastAsia="Times New Roman" w:hAnsi="Times New Roman" w:cs="Times New Roman"/>
          <w:kern w:val="0"/>
          <w14:ligatures w14:val="none"/>
        </w:rPr>
        <w:t>. Given his baseline outcome goal of passing all classes, a test is a meaningful academic event. The coaching doesn't mention it. For an athlete whose confidence is outcome-sensitive and who fears failure, successfully navigating a test day while maintaining full execution is worth reinforcing.</w:t>
      </w:r>
    </w:p>
    <w:p w14:paraId="42A24F7D" w14:textId="77777777" w:rsidR="00046BF1" w:rsidRPr="00046BF1" w:rsidRDefault="00046BF1" w:rsidP="00046B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 xml:space="preserve">The </w:t>
      </w:r>
      <w:proofErr w:type="gramStart"/>
      <w:r w:rsidRPr="00046BF1">
        <w:rPr>
          <w:rFonts w:ascii="Times New Roman" w:eastAsia="Times New Roman" w:hAnsi="Times New Roman" w:cs="Times New Roman"/>
          <w:b/>
          <w:bCs/>
          <w:kern w:val="0"/>
          <w14:ligatures w14:val="none"/>
        </w:rPr>
        <w:t>next-week</w:t>
      </w:r>
      <w:proofErr w:type="gramEnd"/>
      <w:r w:rsidRPr="00046BF1">
        <w:rPr>
          <w:rFonts w:ascii="Times New Roman" w:eastAsia="Times New Roman" w:hAnsi="Times New Roman" w:cs="Times New Roman"/>
          <w:b/>
          <w:bCs/>
          <w:kern w:val="0"/>
          <w14:ligatures w14:val="none"/>
        </w:rPr>
        <w:t xml:space="preserve"> focus question is strong but again orphaned.</w:t>
      </w:r>
      <w:r w:rsidRPr="00046BF1">
        <w:rPr>
          <w:rFonts w:ascii="Times New Roman" w:eastAsia="Times New Roman" w:hAnsi="Times New Roman" w:cs="Times New Roman"/>
          <w:kern w:val="0"/>
          <w14:ligatures w14:val="none"/>
        </w:rPr>
        <w:t xml:space="preserve"> The JSON's closing question ("What is the exact bedtime standard you will protect on nights before long work shifts so that the </w:t>
      </w:r>
      <w:proofErr w:type="gramStart"/>
      <w:r w:rsidRPr="00046BF1">
        <w:rPr>
          <w:rFonts w:ascii="Times New Roman" w:eastAsia="Times New Roman" w:hAnsi="Times New Roman" w:cs="Times New Roman"/>
          <w:kern w:val="0"/>
          <w14:ligatures w14:val="none"/>
        </w:rPr>
        <w:t>gym plan</w:t>
      </w:r>
      <w:proofErr w:type="gramEnd"/>
      <w:r w:rsidRPr="00046BF1">
        <w:rPr>
          <w:rFonts w:ascii="Times New Roman" w:eastAsia="Times New Roman" w:hAnsi="Times New Roman" w:cs="Times New Roman"/>
          <w:kern w:val="0"/>
          <w14:ligatures w14:val="none"/>
        </w:rPr>
        <w:t xml:space="preserve"> stays intact?") directly addresses the specificity gap in the micro-commitment. But like Week 1, it doesn't appear as a direct prompt to Tucker in either coaching output. It exists only in the JSON — the athlete never sees it.</w:t>
      </w:r>
    </w:p>
    <w:p w14:paraId="67D05522"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pict w14:anchorId="60F9B8F8">
          <v:rect id="_x0000_i1026" style="width:0;height:1.5pt" o:hralign="center" o:hrstd="t" o:hr="t" fillcolor="#a0a0a0" stroked="f"/>
        </w:pict>
      </w:r>
    </w:p>
    <w:p w14:paraId="3E5EFAAE" w14:textId="77777777" w:rsidR="00046BF1" w:rsidRPr="00046BF1" w:rsidRDefault="00046BF1" w:rsidP="00046B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6BF1">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8"/>
        <w:gridCol w:w="2343"/>
        <w:gridCol w:w="3939"/>
      </w:tblGrid>
      <w:tr w:rsidR="00046BF1" w:rsidRPr="00046BF1" w14:paraId="6E72CC29" w14:textId="77777777">
        <w:trPr>
          <w:tblHeader/>
          <w:tblCellSpacing w:w="15" w:type="dxa"/>
        </w:trPr>
        <w:tc>
          <w:tcPr>
            <w:tcW w:w="0" w:type="auto"/>
            <w:vAlign w:val="center"/>
            <w:hideMark/>
          </w:tcPr>
          <w:p w14:paraId="5CC3AC51" w14:textId="77777777" w:rsidR="00046BF1" w:rsidRPr="00046BF1" w:rsidRDefault="00046BF1" w:rsidP="00046BF1">
            <w:pPr>
              <w:spacing w:after="0" w:line="240" w:lineRule="auto"/>
              <w:jc w:val="center"/>
              <w:rPr>
                <w:rFonts w:ascii="Times New Roman" w:eastAsia="Times New Roman" w:hAnsi="Times New Roman" w:cs="Times New Roman"/>
                <w:b/>
                <w:bCs/>
                <w:kern w:val="0"/>
                <w14:ligatures w14:val="none"/>
              </w:rPr>
            </w:pPr>
            <w:r w:rsidRPr="00046BF1">
              <w:rPr>
                <w:rFonts w:ascii="Times New Roman" w:eastAsia="Times New Roman" w:hAnsi="Times New Roman" w:cs="Times New Roman"/>
                <w:b/>
                <w:bCs/>
                <w:kern w:val="0"/>
                <w14:ligatures w14:val="none"/>
              </w:rPr>
              <w:t>Data Point from Input</w:t>
            </w:r>
          </w:p>
        </w:tc>
        <w:tc>
          <w:tcPr>
            <w:tcW w:w="0" w:type="auto"/>
            <w:vAlign w:val="center"/>
            <w:hideMark/>
          </w:tcPr>
          <w:p w14:paraId="59B687BA" w14:textId="77777777" w:rsidR="00046BF1" w:rsidRPr="00046BF1" w:rsidRDefault="00046BF1" w:rsidP="00046BF1">
            <w:pPr>
              <w:spacing w:after="0" w:line="240" w:lineRule="auto"/>
              <w:jc w:val="center"/>
              <w:rPr>
                <w:rFonts w:ascii="Times New Roman" w:eastAsia="Times New Roman" w:hAnsi="Times New Roman" w:cs="Times New Roman"/>
                <w:b/>
                <w:bCs/>
                <w:kern w:val="0"/>
                <w14:ligatures w14:val="none"/>
              </w:rPr>
            </w:pPr>
            <w:r w:rsidRPr="00046BF1">
              <w:rPr>
                <w:rFonts w:ascii="Times New Roman" w:eastAsia="Times New Roman" w:hAnsi="Times New Roman" w:cs="Times New Roman"/>
                <w:b/>
                <w:bCs/>
                <w:kern w:val="0"/>
                <w14:ligatures w14:val="none"/>
              </w:rPr>
              <w:t>Last Stage Where It Appeared</w:t>
            </w:r>
          </w:p>
        </w:tc>
        <w:tc>
          <w:tcPr>
            <w:tcW w:w="0" w:type="auto"/>
            <w:vAlign w:val="center"/>
            <w:hideMark/>
          </w:tcPr>
          <w:p w14:paraId="4A81BE6A" w14:textId="77777777" w:rsidR="00046BF1" w:rsidRPr="00046BF1" w:rsidRDefault="00046BF1" w:rsidP="00046BF1">
            <w:pPr>
              <w:spacing w:after="0" w:line="240" w:lineRule="auto"/>
              <w:jc w:val="center"/>
              <w:rPr>
                <w:rFonts w:ascii="Times New Roman" w:eastAsia="Times New Roman" w:hAnsi="Times New Roman" w:cs="Times New Roman"/>
                <w:b/>
                <w:bCs/>
                <w:kern w:val="0"/>
                <w14:ligatures w14:val="none"/>
              </w:rPr>
            </w:pPr>
            <w:r w:rsidRPr="00046BF1">
              <w:rPr>
                <w:rFonts w:ascii="Times New Roman" w:eastAsia="Times New Roman" w:hAnsi="Times New Roman" w:cs="Times New Roman"/>
                <w:b/>
                <w:bCs/>
                <w:kern w:val="0"/>
                <w14:ligatures w14:val="none"/>
              </w:rPr>
              <w:t>Where It Was Lost</w:t>
            </w:r>
          </w:p>
        </w:tc>
      </w:tr>
      <w:tr w:rsidR="00046BF1" w:rsidRPr="00046BF1" w14:paraId="1A6B6797" w14:textId="77777777">
        <w:trPr>
          <w:tblCellSpacing w:w="15" w:type="dxa"/>
        </w:trPr>
        <w:tc>
          <w:tcPr>
            <w:tcW w:w="0" w:type="auto"/>
            <w:vAlign w:val="center"/>
            <w:hideMark/>
          </w:tcPr>
          <w:p w14:paraId="450F3110"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Gym regression: 2 sessions (Wk1) → 1 session (Wk2)</w:t>
            </w:r>
          </w:p>
        </w:tc>
        <w:tc>
          <w:tcPr>
            <w:tcW w:w="0" w:type="auto"/>
            <w:vAlign w:val="center"/>
            <w:hideMark/>
          </w:tcPr>
          <w:p w14:paraId="72DA0980"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Both exist in separate JSONs</w:t>
            </w:r>
          </w:p>
        </w:tc>
        <w:tc>
          <w:tcPr>
            <w:tcW w:w="0" w:type="auto"/>
            <w:vAlign w:val="center"/>
            <w:hideMark/>
          </w:tcPr>
          <w:p w14:paraId="31AB79C6"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Never compared or named as a trend in any output</w:t>
            </w:r>
          </w:p>
        </w:tc>
      </w:tr>
      <w:tr w:rsidR="00046BF1" w:rsidRPr="00046BF1" w14:paraId="02C16E12" w14:textId="77777777">
        <w:trPr>
          <w:tblCellSpacing w:w="15" w:type="dxa"/>
        </w:trPr>
        <w:tc>
          <w:tcPr>
            <w:tcW w:w="0" w:type="auto"/>
            <w:vAlign w:val="center"/>
            <w:hideMark/>
          </w:tcPr>
          <w:p w14:paraId="2571CA59"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 1 micro-commitment (3 gym sessions M/W/F) follow-through</w:t>
            </w:r>
          </w:p>
        </w:tc>
        <w:tc>
          <w:tcPr>
            <w:tcW w:w="0" w:type="auto"/>
            <w:vAlign w:val="center"/>
            <w:hideMark/>
          </w:tcPr>
          <w:p w14:paraId="196C7E8B"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 1 JSON</w:t>
            </w:r>
          </w:p>
        </w:tc>
        <w:tc>
          <w:tcPr>
            <w:tcW w:w="0" w:type="auto"/>
            <w:vAlign w:val="center"/>
            <w:hideMark/>
          </w:tcPr>
          <w:p w14:paraId="723F5589"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Not evaluated in Week 2 JSON or coaching outputs</w:t>
            </w:r>
          </w:p>
        </w:tc>
      </w:tr>
      <w:tr w:rsidR="00046BF1" w:rsidRPr="00046BF1" w14:paraId="6E8F2E92" w14:textId="77777777">
        <w:trPr>
          <w:tblCellSpacing w:w="15" w:type="dxa"/>
        </w:trPr>
        <w:tc>
          <w:tcPr>
            <w:tcW w:w="0" w:type="auto"/>
            <w:vAlign w:val="center"/>
            <w:hideMark/>
          </w:tcPr>
          <w:p w14:paraId="51A86169"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Sunday "</w:t>
            </w:r>
            <w:proofErr w:type="gramStart"/>
            <w:r w:rsidRPr="00046BF1">
              <w:rPr>
                <w:rFonts w:ascii="Times New Roman" w:eastAsia="Times New Roman" w:hAnsi="Times New Roman" w:cs="Times New Roman"/>
                <w:kern w:val="0"/>
                <w14:ligatures w14:val="none"/>
              </w:rPr>
              <w:t>Nothing" —</w:t>
            </w:r>
            <w:proofErr w:type="gramEnd"/>
            <w:r w:rsidRPr="00046BF1">
              <w:rPr>
                <w:rFonts w:ascii="Times New Roman" w:eastAsia="Times New Roman" w:hAnsi="Times New Roman" w:cs="Times New Roman"/>
                <w:kern w:val="0"/>
                <w14:ligatures w14:val="none"/>
              </w:rPr>
              <w:t xml:space="preserve"> athlete's own description</w:t>
            </w:r>
          </w:p>
        </w:tc>
        <w:tc>
          <w:tcPr>
            <w:tcW w:w="0" w:type="auto"/>
            <w:vAlign w:val="center"/>
            <w:hideMark/>
          </w:tcPr>
          <w:p w14:paraId="43ADCDD1"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7DBD9F24"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Generalized into "drop-off" without exploring cause</w:t>
            </w:r>
          </w:p>
        </w:tc>
      </w:tr>
      <w:tr w:rsidR="00046BF1" w:rsidRPr="00046BF1" w14:paraId="07C28EB9" w14:textId="77777777">
        <w:trPr>
          <w:tblCellSpacing w:w="15" w:type="dxa"/>
        </w:trPr>
        <w:tc>
          <w:tcPr>
            <w:tcW w:w="0" w:type="auto"/>
            <w:vAlign w:val="center"/>
            <w:hideMark/>
          </w:tcPr>
          <w:p w14:paraId="05FA990B"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lastRenderedPageBreak/>
              <w:t>"Leadership starts with self-discipline" resonance</w:t>
            </w:r>
          </w:p>
        </w:tc>
        <w:tc>
          <w:tcPr>
            <w:tcW w:w="0" w:type="auto"/>
            <w:vAlign w:val="center"/>
            <w:hideMark/>
          </w:tcPr>
          <w:p w14:paraId="79CDF42A"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6D1CDFCC"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Never entered the Interpretation JSON</w:t>
            </w:r>
          </w:p>
        </w:tc>
      </w:tr>
      <w:tr w:rsidR="00046BF1" w:rsidRPr="00046BF1" w14:paraId="4E45ACBE" w14:textId="77777777">
        <w:trPr>
          <w:tblCellSpacing w:w="15" w:type="dxa"/>
        </w:trPr>
        <w:tc>
          <w:tcPr>
            <w:tcW w:w="0" w:type="auto"/>
            <w:vAlign w:val="center"/>
            <w:hideMark/>
          </w:tcPr>
          <w:p w14:paraId="4DE9FB30"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"Got paid" as sole weekly achievement + brevity shift</w:t>
            </w:r>
          </w:p>
        </w:tc>
        <w:tc>
          <w:tcPr>
            <w:tcW w:w="0" w:type="auto"/>
            <w:vAlign w:val="center"/>
            <w:hideMark/>
          </w:tcPr>
          <w:p w14:paraId="2456522E"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1E9B7E36"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Never interpreted as engagement or motivational signal</w:t>
            </w:r>
          </w:p>
        </w:tc>
      </w:tr>
      <w:tr w:rsidR="00046BF1" w:rsidRPr="00046BF1" w14:paraId="0156DA75" w14:textId="77777777">
        <w:trPr>
          <w:tblCellSpacing w:w="15" w:type="dxa"/>
        </w:trPr>
        <w:tc>
          <w:tcPr>
            <w:tcW w:w="0" w:type="auto"/>
            <w:vAlign w:val="center"/>
            <w:hideMark/>
          </w:tcPr>
          <w:p w14:paraId="6200C7AB"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18 hours plumbing → financial goal progress</w:t>
            </w:r>
          </w:p>
        </w:tc>
        <w:tc>
          <w:tcPr>
            <w:tcW w:w="0" w:type="auto"/>
            <w:vAlign w:val="center"/>
            <w:hideMark/>
          </w:tcPr>
          <w:p w14:paraId="52F8D25F"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2EAB6BE4"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Treated only as schedule compression</w:t>
            </w:r>
          </w:p>
        </w:tc>
      </w:tr>
      <w:tr w:rsidR="00046BF1" w:rsidRPr="00046BF1" w14:paraId="53312C00" w14:textId="77777777">
        <w:trPr>
          <w:tblCellSpacing w:w="15" w:type="dxa"/>
        </w:trPr>
        <w:tc>
          <w:tcPr>
            <w:tcW w:w="0" w:type="auto"/>
            <w:vAlign w:val="center"/>
            <w:hideMark/>
          </w:tcPr>
          <w:p w14:paraId="7C0758B2"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Church on Wednesday</w:t>
            </w:r>
          </w:p>
        </w:tc>
        <w:tc>
          <w:tcPr>
            <w:tcW w:w="0" w:type="auto"/>
            <w:vAlign w:val="center"/>
            <w:hideMark/>
          </w:tcPr>
          <w:p w14:paraId="40E2AC96"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5303C88A"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Never entered the Interpretation JSON</w:t>
            </w:r>
          </w:p>
        </w:tc>
      </w:tr>
      <w:tr w:rsidR="00046BF1" w:rsidRPr="00046BF1" w14:paraId="4A1D116D" w14:textId="77777777">
        <w:trPr>
          <w:tblCellSpacing w:w="15" w:type="dxa"/>
        </w:trPr>
        <w:tc>
          <w:tcPr>
            <w:tcW w:w="0" w:type="auto"/>
            <w:vAlign w:val="center"/>
            <w:hideMark/>
          </w:tcPr>
          <w:p w14:paraId="2071DBFC"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Thursday test (academic goal progress)</w:t>
            </w:r>
          </w:p>
        </w:tc>
        <w:tc>
          <w:tcPr>
            <w:tcW w:w="0" w:type="auto"/>
            <w:vAlign w:val="center"/>
            <w:hideMark/>
          </w:tcPr>
          <w:p w14:paraId="4B11202C"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6B0C18B7"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Never entered the Interpretation JSON</w:t>
            </w:r>
          </w:p>
        </w:tc>
      </w:tr>
      <w:tr w:rsidR="00046BF1" w:rsidRPr="00046BF1" w14:paraId="10621525" w14:textId="77777777">
        <w:trPr>
          <w:tblCellSpacing w:w="15" w:type="dxa"/>
        </w:trPr>
        <w:tc>
          <w:tcPr>
            <w:tcW w:w="0" w:type="auto"/>
            <w:vAlign w:val="center"/>
            <w:hideMark/>
          </w:tcPr>
          <w:p w14:paraId="583260A2"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"How much I get paid" as noise item — coachable Bullseye moment</w:t>
            </w:r>
          </w:p>
        </w:tc>
        <w:tc>
          <w:tcPr>
            <w:tcW w:w="0" w:type="auto"/>
            <w:vAlign w:val="center"/>
            <w:hideMark/>
          </w:tcPr>
          <w:p w14:paraId="1FB1FF1F"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Weekly Recap (raw)</w:t>
            </w:r>
          </w:p>
        </w:tc>
        <w:tc>
          <w:tcPr>
            <w:tcW w:w="0" w:type="auto"/>
            <w:vAlign w:val="center"/>
            <w:hideMark/>
          </w:tcPr>
          <w:p w14:paraId="0A94FAB1"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Not addressed in coaching outputs</w:t>
            </w:r>
          </w:p>
        </w:tc>
      </w:tr>
      <w:tr w:rsidR="00046BF1" w:rsidRPr="00046BF1" w14:paraId="3406264A" w14:textId="77777777">
        <w:trPr>
          <w:tblCellSpacing w:w="15" w:type="dxa"/>
        </w:trPr>
        <w:tc>
          <w:tcPr>
            <w:tcW w:w="0" w:type="auto"/>
            <w:vAlign w:val="center"/>
            <w:hideMark/>
          </w:tcPr>
          <w:p w14:paraId="1DD1F2CD"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proofErr w:type="gramStart"/>
            <w:r w:rsidRPr="00046BF1">
              <w:rPr>
                <w:rFonts w:ascii="Times New Roman" w:eastAsia="Times New Roman" w:hAnsi="Times New Roman" w:cs="Times New Roman"/>
                <w:kern w:val="0"/>
                <w14:ligatures w14:val="none"/>
              </w:rPr>
              <w:t>Next-week</w:t>
            </w:r>
            <w:proofErr w:type="gramEnd"/>
            <w:r w:rsidRPr="00046BF1">
              <w:rPr>
                <w:rFonts w:ascii="Times New Roman" w:eastAsia="Times New Roman" w:hAnsi="Times New Roman" w:cs="Times New Roman"/>
                <w:kern w:val="0"/>
                <w14:ligatures w14:val="none"/>
              </w:rPr>
              <w:t xml:space="preserve"> focus question from JSON</w:t>
            </w:r>
          </w:p>
        </w:tc>
        <w:tc>
          <w:tcPr>
            <w:tcW w:w="0" w:type="auto"/>
            <w:vAlign w:val="center"/>
            <w:hideMark/>
          </w:tcPr>
          <w:p w14:paraId="1A5C6B75"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JSON output</w:t>
            </w:r>
          </w:p>
        </w:tc>
        <w:tc>
          <w:tcPr>
            <w:tcW w:w="0" w:type="auto"/>
            <w:vAlign w:val="center"/>
            <w:hideMark/>
          </w:tcPr>
          <w:p w14:paraId="669317D5"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Not surfaced to athlete in coaching message or Deep Dive</w:t>
            </w:r>
          </w:p>
        </w:tc>
      </w:tr>
      <w:tr w:rsidR="00046BF1" w:rsidRPr="00046BF1" w14:paraId="0C35090D" w14:textId="77777777">
        <w:trPr>
          <w:tblCellSpacing w:w="15" w:type="dxa"/>
        </w:trPr>
        <w:tc>
          <w:tcPr>
            <w:tcW w:w="0" w:type="auto"/>
            <w:vAlign w:val="center"/>
            <w:hideMark/>
          </w:tcPr>
          <w:p w14:paraId="6AF7AB8A"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Specific bedtime in micro-commitment</w:t>
            </w:r>
          </w:p>
        </w:tc>
        <w:tc>
          <w:tcPr>
            <w:tcW w:w="0" w:type="auto"/>
            <w:vAlign w:val="center"/>
            <w:hideMark/>
          </w:tcPr>
          <w:p w14:paraId="3A7CB1FD"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Should have been generated</w:t>
            </w:r>
          </w:p>
        </w:tc>
        <w:tc>
          <w:tcPr>
            <w:tcW w:w="0" w:type="auto"/>
            <w:vAlign w:val="center"/>
            <w:hideMark/>
          </w:tcPr>
          <w:p w14:paraId="5CC4FD44"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Prescribed as "same time each night" without a time</w:t>
            </w:r>
          </w:p>
        </w:tc>
      </w:tr>
    </w:tbl>
    <w:p w14:paraId="69A8E80D" w14:textId="77777777" w:rsidR="00046BF1" w:rsidRPr="00046BF1" w:rsidRDefault="00046BF1" w:rsidP="00046BF1">
      <w:pPr>
        <w:spacing w:after="0"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pict w14:anchorId="6739DE07">
          <v:rect id="_x0000_i1027" style="width:0;height:1.5pt" o:hralign="center" o:hrstd="t" o:hr="t" fillcolor="#a0a0a0" stroked="f"/>
        </w:pict>
      </w:r>
    </w:p>
    <w:p w14:paraId="0FDB1AA2" w14:textId="77777777" w:rsidR="00046BF1" w:rsidRPr="00046BF1" w:rsidRDefault="00046BF1" w:rsidP="00046B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6BF1">
        <w:rPr>
          <w:rFonts w:ascii="Times New Roman" w:eastAsia="Times New Roman" w:hAnsi="Times New Roman" w:cs="Times New Roman"/>
          <w:b/>
          <w:bCs/>
          <w:kern w:val="0"/>
          <w:sz w:val="36"/>
          <w:szCs w:val="36"/>
          <w14:ligatures w14:val="none"/>
        </w:rPr>
        <w:t>Final Verdict</w:t>
      </w:r>
    </w:p>
    <w:p w14:paraId="63997F82"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 xml:space="preserve">The Week 2 pipeline is </w:t>
      </w:r>
      <w:r w:rsidRPr="00046BF1">
        <w:rPr>
          <w:rFonts w:ascii="Times New Roman" w:eastAsia="Times New Roman" w:hAnsi="Times New Roman" w:cs="Times New Roman"/>
          <w:b/>
          <w:bCs/>
          <w:kern w:val="0"/>
          <w14:ligatures w14:val="none"/>
        </w:rPr>
        <w:t>structurally sound but developing a compounding fidelity problem</w:t>
      </w:r>
      <w:r w:rsidRPr="00046BF1">
        <w:rPr>
          <w:rFonts w:ascii="Times New Roman" w:eastAsia="Times New Roman" w:hAnsi="Times New Roman" w:cs="Times New Roman"/>
          <w:kern w:val="0"/>
          <w14:ligatures w14:val="none"/>
        </w:rPr>
        <w:t>.</w:t>
      </w:r>
    </w:p>
    <w:p w14:paraId="12BD8315"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 xml:space="preserve">The core diagnosis — weekday structure holds, weekend work blocks compress recovery and training, sleep is the right hinge to stabilize — is well-reasoned and supported by the data. No coaching advice is fabricated. The Bullseye progression from Influence </w:t>
      </w:r>
      <w:proofErr w:type="gramStart"/>
      <w:r w:rsidRPr="00046BF1">
        <w:rPr>
          <w:rFonts w:ascii="Times New Roman" w:eastAsia="Times New Roman" w:hAnsi="Times New Roman" w:cs="Times New Roman"/>
          <w:kern w:val="0"/>
          <w14:ligatures w14:val="none"/>
        </w:rPr>
        <w:t>to</w:t>
      </w:r>
      <w:proofErr w:type="gramEnd"/>
      <w:r w:rsidRPr="00046BF1">
        <w:rPr>
          <w:rFonts w:ascii="Times New Roman" w:eastAsia="Times New Roman" w:hAnsi="Times New Roman" w:cs="Times New Roman"/>
          <w:kern w:val="0"/>
          <w14:ligatures w14:val="none"/>
        </w:rPr>
        <w:t xml:space="preserve"> Control focus is a real positive signal that the engine correctly captured.</w:t>
      </w:r>
    </w:p>
    <w:p w14:paraId="0B5A82D7"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However, two systemic issues are becoming more visible now that we have two weeks to compare:</w:t>
      </w:r>
    </w:p>
    <w:p w14:paraId="2A5A2D27"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First, the pipeline has no backward-looking accountability mechanism.</w:t>
      </w:r>
      <w:r w:rsidRPr="00046BF1">
        <w:rPr>
          <w:rFonts w:ascii="Times New Roman" w:eastAsia="Times New Roman" w:hAnsi="Times New Roman" w:cs="Times New Roman"/>
          <w:kern w:val="0"/>
          <w14:ligatures w14:val="none"/>
        </w:rPr>
        <w:t xml:space="preserve"> Week 1 prescribed a specific micro-commitment (3 gym sessions, M/W/F, immediately after last obligation). Week 2's coaching outputs never reference it. The athlete experiences a coaching system that gives prescriptions but doesn't check whether they were followed. Over time, this erodes the behavioral contract. The Interpretation Engine should include a field that explicitly scores the prior week's micro-commitment and feeds that evaluation into the coaching output.</w:t>
      </w:r>
    </w:p>
    <w:p w14:paraId="6082E9BD"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b/>
          <w:bCs/>
          <w:kern w:val="0"/>
          <w14:ligatures w14:val="none"/>
        </w:rPr>
        <w:t>Second, the information loss pattern from Week 1 is repeating and compounding.</w:t>
      </w:r>
      <w:r w:rsidRPr="00046BF1">
        <w:rPr>
          <w:rFonts w:ascii="Times New Roman" w:eastAsia="Times New Roman" w:hAnsi="Times New Roman" w:cs="Times New Roman"/>
          <w:kern w:val="0"/>
          <w14:ligatures w14:val="none"/>
        </w:rPr>
        <w:t xml:space="preserve"> The pipeline continues to systematically </w:t>
      </w:r>
      <w:proofErr w:type="gramStart"/>
      <w:r w:rsidRPr="00046BF1">
        <w:rPr>
          <w:rFonts w:ascii="Times New Roman" w:eastAsia="Times New Roman" w:hAnsi="Times New Roman" w:cs="Times New Roman"/>
          <w:kern w:val="0"/>
          <w14:ligatures w14:val="none"/>
        </w:rPr>
        <w:t>drop:</w:t>
      </w:r>
      <w:proofErr w:type="gramEnd"/>
      <w:r w:rsidRPr="00046BF1">
        <w:rPr>
          <w:rFonts w:ascii="Times New Roman" w:eastAsia="Times New Roman" w:hAnsi="Times New Roman" w:cs="Times New Roman"/>
          <w:kern w:val="0"/>
          <w14:ligatures w14:val="none"/>
        </w:rPr>
        <w:t xml:space="preserve"> financial goal progress, faith/values data, mindset language the athlete volunteers, academic milestone events, and engagement quality signals from recap brevity. These aren't random omissions — they're a structural blind spot in the JSON schema, which has no fields for life-goal progress, motivational language capture, academic events, or recap quality scoring. The same categories of data leak every week because the schema doesn't have containers for them.</w:t>
      </w:r>
    </w:p>
    <w:p w14:paraId="194DD6D2" w14:textId="77777777" w:rsidR="00046BF1"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 xml:space="preserve">The most consequential new leak in Week 2 is the missing accountability loop. A coaching system that doesn't evaluate its own prior prescriptions teaches the athlete that prescriptions are suggestions. Combined with the gym regression (2 → 1 </w:t>
      </w:r>
      <w:proofErr w:type="gramStart"/>
      <w:r w:rsidRPr="00046BF1">
        <w:rPr>
          <w:rFonts w:ascii="Times New Roman" w:eastAsia="Times New Roman" w:hAnsi="Times New Roman" w:cs="Times New Roman"/>
          <w:kern w:val="0"/>
          <w14:ligatures w14:val="none"/>
        </w:rPr>
        <w:t>sessions</w:t>
      </w:r>
      <w:proofErr w:type="gramEnd"/>
      <w:r w:rsidRPr="00046BF1">
        <w:rPr>
          <w:rFonts w:ascii="Times New Roman" w:eastAsia="Times New Roman" w:hAnsi="Times New Roman" w:cs="Times New Roman"/>
          <w:kern w:val="0"/>
          <w14:ligatures w14:val="none"/>
        </w:rPr>
        <w:t xml:space="preserve"> while the goal remains 3), </w:t>
      </w:r>
      <w:proofErr w:type="gramStart"/>
      <w:r w:rsidRPr="00046BF1">
        <w:rPr>
          <w:rFonts w:ascii="Times New Roman" w:eastAsia="Times New Roman" w:hAnsi="Times New Roman" w:cs="Times New Roman"/>
          <w:kern w:val="0"/>
          <w14:ligatures w14:val="none"/>
        </w:rPr>
        <w:t>the Week</w:t>
      </w:r>
      <w:proofErr w:type="gramEnd"/>
      <w:r w:rsidRPr="00046BF1">
        <w:rPr>
          <w:rFonts w:ascii="Times New Roman" w:eastAsia="Times New Roman" w:hAnsi="Times New Roman" w:cs="Times New Roman"/>
          <w:kern w:val="0"/>
          <w14:ligatures w14:val="none"/>
        </w:rPr>
        <w:t xml:space="preserve"> 2 output risks normalizing a declining trajectory by focusing on a new intervention (sleep) without naming the declining execution of the primary hinge habit.</w:t>
      </w:r>
    </w:p>
    <w:p w14:paraId="05ECABCA" w14:textId="1300CEB5" w:rsidR="00B35417" w:rsidRPr="00046BF1" w:rsidRDefault="00046BF1" w:rsidP="00046BF1">
      <w:pPr>
        <w:spacing w:before="100" w:beforeAutospacing="1" w:after="100" w:afterAutospacing="1" w:line="240" w:lineRule="auto"/>
        <w:rPr>
          <w:rFonts w:ascii="Times New Roman" w:eastAsia="Times New Roman" w:hAnsi="Times New Roman" w:cs="Times New Roman"/>
          <w:kern w:val="0"/>
          <w14:ligatures w14:val="none"/>
        </w:rPr>
      </w:pPr>
      <w:r w:rsidRPr="00046BF1">
        <w:rPr>
          <w:rFonts w:ascii="Times New Roman" w:eastAsia="Times New Roman" w:hAnsi="Times New Roman" w:cs="Times New Roman"/>
          <w:kern w:val="0"/>
          <w14:ligatures w14:val="none"/>
        </w:rPr>
        <w:t xml:space="preserve">The coaching output is a </w:t>
      </w:r>
      <w:r w:rsidRPr="00046BF1">
        <w:rPr>
          <w:rFonts w:ascii="Times New Roman" w:eastAsia="Times New Roman" w:hAnsi="Times New Roman" w:cs="Times New Roman"/>
          <w:b/>
          <w:bCs/>
          <w:kern w:val="0"/>
          <w14:ligatures w14:val="none"/>
        </w:rPr>
        <w:t>contextually reasonable but informationally incomplete</w:t>
      </w:r>
      <w:r w:rsidRPr="00046BF1">
        <w:rPr>
          <w:rFonts w:ascii="Times New Roman" w:eastAsia="Times New Roman" w:hAnsi="Times New Roman" w:cs="Times New Roman"/>
          <w:kern w:val="0"/>
          <w14:ligatures w14:val="none"/>
        </w:rPr>
        <w:t xml:space="preserve"> reflection of the input. Directionally correct, structurally narrow, and increasingly in need of schema expansion and a retrospective accountability layer.</w:t>
      </w:r>
    </w:p>
    <w:sectPr w:rsidR="00B35417" w:rsidRPr="00046BF1" w:rsidSect="00046BF1">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120"/>
    <w:multiLevelType w:val="multilevel"/>
    <w:tmpl w:val="B0BC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2F7764"/>
    <w:multiLevelType w:val="multilevel"/>
    <w:tmpl w:val="2D4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386782">
    <w:abstractNumId w:val="0"/>
  </w:num>
  <w:num w:numId="2" w16cid:durableId="31345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1"/>
    <w:rsid w:val="00046BF1"/>
    <w:rsid w:val="00210FB0"/>
    <w:rsid w:val="002F320E"/>
    <w:rsid w:val="00363CC8"/>
    <w:rsid w:val="00527446"/>
    <w:rsid w:val="0092188A"/>
    <w:rsid w:val="00A53744"/>
    <w:rsid w:val="00B35417"/>
    <w:rsid w:val="00BC3B25"/>
    <w:rsid w:val="00C116C0"/>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82AD"/>
  <w15:chartTrackingRefBased/>
  <w15:docId w15:val="{10E84219-1D05-4752-8887-15A56E1F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F1"/>
    <w:rPr>
      <w:rFonts w:eastAsiaTheme="majorEastAsia" w:cstheme="majorBidi"/>
      <w:color w:val="272727" w:themeColor="text1" w:themeTint="D8"/>
    </w:rPr>
  </w:style>
  <w:style w:type="paragraph" w:styleId="Title">
    <w:name w:val="Title"/>
    <w:basedOn w:val="Normal"/>
    <w:next w:val="Normal"/>
    <w:link w:val="TitleChar"/>
    <w:uiPriority w:val="10"/>
    <w:qFormat/>
    <w:rsid w:val="00046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F1"/>
    <w:pPr>
      <w:spacing w:before="160"/>
      <w:jc w:val="center"/>
    </w:pPr>
    <w:rPr>
      <w:i/>
      <w:iCs/>
      <w:color w:val="404040" w:themeColor="text1" w:themeTint="BF"/>
    </w:rPr>
  </w:style>
  <w:style w:type="character" w:customStyle="1" w:styleId="QuoteChar">
    <w:name w:val="Quote Char"/>
    <w:basedOn w:val="DefaultParagraphFont"/>
    <w:link w:val="Quote"/>
    <w:uiPriority w:val="29"/>
    <w:rsid w:val="00046BF1"/>
    <w:rPr>
      <w:i/>
      <w:iCs/>
      <w:color w:val="404040" w:themeColor="text1" w:themeTint="BF"/>
    </w:rPr>
  </w:style>
  <w:style w:type="paragraph" w:styleId="ListParagraph">
    <w:name w:val="List Paragraph"/>
    <w:basedOn w:val="Normal"/>
    <w:uiPriority w:val="34"/>
    <w:qFormat/>
    <w:rsid w:val="00046BF1"/>
    <w:pPr>
      <w:ind w:left="720"/>
      <w:contextualSpacing/>
    </w:pPr>
  </w:style>
  <w:style w:type="character" w:styleId="IntenseEmphasis">
    <w:name w:val="Intense Emphasis"/>
    <w:basedOn w:val="DefaultParagraphFont"/>
    <w:uiPriority w:val="21"/>
    <w:qFormat/>
    <w:rsid w:val="00046BF1"/>
    <w:rPr>
      <w:i/>
      <w:iCs/>
      <w:color w:val="0F4761" w:themeColor="accent1" w:themeShade="BF"/>
    </w:rPr>
  </w:style>
  <w:style w:type="paragraph" w:styleId="IntenseQuote">
    <w:name w:val="Intense Quote"/>
    <w:basedOn w:val="Normal"/>
    <w:next w:val="Normal"/>
    <w:link w:val="IntenseQuoteChar"/>
    <w:uiPriority w:val="30"/>
    <w:qFormat/>
    <w:rsid w:val="00046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F1"/>
    <w:rPr>
      <w:i/>
      <w:iCs/>
      <w:color w:val="0F4761" w:themeColor="accent1" w:themeShade="BF"/>
    </w:rPr>
  </w:style>
  <w:style w:type="character" w:styleId="IntenseReference">
    <w:name w:val="Intense Reference"/>
    <w:basedOn w:val="DefaultParagraphFont"/>
    <w:uiPriority w:val="32"/>
    <w:qFormat/>
    <w:rsid w:val="00046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2238</Words>
  <Characters>12412</Characters>
  <Application>Microsoft Office Word</Application>
  <DocSecurity>0</DocSecurity>
  <Lines>204</Lines>
  <Paragraphs>74</Paragraphs>
  <ScaleCrop>false</ScaleCrop>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1</cp:revision>
  <dcterms:created xsi:type="dcterms:W3CDTF">2026-03-04T19:22:00Z</dcterms:created>
  <dcterms:modified xsi:type="dcterms:W3CDTF">2026-03-04T19:28:00Z</dcterms:modified>
</cp:coreProperties>
</file>