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6B1F6" w14:textId="77777777" w:rsidR="00131409" w:rsidRPr="00131409" w:rsidRDefault="00131409" w:rsidP="001314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1409">
        <w:rPr>
          <w:rFonts w:ascii="Times New Roman" w:eastAsia="Times New Roman" w:hAnsi="Times New Roman" w:cs="Times New Roman"/>
          <w:b/>
          <w:bCs/>
          <w:kern w:val="0"/>
          <w:sz w:val="36"/>
          <w:szCs w:val="36"/>
          <w14:ligatures w14:val="none"/>
        </w:rPr>
        <w:t>Stage 1 → 2 Audit: Intake/Snapshot + Week 1–2 JSONs + Week 3 Recap → Week 3 Interpretation JSON</w:t>
      </w:r>
    </w:p>
    <w:p w14:paraId="5515F239" w14:textId="77777777" w:rsidR="00131409" w:rsidRPr="00131409" w:rsidRDefault="00131409" w:rsidP="00131409">
      <w:pPr>
        <w:spacing w:before="100" w:beforeAutospacing="1" w:after="100" w:afterAutospacing="1"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b/>
          <w:bCs/>
          <w:kern w:val="0"/>
          <w14:ligatures w14:val="none"/>
        </w:rPr>
        <w:t>Successes</w:t>
      </w:r>
    </w:p>
    <w:p w14:paraId="45FA55F7" w14:textId="77777777" w:rsidR="00131409" w:rsidRPr="00131409" w:rsidRDefault="00131409" w:rsidP="00131409">
      <w:pPr>
        <w:spacing w:before="100" w:beforeAutospacing="1" w:after="100" w:afterAutospacing="1"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 xml:space="preserve">Baseline anchors remain intact for the third consecutive week — all five fields (identity claim, hinge habit, primary derailer, why-it-matters, growth phase) carried forward verbatim. This is now </w:t>
      </w:r>
      <w:proofErr w:type="gramStart"/>
      <w:r w:rsidRPr="00131409">
        <w:rPr>
          <w:rFonts w:ascii="Times New Roman" w:eastAsia="Times New Roman" w:hAnsi="Times New Roman" w:cs="Times New Roman"/>
          <w:kern w:val="0"/>
          <w14:ligatures w14:val="none"/>
        </w:rPr>
        <w:t>a confirmed</w:t>
      </w:r>
      <w:proofErr w:type="gramEnd"/>
      <w:r w:rsidRPr="00131409">
        <w:rPr>
          <w:rFonts w:ascii="Times New Roman" w:eastAsia="Times New Roman" w:hAnsi="Times New Roman" w:cs="Times New Roman"/>
          <w:kern w:val="0"/>
          <w14:ligatures w14:val="none"/>
        </w:rPr>
        <w:t xml:space="preserve"> structural reliability.</w:t>
      </w:r>
    </w:p>
    <w:p w14:paraId="2FC0B5BB" w14:textId="77777777" w:rsidR="00131409" w:rsidRPr="00131409" w:rsidRDefault="00131409" w:rsidP="00131409">
      <w:pPr>
        <w:spacing w:before="100" w:beforeAutospacing="1" w:after="100" w:afterAutospacing="1"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The Win-the-Day count (3 Win / 3 Neutral / 1 Missed) is an exact match to the recap: Monday Win, Tuesday Neutral, Wednesday Win, Thursday Win, Friday Neutral, Saturday Neutral, Sunday Missed ("Nothing"). The alignment status of "Partially Aligned" is again accurate — Tucker stated a gym goal (implied by pattern, though his actual stated goal was the vague "Become better") and the recap shows 2 gym sessions (Wednesday and Saturday).</w:t>
      </w:r>
    </w:p>
    <w:p w14:paraId="0F0887FA" w14:textId="77777777" w:rsidR="00131409" w:rsidRPr="00131409" w:rsidRDefault="00131409" w:rsidP="00131409">
      <w:pPr>
        <w:spacing w:before="100" w:beforeAutospacing="1" w:after="100" w:afterAutospacing="1"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 xml:space="preserve">This is the first week where trend analysis fields are populated. The engine now </w:t>
      </w:r>
      <w:proofErr w:type="gramStart"/>
      <w:r w:rsidRPr="00131409">
        <w:rPr>
          <w:rFonts w:ascii="Times New Roman" w:eastAsia="Times New Roman" w:hAnsi="Times New Roman" w:cs="Times New Roman"/>
          <w:kern w:val="0"/>
          <w14:ligatures w14:val="none"/>
        </w:rPr>
        <w:t>reports:</w:t>
      </w:r>
      <w:proofErr w:type="gramEnd"/>
      <w:r w:rsidRPr="00131409">
        <w:rPr>
          <w:rFonts w:ascii="Times New Roman" w:eastAsia="Times New Roman" w:hAnsi="Times New Roman" w:cs="Times New Roman"/>
          <w:kern w:val="0"/>
          <w14:ligatures w14:val="none"/>
        </w:rPr>
        <w:t xml:space="preserve"> weekly tier trend = Stable, growth phase movement = Stable, consistency trend = Stagnant, pattern shift detected = No. With three weeks of data (Mixed/Mixed/Mixed tiers, Developing/Developing/Developing phases), these designations are defensible. The longitudinal metrics show a rolling win rate of 0.52, missed rate of 0.10, moderate volatility, and shifting controllables — all of which align with the three-week data when calculated manually (11 Win days out of 21 total = 0.524; 2 Missed days out of 21 = 0.095, rounded reasonably).</w:t>
      </w:r>
    </w:p>
    <w:p w14:paraId="55552868" w14:textId="77777777" w:rsidR="00131409" w:rsidRPr="00131409" w:rsidRDefault="00131409" w:rsidP="00131409">
      <w:pPr>
        <w:spacing w:before="100" w:beforeAutospacing="1" w:after="100" w:afterAutospacing="1"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 xml:space="preserve">The Bullseye analysis correctly identified that Tucker's controllable ("How well I perform in classes") maps to a Control-ring focus, and that it remains broad rather than operationalized. The noise item ("What </w:t>
      </w:r>
      <w:proofErr w:type="spellStart"/>
      <w:r w:rsidRPr="00131409">
        <w:rPr>
          <w:rFonts w:ascii="Times New Roman" w:eastAsia="Times New Roman" w:hAnsi="Times New Roman" w:cs="Times New Roman"/>
          <w:kern w:val="0"/>
          <w14:ligatures w14:val="none"/>
        </w:rPr>
        <w:t>co workers</w:t>
      </w:r>
      <w:proofErr w:type="spellEnd"/>
      <w:r w:rsidRPr="00131409">
        <w:rPr>
          <w:rFonts w:ascii="Times New Roman" w:eastAsia="Times New Roman" w:hAnsi="Times New Roman" w:cs="Times New Roman"/>
          <w:kern w:val="0"/>
          <w14:ligatures w14:val="none"/>
        </w:rPr>
        <w:t xml:space="preserve"> think of me") was flagged in the behavioral root cause as an uncontrollable receiving attention — this is a good catch from the recap data.</w:t>
      </w:r>
    </w:p>
    <w:p w14:paraId="3EFC0C87" w14:textId="77777777" w:rsidR="00131409" w:rsidRPr="00131409" w:rsidRDefault="00131409" w:rsidP="00131409">
      <w:pPr>
        <w:spacing w:before="100" w:beforeAutospacing="1" w:after="100" w:afterAutospacing="1"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The Sunday reset micro-commitment is a strategically sound evolution. Week 1 prescribed gym sessions directly, Week 2 prescribed sleep as an upstream enabler, and now Week 3 prescribes a weekly planning ritual as an upstream enabler of the upstream enabler. The logic chain is coherent: if Sunday planning protects the whole week's structure, it addresses the repeating Sunday collapse, the unanchored gym slots, and the end-of-week drift simultaneously.</w:t>
      </w:r>
    </w:p>
    <w:p w14:paraId="66795C5A" w14:textId="77777777" w:rsidR="00131409" w:rsidRPr="00131409" w:rsidRDefault="00131409" w:rsidP="00131409">
      <w:pPr>
        <w:spacing w:before="100" w:beforeAutospacing="1" w:after="100" w:afterAutospacing="1"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b/>
          <w:bCs/>
          <w:kern w:val="0"/>
          <w14:ligatures w14:val="none"/>
        </w:rPr>
        <w:t>Missed Signals</w:t>
      </w:r>
    </w:p>
    <w:p w14:paraId="58D8C335" w14:textId="77777777" w:rsidR="00131409" w:rsidRPr="00131409" w:rsidRDefault="00131409" w:rsidP="0013140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b/>
          <w:bCs/>
          <w:kern w:val="0"/>
          <w14:ligatures w14:val="none"/>
        </w:rPr>
        <w:t>Week 2 micro-commitment (sleep shutdown routine) never evaluated.</w:t>
      </w:r>
      <w:r w:rsidRPr="00131409">
        <w:rPr>
          <w:rFonts w:ascii="Times New Roman" w:eastAsia="Times New Roman" w:hAnsi="Times New Roman" w:cs="Times New Roman"/>
          <w:kern w:val="0"/>
          <w14:ligatures w14:val="none"/>
        </w:rPr>
        <w:t xml:space="preserve"> The Week 2 JSON prescribed: "Follow a fixed sleep shutdown routine and be in bed by the set time on all work nights. Sunday through Thursday. Log bedtime and wake time daily; success = 5/5 work nights." The Week 3 recap contains zero mention of sleep, bedtime logging, or any indication Tucker engaged with this prescription. The Week 3 JSON doesn't score or reference the prior micro-commitment at all. This is now the second consecutive week where the accountability loop is absent. The pattern is systemic — the pipeline generates prescriptions but never closes the feedback loop.</w:t>
      </w:r>
    </w:p>
    <w:p w14:paraId="0EC5B248" w14:textId="77777777" w:rsidR="00131409" w:rsidRPr="00131409" w:rsidRDefault="00131409" w:rsidP="0013140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b/>
          <w:bCs/>
          <w:kern w:val="0"/>
          <w14:ligatures w14:val="none"/>
        </w:rPr>
        <w:t>"Become better" as the weekly goal is a regression signal the engine missed.</w:t>
      </w:r>
      <w:r w:rsidRPr="00131409">
        <w:rPr>
          <w:rFonts w:ascii="Times New Roman" w:eastAsia="Times New Roman" w:hAnsi="Times New Roman" w:cs="Times New Roman"/>
          <w:kern w:val="0"/>
          <w14:ligatures w14:val="none"/>
        </w:rPr>
        <w:t xml:space="preserve"> Compare the goal specificity trajectory across three weeks: Week 1 was "Hit the gym 3 times / Not skip class / Do good at work" (three specific, measurable goals). Week 2 was "Go to the gym 3 times" (one specific goal). Week 3 is "Become better" (no specificity at all). This is a measurable decline in goal-setting quality that directly mirrors the Snapshot's identity friction — wanting growth but lacking execution specificity. The Interpretation Engine doesn't capture goal quality as a data point and therefore misses a significant coaching signal. The athlete is regressing in his ability to translate intention into specifics, which is the exact behavior the coaching is supposed to improve.</w:t>
      </w:r>
    </w:p>
    <w:p w14:paraId="51552875" w14:textId="77777777" w:rsidR="00131409" w:rsidRPr="00131409" w:rsidRDefault="00131409" w:rsidP="0013140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b/>
          <w:bCs/>
          <w:kern w:val="0"/>
          <w14:ligatures w14:val="none"/>
        </w:rPr>
        <w:t>Gym sessions bounced back from 1 to 2 — but the engine doesn't acknowledge the recovery.</w:t>
      </w:r>
      <w:r w:rsidRPr="00131409">
        <w:rPr>
          <w:rFonts w:ascii="Times New Roman" w:eastAsia="Times New Roman" w:hAnsi="Times New Roman" w:cs="Times New Roman"/>
          <w:kern w:val="0"/>
          <w14:ligatures w14:val="none"/>
        </w:rPr>
        <w:t xml:space="preserve"> The three-week gym trajectory is 2 → 1 → 2. Week 2 was the trough. This week, Tucker added a Saturday </w:t>
      </w:r>
      <w:r w:rsidRPr="00131409">
        <w:rPr>
          <w:rFonts w:ascii="Times New Roman" w:eastAsia="Times New Roman" w:hAnsi="Times New Roman" w:cs="Times New Roman"/>
          <w:kern w:val="0"/>
          <w14:ligatures w14:val="none"/>
        </w:rPr>
        <w:lastRenderedPageBreak/>
        <w:t xml:space="preserve">gym session — notably on a weekend day, which is the exact </w:t>
      </w:r>
      <w:proofErr w:type="gramStart"/>
      <w:r w:rsidRPr="00131409">
        <w:rPr>
          <w:rFonts w:ascii="Times New Roman" w:eastAsia="Times New Roman" w:hAnsi="Times New Roman" w:cs="Times New Roman"/>
          <w:kern w:val="0"/>
          <w14:ligatures w14:val="none"/>
        </w:rPr>
        <w:t>time period</w:t>
      </w:r>
      <w:proofErr w:type="gramEnd"/>
      <w:r w:rsidRPr="00131409">
        <w:rPr>
          <w:rFonts w:ascii="Times New Roman" w:eastAsia="Times New Roman" w:hAnsi="Times New Roman" w:cs="Times New Roman"/>
          <w:kern w:val="0"/>
          <w14:ligatures w14:val="none"/>
        </w:rPr>
        <w:t xml:space="preserve"> the coaching has been flagging as vulnerable. The engine notes "Gym appeared twice again" in the key habit signal but says "again" without noting that this is an improvement over Week 2's single session. More importantly, it doesn't recognize that Saturday gym attendance represents a behavioral </w:t>
      </w:r>
      <w:proofErr w:type="gramStart"/>
      <w:r w:rsidRPr="00131409">
        <w:rPr>
          <w:rFonts w:ascii="Times New Roman" w:eastAsia="Times New Roman" w:hAnsi="Times New Roman" w:cs="Times New Roman"/>
          <w:kern w:val="0"/>
          <w14:ligatures w14:val="none"/>
        </w:rPr>
        <w:t>counter-example</w:t>
      </w:r>
      <w:proofErr w:type="gramEnd"/>
      <w:r w:rsidRPr="00131409">
        <w:rPr>
          <w:rFonts w:ascii="Times New Roman" w:eastAsia="Times New Roman" w:hAnsi="Times New Roman" w:cs="Times New Roman"/>
          <w:kern w:val="0"/>
          <w14:ligatures w14:val="none"/>
        </w:rPr>
        <w:t xml:space="preserve"> to the weekend-drift narrative. Tucker went to the gym on a weekend day — the coaching should have caught and reinforced that.</w:t>
      </w:r>
    </w:p>
    <w:p w14:paraId="4AFDE21A" w14:textId="77777777" w:rsidR="00131409" w:rsidRPr="00131409" w:rsidRDefault="00131409" w:rsidP="0013140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b/>
          <w:bCs/>
          <w:kern w:val="0"/>
          <w14:ligatures w14:val="none"/>
        </w:rPr>
        <w:t xml:space="preserve">No plumbing </w:t>
      </w:r>
      <w:proofErr w:type="gramStart"/>
      <w:r w:rsidRPr="00131409">
        <w:rPr>
          <w:rFonts w:ascii="Times New Roman" w:eastAsia="Times New Roman" w:hAnsi="Times New Roman" w:cs="Times New Roman"/>
          <w:b/>
          <w:bCs/>
          <w:kern w:val="0"/>
          <w14:ligatures w14:val="none"/>
        </w:rPr>
        <w:t>work</w:t>
      </w:r>
      <w:proofErr w:type="gramEnd"/>
      <w:r w:rsidRPr="00131409">
        <w:rPr>
          <w:rFonts w:ascii="Times New Roman" w:eastAsia="Times New Roman" w:hAnsi="Times New Roman" w:cs="Times New Roman"/>
          <w:b/>
          <w:bCs/>
          <w:kern w:val="0"/>
          <w14:ligatures w14:val="none"/>
        </w:rPr>
        <w:t xml:space="preserve"> this week — a significant schedule </w:t>
      </w:r>
      <w:proofErr w:type="gramStart"/>
      <w:r w:rsidRPr="00131409">
        <w:rPr>
          <w:rFonts w:ascii="Times New Roman" w:eastAsia="Times New Roman" w:hAnsi="Times New Roman" w:cs="Times New Roman"/>
          <w:b/>
          <w:bCs/>
          <w:kern w:val="0"/>
          <w14:ligatures w14:val="none"/>
        </w:rPr>
        <w:t>change</w:t>
      </w:r>
      <w:proofErr w:type="gramEnd"/>
      <w:r w:rsidRPr="00131409">
        <w:rPr>
          <w:rFonts w:ascii="Times New Roman" w:eastAsia="Times New Roman" w:hAnsi="Times New Roman" w:cs="Times New Roman"/>
          <w:b/>
          <w:bCs/>
          <w:kern w:val="0"/>
          <w14:ligatures w14:val="none"/>
        </w:rPr>
        <w:t xml:space="preserve"> unnoticed.</w:t>
      </w:r>
      <w:r w:rsidRPr="00131409">
        <w:rPr>
          <w:rFonts w:ascii="Times New Roman" w:eastAsia="Times New Roman" w:hAnsi="Times New Roman" w:cs="Times New Roman"/>
          <w:kern w:val="0"/>
          <w14:ligatures w14:val="none"/>
        </w:rPr>
        <w:t xml:space="preserve"> Weeks 1 and 2 both featured heavy plumbing shifts (10 hours Saturday in Week 1; 8 + 10 hours Friday–Saturday in Week 2). Week 3 has zero plumbing work. The entire weekend compression narrative from Week 2 was built on plumbing hours, yet this week's different schedule structure receives no commentary. The engine recycles the weekend-drift diagnosis despite the weekend looking fundamentally different this week — Friday was class + friends, Saturday was gym + friends, Sunday was nothing. This isn't work-driven compression; it's an unstructured weekend with social time and no external obligations. The behavioral root cause should differ from Week 2, but it reads nearly identically.</w:t>
      </w:r>
    </w:p>
    <w:p w14:paraId="08D7D1DF" w14:textId="77777777" w:rsidR="00131409" w:rsidRPr="00131409" w:rsidRDefault="00131409" w:rsidP="0013140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b/>
          <w:bCs/>
          <w:kern w:val="0"/>
          <w14:ligatures w14:val="none"/>
        </w:rPr>
        <w:t>Advising appointment on Wednesday — academic planning behavior ignored.</w:t>
      </w:r>
      <w:r w:rsidRPr="00131409">
        <w:rPr>
          <w:rFonts w:ascii="Times New Roman" w:eastAsia="Times New Roman" w:hAnsi="Times New Roman" w:cs="Times New Roman"/>
          <w:kern w:val="0"/>
          <w14:ligatures w14:val="none"/>
        </w:rPr>
        <w:t xml:space="preserve"> Tucker had an advising appointment and a test on the same day (Wednesday), and still logged gym and homework, rating it a Win. An advising appointment is a proactive academic planning behavior that maps directly to his baseline goal of passing all classes. The engine doesn't capture it. This is particularly notable because </w:t>
      </w:r>
      <w:proofErr w:type="gramStart"/>
      <w:r w:rsidRPr="00131409">
        <w:rPr>
          <w:rFonts w:ascii="Times New Roman" w:eastAsia="Times New Roman" w:hAnsi="Times New Roman" w:cs="Times New Roman"/>
          <w:kern w:val="0"/>
          <w14:ligatures w14:val="none"/>
        </w:rPr>
        <w:t>the coaching</w:t>
      </w:r>
      <w:proofErr w:type="gramEnd"/>
      <w:r w:rsidRPr="00131409">
        <w:rPr>
          <w:rFonts w:ascii="Times New Roman" w:eastAsia="Times New Roman" w:hAnsi="Times New Roman" w:cs="Times New Roman"/>
          <w:kern w:val="0"/>
          <w14:ligatures w14:val="none"/>
        </w:rPr>
        <w:t xml:space="preserve"> has been pushing Tucker to turn broad academic controllables into specific actions — and an advising appointment is exactly that kind of action.</w:t>
      </w:r>
    </w:p>
    <w:p w14:paraId="5A9B03FE" w14:textId="77777777" w:rsidR="00131409" w:rsidRPr="00131409" w:rsidRDefault="00131409" w:rsidP="0013140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b/>
          <w:bCs/>
          <w:kern w:val="0"/>
          <w14:ligatures w14:val="none"/>
        </w:rPr>
        <w:t xml:space="preserve">"The difference between good and great is </w:t>
      </w:r>
      <w:proofErr w:type="gramStart"/>
      <w:r w:rsidRPr="00131409">
        <w:rPr>
          <w:rFonts w:ascii="Times New Roman" w:eastAsia="Times New Roman" w:hAnsi="Times New Roman" w:cs="Times New Roman"/>
          <w:b/>
          <w:bCs/>
          <w:kern w:val="0"/>
          <w14:ligatures w14:val="none"/>
        </w:rPr>
        <w:t>execution" —</w:t>
      </w:r>
      <w:proofErr w:type="gramEnd"/>
      <w:r w:rsidRPr="00131409">
        <w:rPr>
          <w:rFonts w:ascii="Times New Roman" w:eastAsia="Times New Roman" w:hAnsi="Times New Roman" w:cs="Times New Roman"/>
          <w:b/>
          <w:bCs/>
          <w:kern w:val="0"/>
          <w14:ligatures w14:val="none"/>
        </w:rPr>
        <w:t xml:space="preserve"> third consecutive mindset resonance dropped.</w:t>
      </w:r>
      <w:r w:rsidRPr="00131409">
        <w:rPr>
          <w:rFonts w:ascii="Times New Roman" w:eastAsia="Times New Roman" w:hAnsi="Times New Roman" w:cs="Times New Roman"/>
          <w:kern w:val="0"/>
          <w14:ligatures w14:val="none"/>
        </w:rPr>
        <w:t xml:space="preserve"> Week 1: "Grit is passion and perseverance for long-term goals." Week 2: "Leadership starts with self-discipline." Week 3: "The difference between good and great is execution." Tucker is consistently selecting execution-and-discipline-themed frameworks. This is a three-week pattern of motivational language preference that the engine has never captured. The athlete is telling the system what language works for him, and the system ignores it every time.</w:t>
      </w:r>
    </w:p>
    <w:p w14:paraId="07F51905" w14:textId="77777777" w:rsidR="00131409" w:rsidRPr="00131409" w:rsidRDefault="00131409" w:rsidP="0013140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b/>
          <w:bCs/>
          <w:kern w:val="0"/>
          <w14:ligatures w14:val="none"/>
        </w:rPr>
        <w:t>Coworker opinions as noise — potential connection to baseline derailer still unmade.</w:t>
      </w:r>
      <w:r w:rsidRPr="00131409">
        <w:rPr>
          <w:rFonts w:ascii="Times New Roman" w:eastAsia="Times New Roman" w:hAnsi="Times New Roman" w:cs="Times New Roman"/>
          <w:kern w:val="0"/>
          <w14:ligatures w14:val="none"/>
        </w:rPr>
        <w:t xml:space="preserve"> Tucker listed "What </w:t>
      </w:r>
      <w:proofErr w:type="spellStart"/>
      <w:r w:rsidRPr="00131409">
        <w:rPr>
          <w:rFonts w:ascii="Times New Roman" w:eastAsia="Times New Roman" w:hAnsi="Times New Roman" w:cs="Times New Roman"/>
          <w:kern w:val="0"/>
          <w14:ligatures w14:val="none"/>
        </w:rPr>
        <w:t>co workers</w:t>
      </w:r>
      <w:proofErr w:type="spellEnd"/>
      <w:r w:rsidRPr="00131409">
        <w:rPr>
          <w:rFonts w:ascii="Times New Roman" w:eastAsia="Times New Roman" w:hAnsi="Times New Roman" w:cs="Times New Roman"/>
          <w:kern w:val="0"/>
          <w14:ligatures w14:val="none"/>
        </w:rPr>
        <w:t xml:space="preserve"> think of me" as noise. The engine correctly flagged this as </w:t>
      </w:r>
      <w:proofErr w:type="gramStart"/>
      <w:r w:rsidRPr="00131409">
        <w:rPr>
          <w:rFonts w:ascii="Times New Roman" w:eastAsia="Times New Roman" w:hAnsi="Times New Roman" w:cs="Times New Roman"/>
          <w:kern w:val="0"/>
          <w14:ligatures w14:val="none"/>
        </w:rPr>
        <w:t>an uncontrollable</w:t>
      </w:r>
      <w:proofErr w:type="gramEnd"/>
      <w:r w:rsidRPr="00131409">
        <w:rPr>
          <w:rFonts w:ascii="Times New Roman" w:eastAsia="Times New Roman" w:hAnsi="Times New Roman" w:cs="Times New Roman"/>
          <w:kern w:val="0"/>
          <w14:ligatures w14:val="none"/>
        </w:rPr>
        <w:t xml:space="preserve">. But across three weeks, Tucker has now listed external-judgment items in every Bullseye exercise: Week 1 was others' interpretation of his actions, Week 2 was pay (less directly interpersonal), Week 3 </w:t>
      </w:r>
      <w:proofErr w:type="gramStart"/>
      <w:r w:rsidRPr="00131409">
        <w:rPr>
          <w:rFonts w:ascii="Times New Roman" w:eastAsia="Times New Roman" w:hAnsi="Times New Roman" w:cs="Times New Roman"/>
          <w:kern w:val="0"/>
          <w14:ligatures w14:val="none"/>
        </w:rPr>
        <w:t>is</w:t>
      </w:r>
      <w:proofErr w:type="gramEnd"/>
      <w:r w:rsidRPr="00131409">
        <w:rPr>
          <w:rFonts w:ascii="Times New Roman" w:eastAsia="Times New Roman" w:hAnsi="Times New Roman" w:cs="Times New Roman"/>
          <w:kern w:val="0"/>
          <w14:ligatures w14:val="none"/>
        </w:rPr>
        <w:t xml:space="preserve"> coworker opinions. The Snapshot identifies fear of failure and anticipating negative outcomes as his primary derailer. The pipeline has never connected these dots — the recurring noise-ring fixation on others' judgment is likely a manifestation of the same fear-of-failure pattern identified at baseline. Each week the engine treats it as a standalone Bullseye observation rather than recognizing it as a persistent psychological pattern.</w:t>
      </w:r>
    </w:p>
    <w:p w14:paraId="60CD7DF3" w14:textId="77777777" w:rsidR="00131409" w:rsidRPr="00131409" w:rsidRDefault="00131409" w:rsidP="0013140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b/>
          <w:bCs/>
          <w:kern w:val="0"/>
          <w14:ligatures w14:val="none"/>
        </w:rPr>
        <w:t>Sunday "Nothing" is now a two-week repeating event that deserves escalation.</w:t>
      </w:r>
      <w:r w:rsidRPr="00131409">
        <w:rPr>
          <w:rFonts w:ascii="Times New Roman" w:eastAsia="Times New Roman" w:hAnsi="Times New Roman" w:cs="Times New Roman"/>
          <w:kern w:val="0"/>
          <w14:ligatures w14:val="none"/>
        </w:rPr>
        <w:t xml:space="preserve"> Week 2 Sunday: "Nothing" → Missed. Week 3 Sunday: "Nothing" → Missed. The engine identifies the final-day drop-off as a pattern, but the word "Nothing" appearing two consecutive weeks deserves direct engagement. This isn't just an unprotected anchor — it may reflect a consistent Sunday depletion/disengagement pattern that a planning routine alone won't solve if Tucker's Sundays are structurally empty by default.</w:t>
      </w:r>
    </w:p>
    <w:p w14:paraId="4665C8C4" w14:textId="77777777" w:rsidR="00131409" w:rsidRPr="00131409" w:rsidRDefault="00131409" w:rsidP="0013140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b/>
          <w:bCs/>
          <w:kern w:val="0"/>
          <w14:ligatures w14:val="none"/>
        </w:rPr>
        <w:t>Competition section left blank.</w:t>
      </w:r>
      <w:r w:rsidRPr="00131409">
        <w:rPr>
          <w:rFonts w:ascii="Times New Roman" w:eastAsia="Times New Roman" w:hAnsi="Times New Roman" w:cs="Times New Roman"/>
          <w:kern w:val="0"/>
          <w14:ligatures w14:val="none"/>
        </w:rPr>
        <w:t xml:space="preserve"> Weeks 1 and 2 had competition entries (trying to stand out for a coaching role in Week 1; blank isn't visible in Week 2). Week 3's Competition section is empty. Combined with the vague goal ("Become better"), shorter responses, and blank competition field, the engagement profile continues to thin. This goes unrecognized.</w:t>
      </w:r>
    </w:p>
    <w:p w14:paraId="49D3D9D9" w14:textId="77777777" w:rsidR="00131409" w:rsidRPr="00131409" w:rsidRDefault="00131409" w:rsidP="00131409">
      <w:pPr>
        <w:spacing w:before="100" w:beforeAutospacing="1" w:after="100" w:afterAutospacing="1"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b/>
          <w:bCs/>
          <w:kern w:val="0"/>
          <w14:ligatures w14:val="none"/>
        </w:rPr>
        <w:t>Contextual Continuity Assessment</w:t>
      </w:r>
    </w:p>
    <w:p w14:paraId="5F594115" w14:textId="77777777" w:rsidR="00131409" w:rsidRPr="00131409" w:rsidRDefault="00131409" w:rsidP="00131409">
      <w:pPr>
        <w:spacing w:before="100" w:beforeAutospacing="1" w:after="100" w:afterAutospacing="1"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The Interpretation Engine did meaningfully better with historical weighting this week than in previous weeks. The trend analysis fields are now populated with defensible values. The consistency trend of "Stagnant" is accurate — three consecutive Mixed weeks with no improvement. The controllable stability being "Shifting" correctly reflects the fact that Tucker has named a different controllable each week (God/family/school/work → sleep → class performance). The moderate volatility index aligns with the Neutral-to-Miss variation at end-of-week.</w:t>
      </w:r>
    </w:p>
    <w:p w14:paraId="7E22A801" w14:textId="77777777" w:rsidR="00131409" w:rsidRPr="00131409" w:rsidRDefault="00131409" w:rsidP="00131409">
      <w:pPr>
        <w:spacing w:before="100" w:beforeAutospacing="1" w:after="100" w:afterAutospacing="1"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lastRenderedPageBreak/>
        <w:t>However, the engine over-indexes on the structural similarity between Week 2 and Week 3 (weekend drift, final-day miss) without recognizing the different causal mechanisms. Week 2's weekend collapse was driven by 18 hours of manual labor. Week 3's weekend had no work at all — it was social time followed by a complete shutdown. These are different problems requiring different interventions, but the engine treats them as the same pattern.</w:t>
      </w:r>
    </w:p>
    <w:p w14:paraId="1294255A"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pict w14:anchorId="2F0168CD">
          <v:rect id="_x0000_i1034" style="width:0;height:1.5pt" o:hralign="center" o:hrstd="t" o:hr="t" fillcolor="#a0a0a0" stroked="f"/>
        </w:pict>
      </w:r>
    </w:p>
    <w:p w14:paraId="5869B241" w14:textId="77777777" w:rsidR="00131409" w:rsidRPr="00131409" w:rsidRDefault="00131409" w:rsidP="001314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1409">
        <w:rPr>
          <w:rFonts w:ascii="Times New Roman" w:eastAsia="Times New Roman" w:hAnsi="Times New Roman" w:cs="Times New Roman"/>
          <w:b/>
          <w:bCs/>
          <w:kern w:val="0"/>
          <w:sz w:val="36"/>
          <w:szCs w:val="36"/>
          <w14:ligatures w14:val="none"/>
        </w:rPr>
        <w:t>Stage 2 → 3 Audit: Week 3 JSON → Coaching Message + Deep Dive</w:t>
      </w:r>
    </w:p>
    <w:p w14:paraId="69E8492B" w14:textId="77777777" w:rsidR="00131409" w:rsidRPr="00131409" w:rsidRDefault="00131409" w:rsidP="00131409">
      <w:pPr>
        <w:spacing w:before="100" w:beforeAutospacing="1" w:after="100" w:afterAutospacing="1"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b/>
          <w:bCs/>
          <w:kern w:val="0"/>
          <w14:ligatures w14:val="none"/>
        </w:rPr>
        <w:t>Successes</w:t>
      </w:r>
    </w:p>
    <w:p w14:paraId="0F4BE37F" w14:textId="77777777" w:rsidR="00131409" w:rsidRPr="00131409" w:rsidRDefault="00131409" w:rsidP="00131409">
      <w:pPr>
        <w:spacing w:before="100" w:beforeAutospacing="1" w:after="100" w:afterAutospacing="1"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The Coaching Message is more concise and direct than previous weeks — it opens with evidence, names the drift clearly, identifies the noise item, and delivers the micro-commitment with specific parameters. The structural quality of the message has improved.</w:t>
      </w:r>
    </w:p>
    <w:p w14:paraId="6D632FB0" w14:textId="77777777" w:rsidR="00131409" w:rsidRPr="00131409" w:rsidRDefault="00131409" w:rsidP="00131409">
      <w:pPr>
        <w:spacing w:before="100" w:beforeAutospacing="1" w:after="100" w:afterAutospacing="1"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 xml:space="preserve">The Deep Dive's "Opportunities &amp; Growth Areas" section D is the standout addition this week. It explicitly names the consistency trend as "Stagnant" and calls out that "controllables have been </w:t>
      </w:r>
      <w:proofErr w:type="gramStart"/>
      <w:r w:rsidRPr="00131409">
        <w:rPr>
          <w:rFonts w:ascii="Times New Roman" w:eastAsia="Times New Roman" w:hAnsi="Times New Roman" w:cs="Times New Roman"/>
          <w:kern w:val="0"/>
          <w14:ligatures w14:val="none"/>
        </w:rPr>
        <w:t>shifting" —</w:t>
      </w:r>
      <w:proofErr w:type="gramEnd"/>
      <w:r w:rsidRPr="00131409">
        <w:rPr>
          <w:rFonts w:ascii="Times New Roman" w:eastAsia="Times New Roman" w:hAnsi="Times New Roman" w:cs="Times New Roman"/>
          <w:kern w:val="0"/>
          <w14:ligatures w14:val="none"/>
        </w:rPr>
        <w:t xml:space="preserve"> this is the first time the coaching outputs leverage longitudinal data to make a directional claim. The coaching cue to "stop shifting the target" is both supported by the data (three different controllable focuses in three weeks) and genuinely actionable.</w:t>
      </w:r>
    </w:p>
    <w:p w14:paraId="112967C1" w14:textId="77777777" w:rsidR="00131409" w:rsidRPr="00131409" w:rsidRDefault="00131409" w:rsidP="00131409">
      <w:pPr>
        <w:spacing w:before="100" w:beforeAutospacing="1" w:after="100" w:afterAutospacing="1"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The trendline decision section now includes real numbers (</w:t>
      </w:r>
      <w:proofErr w:type="gramStart"/>
      <w:r w:rsidRPr="00131409">
        <w:rPr>
          <w:rFonts w:ascii="Times New Roman" w:eastAsia="Times New Roman" w:hAnsi="Times New Roman" w:cs="Times New Roman"/>
          <w:kern w:val="0"/>
          <w14:ligatures w14:val="none"/>
        </w:rPr>
        <w:t>0.52 win</w:t>
      </w:r>
      <w:proofErr w:type="gramEnd"/>
      <w:r w:rsidRPr="00131409">
        <w:rPr>
          <w:rFonts w:ascii="Times New Roman" w:eastAsia="Times New Roman" w:hAnsi="Times New Roman" w:cs="Times New Roman"/>
          <w:kern w:val="0"/>
          <w14:ligatures w14:val="none"/>
        </w:rPr>
        <w:t xml:space="preserve"> rate, moderate volatility) rather than just "insufficient data." This gives Tucker concrete feedback on where he stands. The identity thread maintains coherent linkage from baseline to current week.</w:t>
      </w:r>
    </w:p>
    <w:p w14:paraId="7C7E117B" w14:textId="77777777" w:rsidR="00131409" w:rsidRPr="00131409" w:rsidRDefault="00131409" w:rsidP="00131409">
      <w:pPr>
        <w:spacing w:before="100" w:beforeAutospacing="1" w:after="100" w:afterAutospacing="1"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The coworker-opinions noise flag is handled well in both outputs — it's named, contextualized, and redirected without dwelling on it.</w:t>
      </w:r>
    </w:p>
    <w:p w14:paraId="0B7188A2" w14:textId="77777777" w:rsidR="00131409" w:rsidRPr="00131409" w:rsidRDefault="00131409" w:rsidP="00131409">
      <w:pPr>
        <w:spacing w:before="100" w:beforeAutospacing="1" w:after="100" w:afterAutospacing="1"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b/>
          <w:bCs/>
          <w:kern w:val="0"/>
          <w14:ligatures w14:val="none"/>
        </w:rPr>
        <w:t>Missed Signals</w:t>
      </w:r>
    </w:p>
    <w:p w14:paraId="1D936687" w14:textId="77777777" w:rsidR="00131409" w:rsidRPr="00131409" w:rsidRDefault="00131409" w:rsidP="0013140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b/>
          <w:bCs/>
          <w:kern w:val="0"/>
          <w14:ligatures w14:val="none"/>
        </w:rPr>
        <w:t>No accountability on Week 2's sleep micro-commitment — third consecutive week with no backward reference.</w:t>
      </w:r>
      <w:r w:rsidRPr="00131409">
        <w:rPr>
          <w:rFonts w:ascii="Times New Roman" w:eastAsia="Times New Roman" w:hAnsi="Times New Roman" w:cs="Times New Roman"/>
          <w:kern w:val="0"/>
          <w14:ligatures w14:val="none"/>
        </w:rPr>
        <w:t xml:space="preserve"> This is now a confirmed systemic failure, not an occasional oversight. The coaching outputs have prescribed three different micro-commitments across three weeks (gym M/W/F → sleep shutdown routine → Sunday reset) and have never once evaluated whether the prior week's commitment was executed. The athlete receives a new prescription every week with no consequences for not following the last one. For an 18-year-old learning discipline, this teaches exactly the wrong lesson.</w:t>
      </w:r>
    </w:p>
    <w:p w14:paraId="3AD0FAF2" w14:textId="77777777" w:rsidR="00131409" w:rsidRPr="00131409" w:rsidRDefault="00131409" w:rsidP="0013140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b/>
          <w:bCs/>
          <w:kern w:val="0"/>
          <w14:ligatures w14:val="none"/>
        </w:rPr>
        <w:t xml:space="preserve">Saturday gym session </w:t>
      </w:r>
      <w:proofErr w:type="gramStart"/>
      <w:r w:rsidRPr="00131409">
        <w:rPr>
          <w:rFonts w:ascii="Times New Roman" w:eastAsia="Times New Roman" w:hAnsi="Times New Roman" w:cs="Times New Roman"/>
          <w:b/>
          <w:bCs/>
          <w:kern w:val="0"/>
          <w14:ligatures w14:val="none"/>
        </w:rPr>
        <w:t>not</w:t>
      </w:r>
      <w:proofErr w:type="gramEnd"/>
      <w:r w:rsidRPr="00131409">
        <w:rPr>
          <w:rFonts w:ascii="Times New Roman" w:eastAsia="Times New Roman" w:hAnsi="Times New Roman" w:cs="Times New Roman"/>
          <w:b/>
          <w:bCs/>
          <w:kern w:val="0"/>
          <w14:ligatures w14:val="none"/>
        </w:rPr>
        <w:t xml:space="preserve"> reinforced.</w:t>
      </w:r>
      <w:r w:rsidRPr="00131409">
        <w:rPr>
          <w:rFonts w:ascii="Times New Roman" w:eastAsia="Times New Roman" w:hAnsi="Times New Roman" w:cs="Times New Roman"/>
          <w:kern w:val="0"/>
          <w14:ligatures w14:val="none"/>
        </w:rPr>
        <w:t xml:space="preserve"> Tucker went to the gym on Saturday — the first weekend gym session in three weeks. Given that the entire coaching arc has been about weekend structure collapse, this is a </w:t>
      </w:r>
      <w:proofErr w:type="gramStart"/>
      <w:r w:rsidRPr="00131409">
        <w:rPr>
          <w:rFonts w:ascii="Times New Roman" w:eastAsia="Times New Roman" w:hAnsi="Times New Roman" w:cs="Times New Roman"/>
          <w:kern w:val="0"/>
          <w14:ligatures w14:val="none"/>
        </w:rPr>
        <w:t>behavioral bright</w:t>
      </w:r>
      <w:proofErr w:type="gramEnd"/>
      <w:r w:rsidRPr="00131409">
        <w:rPr>
          <w:rFonts w:ascii="Times New Roman" w:eastAsia="Times New Roman" w:hAnsi="Times New Roman" w:cs="Times New Roman"/>
          <w:kern w:val="0"/>
          <w14:ligatures w14:val="none"/>
        </w:rPr>
        <w:t xml:space="preserve"> spot that deserves explicit recognition. Neither the Coaching Message nor the Deep Dive mentions it. The Deep Dive </w:t>
      </w:r>
      <w:proofErr w:type="gramStart"/>
      <w:r w:rsidRPr="00131409">
        <w:rPr>
          <w:rFonts w:ascii="Times New Roman" w:eastAsia="Times New Roman" w:hAnsi="Times New Roman" w:cs="Times New Roman"/>
          <w:kern w:val="0"/>
          <w14:ligatures w14:val="none"/>
        </w:rPr>
        <w:t>says</w:t>
      </w:r>
      <w:proofErr w:type="gramEnd"/>
      <w:r w:rsidRPr="00131409">
        <w:rPr>
          <w:rFonts w:ascii="Times New Roman" w:eastAsia="Times New Roman" w:hAnsi="Times New Roman" w:cs="Times New Roman"/>
          <w:kern w:val="0"/>
          <w14:ligatures w14:val="none"/>
        </w:rPr>
        <w:t xml:space="preserve"> "Gym occurred twice" without noting which days, and the coaching misses an opportunity to anchor the message: "You trained on a Saturday — that's new. That's the weekend discipline we've been building toward."</w:t>
      </w:r>
    </w:p>
    <w:p w14:paraId="7E37EEB3" w14:textId="77777777" w:rsidR="00131409" w:rsidRPr="00131409" w:rsidRDefault="00131409" w:rsidP="0013140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b/>
          <w:bCs/>
          <w:kern w:val="0"/>
          <w14:ligatures w14:val="none"/>
        </w:rPr>
        <w:t>Goal-setting regression not addressed.</w:t>
      </w:r>
      <w:r w:rsidRPr="00131409">
        <w:rPr>
          <w:rFonts w:ascii="Times New Roman" w:eastAsia="Times New Roman" w:hAnsi="Times New Roman" w:cs="Times New Roman"/>
          <w:kern w:val="0"/>
          <w14:ligatures w14:val="none"/>
        </w:rPr>
        <w:t xml:space="preserve"> "Become better" is the vaguest weekly goal Tucker has submitted. The coaching outputs push him to operationalize his controllables (turning "broad controllable" into a "daily standard") but never note that his actual stated weekly goal — the first line of his recap — exemplifies the exact problem. There's a missed opportunity to mirror the pattern back: "Your controllable focus is getting more specific, but your weekly goal went the other direction. Match them."</w:t>
      </w:r>
    </w:p>
    <w:p w14:paraId="42CD5299" w14:textId="77777777" w:rsidR="00131409" w:rsidRPr="00131409" w:rsidRDefault="00131409" w:rsidP="0013140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b/>
          <w:bCs/>
          <w:kern w:val="0"/>
          <w14:ligatures w14:val="none"/>
        </w:rPr>
        <w:t xml:space="preserve">No plumbing </w:t>
      </w:r>
      <w:proofErr w:type="gramStart"/>
      <w:r w:rsidRPr="00131409">
        <w:rPr>
          <w:rFonts w:ascii="Times New Roman" w:eastAsia="Times New Roman" w:hAnsi="Times New Roman" w:cs="Times New Roman"/>
          <w:b/>
          <w:bCs/>
          <w:kern w:val="0"/>
          <w14:ligatures w14:val="none"/>
        </w:rPr>
        <w:t>work</w:t>
      </w:r>
      <w:proofErr w:type="gramEnd"/>
      <w:r w:rsidRPr="00131409">
        <w:rPr>
          <w:rFonts w:ascii="Times New Roman" w:eastAsia="Times New Roman" w:hAnsi="Times New Roman" w:cs="Times New Roman"/>
          <w:b/>
          <w:bCs/>
          <w:kern w:val="0"/>
          <w14:ligatures w14:val="none"/>
        </w:rPr>
        <w:t xml:space="preserve"> this week — coaching narrative doesn't update.</w:t>
      </w:r>
      <w:r w:rsidRPr="00131409">
        <w:rPr>
          <w:rFonts w:ascii="Times New Roman" w:eastAsia="Times New Roman" w:hAnsi="Times New Roman" w:cs="Times New Roman"/>
          <w:kern w:val="0"/>
          <w14:ligatures w14:val="none"/>
        </w:rPr>
        <w:t xml:space="preserve"> The Deep Dive discusses "weekend routine protection loosened" and the Coaching Message says "the week loosened on the </w:t>
      </w:r>
      <w:proofErr w:type="gramStart"/>
      <w:r w:rsidRPr="00131409">
        <w:rPr>
          <w:rFonts w:ascii="Times New Roman" w:eastAsia="Times New Roman" w:hAnsi="Times New Roman" w:cs="Times New Roman"/>
          <w:kern w:val="0"/>
          <w14:ligatures w14:val="none"/>
        </w:rPr>
        <w:lastRenderedPageBreak/>
        <w:t>weekend" —</w:t>
      </w:r>
      <w:proofErr w:type="gramEnd"/>
      <w:r w:rsidRPr="00131409">
        <w:rPr>
          <w:rFonts w:ascii="Times New Roman" w:eastAsia="Times New Roman" w:hAnsi="Times New Roman" w:cs="Times New Roman"/>
          <w:kern w:val="0"/>
          <w14:ligatures w14:val="none"/>
        </w:rPr>
        <w:t xml:space="preserve"> both implying external pressure caused the drift. But this week's weekend was volitional — Tucker chose social time over structure, not because work consumed his hours. The coaching is diagnosing a schedule-protection problem when the actual problem this week appears to be an unstructured-time problem. These require different interventions: schedule protection means defending training slots against external demands; unstructured-time management means creating proactive plans for open days.</w:t>
      </w:r>
    </w:p>
    <w:p w14:paraId="59E67DF0" w14:textId="77777777" w:rsidR="00131409" w:rsidRPr="00131409" w:rsidRDefault="00131409" w:rsidP="0013140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b/>
          <w:bCs/>
          <w:kern w:val="0"/>
          <w14:ligatures w14:val="none"/>
        </w:rPr>
        <w:t xml:space="preserve">Engagement quality decline across three weeks </w:t>
      </w:r>
      <w:proofErr w:type="gramStart"/>
      <w:r w:rsidRPr="00131409">
        <w:rPr>
          <w:rFonts w:ascii="Times New Roman" w:eastAsia="Times New Roman" w:hAnsi="Times New Roman" w:cs="Times New Roman"/>
          <w:b/>
          <w:bCs/>
          <w:kern w:val="0"/>
          <w14:ligatures w14:val="none"/>
        </w:rPr>
        <w:t>still</w:t>
      </w:r>
      <w:proofErr w:type="gramEnd"/>
      <w:r w:rsidRPr="00131409">
        <w:rPr>
          <w:rFonts w:ascii="Times New Roman" w:eastAsia="Times New Roman" w:hAnsi="Times New Roman" w:cs="Times New Roman"/>
          <w:b/>
          <w:bCs/>
          <w:kern w:val="0"/>
          <w14:ligatures w14:val="none"/>
        </w:rPr>
        <w:t xml:space="preserve"> unrecognized.</w:t>
      </w:r>
      <w:r w:rsidRPr="00131409">
        <w:rPr>
          <w:rFonts w:ascii="Times New Roman" w:eastAsia="Times New Roman" w:hAnsi="Times New Roman" w:cs="Times New Roman"/>
          <w:kern w:val="0"/>
          <w14:ligatures w14:val="none"/>
        </w:rPr>
        <w:t xml:space="preserve"> The thinning pattern is now undeniable: Week 1 recap responses were multi-sentence with specific details. Week 2 </w:t>
      </w:r>
      <w:proofErr w:type="gramStart"/>
      <w:r w:rsidRPr="00131409">
        <w:rPr>
          <w:rFonts w:ascii="Times New Roman" w:eastAsia="Times New Roman" w:hAnsi="Times New Roman" w:cs="Times New Roman"/>
          <w:kern w:val="0"/>
          <w14:ligatures w14:val="none"/>
        </w:rPr>
        <w:t>shortened</w:t>
      </w:r>
      <w:proofErr w:type="gramEnd"/>
      <w:r w:rsidRPr="00131409">
        <w:rPr>
          <w:rFonts w:ascii="Times New Roman" w:eastAsia="Times New Roman" w:hAnsi="Times New Roman" w:cs="Times New Roman"/>
          <w:kern w:val="0"/>
          <w14:ligatures w14:val="none"/>
        </w:rPr>
        <w:t xml:space="preserve"> noticeably. Week 3 is the sparsest yet — two-word weekly goal, one-sentence achievement, empty competition section, one-line goal for next week. The coaching system has no mechanism to flag this because recap quality isn't measured. An 18-year-old giving progressively less detail on a weekly form is either disengaging from the process, becoming more comfortable (and therefore less effortful), or simply busy. The coaching should acknowledge and inquire rather than </w:t>
      </w:r>
      <w:proofErr w:type="gramStart"/>
      <w:r w:rsidRPr="00131409">
        <w:rPr>
          <w:rFonts w:ascii="Times New Roman" w:eastAsia="Times New Roman" w:hAnsi="Times New Roman" w:cs="Times New Roman"/>
          <w:kern w:val="0"/>
          <w14:ligatures w14:val="none"/>
        </w:rPr>
        <w:t>ignoring</w:t>
      </w:r>
      <w:proofErr w:type="gramEnd"/>
      <w:r w:rsidRPr="00131409">
        <w:rPr>
          <w:rFonts w:ascii="Times New Roman" w:eastAsia="Times New Roman" w:hAnsi="Times New Roman" w:cs="Times New Roman"/>
          <w:kern w:val="0"/>
          <w14:ligatures w14:val="none"/>
        </w:rPr>
        <w:t xml:space="preserve"> it.</w:t>
      </w:r>
    </w:p>
    <w:p w14:paraId="7A7A4F87" w14:textId="77777777" w:rsidR="00131409" w:rsidRPr="00131409" w:rsidRDefault="00131409" w:rsidP="0013140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b/>
          <w:bCs/>
          <w:kern w:val="0"/>
          <w14:ligatures w14:val="none"/>
        </w:rPr>
        <w:t xml:space="preserve">"The difference between good and great is </w:t>
      </w:r>
      <w:proofErr w:type="gramStart"/>
      <w:r w:rsidRPr="00131409">
        <w:rPr>
          <w:rFonts w:ascii="Times New Roman" w:eastAsia="Times New Roman" w:hAnsi="Times New Roman" w:cs="Times New Roman"/>
          <w:b/>
          <w:bCs/>
          <w:kern w:val="0"/>
          <w14:ligatures w14:val="none"/>
        </w:rPr>
        <w:t>execution" —</w:t>
      </w:r>
      <w:proofErr w:type="gramEnd"/>
      <w:r w:rsidRPr="00131409">
        <w:rPr>
          <w:rFonts w:ascii="Times New Roman" w:eastAsia="Times New Roman" w:hAnsi="Times New Roman" w:cs="Times New Roman"/>
          <w:b/>
          <w:bCs/>
          <w:kern w:val="0"/>
          <w14:ligatures w14:val="none"/>
        </w:rPr>
        <w:t xml:space="preserve"> perfect coaching language, unused.</w:t>
      </w:r>
      <w:r w:rsidRPr="00131409">
        <w:rPr>
          <w:rFonts w:ascii="Times New Roman" w:eastAsia="Times New Roman" w:hAnsi="Times New Roman" w:cs="Times New Roman"/>
          <w:kern w:val="0"/>
          <w14:ligatures w14:val="none"/>
        </w:rPr>
        <w:t xml:space="preserve"> This is the third week Tucker has volunteered an execution-themed mindset phrase. This </w:t>
      </w:r>
      <w:proofErr w:type="gramStart"/>
      <w:r w:rsidRPr="00131409">
        <w:rPr>
          <w:rFonts w:ascii="Times New Roman" w:eastAsia="Times New Roman" w:hAnsi="Times New Roman" w:cs="Times New Roman"/>
          <w:kern w:val="0"/>
          <w14:ligatures w14:val="none"/>
        </w:rPr>
        <w:t>particular one</w:t>
      </w:r>
      <w:proofErr w:type="gramEnd"/>
      <w:r w:rsidRPr="00131409">
        <w:rPr>
          <w:rFonts w:ascii="Times New Roman" w:eastAsia="Times New Roman" w:hAnsi="Times New Roman" w:cs="Times New Roman"/>
          <w:kern w:val="0"/>
          <w14:ligatures w14:val="none"/>
        </w:rPr>
        <w:t xml:space="preserve"> is directly applicable to the coaching message's core argument (you can execute, but consistency needs a system). Imagine the message opening with: "You said it yourself this week — the difference between good and great is execution. Here's what your execution data </w:t>
      </w:r>
      <w:proofErr w:type="gramStart"/>
      <w:r w:rsidRPr="00131409">
        <w:rPr>
          <w:rFonts w:ascii="Times New Roman" w:eastAsia="Times New Roman" w:hAnsi="Times New Roman" w:cs="Times New Roman"/>
          <w:kern w:val="0"/>
          <w14:ligatures w14:val="none"/>
        </w:rPr>
        <w:t>actually shows</w:t>
      </w:r>
      <w:proofErr w:type="gramEnd"/>
      <w:r w:rsidRPr="00131409">
        <w:rPr>
          <w:rFonts w:ascii="Times New Roman" w:eastAsia="Times New Roman" w:hAnsi="Times New Roman" w:cs="Times New Roman"/>
          <w:kern w:val="0"/>
          <w14:ligatures w14:val="none"/>
        </w:rPr>
        <w:t>..." This would demonstrate that the coaching reads and uses Tucker's own words, increasing buy-in. Instead, it's dropped.</w:t>
      </w:r>
    </w:p>
    <w:p w14:paraId="4149EB19" w14:textId="77777777" w:rsidR="00131409" w:rsidRPr="00131409" w:rsidRDefault="00131409" w:rsidP="0013140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b/>
          <w:bCs/>
          <w:kern w:val="0"/>
          <w14:ligatures w14:val="none"/>
        </w:rPr>
        <w:t>The Sunday reset micro-commitment has a feasibility problem the coaching doesn't address.</w:t>
      </w:r>
      <w:r w:rsidRPr="00131409">
        <w:rPr>
          <w:rFonts w:ascii="Times New Roman" w:eastAsia="Times New Roman" w:hAnsi="Times New Roman" w:cs="Times New Roman"/>
          <w:kern w:val="0"/>
          <w14:ligatures w14:val="none"/>
        </w:rPr>
        <w:t xml:space="preserve"> The prescription is: "Complete a 20-minute Sunday reset: plan the week." But Tucker's last two Sundays have been "Nothing" → Missed. The coaching is prescribing a Sunday-anchored habit for someone who has demonstrated a consistent inability to do anything productive on Sundays. The Deep Dive even acknowledges the end-of-week drop-off pattern — then prescribes a behavior specifically on the day that drops off. A more feasible approach might anchor the reset to Saturday evening (when Tucker has demonstrated he can be active) or Monday morning (when his Win-day structure is strongest).</w:t>
      </w:r>
    </w:p>
    <w:p w14:paraId="4BCCFE11" w14:textId="77777777" w:rsidR="00131409" w:rsidRPr="00131409" w:rsidRDefault="00131409" w:rsidP="0013140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b/>
          <w:bCs/>
          <w:kern w:val="0"/>
          <w14:ligatures w14:val="none"/>
        </w:rPr>
        <w:t>Academic milestone events continue to be invisible.</w:t>
      </w:r>
      <w:r w:rsidRPr="00131409">
        <w:rPr>
          <w:rFonts w:ascii="Times New Roman" w:eastAsia="Times New Roman" w:hAnsi="Times New Roman" w:cs="Times New Roman"/>
          <w:kern w:val="0"/>
          <w14:ligatures w14:val="none"/>
        </w:rPr>
        <w:t xml:space="preserve"> Tucker had a test on Wednesday and an advising appointment on the same day. He still hit Win status. Given his baseline goal of passing all classes and his identified controllable this week being class performance, these academic events are directly relevant data points that go unrecognized in any output.</w:t>
      </w:r>
    </w:p>
    <w:p w14:paraId="123B9FCE"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pict w14:anchorId="641E49AD">
          <v:rect id="_x0000_i1035" style="width:0;height:1.5pt" o:hralign="center" o:hrstd="t" o:hr="t" fillcolor="#a0a0a0" stroked="f"/>
        </w:pict>
      </w:r>
    </w:p>
    <w:p w14:paraId="146E5C35" w14:textId="77777777" w:rsidR="00131409" w:rsidRPr="00131409" w:rsidRDefault="00131409" w:rsidP="001314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1409">
        <w:rPr>
          <w:rFonts w:ascii="Times New Roman" w:eastAsia="Times New Roman" w:hAnsi="Times New Roman" w:cs="Times New Roman"/>
          <w:b/>
          <w:bCs/>
          <w:kern w:val="0"/>
          <w:sz w:val="36"/>
          <w:szCs w:val="36"/>
          <w14:ligatures w14:val="none"/>
        </w:rPr>
        <w:t>The "Information Leak"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5"/>
        <w:gridCol w:w="1904"/>
        <w:gridCol w:w="3187"/>
        <w:gridCol w:w="3004"/>
      </w:tblGrid>
      <w:tr w:rsidR="00131409" w:rsidRPr="00131409" w14:paraId="1F47BB76" w14:textId="77777777">
        <w:trPr>
          <w:tblHeader/>
          <w:tblCellSpacing w:w="15" w:type="dxa"/>
        </w:trPr>
        <w:tc>
          <w:tcPr>
            <w:tcW w:w="0" w:type="auto"/>
            <w:vAlign w:val="center"/>
            <w:hideMark/>
          </w:tcPr>
          <w:p w14:paraId="68D423D6" w14:textId="77777777" w:rsidR="00131409" w:rsidRPr="00131409" w:rsidRDefault="00131409" w:rsidP="00131409">
            <w:pPr>
              <w:spacing w:after="0" w:line="240" w:lineRule="auto"/>
              <w:jc w:val="center"/>
              <w:rPr>
                <w:rFonts w:ascii="Times New Roman" w:eastAsia="Times New Roman" w:hAnsi="Times New Roman" w:cs="Times New Roman"/>
                <w:b/>
                <w:bCs/>
                <w:kern w:val="0"/>
                <w14:ligatures w14:val="none"/>
              </w:rPr>
            </w:pPr>
            <w:r w:rsidRPr="00131409">
              <w:rPr>
                <w:rFonts w:ascii="Times New Roman" w:eastAsia="Times New Roman" w:hAnsi="Times New Roman" w:cs="Times New Roman"/>
                <w:b/>
                <w:bCs/>
                <w:kern w:val="0"/>
                <w14:ligatures w14:val="none"/>
              </w:rPr>
              <w:t>Data Point from Input</w:t>
            </w:r>
          </w:p>
        </w:tc>
        <w:tc>
          <w:tcPr>
            <w:tcW w:w="0" w:type="auto"/>
            <w:vAlign w:val="center"/>
            <w:hideMark/>
          </w:tcPr>
          <w:p w14:paraId="2D6FA6A1" w14:textId="77777777" w:rsidR="00131409" w:rsidRPr="00131409" w:rsidRDefault="00131409" w:rsidP="00131409">
            <w:pPr>
              <w:spacing w:after="0" w:line="240" w:lineRule="auto"/>
              <w:jc w:val="center"/>
              <w:rPr>
                <w:rFonts w:ascii="Times New Roman" w:eastAsia="Times New Roman" w:hAnsi="Times New Roman" w:cs="Times New Roman"/>
                <w:b/>
                <w:bCs/>
                <w:kern w:val="0"/>
                <w14:ligatures w14:val="none"/>
              </w:rPr>
            </w:pPr>
            <w:r w:rsidRPr="00131409">
              <w:rPr>
                <w:rFonts w:ascii="Times New Roman" w:eastAsia="Times New Roman" w:hAnsi="Times New Roman" w:cs="Times New Roman"/>
                <w:b/>
                <w:bCs/>
                <w:kern w:val="0"/>
                <w14:ligatures w14:val="none"/>
              </w:rPr>
              <w:t>Last Stage Where It Appeared</w:t>
            </w:r>
          </w:p>
        </w:tc>
        <w:tc>
          <w:tcPr>
            <w:tcW w:w="0" w:type="auto"/>
            <w:vAlign w:val="center"/>
            <w:hideMark/>
          </w:tcPr>
          <w:p w14:paraId="2F5838D2" w14:textId="77777777" w:rsidR="00131409" w:rsidRPr="00131409" w:rsidRDefault="00131409" w:rsidP="00131409">
            <w:pPr>
              <w:spacing w:after="0" w:line="240" w:lineRule="auto"/>
              <w:jc w:val="center"/>
              <w:rPr>
                <w:rFonts w:ascii="Times New Roman" w:eastAsia="Times New Roman" w:hAnsi="Times New Roman" w:cs="Times New Roman"/>
                <w:b/>
                <w:bCs/>
                <w:kern w:val="0"/>
                <w14:ligatures w14:val="none"/>
              </w:rPr>
            </w:pPr>
            <w:r w:rsidRPr="00131409">
              <w:rPr>
                <w:rFonts w:ascii="Times New Roman" w:eastAsia="Times New Roman" w:hAnsi="Times New Roman" w:cs="Times New Roman"/>
                <w:b/>
                <w:bCs/>
                <w:kern w:val="0"/>
                <w14:ligatures w14:val="none"/>
              </w:rPr>
              <w:t>Where It Was Lost</w:t>
            </w:r>
          </w:p>
        </w:tc>
        <w:tc>
          <w:tcPr>
            <w:tcW w:w="0" w:type="auto"/>
            <w:vAlign w:val="center"/>
            <w:hideMark/>
          </w:tcPr>
          <w:p w14:paraId="66888AF5" w14:textId="77777777" w:rsidR="00131409" w:rsidRPr="00131409" w:rsidRDefault="00131409" w:rsidP="00131409">
            <w:pPr>
              <w:spacing w:after="0" w:line="240" w:lineRule="auto"/>
              <w:jc w:val="center"/>
              <w:rPr>
                <w:rFonts w:ascii="Times New Roman" w:eastAsia="Times New Roman" w:hAnsi="Times New Roman" w:cs="Times New Roman"/>
                <w:b/>
                <w:bCs/>
                <w:kern w:val="0"/>
                <w14:ligatures w14:val="none"/>
              </w:rPr>
            </w:pPr>
            <w:r w:rsidRPr="00131409">
              <w:rPr>
                <w:rFonts w:ascii="Times New Roman" w:eastAsia="Times New Roman" w:hAnsi="Times New Roman" w:cs="Times New Roman"/>
                <w:b/>
                <w:bCs/>
                <w:kern w:val="0"/>
                <w14:ligatures w14:val="none"/>
              </w:rPr>
              <w:t>Weeks This Leak Has Persisted</w:t>
            </w:r>
          </w:p>
        </w:tc>
      </w:tr>
      <w:tr w:rsidR="00131409" w:rsidRPr="00131409" w14:paraId="66D3355D" w14:textId="77777777">
        <w:trPr>
          <w:tblCellSpacing w:w="15" w:type="dxa"/>
        </w:trPr>
        <w:tc>
          <w:tcPr>
            <w:tcW w:w="0" w:type="auto"/>
            <w:vAlign w:val="center"/>
            <w:hideMark/>
          </w:tcPr>
          <w:p w14:paraId="1DEF6B45"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Prior week micro-commitment evaluation</w:t>
            </w:r>
          </w:p>
        </w:tc>
        <w:tc>
          <w:tcPr>
            <w:tcW w:w="0" w:type="auto"/>
            <w:vAlign w:val="center"/>
            <w:hideMark/>
          </w:tcPr>
          <w:p w14:paraId="04F301E6"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Week 2 JSON (prescription only)</w:t>
            </w:r>
          </w:p>
        </w:tc>
        <w:tc>
          <w:tcPr>
            <w:tcW w:w="0" w:type="auto"/>
            <w:vAlign w:val="center"/>
            <w:hideMark/>
          </w:tcPr>
          <w:p w14:paraId="799C8122"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Never evaluated in Week 3 JSON or outputs</w:t>
            </w:r>
          </w:p>
        </w:tc>
        <w:tc>
          <w:tcPr>
            <w:tcW w:w="0" w:type="auto"/>
            <w:vAlign w:val="center"/>
            <w:hideMark/>
          </w:tcPr>
          <w:p w14:paraId="0412F87B"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3 weeks (systemic)</w:t>
            </w:r>
          </w:p>
        </w:tc>
      </w:tr>
      <w:tr w:rsidR="00131409" w:rsidRPr="00131409" w14:paraId="04EC2EF4" w14:textId="77777777">
        <w:trPr>
          <w:tblCellSpacing w:w="15" w:type="dxa"/>
        </w:trPr>
        <w:tc>
          <w:tcPr>
            <w:tcW w:w="0" w:type="auto"/>
            <w:vAlign w:val="center"/>
            <w:hideMark/>
          </w:tcPr>
          <w:p w14:paraId="4FB310D8"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Mindset challenge resonance language</w:t>
            </w:r>
          </w:p>
        </w:tc>
        <w:tc>
          <w:tcPr>
            <w:tcW w:w="0" w:type="auto"/>
            <w:vAlign w:val="center"/>
            <w:hideMark/>
          </w:tcPr>
          <w:p w14:paraId="239A0311"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Weekly Recap (raw)</w:t>
            </w:r>
          </w:p>
        </w:tc>
        <w:tc>
          <w:tcPr>
            <w:tcW w:w="0" w:type="auto"/>
            <w:vAlign w:val="center"/>
            <w:hideMark/>
          </w:tcPr>
          <w:p w14:paraId="6674596C"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Never entered any JSON</w:t>
            </w:r>
          </w:p>
        </w:tc>
        <w:tc>
          <w:tcPr>
            <w:tcW w:w="0" w:type="auto"/>
            <w:vAlign w:val="center"/>
            <w:hideMark/>
          </w:tcPr>
          <w:p w14:paraId="1897718F"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3 weeks (systemic)</w:t>
            </w:r>
          </w:p>
        </w:tc>
      </w:tr>
      <w:tr w:rsidR="00131409" w:rsidRPr="00131409" w14:paraId="13FCD043" w14:textId="77777777">
        <w:trPr>
          <w:tblCellSpacing w:w="15" w:type="dxa"/>
        </w:trPr>
        <w:tc>
          <w:tcPr>
            <w:tcW w:w="0" w:type="auto"/>
            <w:vAlign w:val="center"/>
            <w:hideMark/>
          </w:tcPr>
          <w:p w14:paraId="73D1FC5D"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Goal-setting quality/specificity trajectory</w:t>
            </w:r>
          </w:p>
        </w:tc>
        <w:tc>
          <w:tcPr>
            <w:tcW w:w="0" w:type="auto"/>
            <w:vAlign w:val="center"/>
            <w:hideMark/>
          </w:tcPr>
          <w:p w14:paraId="59CB5EB0"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Weekly Recap (raw)</w:t>
            </w:r>
          </w:p>
        </w:tc>
        <w:tc>
          <w:tcPr>
            <w:tcW w:w="0" w:type="auto"/>
            <w:vAlign w:val="center"/>
            <w:hideMark/>
          </w:tcPr>
          <w:p w14:paraId="69FC7D25"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Not measured or compared</w:t>
            </w:r>
          </w:p>
        </w:tc>
        <w:tc>
          <w:tcPr>
            <w:tcW w:w="0" w:type="auto"/>
            <w:vAlign w:val="center"/>
            <w:hideMark/>
          </w:tcPr>
          <w:p w14:paraId="1659F446"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3 weeks (systemic)</w:t>
            </w:r>
          </w:p>
        </w:tc>
      </w:tr>
      <w:tr w:rsidR="00131409" w:rsidRPr="00131409" w14:paraId="1FB33B97" w14:textId="77777777">
        <w:trPr>
          <w:tblCellSpacing w:w="15" w:type="dxa"/>
        </w:trPr>
        <w:tc>
          <w:tcPr>
            <w:tcW w:w="0" w:type="auto"/>
            <w:vAlign w:val="center"/>
            <w:hideMark/>
          </w:tcPr>
          <w:p w14:paraId="64CE61F8"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Financial goal / plumbing work as goal progress</w:t>
            </w:r>
          </w:p>
        </w:tc>
        <w:tc>
          <w:tcPr>
            <w:tcW w:w="0" w:type="auto"/>
            <w:vAlign w:val="center"/>
            <w:hideMark/>
          </w:tcPr>
          <w:p w14:paraId="5C9159CF"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Weekly Recap (raw)</w:t>
            </w:r>
          </w:p>
        </w:tc>
        <w:tc>
          <w:tcPr>
            <w:tcW w:w="0" w:type="auto"/>
            <w:vAlign w:val="center"/>
            <w:hideMark/>
          </w:tcPr>
          <w:p w14:paraId="4F2F378F"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Not connected to baseline goals</w:t>
            </w:r>
          </w:p>
        </w:tc>
        <w:tc>
          <w:tcPr>
            <w:tcW w:w="0" w:type="auto"/>
            <w:vAlign w:val="center"/>
            <w:hideMark/>
          </w:tcPr>
          <w:p w14:paraId="61734F3A"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3 weeks (systemic — absent this week because no plumbing occurred, but absence also unnoticed)</w:t>
            </w:r>
          </w:p>
        </w:tc>
      </w:tr>
      <w:tr w:rsidR="00131409" w:rsidRPr="00131409" w14:paraId="50C2277B" w14:textId="77777777">
        <w:trPr>
          <w:tblCellSpacing w:w="15" w:type="dxa"/>
        </w:trPr>
        <w:tc>
          <w:tcPr>
            <w:tcW w:w="0" w:type="auto"/>
            <w:vAlign w:val="center"/>
            <w:hideMark/>
          </w:tcPr>
          <w:p w14:paraId="3A01C953"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Recap engagement quality (response length/detail)</w:t>
            </w:r>
          </w:p>
        </w:tc>
        <w:tc>
          <w:tcPr>
            <w:tcW w:w="0" w:type="auto"/>
            <w:vAlign w:val="center"/>
            <w:hideMark/>
          </w:tcPr>
          <w:p w14:paraId="71955B34"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Weekly Recap (raw)</w:t>
            </w:r>
          </w:p>
        </w:tc>
        <w:tc>
          <w:tcPr>
            <w:tcW w:w="0" w:type="auto"/>
            <w:vAlign w:val="center"/>
            <w:hideMark/>
          </w:tcPr>
          <w:p w14:paraId="09D8C2DE"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No metric or flag exists</w:t>
            </w:r>
          </w:p>
        </w:tc>
        <w:tc>
          <w:tcPr>
            <w:tcW w:w="0" w:type="auto"/>
            <w:vAlign w:val="center"/>
            <w:hideMark/>
          </w:tcPr>
          <w:p w14:paraId="5BB8848E"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3 weeks (systemic)</w:t>
            </w:r>
          </w:p>
        </w:tc>
      </w:tr>
      <w:tr w:rsidR="00131409" w:rsidRPr="00131409" w14:paraId="0E23B33E" w14:textId="77777777">
        <w:trPr>
          <w:tblCellSpacing w:w="15" w:type="dxa"/>
        </w:trPr>
        <w:tc>
          <w:tcPr>
            <w:tcW w:w="0" w:type="auto"/>
            <w:vAlign w:val="center"/>
            <w:hideMark/>
          </w:tcPr>
          <w:p w14:paraId="4371891A"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lastRenderedPageBreak/>
              <w:t>Academic events (tests, advising)</w:t>
            </w:r>
          </w:p>
        </w:tc>
        <w:tc>
          <w:tcPr>
            <w:tcW w:w="0" w:type="auto"/>
            <w:vAlign w:val="center"/>
            <w:hideMark/>
          </w:tcPr>
          <w:p w14:paraId="75A5881A"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Weekly Recap (raw)</w:t>
            </w:r>
          </w:p>
        </w:tc>
        <w:tc>
          <w:tcPr>
            <w:tcW w:w="0" w:type="auto"/>
            <w:vAlign w:val="center"/>
            <w:hideMark/>
          </w:tcPr>
          <w:p w14:paraId="6A634F98"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Never entered the JSON</w:t>
            </w:r>
          </w:p>
        </w:tc>
        <w:tc>
          <w:tcPr>
            <w:tcW w:w="0" w:type="auto"/>
            <w:vAlign w:val="center"/>
            <w:hideMark/>
          </w:tcPr>
          <w:p w14:paraId="7EF167AF"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2 weeks (Wk2 test, Wk3 test + advising)</w:t>
            </w:r>
          </w:p>
        </w:tc>
      </w:tr>
      <w:tr w:rsidR="00131409" w:rsidRPr="00131409" w14:paraId="3CB8162E" w14:textId="77777777">
        <w:trPr>
          <w:tblCellSpacing w:w="15" w:type="dxa"/>
        </w:trPr>
        <w:tc>
          <w:tcPr>
            <w:tcW w:w="0" w:type="auto"/>
            <w:vAlign w:val="center"/>
            <w:hideMark/>
          </w:tcPr>
          <w:p w14:paraId="0A9FFF02"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Saturday gym session as weekend breakthrough</w:t>
            </w:r>
          </w:p>
        </w:tc>
        <w:tc>
          <w:tcPr>
            <w:tcW w:w="0" w:type="auto"/>
            <w:vAlign w:val="center"/>
            <w:hideMark/>
          </w:tcPr>
          <w:p w14:paraId="3706AD05"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Weekly Recap (raw)</w:t>
            </w:r>
          </w:p>
        </w:tc>
        <w:tc>
          <w:tcPr>
            <w:tcW w:w="0" w:type="auto"/>
            <w:vAlign w:val="center"/>
            <w:hideMark/>
          </w:tcPr>
          <w:p w14:paraId="162862A0"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Collapsed into "gym appeared twice" without day-level analysis</w:t>
            </w:r>
          </w:p>
        </w:tc>
        <w:tc>
          <w:tcPr>
            <w:tcW w:w="0" w:type="auto"/>
            <w:vAlign w:val="center"/>
            <w:hideMark/>
          </w:tcPr>
          <w:p w14:paraId="265C4461"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New this week</w:t>
            </w:r>
          </w:p>
        </w:tc>
      </w:tr>
      <w:tr w:rsidR="00131409" w:rsidRPr="00131409" w14:paraId="11CF4989" w14:textId="77777777">
        <w:trPr>
          <w:tblCellSpacing w:w="15" w:type="dxa"/>
        </w:trPr>
        <w:tc>
          <w:tcPr>
            <w:tcW w:w="0" w:type="auto"/>
            <w:vAlign w:val="center"/>
            <w:hideMark/>
          </w:tcPr>
          <w:p w14:paraId="7D37AD7C"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Schedule composition change (no plumbing)</w:t>
            </w:r>
          </w:p>
        </w:tc>
        <w:tc>
          <w:tcPr>
            <w:tcW w:w="0" w:type="auto"/>
            <w:vAlign w:val="center"/>
            <w:hideMark/>
          </w:tcPr>
          <w:p w14:paraId="5C0778E3"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Inferable from recap vs. prior weeks</w:t>
            </w:r>
          </w:p>
        </w:tc>
        <w:tc>
          <w:tcPr>
            <w:tcW w:w="0" w:type="auto"/>
            <w:vAlign w:val="center"/>
            <w:hideMark/>
          </w:tcPr>
          <w:p w14:paraId="25B58CA2"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Weekend-drift narrative recycled without updating for different cause</w:t>
            </w:r>
          </w:p>
        </w:tc>
        <w:tc>
          <w:tcPr>
            <w:tcW w:w="0" w:type="auto"/>
            <w:vAlign w:val="center"/>
            <w:hideMark/>
          </w:tcPr>
          <w:p w14:paraId="40E0F978"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New this week</w:t>
            </w:r>
          </w:p>
        </w:tc>
      </w:tr>
      <w:tr w:rsidR="00131409" w:rsidRPr="00131409" w14:paraId="76943EE3" w14:textId="77777777">
        <w:trPr>
          <w:tblCellSpacing w:w="15" w:type="dxa"/>
        </w:trPr>
        <w:tc>
          <w:tcPr>
            <w:tcW w:w="0" w:type="auto"/>
            <w:vAlign w:val="center"/>
            <w:hideMark/>
          </w:tcPr>
          <w:p w14:paraId="5844D78C"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Coworker-opinions as persistent noise pattern across weeks</w:t>
            </w:r>
          </w:p>
        </w:tc>
        <w:tc>
          <w:tcPr>
            <w:tcW w:w="0" w:type="auto"/>
            <w:vAlign w:val="center"/>
            <w:hideMark/>
          </w:tcPr>
          <w:p w14:paraId="640DFA56"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Exists in each week's Bullseye separately</w:t>
            </w:r>
          </w:p>
        </w:tc>
        <w:tc>
          <w:tcPr>
            <w:tcW w:w="0" w:type="auto"/>
            <w:vAlign w:val="center"/>
            <w:hideMark/>
          </w:tcPr>
          <w:p w14:paraId="0749A557"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Never linked to baseline fear-of-failure derailer as a recurring psychological pattern</w:t>
            </w:r>
          </w:p>
        </w:tc>
        <w:tc>
          <w:tcPr>
            <w:tcW w:w="0" w:type="auto"/>
            <w:vAlign w:val="center"/>
            <w:hideMark/>
          </w:tcPr>
          <w:p w14:paraId="2F58A3E4"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3 weeks (systemic)</w:t>
            </w:r>
          </w:p>
        </w:tc>
      </w:tr>
      <w:tr w:rsidR="00131409" w:rsidRPr="00131409" w14:paraId="261C537F" w14:textId="77777777">
        <w:trPr>
          <w:tblCellSpacing w:w="15" w:type="dxa"/>
        </w:trPr>
        <w:tc>
          <w:tcPr>
            <w:tcW w:w="0" w:type="auto"/>
            <w:vAlign w:val="center"/>
            <w:hideMark/>
          </w:tcPr>
          <w:p w14:paraId="303D7B3C"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Sunday "Nothing" as repeating two-week event</w:t>
            </w:r>
          </w:p>
        </w:tc>
        <w:tc>
          <w:tcPr>
            <w:tcW w:w="0" w:type="auto"/>
            <w:vAlign w:val="center"/>
            <w:hideMark/>
          </w:tcPr>
          <w:p w14:paraId="41AD6E82"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Both recaps</w:t>
            </w:r>
          </w:p>
        </w:tc>
        <w:tc>
          <w:tcPr>
            <w:tcW w:w="0" w:type="auto"/>
            <w:vAlign w:val="center"/>
            <w:hideMark/>
          </w:tcPr>
          <w:p w14:paraId="35755688"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Named as "final-day drop-off" but not escalated as a fixed pattern requiring targeted intervention</w:t>
            </w:r>
          </w:p>
        </w:tc>
        <w:tc>
          <w:tcPr>
            <w:tcW w:w="0" w:type="auto"/>
            <w:vAlign w:val="center"/>
            <w:hideMark/>
          </w:tcPr>
          <w:p w14:paraId="7185690F"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2 weeks</w:t>
            </w:r>
          </w:p>
        </w:tc>
      </w:tr>
      <w:tr w:rsidR="00131409" w:rsidRPr="00131409" w14:paraId="19DC7CB9" w14:textId="77777777">
        <w:trPr>
          <w:tblCellSpacing w:w="15" w:type="dxa"/>
        </w:trPr>
        <w:tc>
          <w:tcPr>
            <w:tcW w:w="0" w:type="auto"/>
            <w:vAlign w:val="center"/>
            <w:hideMark/>
          </w:tcPr>
          <w:p w14:paraId="27BBEA1B"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Competition section blank (engagement signal)</w:t>
            </w:r>
          </w:p>
        </w:tc>
        <w:tc>
          <w:tcPr>
            <w:tcW w:w="0" w:type="auto"/>
            <w:vAlign w:val="center"/>
            <w:hideMark/>
          </w:tcPr>
          <w:p w14:paraId="6F10E5C6"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Weekly Recap (raw)</w:t>
            </w:r>
          </w:p>
        </w:tc>
        <w:tc>
          <w:tcPr>
            <w:tcW w:w="0" w:type="auto"/>
            <w:vAlign w:val="center"/>
            <w:hideMark/>
          </w:tcPr>
          <w:p w14:paraId="764BC035"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Not captured</w:t>
            </w:r>
          </w:p>
        </w:tc>
        <w:tc>
          <w:tcPr>
            <w:tcW w:w="0" w:type="auto"/>
            <w:vAlign w:val="center"/>
            <w:hideMark/>
          </w:tcPr>
          <w:p w14:paraId="5319A504"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New this week</w:t>
            </w:r>
          </w:p>
        </w:tc>
      </w:tr>
      <w:tr w:rsidR="00131409" w:rsidRPr="00131409" w14:paraId="103F15F1" w14:textId="77777777">
        <w:trPr>
          <w:tblCellSpacing w:w="15" w:type="dxa"/>
        </w:trPr>
        <w:tc>
          <w:tcPr>
            <w:tcW w:w="0" w:type="auto"/>
            <w:vAlign w:val="center"/>
            <w:hideMark/>
          </w:tcPr>
          <w:p w14:paraId="3AA978C2"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proofErr w:type="gramStart"/>
            <w:r w:rsidRPr="00131409">
              <w:rPr>
                <w:rFonts w:ascii="Times New Roman" w:eastAsia="Times New Roman" w:hAnsi="Times New Roman" w:cs="Times New Roman"/>
                <w:kern w:val="0"/>
                <w14:ligatures w14:val="none"/>
              </w:rPr>
              <w:t>Next-week</w:t>
            </w:r>
            <w:proofErr w:type="gramEnd"/>
            <w:r w:rsidRPr="00131409">
              <w:rPr>
                <w:rFonts w:ascii="Times New Roman" w:eastAsia="Times New Roman" w:hAnsi="Times New Roman" w:cs="Times New Roman"/>
                <w:kern w:val="0"/>
                <w14:ligatures w14:val="none"/>
              </w:rPr>
              <w:t xml:space="preserve"> focus question from JSON</w:t>
            </w:r>
          </w:p>
        </w:tc>
        <w:tc>
          <w:tcPr>
            <w:tcW w:w="0" w:type="auto"/>
            <w:vAlign w:val="center"/>
            <w:hideMark/>
          </w:tcPr>
          <w:p w14:paraId="128A831F"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JSON output</w:t>
            </w:r>
          </w:p>
        </w:tc>
        <w:tc>
          <w:tcPr>
            <w:tcW w:w="0" w:type="auto"/>
            <w:vAlign w:val="center"/>
            <w:hideMark/>
          </w:tcPr>
          <w:p w14:paraId="66D4EB2A"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Not surfaced to athlete</w:t>
            </w:r>
          </w:p>
        </w:tc>
        <w:tc>
          <w:tcPr>
            <w:tcW w:w="0" w:type="auto"/>
            <w:vAlign w:val="center"/>
            <w:hideMark/>
          </w:tcPr>
          <w:p w14:paraId="114E9F39"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3 weeks (systemic)</w:t>
            </w:r>
          </w:p>
        </w:tc>
      </w:tr>
    </w:tbl>
    <w:p w14:paraId="5F3975EC" w14:textId="77777777" w:rsidR="00131409" w:rsidRPr="00131409" w:rsidRDefault="00131409" w:rsidP="00131409">
      <w:pPr>
        <w:spacing w:after="0"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pict w14:anchorId="78FD5D71">
          <v:rect id="_x0000_i1036" style="width:0;height:1.5pt" o:hralign="center" o:hrstd="t" o:hr="t" fillcolor="#a0a0a0" stroked="f"/>
        </w:pict>
      </w:r>
    </w:p>
    <w:p w14:paraId="3A6DC17E" w14:textId="77777777" w:rsidR="00131409" w:rsidRPr="00131409" w:rsidRDefault="00131409" w:rsidP="001314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1409">
        <w:rPr>
          <w:rFonts w:ascii="Times New Roman" w:eastAsia="Times New Roman" w:hAnsi="Times New Roman" w:cs="Times New Roman"/>
          <w:b/>
          <w:bCs/>
          <w:kern w:val="0"/>
          <w:sz w:val="36"/>
          <w:szCs w:val="36"/>
          <w14:ligatures w14:val="none"/>
        </w:rPr>
        <w:t>Final Verdict</w:t>
      </w:r>
    </w:p>
    <w:p w14:paraId="1FA4C1B0" w14:textId="77777777" w:rsidR="00131409" w:rsidRPr="00131409" w:rsidRDefault="00131409" w:rsidP="00131409">
      <w:pPr>
        <w:spacing w:before="100" w:beforeAutospacing="1" w:after="100" w:afterAutospacing="1"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 xml:space="preserve">The Week 3 pipeline represents a </w:t>
      </w:r>
      <w:r w:rsidRPr="00131409">
        <w:rPr>
          <w:rFonts w:ascii="Times New Roman" w:eastAsia="Times New Roman" w:hAnsi="Times New Roman" w:cs="Times New Roman"/>
          <w:b/>
          <w:bCs/>
          <w:kern w:val="0"/>
          <w14:ligatures w14:val="none"/>
        </w:rPr>
        <w:t>structurally improved but narratively stagnating</w:t>
      </w:r>
      <w:r w:rsidRPr="00131409">
        <w:rPr>
          <w:rFonts w:ascii="Times New Roman" w:eastAsia="Times New Roman" w:hAnsi="Times New Roman" w:cs="Times New Roman"/>
          <w:kern w:val="0"/>
          <w14:ligatures w14:val="none"/>
        </w:rPr>
        <w:t xml:space="preserve"> coaching system.</w:t>
      </w:r>
    </w:p>
    <w:p w14:paraId="0EA73849" w14:textId="77777777" w:rsidR="00131409" w:rsidRPr="00131409" w:rsidRDefault="00131409" w:rsidP="00131409">
      <w:pPr>
        <w:spacing w:before="100" w:beforeAutospacing="1" w:after="100" w:afterAutospacing="1"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The positive development is real: for the first time, the Interpretation Engine produced populated trend analysis and longitudinal metrics that are mathematically defensible. The "Stagnant" consistency trend, the "Shifting" controllable stability, and the 0.52 rolling win rate give the coaching outputs concrete anchors that previous weeks lacked. The Deep Dive's call to "stop shifting the target" is the sharpest, most data-backed coaching cue the system has produced across all three weeks. The Sunday reset micro-commitment is a strategically coherent upstream intervention, even if its Sunday timing creates a feasibility concern.</w:t>
      </w:r>
    </w:p>
    <w:p w14:paraId="4026F69A" w14:textId="77777777" w:rsidR="00131409" w:rsidRPr="00131409" w:rsidRDefault="00131409" w:rsidP="00131409">
      <w:pPr>
        <w:spacing w:before="100" w:beforeAutospacing="1" w:after="100" w:afterAutospacing="1"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However, three systemic problems are now confirmed as architectural rather than incidental:</w:t>
      </w:r>
    </w:p>
    <w:p w14:paraId="31CF409F" w14:textId="77777777" w:rsidR="00131409" w:rsidRPr="00131409" w:rsidRDefault="00131409" w:rsidP="00131409">
      <w:pPr>
        <w:spacing w:before="100" w:beforeAutospacing="1" w:after="100" w:afterAutospacing="1"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b/>
          <w:bCs/>
          <w:kern w:val="0"/>
          <w14:ligatures w14:val="none"/>
        </w:rPr>
        <w:t>1. The accountability loop is structurally absent.</w:t>
      </w:r>
      <w:r w:rsidRPr="00131409">
        <w:rPr>
          <w:rFonts w:ascii="Times New Roman" w:eastAsia="Times New Roman" w:hAnsi="Times New Roman" w:cs="Times New Roman"/>
          <w:kern w:val="0"/>
          <w14:ligatures w14:val="none"/>
        </w:rPr>
        <w:t xml:space="preserve"> Three weeks, three different micro-commitments, zero backward evaluation. The pipeline generates prescriptions on a weekly cadence but has no schema field for prior-commitment scoring. This isn't a content problem — it's a schema design gap. Without a </w:t>
      </w:r>
      <w:proofErr w:type="spellStart"/>
      <w:r w:rsidRPr="00131409">
        <w:rPr>
          <w:rFonts w:ascii="Courier New" w:eastAsia="Times New Roman" w:hAnsi="Courier New" w:cs="Courier New"/>
          <w:kern w:val="0"/>
          <w:sz w:val="20"/>
          <w:szCs w:val="20"/>
          <w14:ligatures w14:val="none"/>
        </w:rPr>
        <w:t>prior_micro_commitment_result</w:t>
      </w:r>
      <w:proofErr w:type="spellEnd"/>
      <w:r w:rsidRPr="00131409">
        <w:rPr>
          <w:rFonts w:ascii="Times New Roman" w:eastAsia="Times New Roman" w:hAnsi="Times New Roman" w:cs="Times New Roman"/>
          <w:kern w:val="0"/>
          <w14:ligatures w14:val="none"/>
        </w:rPr>
        <w:t xml:space="preserve"> field that forces the Interpretation Engine to evaluate what was prescribed versus what was executed, the coaching system will continue producing forward-looking advice that ignores its own track record. For Tucker specifically, the consequence is that his controllable shifts every week (gym → sleep → class performance → Sunday reset) without any anchor ever being tested to completion.</w:t>
      </w:r>
    </w:p>
    <w:p w14:paraId="76EEE2F5" w14:textId="77777777" w:rsidR="00131409" w:rsidRPr="00131409" w:rsidRDefault="00131409" w:rsidP="00131409">
      <w:pPr>
        <w:spacing w:before="100" w:beforeAutospacing="1" w:after="100" w:afterAutospacing="1"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b/>
          <w:bCs/>
          <w:kern w:val="0"/>
          <w14:ligatures w14:val="none"/>
        </w:rPr>
        <w:t>2. The pipeline cannot distinguish between different causal mechanisms for similar surface patterns.</w:t>
      </w:r>
      <w:r w:rsidRPr="00131409">
        <w:rPr>
          <w:rFonts w:ascii="Times New Roman" w:eastAsia="Times New Roman" w:hAnsi="Times New Roman" w:cs="Times New Roman"/>
          <w:kern w:val="0"/>
          <w14:ligatures w14:val="none"/>
        </w:rPr>
        <w:t xml:space="preserve"> Week 2's weekend collapse was caused by 18 hours of plumbing labor. Week 3's weekend collapse was caused by unstructured social time with no external obligations. The engine produced nearly identical diagnoses for structurally different weeks because </w:t>
      </w:r>
      <w:proofErr w:type="gramStart"/>
      <w:r w:rsidRPr="00131409">
        <w:rPr>
          <w:rFonts w:ascii="Times New Roman" w:eastAsia="Times New Roman" w:hAnsi="Times New Roman" w:cs="Times New Roman"/>
          <w:kern w:val="0"/>
          <w14:ligatures w14:val="none"/>
        </w:rPr>
        <w:t>it</w:t>
      </w:r>
      <w:proofErr w:type="gramEnd"/>
      <w:r w:rsidRPr="00131409">
        <w:rPr>
          <w:rFonts w:ascii="Times New Roman" w:eastAsia="Times New Roman" w:hAnsi="Times New Roman" w:cs="Times New Roman"/>
          <w:kern w:val="0"/>
          <w14:ligatures w14:val="none"/>
        </w:rPr>
        <w:t xml:space="preserve"> pattern-matches on outcomes (weekend Neutral/Missed days) rather than analyzing the inputs that produced those outcomes. A coaching system that can't tell the difference between </w:t>
      </w:r>
      <w:r w:rsidRPr="00131409">
        <w:rPr>
          <w:rFonts w:ascii="Times New Roman" w:eastAsia="Times New Roman" w:hAnsi="Times New Roman" w:cs="Times New Roman"/>
          <w:kern w:val="0"/>
          <w14:ligatures w14:val="none"/>
        </w:rPr>
        <w:lastRenderedPageBreak/>
        <w:t>"you were exhausted from manual labor" and "you had free time and didn't structure it" will eventually lose athlete trust by misdiagnosing the problem.</w:t>
      </w:r>
    </w:p>
    <w:p w14:paraId="4585D0FB" w14:textId="77777777" w:rsidR="00131409" w:rsidRPr="00131409" w:rsidRDefault="00131409" w:rsidP="00131409">
      <w:pPr>
        <w:spacing w:before="100" w:beforeAutospacing="1" w:after="100" w:afterAutospacing="1"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b/>
          <w:bCs/>
          <w:kern w:val="0"/>
          <w14:ligatures w14:val="none"/>
        </w:rPr>
        <w:t>3. The athlete is showing early signs of disengagement that the pipeline cannot detect.</w:t>
      </w:r>
      <w:r w:rsidRPr="00131409">
        <w:rPr>
          <w:rFonts w:ascii="Times New Roman" w:eastAsia="Times New Roman" w:hAnsi="Times New Roman" w:cs="Times New Roman"/>
          <w:kern w:val="0"/>
          <w14:ligatures w14:val="none"/>
        </w:rPr>
        <w:t xml:space="preserve"> Goal quality has regressed from three specific targets to a two-word platitude. Recap </w:t>
      </w:r>
      <w:proofErr w:type="gramStart"/>
      <w:r w:rsidRPr="00131409">
        <w:rPr>
          <w:rFonts w:ascii="Times New Roman" w:eastAsia="Times New Roman" w:hAnsi="Times New Roman" w:cs="Times New Roman"/>
          <w:kern w:val="0"/>
          <w14:ligatures w14:val="none"/>
        </w:rPr>
        <w:t>detail has</w:t>
      </w:r>
      <w:proofErr w:type="gramEnd"/>
      <w:r w:rsidRPr="00131409">
        <w:rPr>
          <w:rFonts w:ascii="Times New Roman" w:eastAsia="Times New Roman" w:hAnsi="Times New Roman" w:cs="Times New Roman"/>
          <w:kern w:val="0"/>
          <w14:ligatures w14:val="none"/>
        </w:rPr>
        <w:t xml:space="preserve"> thinned each week. The competition section went blank. Responses are shorter. These are engagement signals that would be immediately visible to a human coach but are invisible to the pipeline because the JSON schema has no fields for recap quality, goal specificity, engagement indicators, or response detail. If this trend continues unchecked, Tucker may stop submitting recaps entirely — and the system will have had three weeks of progressively louder warning signals that it never registered.</w:t>
      </w:r>
    </w:p>
    <w:p w14:paraId="39AF1050" w14:textId="77777777" w:rsidR="00131409" w:rsidRPr="00131409" w:rsidRDefault="00131409" w:rsidP="00131409">
      <w:pPr>
        <w:spacing w:before="100" w:beforeAutospacing="1" w:after="100" w:afterAutospacing="1" w:line="240" w:lineRule="auto"/>
        <w:rPr>
          <w:rFonts w:ascii="Times New Roman" w:eastAsia="Times New Roman" w:hAnsi="Times New Roman" w:cs="Times New Roman"/>
          <w:kern w:val="0"/>
          <w14:ligatures w14:val="none"/>
        </w:rPr>
      </w:pPr>
      <w:r w:rsidRPr="00131409">
        <w:rPr>
          <w:rFonts w:ascii="Times New Roman" w:eastAsia="Times New Roman" w:hAnsi="Times New Roman" w:cs="Times New Roman"/>
          <w:kern w:val="0"/>
          <w14:ligatures w14:val="none"/>
        </w:rPr>
        <w:t xml:space="preserve">The coaching output remains </w:t>
      </w:r>
      <w:r w:rsidRPr="00131409">
        <w:rPr>
          <w:rFonts w:ascii="Times New Roman" w:eastAsia="Times New Roman" w:hAnsi="Times New Roman" w:cs="Times New Roman"/>
          <w:b/>
          <w:bCs/>
          <w:kern w:val="0"/>
          <w14:ligatures w14:val="none"/>
        </w:rPr>
        <w:t>directionally sound, free of hallucinated interventions, and increasingly data-grounded</w:t>
      </w:r>
      <w:r w:rsidRPr="00131409">
        <w:rPr>
          <w:rFonts w:ascii="Times New Roman" w:eastAsia="Times New Roman" w:hAnsi="Times New Roman" w:cs="Times New Roman"/>
          <w:kern w:val="0"/>
          <w14:ligatures w14:val="none"/>
        </w:rPr>
        <w:t xml:space="preserve"> — but it is coaching the pattern it expects to see (weekend structure collapse) rather than the pattern that </w:t>
      </w:r>
      <w:proofErr w:type="gramStart"/>
      <w:r w:rsidRPr="00131409">
        <w:rPr>
          <w:rFonts w:ascii="Times New Roman" w:eastAsia="Times New Roman" w:hAnsi="Times New Roman" w:cs="Times New Roman"/>
          <w:kern w:val="0"/>
          <w14:ligatures w14:val="none"/>
        </w:rPr>
        <w:t>actually occurred</w:t>
      </w:r>
      <w:proofErr w:type="gramEnd"/>
      <w:r w:rsidRPr="00131409">
        <w:rPr>
          <w:rFonts w:ascii="Times New Roman" w:eastAsia="Times New Roman" w:hAnsi="Times New Roman" w:cs="Times New Roman"/>
          <w:kern w:val="0"/>
          <w14:ligatures w14:val="none"/>
        </w:rPr>
        <w:t xml:space="preserve"> this week (unstructured free time with no work pressure). The pipeline needs three schema additions to meaningfully improve: a prior-commitment evaluation field, a recap engagement/quality score, and a causal-mechanism tag that differentiates external-load-driven drift from volitional-unstructured-time drift.</w:t>
      </w:r>
    </w:p>
    <w:p w14:paraId="05ECABCA" w14:textId="1B29D5F2" w:rsidR="00B35417" w:rsidRPr="00131409" w:rsidRDefault="00B35417" w:rsidP="00131409"/>
    <w:sectPr w:rsidR="00B35417" w:rsidRPr="00131409" w:rsidSect="00046BF1">
      <w:pgSz w:w="12240" w:h="15840"/>
      <w:pgMar w:top="432"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20120"/>
    <w:multiLevelType w:val="multilevel"/>
    <w:tmpl w:val="B0BC9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C60EEE"/>
    <w:multiLevelType w:val="multilevel"/>
    <w:tmpl w:val="E17E3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5604A3"/>
    <w:multiLevelType w:val="multilevel"/>
    <w:tmpl w:val="3DB47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2F7764"/>
    <w:multiLevelType w:val="multilevel"/>
    <w:tmpl w:val="2D4E7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6386782">
    <w:abstractNumId w:val="0"/>
  </w:num>
  <w:num w:numId="2" w16cid:durableId="313459929">
    <w:abstractNumId w:val="3"/>
  </w:num>
  <w:num w:numId="3" w16cid:durableId="1370253827">
    <w:abstractNumId w:val="1"/>
  </w:num>
  <w:num w:numId="4" w16cid:durableId="3605143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BF1"/>
    <w:rsid w:val="00046BF1"/>
    <w:rsid w:val="00131409"/>
    <w:rsid w:val="00210FB0"/>
    <w:rsid w:val="002F320E"/>
    <w:rsid w:val="00363CC8"/>
    <w:rsid w:val="00527446"/>
    <w:rsid w:val="0092188A"/>
    <w:rsid w:val="00A53744"/>
    <w:rsid w:val="00B35417"/>
    <w:rsid w:val="00BC3B25"/>
    <w:rsid w:val="00C116C0"/>
    <w:rsid w:val="00E22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F82AD"/>
  <w15:chartTrackingRefBased/>
  <w15:docId w15:val="{10E84219-1D05-4752-8887-15A56E1F5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B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6B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6B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6B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6B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6B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B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B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B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B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6B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6B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6B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6B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6B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B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B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BF1"/>
    <w:rPr>
      <w:rFonts w:eastAsiaTheme="majorEastAsia" w:cstheme="majorBidi"/>
      <w:color w:val="272727" w:themeColor="text1" w:themeTint="D8"/>
    </w:rPr>
  </w:style>
  <w:style w:type="paragraph" w:styleId="Title">
    <w:name w:val="Title"/>
    <w:basedOn w:val="Normal"/>
    <w:next w:val="Normal"/>
    <w:link w:val="TitleChar"/>
    <w:uiPriority w:val="10"/>
    <w:qFormat/>
    <w:rsid w:val="00046B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B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B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B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BF1"/>
    <w:pPr>
      <w:spacing w:before="160"/>
      <w:jc w:val="center"/>
    </w:pPr>
    <w:rPr>
      <w:i/>
      <w:iCs/>
      <w:color w:val="404040" w:themeColor="text1" w:themeTint="BF"/>
    </w:rPr>
  </w:style>
  <w:style w:type="character" w:customStyle="1" w:styleId="QuoteChar">
    <w:name w:val="Quote Char"/>
    <w:basedOn w:val="DefaultParagraphFont"/>
    <w:link w:val="Quote"/>
    <w:uiPriority w:val="29"/>
    <w:rsid w:val="00046BF1"/>
    <w:rPr>
      <w:i/>
      <w:iCs/>
      <w:color w:val="404040" w:themeColor="text1" w:themeTint="BF"/>
    </w:rPr>
  </w:style>
  <w:style w:type="paragraph" w:styleId="ListParagraph">
    <w:name w:val="List Paragraph"/>
    <w:basedOn w:val="Normal"/>
    <w:uiPriority w:val="34"/>
    <w:qFormat/>
    <w:rsid w:val="00046BF1"/>
    <w:pPr>
      <w:ind w:left="720"/>
      <w:contextualSpacing/>
    </w:pPr>
  </w:style>
  <w:style w:type="character" w:styleId="IntenseEmphasis">
    <w:name w:val="Intense Emphasis"/>
    <w:basedOn w:val="DefaultParagraphFont"/>
    <w:uiPriority w:val="21"/>
    <w:qFormat/>
    <w:rsid w:val="00046BF1"/>
    <w:rPr>
      <w:i/>
      <w:iCs/>
      <w:color w:val="0F4761" w:themeColor="accent1" w:themeShade="BF"/>
    </w:rPr>
  </w:style>
  <w:style w:type="paragraph" w:styleId="IntenseQuote">
    <w:name w:val="Intense Quote"/>
    <w:basedOn w:val="Normal"/>
    <w:next w:val="Normal"/>
    <w:link w:val="IntenseQuoteChar"/>
    <w:uiPriority w:val="30"/>
    <w:qFormat/>
    <w:rsid w:val="00046B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6BF1"/>
    <w:rPr>
      <w:i/>
      <w:iCs/>
      <w:color w:val="0F4761" w:themeColor="accent1" w:themeShade="BF"/>
    </w:rPr>
  </w:style>
  <w:style w:type="character" w:styleId="IntenseReference">
    <w:name w:val="Intense Reference"/>
    <w:basedOn w:val="DefaultParagraphFont"/>
    <w:uiPriority w:val="32"/>
    <w:qFormat/>
    <w:rsid w:val="00046B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3062</Words>
  <Characters>16970</Characters>
  <Application>Microsoft Office Word</Application>
  <DocSecurity>0</DocSecurity>
  <Lines>282</Lines>
  <Paragraphs>119</Paragraphs>
  <ScaleCrop>false</ScaleCrop>
  <Company/>
  <LinksUpToDate>false</LinksUpToDate>
  <CharactersWithSpaces>19913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Arron Panigall</dc:creator>
  <cp:keywords/>
  <dc:description/>
  <cp:lastModifiedBy>Arron Panigall</cp:lastModifiedBy>
  <cp:revision>2</cp:revision>
  <dcterms:created xsi:type="dcterms:W3CDTF">2026-03-04T19:34:00Z</dcterms:created>
  <dcterms:modified xsi:type="dcterms:W3CDTF">2026-03-04T19:34:00Z</dcterms:modified>
</cp:coreProperties>
</file>