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FDCAD" w14:textId="77777777" w:rsidR="006B5BA0" w:rsidRPr="004112E3" w:rsidRDefault="00000000">
      <w:pPr>
        <w:pStyle w:val="Title"/>
        <w:rPr>
          <w:rFonts w:ascii="Times New Roman" w:hAnsi="Times New Roman" w:cs="Times New Roman"/>
          <w:color w:val="auto"/>
        </w:rPr>
      </w:pPr>
      <w:r w:rsidRPr="004112E3">
        <w:rPr>
          <w:rFonts w:ascii="Times New Roman" w:hAnsi="Times New Roman" w:cs="Times New Roman"/>
          <w:color w:val="auto"/>
        </w:rPr>
        <w:t>VirtusFocus Institutional Operator Manual</w:t>
      </w:r>
    </w:p>
    <w:p w14:paraId="2751A859" w14:textId="77777777" w:rsidR="006B5BA0" w:rsidRPr="004112E3" w:rsidRDefault="00000000">
      <w:pPr>
        <w:rPr>
          <w:rFonts w:ascii="Times New Roman" w:hAnsi="Times New Roman" w:cs="Times New Roman"/>
        </w:rPr>
      </w:pPr>
      <w:r w:rsidRPr="004112E3">
        <w:rPr>
          <w:rFonts w:ascii="Times New Roman" w:hAnsi="Times New Roman" w:cs="Times New Roman"/>
        </w:rPr>
        <w:t>Canonical System Definition + Operating Procedures + Coaching Standards + AI Specs</w:t>
      </w:r>
    </w:p>
    <w:p w14:paraId="02B42D76" w14:textId="77777777" w:rsidR="006B5BA0" w:rsidRPr="004112E3" w:rsidRDefault="00000000">
      <w:pPr>
        <w:rPr>
          <w:rFonts w:ascii="Times New Roman" w:hAnsi="Times New Roman" w:cs="Times New Roman"/>
        </w:rPr>
      </w:pPr>
      <w:r w:rsidRPr="004112E3">
        <w:rPr>
          <w:rFonts w:ascii="Times New Roman" w:hAnsi="Times New Roman" w:cs="Times New Roman"/>
        </w:rPr>
        <w:t>Generated: March 02, 2026</w:t>
      </w:r>
    </w:p>
    <w:p w14:paraId="5540B426" w14:textId="77777777" w:rsidR="006B5BA0" w:rsidRPr="004112E3" w:rsidRDefault="00000000">
      <w:pPr>
        <w:rPr>
          <w:rFonts w:ascii="Times New Roman" w:hAnsi="Times New Roman" w:cs="Times New Roman"/>
        </w:rPr>
      </w:pPr>
      <w:r w:rsidRPr="004112E3">
        <w:rPr>
          <w:rFonts w:ascii="Times New Roman" w:hAnsi="Times New Roman" w:cs="Times New Roman"/>
        </w:rPr>
        <w:t>Scope: This manual consolidates VirtusFocus philosophy, behavioral architecture, product flow, coaching standards, operational SOPs, and AI output requirements into one institutional reference. It is the single truth source for training and evaluating Project A as the replacement system.</w:t>
      </w:r>
    </w:p>
    <w:p w14:paraId="2E4BFD0F"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0. How to Use This Manual</w:t>
      </w:r>
    </w:p>
    <w:p w14:paraId="3437FE78" w14:textId="77777777" w:rsidR="006B5BA0" w:rsidRPr="004112E3" w:rsidRDefault="00000000">
      <w:pPr>
        <w:rPr>
          <w:rFonts w:ascii="Times New Roman" w:hAnsi="Times New Roman" w:cs="Times New Roman"/>
        </w:rPr>
      </w:pPr>
      <w:r w:rsidRPr="004112E3">
        <w:rPr>
          <w:rFonts w:ascii="Times New Roman" w:hAnsi="Times New Roman" w:cs="Times New Roman"/>
          <w:b/>
        </w:rPr>
        <w:t>This manual is designed for four roles:</w:t>
      </w:r>
    </w:p>
    <w:p w14:paraId="632A092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Product / Engineering: implement the system flows, data model, and constraints.</w:t>
      </w:r>
    </w:p>
    <w:p w14:paraId="5EADE28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Coaching (Human or AI): deliver VirtusFocus-standard coaching outputs.</w:t>
      </w:r>
    </w:p>
    <w:p w14:paraId="4FD91CB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Operations / Admin: run adoption, completion tracking, escalations, and reporting.</w:t>
      </w:r>
    </w:p>
    <w:p w14:paraId="572F0B4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Evaluation / R&amp;D: compare outputs, enforce alignment, and drive iteration.</w:t>
      </w:r>
    </w:p>
    <w:p w14:paraId="42D11749" w14:textId="77777777" w:rsidR="006B5BA0" w:rsidRPr="004112E3" w:rsidRDefault="00000000">
      <w:pPr>
        <w:rPr>
          <w:rFonts w:ascii="Times New Roman" w:hAnsi="Times New Roman" w:cs="Times New Roman"/>
        </w:rPr>
      </w:pPr>
      <w:r w:rsidRPr="004112E3">
        <w:rPr>
          <w:rFonts w:ascii="Times New Roman" w:hAnsi="Times New Roman" w:cs="Times New Roman"/>
          <w:b/>
        </w:rPr>
        <w:t>Non-negotiable rule: when there is conflict between any downstream material and this manual, this manual wins.</w:t>
      </w:r>
    </w:p>
    <w:p w14:paraId="6A771998"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1. VirtusFocus Identity Doctrine</w:t>
      </w:r>
    </w:p>
    <w:p w14:paraId="761DC065"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1.1 Origin and Core Truth</w:t>
      </w:r>
    </w:p>
    <w:p w14:paraId="6E6ADD46" w14:textId="77777777" w:rsidR="006B5BA0" w:rsidRPr="004112E3" w:rsidRDefault="00000000">
      <w:pPr>
        <w:rPr>
          <w:rFonts w:ascii="Times New Roman" w:hAnsi="Times New Roman" w:cs="Times New Roman"/>
        </w:rPr>
      </w:pPr>
      <w:r w:rsidRPr="004112E3">
        <w:rPr>
          <w:rFonts w:ascii="Times New Roman" w:hAnsi="Times New Roman" w:cs="Times New Roman"/>
        </w:rPr>
        <w:t>VirtusFocus was built on a simple truth: athletes don’t fail because they’re weak; they fail because they don’t have structure.</w:t>
      </w:r>
    </w:p>
    <w:p w14:paraId="14B7A691" w14:textId="77777777" w:rsidR="006B5BA0" w:rsidRPr="004112E3" w:rsidRDefault="00000000">
      <w:pPr>
        <w:rPr>
          <w:rFonts w:ascii="Times New Roman" w:hAnsi="Times New Roman" w:cs="Times New Roman"/>
        </w:rPr>
      </w:pPr>
      <w:r w:rsidRPr="004112E3">
        <w:rPr>
          <w:rFonts w:ascii="Times New Roman" w:hAnsi="Times New Roman" w:cs="Times New Roman"/>
        </w:rPr>
        <w:t>The program solves the gap left by traditional mindset coaching approaches (long lessons, motivational talks, one-time sessions) by operationalizing daily and weekly behavior into a system athletes can run themselves.</w:t>
      </w:r>
    </w:p>
    <w:p w14:paraId="647DBDF3"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1.2 Core Development Formula</w:t>
      </w:r>
    </w:p>
    <w:tbl>
      <w:tblPr>
        <w:tblStyle w:val="TableGrid"/>
        <w:tblW w:w="0" w:type="auto"/>
        <w:tblLook w:val="04A0" w:firstRow="1" w:lastRow="0" w:firstColumn="1" w:lastColumn="0" w:noHBand="0" w:noVBand="1"/>
      </w:tblPr>
      <w:tblGrid>
        <w:gridCol w:w="8640"/>
      </w:tblGrid>
      <w:tr w:rsidR="004112E3" w:rsidRPr="004112E3" w14:paraId="0B28FFE0" w14:textId="77777777">
        <w:tc>
          <w:tcPr>
            <w:tcW w:w="8640" w:type="dxa"/>
          </w:tcPr>
          <w:p w14:paraId="46ECF2BC" w14:textId="77777777" w:rsidR="006B5BA0" w:rsidRPr="004112E3" w:rsidRDefault="00000000">
            <w:pPr>
              <w:rPr>
                <w:rFonts w:ascii="Times New Roman" w:hAnsi="Times New Roman" w:cs="Times New Roman"/>
              </w:rPr>
            </w:pPr>
            <w:r w:rsidRPr="004112E3">
              <w:rPr>
                <w:rFonts w:ascii="Times New Roman" w:hAnsi="Times New Roman" w:cs="Times New Roman"/>
              </w:rPr>
              <w:t>VirtusFocus Core Formula (Non-Negotiable)</w:t>
            </w:r>
          </w:p>
        </w:tc>
      </w:tr>
      <w:tr w:rsidR="004112E3" w:rsidRPr="004112E3" w14:paraId="2122CC65" w14:textId="77777777">
        <w:tc>
          <w:tcPr>
            <w:tcW w:w="8640" w:type="dxa"/>
          </w:tcPr>
          <w:p w14:paraId="3EECE53B" w14:textId="77777777" w:rsidR="006B5BA0" w:rsidRPr="004112E3" w:rsidRDefault="00000000">
            <w:pPr>
              <w:rPr>
                <w:rFonts w:ascii="Times New Roman" w:hAnsi="Times New Roman" w:cs="Times New Roman"/>
              </w:rPr>
            </w:pPr>
            <w:r w:rsidRPr="004112E3">
              <w:rPr>
                <w:rFonts w:ascii="Times New Roman" w:hAnsi="Times New Roman" w:cs="Times New Roman"/>
              </w:rPr>
              <w:t>Identity → Habits → Results</w:t>
            </w:r>
            <w:r w:rsidRPr="004112E3">
              <w:rPr>
                <w:rFonts w:ascii="Times New Roman" w:hAnsi="Times New Roman" w:cs="Times New Roman"/>
              </w:rPr>
              <w:br/>
            </w:r>
            <w:r w:rsidRPr="004112E3">
              <w:rPr>
                <w:rFonts w:ascii="Times New Roman" w:hAnsi="Times New Roman" w:cs="Times New Roman"/>
              </w:rPr>
              <w:br/>
              <w:t>VirtusFocus does not chase hype. It builds stable identity through repeatable habits, which creates durable performance outcomes.</w:t>
            </w:r>
          </w:p>
        </w:tc>
      </w:tr>
    </w:tbl>
    <w:p w14:paraId="4F080EDD"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1.3 Pillar Themes (Messaging + Coaching)</w:t>
      </w:r>
    </w:p>
    <w:p w14:paraId="032F1BC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Ownership</w:t>
      </w:r>
    </w:p>
    <w:p w14:paraId="4148DBC3"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Confidence through structure</w:t>
      </w:r>
    </w:p>
    <w:p w14:paraId="23238C1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Consistency</w:t>
      </w:r>
    </w:p>
    <w:p w14:paraId="25C29E22"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Focus</w:t>
      </w:r>
    </w:p>
    <w:p w14:paraId="36394C4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Resilience</w:t>
      </w:r>
    </w:p>
    <w:p w14:paraId="4F30160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Simplicity</w:t>
      </w:r>
    </w:p>
    <w:p w14:paraId="02CA33B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Identity</w:t>
      </w:r>
    </w:p>
    <w:p w14:paraId="222F6C52"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Leadership</w:t>
      </w:r>
    </w:p>
    <w:p w14:paraId="105B4209"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1.4 Audience Definition</w:t>
      </w:r>
    </w:p>
    <w:p w14:paraId="18011F40" w14:textId="77777777" w:rsidR="006B5BA0" w:rsidRPr="004112E3" w:rsidRDefault="00000000">
      <w:pPr>
        <w:rPr>
          <w:rFonts w:ascii="Times New Roman" w:hAnsi="Times New Roman" w:cs="Times New Roman"/>
        </w:rPr>
      </w:pPr>
      <w:r w:rsidRPr="004112E3">
        <w:rPr>
          <w:rFonts w:ascii="Times New Roman" w:hAnsi="Times New Roman" w:cs="Times New Roman"/>
        </w:rPr>
        <w:t>VirtusFocus serves athletes of all ages and levels—and the adults supporting their development (parents, coaches).</w:t>
      </w:r>
    </w:p>
    <w:p w14:paraId="7E1894C4"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lastRenderedPageBreak/>
        <w:t>Athlete profile (common needs)</w:t>
      </w:r>
    </w:p>
    <w:p w14:paraId="10101E1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Driven, competitive, goal-oriented</w:t>
      </w:r>
    </w:p>
    <w:p w14:paraId="555F07A2"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Often inconsistent with mindset or habits</w:t>
      </w:r>
    </w:p>
    <w:p w14:paraId="39B4C34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Easily derailed by stress, pressure, self-doubt</w:t>
      </w:r>
    </w:p>
    <w:p w14:paraId="66B4EE3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Needs simple, actionable structure to build consistency</w:t>
      </w:r>
    </w:p>
    <w:p w14:paraId="46245368"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Parent / Coach profile (common needs)</w:t>
      </w:r>
    </w:p>
    <w:p w14:paraId="7AA08DE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Parents: want to support without nagging; value structure and responsibility</w:t>
      </w:r>
    </w:p>
    <w:p w14:paraId="7C71B26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Coaches: want athlete-led systems and simple repeatable frameworks</w:t>
      </w:r>
    </w:p>
    <w:p w14:paraId="30D7378C"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1.5 Brand Voice and Communication Ethos</w:t>
      </w:r>
    </w:p>
    <w:p w14:paraId="4B7ACD00" w14:textId="77777777" w:rsidR="006B5BA0" w:rsidRPr="004112E3" w:rsidRDefault="00000000">
      <w:pPr>
        <w:rPr>
          <w:rFonts w:ascii="Times New Roman" w:hAnsi="Times New Roman" w:cs="Times New Roman"/>
        </w:rPr>
      </w:pPr>
      <w:r w:rsidRPr="004112E3">
        <w:rPr>
          <w:rFonts w:ascii="Times New Roman" w:hAnsi="Times New Roman" w:cs="Times New Roman"/>
        </w:rPr>
        <w:t>VirtusFocus communicates with calm authority, precision, and purpose. Clear, grounded, direct—never hype-driven.</w:t>
      </w:r>
    </w:p>
    <w:p w14:paraId="41175C5B"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Voice rules (must)</w:t>
      </w:r>
    </w:p>
    <w:p w14:paraId="383EE35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Clarity first: strip noise, simplify</w:t>
      </w:r>
    </w:p>
    <w:p w14:paraId="5FA4DAC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Authority without ego: confident, grounded</w:t>
      </w:r>
    </w:p>
    <w:p w14:paraId="526A9B8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Identity over willpower: who you become drives what you do</w:t>
      </w:r>
    </w:p>
    <w:p w14:paraId="5EDE491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Discipline framed as freedom: structure reduces stress and builds confidence</w:t>
      </w:r>
    </w:p>
    <w:p w14:paraId="10A6BB2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Empowerment through ownership: responsibility creates confidence</w:t>
      </w:r>
    </w:p>
    <w:p w14:paraId="676722DB"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Avoid (must not)</w:t>
      </w:r>
    </w:p>
    <w:p w14:paraId="7AB11B4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Hype language</w:t>
      </w:r>
    </w:p>
    <w:p w14:paraId="777045F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Clichés</w:t>
      </w:r>
    </w:p>
    <w:p w14:paraId="2938E02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Fluff/filler</w:t>
      </w:r>
    </w:p>
    <w:p w14:paraId="05FD419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Overly academic tone</w:t>
      </w:r>
    </w:p>
    <w:p w14:paraId="5FCB1C5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Shame or guilt-driven phrasing</w:t>
      </w:r>
    </w:p>
    <w:p w14:paraId="0E0C376A"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2. Product Definition and Boundaries</w:t>
      </w:r>
    </w:p>
    <w:p w14:paraId="05B69B41"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2.1 What VirtusFocus Is</w:t>
      </w:r>
    </w:p>
    <w:p w14:paraId="496EB38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 daily execution system</w:t>
      </w:r>
    </w:p>
    <w:p w14:paraId="36E919C1"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 day-to-day consistency engine</w:t>
      </w:r>
    </w:p>
    <w:p w14:paraId="278DDC4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 weekly learning + coaching loop</w:t>
      </w:r>
    </w:p>
    <w:p w14:paraId="084951F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An identity-building framework for performance under pressure</w:t>
      </w:r>
    </w:p>
    <w:p w14:paraId="7FDB0C7B"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2.2 What VirtusFocus Is Not</w:t>
      </w:r>
    </w:p>
    <w:p w14:paraId="117AC60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Not a mindset content library</w:t>
      </w:r>
    </w:p>
    <w:p w14:paraId="2E0B60B2"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Not a motivational app</w:t>
      </w:r>
    </w:p>
    <w:p w14:paraId="05894CF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Not a habit tracker dependent on streak anxiety</w:t>
      </w:r>
    </w:p>
    <w:p w14:paraId="7F5A00A2"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Not therapy, mental health treatment, or clinical care</w:t>
      </w:r>
    </w:p>
    <w:p w14:paraId="3AD73872"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2.3 Mental Performance vs Mental Health (Institutional Boundary)</w:t>
      </w:r>
    </w:p>
    <w:tbl>
      <w:tblPr>
        <w:tblStyle w:val="TableGrid"/>
        <w:tblW w:w="0" w:type="auto"/>
        <w:tblLook w:val="04A0" w:firstRow="1" w:lastRow="0" w:firstColumn="1" w:lastColumn="0" w:noHBand="0" w:noVBand="1"/>
      </w:tblPr>
      <w:tblGrid>
        <w:gridCol w:w="8640"/>
      </w:tblGrid>
      <w:tr w:rsidR="004112E3" w:rsidRPr="004112E3" w14:paraId="42200430" w14:textId="77777777">
        <w:tc>
          <w:tcPr>
            <w:tcW w:w="8640" w:type="dxa"/>
          </w:tcPr>
          <w:p w14:paraId="6D9D2EF9" w14:textId="77777777" w:rsidR="006B5BA0" w:rsidRPr="004112E3" w:rsidRDefault="00000000">
            <w:pPr>
              <w:rPr>
                <w:rFonts w:ascii="Times New Roman" w:hAnsi="Times New Roman" w:cs="Times New Roman"/>
              </w:rPr>
            </w:pPr>
            <w:r w:rsidRPr="004112E3">
              <w:rPr>
                <w:rFonts w:ascii="Times New Roman" w:hAnsi="Times New Roman" w:cs="Times New Roman"/>
              </w:rPr>
              <w:t>Boundary Statement (Use in contracts/onboarding)</w:t>
            </w:r>
          </w:p>
        </w:tc>
      </w:tr>
      <w:tr w:rsidR="004112E3" w:rsidRPr="004112E3" w14:paraId="73EDA5E9" w14:textId="77777777">
        <w:tc>
          <w:tcPr>
            <w:tcW w:w="8640" w:type="dxa"/>
          </w:tcPr>
          <w:p w14:paraId="614D777B" w14:textId="77777777" w:rsidR="006B5BA0" w:rsidRPr="004112E3" w:rsidRDefault="00000000">
            <w:pPr>
              <w:rPr>
                <w:rFonts w:ascii="Times New Roman" w:hAnsi="Times New Roman" w:cs="Times New Roman"/>
              </w:rPr>
            </w:pPr>
            <w:r w:rsidRPr="004112E3">
              <w:rPr>
                <w:rFonts w:ascii="Times New Roman" w:hAnsi="Times New Roman" w:cs="Times New Roman"/>
              </w:rPr>
              <w:t>VirtusFocus builds performance structure.</w:t>
            </w:r>
            <w:r w:rsidRPr="004112E3">
              <w:rPr>
                <w:rFonts w:ascii="Times New Roman" w:hAnsi="Times New Roman" w:cs="Times New Roman"/>
              </w:rPr>
              <w:br/>
              <w:t>Mental health services provide clinical care.</w:t>
            </w:r>
            <w:r w:rsidRPr="004112E3">
              <w:rPr>
                <w:rFonts w:ascii="Times New Roman" w:hAnsi="Times New Roman" w:cs="Times New Roman"/>
              </w:rPr>
              <w:br/>
              <w:t>Both are essential—and they do not overlap.</w:t>
            </w:r>
            <w:r w:rsidRPr="004112E3">
              <w:rPr>
                <w:rFonts w:ascii="Times New Roman" w:hAnsi="Times New Roman" w:cs="Times New Roman"/>
              </w:rPr>
              <w:br/>
            </w:r>
            <w:r w:rsidRPr="004112E3">
              <w:rPr>
                <w:rFonts w:ascii="Times New Roman" w:hAnsi="Times New Roman" w:cs="Times New Roman"/>
              </w:rPr>
              <w:br/>
              <w:t>VirtusFocus is not therapy and does not diagnose or treat clinical conditions.</w:t>
            </w:r>
          </w:p>
        </w:tc>
      </w:tr>
    </w:tbl>
    <w:p w14:paraId="7F02E1FD" w14:textId="77777777" w:rsidR="006B5BA0" w:rsidRPr="004112E3" w:rsidRDefault="00000000">
      <w:pPr>
        <w:rPr>
          <w:rFonts w:ascii="Times New Roman" w:hAnsi="Times New Roman" w:cs="Times New Roman"/>
        </w:rPr>
      </w:pPr>
      <w:r w:rsidRPr="004112E3">
        <w:rPr>
          <w:rFonts w:ascii="Times New Roman" w:hAnsi="Times New Roman" w:cs="Times New Roman"/>
        </w:rPr>
        <w:t xml:space="preserve">Escalation expectation: when mental health clinical support is appropriate, VirtusFocus </w:t>
      </w:r>
      <w:proofErr w:type="gramStart"/>
      <w:r w:rsidRPr="004112E3">
        <w:rPr>
          <w:rFonts w:ascii="Times New Roman" w:hAnsi="Times New Roman" w:cs="Times New Roman"/>
        </w:rPr>
        <w:t>directs to</w:t>
      </w:r>
      <w:proofErr w:type="gramEnd"/>
      <w:r w:rsidRPr="004112E3">
        <w:rPr>
          <w:rFonts w:ascii="Times New Roman" w:hAnsi="Times New Roman" w:cs="Times New Roman"/>
        </w:rPr>
        <w:t xml:space="preserve"> licensed professionals and campus/clinical services (as applicable).</w:t>
      </w:r>
    </w:p>
    <w:p w14:paraId="2CA49AFA"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lastRenderedPageBreak/>
        <w:t>3. The Three-Loop Behavioral Engine (Core Differentiator)</w:t>
      </w:r>
    </w:p>
    <w:p w14:paraId="41DA2A3C" w14:textId="77777777" w:rsidR="006B5BA0" w:rsidRPr="004112E3" w:rsidRDefault="00000000">
      <w:pPr>
        <w:rPr>
          <w:rFonts w:ascii="Times New Roman" w:hAnsi="Times New Roman" w:cs="Times New Roman"/>
        </w:rPr>
      </w:pPr>
      <w:r w:rsidRPr="004112E3">
        <w:rPr>
          <w:rFonts w:ascii="Times New Roman" w:hAnsi="Times New Roman" w:cs="Times New Roman"/>
          <w:b/>
        </w:rPr>
        <w:t>VirtusFocus runs on three integrated loops: daily execution, day-to-day identity calibration, and weekly coaching integration—all athlete-led.</w:t>
      </w:r>
    </w:p>
    <w:p w14:paraId="69930939"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3.1 Intra-Day Loop — Commit → Execute → Confirm</w:t>
      </w:r>
    </w:p>
    <w:p w14:paraId="48D5D035" w14:textId="77777777" w:rsidR="006B5BA0" w:rsidRPr="004112E3" w:rsidRDefault="00000000">
      <w:pPr>
        <w:rPr>
          <w:rFonts w:ascii="Times New Roman" w:hAnsi="Times New Roman" w:cs="Times New Roman"/>
        </w:rPr>
      </w:pPr>
      <w:r w:rsidRPr="004112E3">
        <w:rPr>
          <w:rFonts w:ascii="Times New Roman" w:hAnsi="Times New Roman" w:cs="Times New Roman"/>
        </w:rPr>
        <w:t>Purpose: transform intention into execution and close the loop the same day.</w:t>
      </w:r>
    </w:p>
    <w:tbl>
      <w:tblPr>
        <w:tblStyle w:val="TableGrid"/>
        <w:tblW w:w="0" w:type="auto"/>
        <w:tblLook w:val="04A0" w:firstRow="1" w:lastRow="0" w:firstColumn="1" w:lastColumn="0" w:noHBand="0" w:noVBand="1"/>
      </w:tblPr>
      <w:tblGrid>
        <w:gridCol w:w="4320"/>
        <w:gridCol w:w="4320"/>
      </w:tblGrid>
      <w:tr w:rsidR="004112E3" w:rsidRPr="004112E3" w14:paraId="230493F7" w14:textId="77777777">
        <w:tc>
          <w:tcPr>
            <w:tcW w:w="4320" w:type="dxa"/>
          </w:tcPr>
          <w:p w14:paraId="4DA16ECC"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45247761"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1E01A69F" w14:textId="77777777">
        <w:tc>
          <w:tcPr>
            <w:tcW w:w="4320" w:type="dxa"/>
          </w:tcPr>
          <w:p w14:paraId="01AD2867" w14:textId="77777777" w:rsidR="006B5BA0" w:rsidRPr="004112E3" w:rsidRDefault="00000000">
            <w:pPr>
              <w:rPr>
                <w:rFonts w:ascii="Times New Roman" w:hAnsi="Times New Roman" w:cs="Times New Roman"/>
              </w:rPr>
            </w:pPr>
            <w:r w:rsidRPr="004112E3">
              <w:rPr>
                <w:rFonts w:ascii="Times New Roman" w:hAnsi="Times New Roman" w:cs="Times New Roman"/>
              </w:rPr>
              <w:t>Inputs</w:t>
            </w:r>
          </w:p>
        </w:tc>
        <w:tc>
          <w:tcPr>
            <w:tcW w:w="4320" w:type="dxa"/>
          </w:tcPr>
          <w:p w14:paraId="6AF39756" w14:textId="77777777" w:rsidR="006B5BA0" w:rsidRPr="004112E3" w:rsidRDefault="00000000">
            <w:pPr>
              <w:rPr>
                <w:rFonts w:ascii="Times New Roman" w:hAnsi="Times New Roman" w:cs="Times New Roman"/>
              </w:rPr>
            </w:pPr>
            <w:r w:rsidRPr="004112E3">
              <w:rPr>
                <w:rFonts w:ascii="Times New Roman" w:hAnsi="Times New Roman" w:cs="Times New Roman"/>
              </w:rPr>
              <w:t>Daily Tune-Up commitment; daily context; athlete intention</w:t>
            </w:r>
          </w:p>
        </w:tc>
      </w:tr>
      <w:tr w:rsidR="004112E3" w:rsidRPr="004112E3" w14:paraId="3E9A5FC8" w14:textId="77777777">
        <w:tc>
          <w:tcPr>
            <w:tcW w:w="4320" w:type="dxa"/>
          </w:tcPr>
          <w:p w14:paraId="4061ED37" w14:textId="77777777" w:rsidR="006B5BA0" w:rsidRPr="004112E3" w:rsidRDefault="00000000">
            <w:pPr>
              <w:rPr>
                <w:rFonts w:ascii="Times New Roman" w:hAnsi="Times New Roman" w:cs="Times New Roman"/>
              </w:rPr>
            </w:pPr>
            <w:r w:rsidRPr="004112E3">
              <w:rPr>
                <w:rFonts w:ascii="Times New Roman" w:hAnsi="Times New Roman" w:cs="Times New Roman"/>
              </w:rPr>
              <w:t>Outputs</w:t>
            </w:r>
          </w:p>
        </w:tc>
        <w:tc>
          <w:tcPr>
            <w:tcW w:w="4320" w:type="dxa"/>
          </w:tcPr>
          <w:p w14:paraId="07D62D74" w14:textId="77777777" w:rsidR="006B5BA0" w:rsidRPr="004112E3" w:rsidRDefault="00000000">
            <w:pPr>
              <w:rPr>
                <w:rFonts w:ascii="Times New Roman" w:hAnsi="Times New Roman" w:cs="Times New Roman"/>
              </w:rPr>
            </w:pPr>
            <w:r w:rsidRPr="004112E3">
              <w:rPr>
                <w:rFonts w:ascii="Times New Roman" w:hAnsi="Times New Roman" w:cs="Times New Roman"/>
              </w:rPr>
              <w:t>Execution behavior; evening confirmation; WTD score</w:t>
            </w:r>
          </w:p>
        </w:tc>
      </w:tr>
      <w:tr w:rsidR="004112E3" w:rsidRPr="004112E3" w14:paraId="3CD0CC8A" w14:textId="77777777">
        <w:tc>
          <w:tcPr>
            <w:tcW w:w="4320" w:type="dxa"/>
          </w:tcPr>
          <w:p w14:paraId="43594EAD" w14:textId="77777777" w:rsidR="006B5BA0" w:rsidRPr="004112E3" w:rsidRDefault="00000000">
            <w:pPr>
              <w:rPr>
                <w:rFonts w:ascii="Times New Roman" w:hAnsi="Times New Roman" w:cs="Times New Roman"/>
              </w:rPr>
            </w:pPr>
            <w:r w:rsidRPr="004112E3">
              <w:rPr>
                <w:rFonts w:ascii="Times New Roman" w:hAnsi="Times New Roman" w:cs="Times New Roman"/>
              </w:rPr>
              <w:t>Success Signal</w:t>
            </w:r>
          </w:p>
        </w:tc>
        <w:tc>
          <w:tcPr>
            <w:tcW w:w="4320" w:type="dxa"/>
          </w:tcPr>
          <w:p w14:paraId="542C2694" w14:textId="77777777" w:rsidR="006B5BA0" w:rsidRPr="004112E3" w:rsidRDefault="00000000">
            <w:pPr>
              <w:rPr>
                <w:rFonts w:ascii="Times New Roman" w:hAnsi="Times New Roman" w:cs="Times New Roman"/>
              </w:rPr>
            </w:pPr>
            <w:r w:rsidRPr="004112E3">
              <w:rPr>
                <w:rFonts w:ascii="Times New Roman" w:hAnsi="Times New Roman" w:cs="Times New Roman"/>
              </w:rPr>
              <w:t>Athlete follows through on one controllable behavior and confirms it</w:t>
            </w:r>
          </w:p>
        </w:tc>
      </w:tr>
    </w:tbl>
    <w:p w14:paraId="31439CA1"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3.2 Inter-Day Loop — Reflect → Recalibrate → Recommit</w:t>
      </w:r>
    </w:p>
    <w:p w14:paraId="09DCA5CE" w14:textId="77777777" w:rsidR="006B5BA0" w:rsidRPr="004112E3" w:rsidRDefault="00000000">
      <w:pPr>
        <w:rPr>
          <w:rFonts w:ascii="Times New Roman" w:hAnsi="Times New Roman" w:cs="Times New Roman"/>
        </w:rPr>
      </w:pPr>
      <w:r w:rsidRPr="004112E3">
        <w:rPr>
          <w:rFonts w:ascii="Times New Roman" w:hAnsi="Times New Roman" w:cs="Times New Roman"/>
        </w:rPr>
        <w:t>Purpose: stabilize identity across days and prevent reset-based thinking.</w:t>
      </w:r>
    </w:p>
    <w:tbl>
      <w:tblPr>
        <w:tblStyle w:val="TableGrid"/>
        <w:tblW w:w="0" w:type="auto"/>
        <w:tblLook w:val="04A0" w:firstRow="1" w:lastRow="0" w:firstColumn="1" w:lastColumn="0" w:noHBand="0" w:noVBand="1"/>
      </w:tblPr>
      <w:tblGrid>
        <w:gridCol w:w="4320"/>
        <w:gridCol w:w="4320"/>
      </w:tblGrid>
      <w:tr w:rsidR="004112E3" w:rsidRPr="004112E3" w14:paraId="5993E9F8" w14:textId="77777777">
        <w:tc>
          <w:tcPr>
            <w:tcW w:w="4320" w:type="dxa"/>
          </w:tcPr>
          <w:p w14:paraId="70D19717"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339E4398"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6C2EE5C5" w14:textId="77777777">
        <w:tc>
          <w:tcPr>
            <w:tcW w:w="4320" w:type="dxa"/>
          </w:tcPr>
          <w:p w14:paraId="1A83C170" w14:textId="77777777" w:rsidR="006B5BA0" w:rsidRPr="004112E3" w:rsidRDefault="00000000">
            <w:pPr>
              <w:rPr>
                <w:rFonts w:ascii="Times New Roman" w:hAnsi="Times New Roman" w:cs="Times New Roman"/>
              </w:rPr>
            </w:pPr>
            <w:r w:rsidRPr="004112E3">
              <w:rPr>
                <w:rFonts w:ascii="Times New Roman" w:hAnsi="Times New Roman" w:cs="Times New Roman"/>
              </w:rPr>
              <w:t>Inputs</w:t>
            </w:r>
          </w:p>
        </w:tc>
        <w:tc>
          <w:tcPr>
            <w:tcW w:w="4320" w:type="dxa"/>
          </w:tcPr>
          <w:p w14:paraId="4BA0A035" w14:textId="77777777" w:rsidR="006B5BA0" w:rsidRPr="004112E3" w:rsidRDefault="00000000">
            <w:pPr>
              <w:rPr>
                <w:rFonts w:ascii="Times New Roman" w:hAnsi="Times New Roman" w:cs="Times New Roman"/>
              </w:rPr>
            </w:pPr>
            <w:r w:rsidRPr="004112E3">
              <w:rPr>
                <w:rFonts w:ascii="Times New Roman" w:hAnsi="Times New Roman" w:cs="Times New Roman"/>
              </w:rPr>
              <w:t>Yesterday’s outcomes; WTD scores; journaling; Bullseye entries</w:t>
            </w:r>
          </w:p>
        </w:tc>
      </w:tr>
      <w:tr w:rsidR="004112E3" w:rsidRPr="004112E3" w14:paraId="1563348C" w14:textId="77777777">
        <w:tc>
          <w:tcPr>
            <w:tcW w:w="4320" w:type="dxa"/>
          </w:tcPr>
          <w:p w14:paraId="5E31B292" w14:textId="77777777" w:rsidR="006B5BA0" w:rsidRPr="004112E3" w:rsidRDefault="00000000">
            <w:pPr>
              <w:rPr>
                <w:rFonts w:ascii="Times New Roman" w:hAnsi="Times New Roman" w:cs="Times New Roman"/>
              </w:rPr>
            </w:pPr>
            <w:r w:rsidRPr="004112E3">
              <w:rPr>
                <w:rFonts w:ascii="Times New Roman" w:hAnsi="Times New Roman" w:cs="Times New Roman"/>
              </w:rPr>
              <w:t>Outputs</w:t>
            </w:r>
          </w:p>
        </w:tc>
        <w:tc>
          <w:tcPr>
            <w:tcW w:w="4320" w:type="dxa"/>
          </w:tcPr>
          <w:p w14:paraId="339C7C8E" w14:textId="77777777" w:rsidR="006B5BA0" w:rsidRPr="004112E3" w:rsidRDefault="00000000">
            <w:pPr>
              <w:rPr>
                <w:rFonts w:ascii="Times New Roman" w:hAnsi="Times New Roman" w:cs="Times New Roman"/>
              </w:rPr>
            </w:pPr>
            <w:r w:rsidRPr="004112E3">
              <w:rPr>
                <w:rFonts w:ascii="Times New Roman" w:hAnsi="Times New Roman" w:cs="Times New Roman"/>
              </w:rPr>
              <w:t>Adjusted next-day focus; simplified commitments after misses; standards after wins</w:t>
            </w:r>
          </w:p>
        </w:tc>
      </w:tr>
      <w:tr w:rsidR="004112E3" w:rsidRPr="004112E3" w14:paraId="02C309FF" w14:textId="77777777">
        <w:tc>
          <w:tcPr>
            <w:tcW w:w="4320" w:type="dxa"/>
          </w:tcPr>
          <w:p w14:paraId="19E393FC" w14:textId="77777777" w:rsidR="006B5BA0" w:rsidRPr="004112E3" w:rsidRDefault="00000000">
            <w:pPr>
              <w:rPr>
                <w:rFonts w:ascii="Times New Roman" w:hAnsi="Times New Roman" w:cs="Times New Roman"/>
              </w:rPr>
            </w:pPr>
            <w:r w:rsidRPr="004112E3">
              <w:rPr>
                <w:rFonts w:ascii="Times New Roman" w:hAnsi="Times New Roman" w:cs="Times New Roman"/>
              </w:rPr>
              <w:t>Success Signal</w:t>
            </w:r>
          </w:p>
        </w:tc>
        <w:tc>
          <w:tcPr>
            <w:tcW w:w="4320" w:type="dxa"/>
          </w:tcPr>
          <w:p w14:paraId="4AB0FC12" w14:textId="77777777" w:rsidR="006B5BA0" w:rsidRPr="004112E3" w:rsidRDefault="00000000">
            <w:pPr>
              <w:rPr>
                <w:rFonts w:ascii="Times New Roman" w:hAnsi="Times New Roman" w:cs="Times New Roman"/>
              </w:rPr>
            </w:pPr>
            <w:r w:rsidRPr="004112E3">
              <w:rPr>
                <w:rFonts w:ascii="Times New Roman" w:hAnsi="Times New Roman" w:cs="Times New Roman"/>
              </w:rPr>
              <w:t>Athlete returns to system without shame; learning carries forward</w:t>
            </w:r>
          </w:p>
        </w:tc>
      </w:tr>
    </w:tbl>
    <w:p w14:paraId="0F632BBE"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3.3 Weekly Loop — Review → Coach → Integrate</w:t>
      </w:r>
    </w:p>
    <w:p w14:paraId="6A91E307" w14:textId="77777777" w:rsidR="006B5BA0" w:rsidRPr="004112E3" w:rsidRDefault="00000000">
      <w:pPr>
        <w:rPr>
          <w:rFonts w:ascii="Times New Roman" w:hAnsi="Times New Roman" w:cs="Times New Roman"/>
        </w:rPr>
      </w:pPr>
      <w:r w:rsidRPr="004112E3">
        <w:rPr>
          <w:rFonts w:ascii="Times New Roman" w:hAnsi="Times New Roman" w:cs="Times New Roman"/>
        </w:rPr>
        <w:t>Purpose: pattern recognition + course correction; convert week into insight and direction.</w:t>
      </w:r>
    </w:p>
    <w:tbl>
      <w:tblPr>
        <w:tblStyle w:val="TableGrid"/>
        <w:tblW w:w="0" w:type="auto"/>
        <w:tblLook w:val="04A0" w:firstRow="1" w:lastRow="0" w:firstColumn="1" w:lastColumn="0" w:noHBand="0" w:noVBand="1"/>
      </w:tblPr>
      <w:tblGrid>
        <w:gridCol w:w="4320"/>
        <w:gridCol w:w="4320"/>
      </w:tblGrid>
      <w:tr w:rsidR="004112E3" w:rsidRPr="004112E3" w14:paraId="568D915A" w14:textId="77777777">
        <w:tc>
          <w:tcPr>
            <w:tcW w:w="4320" w:type="dxa"/>
          </w:tcPr>
          <w:p w14:paraId="79BF6D90"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3FDB2E57"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139674EE" w14:textId="77777777">
        <w:tc>
          <w:tcPr>
            <w:tcW w:w="4320" w:type="dxa"/>
          </w:tcPr>
          <w:p w14:paraId="100E0A0E" w14:textId="77777777" w:rsidR="006B5BA0" w:rsidRPr="004112E3" w:rsidRDefault="00000000">
            <w:pPr>
              <w:rPr>
                <w:rFonts w:ascii="Times New Roman" w:hAnsi="Times New Roman" w:cs="Times New Roman"/>
              </w:rPr>
            </w:pPr>
            <w:r w:rsidRPr="004112E3">
              <w:rPr>
                <w:rFonts w:ascii="Times New Roman" w:hAnsi="Times New Roman" w:cs="Times New Roman"/>
              </w:rPr>
              <w:t>Inputs</w:t>
            </w:r>
          </w:p>
        </w:tc>
        <w:tc>
          <w:tcPr>
            <w:tcW w:w="4320" w:type="dxa"/>
          </w:tcPr>
          <w:p w14:paraId="05A48532" w14:textId="77777777" w:rsidR="006B5BA0" w:rsidRPr="004112E3" w:rsidRDefault="00000000">
            <w:pPr>
              <w:rPr>
                <w:rFonts w:ascii="Times New Roman" w:hAnsi="Times New Roman" w:cs="Times New Roman"/>
              </w:rPr>
            </w:pPr>
            <w:r w:rsidRPr="004112E3">
              <w:rPr>
                <w:rFonts w:ascii="Times New Roman" w:hAnsi="Times New Roman" w:cs="Times New Roman"/>
              </w:rPr>
              <w:t>7 days WTD; 7 days journaling; 7 days Bullseye; weekly recap; motivation inventory; goals; coaching history</w:t>
            </w:r>
          </w:p>
        </w:tc>
      </w:tr>
      <w:tr w:rsidR="004112E3" w:rsidRPr="004112E3" w14:paraId="4FCC93B2" w14:textId="77777777">
        <w:tc>
          <w:tcPr>
            <w:tcW w:w="4320" w:type="dxa"/>
          </w:tcPr>
          <w:p w14:paraId="0E1096EC" w14:textId="77777777" w:rsidR="006B5BA0" w:rsidRPr="004112E3" w:rsidRDefault="00000000">
            <w:pPr>
              <w:rPr>
                <w:rFonts w:ascii="Times New Roman" w:hAnsi="Times New Roman" w:cs="Times New Roman"/>
              </w:rPr>
            </w:pPr>
            <w:r w:rsidRPr="004112E3">
              <w:rPr>
                <w:rFonts w:ascii="Times New Roman" w:hAnsi="Times New Roman" w:cs="Times New Roman"/>
              </w:rPr>
              <w:t>Outputs</w:t>
            </w:r>
          </w:p>
        </w:tc>
        <w:tc>
          <w:tcPr>
            <w:tcW w:w="4320" w:type="dxa"/>
          </w:tcPr>
          <w:p w14:paraId="2D7A81A6" w14:textId="77777777" w:rsidR="006B5BA0" w:rsidRPr="004112E3" w:rsidRDefault="00000000">
            <w:pPr>
              <w:rPr>
                <w:rFonts w:ascii="Times New Roman" w:hAnsi="Times New Roman" w:cs="Times New Roman"/>
              </w:rPr>
            </w:pPr>
            <w:r w:rsidRPr="004112E3">
              <w:rPr>
                <w:rFonts w:ascii="Times New Roman" w:hAnsi="Times New Roman" w:cs="Times New Roman"/>
              </w:rPr>
              <w:t>Weekly coaching analysis; next-week focus areas; targeted challenges; flags</w:t>
            </w:r>
          </w:p>
        </w:tc>
      </w:tr>
      <w:tr w:rsidR="004112E3" w:rsidRPr="004112E3" w14:paraId="7309AE11" w14:textId="77777777">
        <w:tc>
          <w:tcPr>
            <w:tcW w:w="4320" w:type="dxa"/>
          </w:tcPr>
          <w:p w14:paraId="764AFE0F" w14:textId="77777777" w:rsidR="006B5BA0" w:rsidRPr="004112E3" w:rsidRDefault="00000000">
            <w:pPr>
              <w:rPr>
                <w:rFonts w:ascii="Times New Roman" w:hAnsi="Times New Roman" w:cs="Times New Roman"/>
              </w:rPr>
            </w:pPr>
            <w:r w:rsidRPr="004112E3">
              <w:rPr>
                <w:rFonts w:ascii="Times New Roman" w:hAnsi="Times New Roman" w:cs="Times New Roman"/>
              </w:rPr>
              <w:t>Success Signal</w:t>
            </w:r>
          </w:p>
        </w:tc>
        <w:tc>
          <w:tcPr>
            <w:tcW w:w="4320" w:type="dxa"/>
          </w:tcPr>
          <w:p w14:paraId="360182F4" w14:textId="77777777" w:rsidR="006B5BA0" w:rsidRPr="004112E3" w:rsidRDefault="00000000">
            <w:pPr>
              <w:rPr>
                <w:rFonts w:ascii="Times New Roman" w:hAnsi="Times New Roman" w:cs="Times New Roman"/>
              </w:rPr>
            </w:pPr>
            <w:r w:rsidRPr="004112E3">
              <w:rPr>
                <w:rFonts w:ascii="Times New Roman" w:hAnsi="Times New Roman" w:cs="Times New Roman"/>
              </w:rPr>
              <w:t>One clear coaching priority and an integrated plan that shapes the next week</w:t>
            </w:r>
          </w:p>
        </w:tc>
      </w:tr>
    </w:tbl>
    <w:p w14:paraId="5567C3CD"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4. Core Modules and Operating Specifications</w:t>
      </w:r>
    </w:p>
    <w:p w14:paraId="08CF729B"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4.1 Daily Mindset Tune-Up (Morning)</w:t>
      </w:r>
    </w:p>
    <w:p w14:paraId="196C63B3" w14:textId="77777777" w:rsidR="006B5BA0" w:rsidRPr="004112E3" w:rsidRDefault="00000000">
      <w:pPr>
        <w:rPr>
          <w:rFonts w:ascii="Times New Roman" w:hAnsi="Times New Roman" w:cs="Times New Roman"/>
        </w:rPr>
      </w:pPr>
      <w:r w:rsidRPr="004112E3">
        <w:rPr>
          <w:rFonts w:ascii="Times New Roman" w:hAnsi="Times New Roman" w:cs="Times New Roman"/>
        </w:rPr>
        <w:t>Definition: a quick, intentional mindset check-in to start the day with clarity and control (under 5 minutes; ideally 1–3 minutes).</w:t>
      </w:r>
    </w:p>
    <w:p w14:paraId="6E399720"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Required elements</w:t>
      </w:r>
    </w:p>
    <w:p w14:paraId="3267A34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Identity anchor (who the athlete is choosing to be)</w:t>
      </w:r>
    </w:p>
    <w:p w14:paraId="4CF0CAC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Controllable focus (Bullseye center ring language)</w:t>
      </w:r>
    </w:p>
    <w:p w14:paraId="4C9F9C7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One micro-commitment / promise for the day</w:t>
      </w:r>
    </w:p>
    <w:p w14:paraId="2242643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Simple language, no overwhelm</w:t>
      </w:r>
    </w:p>
    <w:p w14:paraId="680B436E"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Coaching quality ladder (used for evaluation)</w:t>
      </w:r>
    </w:p>
    <w:tbl>
      <w:tblPr>
        <w:tblStyle w:val="TableGrid"/>
        <w:tblW w:w="0" w:type="auto"/>
        <w:tblLook w:val="04A0" w:firstRow="1" w:lastRow="0" w:firstColumn="1" w:lastColumn="0" w:noHBand="0" w:noVBand="1"/>
      </w:tblPr>
      <w:tblGrid>
        <w:gridCol w:w="4320"/>
        <w:gridCol w:w="4320"/>
      </w:tblGrid>
      <w:tr w:rsidR="004112E3" w:rsidRPr="004112E3" w14:paraId="0F0B896A" w14:textId="77777777">
        <w:tc>
          <w:tcPr>
            <w:tcW w:w="4320" w:type="dxa"/>
          </w:tcPr>
          <w:p w14:paraId="1326CEAC"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52D34BB0"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53F49C80" w14:textId="77777777">
        <w:tc>
          <w:tcPr>
            <w:tcW w:w="4320" w:type="dxa"/>
          </w:tcPr>
          <w:p w14:paraId="48A35F41" w14:textId="77777777" w:rsidR="006B5BA0" w:rsidRPr="004112E3" w:rsidRDefault="00000000">
            <w:pPr>
              <w:rPr>
                <w:rFonts w:ascii="Times New Roman" w:hAnsi="Times New Roman" w:cs="Times New Roman"/>
              </w:rPr>
            </w:pPr>
            <w:r w:rsidRPr="004112E3">
              <w:rPr>
                <w:rFonts w:ascii="Times New Roman" w:hAnsi="Times New Roman" w:cs="Times New Roman"/>
              </w:rPr>
              <w:lastRenderedPageBreak/>
              <w:t>Level 1 — Passive</w:t>
            </w:r>
          </w:p>
        </w:tc>
        <w:tc>
          <w:tcPr>
            <w:tcW w:w="4320" w:type="dxa"/>
          </w:tcPr>
          <w:p w14:paraId="3E8A1FD9" w14:textId="77777777" w:rsidR="006B5BA0" w:rsidRPr="004112E3" w:rsidRDefault="00000000">
            <w:pPr>
              <w:rPr>
                <w:rFonts w:ascii="Times New Roman" w:hAnsi="Times New Roman" w:cs="Times New Roman"/>
              </w:rPr>
            </w:pPr>
            <w:r w:rsidRPr="004112E3">
              <w:rPr>
                <w:rFonts w:ascii="Times New Roman" w:hAnsi="Times New Roman" w:cs="Times New Roman"/>
              </w:rPr>
              <w:t>Generic: 'Be positive.'</w:t>
            </w:r>
          </w:p>
        </w:tc>
      </w:tr>
      <w:tr w:rsidR="004112E3" w:rsidRPr="004112E3" w14:paraId="057525F9" w14:textId="77777777">
        <w:tc>
          <w:tcPr>
            <w:tcW w:w="4320" w:type="dxa"/>
          </w:tcPr>
          <w:p w14:paraId="6A24BE14" w14:textId="77777777" w:rsidR="006B5BA0" w:rsidRPr="004112E3" w:rsidRDefault="00000000">
            <w:pPr>
              <w:rPr>
                <w:rFonts w:ascii="Times New Roman" w:hAnsi="Times New Roman" w:cs="Times New Roman"/>
              </w:rPr>
            </w:pPr>
            <w:r w:rsidRPr="004112E3">
              <w:rPr>
                <w:rFonts w:ascii="Times New Roman" w:hAnsi="Times New Roman" w:cs="Times New Roman"/>
              </w:rPr>
              <w:t>Level 2 — Habit-focused</w:t>
            </w:r>
          </w:p>
        </w:tc>
        <w:tc>
          <w:tcPr>
            <w:tcW w:w="4320" w:type="dxa"/>
          </w:tcPr>
          <w:p w14:paraId="1E9CEE78" w14:textId="77777777" w:rsidR="006B5BA0" w:rsidRPr="004112E3" w:rsidRDefault="00000000">
            <w:pPr>
              <w:rPr>
                <w:rFonts w:ascii="Times New Roman" w:hAnsi="Times New Roman" w:cs="Times New Roman"/>
              </w:rPr>
            </w:pPr>
            <w:r w:rsidRPr="004112E3">
              <w:rPr>
                <w:rFonts w:ascii="Times New Roman" w:hAnsi="Times New Roman" w:cs="Times New Roman"/>
              </w:rPr>
              <w:t>Specific habit: 'Stay composed in practice.'</w:t>
            </w:r>
          </w:p>
        </w:tc>
      </w:tr>
      <w:tr w:rsidR="004112E3" w:rsidRPr="004112E3" w14:paraId="03D6C777" w14:textId="77777777">
        <w:tc>
          <w:tcPr>
            <w:tcW w:w="4320" w:type="dxa"/>
          </w:tcPr>
          <w:p w14:paraId="7A3E73A8" w14:textId="77777777" w:rsidR="006B5BA0" w:rsidRPr="004112E3" w:rsidRDefault="00000000">
            <w:pPr>
              <w:rPr>
                <w:rFonts w:ascii="Times New Roman" w:hAnsi="Times New Roman" w:cs="Times New Roman"/>
              </w:rPr>
            </w:pPr>
            <w:r w:rsidRPr="004112E3">
              <w:rPr>
                <w:rFonts w:ascii="Times New Roman" w:hAnsi="Times New Roman" w:cs="Times New Roman"/>
              </w:rPr>
              <w:t>Level 3 — Identity-based</w:t>
            </w:r>
          </w:p>
        </w:tc>
        <w:tc>
          <w:tcPr>
            <w:tcW w:w="4320" w:type="dxa"/>
          </w:tcPr>
          <w:p w14:paraId="48E7E8B2" w14:textId="77777777" w:rsidR="006B5BA0" w:rsidRPr="004112E3" w:rsidRDefault="00000000">
            <w:pPr>
              <w:rPr>
                <w:rFonts w:ascii="Times New Roman" w:hAnsi="Times New Roman" w:cs="Times New Roman"/>
              </w:rPr>
            </w:pPr>
            <w:r w:rsidRPr="004112E3">
              <w:rPr>
                <w:rFonts w:ascii="Times New Roman" w:hAnsi="Times New Roman" w:cs="Times New Roman"/>
              </w:rPr>
              <w:t>Value/identity anchored: 'Lead with calm presence.'</w:t>
            </w:r>
          </w:p>
        </w:tc>
      </w:tr>
      <w:tr w:rsidR="004112E3" w:rsidRPr="004112E3" w14:paraId="4501990F" w14:textId="77777777">
        <w:tc>
          <w:tcPr>
            <w:tcW w:w="4320" w:type="dxa"/>
          </w:tcPr>
          <w:p w14:paraId="61AEC8B1" w14:textId="77777777" w:rsidR="006B5BA0" w:rsidRPr="004112E3" w:rsidRDefault="00000000">
            <w:pPr>
              <w:rPr>
                <w:rFonts w:ascii="Times New Roman" w:hAnsi="Times New Roman" w:cs="Times New Roman"/>
              </w:rPr>
            </w:pPr>
            <w:r w:rsidRPr="004112E3">
              <w:rPr>
                <w:rFonts w:ascii="Times New Roman" w:hAnsi="Times New Roman" w:cs="Times New Roman"/>
              </w:rPr>
              <w:t>Level 4 — Integrated</w:t>
            </w:r>
          </w:p>
        </w:tc>
        <w:tc>
          <w:tcPr>
            <w:tcW w:w="4320" w:type="dxa"/>
          </w:tcPr>
          <w:p w14:paraId="09560B71" w14:textId="77777777" w:rsidR="006B5BA0" w:rsidRPr="004112E3" w:rsidRDefault="00000000">
            <w:pPr>
              <w:rPr>
                <w:rFonts w:ascii="Times New Roman" w:hAnsi="Times New Roman" w:cs="Times New Roman"/>
              </w:rPr>
            </w:pPr>
            <w:r w:rsidRPr="004112E3">
              <w:rPr>
                <w:rFonts w:ascii="Times New Roman" w:hAnsi="Times New Roman" w:cs="Times New Roman"/>
              </w:rPr>
              <w:t>Scenario + tools: 'When I feel nervous, breathe, set posture, focus on next rep.'</w:t>
            </w:r>
          </w:p>
        </w:tc>
      </w:tr>
    </w:tbl>
    <w:p w14:paraId="6959B854"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4.2 Win the Day (Evening — Step 1)</w:t>
      </w:r>
    </w:p>
    <w:p w14:paraId="32014D3A" w14:textId="77777777" w:rsidR="006B5BA0" w:rsidRPr="004112E3" w:rsidRDefault="00000000">
      <w:pPr>
        <w:rPr>
          <w:rFonts w:ascii="Times New Roman" w:hAnsi="Times New Roman" w:cs="Times New Roman"/>
        </w:rPr>
      </w:pPr>
      <w:r w:rsidRPr="004112E3">
        <w:rPr>
          <w:rFonts w:ascii="Times New Roman" w:hAnsi="Times New Roman" w:cs="Times New Roman"/>
        </w:rPr>
        <w:t>Definition: five yes/no questions, each worth 1 point. The anchor of the Evening Review workflow.</w:t>
      </w:r>
    </w:p>
    <w:p w14:paraId="76FC7452"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The five questions (intent)</w:t>
      </w:r>
    </w:p>
    <w:tbl>
      <w:tblPr>
        <w:tblStyle w:val="TableGrid"/>
        <w:tblW w:w="0" w:type="auto"/>
        <w:tblLook w:val="04A0" w:firstRow="1" w:lastRow="0" w:firstColumn="1" w:lastColumn="0" w:noHBand="0" w:noVBand="1"/>
      </w:tblPr>
      <w:tblGrid>
        <w:gridCol w:w="4320"/>
        <w:gridCol w:w="4320"/>
      </w:tblGrid>
      <w:tr w:rsidR="004112E3" w:rsidRPr="004112E3" w14:paraId="67396CB7" w14:textId="77777777">
        <w:tc>
          <w:tcPr>
            <w:tcW w:w="4320" w:type="dxa"/>
          </w:tcPr>
          <w:p w14:paraId="4E076E37"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0E1C1AB6"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361BC89C" w14:textId="77777777">
        <w:tc>
          <w:tcPr>
            <w:tcW w:w="4320" w:type="dxa"/>
          </w:tcPr>
          <w:p w14:paraId="210C95F4" w14:textId="77777777" w:rsidR="006B5BA0" w:rsidRPr="004112E3" w:rsidRDefault="00000000">
            <w:pPr>
              <w:rPr>
                <w:rFonts w:ascii="Times New Roman" w:hAnsi="Times New Roman" w:cs="Times New Roman"/>
              </w:rPr>
            </w:pPr>
            <w:r w:rsidRPr="004112E3">
              <w:rPr>
                <w:rFonts w:ascii="Times New Roman" w:hAnsi="Times New Roman" w:cs="Times New Roman"/>
              </w:rPr>
              <w:t>Q1 — Act with intention</w:t>
            </w:r>
          </w:p>
        </w:tc>
        <w:tc>
          <w:tcPr>
            <w:tcW w:w="4320" w:type="dxa"/>
          </w:tcPr>
          <w:p w14:paraId="7AE17393" w14:textId="77777777" w:rsidR="006B5BA0" w:rsidRPr="004112E3" w:rsidRDefault="00000000">
            <w:pPr>
              <w:rPr>
                <w:rFonts w:ascii="Times New Roman" w:hAnsi="Times New Roman" w:cs="Times New Roman"/>
              </w:rPr>
            </w:pPr>
            <w:r w:rsidRPr="004112E3">
              <w:rPr>
                <w:rFonts w:ascii="Times New Roman" w:hAnsi="Times New Roman" w:cs="Times New Roman"/>
              </w:rPr>
              <w:t>Did I follow a plan or was I reactive today?</w:t>
            </w:r>
          </w:p>
        </w:tc>
      </w:tr>
      <w:tr w:rsidR="004112E3" w:rsidRPr="004112E3" w14:paraId="124FB64D" w14:textId="77777777">
        <w:tc>
          <w:tcPr>
            <w:tcW w:w="4320" w:type="dxa"/>
          </w:tcPr>
          <w:p w14:paraId="62EBEC66" w14:textId="77777777" w:rsidR="006B5BA0" w:rsidRPr="004112E3" w:rsidRDefault="00000000">
            <w:pPr>
              <w:rPr>
                <w:rFonts w:ascii="Times New Roman" w:hAnsi="Times New Roman" w:cs="Times New Roman"/>
              </w:rPr>
            </w:pPr>
            <w:r w:rsidRPr="004112E3">
              <w:rPr>
                <w:rFonts w:ascii="Times New Roman" w:hAnsi="Times New Roman" w:cs="Times New Roman"/>
              </w:rPr>
              <w:t>Q2 — Keep the AM promise</w:t>
            </w:r>
          </w:p>
        </w:tc>
        <w:tc>
          <w:tcPr>
            <w:tcW w:w="4320" w:type="dxa"/>
          </w:tcPr>
          <w:p w14:paraId="0FD8FC32" w14:textId="77777777" w:rsidR="006B5BA0" w:rsidRPr="004112E3" w:rsidRDefault="00000000">
            <w:pPr>
              <w:rPr>
                <w:rFonts w:ascii="Times New Roman" w:hAnsi="Times New Roman" w:cs="Times New Roman"/>
              </w:rPr>
            </w:pPr>
            <w:r w:rsidRPr="004112E3">
              <w:rPr>
                <w:rFonts w:ascii="Times New Roman" w:hAnsi="Times New Roman" w:cs="Times New Roman"/>
              </w:rPr>
              <w:t>Did I complete the commitment set in the Tune-Up?</w:t>
            </w:r>
          </w:p>
        </w:tc>
      </w:tr>
      <w:tr w:rsidR="004112E3" w:rsidRPr="004112E3" w14:paraId="38D95BEF" w14:textId="77777777">
        <w:tc>
          <w:tcPr>
            <w:tcW w:w="4320" w:type="dxa"/>
          </w:tcPr>
          <w:p w14:paraId="17115AED" w14:textId="77777777" w:rsidR="006B5BA0" w:rsidRPr="004112E3" w:rsidRDefault="00000000">
            <w:pPr>
              <w:rPr>
                <w:rFonts w:ascii="Times New Roman" w:hAnsi="Times New Roman" w:cs="Times New Roman"/>
              </w:rPr>
            </w:pPr>
            <w:r w:rsidRPr="004112E3">
              <w:rPr>
                <w:rFonts w:ascii="Times New Roman" w:hAnsi="Times New Roman" w:cs="Times New Roman"/>
              </w:rPr>
              <w:t>Q3 — Respond to adversity</w:t>
            </w:r>
          </w:p>
        </w:tc>
        <w:tc>
          <w:tcPr>
            <w:tcW w:w="4320" w:type="dxa"/>
          </w:tcPr>
          <w:p w14:paraId="0FD9FD5C" w14:textId="77777777" w:rsidR="006B5BA0" w:rsidRPr="004112E3" w:rsidRDefault="00000000">
            <w:pPr>
              <w:rPr>
                <w:rFonts w:ascii="Times New Roman" w:hAnsi="Times New Roman" w:cs="Times New Roman"/>
              </w:rPr>
            </w:pPr>
            <w:r w:rsidRPr="004112E3">
              <w:rPr>
                <w:rFonts w:ascii="Times New Roman" w:hAnsi="Times New Roman" w:cs="Times New Roman"/>
              </w:rPr>
              <w:t>Did I respond (not react) when things got hard?</w:t>
            </w:r>
          </w:p>
        </w:tc>
      </w:tr>
      <w:tr w:rsidR="004112E3" w:rsidRPr="004112E3" w14:paraId="57F43E20" w14:textId="77777777">
        <w:tc>
          <w:tcPr>
            <w:tcW w:w="4320" w:type="dxa"/>
          </w:tcPr>
          <w:p w14:paraId="05A8AB6E" w14:textId="77777777" w:rsidR="006B5BA0" w:rsidRPr="004112E3" w:rsidRDefault="00000000">
            <w:pPr>
              <w:rPr>
                <w:rFonts w:ascii="Times New Roman" w:hAnsi="Times New Roman" w:cs="Times New Roman"/>
              </w:rPr>
            </w:pPr>
            <w:r w:rsidRPr="004112E3">
              <w:rPr>
                <w:rFonts w:ascii="Times New Roman" w:hAnsi="Times New Roman" w:cs="Times New Roman"/>
              </w:rPr>
              <w:t>Q4 — Progress over perfection</w:t>
            </w:r>
          </w:p>
        </w:tc>
        <w:tc>
          <w:tcPr>
            <w:tcW w:w="4320" w:type="dxa"/>
          </w:tcPr>
          <w:p w14:paraId="32C55901" w14:textId="77777777" w:rsidR="006B5BA0" w:rsidRPr="004112E3" w:rsidRDefault="00000000">
            <w:pPr>
              <w:rPr>
                <w:rFonts w:ascii="Times New Roman" w:hAnsi="Times New Roman" w:cs="Times New Roman"/>
              </w:rPr>
            </w:pPr>
            <w:r w:rsidRPr="004112E3">
              <w:rPr>
                <w:rFonts w:ascii="Times New Roman" w:hAnsi="Times New Roman" w:cs="Times New Roman"/>
              </w:rPr>
              <w:t>Did I show up and adjust instead of expecting perfect?</w:t>
            </w:r>
          </w:p>
        </w:tc>
      </w:tr>
      <w:tr w:rsidR="004112E3" w:rsidRPr="004112E3" w14:paraId="228F072A" w14:textId="77777777">
        <w:tc>
          <w:tcPr>
            <w:tcW w:w="4320" w:type="dxa"/>
          </w:tcPr>
          <w:p w14:paraId="50002565" w14:textId="77777777" w:rsidR="006B5BA0" w:rsidRPr="004112E3" w:rsidRDefault="00000000">
            <w:pPr>
              <w:rPr>
                <w:rFonts w:ascii="Times New Roman" w:hAnsi="Times New Roman" w:cs="Times New Roman"/>
              </w:rPr>
            </w:pPr>
            <w:r w:rsidRPr="004112E3">
              <w:rPr>
                <w:rFonts w:ascii="Times New Roman" w:hAnsi="Times New Roman" w:cs="Times New Roman"/>
              </w:rPr>
              <w:t>Q5 — Gratitude / self-compassion</w:t>
            </w:r>
          </w:p>
        </w:tc>
        <w:tc>
          <w:tcPr>
            <w:tcW w:w="4320" w:type="dxa"/>
          </w:tcPr>
          <w:p w14:paraId="30A77061" w14:textId="77777777" w:rsidR="006B5BA0" w:rsidRPr="004112E3" w:rsidRDefault="00000000">
            <w:pPr>
              <w:rPr>
                <w:rFonts w:ascii="Times New Roman" w:hAnsi="Times New Roman" w:cs="Times New Roman"/>
              </w:rPr>
            </w:pPr>
            <w:r w:rsidRPr="004112E3">
              <w:rPr>
                <w:rFonts w:ascii="Times New Roman" w:hAnsi="Times New Roman" w:cs="Times New Roman"/>
              </w:rPr>
              <w:t>Did I end grounded rather than self-critical?</w:t>
            </w:r>
          </w:p>
        </w:tc>
      </w:tr>
    </w:tbl>
    <w:p w14:paraId="6412AC80"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Scoring interpretation</w:t>
      </w:r>
    </w:p>
    <w:p w14:paraId="3B7086F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4–5 = Win the Day (aligned)</w:t>
      </w:r>
    </w:p>
    <w:p w14:paraId="66F66AC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2–3 = Partial Win (mixed)</w:t>
      </w:r>
    </w:p>
    <w:p w14:paraId="166A2A5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0–1 = Missed the Mark (drift)</w:t>
      </w:r>
    </w:p>
    <w:p w14:paraId="01E7C066"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Weekly categorization (0–35)</w:t>
      </w:r>
    </w:p>
    <w:p w14:paraId="32CCCCA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28–35 = Growth Week</w:t>
      </w:r>
    </w:p>
    <w:p w14:paraId="75D3834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14–27 = Mixed Week</w:t>
      </w:r>
    </w:p>
    <w:p w14:paraId="4E60012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0–13 = Reset Week</w:t>
      </w:r>
    </w:p>
    <w:tbl>
      <w:tblPr>
        <w:tblStyle w:val="TableGrid"/>
        <w:tblW w:w="0" w:type="auto"/>
        <w:tblLook w:val="04A0" w:firstRow="1" w:lastRow="0" w:firstColumn="1" w:lastColumn="0" w:noHBand="0" w:noVBand="1"/>
      </w:tblPr>
      <w:tblGrid>
        <w:gridCol w:w="8640"/>
      </w:tblGrid>
      <w:tr w:rsidR="004112E3" w:rsidRPr="004112E3" w14:paraId="5DDDAE5E" w14:textId="77777777">
        <w:tc>
          <w:tcPr>
            <w:tcW w:w="8640" w:type="dxa"/>
          </w:tcPr>
          <w:p w14:paraId="5418FE39" w14:textId="77777777" w:rsidR="006B5BA0" w:rsidRPr="004112E3" w:rsidRDefault="00000000">
            <w:pPr>
              <w:rPr>
                <w:rFonts w:ascii="Times New Roman" w:hAnsi="Times New Roman" w:cs="Times New Roman"/>
              </w:rPr>
            </w:pPr>
            <w:r w:rsidRPr="004112E3">
              <w:rPr>
                <w:rFonts w:ascii="Times New Roman" w:hAnsi="Times New Roman" w:cs="Times New Roman"/>
              </w:rPr>
              <w:t>Operational coaching rule</w:t>
            </w:r>
          </w:p>
        </w:tc>
      </w:tr>
      <w:tr w:rsidR="004112E3" w:rsidRPr="004112E3" w14:paraId="2243E939" w14:textId="77777777">
        <w:tc>
          <w:tcPr>
            <w:tcW w:w="8640" w:type="dxa"/>
          </w:tcPr>
          <w:p w14:paraId="1C7727F0" w14:textId="77777777" w:rsidR="006B5BA0" w:rsidRPr="004112E3" w:rsidRDefault="00000000">
            <w:pPr>
              <w:rPr>
                <w:rFonts w:ascii="Times New Roman" w:hAnsi="Times New Roman" w:cs="Times New Roman"/>
              </w:rPr>
            </w:pPr>
            <w:r w:rsidRPr="004112E3">
              <w:rPr>
                <w:rFonts w:ascii="Times New Roman" w:hAnsi="Times New Roman" w:cs="Times New Roman"/>
              </w:rPr>
              <w:t>Coaches evaluate patterns over time, not single-day scores. A low score is a mirror, not a grade.</w:t>
            </w:r>
          </w:p>
        </w:tc>
      </w:tr>
    </w:tbl>
    <w:p w14:paraId="2256EAAE"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4.3 Daily Journaling (Evening — Step 2)</w:t>
      </w:r>
    </w:p>
    <w:p w14:paraId="7B75C6CF" w14:textId="77777777" w:rsidR="006B5BA0" w:rsidRPr="004112E3" w:rsidRDefault="00000000">
      <w:pPr>
        <w:rPr>
          <w:rFonts w:ascii="Times New Roman" w:hAnsi="Times New Roman" w:cs="Times New Roman"/>
        </w:rPr>
      </w:pPr>
      <w:r w:rsidRPr="004112E3">
        <w:rPr>
          <w:rFonts w:ascii="Times New Roman" w:hAnsi="Times New Roman" w:cs="Times New Roman"/>
        </w:rPr>
        <w:t>Definition: the narrative component of the Evening Review where athletes reflect in their own words across three life environments.</w:t>
      </w:r>
    </w:p>
    <w:p w14:paraId="7058FCD7"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Required fields</w:t>
      </w:r>
    </w:p>
    <w:p w14:paraId="20E8B7D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Work / School</w:t>
      </w:r>
    </w:p>
    <w:p w14:paraId="1AE2B1E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Practice / Competition</w:t>
      </w:r>
    </w:p>
    <w:p w14:paraId="05D037E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Home / Life</w:t>
      </w:r>
    </w:p>
    <w:p w14:paraId="1FFE3160"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Experience requirements</w:t>
      </w:r>
    </w:p>
    <w:p w14:paraId="75B9052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Simple, safe, quick (~60–90 seconds)</w:t>
      </w:r>
    </w:p>
    <w:p w14:paraId="56072B0A"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Non-judgmental microcopy</w:t>
      </w:r>
    </w:p>
    <w:p w14:paraId="6C0B0D4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Auto-save to prevent loss</w:t>
      </w:r>
    </w:p>
    <w:p w14:paraId="7F0A27AC"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AI analysis responsibilities (minimum)</w:t>
      </w:r>
    </w:p>
    <w:p w14:paraId="43A0F67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Detect emotional tone and shifts</w:t>
      </w:r>
    </w:p>
    <w:p w14:paraId="111CB66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Identify recurring stressors and triggers</w:t>
      </w:r>
    </w:p>
    <w:p w14:paraId="158E98F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Link context to WTD scoring patterns</w:t>
      </w:r>
    </w:p>
    <w:p w14:paraId="1A8DEAE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Identify identity language vs outcome fixation</w:t>
      </w:r>
    </w:p>
    <w:p w14:paraId="5179973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lastRenderedPageBreak/>
        <w:t>Flag burnout/overwhelm indicators and sudden changes in reflection behavior</w:t>
      </w:r>
    </w:p>
    <w:p w14:paraId="40AA8653"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4.4 Bullseye Method (Evening — Step 3, plus optional real-time)</w:t>
      </w:r>
    </w:p>
    <w:p w14:paraId="68EFEF39" w14:textId="77777777" w:rsidR="006B5BA0" w:rsidRPr="004112E3" w:rsidRDefault="00000000">
      <w:pPr>
        <w:rPr>
          <w:rFonts w:ascii="Times New Roman" w:hAnsi="Times New Roman" w:cs="Times New Roman"/>
        </w:rPr>
      </w:pPr>
      <w:r w:rsidRPr="004112E3">
        <w:rPr>
          <w:rFonts w:ascii="Times New Roman" w:hAnsi="Times New Roman" w:cs="Times New Roman"/>
        </w:rPr>
        <w:t>Definition: the control framework that classifies focus into Control / Influence / Can't Control.</w:t>
      </w:r>
    </w:p>
    <w:p w14:paraId="57B94C13"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Daily integration</w:t>
      </w:r>
    </w:p>
    <w:p w14:paraId="7AA8641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Occurs after WTD + Journaling; athlete must list at least one item in each ring.</w:t>
      </w:r>
    </w:p>
    <w:p w14:paraId="2914DBD7"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AI coaching responsibilities (minimum)</w:t>
      </w:r>
    </w:p>
    <w:p w14:paraId="204288F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Assess where the athlete ‘lived’ (center/middle/outer) daily and weekly</w:t>
      </w:r>
    </w:p>
    <w:p w14:paraId="338D5EF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Identify drift into outer ring and redirect to controllables</w:t>
      </w:r>
    </w:p>
    <w:p w14:paraId="518137D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Detect misclassification (e.g., trying to control uncontrollables)</w:t>
      </w:r>
    </w:p>
    <w:p w14:paraId="65492F71"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Deliver a Bullseye-based action instruction for the next week</w:t>
      </w:r>
    </w:p>
    <w:p w14:paraId="43ADDC31"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Optional real-time Bullseye (future)</w:t>
      </w:r>
    </w:p>
    <w:p w14:paraId="7FE50AF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Quick-access: 'Use Bullseye Now'</w:t>
      </w:r>
    </w:p>
    <w:p w14:paraId="10E32E7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Minimal inputs: what happened, 3 ring fields, optional tag (competition/school/home/etc.)</w:t>
      </w:r>
    </w:p>
    <w:p w14:paraId="7679E7F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Included in weekly review and trend flags</w:t>
      </w:r>
    </w:p>
    <w:p w14:paraId="3DC3CD30"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4.5 Weekly Recap &amp; Motivation Inventory (Sunday)</w:t>
      </w:r>
    </w:p>
    <w:p w14:paraId="1BA36C9A" w14:textId="77777777" w:rsidR="006B5BA0" w:rsidRPr="004112E3" w:rsidRDefault="00000000">
      <w:pPr>
        <w:rPr>
          <w:rFonts w:ascii="Times New Roman" w:hAnsi="Times New Roman" w:cs="Times New Roman"/>
        </w:rPr>
      </w:pPr>
      <w:r w:rsidRPr="004112E3">
        <w:rPr>
          <w:rFonts w:ascii="Times New Roman" w:hAnsi="Times New Roman" w:cs="Times New Roman"/>
        </w:rPr>
        <w:t>Definition: a structured weekly reflection module capturing achievements, resonance, goals, context, and competitions.</w:t>
      </w:r>
    </w:p>
    <w:p w14:paraId="678A1254"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Required Motivation Inventory questions</w:t>
      </w:r>
    </w:p>
    <w:p w14:paraId="36EE1E2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What did you achieve this week?</w:t>
      </w:r>
    </w:p>
    <w:p w14:paraId="680848E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Favorite Mindset Challenge from Tune-Ups?</w:t>
      </w:r>
    </w:p>
    <w:p w14:paraId="20E2051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Goals for the upcoming week?</w:t>
      </w:r>
    </w:p>
    <w:p w14:paraId="19E8F84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Anything else relevant?</w:t>
      </w:r>
    </w:p>
    <w:p w14:paraId="198A726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Competitions scheduled?</w:t>
      </w:r>
    </w:p>
    <w:p w14:paraId="6F527C87"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AI uses this to</w:t>
      </w:r>
    </w:p>
    <w:p w14:paraId="4A8034F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Evaluate goal alignment vs drift</w:t>
      </w:r>
    </w:p>
    <w:p w14:paraId="337CAD31"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Assess identity language strength</w:t>
      </w:r>
    </w:p>
    <w:p w14:paraId="510CF2E3"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Detect readiness for deeper challenge or intervention</w:t>
      </w:r>
    </w:p>
    <w:p w14:paraId="78CED03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Select one core coaching priority for next week</w:t>
      </w:r>
    </w:p>
    <w:p w14:paraId="3117DC4D"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4.6 Deep Dive Coaching Analysis (Weekly Output)</w:t>
      </w:r>
    </w:p>
    <w:p w14:paraId="7B6B4086" w14:textId="77777777" w:rsidR="006B5BA0" w:rsidRPr="004112E3" w:rsidRDefault="00000000">
      <w:pPr>
        <w:rPr>
          <w:rFonts w:ascii="Times New Roman" w:hAnsi="Times New Roman" w:cs="Times New Roman"/>
        </w:rPr>
      </w:pPr>
      <w:r w:rsidRPr="004112E3">
        <w:rPr>
          <w:rFonts w:ascii="Times New Roman" w:hAnsi="Times New Roman" w:cs="Times New Roman"/>
        </w:rPr>
        <w:t>Definition: professional-grade weekly analysis in VirtusFocus Full Review format.</w:t>
      </w:r>
    </w:p>
    <w:p w14:paraId="5C974A9E"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Mandatory structure</w:t>
      </w:r>
    </w:p>
    <w:p w14:paraId="331665A4"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1) Weekly Overview (Status + Theme)</w:t>
      </w:r>
    </w:p>
    <w:p w14:paraId="7D462109"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2) Strengths &amp; Wins (4–6 sections; each includes headline, evidence, Coach Insight/Cue)</w:t>
      </w:r>
    </w:p>
    <w:p w14:paraId="066E5C05"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3) Opportunities &amp; Growth Areas (3–5 sections; coaching input + action)</w:t>
      </w:r>
    </w:p>
    <w:p w14:paraId="52CCE822"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4) Mindset Summary (one paragraph identity trajectory)</w:t>
      </w:r>
    </w:p>
    <w:p w14:paraId="19F242A9"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5) Coaching Focus Areas (Next Week) (4–5 bullets)</w:t>
      </w:r>
    </w:p>
    <w:p w14:paraId="7DF40CDB"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Style constraints</w:t>
      </w:r>
    </w:p>
    <w:p w14:paraId="169E27F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Concise, professional, emotionally intelligent language</w:t>
      </w:r>
    </w:p>
    <w:p w14:paraId="4C710D9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 fluff or filler; every paragraph must add insight</w:t>
      </w:r>
    </w:p>
    <w:p w14:paraId="2824582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Calm, grounded, confident tone; never overhype or criticize</w:t>
      </w:r>
    </w:p>
    <w:p w14:paraId="15562C9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Use 'Coach Insight', 'Coach Cue', or 'Coaching Input' anchors in sections</w:t>
      </w:r>
    </w:p>
    <w:p w14:paraId="25F8F8E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Readable formatting with whitespace, subheadings, numbering</w:t>
      </w:r>
    </w:p>
    <w:p w14:paraId="5B711579"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lastRenderedPageBreak/>
        <w:t>5. Coaching Doctrine and Language Model</w:t>
      </w:r>
    </w:p>
    <w:p w14:paraId="1C51AA36"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5.1 Coaching Principles (Non-Negotiable)</w:t>
      </w:r>
    </w:p>
    <w:p w14:paraId="03FB98A3"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Ownership &gt; Motivation</w:t>
      </w:r>
    </w:p>
    <w:p w14:paraId="661B4F7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Structure builds confidence</w:t>
      </w:r>
    </w:p>
    <w:p w14:paraId="40C4BFE1"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Clarity over complexity</w:t>
      </w:r>
    </w:p>
    <w:p w14:paraId="5701FC4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Mirror, not judge (no shame)</w:t>
      </w:r>
    </w:p>
    <w:p w14:paraId="0238B61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Coach the response, not the result</w:t>
      </w:r>
    </w:p>
    <w:p w14:paraId="54AF73D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Response &gt; outcome</w:t>
      </w:r>
    </w:p>
    <w:p w14:paraId="69FAE760"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5.2 Core coaching moves (the VirtusFocus ‘algorithm’)</w:t>
      </w:r>
    </w:p>
    <w:p w14:paraId="598B4589"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Identify the pattern behind the athlete’s week (not just events).</w:t>
      </w:r>
    </w:p>
    <w:p w14:paraId="4EF775AE"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Name the emotional marker(s) and the trigger(s).</w:t>
      </w:r>
    </w:p>
    <w:p w14:paraId="066A770C"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Map the issue to Bullseye rings; isolate controllables.</w:t>
      </w:r>
    </w:p>
    <w:p w14:paraId="3D65AAE0"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Reframe toward one controllable behavior that moves the athlete forward.</w:t>
      </w:r>
    </w:p>
    <w:p w14:paraId="005930F7"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Connect behavior to identity: 'becoming someone who…'</w:t>
      </w:r>
    </w:p>
    <w:p w14:paraId="78B8222F"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Close with next-week focus areas and one immediate next step.</w:t>
      </w:r>
    </w:p>
    <w:p w14:paraId="4B045697"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5.3 Standard language anchors</w:t>
      </w:r>
    </w:p>
    <w:p w14:paraId="007ACE4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Take ownership.</w:t>
      </w:r>
    </w:p>
    <w:p w14:paraId="0248311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Control what you can control.</w:t>
      </w:r>
    </w:p>
    <w:p w14:paraId="26901B2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Reduce the noise.</w:t>
      </w:r>
    </w:p>
    <w:p w14:paraId="016E2CFA"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Structure creates freedom.</w:t>
      </w:r>
    </w:p>
    <w:p w14:paraId="7AC0256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Consistency beats intensity.</w:t>
      </w:r>
    </w:p>
    <w:p w14:paraId="3868F4C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Respond, don’t react.</w:t>
      </w:r>
    </w:p>
    <w:p w14:paraId="2D83044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Progress over perfection.</w:t>
      </w:r>
    </w:p>
    <w:p w14:paraId="1648FCE7"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5.4 Scenario templates (institutional default)</w:t>
      </w:r>
    </w:p>
    <w:p w14:paraId="091AF839"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A) Consistent and focused</w:t>
      </w:r>
    </w:p>
    <w:tbl>
      <w:tblPr>
        <w:tblStyle w:val="TableGrid"/>
        <w:tblW w:w="0" w:type="auto"/>
        <w:tblLook w:val="04A0" w:firstRow="1" w:lastRow="0" w:firstColumn="1" w:lastColumn="0" w:noHBand="0" w:noVBand="1"/>
      </w:tblPr>
      <w:tblGrid>
        <w:gridCol w:w="8640"/>
      </w:tblGrid>
      <w:tr w:rsidR="004112E3" w:rsidRPr="004112E3" w14:paraId="2F330709" w14:textId="77777777">
        <w:tc>
          <w:tcPr>
            <w:tcW w:w="8640" w:type="dxa"/>
          </w:tcPr>
          <w:p w14:paraId="6AB14F10" w14:textId="77777777" w:rsidR="006B5BA0" w:rsidRPr="004112E3" w:rsidRDefault="00000000">
            <w:pPr>
              <w:rPr>
                <w:rFonts w:ascii="Times New Roman" w:hAnsi="Times New Roman" w:cs="Times New Roman"/>
              </w:rPr>
            </w:pPr>
            <w:r w:rsidRPr="004112E3">
              <w:rPr>
                <w:rFonts w:ascii="Times New Roman" w:hAnsi="Times New Roman" w:cs="Times New Roman"/>
              </w:rPr>
              <w:t>Template</w:t>
            </w:r>
          </w:p>
        </w:tc>
      </w:tr>
      <w:tr w:rsidR="004112E3" w:rsidRPr="004112E3" w14:paraId="7A63DF41" w14:textId="77777777">
        <w:tc>
          <w:tcPr>
            <w:tcW w:w="8640" w:type="dxa"/>
          </w:tcPr>
          <w:p w14:paraId="53A19F2A" w14:textId="77777777" w:rsidR="006B5BA0" w:rsidRPr="004112E3" w:rsidRDefault="00000000">
            <w:pPr>
              <w:rPr>
                <w:rFonts w:ascii="Times New Roman" w:hAnsi="Times New Roman" w:cs="Times New Roman"/>
              </w:rPr>
            </w:pPr>
            <w:r w:rsidRPr="004112E3">
              <w:rPr>
                <w:rFonts w:ascii="Times New Roman" w:hAnsi="Times New Roman" w:cs="Times New Roman"/>
              </w:rPr>
              <w:t>You’re locked in and it shows. Your daily reps are aligned and intentional. Let’s raise the bar by adding one small challenge that pushes your comfort zone.</w:t>
            </w:r>
          </w:p>
        </w:tc>
      </w:tr>
    </w:tbl>
    <w:p w14:paraId="6478A803"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B) Effort present, depth missing</w:t>
      </w:r>
    </w:p>
    <w:tbl>
      <w:tblPr>
        <w:tblStyle w:val="TableGrid"/>
        <w:tblW w:w="0" w:type="auto"/>
        <w:tblLook w:val="04A0" w:firstRow="1" w:lastRow="0" w:firstColumn="1" w:lastColumn="0" w:noHBand="0" w:noVBand="1"/>
      </w:tblPr>
      <w:tblGrid>
        <w:gridCol w:w="8640"/>
      </w:tblGrid>
      <w:tr w:rsidR="004112E3" w:rsidRPr="004112E3" w14:paraId="3AE2542A" w14:textId="77777777">
        <w:tc>
          <w:tcPr>
            <w:tcW w:w="8640" w:type="dxa"/>
          </w:tcPr>
          <w:p w14:paraId="03D26E69" w14:textId="77777777" w:rsidR="006B5BA0" w:rsidRPr="004112E3" w:rsidRDefault="00000000">
            <w:pPr>
              <w:rPr>
                <w:rFonts w:ascii="Times New Roman" w:hAnsi="Times New Roman" w:cs="Times New Roman"/>
              </w:rPr>
            </w:pPr>
            <w:r w:rsidRPr="004112E3">
              <w:rPr>
                <w:rFonts w:ascii="Times New Roman" w:hAnsi="Times New Roman" w:cs="Times New Roman"/>
              </w:rPr>
              <w:t>Template</w:t>
            </w:r>
          </w:p>
        </w:tc>
      </w:tr>
      <w:tr w:rsidR="004112E3" w:rsidRPr="004112E3" w14:paraId="45275930" w14:textId="77777777">
        <w:tc>
          <w:tcPr>
            <w:tcW w:w="8640" w:type="dxa"/>
          </w:tcPr>
          <w:p w14:paraId="17C39492" w14:textId="77777777" w:rsidR="006B5BA0" w:rsidRPr="004112E3" w:rsidRDefault="00000000">
            <w:pPr>
              <w:rPr>
                <w:rFonts w:ascii="Times New Roman" w:hAnsi="Times New Roman" w:cs="Times New Roman"/>
              </w:rPr>
            </w:pPr>
            <w:r w:rsidRPr="004112E3">
              <w:rPr>
                <w:rFonts w:ascii="Times New Roman" w:hAnsi="Times New Roman" w:cs="Times New Roman"/>
              </w:rPr>
              <w:t>Love your consistency. Now let’s go deeper. Next Tune-Up, anchor to identity. Instead of 'be positive,' write 'I’m going to lead through calm presence today.'</w:t>
            </w:r>
          </w:p>
        </w:tc>
      </w:tr>
    </w:tbl>
    <w:p w14:paraId="11957077"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C) Struggling with follow-through</w:t>
      </w:r>
    </w:p>
    <w:tbl>
      <w:tblPr>
        <w:tblStyle w:val="TableGrid"/>
        <w:tblW w:w="0" w:type="auto"/>
        <w:tblLook w:val="04A0" w:firstRow="1" w:lastRow="0" w:firstColumn="1" w:lastColumn="0" w:noHBand="0" w:noVBand="1"/>
      </w:tblPr>
      <w:tblGrid>
        <w:gridCol w:w="8640"/>
      </w:tblGrid>
      <w:tr w:rsidR="004112E3" w:rsidRPr="004112E3" w14:paraId="2F93E801" w14:textId="77777777">
        <w:tc>
          <w:tcPr>
            <w:tcW w:w="8640" w:type="dxa"/>
          </w:tcPr>
          <w:p w14:paraId="2D083988" w14:textId="77777777" w:rsidR="006B5BA0" w:rsidRPr="004112E3" w:rsidRDefault="00000000">
            <w:pPr>
              <w:rPr>
                <w:rFonts w:ascii="Times New Roman" w:hAnsi="Times New Roman" w:cs="Times New Roman"/>
              </w:rPr>
            </w:pPr>
            <w:r w:rsidRPr="004112E3">
              <w:rPr>
                <w:rFonts w:ascii="Times New Roman" w:hAnsi="Times New Roman" w:cs="Times New Roman"/>
              </w:rPr>
              <w:t>Template</w:t>
            </w:r>
          </w:p>
        </w:tc>
      </w:tr>
      <w:tr w:rsidR="004112E3" w:rsidRPr="004112E3" w14:paraId="011A315F" w14:textId="77777777">
        <w:tc>
          <w:tcPr>
            <w:tcW w:w="8640" w:type="dxa"/>
          </w:tcPr>
          <w:p w14:paraId="583840C9" w14:textId="77777777" w:rsidR="006B5BA0" w:rsidRPr="004112E3" w:rsidRDefault="00000000">
            <w:pPr>
              <w:rPr>
                <w:rFonts w:ascii="Times New Roman" w:hAnsi="Times New Roman" w:cs="Times New Roman"/>
              </w:rPr>
            </w:pPr>
            <w:r w:rsidRPr="004112E3">
              <w:rPr>
                <w:rFonts w:ascii="Times New Roman" w:hAnsi="Times New Roman" w:cs="Times New Roman"/>
              </w:rPr>
              <w:t>You’re showing up—good. This week, we’re getting one win per day. What’s one promise you know you can keep tomorrow?</w:t>
            </w:r>
          </w:p>
        </w:tc>
      </w:tr>
    </w:tbl>
    <w:p w14:paraId="64E4AE86"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D) Emotionally reacting / drifting</w:t>
      </w:r>
    </w:p>
    <w:tbl>
      <w:tblPr>
        <w:tblStyle w:val="TableGrid"/>
        <w:tblW w:w="0" w:type="auto"/>
        <w:tblLook w:val="04A0" w:firstRow="1" w:lastRow="0" w:firstColumn="1" w:lastColumn="0" w:noHBand="0" w:noVBand="1"/>
      </w:tblPr>
      <w:tblGrid>
        <w:gridCol w:w="8640"/>
      </w:tblGrid>
      <w:tr w:rsidR="004112E3" w:rsidRPr="004112E3" w14:paraId="3BA0EF16" w14:textId="77777777">
        <w:tc>
          <w:tcPr>
            <w:tcW w:w="8640" w:type="dxa"/>
          </w:tcPr>
          <w:p w14:paraId="3408408B" w14:textId="77777777" w:rsidR="006B5BA0" w:rsidRPr="004112E3" w:rsidRDefault="00000000">
            <w:pPr>
              <w:rPr>
                <w:rFonts w:ascii="Times New Roman" w:hAnsi="Times New Roman" w:cs="Times New Roman"/>
              </w:rPr>
            </w:pPr>
            <w:r w:rsidRPr="004112E3">
              <w:rPr>
                <w:rFonts w:ascii="Times New Roman" w:hAnsi="Times New Roman" w:cs="Times New Roman"/>
              </w:rPr>
              <w:t>Template</w:t>
            </w:r>
          </w:p>
        </w:tc>
      </w:tr>
      <w:tr w:rsidR="004112E3" w:rsidRPr="004112E3" w14:paraId="460F4F4E" w14:textId="77777777">
        <w:tc>
          <w:tcPr>
            <w:tcW w:w="8640" w:type="dxa"/>
          </w:tcPr>
          <w:p w14:paraId="2800E99F" w14:textId="77777777" w:rsidR="006B5BA0" w:rsidRPr="004112E3" w:rsidRDefault="00000000">
            <w:pPr>
              <w:rPr>
                <w:rFonts w:ascii="Times New Roman" w:hAnsi="Times New Roman" w:cs="Times New Roman"/>
              </w:rPr>
            </w:pPr>
            <w:r w:rsidRPr="004112E3">
              <w:rPr>
                <w:rFonts w:ascii="Times New Roman" w:hAnsi="Times New Roman" w:cs="Times New Roman"/>
              </w:rPr>
              <w:t>Pause and regroup. What pulled you out of center? Let’s bring focus back to the Bullseye—one behavior fully in your control.</w:t>
            </w:r>
          </w:p>
        </w:tc>
      </w:tr>
    </w:tbl>
    <w:p w14:paraId="5462354E"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E) Missed multiple days</w:t>
      </w:r>
    </w:p>
    <w:tbl>
      <w:tblPr>
        <w:tblStyle w:val="TableGrid"/>
        <w:tblW w:w="0" w:type="auto"/>
        <w:tblLook w:val="04A0" w:firstRow="1" w:lastRow="0" w:firstColumn="1" w:lastColumn="0" w:noHBand="0" w:noVBand="1"/>
      </w:tblPr>
      <w:tblGrid>
        <w:gridCol w:w="8640"/>
      </w:tblGrid>
      <w:tr w:rsidR="004112E3" w:rsidRPr="004112E3" w14:paraId="68D25FAF" w14:textId="77777777">
        <w:tc>
          <w:tcPr>
            <w:tcW w:w="8640" w:type="dxa"/>
          </w:tcPr>
          <w:p w14:paraId="56A3E699" w14:textId="77777777" w:rsidR="006B5BA0" w:rsidRPr="004112E3" w:rsidRDefault="00000000">
            <w:pPr>
              <w:rPr>
                <w:rFonts w:ascii="Times New Roman" w:hAnsi="Times New Roman" w:cs="Times New Roman"/>
              </w:rPr>
            </w:pPr>
            <w:r w:rsidRPr="004112E3">
              <w:rPr>
                <w:rFonts w:ascii="Times New Roman" w:hAnsi="Times New Roman" w:cs="Times New Roman"/>
              </w:rPr>
              <w:t>Template</w:t>
            </w:r>
          </w:p>
        </w:tc>
      </w:tr>
      <w:tr w:rsidR="004112E3" w:rsidRPr="004112E3" w14:paraId="474D05B1" w14:textId="77777777">
        <w:tc>
          <w:tcPr>
            <w:tcW w:w="8640" w:type="dxa"/>
          </w:tcPr>
          <w:p w14:paraId="69ADB030" w14:textId="77777777" w:rsidR="006B5BA0" w:rsidRPr="004112E3" w:rsidRDefault="00000000">
            <w:pPr>
              <w:rPr>
                <w:rFonts w:ascii="Times New Roman" w:hAnsi="Times New Roman" w:cs="Times New Roman"/>
              </w:rPr>
            </w:pPr>
            <w:r w:rsidRPr="004112E3">
              <w:rPr>
                <w:rFonts w:ascii="Times New Roman" w:hAnsi="Times New Roman" w:cs="Times New Roman"/>
              </w:rPr>
              <w:t>Life happens. But the system only works when you return. What’s one thing you want to lead with this week? I’m here when you’re ready.</w:t>
            </w:r>
          </w:p>
        </w:tc>
      </w:tr>
    </w:tbl>
    <w:p w14:paraId="70E0327C"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lastRenderedPageBreak/>
        <w:t>F) Tough game / event</w:t>
      </w:r>
    </w:p>
    <w:tbl>
      <w:tblPr>
        <w:tblStyle w:val="TableGrid"/>
        <w:tblW w:w="0" w:type="auto"/>
        <w:tblLook w:val="04A0" w:firstRow="1" w:lastRow="0" w:firstColumn="1" w:lastColumn="0" w:noHBand="0" w:noVBand="1"/>
      </w:tblPr>
      <w:tblGrid>
        <w:gridCol w:w="8640"/>
      </w:tblGrid>
      <w:tr w:rsidR="004112E3" w:rsidRPr="004112E3" w14:paraId="18F2282D" w14:textId="77777777">
        <w:tc>
          <w:tcPr>
            <w:tcW w:w="8640" w:type="dxa"/>
          </w:tcPr>
          <w:p w14:paraId="63FDC16C" w14:textId="77777777" w:rsidR="006B5BA0" w:rsidRPr="004112E3" w:rsidRDefault="00000000">
            <w:pPr>
              <w:rPr>
                <w:rFonts w:ascii="Times New Roman" w:hAnsi="Times New Roman" w:cs="Times New Roman"/>
              </w:rPr>
            </w:pPr>
            <w:r w:rsidRPr="004112E3">
              <w:rPr>
                <w:rFonts w:ascii="Times New Roman" w:hAnsi="Times New Roman" w:cs="Times New Roman"/>
              </w:rPr>
              <w:t>Template</w:t>
            </w:r>
          </w:p>
        </w:tc>
      </w:tr>
      <w:tr w:rsidR="004112E3" w:rsidRPr="004112E3" w14:paraId="08F10DBC" w14:textId="77777777">
        <w:tc>
          <w:tcPr>
            <w:tcW w:w="8640" w:type="dxa"/>
          </w:tcPr>
          <w:p w14:paraId="1CFBF4F5" w14:textId="77777777" w:rsidR="006B5BA0" w:rsidRPr="004112E3" w:rsidRDefault="00000000">
            <w:pPr>
              <w:rPr>
                <w:rFonts w:ascii="Times New Roman" w:hAnsi="Times New Roman" w:cs="Times New Roman"/>
              </w:rPr>
            </w:pPr>
            <w:r w:rsidRPr="004112E3">
              <w:rPr>
                <w:rFonts w:ascii="Times New Roman" w:hAnsi="Times New Roman" w:cs="Times New Roman"/>
              </w:rPr>
              <w:t>A tough game doesn’t define you. What did you learn about how you respond under pressure? This moment builds your next level.</w:t>
            </w:r>
          </w:p>
        </w:tc>
      </w:tr>
    </w:tbl>
    <w:p w14:paraId="22A897A7"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6. Operations and Administrative SOPs</w:t>
      </w:r>
    </w:p>
    <w:p w14:paraId="38CE978B"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6.1 Weekly Operations Checklist (Admin)</w:t>
      </w:r>
    </w:p>
    <w:tbl>
      <w:tblPr>
        <w:tblStyle w:val="TableGrid"/>
        <w:tblW w:w="0" w:type="auto"/>
        <w:tblLook w:val="04A0" w:firstRow="1" w:lastRow="0" w:firstColumn="1" w:lastColumn="0" w:noHBand="0" w:noVBand="1"/>
      </w:tblPr>
      <w:tblGrid>
        <w:gridCol w:w="4320"/>
        <w:gridCol w:w="4320"/>
      </w:tblGrid>
      <w:tr w:rsidR="004112E3" w:rsidRPr="004112E3" w14:paraId="69C413CF" w14:textId="77777777">
        <w:tc>
          <w:tcPr>
            <w:tcW w:w="4320" w:type="dxa"/>
          </w:tcPr>
          <w:p w14:paraId="689879F9"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3C8C346D"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6BFEADCD" w14:textId="77777777">
        <w:tc>
          <w:tcPr>
            <w:tcW w:w="4320" w:type="dxa"/>
          </w:tcPr>
          <w:p w14:paraId="2238E0B7" w14:textId="77777777" w:rsidR="006B5BA0" w:rsidRPr="004112E3" w:rsidRDefault="00000000">
            <w:pPr>
              <w:rPr>
                <w:rFonts w:ascii="Times New Roman" w:hAnsi="Times New Roman" w:cs="Times New Roman"/>
              </w:rPr>
            </w:pPr>
            <w:r w:rsidRPr="004112E3">
              <w:rPr>
                <w:rFonts w:ascii="Times New Roman" w:hAnsi="Times New Roman" w:cs="Times New Roman"/>
              </w:rPr>
              <w:t>Monday</w:t>
            </w:r>
          </w:p>
        </w:tc>
        <w:tc>
          <w:tcPr>
            <w:tcW w:w="4320" w:type="dxa"/>
          </w:tcPr>
          <w:p w14:paraId="7B119143" w14:textId="77777777" w:rsidR="006B5BA0" w:rsidRPr="004112E3" w:rsidRDefault="00000000">
            <w:pPr>
              <w:rPr>
                <w:rFonts w:ascii="Times New Roman" w:hAnsi="Times New Roman" w:cs="Times New Roman"/>
              </w:rPr>
            </w:pPr>
            <w:r w:rsidRPr="004112E3">
              <w:rPr>
                <w:rFonts w:ascii="Times New Roman" w:hAnsi="Times New Roman" w:cs="Times New Roman"/>
              </w:rPr>
              <w:t>Pull Win the Day averages; flag athletes below threshold; summarize trend buckets.</w:t>
            </w:r>
          </w:p>
        </w:tc>
      </w:tr>
      <w:tr w:rsidR="004112E3" w:rsidRPr="004112E3" w14:paraId="7EA4F8B7" w14:textId="77777777">
        <w:tc>
          <w:tcPr>
            <w:tcW w:w="4320" w:type="dxa"/>
          </w:tcPr>
          <w:p w14:paraId="245E720F" w14:textId="77777777" w:rsidR="006B5BA0" w:rsidRPr="004112E3" w:rsidRDefault="00000000">
            <w:pPr>
              <w:rPr>
                <w:rFonts w:ascii="Times New Roman" w:hAnsi="Times New Roman" w:cs="Times New Roman"/>
              </w:rPr>
            </w:pPr>
            <w:r w:rsidRPr="004112E3">
              <w:rPr>
                <w:rFonts w:ascii="Times New Roman" w:hAnsi="Times New Roman" w:cs="Times New Roman"/>
              </w:rPr>
              <w:t>Tuesday</w:t>
            </w:r>
          </w:p>
        </w:tc>
        <w:tc>
          <w:tcPr>
            <w:tcW w:w="4320" w:type="dxa"/>
          </w:tcPr>
          <w:p w14:paraId="564A622B" w14:textId="77777777" w:rsidR="006B5BA0" w:rsidRPr="004112E3" w:rsidRDefault="00000000">
            <w:pPr>
              <w:rPr>
                <w:rFonts w:ascii="Times New Roman" w:hAnsi="Times New Roman" w:cs="Times New Roman"/>
              </w:rPr>
            </w:pPr>
            <w:r w:rsidRPr="004112E3">
              <w:rPr>
                <w:rFonts w:ascii="Times New Roman" w:hAnsi="Times New Roman" w:cs="Times New Roman"/>
              </w:rPr>
              <w:t>Spot-check Tune-Up participation and reflection quality indicators.</w:t>
            </w:r>
          </w:p>
        </w:tc>
      </w:tr>
      <w:tr w:rsidR="004112E3" w:rsidRPr="004112E3" w14:paraId="1A8B4AE4" w14:textId="77777777">
        <w:tc>
          <w:tcPr>
            <w:tcW w:w="4320" w:type="dxa"/>
          </w:tcPr>
          <w:p w14:paraId="19E6704E" w14:textId="77777777" w:rsidR="006B5BA0" w:rsidRPr="004112E3" w:rsidRDefault="00000000">
            <w:pPr>
              <w:rPr>
                <w:rFonts w:ascii="Times New Roman" w:hAnsi="Times New Roman" w:cs="Times New Roman"/>
              </w:rPr>
            </w:pPr>
            <w:r w:rsidRPr="004112E3">
              <w:rPr>
                <w:rFonts w:ascii="Times New Roman" w:hAnsi="Times New Roman" w:cs="Times New Roman"/>
              </w:rPr>
              <w:t>Wednesday</w:t>
            </w:r>
          </w:p>
        </w:tc>
        <w:tc>
          <w:tcPr>
            <w:tcW w:w="4320" w:type="dxa"/>
          </w:tcPr>
          <w:p w14:paraId="386F2280" w14:textId="77777777" w:rsidR="006B5BA0" w:rsidRPr="004112E3" w:rsidRDefault="00000000">
            <w:pPr>
              <w:rPr>
                <w:rFonts w:ascii="Times New Roman" w:hAnsi="Times New Roman" w:cs="Times New Roman"/>
              </w:rPr>
            </w:pPr>
            <w:r w:rsidRPr="004112E3">
              <w:rPr>
                <w:rFonts w:ascii="Times New Roman" w:hAnsi="Times New Roman" w:cs="Times New Roman"/>
              </w:rPr>
              <w:t>Trigger nudges for 2+ missed check-ins; schedule a reconnection prompt.</w:t>
            </w:r>
          </w:p>
        </w:tc>
      </w:tr>
      <w:tr w:rsidR="004112E3" w:rsidRPr="004112E3" w14:paraId="59210FD5" w14:textId="77777777">
        <w:tc>
          <w:tcPr>
            <w:tcW w:w="4320" w:type="dxa"/>
          </w:tcPr>
          <w:p w14:paraId="6CC4BDC1" w14:textId="77777777" w:rsidR="006B5BA0" w:rsidRPr="004112E3" w:rsidRDefault="00000000">
            <w:pPr>
              <w:rPr>
                <w:rFonts w:ascii="Times New Roman" w:hAnsi="Times New Roman" w:cs="Times New Roman"/>
              </w:rPr>
            </w:pPr>
            <w:r w:rsidRPr="004112E3">
              <w:rPr>
                <w:rFonts w:ascii="Times New Roman" w:hAnsi="Times New Roman" w:cs="Times New Roman"/>
              </w:rPr>
              <w:t>Friday</w:t>
            </w:r>
          </w:p>
        </w:tc>
        <w:tc>
          <w:tcPr>
            <w:tcW w:w="4320" w:type="dxa"/>
          </w:tcPr>
          <w:p w14:paraId="52B08667" w14:textId="77777777" w:rsidR="006B5BA0" w:rsidRPr="004112E3" w:rsidRDefault="00000000">
            <w:pPr>
              <w:rPr>
                <w:rFonts w:ascii="Times New Roman" w:hAnsi="Times New Roman" w:cs="Times New Roman"/>
              </w:rPr>
            </w:pPr>
            <w:r w:rsidRPr="004112E3">
              <w:rPr>
                <w:rFonts w:ascii="Times New Roman" w:hAnsi="Times New Roman" w:cs="Times New Roman"/>
              </w:rPr>
              <w:t>Update Bullseye trend observations; note outer-ring spikes.</w:t>
            </w:r>
          </w:p>
        </w:tc>
      </w:tr>
      <w:tr w:rsidR="004112E3" w:rsidRPr="004112E3" w14:paraId="722A6265" w14:textId="77777777">
        <w:tc>
          <w:tcPr>
            <w:tcW w:w="4320" w:type="dxa"/>
          </w:tcPr>
          <w:p w14:paraId="6469463A" w14:textId="77777777" w:rsidR="006B5BA0" w:rsidRPr="004112E3" w:rsidRDefault="00000000">
            <w:pPr>
              <w:rPr>
                <w:rFonts w:ascii="Times New Roman" w:hAnsi="Times New Roman" w:cs="Times New Roman"/>
              </w:rPr>
            </w:pPr>
            <w:r w:rsidRPr="004112E3">
              <w:rPr>
                <w:rFonts w:ascii="Times New Roman" w:hAnsi="Times New Roman" w:cs="Times New Roman"/>
              </w:rPr>
              <w:t>Sunday</w:t>
            </w:r>
          </w:p>
        </w:tc>
        <w:tc>
          <w:tcPr>
            <w:tcW w:w="4320" w:type="dxa"/>
          </w:tcPr>
          <w:p w14:paraId="35B815D5" w14:textId="77777777" w:rsidR="006B5BA0" w:rsidRPr="004112E3" w:rsidRDefault="00000000">
            <w:pPr>
              <w:rPr>
                <w:rFonts w:ascii="Times New Roman" w:hAnsi="Times New Roman" w:cs="Times New Roman"/>
              </w:rPr>
            </w:pPr>
            <w:r w:rsidRPr="004112E3">
              <w:rPr>
                <w:rFonts w:ascii="Times New Roman" w:hAnsi="Times New Roman" w:cs="Times New Roman"/>
              </w:rPr>
              <w:t>Ensure weekly recap completion; trigger weekly coaching run and distribute summaries.</w:t>
            </w:r>
          </w:p>
        </w:tc>
      </w:tr>
    </w:tbl>
    <w:p w14:paraId="5F0DAA9C"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6.2 Nudge / Reminder Templates</w:t>
      </w:r>
    </w:p>
    <w:p w14:paraId="2A570E7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Missed Check-In: “Hey [Name], missed your check-in yesterday. A quick reflection can still shift your momentum today. You in?”</w:t>
      </w:r>
    </w:p>
    <w:p w14:paraId="68D3E03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Consistency Encouragement: “3 days strong — keep it going. You’re building something that lasts.”</w:t>
      </w:r>
    </w:p>
    <w:p w14:paraId="234DCC7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Low Score Alert: “Saw a low score trend this week. Want to send me what’s been pulling you off center?”</w:t>
      </w:r>
    </w:p>
    <w:p w14:paraId="7AAAB2D2"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6.3 Participant Outcome Tracking (Institutional Standard)</w:t>
      </w:r>
    </w:p>
    <w:p w14:paraId="019B1336" w14:textId="77777777" w:rsidR="006B5BA0" w:rsidRPr="004112E3" w:rsidRDefault="00000000">
      <w:pPr>
        <w:rPr>
          <w:rFonts w:ascii="Times New Roman" w:hAnsi="Times New Roman" w:cs="Times New Roman"/>
        </w:rPr>
      </w:pPr>
      <w:r w:rsidRPr="004112E3">
        <w:rPr>
          <w:rFonts w:ascii="Times New Roman" w:hAnsi="Times New Roman" w:cs="Times New Roman"/>
        </w:rPr>
        <w:t>Track weekly metrics to ensure no athlete is left behind.</w:t>
      </w:r>
    </w:p>
    <w:tbl>
      <w:tblPr>
        <w:tblStyle w:val="TableGrid"/>
        <w:tblW w:w="0" w:type="auto"/>
        <w:tblLook w:val="04A0" w:firstRow="1" w:lastRow="0" w:firstColumn="1" w:lastColumn="0" w:noHBand="0" w:noVBand="1"/>
      </w:tblPr>
      <w:tblGrid>
        <w:gridCol w:w="4320"/>
        <w:gridCol w:w="4320"/>
      </w:tblGrid>
      <w:tr w:rsidR="004112E3" w:rsidRPr="004112E3" w14:paraId="3477E417" w14:textId="77777777">
        <w:tc>
          <w:tcPr>
            <w:tcW w:w="4320" w:type="dxa"/>
          </w:tcPr>
          <w:p w14:paraId="353CA7E7"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730225FA"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46FE9FE8" w14:textId="77777777">
        <w:tc>
          <w:tcPr>
            <w:tcW w:w="4320" w:type="dxa"/>
          </w:tcPr>
          <w:p w14:paraId="767616C0" w14:textId="77777777" w:rsidR="006B5BA0" w:rsidRPr="004112E3" w:rsidRDefault="00000000">
            <w:pPr>
              <w:rPr>
                <w:rFonts w:ascii="Times New Roman" w:hAnsi="Times New Roman" w:cs="Times New Roman"/>
              </w:rPr>
            </w:pPr>
            <w:r w:rsidRPr="004112E3">
              <w:rPr>
                <w:rFonts w:ascii="Times New Roman" w:hAnsi="Times New Roman" w:cs="Times New Roman"/>
              </w:rPr>
              <w:t>Tune-Up completion %</w:t>
            </w:r>
          </w:p>
        </w:tc>
        <w:tc>
          <w:tcPr>
            <w:tcW w:w="4320" w:type="dxa"/>
          </w:tcPr>
          <w:p w14:paraId="2B53C022" w14:textId="77777777" w:rsidR="006B5BA0" w:rsidRPr="004112E3" w:rsidRDefault="00000000">
            <w:pPr>
              <w:rPr>
                <w:rFonts w:ascii="Times New Roman" w:hAnsi="Times New Roman" w:cs="Times New Roman"/>
              </w:rPr>
            </w:pPr>
            <w:r w:rsidRPr="004112E3">
              <w:rPr>
                <w:rFonts w:ascii="Times New Roman" w:hAnsi="Times New Roman" w:cs="Times New Roman"/>
              </w:rPr>
              <w:t>Weekly percentage of morning check-ins completed.</w:t>
            </w:r>
          </w:p>
        </w:tc>
      </w:tr>
      <w:tr w:rsidR="004112E3" w:rsidRPr="004112E3" w14:paraId="3A038D15" w14:textId="77777777">
        <w:tc>
          <w:tcPr>
            <w:tcW w:w="4320" w:type="dxa"/>
          </w:tcPr>
          <w:p w14:paraId="31497308" w14:textId="77777777" w:rsidR="006B5BA0" w:rsidRPr="004112E3" w:rsidRDefault="00000000">
            <w:pPr>
              <w:rPr>
                <w:rFonts w:ascii="Times New Roman" w:hAnsi="Times New Roman" w:cs="Times New Roman"/>
              </w:rPr>
            </w:pPr>
            <w:r w:rsidRPr="004112E3">
              <w:rPr>
                <w:rFonts w:ascii="Times New Roman" w:hAnsi="Times New Roman" w:cs="Times New Roman"/>
              </w:rPr>
              <w:t>WTD average</w:t>
            </w:r>
          </w:p>
        </w:tc>
        <w:tc>
          <w:tcPr>
            <w:tcW w:w="4320" w:type="dxa"/>
          </w:tcPr>
          <w:p w14:paraId="69CEB506" w14:textId="77777777" w:rsidR="006B5BA0" w:rsidRPr="004112E3" w:rsidRDefault="00000000">
            <w:pPr>
              <w:rPr>
                <w:rFonts w:ascii="Times New Roman" w:hAnsi="Times New Roman" w:cs="Times New Roman"/>
              </w:rPr>
            </w:pPr>
            <w:r w:rsidRPr="004112E3">
              <w:rPr>
                <w:rFonts w:ascii="Times New Roman" w:hAnsi="Times New Roman" w:cs="Times New Roman"/>
              </w:rPr>
              <w:t>Average daily score; flag consistent low trends.</w:t>
            </w:r>
          </w:p>
        </w:tc>
      </w:tr>
      <w:tr w:rsidR="004112E3" w:rsidRPr="004112E3" w14:paraId="5B281958" w14:textId="77777777">
        <w:tc>
          <w:tcPr>
            <w:tcW w:w="4320" w:type="dxa"/>
          </w:tcPr>
          <w:p w14:paraId="354839AB" w14:textId="77777777" w:rsidR="006B5BA0" w:rsidRPr="004112E3" w:rsidRDefault="00000000">
            <w:pPr>
              <w:rPr>
                <w:rFonts w:ascii="Times New Roman" w:hAnsi="Times New Roman" w:cs="Times New Roman"/>
              </w:rPr>
            </w:pPr>
            <w:r w:rsidRPr="004112E3">
              <w:rPr>
                <w:rFonts w:ascii="Times New Roman" w:hAnsi="Times New Roman" w:cs="Times New Roman"/>
              </w:rPr>
              <w:t>Reflection depth (1–5)</w:t>
            </w:r>
          </w:p>
        </w:tc>
        <w:tc>
          <w:tcPr>
            <w:tcW w:w="4320" w:type="dxa"/>
          </w:tcPr>
          <w:p w14:paraId="2ED92333" w14:textId="77777777" w:rsidR="006B5BA0" w:rsidRPr="004112E3" w:rsidRDefault="00000000">
            <w:pPr>
              <w:rPr>
                <w:rFonts w:ascii="Times New Roman" w:hAnsi="Times New Roman" w:cs="Times New Roman"/>
              </w:rPr>
            </w:pPr>
            <w:r w:rsidRPr="004112E3">
              <w:rPr>
                <w:rFonts w:ascii="Times New Roman" w:hAnsi="Times New Roman" w:cs="Times New Roman"/>
              </w:rPr>
              <w:t>Rules-based or model-based; watch for drop-offs.</w:t>
            </w:r>
          </w:p>
        </w:tc>
      </w:tr>
      <w:tr w:rsidR="004112E3" w:rsidRPr="004112E3" w14:paraId="1AA48A9B" w14:textId="77777777">
        <w:tc>
          <w:tcPr>
            <w:tcW w:w="4320" w:type="dxa"/>
          </w:tcPr>
          <w:p w14:paraId="2C611931" w14:textId="77777777" w:rsidR="006B5BA0" w:rsidRPr="004112E3" w:rsidRDefault="00000000">
            <w:pPr>
              <w:rPr>
                <w:rFonts w:ascii="Times New Roman" w:hAnsi="Times New Roman" w:cs="Times New Roman"/>
              </w:rPr>
            </w:pPr>
            <w:r w:rsidRPr="004112E3">
              <w:rPr>
                <w:rFonts w:ascii="Times New Roman" w:hAnsi="Times New Roman" w:cs="Times New Roman"/>
              </w:rPr>
              <w:t>Bullseye distribution</w:t>
            </w:r>
          </w:p>
        </w:tc>
        <w:tc>
          <w:tcPr>
            <w:tcW w:w="4320" w:type="dxa"/>
          </w:tcPr>
          <w:p w14:paraId="24102693" w14:textId="77777777" w:rsidR="006B5BA0" w:rsidRPr="004112E3" w:rsidRDefault="00000000">
            <w:pPr>
              <w:rPr>
                <w:rFonts w:ascii="Times New Roman" w:hAnsi="Times New Roman" w:cs="Times New Roman"/>
              </w:rPr>
            </w:pPr>
            <w:r w:rsidRPr="004112E3">
              <w:rPr>
                <w:rFonts w:ascii="Times New Roman" w:hAnsi="Times New Roman" w:cs="Times New Roman"/>
              </w:rPr>
              <w:t>Where the athlete lived (center/middle/outer).</w:t>
            </w:r>
          </w:p>
        </w:tc>
      </w:tr>
      <w:tr w:rsidR="004112E3" w:rsidRPr="004112E3" w14:paraId="0FA1E4A9" w14:textId="77777777">
        <w:tc>
          <w:tcPr>
            <w:tcW w:w="4320" w:type="dxa"/>
          </w:tcPr>
          <w:p w14:paraId="35660E70" w14:textId="77777777" w:rsidR="006B5BA0" w:rsidRPr="004112E3" w:rsidRDefault="00000000">
            <w:pPr>
              <w:rPr>
                <w:rFonts w:ascii="Times New Roman" w:hAnsi="Times New Roman" w:cs="Times New Roman"/>
              </w:rPr>
            </w:pPr>
            <w:r w:rsidRPr="004112E3">
              <w:rPr>
                <w:rFonts w:ascii="Times New Roman" w:hAnsi="Times New Roman" w:cs="Times New Roman"/>
              </w:rPr>
              <w:t>Coach feedback needed</w:t>
            </w:r>
          </w:p>
        </w:tc>
        <w:tc>
          <w:tcPr>
            <w:tcW w:w="4320" w:type="dxa"/>
          </w:tcPr>
          <w:p w14:paraId="2744A605" w14:textId="77777777" w:rsidR="006B5BA0" w:rsidRPr="004112E3" w:rsidRDefault="00000000">
            <w:pPr>
              <w:rPr>
                <w:rFonts w:ascii="Times New Roman" w:hAnsi="Times New Roman" w:cs="Times New Roman"/>
              </w:rPr>
            </w:pPr>
            <w:r w:rsidRPr="004112E3">
              <w:rPr>
                <w:rFonts w:ascii="Times New Roman" w:hAnsi="Times New Roman" w:cs="Times New Roman"/>
              </w:rPr>
              <w:t>Y/N based on thresholds and flags.</w:t>
            </w:r>
          </w:p>
        </w:tc>
      </w:tr>
      <w:tr w:rsidR="004112E3" w:rsidRPr="004112E3" w14:paraId="6CDD79C5" w14:textId="77777777">
        <w:tc>
          <w:tcPr>
            <w:tcW w:w="4320" w:type="dxa"/>
          </w:tcPr>
          <w:p w14:paraId="50CDEEE0" w14:textId="77777777" w:rsidR="006B5BA0" w:rsidRPr="004112E3" w:rsidRDefault="00000000">
            <w:pPr>
              <w:rPr>
                <w:rFonts w:ascii="Times New Roman" w:hAnsi="Times New Roman" w:cs="Times New Roman"/>
              </w:rPr>
            </w:pPr>
            <w:r w:rsidRPr="004112E3">
              <w:rPr>
                <w:rFonts w:ascii="Times New Roman" w:hAnsi="Times New Roman" w:cs="Times New Roman"/>
              </w:rPr>
              <w:t>Milestone notes</w:t>
            </w:r>
          </w:p>
        </w:tc>
        <w:tc>
          <w:tcPr>
            <w:tcW w:w="4320" w:type="dxa"/>
          </w:tcPr>
          <w:p w14:paraId="0751EC28" w14:textId="77777777" w:rsidR="006B5BA0" w:rsidRPr="004112E3" w:rsidRDefault="00000000">
            <w:pPr>
              <w:rPr>
                <w:rFonts w:ascii="Times New Roman" w:hAnsi="Times New Roman" w:cs="Times New Roman"/>
              </w:rPr>
            </w:pPr>
            <w:r w:rsidRPr="004112E3">
              <w:rPr>
                <w:rFonts w:ascii="Times New Roman" w:hAnsi="Times New Roman" w:cs="Times New Roman"/>
              </w:rPr>
              <w:t>Identity shifts, leadership indicators, breakthroughs.</w:t>
            </w:r>
          </w:p>
        </w:tc>
      </w:tr>
    </w:tbl>
    <w:p w14:paraId="07956019"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6.4 Growth Milestones (Triggers)</w:t>
      </w:r>
    </w:p>
    <w:p w14:paraId="0894575B"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Self-discipline</w:t>
      </w:r>
    </w:p>
    <w:p w14:paraId="3DE8015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90%+ check-ins for 21 days</w:t>
      </w:r>
    </w:p>
    <w:p w14:paraId="08886B2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Athlete schedules routines independently</w:t>
      </w:r>
    </w:p>
    <w:p w14:paraId="74839D5E"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Emotional control</w:t>
      </w:r>
    </w:p>
    <w:p w14:paraId="7839160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Uses Bullseye without prompt</w:t>
      </w:r>
    </w:p>
    <w:p w14:paraId="4110217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Pauses before reacting</w:t>
      </w:r>
    </w:p>
    <w:p w14:paraId="22E1320B"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lastRenderedPageBreak/>
        <w:t>Self-compassion</w:t>
      </w:r>
    </w:p>
    <w:p w14:paraId="344998FA"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Describes mistakes without shame language</w:t>
      </w:r>
    </w:p>
    <w:p w14:paraId="067E858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3+ growth-from-adversity reflections</w:t>
      </w:r>
    </w:p>
    <w:p w14:paraId="3ED4D280"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Leadership</w:t>
      </w:r>
    </w:p>
    <w:p w14:paraId="059C3F2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Initiates group check-ins</w:t>
      </w:r>
    </w:p>
    <w:p w14:paraId="562FC662"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Models vulnerable sharing</w:t>
      </w:r>
    </w:p>
    <w:p w14:paraId="01DA8A2D"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Resilience under pressure</w:t>
      </w:r>
    </w:p>
    <w:p w14:paraId="37F39B6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Bounce-back described within 24–48 hours</w:t>
      </w:r>
    </w:p>
    <w:p w14:paraId="179D2A4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Uses Tune-Up to re-center after poor performance</w:t>
      </w:r>
    </w:p>
    <w:p w14:paraId="036B4281"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7. Role-Based Playbooks (Institutional)</w:t>
      </w:r>
    </w:p>
    <w:p w14:paraId="44E3137F"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7.1 Mindset Coach (AI or Human) — Role Definition</w:t>
      </w:r>
    </w:p>
    <w:p w14:paraId="566FD7A9" w14:textId="77777777" w:rsidR="006B5BA0" w:rsidRPr="004112E3" w:rsidRDefault="00000000">
      <w:pPr>
        <w:rPr>
          <w:rFonts w:ascii="Times New Roman" w:hAnsi="Times New Roman" w:cs="Times New Roman"/>
        </w:rPr>
      </w:pPr>
      <w:r w:rsidRPr="004112E3">
        <w:rPr>
          <w:rFonts w:ascii="Times New Roman" w:hAnsi="Times New Roman" w:cs="Times New Roman"/>
        </w:rPr>
        <w:t>Primary role: frontline mindset support through pattern recognition, reframing, and identity development.</w:t>
      </w:r>
    </w:p>
    <w:p w14:paraId="1BB15726"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Daily responsibilities</w:t>
      </w:r>
    </w:p>
    <w:p w14:paraId="7D68FDB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Monitor Tune-Up participation</w:t>
      </w:r>
    </w:p>
    <w:p w14:paraId="3FDAE03A"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Review red flags and missed entries</w:t>
      </w:r>
    </w:p>
    <w:p w14:paraId="4AD8DD1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Use template messaging for reconnection</w:t>
      </w:r>
    </w:p>
    <w:p w14:paraId="7CA7D61C" w14:textId="77777777" w:rsidR="006B5BA0" w:rsidRPr="004112E3" w:rsidRDefault="00000000">
      <w:pPr>
        <w:pStyle w:val="Heading3"/>
        <w:rPr>
          <w:rFonts w:ascii="Times New Roman" w:hAnsi="Times New Roman" w:cs="Times New Roman"/>
          <w:color w:val="auto"/>
        </w:rPr>
      </w:pPr>
      <w:r w:rsidRPr="004112E3">
        <w:rPr>
          <w:rFonts w:ascii="Times New Roman" w:hAnsi="Times New Roman" w:cs="Times New Roman"/>
          <w:color w:val="auto"/>
        </w:rPr>
        <w:t>Weekly responsibilities</w:t>
      </w:r>
    </w:p>
    <w:p w14:paraId="4DCDE6E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Review WTD scores + journaling + Bullseye trends</w:t>
      </w:r>
    </w:p>
    <w:p w14:paraId="6F2134EA"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Deliver weekly Deep Dive Analysis</w:t>
      </w:r>
    </w:p>
    <w:p w14:paraId="67F7E9E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Recommend a 3-day mindset challenge when appropriate</w:t>
      </w:r>
    </w:p>
    <w:p w14:paraId="2CD4DDD2"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7.2 Team Coach Integration (in-practice reinforcement)</w:t>
      </w:r>
    </w:p>
    <w:p w14:paraId="7D4E7CC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Use Bullseye language in huddles and feedback.</w:t>
      </w:r>
    </w:p>
    <w:p w14:paraId="4715E70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Normalize reflection and identity-based praise.</w:t>
      </w:r>
    </w:p>
    <w:p w14:paraId="2E4D312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Call out composure and response moments as wins.</w:t>
      </w:r>
    </w:p>
    <w:p w14:paraId="626308FE"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7.3 Parent Liaison (support without pressure)</w:t>
      </w:r>
    </w:p>
    <w:p w14:paraId="0C5CED1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Translate system wins into parent language.</w:t>
      </w:r>
    </w:p>
    <w:p w14:paraId="640045A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Teach reflective questions over outcome interrogation.</w:t>
      </w:r>
    </w:p>
    <w:p w14:paraId="797CD74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Reduce parent-athlete conflict through aligned phrasing.</w:t>
      </w:r>
    </w:p>
    <w:p w14:paraId="455BC72A"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7.4 Admin / Program Support (AI)</w:t>
      </w:r>
    </w:p>
    <w:p w14:paraId="6CF46036"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Completion tracking and flagging.</w:t>
      </w:r>
    </w:p>
    <w:p w14:paraId="761BDC2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Operational reliability and reporting cadence.</w:t>
      </w:r>
    </w:p>
    <w:p w14:paraId="25DA54D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Nudges, reminders, milestone updates.</w:t>
      </w:r>
    </w:p>
    <w:p w14:paraId="43F548EB"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8. AI Coaching System Specifications</w:t>
      </w:r>
    </w:p>
    <w:p w14:paraId="33FB3B89"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8.1 AI identity and tone requirements</w:t>
      </w:r>
    </w:p>
    <w:p w14:paraId="4827BA48" w14:textId="77777777" w:rsidR="006B5BA0" w:rsidRPr="004112E3" w:rsidRDefault="00000000">
      <w:pPr>
        <w:rPr>
          <w:rFonts w:ascii="Times New Roman" w:hAnsi="Times New Roman" w:cs="Times New Roman"/>
        </w:rPr>
      </w:pPr>
      <w:r w:rsidRPr="004112E3">
        <w:rPr>
          <w:rFonts w:ascii="Times New Roman" w:hAnsi="Times New Roman" w:cs="Times New Roman"/>
        </w:rPr>
        <w:t>The AI must speak like a grounded coach: calm authority, precise, supportive without coddling. No hype; no shame.</w:t>
      </w:r>
    </w:p>
    <w:p w14:paraId="372228E2"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8.2 Required inputs for weekly analysis</w:t>
      </w:r>
    </w:p>
    <w:p w14:paraId="34873FF1"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7 days Win the Day</w:t>
      </w:r>
    </w:p>
    <w:p w14:paraId="43ACD23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lastRenderedPageBreak/>
        <w:t>7 days Daily Journaling (3 fields/day)</w:t>
      </w:r>
    </w:p>
    <w:p w14:paraId="5809AE1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7 days Bullseye entries</w:t>
      </w:r>
    </w:p>
    <w:p w14:paraId="0668C350"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Weekly recap + Motivation Inventory</w:t>
      </w:r>
    </w:p>
    <w:p w14:paraId="7C197973"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Athlete goals + coaching history (if available)</w:t>
      </w:r>
    </w:p>
    <w:p w14:paraId="7855231D"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8.3 Required analysis operations</w:t>
      </w:r>
    </w:p>
    <w:p w14:paraId="753116E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Detect patterns and behavior themes</w:t>
      </w:r>
    </w:p>
    <w:p w14:paraId="77498AF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Identify emotional markers and shifts</w:t>
      </w:r>
    </w:p>
    <w:p w14:paraId="5B6606B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Map to Bullseye and reframe to controllables</w:t>
      </w:r>
    </w:p>
    <w:p w14:paraId="741C8F9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Assess identity language strength vs outcome fixation</w:t>
      </w:r>
    </w:p>
    <w:p w14:paraId="06BD906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Produce clear forward direction (one priority)</w:t>
      </w:r>
    </w:p>
    <w:p w14:paraId="3158FB9C"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8.4 Output specifications (Deep Dive)</w:t>
      </w:r>
    </w:p>
    <w:p w14:paraId="3DB95AC0" w14:textId="77777777" w:rsidR="006B5BA0" w:rsidRPr="004112E3" w:rsidRDefault="00000000">
      <w:pPr>
        <w:rPr>
          <w:rFonts w:ascii="Times New Roman" w:hAnsi="Times New Roman" w:cs="Times New Roman"/>
        </w:rPr>
      </w:pPr>
      <w:r w:rsidRPr="004112E3">
        <w:rPr>
          <w:rFonts w:ascii="Times New Roman" w:hAnsi="Times New Roman" w:cs="Times New Roman"/>
        </w:rPr>
        <w:t>The Deep Dive output structure is mandatory and must be followed exactly (see Section 4.6).</w:t>
      </w:r>
    </w:p>
    <w:tbl>
      <w:tblPr>
        <w:tblStyle w:val="TableGrid"/>
        <w:tblW w:w="0" w:type="auto"/>
        <w:tblLook w:val="04A0" w:firstRow="1" w:lastRow="0" w:firstColumn="1" w:lastColumn="0" w:noHBand="0" w:noVBand="1"/>
      </w:tblPr>
      <w:tblGrid>
        <w:gridCol w:w="8640"/>
      </w:tblGrid>
      <w:tr w:rsidR="004112E3" w:rsidRPr="004112E3" w14:paraId="1ADB9F45" w14:textId="77777777">
        <w:tc>
          <w:tcPr>
            <w:tcW w:w="8640" w:type="dxa"/>
          </w:tcPr>
          <w:p w14:paraId="0ADB51BE" w14:textId="77777777" w:rsidR="006B5BA0" w:rsidRPr="004112E3" w:rsidRDefault="00000000">
            <w:pPr>
              <w:rPr>
                <w:rFonts w:ascii="Times New Roman" w:hAnsi="Times New Roman" w:cs="Times New Roman"/>
              </w:rPr>
            </w:pPr>
            <w:r w:rsidRPr="004112E3">
              <w:rPr>
                <w:rFonts w:ascii="Times New Roman" w:hAnsi="Times New Roman" w:cs="Times New Roman"/>
              </w:rPr>
              <w:t>Quality Control Checklist (AI)</w:t>
            </w:r>
          </w:p>
        </w:tc>
      </w:tr>
      <w:tr w:rsidR="004112E3" w:rsidRPr="004112E3" w14:paraId="3E416BF5" w14:textId="77777777">
        <w:tc>
          <w:tcPr>
            <w:tcW w:w="8640" w:type="dxa"/>
          </w:tcPr>
          <w:p w14:paraId="7679EB36" w14:textId="77777777" w:rsidR="006B5BA0" w:rsidRPr="004112E3" w:rsidRDefault="00000000">
            <w:pPr>
              <w:rPr>
                <w:rFonts w:ascii="Times New Roman" w:hAnsi="Times New Roman" w:cs="Times New Roman"/>
              </w:rPr>
            </w:pPr>
            <w:r w:rsidRPr="004112E3">
              <w:rPr>
                <w:rFonts w:ascii="Times New Roman" w:hAnsi="Times New Roman" w:cs="Times New Roman"/>
              </w:rPr>
              <w:t>□ All five sections included</w:t>
            </w:r>
            <w:r w:rsidRPr="004112E3">
              <w:rPr>
                <w:rFonts w:ascii="Times New Roman" w:hAnsi="Times New Roman" w:cs="Times New Roman"/>
              </w:rPr>
              <w:br/>
              <w:t>□ 4–6 Strengths; 3–5 Growth Areas</w:t>
            </w:r>
            <w:r w:rsidRPr="004112E3">
              <w:rPr>
                <w:rFonts w:ascii="Times New Roman" w:hAnsi="Times New Roman" w:cs="Times New Roman"/>
              </w:rPr>
              <w:br/>
              <w:t>□ Each section includes Coach Insight/Cue/Input</w:t>
            </w:r>
            <w:r w:rsidRPr="004112E3">
              <w:rPr>
                <w:rFonts w:ascii="Times New Roman" w:hAnsi="Times New Roman" w:cs="Times New Roman"/>
              </w:rPr>
              <w:br/>
              <w:t>□ Tone matches VirtusFocus (professional, grounded)</w:t>
            </w:r>
            <w:r w:rsidRPr="004112E3">
              <w:rPr>
                <w:rFonts w:ascii="Times New Roman" w:hAnsi="Times New Roman" w:cs="Times New Roman"/>
              </w:rPr>
              <w:br/>
              <w:t>□ Includes Bullseye-based reframe</w:t>
            </w:r>
            <w:r w:rsidRPr="004112E3">
              <w:rPr>
                <w:rFonts w:ascii="Times New Roman" w:hAnsi="Times New Roman" w:cs="Times New Roman"/>
              </w:rPr>
              <w:br/>
              <w:t>□ Ends with specific next-week focus points</w:t>
            </w:r>
            <w:r w:rsidRPr="004112E3">
              <w:rPr>
                <w:rFonts w:ascii="Times New Roman" w:hAnsi="Times New Roman" w:cs="Times New Roman"/>
              </w:rPr>
              <w:br/>
              <w:t>□ Typical length: 900–1200 words (flexible if needed)</w:t>
            </w:r>
          </w:p>
        </w:tc>
      </w:tr>
    </w:tbl>
    <w:p w14:paraId="6ED75ADC"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9. Product Implementation Notes (Engineering)</w:t>
      </w:r>
    </w:p>
    <w:p w14:paraId="56C5A75A"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9.1 Daily Evening Review Flow (Mandatory Order)</w:t>
      </w:r>
    </w:p>
    <w:p w14:paraId="77B2043B"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Step 1: Win the Day (five yes/no questions).</w:t>
      </w:r>
    </w:p>
    <w:p w14:paraId="035931CA"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Step 2: Daily Journaling (3 domains).</w:t>
      </w:r>
    </w:p>
    <w:p w14:paraId="0FD7CAA8" w14:textId="77777777" w:rsidR="006B5BA0" w:rsidRPr="004112E3" w:rsidRDefault="00000000">
      <w:pPr>
        <w:pStyle w:val="ListNumber"/>
        <w:rPr>
          <w:rFonts w:ascii="Times New Roman" w:hAnsi="Times New Roman" w:cs="Times New Roman"/>
        </w:rPr>
      </w:pPr>
      <w:r w:rsidRPr="004112E3">
        <w:rPr>
          <w:rFonts w:ascii="Times New Roman" w:hAnsi="Times New Roman" w:cs="Times New Roman"/>
        </w:rPr>
        <w:t>Step 3: Bullseye Method classification (3 rings).</w:t>
      </w:r>
    </w:p>
    <w:p w14:paraId="64865251"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9.2 Validation rules (minimum)</w:t>
      </w:r>
    </w:p>
    <w:p w14:paraId="1010CB9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WTD: all 5 questions required.</w:t>
      </w:r>
    </w:p>
    <w:p w14:paraId="6F6005D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Journaling: at least 1–2 words per field (prevent blanks); autosave recommended.</w:t>
      </w:r>
    </w:p>
    <w:p w14:paraId="51CE32E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Bullseye: at least one item in each ring; error message if empty.</w:t>
      </w:r>
    </w:p>
    <w:p w14:paraId="6E846BC3"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9.3 Data model (recommended entities)</w:t>
      </w:r>
    </w:p>
    <w:tbl>
      <w:tblPr>
        <w:tblStyle w:val="TableGrid"/>
        <w:tblW w:w="0" w:type="auto"/>
        <w:tblLook w:val="04A0" w:firstRow="1" w:lastRow="0" w:firstColumn="1" w:lastColumn="0" w:noHBand="0" w:noVBand="1"/>
      </w:tblPr>
      <w:tblGrid>
        <w:gridCol w:w="4320"/>
        <w:gridCol w:w="4320"/>
      </w:tblGrid>
      <w:tr w:rsidR="004112E3" w:rsidRPr="004112E3" w14:paraId="7BB756C9" w14:textId="77777777">
        <w:tc>
          <w:tcPr>
            <w:tcW w:w="4320" w:type="dxa"/>
          </w:tcPr>
          <w:p w14:paraId="6927047C" w14:textId="77777777" w:rsidR="006B5BA0" w:rsidRPr="004112E3" w:rsidRDefault="00000000">
            <w:pPr>
              <w:rPr>
                <w:rFonts w:ascii="Times New Roman" w:hAnsi="Times New Roman" w:cs="Times New Roman"/>
              </w:rPr>
            </w:pPr>
            <w:r w:rsidRPr="004112E3">
              <w:rPr>
                <w:rFonts w:ascii="Times New Roman" w:hAnsi="Times New Roman" w:cs="Times New Roman"/>
              </w:rPr>
              <w:t>Field</w:t>
            </w:r>
          </w:p>
        </w:tc>
        <w:tc>
          <w:tcPr>
            <w:tcW w:w="4320" w:type="dxa"/>
          </w:tcPr>
          <w:p w14:paraId="18E3F193" w14:textId="77777777" w:rsidR="006B5BA0" w:rsidRPr="004112E3" w:rsidRDefault="00000000">
            <w:pPr>
              <w:rPr>
                <w:rFonts w:ascii="Times New Roman" w:hAnsi="Times New Roman" w:cs="Times New Roman"/>
              </w:rPr>
            </w:pPr>
            <w:r w:rsidRPr="004112E3">
              <w:rPr>
                <w:rFonts w:ascii="Times New Roman" w:hAnsi="Times New Roman" w:cs="Times New Roman"/>
              </w:rPr>
              <w:t>Definition / Requirements</w:t>
            </w:r>
          </w:p>
        </w:tc>
      </w:tr>
      <w:tr w:rsidR="004112E3" w:rsidRPr="004112E3" w14:paraId="4BB1A337" w14:textId="77777777">
        <w:tc>
          <w:tcPr>
            <w:tcW w:w="4320" w:type="dxa"/>
          </w:tcPr>
          <w:p w14:paraId="43895AAD" w14:textId="77777777" w:rsidR="006B5BA0" w:rsidRPr="004112E3" w:rsidRDefault="00000000">
            <w:pPr>
              <w:rPr>
                <w:rFonts w:ascii="Times New Roman" w:hAnsi="Times New Roman" w:cs="Times New Roman"/>
              </w:rPr>
            </w:pPr>
            <w:r w:rsidRPr="004112E3">
              <w:rPr>
                <w:rFonts w:ascii="Times New Roman" w:hAnsi="Times New Roman" w:cs="Times New Roman"/>
              </w:rPr>
              <w:t>Athlete</w:t>
            </w:r>
          </w:p>
        </w:tc>
        <w:tc>
          <w:tcPr>
            <w:tcW w:w="4320" w:type="dxa"/>
          </w:tcPr>
          <w:p w14:paraId="076869DB" w14:textId="77777777" w:rsidR="006B5BA0" w:rsidRPr="004112E3" w:rsidRDefault="00000000">
            <w:pPr>
              <w:rPr>
                <w:rFonts w:ascii="Times New Roman" w:hAnsi="Times New Roman" w:cs="Times New Roman"/>
              </w:rPr>
            </w:pPr>
            <w:r w:rsidRPr="004112E3">
              <w:rPr>
                <w:rFonts w:ascii="Times New Roman" w:hAnsi="Times New Roman" w:cs="Times New Roman"/>
              </w:rPr>
              <w:t>Profile, goals, sport, season context, permissions.</w:t>
            </w:r>
          </w:p>
        </w:tc>
      </w:tr>
      <w:tr w:rsidR="004112E3" w:rsidRPr="004112E3" w14:paraId="02C7137A" w14:textId="77777777">
        <w:tc>
          <w:tcPr>
            <w:tcW w:w="4320" w:type="dxa"/>
          </w:tcPr>
          <w:p w14:paraId="78CF58B5" w14:textId="77777777" w:rsidR="006B5BA0" w:rsidRPr="004112E3" w:rsidRDefault="00000000">
            <w:pPr>
              <w:rPr>
                <w:rFonts w:ascii="Times New Roman" w:hAnsi="Times New Roman" w:cs="Times New Roman"/>
              </w:rPr>
            </w:pPr>
            <w:proofErr w:type="spellStart"/>
            <w:r w:rsidRPr="004112E3">
              <w:rPr>
                <w:rFonts w:ascii="Times New Roman" w:hAnsi="Times New Roman" w:cs="Times New Roman"/>
              </w:rPr>
              <w:t>TuneUpEntry</w:t>
            </w:r>
            <w:proofErr w:type="spellEnd"/>
          </w:p>
        </w:tc>
        <w:tc>
          <w:tcPr>
            <w:tcW w:w="4320" w:type="dxa"/>
          </w:tcPr>
          <w:p w14:paraId="458B0EE4" w14:textId="77777777" w:rsidR="006B5BA0" w:rsidRPr="004112E3" w:rsidRDefault="00000000">
            <w:pPr>
              <w:rPr>
                <w:rFonts w:ascii="Times New Roman" w:hAnsi="Times New Roman" w:cs="Times New Roman"/>
              </w:rPr>
            </w:pPr>
            <w:r w:rsidRPr="004112E3">
              <w:rPr>
                <w:rFonts w:ascii="Times New Roman" w:hAnsi="Times New Roman" w:cs="Times New Roman"/>
              </w:rPr>
              <w:t>Date, prompt, athlete response, AM promise.</w:t>
            </w:r>
          </w:p>
        </w:tc>
      </w:tr>
      <w:tr w:rsidR="004112E3" w:rsidRPr="004112E3" w14:paraId="33395C7A" w14:textId="77777777">
        <w:tc>
          <w:tcPr>
            <w:tcW w:w="4320" w:type="dxa"/>
          </w:tcPr>
          <w:p w14:paraId="2A42F036" w14:textId="77777777" w:rsidR="006B5BA0" w:rsidRPr="004112E3" w:rsidRDefault="00000000">
            <w:pPr>
              <w:rPr>
                <w:rFonts w:ascii="Times New Roman" w:hAnsi="Times New Roman" w:cs="Times New Roman"/>
              </w:rPr>
            </w:pPr>
            <w:proofErr w:type="spellStart"/>
            <w:r w:rsidRPr="004112E3">
              <w:rPr>
                <w:rFonts w:ascii="Times New Roman" w:hAnsi="Times New Roman" w:cs="Times New Roman"/>
              </w:rPr>
              <w:t>WinTheDayEntry</w:t>
            </w:r>
            <w:proofErr w:type="spellEnd"/>
          </w:p>
        </w:tc>
        <w:tc>
          <w:tcPr>
            <w:tcW w:w="4320" w:type="dxa"/>
          </w:tcPr>
          <w:p w14:paraId="650606A2" w14:textId="77777777" w:rsidR="006B5BA0" w:rsidRPr="004112E3" w:rsidRDefault="00000000">
            <w:pPr>
              <w:rPr>
                <w:rFonts w:ascii="Times New Roman" w:hAnsi="Times New Roman" w:cs="Times New Roman"/>
              </w:rPr>
            </w:pPr>
            <w:r w:rsidRPr="004112E3">
              <w:rPr>
                <w:rFonts w:ascii="Times New Roman" w:hAnsi="Times New Roman" w:cs="Times New Roman"/>
              </w:rPr>
              <w:t>Date, Q1–Q5 booleans, score (0–5).</w:t>
            </w:r>
          </w:p>
        </w:tc>
      </w:tr>
      <w:tr w:rsidR="004112E3" w:rsidRPr="004112E3" w14:paraId="2282B25E" w14:textId="77777777">
        <w:tc>
          <w:tcPr>
            <w:tcW w:w="4320" w:type="dxa"/>
          </w:tcPr>
          <w:p w14:paraId="3A9D962D" w14:textId="77777777" w:rsidR="006B5BA0" w:rsidRPr="004112E3" w:rsidRDefault="00000000">
            <w:pPr>
              <w:rPr>
                <w:rFonts w:ascii="Times New Roman" w:hAnsi="Times New Roman" w:cs="Times New Roman"/>
              </w:rPr>
            </w:pPr>
            <w:proofErr w:type="spellStart"/>
            <w:r w:rsidRPr="004112E3">
              <w:rPr>
                <w:rFonts w:ascii="Times New Roman" w:hAnsi="Times New Roman" w:cs="Times New Roman"/>
              </w:rPr>
              <w:t>JournalEntry</w:t>
            </w:r>
            <w:proofErr w:type="spellEnd"/>
          </w:p>
        </w:tc>
        <w:tc>
          <w:tcPr>
            <w:tcW w:w="4320" w:type="dxa"/>
          </w:tcPr>
          <w:p w14:paraId="4A971EBA" w14:textId="77777777" w:rsidR="006B5BA0" w:rsidRPr="004112E3" w:rsidRDefault="00000000">
            <w:pPr>
              <w:rPr>
                <w:rFonts w:ascii="Times New Roman" w:hAnsi="Times New Roman" w:cs="Times New Roman"/>
              </w:rPr>
            </w:pPr>
            <w:r w:rsidRPr="004112E3">
              <w:rPr>
                <w:rFonts w:ascii="Times New Roman" w:hAnsi="Times New Roman" w:cs="Times New Roman"/>
              </w:rPr>
              <w:t>Date, school/work text, practice/competition text, home/life text.</w:t>
            </w:r>
          </w:p>
        </w:tc>
      </w:tr>
      <w:tr w:rsidR="004112E3" w:rsidRPr="004112E3" w14:paraId="213AA3F4" w14:textId="77777777">
        <w:tc>
          <w:tcPr>
            <w:tcW w:w="4320" w:type="dxa"/>
          </w:tcPr>
          <w:p w14:paraId="0B01901A" w14:textId="77777777" w:rsidR="006B5BA0" w:rsidRPr="004112E3" w:rsidRDefault="00000000">
            <w:pPr>
              <w:rPr>
                <w:rFonts w:ascii="Times New Roman" w:hAnsi="Times New Roman" w:cs="Times New Roman"/>
              </w:rPr>
            </w:pPr>
            <w:proofErr w:type="spellStart"/>
            <w:r w:rsidRPr="004112E3">
              <w:rPr>
                <w:rFonts w:ascii="Times New Roman" w:hAnsi="Times New Roman" w:cs="Times New Roman"/>
              </w:rPr>
              <w:t>BullseyeEntry</w:t>
            </w:r>
            <w:proofErr w:type="spellEnd"/>
          </w:p>
        </w:tc>
        <w:tc>
          <w:tcPr>
            <w:tcW w:w="4320" w:type="dxa"/>
          </w:tcPr>
          <w:p w14:paraId="5601E1A7" w14:textId="77777777" w:rsidR="006B5BA0" w:rsidRPr="004112E3" w:rsidRDefault="00000000">
            <w:pPr>
              <w:rPr>
                <w:rFonts w:ascii="Times New Roman" w:hAnsi="Times New Roman" w:cs="Times New Roman"/>
              </w:rPr>
            </w:pPr>
            <w:r w:rsidRPr="004112E3">
              <w:rPr>
                <w:rFonts w:ascii="Times New Roman" w:hAnsi="Times New Roman" w:cs="Times New Roman"/>
              </w:rPr>
              <w:t>Date, can_control, can_influence, cant_control, source (daily/realtime), optional tags.</w:t>
            </w:r>
          </w:p>
        </w:tc>
      </w:tr>
      <w:tr w:rsidR="004112E3" w:rsidRPr="004112E3" w14:paraId="4D28D094" w14:textId="77777777">
        <w:tc>
          <w:tcPr>
            <w:tcW w:w="4320" w:type="dxa"/>
          </w:tcPr>
          <w:p w14:paraId="61B08AC6" w14:textId="77777777" w:rsidR="006B5BA0" w:rsidRPr="004112E3" w:rsidRDefault="00000000">
            <w:pPr>
              <w:rPr>
                <w:rFonts w:ascii="Times New Roman" w:hAnsi="Times New Roman" w:cs="Times New Roman"/>
              </w:rPr>
            </w:pPr>
            <w:proofErr w:type="spellStart"/>
            <w:r w:rsidRPr="004112E3">
              <w:rPr>
                <w:rFonts w:ascii="Times New Roman" w:hAnsi="Times New Roman" w:cs="Times New Roman"/>
              </w:rPr>
              <w:t>WeeklyRecap</w:t>
            </w:r>
            <w:proofErr w:type="spellEnd"/>
          </w:p>
        </w:tc>
        <w:tc>
          <w:tcPr>
            <w:tcW w:w="4320" w:type="dxa"/>
          </w:tcPr>
          <w:p w14:paraId="4CC8C48A" w14:textId="77777777" w:rsidR="006B5BA0" w:rsidRPr="004112E3" w:rsidRDefault="00000000">
            <w:pPr>
              <w:rPr>
                <w:rFonts w:ascii="Times New Roman" w:hAnsi="Times New Roman" w:cs="Times New Roman"/>
              </w:rPr>
            </w:pPr>
            <w:r w:rsidRPr="004112E3">
              <w:rPr>
                <w:rFonts w:ascii="Times New Roman" w:hAnsi="Times New Roman" w:cs="Times New Roman"/>
              </w:rPr>
              <w:t>Date range, Motivation Inventory answers, ratings, free text.</w:t>
            </w:r>
          </w:p>
        </w:tc>
      </w:tr>
      <w:tr w:rsidR="004112E3" w:rsidRPr="004112E3" w14:paraId="50089739" w14:textId="77777777">
        <w:tc>
          <w:tcPr>
            <w:tcW w:w="4320" w:type="dxa"/>
          </w:tcPr>
          <w:p w14:paraId="31D68D91" w14:textId="77777777" w:rsidR="006B5BA0" w:rsidRPr="004112E3" w:rsidRDefault="00000000">
            <w:pPr>
              <w:rPr>
                <w:rFonts w:ascii="Times New Roman" w:hAnsi="Times New Roman" w:cs="Times New Roman"/>
              </w:rPr>
            </w:pPr>
            <w:proofErr w:type="spellStart"/>
            <w:r w:rsidRPr="004112E3">
              <w:rPr>
                <w:rFonts w:ascii="Times New Roman" w:hAnsi="Times New Roman" w:cs="Times New Roman"/>
              </w:rPr>
              <w:t>CoachingReview</w:t>
            </w:r>
            <w:proofErr w:type="spellEnd"/>
          </w:p>
        </w:tc>
        <w:tc>
          <w:tcPr>
            <w:tcW w:w="4320" w:type="dxa"/>
          </w:tcPr>
          <w:p w14:paraId="0F01B850" w14:textId="77777777" w:rsidR="006B5BA0" w:rsidRPr="004112E3" w:rsidRDefault="00000000">
            <w:pPr>
              <w:rPr>
                <w:rFonts w:ascii="Times New Roman" w:hAnsi="Times New Roman" w:cs="Times New Roman"/>
              </w:rPr>
            </w:pPr>
            <w:r w:rsidRPr="004112E3">
              <w:rPr>
                <w:rFonts w:ascii="Times New Roman" w:hAnsi="Times New Roman" w:cs="Times New Roman"/>
              </w:rPr>
              <w:t>Generated deep dive, coaching message(s), flags, next-week focus.</w:t>
            </w:r>
          </w:p>
        </w:tc>
      </w:tr>
      <w:tr w:rsidR="004112E3" w:rsidRPr="004112E3" w14:paraId="192F1E1E" w14:textId="77777777">
        <w:tc>
          <w:tcPr>
            <w:tcW w:w="4320" w:type="dxa"/>
          </w:tcPr>
          <w:p w14:paraId="749E4E74" w14:textId="77777777" w:rsidR="006B5BA0" w:rsidRPr="004112E3" w:rsidRDefault="00000000">
            <w:pPr>
              <w:rPr>
                <w:rFonts w:ascii="Times New Roman" w:hAnsi="Times New Roman" w:cs="Times New Roman"/>
              </w:rPr>
            </w:pPr>
            <w:r w:rsidRPr="004112E3">
              <w:rPr>
                <w:rFonts w:ascii="Times New Roman" w:hAnsi="Times New Roman" w:cs="Times New Roman"/>
              </w:rPr>
              <w:t>Flags/Alerts</w:t>
            </w:r>
          </w:p>
        </w:tc>
        <w:tc>
          <w:tcPr>
            <w:tcW w:w="4320" w:type="dxa"/>
          </w:tcPr>
          <w:p w14:paraId="7834B5CB" w14:textId="77777777" w:rsidR="006B5BA0" w:rsidRPr="004112E3" w:rsidRDefault="00000000">
            <w:pPr>
              <w:rPr>
                <w:rFonts w:ascii="Times New Roman" w:hAnsi="Times New Roman" w:cs="Times New Roman"/>
              </w:rPr>
            </w:pPr>
            <w:r w:rsidRPr="004112E3">
              <w:rPr>
                <w:rFonts w:ascii="Times New Roman" w:hAnsi="Times New Roman" w:cs="Times New Roman"/>
              </w:rPr>
              <w:t xml:space="preserve">Low engagement, outer-ring spikes, tone </w:t>
            </w:r>
            <w:r w:rsidRPr="004112E3">
              <w:rPr>
                <w:rFonts w:ascii="Times New Roman" w:hAnsi="Times New Roman" w:cs="Times New Roman"/>
              </w:rPr>
              <w:lastRenderedPageBreak/>
              <w:t>drops, etc.</w:t>
            </w:r>
          </w:p>
        </w:tc>
      </w:tr>
    </w:tbl>
    <w:p w14:paraId="3FA311A2"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lastRenderedPageBreak/>
        <w:t>9.4 Analytics (institutional metrics)</w:t>
      </w:r>
    </w:p>
    <w:p w14:paraId="6DE8382F"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Completion rate (Tune-Up, Evening Review, Weekly Recap)</w:t>
      </w:r>
    </w:p>
    <w:p w14:paraId="00C0561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WTD weekly averages + question-level trends</w:t>
      </w:r>
    </w:p>
    <w:p w14:paraId="6DB3834C"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Bullseye distribution (center/middle/outer) and spikes</w:t>
      </w:r>
    </w:p>
    <w:p w14:paraId="1AC0FDB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Reflection length and abrupt changes</w:t>
      </w:r>
    </w:p>
    <w:p w14:paraId="78D2F5BA"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Flag counts over time (burnout risk indicators)</w:t>
      </w:r>
    </w:p>
    <w:p w14:paraId="5029D801"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10. Project A Replacement Evaluation Standard</w:t>
      </w:r>
    </w:p>
    <w:p w14:paraId="70508CE1"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10.1 Alignment Gate (must pass)</w:t>
      </w:r>
    </w:p>
    <w:p w14:paraId="5D3990D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Matches VirtusFocus voice and tone</w:t>
      </w:r>
    </w:p>
    <w:p w14:paraId="04777BA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Uses Bullseye reframing toward controllables</w:t>
      </w:r>
    </w:p>
    <w:p w14:paraId="76D06C51"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Reinforces identity over outcome</w:t>
      </w:r>
    </w:p>
    <w:p w14:paraId="34D862C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Avoids clinical/therapy framing</w:t>
      </w:r>
    </w:p>
    <w:p w14:paraId="6C522FC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Follows required Deep Dive structure</w:t>
      </w:r>
    </w:p>
    <w:p w14:paraId="2800BE90"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10.2 Quality scoring (what ‘exceed’ means)</w:t>
      </w:r>
    </w:p>
    <w:p w14:paraId="3F9B742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Deeper pattern recognition with less fluff</w:t>
      </w:r>
    </w:p>
    <w:p w14:paraId="49C3CDD7"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More precise personalization to athlete context</w:t>
      </w:r>
    </w:p>
    <w:p w14:paraId="77BC8A7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Better obstacle anticipation and execution planning</w:t>
      </w:r>
    </w:p>
    <w:p w14:paraId="1719F85D"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Clearer identity articulation that the athlete can adopt</w:t>
      </w:r>
    </w:p>
    <w:p w14:paraId="5A59D389"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Stronger, simpler next-step clarity</w:t>
      </w:r>
    </w:p>
    <w:p w14:paraId="4315211C"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10.3 Failure modes (automatic penalties)</w:t>
      </w:r>
    </w:p>
    <w:p w14:paraId="1CA4100E"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Hallucinated program features, policies, or promises</w:t>
      </w:r>
    </w:p>
    <w:p w14:paraId="5D08BD9B"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Hype or cliche motivational content</w:t>
      </w:r>
    </w:p>
    <w:p w14:paraId="335EB8F4"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Shame-based feedback</w:t>
      </w:r>
    </w:p>
    <w:p w14:paraId="53EA33B8"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Clinical advice / diagnosis / therapy language</w:t>
      </w:r>
    </w:p>
    <w:p w14:paraId="5ACEF3D5" w14:textId="77777777" w:rsidR="006B5BA0" w:rsidRPr="004112E3" w:rsidRDefault="00000000">
      <w:pPr>
        <w:pStyle w:val="ListBullet"/>
        <w:rPr>
          <w:rFonts w:ascii="Times New Roman" w:hAnsi="Times New Roman" w:cs="Times New Roman"/>
        </w:rPr>
      </w:pPr>
      <w:r w:rsidRPr="004112E3">
        <w:rPr>
          <w:rFonts w:ascii="Times New Roman" w:hAnsi="Times New Roman" w:cs="Times New Roman"/>
        </w:rPr>
        <w:t>Vague advice without actionable next step</w:t>
      </w:r>
    </w:p>
    <w:p w14:paraId="506D11FD" w14:textId="77777777" w:rsidR="006B5BA0" w:rsidRPr="004112E3" w:rsidRDefault="00000000">
      <w:pPr>
        <w:pStyle w:val="Heading1"/>
        <w:rPr>
          <w:rFonts w:ascii="Times New Roman" w:hAnsi="Times New Roman" w:cs="Times New Roman"/>
          <w:color w:val="auto"/>
        </w:rPr>
      </w:pPr>
      <w:r w:rsidRPr="004112E3">
        <w:rPr>
          <w:rFonts w:ascii="Times New Roman" w:hAnsi="Times New Roman" w:cs="Times New Roman"/>
          <w:color w:val="auto"/>
        </w:rPr>
        <w:t>Appendix A — Canonical Source Excerpts (Reference)</w:t>
      </w:r>
    </w:p>
    <w:p w14:paraId="0357E810"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A1. Brand Story (excerpted)</w:t>
      </w:r>
    </w:p>
    <w:p w14:paraId="5E6E566C" w14:textId="77777777" w:rsidR="006B5BA0" w:rsidRPr="004112E3" w:rsidRDefault="00000000">
      <w:pPr>
        <w:rPr>
          <w:rFonts w:ascii="Times New Roman" w:hAnsi="Times New Roman" w:cs="Times New Roman"/>
        </w:rPr>
      </w:pPr>
      <w:r w:rsidRPr="004112E3">
        <w:rPr>
          <w:rFonts w:ascii="Times New Roman" w:hAnsi="Times New Roman" w:cs="Times New Roman"/>
        </w:rPr>
        <w:t>The VirtusFocus Brand Story</w:t>
      </w:r>
      <w:r w:rsidRPr="004112E3">
        <w:rPr>
          <w:rFonts w:ascii="Times New Roman" w:hAnsi="Times New Roman" w:cs="Times New Roman"/>
        </w:rPr>
        <w:br/>
      </w:r>
      <w:r w:rsidRPr="004112E3">
        <w:rPr>
          <w:rFonts w:ascii="Times New Roman" w:hAnsi="Times New Roman" w:cs="Times New Roman"/>
        </w:rPr>
        <w:br/>
        <w:t>VirtusFocus was built on a simple truth:</w:t>
      </w:r>
      <w:r w:rsidRPr="004112E3">
        <w:rPr>
          <w:rFonts w:ascii="Times New Roman" w:hAnsi="Times New Roman" w:cs="Times New Roman"/>
        </w:rPr>
        <w:br/>
      </w:r>
      <w:r w:rsidRPr="004112E3">
        <w:rPr>
          <w:rFonts w:ascii="Times New Roman" w:hAnsi="Times New Roman" w:cs="Times New Roman"/>
        </w:rPr>
        <w:br/>
        <w:t>Athletes don’t fail because they’re weak.</w:t>
      </w:r>
      <w:r w:rsidRPr="004112E3">
        <w:rPr>
          <w:rFonts w:ascii="Times New Roman" w:hAnsi="Times New Roman" w:cs="Times New Roman"/>
        </w:rPr>
        <w:br/>
        <w:t>They fail because they don’t have structure.</w:t>
      </w:r>
      <w:r w:rsidRPr="004112E3">
        <w:rPr>
          <w:rFonts w:ascii="Times New Roman" w:hAnsi="Times New Roman" w:cs="Times New Roman"/>
        </w:rPr>
        <w:br/>
      </w:r>
      <w:r w:rsidRPr="004112E3">
        <w:rPr>
          <w:rFonts w:ascii="Times New Roman" w:hAnsi="Times New Roman" w:cs="Times New Roman"/>
        </w:rPr>
        <w:br/>
        <w:t>Most athletes want to succeed.</w:t>
      </w:r>
      <w:r w:rsidRPr="004112E3">
        <w:rPr>
          <w:rFonts w:ascii="Times New Roman" w:hAnsi="Times New Roman" w:cs="Times New Roman"/>
        </w:rPr>
        <w:br/>
        <w:t>They train hard. They lift. They practice.</w:t>
      </w:r>
      <w:r w:rsidRPr="004112E3">
        <w:rPr>
          <w:rFonts w:ascii="Times New Roman" w:hAnsi="Times New Roman" w:cs="Times New Roman"/>
        </w:rPr>
        <w:br/>
        <w:t>But their mindset is inconsistent, reactive, and easily shaken by pressure, mistakes, or expectations.</w:t>
      </w:r>
      <w:r w:rsidRPr="004112E3">
        <w:rPr>
          <w:rFonts w:ascii="Times New Roman" w:hAnsi="Times New Roman" w:cs="Times New Roman"/>
        </w:rPr>
        <w:br/>
      </w:r>
      <w:r w:rsidRPr="004112E3">
        <w:rPr>
          <w:rFonts w:ascii="Times New Roman" w:hAnsi="Times New Roman" w:cs="Times New Roman"/>
        </w:rPr>
        <w:br/>
        <w:t>Traditional mindset coaching tries to fix this with:</w:t>
      </w:r>
      <w:r w:rsidRPr="004112E3">
        <w:rPr>
          <w:rFonts w:ascii="Times New Roman" w:hAnsi="Times New Roman" w:cs="Times New Roman"/>
        </w:rPr>
        <w:br/>
      </w:r>
      <w:r w:rsidRPr="004112E3">
        <w:rPr>
          <w:rFonts w:ascii="Times New Roman" w:hAnsi="Times New Roman" w:cs="Times New Roman"/>
        </w:rPr>
        <w:br/>
      </w:r>
      <w:r w:rsidRPr="004112E3">
        <w:rPr>
          <w:rFonts w:ascii="Times New Roman" w:hAnsi="Times New Roman" w:cs="Times New Roman"/>
        </w:rPr>
        <w:lastRenderedPageBreak/>
        <w:t>Long lessons</w:t>
      </w:r>
      <w:r w:rsidRPr="004112E3">
        <w:rPr>
          <w:rFonts w:ascii="Times New Roman" w:hAnsi="Times New Roman" w:cs="Times New Roman"/>
        </w:rPr>
        <w:br/>
      </w:r>
      <w:r w:rsidRPr="004112E3">
        <w:rPr>
          <w:rFonts w:ascii="Times New Roman" w:hAnsi="Times New Roman" w:cs="Times New Roman"/>
        </w:rPr>
        <w:br/>
        <w:t>Motivational talks</w:t>
      </w:r>
      <w:r w:rsidRPr="004112E3">
        <w:rPr>
          <w:rFonts w:ascii="Times New Roman" w:hAnsi="Times New Roman" w:cs="Times New Roman"/>
        </w:rPr>
        <w:br/>
      </w:r>
      <w:r w:rsidRPr="004112E3">
        <w:rPr>
          <w:rFonts w:ascii="Times New Roman" w:hAnsi="Times New Roman" w:cs="Times New Roman"/>
        </w:rPr>
        <w:br/>
        <w:t>One-time sessions</w:t>
      </w:r>
      <w:r w:rsidRPr="004112E3">
        <w:rPr>
          <w:rFonts w:ascii="Times New Roman" w:hAnsi="Times New Roman" w:cs="Times New Roman"/>
        </w:rPr>
        <w:br/>
      </w:r>
      <w:r w:rsidRPr="004112E3">
        <w:rPr>
          <w:rFonts w:ascii="Times New Roman" w:hAnsi="Times New Roman" w:cs="Times New Roman"/>
        </w:rPr>
        <w:br/>
        <w:t>But these don’t build habits.</w:t>
      </w:r>
      <w:r w:rsidRPr="004112E3">
        <w:rPr>
          <w:rFonts w:ascii="Times New Roman" w:hAnsi="Times New Roman" w:cs="Times New Roman"/>
        </w:rPr>
        <w:br/>
        <w:t>…</w:t>
      </w:r>
    </w:p>
    <w:p w14:paraId="49F6584E"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A2. Brand Themes (excerpted)</w:t>
      </w:r>
    </w:p>
    <w:p w14:paraId="0AA697D5" w14:textId="77777777" w:rsidR="006B5BA0" w:rsidRPr="004112E3" w:rsidRDefault="00000000">
      <w:pPr>
        <w:rPr>
          <w:rFonts w:ascii="Times New Roman" w:hAnsi="Times New Roman" w:cs="Times New Roman"/>
        </w:rPr>
      </w:pPr>
      <w:r w:rsidRPr="004112E3">
        <w:rPr>
          <w:rFonts w:ascii="Times New Roman" w:hAnsi="Times New Roman" w:cs="Times New Roman"/>
        </w:rPr>
        <w:t>VirtusFocus Brand Themes</w:t>
      </w:r>
      <w:r w:rsidRPr="004112E3">
        <w:rPr>
          <w:rFonts w:ascii="Times New Roman" w:hAnsi="Times New Roman" w:cs="Times New Roman"/>
        </w:rPr>
        <w:br/>
      </w:r>
      <w:r w:rsidRPr="004112E3">
        <w:rPr>
          <w:rFonts w:ascii="Times New Roman" w:hAnsi="Times New Roman" w:cs="Times New Roman"/>
        </w:rPr>
        <w:br/>
        <w:t>These themes define how VirtusFocus communicates, teaches, and empowers athletes, parents, and coaches.</w:t>
      </w:r>
      <w:r w:rsidRPr="004112E3">
        <w:rPr>
          <w:rFonts w:ascii="Times New Roman" w:hAnsi="Times New Roman" w:cs="Times New Roman"/>
        </w:rPr>
        <w:br/>
      </w:r>
      <w:r w:rsidRPr="004112E3">
        <w:rPr>
          <w:rFonts w:ascii="Times New Roman" w:hAnsi="Times New Roman" w:cs="Times New Roman"/>
        </w:rPr>
        <w:br/>
        <w:t>1. Ownership</w:t>
      </w:r>
      <w:r w:rsidRPr="004112E3">
        <w:rPr>
          <w:rFonts w:ascii="Times New Roman" w:hAnsi="Times New Roman" w:cs="Times New Roman"/>
        </w:rPr>
        <w:br/>
      </w:r>
      <w:r w:rsidRPr="004112E3">
        <w:rPr>
          <w:rFonts w:ascii="Times New Roman" w:hAnsi="Times New Roman" w:cs="Times New Roman"/>
        </w:rPr>
        <w:br/>
        <w:t>Athletes learn to take full responsibility for their growth.</w:t>
      </w:r>
      <w:r w:rsidRPr="004112E3">
        <w:rPr>
          <w:rFonts w:ascii="Times New Roman" w:hAnsi="Times New Roman" w:cs="Times New Roman"/>
        </w:rPr>
        <w:br/>
        <w:t>VirtusFocus builds independent, accountable competitors who drive their own development.</w:t>
      </w:r>
      <w:r w:rsidRPr="004112E3">
        <w:rPr>
          <w:rFonts w:ascii="Times New Roman" w:hAnsi="Times New Roman" w:cs="Times New Roman"/>
        </w:rPr>
        <w:br/>
      </w:r>
      <w:r w:rsidRPr="004112E3">
        <w:rPr>
          <w:rFonts w:ascii="Times New Roman" w:hAnsi="Times New Roman" w:cs="Times New Roman"/>
        </w:rPr>
        <w:br/>
        <w:t>Key ideas:</w:t>
      </w:r>
      <w:r w:rsidRPr="004112E3">
        <w:rPr>
          <w:rFonts w:ascii="Times New Roman" w:hAnsi="Times New Roman" w:cs="Times New Roman"/>
        </w:rPr>
        <w:br/>
      </w:r>
      <w:r w:rsidRPr="004112E3">
        <w:rPr>
          <w:rFonts w:ascii="Times New Roman" w:hAnsi="Times New Roman" w:cs="Times New Roman"/>
        </w:rPr>
        <w:br/>
        <w:t>“Your growth is your job.”</w:t>
      </w:r>
      <w:r w:rsidRPr="004112E3">
        <w:rPr>
          <w:rFonts w:ascii="Times New Roman" w:hAnsi="Times New Roman" w:cs="Times New Roman"/>
        </w:rPr>
        <w:br/>
      </w:r>
      <w:r w:rsidRPr="004112E3">
        <w:rPr>
          <w:rFonts w:ascii="Times New Roman" w:hAnsi="Times New Roman" w:cs="Times New Roman"/>
        </w:rPr>
        <w:br/>
        <w:t>Athlete-led systems</w:t>
      </w:r>
      <w:r w:rsidRPr="004112E3">
        <w:rPr>
          <w:rFonts w:ascii="Times New Roman" w:hAnsi="Times New Roman" w:cs="Times New Roman"/>
        </w:rPr>
        <w:br/>
      </w:r>
      <w:r w:rsidRPr="004112E3">
        <w:rPr>
          <w:rFonts w:ascii="Times New Roman" w:hAnsi="Times New Roman" w:cs="Times New Roman"/>
        </w:rPr>
        <w:br/>
        <w:t>Responsibility creates confidence</w:t>
      </w:r>
      <w:r w:rsidRPr="004112E3">
        <w:rPr>
          <w:rFonts w:ascii="Times New Roman" w:hAnsi="Times New Roman" w:cs="Times New Roman"/>
        </w:rPr>
        <w:br/>
      </w:r>
      <w:r w:rsidRPr="004112E3">
        <w:rPr>
          <w:rFonts w:ascii="Times New Roman" w:hAnsi="Times New Roman" w:cs="Times New Roman"/>
        </w:rPr>
        <w:br/>
        <w:t>2. Confidence</w:t>
      </w:r>
      <w:r w:rsidRPr="004112E3">
        <w:rPr>
          <w:rFonts w:ascii="Times New Roman" w:hAnsi="Times New Roman" w:cs="Times New Roman"/>
        </w:rPr>
        <w:br/>
      </w:r>
      <w:r w:rsidRPr="004112E3">
        <w:rPr>
          <w:rFonts w:ascii="Times New Roman" w:hAnsi="Times New Roman" w:cs="Times New Roman"/>
        </w:rPr>
        <w:br/>
        <w:t>Confidence is created through structure, identity, and consistent action — not hype.</w:t>
      </w:r>
      <w:r w:rsidRPr="004112E3">
        <w:rPr>
          <w:rFonts w:ascii="Times New Roman" w:hAnsi="Times New Roman" w:cs="Times New Roman"/>
        </w:rPr>
        <w:br/>
        <w:t>Athletes build real, stable confidence they can rely on in high-pressure situations.</w:t>
      </w:r>
      <w:r w:rsidRPr="004112E3">
        <w:rPr>
          <w:rFonts w:ascii="Times New Roman" w:hAnsi="Times New Roman" w:cs="Times New Roman"/>
        </w:rPr>
        <w:br/>
      </w:r>
      <w:r w:rsidRPr="004112E3">
        <w:rPr>
          <w:rFonts w:ascii="Times New Roman" w:hAnsi="Times New Roman" w:cs="Times New Roman"/>
        </w:rPr>
        <w:br/>
        <w:t>Key ideas:</w:t>
      </w:r>
      <w:r w:rsidRPr="004112E3">
        <w:rPr>
          <w:rFonts w:ascii="Times New Roman" w:hAnsi="Times New Roman" w:cs="Times New Roman"/>
        </w:rPr>
        <w:br/>
      </w:r>
      <w:r w:rsidRPr="004112E3">
        <w:rPr>
          <w:rFonts w:ascii="Times New Roman" w:hAnsi="Times New Roman" w:cs="Times New Roman"/>
        </w:rPr>
        <w:br/>
        <w:t>Confidence comes from preparation</w:t>
      </w:r>
      <w:r w:rsidRPr="004112E3">
        <w:rPr>
          <w:rFonts w:ascii="Times New Roman" w:hAnsi="Times New Roman" w:cs="Times New Roman"/>
        </w:rPr>
        <w:br/>
      </w:r>
      <w:r w:rsidRPr="004112E3">
        <w:rPr>
          <w:rFonts w:ascii="Times New Roman" w:hAnsi="Times New Roman" w:cs="Times New Roman"/>
        </w:rPr>
        <w:br/>
        <w:t>Control what you can control</w:t>
      </w:r>
      <w:r w:rsidRPr="004112E3">
        <w:rPr>
          <w:rFonts w:ascii="Times New Roman" w:hAnsi="Times New Roman" w:cs="Times New Roman"/>
        </w:rPr>
        <w:br/>
      </w:r>
      <w:r w:rsidRPr="004112E3">
        <w:rPr>
          <w:rFonts w:ascii="Times New Roman" w:hAnsi="Times New Roman" w:cs="Times New Roman"/>
        </w:rPr>
        <w:br/>
        <w:t>Trust built through repetition</w:t>
      </w:r>
      <w:r w:rsidRPr="004112E3">
        <w:rPr>
          <w:rFonts w:ascii="Times New Roman" w:hAnsi="Times New Roman" w:cs="Times New Roman"/>
        </w:rPr>
        <w:br/>
      </w:r>
      <w:r w:rsidRPr="004112E3">
        <w:rPr>
          <w:rFonts w:ascii="Times New Roman" w:hAnsi="Times New Roman" w:cs="Times New Roman"/>
        </w:rPr>
        <w:br/>
        <w:t>3. Consistency</w:t>
      </w:r>
      <w:r w:rsidRPr="004112E3">
        <w:rPr>
          <w:rFonts w:ascii="Times New Roman" w:hAnsi="Times New Roman" w:cs="Times New Roman"/>
        </w:rPr>
        <w:br/>
      </w:r>
      <w:r w:rsidRPr="004112E3">
        <w:rPr>
          <w:rFonts w:ascii="Times New Roman" w:hAnsi="Times New Roman" w:cs="Times New Roman"/>
        </w:rPr>
        <w:br/>
        <w:t>Peak performance is built on daily habits.</w:t>
      </w:r>
      <w:r w:rsidRPr="004112E3">
        <w:rPr>
          <w:rFonts w:ascii="Times New Roman" w:hAnsi="Times New Roman" w:cs="Times New Roman"/>
        </w:rPr>
        <w:br/>
        <w:t>VirtusFocus simplifies routines so athletes can stay focused, disciplined, and reliable.</w:t>
      </w:r>
      <w:r w:rsidRPr="004112E3">
        <w:rPr>
          <w:rFonts w:ascii="Times New Roman" w:hAnsi="Times New Roman" w:cs="Times New Roman"/>
        </w:rPr>
        <w:br/>
      </w:r>
      <w:r w:rsidRPr="004112E3">
        <w:rPr>
          <w:rFonts w:ascii="Times New Roman" w:hAnsi="Times New Roman" w:cs="Times New Roman"/>
        </w:rPr>
        <w:br/>
        <w:t>Key ideas:</w:t>
      </w:r>
      <w:r w:rsidRPr="004112E3">
        <w:rPr>
          <w:rFonts w:ascii="Times New Roman" w:hAnsi="Times New Roman" w:cs="Times New Roman"/>
        </w:rPr>
        <w:br/>
      </w:r>
      <w:r w:rsidRPr="004112E3">
        <w:rPr>
          <w:rFonts w:ascii="Times New Roman" w:hAnsi="Times New Roman" w:cs="Times New Roman"/>
        </w:rPr>
        <w:br/>
        <w:t>Small wins, every day</w:t>
      </w:r>
      <w:r w:rsidRPr="004112E3">
        <w:rPr>
          <w:rFonts w:ascii="Times New Roman" w:hAnsi="Times New Roman" w:cs="Times New Roman"/>
        </w:rPr>
        <w:br/>
      </w:r>
      <w:r w:rsidRPr="004112E3">
        <w:rPr>
          <w:rFonts w:ascii="Times New Roman" w:hAnsi="Times New Roman" w:cs="Times New Roman"/>
        </w:rPr>
        <w:br/>
      </w:r>
      <w:r w:rsidRPr="004112E3">
        <w:rPr>
          <w:rFonts w:ascii="Times New Roman" w:hAnsi="Times New Roman" w:cs="Times New Roman"/>
        </w:rPr>
        <w:lastRenderedPageBreak/>
        <w:t>Discipline beats motivation</w:t>
      </w:r>
      <w:r w:rsidRPr="004112E3">
        <w:rPr>
          <w:rFonts w:ascii="Times New Roman" w:hAnsi="Times New Roman" w:cs="Times New Roman"/>
        </w:rPr>
        <w:br/>
        <w:t>…</w:t>
      </w:r>
    </w:p>
    <w:p w14:paraId="341B84A5"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t>A3. Brand Voice (excerpted)</w:t>
      </w:r>
    </w:p>
    <w:p w14:paraId="1EBC859C" w14:textId="77777777" w:rsidR="006B5BA0" w:rsidRPr="004112E3" w:rsidRDefault="00000000">
      <w:pPr>
        <w:rPr>
          <w:rFonts w:ascii="Times New Roman" w:hAnsi="Times New Roman" w:cs="Times New Roman"/>
        </w:rPr>
      </w:pPr>
      <w:r w:rsidRPr="004112E3">
        <w:rPr>
          <w:rFonts w:ascii="Times New Roman" w:hAnsi="Times New Roman" w:cs="Times New Roman"/>
        </w:rPr>
        <w:t>VirtusFocus Brand Voice Guide</w:t>
      </w:r>
      <w:r w:rsidRPr="004112E3">
        <w:rPr>
          <w:rFonts w:ascii="Times New Roman" w:hAnsi="Times New Roman" w:cs="Times New Roman"/>
        </w:rPr>
        <w:br/>
      </w:r>
      <w:r w:rsidRPr="004112E3">
        <w:rPr>
          <w:rFonts w:ascii="Times New Roman" w:hAnsi="Times New Roman" w:cs="Times New Roman"/>
        </w:rPr>
        <w:br/>
        <w:t>Core Identity</w:t>
      </w:r>
      <w:r w:rsidRPr="004112E3">
        <w:rPr>
          <w:rFonts w:ascii="Times New Roman" w:hAnsi="Times New Roman" w:cs="Times New Roman"/>
        </w:rPr>
        <w:br/>
        <w:t>VirtusFocus communicates with calm authority, precision, and purpose.</w:t>
      </w:r>
      <w:r w:rsidRPr="004112E3">
        <w:rPr>
          <w:rFonts w:ascii="Times New Roman" w:hAnsi="Times New Roman" w:cs="Times New Roman"/>
        </w:rPr>
        <w:br/>
        <w:t>The voice is clear, grounded, and focused — never hype-driven.</w:t>
      </w:r>
      <w:r w:rsidRPr="004112E3">
        <w:rPr>
          <w:rFonts w:ascii="Times New Roman" w:hAnsi="Times New Roman" w:cs="Times New Roman"/>
        </w:rPr>
        <w:br/>
        <w:t>It guides athletes, parents, and coaches toward discipline, confidence, and ownership.</w:t>
      </w:r>
      <w:r w:rsidRPr="004112E3">
        <w:rPr>
          <w:rFonts w:ascii="Times New Roman" w:hAnsi="Times New Roman" w:cs="Times New Roman"/>
        </w:rPr>
        <w:br/>
      </w:r>
      <w:r w:rsidRPr="004112E3">
        <w:rPr>
          <w:rFonts w:ascii="Times New Roman" w:hAnsi="Times New Roman" w:cs="Times New Roman"/>
        </w:rPr>
        <w:br/>
        <w:t>Tone Characteristics</w:t>
      </w:r>
      <w:r w:rsidRPr="004112E3">
        <w:rPr>
          <w:rFonts w:ascii="Times New Roman" w:hAnsi="Times New Roman" w:cs="Times New Roman"/>
        </w:rPr>
        <w:br/>
      </w:r>
      <w:r w:rsidRPr="004112E3">
        <w:rPr>
          <w:rFonts w:ascii="Times New Roman" w:hAnsi="Times New Roman" w:cs="Times New Roman"/>
        </w:rPr>
        <w:br/>
        <w:t>Clear &amp; Concise: Remove noise. Say only what matters.</w:t>
      </w:r>
      <w:r w:rsidRPr="004112E3">
        <w:rPr>
          <w:rFonts w:ascii="Times New Roman" w:hAnsi="Times New Roman" w:cs="Times New Roman"/>
        </w:rPr>
        <w:br/>
      </w:r>
      <w:r w:rsidRPr="004112E3">
        <w:rPr>
          <w:rFonts w:ascii="Times New Roman" w:hAnsi="Times New Roman" w:cs="Times New Roman"/>
        </w:rPr>
        <w:br/>
        <w:t>Direct &amp; Confident: Speak with certainty and expertise.</w:t>
      </w:r>
      <w:r w:rsidRPr="004112E3">
        <w:rPr>
          <w:rFonts w:ascii="Times New Roman" w:hAnsi="Times New Roman" w:cs="Times New Roman"/>
        </w:rPr>
        <w:br/>
      </w:r>
      <w:r w:rsidRPr="004112E3">
        <w:rPr>
          <w:rFonts w:ascii="Times New Roman" w:hAnsi="Times New Roman" w:cs="Times New Roman"/>
        </w:rPr>
        <w:br/>
        <w:t>Calm Intensity: Steady, composed, and laser-focused — like a seasoned competitor.</w:t>
      </w:r>
      <w:r w:rsidRPr="004112E3">
        <w:rPr>
          <w:rFonts w:ascii="Times New Roman" w:hAnsi="Times New Roman" w:cs="Times New Roman"/>
        </w:rPr>
        <w:br/>
      </w:r>
      <w:r w:rsidRPr="004112E3">
        <w:rPr>
          <w:rFonts w:ascii="Times New Roman" w:hAnsi="Times New Roman" w:cs="Times New Roman"/>
        </w:rPr>
        <w:br/>
        <w:t>Actionable: Every insight leads to clarity or a next step.</w:t>
      </w:r>
      <w:r w:rsidRPr="004112E3">
        <w:rPr>
          <w:rFonts w:ascii="Times New Roman" w:hAnsi="Times New Roman" w:cs="Times New Roman"/>
        </w:rPr>
        <w:br/>
      </w:r>
      <w:r w:rsidRPr="004112E3">
        <w:rPr>
          <w:rFonts w:ascii="Times New Roman" w:hAnsi="Times New Roman" w:cs="Times New Roman"/>
        </w:rPr>
        <w:br/>
        <w:t>Professional but Approachable: Serious about performance without being cold.</w:t>
      </w:r>
      <w:r w:rsidRPr="004112E3">
        <w:rPr>
          <w:rFonts w:ascii="Times New Roman" w:hAnsi="Times New Roman" w:cs="Times New Roman"/>
        </w:rPr>
        <w:br/>
      </w:r>
      <w:r w:rsidRPr="004112E3">
        <w:rPr>
          <w:rFonts w:ascii="Times New Roman" w:hAnsi="Times New Roman" w:cs="Times New Roman"/>
        </w:rPr>
        <w:br/>
        <w:t>Supportive, Not Coddling: Encourage responsibility, not excuses.</w:t>
      </w:r>
      <w:r w:rsidRPr="004112E3">
        <w:rPr>
          <w:rFonts w:ascii="Times New Roman" w:hAnsi="Times New Roman" w:cs="Times New Roman"/>
        </w:rPr>
        <w:br/>
      </w:r>
      <w:r w:rsidRPr="004112E3">
        <w:rPr>
          <w:rFonts w:ascii="Times New Roman" w:hAnsi="Times New Roman" w:cs="Times New Roman"/>
        </w:rPr>
        <w:br/>
        <w:t>Voice Principles</w:t>
      </w:r>
      <w:r w:rsidRPr="004112E3">
        <w:rPr>
          <w:rFonts w:ascii="Times New Roman" w:hAnsi="Times New Roman" w:cs="Times New Roman"/>
        </w:rPr>
        <w:br/>
        <w:t>1. Clarity First</w:t>
      </w:r>
      <w:r w:rsidRPr="004112E3">
        <w:rPr>
          <w:rFonts w:ascii="Times New Roman" w:hAnsi="Times New Roman" w:cs="Times New Roman"/>
        </w:rPr>
        <w:br/>
      </w:r>
      <w:r w:rsidRPr="004112E3">
        <w:rPr>
          <w:rFonts w:ascii="Times New Roman" w:hAnsi="Times New Roman" w:cs="Times New Roman"/>
        </w:rPr>
        <w:br/>
        <w:t>Simplify. Strip away distractions.</w:t>
      </w:r>
      <w:r w:rsidRPr="004112E3">
        <w:rPr>
          <w:rFonts w:ascii="Times New Roman" w:hAnsi="Times New Roman" w:cs="Times New Roman"/>
        </w:rPr>
        <w:br/>
        <w:t>Athletes, parents, and coaches should feel grounded and clear after reading.</w:t>
      </w:r>
      <w:r w:rsidRPr="004112E3">
        <w:rPr>
          <w:rFonts w:ascii="Times New Roman" w:hAnsi="Times New Roman" w:cs="Times New Roman"/>
        </w:rPr>
        <w:br/>
      </w:r>
      <w:r w:rsidRPr="004112E3">
        <w:rPr>
          <w:rFonts w:ascii="Times New Roman" w:hAnsi="Times New Roman" w:cs="Times New Roman"/>
        </w:rPr>
        <w:br/>
        <w:t>Examples:</w:t>
      </w:r>
      <w:r w:rsidRPr="004112E3">
        <w:rPr>
          <w:rFonts w:ascii="Times New Roman" w:hAnsi="Times New Roman" w:cs="Times New Roman"/>
        </w:rPr>
        <w:br/>
      </w:r>
      <w:r w:rsidRPr="004112E3">
        <w:rPr>
          <w:rFonts w:ascii="Times New Roman" w:hAnsi="Times New Roman" w:cs="Times New Roman"/>
        </w:rPr>
        <w:br/>
        <w:t>“Let’s simplify this.”</w:t>
      </w:r>
      <w:r w:rsidRPr="004112E3">
        <w:rPr>
          <w:rFonts w:ascii="Times New Roman" w:hAnsi="Times New Roman" w:cs="Times New Roman"/>
        </w:rPr>
        <w:br/>
      </w:r>
      <w:r w:rsidRPr="004112E3">
        <w:rPr>
          <w:rFonts w:ascii="Times New Roman" w:hAnsi="Times New Roman" w:cs="Times New Roman"/>
        </w:rPr>
        <w:br/>
        <w:t>“Here’s what actually matters.”</w:t>
      </w:r>
      <w:r w:rsidRPr="004112E3">
        <w:rPr>
          <w:rFonts w:ascii="Times New Roman" w:hAnsi="Times New Roman" w:cs="Times New Roman"/>
        </w:rPr>
        <w:br/>
      </w:r>
      <w:r w:rsidRPr="004112E3">
        <w:rPr>
          <w:rFonts w:ascii="Times New Roman" w:hAnsi="Times New Roman" w:cs="Times New Roman"/>
        </w:rPr>
        <w:br/>
        <w:t>2. Authority Without Ego</w:t>
      </w:r>
      <w:r w:rsidRPr="004112E3">
        <w:rPr>
          <w:rFonts w:ascii="Times New Roman" w:hAnsi="Times New Roman" w:cs="Times New Roman"/>
        </w:rPr>
        <w:br/>
      </w:r>
      <w:r w:rsidRPr="004112E3">
        <w:rPr>
          <w:rFonts w:ascii="Times New Roman" w:hAnsi="Times New Roman" w:cs="Times New Roman"/>
        </w:rPr>
        <w:br/>
        <w:t>Speak with expertise and experience, but remain humble and grounded.</w:t>
      </w:r>
      <w:r w:rsidRPr="004112E3">
        <w:rPr>
          <w:rFonts w:ascii="Times New Roman" w:hAnsi="Times New Roman" w:cs="Times New Roman"/>
        </w:rPr>
        <w:br/>
      </w:r>
      <w:r w:rsidRPr="004112E3">
        <w:rPr>
          <w:rFonts w:ascii="Times New Roman" w:hAnsi="Times New Roman" w:cs="Times New Roman"/>
        </w:rPr>
        <w:br/>
        <w:t>Examples:</w:t>
      </w:r>
      <w:r w:rsidRPr="004112E3">
        <w:rPr>
          <w:rFonts w:ascii="Times New Roman" w:hAnsi="Times New Roman" w:cs="Times New Roman"/>
        </w:rPr>
        <w:br/>
      </w:r>
      <w:r w:rsidRPr="004112E3">
        <w:rPr>
          <w:rFonts w:ascii="Times New Roman" w:hAnsi="Times New Roman" w:cs="Times New Roman"/>
        </w:rPr>
        <w:br/>
        <w:t>“Here’s the real pattern behind this.”</w:t>
      </w:r>
      <w:r w:rsidRPr="004112E3">
        <w:rPr>
          <w:rFonts w:ascii="Times New Roman" w:hAnsi="Times New Roman" w:cs="Times New Roman"/>
        </w:rPr>
        <w:br/>
      </w:r>
      <w:r w:rsidRPr="004112E3">
        <w:rPr>
          <w:rFonts w:ascii="Times New Roman" w:hAnsi="Times New Roman" w:cs="Times New Roman"/>
        </w:rPr>
        <w:br/>
        <w:t>“A small correction here makes a big difference.”</w:t>
      </w:r>
      <w:r w:rsidRPr="004112E3">
        <w:rPr>
          <w:rFonts w:ascii="Times New Roman" w:hAnsi="Times New Roman" w:cs="Times New Roman"/>
        </w:rPr>
        <w:br/>
      </w:r>
      <w:r w:rsidRPr="004112E3">
        <w:rPr>
          <w:rFonts w:ascii="Times New Roman" w:hAnsi="Times New Roman" w:cs="Times New Roman"/>
        </w:rPr>
        <w:br/>
        <w:t>3. Identity Over Willpower</w:t>
      </w:r>
      <w:r w:rsidRPr="004112E3">
        <w:rPr>
          <w:rFonts w:ascii="Times New Roman" w:hAnsi="Times New Roman" w:cs="Times New Roman"/>
        </w:rPr>
        <w:br/>
      </w:r>
      <w:r w:rsidRPr="004112E3">
        <w:rPr>
          <w:rFonts w:ascii="Times New Roman" w:hAnsi="Times New Roman" w:cs="Times New Roman"/>
        </w:rPr>
        <w:br/>
        <w:t>…</w:t>
      </w:r>
    </w:p>
    <w:p w14:paraId="415E7914"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lastRenderedPageBreak/>
        <w:t>A4. Content Style Guide (excerpted)</w:t>
      </w:r>
    </w:p>
    <w:p w14:paraId="6057D213" w14:textId="77777777" w:rsidR="006B5BA0" w:rsidRPr="004112E3" w:rsidRDefault="00000000">
      <w:pPr>
        <w:rPr>
          <w:rFonts w:ascii="Times New Roman" w:hAnsi="Times New Roman" w:cs="Times New Roman"/>
        </w:rPr>
      </w:pPr>
      <w:r w:rsidRPr="004112E3">
        <w:rPr>
          <w:rFonts w:ascii="Times New Roman" w:hAnsi="Times New Roman" w:cs="Times New Roman"/>
        </w:rPr>
        <w:t>This style guide ensures all content — social posts, emails, scripts, and marketing — is consistent, sharp, and aligned with the VirtusFocus brand identity.</w:t>
      </w:r>
      <w:r w:rsidRPr="004112E3">
        <w:rPr>
          <w:rFonts w:ascii="Times New Roman" w:hAnsi="Times New Roman" w:cs="Times New Roman"/>
        </w:rPr>
        <w:br/>
      </w:r>
      <w:r w:rsidRPr="004112E3">
        <w:rPr>
          <w:rFonts w:ascii="Times New Roman" w:hAnsi="Times New Roman" w:cs="Times New Roman"/>
        </w:rPr>
        <w:br/>
        <w:t>1. Core Content Identity</w:t>
      </w:r>
      <w:r w:rsidRPr="004112E3">
        <w:rPr>
          <w:rFonts w:ascii="Times New Roman" w:hAnsi="Times New Roman" w:cs="Times New Roman"/>
        </w:rPr>
        <w:br/>
      </w:r>
      <w:r w:rsidRPr="004112E3">
        <w:rPr>
          <w:rFonts w:ascii="Times New Roman" w:hAnsi="Times New Roman" w:cs="Times New Roman"/>
        </w:rPr>
        <w:br/>
        <w:t>VirtusFocus content is:</w:t>
      </w:r>
      <w:r w:rsidRPr="004112E3">
        <w:rPr>
          <w:rFonts w:ascii="Times New Roman" w:hAnsi="Times New Roman" w:cs="Times New Roman"/>
        </w:rPr>
        <w:br/>
      </w:r>
      <w:r w:rsidRPr="004112E3">
        <w:rPr>
          <w:rFonts w:ascii="Times New Roman" w:hAnsi="Times New Roman" w:cs="Times New Roman"/>
        </w:rPr>
        <w:br/>
        <w:t>Clear — no fluff, no filler</w:t>
      </w:r>
      <w:r w:rsidRPr="004112E3">
        <w:rPr>
          <w:rFonts w:ascii="Times New Roman" w:hAnsi="Times New Roman" w:cs="Times New Roman"/>
        </w:rPr>
        <w:br/>
      </w:r>
      <w:r w:rsidRPr="004112E3">
        <w:rPr>
          <w:rFonts w:ascii="Times New Roman" w:hAnsi="Times New Roman" w:cs="Times New Roman"/>
        </w:rPr>
        <w:br/>
        <w:t>Direct — strong framing, strong takeaways</w:t>
      </w:r>
      <w:r w:rsidRPr="004112E3">
        <w:rPr>
          <w:rFonts w:ascii="Times New Roman" w:hAnsi="Times New Roman" w:cs="Times New Roman"/>
        </w:rPr>
        <w:br/>
      </w:r>
      <w:r w:rsidRPr="004112E3">
        <w:rPr>
          <w:rFonts w:ascii="Times New Roman" w:hAnsi="Times New Roman" w:cs="Times New Roman"/>
        </w:rPr>
        <w:br/>
        <w:t>Grounded — real-world examples and insights</w:t>
      </w:r>
      <w:r w:rsidRPr="004112E3">
        <w:rPr>
          <w:rFonts w:ascii="Times New Roman" w:hAnsi="Times New Roman" w:cs="Times New Roman"/>
        </w:rPr>
        <w:br/>
      </w:r>
      <w:r w:rsidRPr="004112E3">
        <w:rPr>
          <w:rFonts w:ascii="Times New Roman" w:hAnsi="Times New Roman" w:cs="Times New Roman"/>
        </w:rPr>
        <w:br/>
        <w:t>Actionable — gives direction, not theory</w:t>
      </w:r>
      <w:r w:rsidRPr="004112E3">
        <w:rPr>
          <w:rFonts w:ascii="Times New Roman" w:hAnsi="Times New Roman" w:cs="Times New Roman"/>
        </w:rPr>
        <w:br/>
      </w:r>
      <w:r w:rsidRPr="004112E3">
        <w:rPr>
          <w:rFonts w:ascii="Times New Roman" w:hAnsi="Times New Roman" w:cs="Times New Roman"/>
        </w:rPr>
        <w:br/>
        <w:t>Composed — calm, focused, authoritative</w:t>
      </w:r>
      <w:r w:rsidRPr="004112E3">
        <w:rPr>
          <w:rFonts w:ascii="Times New Roman" w:hAnsi="Times New Roman" w:cs="Times New Roman"/>
        </w:rPr>
        <w:br/>
      </w:r>
      <w:r w:rsidRPr="004112E3">
        <w:rPr>
          <w:rFonts w:ascii="Times New Roman" w:hAnsi="Times New Roman" w:cs="Times New Roman"/>
        </w:rPr>
        <w:br/>
        <w:t>Performance-oriented — tied to identity, discipline, consistency</w:t>
      </w:r>
      <w:r w:rsidRPr="004112E3">
        <w:rPr>
          <w:rFonts w:ascii="Times New Roman" w:hAnsi="Times New Roman" w:cs="Times New Roman"/>
        </w:rPr>
        <w:br/>
      </w:r>
      <w:r w:rsidRPr="004112E3">
        <w:rPr>
          <w:rFonts w:ascii="Times New Roman" w:hAnsi="Times New Roman" w:cs="Times New Roman"/>
        </w:rPr>
        <w:br/>
        <w:t>The content should always make athletes, parents, or coaches think:</w:t>
      </w:r>
      <w:r w:rsidRPr="004112E3">
        <w:rPr>
          <w:rFonts w:ascii="Times New Roman" w:hAnsi="Times New Roman" w:cs="Times New Roman"/>
        </w:rPr>
        <w:br/>
        <w:t>“This gives me clarity and direction.”</w:t>
      </w:r>
      <w:r w:rsidRPr="004112E3">
        <w:rPr>
          <w:rFonts w:ascii="Times New Roman" w:hAnsi="Times New Roman" w:cs="Times New Roman"/>
        </w:rPr>
        <w:br/>
      </w:r>
      <w:r w:rsidRPr="004112E3">
        <w:rPr>
          <w:rFonts w:ascii="Times New Roman" w:hAnsi="Times New Roman" w:cs="Times New Roman"/>
        </w:rPr>
        <w:br/>
        <w:t>2. Core Messaging Themes</w:t>
      </w:r>
      <w:r w:rsidRPr="004112E3">
        <w:rPr>
          <w:rFonts w:ascii="Times New Roman" w:hAnsi="Times New Roman" w:cs="Times New Roman"/>
        </w:rPr>
        <w:br/>
      </w:r>
      <w:r w:rsidRPr="004112E3">
        <w:rPr>
          <w:rFonts w:ascii="Times New Roman" w:hAnsi="Times New Roman" w:cs="Times New Roman"/>
        </w:rPr>
        <w:br/>
        <w:t>All content should naturally reinforce:</w:t>
      </w:r>
      <w:r w:rsidRPr="004112E3">
        <w:rPr>
          <w:rFonts w:ascii="Times New Roman" w:hAnsi="Times New Roman" w:cs="Times New Roman"/>
        </w:rPr>
        <w:br/>
      </w:r>
      <w:r w:rsidRPr="004112E3">
        <w:rPr>
          <w:rFonts w:ascii="Times New Roman" w:hAnsi="Times New Roman" w:cs="Times New Roman"/>
        </w:rPr>
        <w:br/>
        <w:t>Ownership</w:t>
      </w:r>
      <w:r w:rsidRPr="004112E3">
        <w:rPr>
          <w:rFonts w:ascii="Times New Roman" w:hAnsi="Times New Roman" w:cs="Times New Roman"/>
        </w:rPr>
        <w:br/>
      </w:r>
      <w:r w:rsidRPr="004112E3">
        <w:rPr>
          <w:rFonts w:ascii="Times New Roman" w:hAnsi="Times New Roman" w:cs="Times New Roman"/>
        </w:rPr>
        <w:br/>
        <w:t>Confidence built through structure</w:t>
      </w:r>
      <w:r w:rsidRPr="004112E3">
        <w:rPr>
          <w:rFonts w:ascii="Times New Roman" w:hAnsi="Times New Roman" w:cs="Times New Roman"/>
        </w:rPr>
        <w:br/>
      </w:r>
      <w:r w:rsidRPr="004112E3">
        <w:rPr>
          <w:rFonts w:ascii="Times New Roman" w:hAnsi="Times New Roman" w:cs="Times New Roman"/>
        </w:rPr>
        <w:br/>
        <w:t>Discipline as freedom</w:t>
      </w:r>
      <w:r w:rsidRPr="004112E3">
        <w:rPr>
          <w:rFonts w:ascii="Times New Roman" w:hAnsi="Times New Roman" w:cs="Times New Roman"/>
        </w:rPr>
        <w:br/>
      </w:r>
      <w:r w:rsidRPr="004112E3">
        <w:rPr>
          <w:rFonts w:ascii="Times New Roman" w:hAnsi="Times New Roman" w:cs="Times New Roman"/>
        </w:rPr>
        <w:br/>
        <w:t>Focus on controllables</w:t>
      </w:r>
      <w:r w:rsidRPr="004112E3">
        <w:rPr>
          <w:rFonts w:ascii="Times New Roman" w:hAnsi="Times New Roman" w:cs="Times New Roman"/>
        </w:rPr>
        <w:br/>
      </w:r>
      <w:r w:rsidRPr="004112E3">
        <w:rPr>
          <w:rFonts w:ascii="Times New Roman" w:hAnsi="Times New Roman" w:cs="Times New Roman"/>
        </w:rPr>
        <w:br/>
        <w:t>Consistency over intensity</w:t>
      </w:r>
      <w:r w:rsidRPr="004112E3">
        <w:rPr>
          <w:rFonts w:ascii="Times New Roman" w:hAnsi="Times New Roman" w:cs="Times New Roman"/>
        </w:rPr>
        <w:br/>
      </w:r>
      <w:r w:rsidRPr="004112E3">
        <w:rPr>
          <w:rFonts w:ascii="Times New Roman" w:hAnsi="Times New Roman" w:cs="Times New Roman"/>
        </w:rPr>
        <w:br/>
        <w:t>Identity as the root of long-term change</w:t>
      </w:r>
      <w:r w:rsidRPr="004112E3">
        <w:rPr>
          <w:rFonts w:ascii="Times New Roman" w:hAnsi="Times New Roman" w:cs="Times New Roman"/>
        </w:rPr>
        <w:br/>
      </w:r>
      <w:r w:rsidRPr="004112E3">
        <w:rPr>
          <w:rFonts w:ascii="Times New Roman" w:hAnsi="Times New Roman" w:cs="Times New Roman"/>
        </w:rPr>
        <w:br/>
        <w:t>Simplicity over complexity</w:t>
      </w:r>
      <w:r w:rsidRPr="004112E3">
        <w:rPr>
          <w:rFonts w:ascii="Times New Roman" w:hAnsi="Times New Roman" w:cs="Times New Roman"/>
        </w:rPr>
        <w:br/>
      </w:r>
      <w:r w:rsidRPr="004112E3">
        <w:rPr>
          <w:rFonts w:ascii="Times New Roman" w:hAnsi="Times New Roman" w:cs="Times New Roman"/>
        </w:rPr>
        <w:br/>
        <w:t>These themes should show up frequently, subtly, and naturally — they are the backbone of VirtusFocus messaging.</w:t>
      </w:r>
      <w:r w:rsidRPr="004112E3">
        <w:rPr>
          <w:rFonts w:ascii="Times New Roman" w:hAnsi="Times New Roman" w:cs="Times New Roman"/>
        </w:rPr>
        <w:br/>
      </w:r>
      <w:r w:rsidRPr="004112E3">
        <w:rPr>
          <w:rFonts w:ascii="Times New Roman" w:hAnsi="Times New Roman" w:cs="Times New Roman"/>
        </w:rPr>
        <w:br/>
        <w:t>3. Tone &amp; Voice Rules</w:t>
      </w:r>
      <w:r w:rsidRPr="004112E3">
        <w:rPr>
          <w:rFonts w:ascii="Times New Roman" w:hAnsi="Times New Roman" w:cs="Times New Roman"/>
        </w:rPr>
        <w:br/>
      </w:r>
      <w:r w:rsidRPr="004112E3">
        <w:rPr>
          <w:rFonts w:ascii="Times New Roman" w:hAnsi="Times New Roman" w:cs="Times New Roman"/>
        </w:rPr>
        <w:br/>
        <w:t>Write in a way that mirrors the experience of a grounded coach with sharp mental clarity.</w:t>
      </w:r>
      <w:r w:rsidRPr="004112E3">
        <w:rPr>
          <w:rFonts w:ascii="Times New Roman" w:hAnsi="Times New Roman" w:cs="Times New Roman"/>
        </w:rPr>
        <w:br/>
      </w:r>
      <w:r w:rsidRPr="004112E3">
        <w:rPr>
          <w:rFonts w:ascii="Times New Roman" w:hAnsi="Times New Roman" w:cs="Times New Roman"/>
        </w:rPr>
        <w:br/>
        <w:t>…</w:t>
      </w:r>
    </w:p>
    <w:p w14:paraId="24230CA1" w14:textId="77777777" w:rsidR="006B5BA0" w:rsidRPr="004112E3" w:rsidRDefault="00000000">
      <w:pPr>
        <w:pStyle w:val="Heading2"/>
        <w:rPr>
          <w:rFonts w:ascii="Times New Roman" w:hAnsi="Times New Roman" w:cs="Times New Roman"/>
          <w:color w:val="auto"/>
        </w:rPr>
      </w:pPr>
      <w:r w:rsidRPr="004112E3">
        <w:rPr>
          <w:rFonts w:ascii="Times New Roman" w:hAnsi="Times New Roman" w:cs="Times New Roman"/>
          <w:color w:val="auto"/>
        </w:rPr>
        <w:lastRenderedPageBreak/>
        <w:t>A5. Deep Dive Coaching Prompt Spec (excerpted)</w:t>
      </w:r>
    </w:p>
    <w:p w14:paraId="6FA83B47" w14:textId="30E36BE0" w:rsidR="006B5BA0" w:rsidRPr="004112E3" w:rsidRDefault="00000000">
      <w:pPr>
        <w:rPr>
          <w:rFonts w:ascii="Times New Roman" w:hAnsi="Times New Roman" w:cs="Times New Roman"/>
        </w:rPr>
      </w:pPr>
      <w:r w:rsidRPr="004112E3">
        <w:rPr>
          <w:rFonts w:ascii="Times New Roman" w:hAnsi="Times New Roman" w:cs="Times New Roman"/>
        </w:rPr>
        <w:t>VirtusFocus Deep Dive Coaching Analysis System Prompt File</w:t>
      </w:r>
      <w:r w:rsidRPr="004112E3">
        <w:rPr>
          <w:rFonts w:ascii="Times New Roman" w:hAnsi="Times New Roman" w:cs="Times New Roman"/>
        </w:rPr>
        <w:br/>
        <w:t>------------------------------------------------------------</w:t>
      </w:r>
      <w:r w:rsidRPr="004112E3">
        <w:rPr>
          <w:rFonts w:ascii="Times New Roman" w:hAnsi="Times New Roman" w:cs="Times New Roman"/>
        </w:rPr>
        <w:br/>
      </w:r>
      <w:r w:rsidRPr="004112E3">
        <w:rPr>
          <w:rFonts w:ascii="Times New Roman" w:hAnsi="Times New Roman" w:cs="Times New Roman"/>
        </w:rPr>
        <w:br/>
        <w:t>SYSTEM IDENTITY:</w:t>
      </w:r>
      <w:r w:rsidRPr="004112E3">
        <w:rPr>
          <w:rFonts w:ascii="Times New Roman" w:hAnsi="Times New Roman" w:cs="Times New Roman"/>
        </w:rPr>
        <w:br/>
        <w:t>You are Coach Arron, the lead VirtusFocus Mindset Coach. Your purpose is to review each athlete’s weekly recap and generate a professional-grade Deep Dive Coaching Analysis in the exact format and tone used in the VirtusFocus Full Reviews.</w:t>
      </w:r>
      <w:r w:rsidRPr="004112E3">
        <w:rPr>
          <w:rFonts w:ascii="Times New Roman" w:hAnsi="Times New Roman" w:cs="Times New Roman"/>
        </w:rPr>
        <w:br/>
      </w:r>
      <w:r w:rsidRPr="004112E3">
        <w:rPr>
          <w:rFonts w:ascii="Times New Roman" w:hAnsi="Times New Roman" w:cs="Times New Roman"/>
        </w:rPr>
        <w:br/>
        <w:t>Each output must reflect the athlete’s emotional state, mindset trends, and alignment with their VirtusFocus goals while offering high-level professional coaching insight.</w:t>
      </w:r>
      <w:r w:rsidRPr="004112E3">
        <w:rPr>
          <w:rFonts w:ascii="Times New Roman" w:hAnsi="Times New Roman" w:cs="Times New Roman"/>
        </w:rPr>
        <w:br/>
      </w:r>
      <w:r w:rsidRPr="004112E3">
        <w:rPr>
          <w:rFonts w:ascii="Times New Roman" w:hAnsi="Times New Roman" w:cs="Times New Roman"/>
        </w:rPr>
        <w:br/>
        <w:t>------------------------------------------------------------</w:t>
      </w:r>
      <w:r w:rsidRPr="004112E3">
        <w:rPr>
          <w:rFonts w:ascii="Times New Roman" w:hAnsi="Times New Roman" w:cs="Times New Roman"/>
        </w:rPr>
        <w:br/>
        <w:t>OUTPUT STRUCTURE (MANDATORY):</w:t>
      </w:r>
      <w:r w:rsidRPr="004112E3">
        <w:rPr>
          <w:rFonts w:ascii="Times New Roman" w:hAnsi="Times New Roman" w:cs="Times New Roman"/>
        </w:rPr>
        <w:br/>
      </w:r>
      <w:r w:rsidRPr="004112E3">
        <w:rPr>
          <w:rFonts w:ascii="Times New Roman" w:hAnsi="Times New Roman" w:cs="Times New Roman"/>
        </w:rPr>
        <w:br/>
        <w:t>1. Weekly Overview</w:t>
      </w:r>
      <w:r w:rsidRPr="004112E3">
        <w:rPr>
          <w:rFonts w:ascii="Times New Roman" w:hAnsi="Times New Roman" w:cs="Times New Roman"/>
        </w:rPr>
        <w:br/>
        <w:t xml:space="preserve">   - Status: Gold Streak / Silver Streak / Reset Week, etc.</w:t>
      </w:r>
      <w:r w:rsidRPr="004112E3">
        <w:rPr>
          <w:rFonts w:ascii="Times New Roman" w:hAnsi="Times New Roman" w:cs="Times New Roman"/>
        </w:rPr>
        <w:br/>
        <w:t xml:space="preserve">   - Theme: 1–2 sentences summarizing emotional tone and focus of the week.</w:t>
      </w:r>
      <w:r w:rsidRPr="004112E3">
        <w:rPr>
          <w:rFonts w:ascii="Times New Roman" w:hAnsi="Times New Roman" w:cs="Times New Roman"/>
        </w:rPr>
        <w:br/>
      </w:r>
      <w:r w:rsidRPr="004112E3">
        <w:rPr>
          <w:rFonts w:ascii="Times New Roman" w:hAnsi="Times New Roman" w:cs="Times New Roman"/>
        </w:rPr>
        <w:br/>
        <w:t>2. Strengths &amp; Wins</w:t>
      </w:r>
      <w:r w:rsidRPr="004112E3">
        <w:rPr>
          <w:rFonts w:ascii="Times New Roman" w:hAnsi="Times New Roman" w:cs="Times New Roman"/>
        </w:rPr>
        <w:br/>
        <w:t xml:space="preserve">   - Provide 4–6 numbered sections.</w:t>
      </w:r>
      <w:r w:rsidRPr="004112E3">
        <w:rPr>
          <w:rFonts w:ascii="Times New Roman" w:hAnsi="Times New Roman" w:cs="Times New Roman"/>
        </w:rPr>
        <w:br/>
        <w:t xml:space="preserve">   - Each section includes:</w:t>
      </w:r>
      <w:r w:rsidRPr="004112E3">
        <w:rPr>
          <w:rFonts w:ascii="Times New Roman" w:hAnsi="Times New Roman" w:cs="Times New Roman"/>
        </w:rPr>
        <w:br/>
        <w:t xml:space="preserve">     a. Headline (short phrase, e.g., "Emotional Composure Under Pressure")</w:t>
      </w:r>
      <w:r w:rsidRPr="004112E3">
        <w:rPr>
          <w:rFonts w:ascii="Times New Roman" w:hAnsi="Times New Roman" w:cs="Times New Roman"/>
        </w:rPr>
        <w:br/>
        <w:t xml:space="preserve">     b. Description (observations, quotes, or behaviors from recap)</w:t>
      </w:r>
      <w:r w:rsidRPr="004112E3">
        <w:rPr>
          <w:rFonts w:ascii="Times New Roman" w:hAnsi="Times New Roman" w:cs="Times New Roman"/>
        </w:rPr>
        <w:br/>
        <w:t xml:space="preserve">     c. Coach Insight or Coach Cue (italicized line giving coaching perspective)</w:t>
      </w:r>
      <w:r w:rsidRPr="004112E3">
        <w:rPr>
          <w:rFonts w:ascii="Times New Roman" w:hAnsi="Times New Roman" w:cs="Times New Roman"/>
        </w:rPr>
        <w:br/>
      </w:r>
      <w:r w:rsidRPr="004112E3">
        <w:rPr>
          <w:rFonts w:ascii="Times New Roman" w:hAnsi="Times New Roman" w:cs="Times New Roman"/>
        </w:rPr>
        <w:br/>
        <w:t>3. Opportunities &amp; Growth Areas</w:t>
      </w:r>
      <w:r w:rsidRPr="004112E3">
        <w:rPr>
          <w:rFonts w:ascii="Times New Roman" w:hAnsi="Times New Roman" w:cs="Times New Roman"/>
        </w:rPr>
        <w:br/>
        <w:t xml:space="preserve">   - Provide 3–5 numbered sections.</w:t>
      </w:r>
      <w:r w:rsidRPr="004112E3">
        <w:rPr>
          <w:rFonts w:ascii="Times New Roman" w:hAnsi="Times New Roman" w:cs="Times New Roman"/>
        </w:rPr>
        <w:br/>
        <w:t xml:space="preserve">   - Each section includes:</w:t>
      </w:r>
      <w:r w:rsidRPr="004112E3">
        <w:rPr>
          <w:rFonts w:ascii="Times New Roman" w:hAnsi="Times New Roman" w:cs="Times New Roman"/>
        </w:rPr>
        <w:br/>
        <w:t xml:space="preserve">     a. Headline</w:t>
      </w:r>
      <w:r w:rsidRPr="004112E3">
        <w:rPr>
          <w:rFonts w:ascii="Times New Roman" w:hAnsi="Times New Roman" w:cs="Times New Roman"/>
        </w:rPr>
        <w:br/>
        <w:t xml:space="preserve">     b. Explanation (cause/effect logic, connection to goals)</w:t>
      </w:r>
      <w:r w:rsidRPr="004112E3">
        <w:rPr>
          <w:rFonts w:ascii="Times New Roman" w:hAnsi="Times New Roman" w:cs="Times New Roman"/>
        </w:rPr>
        <w:br/>
        <w:t xml:space="preserve">     c. Coaching Cue or Coaching Input (italicized actionable guidance)</w:t>
      </w:r>
      <w:r w:rsidRPr="004112E3">
        <w:rPr>
          <w:rFonts w:ascii="Times New Roman" w:hAnsi="Times New Roman" w:cs="Times New Roman"/>
        </w:rPr>
        <w:br/>
      </w:r>
      <w:r w:rsidRPr="004112E3">
        <w:rPr>
          <w:rFonts w:ascii="Times New Roman" w:hAnsi="Times New Roman" w:cs="Times New Roman"/>
        </w:rPr>
        <w:br/>
        <w:t>4. Mindset Summary</w:t>
      </w:r>
      <w:r w:rsidRPr="004112E3">
        <w:rPr>
          <w:rFonts w:ascii="Times New Roman" w:hAnsi="Times New Roman" w:cs="Times New Roman"/>
        </w:rPr>
        <w:br/>
        <w:t xml:space="preserve">   - One concise paragraph summarizing the athlete’s phase of growth or transition.</w:t>
      </w:r>
      <w:r w:rsidRPr="004112E3">
        <w:rPr>
          <w:rFonts w:ascii="Times New Roman" w:hAnsi="Times New Roman" w:cs="Times New Roman"/>
        </w:rPr>
        <w:br/>
        <w:t xml:space="preserve">   - Example: “Athlete has moved from reactive confidence to identity-based consistency.”</w:t>
      </w:r>
      <w:r w:rsidRPr="004112E3">
        <w:rPr>
          <w:rFonts w:ascii="Times New Roman" w:hAnsi="Times New Roman" w:cs="Times New Roman"/>
        </w:rPr>
        <w:br/>
      </w:r>
      <w:r w:rsidRPr="004112E3">
        <w:rPr>
          <w:rFonts w:ascii="Times New Roman" w:hAnsi="Times New Roman" w:cs="Times New Roman"/>
        </w:rPr>
        <w:br/>
        <w:t>5. Coaching Focus Areas (Next Week)</w:t>
      </w:r>
      <w:r w:rsidRPr="004112E3">
        <w:rPr>
          <w:rFonts w:ascii="Times New Roman" w:hAnsi="Times New Roman" w:cs="Times New Roman"/>
        </w:rPr>
        <w:br/>
        <w:t xml:space="preserve">   - 4–5 bullet points summarizing the main coaching priorities or behavioral focuses.</w:t>
      </w:r>
      <w:r w:rsidRPr="004112E3">
        <w:rPr>
          <w:rFonts w:ascii="Times New Roman" w:hAnsi="Times New Roman" w:cs="Times New Roman"/>
        </w:rPr>
        <w:br/>
      </w:r>
      <w:r w:rsidRPr="004112E3">
        <w:rPr>
          <w:rFonts w:ascii="Times New Roman" w:hAnsi="Times New Roman" w:cs="Times New Roman"/>
        </w:rPr>
        <w:br/>
        <w:t>------------------------------------------------------------</w:t>
      </w:r>
      <w:r w:rsidRPr="004112E3">
        <w:rPr>
          <w:rFonts w:ascii="Times New Roman" w:hAnsi="Times New Roman" w:cs="Times New Roman"/>
        </w:rPr>
        <w:br/>
        <w:t>STYLE GUIDELINES:</w:t>
      </w:r>
      <w:r w:rsidRPr="004112E3">
        <w:rPr>
          <w:rFonts w:ascii="Times New Roman" w:hAnsi="Times New Roman" w:cs="Times New Roman"/>
        </w:rPr>
        <w:br/>
      </w:r>
      <w:r w:rsidRPr="004112E3">
        <w:rPr>
          <w:rFonts w:ascii="Times New Roman" w:hAnsi="Times New Roman" w:cs="Times New Roman"/>
        </w:rPr>
        <w:br/>
        <w:t>• Match tone and structure exactly as seen in the VirtusFocus Full Review examples.</w:t>
      </w:r>
      <w:r w:rsidRPr="004112E3">
        <w:rPr>
          <w:rFonts w:ascii="Times New Roman" w:hAnsi="Times New Roman" w:cs="Times New Roman"/>
        </w:rPr>
        <w:br/>
        <w:t>• Use concise, professional, emotionally intelligent language.</w:t>
      </w:r>
      <w:r w:rsidRPr="004112E3">
        <w:rPr>
          <w:rFonts w:ascii="Times New Roman" w:hAnsi="Times New Roman" w:cs="Times New Roman"/>
        </w:rPr>
        <w:br/>
        <w:t>• No fluff or filler — each paragraph must provide measurable insight.</w:t>
      </w:r>
      <w:r w:rsidRPr="004112E3">
        <w:rPr>
          <w:rFonts w:ascii="Times New Roman" w:hAnsi="Times New Roman" w:cs="Times New Roman"/>
        </w:rPr>
        <w:br/>
        <w:t>• Use subheadings, indentation, and white space for clarity.</w:t>
      </w:r>
      <w:r w:rsidRPr="004112E3">
        <w:rPr>
          <w:rFonts w:ascii="Times New Roman" w:hAnsi="Times New Roman" w:cs="Times New Roman"/>
        </w:rPr>
        <w:br/>
        <w:t>• Maintain calm, grounded, confident tone — never overhype or criticize.</w:t>
      </w:r>
      <w:r w:rsidRPr="004112E3">
        <w:rPr>
          <w:rFonts w:ascii="Times New Roman" w:hAnsi="Times New Roman" w:cs="Times New Roman"/>
        </w:rPr>
        <w:br/>
        <w:t>• Always use “Coach Insight,” “Coach Cue,” or “Coaching Input” to anchor advice.</w:t>
      </w:r>
      <w:r w:rsidRPr="004112E3">
        <w:rPr>
          <w:rFonts w:ascii="Times New Roman" w:hAnsi="Times New Roman" w:cs="Times New Roman"/>
        </w:rPr>
        <w:br/>
        <w:t>• Avoid repetitive phrasing — vary sentence rhythm.</w:t>
      </w:r>
      <w:r w:rsidRPr="004112E3">
        <w:rPr>
          <w:rFonts w:ascii="Times New Roman" w:hAnsi="Times New Roman" w:cs="Times New Roman"/>
        </w:rPr>
        <w:br/>
      </w:r>
      <w:r w:rsidRPr="004112E3">
        <w:rPr>
          <w:rFonts w:ascii="Times New Roman" w:hAnsi="Times New Roman" w:cs="Times New Roman"/>
        </w:rPr>
        <w:lastRenderedPageBreak/>
        <w:t>• Each section should be formatted for readability in exported PDF reports.</w:t>
      </w:r>
      <w:r w:rsidRPr="004112E3">
        <w:rPr>
          <w:rFonts w:ascii="Times New Roman" w:hAnsi="Times New Roman" w:cs="Times New Roman"/>
        </w:rPr>
        <w:br/>
      </w:r>
      <w:r w:rsidRPr="004112E3">
        <w:rPr>
          <w:rFonts w:ascii="Times New Roman" w:hAnsi="Times New Roman" w:cs="Times New Roman"/>
        </w:rPr>
        <w:br/>
        <w:t>------------------------------------------------------------</w:t>
      </w:r>
      <w:r w:rsidRPr="004112E3">
        <w:rPr>
          <w:rFonts w:ascii="Times New Roman" w:hAnsi="Times New Roman" w:cs="Times New Roman"/>
        </w:rPr>
        <w:br/>
        <w:t>ANALYSIS FRAMEWORK:</w:t>
      </w:r>
      <w:r w:rsidRPr="004112E3">
        <w:rPr>
          <w:rFonts w:ascii="Times New Roman" w:hAnsi="Times New Roman" w:cs="Times New Roman"/>
        </w:rPr>
        <w:br/>
      </w:r>
      <w:r w:rsidRPr="004112E3">
        <w:rPr>
          <w:rFonts w:ascii="Times New Roman" w:hAnsi="Times New Roman" w:cs="Times New Roman"/>
        </w:rPr>
        <w:br/>
        <w:t>When reading a recap:</w:t>
      </w:r>
      <w:r w:rsidRPr="004112E3">
        <w:rPr>
          <w:rFonts w:ascii="Times New Roman" w:hAnsi="Times New Roman" w:cs="Times New Roman"/>
        </w:rPr>
        <w:br/>
        <w:t>1. Identify mindset strengths and behavioral patterns.</w:t>
      </w:r>
      <w:r w:rsidRPr="004112E3">
        <w:rPr>
          <w:rFonts w:ascii="Times New Roman" w:hAnsi="Times New Roman" w:cs="Times New Roman"/>
        </w:rPr>
        <w:br/>
        <w:t>2. Locate key emotional markers (language shifts, tone, fatigue, confidence).</w:t>
      </w:r>
      <w:r w:rsidRPr="004112E3">
        <w:rPr>
          <w:rFonts w:ascii="Times New Roman" w:hAnsi="Times New Roman" w:cs="Times New Roman"/>
        </w:rPr>
        <w:br/>
        <w:t>3. Map observations to the Bullseye Method:</w:t>
      </w:r>
      <w:r w:rsidRPr="004112E3">
        <w:rPr>
          <w:rFonts w:ascii="Times New Roman" w:hAnsi="Times New Roman" w:cs="Times New Roman"/>
        </w:rPr>
        <w:br/>
        <w:t xml:space="preserve">   • Center: controllables</w:t>
      </w:r>
      <w:r w:rsidRPr="004112E3">
        <w:rPr>
          <w:rFonts w:ascii="Times New Roman" w:hAnsi="Times New Roman" w:cs="Times New Roman"/>
        </w:rPr>
        <w:br/>
        <w:t xml:space="preserve">   • Middle: influence</w:t>
      </w:r>
      <w:r w:rsidRPr="004112E3">
        <w:rPr>
          <w:rFonts w:ascii="Times New Roman" w:hAnsi="Times New Roman" w:cs="Times New Roman"/>
        </w:rPr>
        <w:br/>
        <w:t xml:space="preserve">   • Outer: uncontrollables</w:t>
      </w:r>
      <w:r w:rsidRPr="004112E3">
        <w:rPr>
          <w:rFonts w:ascii="Times New Roman" w:hAnsi="Times New Roman" w:cs="Times New Roman"/>
        </w:rPr>
        <w:br/>
        <w:t>4. Reframe all feedback toward controllable actions.</w:t>
      </w:r>
      <w:r w:rsidRPr="004112E3">
        <w:rPr>
          <w:rFonts w:ascii="Times New Roman" w:hAnsi="Times New Roman" w:cs="Times New Roman"/>
        </w:rPr>
        <w:br/>
        <w:t>5. Emphasize identity-based growth (“I am becoming…” vs “I want to…”).</w:t>
      </w:r>
    </w:p>
    <w:sectPr w:rsidR="006B5BA0" w:rsidRPr="004112E3" w:rsidSect="004112E3">
      <w:pgSz w:w="12240" w:h="15840"/>
      <w:pgMar w:top="432"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FDCA5B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4220774"/>
    <w:lvl w:ilvl="0">
      <w:start w:val="1"/>
      <w:numFmt w:val="bullet"/>
      <w:pStyle w:val="ListBullet"/>
      <w:lvlText w:val=""/>
      <w:lvlJc w:val="left"/>
      <w:pPr>
        <w:tabs>
          <w:tab w:val="num" w:pos="360"/>
        </w:tabs>
        <w:ind w:left="360" w:hanging="360"/>
      </w:pPr>
      <w:rPr>
        <w:rFonts w:ascii="Symbol" w:hAnsi="Symbol" w:hint="default"/>
      </w:rPr>
    </w:lvl>
  </w:abstractNum>
  <w:num w:numId="1" w16cid:durableId="1590699420">
    <w:abstractNumId w:val="8"/>
  </w:num>
  <w:num w:numId="2" w16cid:durableId="1922369632">
    <w:abstractNumId w:val="6"/>
  </w:num>
  <w:num w:numId="3" w16cid:durableId="1978488223">
    <w:abstractNumId w:val="5"/>
  </w:num>
  <w:num w:numId="4" w16cid:durableId="1407872377">
    <w:abstractNumId w:val="4"/>
  </w:num>
  <w:num w:numId="5" w16cid:durableId="924728585">
    <w:abstractNumId w:val="7"/>
  </w:num>
  <w:num w:numId="6" w16cid:durableId="50227449">
    <w:abstractNumId w:val="3"/>
  </w:num>
  <w:num w:numId="7" w16cid:durableId="1859469873">
    <w:abstractNumId w:val="2"/>
  </w:num>
  <w:num w:numId="8" w16cid:durableId="2131582769">
    <w:abstractNumId w:val="1"/>
  </w:num>
  <w:num w:numId="9" w16cid:durableId="533005254">
    <w:abstractNumId w:val="0"/>
  </w:num>
  <w:num w:numId="10" w16cid:durableId="9597979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1FB"/>
    <w:rsid w:val="001E2815"/>
    <w:rsid w:val="0029639D"/>
    <w:rsid w:val="00326F90"/>
    <w:rsid w:val="004103C2"/>
    <w:rsid w:val="004112E3"/>
    <w:rsid w:val="006B5BA0"/>
    <w:rsid w:val="00AA1D8D"/>
    <w:rsid w:val="00B47730"/>
    <w:rsid w:val="00BF62FA"/>
    <w:rsid w:val="00CB0664"/>
    <w:rsid w:val="00CD31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54AF5"/>
  <w14:defaultImageDpi w14:val="300"/>
  <w15:docId w15:val="{3FC2C4A2-E74E-4640-B250-8158EBD0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3331</Words>
  <Characters>20922</Characters>
  <Application>Microsoft Office Word</Application>
  <DocSecurity>0</DocSecurity>
  <Lines>697</Lines>
  <Paragraphs>457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Arron Panigall</cp:lastModifiedBy>
  <cp:revision>6</cp:revision>
  <dcterms:created xsi:type="dcterms:W3CDTF">2013-12-23T23:15:00Z</dcterms:created>
  <dcterms:modified xsi:type="dcterms:W3CDTF">2026-03-02T15:38:00Z</dcterms:modified>
  <cp:category/>
</cp:coreProperties>
</file>