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DIVE COACHING ANALYSIS</w:t>
      </w:r>
    </w:p>
    <w:p>
      <w:r>
        <w:t>Angelo Allen | Week 5 | March 16 - 22, 2026</w:t>
      </w:r>
    </w:p>
    <w:p>
      <w:pPr>
        <w:spacing w:before="0" w:after="120"/>
        <w:pBdr>
          <w:bottom w:val="single" w:sz="6" w:space="1" w:color="808080"/>
        </w:pBdr>
      </w:pPr>
    </w:p>
    <w:p>
      <w:pPr>
        <w:pStyle w:val="Heading2"/>
      </w:pPr>
      <w:r>
        <w:t>MINDSET SUMMARY</w:t>
      </w:r>
    </w:p>
    <w:p>
      <w:pPr>
        <w:spacing w:before="0" w:after="120"/>
        <w:pBdr>
          <w:bottom w:val="single" w:sz="6" w:space="1" w:color="808080"/>
        </w:pBdr>
      </w:pPr>
    </w:p>
    <w:p>
      <w:r>
        <w:t>This was the week your preparation finally matched what you can do. Best outdoor opener of your career. All PSAC auto qualifier marks hit. Second in Discus, third in Shot Put, fourth in Hammer. None of it was accidental. It was the direct result of a preparation system you rebuilt from the ground up after the championship taught you what happens when preparation falls apart.</w:t>
      </w:r>
    </w:p>
    <w:p>
      <w:r>
        <w:t>This was also your first 7/7 week. Every day landed in the Win column, every domain was managed, every practice was intentional. The consistency you said you wanted from the beginning showed up in its most complete form. The week did not carry the heaviness Week 4 did. You came back fully steady this time.</w:t>
      </w:r>
    </w:p>
    <w:p>
      <w:pPr>
        <w:spacing w:before="0" w:after="120"/>
        <w:pBdr>
          <w:bottom w:val="single" w:sz="6" w:space="1" w:color="808080"/>
        </w:pBdr>
      </w:pPr>
    </w:p>
    <w:p>
      <w:pPr>
        <w:pStyle w:val="Heading2"/>
      </w:pPr>
      <w:r>
        <w:t>WEEKLY TRENDLINE</w:t>
      </w:r>
    </w:p>
    <w:p>
      <w:pPr>
        <w:spacing w:before="0" w:after="120"/>
        <w:pBdr>
          <w:bottom w:val="single" w:sz="6" w:space="1" w:color="808080"/>
        </w:pBdr>
      </w:pPr>
    </w:p>
    <w:p>
      <w:r>
        <w:t>The five-week arc now tells a clear story about what drives your competitive output. Weeks 1-3 showed what happens when your preparation is protected: illness recovery, near-PR, then winning both events at your best. The championship gap showed what happens when your preparation is disrupted: chaotic scheduling, multiple external factors stacking, performance below expectations.</w:t>
      </w:r>
    </w:p>
    <w:p>
      <w:r>
        <w:t>This week completed the cycle. You identified what went wrong at the championship. You rebuilt your preparation structure. And the result was the best opening meet performance of your career. The lesson is not that you need to be motivated or that you need to push harder. The lesson is this: when you deliberately protect your preparation from the things that interfere with it, when your lifting is planned rather than spontaneous, when your practice is intentional even when the team does not practice, your competitive ceiling is as high as it has ever been.</w:t>
      </w:r>
    </w:p>
    <w:p>
      <w:r>
        <w:t>The consistency trend is improving. Two steady weeks back-to-back after the gap. The momentum is back. One more week like this one and you are past the disruption entirely.</w:t>
      </w:r>
    </w:p>
    <w:p>
      <w:pPr>
        <w:spacing w:before="0" w:after="120"/>
        <w:pBdr>
          <w:bottom w:val="single" w:sz="6" w:space="1" w:color="808080"/>
        </w:pBdr>
      </w:pPr>
    </w:p>
    <w:p>
      <w:pPr>
        <w:pStyle w:val="Heading2"/>
      </w:pPr>
      <w:r>
        <w:t>STRENGTH SIGNALS</w:t>
      </w:r>
    </w:p>
    <w:p>
      <w:pPr>
        <w:spacing w:before="0" w:after="120"/>
        <w:pBdr>
          <w:bottom w:val="single" w:sz="6" w:space="1" w:color="808080"/>
        </w:pBdr>
      </w:pPr>
    </w:p>
    <w:p>
      <w:pPr>
        <w:pStyle w:val="Heading2"/>
      </w:pPr>
      <w:r>
        <w:t>PREPARATION SYSTEM REBUILT, CHAMPIONSHIP LESSON APPLIED</w:t>
      </w:r>
    </w:p>
    <w:p>
      <w:r>
        <w:t>Your additional notes this week tell the whole story: "Lifting was good. Feels like the first week in a while where my lifting was properly planned, not spontaneous, and had great work put behind it without distractions." That sentence is the direct answer to the championship. At the championship, preparation was chaotic. This week, it was intentional. You did not just name the problem. You built the solution and then validated it with results. That is what resilience looks like in practice. *When you protect your preparation quality, your competitive quality follows. That is not a coincidence. It is the system working the way you designed it to work.*</w:t>
      </w:r>
    </w:p>
    <w:p>
      <w:pPr>
        <w:pStyle w:val="Heading2"/>
      </w:pPr>
      <w:r>
        <w:t>PROCESS-FOCUSED GOAL REFRAMING</w:t>
      </w:r>
    </w:p>
    <w:p>
      <w:r>
        <w:t>"It wasn't about hitting my furthest marks, just hitting the marks I aimed for, while also setting myself up for a good start." That is a fundamental shift in how you approach competition. At the championship, the implicit goal was performance under any conditions. This week, the goal was execution of specific targets under controlled preparation. And the result was your best opener ever. You reframed the question from "how far can I throw?" to "can I execute what I prepared for?" The answer was yes across all three events. *You did not need the perfect day to perform this week. You needed the preparation you planned and the targets you set. You had both.*</w:t>
      </w:r>
    </w:p>
    <w:p>
      <w:pPr>
        <w:pStyle w:val="Heading2"/>
      </w:pPr>
      <w:r>
        <w:t>SELF-DIRECTED DISCUS PRACTICE, WEDNESDAY</w:t>
      </w:r>
    </w:p>
    <w:p>
      <w:r>
        <w:t>Team practice was canceled. You practiced on your own and had breakthroughs in Discus. This is the same pattern that has defined your strongest weeks: you treat a gap in the schedule as an opportunity rather than a day off. Discus is your outdoor addition, and the technical breakthroughs came from solo work you chose to do. Nobody assigned it. Nobody scheduled it. You decided. *Wednesday's Discus breakthroughs did not happen because practice was canceled. They happened because you showed up anyway.*</w:t>
      </w:r>
    </w:p>
    <w:p>
      <w:pPr>
        <w:pStyle w:val="Heading2"/>
      </w:pPr>
      <w:r>
        <w:t>FIRST 7/7 WEEK OF THE PROGRAM</w:t>
      </w:r>
    </w:p>
    <w:p>
      <w:r>
        <w:t>Seven for seven. Every day landed in the Win column. That has not happened before in this program. Each of your prior four weeks carried one Neutral day. This week, every domain was managed, every training day was intentional, the competition day was a Win, and the rest day was a deliberate recovery choice. Your multi-domain balance held up across school, work, coaching athletes, training, and competition without a single day where something slipped. *A 7/7 week that includes a competition day, a canceled team practice, and a full academic and work schedule is not luck. It is what consistency looks like when every domain gets what it needs.*</w:t>
      </w:r>
    </w:p>
    <w:p>
      <w:pPr>
        <w:spacing w:before="0" w:after="120"/>
        <w:pBdr>
          <w:bottom w:val="single" w:sz="6" w:space="1" w:color="808080"/>
        </w:pBdr>
      </w:pPr>
    </w:p>
    <w:p>
      <w:pPr>
        <w:pStyle w:val="Heading2"/>
      </w:pPr>
      <w:r>
        <w:t>GROWTH AREAS</w:t>
      </w:r>
    </w:p>
    <w:p>
      <w:pPr>
        <w:spacing w:before="0" w:after="120"/>
        <w:pBdr>
          <w:bottom w:val="single" w:sz="6" w:space="1" w:color="808080"/>
        </w:pBdr>
      </w:pPr>
    </w:p>
    <w:p>
      <w:pPr>
        <w:pStyle w:val="Heading2"/>
      </w:pPr>
      <w:r>
        <w:t>BULLSEYE DEPTH, SECOND CONSECUTIVE COMPRESSED WEEK</w:t>
      </w:r>
    </w:p>
    <w:p>
      <w:r>
        <w:t>"My work ethic." One item. Same compression as Week 4's "My consistency." Your Bullseye has been at one item per ring for two consecutive weeks now, down from Week 2's three-item peak. The content is accurate. Work ethic is a controllable and it is central to your week. But a single item per ring makes the Bullseye harder to use in the moment. When you are standing behind the ring at a competition, "my work ethic" does not tell you what to do in the next thirty seconds. Your strongest competitive moments have been when you name specific actions, like the preparation planning you described this week, or the competition targets you set on Saturday. Bringing that same specificity into your Bullseye would turn a broad truth into a usable tool. *Your Bullseye is accurate but compressed. The more specific you make each ring, the more useful it becomes in the moments where you need to focus fast.*</w:t>
      </w:r>
    </w:p>
    <w:p>
      <w:pPr>
        <w:pStyle w:val="Heading2"/>
      </w:pPr>
      <w:r>
        <w:t>MULTI-DAY COMPETITION MANAGEMENT</w:t>
      </w:r>
    </w:p>
    <w:p>
      <w:r>
        <w:t>The CMU meet is March 27-28. Two days of competition. The championship problems included cumulative fatigue, disrupted routines, and the challenge of maintaining preparation quality across multiple competition days. Saturday's opener was a single-day event where your preparation structure worked perfectly. What CMU will reveal is whether that structure holds when you add a second day of competition: warming up again, competing again, managing energy and focus across a longer event window. This is the specific context where the derailer has historically been strongest. *Single-day preparation structure is established. Multi-day preparation structure is the next test. CMU is where you get to prove the system scales.*</w:t>
      </w:r>
    </w:p>
    <w:p>
      <w:pPr>
        <w:spacing w:before="0" w:after="120"/>
        <w:pBdr>
          <w:bottom w:val="single" w:sz="6" w:space="1" w:color="808080"/>
        </w:pBdr>
      </w:pPr>
    </w:p>
    <w:p>
      <w:pPr>
        <w:pStyle w:val="Heading2"/>
      </w:pPr>
      <w:r>
        <w:t>IDENTITY THREAD</w:t>
      </w:r>
    </w:p>
    <w:p>
      <w:pPr>
        <w:spacing w:before="0" w:after="120"/>
        <w:pBdr>
          <w:bottom w:val="single" w:sz="6" w:space="1" w:color="808080"/>
        </w:pBdr>
      </w:pPr>
    </w:p>
    <w:p>
      <w:r>
        <w:t>You came into this program describing yourself as someone who wants to be more goal-oriented, resilient, tenacious, and sharp. This week, you were every one of those things. Goal-oriented: you named specific competition targets and hit all of them. Resilient: you took the worst competitive experience of the program and turned the lessons into your best opener. Tenacious: when team practice was canceled, you went out alone and found breakthroughs. Sharp: you described your preparation in the most analytically precise language of the program: "properly planned, not spontaneous, without distractions."</w:t>
      </w:r>
    </w:p>
    <w:p>
      <w:r>
        <w:t>The achievement language this week returned to the identity level where it was in Week 3. "The most promising start to an outdoor season ever." "Only up from here." That is not hype. It is an accurate assessment of what happened and where it points. You hit every PSAC auto qualifier mark in your first outdoor meet. You exceeded every prior opening performance. And you did it by applying exactly the lessons that the championship experience forced you to learn.</w:t>
      </w:r>
    </w:p>
    <w:p>
      <w:r>
        <w:t>The pattern is clear after five weeks of work together. When your preparation is structured and protected, your performance follows. When it is disrupted, your performance suffers. You now have evidence for both sides of that equation. Going forward, the unknown is not whether you can prepare well. You proved that this week. What still has to be answered is whether you can do it consistently, across different meet formats and different weeks and different levels of external pressure. The CMU two-day meet is the next data point. You have the system. Now build the streak.</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