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jawal-bold.ttf" ContentType="application/x-font-ttf"/>
  <Override PartName="/word/fonts/Tajawal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spacing w:after="0" w:line="240" w:lineRule="auto"/>
        <w:jc w:val="center"/>
        <w:rPr>
          <w:rFonts w:ascii="Tajawal" w:cs="Tajawal" w:eastAsia="Tajawal" w:hAnsi="Tajawal"/>
          <w:color w:val="00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جمعيـــــة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الســــــلام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4845050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bidi w:val="1"/>
        <w:spacing w:after="0" w:line="240" w:lineRule="auto"/>
        <w:jc w:val="center"/>
        <w:rPr>
          <w:rFonts w:ascii="Tajawal" w:cs="Tajawal" w:eastAsia="Tajawal" w:hAnsi="Tajawal"/>
          <w:color w:val="000000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العنوان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أسفل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عمارة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ديار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المدنية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ajawal" w:cs="Tajawal" w:eastAsia="Tajawal" w:hAnsi="Tajaw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Tajawal" w:cs="Tajawal" w:eastAsia="Tajawal" w:hAnsi="Tajawal"/>
          <w:sz w:val="20"/>
          <w:szCs w:val="2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مكتب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Tajawal" w:cs="Tajawal" w:eastAsia="Tajawal" w:hAnsi="Tajawal"/>
          <w:sz w:val="14"/>
          <w:szCs w:val="14"/>
        </w:rPr>
      </w:pPr>
      <w:r w:rsidDel="00000000" w:rsidR="00000000" w:rsidRPr="00000000">
        <w:rPr>
          <w:rFonts w:ascii="Tajawal" w:cs="Tajawal" w:eastAsia="Tajawal" w:hAnsi="Tajawal"/>
          <w:sz w:val="20"/>
          <w:szCs w:val="20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Tajawal" w:cs="Tajawal" w:eastAsia="Tajawal" w:hAnsi="Tajawal"/>
          <w:sz w:val="14"/>
          <w:szCs w:val="1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حرر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الجزائر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يوم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يوم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الطباعة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تكليف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بمهمة</w:t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Tajawal" w:cs="Tajawal" w:eastAsia="Tajawal" w:hAnsi="Tajawal"/>
          <w:color w:val="999999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   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نحن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نفوض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السيد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…………………………………………</w:t>
      </w:r>
    </w:p>
    <w:p w:rsidR="00000000" w:rsidDel="00000000" w:rsidP="00000000" w:rsidRDefault="00000000" w:rsidRPr="00000000" w14:paraId="0000000B">
      <w:pPr>
        <w:bidi w:val="1"/>
        <w:ind w:left="-720" w:right="-90" w:firstLine="0"/>
        <w:rPr>
          <w:rFonts w:ascii="Tajawal" w:cs="Tajawal" w:eastAsia="Tajawal" w:hAnsi="Tajawal"/>
          <w:color w:val="999999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سائق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الحافلة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الحاملة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لرقم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…………………….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صاحب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رخصة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السياقة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رقم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………….…………………</w:t>
      </w:r>
    </w:p>
    <w:p w:rsidR="00000000" w:rsidDel="00000000" w:rsidP="00000000" w:rsidRDefault="00000000" w:rsidRPr="00000000" w14:paraId="0000000C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الصادرة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…………..…………..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بنقل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تلاميذ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:(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الوجهة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 </w:t>
      </w:r>
    </w:p>
    <w:p w:rsidR="00000000" w:rsidDel="00000000" w:rsidP="00000000" w:rsidRDefault="00000000" w:rsidRPr="00000000" w14:paraId="0000000E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بتاريخ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: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تاريخ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رئيسة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spacing w:after="0" w:line="240" w:lineRule="auto"/>
        <w:jc w:val="center"/>
        <w:rPr>
          <w:rFonts w:ascii="Tajawal" w:cs="Tajawal" w:eastAsia="Tajawal" w:hAnsi="Tajawal"/>
          <w:color w:val="00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جمعيـــــة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الســــــلام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4845050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bidi w:val="1"/>
        <w:spacing w:after="0" w:line="240" w:lineRule="auto"/>
        <w:jc w:val="center"/>
        <w:rPr>
          <w:rFonts w:ascii="Tajawal" w:cs="Tajawal" w:eastAsia="Tajawal" w:hAnsi="Tajawal"/>
          <w:color w:val="000000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العنوان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: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أسفل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عمارة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ديار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المدنية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ajawal" w:cs="Tajawal" w:eastAsia="Tajawal" w:hAnsi="Tajaw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مكتب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C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الرئيسة</w:t>
      </w:r>
    </w:p>
    <w:p w:rsidR="00000000" w:rsidDel="00000000" w:rsidP="00000000" w:rsidRDefault="00000000" w:rsidRPr="00000000" w14:paraId="0000001D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تكليف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بمهمة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         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أنا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الممضية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أسفله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رئيسة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السيدة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بلفروم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.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س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أفوض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السيد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مدير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عضو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مكلف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بالإدارة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والتسيير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بنقل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تلاميذ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الوجهة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center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رئيسة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tl w:val="0"/>
        </w:rPr>
      </w:r>
    </w:p>
    <w:p/>
    <w:p/>
    <w:p w:rsidR="00000000" w:rsidDel="00000000" w:rsidP="00000000" w:rsidRDefault="00000000" w:rsidRPr="00000000" w14:paraId="0000002C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spacing w:after="0" w:line="240" w:lineRule="auto"/>
        <w:jc w:val="center"/>
        <w:rPr>
          <w:rFonts w:ascii="Tajawal" w:cs="Tajawal" w:eastAsia="Tajawal" w:hAnsi="Tajawal"/>
          <w:color w:val="00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جمعيـــــة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الســــــلام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4845050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bidi w:val="1"/>
        <w:spacing w:after="0" w:line="240" w:lineRule="auto"/>
        <w:jc w:val="center"/>
        <w:rPr>
          <w:rFonts w:ascii="Tajawal" w:cs="Tajawal" w:eastAsia="Tajawal" w:hAnsi="Tajawal"/>
          <w:color w:val="000000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العنوان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: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أسفل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عمارة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ديار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المدنية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قائمة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التلاميذ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المشاركين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:</w:t>
      </w:r>
    </w:p>
    <w:tbl>
      <w:tblPr>
        <w:tblStyle w:val="Table1"/>
        <w:tblpPr w:leftFromText="180" w:rightFromText="180" w:topFromText="0" w:bottomFromText="180" w:vertAnchor="text" w:horzAnchor="text" w:tblpX="1185" w:tblpY="0"/>
        <w:bidiVisual w:val="1"/>
        <w:tblW w:w="6665.0" w:type="dxa"/>
        <w:jc w:val="left"/>
        <w:tblInd w:w="-13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3"/>
        <w:gridCol w:w="4962"/>
        <w:tblGridChange w:id="0">
          <w:tblGrid>
            <w:gridCol w:w="1703"/>
            <w:gridCol w:w="4962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sectPr>
      <w:pgSz w:h="16838" w:w="11906" w:orient="portrait"/>
      <w:pgMar w:bottom="1440" w:top="1440" w:left="12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ajawa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ben3hlxSpMX217KhubtNIM+MQ==">CgMxLjA4AHIhMWtRRDJuQS0wLXF2ZnFQeFBOUnNGYnBaMEl1dUM3RVRP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