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75.png" ContentType="image/png"/>
  <Override PartName="/word/media/rId67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Лаборатоная работа №2</w:t>
      </w:r>
    </w:p>
    <w:p>
      <w:pPr>
        <w:pStyle w:val="Subtitle"/>
      </w:pPr>
      <w:r>
        <w:t xml:space="preserve">Дисциплина Архитектура компьютера</w:t>
      </w:r>
    </w:p>
    <w:p>
      <w:pPr>
        <w:pStyle w:val="Author"/>
      </w:pPr>
      <w:r>
        <w:t xml:space="preserve">Алехин Давид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1.Базовая настройка git.</w:t>
      </w:r>
      <w:r>
        <w:t xml:space="preserve"> </w:t>
      </w:r>
      <w:r>
        <w:t xml:space="preserve">2.Сознание рабочего пространства и репозитория курса на основе шаблона.</w:t>
      </w:r>
      <w:r>
        <w:t xml:space="preserve"> </w:t>
      </w:r>
      <w:r>
        <w:t xml:space="preserve">3.Настройка каталога курса.</w:t>
      </w:r>
      <w:r>
        <w:t xml:space="preserve"> </w:t>
      </w:r>
      <w:r>
        <w:t xml:space="preserve">4.Добавление файлов с 1 и 2 лабораторной в папки report.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2.2.1. Системы контроля версий. Общие понятия</w:t>
      </w:r>
      <w:r>
        <w:t xml:space="preserve"> </w:t>
      </w:r>
      <w:r>
        <w:t xml:space="preserve">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 про-</w:t>
      </w:r>
      <w:r>
        <w:t xml:space="preserve"> </w:t>
      </w:r>
      <w:r>
        <w:t xml:space="preserve">екта. При внесении 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 пред-</w:t>
      </w:r>
      <w:r>
        <w:t xml:space="preserve"> </w:t>
      </w:r>
      <w:r>
        <w:t xml:space="preserve">полагающая наличие единого репозитория для хранения файлов. Выполнение большинства</w:t>
      </w:r>
      <w:r>
        <w:t xml:space="preserve"> </w:t>
      </w:r>
      <w:r>
        <w:t xml:space="preserve">функций по управлению версиями осуществляется специальным сервером. Участник про-</w:t>
      </w:r>
      <w:r>
        <w:t xml:space="preserve"> </w:t>
      </w:r>
      <w:r>
        <w:t xml:space="preserve">екта 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 новую</w:t>
      </w:r>
      <w:r>
        <w:t xml:space="preserve"> </w:t>
      </w:r>
      <w:r>
        <w:t xml:space="preserve">версию в хранилище. При этом предыдущие версии не удаляются из центрального хранили-</w:t>
      </w:r>
      <w:r>
        <w:t xml:space="preserve"> </w:t>
      </w:r>
      <w:r>
        <w:t xml:space="preserve">ща и 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 только</w:t>
      </w:r>
      <w:r>
        <w:t xml:space="preserve"> </w:t>
      </w:r>
      <w:r>
        <w:t xml:space="preserve">изменения между последовательными версиями, что позволяет уменьшить объём хранимых</w:t>
      </w:r>
      <w:r>
        <w:t xml:space="preserve"> </w:t>
      </w:r>
      <w:r>
        <w:t xml:space="preserve">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 кон-</w:t>
      </w:r>
      <w:r>
        <w:t xml:space="preserve"> </w:t>
      </w:r>
      <w:r>
        <w:t xml:space="preserve">фликтов, 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 (автоматически</w:t>
      </w:r>
      <w:r>
        <w:t xml:space="preserve"> </w:t>
      </w:r>
      <w:r>
        <w:t xml:space="preserve">или вручную), вручную выбрать нужную версию, отменить изменения вовсе или заблоки-</w:t>
      </w:r>
      <w:r>
        <w:t xml:space="preserve"> </w:t>
      </w:r>
      <w:r>
        <w:t xml:space="preserve">ровать файлы для изменения. 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 гибкие функ-</w:t>
      </w:r>
      <w:r>
        <w:t xml:space="preserve"> </w:t>
      </w:r>
      <w:r>
        <w:t xml:space="preserve">циональные возможности. Например, они могут поддерживать работу с несколькими вер-</w:t>
      </w:r>
      <w:r>
        <w:t xml:space="preserve"> </w:t>
      </w:r>
      <w:r>
        <w:t xml:space="preserve">сиями 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Кроме того, обычно доступна информация</w:t>
      </w:r>
      <w:r>
        <w:t xml:space="preserve"> </w:t>
      </w:r>
      <w:r>
        <w:t xml:space="preserve">о том, кто из участников, когда и какие изменения вносил. Обычно такого рода информация</w:t>
      </w:r>
      <w:r>
        <w:t xml:space="preserve"> </w:t>
      </w:r>
      <w:r>
        <w:t xml:space="preserve">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распределённых —</w:t>
      </w:r>
      <w:r>
        <w:t xml:space="preserve"> </w:t>
      </w:r>
      <w:r>
        <w:t xml:space="preserve">Git, Bazaar, Mercurial. Принципы их работы схожи, отличаются они в основном синтаксисом</w:t>
      </w:r>
      <w:r>
        <w:t xml:space="preserve"> </w:t>
      </w:r>
      <w:r>
        <w:t xml:space="preserve">используемых в работе команд.</w:t>
      </w:r>
    </w:p>
    <w:p>
      <w:pPr>
        <w:pStyle w:val="BodyText"/>
      </w:pPr>
      <w:r>
        <w:t xml:space="preserve">2.2.2. Система контроля версий Git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</w:t>
      </w:r>
      <w:r>
        <w:t xml:space="preserve"> </w:t>
      </w:r>
      <w:r>
        <w:t xml:space="preserve">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</w:t>
      </w:r>
      <w:r>
        <w:t xml:space="preserve"> </w:t>
      </w:r>
      <w:r>
        <w:t xml:space="preserve">копию локального хранилища можно сделать простым копированием или архивацией.</w:t>
      </w:r>
    </w:p>
    <w:p>
      <w:pPr>
        <w:pStyle w:val="BodyText"/>
      </w:pPr>
      <w:r>
        <w:t xml:space="preserve">2.2.4. Стандартные процедуры работы при наличии центрального</w:t>
      </w:r>
      <w:r>
        <w:t xml:space="preserve"> </w:t>
      </w:r>
      <w:r>
        <w:t xml:space="preserve">репозитория</w:t>
      </w:r>
      <w:r>
        <w:t xml:space="preserve"> </w:t>
      </w:r>
      <w:r>
        <w:t xml:space="preserve">Работа пользователя со своей веткой начинается с проверки и получения изменений из</w:t>
      </w:r>
      <w:r>
        <w:t xml:space="preserve"> </w:t>
      </w:r>
      <w:r>
        <w:t xml:space="preserve">центрального репозитория (при этом в локальное дерево до начала этой процедуры не</w:t>
      </w:r>
      <w:r>
        <w:t xml:space="preserve"> </w:t>
      </w:r>
      <w:r>
        <w:t xml:space="preserve">должно было вноситься изменений):</w:t>
      </w:r>
      <w:r>
        <w:t xml:space="preserve"> </w:t>
      </w:r>
      <w:r>
        <w:t xml:space="preserve">git checkout master</w:t>
      </w:r>
      <w:r>
        <w:t xml:space="preserve"> </w:t>
      </w:r>
      <w:r>
        <w:t xml:space="preserve">git pull</w:t>
      </w:r>
      <w:r>
        <w:t xml:space="preserve"> </w:t>
      </w:r>
      <w:r>
        <w:t xml:space="preserve">git checkout -b имя_ветки</w:t>
      </w:r>
      <w:r>
        <w:t xml:space="preserve"> </w:t>
      </w:r>
      <w:r>
        <w:t xml:space="preserve">Затем можно вносить изменения в локальном дереве и/или ветке.</w:t>
      </w:r>
      <w:r>
        <w:t xml:space="preserve"> </w:t>
      </w:r>
      <w:r>
        <w:t xml:space="preserve">После завершения внесения какого-то изменения в файлы и/или каталоги проекта необ-</w:t>
      </w:r>
      <w:r>
        <w:t xml:space="preserve"> </w:t>
      </w:r>
      <w:r>
        <w:t xml:space="preserve">ходимо разместить их в центральном репозитории. Для этого необходимо проверить, какие</w:t>
      </w:r>
      <w:r>
        <w:t xml:space="preserve"> </w:t>
      </w:r>
      <w:r>
        <w:t xml:space="preserve">файлы изменились к текущему моменту:</w:t>
      </w:r>
      <w:r>
        <w:t xml:space="preserve"> </w:t>
      </w:r>
      <w:r>
        <w:t xml:space="preserve">git status</w:t>
      </w:r>
      <w:r>
        <w:t xml:space="preserve"> </w:t>
      </w:r>
      <w:r>
        <w:t xml:space="preserve">и при необходимости удаляем лишние файлы, которые не хотим отправлять в центральный</w:t>
      </w:r>
      <w:r>
        <w:t xml:space="preserve"> </w:t>
      </w:r>
      <w:r>
        <w:t xml:space="preserve">репозиторий.</w:t>
      </w:r>
      <w:r>
        <w:t xml:space="preserve"> </w:t>
      </w:r>
      <w:r>
        <w:t xml:space="preserve">Затем полезно просмотреть текст изменений на предмет соответствия правилам ведения</w:t>
      </w:r>
      <w:r>
        <w:t xml:space="preserve"> </w:t>
      </w:r>
      <w:r>
        <w:t xml:space="preserve">чистых коммитов:</w:t>
      </w:r>
      <w:r>
        <w:t xml:space="preserve"> </w:t>
      </w:r>
      <w:r>
        <w:t xml:space="preserve">git diff</w:t>
      </w:r>
      <w:r>
        <w:t xml:space="preserve"> </w:t>
      </w:r>
      <w:r>
        <w:t xml:space="preserve">Если какие-либо файлы не должны попасть в коммит, то помечаем только те файлы,</w:t>
      </w:r>
      <w:r>
        <w:t xml:space="preserve"> </w:t>
      </w:r>
      <w:r>
        <w:t xml:space="preserve">изменения которых нужно сохранить. Для этого используем команды добавления и/или</w:t>
      </w:r>
      <w:r>
        <w:t xml:space="preserve"> </w:t>
      </w:r>
      <w:r>
        <w:t xml:space="preserve">удаления с нужными опциями:</w:t>
      </w:r>
      <w:r>
        <w:t xml:space="preserve"> </w:t>
      </w:r>
      <w:r>
        <w:t xml:space="preserve">git add имена_файлов</w:t>
      </w:r>
      <w:r>
        <w:t xml:space="preserve"> </w:t>
      </w:r>
      <w:r>
        <w:t xml:space="preserve">git rm имена_файлов</w:t>
      </w:r>
      <w:r>
        <w:t xml:space="preserve"> </w:t>
      </w:r>
      <w:r>
        <w:t xml:space="preserve">Если нужно сохранить все изменения в текущем каталоге, то используем:</w:t>
      </w:r>
      <w:r>
        <w:t xml:space="preserve"> </w:t>
      </w:r>
      <w:r>
        <w:t xml:space="preserve">git add .</w:t>
      </w:r>
      <w:r>
        <w:t xml:space="preserve"> </w:t>
      </w:r>
      <w:r>
        <w:t xml:space="preserve">Затем сохраняем изменения, поясняя, что было сделано: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“Some commit message”</w:t>
      </w:r>
      <w:r>
        <w:t xml:space="preserve"> </w:t>
      </w:r>
      <w:r>
        <w:t xml:space="preserve">и отправляем в центральный репозиторий:</w:t>
      </w:r>
      <w:r>
        <w:t xml:space="preserve"> </w:t>
      </w:r>
      <w:r>
        <w:t xml:space="preserve">git push origin имя_ветки</w:t>
      </w:r>
      <w:r>
        <w:t xml:space="preserve"> </w:t>
      </w:r>
      <w:r>
        <w:t xml:space="preserve">или</w:t>
      </w:r>
      <w:r>
        <w:t xml:space="preserve"> </w:t>
      </w:r>
      <w:r>
        <w:t xml:space="preserve">git push.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1.Выполняю пункт 2.4.2. (Базовая настройка git): Создаю учётную запись и создаю предварительную конфигурацию git, после настраиваю utf-8 в выводе сообщений git, задаю имя начальной ветки master и ввожу параметр autocrlf и safecrlf (рис. 1).</w:t>
      </w:r>
    </w:p>
    <w:bookmarkStart w:id="26" w:name="fig:001"/>
    <w:p>
      <w:pPr>
        <w:pStyle w:val="CaptionedFigure"/>
      </w:pPr>
      <w:r>
        <w:drawing>
          <wp:inline>
            <wp:extent cx="3733800" cy="1111842"/>
            <wp:effectExtent b="0" l="0" r="0" t="0"/>
            <wp:docPr descr="Рис. 1: Пункт 2.4.2" title="" id="24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1%2012-25-0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Пункт 2.4.2</w:t>
      </w:r>
    </w:p>
    <w:bookmarkEnd w:id="26"/>
    <w:p>
      <w:pPr>
        <w:pStyle w:val="BodyText"/>
      </w:pPr>
      <w:r>
        <w:t xml:space="preserve">2.Выполняю пункт 2.4.3. (Создание SSH ключа) Генерирую пару ключей далее генерирую открытый ключ (рис. [2]3[4]5).</w:t>
      </w:r>
    </w:p>
    <w:bookmarkStart w:id="30" w:name="fig:002"/>
    <w:p>
      <w:pPr>
        <w:pStyle w:val="CaptionedFigure"/>
      </w:pPr>
      <w:r>
        <w:drawing>
          <wp:inline>
            <wp:extent cx="3733800" cy="2196974"/>
            <wp:effectExtent b="0" l="0" r="0" t="0"/>
            <wp:docPr descr="Рис. 2: Пункт 2.4.3" title="" id="28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1%2012-37-4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Пункт 2.4.3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4280722"/>
            <wp:effectExtent b="0" l="0" r="0" t="0"/>
            <wp:docPr descr="Рис. 3: Пункт 2.4.3" title="" id="32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1%2012-38-0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Пункт 2.4.3</w:t>
      </w:r>
    </w:p>
    <w:bookmarkEnd w:id="34"/>
    <w:bookmarkStart w:id="38" w:name="fig:004"/>
    <w:p>
      <w:pPr>
        <w:pStyle w:val="CaptionedFigure"/>
      </w:pPr>
      <w:r>
        <w:drawing>
          <wp:inline>
            <wp:extent cx="3733800" cy="2351063"/>
            <wp:effectExtent b="0" l="0" r="0" t="0"/>
            <wp:docPr descr="Рис. 4: Пункт 2.4.3" title="" id="36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1%2012-38-1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Пункт 2.4.3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676570"/>
            <wp:effectExtent b="0" l="0" r="0" t="0"/>
            <wp:docPr descr="Рис. 5: Пункт 2.4.3" title="" id="40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1%2012-42-1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Пункт 2.4.3</w:t>
      </w:r>
    </w:p>
    <w:bookmarkEnd w:id="42"/>
    <w:p>
      <w:pPr>
        <w:pStyle w:val="BodyText"/>
      </w:pPr>
      <w:r>
        <w:t xml:space="preserve">3.Изучаю структуру рабочего пространства и выполняю пункт 2.4.4. (Сознание рабочего пространства и репозитория курса на основе шаблона) Создаю каталог для предмета Архитектура компьютера (рис. 6).</w:t>
      </w:r>
    </w:p>
    <w:bookmarkStart w:id="46" w:name="fig:006"/>
    <w:p>
      <w:pPr>
        <w:pStyle w:val="CaptionedFigure"/>
      </w:pPr>
      <w:r>
        <w:drawing>
          <wp:inline>
            <wp:extent cx="3733800" cy="380087"/>
            <wp:effectExtent b="0" l="0" r="0" t="0"/>
            <wp:docPr descr="Рис. 6: Пункт 2.4.4" title="" id="44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1%2012-45-1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Пункт 2.4.4</w:t>
      </w:r>
    </w:p>
    <w:bookmarkEnd w:id="46"/>
    <w:p>
      <w:pPr>
        <w:pStyle w:val="BodyText"/>
      </w:pPr>
      <w:r>
        <w:t xml:space="preserve">4.Выполняю пункт 2.4.5. (Сознание репозитория курса на основе шаблона), создаю репозиторий фото 7-8.(рис. [7]8).</w:t>
      </w:r>
    </w:p>
    <w:bookmarkStart w:id="50" w:name="fig:007"/>
    <w:p>
      <w:pPr>
        <w:pStyle w:val="CaptionedFigure"/>
      </w:pPr>
      <w:r>
        <w:drawing>
          <wp:inline>
            <wp:extent cx="3733800" cy="2076281"/>
            <wp:effectExtent b="0" l="0" r="0" t="0"/>
            <wp:docPr descr="Рис. 7: Пункт 2.4.5" title="" id="48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1%2012-47-1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Пункт 2.4.5</w:t>
      </w:r>
    </w:p>
    <w:bookmarkEnd w:id="50"/>
    <w:bookmarkStart w:id="54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Пункт 2.4.5" title="" id="52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1%2012-50-3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Пункт 2.4.5</w:t>
      </w:r>
    </w:p>
    <w:bookmarkEnd w:id="54"/>
    <w:p>
      <w:pPr>
        <w:pStyle w:val="BodyText"/>
      </w:pPr>
      <w:r>
        <w:t xml:space="preserve">5.Далее клонирую созданный репозиторий в ранее созданный каталог (почему-то не получается перейти в каталог одной командой, перехожу с помощью последовательного перемещения по каталогу с помощью команды cd ), (рис. [9]10).</w:t>
      </w:r>
    </w:p>
    <w:bookmarkStart w:id="58" w:name="fig:009"/>
    <w:p>
      <w:pPr>
        <w:pStyle w:val="CaptionedFigure"/>
      </w:pPr>
      <w:r>
        <w:drawing>
          <wp:inline>
            <wp:extent cx="3733800" cy="1108825"/>
            <wp:effectExtent b="0" l="0" r="0" t="0"/>
            <wp:docPr descr="Рис. 9: Пункт 2.4.5 продолжение" title="" id="56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1%2012-56-0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Пункт 2.4.5 продолжение</w:t>
      </w:r>
    </w:p>
    <w:bookmarkEnd w:id="58"/>
    <w:bookmarkStart w:id="62" w:name="fig:010"/>
    <w:p>
      <w:pPr>
        <w:pStyle w:val="CaptionedFigure"/>
      </w:pPr>
      <w:r>
        <w:drawing>
          <wp:inline>
            <wp:extent cx="3733800" cy="1959350"/>
            <wp:effectExtent b="0" l="0" r="0" t="0"/>
            <wp:docPr descr="Рис. 10: Пункт 2.4.5 продолжение" title="" id="60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5%2018-13-3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Пункт 2.4.5 продолжение</w:t>
      </w:r>
    </w:p>
    <w:bookmarkEnd w:id="62"/>
    <w:p>
      <w:pPr>
        <w:pStyle w:val="BodyText"/>
      </w:pPr>
      <w:r>
        <w:t xml:space="preserve">6.Выполняю пункт 2.4.6. (Настройка каталога курса) Удаляю лишние файлы, добавляю нужные и отправляю их на сервер (рис. 11).Проверяю правильность создания (рис. [12]13).</w:t>
      </w:r>
    </w:p>
    <w:bookmarkStart w:id="66" w:name="fig:011"/>
    <w:p>
      <w:pPr>
        <w:pStyle w:val="CaptionedFigure"/>
      </w:pPr>
      <w:r>
        <w:drawing>
          <wp:inline>
            <wp:extent cx="3733800" cy="1659466"/>
            <wp:effectExtent b="0" l="0" r="0" t="0"/>
            <wp:docPr descr="Рис. 11: Пункт 2.4.6" title="" id="64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5%2018-19-2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Пункт 2.4.6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2: Пункт 2.4.6" title="" id="68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10-12%2012-38-5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Пункт 2.4.6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2784777"/>
            <wp:effectExtent b="0" l="0" r="0" t="0"/>
            <wp:docPr descr="Рис. 13: Пункт 2.4.6" title="" id="72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10-12%2012-39-4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Пункт 2.4.6</w:t>
      </w:r>
    </w:p>
    <w:bookmarkEnd w:id="74"/>
    <w:p>
      <w:pPr>
        <w:pStyle w:val="BodyText"/>
      </w:pPr>
      <w:r>
        <w:t xml:space="preserve">7.Выполняю пункт 2.5: Добавляю файлы с 1 и 2 лабораторной в папки labs/lab01, labs/lab02 в рабочее пространство git и отправляю их на сервер (рис. 14).</w:t>
      </w:r>
    </w:p>
    <w:bookmarkStart w:id="78" w:name="fig:014"/>
    <w:p>
      <w:pPr>
        <w:pStyle w:val="CaptionedFigure"/>
      </w:pPr>
      <w:r>
        <w:drawing>
          <wp:inline>
            <wp:extent cx="3733800" cy="959679"/>
            <wp:effectExtent b="0" l="0" r="0" t="0"/>
            <wp:docPr descr="Рис. 14: Пункт 2.5" title="" id="76" name="Picture"/>
            <a:graphic>
              <a:graphicData uri="http://schemas.openxmlformats.org/drawingml/2006/picture">
                <pic:pic>
                  <pic:nvPicPr>
                    <pic:cNvPr descr="/home/alekhin_david/Изображения/Снимки%20экрана/Снимок%20экрана%20от%202024-09-28%2018-42-1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Пункт 2.5</w:t>
      </w:r>
    </w:p>
    <w:bookmarkEnd w:id="78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Проведя лабораторную работу я научился работать с системой git, создал в этой системе рабочее пространство и настроил его. А также изучил идеологию и применение средств контроля версий.</w:t>
      </w:r>
    </w:p>
    <w:bookmarkEnd w:id="80"/>
    <w:bookmarkStart w:id="8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</w:t>
      </w:r>
      <w:r>
        <w:t xml:space="preserve"> </w:t>
      </w:r>
      <w:r>
        <w:t xml:space="preserve">Файл с лабораторной работой 2 и прилагающиеся к нему материалы:</w:t>
      </w:r>
      <w:r>
        <w:t xml:space="preserve"> </w:t>
      </w:r>
      <w:r>
        <w:t xml:space="preserve">1. GDB: The GNU Project Debugger. — URL: https://www.gnu.org/software/gdb/.</w:t>
      </w:r>
      <w:r>
        <w:t xml:space="preserve"> </w:t>
      </w:r>
      <w:r>
        <w:t xml:space="preserve">2. GNU Bash Manual. — 2016. — URL: https://www.gnu.org/software/bash/manual/.</w:t>
      </w:r>
      <w:r>
        <w:t xml:space="preserve"> </w:t>
      </w:r>
      <w:r>
        <w:t xml:space="preserve">3. Midnight Commander Development Center. — 2021. — URL: https://midnight-commander.</w:t>
      </w:r>
      <w:r>
        <w:t xml:space="preserve"> </w:t>
      </w:r>
      <w:r>
        <w:t xml:space="preserve">org/.</w:t>
      </w:r>
      <w:r>
        <w:t xml:space="preserve"> </w:t>
      </w:r>
      <w:r>
        <w:t xml:space="preserve">4. NASM Assembly Language Tutorials. — 2021. — URL: https://asmtutor.com/.</w:t>
      </w:r>
      <w:r>
        <w:t xml:space="preserve"> </w:t>
      </w:r>
      <w:r>
        <w:t xml:space="preserve">5. 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  <w:r>
        <w:t xml:space="preserve"> </w:t>
      </w:r>
      <w:r>
        <w:t xml:space="preserve">6. Robbins A. Bash Pocket Reference. — O’Reilly Media, 2016. — 156 с. — ISBN 978-1491941591.</w:t>
      </w:r>
      <w:r>
        <w:t xml:space="preserve"> </w:t>
      </w:r>
      <w:r>
        <w:t xml:space="preserve">:::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75" Target="media/rId75.png" /><Relationship Type="http://schemas.openxmlformats.org/officeDocument/2006/relationships/image" Id="rId67" Target="media/rId67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Лаборатоная работа №2</dc:title>
  <dc:creator>Алехин Давид Андреевич</dc:creator>
  <dc:language>ru-RU</dc:language>
  <cp:keywords/>
  <dcterms:created xsi:type="dcterms:W3CDTF">2024-10-12T10:02:43Z</dcterms:created>
  <dcterms:modified xsi:type="dcterms:W3CDTF">2024-10-12T10:02:43Z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