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7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3.png" ContentType="image/png"/>
  <Override PartName="/word/media/rId47.png" ContentType="image/png"/>
  <Override PartName="/word/media/rId51.png" ContentType="image/png"/>
  <Override PartName="/word/media/rId55.png" ContentType="image/png"/>
  <Override PartName="/word/media/rId59.png" ContentType="image/png"/>
  <Override PartName="/word/media/rId6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 работа №10</w:t>
      </w:r>
    </w:p>
    <w:p>
      <w:pPr>
        <w:pStyle w:val="Subtitle"/>
      </w:pPr>
      <w:r>
        <w:t xml:space="preserve">Архетиктура компьютера</w:t>
      </w:r>
    </w:p>
    <w:p>
      <w:pPr>
        <w:pStyle w:val="Author"/>
      </w:pPr>
      <w:r>
        <w:t xml:space="preserve">Алехин Давид Андреевич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навыков написания программ для работы с файлами.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Права доступа к файлам</w:t>
      </w:r>
      <w:r>
        <w:t xml:space="preserve"> </w:t>
      </w:r>
      <w:r>
        <w:t xml:space="preserve">ОС GNU/Linux является многопользовательской операционной системой. И для обеспече-</w:t>
      </w:r>
      <w:r>
        <w:t xml:space="preserve"> </w:t>
      </w:r>
      <w:r>
        <w:t xml:space="preserve">ния защиты данных одного пользователя от действий других пользователей существуют</w:t>
      </w:r>
      <w:r>
        <w:t xml:space="preserve"> </w:t>
      </w:r>
      <w:r>
        <w:t xml:space="preserve">специальные механизмы разграничения доступа к файлам. Кроме ограничения доступа, дан-</w:t>
      </w:r>
      <w:r>
        <w:t xml:space="preserve"> </w:t>
      </w:r>
      <w:r>
        <w:t xml:space="preserve">ный механизм позволяет разрешить другим пользователям доступ данным для совместной</w:t>
      </w:r>
      <w:r>
        <w:t xml:space="preserve"> </w:t>
      </w:r>
      <w:r>
        <w:t xml:space="preserve">работы.</w:t>
      </w:r>
      <w:r>
        <w:t xml:space="preserve"> </w:t>
      </w:r>
      <w:r>
        <w:t xml:space="preserve">Права доступа определяют набор действий (чтение, запись, выполнение), разрешённых</w:t>
      </w:r>
      <w:r>
        <w:t xml:space="preserve"> </w:t>
      </w:r>
      <w:r>
        <w:t xml:space="preserve">для выполнения пользователям системы над файлами. Для каждого файла пользователь</w:t>
      </w:r>
      <w:r>
        <w:t xml:space="preserve"> </w:t>
      </w:r>
      <w:r>
        <w:t xml:space="preserve">может входить в одну из трех групп: владелец, член группы владельца, все остальные. Для</w:t>
      </w:r>
      <w:r>
        <w:t xml:space="preserve"> </w:t>
      </w:r>
      <w:r>
        <w:t xml:space="preserve">каждой из этих групп может быть установлен свой набор прав доступа. Владельцем файла</w:t>
      </w:r>
      <w:r>
        <w:t xml:space="preserve"> </w:t>
      </w:r>
      <w:r>
        <w:t xml:space="preserve">является его создатель. Для предоставления прав доступа другому пользователю или другой</w:t>
      </w:r>
      <w:r>
        <w:t xml:space="preserve"> </w:t>
      </w:r>
      <w:r>
        <w:t xml:space="preserve">группе командой</w:t>
      </w:r>
      <w:r>
        <w:t xml:space="preserve"> </w:t>
      </w:r>
      <w:r>
        <w:t xml:space="preserve">chown [ключи]</w:t>
      </w:r>
      <w:r>
        <w:t xml:space="preserve"> </w:t>
      </w:r>
      <w:r>
        <w:t xml:space="preserve">[:новая_группа]</w:t>
      </w:r>
      <w:r>
        <w:t xml:space="preserve"> </w:t>
      </w:r>
      <w:r>
        <w:t xml:space="preserve"> </w:t>
      </w:r>
      <w:r>
        <w:t xml:space="preserve">или</w:t>
      </w:r>
      <w:r>
        <w:t xml:space="preserve"> </w:t>
      </w:r>
      <w:r>
        <w:t xml:space="preserve">chgrp [ключи] &lt; новая_группа &gt;</w:t>
      </w:r>
      <w:r>
        <w:t xml:space="preserve"> </w:t>
      </w:r>
      <w:r>
        <w:t xml:space="preserve"> </w:t>
      </w:r>
      <w:r>
        <w:t xml:space="preserve">Набор прав доступа задается тройками битов и состоит из прав на чтение, запись и ис-</w:t>
      </w:r>
      <w:r>
        <w:t xml:space="preserve"> </w:t>
      </w:r>
      <w:r>
        <w:t xml:space="preserve">полнение файла. В символьном представлении он имеет вид строк rwx, где вместо любого</w:t>
      </w:r>
      <w:r>
        <w:t xml:space="preserve"> </w:t>
      </w:r>
      <w:r>
        <w:t xml:space="preserve">символа может стоять дефис. Всего возможно 8 комбинаций, приведенных в таблице 10.1.</w:t>
      </w:r>
      <w:r>
        <w:t xml:space="preserve"> </w:t>
      </w:r>
      <w:r>
        <w:t xml:space="preserve">Буква означает наличие права (установлен в единицу второй бит триады r — чтение, первый</w:t>
      </w:r>
      <w:r>
        <w:t xml:space="preserve"> </w:t>
      </w:r>
      <w:r>
        <w:t xml:space="preserve">бит w — запись, нулевой бит х — исполнение), а дефис означает отсутствие права (нулевое</w:t>
      </w:r>
      <w:r>
        <w:t xml:space="preserve"> </w:t>
      </w:r>
      <w:r>
        <w:t xml:space="preserve">значение соответствующего бита). Также права доступа могут быть представлены как вось-</w:t>
      </w:r>
      <w:r>
        <w:t xml:space="preserve"> </w:t>
      </w:r>
      <w:r>
        <w:t xml:space="preserve">меричное число. Так, права доступа rw- (чтение и запись, без исполнения) понимаются как</w:t>
      </w:r>
      <w:r>
        <w:t xml:space="preserve"> </w:t>
      </w:r>
      <w:r>
        <w:t xml:space="preserve">три двоичные цифры 110 или как восьмеричная цифра 6.</w:t>
      </w:r>
    </w:p>
    <w:bookmarkEnd w:id="22"/>
    <w:bookmarkStart w:id="6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Создаю lab10/lab10-1.asm. (рис. 1).</w:t>
      </w:r>
    </w:p>
    <w:bookmarkStart w:id="26" w:name="fig:001"/>
    <w:p>
      <w:pPr>
        <w:pStyle w:val="CaptionedFigure"/>
      </w:pPr>
      <w:r>
        <w:drawing>
          <wp:inline>
            <wp:extent cx="3733800" cy="2749434"/>
            <wp:effectExtent b="0" l="0" r="0" t="0"/>
            <wp:docPr descr="Рис. 1: lab10/lab10-1.asm" title="" id="24" name="Picture"/>
            <a:graphic>
              <a:graphicData uri="http://schemas.openxmlformats.org/drawingml/2006/picture">
                <pic:pic>
                  <pic:nvPicPr>
                    <pic:cNvPr descr="/home/alekhin_david/work/study/2023-2024/Архитектура%20компьютера/arch-pc/labs/lab10/report/image/Снимок%20экрана%20от%202024-12-10%2016-33-26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494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lab10/lab10-1.asm</w:t>
      </w:r>
    </w:p>
    <w:bookmarkEnd w:id="26"/>
    <w:p>
      <w:pPr>
        <w:pStyle w:val="BodyText"/>
      </w:pPr>
      <w:r>
        <w:t xml:space="preserve">Ввожу туда текст команды 10.1. (рис. 2).</w:t>
      </w:r>
    </w:p>
    <w:bookmarkStart w:id="30" w:name="fig:002"/>
    <w:p>
      <w:pPr>
        <w:pStyle w:val="CaptionedFigure"/>
      </w:pPr>
      <w:r>
        <w:drawing>
          <wp:inline>
            <wp:extent cx="3733800" cy="2749434"/>
            <wp:effectExtent b="0" l="0" r="0" t="0"/>
            <wp:docPr descr="Рис. 2: 10.1" title="" id="28" name="Picture"/>
            <a:graphic>
              <a:graphicData uri="http://schemas.openxmlformats.org/drawingml/2006/picture">
                <pic:pic>
                  <pic:nvPicPr>
                    <pic:cNvPr descr="/home/alekhin_david/work/study/2023-2024/Архитектура%20компьютера/arch-pc/labs/lab10/report/image/Снимок%20экрана%20от%202024-12-10%2016-36-16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494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10.1</w:t>
      </w:r>
    </w:p>
    <w:bookmarkEnd w:id="30"/>
    <w:p>
      <w:pPr>
        <w:pStyle w:val="BodyText"/>
      </w:pPr>
      <w:r>
        <w:t xml:space="preserve">Компеллирую и запускаю команду, проверяю чтобы введённый текст был в нужном файле. (рис. 3).</w:t>
      </w:r>
    </w:p>
    <w:bookmarkStart w:id="34" w:name="fig:003"/>
    <w:p>
      <w:pPr>
        <w:pStyle w:val="CaptionedFigure"/>
      </w:pPr>
      <w:r>
        <w:drawing>
          <wp:inline>
            <wp:extent cx="3733800" cy="543098"/>
            <wp:effectExtent b="0" l="0" r="0" t="0"/>
            <wp:docPr descr="Рис. 3: Запуск 10.1" title="" id="32" name="Picture"/>
            <a:graphic>
              <a:graphicData uri="http://schemas.openxmlformats.org/drawingml/2006/picture">
                <pic:pic>
                  <pic:nvPicPr>
                    <pic:cNvPr descr="/home/alekhin_david/work/study/2023-2024/Архитектура%20компьютера/arch-pc/labs/lab10/report/image/Снимок%20экрана%20от%202024-12-10%2016-42-36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430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Запуск 10.1</w:t>
      </w:r>
    </w:p>
    <w:bookmarkEnd w:id="34"/>
    <w:p>
      <w:pPr>
        <w:pStyle w:val="BodyText"/>
      </w:pPr>
      <w:r>
        <w:t xml:space="preserve">С помощью команды сhmod я запрещаю выполнять программу. Выдаёт отказ в доступе, так как я запретил запускать программу для владельца. (рис. 4).</w:t>
      </w:r>
    </w:p>
    <w:bookmarkStart w:id="38" w:name="fig:004"/>
    <w:p>
      <w:pPr>
        <w:pStyle w:val="CaptionedFigure"/>
      </w:pPr>
      <w:r>
        <w:drawing>
          <wp:inline>
            <wp:extent cx="3733800" cy="441267"/>
            <wp:effectExtent b="0" l="0" r="0" t="0"/>
            <wp:docPr descr="Рис. 4: Запрет на программу" title="" id="36" name="Picture"/>
            <a:graphic>
              <a:graphicData uri="http://schemas.openxmlformats.org/drawingml/2006/picture">
                <pic:pic>
                  <pic:nvPicPr>
                    <pic:cNvPr descr="/home/alekhin_david/work/study/2023-2024/Архитектура%20компьютера/arch-pc/labs/lab10/report/image/Снимок%20экрана%20от%202024-12-10%2016-45-32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412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Запрет на программу</w:t>
      </w:r>
    </w:p>
    <w:bookmarkEnd w:id="38"/>
    <w:p>
      <w:pPr>
        <w:pStyle w:val="BodyText"/>
      </w:pPr>
      <w:r>
        <w:t xml:space="preserve">С помощью команды даю разрешение на исполнение файлу с исходным текстом и перекомпелирую программу, она заработала, так как файл был со всеми разрешениями. (рис. 5).</w:t>
      </w:r>
    </w:p>
    <w:bookmarkStart w:id="42" w:name="fig:005"/>
    <w:p>
      <w:pPr>
        <w:pStyle w:val="CaptionedFigure"/>
      </w:pPr>
      <w:r>
        <w:drawing>
          <wp:inline>
            <wp:extent cx="3733800" cy="735445"/>
            <wp:effectExtent b="0" l="0" r="0" t="0"/>
            <wp:docPr descr="Рис. 5: Разрешения для исходного файла" title="" id="40" name="Picture"/>
            <a:graphic>
              <a:graphicData uri="http://schemas.openxmlformats.org/drawingml/2006/picture">
                <pic:pic>
                  <pic:nvPicPr>
                    <pic:cNvPr descr="/home/alekhin_david/work/study/2023-2024/Архитектура%20компьютера/arch-pc/labs/lab10/report/image/Снимок%20экрана%20от%202024-12-10%2016-49-5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354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Разрешения для исходного файла</w:t>
      </w:r>
    </w:p>
    <w:bookmarkEnd w:id="42"/>
    <w:p>
      <w:pPr>
        <w:pStyle w:val="BodyText"/>
      </w:pPr>
      <w:r>
        <w:t xml:space="preserve">Предоставляю определенные права файлу readme.txt в соответствие с вариантом 1. (рис. 6).</w:t>
      </w:r>
    </w:p>
    <w:bookmarkStart w:id="46" w:name="fig:006"/>
    <w:p>
      <w:pPr>
        <w:pStyle w:val="CaptionedFigure"/>
      </w:pPr>
      <w:r>
        <w:drawing>
          <wp:inline>
            <wp:extent cx="3733800" cy="339436"/>
            <wp:effectExtent b="0" l="0" r="0" t="0"/>
            <wp:docPr descr="Рис. 6: Разрешения для файла readme.txt" title="" id="44" name="Picture"/>
            <a:graphic>
              <a:graphicData uri="http://schemas.openxmlformats.org/drawingml/2006/picture">
                <pic:pic>
                  <pic:nvPicPr>
                    <pic:cNvPr descr="/home/alekhin_david/work/study/2023-2024/Архитектура%20компьютера/arch-pc/labs/lab10/report/image/Снимок%20экрана%20от%202024-12-10%2017-04-29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94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Разрешения для файла readme.txt</w:t>
      </w:r>
    </w:p>
    <w:bookmarkEnd w:id="46"/>
    <w:p>
      <w:pPr>
        <w:pStyle w:val="BodyText"/>
      </w:pPr>
      <w:r>
        <w:t xml:space="preserve">Предоставляю определенные права файлу readme-2.txt в соответствие с вариантом 1. (рис. 7).</w:t>
      </w:r>
    </w:p>
    <w:bookmarkStart w:id="50" w:name="fig:007"/>
    <w:p>
      <w:pPr>
        <w:pStyle w:val="CaptionedFigure"/>
      </w:pPr>
      <w:r>
        <w:drawing>
          <wp:inline>
            <wp:extent cx="3733800" cy="147089"/>
            <wp:effectExtent b="0" l="0" r="0" t="0"/>
            <wp:docPr descr="Рис. 7: Разрешения для файла readme-2.txt" title="" id="48" name="Picture"/>
            <a:graphic>
              <a:graphicData uri="http://schemas.openxmlformats.org/drawingml/2006/picture">
                <pic:pic>
                  <pic:nvPicPr>
                    <pic:cNvPr descr="/home/alekhin_david/work/study/2023-2024/Архитектура%20компьютера/arch-pc/labs/lab10/report/image/Снимок%20экрана%20от%202024-12-10%2017-38-34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70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Разрешения для файла readme-2.txt</w:t>
      </w:r>
    </w:p>
    <w:bookmarkEnd w:id="50"/>
    <w:p>
      <w:pPr>
        <w:pStyle w:val="BodyText"/>
      </w:pPr>
      <w:r>
        <w:t xml:space="preserve">Провожу проверку. (рис. 8).</w:t>
      </w:r>
    </w:p>
    <w:bookmarkStart w:id="54" w:name="fig:008"/>
    <w:p>
      <w:pPr>
        <w:pStyle w:val="CaptionedFigure"/>
      </w:pPr>
      <w:r>
        <w:drawing>
          <wp:inline>
            <wp:extent cx="3733800" cy="1069224"/>
            <wp:effectExtent b="0" l="0" r="0" t="0"/>
            <wp:docPr descr="Рис. 8: проверка" title="" id="52" name="Picture"/>
            <a:graphic>
              <a:graphicData uri="http://schemas.openxmlformats.org/drawingml/2006/picture">
                <pic:pic>
                  <pic:nvPicPr>
                    <pic:cNvPr descr="/home/alekhin_david/work/study/2023-2024/Архитектура%20компьютера/arch-pc/labs/lab10/report/image/Снимок%20экрана%20от%202024-12-10%2017-38-47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692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проверка</w:t>
      </w:r>
    </w:p>
    <w:bookmarkEnd w:id="54"/>
    <w:p>
      <w:pPr>
        <w:pStyle w:val="BodyText"/>
      </w:pPr>
      <w:r>
        <w:t xml:space="preserve">Перехожу к самостоятельной работе, пишу программу для запроса имени и его вывода в файл name.txt. (рис. 9), (рис. 10).</w:t>
      </w:r>
    </w:p>
    <w:bookmarkStart w:id="58" w:name="fig:009"/>
    <w:p>
      <w:pPr>
        <w:pStyle w:val="CaptionedFigure"/>
      </w:pPr>
      <w:r>
        <w:drawing>
          <wp:inline>
            <wp:extent cx="3733800" cy="2794692"/>
            <wp:effectExtent b="0" l="0" r="0" t="0"/>
            <wp:docPr descr="Рис. 9: имя.тхт" title="" id="56" name="Picture"/>
            <a:graphic>
              <a:graphicData uri="http://schemas.openxmlformats.org/drawingml/2006/picture">
                <pic:pic>
                  <pic:nvPicPr>
                    <pic:cNvPr descr="/home/alekhin_david/work/study/2023-2024/Архитектура%20компьютера/arch-pc/labs/lab10/report/image/Снимок%20экрана%20от%202024-12-10%2017-45-12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946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имя.тхт</w:t>
      </w:r>
    </w:p>
    <w:bookmarkEnd w:id="58"/>
    <w:bookmarkStart w:id="62" w:name="fig:010"/>
    <w:p>
      <w:pPr>
        <w:pStyle w:val="CaptionedFigure"/>
      </w:pPr>
      <w:r>
        <w:drawing>
          <wp:inline>
            <wp:extent cx="3733800" cy="2794692"/>
            <wp:effectExtent b="0" l="0" r="0" t="0"/>
            <wp:docPr descr="Рис. 10: текст программы" title="" id="60" name="Picture"/>
            <a:graphic>
              <a:graphicData uri="http://schemas.openxmlformats.org/drawingml/2006/picture">
                <pic:pic>
                  <pic:nvPicPr>
                    <pic:cNvPr descr="/home/alekhin_david/work/study/2023-2024/Архитектура%20компьютера/arch-pc/labs/lab10/report/image/Снимок%20экрана%20от%202024-12-10%2017-47-56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946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текст программы</w:t>
      </w:r>
    </w:p>
    <w:bookmarkEnd w:id="62"/>
    <w:p>
      <w:pPr>
        <w:pStyle w:val="BodyText"/>
      </w:pPr>
      <w:r>
        <w:t xml:space="preserve">Запускаю программу и проверяю наличие имени. (рис. 11).</w:t>
      </w:r>
    </w:p>
    <w:bookmarkStart w:id="66" w:name="fig:011"/>
    <w:p>
      <w:pPr>
        <w:pStyle w:val="CaptionedFigure"/>
      </w:pPr>
      <w:r>
        <w:drawing>
          <wp:inline>
            <wp:extent cx="3733800" cy="1476548"/>
            <wp:effectExtent b="0" l="0" r="0" t="0"/>
            <wp:docPr descr="Рис. 11: Запуск" title="" id="64" name="Picture"/>
            <a:graphic>
              <a:graphicData uri="http://schemas.openxmlformats.org/drawingml/2006/picture">
                <pic:pic>
                  <pic:nvPicPr>
                    <pic:cNvPr descr="/home/alekhin_david/work/study/2023-2024/Архитектура%20компьютера/arch-pc/labs/lab10/report/image/Снимок%20экрана%20от%202024-12-10%2017-50-51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765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Запуск</w:t>
      </w:r>
    </w:p>
    <w:bookmarkEnd w:id="66"/>
    <w:bookmarkEnd w:id="67"/>
    <w:bookmarkStart w:id="6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приобрел навыки написания программ для работы с файлами.</w:t>
      </w:r>
    </w:p>
    <w:bookmarkEnd w:id="68"/>
    <w:bookmarkStart w:id="69" w:name="список-литературы"/>
    <w:p>
      <w:pPr>
        <w:pStyle w:val="Heading1"/>
      </w:pPr>
      <w:r>
        <w:t xml:space="preserve">Список литературы</w:t>
      </w:r>
    </w:p>
    <w:p>
      <w:pPr>
        <w:pStyle w:val="Compact"/>
        <w:numPr>
          <w:ilvl w:val="0"/>
          <w:numId w:val="1001"/>
        </w:numPr>
      </w:pPr>
      <w:r>
        <w:t xml:space="preserve">GDB: The GNU Project Debugger. — URL: https://www.gnu.org/software/gdb/.</w:t>
      </w:r>
    </w:p>
    <w:p>
      <w:pPr>
        <w:pStyle w:val="Compact"/>
        <w:numPr>
          <w:ilvl w:val="0"/>
          <w:numId w:val="1001"/>
        </w:numPr>
      </w:pPr>
      <w:r>
        <w:t xml:space="preserve">GNU Bash Manual. — 2016. — URL: https://www.gnu.org/software/bash/manual/.</w:t>
      </w:r>
    </w:p>
    <w:p>
      <w:pPr>
        <w:pStyle w:val="Compact"/>
        <w:numPr>
          <w:ilvl w:val="0"/>
          <w:numId w:val="1001"/>
        </w:numPr>
      </w:pPr>
      <w:r>
        <w:t xml:space="preserve">Midnight Commander Development Center. — 2021. — URL: https://midnight-commander.</w:t>
      </w:r>
      <w:r>
        <w:t xml:space="preserve"> </w:t>
      </w:r>
      <w:r>
        <w:t xml:space="preserve">org/.</w:t>
      </w:r>
    </w:p>
    <w:p>
      <w:pPr>
        <w:pStyle w:val="Compact"/>
        <w:numPr>
          <w:ilvl w:val="0"/>
          <w:numId w:val="1001"/>
        </w:numPr>
      </w:pPr>
      <w:r>
        <w:t xml:space="preserve">NASM Assembly Language Tutorials. — 2021. — URL: https://asmtutor.com/.</w:t>
      </w:r>
    </w:p>
    <w:p>
      <w:pPr>
        <w:pStyle w:val="Compact"/>
        <w:numPr>
          <w:ilvl w:val="0"/>
          <w:numId w:val="1001"/>
        </w:numPr>
      </w:pPr>
      <w:r>
        <w:t xml:space="preserve">Newham C. Learning the bash Shell: Unix Shell Programming. — O’Reilly Media, 2005. —</w:t>
      </w:r>
      <w:r>
        <w:t xml:space="preserve"> </w:t>
      </w:r>
      <w:r>
        <w:t xml:space="preserve">354 с. — (In a Nutshell). — ISBN 0596009658. — URL: http://www.amazon.com/Learning-</w:t>
      </w:r>
      <w:r>
        <w:t xml:space="preserve"> </w:t>
      </w:r>
      <w:r>
        <w:t xml:space="preserve">bash-Shell-Programming-Nutshell/dp/0596009658.</w:t>
      </w:r>
    </w:p>
    <w:p>
      <w:pPr>
        <w:pStyle w:val="Compact"/>
        <w:numPr>
          <w:ilvl w:val="0"/>
          <w:numId w:val="1001"/>
        </w:numPr>
      </w:pPr>
      <w:r>
        <w:t xml:space="preserve">Robbins A. Bash Pocket Reference. — O’Reilly Media, 2016. — 156 с. — ISBN 978-1491941591.</w:t>
      </w:r>
    </w:p>
    <w:p>
      <w:pPr>
        <w:pStyle w:val="Compact"/>
        <w:numPr>
          <w:ilvl w:val="0"/>
          <w:numId w:val="1001"/>
        </w:numPr>
      </w:pPr>
      <w:r>
        <w:t xml:space="preserve">The NASM documentation. — 2021. — URL: https://www.nasm.us/docs.php.</w:t>
      </w:r>
    </w:p>
    <w:p>
      <w:pPr>
        <w:pStyle w:val="Compact"/>
        <w:numPr>
          <w:ilvl w:val="0"/>
          <w:numId w:val="1001"/>
        </w:numPr>
      </w:pPr>
      <w:r>
        <w:t xml:space="preserve">Zarrelli G. Mastering Bash. — Packt Publishing, 2017. — 502 с. — ISBN 9781784396879.</w:t>
      </w:r>
    </w:p>
    <w:p>
      <w:pPr>
        <w:pStyle w:val="Compact"/>
        <w:numPr>
          <w:ilvl w:val="0"/>
          <w:numId w:val="1001"/>
        </w:numPr>
      </w:pPr>
      <w:r>
        <w:t xml:space="preserve">Колдаев В. Д., Лупин С. А. Архитектура ЭВМ. — М. : Форум, 2018.</w:t>
      </w:r>
    </w:p>
    <w:p>
      <w:pPr>
        <w:pStyle w:val="Compact"/>
        <w:numPr>
          <w:ilvl w:val="0"/>
          <w:numId w:val="1001"/>
        </w:numPr>
      </w:pPr>
      <w:r>
        <w:t xml:space="preserve">Куляс О. Л., Никитин К. А. Курс программирования на ASSEMBLER. — М. : Солон-Пресс,</w:t>
      </w:r>
    </w:p>
    <w:p>
      <w:pPr>
        <w:pStyle w:val="Compact"/>
        <w:numPr>
          <w:ilvl w:val="0"/>
          <w:numId w:val="1001"/>
        </w:numPr>
      </w:pPr>
      <w:r>
        <w:t xml:space="preserve">Новожилов О. П. Архитектура ЭВМ и систем. — М. : Юрайт, 2016.</w:t>
      </w:r>
    </w:p>
    <w:p>
      <w:pPr>
        <w:pStyle w:val="Compact"/>
        <w:numPr>
          <w:ilvl w:val="0"/>
          <w:numId w:val="1001"/>
        </w:numPr>
      </w:pPr>
      <w:r>
        <w:t xml:space="preserve">Расширенный ассемблер: NASM. — 2021. — URL: https://www.opennet.ru/docs/RUS/nasm/.</w:t>
      </w:r>
    </w:p>
    <w:p>
      <w:pPr>
        <w:pStyle w:val="Compact"/>
        <w:numPr>
          <w:ilvl w:val="0"/>
          <w:numId w:val="1001"/>
        </w:numPr>
      </w:pPr>
      <w:r>
        <w:t xml:space="preserve">Робачевский А., Немнюгин С., Стесик О. Операционная система UNIX. — 2-е изд. — БХВ-</w:t>
      </w:r>
      <w:r>
        <w:t xml:space="preserve"> </w:t>
      </w:r>
      <w:r>
        <w:t xml:space="preserve">Петербург, 2010. — 656 с. — ISBN 978-5-94157-538-1.</w:t>
      </w:r>
    </w:p>
    <w:p>
      <w:pPr>
        <w:pStyle w:val="Compact"/>
        <w:numPr>
          <w:ilvl w:val="0"/>
          <w:numId w:val="1001"/>
        </w:numPr>
      </w:pPr>
      <w:r>
        <w:t xml:space="preserve">Столяров А. Программирование на языке ассемблера NASM для ОС Unix. — 2-е изд. —</w:t>
      </w:r>
      <w:r>
        <w:t xml:space="preserve"> </w:t>
      </w:r>
      <w:r>
        <w:t xml:space="preserve">М. : МАКС Пресс, 2011. — URL: http://www.stolyarov.info/books/asm_unix.</w:t>
      </w:r>
    </w:p>
    <w:p>
      <w:pPr>
        <w:pStyle w:val="Compact"/>
        <w:numPr>
          <w:ilvl w:val="0"/>
          <w:numId w:val="1001"/>
        </w:numPr>
      </w:pPr>
      <w:r>
        <w:t xml:space="preserve">Таненбаум Э. Архитектура компьютера. — 6-е изд. — СПб. : Питер, 2013. — 874 с. —</w:t>
      </w:r>
      <w:r>
        <w:t xml:space="preserve"> </w:t>
      </w:r>
      <w:r>
        <w:t xml:space="preserve">(Классика Computer Science).</w:t>
      </w:r>
    </w:p>
    <w:p>
      <w:pPr>
        <w:pStyle w:val="Compact"/>
        <w:numPr>
          <w:ilvl w:val="0"/>
          <w:numId w:val="1001"/>
        </w:numPr>
      </w:pPr>
      <w:r>
        <w:t xml:space="preserve">Таненбаум Э., Бос Х. Современные операционные системы. — 4-е изд. — СПб. : Питер,</w:t>
      </w:r>
    </w:p>
    <w:p>
      <w:pPr>
        <w:pStyle w:val="Compact"/>
        <w:numPr>
          <w:ilvl w:val="0"/>
          <w:numId w:val="1001"/>
        </w:numPr>
      </w:pPr>
      <w:r>
        <w:t xml:space="preserve">— 1120 с. — (Классика Computer Science).</w:t>
      </w:r>
    </w:p>
    <w:bookmarkEnd w:id="6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1" Target="media/rId51.png" /><Relationship Type="http://schemas.openxmlformats.org/officeDocument/2006/relationships/image" Id="rId55" Target="media/rId55.png" /><Relationship Type="http://schemas.openxmlformats.org/officeDocument/2006/relationships/image" Id="rId59" Target="media/rId59.png" /><Relationship Type="http://schemas.openxmlformats.org/officeDocument/2006/relationships/image" Id="rId63" Target="media/rId6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№10</dc:title>
  <dc:creator>Алехин Давид Андреевич</dc:creator>
  <dc:language>ru-RU</dc:language>
  <cp:keywords/>
  <dcterms:created xsi:type="dcterms:W3CDTF">2024-12-10T15:13:27Z</dcterms:created>
  <dcterms:modified xsi:type="dcterms:W3CDTF">2024-12-10T15:13:27Z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Архетиктура компьютера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