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5.jpg" ContentType="image/jpeg"/>
  <Override PartName="/word/media/rId23.jpg" ContentType="image/jpeg"/>
  <Override PartName="/word/media/rId39.jpg" ContentType="image/jpeg"/>
  <Override PartName="/word/media/rId27.jpg" ContentType="image/jpeg"/>
  <Override PartName="/word/media/rId47.jpg" ContentType="image/jpeg"/>
  <Override PartName="/word/media/rId43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12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 (рис. 1, 2).</w:t>
      </w:r>
    </w:p>
    <w:bookmarkStart w:id="26" w:name="fig:001"/>
    <w:p>
      <w:pPr>
        <w:pStyle w:val="CaptionedFigure"/>
      </w:pPr>
      <w:r>
        <w:drawing>
          <wp:inline>
            <wp:extent cx="3733800" cy="1075431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2/report/image/5237820047945233639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760688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2/report/image/523782004794523364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0"/>
    <w:p>
      <w:pPr>
        <w:pStyle w:val="BodyTex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 3, 4).</w:t>
      </w:r>
    </w:p>
    <w:bookmarkStart w:id="34" w:name="fig:003"/>
    <w:p>
      <w:pPr>
        <w:pStyle w:val="CaptionedFigure"/>
      </w:pPr>
      <w:r>
        <w:drawing>
          <wp:inline>
            <wp:extent cx="2495550" cy="1000125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2/report/image/5237820047945233637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1721478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2/report/image/5237820047945233638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p>
      <w:pPr>
        <w:pStyle w:val="BodyTex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 (рис. 5, 6).</w:t>
      </w:r>
    </w:p>
    <w:bookmarkStart w:id="42" w:name="fig:005"/>
    <w:p>
      <w:pPr>
        <w:pStyle w:val="CaptionedFigure"/>
      </w:pPr>
      <w:r>
        <w:drawing>
          <wp:inline>
            <wp:extent cx="3733800" cy="1313130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2/report/image/5237820047945233640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4350758"/>
            <wp:effectExtent b="0" l="0" r="0" t="0"/>
            <wp:docPr descr="Рис. 6: 6" title="" id="4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2/report/image/5237820047945233643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6"/>
    <w:p>
      <w:pPr>
        <w:pStyle w:val="BodyTex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 (рис. 7, 8).</w:t>
      </w:r>
    </w:p>
    <w:bookmarkStart w:id="50" w:name="fig:007"/>
    <w:p>
      <w:pPr>
        <w:pStyle w:val="CaptionedFigure"/>
      </w:pPr>
      <w:r>
        <w:drawing>
          <wp:inline>
            <wp:extent cx="3733800" cy="1039792"/>
            <wp:effectExtent b="0" l="0" r="0" t="0"/>
            <wp:docPr descr="Рис. 7: 7" title="" id="4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2/report/image/523782004794523364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4691184"/>
            <wp:effectExtent b="0" l="0" r="0" t="0"/>
            <wp:docPr descr="Рис. 8: 8" title="" id="5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2/report/image/5237820047945233644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23" Target="media/rId23.jpg" /><Relationship Type="http://schemas.openxmlformats.org/officeDocument/2006/relationships/image" Id="rId39" Target="media/rId39.jpg" /><Relationship Type="http://schemas.openxmlformats.org/officeDocument/2006/relationships/image" Id="rId27" Target="media/rId27.jpg" /><Relationship Type="http://schemas.openxmlformats.org/officeDocument/2006/relationships/image" Id="rId47" Target="media/rId47.jpg" /><Relationship Type="http://schemas.openxmlformats.org/officeDocument/2006/relationships/image" Id="rId43" Target="media/rId43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12</dc:title>
  <dc:creator>Алехин Давид Андреевич</dc:creator>
  <dc:language>ru-RU</dc:language>
  <cp:keywords/>
  <dcterms:created xsi:type="dcterms:W3CDTF">2025-05-03T10:14:38Z</dcterms:created>
  <dcterms:modified xsi:type="dcterms:W3CDTF">2025-05-03T10:14:38Z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