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제150편 세 번째 전도 여행</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여성을 복음 교사로 세우고 미신을 걷어 낸 여행은 왜 고향 나사렛의 거절로 끝났는가?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제149편의 둘째 전도 여행에서 체험의 시험을 통과한 약 일흔다섯 명의 전도사들은 이제 셋째 여행에 나섭니다. 주후 29년 1월, 아브너와 요한의 사도들이 벳세다로 와서 공동 회의를 열었습니다. 병자에게 기름을 바르는 관습을 두 집단의 통일된 규정으로 삼자는 논의가 있었지만, 예수는 토론에 끼어들지 않았고 예수의 사도들은 그런 규정에 얽매이기를 거부했습니다(150:0.1-0.2).</w:t>
      </w:r>
    </w:p>
    <w:p>
      <w:pPr>
        <w:spacing w:after="0" w:before="130" w:beforeLines="50" w:line="240" w:lineRule="auto"/>
        <w:jc w:val="both"/>
      </w:pPr>
      <w:r>
        <w:rPr>
          <w:rFonts w:ascii="함초롬바탕" w:cs="함초롬바탕" w:eastAsia="함초롬바탕" w:hAnsi="함초롬바탕"/>
          <w:sz w:val="22"/>
          <w:szCs w:val="22"/>
        </w:rPr>
        <w:t xml:space="preserve">셋째 사명은 칠 주 동안 이어졌습니다. 전도사들은 다섯 명씩 무리를 지어 나갔고, 막달라, 디베랴, 나사렛과 중부·남부 갈릴리의 주요 도시를 두루 다녔습니다. 북부를 빼면 이것이 갈릴리를 향한 마지막 메시지였습니다(150:0.3-0.4).</w:t>
      </w:r>
    </w:p>
    <w:p>
      <w:pPr>
        <w:spacing w:after="0" w:before="130" w:beforeLines="50" w:line="240" w:lineRule="auto"/>
        <w:jc w:val="both"/>
      </w:pPr>
      <w:r>
        <w:rPr>
          <w:rFonts w:ascii="함초롬바탕" w:cs="함초롬바탕" w:eastAsia="함초롬바탕" w:hAnsi="함초롬바탕"/>
          <w:sz w:val="22"/>
          <w:szCs w:val="22"/>
        </w:rPr>
        <w:t xml:space="preserve">이 여행에서는 여성 전도단이 처음 세워지고, 미신에 대한 분명한 가르침과 구원에 대한 간결한 대답이 주어집니다. 그런데 그 끝은 왜 고향 사람들의 거절이었을까요?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너희는 구원을 살 수도 없고, 의로움을 얻을 수도 없다. 구원은 하나님의 선물이며, 의로움은 … 영으로 거듭난 삶의 자연스러운 열매이다. (150:5.5)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여성 전도단</w:t>
      </w:r>
    </w:p>
    <w:p>
      <w:pPr>
        <w:spacing w:after="0" w:before="130" w:beforeLines="50" w:line="240" w:lineRule="auto"/>
        <w:jc w:val="both"/>
      </w:pPr>
      <w:r>
        <w:rPr>
          <w:rFonts w:ascii="함초롬바탕" w:cs="함초롬바탕" w:eastAsia="함초롬바탕" w:hAnsi="함초롬바탕"/>
          <w:sz w:val="22"/>
          <w:szCs w:val="22"/>
        </w:rPr>
        <w:t xml:space="preserve">예수가 지상 생애에서 한 대담한 일 가운데 가장 놀라운 것은 1월 16일 저녁의 갑작스러운 발표였습니다. "내일 우리는 하늘 왕국의 사역을 위해 열 명의 여성을 따로 세울 것이다." 이들은 지난 야영지와 천막 진료소에서 섬겼던 여성들이었습니다(150:1.1). 나중에 마리아 막달레나와 아리마대 요셉의 딸 레베카가 더해져 열두 명이 되었습니다.</w:t>
      </w:r>
    </w:p>
    <w:p>
      <w:pPr>
        <w:spacing w:after="0" w:before="0"/>
      </w:pPr>
      <w:r>
        <w:rPr>
          <w:rFonts w:ascii="함초롬바탕" w:cs="함초롬바탕" w:eastAsia="함초롬바탕" w:hAnsi="함초롬바탕"/>
          <w:sz w:val="12"/>
          <w:szCs w:val="12"/>
        </w:rPr>
        <w:t xml:space="preserve"/>
      </w:r>
    </w:p>
    <w:tbl>
      <w:tblPr>
        <w:tblW w:type="dxa" w:w="60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476"/>
        <w:gridCol w:w="4576"/>
      </w:tblGrid>
      <w:tr>
        <w:trPr>
          <w:cantSplit/>
          <w:tblHeader/>
        </w:trPr>
        <w:tc>
          <w:tcPr>
            <w:tcW w:type="dxa" w:w="14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이름</w:t>
            </w:r>
          </w:p>
        </w:tc>
        <w:tc>
          <w:tcPr>
            <w:tcW w:type="dxa" w:w="45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소개</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수산나</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나사렛 회당 전직 차잔의 딸 — 지도자</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요안나</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헤롯의 청지기 쿠자의 아내 — 회계</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엘리자베스</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디베랴와 세포리스의 부유한 유대인의 딸</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마르다</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안드레와 베드로의 큰누나</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라헬</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주님의 육신의 형제 유다의 처형</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나산타</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시리아인 의사 엘만의 딸</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밀카</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사도 도마의 사촌</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룻</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마태 레위의 맏딸</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셀타</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로마 백부장의 딸</w:t>
            </w:r>
          </w:p>
        </w:tc>
      </w:tr>
      <w:tr>
        <w:trPr>
          <w:cantSplit/>
        </w:trPr>
        <w:tc>
          <w:tcPr>
            <w:tcW w:type="dxa" w:w="1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아가만</w:t>
            </w:r>
          </w:p>
        </w:tc>
        <w:tc>
          <w:tcPr>
            <w:tcW w:type="dxa" w:w="45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다마스커스의 과부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여성들은 자체 조직을 꾸려 수산나를 지도자로, 요안나를 회계로 뽑았고, 이후로 스스로 자금을 마련했습니다(150:1.2). 여성이 회당의 여성 갤러리에만 머물던 시대에 이 임명은 모든 여성을 영원히 해방시키는 선언이었습니다. 사도들은 경악했고 온 나라가 술렁였습니다. 이 인정은 예수가 떠난 직후 실행되어 초기 교회에서 여성들은 여집사로 불렸지만, 후대에는 옛 관습으로 돌아갔습니다(150:1.3).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하늘 왕국에서는 부자나 가난한 자, 자유인이나 노예, 남자나 여자가 없으며, 모두가 동등하게 하나님의 아들과 딸이다. (150:1.3)</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막달라에서의 멈춤</w:t>
      </w:r>
    </w:p>
    <w:p>
      <w:pPr>
        <w:spacing w:after="0" w:before="130" w:beforeLines="50" w:line="240" w:lineRule="auto"/>
        <w:jc w:val="both"/>
      </w:pPr>
      <w:r>
        <w:rPr>
          <w:rFonts w:ascii="함초롬바탕" w:cs="함초롬바탕" w:eastAsia="함초롬바탕" w:hAnsi="함초롬바탕"/>
          <w:sz w:val="22"/>
          <w:szCs w:val="22"/>
        </w:rPr>
        <w:t xml:space="preserve">이제 여성 신자들은 수산나를 통해 여성 전도사 한 명과 함께 곧바로 주님이나 사도들을 만날 수 있었습니다(150:2.1). 막달라에서 여성들은 처음으로 그 쓸모를 입증했습니다. 사도들은 엄격한 규칙 때문에 할 수 없던 일, 곧 악한 장소에 들어가 기쁜 소식을 전하고 고통받는 자매들 곁에서 섬기는 일을 여성들은 할 수 있었습니다(150:2.2).</w:t>
      </w:r>
    </w:p>
    <w:p>
      <w:pPr>
        <w:spacing w:after="0" w:before="130" w:beforeLines="50" w:line="240" w:lineRule="auto"/>
        <w:jc w:val="both"/>
      </w:pPr>
      <w:r>
        <w:rPr>
          <w:rFonts w:ascii="함초롬바탕" w:cs="함초롬바탕" w:eastAsia="함초롬바탕" w:hAnsi="함초롬바탕"/>
          <w:sz w:val="22"/>
          <w:szCs w:val="22"/>
        </w:rPr>
        <w:t xml:space="preserve">그 결과 마리아 막달레나가 하늘 왕국에 들어왔습니다. 그녀는 일련의 불행과 사회의 냉대로 환락가에 있게 되었는데, 마르다와 라헬이 하늘 왕국의 문이 그녀에게도 열려 있다고 알려 주었습니다. 마리아는 가장 효과적인 여성 복음 교사가 되었고, 마지막 비극의 날 사도들이 거의 다 도망갔을 때 이 여성들은 한 명도 예수를 부인하거나 배신하지 않았습니다(150:2.2-2.3).</w:t>
      </w:r>
    </w:p>
    <w:p>
      <w:pPr>
        <w:pStyle w:val="Heading2"/>
        <w:keepNext/>
        <w:spacing w:after="100" w:before="220"/>
      </w:pPr>
      <w:r>
        <w:rPr>
          <w:rFonts w:ascii="함초롬바탕" w:cs="함초롬바탕" w:eastAsia="함초롬바탕" w:hAnsi="함초롬바탕"/>
          <w:b/>
          <w:bCs/>
          <w:color w:val="1F6D73"/>
          <w:sz w:val="32"/>
          <w:szCs w:val="32"/>
        </w:rPr>
        <w:t xml:space="preserve">3. 디베랴에서의 안식일</w:t>
      </w:r>
    </w:p>
    <w:p>
      <w:pPr>
        <w:spacing w:after="0" w:before="130" w:beforeLines="50" w:line="240" w:lineRule="auto"/>
        <w:jc w:val="both"/>
      </w:pPr>
      <w:r>
        <w:rPr>
          <w:rFonts w:ascii="함초롬바탕" w:cs="함초롬바탕" w:eastAsia="함초롬바탕" w:hAnsi="함초롬바탕"/>
          <w:sz w:val="22"/>
          <w:szCs w:val="22"/>
        </w:rPr>
        <w:t xml:space="preserve">안식일 예배는 여성들에게 맡겨졌고, 요안나가 헤롯의 새 궁전 연회장에서 미리암, 드보라, 에스더 등 여성의 사역에 관한 성서를 읽었습니다(150:3.1). 그날 저녁 안드레가 새 별이 위인의 탄생 징조라는 믿음을 묻자, 예수는 인간 미신 전체를 철저히 다루었습니다(150:3.2).</w:t>
      </w:r>
    </w:p>
    <w:p>
      <w:pPr>
        <w:spacing w:after="0" w:before="0"/>
      </w:pPr>
      <w:r>
        <w:rPr>
          <w:rFonts w:ascii="함초롬바탕" w:cs="함초롬바탕" w:eastAsia="함초롬바탕" w:hAnsi="함초롬바탕"/>
          <w:sz w:val="12"/>
          <w:szCs w:val="12"/>
        </w:rPr>
        <w:t xml:space="preserve"/>
      </w:r>
    </w:p>
    <w:tbl>
      <w:tblPr>
        <w:tblW w:type="dxa" w:w="67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66"/>
        <w:gridCol w:w="4600"/>
      </w:tblGrid>
      <w:tr>
        <w:trPr>
          <w:cantSplit/>
          <w:tblHeader/>
        </w:trPr>
        <w:tc>
          <w:tcPr>
            <w:tcW w:type="dxa" w:w="216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미신</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가르침</w:t>
            </w:r>
          </w:p>
        </w:tc>
      </w:tr>
      <w:tr>
        <w:trPr>
          <w:cantSplit/>
        </w:trPr>
        <w:tc>
          <w:tcPr>
            <w:tcW w:type="dxa" w:w="21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점성술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별의 경로는 인간사와 무관, 천문학은 정당한 과학</w:t>
            </w:r>
          </w:p>
        </w:tc>
      </w:tr>
      <w:tr>
        <w:trPr>
          <w:cantSplit/>
        </w:trPr>
        <w:tc>
          <w:tcPr>
            <w:tcW w:type="dxa" w:w="21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짐승 내장 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날씨나 미래에 대해 아무것도 알 수 없음</w:t>
            </w:r>
          </w:p>
        </w:tc>
      </w:tr>
      <w:tr>
        <w:trPr>
          <w:cantSplit/>
        </w:trPr>
        <w:tc>
          <w:tcPr>
            <w:tcW w:type="dxa" w:w="21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죽은 자의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살아 있는 가족과 소통하러 돌아오지 않음</w:t>
            </w:r>
          </w:p>
        </w:tc>
      </w:tr>
      <w:tr>
        <w:trPr>
          <w:cantSplit/>
        </w:trPr>
        <w:tc>
          <w:tcPr>
            <w:tcW w:type="dxa" w:w="21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부적과 성물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물질로 영적 세계에 영향을 줄 수 없음</w:t>
            </w:r>
          </w:p>
        </w:tc>
      </w:tr>
      <w:tr>
        <w:trPr>
          <w:cantSplit/>
        </w:trPr>
        <w:tc>
          <w:tcPr>
            <w:tcW w:type="dxa" w:w="21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제비뽑기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물질적 우연일 뿐, 신성한 뜻을 드러내지 않음</w:t>
            </w:r>
          </w:p>
        </w:tc>
      </w:tr>
      <w:tr>
        <w:trPr>
          <w:cantSplit/>
        </w:trPr>
        <w:tc>
          <w:tcPr>
            <w:tcW w:type="dxa" w:w="21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점·주술·마술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행운의 숫자와 징조까지 모두 근거 없음</w:t>
            </w:r>
          </w:p>
        </w:tc>
      </w:tr>
      <w:tr>
        <w:trPr>
          <w:cantSplit/>
        </w:trPr>
        <w:tc>
          <w:tcPr>
            <w:tcW w:type="dxa" w:w="21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꿈 해석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무지하고 환상적인 추측 체계</w:t>
            </w:r>
          </w:p>
        </w:tc>
      </w:tr>
      <w:tr>
        <w:trPr>
          <w:cantSplit/>
        </w:trPr>
        <w:tc>
          <w:tcPr>
            <w:tcW w:type="dxa" w:w="21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 우상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만들어진 재료 이상도 이하도 아님</w:t>
            </w:r>
          </w:p>
        </w:tc>
      </w:tr>
      <w:tr>
        <w:trPr>
          <w:cantSplit/>
        </w:trPr>
        <w:tc>
          <w:tcPr>
            <w:tcW w:type="dxa" w:w="21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9. 술사와 주문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옛 이방 미신에서 비롯, 아무 소용 없음</w:t>
            </w:r>
          </w:p>
        </w:tc>
      </w:tr>
      <w:tr>
        <w:trPr>
          <w:cantSplit/>
        </w:trPr>
        <w:tc>
          <w:tcPr>
            <w:tcW w:type="dxa" w:w="21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10. 저주·징조 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얽매이게 하는 모든 미신을 폭로하고 비난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영적 세계와 소통하는 유일한 길은 인류에게 주어진 영 부여물, 곧 아버지의 내주하는 영과 아들의 부어진 영과 무한 영의 전재하는 영향력 안에 있습니다(150:3.7).</w:t>
      </w:r>
    </w:p>
    <w:p>
      <w:pPr>
        <w:pStyle w:val="Heading2"/>
        <w:keepNext/>
        <w:spacing w:after="100" w:before="220"/>
      </w:pPr>
      <w:r>
        <w:rPr>
          <w:rFonts w:ascii="함초롬바탕" w:cs="함초롬바탕" w:eastAsia="함초롬바탕" w:hAnsi="함초롬바탕"/>
          <w:b/>
          <w:bCs/>
          <w:color w:val="1F6D73"/>
          <w:sz w:val="32"/>
          <w:szCs w:val="32"/>
        </w:rPr>
        <w:t xml:space="preserve">4. 두 명씩 보낸 사도들</w:t>
      </w:r>
    </w:p>
    <w:p>
      <w:pPr>
        <w:spacing w:after="0" w:before="130" w:beforeLines="50" w:line="240" w:lineRule="auto"/>
        <w:jc w:val="both"/>
      </w:pPr>
      <w:r>
        <w:rPr>
          <w:rFonts w:ascii="함초롬바탕" w:cs="함초롬바탕" w:eastAsia="함초롬바탕" w:hAnsi="함초롬바탕"/>
          <w:sz w:val="22"/>
          <w:szCs w:val="22"/>
        </w:rPr>
        <w:t xml:space="preserve">추수할 것은 많으나 일꾼이 적다며, 예수는 젊은 교사들 곁에 남고 열두 사도를 둘씩 짝지어 온 갈릴리로 보냈습니다(150:4.1).</w:t>
      </w:r>
    </w:p>
    <w:p>
      <w:pPr>
        <w:spacing w:after="0" w:before="0"/>
      </w:pPr>
      <w:r>
        <w:rPr>
          <w:rFonts w:ascii="함초롬바탕" w:cs="함초롬바탕" w:eastAsia="함초롬바탕" w:hAnsi="함초롬바탕"/>
          <w:sz w:val="12"/>
          <w:szCs w:val="12"/>
        </w:rPr>
        <w:t xml:space="preserve"/>
      </w:r>
    </w:p>
    <w:tbl>
      <w:tblPr>
        <w:tblW w:type="dxa" w:w="47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3801"/>
      </w:tblGrid>
      <w:tr>
        <w:trPr>
          <w:cantSplit/>
          <w:tblHeader/>
        </w:trPr>
        <w:tc>
          <w:tcPr>
            <w:tcW w:type="dxa" w:w="9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짝</w:t>
            </w:r>
          </w:p>
        </w:tc>
        <w:tc>
          <w:tcPr>
            <w:tcW w:type="dxa" w:w="380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사도</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안드레와 베드로</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세베데의 아들 야고보와 요한</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빌립과 나다니엘</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도마와 마태</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알패오의 야고보와 유다</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6</w:t>
            </w:r>
          </w:p>
        </w:tc>
        <w:tc>
          <w:tcPr>
            <w:tcW w:type="dxa" w:w="38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시몬 젤로테스와 유다 이스가리옷</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이번에는 이방인의 도시나 사마리아로 가지 말고 이스라엘의 잃어버린 양들에게 가서, 인간이 하나님의 아들이라는 구원의 진리를 선포하라고 했습니다. 육체를 죽여도 혼을 멸할 수 없는 자들을 두려워하지 말라고 했고, 참새 한 마리도 하나님께 잊히지 않으니 너희는 더 귀하다고 격려했습니다(150:4.2-4.3). 동시에 복음을 거부하는 이가 있으면 가정에도 분열이 따를 수 있으니 온 가족을 구하려 애쓰라고 당부했습니다(150:4.3).</w:t>
      </w:r>
    </w:p>
    <w:p>
      <w:pPr>
        <w:pStyle w:val="Heading2"/>
        <w:keepNext/>
        <w:spacing w:after="100" w:before="220"/>
      </w:pPr>
      <w:r>
        <w:rPr>
          <w:rFonts w:ascii="함초롬바탕" w:cs="함초롬바탕" w:eastAsia="함초롬바탕" w:hAnsi="함초롬바탕"/>
          <w:b/>
          <w:bCs/>
          <w:color w:val="1F6D73"/>
          <w:sz w:val="32"/>
          <w:szCs w:val="32"/>
        </w:rPr>
        <w:t xml:space="preserve">5. 나는 무엇을 해야 구원을 받을 수 있습니까?</w:t>
      </w:r>
    </w:p>
    <w:p>
      <w:pPr>
        <w:spacing w:after="0" w:before="130" w:beforeLines="50" w:line="240" w:lineRule="auto"/>
        <w:jc w:val="both"/>
      </w:pPr>
      <w:r>
        <w:rPr>
          <w:rFonts w:ascii="함초롬바탕" w:cs="함초롬바탕" w:eastAsia="함초롬바탕" w:hAnsi="함초롬바탕"/>
          <w:sz w:val="22"/>
          <w:szCs w:val="22"/>
        </w:rPr>
        <w:t xml:space="preserve">수넴에서 라헬이 물었습니다. 여인들이 무엇을 해야 구원받느냐고 물으면 어떻게 답해야 합니까? 예수는 복음을 믿고, 신성한 용서를 받아들이고, 신앙으로 내주하는 하나님의 영을 인식하라고 답했습니다. 그 수용이 사람을 하나님의 아들로 만듭니다. 하늘 왕국에 들어가는 것은 전적으로 자유롭지만, 은혜 안에서 자라는 것은 그 안에 머무는 데 필수입니다(150:5.1-5.2).</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신앙으로</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이루어지는 것</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의롭게 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아브라함도 신앙으로 의롭게 되었음</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구원을 받음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신성한 본성에 참여해 하나님의 자녀가 됨</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영원히 나아감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점진적이고 신성한 완전성의 길</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구원은 아버지의 선물이며 그의 아들들이 계시합니다(150:5.3). 우리는 의롭게 살아서 구원받는 것이 아니라, 이미 구원받고 아들됨을 인식하기 때문에 의롭게 삽니다. 아들됨의 자각은 죄를 짓고자 하는 욕망과 함께할 수 없습니다(150:5.5). 이 말을 들은 이들은 새 힘으로 나아갔고, 여성들은 자신들이 하늘 왕국 계획에 포함된 것을 알고 더욱 기뻐했습니다(150:5.4).</w:t>
      </w:r>
    </w:p>
    <w:p>
      <w:pPr>
        <w:pStyle w:val="Heading2"/>
        <w:keepNext/>
        <w:spacing w:after="100" w:before="220"/>
      </w:pPr>
      <w:r>
        <w:rPr>
          <w:rFonts w:ascii="함초롬바탕" w:cs="함초롬바탕" w:eastAsia="함초롬바탕" w:hAnsi="함초롬바탕"/>
          <w:b/>
          <w:bCs/>
          <w:color w:val="1F6D73"/>
          <w:sz w:val="32"/>
          <w:szCs w:val="32"/>
        </w:rPr>
        <w:t xml:space="preserve">6. 저녁 수업</w:t>
      </w:r>
    </w:p>
    <w:p>
      <w:pPr>
        <w:spacing w:after="0" w:before="130" w:beforeLines="50" w:line="240" w:lineRule="auto"/>
        <w:jc w:val="both"/>
      </w:pPr>
      <w:r>
        <w:rPr>
          <w:rFonts w:ascii="함초롬바탕" w:cs="함초롬바탕" w:eastAsia="함초롬바탕" w:hAnsi="함초롬바탕"/>
          <w:sz w:val="22"/>
          <w:szCs w:val="22"/>
        </w:rPr>
        <w:t xml:space="preserve">예수는 저녁마다 하나님의 사랑, 꿈과 환상, 겸손과 온유, 음악과 예배, 회개와 관련된 용서, 의심과 불신 같은 주제를 다루었습니다. 나이 든 사도들이 없자 젊은 남녀들은 더 자유롭게 토론에 참여했습니다(150:6.1). 예수는 무리마다 이틀이나 사흘씩 머물렀고, 다윗의 사자들이 흩어진 일꾼들에게 서로의 소식을 전해 큰 격려가 되었습니다(150:6.2). 모두는 3월 4일 금요일 나사렛에서 다시 모였는데, 공적 사역을 시작한 뒤 예수가 처음 찾은 나사렛이었습니다(150:6.3).</w:t>
      </w:r>
    </w:p>
    <w:p>
      <w:pPr>
        <w:pStyle w:val="Heading2"/>
        <w:keepNext/>
        <w:spacing w:after="100" w:before="220"/>
      </w:pPr>
      <w:r>
        <w:rPr>
          <w:rFonts w:ascii="함초롬바탕" w:cs="함초롬바탕" w:eastAsia="함초롬바탕" w:hAnsi="함초롬바탕"/>
          <w:b/>
          <w:bCs/>
          <w:color w:val="1F6D73"/>
          <w:sz w:val="32"/>
          <w:szCs w:val="32"/>
        </w:rPr>
        <w:t xml:space="preserve">7. 나사렛에서의 체류</w:t>
      </w:r>
    </w:p>
    <w:p>
      <w:pPr>
        <w:spacing w:after="0" w:before="130" w:beforeLines="50" w:line="240" w:lineRule="auto"/>
        <w:jc w:val="both"/>
      </w:pPr>
      <w:r>
        <w:rPr>
          <w:rFonts w:ascii="함초롬바탕" w:cs="함초롬바탕" w:eastAsia="함초롬바탕" w:hAnsi="함초롬바탕"/>
          <w:sz w:val="22"/>
          <w:szCs w:val="22"/>
        </w:rPr>
        <w:t xml:space="preserve">예수는 아무도 알아보지 못한 채 어린 시절의 집과 작업장, 즐겨 찾던 언덕을 거닐었습니다. 요단강 세례 이후 이처럼 큰 인간 감정이 그의 혼 속에 일렁인 적은 없었습니다(150:7.1). 그러나 나사렛은 그에게 호의적이지 않았습니다. 사람들은 그가 고향에서 큰일을 하지 않았다고 분개했고, 젊은 세대는 그의 명성을 질투했으며, 적들은 소란을 일으킬 사람들을 고용해 두었습니다(150:7.2-7.4).</w:t>
      </w:r>
    </w:p>
    <w:p>
      <w:pPr>
        <w:pStyle w:val="Heading2"/>
        <w:keepNext/>
        <w:spacing w:after="100" w:before="220"/>
      </w:pPr>
      <w:r>
        <w:rPr>
          <w:rFonts w:ascii="함초롬바탕" w:cs="함초롬바탕" w:eastAsia="함초롬바탕" w:hAnsi="함초롬바탕"/>
          <w:b/>
          <w:bCs/>
          <w:color w:val="1F6D73"/>
          <w:sz w:val="32"/>
          <w:szCs w:val="32"/>
        </w:rPr>
        <w:t xml:space="preserve">8. 안식일 예배</w:t>
      </w:r>
    </w:p>
    <w:p>
      <w:pPr>
        <w:spacing w:after="0" w:before="130" w:beforeLines="50" w:line="240" w:lineRule="auto"/>
        <w:jc w:val="both"/>
      </w:pPr>
      <w:r>
        <w:rPr>
          <w:rFonts w:ascii="함초롬바탕" w:cs="함초롬바탕" w:eastAsia="함초롬바탕" w:hAnsi="함초롬바탕"/>
          <w:sz w:val="22"/>
          <w:szCs w:val="22"/>
        </w:rPr>
        <w:t xml:space="preserve">안식일에 온 마을이 회당에 모였습니다. 지도자가 건넨 두루마리는 예수가 젊은 시절 회당에 선물한 바로 그 원고였지만 아무도 기억하지 못했습니다(150:8.1). 예배는 옛 방식대로 기도와 쉐마, 축복 기도로 이어졌고, 귀한 손님을 위해 축복 기도는 첫째와 마지막만 낭송되었습니다(150:8.2-8.7).</w:t>
      </w:r>
    </w:p>
    <w:p>
      <w:pPr>
        <w:spacing w:after="0" w:before="130" w:beforeLines="50" w:line="240" w:lineRule="auto"/>
        <w:jc w:val="both"/>
      </w:pPr>
      <w:r>
        <w:rPr>
          <w:rFonts w:ascii="함초롬바탕" w:cs="함초롬바탕" w:eastAsia="함초롬바탕" w:hAnsi="함초롬바탕"/>
          <w:sz w:val="22"/>
          <w:szCs w:val="22"/>
        </w:rPr>
        <w:t xml:space="preserve">예수는 신명기에서 생명의 말씀이 하늘이나 바다 너머가 아니라 너희 마음에 가까이 있다는 구절을, 이사야에서 주의 영이 가난한 자에게 기쁜 소식을 전하게 하셨다는 구절을 읽었습니다. 그리고 "오늘 이 성서 구절들이 성취되었다"고 말하며 십오 분 동안 하나님의 아들들과 딸들에 대해 강론했습니다(150:8.8-8.10). 예배 뒤 질문하러 몰려든 군중 속에는 해코지하려는 이들이 섞여 있었습니다(150:8.11).</w:t>
      </w:r>
    </w:p>
    <w:p>
      <w:pPr>
        <w:pStyle w:val="Heading2"/>
        <w:keepNext/>
        <w:spacing w:after="100" w:before="220"/>
      </w:pPr>
      <w:r>
        <w:rPr>
          <w:rFonts w:ascii="함초롬바탕" w:cs="함초롬바탕" w:eastAsia="함초롬바탕" w:hAnsi="함초롬바탕"/>
          <w:b/>
          <w:bCs/>
          <w:color w:val="1F6D73"/>
          <w:sz w:val="32"/>
          <w:szCs w:val="32"/>
        </w:rPr>
        <w:t xml:space="preserve">9. 나사렛에서의 거절</w:t>
      </w:r>
    </w:p>
    <w:p>
      <w:pPr>
        <w:spacing w:after="0" w:before="130" w:beforeLines="50" w:line="240" w:lineRule="auto"/>
        <w:jc w:val="both"/>
      </w:pPr>
      <w:r>
        <w:rPr>
          <w:rFonts w:ascii="함초롬바탕" w:cs="함초롬바탕" w:eastAsia="함초롬바탕" w:hAnsi="함초롬바탕"/>
          <w:sz w:val="22"/>
          <w:szCs w:val="22"/>
        </w:rPr>
        <w:t xml:space="preserve">무례한 질문과 조롱에 예수는 반쯤 농담으로, 선지자는 고향에서 존경받지 못한다고 답했습니다. 기적을 보여 달라는 요구에는 은혜의 변화는 받는 자들의 살아 있는 신앙에 응답해 이루어진다고 말했습니다(150:9.1-9.2).</w:t>
      </w:r>
    </w:p>
    <w:p>
      <w:pPr>
        <w:spacing w:after="0" w:before="130" w:beforeLines="50" w:line="240" w:lineRule="auto"/>
        <w:jc w:val="both"/>
      </w:pPr>
      <w:r>
        <w:rPr>
          <w:rFonts w:ascii="함초롬바탕" w:cs="함초롬바탕" w:eastAsia="함초롬바탕" w:hAnsi="함초롬바탕"/>
          <w:sz w:val="22"/>
          <w:szCs w:val="22"/>
        </w:rPr>
        <w:t xml:space="preserve">예수는 온화하게 군중을 진정시킬 수 있었지만, 시몬 젤로테스가 친구들을 모아 전투적으로 맞서면서 폭도 심리가 일어났습니다. 불한당들은 예수를 절벽으로 끌고 가 밀어 떨어뜨리려 했습니다. 그 순간 예수는 돌아서서 조용히 팔짱을 끼고 그들을 마주 보았고, 앞으로 걷기 시작하자 군중이 갈라져 길을 내주었습니다(150:9.3).</w:t>
      </w:r>
    </w:p>
    <w:p>
      <w:pPr>
        <w:spacing w:after="0" w:before="130" w:beforeLines="50" w:line="240" w:lineRule="auto"/>
        <w:jc w:val="both"/>
      </w:pPr>
      <w:r>
        <w:rPr>
          <w:rFonts w:ascii="함초롬바탕" w:cs="함초롬바탕" w:eastAsia="함초롬바탕" w:hAnsi="함초롬바탕"/>
          <w:sz w:val="22"/>
          <w:szCs w:val="22"/>
        </w:rPr>
        <w:t xml:space="preserve">이 일은 모든 추종자에게 숙연한 영향을 주었습니다. 그들은 하늘 왕국이 많은 고통과 쓰라린 실망을 통해서만 이루어진다는 것을 깨달아 갔고, 개선 십자군이 아니라 환상이 깨진 침착하고 진지한 설교자로서 벳세다에 다시 모였습니다(150:9.4-9.5).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제150편은 복음이 경계를 넘어서는 여행입니다. 여성들은 처음으로 공식적인 복음 교사가 되어 사도들이 닿지 못한 자리까지 기쁜 소식을 들고 갔고, 예수는 별과 부적과 꿈에 얽매인 미신을 걷어 내며 영과의 참된 소통은 내주하는 영 안에 있다고 가르쳤습니다. 구원은 사거나 얻는 것이 아니라 신앙으로 받는 아버지의 선물이며, 의로운 삶은 그 선물의 열매입니다. 그러나 이 여행은 고향 나사렛의 거절과 절벽 위의 위기로 끝났습니다. 그 경험을 통해 제자들은 하늘 왕국이 환호 속이 아니라 실망을 견디는 진지한 신앙 속에서 세워진다는 것을 배웠습니다.</w:t>
      </w:r>
    </w:p>
    <w:p>
      <w:pPr>
        <w:spacing w:after="0" w:before="0"/>
      </w:pPr>
      <w:r>
        <w:rPr>
          <w:rFonts w:ascii="함초롬바탕" w:cs="함초롬바탕" w:eastAsia="함초롬바탕" w:hAnsi="함초롬바탕"/>
          <w:sz w:val="12"/>
          <w:szCs w:val="12"/>
        </w:rPr>
        <w:t xml:space="preserve"/>
      </w:r>
    </w:p>
    <w:tbl>
      <w:tblPr>
        <w:tblW w:type="dxa" w:w="92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600"/>
        <w:gridCol w:w="4600"/>
      </w:tblGrid>
      <w:tr>
        <w:trPr>
          <w:cantSplit/>
          <w:tblHeader/>
        </w:trPr>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여성 전도단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여성을 복음 교사로 세운 일은 여성을 영원히 해방시킨 선언이었다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막달라에서의 멈춤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여성 전도사들의 사역으로 마리아 막달레나가 하늘 왕국에 들어왔다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디베랴에서의 안식일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미신을 걷어 내고 영과의 소통은 영 부여물에 있다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 명씩 보낸 사도들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두려워하지 말라, 너희는 많은 참새보다 귀하다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나는 무엇을 해야 구원을 받을 수 있습니까?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구원은 선물이고 의로움은 거듭난 삶의 열매이다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저녁 수업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젊은 남녀들이 자유롭게 주님과 여러 주제를 토론했다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나사렛에서의 체류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고향은 옛 목수를 반기지 않고 적대적으로 맞았다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안식일 예배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생명의 말씀은 너희 마음 가까이에 있고 오늘 성취되었다</w:t>
            </w:r>
          </w:p>
        </w:tc>
      </w:tr>
      <w:tr>
        <w:trPr>
          <w:cantSplit/>
        </w:trPr>
        <w:tc>
          <w:tcPr>
            <w:tcW w:type="dxa" w:w="46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나사렛에서의 거절</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하늘 왕국은 고통과 실망을 거쳐서만 세워진다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제150편의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구원은 신앙으로 받는 아버지의 선물이며, 하늘 왕국은 실망을 견디는 진지한 신앙 속에서 세워진다.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제150편 세 번째 전도 여행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