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제159편 데가볼리 순회</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기적 하나 없던 데가볼리 순회에서, 예수는 용서와 성서와 선으로 악을 이기는 법에 관해 무엇을 가르쳤는가?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제158편에서 예수는 변모의 산에서 내려와 처음으로 자신의 죽음과 부활을 말하고, 가장 큰 자는 어린아이처럼 자기를 낮추는 자라고 가르쳤습니다. 이제 제159편은 그 뒤 네 주 동안의 데가볼리 순회를 따라갑니다. 8월 18일 예수는 사도와 전도사를 짝지어 열두 무리로 보냈고, 그들은 게라사, 가다라, 필라델피아 등 여러 도시에서 수고했습니다(159:0.2).</w:t>
      </w:r>
    </w:p>
    <w:p>
      <w:pPr>
        <w:spacing w:after="0" w:before="130" w:beforeLines="50" w:line="240" w:lineRule="auto"/>
        <w:jc w:val="both"/>
      </w:pPr>
      <w:r>
        <w:rPr>
          <w:rFonts w:ascii="함초롬바탕" w:cs="함초롬바탕" w:eastAsia="함초롬바탕" w:hAnsi="함초롬바탕"/>
          <w:sz w:val="22"/>
          <w:szCs w:val="22"/>
        </w:rPr>
        <w:t xml:space="preserve">이 순회 내내 병 고치는 기적이나 특별한 사건은 전혀 일어나지 않았습니다(159:0.2). 대신 예수는 여러 무리를 차례로 찾아다니며 저녁마다 조용히 가르쳤고, 그 가르침은 용서, 교사의 태도, 성서를 보는 눈, 그리고 긍정적인 종교에 이르기까지 넓게 펼쳐졌습니다.</w:t>
      </w:r>
    </w:p>
    <w:p>
      <w:pPr>
        <w:spacing w:after="0" w:before="130" w:beforeLines="50" w:line="240" w:lineRule="auto"/>
        <w:jc w:val="both"/>
      </w:pPr>
      <w:r>
        <w:rPr>
          <w:rFonts w:ascii="함초롬바탕" w:cs="함초롬바탕" w:eastAsia="함초롬바탕" w:hAnsi="함초롬바탕"/>
          <w:sz w:val="22"/>
          <w:szCs w:val="22"/>
        </w:rPr>
        <w:t xml:space="preserve">그렇다면 기적 없는 이 한 달 동안, 예수는 제자들에게 무엇을 가장 깊이 새겨 주고자 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너희의 종교에서는 하나님이 회개하는 죄인들을 받아들일지 모르지만, 왕국의 복음에서는 아버지가 그들이 진지하게 회개를 생각하기도 전에 그들을 찾으러 나가신다. (159:1.2)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용서에 관한 설교</w:t>
      </w:r>
    </w:p>
    <w:p>
      <w:pPr>
        <w:spacing w:after="0" w:before="130" w:beforeLines="50" w:line="240" w:lineRule="auto"/>
        <w:jc w:val="both"/>
      </w:pPr>
      <w:r>
        <w:rPr>
          <w:rFonts w:ascii="함초롬바탕" w:cs="함초롬바탕" w:eastAsia="함초롬바탕" w:hAnsi="함초롬바탕"/>
          <w:sz w:val="22"/>
          <w:szCs w:val="22"/>
        </w:rPr>
        <w:t xml:space="preserve">히포스에서 예수는 잃은 양 한 마리를 찾을 때까지 찾아다니는 목자 이야기로 용서를 가르쳤습니다. 아버지는 죄인들이 회개를 생각하기도 전에 먼저 그들을 찾으러 나가십니다(159:1.2). 아버지가 용서하시니 너희도 서로 용서하라며, 형제가 잘못했을 때 밟아야 할 단계를 일러 주었습니다(159:1.3).</w:t>
      </w:r>
    </w:p>
    <w:p>
      <w:pPr>
        <w:spacing w:after="0" w:before="0"/>
      </w:pPr>
      <w:r>
        <w:rPr>
          <w:rFonts w:ascii="함초롬바탕" w:cs="함초롬바탕" w:eastAsia="함초롬바탕" w:hAnsi="함초롬바탕"/>
          <w:sz w:val="12"/>
          <w:szCs w:val="12"/>
        </w:rPr>
        <w:t xml:space="preserve"/>
      </w:r>
    </w:p>
    <w:tbl>
      <w:tblPr>
        <w:tblW w:type="dxa" w:w="65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4600"/>
      </w:tblGrid>
      <w:tr>
        <w:trPr>
          <w:cantSplit/>
          <w:tblHeader/>
        </w:trPr>
        <w:tc>
          <w:tcPr>
            <w:tcW w:type="dxa" w:w="193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단계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단둘이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재치와 인내로 잘못을 보여 줌</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증인과 함께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친구 한두 명을 데려가 다시 권함</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회중에게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형제단에 알리고 그 지혜로운 조치에 맡김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신자들은 동료의 혼을 심판하거나 죄를 용서할 수 없지만, 지상 형제단의 일시적 질서에 관한 규율은 정할 수 있습니다(159:1.3). 베드로가 일곱 번까지 용서하면 되느냐고 묻자, 예수는 일흔 번씩 일곱 번이라도 하라며 만 달란트를 탕감받고도 백 데나리온 빚진 동료를 감옥에 넣은 청지기 비유를 들려주었습니다(159:1.4-1.5).</w:t>
      </w:r>
    </w:p>
    <w:p>
      <w:pPr>
        <w:spacing w:after="0" w:before="130" w:beforeLines="50" w:line="240" w:lineRule="auto"/>
        <w:jc w:val="both"/>
      </w:pPr>
      <w:r>
        <w:rPr>
          <w:rFonts w:ascii="함초롬바탕" w:cs="함초롬바탕" w:eastAsia="함초롬바탕" w:hAnsi="함초롬바탕"/>
          <w:sz w:val="22"/>
          <w:szCs w:val="22"/>
        </w:rPr>
        <w:t xml:space="preserve">예수는 개인이 동료를 판단하는 것의 위험을 가르쳤습니다. 개인의 판결은 편견이나 열정에 왜곡되기 쉬우므로, 입법과 사법의 권한은 개인이 아니라 집단에 주었습니다. 그는 언제나 불공정과 보복, 복수를 줄이려 애썼습니다(159:1.6).</w:t>
      </w:r>
    </w:p>
    <w:p>
      <w:pPr>
        <w:pStyle w:val="Heading2"/>
        <w:keepNext/>
        <w:spacing w:after="100" w:before="220"/>
      </w:pPr>
      <w:r>
        <w:rPr>
          <w:rFonts w:ascii="함초롬바탕" w:cs="함초롬바탕" w:eastAsia="함초롬바탕" w:hAnsi="함초롬바탕"/>
          <w:b/>
          <w:bCs/>
          <w:color w:val="1F6D73"/>
          <w:sz w:val="32"/>
          <w:szCs w:val="32"/>
        </w:rPr>
        <w:t xml:space="preserve">2. 기이한 설교자</w:t>
      </w:r>
    </w:p>
    <w:p>
      <w:pPr>
        <w:spacing w:after="0" w:before="130" w:beforeLines="50" w:line="240" w:lineRule="auto"/>
        <w:jc w:val="both"/>
      </w:pPr>
      <w:r>
        <w:rPr>
          <w:rFonts w:ascii="함초롬바탕" w:cs="함초롬바탕" w:eastAsia="함초롬바탕" w:hAnsi="함초롬바탕"/>
          <w:sz w:val="22"/>
          <w:szCs w:val="22"/>
        </w:rPr>
        <w:t xml:space="preserve">가말라에서 요한은 우리를 따르지 않으면서 주님의 이름으로 가르치고 마귀를 쫓는 사람을 금지했다고 말했습니다. 예수는 그를 금하지 말라고 하며, 가르침이 우리의 영향력을 넘어 퍼지는 것을 기뻐하라고 했습니다. 이런 일에서는 우리를 반대하지 않는 자는 우리를 위하는 자로 여기는 것이 낫고, 목마른 혼에게 준 찬물 한 잔도 기록된다고 했습니다(159:2.1).</w:t>
      </w:r>
    </w:p>
    <w:p>
      <w:pPr>
        <w:spacing w:after="0" w:before="0"/>
      </w:pPr>
      <w:r>
        <w:rPr>
          <w:rFonts w:ascii="함초롬바탕" w:cs="함초롬바탕" w:eastAsia="함초롬바탕" w:hAnsi="함초롬바탕"/>
          <w:sz w:val="12"/>
          <w:szCs w:val="12"/>
        </w:rPr>
        <w:t xml:space="preserve"/>
      </w:r>
    </w:p>
    <w:tbl>
      <w:tblPr>
        <w:tblW w:type="dxa" w:w="92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600"/>
        <w:gridCol w:w="4600"/>
      </w:tblGrid>
      <w:tr>
        <w:trPr>
          <w:cantSplit/>
          <w:tblHeader/>
        </w:trPr>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말씀</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가리키는 관계</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나와 함께하지 않는 자는 나를 반대하는 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영적 가르침에 대한 한 사람의 인격적 관계</w:t>
            </w:r>
          </w:p>
        </w:tc>
      </w:tr>
      <w:tr>
        <w:trPr>
          <w:cantSplit/>
        </w:trPr>
        <w:tc>
          <w:tcPr>
            <w:tcW w:type="dxa" w:w="46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우리를 반대하지 않는 자는 우리를 위하는 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여러 신자 집단 사이의 외적·행정적 관계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 사람 아덴은 사도의 금령에 따르지 않고 카나타에서 많은 신자를 모은 뒤 메소포타미아로 갔습니다(159:2.4).</w:t>
      </w:r>
    </w:p>
    <w:p>
      <w:pPr>
        <w:pStyle w:val="Heading2"/>
        <w:keepNext/>
        <w:spacing w:after="100" w:before="220"/>
      </w:pPr>
      <w:r>
        <w:rPr>
          <w:rFonts w:ascii="함초롬바탕" w:cs="함초롬바탕" w:eastAsia="함초롬바탕" w:hAnsi="함초롬바탕"/>
          <w:b/>
          <w:bCs/>
          <w:color w:val="1F6D73"/>
          <w:sz w:val="32"/>
          <w:szCs w:val="32"/>
        </w:rPr>
        <w:t xml:space="preserve">3. 교사와 신자들을 위한 가르침</w:t>
      </w:r>
    </w:p>
    <w:p>
      <w:pPr>
        <w:spacing w:after="0" w:before="130" w:beforeLines="50" w:line="240" w:lineRule="auto"/>
        <w:jc w:val="both"/>
      </w:pPr>
      <w:r>
        <w:rPr>
          <w:rFonts w:ascii="함초롬바탕" w:cs="함초롬바탕" w:eastAsia="함초롬바탕" w:hAnsi="함초롬바탕"/>
          <w:sz w:val="22"/>
          <w:szCs w:val="22"/>
        </w:rPr>
        <w:t xml:space="preserve">에드레이에서 예수는 진리를 전하는 이들이 지킬 원칙을 가르쳤습니다. 가장 먼저, 사람의 인격을 존중하라고 했습니다. 영적 승리는 오직 영적 권능으로만 이루어지며, 압도적인 논쟁이나 교묘한 웅변으로 사람을 짓눌러서도, 두려움이나 감상에 호소해서도 안 됩니다(159:3.2).</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원칙</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가르침</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인격 존중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강제 말고 문 밖에서 두드리듯 내주하는 영에 호소</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자기 존중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잃은 이에게는 회복을, 가진 이에게는 절제를</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겁주지 않기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사랑하는 아버지는 자녀를 겁주지 않음</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감정과 인도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강한 충동이 곧 영의 인도는 아님</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경계 지대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육신의 삶에서 영의 삶으로 건널 때 불확실함이 옴</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거짓 공감 경계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자기 연민으로는 강한 성품이 자라지 않음</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고난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고난을 면제하지는 않으나 함께 통과하심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신앙은 배의 돛과 같아서 삶의 짐을 더하는 것이 아니라 권능을 더해 줍니다. 신자에게는 오직 하나의 싸움, 곧 의심과의 싸움만 있습니다(159:3.8). 복음을 전하는 것은 하나님과의 우정을 가르치는 것이며, 교사를 슬픔의 사람으로 묘사하지 말라고 했습니다. 이 종교는 기쁨의 광채와 유쾌한 유머로 새 생명을 맥동시킵니다(159:3.9-3.10).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나는 너희를 고난의 물에서 건져내겠다고 약속하지 않지만, 너희와 함께 그 모든 고난을 통과하겠다고 약속한다. (159:3.13)</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나다니엘과의 대화</w:t>
      </w:r>
    </w:p>
    <w:p>
      <w:pPr>
        <w:spacing w:after="0" w:before="130" w:beforeLines="50" w:line="240" w:lineRule="auto"/>
        <w:jc w:val="both"/>
      </w:pPr>
      <w:r>
        <w:rPr>
          <w:rFonts w:ascii="함초롬바탕" w:cs="함초롬바탕" w:eastAsia="함초롬바탕" w:hAnsi="함초롬바탕"/>
          <w:sz w:val="22"/>
          <w:szCs w:val="22"/>
        </w:rPr>
        <w:t xml:space="preserve">아빌라에서 나다니엘은 성서의 진실이 무엇이냐고 조용히 물었습니다. 예수는 자신이 랍비들처럼 성서를 보지 않는다고 답하며, 형제들은 아직 준비되지 않았으니 전하지 말라고 했습니다(159:4.1-4.2).</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성서에 대해</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가르침</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사람의 작품이며 쓴 시대의 계몽 정도를 나타냄</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 시대 종교적 지혜와 영적 진리의 가장 뛰어난 모음</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한계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사랑의 하나님을 잘못 나타내는 내용도 많음</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목적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역사나 철학이 아니라 종교적 교육과 영적 지도</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무오성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 본성이 닿은 것은 무오하지 않음</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진리의 권위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옛사람의 죽은 말이 아니라 살아 있는 영</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하나님이 원수를 남녀노소 다 죽이라고 하셨다는 기록은 하나님의 말씀이 아니라 사람의 말이니 결코 믿지 말라고 했습니다(159:4.5). 또 복음을 지금 기록하지 않는 까닭은 자신이 떠난 뒤 해석을 두고 다투는 여러 집단으로 갈라질까 염려하기 때문이라고 했습니다(159:4.7). 가장 슬픈 것은 이 진리를 알면서도 백성에게 알리지 않는 교사들의 도덕적 비겁함이었습니다(159:4.10).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창조체는 무오성을 갈망할 수 있지만, 오직 창조자들만이 무오성을 소유한다. (159:4.8)</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예수의 종교의 긍정적 성격</w:t>
      </w:r>
    </w:p>
    <w:p>
      <w:pPr>
        <w:spacing w:after="0" w:before="130" w:beforeLines="50" w:line="240" w:lineRule="auto"/>
        <w:jc w:val="both"/>
      </w:pPr>
      <w:r>
        <w:rPr>
          <w:rFonts w:ascii="함초롬바탕" w:cs="함초롬바탕" w:eastAsia="함초롬바탕" w:hAnsi="함초롬바탕"/>
          <w:sz w:val="22"/>
          <w:szCs w:val="22"/>
        </w:rPr>
        <w:t xml:space="preserve">필라델피아에서 야고보가 성서에서 좋은 구절을 어떻게 고르느냐고 묻자, 예수는 영원히 참되고 아름다운 몇 구절을 들었습니다(159:5.1-5.6).</w:t>
      </w:r>
    </w:p>
    <w:p>
      <w:pPr>
        <w:spacing w:after="0" w:before="0"/>
      </w:pPr>
      <w:r>
        <w:rPr>
          <w:rFonts w:ascii="함초롬바탕" w:cs="함초롬바탕" w:eastAsia="함초롬바탕" w:hAnsi="함초롬바탕"/>
          <w:sz w:val="12"/>
          <w:szCs w:val="12"/>
        </w:rPr>
        <w:t xml:space="preserve"/>
      </w:r>
    </w:p>
    <w:tbl>
      <w:tblPr>
        <w:tblW w:type="dxa" w:w="67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600"/>
        <w:gridCol w:w="2146"/>
      </w:tblGrid>
      <w:tr>
        <w:trPr>
          <w:cantSplit/>
          <w:tblHeader/>
        </w:trPr>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성서에서 찾을 가르침</w:t>
            </w:r>
          </w:p>
        </w:tc>
        <w:tc>
          <w:tcPr>
            <w:tcW w:type="dxa" w:w="214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뜻</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내 안에 깨끗한 마음을 창조하소서</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마음의 새로움</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주는 나의 목자시니</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돌보심</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네 이웃을 네 자신과 같이 사랑하라</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사람을 향한 사랑</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두려워하지 말라, 내가 너를 도우리라</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도우심</w:t>
            </w:r>
          </w:p>
        </w:tc>
      </w:tr>
      <w:tr>
        <w:trPr>
          <w:cantSplit/>
        </w:trPr>
        <w:tc>
          <w:tcPr>
            <w:tcW w:type="dxa" w:w="46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민족들이 더 이상 전쟁을 배우지 아니하리라</w:t>
            </w:r>
          </w:p>
        </w:tc>
        <w:tc>
          <w:tcPr>
            <w:tcW w:type="dxa" w:w="21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평화의 소망</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하나님의 아버지됨을 종교의 주춧돌로 삼았고, 그리하여 사람의 형제단의 실천이 필수가 되었습니다. 하나님을 예배하고 사람을 섬기는 것이 그의 종교의 전부였습니다(159:5.7). 그는 소극적인 교리에 긍정적 행동의 정신을 불어넣었고, 소극적인 무저항조차 반대했습니다(159:5.8-5.9).</w:t>
      </w:r>
    </w:p>
    <w:p>
      <w:pPr>
        <w:spacing w:after="0" w:before="0"/>
      </w:pPr>
      <w:r>
        <w:rPr>
          <w:rFonts w:ascii="함초롬바탕" w:cs="함초롬바탕" w:eastAsia="함초롬바탕" w:hAnsi="함초롬바탕"/>
          <w:sz w:val="12"/>
          <w:szCs w:val="12"/>
        </w:rPr>
        <w:t xml:space="preserve"/>
      </w:r>
    </w:p>
    <w:tbl>
      <w:tblPr>
        <w:tblW w:type="dxa" w:w="640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81"/>
        <w:gridCol w:w="3026"/>
      </w:tblGrid>
      <w:tr>
        <w:trPr>
          <w:cantSplit/>
          <w:tblHeader/>
        </w:trPr>
        <w:tc>
          <w:tcPr>
            <w:tcW w:type="dxa" w:w="338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악에 맞서는 방법</w:t>
            </w:r>
          </w:p>
        </w:tc>
        <w:tc>
          <w:tcPr>
            <w:tcW w:type="dxa" w:w="30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성격</w:t>
            </w:r>
          </w:p>
        </w:tc>
      </w:tr>
      <w:tr>
        <w:trPr>
          <w:cantSplit/>
        </w:trPr>
        <w:tc>
          <w:tcPr>
            <w:tcW w:type="dxa" w:w="3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악을 악으로 되갚음</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적극적이지만 의롭지 않음</w:t>
            </w:r>
          </w:p>
        </w:tc>
      </w:tr>
      <w:tr>
        <w:trPr>
          <w:cantSplit/>
        </w:trPr>
        <w:tc>
          <w:tcPr>
            <w:tcW w:type="dxa" w:w="3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불평 없이 저항 없이 견딤</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순전히 소극적임</w:t>
            </w:r>
          </w:p>
        </w:tc>
      </w:tr>
      <w:tr>
        <w:trPr>
          <w:cantSplit/>
        </w:trPr>
        <w:tc>
          <w:tcPr>
            <w:tcW w:type="dxa" w:w="33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악을 선으로 되갚아 이김</w:t>
            </w:r>
          </w:p>
        </w:tc>
        <w:tc>
          <w:tcPr>
            <w:tcW w:type="dxa" w:w="302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적극적이고 의로움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다른 뺨을 돌리라는 말은 멍하니 서 있으라는 것이 아니라, 잘못한 형제를 더 나은 길로 이끌기 위해 적극적으로 나서라는 뜻입니다. 억지로 짐을 한 마일 지게 되면 속으로 원망하지 말고 둘째 마일까지 가라고 했습니다(159:5.9, 5.15). 예수는 먼저 잃은 양을 찾아 나서는 하나님을 알렸고, 부정적 황금률을 긍정적 권고로 바꾸었으며, 종교 철학을 하늘에서 땅으로 가져왔습니다(159:5.16-5.17).</w:t>
      </w:r>
    </w:p>
    <w:p>
      <w:pPr>
        <w:pStyle w:val="Heading2"/>
        <w:keepNext/>
        <w:spacing w:after="100" w:before="220"/>
      </w:pPr>
      <w:r>
        <w:rPr>
          <w:rFonts w:ascii="함초롬바탕" w:cs="함초롬바탕" w:eastAsia="함초롬바탕" w:hAnsi="함초롬바탕"/>
          <w:b/>
          <w:bCs/>
          <w:color w:val="1F6D73"/>
          <w:sz w:val="32"/>
          <w:szCs w:val="32"/>
        </w:rPr>
        <w:t xml:space="preserve">6. 마가단으로의 귀환</w:t>
      </w:r>
    </w:p>
    <w:p>
      <w:pPr>
        <w:spacing w:after="0" w:before="130" w:beforeLines="50" w:line="240" w:lineRule="auto"/>
        <w:jc w:val="both"/>
      </w:pPr>
      <w:r>
        <w:rPr>
          <w:rFonts w:ascii="함초롬바탕" w:cs="함초롬바탕" w:eastAsia="함초롬바탕" w:hAnsi="함초롬바탕"/>
          <w:sz w:val="22"/>
          <w:szCs w:val="22"/>
        </w:rPr>
        <w:t xml:space="preserve">네 주의 선교는 웬만큼 성공적이어서 수백 명이 왕국에 들어왔고, 사도와 전도사들은 예수가 곁에 없어도 일을 해내는 귀중한 체험을 얻었습니다(159:6.1). 9월 16일 모두 마가단 공원에 모여 앞으로의 계획을 의논했습니다(159:6.2).</w:t>
      </w:r>
    </w:p>
    <w:p>
      <w:pPr>
        <w:spacing w:after="0" w:before="130" w:beforeLines="50" w:line="240" w:lineRule="auto"/>
        <w:jc w:val="both"/>
      </w:pPr>
      <w:r>
        <w:rPr>
          <w:rFonts w:ascii="함초롬바탕" w:cs="함초롬바탕" w:eastAsia="함초롬바탕" w:hAnsi="함초롬바탕"/>
          <w:sz w:val="22"/>
          <w:szCs w:val="22"/>
        </w:rPr>
        <w:t xml:space="preserve">이 어두운 시기에 다윗의 사자들은 팔레스타인 전역의 신자와 예수를 잇고, 예수와 사도·전도사 가족을 부양할 자금을 모았습니다. 예루살렘에서 벳세다까지 밤새 이어 달리는 중계 사자 제도도 갖추었습니다(159:6.3-6.4). 이제 일주일의 휴식이 이어졌는데, 이것이 예루살렘에 이르기까지의 마지막 휴식이었습니다(159:6.5).</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제159편은 기적 없는 한 달이 얼마나 풍성한 가르침의 시간이었는지 보여 줍니다. 예수는 먼저 찾아 나서는 아버지의 용서를 가르치며 끝없이 용서하라고 했고, 우리 편이 아닌 사람의 선한 일도 기뻐하라고 했습니다. 교사들에게는 사람의 인격과 자기 존중을 지키고 겁주지 말라고 했으며, 나다니엘에게는 성서를 사람의 귀한 기록으로 보되 살아 있는 영을 진리의 권위로 삼으라고 했습니다. 그리고 무엇보다 그의 종교는 소극적으로 참는 종교가 아니라, 선으로 악을 적극적으로 이기는 긍정의 종교였습니다.</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용서에 관한 설교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아버지는 먼저 찾아 나서시니 우리도 끝없이 용서해야 한다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기이한 설교자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우리를 반대하지 않는 자는 우리를 위하는 자이다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교사와 신자들을 위한 가르침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인격을 존중하고 겁주지 말며, 고난을 함께 통과한다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나다니엘과의 대화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성서는 귀한 인간의 기록이며 진리의 권위는 살아 있는 영이다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종교의 긍정적 성격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소극적 인내가 아니라 선으로 악을 적극적으로 이긴다</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마가단으로의 귀환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스스로 일하는 법을 배우고 마지막 휴식에 들어갔다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제159편의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예수의 종교는 먼저 찾아 나서는 사랑이며, 악을 선으로 적극적으로 이기는 긍정의 종교이다.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제159편 데가볼리 순회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