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20" w:before="240"/>
        <w:jc w:val="center"/>
      </w:pPr>
      <w:r>
        <w:rPr>
          <w:rFonts w:ascii="함초롬바탕" w:cs="함초롬바탕" w:eastAsia="함초롬바탕" w:hAnsi="함초롬바탕"/>
          <w:b/>
          <w:bCs/>
          <w:color w:val="17365D"/>
          <w:sz w:val="50"/>
          <w:szCs w:val="50"/>
        </w:rPr>
        <w:t xml:space="preserve">제76편 둘째 동산</w:t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6"/>
                <w:szCs w:val="26"/>
              </w:rPr>
              <w:t xml:space="preserve">실패한 물질 아들과 딸은 어떻게 둘째 동산에서 다시 일어나 승리의 이야기를 남겼는가?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서문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제75편에서 우리는 아담과 이브가 불이행으로 필사자의 지위로 강등되고 첫째 동산을 떠나는 모습을 보았습니다. 이제 제76편은 그 뒤의 삶을 따라갑니다. 서쪽에는 배가 없었고, 북쪽에서는 놋족이 진군해 왔으며, 남쪽 구릉은 적대 부족으로 가득했습니다. 열린 길은 동쪽뿐이었기에, 그들은 티그리스와 유프라테스 강 사이의 땅으로 향했습니다(76:0.1).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그 길 위에서 가인과 산사가 태어났습니다. 산사의 어머니 라오타는 출산 중에 죽었고, 이브는 산사를 가인과 함께 품어 길렀습니다. 산사는 자라서 북방 청인의 우두머리 사르간의 아내가 되어 청인의 진보에 기여했습니다(76:0.2).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그렇다면 불이행의 짐을 진 두 사람은 둘째 동산에서 무엇을 세웠으며, 그들의 이야기는 어떻게 끝났을까요?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EEF6F1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F6D73"/>
                <w:sz w:val="24"/>
                <w:szCs w:val="24"/>
              </w:rPr>
              <w:t xml:space="preserve">문명을 만드는 것은 사람들이며, 문명이 사람을 만드는 것은 아니다. (76:6.4)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본문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1. 에덴인들이 메소포타미아로 들어가다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아담의 행렬이 유프라테스강에 이르는 데 거의 일 년이 걸렸고, 범람한 강 앞에서 여섯 주 가까이 야영했습니다(76:1.1). 에덴의 왕이자 대사제가 온다는 소식에 그 땅 주민들은 동쪽 산지로 달아나, 아담이 원하는 땅은 모두 비어 있었습니다(76:1.2). 이곳은 처음 동산 후보지로 뽑혔던 세 곳 가운데 하나였고, 두 강과 오십육 마일의 방어벽이 땅을 지켜 주었습니다(76:1.3).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그러나 새 에덴에서는 원시적인 생활을 받아들여야 했습니다. 첫째 동산은 부분적으로 준비되어 있었지만, 둘째 동산은 그들 자신의 손으로, 얼굴에 땀을 흘리며 만들어야 했습니다(76:1.4).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7852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900"/>
        <w:gridCol w:w="3141"/>
        <w:gridCol w:w="3811"/>
      </w:tblGrid>
      <w:tr>
        <w:trPr>
          <w:cantSplit/>
          <w:tblHeader/>
        </w:trPr>
        <w:tc>
          <w:tcPr>
            <w:tcW w:type="dxa" w:w="900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구분</w:t>
            </w:r>
          </w:p>
        </w:tc>
        <w:tc>
          <w:tcPr>
            <w:tcW w:type="dxa" w:w="3141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첫째 동산</w:t>
            </w:r>
          </w:p>
        </w:tc>
        <w:tc>
          <w:tcPr>
            <w:tcW w:type="dxa" w:w="3811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둘째 동산</w:t>
            </w:r>
          </w:p>
        </w:tc>
      </w:tr>
      <w:tr>
        <w:trPr>
          <w:cantSplit/>
        </w:trPr>
        <w:tc>
          <w:tcPr>
            <w:tcW w:type="dxa" w:w="900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준비</w:t>
            </w:r>
          </w:p>
        </w:tc>
        <w:tc>
          <w:tcPr>
            <w:tcW w:type="dxa" w:w="314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반과 아마돈이 미리 준비함</w:t>
            </w:r>
          </w:p>
        </w:tc>
        <w:tc>
          <w:tcPr>
            <w:tcW w:type="dxa" w:w="381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빈 땅에서 손수 일굼</w:t>
            </w:r>
          </w:p>
        </w:tc>
      </w:tr>
      <w:tr>
        <w:trPr>
          <w:cantSplit/>
        </w:trPr>
        <w:tc>
          <w:tcPr>
            <w:tcW w:type="dxa" w:w="900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식단</w:t>
            </w:r>
          </w:p>
        </w:tc>
        <w:tc>
          <w:tcPr>
            <w:tcW w:type="dxa" w:w="314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과일·곡물·견과</w:t>
            </w:r>
          </w:p>
        </w:tc>
        <w:tc>
          <w:tcPr>
            <w:tcW w:type="dxa" w:w="381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가는 길에 처음 풀과 채소를 먹음</w:t>
            </w:r>
          </w:p>
        </w:tc>
      </w:tr>
      <w:tr>
        <w:trPr>
          <w:cantSplit/>
        </w:trPr>
        <w:tc>
          <w:tcPr>
            <w:tcW w:type="dxa" w:w="900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생활</w:t>
            </w:r>
          </w:p>
        </w:tc>
        <w:tc>
          <w:tcPr>
            <w:tcW w:type="dxa" w:w="314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준비된 동산의 삶</w:t>
            </w:r>
          </w:p>
        </w:tc>
        <w:tc>
          <w:tcPr>
            <w:tcW w:type="dxa" w:w="381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필사자 실존의 거친 현실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2. 카인과 아벨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아벨은 둘째 동산에서 태어난 아담과 이브의 첫 자녀였고, 자라서 목자가 되었습니다. 가인은 농부가 되었습니다(76:2.1). 아담은 첫째 동산에서 동물 희생을 없애려 했지만, 분주하고 침체된 가운데 예배를 놋족 사제들에게 맡겼고, 그들은 옛 방식으로 돌아가고 있었습니다(76:2.3). 아벨은 자기 동물 제물이 더 선호되는 것을 내세워 형을 조롱했고, 아담이 가인의 아버지가 아니라는 사실도 늘 강조했습니다(76:2.2, 2.4). 열여덟과 스무 살이 되던 해, 격분한 가인은 아벨을 죽였습니다(76:2.5).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본문은 아벨의 경우를 들어 환경과 교육의 가치를 설명합니다. 좋은 유전도 어린 시절의 나쁜 환경에 크게 망가질 수 있으며, 좋은 사회 환경과 교육은 좋은 유산이 자라나는 토양과 공기와 같다는 것입니다(76:2.6).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4"/>
                <w:szCs w:val="24"/>
              </w:rPr>
              <w:t xml:space="preserve">좋은 사회적 환경과 적절한 교육은 좋은 유산을 최대한 발휘하기 위해 필수적인 토양과 공기와 같다. (76:2.6)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가인은 불이행의 상징으로 여겨지는 처지에서 두려움과 회한 끝에 회개했습니다. 늘 아버지의 종교를 멸시하던 그가 어머니 이브에게 영적 도움을 구하고 진심으로 신성한 도움을 찾자, 조절자가 그에게 내주했습니다(76:2.8). 그는 놋 땅으로 가서 아버지 부족의 위대한 지도자가 되었고, 평생 놋족과 아담족 사이의 평화를 도왔습니다(76:2.9).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3. 메소포타미아에서의 생활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아담과 이브는 옛 동산과 에덴시아로 간 자녀들을 몹시 그리워했지만, 축소된 처지를 품위와 꿋꿋함으로 견뎠습니다(76:3.1). 아담은 대부분의 시간을 자녀와 동료를 가르치는 데 썼고, 그 덕분에 그가 죽은 뒤에도 백성의 일은 흔들리지 않았습니다(76:3.2).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7186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586"/>
        <w:gridCol w:w="4600"/>
      </w:tblGrid>
      <w:tr>
        <w:trPr>
          <w:cantSplit/>
          <w:tblHeader/>
        </w:trPr>
        <w:tc>
          <w:tcPr>
            <w:tcW w:type="dxa" w:w="2586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계통</w:t>
            </w:r>
          </w:p>
        </w:tc>
        <w:tc>
          <w:tcPr>
            <w:tcW w:type="dxa" w:w="4600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맡은 일</w:t>
            </w:r>
          </w:p>
        </w:tc>
      </w:tr>
      <w:tr>
        <w:trPr>
          <w:cantSplit/>
        </w:trPr>
        <w:tc>
          <w:tcPr>
            <w:tcW w:type="dxa" w:w="258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아담손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둘째 에덴 북쪽에 보라색 인종의 2차 중심지 설립</w:t>
            </w:r>
          </w:p>
        </w:tc>
      </w:tr>
      <w:tr>
        <w:trPr>
          <w:cantSplit/>
        </w:trPr>
        <w:tc>
          <w:tcPr>
            <w:tcW w:type="dxa" w:w="258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이브손과 아들 얀사드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시민 행정, 아담의 후계로 부족의 수장</w:t>
            </w:r>
          </w:p>
        </w:tc>
      </w:tr>
      <w:tr>
        <w:trPr>
          <w:cantSplit/>
        </w:trPr>
        <w:tc>
          <w:tcPr>
            <w:tcW w:type="dxa" w:w="258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셋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새 사제직의 수장</w:t>
            </w:r>
          </w:p>
        </w:tc>
      </w:tr>
      <w:tr>
        <w:trPr>
          <w:cantSplit/>
        </w:trPr>
        <w:tc>
          <w:tcPr>
            <w:tcW w:type="dxa" w:w="258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에노스(셋의 아들)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새로운 예배 질서 창설</w:t>
            </w:r>
          </w:p>
        </w:tc>
      </w:tr>
      <w:tr>
        <w:trPr>
          <w:cantSplit/>
        </w:trPr>
        <w:tc>
          <w:tcPr>
            <w:tcW w:type="dxa" w:w="258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케난(셋의 손자)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주변 부족을 위한 해외 선교 시작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셋족 사제직은 종교와 건강과 교육을 아우르는 삼중 사업을 맡아, 사제이자 의사이자 교사로 일했습니다(76:3.5, 3.9). 본문은 이들을 후대의 상업적 사제들과 혼동하지 말라고 당부합니다. 그들의 교육 방법은 그 뒤로도 뛰어넘지 못할 만큼 훌륭했습니다(76:3.10). 아담족은 셋째 알파벳을 만들고 글쓰기, 금속 가공, 도기, 직조를 이어 가며 현대 예술과 과학의 기초를 놓았습니다(76:3.8).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5067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146"/>
        <w:gridCol w:w="2921"/>
      </w:tblGrid>
      <w:tr>
        <w:trPr>
          <w:cantSplit/>
          <w:tblHeader/>
        </w:trPr>
        <w:tc>
          <w:tcPr>
            <w:tcW w:type="dxa" w:w="2146"/>
            <w:shd w:fill="B7791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셋족의 삼중 의무</w:t>
            </w:r>
          </w:p>
        </w:tc>
        <w:tc>
          <w:tcPr>
            <w:tcW w:type="dxa" w:w="2921"/>
            <w:shd w:fill="B7791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역할</w:t>
            </w:r>
          </w:p>
        </w:tc>
      </w:tr>
      <w:tr>
        <w:trPr>
          <w:cantSplit/>
        </w:trPr>
        <w:tc>
          <w:tcPr>
            <w:tcW w:type="dxa" w:w="214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종교</w:t>
            </w:r>
          </w:p>
        </w:tc>
        <w:tc>
          <w:tcPr>
            <w:tcW w:type="dxa" w:w="292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사제로서 종교 의식 집행</w:t>
            </w:r>
          </w:p>
        </w:tc>
      </w:tr>
      <w:tr>
        <w:trPr>
          <w:cantSplit/>
        </w:trPr>
        <w:tc>
          <w:tcPr>
            <w:tcW w:type="dxa" w:w="214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건강</w:t>
            </w:r>
          </w:p>
        </w:tc>
        <w:tc>
          <w:tcPr>
            <w:tcW w:type="dxa" w:w="292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의사이자 위생 검사관</w:t>
            </w:r>
          </w:p>
        </w:tc>
      </w:tr>
      <w:tr>
        <w:trPr>
          <w:cantSplit/>
        </w:trPr>
        <w:tc>
          <w:tcPr>
            <w:tcW w:type="dxa" w:w="214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교육</w:t>
            </w:r>
          </w:p>
        </w:tc>
        <w:tc>
          <w:tcPr>
            <w:tcW w:type="dxa" w:w="292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동산 학교의 교사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4. 보라색 인종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아담과 이브는 유란시아의 아홉째 인간 인종인 보라색 인종의 창시자였습니다. 파란 눈과 밝은 피부, 노랑·빨강·갈색 머리카락이 특징이었습니다(76:4.1). 부모는 음식과 빛으로 사는 이중 영양을 지녔지만, 자손들은 이를 물려받지 못하고 단일 순환을 가졌습니다. 오래 살았으나 세대가 지날수록 수명은 인간 평균에 가까워졌습니다(76:4.3).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8438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1926"/>
        <w:gridCol w:w="3151"/>
        <w:gridCol w:w="3361"/>
      </w:tblGrid>
      <w:tr>
        <w:trPr>
          <w:cantSplit/>
          <w:tblHeader/>
        </w:trPr>
        <w:tc>
          <w:tcPr>
            <w:tcW w:type="dxa" w:w="1926"/>
            <w:shd w:fill="9E3D35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특징</w:t>
            </w:r>
          </w:p>
        </w:tc>
        <w:tc>
          <w:tcPr>
            <w:tcW w:type="dxa" w:w="3151"/>
            <w:shd w:fill="9E3D35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아담과 이브</w:t>
            </w:r>
          </w:p>
        </w:tc>
        <w:tc>
          <w:tcPr>
            <w:tcW w:type="dxa" w:w="3361"/>
            <w:shd w:fill="9E3D35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유란시아 자손</w:t>
            </w:r>
          </w:p>
        </w:tc>
      </w:tr>
      <w:tr>
        <w:trPr>
          <w:cantSplit/>
        </w:trPr>
        <w:tc>
          <w:tcPr>
            <w:tcW w:type="dxa" w:w="192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영양</w:t>
            </w:r>
          </w:p>
        </w:tc>
        <w:tc>
          <w:tcPr>
            <w:tcW w:type="dxa" w:w="315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음식과 빛의 이중 영양</w:t>
            </w:r>
          </w:p>
        </w:tc>
        <w:tc>
          <w:tcPr>
            <w:tcW w:type="dxa" w:w="336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인간과 같은 단일 순환</w:t>
            </w:r>
          </w:p>
        </w:tc>
      </w:tr>
      <w:tr>
        <w:trPr>
          <w:cantSplit/>
        </w:trPr>
        <w:tc>
          <w:tcPr>
            <w:tcW w:type="dxa" w:w="192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식단</w:t>
            </w:r>
          </w:p>
        </w:tc>
        <w:tc>
          <w:tcPr>
            <w:tcW w:type="dxa" w:w="315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나무의 열매, 고기 없음</w:t>
            </w:r>
          </w:p>
        </w:tc>
        <w:tc>
          <w:tcPr>
            <w:tcW w:type="dxa" w:w="336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첫 세대 뒤 유제품 섭취</w:t>
            </w:r>
          </w:p>
        </w:tc>
      </w:tr>
      <w:tr>
        <w:trPr>
          <w:cantSplit/>
        </w:trPr>
        <w:tc>
          <w:tcPr>
            <w:tcW w:type="dxa" w:w="192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천상 존재를 봄</w:t>
            </w:r>
          </w:p>
        </w:tc>
        <w:tc>
          <w:tcPr>
            <w:tcW w:type="dxa" w:w="315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불이행 뒤 백 년 이상 유지</w:t>
            </w:r>
          </w:p>
        </w:tc>
        <w:tc>
          <w:tcPr>
            <w:tcW w:type="dxa" w:w="336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세대마다 점차 약해짐</w:t>
            </w:r>
          </w:p>
        </w:tc>
      </w:tr>
      <w:tr>
        <w:trPr>
          <w:cantSplit/>
        </w:trPr>
        <w:tc>
          <w:tcPr>
            <w:tcW w:type="dxa" w:w="192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질병 저항</w:t>
            </w:r>
          </w:p>
        </w:tc>
        <w:tc>
          <w:tcPr>
            <w:tcW w:type="dxa" w:w="315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진화 인종보다 훨씬 강함</w:t>
            </w:r>
          </w:p>
        </w:tc>
        <w:tc>
          <w:tcPr>
            <w:tcW w:type="dxa" w:w="336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아담의 생명이 적을수록 약함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원서는 아담의 자녀들이 대개 조절자가 내주했고 두려움에 쉽게 흔들리지 않았으며, 오늘날 인류가 두려움과 질병에 약한 것은 인종의 신체적 고양 계획이 일찍 실패해 아담의 생명 원형질을 거의 받지 못했기 때문이라고 설명합니다(76:4.6-4.7). 또 둘째 동산에서 아담이 자기 생명 원형질을 세상에 남기려 했고, 그렇게 태어난 1,570명이 뒤의 안드족의 초기 시초가 되었다고 기록합니다(76:4.8).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5. 아담과 이브의 죽음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둘째 에덴이 세워진 뒤 얼마 안 되어, 아담과 이브는 그들의 회개가 받아들여졌고 잠자는 생존자로서 다시 살 자격을 얻으리라는 통보를 받았습니다. 그들의 위반은 판단의 잘못이지, 의도적인 반란의 죄가 아니었기 때문입니다(76:5.1). 필사자로 격하된 직후 그들은 자기 안에 새로운 현존, 곧 생각 조절자가 내주함을 깨달았고, 이것이 여생 내내 큰 용기가 되었습니다(76:5.2).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4"/>
                <w:szCs w:val="24"/>
              </w:rPr>
              <w:t xml:space="preserve">내 영역의 하위 아들들이 너희를 그 전에 부르지 않는 한, 내가 유란시아에 올 때 너희는 필사자 잠의 품에서 불려 나올 것이다. (76:5.3)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미가엘의 이 메시지는 그들에게 위로이자 수수께끼였습니다. 그래서 두 사람은 언젠가 하나님의 아들이 오리라고 선포했고, 이 슬픈 세계가 오히려 네바돈 전체의 부러움을 받는 행성이 될 수 있으리라는 희망을 품었습니다(76:5.4). 이브는 먼저 심장 쇠약으로 죽었고, 아담은 530년을 살다 노화로 죽었습니다. 둘은 사원 중심부에 묻혔고, 이것이 경건한 이를 예배 장소 바닥 아래 묻는 관행의 기원이 되었습니다(76:5.5).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아담의 불이행과 함께, 사십오만 년 넘게 이어진 우주 정부의 물리적 대표 체제는 끝났습니다(76:5.6). 그러나 본문은 이 어둠이 오히려 미가엘이 이 세계를 아버지의 사랑을 드러내는 무대로 택한 배경이 되었다고 말합니다. 유란시아는 가장 불행한 행성이면서 가장 운 좋은 행성이기도 했습니다(76:5.7).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6. 아담과 이브의 생존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두 사람은 맨션 세계에서 다시 깨어나리라는 강한 신앙으로 눈을 감았고, 오래 잠들지 않았습니다. 아담이 죽은 지 사흘째 되는 날, 유란시아 계열 스물여섯째 특별 부활로 아담과 이브는 첫째 동산의 동료 1,316명과 함께 맨션 세계에서 다시 인격화되었습니다(76:6.1-6.2).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7392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3036"/>
        <w:gridCol w:w="4356"/>
      </w:tblGrid>
      <w:tr>
        <w:trPr>
          <w:cantSplit/>
          <w:tblHeader/>
        </w:trPr>
        <w:tc>
          <w:tcPr>
            <w:tcW w:type="dxa" w:w="3036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예루셈을 떠날 때</w:t>
            </w:r>
          </w:p>
        </w:tc>
        <w:tc>
          <w:tcPr>
            <w:tcW w:type="dxa" w:w="4356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예루셈에 돌아올 때</w:t>
            </w:r>
          </w:p>
        </w:tc>
      </w:tr>
      <w:tr>
        <w:trPr>
          <w:cantSplit/>
        </w:trPr>
        <w:tc>
          <w:tcPr>
            <w:tcW w:type="dxa" w:w="303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하나님의 아들, 물질 아들</w:t>
            </w:r>
          </w:p>
        </w:tc>
        <w:tc>
          <w:tcPr>
            <w:tcW w:type="dxa" w:w="435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상승 시민, 사람의 아들</w:t>
            </w:r>
          </w:p>
        </w:tc>
      </w:tr>
      <w:tr>
        <w:trPr>
          <w:cantSplit/>
        </w:trPr>
        <w:tc>
          <w:tcPr>
            <w:tcW w:type="dxa" w:w="303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예루셈의 영구 시민</w:t>
            </w:r>
          </w:p>
        </w:tc>
        <w:tc>
          <w:tcPr>
            <w:tcW w:type="dxa" w:w="435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상승 세계를 거쳐 얻은 시민권</w:t>
            </w:r>
          </w:p>
        </w:tc>
      </w:tr>
      <w:tr>
        <w:trPr>
          <w:cantSplit/>
        </w:trPr>
        <w:tc>
          <w:tcPr>
            <w:tcW w:type="dxa" w:w="303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유란시아의 행성 통치자</w:t>
            </w:r>
          </w:p>
        </w:tc>
        <w:tc>
          <w:tcPr>
            <w:tcW w:type="dxa" w:w="435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유란시아의 스물네 조언자 가운데 하나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이렇게 아담과 이브의 이야기는 시련과 비극, 그리고 개인적 승리의 이야기로 끝납니다(76:6.3-6.4). 그들은 인류의 문명화와 생물학적 진보에 큰 기여를 했지만, 그 유산이 희석되고 매몰되면서 고급 문명은 이어지지 못했습니다. 본문은 그 까닭을 한 문장으로 요약합니다. 문명을 만드는 것은 사람들입니다(76:6.4).</w:t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결론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제76편은 실패 뒤의 삶이 어떤 모습일 수 있는지를 보여 줍니다. 아담과 이브는 준비된 동산을 잃고 땀 흘려 새 땅을 일구었으며, 아들 아벨을 잃는 비극도 겪었습니다. 그러나 그들은 품위와 꿋꿋함으로 견디며 자녀들을 가르쳤고, 셋족 사제들은 종교와 건강과 교육을 함께 섬겼습니다. 회개한 가인에게, 그리고 필사자가 된 아담과 이브에게 조절자가 내주했다는 사실은 진심 어린 회개가 새 길을 연다는 것을 말해 줍니다. 그들은 미가엘의 약속을 품고 눈을 감았고, 다시 깨어나 사람의 아들로서 자기 세계를 돕는 자리로 돌아왔습니다. 불이행의 이야기는 이렇게 개인적 승리의 이야기가 됩니다.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8726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4126"/>
        <w:gridCol w:w="4600"/>
      </w:tblGrid>
      <w:tr>
        <w:trPr>
          <w:cantSplit/>
          <w:tblHeader/>
        </w:trPr>
        <w:tc>
          <w:tcPr>
            <w:tcW w:type="dxa" w:w="4126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소제목</w:t>
            </w:r>
          </w:p>
        </w:tc>
        <w:tc>
          <w:tcPr>
            <w:tcW w:type="dxa" w:w="4600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핵심 메시지</w:t>
            </w:r>
          </w:p>
        </w:tc>
      </w:tr>
      <w:tr>
        <w:trPr>
          <w:cantSplit/>
        </w:trPr>
        <w:tc>
          <w:tcPr>
            <w:tcW w:type="dxa" w:w="412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에덴인들이 메소포타미아로 들어가다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둘째 동산은 자신의 손과 땀으로 일구어야 했다</w:t>
            </w:r>
          </w:p>
        </w:tc>
      </w:tr>
      <w:tr>
        <w:trPr>
          <w:cantSplit/>
        </w:trPr>
        <w:tc>
          <w:tcPr>
            <w:tcW w:type="dxa" w:w="412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카인과 아벨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환경과 교육은 유산을 살리는 토양이며, 회개는 조절자를 부른다</w:t>
            </w:r>
          </w:p>
        </w:tc>
      </w:tr>
      <w:tr>
        <w:trPr>
          <w:cantSplit/>
        </w:trPr>
        <w:tc>
          <w:tcPr>
            <w:tcW w:type="dxa" w:w="412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메소포타미아에서의 생활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셋족 사제들은 종교·건강·교육을 함께 섬겼다</w:t>
            </w:r>
          </w:p>
        </w:tc>
      </w:tr>
      <w:tr>
        <w:trPr>
          <w:cantSplit/>
        </w:trPr>
        <w:tc>
          <w:tcPr>
            <w:tcW w:type="dxa" w:w="412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보라색 인종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아홉째 인종의 특성은 세대가 지나며 희석되었다</w:t>
            </w:r>
          </w:p>
        </w:tc>
      </w:tr>
      <w:tr>
        <w:trPr>
          <w:cantSplit/>
        </w:trPr>
        <w:tc>
          <w:tcPr>
            <w:tcW w:type="dxa" w:w="412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아담과 이브의 죽음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회개는 받아들여졌고, 어둠은 미가엘이 올 무대가 되었다</w:t>
            </w:r>
          </w:p>
        </w:tc>
      </w:tr>
      <w:tr>
        <w:trPr>
          <w:cantSplit/>
        </w:trPr>
        <w:tc>
          <w:tcPr>
            <w:tcW w:type="dxa" w:w="412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아담과 이브의 생존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사람의 아들로 부활해 자기 세계를 돕는 자리로 돌아왔다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9E3D35"/>
          <w:sz w:val="32"/>
          <w:szCs w:val="32"/>
        </w:rPr>
        <w:t xml:space="preserve">제76편의 핵심</w:t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EEF6F1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F6D73"/>
                <w:sz w:val="24"/>
                <w:szCs w:val="24"/>
              </w:rPr>
              <w:t xml:space="preserve">진심 어린 회개는 실패한 자에게도 새 길을 열며, 문명을 만드는 것은 결국 사람이다.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134" w:right="1134" w:bottom="1020" w:left="1134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함초롬바탕" w:cs="함초롬바탕" w:eastAsia="함초롬바탕" w:hAnsi="함초롬바탕"/>
        <w:color w:val="777777"/>
        <w:sz w:val="19"/>
        <w:szCs w:val="19"/>
      </w:rPr>
      <w:t xml:space="preserve">―  </w:t>
    </w:r>
    <w:r>
      <w:rPr>
        <w:rFonts w:ascii="함초롬바탕" w:cs="함초롬바탕" w:eastAsia="함초롬바탕" w:hAnsi="함초롬바탕"/>
        <w:color w:val="777777"/>
        <w:sz w:val="19"/>
        <w:szCs w:val="19"/>
      </w:rPr>
      <w:fldChar w:fldCharType="begin"/>
      <w:instrText xml:space="preserve">PAGE</w:instrText>
      <w:fldChar w:fldCharType="separate"/>
      <w:fldChar w:fldCharType="end"/>
    </w:r>
    <w:r>
      <w:rPr>
        <w:rFonts w:ascii="함초롬바탕" w:cs="함초롬바탕" w:eastAsia="함초롬바탕" w:hAnsi="함초롬바탕"/>
        <w:color w:val="777777"/>
        <w:sz w:val="19"/>
        <w:szCs w:val="19"/>
      </w:rPr>
      <w:t xml:space="preserve">  ―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함초롬바탕" w:cs="함초롬바탕" w:eastAsia="함초롬바탕" w:hAnsi="함초롬바탕"/>
        <w:color w:val="777777"/>
        <w:sz w:val="18"/>
        <w:szCs w:val="18"/>
      </w:rPr>
      <w:t xml:space="preserve">유란시아서  |  제76편 둘째 동산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함초롬바탕" w:cs="함초롬바탕" w:eastAsia="함초롬바탕" w:hAnsi="함초롬바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keepLines/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2026-08-17T05:10:44.677Z</dcterms:created>
  <dcterms:modified xsi:type="dcterms:W3CDTF">2026-08-17T05:10:44.692Z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