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제80편 서방에서의 안드족 확장</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메소포타미아에서 흘러나온 아담의 후손들은 어떻게 유럽과 지중해 문명의 바탕이 되었는가?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제79편에서 우리는 안드족이 동방, 곧 투르케스탄과 인도와 중국으로 퍼져 나간 이야기를 보았습니다. 이제 제80편은 방향을 서쪽으로 돌립니다. 원서는 유럽의 청인이 스스로 위대한 문명을 이루지는 못했지만, 아담화된 혈통과 뒤이어 들어온 안드족과 결합하면서 공격적 문명을 이루는 가장 강력한 계통 가운데 하나가 되었다고 설명합니다(80:0.1).</w:t>
      </w:r>
    </w:p>
    <w:p>
      <w:pPr>
        <w:spacing w:after="0" w:before="130" w:beforeLines="50" w:line="240" w:lineRule="auto"/>
        <w:jc w:val="both"/>
      </w:pPr>
      <w:r>
        <w:rPr>
          <w:rFonts w:ascii="함초롬바탕" w:cs="함초롬바탕" w:eastAsia="함초롬바탕" w:hAnsi="함초롬바탕"/>
          <w:sz w:val="22"/>
          <w:szCs w:val="22"/>
        </w:rPr>
        <w:t xml:space="preserve">원서에 따르면 현대 백인 민족은 산긱 인종들, 특히 청인과 섞인 아담 계통의 혈통을 지니고 있으며, 원래의 안돈족 계통과 초기 놋족 혈통도 상당히 품고 있습니다(80:0.2). 이 편은 기후와 지형의 변화, 말의 등장, 섬과 강을 따라 이어진 이주가 어떻게 서방의 인종과 문화를 빚어냈는지를 차례로 따라갑니다.</w:t>
      </w:r>
    </w:p>
    <w:p>
      <w:pPr>
        <w:spacing w:after="0" w:before="130" w:beforeLines="50" w:line="240" w:lineRule="auto"/>
        <w:jc w:val="both"/>
      </w:pPr>
      <w:r>
        <w:rPr>
          <w:rFonts w:ascii="함초롬바탕" w:cs="함초롬바탕" w:eastAsia="함초롬바탕" w:hAnsi="함초롬바탕"/>
          <w:sz w:val="22"/>
          <w:szCs w:val="22"/>
        </w:rPr>
        <w:t xml:space="preserve">그렇다면 에덴에서 비롯된 문화의 물결은 어떤 길을 거쳐 유럽과 이집트와 그리스에 닿았고, 그 과정에서 무엇을 얻고 무엇을 잃었을까요?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그러나 백인 민족을 노르딕형, 알프스형, 지중해형으로 분류하려 드는 것은 오류이다. (80:9.15)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아담족이 유럽에 진입하다</w:t>
      </w:r>
    </w:p>
    <w:p>
      <w:pPr>
        <w:spacing w:after="0" w:before="130" w:beforeLines="50" w:line="240" w:lineRule="auto"/>
        <w:jc w:val="both"/>
      </w:pPr>
      <w:r>
        <w:rPr>
          <w:rFonts w:ascii="함초롬바탕" w:cs="함초롬바탕" w:eastAsia="함초롬바탕" w:hAnsi="함초롬바탕"/>
          <w:sz w:val="22"/>
          <w:szCs w:val="22"/>
        </w:rPr>
        <w:t xml:space="preserve">마지막 안드족이 유프라테스 계곡에서 쫓겨나기 전부터, 많은 동족이 모험가·교사·상인·전사로서 유럽에 들어왔습니다. 그때는 지브롤터 지협과 시칠리아 육교가 지중해 분지를 막고 있어서, 그 내륙 호수들에서 인류 초기의 해상 무역이 이루어졌습니다(80:1.1). 놋족은 동지중해에 넓은 문화를 세웠고, 시리아인들은 나일강 삼각주에 도자기와 농업, 가축, 금속 가공을 들여왔습니다(80:1.2-1.3).</w:t>
      </w:r>
    </w:p>
    <w:p>
      <w:pPr>
        <w:spacing w:after="0" w:before="130" w:beforeLines="50" w:line="240" w:lineRule="auto"/>
        <w:jc w:val="both"/>
      </w:pPr>
      <w:r>
        <w:rPr>
          <w:rFonts w:ascii="함초롬바탕" w:cs="함초롬바탕" w:eastAsia="함초롬바탕" w:hAnsi="함초롬바탕"/>
          <w:sz w:val="22"/>
          <w:szCs w:val="22"/>
        </w:rPr>
        <w:t xml:space="preserve">원서는 아담족이 멀리 있는 홍인·황인 대신 유럽의 청인과 결합하기를 택했다고 설명합니다. 청인에게는 아담족이 꺼리던 종교적 관습이 없었고, 두 인종 사이에는 강한 매력이 있었습니다(80:1.5-1.6). 원서는 이 결합 과정에서 네안데르탈 계통의 잔존자들이 절멸되고 크로마뇽인 같은 청인 집단이 형성되었다고 기록합니다(80:1.7). 이런 까닭에 초기 메소포타미아 문화의 물결은 거의 전부 유럽으로 흘러들었습니다(80:1.8).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바로 이러한 환경이 현대 유럽 문명의 기원을 결정지었다. (80:1.8)</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기후와 지질 변화</w:t>
      </w:r>
    </w:p>
    <w:p>
      <w:pPr>
        <w:spacing w:after="0" w:before="130" w:beforeLines="50" w:line="240" w:lineRule="auto"/>
        <w:jc w:val="both"/>
      </w:pPr>
      <w:r>
        <w:rPr>
          <w:rFonts w:ascii="함초롬바탕" w:cs="함초롬바탕" w:eastAsia="함초롬바탕" w:hAnsi="함초롬바탕"/>
          <w:sz w:val="22"/>
          <w:szCs w:val="22"/>
        </w:rPr>
        <w:t xml:space="preserve">북부 빙원이 물러나자 비를 몰고 오던 바람이 북쪽으로 방향을 바꾸었고, 사하라의 초원은 점점 사막이 되었습니다. 이 가뭄으로 사하라 고원의 주민들이 흩어졌습니다(80:2.1-2.2). 원서는 이 2차 산긱 기층이 데칸에서 지중해 양쪽 해안까지 퍼진 현대 민족들 사이의 혈연을 암시한다고 말합니다(80:2.3).</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흩어진 사하라인</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간 곳</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더 순수한 남색 요소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남쪽 — 중앙 아프리카의 숲</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서쪽 부족들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스페인과 인접 유럽 — 지중해 인종의 핵심</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동쪽 분파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아라비아, 북부 메소포타미아, 인도, 실론</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중앙 집단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나일 계곡과 팔레스타인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같은 무렵 영국이 대륙에서 떨어지고 덴마크가 바다에서 솟아올랐습니다. 지브롤터 지협이 지진으로 무너지고 시칠리아 육교가 잠기면서 지중해는 대서양과 이어진 하나의 바다가 되었고, 이 격변은 인류 역사상 홍수로 인한 가장 큰 인명 피해를 낳았습니다(80:2.4). 서쪽 길이 막히자 아담족은 북쪽과 동쪽으로 나아가 투르케스탄을 거쳐 동쪽에서 유럽에 들어왔고, 그곳 청인의 문화가 아시아보다 수천 년 뒤처져 있음을 보았습니다(80:2.5).</w:t>
      </w:r>
    </w:p>
    <w:p>
      <w:pPr>
        <w:pStyle w:val="Heading2"/>
        <w:keepNext/>
        <w:spacing w:after="100" w:before="220"/>
      </w:pPr>
      <w:r>
        <w:rPr>
          <w:rFonts w:ascii="함초롬바탕" w:cs="함초롬바탕" w:eastAsia="함초롬바탕" w:hAnsi="함초롬바탕"/>
          <w:b/>
          <w:bCs/>
          <w:color w:val="1F6D73"/>
          <w:sz w:val="32"/>
          <w:szCs w:val="32"/>
        </w:rPr>
        <w:t xml:space="preserve">3. 크로마뇽 청인</w:t>
      </w:r>
    </w:p>
    <w:p>
      <w:pPr>
        <w:spacing w:after="0" w:before="130" w:beforeLines="50" w:line="240" w:lineRule="auto"/>
        <w:jc w:val="both"/>
      </w:pPr>
      <w:r>
        <w:rPr>
          <w:rFonts w:ascii="함초롬바탕" w:cs="함초롬바탕" w:eastAsia="함초롬바탕" w:hAnsi="함초롬바탕"/>
          <w:sz w:val="22"/>
          <w:szCs w:val="22"/>
        </w:rPr>
        <w:t xml:space="preserve">청인의 문화 중심지는 유럽의 강들을 따라 있었고, 삼만 오천 년 전 이미 여러 혈통이 섞인 민족이었습니다(80:3.1-3.2). 아담 이후 초기 유럽 문명은 청인의 활력과 예술, 아담족의 창조적 상상력이 융합된 것이었지만, 원서는 청인이 아담족의 문화적·영적 수준을 크게 떨어뜨려 유럽의 종교가 만 년 동안 낮은 수준에 머물렀다고 설명합니다(80:3.3). 한편 청인은 모든 거래에서 정직했고 순결을 존중했습니다(80:3.4).</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크로마뇽 청인</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원서가 그리는 모습</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교육</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부모가 함께 가르치는 효율적 아동 교육</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사냥·고기잡이·채집, 배 건조, 통나무 오두막과 동굴</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용감하고 선견지명이 있으며 거래에 정직</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약 만 오천 년 전에 절정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약 만 오천 년 전 알프스의 숲이 넓게 퍼지면서 유럽 사람들은 사냥꾼에서 목축인·어부·농부로 바뀌었습니다(80:3.8). 원서는 이 변화가 문화적 진보와 함께 생물학적 퇴보도 가져왔다고 설명합니다. 정착 생활에서 포로를 노예로 남겨 두게 되었고, 이 흐름은 메소포타미아인들의 마지막 대규모 침입이 백인 인종의 문명을 시작하게 할 때까지 이어졌습니다(80:3.9).</w:t>
      </w:r>
    </w:p>
    <w:p>
      <w:pPr>
        <w:pStyle w:val="Heading2"/>
        <w:keepNext/>
        <w:spacing w:after="100" w:before="220"/>
      </w:pPr>
      <w:r>
        <w:rPr>
          <w:rFonts w:ascii="함초롬바탕" w:cs="함초롬바탕" w:eastAsia="함초롬바탕" w:hAnsi="함초롬바탕"/>
          <w:b/>
          <w:bCs/>
          <w:color w:val="1F6D73"/>
          <w:sz w:val="32"/>
          <w:szCs w:val="32"/>
        </w:rPr>
        <w:t xml:space="preserve">4. 안드족의 유럽 침입</w:t>
      </w:r>
    </w:p>
    <w:p>
      <w:pPr>
        <w:spacing w:after="0" w:before="130" w:beforeLines="50" w:line="240" w:lineRule="auto"/>
        <w:jc w:val="both"/>
      </w:pPr>
      <w:r>
        <w:rPr>
          <w:rFonts w:ascii="함초롬바탕" w:cs="함초롬바탕" w:eastAsia="함초롬바탕" w:hAnsi="함초롬바탕"/>
          <w:sz w:val="22"/>
          <w:szCs w:val="22"/>
        </w:rPr>
        <w:t xml:space="preserve">안드족은 일곱 번의 주요 침입으로 유럽에 들어왔고, 마지막 이주자들은 세 차례의 큰 물결로 말을 타고 왔습니다. 초기의 더 순수한 혈통은 볼가강과 돈강의 초원을 지나 북서유럽으로 갔습니다(80:4.1). 아담족은 평화적이었고 놋족은 호전적이었는데, 두 계통이 섞이고 다시 산긱 인종과 섞이면서 실제로 군사 정복을 한 공격적인 안드족이 되었습니다(80:4.3).</w:t>
      </w:r>
    </w:p>
    <w:p>
      <w:pPr>
        <w:spacing w:after="0" w:before="130" w:beforeLines="50" w:line="240" w:lineRule="auto"/>
        <w:jc w:val="both"/>
      </w:pPr>
      <w:r>
        <w:rPr>
          <w:rFonts w:ascii="함초롬바탕" w:cs="함초롬바탕" w:eastAsia="함초롬바탕" w:hAnsi="함초롬바탕"/>
          <w:sz w:val="22"/>
          <w:szCs w:val="22"/>
        </w:rPr>
        <w:t xml:space="preserve">원서는 서방에서 안드족의 지배를 결정지은 요인이 말이었다고 말합니다. 느린 이전 물결은 메소포타미아에서 멀어질수록 흩어졌지만, 빠른 기병 물결은 높은 문화를 지닌 채 결속된 집단으로 유럽에 닿았습니다(80:4.4). 원서는 이들이 러시아 평원을 지나며 청인과 융합해 이른바 노르딕 인종, 곧 스칸디나비아인·독일인·앵글로색슨인의 조상이 되었다고 설명합니다(80:4.5-4.6).</w:t>
      </w:r>
    </w:p>
    <w:p>
      <w:pPr>
        <w:pStyle w:val="Heading2"/>
        <w:keepNext/>
        <w:spacing w:after="100" w:before="220"/>
      </w:pPr>
      <w:r>
        <w:rPr>
          <w:rFonts w:ascii="함초롬바탕" w:cs="함초롬바탕" w:eastAsia="함초롬바탕" w:hAnsi="함초롬바탕"/>
          <w:b/>
          <w:bCs/>
          <w:color w:val="1F6D73"/>
          <w:sz w:val="32"/>
          <w:szCs w:val="32"/>
        </w:rPr>
        <w:t xml:space="preserve">5. 안드족의 북유럽 정복</w:t>
      </w:r>
    </w:p>
    <w:p>
      <w:pPr>
        <w:spacing w:after="0" w:before="130" w:beforeLines="50" w:line="240" w:lineRule="auto"/>
        <w:jc w:val="both"/>
      </w:pPr>
      <w:r>
        <w:rPr>
          <w:rFonts w:ascii="함초롬바탕" w:cs="함초롬바탕" w:eastAsia="함초롬바탕" w:hAnsi="함초롬바탕"/>
          <w:sz w:val="22"/>
          <w:szCs w:val="22"/>
        </w:rPr>
        <w:t xml:space="preserve">북부 안드족의 군사 본부는 삼천 년 동안 덴마크에 있었고, 그곳에서 정복의 물결이 퍼져 나갈수록 안드족의 비율은 줄고 백인의 비율은 늘었습니다(80:5.2). 청인과 백인의 결정적인 싸움은 솜강 계곡에서 벌어졌고, 크로마뇽인은 오백 년 넘게 버티다 굴복했습니다. 이 싸움을 이끈 토르는 북방 부족들의 영웅이 되었다가 훗날 일부에게 신으로 숭배되었습니다(80:5.4).</w:t>
      </w:r>
    </w:p>
    <w:p>
      <w:pPr>
        <w:spacing w:after="0" w:before="130" w:beforeLines="50" w:line="240" w:lineRule="auto"/>
        <w:jc w:val="both"/>
      </w:pPr>
      <w:r>
        <w:rPr>
          <w:rFonts w:ascii="함초롬바탕" w:cs="함초롬바탕" w:eastAsia="함초롬바탕" w:hAnsi="함초롬바탕"/>
          <w:sz w:val="22"/>
          <w:szCs w:val="22"/>
        </w:rPr>
        <w:t xml:space="preserve">원서는 이후의 정복이 상업적 침투와 인구 압력, 통혼, 그리고 동화되지 않은 사람들을 없애는 방식으로 이루어져 청인이 빠르게 사라졌다고 기록합니다(80:5.5-5.6). 청인의 혈통은 유럽 백인에게 강인함과 신체적 활력을, 안드족은 유머와 상상력을 주었습니다. 이 결합은 한동안 문화의 지체를 낳았지만, 잠재된 능력이 결국 오늘날의 유럽 문명으로 드러났다고 원서는 말합니다(80:5.7-5.8).</w:t>
      </w:r>
    </w:p>
    <w:p>
      <w:pPr>
        <w:spacing w:after="0" w:before="0"/>
      </w:pPr>
      <w:r>
        <w:rPr>
          <w:rFonts w:ascii="함초롬바탕" w:cs="함초롬바탕" w:eastAsia="함초롬바탕" w:hAnsi="함초롬바탕"/>
          <w:sz w:val="12"/>
          <w:szCs w:val="12"/>
        </w:rPr>
        <w:t xml:space="preserve"/>
      </w:r>
    </w:p>
    <w:tbl>
      <w:tblPr>
        <w:tblW w:type="dxa" w:w="49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3141"/>
      </w:tblGrid>
      <w:tr>
        <w:trPr>
          <w:cantSplit/>
          <w:tblHeader/>
        </w:trPr>
        <w:tc>
          <w:tcPr>
            <w:tcW w:type="dxa" w:w="1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결합의 요소</w:t>
            </w:r>
          </w:p>
        </w:tc>
        <w:tc>
          <w:tcPr>
            <w:tcW w:type="dxa" w:w="314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남긴 것</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청인의 혈통</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강인한 특성과 신체적 활력</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안드족의 혈통</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유머와 상상력</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나일강 유역의 안드족</w:t>
      </w:r>
    </w:p>
    <w:p>
      <w:pPr>
        <w:spacing w:after="0" w:before="130" w:beforeLines="50" w:line="240" w:lineRule="auto"/>
        <w:jc w:val="both"/>
      </w:pPr>
      <w:r>
        <w:rPr>
          <w:rFonts w:ascii="함초롬바탕" w:cs="함초롬바탕" w:eastAsia="함초롬바탕" w:hAnsi="함초롬바탕"/>
          <w:sz w:val="22"/>
          <w:szCs w:val="22"/>
        </w:rPr>
        <w:t xml:space="preserve">유프라테스 계곡의 문화가 쇠퇴하자 문명의 중심은 나일 계곡으로 옮겨 갔습니다. 이집트는 메소포타미아를 이어 지상에서 가장 진보된 집단의 본부가 되었습니다(80:6.1). 기원전 5000년경 이집트에는 일곱 개의 뚜렷한 인간 집단이 있었는데, 하나를 뺀 모두가 메소포타미아에서 왔습니다(80:6.2). 강과 홍수와 관개에 익숙한 안드족 장인들은 나일의 보호받는 자리에서 금속 가공을 크게 발전시켰습니다(80:6.3).</w:t>
      </w:r>
    </w:p>
    <w:p>
      <w:pPr>
        <w:spacing w:after="0" w:before="130" w:beforeLines="50" w:line="240" w:lineRule="auto"/>
        <w:jc w:val="both"/>
      </w:pPr>
      <w:r>
        <w:rPr>
          <w:rFonts w:ascii="함초롬바탕" w:cs="함초롬바탕" w:eastAsia="함초롬바탕" w:hAnsi="함초롬바탕"/>
          <w:sz w:val="22"/>
          <w:szCs w:val="22"/>
        </w:rPr>
        <w:t xml:space="preserve">이집트인들은 도시의 신들을 국가 신들의 체계로 묶고 방대한 사제 계층을 두었습니다. 셋족의 가르침을 되살리려는 시도는 오래가지 못했습니다. 이집트 최초의 석조 피라미드는 안드족 출신 건축가 임호텝이 세웠지만, 그 뒤 건축 예술은 쇠퇴했고, 내전과 외부 부족의 유입으로 사회적 진보는 오백 년 넘게 뒷걸음쳤습니다(80:6.4-6.5).</w:t>
      </w:r>
    </w:p>
    <w:p>
      <w:pPr>
        <w:pStyle w:val="Heading2"/>
        <w:keepNext/>
        <w:spacing w:after="100" w:before="220"/>
      </w:pPr>
      <w:r>
        <w:rPr>
          <w:rFonts w:ascii="함초롬바탕" w:cs="함초롬바탕" w:eastAsia="함초롬바탕" w:hAnsi="함초롬바탕"/>
          <w:b/>
          <w:bCs/>
          <w:color w:val="1F6D73"/>
          <w:sz w:val="32"/>
          <w:szCs w:val="32"/>
        </w:rPr>
        <w:t xml:space="preserve">7. 지중해 제도의 안드족</w:t>
      </w:r>
    </w:p>
    <w:p>
      <w:pPr>
        <w:spacing w:after="0" w:before="130" w:beforeLines="50" w:line="240" w:lineRule="auto"/>
        <w:jc w:val="both"/>
      </w:pPr>
      <w:r>
        <w:rPr>
          <w:rFonts w:ascii="함초롬바탕" w:cs="함초롬바탕" w:eastAsia="함초롬바탕" w:hAnsi="함초롬바탕"/>
          <w:sz w:val="22"/>
          <w:szCs w:val="22"/>
        </w:rPr>
        <w:t xml:space="preserve">메소포타미아 문화가 기우는 동안 동지중해의 섬들에서는 한동안 뛰어난 문명이 이어졌습니다(80:7.1). 기원전 12,000년경 한 안드족 부족이 크레타로 옮겨 갔고, 약 이천 년 뒤 아담손의 후손들이 사토의 인도로 그리스에 들어왔습니다(80:7.2-7.3). 원서는 그리스인의 예술과 재능이 아담손과 그의 놋족 출신 둘째 아내의 후손에게서 물려받은 유산이며, 그래서 그리스인에게 신들에게서 내려왔다는 신화가 생겼다고 설명합니다(80:7.5).</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이주 집단</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크레타의 안드족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기원전 12,000년경, 체구 작고 직물·금속·도자기·배관·석재에 능함, 글을 씀</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그리스의 아담손 후손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약 이천 년 뒤, 사토가 이끈 선발된 375명</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에게해 지역은 다섯 문화 단계를 거쳤고, 단계마다 이전보다 덜 영적이었습니다(80:7.6). 크레타에서는 이브를 찬미하는 가인 후손의 어머니 제의가 크게 퍼졌고, 이 제의는 그리스도 시대까지 이어져 마리아를 찬양하는 모습으로 초기 그리스도교에 스며들었습니다(80:7.7). 기원전 6500년경 안드족의 영적 유산은 크게 쇠퇴했고, 기원전 5000년경 가장 순수한 세 혈통이 수메르·북유럽·그리스에 남았습니다(80:7.8-7.9). 키프로스와 카르타고 근처, 스페인과 이탈리아에도 거류지가 생겼으며, 그리스인은 뛰어난 교사·예술가이자 무역상·식민지 개척자로서 서쪽에 수많은 문화 거점을 남겼습니다(80:7.10-7.13).</w:t>
      </w:r>
    </w:p>
    <w:p>
      <w:pPr>
        <w:pStyle w:val="Heading2"/>
        <w:keepNext/>
        <w:spacing w:after="100" w:before="220"/>
      </w:pPr>
      <w:r>
        <w:rPr>
          <w:rFonts w:ascii="함초롬바탕" w:cs="함초롬바탕" w:eastAsia="함초롬바탕" w:hAnsi="함초롬바탕"/>
          <w:b/>
          <w:bCs/>
          <w:color w:val="1F6D73"/>
          <w:sz w:val="32"/>
          <w:szCs w:val="32"/>
        </w:rPr>
        <w:t xml:space="preserve">8. 다뉴브강 유역의 안돈족</w:t>
      </w:r>
    </w:p>
    <w:p>
      <w:pPr>
        <w:spacing w:after="0" w:before="130" w:beforeLines="50" w:line="240" w:lineRule="auto"/>
        <w:jc w:val="both"/>
      </w:pPr>
      <w:r>
        <w:rPr>
          <w:rFonts w:ascii="함초롬바탕" w:cs="함초롬바탕" w:eastAsia="함초롬바탕" w:hAnsi="함초롬바탕"/>
          <w:sz w:val="22"/>
          <w:szCs w:val="22"/>
        </w:rPr>
        <w:t xml:space="preserve">안드족은 북쪽으로는 청인과, 서쪽 지중해로는 사하라인과 남부 청인의 혼혈 집단과 섞였습니다. 이 두 분파 사이에는 넓은 머리를 지닌 안돈족 산악 부족들이 오래전부터 자리 잡고 있었습니다(80:8.1). 원서는 고대 히타이트족이 안돈족 계통에서 나왔으며, 이 혈통이 아브라함의 조상을 거쳐 그 후손의 얼굴 생김새에 이바지했다고 설명합니다(80:8.2).</w:t>
      </w:r>
    </w:p>
    <w:p>
      <w:pPr>
        <w:spacing w:after="0" w:before="130" w:beforeLines="50" w:line="240" w:lineRule="auto"/>
        <w:jc w:val="both"/>
      </w:pPr>
      <w:r>
        <w:rPr>
          <w:rFonts w:ascii="함초롬바탕" w:cs="함초롬바탕" w:eastAsia="함초롬바탕" w:hAnsi="함초롬바탕"/>
          <w:sz w:val="22"/>
          <w:szCs w:val="22"/>
        </w:rPr>
        <w:t xml:space="preserve">다뉴브인들은 발칸을 거쳐 다뉴브 계곡을 따라 북쪽으로 올라간 안돈족 농부이자 목축민이었고, 가장 북쪽 정착지는 벨기에의 리에주였습니다. 이들은 문화의 근원에서 멀어질수록 빠르게 퇴보했습니다(80:8.4). 크레타 선교사들의 영향으로 어머니 숭배자가 되었고, 죽은 이를 돌 오두막 안에서 화장하는 풍습을 지녔습니다(80:8.5).</w:t>
      </w:r>
    </w:p>
    <w:p>
      <w:pPr>
        <w:pStyle w:val="Heading2"/>
        <w:keepNext/>
        <w:spacing w:after="100" w:before="220"/>
      </w:pPr>
      <w:r>
        <w:rPr>
          <w:rFonts w:ascii="함초롬바탕" w:cs="함초롬바탕" w:eastAsia="함초롬바탕" w:hAnsi="함초롬바탕"/>
          <w:b/>
          <w:bCs/>
          <w:color w:val="1F6D73"/>
          <w:sz w:val="32"/>
          <w:szCs w:val="32"/>
        </w:rPr>
        <w:t xml:space="preserve">9. 세 백인 인종</w:t>
      </w:r>
    </w:p>
    <w:p>
      <w:pPr>
        <w:spacing w:after="0" w:before="130" w:beforeLines="50" w:line="240" w:lineRule="auto"/>
        <w:jc w:val="both"/>
      </w:pPr>
      <w:r>
        <w:rPr>
          <w:rFonts w:ascii="함초롬바탕" w:cs="함초롬바탕" w:eastAsia="함초롬바탕" w:hAnsi="함초롬바탕"/>
          <w:sz w:val="22"/>
          <w:szCs w:val="22"/>
        </w:rPr>
        <w:t xml:space="preserve">안드족 이주가 끝날 무렵 유럽의 인종 혼합은 세 백인 인종으로 정리되었다고 원서는 설명합니다(80:9.1). 노르딕인은 발트해의 호박 무역과 다뉴브인과의 교류로 어머니 숭배와 화장을 받아들였고, 그래서 초기 백인의 유해는 재로만 남아 있습니다(80:9.4). 기원전 2500년경 안돈족의 서진은 당시까지 가장 심각하고 오래 간 문화적 후퇴를 낳으며 알프스형 인종을 만들었습니다(80:9.6-9.7).</w:t>
      </w:r>
    </w:p>
    <w:p>
      <w:pPr>
        <w:spacing w:after="0" w:before="0"/>
      </w:pPr>
      <w:r>
        <w:rPr>
          <w:rFonts w:ascii="함초롬바탕" w:cs="함초롬바탕" w:eastAsia="함초롬바탕" w:hAnsi="함초롬바탕"/>
          <w:sz w:val="12"/>
          <w:szCs w:val="12"/>
        </w:rPr>
        <w:t xml:space="preserve"/>
      </w:r>
    </w:p>
    <w:tbl>
      <w:tblPr>
        <w:tblW w:type="dxa" w:w="99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639"/>
        <w:gridCol w:w="3871"/>
        <w:gridCol w:w="3460"/>
      </w:tblGrid>
      <w:tr>
        <w:trPr>
          <w:cantSplit/>
          <w:tblHeader/>
        </w:trPr>
        <w:tc>
          <w:tcPr>
            <w:tcW w:type="dxa" w:w="2639"/>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8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주된 구성</w:t>
            </w:r>
          </w:p>
        </w:tc>
        <w:tc>
          <w:tcPr>
            <w:tcW w:type="dxa" w:w="346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원서가 적은 특징</w:t>
            </w:r>
          </w:p>
        </w:tc>
      </w:tr>
      <w:tr>
        <w:trPr>
          <w:cantSplit/>
        </w:trPr>
        <w:tc>
          <w:tcPr>
            <w:tcW w:type="dxa" w:w="263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북방 백인(노르딕)</w:t>
            </w:r>
          </w:p>
        </w:tc>
        <w:tc>
          <w:tcPr>
            <w:tcW w:type="dxa" w:w="38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청인과 안드족, 청인 유산이 가장 큼</w:t>
            </w:r>
          </w:p>
        </w:tc>
        <w:tc>
          <w:tcPr>
            <w:tcW w:type="dxa" w:w="346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초기엔 장두형·장신·금발</w:t>
            </w:r>
          </w:p>
        </w:tc>
      </w:tr>
      <w:tr>
        <w:trPr>
          <w:cantSplit/>
        </w:trPr>
        <w:tc>
          <w:tcPr>
            <w:tcW w:type="dxa" w:w="2639"/>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중앙 백인(알프스형)</w:t>
            </w:r>
          </w:p>
        </w:tc>
        <w:tc>
          <w:tcPr>
            <w:tcW w:type="dxa" w:w="38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주로 안돈족 계통</w:t>
            </w:r>
          </w:p>
        </w:tc>
        <w:tc>
          <w:tcPr>
            <w:tcW w:type="dxa" w:w="346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넓은 머리, 거무스름, 땅딸막</w:t>
            </w:r>
          </w:p>
        </w:tc>
      </w:tr>
      <w:tr>
        <w:trPr>
          <w:cantSplit/>
        </w:trPr>
        <w:tc>
          <w:tcPr>
            <w:tcW w:type="dxa" w:w="2639"/>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남방 백인(지중해형)</w:t>
            </w:r>
          </w:p>
        </w:tc>
        <w:tc>
          <w:tcPr>
            <w:tcW w:type="dxa" w:w="38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안드족과 청인, 2차 산긱 혈통</w:t>
            </w:r>
          </w:p>
        </w:tc>
        <w:tc>
          <w:tcPr>
            <w:tcW w:type="dxa" w:w="346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가장 많이 혼합, 작은 키·장두형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시기에 스칸디나비아에서는 어머니 숭배가, 남프랑스와 스페인에서는 태양 숭배가 성했고, 그 흔적이 스톤헨지 같은 거석과 브리타니의 민속에 남아 있습니다(80:9.13-9.14). 그러나 원서는 이런 세 갈래 분류를 고집하는 것이 오류라고 분명히 말합니다. 섞임이 너무 많아서 기원전 3000년의 집단들도 오늘날 북아메리카 주민들보다 더 단일 인종이 아니었습니다(80:9.15). 원서는 북미의 미래가 인구 구성의 질과 유지되는 사회 문화의 수준에 달려 있다고 맺습니다(80:9.16).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기원전 3000년에도 고대의 사회 집단들은 오늘날 북아메리카의 주민들이 그러한 것 이상으로 단일 인종이 아니었다. (80:9.15)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제80편은 에덴에서 시작된 문화의 물결이 서쪽으로 흘러가며 겪은 긴 여정을 보여 줍니다. 지중해가 바다로 바뀌고 사하라가 사막이 되며 알프스에 숲이 퍼지는 자연의 변화가 사람들의 길을 바꾸었고, 말의 등장은 안드족에게 빠른 이동을 주었습니다. 원서는 이 과정에서 청인과 안드족의 결합이 유럽 문명의 바탕이 되었다고 설명하는 한편, 영적 유산이 점점 흐려지고 단계마다 문화가 덜 영적으로 되어 갔다는 사실도 숨기지 않습니다. 그리고 끝에 가서는 인종을 몇 갈래로 나누어 고정하려는 시도가 오류라고 말합니다. 사람들은 이미 너무 깊이 섞였고, 원서는 앞날이 인구 구성의 질과 사회가 지켜 가는 문화의 수준에 달려 있다고 말합니다.</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아담족이 유럽에 진입하다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메소포타미아 문화의 물결은 거의 전부 유럽으로 흘러들었다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기후와 지질 변화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사하라의 가뭄과 지중해의 범람이 이주의 길을 바꾸었다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크로마뇽 청인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정직하고 예술적인 청인이 유럽 인종의 생물학적 토대가 되었다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안드족의 유럽 침입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말이 안드족에게 빠른 이동과 결속을 주었다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안드족의 북유럽 정복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청인의 활력과 안드족의 상상력이 북방 백인을 이루었다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나일강 유역의 안드족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이집트가 메소포타미아를 이어 문명의 중심이 되었다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지중해 제도의 안드족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크레타와 그리스가 빛났으나 영적 유산은 점점 쇠퇴했다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다뉴브강 유역의 안돈족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넓은 머리의 안돈족이 중앙 유럽에 어머니 숭배를 퍼뜨렸다</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 백인 인종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 갈래 분류는 가능했으나 지금은 섞임이 너무 커 오류이다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제80편의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에덴에서 흘러나온 문화는 여러 민족과 섞이며 서방 문명의 바탕이 되었지만, 그 영적 유산은 세대를 거치며 점점 흐려졌다.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제80편 서방에서의 안드족 확장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