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제84편 결혼과 가정생활</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가정은 왜 인간의 가장 위대한 성취이자 문명이 살아남을 유일한 희망인가?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제83편에서 우리는 결혼이 약탈과 거래와 다처 결혼을 거쳐 짝 결혼이라는 이상에 이른 과정을 보았습니다. 이제 제84편은 그 결혼이 낳은 열매인 가정생활로 눈을 돌립니다. 물질적 필요가 결혼을 낳았고, 성적 허기가 그것을 꾸몄으며, 종교가 승인하고 국가가 규제했습니다. 그리고 후대에는 진화하는 사랑이 결혼을 문명에서 가장 유용하고 숭고한 제도인 가정의 창조자로 찬미합니다(84:0.1).</w:t>
      </w:r>
    </w:p>
    <w:p>
      <w:pPr>
        <w:spacing w:after="0" w:before="130" w:beforeLines="50" w:line="240" w:lineRule="auto"/>
        <w:jc w:val="both"/>
      </w:pPr>
      <w:r>
        <w:rPr>
          <w:rFonts w:ascii="함초롬바탕" w:cs="함초롬바탕" w:eastAsia="함초롬바탕" w:hAnsi="함초롬바탕"/>
          <w:sz w:val="22"/>
          <w:szCs w:val="22"/>
        </w:rPr>
        <w:t xml:space="preserve">개인은 잠시 머물다 가지만 가족은 사회 진화에서 지속되는 주체이며, 가정은 문화와 지식의 강이 한 세대에서 다음 세대로 흐르는 통로입니다(84:0.2). 원서는 그래서 가정 건설이 모든 교육의 중심이자 본질이 되어야 한다고 말합니다(84:0.1).</w:t>
      </w:r>
    </w:p>
    <w:p>
      <w:pPr>
        <w:spacing w:after="0" w:before="130" w:beforeLines="50" w:line="240" w:lineRule="auto"/>
        <w:jc w:val="both"/>
      </w:pPr>
      <w:r>
        <w:rPr>
          <w:rFonts w:ascii="함초롬바탕" w:cs="함초롬바탕" w:eastAsia="함초롬바탕" w:hAnsi="함초롬바탕"/>
          <w:sz w:val="22"/>
          <w:szCs w:val="22"/>
        </w:rPr>
        <w:t xml:space="preserve">그렇다면 가정은 어떤 과정을 거쳐 지금의 모습이 되었고, 그 안에서 남자와 여자, 부모와 자녀는 서로에게 무엇이어야 할까요?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가정은 남성-여성 간 생물학적 관계의 진화와 남편-아내 간 사회적 관계를 결합하므로, 인간의 가장 위대한 순전히 인간적인 성취이다. (84:6.8)</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원시적인 부부 결합</w:t>
      </w:r>
    </w:p>
    <w:p>
      <w:pPr>
        <w:spacing w:after="0" w:before="130" w:beforeLines="50" w:line="240" w:lineRule="auto"/>
        <w:jc w:val="both"/>
      </w:pPr>
      <w:r>
        <w:rPr>
          <w:rFonts w:ascii="함초롬바탕" w:cs="함초롬바탕" w:eastAsia="함초롬바탕" w:hAnsi="함초롬바탕"/>
          <w:sz w:val="22"/>
          <w:szCs w:val="22"/>
        </w:rPr>
        <w:t xml:space="preserve">결혼은 성관계에서 나온 것이 아닙니다. 원시인은 책임 없이도 성적 욕구를 채울 수 있었으므로 결혼이 필요하지 않았습니다(84:1.1). 여성은 자녀에 대한 애착 때문에 남성의 협력에 기대었지만, 남성을 결혼으로 이끈 것은 사랑이 아니라 식량에 대한 허기였습니다(84:1.2). 원시인은 성관계와 출산의 관계를 몰라, 아기가 영의 세계에서 와서 여자의 몸에 들어온다고 믿었습니다(84:1.3).</w:t>
      </w:r>
    </w:p>
    <w:p>
      <w:pPr>
        <w:spacing w:after="0" w:before="130" w:beforeLines="50" w:line="240" w:lineRule="auto"/>
        <w:jc w:val="both"/>
      </w:pPr>
      <w:r>
        <w:rPr>
          <w:rFonts w:ascii="함초롬바탕" w:cs="함초롬바탕" w:eastAsia="함초롬바탕" w:hAnsi="함초롬바탕"/>
          <w:sz w:val="22"/>
          <w:szCs w:val="22"/>
        </w:rPr>
        <w:t xml:space="preserve">모성애는 결혼과 달리 도덕률이 아니라 본능에서 나옵니다. 모든 포유류의 모성애는 보조 마음-영들이 준 것이며, 그 힘은 유아기가 길수록 강합니다(84:1.6). 모자 관계는 결혼도 가정도 아니지만 그 둘이 생겨난 핵이었습니다. 임시 동반 관계가 자녀를 기를 만큼 오래 지속되었을 때 가정이 생겼습니다(84:1.8). 협력하는 한 남자와 한 여자는 대부분의 면에서 남자 둘이나 여자 둘보다 훨씬 낫습니다(84:1.9).</w:t>
      </w:r>
    </w:p>
    <w:p>
      <w:pPr>
        <w:pStyle w:val="Heading2"/>
        <w:keepNext/>
        <w:spacing w:after="100" w:before="220"/>
      </w:pPr>
      <w:r>
        <w:rPr>
          <w:rFonts w:ascii="함초롬바탕" w:cs="함초롬바탕" w:eastAsia="함초롬바탕" w:hAnsi="함초롬바탕"/>
          <w:b/>
          <w:bCs/>
          <w:color w:val="1F6D73"/>
          <w:sz w:val="32"/>
          <w:szCs w:val="32"/>
        </w:rPr>
        <w:t xml:space="preserve">2. 초기 모계 가족</w:t>
      </w:r>
    </w:p>
    <w:p>
      <w:pPr>
        <w:spacing w:after="0" w:before="130" w:beforeLines="50" w:line="240" w:lineRule="auto"/>
        <w:jc w:val="both"/>
      </w:pPr>
      <w:r>
        <w:rPr>
          <w:rFonts w:ascii="함초롬바탕" w:cs="함초롬바탕" w:eastAsia="함초롬바탕" w:hAnsi="함초롬바탕"/>
          <w:sz w:val="22"/>
          <w:szCs w:val="22"/>
        </w:rPr>
        <w:t xml:space="preserve">출산의 피를 보며 사람들은 피가 아이를 만든다고 여겼고, 여기서 혈연의 개념이 생겼습니다. 확실한 것은 어머니 쪽 혈통뿐이었으므로 처음에는 모든 혈통을 어머니 쪽으로 셈했습니다(84:2.1). 모계 가족에서는 아내의 어머니가 집안의 최고 권위를 지녔고, 아내의 형제들이 남편보다 집안일에 더 깊이 관여했습니다(84:2.3).</w:t>
      </w:r>
    </w:p>
    <w:p>
      <w:pPr>
        <w:spacing w:after="0" w:before="0"/>
      </w:pPr>
      <w:r>
        <w:rPr>
          <w:rFonts w:ascii="함초롬바탕" w:cs="함초롬바탕" w:eastAsia="함초롬바탕" w:hAnsi="함초롬바탕"/>
          <w:sz w:val="12"/>
          <w:szCs w:val="12"/>
        </w:rPr>
        <w:t xml:space="preserve"/>
      </w:r>
    </w:p>
    <w:tbl>
      <w:tblPr>
        <w:tblW w:type="dxa" w:w="653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900"/>
        <w:gridCol w:w="2816"/>
        <w:gridCol w:w="2816"/>
      </w:tblGrid>
      <w:tr>
        <w:trPr>
          <w:cantSplit/>
          <w:tblHeader/>
        </w:trPr>
        <w:tc>
          <w:tcPr>
            <w:tcW w:type="dxa" w:w="9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281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모계 가족</w:t>
            </w:r>
          </w:p>
        </w:tc>
        <w:tc>
          <w:tcPr>
            <w:tcW w:type="dxa" w:w="281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부계 가족</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성격</w:t>
            </w:r>
          </w:p>
        </w:tc>
        <w:tc>
          <w:tcPr>
            <w:tcW w:type="dxa" w:w="28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자연적·생물학적</w:t>
            </w:r>
          </w:p>
        </w:tc>
        <w:tc>
          <w:tcPr>
            <w:tcW w:type="dxa" w:w="28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사회적·경제적·정치적</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권위</w:t>
            </w:r>
          </w:p>
        </w:tc>
        <w:tc>
          <w:tcPr>
            <w:tcW w:type="dxa" w:w="28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아내의 어머니와 형제들</w:t>
            </w:r>
          </w:p>
        </w:tc>
        <w:tc>
          <w:tcPr>
            <w:tcW w:type="dxa" w:w="28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남편-아버지에게 집중</w:t>
            </w:r>
          </w:p>
        </w:tc>
      </w:tr>
      <w:tr>
        <w:trPr>
          <w:cantSplit/>
        </w:trPr>
        <w:tc>
          <w:tcPr>
            <w:tcW w:type="dxa" w:w="9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바탕</w:t>
            </w:r>
          </w:p>
        </w:tc>
        <w:tc>
          <w:tcPr>
            <w:tcW w:type="dxa" w:w="28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모자 혈연, 사냥꾼 시대</w:t>
            </w:r>
          </w:p>
        </w:tc>
        <w:tc>
          <w:tcPr>
            <w:tcW w:type="dxa" w:w="28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목축, 아내 약탈과 구매</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목축이 남성에게 식량의 통제권을 주자 모계 가족은 빠르게 사라졌습니다. 흩어진 어머니 친척의 권력은 한 사람에게 모인 남편-아버지의 권력과 겨룰 수 없었습니다(84:2.6). 원서는 이 변화가 인류가 실행한 가장 급진적인 방향 전환 가운데 하나라고 말합니다(84:2.7).</w:t>
      </w:r>
    </w:p>
    <w:p>
      <w:pPr>
        <w:pStyle w:val="Heading2"/>
        <w:keepNext/>
        <w:spacing w:after="100" w:before="220"/>
      </w:pPr>
      <w:r>
        <w:rPr>
          <w:rFonts w:ascii="함초롬바탕" w:cs="함초롬바탕" w:eastAsia="함초롬바탕" w:hAnsi="함초롬바탕"/>
          <w:b/>
          <w:bCs/>
          <w:color w:val="1F6D73"/>
          <w:sz w:val="32"/>
          <w:szCs w:val="32"/>
        </w:rPr>
        <w:t xml:space="preserve">3. 부계 지배하의 가족</w:t>
      </w:r>
    </w:p>
    <w:p>
      <w:pPr>
        <w:spacing w:after="0" w:before="130" w:beforeLines="50" w:line="240" w:lineRule="auto"/>
        <w:jc w:val="both"/>
      </w:pPr>
      <w:r>
        <w:rPr>
          <w:rFonts w:ascii="함초롬바탕" w:cs="함초롬바탕" w:eastAsia="함초롬바탕" w:hAnsi="함초롬바탕"/>
          <w:sz w:val="22"/>
          <w:szCs w:val="22"/>
        </w:rPr>
        <w:t xml:space="preserve">여성을 결혼 생활에 묶어 둔 것은 남성의 더 센 힘과 도덕률이었고, 목축 사회의 가족은 아버지의 절대 권위 위에 세워졌습니다. 모든 사회는 이런 가부장적 독재의 단계를 거쳤습니다(84:3.1). 원서는 여성을 낮게 본 책임이 남성에게만 있지 않다고 말합니다. 모성은 생존 투쟁에서 불리했고, 전사를 추켜세우는 여성들의 감탄이 스스로를 더 의존적으로 만들었습니다(84:3.3-3.4).</w:t>
      </w:r>
    </w:p>
    <w:p>
      <w:pPr>
        <w:spacing w:after="0" w:before="130" w:beforeLines="50" w:line="240" w:lineRule="auto"/>
        <w:jc w:val="both"/>
      </w:pPr>
      <w:r>
        <w:rPr>
          <w:rFonts w:ascii="함초롬바탕" w:cs="함초롬바탕" w:eastAsia="함초롬바탕" w:hAnsi="함초롬바탕"/>
          <w:sz w:val="22"/>
          <w:szCs w:val="22"/>
        </w:rPr>
        <w:t xml:space="preserve">여성은 언제나 일해야 했고 현대까지 실제 생산자였습니다(84:3.7). 여성의 첫 해방은 남성이 여성의 일이던 농사를 맡기로 했을 때, 그리고 포로를 죽이지 않고 농업 노동자로 삼았을 때 왔습니다(84:3.8). 가축의 젖은 유아 사망률을 크게 줄였고, 남성은 사냥과 전쟁에서 배운 조직의 기법을 농사에 들여와 일의 방식을 크게 개선했습니다(84:3.9-3.10).</w:t>
      </w:r>
    </w:p>
    <w:p>
      <w:pPr>
        <w:pStyle w:val="Heading2"/>
        <w:keepNext/>
        <w:spacing w:after="100" w:before="220"/>
      </w:pPr>
      <w:r>
        <w:rPr>
          <w:rFonts w:ascii="함초롬바탕" w:cs="함초롬바탕" w:eastAsia="함초롬바탕" w:hAnsi="함초롬바탕"/>
          <w:b/>
          <w:bCs/>
          <w:color w:val="1F6D73"/>
          <w:sz w:val="32"/>
          <w:szCs w:val="32"/>
        </w:rPr>
        <w:t xml:space="preserve">4. 초기 사회에서의 여성의 지위</w:t>
      </w:r>
    </w:p>
    <w:p>
      <w:pPr>
        <w:spacing w:after="0" w:before="130" w:beforeLines="50" w:line="240" w:lineRule="auto"/>
        <w:jc w:val="both"/>
      </w:pPr>
      <w:r>
        <w:rPr>
          <w:rFonts w:ascii="함초롬바탕" w:cs="함초롬바탕" w:eastAsia="함초롬바탕" w:hAnsi="함초롬바탕"/>
          <w:sz w:val="22"/>
          <w:szCs w:val="22"/>
        </w:rPr>
        <w:t xml:space="preserve">어느 시대든 여성의 지위는 결혼이 사회 제도로서 얼마나 진화했는지를 보여 주는 기준이며, 결혼의 진보는 문명의 진보를 재는 척도입니다(84:4.1). 초기 여성은 남성의 동반자가 아니라 재산이나 하인에 가까웠지만, 지혜로운 여성은 늘 자기 자리에서 상당한 영향력을 지녔습니다(84:4.2-4.3). 많은 전승이 이브나 판도라처럼 여성에게 악의 책임을 돌린 것은 여성이 한때 널리 불신받았음을 보여 줍니다(84:4.4).</w:t>
      </w:r>
    </w:p>
    <w:p>
      <w:pPr>
        <w:spacing w:after="0" w:before="130" w:beforeLines="50" w:line="240" w:lineRule="auto"/>
        <w:jc w:val="both"/>
      </w:pPr>
      <w:r>
        <w:rPr>
          <w:rFonts w:ascii="함초롬바탕" w:cs="함초롬바탕" w:eastAsia="함초롬바탕" w:hAnsi="함초롬바탕"/>
          <w:sz w:val="22"/>
          <w:szCs w:val="22"/>
        </w:rPr>
        <w:t xml:space="preserve">출산과 월경은 여성을 부정하게 만든다고 여겨져, 여성은 매달 일주일씩 격리되었습니다. 원서는 이 어리석은 관념에도 과로한 여성에게 휴식과 명상의 시간을 준 좋은 점이 있었다고 말합니다(84:4.6-4.9). 남편이 아내를 마음대로 죽일 권리가 부정되고, 여성이 재산을 가질 수 있게 된 것은 큰 진보였습니다(84:4.10).</w:t>
      </w:r>
    </w:p>
    <w:p>
      <w:pPr>
        <w:pStyle w:val="Heading2"/>
        <w:keepNext/>
        <w:spacing w:after="100" w:before="220"/>
      </w:pPr>
      <w:r>
        <w:rPr>
          <w:rFonts w:ascii="함초롬바탕" w:cs="함초롬바탕" w:eastAsia="함초롬바탕" w:hAnsi="함초롬바탕"/>
          <w:b/>
          <w:bCs/>
          <w:color w:val="1F6D73"/>
          <w:sz w:val="32"/>
          <w:szCs w:val="32"/>
        </w:rPr>
        <w:t xml:space="preserve">5. 발전하는 도덕률 아래의 여성</w:t>
      </w:r>
    </w:p>
    <w:p>
      <w:pPr>
        <w:spacing w:after="0" w:before="130" w:beforeLines="50" w:line="240" w:lineRule="auto"/>
        <w:jc w:val="both"/>
      </w:pPr>
      <w:r>
        <w:rPr>
          <w:rFonts w:ascii="함초롬바탕" w:cs="함초롬바탕" w:eastAsia="함초롬바탕" w:hAnsi="함초롬바탕"/>
          <w:sz w:val="22"/>
          <w:szCs w:val="22"/>
        </w:rPr>
        <w:t xml:space="preserve">여자는 자기 영속에서는 남자와 대등하지만, 자기 유지의 동반 관계에서는 불리하게 일합니다(84:5.1). 성 평등은 아름다운 개념이지만 자연에는 없으며, 여성의 지위는 그 나라와 시대의 군국주의 정도와 반비례해 왔습니다(84:5.3). 여성에게 잔인함을 고집한 부족은 살아남지 못했습니다(84:5.4).</w:t>
      </w:r>
    </w:p>
    <w:p>
      <w:pPr>
        <w:spacing w:after="0" w:before="130" w:beforeLines="50" w:line="240" w:lineRule="auto"/>
        <w:jc w:val="both"/>
      </w:pPr>
      <w:r>
        <w:rPr>
          <w:rFonts w:ascii="함초롬바탕" w:cs="함초롬바탕" w:eastAsia="함초롬바탕" w:hAnsi="함초롬바탕"/>
          <w:sz w:val="22"/>
          <w:szCs w:val="22"/>
        </w:rPr>
        <w:t xml:space="preserve">원서는 여성을 참으로 해방시킨 것이 종교가 아니라 과학이었다고 말합니다. 근대 공장이 남성의 힘을 덜 필요하게 만들어 여성을 가사 노예에서 풀어 주었습니다(84:5.7-5.8). 짝 결혼의 이상 속에서 여성은 존엄과 독립과 평등과 교육을 얻었고, 이제 그것에 걸맞음을 증명해야 하는 결정적 시험 앞에 서 있습니다(84:5.10). 여성의 권리는 남성의 권리가 아니며, 두 성은 저마다 고유한 영역에서 가장 뛰어나고 사회적으로만 같은 조건에서 경쟁합니다(84:5.11-5.14).</w:t>
      </w:r>
    </w:p>
    <w:p>
      <w:pPr>
        <w:pStyle w:val="Heading2"/>
        <w:keepNext/>
        <w:spacing w:after="100" w:before="220"/>
      </w:pPr>
      <w:r>
        <w:rPr>
          <w:rFonts w:ascii="함초롬바탕" w:cs="함초롬바탕" w:eastAsia="함초롬바탕" w:hAnsi="함초롬바탕"/>
          <w:b/>
          <w:bCs/>
          <w:color w:val="1F6D73"/>
          <w:sz w:val="32"/>
          <w:szCs w:val="32"/>
        </w:rPr>
        <w:t xml:space="preserve">6. 남녀의 동반자 관계</w:t>
      </w:r>
    </w:p>
    <w:p>
      <w:pPr>
        <w:spacing w:after="0" w:before="130" w:beforeLines="50" w:line="240" w:lineRule="auto"/>
        <w:jc w:val="both"/>
      </w:pPr>
      <w:r>
        <w:rPr>
          <w:rFonts w:ascii="함초롬바탕" w:cs="함초롬바탕" w:eastAsia="함초롬바탕" w:hAnsi="함초롬바탕"/>
          <w:sz w:val="22"/>
          <w:szCs w:val="22"/>
        </w:rPr>
        <w:t xml:space="preserve">생식 충동은 남녀를 함께하게 하지만, 함께 머물며 가정을 세우게 하지는 못합니다. 열정은 두 사람을 모으고, 더 약한 부모 본능과 사회적 도덕률이 두 사람을 묶어 줍니다(84:6.1-6.2). 남녀는 같은 종의 두 뚜렷한 변종이어서 서로를 완전히 이해할 수 없습니다(84:6.3). 그러나 여자는 언제나 인류의 도덕적 기수이자 영적 지도자였습니다(84:6.4).</w:t>
      </w:r>
    </w:p>
    <w:p>
      <w:pPr>
        <w:spacing w:after="0" w:before="130" w:beforeLines="50" w:line="240" w:lineRule="auto"/>
        <w:jc w:val="both"/>
      </w:pPr>
      <w:r>
        <w:rPr>
          <w:rFonts w:ascii="함초롬바탕" w:cs="함초롬바탕" w:eastAsia="함초롬바탕" w:hAnsi="함초롬바탕"/>
          <w:sz w:val="22"/>
          <w:szCs w:val="22"/>
        </w:rPr>
        <w:t xml:space="preserve">원서는 두 성의 차이를 걱정할 일이 아니라 큰 유익으로 보라고 말합니다. 우주의 많은 창조체가 인격 현시의 이중 국면으로 창조되며, 이 이중 결합은 다재다능함을 키우고 한계를 넘어서게 합니다(84:6.5). 남녀는 필사 생애뿐 아니라 모론시아와 영의 생애에서도 서로를 필요로 하며, 최종자 군단에서도 서로 자극하고 도울 것입니다(84:6.6).</w:t>
      </w:r>
    </w:p>
    <w:p>
      <w:pPr>
        <w:spacing w:after="0" w:before="0"/>
      </w:pPr>
      <w:r>
        <w:rPr>
          <w:rFonts w:ascii="함초롬바탕" w:cs="함초롬바탕" w:eastAsia="함초롬바탕" w:hAnsi="함초롬바탕"/>
          <w:sz w:val="12"/>
          <w:szCs w:val="12"/>
        </w:rPr>
        <w:t xml:space="preserve"/>
      </w:r>
    </w:p>
    <w:tbl>
      <w:tblPr>
        <w:tblW w:type="dxa" w:w="761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811"/>
        <w:gridCol w:w="3801"/>
      </w:tblGrid>
      <w:tr>
        <w:trPr>
          <w:cantSplit/>
          <w:tblHeader/>
        </w:trPr>
        <w:tc>
          <w:tcPr>
            <w:tcW w:type="dxa" w:w="381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창조체</w:t>
            </w:r>
          </w:p>
        </w:tc>
        <w:tc>
          <w:tcPr>
            <w:tcW w:type="dxa" w:w="380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이중 국면의 이름</w:t>
            </w:r>
          </w:p>
        </w:tc>
      </w:tr>
      <w:tr>
        <w:trPr>
          <w:cantSplit/>
        </w:trPr>
        <w:tc>
          <w:tcPr>
            <w:tcW w:type="dxa" w:w="3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필사자, 물질 아들, 미드소나이터</w:t>
            </w:r>
          </w:p>
        </w:tc>
        <w:tc>
          <w:tcPr>
            <w:tcW w:type="dxa" w:w="38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남성과 여성</w:t>
            </w:r>
          </w:p>
        </w:tc>
      </w:tr>
      <w:tr>
        <w:trPr>
          <w:cantSplit/>
        </w:trPr>
        <w:tc>
          <w:tcPr>
            <w:tcW w:type="dxa" w:w="3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세라핌, 체루빔, 모론시아 동반자</w:t>
            </w:r>
          </w:p>
        </w:tc>
        <w:tc>
          <w:tcPr>
            <w:tcW w:type="dxa" w:w="380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긍정적·능동적과 부정적·물러서는</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결혼은 모든 인간 제도의 어머니이니, 그것이 직접적으로 가정 설립과 가정 유지로 이어지며, 이는 사회의 구조적 기반이기 때문이다. (84:6.8)</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가정생활의 이상</w:t>
      </w:r>
    </w:p>
    <w:p>
      <w:pPr>
        <w:spacing w:after="0" w:before="130" w:beforeLines="50" w:line="240" w:lineRule="auto"/>
        <w:jc w:val="both"/>
      </w:pPr>
      <w:r>
        <w:rPr>
          <w:rFonts w:ascii="함초롬바탕" w:cs="함초롬바탕" w:eastAsia="함초롬바탕" w:hAnsi="함초롬바탕"/>
          <w:sz w:val="22"/>
          <w:szCs w:val="22"/>
        </w:rPr>
        <w:t xml:space="preserve">가정이 좋으면 사회도 좋습니다. 유대 민족과 중국 민족의 문화적 안정은 튼튼한 가족 집단에 있습니다(84:7.1). 결혼은 이제 재산의 단계를 벗어나 인격의 시대로 넘어가고 있으며, 여자가 더 이상 재산이 아니므로 결혼과 가정을 안정시킬 새로운 도덕률이 나타나고 있습니다(84:7.3).</w:t>
      </w:r>
    </w:p>
    <w:p>
      <w:pPr>
        <w:spacing w:after="0" w:before="0"/>
      </w:pPr>
      <w:r>
        <w:rPr>
          <w:rFonts w:ascii="함초롬바탕" w:cs="함초롬바탕" w:eastAsia="함초롬바탕" w:hAnsi="함초롬바탕"/>
          <w:sz w:val="12"/>
          <w:szCs w:val="12"/>
        </w:rPr>
        <w:t xml:space="preserve"/>
      </w:r>
    </w:p>
    <w:tbl>
      <w:tblPr>
        <w:tblW w:type="dxa" w:w="808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486"/>
        <w:gridCol w:w="4600"/>
      </w:tblGrid>
      <w:tr>
        <w:trPr>
          <w:cantSplit/>
          <w:tblHeader/>
        </w:trPr>
        <w:tc>
          <w:tcPr>
            <w:tcW w:type="dxa" w:w="348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새로운 도덕률</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34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종교의 새로운 역할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부모 체험의 필요, 우주 시민을 낳는다는 생각</w:t>
            </w:r>
          </w:p>
        </w:tc>
      </w:tr>
      <w:tr>
        <w:trPr>
          <w:cantSplit/>
        </w:trPr>
        <w:tc>
          <w:tcPr>
            <w:tcW w:type="dxa" w:w="34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과학의 새로운 역할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출산이 자발적이 되어 사람의 통제 아래 놓임</w:t>
            </w:r>
          </w:p>
        </w:tc>
      </w:tr>
      <w:tr>
        <w:trPr>
          <w:cantSplit/>
        </w:trPr>
        <w:tc>
          <w:tcPr>
            <w:tcW w:type="dxa" w:w="34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즐거움 유혹의 새로운 기능</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현대인은 원치 않는 자녀를 낳기를 거부함</w:t>
            </w:r>
          </w:p>
        </w:tc>
      </w:tr>
      <w:tr>
        <w:trPr>
          <w:cantSplit/>
        </w:trPr>
        <w:tc>
          <w:tcPr>
            <w:tcW w:type="dxa" w:w="34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 부모 본능의 강화</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부모 본능이 약한 이들은 후손을 덜 남기게 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한 남자와 한 여자의 동반자 관계로서의 가정은 약 오십만 년 전 달라마시아 시대에 더 구체적으로 시작되었고, 아담과 이브는 동산에서 나란히 일하는 부부의 모습으로 인류에게 새로운 이상을 보여 주었습니다(84:7.8). 고대의 대가족은 반드시 애정에서 나온 것이 아니었습니다(84:7.11).</w:t>
      </w:r>
    </w:p>
    <w:p>
      <w:pPr>
        <w:spacing w:after="0" w:before="0"/>
      </w:pPr>
      <w:r>
        <w:rPr>
          <w:rFonts w:ascii="함초롬바탕" w:cs="함초롬바탕" w:eastAsia="함초롬바탕" w:hAnsi="함초롬바탕"/>
          <w:sz w:val="12"/>
          <w:szCs w:val="12"/>
        </w:rPr>
        <w:t xml:space="preserve"/>
      </w:r>
    </w:p>
    <w:tbl>
      <w:tblPr>
        <w:tblW w:type="dxa" w:w="606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476"/>
        <w:gridCol w:w="2586"/>
      </w:tblGrid>
      <w:tr>
        <w:trPr>
          <w:cantSplit/>
          <w:tblHeader/>
        </w:trPr>
        <w:tc>
          <w:tcPr>
            <w:tcW w:type="dxa" w:w="347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고대에 자녀를 많이 원한 이유</w:t>
            </w:r>
          </w:p>
        </w:tc>
        <w:tc>
          <w:tcPr>
            <w:tcW w:type="dxa" w:w="258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노동력</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일손으로서의 가치</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노후 보장</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늙어서의 부양</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딸의 판매</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신부 값</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가족의 자존심</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이름의 확장</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보호와 방어</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아들의 힘</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귀신 공포</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혼자 있는 두려움</w:t>
            </w:r>
          </w:p>
        </w:tc>
      </w:tr>
      <w:tr>
        <w:trPr>
          <w:cantSplit/>
        </w:trPr>
        <w:tc>
          <w:tcPr>
            <w:tcW w:type="dxa" w:w="34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종교의 요구</w:t>
            </w:r>
          </w:p>
        </w:tc>
        <w:tc>
          <w:tcPr>
            <w:tcW w:type="dxa" w:w="2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자손을 요구하는 신앙</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현대의 자녀 양육이 인종 혼합, 인위적이고 피상적인 교육, 그리고 부모의 잦은 부재 때문에 더 어려워졌다고 설명합니다(84:7.21-7.24). 아이를 세상에 데려오는 일은 부모의 권리가 아니라 인간 실존의 최고 책임이며, 아이의 존경은 사랑스러운 보살핌과 훈련에서 자연스럽게 자랍니다(84:7.25-7.26). 부모의 책임을 국가나 교회로 넘기려는 시도는 문명에 자살 행위가 될 것입니다(84:7.27). 원서는 안드족처럼 자유롭고 솔직한 가족 회의로 돌아가기를 권하며, 가정이 참된 도덕성의 시조라고 말합니다(84:7.29-7.30).</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참된 부모들은 그들의 자녀들에게 모든 우주 자녀들의 파라다이스 부모의 사랑에 관한, 길고 연속적으로 상승하는 계시들의 첫 번째를 보여준다. (84:7.30)</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8. 자기 만족의 위험</w:t>
      </w:r>
    </w:p>
    <w:p>
      <w:pPr>
        <w:spacing w:after="0" w:before="130" w:beforeLines="50" w:line="240" w:lineRule="auto"/>
        <w:jc w:val="both"/>
      </w:pPr>
      <w:r>
        <w:rPr>
          <w:rFonts w:ascii="함초롬바탕" w:cs="함초롬바탕" w:eastAsia="함초롬바탕" w:hAnsi="함초롬바탕"/>
          <w:sz w:val="22"/>
          <w:szCs w:val="22"/>
        </w:rPr>
        <w:t xml:space="preserve">가정생활에 대한 가장 큰 위협은 밀려오는 자기 만족의 물결, 곧 현대의 쾌락 광기입니다(84:8.1). 결혼은 인간 사회의 세 가지 큰 동기를 모두 품는 유일한 제도인데, 도덕률이 자기 만족을 위한 뚜렷한 제도를 세우지 못해서 모든 제도가 쾌락 추구로 꿰뚫리게 되었습니다(84:8.1-8.2).</w:t>
      </w:r>
    </w:p>
    <w:p>
      <w:pPr>
        <w:spacing w:after="0" w:before="0"/>
      </w:pPr>
      <w:r>
        <w:rPr>
          <w:rFonts w:ascii="함초롬바탕" w:cs="함초롬바탕" w:eastAsia="함초롬바탕" w:hAnsi="함초롬바탕"/>
          <w:sz w:val="12"/>
          <w:szCs w:val="12"/>
        </w:rPr>
        <w:t xml:space="preserve"/>
      </w:r>
    </w:p>
    <w:tbl>
      <w:tblPr>
        <w:tblW w:type="dxa" w:w="67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4600"/>
      </w:tblGrid>
      <w:tr>
        <w:trPr>
          <w:cantSplit/>
          <w:tblHeader/>
        </w:trPr>
        <w:tc>
          <w:tcPr>
            <w:tcW w:type="dxa" w:w="214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살아가는 세 동기</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기본 제도</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자기 유지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재산</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자기 영속</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결혼</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자기 만족</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뚜렷한 제도가 없음 — 모든 제도에 스며듦</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혼의 갈망은 육체적 쾌락으로 채워지지 않으며, 예술과 음악과 장식을 다 쏟아부어도 그것만으로 혼을 높이거나 영을 기를 수는 없습니다(84:8.4). 그렇다고 즐거움을 버리라는 것은 아닙니다. 건전한 놀이와 휴식과 오락은 모두 가치가 있으며, 인간은 오랜 투쟁의 결실인 기쁨을 누릴 자격이 있습니다. 다만 쾌락이 결혼과 가정을 무너뜨린다면 너무나 비싼 대가를 치르는 것입니다(84:8.5-8.6).</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제84편은 가정이 어떻게 식량의 허기와 모성의 본능에서 시작해 모계와 부계의 가족을 거쳐 오늘에 이르렀는지를 보여 줍니다. 그 길에서 여성은 오랫동안 무거운 짐을 졌고, 과학과 산업이 뜻밖에 여성의 해방을 가져왔습니다. 원서는 남녀의 차이를 없애야 할 문제가 아니라 영원히 서로를 돕는 선물로 보며, 가정을 모든 제도의 어머니요 참된 도덕성의 시조로 높입니다. 부모 노릇은 권리가 아니라 최고의 책임이며, 좋은 부모는 자녀에게 파라다이스 부모의 사랑을 처음 보여 줍니다. 그러므로 쾌락이 이 가정을 허물지 않도록 지키는 일이 오늘 우리 문명의 과제입니다.</w:t>
      </w:r>
    </w:p>
    <w:p>
      <w:pPr>
        <w:spacing w:after="0" w:before="0"/>
      </w:pPr>
      <w:r>
        <w:rPr>
          <w:rFonts w:ascii="함초롬바탕" w:cs="함초롬바탕" w:eastAsia="함초롬바탕" w:hAnsi="함초롬바탕"/>
          <w:sz w:val="12"/>
          <w:szCs w:val="12"/>
        </w:rPr>
        <w:t xml:space="preserve"/>
      </w:r>
    </w:p>
    <w:tbl>
      <w:tblPr>
        <w:tblW w:type="dxa" w:w="796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61"/>
        <w:gridCol w:w="4600"/>
      </w:tblGrid>
      <w:tr>
        <w:trPr>
          <w:cantSplit/>
          <w:tblHeader/>
        </w:trPr>
        <w:tc>
          <w:tcPr>
            <w:tcW w:type="dxa" w:w="336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원시적인 부부 결합</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모자 관계가 결혼과 가정이 생겨난 핵이었다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초기 모계 가족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생물학적 모계 가족은 사회적 부계 가족에 자리를 내주었다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부계 지배하의 가족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여성은 오랫동안 실제 생산자로서 무거운 짐을 졌다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초기 사회에서의 여성의 지위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여성의 지위는 결혼과 문명의 진보를 재는 척도다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발전하는 도덕률 아래의 여성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종교가 아니라 과학이 여성을 해방시켰다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남녀의 동반자 관계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두 성의 차이는 우주에서도 이어지는 상호 보완의 선물이다</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가정생활의 이상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부모 노릇은 권리가 아니라 최고의 책임이다</w:t>
            </w:r>
          </w:p>
        </w:tc>
      </w:tr>
      <w:tr>
        <w:trPr>
          <w:cantSplit/>
        </w:trPr>
        <w:tc>
          <w:tcPr>
            <w:tcW w:type="dxa" w:w="33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자기 만족의 위험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쾌락 광기가 가정에 대한 가장 큰 위협이다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제84편의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가정은 인간의 가장 위대한 성취이며, 좋은 부모는 자녀에게 파라다이스 부모의 사랑을 처음으로 보여 준다.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제84편 결혼과 가정생활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