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제132편 로마에서의 체류</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세계의 수도 로마에서 예수는 어떻게 오류를 공격하지 않고 진리만으로 복음의 길을 닦으셨는가?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제131편에서 가니드는 알렉산드리아에서 세계 종교의 기록을 모았습니다. 제132편은 일행이 로마에 도착한 뒤의 여섯 달을 보여 줍니다. 로마에 온 지 사흘째 되는 날 세 사람은 황제 티베리우스를 만났고, 황제는 그들이 떠난 뒤 예수를 가리키며 저 사람의 왕다운 태도가 내게 있었다면 참된 황제가 되었을 것이라고 말했습니다(132:0.1). 예수가 이 여행에 동의한 가장 큰 이유는 세계 각지에서 모인 필사자들을 연구하고 그들과 어울리려는 열망이었습니다(132:0.3).</w:t>
      </w:r>
    </w:p>
    <w:p>
      <w:pPr>
        <w:spacing w:after="0" w:before="130" w:beforeLines="50" w:line="240" w:lineRule="auto"/>
        <w:jc w:val="both"/>
      </w:pPr>
      <w:r>
        <w:rPr>
          <w:rFonts w:ascii="함초롬바탕" w:cs="함초롬바탕" w:eastAsia="함초롬바탕" w:hAnsi="함초롬바탕"/>
          <w:sz w:val="22"/>
          <w:szCs w:val="22"/>
        </w:rPr>
        <w:t xml:space="preserve">로마 체류의 가장 값진 일은 종교 지도자들과의 만남이었습니다. 예수는 스토아 철학자 다섯, 견유학자 열하나, 신비 제의 지도자 열여섯, 모두 서른두 명과 친밀하게 사귀었습니다. 그는 한 번도 그들의 오류를 공격하지 않았고, 그들이 가르치는 것 속의 진리를 골라 밝혀 줌으로써 그 진리가 오류를 밀어내게 했습니다(132:0.4). 그 가운데 서른 명이 훗날 로마 그리스도교의 기둥이 되었지만, 그들은 다마스커스의 서기관이 누구였는지 끝내 알지 못했습니다(132:0.5, 0.9).</w:t>
      </w:r>
    </w:p>
    <w:p>
      <w:pPr>
        <w:spacing w:after="0" w:before="130" w:beforeLines="50" w:line="240" w:lineRule="auto"/>
        <w:jc w:val="both"/>
      </w:pPr>
      <w:r>
        <w:rPr>
          <w:rFonts w:ascii="함초롬바탕" w:cs="함초롬바탕" w:eastAsia="함초롬바탕" w:hAnsi="함초롬바탕"/>
          <w:sz w:val="22"/>
          <w:szCs w:val="22"/>
        </w:rPr>
        <w:t xml:space="preserve">그렇다면 예수는 이 도시의 철학자와 사제, 원로원 의원과 노예주, 길 잃은 아이와 과부에게 각각 무엇을 건네셨을까요?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진리는 말로 정의될 수 없고, 오직 삶을 통해서만 정의될 수 있다. (132:3.2)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참된 가치</w:t>
      </w:r>
    </w:p>
    <w:p>
      <w:pPr>
        <w:spacing w:after="0" w:before="130" w:beforeLines="50" w:line="240" w:lineRule="auto"/>
        <w:jc w:val="both"/>
      </w:pPr>
      <w:r>
        <w:rPr>
          <w:rFonts w:ascii="함초롬바탕" w:cs="함초롬바탕" w:eastAsia="함초롬바탕" w:hAnsi="함초롬바탕"/>
          <w:sz w:val="22"/>
          <w:szCs w:val="22"/>
        </w:rPr>
        <w:t xml:space="preserve">이 편을 쓴 이들은 그리스도교가 유럽 전역에 빠르게 퍼진 바탕에 가장 중요한 세 가지 요소가 있었다고 말합니다. 그 셋째가 바로 로마에서 서른 명을 미리 준비시킨 일입니다(132:0.5-0.8).</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그리스도교 확산의 세 요소</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시몬 베드로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사도로 선택하고 붙들어 둔 것</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스데반과의 대화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그의 죽음이 다소 출신 사울을 얻는 데로 이어짐</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로마의 서른 명</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제국의 새 종교 지도자로 미리 준비시킨 것</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로마에 머물던 초기, 예수는 스토아학파의 지도자 앙가몬과 밤새 이야기했습니다. 그는 참된 가치의 기준은 영적 세계와 영원한 실체의 수준에서 찾아야 하며, 물질적 기준은 모두 일시적이고 부분적이라고 가르쳤습니다(132:1.1-1.2). 과학자는 과학자로서 물질적 사실의 관계를 발견하는 데 머물러야 하고, 물질주의나 관념론을 주장하는 순간 이미 철학을 하는 셈이라고 했습니다(132:1.2).</w:t>
      </w:r>
    </w:p>
    <w:p>
      <w:pPr>
        <w:spacing w:after="0" w:before="130" w:beforeLines="50" w:line="240" w:lineRule="auto"/>
        <w:jc w:val="both"/>
      </w:pPr>
      <w:r>
        <w:rPr>
          <w:rFonts w:ascii="함초롬바탕" w:cs="함초롬바탕" w:eastAsia="함초롬바탕" w:hAnsi="함초롬바탕"/>
          <w:sz w:val="22"/>
          <w:szCs w:val="22"/>
        </w:rPr>
        <w:t xml:space="preserve">도덕적 통찰과 영적 성취가 함께 자라지 않으면, 순전히 물질주의적인 문화의 진보는 결국 문명을 위협합니다(132:1.3). 과학자와 종교인은 모두 인간의 필요라는 심판대 앞에 서 있으며, 서로 싸우지 말고 인간 진보에 봉사함으로써 자기 존재를 정당화해야 합니다(132:1.4).</w:t>
      </w:r>
    </w:p>
    <w:p>
      <w:pPr>
        <w:pStyle w:val="Heading2"/>
        <w:keepNext/>
        <w:spacing w:after="100" w:before="220"/>
      </w:pPr>
      <w:r>
        <w:rPr>
          <w:rFonts w:ascii="함초롬바탕" w:cs="함초롬바탕" w:eastAsia="함초롬바탕" w:hAnsi="함초롬바탕"/>
          <w:b/>
          <w:bCs/>
          <w:color w:val="1F6D73"/>
          <w:sz w:val="32"/>
          <w:szCs w:val="32"/>
        </w:rPr>
        <w:t xml:space="preserve">2. 선과 악</w:t>
      </w:r>
    </w:p>
    <w:p>
      <w:pPr>
        <w:spacing w:after="0" w:before="130" w:beforeLines="50" w:line="240" w:lineRule="auto"/>
        <w:jc w:val="both"/>
      </w:pPr>
      <w:r>
        <w:rPr>
          <w:rFonts w:ascii="함초롬바탕" w:cs="함초롬바탕" w:eastAsia="함초롬바탕" w:hAnsi="함초롬바탕"/>
          <w:sz w:val="22"/>
          <w:szCs w:val="22"/>
        </w:rPr>
        <w:t xml:space="preserve">로마 견유학파의 지도자 마르두스는 선과 악에 대해 물었습니다(132:2.1). 예수는 선과 악이 우주에 대한 인간 이해의 상대적 수준을 나타내는 말이라고 답했습니다. 게으른 사람은 사회의 관례나 종교 전통을 선의 기준으로 삼지만, 영원으로 떠오르는 혼은 내주하는 영이 세운 기준에 따라 살아 있는 인격적 선택을 해야 합니다(132:2.2).</w:t>
      </w:r>
    </w:p>
    <w:p>
      <w:pPr>
        <w:spacing w:after="0" w:before="0"/>
      </w:pPr>
      <w:r>
        <w:rPr>
          <w:rFonts w:ascii="함초롬바탕" w:cs="함초롬바탕" w:eastAsia="함초롬바탕" w:hAnsi="함초롬바탕"/>
          <w:sz w:val="12"/>
          <w:szCs w:val="12"/>
        </w:rPr>
        <w:t xml:space="preserve"/>
      </w:r>
    </w:p>
    <w:tbl>
      <w:tblPr>
        <w:tblW w:type="dxa" w:w="70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696"/>
        <w:gridCol w:w="3361"/>
      </w:tblGrid>
      <w:tr>
        <w:trPr>
          <w:cantSplit/>
          <w:tblHeader/>
        </w:trPr>
        <w:tc>
          <w:tcPr>
            <w:tcW w:type="dxa" w:w="369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영적으로 눈먼 사람이 따르는 것</w:t>
            </w:r>
          </w:p>
        </w:tc>
        <w:tc>
          <w:tcPr>
            <w:tcW w:type="dxa" w:w="336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 결과</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과학적 명령</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지적으로는 앵무새가 됨</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사회적 관례</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사회적으로는 자동 인형이 됨</w:t>
            </w:r>
          </w:p>
        </w:tc>
      </w:tr>
      <w:tr>
        <w:trPr>
          <w:cantSplit/>
        </w:trPr>
        <w:tc>
          <w:tcPr>
            <w:tcW w:type="dxa" w:w="36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종교적 교리</w:t>
            </w:r>
          </w:p>
        </w:tc>
        <w:tc>
          <w:tcPr>
            <w:tcW w:type="dxa" w:w="336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종교적 권위의 노예가 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체험이 선이 되는 것은 아름다움에 대한 감상을 깊게 하고, 도덕적 의지를 강하게 하며, 동료를 사랑하고 섬기는 능력을 넓힐 때입니다(132:2.5). 파라다이스에 이를 때까지 선은 소유라기보다 추구입니다(132:2.8). 그리고 악의 가능성은 도덕적 선택에 꼭 필요하지만, 실제 악을 체험할 필요는 없습니다. 악은 도덕적 마음이 그것을 선택할 때에만 실체가 됩니다(132:2.10).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악은 도덕적 마음이 그것을 선택할 때에만 인격적 체험의 실체가 된다. (132:2.10)</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진리와 신앙</w:t>
      </w:r>
    </w:p>
    <w:p>
      <w:pPr>
        <w:spacing w:after="0" w:before="130" w:beforeLines="50" w:line="240" w:lineRule="auto"/>
        <w:jc w:val="both"/>
      </w:pPr>
      <w:r>
        <w:rPr>
          <w:rFonts w:ascii="함초롬바탕" w:cs="함초롬바탕" w:eastAsia="함초롬바탕" w:hAnsi="함초롬바탕"/>
          <w:sz w:val="22"/>
          <w:szCs w:val="22"/>
        </w:rPr>
        <w:t xml:space="preserve">미트라교의 대사제 나본은 오히려 예수를 개종시키려 했지만, 자신이 왕국 복음의 초기 개종자로 준비되고 있다는 것을 알지 못했습니다(132:3.1). 예수는 그에게 진리가 언제나 지식 이상이라고 가르쳤습니다(132:3.2).</w:t>
      </w:r>
    </w:p>
    <w:p>
      <w:pPr>
        <w:spacing w:after="0" w:before="0"/>
      </w:pPr>
      <w:r>
        <w:rPr>
          <w:rFonts w:ascii="함초롬바탕" w:cs="함초롬바탕" w:eastAsia="함초롬바탕" w:hAnsi="함초롬바탕"/>
          <w:sz w:val="12"/>
          <w:szCs w:val="12"/>
        </w:rPr>
        <w:t xml:space="preserve"/>
      </w:r>
    </w:p>
    <w:tbl>
      <w:tblPr>
        <w:tblW w:type="dxa" w:w="51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2921"/>
        <w:gridCol w:w="1371"/>
      </w:tblGrid>
      <w:tr>
        <w:trPr>
          <w:cantSplit/>
          <w:tblHeader/>
        </w:trPr>
        <w:tc>
          <w:tcPr>
            <w:tcW w:type="dxa" w:w="9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292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나오는 곳</w:t>
            </w:r>
          </w:p>
        </w:tc>
        <w:tc>
          <w:tcPr>
            <w:tcW w:type="dxa" w:w="137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다루는 것</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지식</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과학</w:t>
            </w:r>
          </w:p>
        </w:tc>
        <w:tc>
          <w:tcPr>
            <w:tcW w:type="dxa" w:w="1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사실</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지혜</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참된 철학</w:t>
            </w:r>
          </w:p>
        </w:tc>
        <w:tc>
          <w:tcPr>
            <w:tcW w:type="dxa" w:w="1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관계</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진리</w:t>
            </w:r>
          </w:p>
        </w:tc>
        <w:tc>
          <w:tcPr>
            <w:tcW w:type="dxa" w:w="29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영적 생활의 종교적 체험</w:t>
            </w:r>
          </w:p>
        </w:tc>
        <w:tc>
          <w:tcPr>
            <w:tcW w:type="dxa" w:w="13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실체 가치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사람은 게으르고 미지의 것을 두려워하기에 과학을 고정하고 철학을 공식화하며 진리를 교리로 굳히려 합니다(132:3.3). 그러나 진리는 신앙 없이는 사람의 것이 될 수 없습니다. 사람의 생각과 이상은 그의 신앙, 곧 숭고한 희망보다 높아질 수 없기 때문입니다(132:3.5). 식물과 동물이 같은 입자를 다음 세대로 넘겨 생존하듯, 사람의 혼은 내주하는 신성의 불꽃과 하나 됨으로써 죽음을 넘어 생존합니다(132:3.6).</w:t>
      </w:r>
    </w:p>
    <w:p>
      <w:pPr>
        <w:spacing w:after="0" w:before="130" w:beforeLines="50" w:line="240" w:lineRule="auto"/>
        <w:jc w:val="both"/>
      </w:pPr>
      <w:r>
        <w:rPr>
          <w:rFonts w:ascii="함초롬바탕" w:cs="함초롬바탕" w:eastAsia="함초롬바탕" w:hAnsi="함초롬바탕"/>
          <w:sz w:val="22"/>
          <w:szCs w:val="22"/>
        </w:rPr>
        <w:t xml:space="preserve">영적 진화는 선을 점점 더 자발적으로 선택하는 체험이며, 그만큼 악의 가능성은 줄어듭니다(132:3.8). 영적 자제의 완전함에 이르는 것이 곧 자유의 완전함에 이르는 것입니다(132:3.10).</w:t>
      </w:r>
    </w:p>
    <w:p>
      <w:pPr>
        <w:pStyle w:val="Heading2"/>
        <w:keepNext/>
        <w:spacing w:after="100" w:before="220"/>
      </w:pPr>
      <w:r>
        <w:rPr>
          <w:rFonts w:ascii="함초롬바탕" w:cs="함초롬바탕" w:eastAsia="함초롬바탕" w:hAnsi="함초롬바탕"/>
          <w:b/>
          <w:bCs/>
          <w:color w:val="1F6D73"/>
          <w:sz w:val="32"/>
          <w:szCs w:val="32"/>
        </w:rPr>
        <w:t xml:space="preserve">4. 개인적 사역</w:t>
      </w:r>
    </w:p>
    <w:p>
      <w:pPr>
        <w:spacing w:after="0" w:before="130" w:beforeLines="50" w:line="240" w:lineRule="auto"/>
        <w:jc w:val="both"/>
      </w:pPr>
      <w:r>
        <w:rPr>
          <w:rFonts w:ascii="함초롬바탕" w:cs="함초롬바탕" w:eastAsia="함초롬바탕" w:hAnsi="함초롬바탕"/>
          <w:sz w:val="22"/>
          <w:szCs w:val="22"/>
        </w:rPr>
        <w:t xml:space="preserve">예수는 로마에서 모든 인종과 계층의 사람을 만났습니다. 그들이 삶에 어떻게 반응하는지 배우고, 그 삶을 더 풍요롭게 할 말이나 행동을 하려는 두 가지 목적이 있었습니다(132:4.1). 그는 주로 질문으로 대화를 열었고, 가장 많이 가르친 사람에게 가장 적게 말했습니다. 가장 큰 유익을 얻은 이들은 짐과 걱정에 눌린 사람들이었습니다(132:4.2). 그렇게 그는 오백 명이 넘는 사람과 애정 어린 접촉을 가졌습니다(132:4.3).</w:t>
      </w:r>
    </w:p>
    <w:p>
      <w:pPr>
        <w:spacing w:after="0" w:before="0"/>
      </w:pPr>
      <w:r>
        <w:rPr>
          <w:rFonts w:ascii="함초롬바탕" w:cs="함초롬바탕" w:eastAsia="함초롬바탕" w:hAnsi="함초롬바탕"/>
          <w:sz w:val="12"/>
          <w:szCs w:val="12"/>
        </w:rPr>
        <w:t xml:space="preserve"/>
      </w:r>
    </w:p>
    <w:tbl>
      <w:tblPr>
        <w:tblW w:type="dxa" w:w="78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46"/>
        <w:gridCol w:w="4600"/>
      </w:tblGrid>
      <w:tr>
        <w:trPr>
          <w:cantSplit/>
          <w:tblHeader/>
        </w:trPr>
        <w:tc>
          <w:tcPr>
            <w:tcW w:type="dxa" w:w="324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만난 사람</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말과 그 열매</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로마 원로원 의원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국민이 정부를 부양하는 정책을 평생 주장함</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부유한 노예주 클라우디우스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다음 날 노예 백십칠 명을 자유롭게 함</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그리스인 의사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환자는 몸·마음·혼을 지닌 존재임을 깨달음</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티베르강의 로마 병사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손뿐 아니라 마음도 용감하라</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포룸의 연설가 마르쿠스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훗날 베드로의 후계자로 복음을 전함</w:t>
            </w:r>
          </w:p>
        </w:tc>
      </w:tr>
      <w:tr>
        <w:trPr>
          <w:cantSplit/>
        </w:trPr>
        <w:tc>
          <w:tcPr>
            <w:tcW w:type="dxa" w:w="32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거짓 고발당한 가난한 사람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예수의 변호로 재판이 다시 열려 석방됨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가난한 사람을 변호하며 예수는 정의가 나라를 위대하게 만든다고 말했습니다. 돈과 권력을 가진 자만 신속한 정의를 얻는 나라에 화가 있으며, 민간 정부는 정의에, 참된 종교는 자비에 기초한다고 했습니다. 이 일이 그의 개인적 사역 가운데 공적 등장에 가장 가까웠습니다(132:4.8).</w:t>
      </w:r>
    </w:p>
    <w:p>
      <w:pPr>
        <w:pStyle w:val="Heading2"/>
        <w:keepNext/>
        <w:spacing w:after="100" w:before="220"/>
      </w:pPr>
      <w:r>
        <w:rPr>
          <w:rFonts w:ascii="함초롬바탕" w:cs="함초롬바탕" w:eastAsia="함초롬바탕" w:hAnsi="함초롬바탕"/>
          <w:b/>
          <w:bCs/>
          <w:color w:val="1F6D73"/>
          <w:sz w:val="32"/>
          <w:szCs w:val="32"/>
        </w:rPr>
        <w:t xml:space="preserve">5. 부자에 대한 조언</w:t>
      </w:r>
    </w:p>
    <w:p>
      <w:pPr>
        <w:spacing w:after="0" w:before="130" w:beforeLines="50" w:line="240" w:lineRule="auto"/>
        <w:jc w:val="both"/>
      </w:pPr>
      <w:r>
        <w:rPr>
          <w:rFonts w:ascii="함초롬바탕" w:cs="함초롬바탕" w:eastAsia="함초롬바탕" w:hAnsi="함초롬바탕"/>
          <w:sz w:val="22"/>
          <w:szCs w:val="22"/>
        </w:rPr>
        <w:t xml:space="preserve">앙가몬의 소개로 만난 한 부유한 스토아학파 시민이 재산을 지켜야 하는지 나누어야 하는지 물었습니다. 예수는 다른 부자들이 아니라 오직 그 한 사람을 위한 조언임을 분명히 한 뒤, 먼저 그 부가 어디서 왔는지 솔직하게 따져 보라고 권했습니다(132:5.1-5.2). 그리고 부를 모으는 열 가지 방법과 각각에 대한 태도를 차례로 말했습니다(132:5.3-5.24).</w:t>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부의 출처</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조언</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상속된 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합법적 몫은 다음 세대에 전하고, 부당한 몫은 나눔</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발견된 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보상은 받되 많은 동료가 나누도록 대비함</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거래로 얻은 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남에게 인정할 만한 공정한 이익만 취함</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부당한 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착취당한 이나 그 자손에게 되돌려 줌</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이자로 얻은 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자본을 먼저 깨끗이 하고 고리는 취하지 않음</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천재성으로 얻은 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부당한 몫을 주장하지 않음</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 우연으로 얻은 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속한 집단의 유익을 위한 신탁으로 여김</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 훔친 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정당한 소유자에게 서둘러 온전히 배상함</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9. 신탁 자금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위태롭게 하지 말고 정직한 몫만 취함</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10. 벌어들인 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동료를 해치지 않는 한 참으로 자기 것</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판단이 서지 않을 때에는 궁핍한 이들, 받을 이유 없는 불운을 겪는 이들에게 유리하게 결정하라고 했습니다. 그런 쪽으로 잘못을 범해도 하나님은 정죄하지 않으신다는 것입니다(132:5.13). 부자는 다음 날부터 그 조언대로 재산을 관리하겠다고 약속했습니다(132:5.25).</w:t>
      </w:r>
    </w:p>
    <w:p>
      <w:pPr>
        <w:pStyle w:val="Heading2"/>
        <w:keepNext/>
        <w:spacing w:after="100" w:before="220"/>
      </w:pPr>
      <w:r>
        <w:rPr>
          <w:rFonts w:ascii="함초롬바탕" w:cs="함초롬바탕" w:eastAsia="함초롬바탕" w:hAnsi="함초롬바탕"/>
          <w:b/>
          <w:bCs/>
          <w:color w:val="1F6D73"/>
          <w:sz w:val="32"/>
          <w:szCs w:val="32"/>
        </w:rPr>
        <w:t xml:space="preserve">6. 사회적 사역</w:t>
      </w:r>
    </w:p>
    <w:p>
      <w:pPr>
        <w:spacing w:after="0" w:before="130" w:beforeLines="50" w:line="240" w:lineRule="auto"/>
        <w:jc w:val="both"/>
      </w:pPr>
      <w:r>
        <w:rPr>
          <w:rFonts w:ascii="함초롬바탕" w:cs="함초롬바탕" w:eastAsia="함초롬바탕" w:hAnsi="함초롬바탕"/>
          <w:sz w:val="22"/>
          <w:szCs w:val="22"/>
        </w:rPr>
        <w:t xml:space="preserve">로마에서 한 우주의 창조주는 길 잃고 우는 소년을 여러 시간 걸려 어머니에게 데려다주었습니다. 예수는 가니드에게 대부분의 사람이 이 아이와 같다고 말했습니다. 안전에서 그리 멀지 않은데도 두려움과 슬픔 속에 울며 지낸다는 것입니다. 그리고 하나님을 아는 이는 동료를 인도하는 일을 의무가 아니라 특권으로 여겨야 한다고 했습니다(132:6.1). 그날부터 가니드는 평생 길 잃은 아이들을 찾아다녔습니다.</w:t>
      </w:r>
    </w:p>
    <w:p>
      <w:pPr>
        <w:spacing w:after="0" w:before="130" w:beforeLines="50" w:line="240" w:lineRule="auto"/>
        <w:jc w:val="both"/>
      </w:pPr>
      <w:r>
        <w:rPr>
          <w:rFonts w:ascii="함초롬바탕" w:cs="함초롬바탕" w:eastAsia="함초롬바탕" w:hAnsi="함초롬바탕"/>
          <w:sz w:val="22"/>
          <w:szCs w:val="22"/>
        </w:rPr>
        <w:t xml:space="preserve">두 사람은 사고로 남편을 잃고 다섯 아이를 키우는 과부의 집을 여러 번 찾아가, 음식과 옷을 마련하고 맏아들의 일자리까지 찾아 주었습니다(132:6.2). 고노드가 아들을 철학자나 자선가로 만들려 한다고 웃자, 예수는 네 가지 모두가 되면 인생의 선율을 네 겹으로 들을 수 있다고 답했습니다. 책을 쓰라는 권유에는, 자기 사명은 책이 아니라 이 세대와 모든 세대를 위해 한 생애를 사는 것이라고 했습니다(132:6.3).</w:t>
      </w:r>
    </w:p>
    <w:p>
      <w:pPr>
        <w:pStyle w:val="Heading2"/>
        <w:keepNext/>
        <w:spacing w:after="100" w:before="220"/>
      </w:pPr>
      <w:r>
        <w:rPr>
          <w:rFonts w:ascii="함초롬바탕" w:cs="함초롬바탕" w:eastAsia="함초롬바탕" w:hAnsi="함초롬바탕"/>
          <w:b/>
          <w:bCs/>
          <w:color w:val="1F6D73"/>
          <w:sz w:val="32"/>
          <w:szCs w:val="32"/>
        </w:rPr>
        <w:t xml:space="preserve">7. 로마 주변 여행</w:t>
      </w:r>
    </w:p>
    <w:p>
      <w:pPr>
        <w:spacing w:after="0" w:before="130" w:beforeLines="50" w:line="240" w:lineRule="auto"/>
        <w:jc w:val="both"/>
      </w:pPr>
      <w:r>
        <w:rPr>
          <w:rFonts w:ascii="함초롬바탕" w:cs="함초롬바탕" w:eastAsia="함초롬바탕" w:hAnsi="함초롬바탕"/>
          <w:sz w:val="22"/>
          <w:szCs w:val="22"/>
        </w:rPr>
        <w:t xml:space="preserve">북이탈리아 호수로 가는 길에 만난 한 이교도에게 예수는 말을 걸지 않았습니다. 그 사람은 진리에 굶주려 있지 않았기 때문입니다. 하나님을 찾지 않는 사람에게 하나님을 드러낼 수는 없으며, 하나님을 아는 이의 참된 일은 자기 삶을 통해 아버지가 드러나시도록 사는 것이라고 예수는 가르쳤습니다(132:7.1-7.2).</w:t>
      </w:r>
    </w:p>
    <w:p>
      <w:pPr>
        <w:spacing w:after="0" w:before="130" w:beforeLines="50" w:line="240" w:lineRule="auto"/>
        <w:jc w:val="both"/>
      </w:pPr>
      <w:r>
        <w:rPr>
          <w:rFonts w:ascii="함초롬바탕" w:cs="함초롬바탕" w:eastAsia="함초롬바탕" w:hAnsi="함초롬바탕"/>
          <w:sz w:val="22"/>
          <w:szCs w:val="22"/>
        </w:rPr>
        <w:t xml:space="preserve">스위스 산악 지방에서 고노드가 부처에 대해 묻자, 예수는 부처가 위대한 사람이었으나 영적 아버지를 일찍 시야에서 잃은 고아 선지자였다고 답했습니다. 그의 배는 구원의 항구 바로 앞에서 잘못된 항해 도표 때문에 좌초했다는 것입니다(132:7.4).</w:t>
      </w:r>
    </w:p>
    <w:p>
      <w:pPr>
        <w:spacing w:after="0" w:before="0"/>
      </w:pPr>
      <w:r>
        <w:rPr>
          <w:rFonts w:ascii="함초롬바탕" w:cs="함초롬바탕" w:eastAsia="함초롬바탕" w:hAnsi="함초롬바탕"/>
          <w:sz w:val="12"/>
          <w:szCs w:val="12"/>
        </w:rPr>
        <w:t xml:space="preserve"/>
      </w:r>
    </w:p>
    <w:tbl>
      <w:tblPr>
        <w:tblW w:type="dxa" w:w="964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3361"/>
        <w:gridCol w:w="3916"/>
      </w:tblGrid>
      <w:tr>
        <w:trPr>
          <w:cantSplit/>
          <w:tblHeader/>
        </w:trPr>
        <w:tc>
          <w:tcPr>
            <w:tcW w:type="dxa" w:w="236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36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하나님을 안 방식</w:t>
            </w:r>
          </w:p>
        </w:tc>
        <w:tc>
          <w:tcPr>
            <w:tcW w:type="dxa" w:w="391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부족했던 것</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부처</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 안에서 하나님을 앎</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 안에서 분명히 발견하지 못함</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유대인</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 안에서 하나님을 발견함</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 안에서 아는 데 대체로 실패함</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오늘의 불교도</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 없는 철학을 가짐</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예수 시대의 유대인</w:t>
            </w:r>
          </w:p>
        </w:tc>
        <w:tc>
          <w:tcPr>
            <w:tcW w:type="dxa" w:w="336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하나님을 가짐</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삶의 철학</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가니드가 함께 새 종교를 만들자고 하자, 예수는 종교는 만들어지는 것이 아니라 자라나며, 하나님의 계시는 동료에게 하나님을 드러내는 사람들의 삶 속에서 번쩍인다고 답했습니다(132:7.6). 가니드는 알지 못했지만, 그 순간 그들은 실제로 예수를 통해 하나님을 사람에게 드러내는 새롭고 영원한 종교를 만들고 있었습니다(132:7.9).</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사람이 하나님과 동반자가 될 때, 위대한 일들이 일어날 수 있으며 실제로 일어난다. (132:7.9)</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제132편은 예수가 세계의 수도에서 보낸 여섯 달을 보여 줍니다. 그는 철학자에게는 참된 가치와 진리를, 사제에게는 신앙을, 부자에게는 청지기의 길을, 가난한 이에게는 정의를, 길 잃은 아이에게는 집으로 가는 길을 주었습니다. 어디서도 오류를 공격하지 않았고, 상대가 이미 지닌 진리를 밝혀 주어 그 진리가 스스로 오류를 밀어내게 했습니다. 그렇게 다져진 서른 명의 마음이 훗날 복음을 받아들이는 밭이 되었습니다. 그리고 가니드와 나눈 대화는 이 모든 일의 뜻을 한 문장으로 모읍니다. 종교는 만들어지는 것이 아니라, 하나님을 드러내는 삶 속에서 자라난다는 것입니다.</w:t>
      </w:r>
    </w:p>
    <w:p>
      <w:pPr>
        <w:spacing w:after="0" w:before="0"/>
      </w:pPr>
      <w:r>
        <w:rPr>
          <w:rFonts w:ascii="함초롬바탕" w:cs="함초롬바탕" w:eastAsia="함초롬바탕" w:hAnsi="함초롬바탕"/>
          <w:sz w:val="12"/>
          <w:szCs w:val="12"/>
        </w:rPr>
        <w:t xml:space="preserve"/>
      </w:r>
    </w:p>
    <w:tbl>
      <w:tblPr>
        <w:tblW w:type="dxa" w:w="67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600"/>
      </w:tblGrid>
      <w:tr>
        <w:trPr>
          <w:cantSplit/>
          <w:tblHeader/>
        </w:trPr>
        <w:tc>
          <w:tcPr>
            <w:tcW w:type="dxa" w:w="214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참된 가치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가치의 기준은 영원한 실체에 있고 과학과 종교는 인간 필요에 봉사한다</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선과 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악은 도덕적 마음이 선택할 때에만 실체가 된다</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진리와 신앙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지식은 사실, 지혜는 관계, 진리는 실체 가치를 다룬다</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개인적 사역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질문으로 이끌고 들어 주며 오백 명이 넘는 이를 일으켰다</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부자에 대한 조언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부의 출처를 따지고 의심스러우면 궁핍한 이의 편에 서라</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사회적 사역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동료를 인도하는 일은 의무가 아니라 특권이다</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로마 주변 여행</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종교는 만들어지지 않고, 하나님을 드러내는 삶 속에서 자란다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제132편의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예수는 오류를 공격하지 않고 사람들 속의 진리를 밝혀 주셨으며, 하나님은 그분을 드러내는 삶을 통해 계시된다.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제132편 로마에서의 체류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