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제134편 과도기 시대</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사사로운 한 사람으로 살던 예수는 어떻게 우주의 주권을 얻고 공적 사명의 문 앞에 서게 되었는가?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제133편에서 예수는 가니드 부자와 헤어지며 교사 요수아의 장을 마쳤습니다. 제134편은 그 뒤 세례를 받기까지 약 이 년, 사사로운 삶에서 공적 생애로 넘어가는 과도기를 다룹니다. 지중해를 여행하며 사람들과 나라들을 살핀 예수는 이 무렵 남은 생애에 대한 최종 결정을 내렸습니다. 팔레스타인에서 유대인 부모에게서 태어나도록 한 계획을 마침내 승인하고, 갈릴리로 돌아가 공적 진리 교사의 일이 시작되기를 기다리기로 한 것입니다(134:0.1).</w:t>
      </w:r>
    </w:p>
    <w:p>
      <w:pPr>
        <w:spacing w:after="0" w:before="130" w:beforeLines="50" w:line="240" w:lineRule="auto"/>
        <w:jc w:val="both"/>
      </w:pPr>
      <w:r>
        <w:rPr>
          <w:rFonts w:ascii="함초롬바탕" w:cs="함초롬바탕" w:eastAsia="함초롬바탕" w:hAnsi="함초롬바탕"/>
          <w:sz w:val="22"/>
          <w:szCs w:val="22"/>
        </w:rPr>
        <w:t xml:space="preserve">그는 무력한 아기로 인간 체험에 들어선 그 땅에서 필사자의 생애를 마치기로 단호히 결심했습니다. 그의 생애는 팔레스타인의 유대인들 가운데서 시작되었고, 같은 곳에서 끝나기로 선택되었습니다(134:0.2).</w:t>
      </w:r>
    </w:p>
    <w:p>
      <w:pPr>
        <w:spacing w:after="0" w:before="130" w:beforeLines="50" w:line="240" w:lineRule="auto"/>
        <w:jc w:val="both"/>
      </w:pPr>
      <w:r>
        <w:rPr>
          <w:rFonts w:ascii="함초롬바탕" w:cs="함초롬바탕" w:eastAsia="함초롬바탕" w:hAnsi="함초롬바탕"/>
          <w:sz w:val="22"/>
          <w:szCs w:val="22"/>
        </w:rPr>
        <w:t xml:space="preserve">그렇다면 이 기다림의 시간 동안 예수는 어디를 다니며 무엇을 가르쳤고, 헤르몬산의 고독 속에서 무엇을 이루셨을까요?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내 파라다이스 아버지의 뜻이 이루어지기를. (134:8.8)</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서른 번째 해(서기 24년)</w:t>
      </w:r>
    </w:p>
    <w:p>
      <w:pPr>
        <w:spacing w:after="0" w:before="130" w:beforeLines="50" w:line="240" w:lineRule="auto"/>
        <w:jc w:val="both"/>
      </w:pPr>
      <w:r>
        <w:rPr>
          <w:rFonts w:ascii="함초롬바탕" w:cs="함초롬바탕" w:eastAsia="함초롬바탕" w:hAnsi="함초롬바탕"/>
          <w:sz w:val="22"/>
          <w:szCs w:val="22"/>
        </w:rPr>
        <w:t xml:space="preserve">차락스에서 가니드 부자와 헤어진 예수는 바빌론과 다마스커스를 거쳐 나사렛으로 돌아왔습니다. 가버나움에서는 세베데의 아들 요한이 장만해 둔 작은 집을 형제 야고보에게 넘겼습니다(134:1.1). 가족은 그가 알렉산드리아에서 공부했다고 믿었고, 예수는 이를 확인해 주지도 부인하지도 않았습니다(134:1.2).</w:t>
      </w:r>
    </w:p>
    <w:p>
      <w:pPr>
        <w:spacing w:after="0" w:before="130" w:beforeLines="50" w:line="240" w:lineRule="auto"/>
        <w:jc w:val="both"/>
      </w:pPr>
      <w:r>
        <w:rPr>
          <w:rFonts w:ascii="함초롬바탕" w:cs="함초롬바탕" w:eastAsia="함초롬바탕" w:hAnsi="함초롬바탕"/>
          <w:sz w:val="22"/>
          <w:szCs w:val="22"/>
        </w:rPr>
        <w:t xml:space="preserve">시몬과 유다는 맏형의 축복을 받으려고 결혼을 미뤄 왔고, 이 해 3월 초에 이중 결혼식을 올렸습니다. 이제 막내 룻만 마리아와 함께 남았습니다(134:1.4). 대상 인솔자가 병들자 예수는 대신 일 년 여행을 떠나기로 했고, 마리아와 룻은 가버나움 집으로 옮겨 마리아가 세상을 떠날 때까지 그곳에서 살았습니다(134:1.6).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이것은 중간 시기, 곧 인간으로 나타나는 하나님으로서 생애를 시작했고 이제 하나님으로 나타나는 인간으로서 지상 생애를 완수할 준비를 하고 있는 그 존재의 과도 단계였다. (134:1.7)</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카스피해로 가는 대상 여행</w:t>
      </w:r>
    </w:p>
    <w:p>
      <w:pPr>
        <w:spacing w:after="0" w:before="130" w:beforeLines="50" w:line="240" w:lineRule="auto"/>
        <w:jc w:val="both"/>
      </w:pPr>
      <w:r>
        <w:rPr>
          <w:rFonts w:ascii="함초롬바탕" w:cs="함초롬바탕" w:eastAsia="함초롬바탕" w:hAnsi="함초롬바탕"/>
          <w:sz w:val="22"/>
          <w:szCs w:val="22"/>
        </w:rPr>
        <w:t xml:space="preserve">서기 24년 4월 1일, 예수는 예루살렘을 떠난 대상의 인솔자로 합류하여 다마스커스와 우르미아 호수, 아시리아와 메디아와 파르티아를 지나 카스피해 남동부로 갔습니다. 돌아오기까지 만 일 년이 걸렸습니다(134:2.1). 그는 물품과 여행자들의 안전을 책임지는 집행 책임자로서 성실하고 지혜롭게 일했습니다(134:2.4).</w:t>
      </w:r>
    </w:p>
    <w:p>
      <w:pPr>
        <w:spacing w:after="0" w:before="130" w:beforeLines="50" w:line="240" w:lineRule="auto"/>
        <w:jc w:val="both"/>
      </w:pPr>
      <w:r>
        <w:rPr>
          <w:rFonts w:ascii="함초롬바탕" w:cs="함초롬바탕" w:eastAsia="함초롬바탕" w:hAnsi="함초롬바탕"/>
          <w:sz w:val="22"/>
          <w:szCs w:val="22"/>
        </w:rPr>
        <w:t xml:space="preserve">이 여행은 예수를 동방에 가장 가까이 데려갔습니다. 그는 홍인을 제외한 유란시아의 모든 생존 인종과 친밀하게 접촉했고, 극서의 유럽인과 극동의 아시아인이 똑같이 그의 말에 귀 기울였습니다(134:2.3). 그와 이야기한 대다수는 남은 생애 동안 더 나은 사람이 되었습니다(134:2.2). 서기 25년 4월 1일 가버나움에 돌아온 뒤, 그는 다시는 가족과 함께 살지 않았습니다(134:2.5).</w:t>
      </w:r>
    </w:p>
    <w:p>
      <w:pPr>
        <w:pStyle w:val="Heading2"/>
        <w:keepNext/>
        <w:spacing w:after="100" w:before="220"/>
      </w:pPr>
      <w:r>
        <w:rPr>
          <w:rFonts w:ascii="함초롬바탕" w:cs="함초롬바탕" w:eastAsia="함초롬바탕" w:hAnsi="함초롬바탕"/>
          <w:b/>
          <w:bCs/>
          <w:color w:val="1F6D73"/>
          <w:sz w:val="32"/>
          <w:szCs w:val="32"/>
        </w:rPr>
        <w:t xml:space="preserve">3. 우르미아 강연</w:t>
      </w:r>
    </w:p>
    <w:p>
      <w:pPr>
        <w:spacing w:after="0" w:before="130" w:beforeLines="50" w:line="240" w:lineRule="auto"/>
        <w:jc w:val="both"/>
      </w:pPr>
      <w:r>
        <w:rPr>
          <w:rFonts w:ascii="함초롬바탕" w:cs="함초롬바탕" w:eastAsia="함초롬바탕" w:hAnsi="함초롬바탕"/>
          <w:sz w:val="22"/>
          <w:szCs w:val="22"/>
        </w:rPr>
        <w:t xml:space="preserve">우르미아 호수의 큰 섬에는 "종교의 영"에 봉헌된 원형 극장, 곧 종교 철학의 사원이 있었습니다. 부유한 상인 심보이톤과 세 아들이 세운 곳으로, 설립자는 끝내 자기 종교를 밝히지 않았습니다(134:3.1-3.3). 교사가 되려면 어떤 형태로든 최상의 신을 인정하는 종교를 대표해야 했고, 불관용이나 다툼을 일으키면 즉시 해임되었습니다(134:3.6-3.7).</w:t>
      </w:r>
    </w:p>
    <w:p>
      <w:pPr>
        <w:spacing w:after="0" w:before="0"/>
      </w:pPr>
      <w:r>
        <w:rPr>
          <w:rFonts w:ascii="함초롬바탕" w:cs="함초롬바탕" w:eastAsia="함초롬바탕" w:hAnsi="함초롬바탕"/>
          <w:sz w:val="12"/>
          <w:szCs w:val="12"/>
        </w:rPr>
        <w:t xml:space="preserve"/>
      </w:r>
    </w:p>
    <w:tbl>
      <w:tblPr>
        <w:tblW w:type="dxa" w:w="64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600"/>
      </w:tblGrid>
      <w:tr>
        <w:trPr>
          <w:cantSplit/>
          <w:tblHeader/>
        </w:trPr>
        <w:tc>
          <w:tcPr>
            <w:tcW w:type="dxa" w:w="181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우르미아 학교</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대표된 종교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서른 개가 넘는 종교와 종교 집단</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교수진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약 일흔다섯 명, 그중 독립 교사 다섯</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예수의 자격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조직된 종교를 대표하지 않는 독립 교사</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예수의 강연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"인류의 형제단"에 관한 스물네 차례 강연</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저녁 회의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질문·토론·논쟁을 위한 열두 차례</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실제 주제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하나님의 왕국과 사람들의 왕국들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강연은 주가 유란시아에서 한 가르침 가운데 가장 체계적이고 공식적인 것이었습니다(134:3.5). 다만 20세기의 상황이 너무 달라서, 뒤의 두 장은 중도자 세 명이 멜기세덱 의장의 지시에 따라 예수의 가르침을 현대 세계의 조건에 맞게 다시 진술한 것입니다(134:3.8).</w:t>
      </w:r>
    </w:p>
    <w:p>
      <w:pPr>
        <w:pStyle w:val="Heading2"/>
        <w:keepNext/>
        <w:spacing w:after="100" w:before="220"/>
      </w:pPr>
      <w:r>
        <w:rPr>
          <w:rFonts w:ascii="함초롬바탕" w:cs="함초롬바탕" w:eastAsia="함초롬바탕" w:hAnsi="함초롬바탕"/>
          <w:b/>
          <w:bCs/>
          <w:color w:val="1F6D73"/>
          <w:sz w:val="32"/>
          <w:szCs w:val="32"/>
        </w:rPr>
        <w:t xml:space="preserve">4. 주권—신성과 인간성</w:t>
      </w:r>
    </w:p>
    <w:p>
      <w:pPr>
        <w:spacing w:after="0" w:before="130" w:beforeLines="50" w:line="240" w:lineRule="auto"/>
        <w:jc w:val="both"/>
      </w:pPr>
      <w:r>
        <w:rPr>
          <w:rFonts w:ascii="함초롬바탕" w:cs="함초롬바탕" w:eastAsia="함초롬바탕" w:hAnsi="함초롬바탕"/>
          <w:sz w:val="22"/>
          <w:szCs w:val="22"/>
        </w:rPr>
        <w:t xml:space="preserve">인류의 형제단은 하나님의 아버지됨 위에 서 있습니다. 하늘 왕국은 물질적이지도 단지 지적이지도 않은, 하나님과 사람 사이의 영적 관계입니다(134:4.1-4.2). 여러 종교가 아버지 하나님의 영적 주권을 인정하는 한 평화가 유지되지만, 한 종교가 다른 종교들 위에 배타적 권위를 주장할 때 불관용과 박해가 시작됩니다(134:4.3).</w:t>
      </w:r>
    </w:p>
    <w:p>
      <w:pPr>
        <w:spacing w:after="0" w:before="0"/>
      </w:pPr>
      <w:r>
        <w:rPr>
          <w:rFonts w:ascii="함초롬바탕" w:cs="함초롬바탕" w:eastAsia="함초롬바탕" w:hAnsi="함초롬바탕"/>
          <w:sz w:val="12"/>
          <w:szCs w:val="12"/>
        </w:rPr>
        <w:t xml:space="preserve"/>
      </w:r>
    </w:p>
    <w:tbl>
      <w:tblPr>
        <w:tblW w:type="dxa" w:w="87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136"/>
        <w:gridCol w:w="4600"/>
      </w:tblGrid>
      <w:tr>
        <w:trPr>
          <w:cantSplit/>
          <w:tblHeader/>
        </w:trPr>
        <w:tc>
          <w:tcPr>
            <w:tcW w:type="dxa" w:w="413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주권의 자리</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 결과</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하나님만이 영적 주권자일 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종교적 일치 — 획일성은 아님</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한 종교가 우월성을 주장할 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분열과 비난, 종교 전쟁</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평등하되 초주권을 인정하지 않을 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서로 권력을 시험하려는 유혹</w:t>
            </w:r>
          </w:p>
        </w:tc>
      </w:tr>
      <w:tr>
        <w:trPr>
          <w:cantSplit/>
        </w:trPr>
        <w:tc>
          <w:tcPr>
            <w:tcW w:type="dxa" w:w="41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우르미아의 경우</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영적으로는 하나님, 사회적으로는 심보이톤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하나님은 자신의 영의 한 단편을 모든 사람의 마음에 주셨기에 영적으로 모든 사람은 동등합니다. 하늘 왕국에는 카스트도 계급도 사회적 지위도 없습니다(134:4.7). 모든 종교 집단이 선택된 백성과 종교적 주권의 관념을 스스로 내려놓을 때에만 지속적인 종교적 평화가 올 것입니다(134:4.10).</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영적으로 모든 사람은 동등하다. 하늘 왕국에는 카스트도, 계급도, 사회적 지위도, 경제적 집단도 없다. 너희는 모두 형제들이다. (134:4.7)</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정치적 주권</w:t>
      </w:r>
    </w:p>
    <w:p>
      <w:pPr>
        <w:spacing w:after="0" w:before="130" w:beforeLines="50" w:line="240" w:lineRule="auto"/>
        <w:jc w:val="both"/>
      </w:pPr>
      <w:r>
        <w:rPr>
          <w:rFonts w:ascii="함초롬바탕" w:cs="함초롬바탕" w:eastAsia="함초롬바탕" w:hAnsi="함초롬바탕"/>
          <w:sz w:val="22"/>
          <w:szCs w:val="22"/>
        </w:rPr>
        <w:t xml:space="preserve">이 장은 우르미아 가르침의 본질에서 더 넓게 벗어나, 그것이 20세기의 위기에 어떤 뜻을 갖는지 보여 준다고 스스로 밝힙니다(134:5.1). 국가들이 무제한적 국가 주권이라는 환상에 매달리는 한 전쟁은 끝나지 않습니다. 거주 세계에는 두 수준의 상대적 주권만 있습니다. 개별 필사자의 영적 자유의지와 인류 전체의 집합적 주권입니다(134:5.2).</w:t>
      </w:r>
    </w:p>
    <w:p>
      <w:pPr>
        <w:spacing w:after="0" w:before="0"/>
      </w:pPr>
      <w:r>
        <w:rPr>
          <w:rFonts w:ascii="함초롬바탕" w:cs="함초롬바탕" w:eastAsia="함초롬바탕" w:hAnsi="함초롬바탕"/>
          <w:sz w:val="12"/>
          <w:szCs w:val="12"/>
        </w:rPr>
        <w:t xml:space="preserve"/>
      </w:r>
    </w:p>
    <w:tbl>
      <w:tblPr>
        <w:tblW w:type="dxa" w:w="651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146"/>
      </w:tblGrid>
      <w:tr>
        <w:trPr>
          <w:cantSplit/>
          <w:tblHeader/>
        </w:trPr>
        <w:tc>
          <w:tcPr>
            <w:tcW w:type="dxa" w:w="236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정치적 주권의 진화</w:t>
            </w:r>
          </w:p>
        </w:tc>
        <w:tc>
          <w:tcPr>
            <w:tcW w:type="dxa" w:w="414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특징</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가족</w:t>
            </w:r>
          </w:p>
        </w:tc>
        <w:tc>
          <w:tcPr>
            <w:tcW w:type="dxa" w:w="4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부모 권력 — 정치 권력의 최초 조직</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혈연 씨족</w:t>
            </w:r>
          </w:p>
        </w:tc>
        <w:tc>
          <w:tcPr>
            <w:tcW w:type="dxa" w:w="4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가족들이 겹쳐 이룸</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부족</w:t>
            </w:r>
          </w:p>
        </w:tc>
        <w:tc>
          <w:tcPr>
            <w:tcW w:type="dxa" w:w="4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씨족들이 연합한 초혈연 집단</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국가</w:t>
            </w:r>
          </w:p>
        </w:tc>
        <w:tc>
          <w:tcPr>
            <w:tcW w:type="dxa" w:w="4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교역·상업·정복으로 부족들이 통합됨</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제국</w:t>
            </w:r>
          </w:p>
        </w:tc>
        <w:tc>
          <w:tcPr>
            <w:tcW w:type="dxa" w:w="4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국가들이 때로 통합됨</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모든 인류의 정부</w:t>
            </w:r>
          </w:p>
        </w:tc>
        <w:tc>
          <w:tcPr>
            <w:tcW w:type="dxa" w:w="414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정치적 성장의 최종 완성</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주권이 커질수록 작은 전쟁은 줄지만 큰 전쟁의 가능성은 커집니다(134:5.7). 한 단계를 가능하게 한 충성심이 다음 단계를 가로막기에, 애국심은 인류 정부로 가는 길을 복잡하게 만듭니다(134:5.8). 국제 연맹은 작은 전쟁은 막아도 강대국 사이의 세계 전쟁은 막지 못합니다(134:5.10). 서로 싸우지 않게 된 미합중국의 마흔여덟 주처럼, 국가들도 주권을 인류 정부에 넘길 때 평화를 누리기 시작할 것이라고 본문은 말합니다(134:5.13-5.14). 시민이 정부를 위해 태어나는 것이 아니라, 정부가 사람들을 위해 만들어진 조직입니다(134:5.16).</w:t>
      </w:r>
    </w:p>
    <w:p>
      <w:pPr>
        <w:pStyle w:val="Heading2"/>
        <w:keepNext/>
        <w:spacing w:after="100" w:before="220"/>
      </w:pPr>
      <w:r>
        <w:rPr>
          <w:rFonts w:ascii="함초롬바탕" w:cs="함초롬바탕" w:eastAsia="함초롬바탕" w:hAnsi="함초롬바탕"/>
          <w:b/>
          <w:bCs/>
          <w:color w:val="1F6D73"/>
          <w:sz w:val="32"/>
          <w:szCs w:val="32"/>
        </w:rPr>
        <w:t xml:space="preserve">6. 법, 자유, 그리고 주권</w:t>
      </w:r>
    </w:p>
    <w:p>
      <w:pPr>
        <w:spacing w:after="0" w:before="130" w:beforeLines="50" w:line="240" w:lineRule="auto"/>
        <w:jc w:val="both"/>
      </w:pPr>
      <w:r>
        <w:rPr>
          <w:rFonts w:ascii="함초롬바탕" w:cs="함초롬바탕" w:eastAsia="함초롬바탕" w:hAnsi="함초롬바탕"/>
          <w:sz w:val="22"/>
          <w:szCs w:val="22"/>
        </w:rPr>
        <w:t xml:space="preserve">한 사람이 절대적으로 자유로워지려면 다른 사람은 절대적으로 노예가 되어야 합니다. 그래서 자유는 상대적이며, 법의 집행으로 가능해지는 문명의 선물입니다(134:6.1). 종교는 인류의 형제단을 영적으로 가능하게 하지만, 사회·경제·정치 문제를 다스리려면 인류 정부가 필요합니다(134:6.2).</w:t>
      </w:r>
    </w:p>
    <w:p>
      <w:pPr>
        <w:spacing w:after="0" w:before="130" w:beforeLines="50" w:line="240" w:lineRule="auto"/>
        <w:jc w:val="both"/>
      </w:pPr>
      <w:r>
        <w:rPr>
          <w:rFonts w:ascii="함초롬바탕" w:cs="함초롬바탕" w:eastAsia="함초롬바탕" w:hAnsi="함초롬바탕"/>
          <w:sz w:val="22"/>
          <w:szCs w:val="22"/>
        </w:rPr>
        <w:t xml:space="preserve">이것은 군비나 군축의 문제가 아닙니다. 모든 무기를 없애도 국가 주권의 망상을 붙드는 한 사람들은 주먹과 돌로 싸울 것입니다. 전쟁은 병이 아니라 증상이며, 진짜 병은 국가 주권의 바이러스라고 본문은 진단합니다(134:6.6-6.7). 세계 정부 아래서 개인은 오히려 더 많은 자유를 누릴 것입니다(134:6.10).</w:t>
      </w:r>
    </w:p>
    <w:p>
      <w:pPr>
        <w:spacing w:after="0" w:before="0"/>
      </w:pPr>
      <w:r>
        <w:rPr>
          <w:rFonts w:ascii="함초롬바탕" w:cs="함초롬바탕" w:eastAsia="함초롬바탕" w:hAnsi="함초롬바탕"/>
          <w:sz w:val="12"/>
          <w:szCs w:val="12"/>
        </w:rPr>
        <w:t xml:space="preserve"/>
      </w:r>
    </w:p>
    <w:tbl>
      <w:tblPr>
        <w:tblW w:type="dxa" w:w="296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1371"/>
      </w:tblGrid>
      <w:tr>
        <w:trPr>
          <w:cantSplit/>
          <w:tblHeader/>
        </w:trPr>
        <w:tc>
          <w:tcPr>
            <w:tcW w:type="dxa" w:w="159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문제의 범위</w:t>
            </w:r>
          </w:p>
        </w:tc>
        <w:tc>
          <w:tcPr>
            <w:tcW w:type="dxa" w:w="137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맡을 정부</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지역 문제</w:t>
            </w:r>
          </w:p>
        </w:tc>
        <w:tc>
          <w:tcPr>
            <w:tcW w:type="dxa" w:w="13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지역 정부</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국가 문제</w:t>
            </w:r>
          </w:p>
        </w:tc>
        <w:tc>
          <w:tcPr>
            <w:tcW w:type="dxa" w:w="13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국가 정부</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국제 문제</w:t>
            </w:r>
          </w:p>
        </w:tc>
        <w:tc>
          <w:tcPr>
            <w:tcW w:type="dxa" w:w="137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세계 정부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심보이톤이 죽은 뒤 우르미아 학교는 흔들렸습니다. 아브너가 보낸 그리스도교 교사들이 자기 종교를 다른 신념들 위에 두려 했기 때문입니다. 그들은 대상 인솔자의 강연이 예수 자신의 것임을 짐작조차 못했고, 학교는 오 년 뒤 문을 닫았습니다(134:6.14-6.16).</w:t>
      </w:r>
    </w:p>
    <w:p>
      <w:pPr>
        <w:pStyle w:val="Heading2"/>
        <w:keepNext/>
        <w:spacing w:after="100" w:before="220"/>
      </w:pPr>
      <w:r>
        <w:rPr>
          <w:rFonts w:ascii="함초롬바탕" w:cs="함초롬바탕" w:eastAsia="함초롬바탕" w:hAnsi="함초롬바탕"/>
          <w:b/>
          <w:bCs/>
          <w:color w:val="1F6D73"/>
          <w:sz w:val="32"/>
          <w:szCs w:val="32"/>
        </w:rPr>
        <w:t xml:space="preserve">7. 서른한 번째 해(서기 25년)</w:t>
      </w:r>
    </w:p>
    <w:p>
      <w:pPr>
        <w:spacing w:after="0" w:before="130" w:beforeLines="50" w:line="240" w:lineRule="auto"/>
        <w:jc w:val="both"/>
      </w:pPr>
      <w:r>
        <w:rPr>
          <w:rFonts w:ascii="함초롬바탕" w:cs="함초롬바탕" w:eastAsia="함초롬바탕" w:hAnsi="함초롬바탕"/>
          <w:sz w:val="22"/>
          <w:szCs w:val="22"/>
        </w:rPr>
        <w:t xml:space="preserve">카스피해에서 돌아온 예수는 세계 여행이 거의 끝났음을 알았습니다. 이 해에 그는 팔레스타인과 시리아를 홀로 다녔고, 곳곳에서 여러 이름으로 알려졌습니다(134:7.1-7.2). 안디옥에서는 두 달 넘게 살며 삼 주 동안 천막 만드는 일을 했습니다. 십 년 뒤 바울은 그곳 제자들이 다마스커스 서기관의 교리를 말할 때, 그것이 주 자신의 목소리였음을 알지 못했습니다(134:7.3).</w:t>
      </w:r>
    </w:p>
    <w:p>
      <w:pPr>
        <w:spacing w:after="0" w:before="0"/>
      </w:pPr>
      <w:r>
        <w:rPr>
          <w:rFonts w:ascii="함초롬바탕" w:cs="함초롬바탕" w:eastAsia="함초롬바탕" w:hAnsi="함초롬바탕"/>
          <w:sz w:val="12"/>
          <w:szCs w:val="12"/>
        </w:rPr>
        <w:t xml:space="preserve"/>
      </w:r>
    </w:p>
    <w:tbl>
      <w:tblPr>
        <w:tblW w:type="dxa" w:w="362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1696"/>
      </w:tblGrid>
      <w:tr>
        <w:trPr>
          <w:cantSplit/>
          <w:tblHeader/>
        </w:trPr>
        <w:tc>
          <w:tcPr>
            <w:tcW w:type="dxa" w:w="192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알려진 이름</w:t>
            </w:r>
          </w:p>
        </w:tc>
        <w:tc>
          <w:tcPr>
            <w:tcW w:type="dxa" w:w="169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지역</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목수</w:t>
            </w:r>
          </w:p>
        </w:tc>
        <w:tc>
          <w:tcPr>
            <w:tcW w:type="dxa" w:w="1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나사렛</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배 만드는 사람</w:t>
            </w:r>
          </w:p>
        </w:tc>
        <w:tc>
          <w:tcPr>
            <w:tcW w:type="dxa" w:w="1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가버나움</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서기관</w:t>
            </w:r>
          </w:p>
        </w:tc>
        <w:tc>
          <w:tcPr>
            <w:tcW w:type="dxa" w:w="1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다마스커스</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교사</w:t>
            </w:r>
          </w:p>
        </w:tc>
        <w:tc>
          <w:tcPr>
            <w:tcW w:type="dxa" w:w="169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알렉산드리아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 뒤 예수는 브엘세바에서 단까지 팔레스타인의 중심을 지나며 사사로운 개인으로서의 마지막 여행을 했습니다. 베들레헴에서는 자기 출생지를 보았습니다(134:7.5). 그리고 내주하는 생각 조절자는 그를 헤르몬산으로 이끌었고, 그는 그곳 경사면에서 육 주 동안 하나님과 단둘이 지냈습니다(134:7.6-7.7).</w:t>
      </w:r>
    </w:p>
    <w:p>
      <w:pPr>
        <w:pStyle w:val="Heading2"/>
        <w:keepNext/>
        <w:spacing w:after="100" w:before="220"/>
      </w:pPr>
      <w:r>
        <w:rPr>
          <w:rFonts w:ascii="함초롬바탕" w:cs="함초롬바탕" w:eastAsia="함초롬바탕" w:hAnsi="함초롬바탕"/>
          <w:b/>
          <w:bCs/>
          <w:color w:val="1F6D73"/>
          <w:sz w:val="32"/>
          <w:szCs w:val="32"/>
        </w:rPr>
        <w:t xml:space="preserve">8. 헤르몬산에서의 체류</w:t>
      </w:r>
    </w:p>
    <w:p>
      <w:pPr>
        <w:spacing w:after="0" w:before="130" w:beforeLines="50" w:line="240" w:lineRule="auto"/>
        <w:jc w:val="both"/>
      </w:pPr>
      <w:r>
        <w:rPr>
          <w:rFonts w:ascii="함초롬바탕" w:cs="함초롬바탕" w:eastAsia="함초롬바탕" w:hAnsi="함초롬바탕"/>
          <w:sz w:val="22"/>
          <w:szCs w:val="22"/>
        </w:rPr>
        <w:t xml:space="preserve">서기 25년 8월 중순, 예수는 소년 티글라트에게 식량을 부탁하고 산으로 올라갔습니다. 그는 아버지께 수호 세라핌을 티글라트에게 돌려보내 달라고 청했고, 오직 내주하는 생각 조절자만 의지해 이 큰 시험에 나아갔습니다(134:8.1-8.2). 그가 산에서 씨름한 초인적 존재들은 굶주린 마음의 허깨비가 아니라 실제 존재들이었습니다(134:8.3).</w:t>
      </w:r>
    </w:p>
    <w:p>
      <w:pPr>
        <w:spacing w:after="0" w:before="130" w:beforeLines="50" w:line="240" w:lineRule="auto"/>
        <w:jc w:val="both"/>
      </w:pPr>
      <w:r>
        <w:rPr>
          <w:rFonts w:ascii="함초롬바탕" w:cs="함초롬바탕" w:eastAsia="함초롬바탕" w:hAnsi="함초롬바탕"/>
          <w:sz w:val="22"/>
          <w:szCs w:val="22"/>
        </w:rPr>
        <w:t xml:space="preserve">이 기간에 예수는 마음-이해의 원들과 인격-통제를 달성하는 필사자의 과제를 마쳤습니다(134:8.4). 마지막 주에 사탄과 칼리가스티아가 나타나 큰 유혹을 벌였습니다. 그것은 음식이나 사원 꼭대기가 아니라, 우주의 주권에 관한 시험이었습니다(134:8.6). 루시퍼의 모든 타협안에 예수는 오직 한 가지로 답했습니다(134:8.7-8.8).</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늦여름 어느 날 오후, 나무들 사이에서 자연의 고요함 속에 네바돈의 미가엘은 자신의 우주에 대한 의심할 여지 없는 주권을 획득했다. (134:8.9)</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그날 루시퍼 반란과 칼리가스티아의 탈퇴는 사실상 해결되었습니다. 우주적 발표는 몇 달 뒤 세례 때 있었지만, 실제 성취는 그날 산에서 이루어졌습니다. 이른바 대유혹은 세례 뒤가 아니라 그 전에 있었던 것입니다(134:8.9). 산을 내려오던 예수는 티글라트에게 휴식의 시간이 끝났고 아버지의 일을 해야 한다고 말했습니다(134:8.10).</w:t>
      </w:r>
    </w:p>
    <w:p>
      <w:pPr>
        <w:pStyle w:val="Heading2"/>
        <w:keepNext/>
        <w:spacing w:after="100" w:before="220"/>
      </w:pPr>
      <w:r>
        <w:rPr>
          <w:rFonts w:ascii="함초롬바탕" w:cs="함초롬바탕" w:eastAsia="함초롬바탕" w:hAnsi="함초롬바탕"/>
          <w:b/>
          <w:bCs/>
          <w:color w:val="1F6D73"/>
          <w:sz w:val="32"/>
          <w:szCs w:val="32"/>
        </w:rPr>
        <w:t xml:space="preserve">9. 기다림의 시간</w:t>
      </w:r>
    </w:p>
    <w:p>
      <w:pPr>
        <w:spacing w:after="0" w:before="130" w:beforeLines="50" w:line="240" w:lineRule="auto"/>
        <w:jc w:val="both"/>
      </w:pPr>
      <w:r>
        <w:rPr>
          <w:rFonts w:ascii="함초롬바탕" w:cs="함초롬바탕" w:eastAsia="함초롬바탕" w:hAnsi="함초롬바탕"/>
          <w:sz w:val="22"/>
          <w:szCs w:val="22"/>
        </w:rPr>
        <w:t xml:space="preserve">예수는 요한과 함께 예루살렘의 속죄일 예식에 참석했습니다. 그에게 그 예식은 아버지의 성품을 잘못 드러내고 신성한 정의와 무한한 자비를 조롱하는 것처럼 보였지만, 조절자는 아직 그의 시간이 오지 않았음을 일깨웠습니다(134:9.3). 초막절 중에 그는 홀로 언덕으로 물러가며, 도시가 잠든 동안 파수꾼만 깨어 있으면 된다고 말했습니다(134:9.5).</w:t>
      </w:r>
    </w:p>
    <w:p>
      <w:pPr>
        <w:spacing w:after="0" w:before="130" w:beforeLines="50" w:line="240" w:lineRule="auto"/>
        <w:jc w:val="both"/>
      </w:pPr>
      <w:r>
        <w:rPr>
          <w:rFonts w:ascii="함초롬바탕" w:cs="함초롬바탕" w:eastAsia="함초롬바탕" w:hAnsi="함초롬바탕"/>
          <w:sz w:val="22"/>
          <w:szCs w:val="22"/>
        </w:rPr>
        <w:t xml:space="preserve">가버나움에 돌아온 예수는 앞치마를 두르고, 내 시간이 올 때까지 바쁘게 지내야 한다며 야고보와 함께 배 만드는 일을 했습니다. 큰 배의 내부 마감을 정성껏 했고, 이 시기 뒤로 야고보는 예수의 사명에 대한 신앙을 완전히 버리지 않았습니다(134:9.6-9.7). 요단강에서 세례 요한이 하늘 왕국이 가까이 왔다고 외친다는 소식이 들려왔고, 서기 26년 1월 요한이 펠라 근처로 올라오자 예수는 도구를 내려놓으며 내 시간이 왔다고 선언했습니다(134:9.8).</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제134편은 사사로운 한 사람이 공적 사명의 문 앞에 서기까지의 조용한 이 년을 그립니다. 예수는 카스피해로 가는 대상을 이끌며 거의 모든 인종의 사람들을 만났고, 우르미아에서는 하나님만이 영적 주권자일 때 종교들이 평화롭게 공존한다는 가장 체계적인 가르침을 남겼습니다. 그리고 헤르몬산의 고독 속에서, 루시퍼의 모든 타협안에 오직 아버지의 뜻이 이루어지기를 바란다고 답함으로써 자기 우주의 주권을 얻었습니다. 산에서 내려온 그는 여전히 배를 만드는 사람으로 일하며 때를 기다렸고, 그 때가 오자 도구를 내려놓았습니다. 과도기의 끝은 무엇을 더 쥐는 데가 아니라 아버지의 뜻에 온전히 맡기는 데 있었습니다.</w:t>
      </w:r>
    </w:p>
    <w:p>
      <w:pPr>
        <w:spacing w:after="0" w:before="0"/>
      </w:pPr>
      <w:r>
        <w:rPr>
          <w:rFonts w:ascii="함초롬바탕" w:cs="함초롬바탕" w:eastAsia="함초롬바탕" w:hAnsi="함초롬바탕"/>
          <w:sz w:val="12"/>
          <w:szCs w:val="12"/>
        </w:rPr>
        <w:t xml:space="preserve"/>
      </w:r>
    </w:p>
    <w:tbl>
      <w:tblPr>
        <w:tblW w:type="dxa" w:w="77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61"/>
        <w:gridCol w:w="4600"/>
      </w:tblGrid>
      <w:tr>
        <w:trPr>
          <w:cantSplit/>
          <w:tblHeader/>
        </w:trPr>
        <w:tc>
          <w:tcPr>
            <w:tcW w:type="dxa" w:w="31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서른 번째 해(서기 24년)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인간으로 나타난 하나님이 하나님으로 나타날 인간이 되어 간다</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카스피해로 가는 대상 여행</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거의 모든 인종을 만나며 더 나은 삶을 남겼다</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우르미아 강연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체계적인 가르침, 인류의 형제단을 말하다</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주권—신성과 인간성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하나님만이 영적 주권자일 때 종교들은 평화롭다</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정치적 주권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국가 주권의 환상이 남아 있는 한 전쟁은 끝나지 않는다</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법, 자유, 그리고 주권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자유는 상대적이며 법의 집행으로 가능한 문명의 선물이다</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서른한 번째 해(서기 25년)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사사로운 개인으로서의 마지막 여행을 마쳤다</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헤르몬산에서의 체류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아버지의 뜻을 택함으로써 우주의 주권을 얻었다</w:t>
            </w:r>
          </w:p>
        </w:tc>
      </w:tr>
      <w:tr>
        <w:trPr>
          <w:cantSplit/>
        </w:trPr>
        <w:tc>
          <w:tcPr>
            <w:tcW w:type="dxa" w:w="31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기다림의 시간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내 시간이 올 때까지 바쁘게 일하며 기다렸다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제134편의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예수는 모든 타협을 물리치고 오직 아버지의 뜻을 택함으로써 우주의 주권을 얻고, 공적 사명의 때를 맞았다.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제134편 과도기 시대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