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제160편 알렉산드리아의 로단</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그리스 철학자 로단은 삶의 기술과 성숙을 찾던 자신의 철학이 예수의 복음 안에서 어떻게 완성되었다고 고백했는가?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제159편에서 예수와 제자들은 네 주의 데가볼리 순회를 마치고 마가단으로 돌아와 마지막 휴식을 준비했습니다. 이제 제160편은 그 휴식의 한 주 동안 있었던 특별한 강연을 전합니다. 9월 18일 사도들이 대부분 집으로 돌아간 사이, 알렉산드리아에서 온 그리스 철학자 로단이 나다니엘과 도마를 만났습니다(160:0.1).</w:t>
      </w:r>
    </w:p>
    <w:p>
      <w:pPr>
        <w:spacing w:after="0" w:before="130" w:beforeLines="50" w:line="240" w:lineRule="auto"/>
        <w:jc w:val="both"/>
      </w:pPr>
      <w:r>
        <w:rPr>
          <w:rFonts w:ascii="함초롬바탕" w:cs="함초롬바탕" w:eastAsia="함초롬바탕" w:hAnsi="함초롬바탕"/>
          <w:sz w:val="22"/>
          <w:szCs w:val="22"/>
        </w:rPr>
        <w:t xml:space="preserve">로단은 알렉산드리아에서 아브너의 동료를 통해 예수의 제자가 되었고, 자신의 인생 철학을 예수의 새로운 가르침과 조화시키려 애쓰고 있었습니다. 예수는 토론에는 직접 참여하지 않았지만 그를 친절히 맞이하고, 나다니엘과 도마에게 그의 말을 모두 경청하라고 했습니다(160:0.1). 이 편은 로단이 약 스물네 명의 신자 앞에서 한 열 차례 강연을 요약한 것입니다(160:1.1).</w:t>
      </w:r>
    </w:p>
    <w:p>
      <w:pPr>
        <w:spacing w:after="0" w:before="130" w:beforeLines="50" w:line="240" w:lineRule="auto"/>
        <w:jc w:val="both"/>
      </w:pPr>
      <w:r>
        <w:rPr>
          <w:rFonts w:ascii="함초롬바탕" w:cs="함초롬바탕" w:eastAsia="함초롬바탕" w:hAnsi="함초롬바탕"/>
          <w:sz w:val="22"/>
          <w:szCs w:val="22"/>
        </w:rPr>
        <w:t xml:space="preserve">그렇다면 삶의 기술과 성숙을 오래 탐구해 온 한 철학자는 무엇이 부족했으며, 그 부족함이 예수의 복음 안에서 어떻게 채워졌다고 고백했을까요?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명상은 마음이 영과 접촉하게 하고, 이완은 영적 수용 능력을 결정한다. (160:3.1)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로단의 그리스 철학</w:t>
      </w:r>
    </w:p>
    <w:p>
      <w:pPr>
        <w:spacing w:after="0" w:before="130" w:beforeLines="50" w:line="240" w:lineRule="auto"/>
        <w:jc w:val="both"/>
      </w:pPr>
      <w:r>
        <w:rPr>
          <w:rFonts w:ascii="함초롬바탕" w:cs="함초롬바탕" w:eastAsia="함초롬바탕" w:hAnsi="함초롬바탕"/>
          <w:sz w:val="22"/>
          <w:szCs w:val="22"/>
        </w:rPr>
        <w:t xml:space="preserve">로단은 인간의 삶이 세 가지 동력으로 이루어져 있다고 보았습니다. 강한 성품은 이 셋을 더 높은 차원으로 옮겨 놓을 때 얻어집니다(160:1.2).</w:t>
      </w:r>
    </w:p>
    <w:p>
      <w:pPr>
        <w:spacing w:after="0" w:before="0"/>
      </w:pPr>
      <w:r>
        <w:rPr>
          <w:rFonts w:ascii="함초롬바탕" w:cs="함초롬바탕" w:eastAsia="함초롬바탕" w:hAnsi="함초롬바탕"/>
          <w:sz w:val="12"/>
          <w:szCs w:val="12"/>
        </w:rPr>
        <w:t xml:space="preserve"/>
      </w:r>
    </w:p>
    <w:tbl>
      <w:tblPr>
        <w:tblW w:type="dxa" w:w="572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4356"/>
      </w:tblGrid>
      <w:tr>
        <w:trPr>
          <w:cantSplit/>
          <w:tblHeader/>
        </w:trPr>
        <w:tc>
          <w:tcPr>
            <w:tcW w:type="dxa" w:w="137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삶의 동력</w:t>
            </w:r>
          </w:p>
        </w:tc>
        <w:tc>
          <w:tcPr>
            <w:tcW w:type="dxa" w:w="435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성숙한 인격이 옮겨 놓는 곳</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충동</w:t>
            </w:r>
          </w:p>
        </w:tc>
        <w:tc>
          <w:tcPr>
            <w:tcW w:type="dxa" w:w="43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사회적 삶의 기술로 승화</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욕망</w:t>
            </w:r>
          </w:p>
        </w:tc>
        <w:tc>
          <w:tcPr>
            <w:tcW w:type="dxa" w:w="43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지속적으로 성취할 더 높은 열망으로</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유인</w:t>
            </w:r>
          </w:p>
        </w:tc>
        <w:tc>
          <w:tcPr>
            <w:tcW w:type="dxa" w:w="435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관습에서 아직 발견되지 않은 이상으로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문명이 복잡해질수록 삶의 기술은 더 어려워지며, 사회적 성숙의 참된 표지는 익숙한 전통의 안일함을 내려놓고 아직 발견되지 않은 영적 이상을 좇으려는 의지입니다(160:1.3-1.4). 동물은 삶의 목적을 묻지 않지만, 인간은 의미의 의미까지 의식합니다. 낙담, 걱정, 게으름은 도덕적 미성숙의 분명한 증거입니다(160:1.5-1.6).</w:t>
      </w:r>
    </w:p>
    <w:p>
      <w:pPr>
        <w:spacing w:after="0" w:before="130" w:beforeLines="50" w:line="240" w:lineRule="auto"/>
        <w:jc w:val="both"/>
      </w:pPr>
      <w:r>
        <w:rPr>
          <w:rFonts w:ascii="함초롬바탕" w:cs="함초롬바탕" w:eastAsia="함초롬바탕" w:hAnsi="함초롬바탕"/>
          <w:sz w:val="22"/>
          <w:szCs w:val="22"/>
        </w:rPr>
        <w:t xml:space="preserve">문제를 풀려면 먼저 어려움을 솔직히 인정해야 하는데, 사람들은 두려움과 자만과 편견 때문에 그것을 피합니다. 오직 정직하고 용감한 사람만이 두려움 없는 논리를 따라 삶의 미로를 헤쳐 나갑니다(160:1.7-1.8). 그러나 로단이 예수에게서 배운 가장 위대한 문제 해결 방법은 예배하는 명상을 위해 홀로 물러나는 습관이었습니다(160:1.10-1.11).</w:t>
      </w:r>
    </w:p>
    <w:p>
      <w:pPr>
        <w:spacing w:after="0" w:before="130" w:beforeLines="50" w:line="240" w:lineRule="auto"/>
        <w:jc w:val="both"/>
      </w:pPr>
      <w:r>
        <w:rPr>
          <w:rFonts w:ascii="함초롬바탕" w:cs="함초롬바탕" w:eastAsia="함초롬바탕" w:hAnsi="함초롬바탕"/>
          <w:sz w:val="22"/>
          <w:szCs w:val="22"/>
        </w:rPr>
        <w:t xml:space="preserve">로단은 자신의 철학이 성숙의 목표를 향한 충동은 주었지만 추진력과 방향의 확실성이 없었다고 고백합니다. 그 결핍을 예수의 복음이 통찰을 높이고 목표를 정착시킴으로써 채워 주었습니다(160:1.15). 인격의 안정은 살아 계신 하나님을 영원한 목표로 받아들일 때만 가능합니다(160:1.14).</w:t>
      </w:r>
    </w:p>
    <w:p>
      <w:pPr>
        <w:pStyle w:val="Heading2"/>
        <w:keepNext/>
        <w:spacing w:after="100" w:before="220"/>
      </w:pPr>
      <w:r>
        <w:rPr>
          <w:rFonts w:ascii="함초롬바탕" w:cs="함초롬바탕" w:eastAsia="함초롬바탕" w:hAnsi="함초롬바탕"/>
          <w:b/>
          <w:bCs/>
          <w:color w:val="1F6D73"/>
          <w:sz w:val="32"/>
          <w:szCs w:val="32"/>
        </w:rPr>
        <w:t xml:space="preserve">2. 삶의 기술</w:t>
      </w:r>
    </w:p>
    <w:p>
      <w:pPr>
        <w:spacing w:after="0" w:before="130" w:beforeLines="50" w:line="240" w:lineRule="auto"/>
        <w:jc w:val="both"/>
      </w:pPr>
      <w:r>
        <w:rPr>
          <w:rFonts w:ascii="함초롬바탕" w:cs="함초롬바탕" w:eastAsia="함초롬바탕" w:hAnsi="함초롬바탕"/>
          <w:sz w:val="22"/>
          <w:szCs w:val="22"/>
        </w:rPr>
        <w:t xml:space="preserve">인간과 동물의 차이는 의미, 가치, 관념, 이상을 상징으로 소통할 수 있다는 데 있습니다. 이 능력으로 인간은 인격을 발전시키고 문화와 문명을 쌓아 갑니다(160:2.1-2.3). 가장 효과적인 사회 집단은 가족이며, 개인적인 애정이 그 관계를 묶는 영적 유대입니다(160:2.4). 로단은 우정과 애정의 관계가 삶의 기술에 주는 네 가지 요소를 들었습니다(160:2.5-2.9).</w:t>
      </w:r>
    </w:p>
    <w:p>
      <w:pPr>
        <w:spacing w:after="0" w:before="0"/>
      </w:pPr>
      <w:r>
        <w:rPr>
          <w:rFonts w:ascii="함초롬바탕" w:cs="함초롬바탕" w:eastAsia="함초롬바탕" w:hAnsi="함초롬바탕"/>
          <w:sz w:val="12"/>
          <w:szCs w:val="12"/>
        </w:rPr>
        <w:t xml:space="preserve"/>
      </w:r>
    </w:p>
    <w:tbl>
      <w:tblPr>
        <w:tblW w:type="dxa" w:w="75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31"/>
        <w:gridCol w:w="4600"/>
      </w:tblGrid>
      <w:tr>
        <w:trPr>
          <w:cantSplit/>
          <w:tblHeader/>
        </w:trPr>
        <w:tc>
          <w:tcPr>
            <w:tcW w:type="dxa" w:w="293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우정과 애정이 주는 것</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상호 자기표현과 이해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들어줄 사람이 있어야 고귀한 충동이 자람</w:t>
            </w:r>
          </w:p>
        </w:tc>
      </w:tr>
      <w:tr>
        <w:trPr>
          <w:cantSplit/>
        </w:trPr>
        <w:tc>
          <w:tcPr>
            <w:tcW w:type="dxa" w:w="2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혼의 연합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서로의 통찰을 모아 편견과 편협함을 피함</w:t>
            </w:r>
          </w:p>
        </w:tc>
      </w:tr>
      <w:tr>
        <w:trPr>
          <w:cantSplit/>
        </w:trPr>
        <w:tc>
          <w:tcPr>
            <w:tcW w:type="dxa" w:w="2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삶에 대한 열정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고립은 혼을 고갈시키고 우정은 기쁨을 더함</w:t>
            </w:r>
          </w:p>
        </w:tc>
      </w:tr>
      <w:tr>
        <w:trPr>
          <w:cantSplit/>
        </w:trPr>
        <w:tc>
          <w:tcPr>
            <w:tcW w:type="dxa" w:w="29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악에 대한 방어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슬픔과 패배를 함께 지면 고통이 줄어듦</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그는 이런 관계가 가장 이상적으로 이루어지는 곳이 결혼이라고 보았습니다. 예수가 아버지와 자녀의 관계를 복음의 주춧돌로 삼았기 때문입니다(160:2.6). 다만 이상적인 결혼은 감정의 변동이나 성적 매력의 변덕이 아니라, 진정한 상호 인격적 헌신에 기초해야 합니다(160:2.10). 주님이 제자들을 언제나 둘씩 보낸다는 사실도 같은 뜻입니다(160:2.7).</w:t>
      </w:r>
    </w:p>
    <w:p>
      <w:pPr>
        <w:pStyle w:val="Heading2"/>
        <w:keepNext/>
        <w:spacing w:after="100" w:before="220"/>
      </w:pPr>
      <w:r>
        <w:rPr>
          <w:rFonts w:ascii="함초롬바탕" w:cs="함초롬바탕" w:eastAsia="함초롬바탕" w:hAnsi="함초롬바탕"/>
          <w:b/>
          <w:bCs/>
          <w:color w:val="1F6D73"/>
          <w:sz w:val="32"/>
          <w:szCs w:val="32"/>
        </w:rPr>
        <w:t xml:space="preserve">3. 성숙의 유인</w:t>
      </w:r>
    </w:p>
    <w:p>
      <w:pPr>
        <w:spacing w:after="0" w:before="130" w:beforeLines="50" w:line="240" w:lineRule="auto"/>
        <w:jc w:val="both"/>
      </w:pPr>
      <w:r>
        <w:rPr>
          <w:rFonts w:ascii="함초롬바탕" w:cs="함초롬바탕" w:eastAsia="함초롬바탕" w:hAnsi="함초롬바탕"/>
          <w:sz w:val="22"/>
          <w:szCs w:val="22"/>
        </w:rPr>
        <w:t xml:space="preserve">성숙에는 일과 에너지가 필요한데, 그 권능은 어디에서 올까요? 감정적 흥분은 에너지를 늘리지 않고 오히려 고갈시킵니다. 로단은 지금 이 순간에도 언덕에서 권능을 흡수하고 있는 주님을 보라고 하며, 모든 비밀이 영적 교통, 곧 예배에 있다고 말했습니다(160:3.1).</w:t>
      </w:r>
    </w:p>
    <w:p>
      <w:pPr>
        <w:spacing w:after="0" w:before="0"/>
      </w:pPr>
      <w:r>
        <w:rPr>
          <w:rFonts w:ascii="함초롬바탕" w:cs="함초롬바탕" w:eastAsia="함초롬바탕" w:hAnsi="함초롬바탕"/>
          <w:sz w:val="12"/>
          <w:szCs w:val="12"/>
        </w:rPr>
        <w:t xml:space="preserve"/>
      </w:r>
    </w:p>
    <w:tbl>
      <w:tblPr>
        <w:tblW w:type="dxa" w:w="439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2031"/>
      </w:tblGrid>
      <w:tr>
        <w:trPr>
          <w:cantSplit/>
          <w:tblHeader/>
        </w:trPr>
        <w:tc>
          <w:tcPr>
            <w:tcW w:type="dxa" w:w="236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예배에서 바뀌는 것</w:t>
            </w:r>
          </w:p>
        </w:tc>
        <w:tc>
          <w:tcPr>
            <w:tcW w:type="dxa" w:w="203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무엇으로</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약함</w:t>
            </w:r>
          </w:p>
        </w:tc>
        <w:tc>
          <w:tcPr>
            <w:tcW w:type="dxa" w:w="2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강함으로</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두려움</w:t>
            </w:r>
          </w:p>
        </w:tc>
        <w:tc>
          <w:tcPr>
            <w:tcW w:type="dxa" w:w="2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용기로</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자기 마음</w:t>
            </w:r>
          </w:p>
        </w:tc>
        <w:tc>
          <w:tcPr>
            <w:tcW w:type="dxa" w:w="20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하나님의 뜻으로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이런 체험이 되풀이되면 습관이 되고, 습관은 영적 성품을, 성품은 성숙한 인격을 이룹니다. 처음에는 어렵지만 습관이 되면 휴식이자 시간 절약이 됩니다(160:3.2). 또 성숙한 사람은 재치와 관용으로 싸우지 않고 이깁니다. 현명한 사람은 잠긴 문을 부수지 않고 여는 열쇠를 찾습니다(160:3.4).</w:t>
      </w:r>
    </w:p>
    <w:p>
      <w:pPr>
        <w:pStyle w:val="Heading2"/>
        <w:keepNext/>
        <w:spacing w:after="100" w:before="220"/>
      </w:pPr>
      <w:r>
        <w:rPr>
          <w:rFonts w:ascii="함초롬바탕" w:cs="함초롬바탕" w:eastAsia="함초롬바탕" w:hAnsi="함초롬바탕"/>
          <w:b/>
          <w:bCs/>
          <w:color w:val="1F6D73"/>
          <w:sz w:val="32"/>
          <w:szCs w:val="32"/>
        </w:rPr>
        <w:t xml:space="preserve">4. 성숙의 균형</w:t>
      </w:r>
    </w:p>
    <w:p>
      <w:pPr>
        <w:spacing w:after="0" w:before="130" w:beforeLines="50" w:line="240" w:lineRule="auto"/>
        <w:jc w:val="both"/>
      </w:pPr>
      <w:r>
        <w:rPr>
          <w:rFonts w:ascii="함초롬바탕" w:cs="함초롬바탕" w:eastAsia="함초롬바탕" w:hAnsi="함초롬바탕"/>
          <w:sz w:val="22"/>
          <w:szCs w:val="22"/>
        </w:rPr>
        <w:t xml:space="preserve">영이 우리의 목표이지만 육신은 사실입니다. 삶의 두 가지 주요 문제는 현세의 생계를 꾸리는 것과 영원한 생존을 이루는 것이며, 생계 문제에도 종교가 필요합니다(160:4.1). 로단은 현세의 삶에 필요한 요소를 여섯 가지로 들었습니다(160:4.2-4.8).</w:t>
      </w:r>
    </w:p>
    <w:p>
      <w:pPr>
        <w:spacing w:after="0" w:before="0"/>
      </w:pPr>
      <w:r>
        <w:rPr>
          <w:rFonts w:ascii="함초롬바탕" w:cs="함초롬바탕" w:eastAsia="함초롬바탕" w:hAnsi="함초롬바탕"/>
          <w:sz w:val="12"/>
          <w:szCs w:val="12"/>
        </w:rPr>
        <w:t xml:space="preserve"/>
      </w:r>
    </w:p>
    <w:tbl>
      <w:tblPr>
        <w:tblW w:type="dxa" w:w="729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31"/>
        <w:gridCol w:w="4366"/>
      </w:tblGrid>
      <w:tr>
        <w:trPr>
          <w:cantSplit/>
          <w:tblHeader/>
        </w:trPr>
        <w:tc>
          <w:tcPr>
            <w:tcW w:type="dxa" w:w="293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현세의 삶의 필수 요소</w:t>
            </w:r>
          </w:p>
        </w:tc>
        <w:tc>
          <w:tcPr>
            <w:tcW w:type="dxa" w:w="436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로단의 풀이</w:t>
            </w:r>
          </w:p>
        </w:tc>
      </w:tr>
      <w:tr>
        <w:trPr>
          <w:cantSplit/>
        </w:trPr>
        <w:tc>
          <w:tcPr>
            <w:tcW w:type="dxa" w:w="2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좋은 신체 건강</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몸은 신들의 선물이 거하는 곳</w:t>
            </w:r>
          </w:p>
        </w:tc>
      </w:tr>
      <w:tr>
        <w:trPr>
          <w:cantSplit/>
        </w:trPr>
        <w:tc>
          <w:tcPr>
            <w:tcW w:type="dxa" w:w="2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명확하고 깨끗한 사고</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마음은 물질과 영 사이의 중재자</w:t>
            </w:r>
          </w:p>
        </w:tc>
      </w:tr>
      <w:tr>
        <w:trPr>
          <w:cantSplit/>
        </w:trPr>
        <w:tc>
          <w:tcPr>
            <w:tcW w:type="dxa" w:w="2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능력과 기술</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능력은 타고나고 기술은 익힘</w:t>
            </w:r>
          </w:p>
        </w:tc>
      </w:tr>
      <w:tr>
        <w:trPr>
          <w:cantSplit/>
        </w:trPr>
        <w:tc>
          <w:tcPr>
            <w:tcW w:type="dxa" w:w="2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부</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지혜로운 계획과 조직된 경로가 필요</w:t>
            </w:r>
          </w:p>
        </w:tc>
      </w:tr>
      <w:tr>
        <w:trPr>
          <w:cantSplit/>
        </w:trPr>
        <w:tc>
          <w:tcPr>
            <w:tcW w:type="dxa" w:w="2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패배를 견디는 능력</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명랑하게 지는 법, 실패를 감추지 않음</w:t>
            </w:r>
          </w:p>
        </w:tc>
      </w:tr>
      <w:tr>
        <w:trPr>
          <w:cantSplit/>
        </w:trPr>
        <w:tc>
          <w:tcPr>
            <w:tcW w:type="dxa" w:w="29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6. 문화</w:t>
            </w:r>
          </w:p>
        </w:tc>
        <w:tc>
          <w:tcPr>
            <w:tcW w:type="dxa" w:w="436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교육과 지혜 — 지혜가 지식을 다스림</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로단은 특히 실패를 다루는 법을 강조했습니다. 성공은 용기를 주지만, 지혜는 자기 실패의 결과에 적응하는 체험에서만 얻어집니다. 늘 성공을 주장하는 거짓 낙관은 결국 환멸로 무너집니다(160:4.13-4.14). 하나님을 찾는 사람에게 실패는 지혜를 얻는 교육적 일화일 뿐이며, 현세에서 실패로 보이는 생애도 영원의 관점에서는 큰 성공일 수 있습니다(160:4.15-4.16).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지혜는 항상 지식을 지배하고 문화를 영화롭게 한다. (160:4.16)</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이상의 종교</w:t>
      </w:r>
    </w:p>
    <w:p>
      <w:pPr>
        <w:spacing w:after="0" w:before="130" w:beforeLines="50" w:line="240" w:lineRule="auto"/>
        <w:jc w:val="both"/>
      </w:pPr>
      <w:r>
        <w:rPr>
          <w:rFonts w:ascii="함초롬바탕" w:cs="함초롬바탕" w:eastAsia="함초롬바탕" w:hAnsi="함초롬바탕"/>
          <w:sz w:val="22"/>
          <w:szCs w:val="22"/>
        </w:rPr>
        <w:t xml:space="preserve">로단은 종교를 온 인류의 숭배를 받을 만하다고 여기는 것에 대한 최상의 헌신으로 보았습니다. 종교는 지적 신념이 아니라 삶에 반응하는 방식이며, 참으로 종교를 가진 사람은 이미 그 전도자가 됩니다(160:5.1-5.3). 그 최상의 이상이 곧 하나님이며, 영원한 하나님 없이는 참된 영적 종교가 있을 수 없습니다(160:5.4-5.5).</w:t>
      </w:r>
    </w:p>
    <w:p>
      <w:pPr>
        <w:spacing w:after="0" w:before="0"/>
      </w:pPr>
      <w:r>
        <w:rPr>
          <w:rFonts w:ascii="함초롬바탕" w:cs="함초롬바탕" w:eastAsia="함초롬바탕" w:hAnsi="함초롬바탕"/>
          <w:sz w:val="12"/>
          <w:szCs w:val="12"/>
        </w:rPr>
        <w:t xml:space="preserve"/>
      </w:r>
    </w:p>
    <w:tbl>
      <w:tblPr>
        <w:tblW w:type="dxa" w:w="886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036"/>
        <w:gridCol w:w="3916"/>
        <w:gridCol w:w="3916"/>
      </w:tblGrid>
      <w:tr>
        <w:trPr>
          <w:cantSplit/>
          <w:tblHeader/>
        </w:trPr>
        <w:tc>
          <w:tcPr>
            <w:tcW w:type="dxa" w:w="103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91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낮은 종교</w:t>
            </w:r>
          </w:p>
        </w:tc>
        <w:tc>
          <w:tcPr>
            <w:tcW w:type="dxa" w:w="391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높은 종교</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하나님이라는 관념</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하나님이라는 이상, 신성한 실체</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방향</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사람의 가슴에 맞춰 하나님을 만듦</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사람의 가슴이 이상에 맞게 변화됨</w:t>
            </w:r>
          </w:p>
        </w:tc>
      </w:tr>
      <w:tr>
        <w:trPr>
          <w:cantSplit/>
        </w:trPr>
        <w:tc>
          <w:tcPr>
            <w:tcW w:type="dxa" w:w="10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기초</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두려움, 감정, 전통, 철학</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참된 영적 체험</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예수의 종교는 아버지를 무한한 실체의 이상으로 묘사할 뿐 아니라, 왕국에 들어간 모든 필사자가 인격적으로 그분께 도달할 수 있다고 선언합니다. 로단은 이것이 세상이 알아 온 가장 높은 종교 개념이라며, 나는 신자이다, 나는 출항했다 하고 고백했습니다(160:5.7-5.8). 그러나 이 길에는 다시 태어나고 혼이 재건되는 대가가 따르며, 그 대가를 치른 뒤에 큰 평화가 옵니다(160:5.10).</w:t>
      </w:r>
    </w:p>
    <w:p>
      <w:pPr>
        <w:spacing w:after="0" w:before="130" w:beforeLines="50" w:line="240" w:lineRule="auto"/>
        <w:jc w:val="both"/>
      </w:pPr>
      <w:r>
        <w:rPr>
          <w:rFonts w:ascii="함초롬바탕" w:cs="함초롬바탕" w:eastAsia="함초롬바탕" w:hAnsi="함초롬바탕"/>
          <w:sz w:val="22"/>
          <w:szCs w:val="22"/>
        </w:rPr>
        <w:t xml:space="preserve">하나님처럼 되려는 충동, 예배하려는 정서, 섬기겠다는 확신의 지식, 이 종교가 최선이라는 추론은 그 자체로 참된 종교가 아닙니다. 참된 종교는 그 모든 것이 진리의 영의 계시로 개인화된 살아 있는 영적 체험입니다(160:5.12-5.13).</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지금 우리 마음에 간직한 아버지에 대한 초점화된 개념은 하나님이 영이라는 것이며, 동료들에게 전달할 때 하나님은 사랑이라는 것이다. (160:5.11)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제160편은 한 철학자의 정직한 고백입니다. 로단은 충동과 욕망과 유인을 더 높은 곳으로 끌어올리는 삶의 기술, 우정과 결혼이 주는 힘, 실패에서 지혜를 얻는 법을 누구보다 깊이 생각해 온 사람이었습니다. 그러나 그의 철학에는 추진력과 방향의 확실성이 없었습니다. 그는 예수가 홀로 물러나 아버지와 교통하는 모습에서 그 힘의 근원을 보았고, 도달할 수 있는 하나님이라는 복음 안에서 목표를 찾았습니다. 철학이 멈춘 자리에서 예배가 시작되고, 관념의 하나님이 살아 있는 이상의 하나님이 될 때 그의 영원한 항해가 시작되었습니다.</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로단의 그리스 철학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철학의 충동에 복음이 추진력과 방향을 더해 주었다</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삶의 기술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우정과 애정의 관계가 성품을 자라게 한다</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성숙의 유인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성숙의 권능은 흥분이 아니라 예배와 교통에서 온다</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성숙의 균형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지혜는 실패를 정직하게 받아들이는 데서 얻어진다</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이상의 종교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관념이 아니라 도달할 수 있는 하나님이 참된 종교의 목표이다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제160편의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철학이 찾던 삶의 기술은 예배 속에서 권능을 얻고, 도달할 수 있는 하나님이라는 복음 안에서 목표를 얻는다.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제160편 알렉산드리아의 로단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