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제33편 지역 우주의 행정</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아버지가 직접 다스리지 않으시는 지역 우주는 누가 어떻게 이끌어 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제32편에서 우리는 지역 우주가 에너지에서 시작해 필사 인간에 이르기까지 자라나는 과정을 보았습니다. 이제 제33편은 그렇게 세워진 우주가 실제로 어떻게 다스려지는지를 보여 줍니다.</w:t>
      </w:r>
    </w:p>
    <w:p>
      <w:pPr>
        <w:spacing w:after="0" w:before="130" w:beforeLines="50" w:line="240" w:lineRule="auto"/>
        <w:jc w:val="both"/>
      </w:pPr>
      <w:r>
        <w:rPr>
          <w:rFonts w:ascii="함초롬바탕" w:cs="함초롬바탕" w:eastAsia="함초롬바탕" w:hAnsi="함초롬바탕"/>
          <w:sz w:val="22"/>
          <w:szCs w:val="22"/>
        </w:rPr>
        <w:t xml:space="preserve">우주 아버지는 방대한 창조계를 분명히 다스리시지만, 지역 우주의 행정에서는 오직 창조자 아들의 인격을 통해 기능하십니다. 계획과 방침과 행정은 창조자 아들과 지역 우주 어머니 영, 그리고 그 자녀들에게 맡겨집니다. 아들은 영 동료와 함께 가브리엘에게 집행 권능을, 별자리 아버지들과 체계 주권자들과 행성 영주들에게 관할 권위를 위임합니다(33:0.1).</w:t>
      </w:r>
    </w:p>
    <w:p>
      <w:pPr>
        <w:spacing w:after="0" w:before="130" w:beforeLines="50" w:line="240" w:lineRule="auto"/>
        <w:jc w:val="both"/>
      </w:pPr>
      <w:r>
        <w:rPr>
          <w:rFonts w:ascii="함초롬바탕" w:cs="함초롬바탕" w:eastAsia="함초롬바탕" w:hAnsi="함초롬바탕"/>
          <w:sz w:val="22"/>
          <w:szCs w:val="22"/>
        </w:rPr>
        <w:t xml:space="preserve">그렇다면 이 우주를 이끄는 아버지와 어머니는 누구이며, 집행과 재판과 입법은 어떤 질서로 나뉘어 우리 같은 필사자에게까지 공의를 미치게 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너희는 질서가 잘 잡힌 우주에 살고 있으며, 조만간 공의롭게, 심지어 자비롭게 다루어지리라고 믿어도 된다. (33:7.8)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네바돈의 미가엘</w:t>
      </w:r>
    </w:p>
    <w:p>
      <w:pPr>
        <w:spacing w:after="0" w:before="130" w:beforeLines="50" w:line="240" w:lineRule="auto"/>
        <w:jc w:val="both"/>
      </w:pPr>
      <w:r>
        <w:rPr>
          <w:rFonts w:ascii="함초롬바탕" w:cs="함초롬바탕" w:eastAsia="함초롬바탕" w:hAnsi="함초롬바탕"/>
          <w:sz w:val="22"/>
          <w:szCs w:val="22"/>
        </w:rPr>
        <w:t xml:space="preserve">우리의 창조자 아들은 우주 아버지와 영원 아들에게서 동시에 기원한 611,121번째 본래 개념의 인격화입니다. 그의 본부는 샐빙턴의 세 겹 빛의 저택으로, 그가 영적, 모론시아적, 물질적 국면을 모두 살아 보았기 때문에 그렇게 마련되었습니다. 유란시아에서의 마지막 증여 때문에 그리스도 미가엘이라고도 불립니다(33:1.1).</w:t>
      </w:r>
    </w:p>
    <w:p>
      <w:pPr>
        <w:spacing w:after="0" w:before="130" w:beforeLines="50" w:line="240" w:lineRule="auto"/>
        <w:jc w:val="both"/>
      </w:pPr>
      <w:r>
        <w:rPr>
          <w:rFonts w:ascii="함초롬바탕" w:cs="함초롬바탕" w:eastAsia="함초롬바탕" w:hAnsi="함초롬바탕"/>
          <w:sz w:val="22"/>
          <w:szCs w:val="22"/>
        </w:rPr>
        <w:t xml:space="preserve">미가엘은 영원 아들도, 삼위일체의 구성원도 아닙니다. 그러나 그는 영원 아들이 샐빙턴에 있다면 나타낼 모든 신성한 속성과 권능을 지니며, 더 나아가 이 우주에서 아버지의 인격 현존까지 대표합니다(33:1.2-1.3). 그래서 우리 우주와 그 세계들에게 주권 아들은 사실상 모든 면에서 하나님입니다(33:1.4).</w:t>
      </w:r>
    </w:p>
    <w:p>
      <w:pPr>
        <w:spacing w:after="0" w:before="0"/>
      </w:pPr>
      <w:r>
        <w:rPr>
          <w:rFonts w:ascii="함초롬바탕" w:cs="함초롬바탕" w:eastAsia="함초롬바탕" w:hAnsi="함초롬바탕"/>
          <w:sz w:val="12"/>
          <w:szCs w:val="12"/>
        </w:rPr>
        <w:t xml:space="preserve"/>
      </w:r>
    </w:p>
    <w:tbl>
      <w:tblPr>
        <w:tblW w:type="dxa" w:w="48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2816"/>
      </w:tblGrid>
      <w:tr>
        <w:trPr>
          <w:cantSplit/>
          <w:tblHeader/>
        </w:trPr>
        <w:tc>
          <w:tcPr>
            <w:tcW w:type="dxa" w:w="2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관계</w:t>
            </w:r>
          </w:p>
        </w:tc>
        <w:tc>
          <w:tcPr>
            <w:tcW w:type="dxa" w:w="28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미가엘의 자리</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아버지에게</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대리 통치 인격화</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영원 아들에게</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신성에서 동격</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무한 영에게</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창조적 동료</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우리에게</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 인격, 창조자 부모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네바돈의 주권자</w:t>
      </w:r>
    </w:p>
    <w:p>
      <w:pPr>
        <w:spacing w:after="0" w:before="130" w:beforeLines="50" w:line="240" w:lineRule="auto"/>
        <w:jc w:val="both"/>
      </w:pPr>
      <w:r>
        <w:rPr>
          <w:rFonts w:ascii="함초롬바탕" w:cs="함초롬바탕" w:eastAsia="함초롬바탕" w:hAnsi="함초롬바탕"/>
          <w:sz w:val="22"/>
          <w:szCs w:val="22"/>
        </w:rPr>
        <w:t xml:space="preserve">창조자 아들들 가운데 어떤 이는 아버지를, 어떤 이는 아들을 더 닮았는데, 우리의 미가엘은 영원 아들을 더 닮았습니다(33:2.1). 그의 권능은 파라다이스 중심의 중력 회로들과, 인격 소멸에 관한 최종 판결을 옛적부터 늘 계신 이들이 유보한다는 점으로만 제한됩니다. 인격은 오직 아버지만 수여하시지만, 창조자 아들은 새로운 창조체 설계를 시작할 수 있습니다(33:2.2).</w:t>
      </w:r>
    </w:p>
    <w:p>
      <w:pPr>
        <w:spacing w:after="0" w:before="130" w:beforeLines="50" w:line="240" w:lineRule="auto"/>
        <w:jc w:val="both"/>
      </w:pPr>
      <w:r>
        <w:rPr>
          <w:rFonts w:ascii="함초롬바탕" w:cs="함초롬바탕" w:eastAsia="함초롬바탕" w:hAnsi="함초롬바탕"/>
          <w:sz w:val="22"/>
          <w:szCs w:val="22"/>
        </w:rPr>
        <w:t xml:space="preserve">미가엘이 유란시아에서 마지막 증여를 마치고 돌아왔을 때 창조 어머니 영이 그에게 자신을 종속시켰고, 그로써 그는 하늘과 땅의 모든 권능에 대한 관할권을 얻었습니다(33:2.3). 창조체 증여 체험 덕분에 미가엘들은 최상 존재의 체험적 신성을 그려 보일 자격을 갖추며, 다른 어떤 존재도 단독 주권의 그런 자격을 갖지 못합니다(33:2.4). 미가엘이 샐빙턴을 비우면 가브리엘이 섭정이 됩니다(33:2.5).</w:t>
      </w:r>
    </w:p>
    <w:p>
      <w:pPr>
        <w:pStyle w:val="Heading2"/>
        <w:keepNext/>
        <w:spacing w:after="100" w:before="220"/>
      </w:pPr>
      <w:r>
        <w:rPr>
          <w:rFonts w:ascii="함초롬바탕" w:cs="함초롬바탕" w:eastAsia="함초롬바탕" w:hAnsi="함초롬바탕"/>
          <w:b/>
          <w:bCs/>
          <w:color w:val="1F6D73"/>
          <w:sz w:val="32"/>
          <w:szCs w:val="32"/>
        </w:rPr>
        <w:t xml:space="preserve">3. 우주 아들과 우주 영</w:t>
      </w:r>
    </w:p>
    <w:p>
      <w:pPr>
        <w:spacing w:after="0" w:before="130" w:beforeLines="50" w:line="240" w:lineRule="auto"/>
        <w:jc w:val="both"/>
      </w:pPr>
      <w:r>
        <w:rPr>
          <w:rFonts w:ascii="함초롬바탕" w:cs="함초롬바탕" w:eastAsia="함초롬바탕" w:hAnsi="함초롬바탕"/>
          <w:sz w:val="22"/>
          <w:szCs w:val="22"/>
        </w:rPr>
        <w:t xml:space="preserve">샐빙턴의 우주 어머니 영은 여섯째 최상 영 집단의 611,121번째 존재로, 미가엘과 동행하기를 자원했습니다(33:3.2). 아들은 주권자이지만 모든 경영의 세부에서 영은 공동 감독자이며, 아들은 영에게 동격의 지위와 동등한 권위를 부여합니다(33:3.3).</w:t>
      </w:r>
    </w:p>
    <w:p>
      <w:pPr>
        <w:spacing w:after="0" w:before="0"/>
      </w:pPr>
      <w:r>
        <w:rPr>
          <w:rFonts w:ascii="함초롬바탕" w:cs="함초롬바탕" w:eastAsia="함초롬바탕" w:hAnsi="함초롬바탕"/>
          <w:sz w:val="12"/>
          <w:szCs w:val="12"/>
        </w:rPr>
        <w:t xml:space="preserve"/>
      </w:r>
    </w:p>
    <w:tbl>
      <w:tblPr>
        <w:tblW w:type="dxa" w:w="909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3476"/>
        <w:gridCol w:w="3696"/>
      </w:tblGrid>
      <w:tr>
        <w:trPr>
          <w:cantSplit/>
          <w:tblHeader/>
        </w:trPr>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47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우주 아들</w:t>
            </w:r>
          </w:p>
        </w:tc>
        <w:tc>
          <w:tcPr>
            <w:tcW w:type="dxa" w:w="369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우주 영</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가족 안의 역할</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아버지로서 기능</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어머니의 역할 수행</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반란 앞에서</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홀로 구원자로 기능</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권위를 지키진 않지만 늘 뒷받침</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창조</w:t>
            </w:r>
          </w:p>
        </w:tc>
        <w:tc>
          <w:tcPr>
            <w:tcW w:type="dxa" w:w="34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 자녀 일부의 창조를 시작</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 인격 계층들을 전적으로 맡음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창조자 아들이 주(主) 아들로 즉위하는 희년 축제에서 우주 영은 처음으로 공개적으로 아들에 대한 종속을 인정합니다(33:3.5). 그러자 미가엘은 영을 공동 통치자로 세우고, 모든 창조체가 영에게도 충성을 서약하게 하며, 영이 인격과 신성한 성품에서 자신과 동등하다는 평등 선언을 공포했습니다(33:3.6).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이것은 실제로도 진실로도 가족과 자발적 결혼이라는 인간 제도의 높은 이상이다. (33:3.6)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이제 아들과 영은 아버지와 어머니가 아들딸의 가족을 돌보듯 우주를 주재하며, 어떤 창조 행위에서도 한쪽이 다른 쪽의 조언과 승인 없이 일하지 않습니다(33:3.7-3.8).</w:t>
      </w:r>
    </w:p>
    <w:p>
      <w:pPr>
        <w:pStyle w:val="Heading2"/>
        <w:keepNext/>
        <w:spacing w:after="100" w:before="220"/>
      </w:pPr>
      <w:r>
        <w:rPr>
          <w:rFonts w:ascii="함초롬바탕" w:cs="함초롬바탕" w:eastAsia="함초롬바탕" w:hAnsi="함초롬바탕"/>
          <w:b/>
          <w:bCs/>
          <w:color w:val="1F6D73"/>
          <w:sz w:val="32"/>
          <w:szCs w:val="32"/>
        </w:rPr>
        <w:t xml:space="preserve">4. 가브리엘—최고 집행자</w:t>
      </w:r>
    </w:p>
    <w:p>
      <w:pPr>
        <w:spacing w:after="0" w:before="130" w:beforeLines="50" w:line="240" w:lineRule="auto"/>
        <w:jc w:val="both"/>
      </w:pPr>
      <w:r>
        <w:rPr>
          <w:rFonts w:ascii="함초롬바탕" w:cs="함초롬바탕" w:eastAsia="함초롬바탕" w:hAnsi="함초롬바탕"/>
          <w:sz w:val="22"/>
          <w:szCs w:val="22"/>
        </w:rPr>
        <w:t xml:space="preserve">찬란한 새벽별은 창조자 아들과 어머니 영의 첫 공동 행위로 태어난 가장 높은 영 인격이며, 각 지역 우주에 오직 하나뿐입니다(33:4.1-4.2). 그는 아들의 신성한 의지와 영의 창조적 상상력을 함께 품고, 세라핌과 필사자 모두를 폭넓게 이해합니다(33:4.3). 창조자는 아니지만 놀라운 행정가여서, 아들과 영은 창조와 생명 부여 외의 중요한 절차를 그 없이 협의하지 않습니다(33:4.4).</w:t>
      </w:r>
    </w:p>
    <w:p>
      <w:pPr>
        <w:spacing w:after="0" w:before="0"/>
      </w:pPr>
      <w:r>
        <w:rPr>
          <w:rFonts w:ascii="함초롬바탕" w:cs="함초롬바탕" w:eastAsia="함초롬바탕" w:hAnsi="함초롬바탕"/>
          <w:sz w:val="12"/>
          <w:szCs w:val="12"/>
        </w:rPr>
        <w:t xml:space="preserve"/>
      </w:r>
    </w:p>
    <w:tbl>
      <w:tblPr>
        <w:tblW w:type="dxa" w:w="71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586"/>
      </w:tblGrid>
      <w:tr>
        <w:trPr>
          <w:cantSplit/>
          <w:tblHeader/>
        </w:trPr>
        <w:tc>
          <w:tcPr>
            <w:tcW w:type="dxa" w:w="2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가브리엘의 직무</w:t>
            </w:r>
          </w:p>
        </w:tc>
        <w:tc>
          <w:tcPr>
            <w:tcW w:type="dxa" w:w="4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네바돈의 최고 집행자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행정에 관한 모든 집행 상소의 중재자</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 명령의 집행자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비인격적 사안, 대량 심판과 부활의 집행</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하늘의 군대 총사령관</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네바돈의 모든 천상 존재를 부림</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우주의 섭정</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미가엘이 부재할 때 그 자리를 맡음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가브리엘과 참모진은 교사가 아니라 행정가입니다. 미가엘의 증여 기간에는 우주 일의 실제 지휘자였고, 미가엘의 필사자 증여 이래 유란시아와 밀접하게 관련되어 왔습니다(33:4.7). 우리가 어떤 계층이든 행정가가 되면 가브리엘의 지휘 아래 들게 됩니다(33:4.8).</w:t>
      </w:r>
    </w:p>
    <w:p>
      <w:pPr>
        <w:pStyle w:val="Heading2"/>
        <w:keepNext/>
        <w:spacing w:after="100" w:before="220"/>
      </w:pPr>
      <w:r>
        <w:rPr>
          <w:rFonts w:ascii="함초롬바탕" w:cs="함초롬바탕" w:eastAsia="함초롬바탕" w:hAnsi="함초롬바탕"/>
          <w:b/>
          <w:bCs/>
          <w:color w:val="1F6D73"/>
          <w:sz w:val="32"/>
          <w:szCs w:val="32"/>
        </w:rPr>
        <w:t xml:space="preserve">5. 삼위일체 대사</w:t>
      </w:r>
    </w:p>
    <w:p>
      <w:pPr>
        <w:spacing w:after="0" w:before="130" w:beforeLines="50" w:line="240" w:lineRule="auto"/>
        <w:jc w:val="both"/>
      </w:pPr>
      <w:r>
        <w:rPr>
          <w:rFonts w:ascii="함초롬바탕" w:cs="함초롬바탕" w:eastAsia="함초롬바탕" w:hAnsi="함초롬바탕"/>
          <w:sz w:val="22"/>
          <w:szCs w:val="22"/>
        </w:rPr>
        <w:t xml:space="preserve">삼위일체 기원 인격들의 행정은 초우주에서 끝나고, 지역 우주는 아버지-어머니의 이중 감독이 특징입니다. 그래도 파라다이스에서 온 인격들이 함께하는데, 그 머리가 통합으로 늘 계신 이인 샐빙턴의 임마누엘입니다. 창조자 아들의 궁정에 파견된 우주 아버지의 대표이기도 해서 이름이 임마누엘입니다(33:5.1).</w:t>
      </w:r>
    </w:p>
    <w:p>
      <w:pPr>
        <w:spacing w:after="0" w:before="130" w:beforeLines="50" w:line="240" w:lineRule="auto"/>
        <w:jc w:val="both"/>
      </w:pPr>
      <w:r>
        <w:rPr>
          <w:rFonts w:ascii="함초롬바탕" w:cs="함초롬바탕" w:eastAsia="함초롬바탕" w:hAnsi="함초롬바탕"/>
          <w:sz w:val="22"/>
          <w:szCs w:val="22"/>
        </w:rPr>
        <w:t xml:space="preserve">임마누엘은 모든 예배를 거절할 만큼 겸손하며, 미가엘에 대한 종속을 인정한 적 없는 네바돈의 유일한 인격입니다. 그는 요청이 있을 때만 조언합니다(33:5.2). 별자리들에는 충심으로 늘 계신 이들이 파견되어 역시 요청받을 때만 돕습니다(33:5.4).</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삼위일체 대사</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자리와 역할</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통합으로 늘 계신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본부, 요청 시에만 미가엘에게 조언</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충심으로 늘 계신 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별자리 본부, 요청 시에만 별자리 통치자에게 조언</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일반 행정</w:t>
      </w:r>
    </w:p>
    <w:p>
      <w:pPr>
        <w:spacing w:after="0" w:before="130" w:beforeLines="50" w:line="240" w:lineRule="auto"/>
        <w:jc w:val="both"/>
      </w:pPr>
      <w:r>
        <w:rPr>
          <w:rFonts w:ascii="함초롬바탕" w:cs="함초롬바탕" w:eastAsia="함초롬바탕" w:hAnsi="함초롬바탕"/>
          <w:sz w:val="22"/>
          <w:szCs w:val="22"/>
        </w:rPr>
        <w:t xml:space="preserve">가브리엘은 네바돈의 실제 행정가이며, 섭정일 때는 모든 주요 문제에 대해 임마누엘에게 조언을 구합니다. 가브리엘의 첫째 조수는 아버지 멜기세덱입니다(33:6.1-6.2). 하위 행정부들은 저마다 맡은 영역이 다릅니다(33:6.3).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행정 단위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주된 관심</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체계 정부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존재들의 물리적, 생물학적 상태</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 정부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 통치 조건과 통일과 안정</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우주 정부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영역들의 영적 상태</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5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4600"/>
      </w:tblGrid>
      <w:tr>
        <w:trPr>
          <w:cantSplit/>
          <w:tblHeader/>
        </w:trPr>
        <w:tc>
          <w:tcPr>
            <w:tcW w:type="dxa" w:w="10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대표자</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임명과 활동 범위</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사법 법령으로 임명, 다른 우주들에 대하여 대표</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입법 법령으로 임명, 별자리를 지역 우주 안에서 대표</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관찰자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체계 주권자의 집행 법령, 체계를 지역 우주 안에서 대표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샐빙턴의 방송은 영적 지위와 상관없이 모든 거주 세계에 미치지만, 영적 격리 아래의 세계에는 행성 간 통신이 허락되지 않습니다(33:6.5). 시간도 층마다 다릅니다(33:6.7-6.9).</w:t>
      </w:r>
    </w:p>
    <w:p>
      <w:pPr>
        <w:spacing w:after="0" w:before="0"/>
      </w:pPr>
      <w:r>
        <w:rPr>
          <w:rFonts w:ascii="함초롬바탕" w:cs="함초롬바탕" w:eastAsia="함초롬바탕" w:hAnsi="함초롬바탕"/>
          <w:sz w:val="12"/>
          <w:szCs w:val="12"/>
        </w:rPr>
        <w:t xml:space="preserve"/>
      </w:r>
    </w:p>
    <w:tbl>
      <w:tblPr>
        <w:tblW w:type="dxa" w:w="73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821"/>
        <w:gridCol w:w="3496"/>
      </w:tblGrid>
      <w:tr>
        <w:trPr>
          <w:cantSplit/>
          <w:tblHeader/>
        </w:trPr>
        <w:tc>
          <w:tcPr>
            <w:tcW w:type="dxa" w:w="38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시간 단위</w:t>
            </w:r>
          </w:p>
        </w:tc>
        <w:tc>
          <w:tcPr>
            <w:tcW w:type="dxa" w:w="349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 시간으로</w:t>
            </w:r>
          </w:p>
        </w:tc>
      </w:tr>
      <w:tr>
        <w:trPr>
          <w:cantSplit/>
        </w:trPr>
        <w:tc>
          <w:tcPr>
            <w:tcW w:type="dxa" w:w="3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네바돈 표준일</w:t>
            </w:r>
          </w:p>
        </w:tc>
        <w:tc>
          <w:tcPr>
            <w:tcW w:type="dxa" w:w="34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열여드레 여섯 시간 이 분 반</w:t>
            </w:r>
          </w:p>
        </w:tc>
      </w:tr>
      <w:tr>
        <w:trPr>
          <w:cantSplit/>
        </w:trPr>
        <w:tc>
          <w:tcPr>
            <w:tcW w:type="dxa" w:w="3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네바돈의 한 해(우주 시간 백 일)</w:t>
            </w:r>
          </w:p>
        </w:tc>
        <w:tc>
          <w:tcPr>
            <w:tcW w:type="dxa" w:w="34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 오 년</w:t>
            </w:r>
          </w:p>
        </w:tc>
      </w:tr>
      <w:tr>
        <w:trPr>
          <w:cantSplit/>
        </w:trPr>
        <w:tc>
          <w:tcPr>
            <w:tcW w:type="dxa" w:w="38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사타니아의 하루</w:t>
            </w:r>
          </w:p>
        </w:tc>
        <w:tc>
          <w:tcPr>
            <w:tcW w:type="dxa" w:w="34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사흘보다 1시간 4분 15초 짧음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네바돈의 법정</w:t>
      </w:r>
    </w:p>
    <w:p>
      <w:pPr>
        <w:spacing w:after="0" w:before="130" w:beforeLines="50" w:line="240" w:lineRule="auto"/>
        <w:jc w:val="both"/>
      </w:pPr>
      <w:r>
        <w:rPr>
          <w:rFonts w:ascii="함초롬바탕" w:cs="함초롬바탕" w:eastAsia="함초롬바탕" w:hAnsi="함초롬바탕"/>
          <w:sz w:val="22"/>
          <w:szCs w:val="22"/>
        </w:rPr>
        <w:t xml:space="preserve">미가엘은 창조, 유지, 사역 세 가지에만 최상으로 관심을 두며 사법 업무에는 참여하지 않습니다. 창조자들은 결코 자기 창조체들을 재판하지 않습니다(33:7.1). 모든 사법 기제는 가브리엘의 감독 아래 있고, 판결마다 완전한 내력을 지닌 판사와 상승 체험을 지닌 재판관이 함께 주재합니다(33:7.2).</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지역 우주 법정의 한계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넘겨지는 곳</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영원한 생명과 죽음의 문제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오르본톤 법정, 소멸 선고는 초정부가 집행</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하나님의 아들의 지위를 위태롭게 한 이탈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즉시 초우주 법정으로</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고립된 체계의 복귀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초우주 고등 의회의 동의 필요</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 밖의 모든 문제에서 샐빙턴의 법정은 최종적이고 최상이어서 상소가 없습니다(33:7.7). 유란시아의 다툼이 때로 불공정해 보여도, 우주에서는 공의와 신성한 공평이 참으로 우세합니다(33:7.8).</w:t>
      </w:r>
    </w:p>
    <w:p>
      <w:pPr>
        <w:pStyle w:val="Heading2"/>
        <w:keepNext/>
        <w:spacing w:after="100" w:before="220"/>
      </w:pPr>
      <w:r>
        <w:rPr>
          <w:rFonts w:ascii="함초롬바탕" w:cs="함초롬바탕" w:eastAsia="함초롬바탕" w:hAnsi="함초롬바탕"/>
          <w:b/>
          <w:bCs/>
          <w:color w:val="1F6D73"/>
          <w:sz w:val="32"/>
          <w:szCs w:val="32"/>
        </w:rPr>
        <w:t xml:space="preserve">8. 입법 및 집행 기능</w:t>
      </w:r>
    </w:p>
    <w:p>
      <w:pPr>
        <w:spacing w:after="0" w:before="130" w:beforeLines="50" w:line="240" w:lineRule="auto"/>
        <w:jc w:val="both"/>
      </w:pPr>
      <w:r>
        <w:rPr>
          <w:rFonts w:ascii="함초롬바탕" w:cs="함초롬바탕" w:eastAsia="함초롬바탕" w:hAnsi="함초롬바탕"/>
          <w:sz w:val="22"/>
          <w:szCs w:val="22"/>
        </w:rPr>
        <w:t xml:space="preserve">샐빙턴에는 진정한 입법 기관이 없습니다. 우주 본부는 판결을, 별자리는 입법을, 체계는 집행과 행정을 맡습니다(33:8.1). 샐빙턴에는 자문 평의회들이 있어, 최상 평의회는 각 체계의 세 구성원과 각 별자리의 일곱 대표로 이루어지고, 고립된 체계는 관찰자만 보낼 수 있습니다(33:8.3).</w:t>
      </w:r>
    </w:p>
    <w:p>
      <w:pPr>
        <w:spacing w:after="0" w:before="0"/>
      </w:pPr>
      <w:r>
        <w:rPr>
          <w:rFonts w:ascii="함초롬바탕" w:cs="함초롬바탕" w:eastAsia="함초롬바탕" w:hAnsi="함초롬바탕"/>
          <w:sz w:val="12"/>
          <w:szCs w:val="12"/>
        </w:rPr>
        <w:t xml:space="preserve"/>
      </w:r>
    </w:p>
    <w:tbl>
      <w:tblPr>
        <w:tblW w:type="dxa" w:w="51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3256"/>
      </w:tblGrid>
      <w:tr>
        <w:trPr>
          <w:cantSplit/>
          <w:tblHeader/>
        </w:trPr>
        <w:tc>
          <w:tcPr>
            <w:tcW w:type="dxa" w:w="192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기능</w:t>
            </w:r>
          </w:p>
        </w:tc>
        <w:tc>
          <w:tcPr>
            <w:tcW w:type="dxa" w:w="325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맡은 곳</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판결</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샐빙턴의 우주 법정</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입법</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 별자리 본부의 입법 의회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집행과 행정</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주권자와 그 동료들</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자문(초입법부)</w:t>
            </w:r>
          </w:p>
        </w:tc>
        <w:tc>
          <w:tcPr>
            <w:tcW w:type="dxa" w:w="32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샐빙턴의 고등 자문 평의회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고등 평의회의 권고가 우주의 근본 법칙에 기초하면 네바돈 법정이 판정하고, 지역적이거나 비상한 사안이면 별자리 입법 의회를 거쳐 체계 당국이 집행합니다(33:8.5). 이 모든 법정과 의회는 유란시아의 비슷한 이름을 지닌 제도와는 매우 다른 영적 업무입니다(33:8.6).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제33편은 지역 우주가 결코 한 분의 독재로 움직이지 않음을 보여 줍니다. 아버지는 창조자 아들을 통해 다스리시고, 아들은 어머니 영을 동등한 동반자로 세워 가족의 원형을 보여 줍니다. 가브리엘은 집행을, 법정은 판결을, 별자리는 입법을, 체계는 집행을 맡고, 삼위일체의 대사는 요청이 있을 때만 조언하며 곁을 지킵니다. 영원한 생명처럼 가장 무거운 문제는 더 높은 초우주 법정으로 넘겨집니다. 이렇게 권위가 나뉘면서도 서로 어긋나지 않는 질서 덕분에, 작은 행성의 필사자인 우리도 결국 공의롭고 자비롭게 다루어지리라고 믿을 수 있습니다.</w:t>
      </w:r>
    </w:p>
    <w:p>
      <w:pPr>
        <w:spacing w:after="0" w:before="0"/>
      </w:pPr>
      <w:r>
        <w:rPr>
          <w:rFonts w:ascii="함초롬바탕" w:cs="함초롬바탕" w:eastAsia="함초롬바탕" w:hAnsi="함초롬바탕"/>
          <w:sz w:val="12"/>
          <w:szCs w:val="12"/>
        </w:rPr>
        <w:t xml:space="preserve"/>
      </w:r>
    </w:p>
    <w:tbl>
      <w:tblPr>
        <w:tblW w:type="dxa" w:w="72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691"/>
        <w:gridCol w:w="4600"/>
      </w:tblGrid>
      <w:tr>
        <w:trPr>
          <w:cantSplit/>
          <w:tblHeader/>
        </w:trPr>
        <w:tc>
          <w:tcPr>
            <w:tcW w:type="dxa" w:w="26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네바돈의 미가엘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우리에게 창조자 아들은 사실상 모든 면에서 하나님이다</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네바돈의 주권자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마지막 증여 뒤 미가엘은 하늘과 땅의 모든 권능을 얻었다</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아들과 우주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영은 평등한 부모로서 우주 가족을 돌본다</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가브리엘—최고 집행자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찬란한 새벽별이 우주의 집행과 천상 군대를 이끈다</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 대사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임마누엘은 요청이 있을 때만 조언하는 파라다이스의 대표이다</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일반 행정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별자리, 우주가 물리, 사회, 영적 영역을 나누어 맡는다</w:t>
            </w:r>
          </w:p>
        </w:tc>
      </w:tr>
      <w:tr>
        <w:trPr>
          <w:cantSplit/>
        </w:trPr>
        <w:tc>
          <w:tcPr>
            <w:tcW w:type="dxa" w:w="26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네바돈의 법정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창조자는 재판하지 않고, 생명과 죽음의 문제는 위로 넘겨진다</w:t>
            </w:r>
          </w:p>
        </w:tc>
      </w:tr>
      <w:tr>
        <w:trPr>
          <w:cantSplit/>
        </w:trPr>
        <w:tc>
          <w:tcPr>
            <w:tcW w:type="dxa" w:w="26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입법 및 집행 기능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판결은 우주, 입법은 별자리, 집행은 체계가 맡는다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제33편의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아버지는 아들을 통해, 아들은 영과 함께 다스리니, 우리는 질서 잡힌 우주에서 공의롭고 자비롭게 다루어진다.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제33편 지역 우주의 행정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