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제36편 생명 운반자</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생명은 어디서 와서 어떻게 불모의 행성에 뿌리내리는가?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제35편에서 우리는 창조자 아들과 어머니 영이 낳은 멜기세덱, 보론다덱, 라노난덱을 만났습니다. 제36편은 그 편의 끝에서 예고된 넷째 계층, 곧 생명 운반자들을 다룹니다.</w:t>
      </w:r>
    </w:p>
    <w:p>
      <w:pPr>
        <w:spacing w:after="0" w:before="130" w:beforeLines="50" w:line="240" w:lineRule="auto"/>
        <w:jc w:val="both"/>
      </w:pPr>
      <w:r>
        <w:rPr>
          <w:rFonts w:ascii="함초롬바탕" w:cs="함초롬바탕" w:eastAsia="함초롬바탕" w:hAnsi="함초롬바탕"/>
          <w:sz w:val="22"/>
          <w:szCs w:val="22"/>
        </w:rPr>
        <w:t xml:space="preserve">생명은 저절로 생기지 않습니다. 생명은 존재 건축가들이 세운 계획에 따라 구성되어, 직접 들여오거나 생명 운반자들의 활동으로 거주 행성에 나타납니다. 생명 운반자는 창조체 생명을 설계하고 행성으로 운반하며, 생명을 심은 뒤에도 오랫동안 남아 그 발달을 돕습니다(36:0.1).</w:t>
      </w:r>
    </w:p>
    <w:p>
      <w:pPr>
        <w:spacing w:after="0" w:before="130" w:beforeLines="50" w:line="240" w:lineRule="auto"/>
        <w:jc w:val="both"/>
      </w:pPr>
      <w:r>
        <w:rPr>
          <w:rFonts w:ascii="함초롬바탕" w:cs="함초롬바탕" w:eastAsia="함초롬바탕" w:hAnsi="함초롬바탕"/>
          <w:sz w:val="22"/>
          <w:szCs w:val="22"/>
        </w:rPr>
        <w:t xml:space="preserve">그렇다면 생명 운반자는 어떤 존재이며, 그들이 조직한 물질에 누가 생명의 불꽃을 주고, 그 생명이 어떻게 마음과 의지를 지닌 존재로까지 자라나는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개념은 아버지 안에 내재하고, 표현은 아들 안에 있으며, 생명 실현은 영 안에 있다. (36:6.7)</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생명 운반자의 기원과 본성</w:t>
      </w:r>
    </w:p>
    <w:p>
      <w:pPr>
        <w:spacing w:after="0" w:before="130" w:beforeLines="50" w:line="240" w:lineRule="auto"/>
        <w:jc w:val="both"/>
      </w:pPr>
      <w:r>
        <w:rPr>
          <w:rFonts w:ascii="함초롬바탕" w:cs="함초롬바탕" w:eastAsia="함초롬바탕" w:hAnsi="함초롬바탕"/>
          <w:sz w:val="22"/>
          <w:szCs w:val="22"/>
        </w:rPr>
        <w:t xml:space="preserve">생명 운반자는 한 지역 우주 안에서 초우주 통치자가 그 창조에 참여하는 유일한 지성적 생명 집단입니다. 그들은 창조자 아들, 우주 어머니 영, 그리고 옛적부터 늘 계신 이들 가운데 한 분, 이렇게 셋의 자손입니다. 지성적 생명의 소멸을 명할 수 있는 유일한 존재가 생명을 확립하는 이들의 창조에도 참여하는 것입니다(36:1.1).</w:t>
      </w:r>
    </w:p>
    <w:p>
      <w:pPr>
        <w:spacing w:after="0" w:before="130" w:beforeLines="50" w:line="240" w:lineRule="auto"/>
        <w:jc w:val="both"/>
      </w:pPr>
      <w:r>
        <w:rPr>
          <w:rFonts w:ascii="함초롬바탕" w:cs="함초롬바탕" w:eastAsia="함초롬바탕" w:hAnsi="함초롬바탕"/>
          <w:sz w:val="22"/>
          <w:szCs w:val="22"/>
        </w:rPr>
        <w:t xml:space="preserve">네바돈에는 일억 명의 생명 운반자가 창조되었습니다. 그들은 가브리엘, 아버지 멜기세덱, 첫째로 태어난 생명 운반자 남비아로 이루어진 생명 결정 삼인조의 지휘를 받습니다(36:1.2). 멜기세덱들은 그들을 시험해 세 부문으로 나누었고, 새 행성에 생명을 심으러 갈 때마다 동행합니다(36:1.3).</w:t>
      </w:r>
    </w:p>
    <w:p>
      <w:pPr>
        <w:spacing w:after="0" w:before="0"/>
      </w:pPr>
      <w:r>
        <w:rPr>
          <w:rFonts w:ascii="함초롬바탕" w:cs="함초롬바탕" w:eastAsia="함초롬바탕" w:hAnsi="함초롬바탕"/>
          <w:sz w:val="12"/>
          <w:szCs w:val="12"/>
        </w:rPr>
        <w:t xml:space="preserve"/>
      </w:r>
    </w:p>
    <w:tbl>
      <w:tblPr>
        <w:tblW w:type="dxa" w:w="69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91"/>
        <w:gridCol w:w="4471"/>
      </w:tblGrid>
      <w:tr>
        <w:trPr>
          <w:cantSplit/>
          <w:tblHeader/>
        </w:trPr>
        <w:tc>
          <w:tcPr>
            <w:tcW w:type="dxa" w:w="24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부문</w:t>
            </w:r>
          </w:p>
        </w:tc>
        <w:tc>
          <w:tcPr>
            <w:tcW w:type="dxa" w:w="44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선임 생명 운반자</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 현시별 열두 전문가 집단으로 세분</w:t>
            </w:r>
          </w:p>
        </w:tc>
      </w:tr>
      <w:tr>
        <w:trPr>
          <w:cantSplit/>
        </w:trPr>
        <w:tc>
          <w:tcPr>
            <w:tcW w:type="dxa" w:w="24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보조자</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 보호와 보존을 연구하고 도움</w:t>
            </w:r>
          </w:p>
        </w:tc>
      </w:tr>
      <w:tr>
        <w:trPr>
          <w:cantSplit/>
        </w:trPr>
        <w:tc>
          <w:tcPr>
            <w:tcW w:type="dxa" w:w="24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관리인</w:t>
            </w:r>
          </w:p>
        </w:tc>
        <w:tc>
          <w:tcPr>
            <w:tcW w:type="dxa" w:w="44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생명 원형을 전문적으로 다루고 지킴</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생명 운반자 세계</w:t>
      </w:r>
    </w:p>
    <w:p>
      <w:pPr>
        <w:spacing w:after="0" w:before="130" w:beforeLines="50" w:line="240" w:lineRule="auto"/>
        <w:jc w:val="both"/>
      </w:pPr>
      <w:r>
        <w:rPr>
          <w:rFonts w:ascii="함초롬바탕" w:cs="함초롬바탕" w:eastAsia="함초롬바탕" w:hAnsi="함초롬바탕"/>
          <w:sz w:val="22"/>
          <w:szCs w:val="22"/>
        </w:rPr>
        <w:t xml:space="preserve">샐빙턴 회로의 넷째 집단인 일곱 1차 세계가 생명 운반자들의 세계이며, 각 세계는 여섯 위성을 거느립니다(36:2.1-2.9). 본부 세계에는 파라다이스에서까지 교사가 오는 생명 계획 대학이 있고, 일곱 보조 마음-영의 중앙 배치 거점도 이곳에 있습니다(36:2.10).</w:t>
      </w:r>
    </w:p>
    <w:p>
      <w:pPr>
        <w:spacing w:after="0" w:before="0"/>
      </w:pPr>
      <w:r>
        <w:rPr>
          <w:rFonts w:ascii="함초롬바탕" w:cs="함초롬바탕" w:eastAsia="함초롬바탕" w:hAnsi="함초롬바탕"/>
          <w:sz w:val="12"/>
          <w:szCs w:val="12"/>
        </w:rPr>
        <w:t xml:space="preserve"/>
      </w:r>
    </w:p>
    <w:tbl>
      <w:tblPr>
        <w:tblW w:type="dxa" w:w="79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86"/>
        <w:gridCol w:w="4471"/>
      </w:tblGrid>
      <w:tr>
        <w:trPr>
          <w:cantSplit/>
          <w:tblHeader/>
        </w:trPr>
        <w:tc>
          <w:tcPr>
            <w:tcW w:type="dxa" w:w="348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생명 운반자 세계</w:t>
            </w:r>
          </w:p>
        </w:tc>
        <w:tc>
          <w:tcPr>
            <w:tcW w:type="dxa" w:w="447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헌신하는 일</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생명 운반자 본부</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알려진 모든 국면의 우주적 생명 연구</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생명-계획 구체</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새로운 생명 조직 방식 설계</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생명-보존 구체</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 보호와 보존 방식 개발</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생명 진화의 구체</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창조체 생명의 진화와 그 선행자</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마음과 연합된 생명의 구체</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생명과 상호 관련된 마음의 국면</w:t>
            </w:r>
          </w:p>
        </w:tc>
      </w:tr>
      <w:tr>
        <w:trPr>
          <w:cantSplit/>
        </w:trPr>
        <w:tc>
          <w:tcPr>
            <w:tcW w:type="dxa" w:w="34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마음과 영의 구체</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유기체 안의 마음과 영의 상관관계</w:t>
            </w:r>
          </w:p>
        </w:tc>
      </w:tr>
      <w:tr>
        <w:trPr>
          <w:cantSplit/>
        </w:trPr>
        <w:tc>
          <w:tcPr>
            <w:tcW w:type="dxa" w:w="34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계시되지 않은 생명의 구체</w:t>
            </w:r>
          </w:p>
        </w:tc>
        <w:tc>
          <w:tcPr>
            <w:tcW w:type="dxa" w:w="44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최상 존재와 관련된 계시되지 않은 영역</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생명의 영역은 십진법이 아니라 셋, 일곱, 열둘과 그 조합으로 특징지어집니다. 오르본톤의 생명 원형은 열두 유전 운반체로 되어 있고, 유란시아 인간의 성세포에는 마흔여덟 개의 특성 결정 인자가 있습니다(36:2.11).</w:t>
      </w:r>
    </w:p>
    <w:p>
      <w:pPr>
        <w:spacing w:after="0" w:before="130" w:beforeLines="50" w:line="240" w:lineRule="auto"/>
        <w:jc w:val="both"/>
      </w:pPr>
      <w:r>
        <w:rPr>
          <w:rFonts w:ascii="함초롬바탕" w:cs="함초롬바탕" w:eastAsia="함초롬바탕" w:hAnsi="함초롬바탕"/>
          <w:sz w:val="22"/>
          <w:szCs w:val="22"/>
        </w:rPr>
        <w:t xml:space="preserve">생명 설계의 원안은 창조자 아들이 주고 실행은 생명 운반자들이 맡으며, 기존 공식에서 벗어난 계획은 창조자 아들의 승인을 받아야 합니다(36:2.12). 유란시아는 열 세계 가운데 하나인 십진 행성, 곧 생명 실험 세계여서 표준 설계에서 더 큰 변이가 허용되었습니다(36:2.15). 겉보기에 쓸모없는 생명 형태들도 더 높은 지성적 생명이 온전히 기능하는 데 모두 필요합니다(36:2.17).</w:t>
      </w:r>
    </w:p>
    <w:p>
      <w:pPr>
        <w:pStyle w:val="Heading2"/>
        <w:keepNext/>
        <w:spacing w:after="100" w:before="220"/>
      </w:pPr>
      <w:r>
        <w:rPr>
          <w:rFonts w:ascii="함초롬바탕" w:cs="함초롬바탕" w:eastAsia="함초롬바탕" w:hAnsi="함초롬바탕"/>
          <w:b/>
          <w:bCs/>
          <w:color w:val="1F6D73"/>
          <w:sz w:val="32"/>
          <w:szCs w:val="32"/>
        </w:rPr>
        <w:t xml:space="preserve">3. 생명의 이식</w:t>
      </w:r>
    </w:p>
    <w:p>
      <w:pPr>
        <w:spacing w:after="0" w:before="130" w:beforeLines="50" w:line="240" w:lineRule="auto"/>
        <w:jc w:val="both"/>
      </w:pPr>
      <w:r>
        <w:rPr>
          <w:rFonts w:ascii="함초롬바탕" w:cs="함초롬바탕" w:eastAsia="함초롬바탕" w:hAnsi="함초롬바탕"/>
          <w:sz w:val="22"/>
          <w:szCs w:val="22"/>
        </w:rPr>
        <w:t xml:space="preserve">생명은 저절로 나타나지 않으며, 생명 운반자가 불모의 행성에서 시작해야 합니다(36:3.1). 파견 군단은 보통 선임 백, 보조자 백, 관리인 천으로 이루어지며, 유란시아의 생명은 도착한 뒤 승인된 공식에 따라 현장에서 조직되었습니다(36:3.2).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생명의 불꽃, 곧 생명의 신비는 생명 운반자들을 통해 증여되지, 그들에 의해 증여되는 것이 아니다. (36:3.4)</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생명 운반자는 원형질을 공식화하고 살아 있는 촉매로서 물질을 휘젓지만, 몸을 살리고 마음을 예고하는 불꽃은 우주 어머니 영에게서 옵니다. 그들은 자신의 인격적 본성을 전혀 전달하지 않습니다(36:3.4-3.5).</w:t>
      </w:r>
    </w:p>
    <w:p>
      <w:pPr>
        <w:spacing w:after="0" w:before="0"/>
      </w:pPr>
      <w:r>
        <w:rPr>
          <w:rFonts w:ascii="함초롬바탕" w:cs="함초롬바탕" w:eastAsia="함초롬바탕" w:hAnsi="함초롬바탕"/>
          <w:sz w:val="12"/>
          <w:szCs w:val="12"/>
        </w:rPr>
        <w:t xml:space="preserve"/>
      </w:r>
    </w:p>
    <w:tbl>
      <w:tblPr>
        <w:tblW w:type="dxa" w:w="73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36"/>
        <w:gridCol w:w="4356"/>
      </w:tblGrid>
      <w:tr>
        <w:trPr>
          <w:cantSplit/>
          <w:tblHeader/>
        </w:trPr>
        <w:tc>
          <w:tcPr>
            <w:tcW w:type="dxa" w:w="30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단계</w:t>
            </w:r>
          </w:p>
        </w:tc>
        <w:tc>
          <w:tcPr>
            <w:tcW w:type="dxa" w:w="43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생명 운반자의 권한</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이식 기간(약 오십만 년)</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생명을 심고 새것을 더할 수 있음</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도덕적 존재 출현 전까지</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환경을 조작하고 진화를 유리하게 이끔</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의지를 지닌 존재 출현 뒤</w:t>
            </w:r>
          </w:p>
        </w:tc>
        <w:tc>
          <w:tcPr>
            <w:tcW w:type="dxa" w:w="435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일이 끝남 — 의지에 간섭할 수 없음</w:t>
            </w:r>
          </w:p>
        </w:tc>
      </w:tr>
      <w:tr>
        <w:trPr>
          <w:cantSplit/>
        </w:trPr>
        <w:tc>
          <w:tcPr>
            <w:tcW w:type="dxa" w:w="3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행성 영주 도착 뒤</w:t>
            </w:r>
          </w:p>
        </w:tc>
        <w:tc>
          <w:tcPr>
            <w:tcW w:type="dxa" w:w="435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떠남, 일부는 자원하여 조언자로 남음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유란시아에도 선임 운반자 둘과 관리인 열둘이 임시 포기 서약을 하고 조언자로 남아 지금도 봉사하고 있습니다(36:3.9).</w:t>
      </w:r>
    </w:p>
    <w:p>
      <w:pPr>
        <w:pStyle w:val="Heading2"/>
        <w:keepNext/>
        <w:spacing w:after="100" w:before="220"/>
      </w:pPr>
      <w:r>
        <w:rPr>
          <w:rFonts w:ascii="함초롬바탕" w:cs="함초롬바탕" w:eastAsia="함초롬바탕" w:hAnsi="함초롬바탕"/>
          <w:b/>
          <w:bCs/>
          <w:color w:val="1F6D73"/>
          <w:sz w:val="32"/>
          <w:szCs w:val="32"/>
        </w:rPr>
        <w:t xml:space="preserve">4. 멜기세덱 생명 운반자</w:t>
      </w:r>
    </w:p>
    <w:p>
      <w:pPr>
        <w:spacing w:after="0" w:before="130" w:beforeLines="50" w:line="240" w:lineRule="auto"/>
        <w:jc w:val="both"/>
      </w:pPr>
      <w:r>
        <w:rPr>
          <w:rFonts w:ascii="함초롬바탕" w:cs="함초롬바탕" w:eastAsia="함초롬바탕" w:hAnsi="함초롬바탕"/>
          <w:sz w:val="22"/>
          <w:szCs w:val="22"/>
        </w:rPr>
        <w:t xml:space="preserve">네바돈의 모든 지역 체계에는 멜기세덱이 생명 운반자로 일한 미드소나이트 세계가 하나씩 있습니다. 그곳에서 물질적으로 변형된 멜기세덱 아들이 물질 계층의 딸과 짝을 이루었고, 그 후손을 미드소나이터라 부릅니다(36:4.1-4.2).</w:t>
      </w:r>
    </w:p>
    <w:p>
      <w:pPr>
        <w:spacing w:after="0" w:before="0"/>
      </w:pPr>
      <w:r>
        <w:rPr>
          <w:rFonts w:ascii="함초롬바탕" w:cs="함초롬바탕" w:eastAsia="함초롬바탕" w:hAnsi="함초롬바탕"/>
          <w:sz w:val="12"/>
          <w:szCs w:val="12"/>
        </w:rPr>
        <w:t xml:space="preserve"/>
      </w:r>
    </w:p>
    <w:tbl>
      <w:tblPr>
        <w:tblW w:type="dxa" w:w="706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586"/>
      </w:tblGrid>
      <w:tr>
        <w:trPr>
          <w:cantSplit/>
          <w:tblHeader/>
        </w:trPr>
        <w:tc>
          <w:tcPr>
            <w:tcW w:type="dxa" w:w="248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미드소나이터의 삶</w:t>
            </w:r>
          </w:p>
        </w:tc>
        <w:tc>
          <w:tcPr>
            <w:tcW w:type="dxa" w:w="458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표준 나이 천 살까지</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고향 세계에서 번식하는 존재로 삶</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천 살 이후</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세라핌 수송으로 변환, 번식 특권을 잃음</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현재 상태</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죽음을 겪은 이 없음, 모두 살아 있음</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모이는 곳</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샐빙턴 최종자들의 일곱째 세계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그들은 조절자가 내주하지 않아 불멸자라 하기 어렵지만, 필사자인 것 같지도 않습니다(36:4.4). 샐빙턴 회로의 다섯째 집단은 최종자들의 세계로, 상승자도 들어갈 수 없는 구역이 많습니다(36:4.6-4.7). 최종자들은 미드소나이터의 운명을 말하지 않으며, 멜기세덱 생명 운반자들은 그들이 언젠가 궁극 하나님에게서 초월적 영을 받으리라 믿습니다(36:4.8).</w:t>
      </w:r>
    </w:p>
    <w:p>
      <w:pPr>
        <w:pStyle w:val="Heading2"/>
        <w:keepNext/>
        <w:spacing w:after="100" w:before="220"/>
      </w:pPr>
      <w:r>
        <w:rPr>
          <w:rFonts w:ascii="함초롬바탕" w:cs="함초롬바탕" w:eastAsia="함초롬바탕" w:hAnsi="함초롬바탕"/>
          <w:b/>
          <w:bCs/>
          <w:color w:val="1F6D73"/>
          <w:sz w:val="32"/>
          <w:szCs w:val="32"/>
        </w:rPr>
        <w:t xml:space="preserve">5. 일곱 보조 마음 영</w:t>
      </w:r>
    </w:p>
    <w:p>
      <w:pPr>
        <w:spacing w:after="0" w:before="130" w:beforeLines="50" w:line="240" w:lineRule="auto"/>
        <w:jc w:val="both"/>
      </w:pPr>
      <w:r>
        <w:rPr>
          <w:rFonts w:ascii="함초롬바탕" w:cs="함초롬바탕" w:eastAsia="함초롬바탕" w:hAnsi="함초롬바탕"/>
          <w:sz w:val="22"/>
          <w:szCs w:val="22"/>
        </w:rPr>
        <w:t xml:space="preserve">원시 세계에서 진화가 우연이 아니라 목적이 있는 까닭은 일곱 보조 마음-영의 현존 때문입니다. 그들은 우주 어머니 영의 자녀로서 물질 마음들에 대한 그녀의 인격적 사역을 이룹니다(36:5.1). 그러나 별개의 인격이 아니라 회로에 더 가까우며, 사실상 신성한 사역자의 한 의식 수준입니다(36:5.4).</w:t>
      </w:r>
    </w:p>
    <w:p>
      <w:pPr>
        <w:spacing w:after="0" w:before="0"/>
      </w:pPr>
      <w:r>
        <w:rPr>
          <w:rFonts w:ascii="함초롬바탕" w:cs="함초롬바탕" w:eastAsia="함초롬바탕" w:hAnsi="함초롬바탕"/>
          <w:sz w:val="12"/>
          <w:szCs w:val="12"/>
        </w:rPr>
        <w:t xml:space="preserve"/>
      </w:r>
    </w:p>
    <w:tbl>
      <w:tblPr>
        <w:tblW w:type="dxa" w:w="631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716"/>
        <w:gridCol w:w="4600"/>
      </w:tblGrid>
      <w:tr>
        <w:trPr>
          <w:cantSplit/>
          <w:tblHeader/>
        </w:trPr>
        <w:tc>
          <w:tcPr>
            <w:tcW w:type="dxa" w:w="171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보조 마음-영</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주는 부여물</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직관의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빠른 지각, 반사 본능, 방향 감각, 자기 보존</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이해의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관념의 연합, 빠른 추론과 판단</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용기의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신실함, 성품과 도덕적 기력의 뿌리</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지식의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모험과 발견의 호기심, 과학 정신</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상담의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 충동, 종의 협력, 군집 본능</w:t>
            </w:r>
          </w:p>
        </w:tc>
      </w:tr>
      <w:tr>
        <w:trPr>
          <w:cantSplit/>
        </w:trPr>
        <w:tc>
          <w:tcPr>
            <w:tcW w:type="dxa" w:w="171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예배의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종교적 충동, 혼 있는 존재를 가르는 첫 구별</w:t>
            </w:r>
          </w:p>
        </w:tc>
      </w:tr>
      <w:tr>
        <w:trPr>
          <w:cantSplit/>
        </w:trPr>
        <w:tc>
          <w:tcPr>
            <w:tcW w:type="dxa" w:w="171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지혜의 영</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모든 보조자를 조율하는 진보의 경향</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예배는 영적 상승 후보 자격의 휘장이다. (36:5.11)</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보조 영들은 체험적으로 성장하지만 결코 인격이 되지 않으며, 동물 안에서 처음 다섯이 기능하기에 동물은 인간의 지성적 진화에도 필수적입니다(36:5.13). 마음은 단계에 따라 다른 이의 돌봄을 받습니다(36:5.15).</w:t>
      </w:r>
    </w:p>
    <w:p>
      <w:pPr>
        <w:spacing w:after="0" w:before="0"/>
      </w:pPr>
      <w:r>
        <w:rPr>
          <w:rFonts w:ascii="함초롬바탕" w:cs="함초롬바탕" w:eastAsia="함초롬바탕" w:hAnsi="함초롬바탕"/>
          <w:sz w:val="12"/>
          <w:szCs w:val="12"/>
        </w:rPr>
        <w:t xml:space="preserve"/>
      </w:r>
    </w:p>
    <w:tbl>
      <w:tblPr>
        <w:tblW w:type="dxa" w:w="652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3821"/>
      </w:tblGrid>
      <w:tr>
        <w:trPr>
          <w:cantSplit/>
          <w:tblHeader/>
        </w:trPr>
        <w:tc>
          <w:tcPr>
            <w:tcW w:type="dxa" w:w="270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마음의 단계</w:t>
            </w:r>
          </w:p>
        </w:tc>
        <w:tc>
          <w:tcPr>
            <w:tcW w:type="dxa" w:w="382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돌보는 이</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체험에서 배우기 전</w:t>
            </w:r>
          </w:p>
        </w:tc>
        <w:tc>
          <w:tcPr>
            <w:tcW w:type="dxa" w:w="38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주(主) 물리적 통제자들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신을 예배하기 전</w:t>
            </w:r>
          </w:p>
        </w:tc>
        <w:tc>
          <w:tcPr>
            <w:tcW w:type="dxa" w:w="38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보조 영들의 독점적 영역</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영적 반응이 나타난 뒤</w:t>
            </w:r>
          </w:p>
        </w:tc>
        <w:tc>
          <w:tcPr>
            <w:tcW w:type="dxa" w:w="38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초(超)마음, 어머니 영의 영 회로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인격적 마음조차 영과 동일화하지 않으면 생존 특성이 없습니다. 영적 통찰 없이, 예배하고 생존을 갈망할 능력 없이 기능하는 마음은 불멸이 아닙니다(36:5.17).</w:t>
      </w:r>
    </w:p>
    <w:p>
      <w:pPr>
        <w:pStyle w:val="Heading2"/>
        <w:keepNext/>
        <w:spacing w:after="100" w:before="220"/>
      </w:pPr>
      <w:r>
        <w:rPr>
          <w:rFonts w:ascii="함초롬바탕" w:cs="함초롬바탕" w:eastAsia="함초롬바탕" w:hAnsi="함초롬바탕"/>
          <w:b/>
          <w:bCs/>
          <w:color w:val="1F6D73"/>
          <w:sz w:val="32"/>
          <w:szCs w:val="32"/>
        </w:rPr>
        <w:t xml:space="preserve">6. 살아 있는 힘</w:t>
      </w:r>
    </w:p>
    <w:p>
      <w:pPr>
        <w:spacing w:after="0" w:before="130" w:beforeLines="50" w:line="240" w:lineRule="auto"/>
        <w:jc w:val="both"/>
      </w:pPr>
      <w:r>
        <w:rPr>
          <w:rFonts w:ascii="함초롬바탕" w:cs="함초롬바탕" w:eastAsia="함초롬바탕" w:hAnsi="함초롬바탕"/>
          <w:sz w:val="22"/>
          <w:szCs w:val="22"/>
        </w:rPr>
        <w:t xml:space="preserve">생명은 기계론적이면서도 생명론적이며, 물질에 내재하지 않습니다. 유란시아의 과학자들은 원형질을 더 깊이 이해하겠지만 결코 살아 있는 유기체를 만들지는 못할 것입니다(36:6.1). 생명은 오직 생명에서, 마음은 선재하는 마음에서, 영은 영 조상에서만 비롯됩니다(36:6.2).</w:t>
      </w:r>
    </w:p>
    <w:p>
      <w:pPr>
        <w:spacing w:after="0" w:before="0"/>
      </w:pPr>
      <w:r>
        <w:rPr>
          <w:rFonts w:ascii="함초롬바탕" w:cs="함초롬바탕" w:eastAsia="함초롬바탕" w:hAnsi="함초롬바탕"/>
          <w:sz w:val="12"/>
          <w:szCs w:val="12"/>
        </w:rPr>
        <w:t xml:space="preserve"/>
      </w:r>
    </w:p>
    <w:tbl>
      <w:tblPr>
        <w:tblW w:type="dxa" w:w="69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591"/>
        <w:gridCol w:w="3371"/>
      </w:tblGrid>
      <w:tr>
        <w:trPr>
          <w:cantSplit/>
          <w:tblHeader/>
        </w:trPr>
        <w:tc>
          <w:tcPr>
            <w:tcW w:type="dxa" w:w="359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생명의 요소</w:t>
            </w:r>
          </w:p>
        </w:tc>
        <w:tc>
          <w:tcPr>
            <w:tcW w:type="dxa" w:w="337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누가 주는가</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물리적 원형과 에너지 체계</w:t>
            </w:r>
          </w:p>
        </w:tc>
        <w:tc>
          <w:tcPr>
            <w:tcW w:type="dxa" w:w="3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 운반자</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생명의 초기 불꽃, 생명의 숨결</w:t>
            </w:r>
          </w:p>
        </w:tc>
        <w:tc>
          <w:tcPr>
            <w:tcW w:type="dxa" w:w="3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영(우주 어머니 영)</w:t>
            </w:r>
          </w:p>
        </w:tc>
      </w:tr>
      <w:tr>
        <w:trPr>
          <w:cantSplit/>
        </w:trPr>
        <w:tc>
          <w:tcPr>
            <w:tcW w:type="dxa" w:w="3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마음의 부여</w:t>
            </w:r>
          </w:p>
        </w:tc>
        <w:tc>
          <w:tcPr>
            <w:tcW w:type="dxa" w:w="3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어머니 영이 보조 영을 통해</w:t>
            </w:r>
          </w:p>
        </w:tc>
      </w:tr>
      <w:tr>
        <w:trPr>
          <w:cantSplit/>
        </w:trPr>
        <w:tc>
          <w:tcPr>
            <w:tcW w:type="dxa" w:w="3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번식 능력</w:t>
            </w:r>
          </w:p>
        </w:tc>
        <w:tc>
          <w:tcPr>
            <w:tcW w:type="dxa" w:w="33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어머니 영의 인격적 전수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식물과 동물의 생명은 죽을 때 정체성도 인격도 없이 우주적 힘으로만 남으며, 개별적으로 생존하지 않습니다. 필사 창조체의 생존은 전적으로 필사 마음 안에 불멸의 혼이 진화하는 데 달려 있습니다(36:6.5). 생명 활성화 불꽃의 근원은 발표자들에게도 온전히 이해되지 않으며, 생명이 아버지를 통해 아들을 거쳐 영에 의해 흐른다는 것만 확실히 압니다(36:6.7).</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제36편은 생명이 우연의 산물이 아니라 설계되고 운반되고 지켜지는 선물임을 보여 줍니다. 생명 운반자들은 원형을 조직하고 환경을 가꾸지만, 생명의 불꽃과 마음과 번식 능력은 어머니 영에게서 옵니다. 일곱 보조 마음-영은 직관에서 지혜까지 진화를 목적 있게 이끌고, 예배의 영이 깨어날 때 창조체는 영적 상승의 후보가 됩니다. 그리고 의지를 지닌 존재가 나타나는 순간 생명 운반자들은 손을 뗍니다. 그때부터 우리의 앞날은 우리의 선택과, 마음 안에서 자라나는 불멸의 혼에 달려 있습니다.</w:t>
      </w:r>
    </w:p>
    <w:p>
      <w:pPr>
        <w:spacing w:after="0" w:before="0"/>
      </w:pPr>
      <w:r>
        <w:rPr>
          <w:rFonts w:ascii="함초롬바탕" w:cs="함초롬바탕" w:eastAsia="함초롬바탕" w:hAnsi="함초롬바탕"/>
          <w:sz w:val="12"/>
          <w:szCs w:val="12"/>
        </w:rPr>
        <w:t xml:space="preserve"/>
      </w:r>
    </w:p>
    <w:tbl>
      <w:tblPr>
        <w:tblW w:type="dxa" w:w="774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41"/>
        <w:gridCol w:w="4600"/>
      </w:tblGrid>
      <w:tr>
        <w:trPr>
          <w:cantSplit/>
          <w:tblHeader/>
        </w:trPr>
        <w:tc>
          <w:tcPr>
            <w:tcW w:type="dxa" w:w="314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 운반자의 기원과 본성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통치자까지 참여해 창조된 생명의 전파자들이다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 운반자 세계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세계에서 생명을 설계하고 보존하고 연구한다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생명의 이식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생명은 그들을 통해 주어지며, 의지가 나타나면 그들의 일은 끝난다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멜기세덱 생명 운반자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미드소나이터는 죽지 않고 미래를 위해 모이고 있다</w:t>
            </w:r>
          </w:p>
        </w:tc>
      </w:tr>
      <w:tr>
        <w:trPr>
          <w:cantSplit/>
        </w:trPr>
        <w:tc>
          <w:tcPr>
            <w:tcW w:type="dxa" w:w="314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일곱 보조 마음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직관에서 지혜까지, 예배는 상승 후보의 휘장이다</w:t>
            </w:r>
          </w:p>
        </w:tc>
      </w:tr>
      <w:tr>
        <w:trPr>
          <w:cantSplit/>
        </w:trPr>
        <w:tc>
          <w:tcPr>
            <w:tcW w:type="dxa" w:w="314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살아 있는 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생명은 오직 생명에서, 불꽃은 영에게서 온다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제36편의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생명은 아버지 안에서 구상되고 아들 안에서 표현되며 영 안에서 실현되니, 우리의 생존은 마음 안에서 자라는 혼에 달려 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제36편 생명 운반자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