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제48편 모론시아 삶</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죽음은 왜 우리를 단번에 완전한 영으로 바꾸지 않으며, 그 사이의 모론시아 삶은 우리에게 무엇을 가르치는가?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제47편에서 우리는 일곱 맨션 세계를 하나씩 올라가는 여정을 보았습니다. 이제 제48편은 그 여정 전체를 떠받치는 모론시아 삶의 원리와 그 삶을 돕는 존재들을 보여 줍니다. 신들은 동물 기원의 물질 창조체를 단 한 걸음에 완전한 영으로 바꾸는 일을 결코 시도하지 않습니다(48:0.1).</w:t>
      </w:r>
    </w:p>
    <w:p>
      <w:pPr>
        <w:spacing w:after="0" w:before="130" w:beforeLines="50" w:line="240" w:lineRule="auto"/>
        <w:jc w:val="both"/>
      </w:pPr>
      <w:r>
        <w:rPr>
          <w:rFonts w:ascii="함초롬바탕" w:cs="함초롬바탕" w:eastAsia="함초롬바탕" w:hAnsi="함초롬바탕"/>
          <w:sz w:val="22"/>
          <w:szCs w:val="22"/>
        </w:rPr>
        <w:t xml:space="preserve">죽음에 어떤 마법이 있어 필사적 마음을 즉시 불멸의 영으로 바꾼다는 믿음은 무지한 미신이며 듣기 좋은 우화에 지나지 않습니다(48:0.2). 필사 상태와 영 지위 사이에는 언제나 모론시아 전환이 끼어 있으며, 네바돈의 맨션 세계와 모론시아 세계는 그 전환 체제의 전형입니다(48:0.3).</w:t>
      </w:r>
    </w:p>
    <w:p>
      <w:pPr>
        <w:spacing w:after="0" w:before="130" w:beforeLines="50" w:line="240" w:lineRule="auto"/>
        <w:jc w:val="both"/>
      </w:pPr>
      <w:r>
        <w:rPr>
          <w:rFonts w:ascii="함초롬바탕" w:cs="함초롬바탕" w:eastAsia="함초롬바탕" w:hAnsi="함초롬바탕"/>
          <w:sz w:val="22"/>
          <w:szCs w:val="22"/>
        </w:rPr>
        <w:t xml:space="preserve">그렇다면 이 전환의 세계는 무엇으로 이루어져 있고, 누가 우리를 돌보며, 우리는 그곳에서 어떤 웃음과 어떤 지혜를 배우게 되는 것일까요?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영원의 운명은 나날의 삶이 이루는 성취에 의해 순간마다 결정된다. 오늘의 행위가 내일의 운명이다. (48:7.26)</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모론시아 물질</w:t>
      </w:r>
    </w:p>
    <w:p>
      <w:pPr>
        <w:spacing w:after="0" w:before="130" w:beforeLines="50" w:line="240" w:lineRule="auto"/>
        <w:jc w:val="both"/>
      </w:pPr>
      <w:r>
        <w:rPr>
          <w:rFonts w:ascii="함초롬바탕" w:cs="함초롬바탕" w:eastAsia="함초롬바탕" w:hAnsi="함초롬바탕"/>
          <w:sz w:val="22"/>
          <w:szCs w:val="22"/>
        </w:rPr>
        <w:t xml:space="preserve">모론시아 영역은 물질 수준과 영적 수준 사이의 연락 구체들입니다. 체계의 쉰여섯 전환 거처와 별자리·우주 본부를 둘러싼 더 높은 구체들이 모두 모론시아 세계라 불립니다(48:1.1-1.2). 이 건축 세계들은 백 가지 물리적 원소에 더해, 모론시아 물질이라 불리는 백 가지 에너지 조직을 함께 갖추고 있습니다(48:1.3).</w:t>
      </w:r>
    </w:p>
    <w:p>
      <w:pPr>
        <w:spacing w:after="0" w:before="130" w:beforeLines="50" w:line="240" w:lineRule="auto"/>
        <w:jc w:val="both"/>
      </w:pPr>
      <w:r>
        <w:rPr>
          <w:rFonts w:ascii="함초롬바탕" w:cs="함초롬바탕" w:eastAsia="함초롬바탕" w:hAnsi="함초롬바탕"/>
          <w:sz w:val="22"/>
          <w:szCs w:val="22"/>
        </w:rPr>
        <w:t xml:space="preserve">샐빙턴에서 1단계 영이 될 때까지 우리는 꼭 570번의 모론시아 변화를 겪습니다(48:1.5). 육신의 시절에는 신성한 영이 거의 별개의 것처럼 내주하지만, 모론시아 생명에서는 영이 인격의 실제적인 일부가 됩니다(48:1.6).</w:t>
      </w:r>
    </w:p>
    <w:p>
      <w:pPr>
        <w:spacing w:after="0" w:before="0"/>
      </w:pPr>
      <w:r>
        <w:rPr>
          <w:rFonts w:ascii="함초롬바탕" w:cs="함초롬바탕" w:eastAsia="함초롬바탕" w:hAnsi="함초롬바탕"/>
          <w:sz w:val="12"/>
          <w:szCs w:val="12"/>
        </w:rPr>
        <w:t xml:space="preserve"/>
      </w:r>
    </w:p>
    <w:tbl>
      <w:tblPr>
        <w:tblW w:type="dxa" w:w="330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366"/>
        <w:gridCol w:w="941"/>
      </w:tblGrid>
      <w:tr>
        <w:trPr>
          <w:cantSplit/>
          <w:tblHeader/>
        </w:trPr>
        <w:tc>
          <w:tcPr>
            <w:tcW w:type="dxa" w:w="236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변화가 일어나는 곳</w:t>
            </w:r>
          </w:p>
        </w:tc>
        <w:tc>
          <w:tcPr>
            <w:tcW w:type="dxa" w:w="94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횟수</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지역 체계</w:t>
            </w:r>
          </w:p>
        </w:tc>
        <w:tc>
          <w:tcPr>
            <w:tcW w:type="dxa" w:w="94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8번</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별자리</w:t>
            </w:r>
          </w:p>
        </w:tc>
        <w:tc>
          <w:tcPr>
            <w:tcW w:type="dxa" w:w="94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71번</w:t>
            </w:r>
          </w:p>
        </w:tc>
      </w:tr>
      <w:tr>
        <w:trPr>
          <w:cantSplit/>
        </w:trPr>
        <w:tc>
          <w:tcPr>
            <w:tcW w:type="dxa" w:w="236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샐빙턴의 구체들</w:t>
            </w:r>
          </w:p>
        </w:tc>
        <w:tc>
          <w:tcPr>
            <w:tcW w:type="dxa" w:w="94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491번</w:t>
            </w:r>
          </w:p>
        </w:tc>
      </w:tr>
      <w:tr>
        <w:trPr>
          <w:cantSplit/>
        </w:trPr>
        <w:tc>
          <w:tcPr>
            <w:tcW w:type="dxa" w:w="236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합계</w:t>
            </w:r>
          </w:p>
        </w:tc>
        <w:tc>
          <w:tcPr>
            <w:tcW w:type="dxa" w:w="94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570번</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2. 모론시아 동력 감독자</w:t>
      </w:r>
    </w:p>
    <w:p>
      <w:pPr>
        <w:spacing w:after="0" w:before="130" w:beforeLines="50" w:line="240" w:lineRule="auto"/>
        <w:jc w:val="both"/>
      </w:pPr>
      <w:r>
        <w:rPr>
          <w:rFonts w:ascii="함초롬바탕" w:cs="함초롬바탕" w:eastAsia="함초롬바탕" w:hAnsi="함초롬바탕"/>
          <w:sz w:val="22"/>
          <w:szCs w:val="22"/>
        </w:rPr>
        <w:t xml:space="preserve">모론시아 동력 감독자들은 지역 우주 어머니 영의 자손으로, 필사자에게 직접 사역하기보다 전환 세계의 모론시아 환경 자체를 가능하게 하는 동력의 통로입니다(48:2.1-2.2). 이들은 첫 필사 생존자가 맨션 세계에 도착할 때 처음 창조되며, 천 명씩 집단으로 창조됩니다(48:2.3).</w:t>
      </w:r>
    </w:p>
    <w:p>
      <w:pPr>
        <w:spacing w:after="0" w:before="0"/>
      </w:pPr>
      <w:r>
        <w:rPr>
          <w:rFonts w:ascii="함초롬바탕" w:cs="함초롬바탕" w:eastAsia="함초롬바탕" w:hAnsi="함초롬바탕"/>
          <w:sz w:val="12"/>
          <w:szCs w:val="12"/>
        </w:rPr>
        <w:t xml:space="preserve"/>
      </w:r>
    </w:p>
    <w:tbl>
      <w:tblPr>
        <w:tblW w:type="dxa" w:w="711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511"/>
        <w:gridCol w:w="4600"/>
      </w:tblGrid>
      <w:tr>
        <w:trPr>
          <w:cantSplit/>
          <w:tblHeader/>
        </w:trPr>
        <w:tc>
          <w:tcPr>
            <w:tcW w:type="dxa" w:w="2511"/>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계층(천 명 중)</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하는 일</w:t>
            </w:r>
          </w:p>
        </w:tc>
      </w:tr>
      <w:tr>
        <w:trPr>
          <w:cantSplit/>
        </w:trPr>
        <w:tc>
          <w:tcPr>
            <w:tcW w:type="dxa" w:w="25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회로 조절자(400)</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모론시아 회로 조절, 에너지를 물질로 변형</w:t>
            </w:r>
          </w:p>
        </w:tc>
      </w:tr>
      <w:tr>
        <w:trPr>
          <w:cantSplit/>
        </w:trPr>
        <w:tc>
          <w:tcPr>
            <w:tcW w:type="dxa" w:w="25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체계 조정자(200)</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세계마다 다른 동력 체계를 조화, 몸의 변화 수행</w:t>
            </w:r>
          </w:p>
        </w:tc>
      </w:tr>
      <w:tr>
        <w:trPr>
          <w:cantSplit/>
        </w:trPr>
        <w:tc>
          <w:tcPr>
            <w:tcW w:type="dxa" w:w="25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행성 관리자(100)</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일흔 명의 평의회 — 몸의 재료와 변화 인가</w:t>
            </w:r>
          </w:p>
        </w:tc>
      </w:tr>
      <w:tr>
        <w:trPr>
          <w:cantSplit/>
        </w:trPr>
        <w:tc>
          <w:tcPr>
            <w:tcW w:type="dxa" w:w="25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통합 통제자(100)</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각 행정 단위 중심에서 세 에너지와 기능</w:t>
            </w:r>
          </w:p>
        </w:tc>
      </w:tr>
      <w:tr>
        <w:trPr>
          <w:cantSplit/>
        </w:trPr>
        <w:tc>
          <w:tcPr>
            <w:tcW w:type="dxa" w:w="25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연락 안정자(100)</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모론시아 에너지를 물질로 변환 가능케 함</w:t>
            </w:r>
          </w:p>
        </w:tc>
      </w:tr>
      <w:tr>
        <w:trPr>
          <w:cantSplit/>
        </w:trPr>
        <w:tc>
          <w:tcPr>
            <w:tcW w:type="dxa" w:w="25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선택 분류자(50)</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진급을 위한 재조율과 인증, 집단 편성</w:t>
            </w:r>
          </w:p>
        </w:tc>
      </w:tr>
      <w:tr>
        <w:trPr>
          <w:cantSplit/>
        </w:trPr>
        <w:tc>
          <w:tcPr>
            <w:tcW w:type="dxa" w:w="25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 연합 등록자(50)</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모론시아 기록의 감독과 보관</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맨션 세계들을 다 지난 뒤에는 의식을 잃지 않고도 한 국면에서 다음 국면으로 변환됩니다(48:2.18). 선택 분류자들의 시험은 거듭 받을 수 있으며, 충분한 영적 성취가 등록되는 즉시 진급이 인증됩니다(48:2.23).</w:t>
      </w:r>
    </w:p>
    <w:p>
      <w:pPr>
        <w:pStyle w:val="Heading2"/>
        <w:keepNext/>
        <w:spacing w:after="100" w:before="220"/>
      </w:pPr>
      <w:r>
        <w:rPr>
          <w:rFonts w:ascii="함초롬바탕" w:cs="함초롬바탕" w:eastAsia="함초롬바탕" w:hAnsi="함초롬바탕"/>
          <w:b/>
          <w:bCs/>
          <w:color w:val="1F6D73"/>
          <w:sz w:val="32"/>
          <w:szCs w:val="32"/>
        </w:rPr>
        <w:t xml:space="preserve">3. 모론시아 동반자</w:t>
      </w:r>
    </w:p>
    <w:p>
      <w:pPr>
        <w:spacing w:after="0" w:before="130" w:beforeLines="50" w:line="240" w:lineRule="auto"/>
        <w:jc w:val="both"/>
      </w:pPr>
      <w:r>
        <w:rPr>
          <w:rFonts w:ascii="함초롬바탕" w:cs="함초롬바탕" w:eastAsia="함초롬바탕" w:hAnsi="함초롬바탕"/>
          <w:sz w:val="22"/>
          <w:szCs w:val="22"/>
        </w:rPr>
        <w:t xml:space="preserve">모론시아 동반자는 어머니 영의 자손으로, 네바돈에 칠백억이 넘게 있습니다(48:3.1). 적극적 유형과 내성적 유형이 있으며, 우리에게 가장 가까운 친족은 중도 창조체, 그다음이 모론시아 체루빔, 그다음이 이 동반자들입니다(48:3.4). 우리가 첫 이주 수면에서 깨어날 때 그들 가운데 하나가 반드시 곁에 있을 것입니다(48:3.8).</w:t>
      </w:r>
    </w:p>
    <w:p>
      <w:pPr>
        <w:spacing w:after="0" w:before="0"/>
      </w:pPr>
      <w:r>
        <w:rPr>
          <w:rFonts w:ascii="함초롬바탕" w:cs="함초롬바탕" w:eastAsia="함초롬바탕" w:hAnsi="함초롬바탕"/>
          <w:sz w:val="12"/>
          <w:szCs w:val="12"/>
        </w:rPr>
        <w:t xml:space="preserve"/>
      </w:r>
    </w:p>
    <w:tbl>
      <w:tblPr>
        <w:tblW w:type="dxa" w:w="785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706"/>
        <w:gridCol w:w="4146"/>
      </w:tblGrid>
      <w:tr>
        <w:trPr>
          <w:cantSplit/>
          <w:tblHeader/>
        </w:trPr>
        <w:tc>
          <w:tcPr>
            <w:tcW w:type="dxa" w:w="370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활동</w:t>
            </w:r>
          </w:p>
        </w:tc>
        <w:tc>
          <w:tcPr>
            <w:tcW w:type="dxa" w:w="414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하는 일</w:t>
            </w:r>
          </w:p>
        </w:tc>
      </w:tr>
      <w:tr>
        <w:trPr>
          <w:cantSplit/>
        </w:trPr>
        <w:tc>
          <w:tcPr>
            <w:tcW w:type="dxa" w:w="3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순례자 수호자</w:t>
            </w:r>
          </w:p>
        </w:tc>
        <w:tc>
          <w:tcPr>
            <w:tcW w:type="dxa" w:w="414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모론시아 생애 전체를 책임지고 조율</w:t>
            </w:r>
          </w:p>
        </w:tc>
      </w:tr>
      <w:tr>
        <w:trPr>
          <w:cantSplit/>
        </w:trPr>
        <w:tc>
          <w:tcPr>
            <w:tcW w:type="dxa" w:w="3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순례자 영접자와 자유 교제자</w:t>
            </w:r>
          </w:p>
        </w:tc>
        <w:tc>
          <w:tcPr>
            <w:tcW w:type="dxa" w:w="414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새로 도착한 이들의 사회적 동반자</w:t>
            </w:r>
          </w:p>
        </w:tc>
      </w:tr>
      <w:tr>
        <w:trPr>
          <w:cantSplit/>
        </w:trPr>
        <w:tc>
          <w:tcPr>
            <w:tcW w:type="dxa" w:w="3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천상 방문자 접대자</w:t>
            </w:r>
          </w:p>
        </w:tc>
        <w:tc>
          <w:tcPr>
            <w:tcW w:type="dxa" w:w="414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학생 방문자와 천상 존재 접대</w:t>
            </w:r>
          </w:p>
        </w:tc>
      </w:tr>
      <w:tr>
        <w:trPr>
          <w:cantSplit/>
        </w:trPr>
        <w:tc>
          <w:tcPr>
            <w:tcW w:type="dxa" w:w="3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조정자와 연락 감독자</w:t>
            </w:r>
          </w:p>
        </w:tc>
        <w:tc>
          <w:tcPr>
            <w:tcW w:type="dxa" w:w="414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사회적 행실의 교사, 집단 활동 후원</w:t>
            </w:r>
          </w:p>
        </w:tc>
      </w:tr>
      <w:tr>
        <w:trPr>
          <w:cantSplit/>
        </w:trPr>
        <w:tc>
          <w:tcPr>
            <w:tcW w:type="dxa" w:w="3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통역자와 번역자</w:t>
            </w:r>
          </w:p>
        </w:tc>
        <w:tc>
          <w:tcPr>
            <w:tcW w:type="dxa" w:w="414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새 언어를 배우는 동안의 언어 교사</w:t>
            </w:r>
          </w:p>
        </w:tc>
      </w:tr>
      <w:tr>
        <w:trPr>
          <w:cantSplit/>
        </w:trPr>
        <w:tc>
          <w:tcPr>
            <w:tcW w:type="dxa" w:w="3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유람 및 복귀 감독자</w:t>
            </w:r>
          </w:p>
        </w:tc>
        <w:tc>
          <w:tcPr>
            <w:tcW w:type="dxa" w:w="414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개인·집단 여행의 계획과 인도</w:t>
            </w:r>
          </w:p>
        </w:tc>
      </w:tr>
      <w:tr>
        <w:trPr>
          <w:cantSplit/>
        </w:trPr>
        <w:tc>
          <w:tcPr>
            <w:tcW w:type="dxa" w:w="370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 지역 및 건물 관리자</w:t>
            </w:r>
          </w:p>
        </w:tc>
        <w:tc>
          <w:tcPr>
            <w:tcW w:type="dxa" w:w="414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모론시아 사무 운영의 최고 관리자</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새 언어는 저절로 습득되지 않고, 여기서처럼 거기서도 배워야 합니다(48:3.13). 형식상 동반자들은 생존에 필수적이지 않지만, 그들이 없다면 몹시 그리울 것입니다. 그들은 지역 우주 상승 생애의 인격적 사치입니다(48:3.18).</w:t>
      </w:r>
    </w:p>
    <w:p>
      <w:pPr>
        <w:pStyle w:val="Heading2"/>
        <w:keepNext/>
        <w:spacing w:after="100" w:before="220"/>
      </w:pPr>
      <w:r>
        <w:rPr>
          <w:rFonts w:ascii="함초롬바탕" w:cs="함초롬바탕" w:eastAsia="함초롬바탕" w:hAnsi="함초롬바탕"/>
          <w:b/>
          <w:bCs/>
          <w:color w:val="1F6D73"/>
          <w:sz w:val="32"/>
          <w:szCs w:val="32"/>
        </w:rPr>
        <w:t xml:space="preserve">4. 복귀 감독자들</w:t>
      </w:r>
    </w:p>
    <w:p>
      <w:pPr>
        <w:spacing w:after="0" w:before="130" w:beforeLines="50" w:line="240" w:lineRule="auto"/>
        <w:jc w:val="both"/>
      </w:pPr>
      <w:r>
        <w:rPr>
          <w:rFonts w:ascii="함초롬바탕" w:cs="함초롬바탕" w:eastAsia="함초롬바탕" w:hAnsi="함초롬바탕"/>
          <w:sz w:val="22"/>
          <w:szCs w:val="22"/>
        </w:rPr>
        <w:t xml:space="preserve">상승 생애는 일과 놀이로 거의 균등하게 나뉘며, 환희와 웃음에도 모론시아적·영적 등가물이 있습니다(48:4.1). 영의 유머는 약한 이들의 불행을 부각하거나 신성을 모독하지 않으며, 세 수준으로 감상됩니다(48:4.4).</w:t>
      </w:r>
    </w:p>
    <w:p>
      <w:pPr>
        <w:spacing w:after="0" w:before="0"/>
      </w:pPr>
      <w:r>
        <w:rPr>
          <w:rFonts w:ascii="함초롬바탕" w:cs="함초롬바탕" w:eastAsia="함초롬바탕" w:hAnsi="함초롬바탕"/>
          <w:sz w:val="12"/>
          <w:szCs w:val="12"/>
        </w:rPr>
        <w:t xml:space="preserve"/>
      </w:r>
    </w:p>
    <w:tbl>
      <w:tblPr>
        <w:tblW w:type="dxa" w:w="675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156"/>
        <w:gridCol w:w="4600"/>
      </w:tblGrid>
      <w:tr>
        <w:trPr>
          <w:cantSplit/>
          <w:tblHeader/>
        </w:trPr>
        <w:tc>
          <w:tcPr>
            <w:tcW w:type="dxa" w:w="2156"/>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유머의 수준</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내용</w:t>
            </w:r>
          </w:p>
        </w:tc>
      </w:tr>
      <w:tr>
        <w:trPr>
          <w:cantSplit/>
        </w:trPr>
        <w:tc>
          <w:tcPr>
            <w:tcW w:type="dxa" w:w="21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회상하는 농담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지난날의 어리석은 두려움과 불안을 떠올리는 익살</w:t>
            </w:r>
          </w:p>
        </w:tc>
      </w:tr>
      <w:tr>
        <w:trPr>
          <w:cantSplit/>
        </w:trPr>
        <w:tc>
          <w:tcPr>
            <w:tcW w:type="dxa" w:w="21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현재의 유머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심각한 걱정의 많은 것이 중요치 않음을 발견하는 기쁨</w:t>
            </w:r>
          </w:p>
        </w:tc>
      </w:tr>
      <w:tr>
        <w:trPr>
          <w:cantSplit/>
        </w:trPr>
        <w:tc>
          <w:tcPr>
            <w:tcW w:type="dxa" w:w="215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3. 예언적 기쁨</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모든 것이 합력하여 선을 이룬다는 확신</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복귀 감독자들은 자원자들로 이루어진 모집 군단으로, 지친 이들이 이전 체험을 되살려 쉬도록 돕습니다(48:4.9-4.10). 유머와 놀이는 언제나 뒤돌아보는 시선의 메아리이며, 지나친 자기 관조의 압력을 막는 안전판입니다(48:4.18-4.19). 우리가 더 높이 오를수록 이런 기분 전환의 필요는 줄어듭니다(48:4.17).</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유머의 기능 중 하나는 우리 모두가 자신을 덜 심각하게 여기도록 돕는 것이다. 유머는 자아를 높이는 일에 대한 신성한 해독제이다. (48:4.15)</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5. 맨션 세계 교사들</w:t>
      </w:r>
    </w:p>
    <w:p>
      <w:pPr>
        <w:spacing w:after="0" w:before="130" w:beforeLines="50" w:line="240" w:lineRule="auto"/>
        <w:jc w:val="both"/>
      </w:pPr>
      <w:r>
        <w:rPr>
          <w:rFonts w:ascii="함초롬바탕" w:cs="함초롬바탕" w:eastAsia="함초롬바탕" w:hAnsi="함초롬바탕"/>
          <w:sz w:val="22"/>
          <w:szCs w:val="22"/>
        </w:rPr>
        <w:t xml:space="preserve">맨션 세계 교사들은 세라핌에게서 남겨진 체루빔과 사노빔입니다. 필사 피보호자가 모론시아 생명을 시작하면 세라핌은 더 이상 이들의 도움이 필요 없으므로, 이들은 우주 어머니 영의 포옹을 거쳐 교사가 됩니다(48:5.1-5.2). 이들은 우리의 고향 세계에서 이미 함께 체험했기에 실제적이고 공감하는 교사입니다(48:5.9).</w:t>
      </w:r>
    </w:p>
    <w:p>
      <w:pPr>
        <w:spacing w:after="0" w:before="0"/>
      </w:pPr>
      <w:r>
        <w:rPr>
          <w:rFonts w:ascii="함초롬바탕" w:cs="함초롬바탕" w:eastAsia="함초롬바탕" w:hAnsi="함초롬바탕"/>
          <w:sz w:val="12"/>
          <w:szCs w:val="12"/>
        </w:rPr>
        <w:t xml:space="preserve"/>
      </w:r>
    </w:p>
    <w:tbl>
      <w:tblPr>
        <w:tblW w:type="dxa" w:w="585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371"/>
        <w:gridCol w:w="4481"/>
      </w:tblGrid>
      <w:tr>
        <w:trPr>
          <w:cantSplit/>
          <w:tblHeader/>
        </w:trPr>
        <w:tc>
          <w:tcPr>
            <w:tcW w:type="dxa" w:w="137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배우는 곳</w:t>
            </w:r>
          </w:p>
        </w:tc>
        <w:tc>
          <w:tcPr>
            <w:tcW w:type="dxa" w:w="448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학교</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맨션 세계</w:t>
            </w:r>
          </w:p>
        </w:tc>
        <w:tc>
          <w:tcPr>
            <w:tcW w:type="dxa" w:w="44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생각의 학교, 감정의 학교, 행함의 학교</w:t>
            </w:r>
          </w:p>
        </w:tc>
      </w:tr>
      <w:tr>
        <w:trPr>
          <w:cantSplit/>
        </w:trPr>
        <w:tc>
          <w:tcPr>
            <w:tcW w:type="dxa" w:w="137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별자리</w:t>
            </w:r>
          </w:p>
        </w:tc>
        <w:tc>
          <w:tcPr>
            <w:tcW w:type="dxa" w:w="448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윤리, 행정, 사회 조정의 학교</w:t>
            </w:r>
          </w:p>
        </w:tc>
      </w:tr>
      <w:tr>
        <w:trPr>
          <w:cantSplit/>
        </w:trPr>
        <w:tc>
          <w:tcPr>
            <w:tcW w:type="dxa" w:w="137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우주 본부</w:t>
            </w:r>
          </w:p>
        </w:tc>
        <w:tc>
          <w:tcPr>
            <w:tcW w:type="dxa" w:w="448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철학, 신성, 순수한 영성의 학교</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지상에서 배울 수 있었으나 배우지 못한 것은 그곳에서 배워야 하며, 파라다이스에 이르는 왕도나 지름길은 없습니다(48:5.7). 모론시아 생애는 미루는 버릇, 얼버무림, 불성실, 문제 회피 같은 동물적 잔재를 영원히 뿌리 뽑습니다. 지연은 결코 회피가 아닙니다(48:5.8).</w:t>
      </w:r>
    </w:p>
    <w:p>
      <w:pPr>
        <w:pStyle w:val="Heading2"/>
        <w:keepNext/>
        <w:spacing w:after="100" w:before="220"/>
      </w:pPr>
      <w:r>
        <w:rPr>
          <w:rFonts w:ascii="함초롬바탕" w:cs="함초롬바탕" w:eastAsia="함초롬바탕" w:hAnsi="함초롬바탕"/>
          <w:b/>
          <w:bCs/>
          <w:color w:val="1F6D73"/>
          <w:sz w:val="32"/>
          <w:szCs w:val="32"/>
        </w:rPr>
        <w:t xml:space="preserve">6. 모론시아 세계의 세라핌—과도기 봉사자들</w:t>
      </w:r>
    </w:p>
    <w:p>
      <w:pPr>
        <w:spacing w:after="0" w:before="130" w:beforeLines="50" w:line="240" w:lineRule="auto"/>
        <w:jc w:val="both"/>
      </w:pPr>
      <w:r>
        <w:rPr>
          <w:rFonts w:ascii="함초롬바탕" w:cs="함초롬바탕" w:eastAsia="함초롬바탕" w:hAnsi="함초롬바탕"/>
          <w:sz w:val="22"/>
          <w:szCs w:val="22"/>
        </w:rPr>
        <w:t xml:space="preserve">모론시아 생명은 실제로는 이 땅에서, 조절자가 내주하고 혼이 잉태되는 순간에 이미 시작됩니다(48:6.2). 맨션 세계에서 우리를 돕는 전환 사역자들은 세라핌의 여섯째 계층이며 일곱 부문에서 봉사합니다(48:6.1, 6.3).</w:t>
      </w:r>
    </w:p>
    <w:p>
      <w:pPr>
        <w:spacing w:after="0" w:before="0"/>
      </w:pPr>
      <w:r>
        <w:rPr>
          <w:rFonts w:ascii="함초롬바탕" w:cs="함초롬바탕" w:eastAsia="함초롬바탕" w:hAnsi="함초롬바탕"/>
          <w:sz w:val="12"/>
          <w:szCs w:val="12"/>
        </w:rPr>
        <w:t xml:space="preserve"/>
      </w:r>
    </w:p>
    <w:tbl>
      <w:tblPr>
        <w:tblW w:type="dxa" w:w="696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376"/>
        <w:gridCol w:w="4586"/>
      </w:tblGrid>
      <w:tr>
        <w:trPr>
          <w:cantSplit/>
          <w:tblHeader/>
        </w:trPr>
        <w:tc>
          <w:tcPr>
            <w:tcW w:type="dxa" w:w="237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부문</w:t>
            </w:r>
          </w:p>
        </w:tc>
        <w:tc>
          <w:tcPr>
            <w:tcW w:type="dxa" w:w="458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하는 일</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 세라핌 전도자</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상승 경로 선택을 돕고 선의 보존을 선포</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 인종 해석자</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첫째 하늘의 사회학자</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3. 마음 기획자</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첫째 하늘의 심리학자 — 의지를 존중</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4. 모론시아 조언자</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의미와 가치를 통합하는 모타의 교사</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5. 기술자</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새 환경과 에너지에 적응하도록 도움</w:t>
            </w:r>
          </w:p>
        </w:tc>
      </w:tr>
      <w:tr>
        <w:trPr>
          <w:cantSplit/>
        </w:trPr>
        <w:tc>
          <w:tcPr>
            <w:tcW w:type="dxa" w:w="23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6. 기록자-교사</w:t>
            </w:r>
          </w:p>
        </w:tc>
        <w:tc>
          <w:tcPr>
            <w:tcW w:type="dxa" w:w="458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사실만이 아니라 진리를 구하도록 가르침</w:t>
            </w:r>
          </w:p>
        </w:tc>
      </w:tr>
      <w:tr>
        <w:trPr>
          <w:cantSplit/>
        </w:trPr>
        <w:tc>
          <w:tcPr>
            <w:tcW w:type="dxa" w:w="237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7. 봉사 예비대</w:t>
            </w:r>
          </w:p>
        </w:tc>
        <w:tc>
          <w:tcPr>
            <w:tcW w:type="dxa" w:w="458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인간에게 가장 가까이 다가서는 벗</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어떠한 선한 행위도 결코 온전히 사라지지 않는다. (48:6.7)</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모타가 철학에 대하여 갖는 관계는 두 눈이 한 눈에 대하여 갖는 관계와 같아서, 의미와 가치에 입체적 깊이를 줍니다(48:6.28). 사람은 사실에 있어서 형식상 옳으면서도 진리에 있어서 영원히 그릇될 수 있습니다(48:6.33). 봉사 예비대는 우리에게 가장 실망스러운 실망이 가장 큰 축복이 되기도 한다는 것을 일러 줍니다(48:6.36).</w:t>
      </w:r>
    </w:p>
    <w:p>
      <w:pPr>
        <w:spacing w:after="0" w:before="130" w:beforeLines="50" w:line="240" w:lineRule="auto"/>
        <w:jc w:val="both"/>
      </w:pPr>
      <w:r>
        <w:rPr>
          <w:rFonts w:ascii="함초롬바탕" w:cs="함초롬바탕" w:eastAsia="함초롬바탕" w:hAnsi="함초롬바탕"/>
          <w:sz w:val="22"/>
          <w:szCs w:val="22"/>
        </w:rPr>
        <w:t xml:space="preserve">그들은 또 이렇게 가르칩니다. 일은 중요하되 자기는 중요하지 않습니다. 미성숙한 창조체를 고갈시키는 것은 일의 중요성이 아니라 자기의 중요성입니다(48:6.37).</w:t>
      </w:r>
    </w:p>
    <w:p>
      <w:pPr>
        <w:pStyle w:val="Heading2"/>
        <w:keepNext/>
        <w:spacing w:after="100" w:before="220"/>
      </w:pPr>
      <w:r>
        <w:rPr>
          <w:rFonts w:ascii="함초롬바탕" w:cs="함초롬바탕" w:eastAsia="함초롬바탕" w:hAnsi="함초롬바탕"/>
          <w:b/>
          <w:bCs/>
          <w:color w:val="1F6D73"/>
          <w:sz w:val="32"/>
          <w:szCs w:val="32"/>
        </w:rPr>
        <w:t xml:space="preserve">7. 모론시아 모타</w:t>
      </w:r>
    </w:p>
    <w:p>
      <w:pPr>
        <w:spacing w:after="0" w:before="130" w:beforeLines="50" w:line="240" w:lineRule="auto"/>
        <w:jc w:val="both"/>
      </w:pPr>
      <w:r>
        <w:rPr>
          <w:rFonts w:ascii="함초롬바탕" w:cs="함초롬바탕" w:eastAsia="함초롬바탕" w:hAnsi="함초롬바탕"/>
          <w:sz w:val="22"/>
          <w:szCs w:val="22"/>
        </w:rPr>
        <w:t xml:space="preserve">첫째 맨션 세계에서는 한쪽에 모타의 단순한 개념을, 맞은편에 그와 비슷한 인간 철학의 진술을 나란히 놓고 가르칩니다(48:7.1). 천사장은 그때 쓰인 인간 철학의 진술 스물여덟 가지를 기록했습니다. 그 가운데 몇 가지는 다음과 같습니다(48:7.2).</w:t>
      </w:r>
    </w:p>
    <w:p>
      <w:pPr>
        <w:spacing w:after="0" w:before="0"/>
      </w:pPr>
      <w:r>
        <w:rPr>
          <w:rFonts w:ascii="함초롬바탕" w:cs="함초롬바탕" w:eastAsia="함초롬바탕" w:hAnsi="함초롬바탕"/>
          <w:sz w:val="12"/>
          <w:szCs w:val="12"/>
        </w:rPr>
        <w:t xml:space="preserve"/>
      </w:r>
    </w:p>
    <w:tbl>
      <w:tblPr>
        <w:tblW w:type="dxa" w:w="5500"/>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900"/>
        <w:gridCol w:w="4600"/>
      </w:tblGrid>
      <w:tr>
        <w:trPr>
          <w:cantSplit/>
          <w:tblHeader/>
        </w:trPr>
        <w:tc>
          <w:tcPr>
            <w:tcW w:type="dxa" w:w="9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번호</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인간 철학의 진술(요지)</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영리함이 참된 품성을 대신할 수는 없다</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8</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지성적인 노력 없이는 행복도 없다</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11</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행위는 우리의 것이요, 결과는 하나님의 것이다</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12</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필사자는 오직 환난을 겪음으로써 지혜를 배운다</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18</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조급함은 영의 독이다</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22</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무엇을 행하려고 애쓰느냐로 신성해진다</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24</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오늘의 행위가 내일의 운명이다</w:t>
            </w:r>
          </w:p>
        </w:tc>
      </w:tr>
      <w:tr>
        <w:trPr>
          <w:cantSplit/>
        </w:trPr>
        <w:tc>
          <w:tcPr>
            <w:tcW w:type="dxa" w:w="90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26</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지식은 나눔으로써만 소유된다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8. 모론시아 진보자들</w:t>
      </w:r>
    </w:p>
    <w:p>
      <w:pPr>
        <w:spacing w:after="0" w:before="130" w:beforeLines="50" w:line="240" w:lineRule="auto"/>
        <w:jc w:val="both"/>
      </w:pPr>
      <w:r>
        <w:rPr>
          <w:rFonts w:ascii="함초롬바탕" w:cs="함초롬바탕" w:eastAsia="함초롬바탕" w:hAnsi="함초롬바탕"/>
          <w:sz w:val="22"/>
          <w:szCs w:val="22"/>
        </w:rPr>
        <w:t xml:space="preserve">맨션 세계를 졸업할 때부터 초우주에서 영 지위를 얻을 때까지 상승 필사자는 모론시아 진보자라 불립니다. 이 경계 지대의 생명은 영 생명으로 가는 진화적 관문입니다(48:8.1). 이 모든 훈련에는 대우주의 운영을 한 걸음씩 통달하게 하려는 신성한 목적이 있습니다(48:8.2).</w:t>
      </w:r>
    </w:p>
    <w:p>
      <w:pPr>
        <w:spacing w:after="0" w:before="130" w:beforeLines="50" w:line="240" w:lineRule="auto"/>
        <w:jc w:val="both"/>
      </w:pPr>
      <w:r>
        <w:rPr>
          <w:rFonts w:ascii="함초롬바탕" w:cs="함초롬바탕" w:eastAsia="함초롬바탕" w:hAnsi="함초롬바탕"/>
          <w:sz w:val="22"/>
          <w:szCs w:val="22"/>
        </w:rPr>
        <w:t xml:space="preserve">신들이 우리를 그저 영원한 즐거운 유람에 태울 작정이었다면, 온 우주를 이토록 거대한 실습 학교로 만들지 않았을 것입니다. 현 우주 시대 너머에는 초월적 봉사의 목표가 감추어져 있습니다(48:8.3). 동물에서 천사로, 천사에서 영으로, 영에서 하나님으로 나아가는 이 길은 유한 창조체에게 지금 가능한 모든 생명을 아우릅니다(48:8.4).</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제48편은 죽음이 마법의 문이 아니라는 사실에서 출발합니다. 우리는 570번의 변화를 거치며 천천히 영이 되어 가고, 그 길에는 환경을 만드는 동력 감독자, 곁을 지키는 동반자, 웃음을 되찾아 주는 복귀 감독자, 우리를 이미 아는 교사, 그리고 온갖 세라핌이 함께합니다. 그곳에서도 언어는 배워야 하고, 미루던 버릇은 뿌리 뽑혀야 하며, 지상에서 배우지 못한 것은 다시 배워야 합니다. 그러나 그 모든 과정은 자기를 덜 심각하게 여기고 일을 중요하게 여기며, 사실을 넘어 진리를 구하는 존재로 우리를 빚어 갑니다. 그리고 그 훈련은 영원한 휴식이 아니라, 아직 계시되지 않은 초월적 봉사를 향해 있습니다.</w:t>
      </w:r>
    </w:p>
    <w:p>
      <w:pPr>
        <w:spacing w:after="0" w:before="0"/>
      </w:pPr>
      <w:r>
        <w:rPr>
          <w:rFonts w:ascii="함초롬바탕" w:cs="함초롬바탕" w:eastAsia="함초롬바탕" w:hAnsi="함초롬바탕"/>
          <w:sz w:val="12"/>
          <w:szCs w:val="12"/>
        </w:rPr>
        <w:t xml:space="preserve"/>
      </w:r>
    </w:p>
    <w:tbl>
      <w:tblPr>
        <w:tblW w:type="dxa" w:w="9200"/>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4600"/>
        <w:gridCol w:w="4600"/>
      </w:tblGrid>
      <w:tr>
        <w:trPr>
          <w:cantSplit/>
          <w:tblHeader/>
        </w:trPr>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모론시아 물질</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570번의 변화를 거쳐 물질에서 영으로 천천히 나아간다</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모론시아 동력 감독자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전환 세계의 환경과 몸을 가능하게 하는 살아 있는 통로이다</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모론시아 동반자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깨어나는 순간부터 곁에 있는 상승 생애의 인격적 사치이다</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복귀 감독자들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유머는 자아를 높이는 일에 대한 신성한 해독제이다</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맨션 세계 교사들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파라다이스에 이르는 지름길은 없다</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모론시아 세계의 세라핌—과도기 봉사자들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일은 중요하되 자기는 중요하지 않다</w:t>
            </w:r>
          </w:p>
        </w:tc>
      </w:tr>
      <w:tr>
        <w:trPr>
          <w:cantSplit/>
        </w:trPr>
        <w:tc>
          <w:tcPr>
            <w:tcW w:type="dxa" w:w="46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모론시아 모타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오늘의 행위가 내일의 운명이다</w:t>
            </w:r>
          </w:p>
        </w:tc>
      </w:tr>
      <w:tr>
        <w:trPr>
          <w:cantSplit/>
        </w:trPr>
        <w:tc>
          <w:tcPr>
            <w:tcW w:type="dxa" w:w="460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모론시아 진보자들</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이 모든 훈련은 초월적 봉사를 향해 있다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제48편의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모론시아 삶은 우리를 단번에가 아니라 한 걸음씩, 웃음과 배움 속에서 봉사할 영으로 빚어 가는 우주의 학교이다.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제48편 모론시아 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