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TrustHaul Freight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8620A"/>
          <w:sz w:val="30"/>
          <w:szCs w:val="30"/>
        </w:rPr>
        <w:t xml:space="preserve">Platform Migration &amp; Launch — What I Did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Helen Gebrewahid  |  Date: June 5, 2026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built TrustHaul Freight — a subscription-based freight platform that connects verified drivers with shippers directly, with no dispatchers and no hidden fees. The platform was originally built on Base44, a third-party platform builder. I decided to fully migrate off Base44 so that I own the platform completely, with no third-party branding, no dependency on their servers, and no recurring platform fees.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everything I did to migrate the platform, set up my own infrastructure, and launch TrustHaul Freight as a fully independent product.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 TrustHaul Freight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TrustHaul Freight is a two-sided marketplace for freight: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Drivers (carriers) subscribe monthly to access the load board and bid on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Shippers post loads for free and browse verified drivers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dispatchers needed — drivers and shippers connect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 plans: Starter at $69.99/month and Pro Hauler at $149.99/month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Features include load posting, bidding, direct messaging, GPS tracking, reviews, and profile verification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1: Migration from Base44 to Supabase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original platform was built on Base44, which handled authentication, database storage, and file uploads. The Base44 branding was embedded throughout the app — including in the navbar, footer, and login pages — and the profile creation feature was broken (it would spin indefinitely without saving).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Analyzed all source code files to identify every Base44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Supabase project to replace Base44's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created a complete PostgreSQL database schema in Supabase including tables for: profiles, driver_profiles, shipper_profiles, loads, load_bids, messages, and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Row Level Security (RLS) policies to keep all data private and secure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a Supabase Storage bucket called 'documents' for CDL, insurance, and profile photo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Replaced the Base44 authentication system with Supabase Auth (email/password + Google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Rewrote all data access functions (replacing base44.entities.*) with Supabase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Fixed the broken profile creation flow in the Onboarding page — drivers and shippers can now complete setup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all Base44 branding from the navbar, footer, hero section, and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Replaced the Base44 logo with a clean TrustHaul truck icon and brand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Fixed all truck type images on the landing page (they were broken because they pointed to Base44's CDN)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Deleted the Base44 SDK and plugin from the project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Cleaned up the Vite configuration to remove all Base44 plugin references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2: Setting Up My Own GitHub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created a brand new GitHub account (trusthaulfreight) to host my code independently from my personal account.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Installed Node.js and Git on my computer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Cloned the original repository from GitHub to my local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Installed all project dependencies using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Uninstalled the Base44 SDK and vite plugin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Copied all migrated files into the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a new GitHub repository at github.com/trusthaulfreight/trust-Haul-Freight-app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the local project to the new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Pushed all code to the new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Later deleted the old Base44-dependent repository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3: Deploying to Netlify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chose Netlify to host the site because it integrates directly with GitHub, automatically redeploys when I push code changes, and handles SSL certificates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a Netlify account and connected it to my trusthaulfreight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Imported the trust-Haul-Freight-app repository into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the build settings: build command 'npm run build', publish directory 'dist'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environment variables in Netlify for my Supabase URL and anon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 netlify.toml file to the project for proper routing (so page refreshes work correctly)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Successfully deployed the site — live at trusthaulfreight.netlify.app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trusthaulfreight.com as the primary domain in Netlify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4: Connecting My Domain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My domain (trusthaulfreight.com) was already registered and managed through Cloudflare. I needed to point it from Base44's servers to Netlify.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trusthaulfreight.com as a custom domain in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the DNS A record in Cloudflare to point to Netlify's load balancer IP (75.2.60.5)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 CNAME record for www.trusthaulfreight.com pointing to apex-loadbalancer.netlify.com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redirect rule in Cloudflare so app.trusthaulfreight.com redirects to trusthaulfreight.com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Supabase authentication URL settings with my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DNS propagation — trusthaulfreight.com now loads TrustHaul Freight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5: Setting Up Google Sign-In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wanted users to be able to sign in with their Google account in addition to email and password.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a Google Cloud project called 'TrustHaul Freight'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the OAuth consent screen with TrustHaul Freight branding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OAuth 2.0 credentials (Client ID and Client Secret)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authorized JavaScript origins: trusthaulfreight.com and trusthaulfreight.netlify.app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authorized redirect URIs pointing to my Supabase auth callback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Enabled Google as an auth provider in Supabase with my Client ID and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the login and register pages to redirect users back to trusthaulfreight.com after Google sign-in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6: Setting Up Custom Auth Domain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Google's sign-in popup showed 'pffpcxvmeyztdjuuwsxv.supabase.co' which looked unprofessional. I upgraded to Supabase Pro and set up a custom auth domain.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Upgraded the Supabase project to the Pro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Enabled the Custom Domain add-on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auth.trusthaulfreight.com as the custom auth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 CNAME record in Cloudflare for auth.trusthaulfreight.com pointing to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 TXT verification record in Cloudflare for domain ownership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and activated the custom domain — Google sign-in now shows 'to continue to trusthaulfreight.com'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the Google Cloud Console redirect URI to use the new auth.trusthaulfreight.com callback URL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Step 7: Final Cleanup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Deleted the Base44 account and all associated app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Deleted the old GitHub repository (helenhaile05-tech/trusthaulfreight)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the base44 folder from the project and pushed the clean code to GitHub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TrustHaul Freight is now a fully independent platform that I own completely: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at trusthaulfreight.com with SSL certificate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Base44 branding anywhere on the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stored in my own Supabase PostgreSQL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code hosted in my own GitHub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files hosted in my own Supabase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and Google OAuth authentication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Driver and shipper profile creation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Professional branded Google sign-in showing trusthaulfreight.com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redeployment when I push code changes to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monthly platform fees to Base44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Stripe for driver subscription payments ($69.99/month and $149.99/month)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email notifications to alert drivers when new loads are posted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end-to-end testing of the full workflow: shipper posts load, driver bids, shipper accepts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marketing to attract drivers and shippers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E86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2026-06-05T17:39:18.987Z</dcterms:created>
  <dcterms:modified xsi:type="dcterms:W3CDTF">2026-06-05T17:39:18.987Z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