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52A" w:rsidRDefault="0090052A" w:rsidP="0090052A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Name:………………………………………………………………………………Index No.:……………………………</w:t>
      </w:r>
    </w:p>
    <w:p w:rsidR="0090052A" w:rsidRDefault="0090052A" w:rsidP="0090052A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Signature: ……………………………………………………………………………………………………………………</w:t>
      </w:r>
    </w:p>
    <w:p w:rsidR="0090052A" w:rsidRDefault="0090052A" w:rsidP="0090052A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90052A" w:rsidRPr="00C80032" w:rsidRDefault="0090052A" w:rsidP="0090052A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sz w:val="24"/>
          <w:szCs w:val="24"/>
        </w:rPr>
        <w:t>P</w:t>
      </w:r>
      <w:r>
        <w:rPr>
          <w:rFonts w:asciiTheme="majorHAnsi" w:hAnsiTheme="majorHAnsi"/>
          <w:b/>
          <w:sz w:val="24"/>
          <w:szCs w:val="24"/>
        </w:rPr>
        <w:t>530</w:t>
      </w:r>
      <w:r w:rsidRPr="00C80032">
        <w:rPr>
          <w:rFonts w:asciiTheme="majorHAnsi" w:hAnsiTheme="majorHAnsi"/>
          <w:b/>
          <w:sz w:val="24"/>
          <w:szCs w:val="24"/>
        </w:rPr>
        <w:t>/</w:t>
      </w:r>
      <w:r>
        <w:rPr>
          <w:rFonts w:asciiTheme="majorHAnsi" w:hAnsiTheme="majorHAnsi"/>
          <w:b/>
          <w:sz w:val="24"/>
          <w:szCs w:val="24"/>
        </w:rPr>
        <w:t>1</w:t>
      </w:r>
    </w:p>
    <w:p w:rsidR="0090052A" w:rsidRDefault="0090052A" w:rsidP="0090052A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BIOLOGY</w:t>
      </w:r>
    </w:p>
    <w:p w:rsidR="0090052A" w:rsidRPr="00C80032" w:rsidRDefault="0090052A" w:rsidP="0090052A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(Theory)</w:t>
      </w:r>
    </w:p>
    <w:p w:rsidR="0090052A" w:rsidRPr="00C80032" w:rsidRDefault="00582CBA" w:rsidP="0090052A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3488666" wp14:editId="5058E25A">
            <wp:simplePos x="0" y="0"/>
            <wp:positionH relativeFrom="column">
              <wp:posOffset>2439035</wp:posOffset>
            </wp:positionH>
            <wp:positionV relativeFrom="paragraph">
              <wp:posOffset>222250</wp:posOffset>
            </wp:positionV>
            <wp:extent cx="1035685" cy="1098550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8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0052A" w:rsidRPr="00C80032">
        <w:rPr>
          <w:rFonts w:asciiTheme="majorHAnsi" w:hAnsiTheme="majorHAnsi"/>
          <w:b/>
          <w:sz w:val="24"/>
          <w:szCs w:val="24"/>
        </w:rPr>
        <w:t xml:space="preserve">Paper </w:t>
      </w:r>
      <w:r w:rsidR="0090052A">
        <w:rPr>
          <w:rFonts w:asciiTheme="majorHAnsi" w:hAnsiTheme="majorHAnsi"/>
          <w:b/>
          <w:sz w:val="24"/>
          <w:szCs w:val="24"/>
        </w:rPr>
        <w:t>1</w:t>
      </w:r>
    </w:p>
    <w:p w:rsidR="0090052A" w:rsidRPr="00C80032" w:rsidRDefault="0090052A" w:rsidP="0090052A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Jul/Aug</w:t>
      </w:r>
      <w:r w:rsidRPr="00C80032">
        <w:rPr>
          <w:rFonts w:asciiTheme="majorHAnsi" w:hAnsiTheme="majorHAnsi"/>
          <w:b/>
          <w:sz w:val="24"/>
          <w:szCs w:val="24"/>
        </w:rPr>
        <w:t xml:space="preserve"> 201</w:t>
      </w:r>
      <w:r>
        <w:rPr>
          <w:rFonts w:asciiTheme="majorHAnsi" w:hAnsiTheme="majorHAnsi"/>
          <w:b/>
          <w:sz w:val="24"/>
          <w:szCs w:val="24"/>
        </w:rPr>
        <w:t>8</w:t>
      </w:r>
    </w:p>
    <w:p w:rsidR="0090052A" w:rsidRPr="00C80032" w:rsidRDefault="0090052A" w:rsidP="0090052A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2</w:t>
      </w:r>
      <w:r w:rsidRPr="00C80032">
        <w:rPr>
          <w:rFonts w:asciiTheme="majorHAnsi" w:hAnsiTheme="majorHAnsi"/>
          <w:b/>
          <w:sz w:val="24"/>
          <w:szCs w:val="24"/>
        </w:rPr>
        <w:t xml:space="preserve"> </w:t>
      </w:r>
      <w:r>
        <w:rPr>
          <w:rFonts w:asciiTheme="majorHAnsi" w:hAnsiTheme="majorHAnsi"/>
          <w:b/>
          <w:sz w:val="24"/>
          <w:szCs w:val="24"/>
        </w:rPr>
        <w:t xml:space="preserve">½ </w:t>
      </w:r>
      <w:r w:rsidRPr="00C80032">
        <w:rPr>
          <w:rFonts w:asciiTheme="majorHAnsi" w:hAnsiTheme="majorHAnsi"/>
          <w:b/>
          <w:sz w:val="24"/>
          <w:szCs w:val="24"/>
        </w:rPr>
        <w:t xml:space="preserve">Hours </w:t>
      </w:r>
      <w:r>
        <w:rPr>
          <w:rFonts w:asciiTheme="majorHAnsi" w:hAnsiTheme="majorHAnsi"/>
          <w:b/>
          <w:sz w:val="24"/>
          <w:szCs w:val="24"/>
        </w:rPr>
        <w:t xml:space="preserve"> </w:t>
      </w:r>
    </w:p>
    <w:p w:rsidR="0090052A" w:rsidRDefault="0090052A" w:rsidP="0090052A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90052A" w:rsidRPr="00C80032" w:rsidRDefault="0090052A" w:rsidP="0090052A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90052A" w:rsidRPr="00C80032" w:rsidRDefault="0090052A" w:rsidP="0090052A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sz w:val="24"/>
          <w:szCs w:val="24"/>
        </w:rPr>
        <w:t>MUKONO EXAMINATIONS COUNCIL</w:t>
      </w:r>
    </w:p>
    <w:p w:rsidR="0090052A" w:rsidRPr="00C80032" w:rsidRDefault="0090052A" w:rsidP="0090052A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sz w:val="24"/>
          <w:szCs w:val="24"/>
        </w:rPr>
        <w:t>Uganda Advanced Certificate of Education</w:t>
      </w:r>
    </w:p>
    <w:p w:rsidR="0090052A" w:rsidRPr="00C80032" w:rsidRDefault="0090052A" w:rsidP="0090052A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BIOLOGY</w:t>
      </w:r>
    </w:p>
    <w:p w:rsidR="0090052A" w:rsidRPr="00C80032" w:rsidRDefault="0090052A" w:rsidP="0090052A">
      <w:pPr>
        <w:pStyle w:val="NoSpacing"/>
        <w:spacing w:line="360" w:lineRule="auto"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(Theory)</w:t>
      </w:r>
    </w:p>
    <w:p w:rsidR="0090052A" w:rsidRPr="00C80032" w:rsidRDefault="0090052A" w:rsidP="0090052A">
      <w:pPr>
        <w:pStyle w:val="NoSpacing"/>
        <w:spacing w:line="360" w:lineRule="auto"/>
        <w:jc w:val="center"/>
        <w:rPr>
          <w:rFonts w:asciiTheme="majorHAnsi" w:hAnsiTheme="majorHAnsi"/>
          <w:sz w:val="24"/>
          <w:szCs w:val="24"/>
        </w:rPr>
      </w:pPr>
      <w:r w:rsidRPr="00C80032">
        <w:rPr>
          <w:rFonts w:asciiTheme="majorHAnsi" w:hAnsiTheme="majorHAnsi"/>
          <w:sz w:val="24"/>
          <w:szCs w:val="24"/>
        </w:rPr>
        <w:t xml:space="preserve">Paper </w:t>
      </w:r>
      <w:r>
        <w:rPr>
          <w:rFonts w:asciiTheme="majorHAnsi" w:hAnsiTheme="majorHAnsi"/>
          <w:sz w:val="24"/>
          <w:szCs w:val="24"/>
        </w:rPr>
        <w:t>1</w:t>
      </w:r>
    </w:p>
    <w:p w:rsidR="0090052A" w:rsidRPr="00C80032" w:rsidRDefault="0090052A" w:rsidP="0090052A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2</w:t>
      </w:r>
      <w:r w:rsidRPr="00C80032">
        <w:rPr>
          <w:rFonts w:asciiTheme="majorHAnsi" w:hAnsiTheme="majorHAnsi"/>
          <w:b/>
          <w:sz w:val="24"/>
          <w:szCs w:val="24"/>
        </w:rPr>
        <w:t xml:space="preserve"> Hours</w:t>
      </w:r>
      <w:r>
        <w:rPr>
          <w:rFonts w:asciiTheme="majorHAnsi" w:hAnsiTheme="majorHAnsi"/>
          <w:b/>
          <w:sz w:val="24"/>
          <w:szCs w:val="24"/>
        </w:rPr>
        <w:t xml:space="preserve"> 30 Minutes </w:t>
      </w:r>
    </w:p>
    <w:p w:rsidR="0090052A" w:rsidRDefault="0090052A" w:rsidP="0090052A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90052A" w:rsidRPr="00C80032" w:rsidRDefault="0090052A" w:rsidP="0090052A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sz w:val="24"/>
          <w:szCs w:val="24"/>
        </w:rPr>
        <w:t xml:space="preserve">INSTRUCTIONS TO CANDIDATES </w:t>
      </w:r>
    </w:p>
    <w:p w:rsidR="0090052A" w:rsidRDefault="0090052A" w:rsidP="0090052A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This paper consists of 40 questions in section </w:t>
      </w:r>
      <w:r w:rsidRPr="00B26667">
        <w:rPr>
          <w:rFonts w:asciiTheme="majorHAnsi" w:hAnsiTheme="majorHAnsi"/>
          <w:b/>
          <w:i/>
          <w:sz w:val="24"/>
          <w:szCs w:val="24"/>
        </w:rPr>
        <w:t>A</w:t>
      </w:r>
      <w:r>
        <w:rPr>
          <w:rFonts w:asciiTheme="majorHAnsi" w:hAnsiTheme="majorHAnsi"/>
          <w:i/>
          <w:sz w:val="24"/>
          <w:szCs w:val="24"/>
        </w:rPr>
        <w:t xml:space="preserve"> and </w:t>
      </w:r>
      <w:r w:rsidRPr="00B26667">
        <w:rPr>
          <w:rFonts w:asciiTheme="majorHAnsi" w:hAnsiTheme="majorHAnsi"/>
          <w:b/>
          <w:i/>
          <w:sz w:val="24"/>
          <w:szCs w:val="24"/>
        </w:rPr>
        <w:t>6</w:t>
      </w:r>
      <w:r>
        <w:rPr>
          <w:rFonts w:asciiTheme="majorHAnsi" w:hAnsiTheme="majorHAnsi"/>
          <w:i/>
          <w:sz w:val="24"/>
          <w:szCs w:val="24"/>
        </w:rPr>
        <w:t xml:space="preserve"> questions in section </w:t>
      </w:r>
      <w:r w:rsidRPr="00B26667">
        <w:rPr>
          <w:rFonts w:asciiTheme="majorHAnsi" w:hAnsiTheme="majorHAnsi"/>
          <w:b/>
          <w:i/>
          <w:sz w:val="24"/>
          <w:szCs w:val="24"/>
        </w:rPr>
        <w:t>B</w:t>
      </w:r>
      <w:r>
        <w:rPr>
          <w:rFonts w:asciiTheme="majorHAnsi" w:hAnsiTheme="majorHAnsi"/>
          <w:i/>
          <w:sz w:val="24"/>
          <w:szCs w:val="24"/>
        </w:rPr>
        <w:t>.</w:t>
      </w:r>
    </w:p>
    <w:p w:rsidR="0090052A" w:rsidRPr="00B27FF7" w:rsidRDefault="0090052A" w:rsidP="0090052A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Answer </w:t>
      </w:r>
      <w:r>
        <w:rPr>
          <w:rFonts w:asciiTheme="majorHAnsi" w:hAnsiTheme="majorHAnsi"/>
          <w:b/>
          <w:i/>
          <w:sz w:val="24"/>
          <w:szCs w:val="24"/>
        </w:rPr>
        <w:t xml:space="preserve">all </w:t>
      </w:r>
      <w:r>
        <w:rPr>
          <w:rFonts w:asciiTheme="majorHAnsi" w:hAnsiTheme="majorHAnsi"/>
          <w:i/>
          <w:sz w:val="24"/>
          <w:szCs w:val="24"/>
        </w:rPr>
        <w:t xml:space="preserve">questions in both sections </w:t>
      </w:r>
      <w:r>
        <w:rPr>
          <w:rFonts w:asciiTheme="majorHAnsi" w:hAnsiTheme="majorHAnsi"/>
          <w:b/>
          <w:i/>
          <w:sz w:val="24"/>
          <w:szCs w:val="24"/>
        </w:rPr>
        <w:t xml:space="preserve">A </w:t>
      </w:r>
      <w:r>
        <w:rPr>
          <w:rFonts w:asciiTheme="majorHAnsi" w:hAnsiTheme="majorHAnsi"/>
          <w:i/>
          <w:sz w:val="24"/>
          <w:szCs w:val="24"/>
        </w:rPr>
        <w:t xml:space="preserve">and </w:t>
      </w:r>
      <w:r>
        <w:rPr>
          <w:rFonts w:asciiTheme="majorHAnsi" w:hAnsiTheme="majorHAnsi"/>
          <w:b/>
          <w:i/>
          <w:sz w:val="24"/>
          <w:szCs w:val="24"/>
        </w:rPr>
        <w:t>B</w:t>
      </w:r>
    </w:p>
    <w:p w:rsidR="0090052A" w:rsidRDefault="0090052A" w:rsidP="0090052A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Section </w:t>
      </w:r>
      <w:r>
        <w:rPr>
          <w:rFonts w:asciiTheme="majorHAnsi" w:hAnsiTheme="majorHAnsi"/>
          <w:b/>
          <w:i/>
          <w:sz w:val="24"/>
          <w:szCs w:val="24"/>
        </w:rPr>
        <w:t xml:space="preserve">A: </w:t>
      </w:r>
      <w:r>
        <w:rPr>
          <w:rFonts w:asciiTheme="majorHAnsi" w:hAnsiTheme="majorHAnsi"/>
          <w:i/>
          <w:sz w:val="24"/>
          <w:szCs w:val="24"/>
        </w:rPr>
        <w:t xml:space="preserve">Answers to this section </w:t>
      </w:r>
      <w:r>
        <w:rPr>
          <w:rFonts w:asciiTheme="majorHAnsi" w:hAnsiTheme="majorHAnsi"/>
          <w:b/>
          <w:i/>
          <w:sz w:val="24"/>
          <w:szCs w:val="24"/>
        </w:rPr>
        <w:t xml:space="preserve">must </w:t>
      </w:r>
      <w:r>
        <w:rPr>
          <w:rFonts w:asciiTheme="majorHAnsi" w:hAnsiTheme="majorHAnsi"/>
          <w:i/>
          <w:sz w:val="24"/>
          <w:szCs w:val="24"/>
        </w:rPr>
        <w:t>be written in the boxes provided.</w:t>
      </w:r>
    </w:p>
    <w:p w:rsidR="0090052A" w:rsidRDefault="0090052A" w:rsidP="0090052A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Section </w:t>
      </w:r>
      <w:r>
        <w:rPr>
          <w:rFonts w:asciiTheme="majorHAnsi" w:hAnsiTheme="majorHAnsi"/>
          <w:b/>
          <w:i/>
          <w:sz w:val="24"/>
          <w:szCs w:val="24"/>
        </w:rPr>
        <w:t xml:space="preserve">B: </w:t>
      </w:r>
      <w:r>
        <w:rPr>
          <w:rFonts w:asciiTheme="majorHAnsi" w:hAnsiTheme="majorHAnsi"/>
          <w:i/>
          <w:sz w:val="24"/>
          <w:szCs w:val="24"/>
        </w:rPr>
        <w:t xml:space="preserve">Answers to this section should be written in the spaces provided and not anywhere else. </w:t>
      </w:r>
    </w:p>
    <w:p w:rsidR="0090052A" w:rsidRDefault="0090052A" w:rsidP="0090052A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>No additional sheet(s) of paper should be inserted in this booklet.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3052"/>
        <w:gridCol w:w="3052"/>
        <w:gridCol w:w="3052"/>
      </w:tblGrid>
      <w:tr w:rsidR="0090052A" w:rsidTr="00AC56FF">
        <w:tc>
          <w:tcPr>
            <w:tcW w:w="9156" w:type="dxa"/>
            <w:gridSpan w:val="3"/>
          </w:tcPr>
          <w:p w:rsidR="0090052A" w:rsidRPr="00B27FF7" w:rsidRDefault="0090052A" w:rsidP="00AC56FF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i/>
                <w:sz w:val="24"/>
                <w:szCs w:val="24"/>
              </w:rPr>
              <w:t xml:space="preserve">For Examiner’s Use only </w:t>
            </w:r>
          </w:p>
        </w:tc>
      </w:tr>
      <w:tr w:rsidR="0090052A" w:rsidTr="00AC56FF">
        <w:tc>
          <w:tcPr>
            <w:tcW w:w="3052" w:type="dxa"/>
          </w:tcPr>
          <w:p w:rsidR="0090052A" w:rsidRPr="00B27FF7" w:rsidRDefault="0090052A" w:rsidP="00AC56FF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i/>
                <w:sz w:val="24"/>
                <w:szCs w:val="24"/>
              </w:rPr>
              <w:t xml:space="preserve">SECTION </w:t>
            </w:r>
          </w:p>
        </w:tc>
        <w:tc>
          <w:tcPr>
            <w:tcW w:w="3052" w:type="dxa"/>
          </w:tcPr>
          <w:p w:rsidR="0090052A" w:rsidRPr="00B27FF7" w:rsidRDefault="0090052A" w:rsidP="00AC56FF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i/>
                <w:sz w:val="24"/>
                <w:szCs w:val="24"/>
              </w:rPr>
              <w:t>MARKS</w:t>
            </w:r>
          </w:p>
        </w:tc>
        <w:tc>
          <w:tcPr>
            <w:tcW w:w="3052" w:type="dxa"/>
          </w:tcPr>
          <w:p w:rsidR="0090052A" w:rsidRPr="00B27FF7" w:rsidRDefault="0090052A" w:rsidP="00AC56FF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i/>
                <w:sz w:val="24"/>
                <w:szCs w:val="24"/>
              </w:rPr>
              <w:t>INITIALS</w:t>
            </w:r>
          </w:p>
        </w:tc>
      </w:tr>
      <w:tr w:rsidR="0090052A" w:rsidTr="00AC56FF"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sz w:val="24"/>
                <w:szCs w:val="24"/>
              </w:rPr>
              <w:t>Section A:          1-40</w:t>
            </w:r>
          </w:p>
        </w:tc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</w:tr>
      <w:tr w:rsidR="0090052A" w:rsidTr="00AC56FF"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sz w:val="24"/>
                <w:szCs w:val="24"/>
              </w:rPr>
              <w:t>Section B:            41</w:t>
            </w:r>
          </w:p>
        </w:tc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</w:tr>
      <w:tr w:rsidR="0090052A" w:rsidTr="00AC56FF"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sz w:val="24"/>
                <w:szCs w:val="24"/>
              </w:rPr>
              <w:t xml:space="preserve">                             42</w:t>
            </w:r>
          </w:p>
        </w:tc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</w:tr>
      <w:tr w:rsidR="0090052A" w:rsidTr="00AC56FF"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sz w:val="24"/>
                <w:szCs w:val="24"/>
              </w:rPr>
              <w:t xml:space="preserve">                            43</w:t>
            </w:r>
          </w:p>
        </w:tc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</w:tr>
      <w:tr w:rsidR="0090052A" w:rsidTr="00AC56FF"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sz w:val="24"/>
                <w:szCs w:val="24"/>
              </w:rPr>
              <w:t xml:space="preserve">                            44</w:t>
            </w:r>
          </w:p>
        </w:tc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</w:tr>
      <w:tr w:rsidR="0090052A" w:rsidTr="00AC56FF"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sz w:val="24"/>
                <w:szCs w:val="24"/>
              </w:rPr>
              <w:t xml:space="preserve">                           45</w:t>
            </w:r>
          </w:p>
        </w:tc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</w:tr>
      <w:tr w:rsidR="0090052A" w:rsidTr="00AC56FF">
        <w:tc>
          <w:tcPr>
            <w:tcW w:w="3052" w:type="dxa"/>
          </w:tcPr>
          <w:p w:rsidR="0090052A" w:rsidRPr="00DB75E4" w:rsidRDefault="0090052A" w:rsidP="00AC56FF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i/>
                <w:sz w:val="24"/>
                <w:szCs w:val="24"/>
              </w:rPr>
            </w:pPr>
            <w:r w:rsidRPr="00DB75E4">
              <w:rPr>
                <w:rFonts w:asciiTheme="majorHAnsi" w:hAnsiTheme="majorHAnsi"/>
                <w:b/>
                <w:i/>
                <w:sz w:val="24"/>
                <w:szCs w:val="24"/>
              </w:rPr>
              <w:t>TOTAL</w:t>
            </w:r>
          </w:p>
        </w:tc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  <w:tc>
          <w:tcPr>
            <w:tcW w:w="3052" w:type="dxa"/>
          </w:tcPr>
          <w:p w:rsidR="0090052A" w:rsidRDefault="0090052A" w:rsidP="00AC56F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</w:p>
        </w:tc>
      </w:tr>
    </w:tbl>
    <w:p w:rsidR="00582CBA" w:rsidRDefault="00582CBA" w:rsidP="0090052A">
      <w:pPr>
        <w:pStyle w:val="NoSpacing"/>
        <w:spacing w:line="276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90052A" w:rsidRDefault="0090052A" w:rsidP="0090052A">
      <w:pPr>
        <w:pStyle w:val="NoSpacing"/>
        <w:spacing w:line="276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lastRenderedPageBreak/>
        <w:t>SECTION A (40 MARKS)</w:t>
      </w:r>
    </w:p>
    <w:p w:rsidR="0090052A" w:rsidRDefault="0090052A" w:rsidP="0090052A">
      <w:pPr>
        <w:pStyle w:val="NoSpacing"/>
        <w:spacing w:line="276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90052A" w:rsidRPr="0090052A" w:rsidRDefault="00E6082F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b/>
          <w:sz w:val="24"/>
          <w:szCs w:val="24"/>
        </w:rPr>
      </w:pPr>
      <w:r>
        <w:rPr>
          <w:noProof/>
        </w:rPr>
        <w:pict>
          <v:rect id="_x0000_s1027" style="position:absolute;left:0;text-align:left;margin-left:430.5pt;margin-top:99.65pt;width:42pt;height:39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rect id="Rectangle 2" o:spid="_x0000_s1026" style="position:absolute;left:0;text-align:left;margin-left:425.25pt;margin-top:7.4pt;width:42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90052A">
        <w:rPr>
          <w:rFonts w:asciiTheme="majorHAnsi" w:hAnsiTheme="majorHAnsi"/>
          <w:sz w:val="24"/>
          <w:szCs w:val="24"/>
        </w:rPr>
        <w:t xml:space="preserve">Which one of the following does not belong to the same group? </w:t>
      </w:r>
    </w:p>
    <w:p w:rsidR="0090052A" w:rsidRDefault="0090052A" w:rsidP="0090052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chloroplast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</w:t>
      </w:r>
      <w:proofErr w:type="spellStart"/>
      <w:r>
        <w:rPr>
          <w:rFonts w:asciiTheme="majorHAnsi" w:hAnsiTheme="majorHAnsi"/>
          <w:sz w:val="24"/>
          <w:szCs w:val="24"/>
        </w:rPr>
        <w:t>Amyloplast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90052A" w:rsidRDefault="0090052A" w:rsidP="0090052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</w:t>
      </w:r>
      <w:proofErr w:type="spellStart"/>
      <w:r>
        <w:rPr>
          <w:rFonts w:asciiTheme="majorHAnsi" w:hAnsiTheme="majorHAnsi"/>
          <w:sz w:val="24"/>
          <w:szCs w:val="24"/>
        </w:rPr>
        <w:t>Chromoplast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D. Leucoplast</w:t>
      </w:r>
    </w:p>
    <w:p w:rsidR="0090052A" w:rsidRPr="0090052A" w:rsidRDefault="0090052A" w:rsidP="0090052A">
      <w:pPr>
        <w:pStyle w:val="NoSpacing"/>
        <w:spacing w:line="276" w:lineRule="auto"/>
        <w:ind w:left="360"/>
        <w:rPr>
          <w:rFonts w:asciiTheme="majorHAnsi" w:hAnsiTheme="majorHAnsi"/>
          <w:b/>
          <w:sz w:val="16"/>
          <w:szCs w:val="24"/>
        </w:rPr>
      </w:pPr>
    </w:p>
    <w:p w:rsidR="0090052A" w:rsidRDefault="0090052A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 w:rsidRPr="0090052A">
        <w:rPr>
          <w:rFonts w:asciiTheme="majorHAnsi" w:hAnsiTheme="majorHAnsi"/>
          <w:sz w:val="24"/>
          <w:szCs w:val="24"/>
        </w:rPr>
        <w:t>Usually, the sap of most plant vacuoles is composed of …………….</w:t>
      </w:r>
    </w:p>
    <w:p w:rsidR="0090052A" w:rsidRDefault="0090052A" w:rsidP="0090052A">
      <w:pPr>
        <w:pStyle w:val="NoSpacing"/>
        <w:numPr>
          <w:ilvl w:val="0"/>
          <w:numId w:val="3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Salts, organelles, sugars and water </w:t>
      </w:r>
    </w:p>
    <w:p w:rsidR="0090052A" w:rsidRDefault="0090052A" w:rsidP="0090052A">
      <w:pPr>
        <w:pStyle w:val="NoSpacing"/>
        <w:numPr>
          <w:ilvl w:val="0"/>
          <w:numId w:val="3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Sugars, cellulose, salts and water</w:t>
      </w:r>
    </w:p>
    <w:p w:rsidR="0090052A" w:rsidRDefault="0090052A" w:rsidP="0090052A">
      <w:pPr>
        <w:pStyle w:val="NoSpacing"/>
        <w:numPr>
          <w:ilvl w:val="0"/>
          <w:numId w:val="3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Salts, organelles, organic acids and water</w:t>
      </w:r>
    </w:p>
    <w:p w:rsidR="0090052A" w:rsidRDefault="0090052A" w:rsidP="0090052A">
      <w:pPr>
        <w:pStyle w:val="NoSpacing"/>
        <w:numPr>
          <w:ilvl w:val="0"/>
          <w:numId w:val="3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Sugars, organic acids, salts and water.</w:t>
      </w:r>
    </w:p>
    <w:p w:rsidR="0090052A" w:rsidRPr="0090052A" w:rsidRDefault="0090052A" w:rsidP="0090052A">
      <w:pPr>
        <w:pStyle w:val="NoSpacing"/>
        <w:spacing w:line="276" w:lineRule="auto"/>
        <w:ind w:left="720"/>
        <w:rPr>
          <w:rFonts w:asciiTheme="majorHAnsi" w:hAnsiTheme="majorHAnsi"/>
          <w:sz w:val="18"/>
          <w:szCs w:val="24"/>
        </w:rPr>
      </w:pPr>
    </w:p>
    <w:p w:rsidR="0090052A" w:rsidRDefault="00E6082F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031" style="position:absolute;left:0;text-align:left;margin-left:430.5pt;margin-top:299.05pt;width:42pt;height:39pt;z-index:2516654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rect id="_x0000_s1030" style="position:absolute;left:0;text-align:left;margin-left:430.5pt;margin-top:196.3pt;width:42pt;height:39pt;z-index:2516643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rect id="_x0000_s1029" style="position:absolute;left:0;text-align:left;margin-left:430.5pt;margin-top:116.8pt;width:42pt;height:39pt;z-index:2516633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rect id="_x0000_s1028" style="position:absolute;left:0;text-align:left;margin-left:430.5pt;margin-top:29.05pt;width:42pt;height:39pt;z-index:25166233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90052A">
        <w:rPr>
          <w:rFonts w:asciiTheme="majorHAnsi" w:hAnsiTheme="majorHAnsi"/>
          <w:sz w:val="24"/>
          <w:szCs w:val="24"/>
        </w:rPr>
        <w:t xml:space="preserve">Which one of the following statements is </w:t>
      </w:r>
      <w:r w:rsidR="0090052A" w:rsidRPr="0090052A">
        <w:rPr>
          <w:rFonts w:asciiTheme="majorHAnsi" w:hAnsiTheme="majorHAnsi"/>
          <w:b/>
          <w:sz w:val="24"/>
          <w:szCs w:val="24"/>
        </w:rPr>
        <w:t>NOT</w:t>
      </w:r>
      <w:r w:rsidR="0090052A">
        <w:rPr>
          <w:rFonts w:asciiTheme="majorHAnsi" w:hAnsiTheme="majorHAnsi"/>
          <w:sz w:val="24"/>
          <w:szCs w:val="24"/>
        </w:rPr>
        <w:t xml:space="preserve"> true about the parasympathetic nervous system? </w:t>
      </w:r>
    </w:p>
    <w:p w:rsidR="0090052A" w:rsidRDefault="0090052A" w:rsidP="0090052A">
      <w:pPr>
        <w:pStyle w:val="NoSpacing"/>
        <w:numPr>
          <w:ilvl w:val="0"/>
          <w:numId w:val="4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Preganglionic </w:t>
      </w:r>
      <w:proofErr w:type="spellStart"/>
      <w:r>
        <w:rPr>
          <w:rFonts w:asciiTheme="majorHAnsi" w:hAnsiTheme="majorHAnsi"/>
          <w:sz w:val="24"/>
          <w:szCs w:val="24"/>
        </w:rPr>
        <w:t>fibres</w:t>
      </w:r>
      <w:proofErr w:type="spellEnd"/>
      <w:r>
        <w:rPr>
          <w:rFonts w:asciiTheme="majorHAnsi" w:hAnsiTheme="majorHAnsi"/>
          <w:sz w:val="24"/>
          <w:szCs w:val="24"/>
        </w:rPr>
        <w:t xml:space="preserve"> are long.</w:t>
      </w:r>
    </w:p>
    <w:p w:rsidR="0090052A" w:rsidRDefault="0090052A" w:rsidP="0090052A">
      <w:pPr>
        <w:pStyle w:val="NoSpacing"/>
        <w:numPr>
          <w:ilvl w:val="0"/>
          <w:numId w:val="4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Nerve endings produce acetylcholine </w:t>
      </w:r>
    </w:p>
    <w:p w:rsidR="0090052A" w:rsidRDefault="0090052A" w:rsidP="0090052A">
      <w:pPr>
        <w:pStyle w:val="NoSpacing"/>
        <w:numPr>
          <w:ilvl w:val="0"/>
          <w:numId w:val="4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Ganglia are in walls of effector organs.</w:t>
      </w:r>
    </w:p>
    <w:p w:rsidR="0090052A" w:rsidRDefault="0090052A" w:rsidP="0090052A">
      <w:pPr>
        <w:pStyle w:val="NoSpacing"/>
        <w:numPr>
          <w:ilvl w:val="0"/>
          <w:numId w:val="4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Nerve endings produce noradrenaline.</w:t>
      </w:r>
    </w:p>
    <w:p w:rsidR="0090052A" w:rsidRDefault="0090052A" w:rsidP="0090052A">
      <w:pPr>
        <w:pStyle w:val="NoSpacing"/>
        <w:spacing w:line="276" w:lineRule="auto"/>
        <w:ind w:left="720"/>
        <w:rPr>
          <w:rFonts w:asciiTheme="majorHAnsi" w:hAnsiTheme="majorHAnsi"/>
          <w:sz w:val="24"/>
          <w:szCs w:val="24"/>
        </w:rPr>
      </w:pPr>
    </w:p>
    <w:p w:rsidR="0090052A" w:rsidRDefault="0090052A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disadvantage of the multicellular state is that the individual cells</w:t>
      </w:r>
    </w:p>
    <w:p w:rsidR="0090052A" w:rsidRPr="0090052A" w:rsidRDefault="0090052A" w:rsidP="0090052A">
      <w:pPr>
        <w:pStyle w:val="NoSpacing"/>
        <w:numPr>
          <w:ilvl w:val="0"/>
          <w:numId w:val="5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become less specialized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1618FB">
        <w:rPr>
          <w:rFonts w:asciiTheme="majorHAnsi" w:hAnsiTheme="majorHAnsi"/>
          <w:sz w:val="24"/>
          <w:szCs w:val="24"/>
        </w:rPr>
        <w:t>B.</w:t>
      </w:r>
      <w:r>
        <w:rPr>
          <w:rFonts w:asciiTheme="majorHAnsi" w:hAnsiTheme="majorHAnsi"/>
          <w:b/>
          <w:sz w:val="24"/>
          <w:szCs w:val="24"/>
        </w:rPr>
        <w:t xml:space="preserve"> </w:t>
      </w:r>
      <w:r w:rsidRPr="0090052A">
        <w:rPr>
          <w:rFonts w:asciiTheme="majorHAnsi" w:hAnsiTheme="majorHAnsi"/>
          <w:sz w:val="24"/>
          <w:szCs w:val="24"/>
        </w:rPr>
        <w:t xml:space="preserve">are always smaller in size </w:t>
      </w:r>
    </w:p>
    <w:p w:rsidR="0090052A" w:rsidRDefault="001618FB" w:rsidP="001618FB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  </w:t>
      </w:r>
      <w:r w:rsidR="0090052A">
        <w:rPr>
          <w:rFonts w:asciiTheme="majorHAnsi" w:hAnsiTheme="majorHAnsi"/>
          <w:sz w:val="24"/>
          <w:szCs w:val="24"/>
        </w:rPr>
        <w:t xml:space="preserve">become less functional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</w:t>
      </w:r>
      <w:r w:rsidR="0090052A">
        <w:rPr>
          <w:rFonts w:asciiTheme="majorHAnsi" w:hAnsiTheme="majorHAnsi"/>
          <w:sz w:val="24"/>
          <w:szCs w:val="24"/>
        </w:rPr>
        <w:t>lose independence</w:t>
      </w:r>
    </w:p>
    <w:p w:rsidR="001618FB" w:rsidRDefault="001618FB" w:rsidP="001618FB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90052A" w:rsidRDefault="001618FB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Which one of the following best explains a population’s carrying capacity?</w:t>
      </w:r>
    </w:p>
    <w:p w:rsidR="001618FB" w:rsidRDefault="001618FB" w:rsidP="001618FB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A. The number of individuals in that population.</w:t>
      </w:r>
    </w:p>
    <w:p w:rsidR="001618FB" w:rsidRDefault="001618FB" w:rsidP="001618FB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B. Reached when the number of deaths exceeds the number of births.</w:t>
      </w:r>
    </w:p>
    <w:p w:rsidR="001618FB" w:rsidRDefault="001618FB" w:rsidP="001618FB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C. Inversely related to maximum rate of increase.</w:t>
      </w:r>
    </w:p>
    <w:p w:rsidR="001618FB" w:rsidRDefault="001618FB" w:rsidP="001618FB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D. The population size that can be supported by available resources for that species </w:t>
      </w:r>
    </w:p>
    <w:p w:rsidR="001618FB" w:rsidRDefault="001618FB" w:rsidP="001618FB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</w:t>
      </w:r>
      <w:proofErr w:type="gramStart"/>
      <w:r>
        <w:rPr>
          <w:rFonts w:asciiTheme="majorHAnsi" w:hAnsiTheme="majorHAnsi"/>
          <w:sz w:val="24"/>
          <w:szCs w:val="24"/>
        </w:rPr>
        <w:t>within</w:t>
      </w:r>
      <w:proofErr w:type="gramEnd"/>
      <w:r>
        <w:rPr>
          <w:rFonts w:asciiTheme="majorHAnsi" w:hAnsiTheme="majorHAnsi"/>
          <w:sz w:val="24"/>
          <w:szCs w:val="24"/>
        </w:rPr>
        <w:t xml:space="preserve"> the habitat.</w:t>
      </w:r>
    </w:p>
    <w:p w:rsidR="001618FB" w:rsidRDefault="001618FB" w:rsidP="001618FB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1618FB" w:rsidRDefault="001618FB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All the following can promote genetic variation except </w:t>
      </w:r>
    </w:p>
    <w:p w:rsidR="001618FB" w:rsidRDefault="001618FB" w:rsidP="001618FB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crossing over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Recombination </w:t>
      </w:r>
    </w:p>
    <w:p w:rsidR="001618FB" w:rsidRDefault="001618FB" w:rsidP="001618FB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Back crossing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</w:t>
      </w:r>
      <w:proofErr w:type="spellStart"/>
      <w:r>
        <w:rPr>
          <w:rFonts w:asciiTheme="majorHAnsi" w:hAnsiTheme="majorHAnsi"/>
          <w:sz w:val="24"/>
          <w:szCs w:val="24"/>
        </w:rPr>
        <w:t>Polyloidy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1618FB" w:rsidRDefault="001618FB" w:rsidP="001618FB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B47658" w:rsidRDefault="00D16DA4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Which one of the following is the correct path followed </w:t>
      </w:r>
      <w:r w:rsidR="00B47658">
        <w:rPr>
          <w:rFonts w:asciiTheme="majorHAnsi" w:hAnsiTheme="majorHAnsi"/>
          <w:sz w:val="24"/>
          <w:szCs w:val="24"/>
        </w:rPr>
        <w:t xml:space="preserve">by an electrical impulse from the </w:t>
      </w:r>
    </w:p>
    <w:p w:rsidR="001618FB" w:rsidRDefault="00B47658" w:rsidP="00B47658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proofErr w:type="gramStart"/>
      <w:r>
        <w:rPr>
          <w:rFonts w:asciiTheme="majorHAnsi" w:hAnsiTheme="majorHAnsi"/>
          <w:sz w:val="24"/>
          <w:szCs w:val="24"/>
        </w:rPr>
        <w:t>a</w:t>
      </w:r>
      <w:proofErr w:type="gramEnd"/>
      <w:r>
        <w:rPr>
          <w:rFonts w:asciiTheme="majorHAnsi" w:hAnsiTheme="majorHAnsi"/>
          <w:sz w:val="24"/>
          <w:szCs w:val="24"/>
        </w:rPr>
        <w:t xml:space="preserve"> trio-ventricular node to initiate the heart beat?</w:t>
      </w:r>
    </w:p>
    <w:p w:rsidR="009766DE" w:rsidRDefault="00E6082F" w:rsidP="00B47658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069" style="position:absolute;left:0;text-align:left;margin-left:425.25pt;margin-top:126pt;width:42pt;height:39pt;z-index:25171968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group id="_x0000_s1068" style="position:absolute;left:0;text-align:left;margin-left:35.25pt;margin-top:12pt;width:423.75pt;height:82.55pt;z-index:251718656" coordorigin="1965,12690" coordsize="8475,1651">
            <v:rect id="_x0000_s1032" style="position:absolute;left:1965;top:12690;width:2145;height:420" stroked="f">
              <v:textbox style="mso-next-textbox:#_x0000_s1032">
                <w:txbxContent>
                  <w:p w:rsidR="00E6082F" w:rsidRDefault="00E6082F">
                    <w:r>
                      <w:rPr>
                        <w:rFonts w:asciiTheme="majorHAnsi" w:hAnsiTheme="majorHAnsi"/>
                        <w:sz w:val="24"/>
                        <w:szCs w:val="24"/>
                      </w:rPr>
                      <w:t>Sino-</w:t>
                    </w:r>
                    <w:proofErr w:type="spellStart"/>
                    <w:r>
                      <w:rPr>
                        <w:rFonts w:asciiTheme="majorHAnsi" w:hAnsiTheme="majorHAnsi"/>
                        <w:sz w:val="24"/>
                        <w:szCs w:val="24"/>
                      </w:rPr>
                      <w:t>atrionode</w:t>
                    </w:r>
                    <w:proofErr w:type="spellEnd"/>
                  </w:p>
                </w:txbxContent>
              </v:textbox>
            </v:rect>
            <v:rect id="_x0000_s1033" style="position:absolute;left:5160;top:12690;width:900;height:420" stroked="f">
              <v:textbox style="mso-next-textbox:#_x0000_s1033">
                <w:txbxContent>
                  <w:p w:rsidR="00E6082F" w:rsidRDefault="00E6082F">
                    <w:proofErr w:type="gramStart"/>
                    <w:r>
                      <w:rPr>
                        <w:rFonts w:asciiTheme="majorHAnsi" w:hAnsiTheme="majorHAnsi"/>
                        <w:sz w:val="24"/>
                        <w:szCs w:val="24"/>
                      </w:rPr>
                      <w:t>atria</w:t>
                    </w:r>
                    <w:proofErr w:type="gramEnd"/>
                  </w:p>
                </w:txbxContent>
              </v:textbox>
            </v:rect>
            <v:rect id="_x0000_s1034" style="position:absolute;left:6975;top:12690;width:1620;height:420" stroked="f">
              <v:textbox style="mso-next-textbox:#_x0000_s1034">
                <w:txbxContent>
                  <w:p w:rsidR="00E6082F" w:rsidRDefault="00E6082F">
                    <w:proofErr w:type="gramStart"/>
                    <w:r>
                      <w:rPr>
                        <w:rFonts w:asciiTheme="majorHAnsi" w:hAnsiTheme="majorHAnsi"/>
                        <w:sz w:val="24"/>
                        <w:szCs w:val="24"/>
                      </w:rPr>
                      <w:t>ventricles</w:t>
                    </w:r>
                    <w:proofErr w:type="gramEnd"/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5" type="#_x0000_t32" style="position:absolute;left:3960;top:12915;width:975;height:0" o:connectortype="straight">
              <v:stroke endarrow="block"/>
            </v:shape>
            <v:shape id="_x0000_s1046" type="#_x0000_t32" style="position:absolute;left:5940;top:12915;width:975;height:0" o:connectortype="straight">
              <v:stroke endarrow="block"/>
            </v:shape>
            <v:group id="_x0000_s1067" style="position:absolute;left:1965;top:12996;width:6705;height:787" coordorigin="1965,12996" coordsize="6705,787">
              <v:rect id="_x0000_s1035" style="position:absolute;left:1965;top:12996;width:1845;height:540" stroked="f">
                <v:textbox style="mso-next-textbox:#_x0000_s1035">
                  <w:txbxContent>
                    <w:p w:rsidR="00E6082F" w:rsidRDefault="00E6082F"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Purkinje tissue</w:t>
                      </w:r>
                    </w:p>
                  </w:txbxContent>
                </v:textbox>
              </v:rect>
              <v:rect id="_x0000_s1036" style="position:absolute;left:4845;top:13026;width:1425;height:420" stroked="f">
                <v:textbox style="mso-next-textbox:#_x0000_s1036">
                  <w:txbxContent>
                    <w:p w:rsidR="00E6082F" w:rsidRDefault="00E6082F">
                      <w:proofErr w:type="gramStart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ventricles</w:t>
                      </w:r>
                      <w:proofErr w:type="gramEnd"/>
                    </w:p>
                  </w:txbxContent>
                </v:textbox>
              </v:rect>
              <v:shape id="_x0000_s1047" type="#_x0000_t32" style="position:absolute;left:3675;top:13221;width:975;height:0" o:connectortype="straight">
                <v:stroke endarrow="block"/>
              </v:shape>
              <v:shape id="_x0000_s1048" type="#_x0000_t32" style="position:absolute;left:6360;top:13221;width:975;height:0" o:connectortype="straight">
                <v:stroke endarrow="block"/>
              </v:shape>
              <v:group id="_x0000_s1066" style="position:absolute;left:2040;top:13363;width:6630;height:420" coordorigin="2040,13363" coordsize="6630,420">
                <v:rect id="_x0000_s1038" style="position:absolute;left:2040;top:13363;width:1020;height:420" stroked="f">
                  <v:textbox style="mso-next-textbox:#_x0000_s1038">
                    <w:txbxContent>
                      <w:p w:rsidR="00E6082F" w:rsidRDefault="00E6082F">
                        <w:r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  <w:t>Atria</w:t>
                        </w:r>
                      </w:p>
                    </w:txbxContent>
                  </v:textbox>
                </v:rect>
                <v:rect id="_x0000_s1039" style="position:absolute;left:3810;top:13363;width:2550;height:420" stroked="f">
                  <v:textbox style="mso-next-textbox:#_x0000_s1039">
                    <w:txbxContent>
                      <w:p w:rsidR="00E6082F" w:rsidRDefault="00E6082F">
                        <w:r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  <w:t>Ventricular node</w:t>
                        </w:r>
                      </w:p>
                    </w:txbxContent>
                  </v:textbox>
                </v:rect>
                <v:rect id="_x0000_s1040" style="position:absolute;left:7215;top:13363;width:1455;height:420" stroked="f">
                  <v:textbox style="mso-next-textbox:#_x0000_s1040">
                    <w:txbxContent>
                      <w:p w:rsidR="00E6082F" w:rsidRDefault="00E6082F">
                        <w:proofErr w:type="gramStart"/>
                        <w:r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  <w:t>ventricles</w:t>
                        </w:r>
                        <w:proofErr w:type="gramEnd"/>
                      </w:p>
                    </w:txbxContent>
                  </v:textbox>
                </v:rect>
                <v:shape id="_x0000_s1049" type="#_x0000_t32" style="position:absolute;left:2910;top:13630;width:975;height:0" o:connectortype="straight">
                  <v:stroke endarrow="block"/>
                </v:shape>
                <v:shape id="_x0000_s1050" type="#_x0000_t32" style="position:absolute;left:5940;top:13638;width:975;height:0" o:connectortype="straight">
                  <v:stroke endarrow="block"/>
                </v:shape>
              </v:group>
            </v:group>
            <v:group id="_x0000_s1065" style="position:absolute;left:2040;top:13906;width:8400;height:435" coordorigin="2040,13735" coordsize="8400,435">
              <v:rect id="_x0000_s1063" style="position:absolute;left:6915;top:13735;width:1215;height:435" stroked="f">
                <v:textbox style="mso-next-textbox:#_x0000_s1063">
                  <w:txbxContent>
                    <w:p w:rsidR="00E6082F" w:rsidRDefault="00E6082F">
                      <w:r>
                        <w:t>Purkinje</w:t>
                      </w:r>
                    </w:p>
                  </w:txbxContent>
                </v:textbox>
              </v:rect>
              <v:rect id="_x0000_s1041" style="position:absolute;left:2040;top:13735;width:1020;height:420" stroked="f">
                <v:textbox style="mso-next-textbox:#_x0000_s1041">
                  <w:txbxContent>
                    <w:p w:rsidR="00E6082F" w:rsidRDefault="00E6082F"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Atria</w:t>
                      </w:r>
                    </w:p>
                  </w:txbxContent>
                </v:textbox>
              </v:rect>
              <v:rect id="_x0000_s1042" style="position:absolute;left:3810;top:13735;width:2250;height:420" stroked="f">
                <v:textbox style="mso-next-textbox:#_x0000_s1042">
                  <w:txbxContent>
                    <w:p w:rsidR="00E6082F" w:rsidRDefault="00E6082F">
                      <w:proofErr w:type="gramStart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ventricular</w:t>
                      </w:r>
                      <w:proofErr w:type="gramEnd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node</w:t>
                      </w:r>
                    </w:p>
                  </w:txbxContent>
                </v:textbox>
              </v:rect>
              <v:rect id="_x0000_s1044" style="position:absolute;left:9060;top:13735;width:1380;height:420" stroked="f">
                <v:textbox style="mso-next-textbox:#_x0000_s1044">
                  <w:txbxContent>
                    <w:p w:rsidR="00E6082F" w:rsidRDefault="00E6082F">
                      <w:proofErr w:type="gramStart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ventricles</w:t>
                      </w:r>
                      <w:proofErr w:type="gramEnd"/>
                    </w:p>
                  </w:txbxContent>
                </v:textbox>
              </v:rect>
              <v:shape id="_x0000_s1051" type="#_x0000_t32" style="position:absolute;left:8085;top:13975;width:975;height:0" o:connectortype="straight">
                <v:stroke endarrow="block"/>
              </v:shape>
              <v:shape id="_x0000_s1052" type="#_x0000_t32" style="position:absolute;left:5835;top:13975;width:975;height:0" o:connectortype="straight">
                <v:stroke endarrow="block"/>
              </v:shape>
              <v:shape id="_x0000_s1053" type="#_x0000_t32" style="position:absolute;left:2895;top:13975;width:975;height:0" o:connectortype="straight">
                <v:stroke endarrow="block"/>
              </v:shape>
            </v:group>
          </v:group>
        </w:pict>
      </w:r>
      <w:r>
        <w:rPr>
          <w:noProof/>
        </w:rPr>
        <w:pict>
          <v:rect id="_x0000_s1054" style="position:absolute;left:0;text-align:left;margin-left:425.25pt;margin-top:10.05pt;width:42pt;height:39pt;z-index:2516889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</w:p>
    <w:p w:rsidR="009766DE" w:rsidRDefault="00E6082F" w:rsidP="003317B7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rect id="_x0000_s1037" style="position:absolute;left:0;text-align:left;margin-left:309.75pt;margin-top:11.15pt;width:44.25pt;height:21.75pt;z-index:251702272" stroked="f">
            <v:textbox style="mso-next-textbox:#_x0000_s1037">
              <w:txbxContent>
                <w:p w:rsidR="00E6082F" w:rsidRDefault="00E6082F">
                  <w:pPr>
                    <w:rPr>
                      <w:rFonts w:asciiTheme="majorHAnsi" w:hAnsi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sz w:val="24"/>
                      <w:szCs w:val="24"/>
                    </w:rPr>
                    <w:t>Atria</w:t>
                  </w:r>
                </w:p>
                <w:p w:rsidR="00E6082F" w:rsidRDefault="00E6082F">
                  <w:pPr>
                    <w:rPr>
                      <w:rFonts w:asciiTheme="majorHAnsi" w:hAnsiTheme="majorHAnsi"/>
                      <w:sz w:val="24"/>
                      <w:szCs w:val="24"/>
                    </w:rPr>
                  </w:pPr>
                </w:p>
                <w:p w:rsidR="00E6082F" w:rsidRDefault="00E6082F"/>
              </w:txbxContent>
            </v:textbox>
          </v:rect>
        </w:pict>
      </w:r>
      <w:r w:rsidR="00B47658">
        <w:rPr>
          <w:rFonts w:asciiTheme="majorHAnsi" w:hAnsiTheme="majorHAnsi"/>
          <w:sz w:val="24"/>
          <w:szCs w:val="24"/>
        </w:rPr>
        <w:t xml:space="preserve">A. </w:t>
      </w:r>
    </w:p>
    <w:p w:rsidR="009766DE" w:rsidRDefault="009766DE" w:rsidP="003317B7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B. </w:t>
      </w:r>
    </w:p>
    <w:p w:rsidR="00C85DF5" w:rsidRPr="00C85DF5" w:rsidRDefault="00C85DF5" w:rsidP="00B47658">
      <w:pPr>
        <w:pStyle w:val="NoSpacing"/>
        <w:spacing w:line="276" w:lineRule="auto"/>
        <w:ind w:left="360"/>
        <w:rPr>
          <w:rFonts w:asciiTheme="majorHAnsi" w:hAnsiTheme="majorHAnsi"/>
          <w:sz w:val="2"/>
          <w:szCs w:val="24"/>
        </w:rPr>
      </w:pPr>
    </w:p>
    <w:p w:rsidR="009766DE" w:rsidRDefault="00E6082F" w:rsidP="00B47658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rect id="_x0000_s1043" style="position:absolute;left:0;text-align:left;margin-left:240pt;margin-top:14.35pt;width:51pt;height:21pt;z-index:251712512" stroked="f">
            <v:textbox style="mso-next-textbox:#_x0000_s1043">
              <w:txbxContent>
                <w:p w:rsidR="00E6082F" w:rsidRDefault="00E6082F"/>
              </w:txbxContent>
            </v:textbox>
          </v:rect>
        </w:pict>
      </w:r>
      <w:r w:rsidR="009766DE">
        <w:rPr>
          <w:rFonts w:asciiTheme="majorHAnsi" w:hAnsiTheme="majorHAnsi"/>
          <w:sz w:val="24"/>
          <w:szCs w:val="24"/>
        </w:rPr>
        <w:t xml:space="preserve">C. </w:t>
      </w:r>
    </w:p>
    <w:p w:rsidR="00C85DF5" w:rsidRPr="00C85DF5" w:rsidRDefault="00C85DF5" w:rsidP="00B47658">
      <w:pPr>
        <w:pStyle w:val="NoSpacing"/>
        <w:spacing w:line="276" w:lineRule="auto"/>
        <w:ind w:left="360"/>
        <w:rPr>
          <w:rFonts w:asciiTheme="majorHAnsi" w:hAnsiTheme="majorHAnsi"/>
          <w:sz w:val="6"/>
          <w:szCs w:val="24"/>
        </w:rPr>
      </w:pPr>
    </w:p>
    <w:p w:rsidR="00B47658" w:rsidRDefault="009766DE" w:rsidP="00B47658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D. </w:t>
      </w:r>
      <w:r w:rsidR="00B47658">
        <w:rPr>
          <w:rFonts w:asciiTheme="majorHAnsi" w:hAnsiTheme="majorHAnsi"/>
          <w:sz w:val="24"/>
          <w:szCs w:val="24"/>
        </w:rPr>
        <w:tab/>
      </w:r>
      <w:r w:rsidR="00B47658">
        <w:rPr>
          <w:rFonts w:asciiTheme="majorHAnsi" w:hAnsiTheme="majorHAnsi"/>
          <w:sz w:val="24"/>
          <w:szCs w:val="24"/>
        </w:rPr>
        <w:tab/>
      </w:r>
      <w:r w:rsidR="00B47658">
        <w:rPr>
          <w:rFonts w:asciiTheme="majorHAnsi" w:hAnsiTheme="majorHAnsi"/>
          <w:sz w:val="24"/>
          <w:szCs w:val="24"/>
        </w:rPr>
        <w:tab/>
      </w:r>
      <w:r w:rsidR="00B47658">
        <w:rPr>
          <w:rFonts w:asciiTheme="majorHAnsi" w:hAnsiTheme="majorHAnsi"/>
          <w:sz w:val="24"/>
          <w:szCs w:val="24"/>
        </w:rPr>
        <w:tab/>
        <w:t xml:space="preserve"> </w:t>
      </w:r>
    </w:p>
    <w:p w:rsidR="00B47658" w:rsidRDefault="00B47658" w:rsidP="00B47658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</w:t>
      </w:r>
    </w:p>
    <w:p w:rsidR="00B47658" w:rsidRPr="00B74D58" w:rsidRDefault="00B47658" w:rsidP="00B47658">
      <w:pPr>
        <w:pStyle w:val="NoSpacing"/>
        <w:spacing w:line="276" w:lineRule="auto"/>
        <w:rPr>
          <w:rFonts w:asciiTheme="majorHAnsi" w:hAnsiTheme="majorHAnsi"/>
          <w:sz w:val="12"/>
          <w:szCs w:val="24"/>
        </w:rPr>
      </w:pPr>
    </w:p>
    <w:p w:rsidR="00B47658" w:rsidRDefault="00C85DF5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Which one of the following forms of selection is complementary to artificial selection?</w:t>
      </w:r>
    </w:p>
    <w:p w:rsidR="00C85DF5" w:rsidRDefault="00C85DF5" w:rsidP="00C85D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kin selection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progressive selection </w:t>
      </w:r>
    </w:p>
    <w:p w:rsidR="00C85DF5" w:rsidRDefault="00C85DF5" w:rsidP="00C85D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stabilizing selection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Disruptive selection </w:t>
      </w:r>
    </w:p>
    <w:p w:rsidR="00C85DF5" w:rsidRDefault="00C85DF5" w:rsidP="00C85D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C85DF5" w:rsidRDefault="00C85DF5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When small seeds are sown too deep in the soil, their seedlings may fail to emerge because they…………………</w:t>
      </w:r>
    </w:p>
    <w:p w:rsidR="00C85DF5" w:rsidRDefault="00E6082F" w:rsidP="00C85D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072" style="position:absolute;left:0;text-align:left;margin-left:420.75pt;margin-top:173.9pt;width:42pt;height:39pt;z-index:25172275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rect id="_x0000_s1071" style="position:absolute;left:0;text-align:left;margin-left:420.75pt;margin-top:101.9pt;width:42pt;height:39pt;z-index:25172172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rect id="_x0000_s1070" style="position:absolute;left:0;text-align:left;margin-left:417pt;margin-top:2.9pt;width:42pt;height:39pt;z-index:2517207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C85DF5">
        <w:rPr>
          <w:rFonts w:asciiTheme="majorHAnsi" w:hAnsiTheme="majorHAnsi"/>
          <w:sz w:val="24"/>
          <w:szCs w:val="24"/>
        </w:rPr>
        <w:t xml:space="preserve">A. </w:t>
      </w:r>
      <w:proofErr w:type="gramStart"/>
      <w:r w:rsidR="00C85DF5">
        <w:rPr>
          <w:rFonts w:asciiTheme="majorHAnsi" w:hAnsiTheme="majorHAnsi"/>
          <w:sz w:val="24"/>
          <w:szCs w:val="24"/>
        </w:rPr>
        <w:t>are</w:t>
      </w:r>
      <w:proofErr w:type="gramEnd"/>
      <w:r w:rsidR="00C85DF5">
        <w:rPr>
          <w:rFonts w:asciiTheme="majorHAnsi" w:hAnsiTheme="majorHAnsi"/>
          <w:sz w:val="24"/>
          <w:szCs w:val="24"/>
        </w:rPr>
        <w:t xml:space="preserve"> suppressed by soil to emerge upward growth.</w:t>
      </w:r>
    </w:p>
    <w:p w:rsidR="00C85DF5" w:rsidRDefault="00C85DF5" w:rsidP="00C85D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B. </w:t>
      </w:r>
      <w:proofErr w:type="gramStart"/>
      <w:r>
        <w:rPr>
          <w:rFonts w:asciiTheme="majorHAnsi" w:hAnsiTheme="majorHAnsi"/>
          <w:sz w:val="24"/>
          <w:szCs w:val="24"/>
        </w:rPr>
        <w:t>do</w:t>
      </w:r>
      <w:proofErr w:type="gramEnd"/>
      <w:r>
        <w:rPr>
          <w:rFonts w:asciiTheme="majorHAnsi" w:hAnsiTheme="majorHAnsi"/>
          <w:sz w:val="24"/>
          <w:szCs w:val="24"/>
        </w:rPr>
        <w:t xml:space="preserve"> not get enough water.</w:t>
      </w:r>
    </w:p>
    <w:p w:rsidR="00C85DF5" w:rsidRDefault="00C85DF5" w:rsidP="00C85D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</w:t>
      </w:r>
      <w:proofErr w:type="gramStart"/>
      <w:r>
        <w:rPr>
          <w:rFonts w:asciiTheme="majorHAnsi" w:hAnsiTheme="majorHAnsi"/>
          <w:sz w:val="24"/>
          <w:szCs w:val="24"/>
        </w:rPr>
        <w:t>exhaust</w:t>
      </w:r>
      <w:proofErr w:type="gramEnd"/>
      <w:r>
        <w:rPr>
          <w:rFonts w:asciiTheme="majorHAnsi" w:hAnsiTheme="majorHAnsi"/>
          <w:sz w:val="24"/>
          <w:szCs w:val="24"/>
        </w:rPr>
        <w:t xml:space="preserve"> their food reserves before emerging.</w:t>
      </w:r>
    </w:p>
    <w:p w:rsidR="00C85DF5" w:rsidRDefault="00C85DF5" w:rsidP="00C85D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D. </w:t>
      </w:r>
      <w:proofErr w:type="gramStart"/>
      <w:r>
        <w:rPr>
          <w:rFonts w:asciiTheme="majorHAnsi" w:hAnsiTheme="majorHAnsi"/>
          <w:sz w:val="24"/>
          <w:szCs w:val="24"/>
        </w:rPr>
        <w:t>do</w:t>
      </w:r>
      <w:proofErr w:type="gramEnd"/>
      <w:r>
        <w:rPr>
          <w:rFonts w:asciiTheme="majorHAnsi" w:hAnsiTheme="majorHAnsi"/>
          <w:sz w:val="24"/>
          <w:szCs w:val="24"/>
        </w:rPr>
        <w:t xml:space="preserve"> not get enough air.</w:t>
      </w:r>
    </w:p>
    <w:p w:rsidR="00C85DF5" w:rsidRDefault="00C85DF5" w:rsidP="00C85D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C85DF5" w:rsidRDefault="0089470C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In relation to animal behavior, the position of an animal within a pecking order usually depends on the following except?</w:t>
      </w: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Aggressiveness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Size </w:t>
      </w: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Fitness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Genetic </w:t>
      </w:r>
      <w:proofErr w:type="spellStart"/>
      <w:r>
        <w:rPr>
          <w:rFonts w:asciiTheme="majorHAnsi" w:hAnsiTheme="majorHAnsi"/>
          <w:sz w:val="24"/>
          <w:szCs w:val="24"/>
        </w:rPr>
        <w:t>vigour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Which one of the following is compound plant tissue?</w:t>
      </w: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Parenchyma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Xylem </w:t>
      </w: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Epidermis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Collenchyma </w:t>
      </w: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graph below shows the difference in the oxygen dissociation curves of two blood pigments.</w:t>
      </w: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E6082F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085" style="position:absolute;left:0;text-align:left;margin-left:63pt;margin-top:9.1pt;width:348pt;height:272.25pt;z-index:251735040" coordorigin="2520,7320" coordsize="6960,5445">
            <v:group id="_x0000_s1078" style="position:absolute;left:3330;top:7320;width:6150;height:4950" coordorigin="3330,7320" coordsize="6150,4950">
              <v:shape id="_x0000_s1073" type="#_x0000_t32" style="position:absolute;left:3330;top:7320;width:0;height:4950;flip:y" o:connectortype="straight">
                <v:stroke endarrow="block"/>
              </v:shape>
              <v:shape id="_x0000_s1074" type="#_x0000_t32" style="position:absolute;left:3330;top:12270;width:6150;height:0" o:connectortype="straight">
                <v:stroke endarrow="block"/>
              </v:shape>
              <v:shape id="_x0000_s1075" style="position:absolute;left:3330;top:8070;width:3825;height:4200" coordsize="3825,4200" path="m,4200c327,3840,655,3480,960,2970v305,-510,653,-1385,870,-1830c2047,695,2090,482,2265,300,2440,118,2620,90,2880,45,3140,,3482,15,3825,30e" filled="f">
                <v:path arrowok="t"/>
              </v:shape>
              <v:shape id="_x0000_s1077" style="position:absolute;left:3330;top:8073;width:3825;height:4197" coordsize="3825,4197" path="m,4197c152,3633,305,3069,510,2472,715,1875,920,1012,1230,612,1540,212,1938,144,2370,72,2802,,3313,88,3825,177e" filled="f">
                <v:stroke dashstyle="dash"/>
                <v:path arrowok="t"/>
              </v:shape>
            </v:group>
            <v:rect id="_x0000_s1079" style="position:absolute;left:5715;top:8790;width:1650;height:480" stroked="f">
              <v:textbox>
                <w:txbxContent>
                  <w:p w:rsidR="00E6082F" w:rsidRDefault="00E6082F">
                    <w:proofErr w:type="spellStart"/>
                    <w:r>
                      <w:t>Haemoglobin</w:t>
                    </w:r>
                    <w:proofErr w:type="spellEnd"/>
                    <w:r>
                      <w:t xml:space="preserve"> </w:t>
                    </w:r>
                  </w:p>
                </w:txbxContent>
              </v:textbox>
            </v:rect>
            <v:rect id="_x0000_s1080" style="position:absolute;left:3795;top:7590;width:1650;height:480" stroked="f">
              <v:textbox>
                <w:txbxContent>
                  <w:p w:rsidR="00E6082F" w:rsidRDefault="00E6082F">
                    <w:r>
                      <w:t xml:space="preserve">Myoglobin </w:t>
                    </w:r>
                  </w:p>
                </w:txbxContent>
              </v:textbox>
            </v:rect>
            <v:shape id="_x0000_s1081" type="#_x0000_t32" style="position:absolute;left:4455;top:7920;width:300;height:360" o:connectortype="straight">
              <v:stroke endarrow="block"/>
            </v:shape>
            <v:shape id="_x0000_s1082" type="#_x0000_t32" style="position:absolute;left:5265;top:8985;width:540;height:60;flip:x y" o:connectortype="straight">
              <v:stroke endarrow="block"/>
            </v:shape>
            <v:rect id="_x0000_s1083" style="position:absolute;left:6120;top:12285;width:3270;height:480" stroked="f">
              <v:textbox>
                <w:txbxContent>
                  <w:p w:rsidR="00E6082F" w:rsidRDefault="00E6082F">
                    <w:r>
                      <w:t xml:space="preserve">Oxygen partial pressure / </w:t>
                    </w:r>
                    <w:proofErr w:type="spellStart"/>
                    <w:r>
                      <w:t>KPa</w:t>
                    </w:r>
                    <w:proofErr w:type="spellEnd"/>
                  </w:p>
                </w:txbxContent>
              </v:textbox>
            </v:rect>
            <v:rect id="_x0000_s1084" style="position:absolute;left:2520;top:8580;width:600;height:2550" stroked="f">
              <v:textbox style="layout-flow:vertical;mso-layout-flow-alt:bottom-to-top">
                <w:txbxContent>
                  <w:p w:rsidR="00E6082F" w:rsidRDefault="00E6082F">
                    <w:r>
                      <w:t>Saturation of pigments %</w:t>
                    </w:r>
                  </w:p>
                </w:txbxContent>
              </v:textbox>
            </v:rect>
          </v:group>
        </w:pict>
      </w: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89470C" w:rsidRDefault="0089470C" w:rsidP="0089470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most noticeable difference in the dissociation curves of the two pigments is that…………….</w:t>
      </w:r>
    </w:p>
    <w:p w:rsidR="0089470C" w:rsidRDefault="00A82BC2" w:rsidP="00A82BC2">
      <w:pPr>
        <w:pStyle w:val="NoSpacing"/>
        <w:numPr>
          <w:ilvl w:val="0"/>
          <w:numId w:val="6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Oxygen is bound to myoglobin much more tightly and is released only at very low </w:t>
      </w:r>
      <w:r w:rsidRPr="00A82BC2">
        <w:rPr>
          <w:rFonts w:asciiTheme="majorHAnsi" w:hAnsiTheme="majorHAnsi"/>
          <w:sz w:val="24"/>
          <w:szCs w:val="24"/>
        </w:rPr>
        <w:t>partial pressures.</w:t>
      </w:r>
    </w:p>
    <w:p w:rsidR="00A82BC2" w:rsidRDefault="00E6082F" w:rsidP="00A82BC2">
      <w:pPr>
        <w:pStyle w:val="NoSpacing"/>
        <w:numPr>
          <w:ilvl w:val="0"/>
          <w:numId w:val="6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086" style="position:absolute;left:0;text-align:left;margin-left:420.75pt;margin-top:17.65pt;width:42pt;height:39pt;z-index:2517360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A82BC2">
        <w:rPr>
          <w:rFonts w:asciiTheme="majorHAnsi" w:hAnsiTheme="majorHAnsi"/>
          <w:sz w:val="24"/>
          <w:szCs w:val="24"/>
        </w:rPr>
        <w:t xml:space="preserve">Oxygen is bound to </w:t>
      </w:r>
      <w:proofErr w:type="spellStart"/>
      <w:r w:rsidR="00A82BC2">
        <w:rPr>
          <w:rFonts w:asciiTheme="majorHAnsi" w:hAnsiTheme="majorHAnsi"/>
          <w:sz w:val="24"/>
          <w:szCs w:val="24"/>
        </w:rPr>
        <w:t>haemoglobin</w:t>
      </w:r>
      <w:proofErr w:type="spellEnd"/>
      <w:r w:rsidR="00A82BC2">
        <w:rPr>
          <w:rFonts w:asciiTheme="majorHAnsi" w:hAnsiTheme="majorHAnsi"/>
          <w:sz w:val="24"/>
          <w:szCs w:val="24"/>
        </w:rPr>
        <w:t xml:space="preserve"> much more tightly and is released only at very low partial pressures.</w:t>
      </w:r>
    </w:p>
    <w:p w:rsidR="00A82BC2" w:rsidRDefault="00A82BC2" w:rsidP="00A82BC2">
      <w:pPr>
        <w:pStyle w:val="NoSpacing"/>
        <w:numPr>
          <w:ilvl w:val="0"/>
          <w:numId w:val="6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Myoglobin is most useful during strenuous activity.</w:t>
      </w:r>
    </w:p>
    <w:p w:rsidR="00A82BC2" w:rsidRDefault="00A82BC2" w:rsidP="00A82BC2">
      <w:pPr>
        <w:pStyle w:val="NoSpacing"/>
        <w:numPr>
          <w:ilvl w:val="0"/>
          <w:numId w:val="6"/>
        </w:numPr>
        <w:spacing w:line="276" w:lineRule="auto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Haemoglobin</w:t>
      </w:r>
      <w:proofErr w:type="spellEnd"/>
      <w:r>
        <w:rPr>
          <w:rFonts w:asciiTheme="majorHAnsi" w:hAnsiTheme="majorHAnsi"/>
          <w:sz w:val="24"/>
          <w:szCs w:val="24"/>
        </w:rPr>
        <w:t xml:space="preserve"> has a relatively higher oxygen affinity. </w:t>
      </w:r>
    </w:p>
    <w:p w:rsidR="00A82BC2" w:rsidRPr="00A82BC2" w:rsidRDefault="00A82BC2" w:rsidP="00A82BC2">
      <w:pPr>
        <w:pStyle w:val="NoSpacing"/>
        <w:spacing w:line="276" w:lineRule="auto"/>
        <w:ind w:left="720"/>
        <w:rPr>
          <w:rFonts w:asciiTheme="majorHAnsi" w:hAnsiTheme="majorHAnsi"/>
          <w:sz w:val="24"/>
          <w:szCs w:val="24"/>
        </w:rPr>
      </w:pPr>
    </w:p>
    <w:p w:rsidR="0089470C" w:rsidRDefault="00A82BC2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Which one of the following organisms is incorrectly paired with its trophic level?</w:t>
      </w:r>
    </w:p>
    <w:p w:rsidR="00A82BC2" w:rsidRDefault="00E6082F" w:rsidP="00A82BC2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087" style="position:absolute;left:0;text-align:left;margin-left:411.75pt;margin-top:14.55pt;width:42pt;height:39pt;z-index:2517370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A82BC2">
        <w:rPr>
          <w:rFonts w:asciiTheme="majorHAnsi" w:hAnsiTheme="majorHAnsi"/>
          <w:sz w:val="24"/>
          <w:szCs w:val="24"/>
        </w:rPr>
        <w:t xml:space="preserve">A. cyanobacteria – primary consumer </w:t>
      </w:r>
      <w:r w:rsidR="00A82BC2">
        <w:rPr>
          <w:rFonts w:asciiTheme="majorHAnsi" w:hAnsiTheme="majorHAnsi"/>
          <w:sz w:val="24"/>
          <w:szCs w:val="24"/>
        </w:rPr>
        <w:tab/>
      </w:r>
      <w:r w:rsidR="00A82BC2">
        <w:rPr>
          <w:rFonts w:asciiTheme="majorHAnsi" w:hAnsiTheme="majorHAnsi"/>
          <w:sz w:val="24"/>
          <w:szCs w:val="24"/>
        </w:rPr>
        <w:tab/>
      </w:r>
      <w:r w:rsidR="00A82BC2">
        <w:rPr>
          <w:rFonts w:asciiTheme="majorHAnsi" w:hAnsiTheme="majorHAnsi"/>
          <w:sz w:val="24"/>
          <w:szCs w:val="24"/>
        </w:rPr>
        <w:tab/>
      </w:r>
    </w:p>
    <w:p w:rsidR="00A82BC2" w:rsidRDefault="00A82BC2" w:rsidP="00A82BC2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B. Grasshopper – primary producer </w:t>
      </w:r>
    </w:p>
    <w:p w:rsidR="00A82BC2" w:rsidRDefault="00A82BC2" w:rsidP="00A82BC2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C. Zooplankton – secondary producer.</w:t>
      </w:r>
    </w:p>
    <w:p w:rsidR="00A82BC2" w:rsidRDefault="00A82BC2" w:rsidP="00A82BC2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D. Eagle – tertiary consumer.</w:t>
      </w:r>
    </w:p>
    <w:p w:rsidR="00A82BC2" w:rsidRPr="006A1949" w:rsidRDefault="00A82BC2" w:rsidP="00A82BC2">
      <w:pPr>
        <w:pStyle w:val="NoSpacing"/>
        <w:spacing w:line="276" w:lineRule="auto"/>
        <w:ind w:left="360"/>
        <w:rPr>
          <w:rFonts w:asciiTheme="majorHAnsi" w:hAnsiTheme="majorHAnsi"/>
          <w:sz w:val="10"/>
          <w:szCs w:val="16"/>
        </w:rPr>
      </w:pPr>
    </w:p>
    <w:p w:rsidR="00A82BC2" w:rsidRDefault="00A82BC2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Which one of the following statements is true about the process of movement of materials in and out of cells?</w:t>
      </w:r>
    </w:p>
    <w:p w:rsidR="00A82BC2" w:rsidRDefault="00E6082F" w:rsidP="0044275F">
      <w:pPr>
        <w:pStyle w:val="NoSpacing"/>
        <w:numPr>
          <w:ilvl w:val="0"/>
          <w:numId w:val="9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088" style="position:absolute;left:0;text-align:left;margin-left:415.5pt;margin-top:13.95pt;width:42pt;height:34.5pt;z-index:25173811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44275F">
        <w:rPr>
          <w:rFonts w:asciiTheme="majorHAnsi" w:hAnsiTheme="majorHAnsi"/>
          <w:sz w:val="24"/>
          <w:szCs w:val="24"/>
        </w:rPr>
        <w:t>Active transport involves movement of molecules along a concentration gradient.</w:t>
      </w:r>
    </w:p>
    <w:p w:rsidR="0044275F" w:rsidRDefault="0044275F" w:rsidP="0044275F">
      <w:pPr>
        <w:pStyle w:val="NoSpacing"/>
        <w:numPr>
          <w:ilvl w:val="0"/>
          <w:numId w:val="9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Endocytosis and exocytosis occur only in eukaryotic cells.</w:t>
      </w:r>
    </w:p>
    <w:p w:rsidR="0044275F" w:rsidRDefault="0044275F" w:rsidP="0044275F">
      <w:pPr>
        <w:pStyle w:val="NoSpacing"/>
        <w:numPr>
          <w:ilvl w:val="0"/>
          <w:numId w:val="9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Water potential of a solution increases with increased solute potential.</w:t>
      </w:r>
    </w:p>
    <w:p w:rsidR="0044275F" w:rsidRDefault="0044275F" w:rsidP="0044275F">
      <w:pPr>
        <w:pStyle w:val="NoSpacing"/>
        <w:numPr>
          <w:ilvl w:val="0"/>
          <w:numId w:val="9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Facilitated diffusion moves molecules which are soluble in the non-polar part of the cell membrane.</w:t>
      </w:r>
    </w:p>
    <w:p w:rsidR="0044275F" w:rsidRPr="006A1949" w:rsidRDefault="0044275F" w:rsidP="0044275F">
      <w:pPr>
        <w:pStyle w:val="NoSpacing"/>
        <w:spacing w:line="276" w:lineRule="auto"/>
        <w:ind w:left="720"/>
        <w:rPr>
          <w:rFonts w:asciiTheme="majorHAnsi" w:hAnsiTheme="majorHAnsi"/>
          <w:sz w:val="10"/>
          <w:szCs w:val="16"/>
        </w:rPr>
      </w:pPr>
    </w:p>
    <w:p w:rsidR="00A82BC2" w:rsidRDefault="00E6082F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089" style="position:absolute;left:0;text-align:left;margin-left:415.5pt;margin-top:8.35pt;width:42pt;height:39pt;z-index:25173913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44275F">
        <w:rPr>
          <w:rFonts w:asciiTheme="majorHAnsi" w:hAnsiTheme="majorHAnsi"/>
          <w:sz w:val="24"/>
          <w:szCs w:val="24"/>
        </w:rPr>
        <w:t>Which one the following is NOT a trend in seral succession?</w:t>
      </w:r>
    </w:p>
    <w:p w:rsidR="0044275F" w:rsidRDefault="0044275F" w:rsidP="0044275F">
      <w:pPr>
        <w:pStyle w:val="NoSpacing"/>
        <w:numPr>
          <w:ilvl w:val="0"/>
          <w:numId w:val="10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Increase in the proportion of woody parts of plants.</w:t>
      </w:r>
    </w:p>
    <w:p w:rsidR="0044275F" w:rsidRDefault="0044275F" w:rsidP="0044275F">
      <w:pPr>
        <w:pStyle w:val="NoSpacing"/>
        <w:numPr>
          <w:ilvl w:val="0"/>
          <w:numId w:val="10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Increase in the ratio of respiration to photosynthesis.</w:t>
      </w:r>
    </w:p>
    <w:p w:rsidR="0044275F" w:rsidRDefault="0044275F" w:rsidP="0044275F">
      <w:pPr>
        <w:pStyle w:val="NoSpacing"/>
        <w:numPr>
          <w:ilvl w:val="0"/>
          <w:numId w:val="10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Increase in the proportion of leaves to bark and wood.</w:t>
      </w:r>
    </w:p>
    <w:p w:rsidR="0044275F" w:rsidRDefault="0044275F" w:rsidP="0044275F">
      <w:pPr>
        <w:pStyle w:val="NoSpacing"/>
        <w:numPr>
          <w:ilvl w:val="0"/>
          <w:numId w:val="10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Decrease in the proportion of herbaceous plants compared to other plants.</w:t>
      </w:r>
    </w:p>
    <w:p w:rsidR="0044275F" w:rsidRPr="006A1949" w:rsidRDefault="0044275F" w:rsidP="0044275F">
      <w:pPr>
        <w:pStyle w:val="NoSpacing"/>
        <w:spacing w:line="276" w:lineRule="auto"/>
        <w:ind w:left="720"/>
        <w:rPr>
          <w:rFonts w:asciiTheme="majorHAnsi" w:hAnsiTheme="majorHAnsi"/>
          <w:sz w:val="10"/>
          <w:szCs w:val="16"/>
        </w:rPr>
      </w:pPr>
    </w:p>
    <w:p w:rsidR="0044275F" w:rsidRDefault="00E6082F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090" style="position:absolute;left:0;text-align:left;margin-left:415.5pt;margin-top:16.75pt;width:42pt;height:39pt;z-index:2517401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44275F">
        <w:rPr>
          <w:rFonts w:asciiTheme="majorHAnsi" w:hAnsiTheme="majorHAnsi"/>
          <w:sz w:val="24"/>
          <w:szCs w:val="24"/>
        </w:rPr>
        <w:t xml:space="preserve">In which one of the following arthropod classes would you find the most successful organisms to terrestrial life? </w:t>
      </w:r>
    </w:p>
    <w:p w:rsidR="0044275F" w:rsidRDefault="0044275F" w:rsidP="0044275F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</w:t>
      </w:r>
      <w:proofErr w:type="spellStart"/>
      <w:r>
        <w:rPr>
          <w:rFonts w:asciiTheme="majorHAnsi" w:hAnsiTheme="majorHAnsi"/>
          <w:sz w:val="24"/>
          <w:szCs w:val="24"/>
        </w:rPr>
        <w:t>Diplopoda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Arachnida </w:t>
      </w:r>
    </w:p>
    <w:p w:rsidR="0044275F" w:rsidRDefault="0044275F" w:rsidP="0044275F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</w:t>
      </w:r>
      <w:proofErr w:type="spellStart"/>
      <w:r>
        <w:rPr>
          <w:rFonts w:asciiTheme="majorHAnsi" w:hAnsiTheme="majorHAnsi"/>
          <w:sz w:val="24"/>
          <w:szCs w:val="24"/>
        </w:rPr>
        <w:t>Chilopoda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</w:t>
      </w:r>
      <w:proofErr w:type="spellStart"/>
      <w:r>
        <w:rPr>
          <w:rFonts w:asciiTheme="majorHAnsi" w:hAnsiTheme="majorHAnsi"/>
          <w:sz w:val="24"/>
          <w:szCs w:val="24"/>
        </w:rPr>
        <w:t>Insecta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44275F" w:rsidRPr="006A1949" w:rsidRDefault="0044275F" w:rsidP="0044275F">
      <w:pPr>
        <w:pStyle w:val="NoSpacing"/>
        <w:spacing w:line="276" w:lineRule="auto"/>
        <w:ind w:left="360"/>
        <w:rPr>
          <w:rFonts w:asciiTheme="majorHAnsi" w:hAnsiTheme="majorHAnsi"/>
          <w:sz w:val="10"/>
          <w:szCs w:val="16"/>
        </w:rPr>
      </w:pPr>
    </w:p>
    <w:p w:rsidR="0044275F" w:rsidRDefault="0044275F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Which one of the following plant growth substances </w:t>
      </w:r>
      <w:proofErr w:type="gramStart"/>
      <w:r>
        <w:rPr>
          <w:rFonts w:asciiTheme="majorHAnsi" w:hAnsiTheme="majorHAnsi"/>
          <w:sz w:val="24"/>
          <w:szCs w:val="24"/>
        </w:rPr>
        <w:t>show</w:t>
      </w:r>
      <w:proofErr w:type="gramEnd"/>
      <w:r>
        <w:rPr>
          <w:rFonts w:asciiTheme="majorHAnsi" w:hAnsiTheme="majorHAnsi"/>
          <w:sz w:val="24"/>
          <w:szCs w:val="24"/>
        </w:rPr>
        <w:t xml:space="preserve"> a synergistic interaction?</w:t>
      </w:r>
    </w:p>
    <w:p w:rsidR="0044275F" w:rsidRDefault="00E6082F" w:rsidP="0044275F">
      <w:pPr>
        <w:pStyle w:val="NoSpacing"/>
        <w:numPr>
          <w:ilvl w:val="0"/>
          <w:numId w:val="11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091" style="position:absolute;left:0;text-align:left;margin-left:419.25pt;margin-top:4.45pt;width:42pt;height:39pt;z-index:2517411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44275F">
        <w:rPr>
          <w:rFonts w:asciiTheme="majorHAnsi" w:hAnsiTheme="majorHAnsi"/>
          <w:sz w:val="24"/>
          <w:szCs w:val="24"/>
        </w:rPr>
        <w:t xml:space="preserve">Gibberellins and auxins </w:t>
      </w:r>
    </w:p>
    <w:p w:rsidR="0044275F" w:rsidRDefault="0044275F" w:rsidP="0044275F">
      <w:pPr>
        <w:pStyle w:val="NoSpacing"/>
        <w:numPr>
          <w:ilvl w:val="0"/>
          <w:numId w:val="11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Ethylene and abscisic acid </w:t>
      </w:r>
    </w:p>
    <w:p w:rsidR="0044275F" w:rsidRDefault="0044275F" w:rsidP="0044275F">
      <w:pPr>
        <w:pStyle w:val="NoSpacing"/>
        <w:numPr>
          <w:ilvl w:val="0"/>
          <w:numId w:val="11"/>
        </w:numPr>
        <w:spacing w:line="276" w:lineRule="auto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Cytokinins</w:t>
      </w:r>
      <w:proofErr w:type="spellEnd"/>
      <w:r>
        <w:rPr>
          <w:rFonts w:asciiTheme="majorHAnsi" w:hAnsiTheme="majorHAnsi"/>
          <w:sz w:val="24"/>
          <w:szCs w:val="24"/>
        </w:rPr>
        <w:t xml:space="preserve"> and ethylene </w:t>
      </w:r>
    </w:p>
    <w:p w:rsidR="0044275F" w:rsidRDefault="0044275F" w:rsidP="0044275F">
      <w:pPr>
        <w:pStyle w:val="NoSpacing"/>
        <w:numPr>
          <w:ilvl w:val="0"/>
          <w:numId w:val="11"/>
        </w:numPr>
        <w:spacing w:line="276" w:lineRule="auto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Abscissic</w:t>
      </w:r>
      <w:proofErr w:type="spellEnd"/>
      <w:r>
        <w:rPr>
          <w:rFonts w:asciiTheme="majorHAnsi" w:hAnsiTheme="majorHAnsi"/>
          <w:sz w:val="24"/>
          <w:szCs w:val="24"/>
        </w:rPr>
        <w:t xml:space="preserve"> acid and </w:t>
      </w:r>
      <w:proofErr w:type="spellStart"/>
      <w:r w:rsidR="000F3584">
        <w:rPr>
          <w:rFonts w:asciiTheme="majorHAnsi" w:hAnsiTheme="majorHAnsi"/>
          <w:sz w:val="24"/>
          <w:szCs w:val="24"/>
        </w:rPr>
        <w:t>cytokinins</w:t>
      </w:r>
      <w:proofErr w:type="spellEnd"/>
      <w:r w:rsidR="000F3584">
        <w:rPr>
          <w:rFonts w:asciiTheme="majorHAnsi" w:hAnsiTheme="majorHAnsi"/>
          <w:sz w:val="24"/>
          <w:szCs w:val="24"/>
        </w:rPr>
        <w:t xml:space="preserve"> </w:t>
      </w:r>
    </w:p>
    <w:p w:rsidR="000F3584" w:rsidRPr="006A1949" w:rsidRDefault="000F3584" w:rsidP="000F3584">
      <w:pPr>
        <w:pStyle w:val="NoSpacing"/>
        <w:spacing w:line="276" w:lineRule="auto"/>
        <w:ind w:left="720"/>
        <w:rPr>
          <w:rFonts w:asciiTheme="majorHAnsi" w:hAnsiTheme="majorHAnsi"/>
          <w:sz w:val="10"/>
          <w:szCs w:val="16"/>
        </w:rPr>
      </w:pPr>
    </w:p>
    <w:p w:rsidR="0044275F" w:rsidRDefault="00E6082F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116" style="position:absolute;left:0;text-align:left;margin-left:45pt;margin-top:28.7pt;width:385.5pt;height:147.7pt;z-index:251766784" coordorigin="2160,11595" coordsize="7710,3090">
            <v:group id="_x0000_s1113" style="position:absolute;left:2160;top:11595;width:7710;height:3090" coordorigin="2160,11595" coordsize="7710,3090">
              <v:rect id="_x0000_s1092" style="position:absolute;left:2160;top:12450;width:870;height:143"/>
              <v:rect id="_x0000_s1093" style="position:absolute;left:4455;top:12450;width:870;height:143"/>
              <v:rect id="_x0000_s1094" style="position:absolute;left:6330;top:12450;width:870;height:143"/>
              <v:rect id="_x0000_s1095" style="position:absolute;left:6330;top:13102;width:870;height:143"/>
              <v:rect id="_x0000_s1096" style="position:absolute;left:4455;top:13102;width:870;height:143"/>
              <v:rect id="_x0000_s1097" style="position:absolute;left:2160;top:13102;width:870;height:143"/>
              <v:rect id="_x0000_s1098" style="position:absolute;left:2160;top:13717;width:870;height:143"/>
              <v:rect id="_x0000_s1099" style="position:absolute;left:4455;top:13717;width:870;height:143"/>
              <v:rect id="_x0000_s1100" style="position:absolute;left:6330;top:13717;width:870;height:143"/>
              <v:shape id="_x0000_s1101" type="#_x0000_t32" style="position:absolute;left:2910;top:12811;width:1695;height:0" o:connectortype="straight"/>
              <v:shape id="_x0000_s1102" type="#_x0000_t32" style="position:absolute;left:5205;top:12795;width:1470;height:1" o:connectortype="straight"/>
              <v:shape id="_x0000_s1103" type="#_x0000_t32" style="position:absolute;left:5205;top:13515;width:1470;height:1" o:connectortype="straight"/>
              <v:shape id="_x0000_s1104" type="#_x0000_t32" style="position:absolute;left:2910;top:13485;width:1695;height:0" o:connectortype="straight"/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_x0000_s1105" type="#_x0000_t87" style="position:absolute;left:3465;top:13346;width:435;height:1545;rotation:270" adj=",11077"/>
              <v:shape id="_x0000_s1106" type="#_x0000_t87" style="position:absolute;left:4730;top:13656;width:349;height:840;rotation:270" adj=",11077"/>
              <v:rect id="_x0000_s1107" style="position:absolute;left:3405;top:14280;width:555;height:405" stroked="f">
                <v:textbox>
                  <w:txbxContent>
                    <w:p w:rsidR="00E6082F" w:rsidRDefault="00E6082F">
                      <w:r>
                        <w:t>(</w:t>
                      </w:r>
                      <w:proofErr w:type="spellStart"/>
                      <w:proofErr w:type="gramStart"/>
                      <w:r>
                        <w:t>i</w:t>
                      </w:r>
                      <w:proofErr w:type="spellEnd"/>
                      <w:proofErr w:type="gramEnd"/>
                      <w:r>
                        <w:t xml:space="preserve">) </w:t>
                      </w:r>
                    </w:p>
                  </w:txbxContent>
                </v:textbox>
              </v:rect>
              <v:rect id="_x0000_s1108" style="position:absolute;left:4650;top:14205;width:555;height:405" stroked="f">
                <v:textbox>
                  <w:txbxContent>
                    <w:p w:rsidR="00E6082F" w:rsidRDefault="00E6082F">
                      <w:r>
                        <w:t xml:space="preserve">(ii) </w:t>
                      </w:r>
                    </w:p>
                  </w:txbxContent>
                </v:textbox>
              </v:rect>
              <v:rect id="_x0000_s1109" style="position:absolute;left:4605;top:11745;width:720;height:405" stroked="f">
                <v:textbox style="mso-next-textbox:#_x0000_s1109">
                  <w:txbxContent>
                    <w:p w:rsidR="00E6082F" w:rsidRDefault="00E6082F">
                      <w:r>
                        <w:t xml:space="preserve">(iii) </w:t>
                      </w:r>
                    </w:p>
                  </w:txbxContent>
                </v:textbox>
              </v:rect>
              <v:rect id="_x0000_s1110" style="position:absolute;left:6075;top:11595;width:1965;height:405" stroked="f">
                <v:textbox style="mso-next-textbox:#_x0000_s1110">
                  <w:txbxContent>
                    <w:p w:rsidR="00E6082F" w:rsidRDefault="00E6082F">
                      <w:r>
                        <w:t xml:space="preserve">Actin filament </w:t>
                      </w:r>
                    </w:p>
                  </w:txbxContent>
                </v:textbox>
              </v:rect>
              <v:rect id="_x0000_s1111" style="position:absolute;left:7905;top:12406;width:1965;height:405" stroked="f">
                <v:textbox style="mso-next-textbox:#_x0000_s1111">
                  <w:txbxContent>
                    <w:p w:rsidR="00E6082F" w:rsidRDefault="00E6082F">
                      <w:r>
                        <w:t xml:space="preserve">Myosin filament </w:t>
                      </w:r>
                    </w:p>
                  </w:txbxContent>
                </v:textbox>
              </v:rect>
              <v:shape id="_x0000_s1112" type="#_x0000_t87" style="position:absolute;left:4784;top:12043;width:198;height:435;rotation:90" adj=",11077"/>
            </v:group>
            <v:shape id="_x0000_s1114" type="#_x0000_t32" style="position:absolute;left:5715;top:12000;width:495;height:795;flip:y" o:connectortype="straight"/>
            <v:shape id="_x0000_s1115" type="#_x0000_t32" style="position:absolute;left:7200;top:12720;width:840;height:382;flip:y" o:connectortype="straight"/>
          </v:group>
        </w:pict>
      </w:r>
      <w:r w:rsidR="000F3584">
        <w:rPr>
          <w:rFonts w:asciiTheme="majorHAnsi" w:hAnsiTheme="majorHAnsi"/>
          <w:sz w:val="24"/>
          <w:szCs w:val="24"/>
        </w:rPr>
        <w:t xml:space="preserve">The diagram below shows the structure of a related muscle </w:t>
      </w:r>
      <w:proofErr w:type="spellStart"/>
      <w:r w:rsidR="000F3584">
        <w:rPr>
          <w:rFonts w:asciiTheme="majorHAnsi" w:hAnsiTheme="majorHAnsi"/>
          <w:sz w:val="24"/>
          <w:szCs w:val="24"/>
        </w:rPr>
        <w:t>fibre</w:t>
      </w:r>
      <w:proofErr w:type="spellEnd"/>
      <w:r w:rsidR="000F3584">
        <w:rPr>
          <w:rFonts w:asciiTheme="majorHAnsi" w:hAnsiTheme="majorHAnsi"/>
          <w:sz w:val="24"/>
          <w:szCs w:val="24"/>
        </w:rPr>
        <w:t>, study it and answer the questions that follow.</w:t>
      </w:r>
    </w:p>
    <w:p w:rsidR="000F3584" w:rsidRDefault="000F3584" w:rsidP="000F3584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3C4C96" w:rsidRDefault="003C4C96" w:rsidP="000F3584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3C4C96" w:rsidRDefault="003C4C96" w:rsidP="000F3584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3C4C96" w:rsidRDefault="003C4C96" w:rsidP="000F3584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3C4C96" w:rsidRDefault="003C4C96" w:rsidP="000F3584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3C4C96" w:rsidRDefault="003C4C96" w:rsidP="000F3584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3C4C96" w:rsidRDefault="003C4C96" w:rsidP="000F3584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3C4C96" w:rsidRDefault="003C4C96" w:rsidP="000F3584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E6082F" w:rsidRDefault="00E6082F" w:rsidP="000F3584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E6082F" w:rsidRDefault="00E6082F" w:rsidP="000F3584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3C4C96" w:rsidRPr="006A1949" w:rsidRDefault="003C4C96" w:rsidP="000F3584">
      <w:pPr>
        <w:pStyle w:val="NoSpacing"/>
        <w:spacing w:line="276" w:lineRule="auto"/>
        <w:ind w:left="360"/>
        <w:rPr>
          <w:rFonts w:asciiTheme="majorHAnsi" w:hAnsiTheme="majorHAnsi"/>
          <w:sz w:val="16"/>
          <w:szCs w:val="16"/>
        </w:rPr>
      </w:pPr>
    </w:p>
    <w:p w:rsidR="003C4C96" w:rsidRDefault="00E6082F" w:rsidP="000F3584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117" style="position:absolute;left:0;text-align:left;margin-left:411.75pt;margin-top:31.55pt;width:42pt;height:39pt;z-index:2517678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6A1949">
        <w:rPr>
          <w:rFonts w:asciiTheme="majorHAnsi" w:hAnsiTheme="majorHAnsi"/>
          <w:sz w:val="24"/>
          <w:szCs w:val="24"/>
        </w:rPr>
        <w:t>Which one of the following sets represents the correct names of the regions indicated on the diagram above?</w:t>
      </w:r>
    </w:p>
    <w:p w:rsidR="006A1949" w:rsidRDefault="006A1949" w:rsidP="000F3584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 xml:space="preserve">)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  (</w:t>
      </w:r>
      <w:proofErr w:type="gramStart"/>
      <w:r>
        <w:rPr>
          <w:rFonts w:asciiTheme="majorHAnsi" w:hAnsiTheme="majorHAnsi"/>
          <w:sz w:val="24"/>
          <w:szCs w:val="24"/>
        </w:rPr>
        <w:t>ii</w:t>
      </w:r>
      <w:proofErr w:type="gramEnd"/>
      <w:r>
        <w:rPr>
          <w:rFonts w:asciiTheme="majorHAnsi" w:hAnsiTheme="majorHAnsi"/>
          <w:sz w:val="24"/>
          <w:szCs w:val="24"/>
        </w:rPr>
        <w:t xml:space="preserve">)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  (iii)</w:t>
      </w:r>
    </w:p>
    <w:p w:rsidR="006A1949" w:rsidRDefault="006A1949" w:rsidP="006A1949">
      <w:pPr>
        <w:pStyle w:val="NoSpacing"/>
        <w:numPr>
          <w:ilvl w:val="0"/>
          <w:numId w:val="1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 – band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I – band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H – zone </w:t>
      </w:r>
    </w:p>
    <w:p w:rsidR="006A1949" w:rsidRDefault="006A1949" w:rsidP="006A1949">
      <w:pPr>
        <w:pStyle w:val="NoSpacing"/>
        <w:numPr>
          <w:ilvl w:val="0"/>
          <w:numId w:val="1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 – band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H – zone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I – band </w:t>
      </w:r>
    </w:p>
    <w:p w:rsidR="006A1949" w:rsidRDefault="006A1949" w:rsidP="006A1949">
      <w:pPr>
        <w:pStyle w:val="NoSpacing"/>
        <w:numPr>
          <w:ilvl w:val="0"/>
          <w:numId w:val="1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I – band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A – band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H – zone </w:t>
      </w:r>
    </w:p>
    <w:p w:rsidR="006A1949" w:rsidRDefault="006A1949" w:rsidP="006A1949">
      <w:pPr>
        <w:pStyle w:val="NoSpacing"/>
        <w:numPr>
          <w:ilvl w:val="0"/>
          <w:numId w:val="1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 – band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A – band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M – line </w:t>
      </w:r>
    </w:p>
    <w:p w:rsidR="006A1949" w:rsidRPr="006A1949" w:rsidRDefault="006A1949" w:rsidP="000F3584">
      <w:pPr>
        <w:pStyle w:val="NoSpacing"/>
        <w:spacing w:line="276" w:lineRule="auto"/>
        <w:ind w:left="360"/>
        <w:rPr>
          <w:rFonts w:asciiTheme="majorHAnsi" w:hAnsiTheme="majorHAnsi"/>
          <w:sz w:val="12"/>
          <w:szCs w:val="24"/>
        </w:rPr>
      </w:pPr>
    </w:p>
    <w:p w:rsidR="000F3584" w:rsidRDefault="006A1949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Which one of the following happens during the contraction of the muscle </w:t>
      </w:r>
      <w:proofErr w:type="spellStart"/>
      <w:r>
        <w:rPr>
          <w:rFonts w:asciiTheme="majorHAnsi" w:hAnsiTheme="majorHAnsi"/>
          <w:sz w:val="24"/>
          <w:szCs w:val="24"/>
        </w:rPr>
        <w:t>fibre</w:t>
      </w:r>
      <w:proofErr w:type="spellEnd"/>
      <w:r>
        <w:rPr>
          <w:rFonts w:asciiTheme="majorHAnsi" w:hAnsiTheme="majorHAnsi"/>
          <w:sz w:val="24"/>
          <w:szCs w:val="24"/>
        </w:rPr>
        <w:t xml:space="preserve"> above?</w:t>
      </w:r>
    </w:p>
    <w:p w:rsidR="006A1949" w:rsidRDefault="00E6082F" w:rsidP="006A1949">
      <w:pPr>
        <w:pStyle w:val="NoSpacing"/>
        <w:numPr>
          <w:ilvl w:val="0"/>
          <w:numId w:val="14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118" style="position:absolute;left:0;text-align:left;margin-left:423.75pt;margin-top:7.8pt;width:42pt;height:39pt;z-index:25176883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rect id="_x0000_s1122" style="position:absolute;left:0;text-align:left;margin-left:426.75pt;margin-top:330.3pt;width:42pt;height:39pt;z-index:25177292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6A1949">
        <w:rPr>
          <w:rFonts w:asciiTheme="majorHAnsi" w:hAnsiTheme="majorHAnsi"/>
          <w:sz w:val="24"/>
          <w:szCs w:val="24"/>
        </w:rPr>
        <w:t>(</w:t>
      </w:r>
      <w:proofErr w:type="spellStart"/>
      <w:r w:rsidR="006A1949">
        <w:rPr>
          <w:rFonts w:asciiTheme="majorHAnsi" w:hAnsiTheme="majorHAnsi"/>
          <w:sz w:val="24"/>
          <w:szCs w:val="24"/>
        </w:rPr>
        <w:t>i</w:t>
      </w:r>
      <w:proofErr w:type="spellEnd"/>
      <w:r w:rsidR="006A1949">
        <w:rPr>
          <w:rFonts w:asciiTheme="majorHAnsi" w:hAnsiTheme="majorHAnsi"/>
          <w:sz w:val="24"/>
          <w:szCs w:val="24"/>
        </w:rPr>
        <w:t xml:space="preserve">) – </w:t>
      </w:r>
      <w:proofErr w:type="gramStart"/>
      <w:r w:rsidR="006A1949">
        <w:rPr>
          <w:rFonts w:asciiTheme="majorHAnsi" w:hAnsiTheme="majorHAnsi"/>
          <w:sz w:val="24"/>
          <w:szCs w:val="24"/>
        </w:rPr>
        <w:t>shortens</w:t>
      </w:r>
      <w:proofErr w:type="gramEnd"/>
      <w:r w:rsidR="006A1949">
        <w:rPr>
          <w:rFonts w:asciiTheme="majorHAnsi" w:hAnsiTheme="majorHAnsi"/>
          <w:sz w:val="24"/>
          <w:szCs w:val="24"/>
        </w:rPr>
        <w:t>, (ii) – shortens, (iii) – remains constant.</w:t>
      </w:r>
    </w:p>
    <w:p w:rsidR="006A1949" w:rsidRDefault="006A1949" w:rsidP="006A1949">
      <w:pPr>
        <w:pStyle w:val="NoSpacing"/>
        <w:numPr>
          <w:ilvl w:val="0"/>
          <w:numId w:val="14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 xml:space="preserve">) – </w:t>
      </w:r>
      <w:proofErr w:type="gramStart"/>
      <w:r>
        <w:rPr>
          <w:rFonts w:asciiTheme="majorHAnsi" w:hAnsiTheme="majorHAnsi"/>
          <w:sz w:val="24"/>
          <w:szCs w:val="24"/>
        </w:rPr>
        <w:t>shortens</w:t>
      </w:r>
      <w:proofErr w:type="gramEnd"/>
      <w:r>
        <w:rPr>
          <w:rFonts w:asciiTheme="majorHAnsi" w:hAnsiTheme="majorHAnsi"/>
          <w:sz w:val="24"/>
          <w:szCs w:val="24"/>
        </w:rPr>
        <w:t>, (ii) – remains constant, (iii) – shortens and disappears.</w:t>
      </w:r>
    </w:p>
    <w:p w:rsidR="006A1949" w:rsidRDefault="006A1949" w:rsidP="006A1949">
      <w:pPr>
        <w:pStyle w:val="NoSpacing"/>
        <w:numPr>
          <w:ilvl w:val="0"/>
          <w:numId w:val="14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i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>), (ii), (iii) – all shorten.</w:t>
      </w:r>
    </w:p>
    <w:p w:rsidR="006A1949" w:rsidRDefault="006A1949" w:rsidP="006A1949">
      <w:pPr>
        <w:pStyle w:val="NoSpacing"/>
        <w:numPr>
          <w:ilvl w:val="0"/>
          <w:numId w:val="14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i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>), (ii), (iii) – all increase their length.</w:t>
      </w:r>
    </w:p>
    <w:p w:rsidR="006A1949" w:rsidRPr="00E6082F" w:rsidRDefault="006A1949" w:rsidP="006A1949">
      <w:pPr>
        <w:pStyle w:val="NoSpacing"/>
        <w:spacing w:line="276" w:lineRule="auto"/>
        <w:ind w:left="720"/>
        <w:rPr>
          <w:rFonts w:asciiTheme="majorHAnsi" w:hAnsiTheme="majorHAnsi"/>
          <w:sz w:val="16"/>
          <w:szCs w:val="24"/>
        </w:rPr>
      </w:pPr>
    </w:p>
    <w:p w:rsidR="006A1949" w:rsidRDefault="00E6082F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119" style="position:absolute;left:0;text-align:left;margin-left:423pt;margin-top:9.45pt;width:42pt;height:39pt;z-index:2517698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040773">
        <w:rPr>
          <w:rFonts w:asciiTheme="majorHAnsi" w:hAnsiTheme="majorHAnsi"/>
          <w:sz w:val="24"/>
          <w:szCs w:val="24"/>
        </w:rPr>
        <w:t>Which one of the following is true of the epithelia- muscular cells of Hydra?</w:t>
      </w:r>
    </w:p>
    <w:p w:rsidR="00040773" w:rsidRDefault="00040773" w:rsidP="00040773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Present in endoderm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Lengthen the body </w:t>
      </w:r>
    </w:p>
    <w:p w:rsidR="00040773" w:rsidRDefault="00040773" w:rsidP="00040773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Run circularly around the body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D. Shorten the body</w:t>
      </w:r>
    </w:p>
    <w:p w:rsidR="00040773" w:rsidRPr="00E6082F" w:rsidRDefault="00040773" w:rsidP="00040773">
      <w:pPr>
        <w:pStyle w:val="NoSpacing"/>
        <w:spacing w:line="276" w:lineRule="auto"/>
        <w:ind w:left="360"/>
        <w:rPr>
          <w:rFonts w:asciiTheme="majorHAnsi" w:hAnsiTheme="majorHAnsi"/>
          <w:sz w:val="16"/>
          <w:szCs w:val="24"/>
        </w:rPr>
      </w:pPr>
    </w:p>
    <w:p w:rsidR="00040773" w:rsidRDefault="008C3177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Which one of the following may cause miscarriage in a pregnant woman during early stages of pregnancy? </w:t>
      </w:r>
    </w:p>
    <w:p w:rsidR="008C3177" w:rsidRDefault="00E6082F" w:rsidP="008C3177">
      <w:pPr>
        <w:pStyle w:val="NoSpacing"/>
        <w:numPr>
          <w:ilvl w:val="0"/>
          <w:numId w:val="15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120" style="position:absolute;left:0;text-align:left;margin-left:425.25pt;margin-top:1.6pt;width:42pt;height:39pt;z-index:25177088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8C3177">
        <w:rPr>
          <w:rFonts w:asciiTheme="majorHAnsi" w:hAnsiTheme="majorHAnsi"/>
          <w:sz w:val="24"/>
          <w:szCs w:val="24"/>
        </w:rPr>
        <w:t>High levels of progesterone in blood.</w:t>
      </w:r>
    </w:p>
    <w:p w:rsidR="008C3177" w:rsidRDefault="008C3177" w:rsidP="008C3177">
      <w:pPr>
        <w:pStyle w:val="NoSpacing"/>
        <w:numPr>
          <w:ilvl w:val="0"/>
          <w:numId w:val="15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High concentration of luteinizing hormone.</w:t>
      </w:r>
    </w:p>
    <w:p w:rsidR="008C3177" w:rsidRDefault="008C3177" w:rsidP="008C3177">
      <w:pPr>
        <w:pStyle w:val="NoSpacing"/>
        <w:numPr>
          <w:ilvl w:val="0"/>
          <w:numId w:val="15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Extremely low concentration of oxytocin.</w:t>
      </w:r>
    </w:p>
    <w:p w:rsidR="008C3177" w:rsidRDefault="008C3177" w:rsidP="008C3177">
      <w:pPr>
        <w:pStyle w:val="NoSpacing"/>
        <w:numPr>
          <w:ilvl w:val="0"/>
          <w:numId w:val="15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Very low concentration of progesterone. </w:t>
      </w:r>
    </w:p>
    <w:p w:rsidR="008C3177" w:rsidRPr="00E6082F" w:rsidRDefault="008C3177" w:rsidP="008C3177">
      <w:pPr>
        <w:pStyle w:val="NoSpacing"/>
        <w:spacing w:line="276" w:lineRule="auto"/>
        <w:ind w:left="720"/>
        <w:rPr>
          <w:rFonts w:asciiTheme="majorHAnsi" w:hAnsiTheme="majorHAnsi"/>
          <w:sz w:val="16"/>
          <w:szCs w:val="24"/>
        </w:rPr>
      </w:pPr>
    </w:p>
    <w:p w:rsidR="008C3177" w:rsidRDefault="008C3177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Which one of the following explains changes in the allele frequencies of a population?</w:t>
      </w:r>
    </w:p>
    <w:p w:rsidR="008C3177" w:rsidRDefault="00E6082F" w:rsidP="008C3177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121" style="position:absolute;left:0;text-align:left;margin-left:426pt;margin-top:3.55pt;width:42pt;height:39pt;z-index:2517719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8C3177">
        <w:rPr>
          <w:rFonts w:asciiTheme="majorHAnsi" w:hAnsiTheme="majorHAnsi"/>
          <w:sz w:val="24"/>
          <w:szCs w:val="24"/>
        </w:rPr>
        <w:t xml:space="preserve">A. Lack of mutations </w:t>
      </w:r>
      <w:r w:rsidR="008C3177">
        <w:rPr>
          <w:rFonts w:asciiTheme="majorHAnsi" w:hAnsiTheme="majorHAnsi"/>
          <w:sz w:val="24"/>
          <w:szCs w:val="24"/>
        </w:rPr>
        <w:tab/>
      </w:r>
      <w:r w:rsidR="008C3177">
        <w:rPr>
          <w:rFonts w:asciiTheme="majorHAnsi" w:hAnsiTheme="majorHAnsi"/>
          <w:sz w:val="24"/>
          <w:szCs w:val="24"/>
        </w:rPr>
        <w:tab/>
      </w:r>
      <w:r w:rsidR="008C3177">
        <w:rPr>
          <w:rFonts w:asciiTheme="majorHAnsi" w:hAnsiTheme="majorHAnsi"/>
          <w:sz w:val="24"/>
          <w:szCs w:val="24"/>
        </w:rPr>
        <w:tab/>
      </w:r>
      <w:r w:rsidR="008C3177">
        <w:rPr>
          <w:rFonts w:asciiTheme="majorHAnsi" w:hAnsiTheme="majorHAnsi"/>
          <w:sz w:val="24"/>
          <w:szCs w:val="24"/>
        </w:rPr>
        <w:tab/>
        <w:t xml:space="preserve">B. Absence of gene flow </w:t>
      </w:r>
    </w:p>
    <w:p w:rsidR="008C3177" w:rsidRDefault="008C3177" w:rsidP="008C3177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Random mating occurring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Genetic drift occurring </w:t>
      </w:r>
    </w:p>
    <w:p w:rsidR="008C3177" w:rsidRPr="00E6082F" w:rsidRDefault="008C3177" w:rsidP="008C3177">
      <w:pPr>
        <w:pStyle w:val="NoSpacing"/>
        <w:spacing w:line="276" w:lineRule="auto"/>
        <w:ind w:left="360"/>
        <w:rPr>
          <w:rFonts w:asciiTheme="majorHAnsi" w:hAnsiTheme="majorHAnsi"/>
          <w:sz w:val="16"/>
          <w:szCs w:val="24"/>
        </w:rPr>
      </w:pPr>
    </w:p>
    <w:p w:rsidR="008C3177" w:rsidRDefault="008C3177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Which one of these is a correct path taken by electrons during cyclic photophosphorylation?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</w:p>
    <w:p w:rsidR="008C3177" w:rsidRDefault="00E6082F" w:rsidP="008C3177">
      <w:pPr>
        <w:pStyle w:val="NoSpacing"/>
        <w:numPr>
          <w:ilvl w:val="0"/>
          <w:numId w:val="16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shape id="_x0000_s1124" type="#_x0000_t32" style="position:absolute;left:0;text-align:left;margin-left:104.25pt;margin-top:23.15pt;width:23.25pt;height:0;z-index:251774976" o:connectortype="straight">
            <v:stroke endarrow="block"/>
          </v:shape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123" type="#_x0000_t32" style="position:absolute;left:0;text-align:left;margin-left:112.5pt;margin-top:7.4pt;width:23.25pt;height:0;z-index:251773952" o:connectortype="straight">
            <v:stroke endarrow="block"/>
          </v:shape>
        </w:pict>
      </w:r>
      <w:r w:rsidR="008C3177">
        <w:rPr>
          <w:rFonts w:asciiTheme="majorHAnsi" w:hAnsiTheme="majorHAnsi"/>
          <w:sz w:val="24"/>
          <w:szCs w:val="24"/>
        </w:rPr>
        <w:t xml:space="preserve">Chlorophyll </w:t>
      </w:r>
      <w:r w:rsidR="008C3177">
        <w:rPr>
          <w:rFonts w:asciiTheme="majorHAnsi" w:hAnsiTheme="majorHAnsi"/>
          <w:sz w:val="24"/>
          <w:szCs w:val="24"/>
        </w:rPr>
        <w:tab/>
      </w:r>
      <w:r w:rsidR="008C3177">
        <w:rPr>
          <w:rFonts w:asciiTheme="majorHAnsi" w:hAnsiTheme="majorHAnsi"/>
          <w:sz w:val="24"/>
          <w:szCs w:val="24"/>
        </w:rPr>
        <w:tab/>
        <w:t xml:space="preserve">NADP </w:t>
      </w:r>
      <w:r w:rsidR="008C3177">
        <w:rPr>
          <w:rFonts w:asciiTheme="majorHAnsi" w:hAnsiTheme="majorHAnsi"/>
          <w:sz w:val="24"/>
          <w:szCs w:val="24"/>
        </w:rPr>
        <w:tab/>
      </w:r>
      <w:r w:rsidR="008C3177">
        <w:rPr>
          <w:rFonts w:asciiTheme="majorHAnsi" w:hAnsiTheme="majorHAnsi"/>
          <w:sz w:val="24"/>
          <w:szCs w:val="24"/>
        </w:rPr>
        <w:tab/>
        <w:t xml:space="preserve">electron acceptor </w:t>
      </w:r>
      <w:r w:rsidR="008C3177">
        <w:rPr>
          <w:rFonts w:asciiTheme="majorHAnsi" w:hAnsiTheme="majorHAnsi"/>
          <w:sz w:val="24"/>
          <w:szCs w:val="24"/>
        </w:rPr>
        <w:tab/>
      </w:r>
      <w:r w:rsidR="008C3177">
        <w:rPr>
          <w:rFonts w:asciiTheme="majorHAnsi" w:hAnsiTheme="majorHAnsi"/>
          <w:sz w:val="24"/>
          <w:szCs w:val="24"/>
        </w:rPr>
        <w:tab/>
        <w:t xml:space="preserve">Chlorophyll </w:t>
      </w:r>
    </w:p>
    <w:p w:rsidR="008C3177" w:rsidRDefault="00E6082F" w:rsidP="008C3177">
      <w:pPr>
        <w:pStyle w:val="NoSpacing"/>
        <w:numPr>
          <w:ilvl w:val="0"/>
          <w:numId w:val="16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shape id="_x0000_s1132" type="#_x0000_t32" style="position:absolute;left:0;text-align:left;margin-left:352.5pt;margin-top:8.45pt;width:23.25pt;height:0;z-index:251783168" o:connectortype="straight">
            <v:stroke endarrow="block"/>
          </v:shape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131" type="#_x0000_t32" style="position:absolute;left:0;text-align:left;margin-left:322.5pt;margin-top:-8.8pt;width:23.25pt;height:0;z-index:251782144" o:connectortype="straight">
            <v:stroke endarrow="block"/>
          </v:shape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130" type="#_x0000_t32" style="position:absolute;left:0;text-align:left;margin-left:184.5pt;margin-top:-8.8pt;width:23.25pt;height:0;z-index:251781120" o:connectortype="straight">
            <v:stroke endarrow="block"/>
          </v:shape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129" type="#_x0000_t32" style="position:absolute;left:0;text-align:left;margin-left:231.75pt;margin-top:9.2pt;width:23.25pt;height:0;z-index:251780096" o:connectortype="straight">
            <v:stroke endarrow="block"/>
          </v:shape>
        </w:pict>
      </w:r>
      <w:r w:rsidR="008C3177">
        <w:rPr>
          <w:rFonts w:asciiTheme="majorHAnsi" w:hAnsiTheme="majorHAnsi"/>
          <w:sz w:val="24"/>
          <w:szCs w:val="24"/>
        </w:rPr>
        <w:t xml:space="preserve">Chlorophyll </w:t>
      </w:r>
      <w:r w:rsidR="008C3177">
        <w:rPr>
          <w:rFonts w:asciiTheme="majorHAnsi" w:hAnsiTheme="majorHAnsi"/>
          <w:sz w:val="24"/>
          <w:szCs w:val="24"/>
        </w:rPr>
        <w:tab/>
        <w:t xml:space="preserve">          electron acceptor </w:t>
      </w:r>
      <w:r w:rsidR="008C3177">
        <w:rPr>
          <w:rFonts w:asciiTheme="majorHAnsi" w:hAnsiTheme="majorHAnsi"/>
          <w:sz w:val="24"/>
          <w:szCs w:val="24"/>
        </w:rPr>
        <w:tab/>
        <w:t xml:space="preserve">     electron carrier             chlorophyll </w:t>
      </w:r>
    </w:p>
    <w:p w:rsidR="008C3177" w:rsidRDefault="00E6082F" w:rsidP="008C3177">
      <w:pPr>
        <w:pStyle w:val="NoSpacing"/>
        <w:numPr>
          <w:ilvl w:val="0"/>
          <w:numId w:val="16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shape id="_x0000_s1133" type="#_x0000_t32" style="position:absolute;left:0;text-align:left;margin-left:350.25pt;margin-top:8.05pt;width:23.25pt;height:0;z-index:251784192" o:connectortype="straight">
            <v:stroke endarrow="block"/>
          </v:shape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128" type="#_x0000_t32" style="position:absolute;left:0;text-align:left;margin-left:225.75pt;margin-top:8.05pt;width:23.25pt;height:0;z-index:251779072" o:connectortype="straight">
            <v:stroke endarrow="block"/>
          </v:shape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127" type="#_x0000_t32" style="position:absolute;left:0;text-align:left;margin-left:243pt;margin-top:23.8pt;width:23.25pt;height:0;z-index:251778048" o:connectortype="straight">
            <v:stroke endarrow="block"/>
          </v:shape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126" type="#_x0000_t32" style="position:absolute;left:0;text-align:left;margin-left:108pt;margin-top:23.8pt;width:23.25pt;height:0;z-index:251777024" o:connectortype="straight">
            <v:stroke endarrow="block"/>
          </v:shape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125" type="#_x0000_t32" style="position:absolute;left:0;text-align:left;margin-left:131.25pt;margin-top:8.05pt;width:23.25pt;height:0;z-index:251776000" o:connectortype="straight">
            <v:stroke endarrow="block"/>
          </v:shape>
        </w:pict>
      </w:r>
      <w:r w:rsidR="008C3177">
        <w:rPr>
          <w:rFonts w:asciiTheme="majorHAnsi" w:hAnsiTheme="majorHAnsi"/>
          <w:sz w:val="24"/>
          <w:szCs w:val="24"/>
        </w:rPr>
        <w:t xml:space="preserve">Electron acceptor </w:t>
      </w:r>
      <w:r w:rsidR="008C3177">
        <w:rPr>
          <w:rFonts w:asciiTheme="majorHAnsi" w:hAnsiTheme="majorHAnsi"/>
          <w:sz w:val="24"/>
          <w:szCs w:val="24"/>
        </w:rPr>
        <w:tab/>
        <w:t xml:space="preserve">     Chlorophyll </w:t>
      </w:r>
      <w:r w:rsidR="008C3177">
        <w:rPr>
          <w:rFonts w:asciiTheme="majorHAnsi" w:hAnsiTheme="majorHAnsi"/>
          <w:sz w:val="24"/>
          <w:szCs w:val="24"/>
        </w:rPr>
        <w:tab/>
        <w:t xml:space="preserve">  electron carriers </w:t>
      </w:r>
      <w:r w:rsidR="008C3177">
        <w:rPr>
          <w:rFonts w:asciiTheme="majorHAnsi" w:hAnsiTheme="majorHAnsi"/>
          <w:sz w:val="24"/>
          <w:szCs w:val="24"/>
        </w:rPr>
        <w:tab/>
        <w:t xml:space="preserve">       chlorophyll</w:t>
      </w:r>
    </w:p>
    <w:p w:rsidR="008C3177" w:rsidRDefault="008C3177" w:rsidP="008C3177">
      <w:pPr>
        <w:pStyle w:val="NoSpacing"/>
        <w:numPr>
          <w:ilvl w:val="0"/>
          <w:numId w:val="16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Chlorophyll                  electron acceptor                 chlorophyll </w:t>
      </w:r>
    </w:p>
    <w:p w:rsidR="008C3177" w:rsidRPr="00E6082F" w:rsidRDefault="008C3177" w:rsidP="008C3177">
      <w:pPr>
        <w:pStyle w:val="NoSpacing"/>
        <w:spacing w:line="276" w:lineRule="auto"/>
        <w:ind w:left="360"/>
        <w:rPr>
          <w:rFonts w:asciiTheme="majorHAnsi" w:hAnsiTheme="majorHAnsi"/>
          <w:sz w:val="16"/>
          <w:szCs w:val="24"/>
        </w:rPr>
      </w:pPr>
    </w:p>
    <w:p w:rsidR="008C3177" w:rsidRDefault="00E6082F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134" style="position:absolute;left:0;text-align:left;margin-left:426.75pt;margin-top:3.75pt;width:42pt;height:39pt;z-index:25178521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8C3177">
        <w:rPr>
          <w:rFonts w:asciiTheme="majorHAnsi" w:hAnsiTheme="majorHAnsi"/>
          <w:sz w:val="24"/>
          <w:szCs w:val="24"/>
        </w:rPr>
        <w:t>In C</w:t>
      </w:r>
      <w:r w:rsidR="008C3177" w:rsidRPr="00143345">
        <w:rPr>
          <w:rFonts w:asciiTheme="majorHAnsi" w:hAnsiTheme="majorHAnsi"/>
          <w:sz w:val="24"/>
          <w:szCs w:val="24"/>
          <w:vertAlign w:val="subscript"/>
        </w:rPr>
        <w:t>4</w:t>
      </w:r>
      <w:r w:rsidR="008C3177">
        <w:rPr>
          <w:rFonts w:asciiTheme="majorHAnsi" w:hAnsiTheme="majorHAnsi"/>
          <w:sz w:val="24"/>
          <w:szCs w:val="24"/>
        </w:rPr>
        <w:t xml:space="preserve"> plants carbon dioxide is mainly stored as </w:t>
      </w:r>
    </w:p>
    <w:p w:rsidR="008C3177" w:rsidRDefault="008C3177" w:rsidP="008C3177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</w:t>
      </w:r>
      <w:r w:rsidR="00143345">
        <w:rPr>
          <w:rFonts w:asciiTheme="majorHAnsi" w:hAnsiTheme="majorHAnsi"/>
          <w:sz w:val="24"/>
          <w:szCs w:val="24"/>
        </w:rPr>
        <w:t>citric</w:t>
      </w:r>
      <w:r>
        <w:rPr>
          <w:rFonts w:asciiTheme="majorHAnsi" w:hAnsiTheme="majorHAnsi"/>
          <w:sz w:val="24"/>
          <w:szCs w:val="24"/>
        </w:rPr>
        <w:t xml:space="preserve"> acid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Pyruvic acid </w:t>
      </w:r>
    </w:p>
    <w:p w:rsidR="008C3177" w:rsidRDefault="008C3177" w:rsidP="008C3177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</w:t>
      </w:r>
      <w:proofErr w:type="spellStart"/>
      <w:r>
        <w:rPr>
          <w:rFonts w:asciiTheme="majorHAnsi" w:hAnsiTheme="majorHAnsi"/>
          <w:sz w:val="24"/>
          <w:szCs w:val="24"/>
        </w:rPr>
        <w:t>Oxaloacetic</w:t>
      </w:r>
      <w:proofErr w:type="spellEnd"/>
      <w:r>
        <w:rPr>
          <w:rFonts w:asciiTheme="majorHAnsi" w:hAnsiTheme="majorHAnsi"/>
          <w:sz w:val="24"/>
          <w:szCs w:val="24"/>
        </w:rPr>
        <w:t xml:space="preserve"> acid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Malic acid </w:t>
      </w:r>
    </w:p>
    <w:p w:rsidR="00143345" w:rsidRPr="00E6082F" w:rsidRDefault="00143345" w:rsidP="008C3177">
      <w:pPr>
        <w:pStyle w:val="NoSpacing"/>
        <w:spacing w:line="276" w:lineRule="auto"/>
        <w:ind w:left="360"/>
        <w:rPr>
          <w:rFonts w:asciiTheme="majorHAnsi" w:hAnsiTheme="majorHAnsi"/>
          <w:sz w:val="16"/>
          <w:szCs w:val="24"/>
        </w:rPr>
      </w:pPr>
    </w:p>
    <w:p w:rsidR="008C3177" w:rsidRDefault="00143345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graph below shows the effect of varying substrate concentration on the rate of an enzyme catalyzed reaction.</w:t>
      </w:r>
    </w:p>
    <w:p w:rsidR="00143345" w:rsidRDefault="00E6082F" w:rsidP="0014334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142" style="position:absolute;left:0;text-align:left;margin-left:69.75pt;margin-top:7.15pt;width:286.5pt;height:180.75pt;z-index:251792384" coordorigin="2655,12135" coordsize="5730,3615">
            <v:group id="_x0000_s1139" style="position:absolute;left:3420;top:12135;width:4755;height:3120" coordorigin="3420,12135" coordsize="4755,3120">
              <v:shape id="_x0000_s1135" type="#_x0000_t32" style="position:absolute;left:3420;top:12135;width:0;height:3120;flip:y" o:connectortype="straight">
                <v:stroke endarrow="block"/>
              </v:shape>
              <v:shape id="_x0000_s1136" type="#_x0000_t32" style="position:absolute;left:3420;top:15255;width:4755;height:0" o:connectortype="straight">
                <v:stroke endarrow="block"/>
              </v:shape>
              <v:shape id="_x0000_s1138" style="position:absolute;left:3420;top:13540;width:3675;height:1715" coordsize="3675,1715" path="m,1715c181,1375,363,1035,555,770,747,505,880,250,1155,125,1430,,1785,35,2205,20v420,-15,945,,1470,15e" filled="f">
                <v:path arrowok="t"/>
              </v:shape>
            </v:group>
            <v:rect id="_x0000_s1140" style="position:absolute;left:5310;top:15345;width:3075;height:405" stroked="f">
              <v:textbox>
                <w:txbxContent>
                  <w:p w:rsidR="00E6082F" w:rsidRDefault="00E6082F">
                    <w:r>
                      <w:t>Concentration of substrate</w:t>
                    </w:r>
                  </w:p>
                </w:txbxContent>
              </v:textbox>
            </v:rect>
            <v:rect id="_x0000_s1141" style="position:absolute;left:2655;top:12570;width:600;height:1845" stroked="f">
              <v:textbox style="layout-flow:vertical;mso-layout-flow-alt:bottom-to-top">
                <w:txbxContent>
                  <w:p w:rsidR="00E6082F" w:rsidRDefault="00E6082F">
                    <w:r>
                      <w:t xml:space="preserve">Rate of reaction </w:t>
                    </w:r>
                  </w:p>
                </w:txbxContent>
              </v:textbox>
            </v:rect>
          </v:group>
        </w:pict>
      </w:r>
    </w:p>
    <w:p w:rsidR="00143345" w:rsidRDefault="00143345" w:rsidP="0014334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143345" w:rsidRDefault="00143345" w:rsidP="0014334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143345" w:rsidRDefault="00143345" w:rsidP="0014334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143345" w:rsidRDefault="00143345" w:rsidP="0014334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143345" w:rsidRDefault="00143345" w:rsidP="0014334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143345" w:rsidRDefault="00143345" w:rsidP="0014334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143345" w:rsidRDefault="00143345" w:rsidP="0014334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143345" w:rsidRDefault="00143345" w:rsidP="0014334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143345" w:rsidRDefault="00143345" w:rsidP="0014334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143345" w:rsidRDefault="00143345" w:rsidP="0014334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143345" w:rsidRDefault="00143345" w:rsidP="0014334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143345" w:rsidRDefault="00E6082F" w:rsidP="0014334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143" style="position:absolute;left:0;text-align:left;margin-left:414pt;margin-top:24.75pt;width:42pt;height:39pt;z-index:2517934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143345">
        <w:rPr>
          <w:rFonts w:asciiTheme="majorHAnsi" w:hAnsiTheme="majorHAnsi"/>
          <w:sz w:val="24"/>
          <w:szCs w:val="24"/>
        </w:rPr>
        <w:t>Which one of the following statements correctly explains the observed results as shown in the figure?</w:t>
      </w:r>
    </w:p>
    <w:p w:rsidR="00143345" w:rsidRDefault="00143345" w:rsidP="00143345">
      <w:pPr>
        <w:pStyle w:val="NoSpacing"/>
        <w:numPr>
          <w:ilvl w:val="0"/>
          <w:numId w:val="17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rate of reaction increases as the substrate concentration is reduced.</w:t>
      </w:r>
    </w:p>
    <w:p w:rsidR="00143345" w:rsidRDefault="00143345" w:rsidP="00143345">
      <w:pPr>
        <w:pStyle w:val="NoSpacing"/>
        <w:numPr>
          <w:ilvl w:val="0"/>
          <w:numId w:val="17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At moderate enzyme concentration rate of reaction is higher.</w:t>
      </w:r>
    </w:p>
    <w:p w:rsidR="00143345" w:rsidRDefault="00143345" w:rsidP="00143345">
      <w:pPr>
        <w:pStyle w:val="NoSpacing"/>
        <w:numPr>
          <w:ilvl w:val="0"/>
          <w:numId w:val="17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With higher enzyme concentration, the peak is higher because more active are available.</w:t>
      </w:r>
    </w:p>
    <w:p w:rsidR="00143345" w:rsidRDefault="00143345" w:rsidP="00143345">
      <w:pPr>
        <w:pStyle w:val="NoSpacing"/>
        <w:numPr>
          <w:ilvl w:val="0"/>
          <w:numId w:val="17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At higher enzyme concentration few active sites are available.</w:t>
      </w:r>
    </w:p>
    <w:p w:rsidR="00143345" w:rsidRDefault="00143345" w:rsidP="00143345">
      <w:pPr>
        <w:pStyle w:val="NoSpacing"/>
        <w:spacing w:line="276" w:lineRule="auto"/>
        <w:ind w:left="720"/>
        <w:rPr>
          <w:rFonts w:asciiTheme="majorHAnsi" w:hAnsiTheme="majorHAnsi"/>
          <w:sz w:val="24"/>
          <w:szCs w:val="24"/>
        </w:rPr>
      </w:pPr>
    </w:p>
    <w:p w:rsidR="00143345" w:rsidRDefault="00E6082F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144" style="position:absolute;left:0;text-align:left;margin-left:413.25pt;margin-top:14.55pt;width:42pt;height:39pt;z-index:25179443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rect id="_x0000_s1145" style="position:absolute;left:0;text-align:left;margin-left:414pt;margin-top:89.55pt;width:42pt;height:39pt;z-index:251795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4C0E4E">
        <w:rPr>
          <w:rFonts w:asciiTheme="majorHAnsi" w:hAnsiTheme="majorHAnsi"/>
          <w:sz w:val="24"/>
          <w:szCs w:val="24"/>
        </w:rPr>
        <w:t xml:space="preserve">Which one of the following organisms is most efficient at packaging nitrogen for excretion? </w:t>
      </w:r>
    </w:p>
    <w:p w:rsidR="004C0E4E" w:rsidRDefault="004C0E4E" w:rsidP="004C0E4E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Frog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Fresh water fish </w:t>
      </w:r>
    </w:p>
    <w:p w:rsidR="004C0E4E" w:rsidRDefault="004C0E4E" w:rsidP="004C0E4E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</w:t>
      </w:r>
      <w:proofErr w:type="spellStart"/>
      <w:r>
        <w:rPr>
          <w:rFonts w:asciiTheme="majorHAnsi" w:hAnsiTheme="majorHAnsi"/>
          <w:sz w:val="24"/>
          <w:szCs w:val="24"/>
        </w:rPr>
        <w:t>Inguana</w:t>
      </w:r>
      <w:proofErr w:type="spellEnd"/>
      <w:r>
        <w:rPr>
          <w:rFonts w:asciiTheme="majorHAnsi" w:hAnsiTheme="majorHAnsi"/>
          <w:sz w:val="24"/>
          <w:szCs w:val="24"/>
        </w:rPr>
        <w:t xml:space="preserve"> lizard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Camel </w:t>
      </w:r>
    </w:p>
    <w:p w:rsidR="004C0E4E" w:rsidRDefault="004C0E4E" w:rsidP="004C0E4E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4C0E4E" w:rsidRDefault="004C0E4E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following are chain termination codons except;</w:t>
      </w:r>
    </w:p>
    <w:p w:rsidR="004C0E4E" w:rsidRDefault="004C0E4E" w:rsidP="004C0E4E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VAA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VAG </w:t>
      </w:r>
    </w:p>
    <w:p w:rsidR="004C0E4E" w:rsidRDefault="004C0E4E" w:rsidP="004C0E4E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VGA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D. VAC</w:t>
      </w:r>
    </w:p>
    <w:p w:rsidR="004C0E4E" w:rsidRDefault="004C0E4E" w:rsidP="004C0E4E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4C0E4E" w:rsidRDefault="004C0E4E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Which one of the following processes describes autocatalysis</w:t>
      </w:r>
    </w:p>
    <w:p w:rsidR="004C0E4E" w:rsidRDefault="00E6082F" w:rsidP="004C0E4E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151" style="position:absolute;left:0;text-align:left;margin-left:414pt;margin-top:86.8pt;width:42pt;height:39pt;z-index:2518016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rect id="_x0000_s1150" style="position:absolute;left:0;text-align:left;margin-left:414pt;margin-top:7.3pt;width:42pt;height:39pt;z-index:251800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149" type="#_x0000_t32" style="position:absolute;left:0;text-align:left;margin-left:102pt;margin-top:56.8pt;width:45pt;height:0;z-index:251799552" o:connectortype="straight">
            <v:stroke endarrow="block"/>
          </v:shape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148" type="#_x0000_t32" style="position:absolute;left:0;text-align:left;margin-left:153pt;margin-top:39.55pt;width:45pt;height:0;z-index:251798528" o:connectortype="straight">
            <v:stroke endarrow="block"/>
          </v:shape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147" type="#_x0000_t32" style="position:absolute;left:0;text-align:left;margin-left:133.5pt;margin-top:23.8pt;width:45pt;height:0;z-index:251797504" o:connectortype="straight">
            <v:stroke endarrow="block"/>
          </v:shape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146" type="#_x0000_t32" style="position:absolute;left:0;text-align:left;margin-left:116.25pt;margin-top:7.3pt;width:45pt;height:0;z-index:251796480" o:connectortype="straight">
            <v:stroke endarrow="block"/>
          </v:shape>
        </w:pict>
      </w:r>
      <w:r w:rsidR="004C0E4E">
        <w:rPr>
          <w:rFonts w:asciiTheme="majorHAnsi" w:hAnsiTheme="majorHAnsi"/>
          <w:sz w:val="24"/>
          <w:szCs w:val="24"/>
        </w:rPr>
        <w:t xml:space="preserve">A. </w:t>
      </w:r>
      <w:proofErr w:type="spellStart"/>
      <w:r w:rsidR="004C0E4E">
        <w:rPr>
          <w:rFonts w:asciiTheme="majorHAnsi" w:hAnsiTheme="majorHAnsi"/>
          <w:sz w:val="24"/>
          <w:szCs w:val="24"/>
        </w:rPr>
        <w:t>Prorennin</w:t>
      </w:r>
      <w:proofErr w:type="spellEnd"/>
      <w:r w:rsidR="004C0E4E">
        <w:rPr>
          <w:rFonts w:asciiTheme="majorHAnsi" w:hAnsiTheme="majorHAnsi"/>
          <w:sz w:val="24"/>
          <w:szCs w:val="24"/>
        </w:rPr>
        <w:t xml:space="preserve"> </w:t>
      </w:r>
      <w:r w:rsidR="004C0E4E">
        <w:rPr>
          <w:rFonts w:asciiTheme="majorHAnsi" w:hAnsiTheme="majorHAnsi"/>
          <w:sz w:val="24"/>
          <w:szCs w:val="24"/>
        </w:rPr>
        <w:tab/>
      </w:r>
      <w:r w:rsidR="004C0E4E">
        <w:rPr>
          <w:rFonts w:asciiTheme="majorHAnsi" w:hAnsiTheme="majorHAnsi"/>
          <w:sz w:val="24"/>
          <w:szCs w:val="24"/>
        </w:rPr>
        <w:tab/>
      </w:r>
      <w:r w:rsidR="004C0E4E">
        <w:rPr>
          <w:rFonts w:asciiTheme="majorHAnsi" w:hAnsiTheme="majorHAnsi"/>
          <w:sz w:val="24"/>
          <w:szCs w:val="24"/>
        </w:rPr>
        <w:tab/>
        <w:t xml:space="preserve">Rennin </w:t>
      </w:r>
    </w:p>
    <w:p w:rsidR="004C0E4E" w:rsidRDefault="004C0E4E" w:rsidP="004C0E4E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B. </w:t>
      </w:r>
      <w:proofErr w:type="spellStart"/>
      <w:r>
        <w:rPr>
          <w:rFonts w:asciiTheme="majorHAnsi" w:hAnsiTheme="majorHAnsi"/>
          <w:sz w:val="24"/>
          <w:szCs w:val="24"/>
        </w:rPr>
        <w:t>Chymotrypsinogen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Chymotrypsin </w:t>
      </w:r>
    </w:p>
    <w:p w:rsidR="004C0E4E" w:rsidRDefault="004C0E4E" w:rsidP="004C0E4E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</w:t>
      </w:r>
      <w:proofErr w:type="spellStart"/>
      <w:r>
        <w:rPr>
          <w:rFonts w:asciiTheme="majorHAnsi" w:hAnsiTheme="majorHAnsi"/>
          <w:sz w:val="24"/>
          <w:szCs w:val="24"/>
        </w:rPr>
        <w:t>Procarboxypeptidase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Carboxypeptidase </w:t>
      </w:r>
    </w:p>
    <w:p w:rsidR="004C0E4E" w:rsidRDefault="004C0E4E" w:rsidP="004C0E4E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D. Trypsinogen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 Trypsin</w:t>
      </w:r>
    </w:p>
    <w:p w:rsidR="004C0E4E" w:rsidRDefault="004C0E4E" w:rsidP="004C0E4E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4C0E4E" w:rsidRDefault="007732CC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Which of the following cells are no nucleated? </w:t>
      </w:r>
    </w:p>
    <w:p w:rsidR="007732CC" w:rsidRDefault="007732CC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Thrombocytes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Lymphocytes </w:t>
      </w:r>
    </w:p>
    <w:p w:rsidR="007732CC" w:rsidRDefault="007732CC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Leucocytes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Phagocytes </w:t>
      </w:r>
    </w:p>
    <w:p w:rsidR="007732CC" w:rsidRDefault="007732CC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7732CC" w:rsidRDefault="00E6082F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153" style="position:absolute;left:0;text-align:left;margin-left:414pt;margin-top:107.65pt;width:42pt;height:39pt;z-index:25180364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rect id="_x0000_s1152" style="position:absolute;left:0;text-align:left;margin-left:414pt;margin-top:19.9pt;width:42pt;height:39pt;z-index:25180262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7732CC">
        <w:rPr>
          <w:rFonts w:asciiTheme="majorHAnsi" w:hAnsiTheme="majorHAnsi"/>
          <w:sz w:val="24"/>
          <w:szCs w:val="24"/>
        </w:rPr>
        <w:t>What would be the proportion of F1 generation of a double recessive parent is crossed with a heterozygous one provided linkage does not occur?</w:t>
      </w:r>
    </w:p>
    <w:p w:rsidR="007732CC" w:rsidRDefault="007732CC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A. 1:1:1:1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B. 1:2:2:1</w:t>
      </w:r>
    </w:p>
    <w:p w:rsidR="007732CC" w:rsidRDefault="007732CC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2:1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9:3:3:1 </w:t>
      </w:r>
    </w:p>
    <w:p w:rsidR="007732CC" w:rsidRDefault="007732CC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7732CC" w:rsidRDefault="007732CC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Which one of the following is the final hydrogen acceptor during anaerobic respiration in animals?</w:t>
      </w:r>
    </w:p>
    <w:p w:rsidR="007732CC" w:rsidRDefault="007732CC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Lactic acid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Pyruvic acid </w:t>
      </w:r>
    </w:p>
    <w:p w:rsidR="007732CC" w:rsidRDefault="007732CC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NAD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Oxygen </w:t>
      </w:r>
    </w:p>
    <w:p w:rsidR="007732CC" w:rsidRDefault="007732CC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7732CC" w:rsidRDefault="007732CC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Which one of the following is the main filtration barrier in the nephron? </w:t>
      </w:r>
    </w:p>
    <w:p w:rsidR="007732CC" w:rsidRDefault="00E6082F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154" style="position:absolute;left:0;text-align:left;margin-left:414pt;margin-top:6.95pt;width:42pt;height:39pt;z-index:25180467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7732CC">
        <w:rPr>
          <w:rFonts w:asciiTheme="majorHAnsi" w:hAnsiTheme="majorHAnsi"/>
          <w:sz w:val="24"/>
          <w:szCs w:val="24"/>
        </w:rPr>
        <w:t xml:space="preserve">A. Endothelium of blood capillary </w:t>
      </w:r>
    </w:p>
    <w:p w:rsidR="007732CC" w:rsidRDefault="007732CC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B. Basement membrane of the blood capillaries.</w:t>
      </w:r>
    </w:p>
    <w:p w:rsidR="007732CC" w:rsidRDefault="007732CC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Epithelium of the renal capsule </w:t>
      </w:r>
    </w:p>
    <w:p w:rsidR="007732CC" w:rsidRDefault="007732CC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D. The podocytes of the renal capsule</w:t>
      </w:r>
    </w:p>
    <w:p w:rsidR="007732CC" w:rsidRDefault="007732CC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E6082F" w:rsidRDefault="00E6082F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E6082F" w:rsidRDefault="00E6082F" w:rsidP="007732C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7732CC" w:rsidRDefault="00E6082F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lastRenderedPageBreak/>
        <w:pict>
          <v:rect id="_x0000_s1155" style="position:absolute;left:0;text-align:left;margin-left:406.5pt;margin-top:7.9pt;width:42pt;height:39pt;z-index:25180569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666960">
        <w:rPr>
          <w:rFonts w:asciiTheme="majorHAnsi" w:hAnsiTheme="majorHAnsi"/>
          <w:sz w:val="24"/>
          <w:szCs w:val="24"/>
        </w:rPr>
        <w:t>Which one of the following best describe</w:t>
      </w:r>
      <w:r w:rsidR="003401F2">
        <w:rPr>
          <w:rFonts w:asciiTheme="majorHAnsi" w:hAnsiTheme="majorHAnsi"/>
          <w:sz w:val="24"/>
          <w:szCs w:val="24"/>
        </w:rPr>
        <w:t>s</w:t>
      </w:r>
      <w:r w:rsidR="00666960">
        <w:rPr>
          <w:rFonts w:asciiTheme="majorHAnsi" w:hAnsiTheme="majorHAnsi"/>
          <w:sz w:val="24"/>
          <w:szCs w:val="24"/>
        </w:rPr>
        <w:t xml:space="preserve"> tidal volume of a lung?</w:t>
      </w:r>
    </w:p>
    <w:p w:rsidR="00666960" w:rsidRDefault="003401F2" w:rsidP="003401F2">
      <w:pPr>
        <w:pStyle w:val="NoSpacing"/>
        <w:numPr>
          <w:ilvl w:val="0"/>
          <w:numId w:val="18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total volume of air taken in over the vital capacity</w:t>
      </w:r>
    </w:p>
    <w:p w:rsidR="003401F2" w:rsidRDefault="003401F2" w:rsidP="003401F2">
      <w:pPr>
        <w:pStyle w:val="NoSpacing"/>
        <w:numPr>
          <w:ilvl w:val="0"/>
          <w:numId w:val="18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total amount of air that is expired after deep inspiration.</w:t>
      </w:r>
    </w:p>
    <w:p w:rsidR="003401F2" w:rsidRDefault="003401F2" w:rsidP="003401F2">
      <w:pPr>
        <w:pStyle w:val="NoSpacing"/>
        <w:numPr>
          <w:ilvl w:val="0"/>
          <w:numId w:val="18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The maximum </w:t>
      </w:r>
      <w:proofErr w:type="gramStart"/>
      <w:r>
        <w:rPr>
          <w:rFonts w:asciiTheme="majorHAnsi" w:hAnsiTheme="majorHAnsi"/>
          <w:sz w:val="24"/>
          <w:szCs w:val="24"/>
        </w:rPr>
        <w:t>volume</w:t>
      </w:r>
      <w:proofErr w:type="gramEnd"/>
      <w:r>
        <w:rPr>
          <w:rFonts w:asciiTheme="majorHAnsi" w:hAnsiTheme="majorHAnsi"/>
          <w:sz w:val="24"/>
          <w:szCs w:val="24"/>
        </w:rPr>
        <w:t xml:space="preserve"> of air that can be exchanged during one breathe in and out.</w:t>
      </w:r>
    </w:p>
    <w:p w:rsidR="003401F2" w:rsidRDefault="003401F2" w:rsidP="003401F2">
      <w:pPr>
        <w:pStyle w:val="NoSpacing"/>
        <w:numPr>
          <w:ilvl w:val="0"/>
          <w:numId w:val="18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Total volume of gas exchanged during one breath in and out.</w:t>
      </w:r>
    </w:p>
    <w:p w:rsidR="003401F2" w:rsidRDefault="003401F2" w:rsidP="003401F2">
      <w:pPr>
        <w:pStyle w:val="NoSpacing"/>
        <w:spacing w:line="276" w:lineRule="auto"/>
        <w:ind w:left="720"/>
        <w:rPr>
          <w:rFonts w:asciiTheme="majorHAnsi" w:hAnsiTheme="majorHAnsi"/>
          <w:sz w:val="24"/>
          <w:szCs w:val="24"/>
        </w:rPr>
      </w:pPr>
    </w:p>
    <w:p w:rsidR="00666960" w:rsidRDefault="003401F2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figure below shows behavior of chromosomes during meiosis.</w:t>
      </w:r>
    </w:p>
    <w:p w:rsidR="003401F2" w:rsidRDefault="00E6082F" w:rsidP="003401F2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183" style="position:absolute;left:0;text-align:left;margin-left:60.75pt;margin-top:8.9pt;width:124.5pt;height:75pt;z-index:251831296" coordorigin="2475,2462" coordsize="3330,1648">
            <v:group id="_x0000_s1180" style="position:absolute;left:2475;top:2462;width:2015;height:1648" coordorigin="2475,2462" coordsize="2015,1648">
              <v:shape id="_x0000_s1157" style="position:absolute;left:2573;top:2520;width:742;height:1455" coordsize="742,1455" path="m30,c15,162,,325,30,435v30,110,75,162,180,225c315,723,578,678,660,810v82,132,63,388,45,645e" filled="f">
                <v:path arrowok="t"/>
              </v:shape>
              <v:group id="_x0000_s1179" style="position:absolute;left:2475;top:2462;width:2015;height:1648" coordorigin="2475,2462" coordsize="2015,1648">
                <v:oval id="_x0000_s1166" style="position:absolute;left:3033;top:3300;width:375;height:315"/>
                <v:shape id="_x0000_s1156" style="position:absolute;left:2475;top:2580;width:742;height:1455" coordsize="742,1455" path="m30,c15,162,,325,30,435v30,110,75,162,180,225c315,723,578,678,660,810v82,132,63,388,45,645e" filled="f">
                  <v:path arrowok="t"/>
                </v:shape>
                <v:group id="_x0000_s1169" style="position:absolute;left:3548;top:2488;width:732;height:1423" coordorigin="3773,2595" coordsize="732,1423">
                  <v:shape id="_x0000_s1167" style="position:absolute;left:3773;top:2657;width:642;height:1361" coordsize="642,1361" path="m37,c18,175,,351,22,478,44,605,85,698,172,763v87,65,297,5,375,105c625,968,633,1164,642,1361e" filled="f">
                    <v:path arrowok="t"/>
                  </v:shape>
                  <v:shape id="_x0000_s1168" style="position:absolute;left:3863;top:2595;width:642;height:1361" coordsize="642,1361" path="m37,c18,175,,351,22,478,44,605,85,698,172,763v87,65,297,5,375,105c625,968,633,1164,642,1361e" filled="f">
                    <v:path arrowok="t"/>
                  </v:shape>
                </v:group>
                <v:group id="_x0000_s1178" style="position:absolute;left:2475;top:2462;width:2015;height:1648" coordorigin="2475,2462" coordsize="2015,1648">
                  <v:group id="_x0000_s1162" style="position:absolute;left:2475;top:2580;width:840;height:1515" coordorigin="5052,2520" coordsize="933,1515">
                    <v:shape id="_x0000_s1160" style="position:absolute;left:5052;top:2520;width:843;height:1455" coordsize="693,1395" path="m633,v30,155,60,310,-30,420c513,530,186,498,93,660,,822,24,1108,48,1395e" filled="f">
                      <v:path arrowok="t"/>
                    </v:shape>
                    <v:shape id="_x0000_s1161" style="position:absolute;left:5142;top:2580;width:843;height:1455" coordsize="693,1395" path="m633,v30,155,60,310,-30,420c513,530,186,498,93,660,,822,24,1108,48,1395e" filled="f">
                      <v:path arrowok="t"/>
                    </v:shape>
                  </v:group>
                  <v:group id="_x0000_s1165" style="position:absolute;left:2958;top:2580;width:1532;height:1515" coordorigin="2958,2730" coordsize="1532,1185">
                    <v:shape id="_x0000_s1163" style="position:absolute;left:2958;top:2730;width:1457;height:1125" coordsize="1457,1125" path="m1407,v25,117,50,235,-60,330c1237,425,912,520,747,570,582,620,472,592,357,630,242,668,114,712,57,795,,878,6,1001,12,1125e" filled="f">
                      <v:path arrowok="t"/>
                    </v:shape>
                    <v:shape id="_x0000_s1164" style="position:absolute;left:3033;top:2790;width:1457;height:1125" coordsize="1457,1125" path="m1407,v25,117,50,235,-60,330c1237,425,912,520,747,570,582,620,472,592,357,630,242,668,114,712,57,795,,878,6,1001,12,1125e" filled="f">
                      <v:path arrowok="t"/>
                    </v:shape>
                  </v:group>
                  <v:shape id="_x0000_s1170" style="position:absolute;left:3551;top:2462;width:165;height:103" coordsize="165,103" path="m139,13hdc26,51,165,,49,58,35,65,9,58,4,73,,86,24,93,34,103e" filled="f">
                    <v:path arrowok="t"/>
                  </v:shape>
                  <v:shape id="_x0000_s1171" style="position:absolute;left:2475;top:2488;width:165;height:103" coordsize="165,103" path="m139,13hdc26,51,165,,49,58,35,65,9,58,4,73,,86,24,93,34,103e" filled="f">
                    <v:path arrowok="t"/>
                  </v:shape>
                  <v:shape id="_x0000_s1172" style="position:absolute;left:3165;top:3962;width:165;height:103" coordsize="165,103" path="m139,13hdc26,51,165,,49,58,35,65,9,58,4,73,,86,24,93,34,103e" filled="f">
                    <v:path arrowok="t"/>
                  </v:shape>
                  <v:shape id="_x0000_s1173" style="position:absolute;left:4370;top:2565;width:75;height:92" coordsize="75,92" path="m,c31,38,63,77,75,92e" filled="f">
                    <v:path arrowok="t"/>
                  </v:shape>
                  <v:shape id="_x0000_s1174" style="position:absolute;left:2528;top:4018;width:75;height:92" coordsize="75,92" path="m,c31,38,63,77,75,92e" filled="f">
                    <v:path arrowok="t"/>
                  </v:shape>
                  <v:shape id="_x0000_s1175" style="position:absolute;left:3180;top:2576;width:75;height:92" coordsize="75,92" path="m,c31,38,63,77,75,92e" filled="f">
                    <v:path arrowok="t"/>
                  </v:shape>
                  <v:shape id="_x0000_s1176" style="position:absolute;left:2958;top:4003;width:75;height:92" coordsize="75,92" path="m,c31,38,63,77,75,92e" filled="f">
                    <v:path arrowok="t"/>
                  </v:shape>
                  <v:shape id="_x0000_s1177" style="position:absolute;left:4190;top:3894;width:90;height:72" coordsize="90,10" path="m,c37,5,75,10,90,e" filled="f">
                    <v:path arrowok="t"/>
                  </v:shape>
                </v:group>
              </v:group>
            </v:group>
            <v:rect id="_x0000_s1181" style="position:absolute;left:5220;top:3480;width:585;height:523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d="f" strokecolor="black [3213]">
              <v:textbox>
                <w:txbxContent>
                  <w:p w:rsidR="00E6082F" w:rsidRPr="00433951" w:rsidRDefault="00E6082F">
                    <w:pPr>
                      <w:rPr>
                        <w:b/>
                      </w:rPr>
                    </w:pPr>
                    <w:r w:rsidRPr="00433951">
                      <w:rPr>
                        <w:b/>
                      </w:rPr>
                      <w:t>X</w:t>
                    </w:r>
                  </w:p>
                </w:txbxContent>
              </v:textbox>
            </v:rect>
            <v:shape id="_x0000_s1182" type="#_x0000_t32" style="position:absolute;left:3315;top:3480;width:1980;height:225" o:connectortype="straight"/>
          </v:group>
        </w:pict>
      </w:r>
    </w:p>
    <w:p w:rsidR="003401F2" w:rsidRDefault="003401F2" w:rsidP="003401F2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3401F2" w:rsidRDefault="003401F2" w:rsidP="003401F2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3401F2" w:rsidRDefault="003401F2" w:rsidP="003401F2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3401F2" w:rsidRDefault="003401F2" w:rsidP="003401F2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3401F2" w:rsidRDefault="00E6082F" w:rsidP="003401F2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188" style="position:absolute;left:0;text-align:left;margin-left:402pt;margin-top:269.9pt;width:42pt;height:39pt;z-index:25183539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rect id="_x0000_s1187" style="position:absolute;left:0;text-align:left;margin-left:402pt;margin-top:188.15pt;width:42pt;height:39pt;z-index:2518343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rect id="_x0000_s1186" style="position:absolute;left:0;text-align:left;margin-left:402pt;margin-top:100.4pt;width:42pt;height:39pt;z-index:25183334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rect id="_x0000_s1185" style="position:absolute;left:0;text-align:left;margin-left:402pt;margin-top:8.15pt;width:42pt;height:39pt;z-index:2518323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</w:p>
    <w:p w:rsidR="003401F2" w:rsidRDefault="00433951" w:rsidP="003401F2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The </w:t>
      </w:r>
      <w:proofErr w:type="gramStart"/>
      <w:r>
        <w:rPr>
          <w:rFonts w:asciiTheme="majorHAnsi" w:hAnsiTheme="majorHAnsi"/>
          <w:sz w:val="24"/>
          <w:szCs w:val="24"/>
        </w:rPr>
        <w:t>region</w:t>
      </w:r>
      <w:proofErr w:type="gramEnd"/>
      <w:r>
        <w:rPr>
          <w:rFonts w:asciiTheme="majorHAnsi" w:hAnsiTheme="majorHAnsi"/>
          <w:sz w:val="24"/>
          <w:szCs w:val="24"/>
        </w:rPr>
        <w:t xml:space="preserve"> marked X represents.</w:t>
      </w:r>
    </w:p>
    <w:p w:rsidR="00D16FD0" w:rsidRDefault="00E0110D" w:rsidP="003401F2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Chiasmata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Non sister chromatids </w:t>
      </w:r>
    </w:p>
    <w:p w:rsidR="00E0110D" w:rsidRDefault="00E0110D" w:rsidP="003401F2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Homologous chromosomes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D. Sister chromatids</w:t>
      </w:r>
    </w:p>
    <w:p w:rsidR="003401F2" w:rsidRPr="00E6082F" w:rsidRDefault="003401F2" w:rsidP="003401F2">
      <w:pPr>
        <w:pStyle w:val="NoSpacing"/>
        <w:spacing w:line="276" w:lineRule="auto"/>
        <w:ind w:left="360"/>
        <w:rPr>
          <w:rFonts w:asciiTheme="majorHAnsi" w:hAnsiTheme="majorHAnsi"/>
          <w:sz w:val="16"/>
          <w:szCs w:val="24"/>
        </w:rPr>
      </w:pPr>
    </w:p>
    <w:p w:rsidR="003401F2" w:rsidRDefault="00E0110D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During the process of oogenesis, which one of these structures is formed when the primary oocyte is enclosed by a single layer of cells?</w:t>
      </w:r>
    </w:p>
    <w:p w:rsidR="00E0110D" w:rsidRDefault="00E0110D" w:rsidP="00E0110D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Graafian follicle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Theca </w:t>
      </w:r>
    </w:p>
    <w:p w:rsidR="00E0110D" w:rsidRDefault="00E0110D" w:rsidP="00E0110D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Granulosa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Primordial follicles </w:t>
      </w:r>
    </w:p>
    <w:p w:rsidR="00E0110D" w:rsidRPr="00E6082F" w:rsidRDefault="00E0110D" w:rsidP="00E0110D">
      <w:pPr>
        <w:pStyle w:val="NoSpacing"/>
        <w:spacing w:line="276" w:lineRule="auto"/>
        <w:ind w:left="360"/>
        <w:rPr>
          <w:rFonts w:asciiTheme="majorHAnsi" w:hAnsiTheme="majorHAnsi"/>
          <w:sz w:val="16"/>
          <w:szCs w:val="24"/>
        </w:rPr>
      </w:pPr>
    </w:p>
    <w:p w:rsidR="00E0110D" w:rsidRDefault="00E0110D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Which one of the following cells would most probably contain the greatest number of Golgi bodies?</w:t>
      </w:r>
    </w:p>
    <w:p w:rsidR="00E0110D" w:rsidRDefault="00E0110D" w:rsidP="00E0110D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White blood cells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Nerve cells </w:t>
      </w:r>
    </w:p>
    <w:p w:rsidR="00E0110D" w:rsidRDefault="00E0110D" w:rsidP="00E0110D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Muscle cells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Secretory cells </w:t>
      </w:r>
    </w:p>
    <w:p w:rsidR="00E0110D" w:rsidRPr="00E6082F" w:rsidRDefault="00E0110D" w:rsidP="00E0110D">
      <w:pPr>
        <w:pStyle w:val="NoSpacing"/>
        <w:spacing w:line="276" w:lineRule="auto"/>
        <w:ind w:left="360"/>
        <w:rPr>
          <w:rFonts w:asciiTheme="majorHAnsi" w:hAnsiTheme="majorHAnsi"/>
          <w:sz w:val="16"/>
          <w:szCs w:val="24"/>
        </w:rPr>
      </w:pPr>
    </w:p>
    <w:p w:rsidR="00E0110D" w:rsidRDefault="00134FF2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The competitive exclusion principle attempts to explain why </w:t>
      </w:r>
    </w:p>
    <w:p w:rsidR="00134FF2" w:rsidRDefault="00134FF2" w:rsidP="00134FF2">
      <w:pPr>
        <w:pStyle w:val="NoSpacing"/>
        <w:numPr>
          <w:ilvl w:val="0"/>
          <w:numId w:val="19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Particular niche contains only one species</w:t>
      </w:r>
    </w:p>
    <w:p w:rsidR="00134FF2" w:rsidRDefault="00134FF2" w:rsidP="00134FF2">
      <w:pPr>
        <w:pStyle w:val="NoSpacing"/>
        <w:numPr>
          <w:ilvl w:val="0"/>
          <w:numId w:val="19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Pioneer plants are not found in established communities.</w:t>
      </w:r>
    </w:p>
    <w:p w:rsidR="00134FF2" w:rsidRDefault="00F637F5" w:rsidP="00134FF2">
      <w:pPr>
        <w:pStyle w:val="NoSpacing"/>
        <w:numPr>
          <w:ilvl w:val="0"/>
          <w:numId w:val="19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There are rarely more than five trophic levels in an ecosystem.</w:t>
      </w:r>
    </w:p>
    <w:p w:rsidR="00F637F5" w:rsidRDefault="00F637F5" w:rsidP="00134FF2">
      <w:pPr>
        <w:pStyle w:val="NoSpacing"/>
        <w:numPr>
          <w:ilvl w:val="0"/>
          <w:numId w:val="19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diversity of a habitat increases as succession proceeds.</w:t>
      </w:r>
    </w:p>
    <w:p w:rsidR="00F637F5" w:rsidRPr="00E6082F" w:rsidRDefault="00F637F5" w:rsidP="00F637F5">
      <w:pPr>
        <w:pStyle w:val="NoSpacing"/>
        <w:spacing w:line="276" w:lineRule="auto"/>
        <w:ind w:left="720"/>
        <w:rPr>
          <w:rFonts w:asciiTheme="majorHAnsi" w:hAnsiTheme="majorHAnsi"/>
          <w:sz w:val="18"/>
          <w:szCs w:val="24"/>
        </w:rPr>
      </w:pPr>
    </w:p>
    <w:p w:rsidR="00134FF2" w:rsidRDefault="00E6082F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190" style="position:absolute;left:0;text-align:left;margin-left:406.5pt;margin-top:70.4pt;width:42pt;height:39pt;z-index:2518374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>
        <w:rPr>
          <w:noProof/>
        </w:rPr>
        <w:pict>
          <v:rect id="_x0000_s1189" style="position:absolute;left:0;text-align:left;margin-left:406.5pt;margin-top:14.9pt;width:42pt;height:39pt;z-index:25183641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F637F5">
        <w:rPr>
          <w:rFonts w:asciiTheme="majorHAnsi" w:hAnsiTheme="majorHAnsi"/>
          <w:sz w:val="24"/>
          <w:szCs w:val="24"/>
        </w:rPr>
        <w:t xml:space="preserve">Evaporation of water from a body surface causes cooling because water has a high </w:t>
      </w: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latent heat of vaporization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latent heat of fusion </w:t>
      </w: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boiling point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D. specific heat capacity</w:t>
      </w:r>
    </w:p>
    <w:p w:rsidR="00F637F5" w:rsidRPr="00E6082F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16"/>
          <w:szCs w:val="24"/>
        </w:rPr>
      </w:pPr>
    </w:p>
    <w:p w:rsidR="00F637F5" w:rsidRDefault="00F637F5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Which one of these factors would inhibit ADH release?</w:t>
      </w: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high fluid intake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B. low blood volume </w:t>
      </w: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C. high blood sodium level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D. low fluid intake </w:t>
      </w:r>
    </w:p>
    <w:p w:rsidR="00F637F5" w:rsidRPr="00E6082F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18"/>
          <w:szCs w:val="24"/>
        </w:rPr>
      </w:pPr>
    </w:p>
    <w:p w:rsidR="00F637F5" w:rsidRDefault="00E6082F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noProof/>
        </w:rPr>
        <w:pict>
          <v:rect id="_x0000_s1191" style="position:absolute;left:0;text-align:left;margin-left:406.5pt;margin-top:24.95pt;width:42pt;height:39pt;z-index:2518384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" fillcolor="white [3201]" strokecolor="black [3213]"/>
        </w:pict>
      </w:r>
      <w:r w:rsidR="00F637F5">
        <w:rPr>
          <w:rFonts w:asciiTheme="majorHAnsi" w:hAnsiTheme="majorHAnsi"/>
          <w:sz w:val="24"/>
          <w:szCs w:val="24"/>
        </w:rPr>
        <w:t xml:space="preserve">The difference between an action potential and a generator potential is that the magnitude of the </w:t>
      </w: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A. generator potential varies with stimulus strength </w:t>
      </w: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B. action potential is independent of stimulus strength below threshold.</w:t>
      </w: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C. action potential is dependent on that of the stimulus.</w:t>
      </w: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D. generator potential depends on the threshold strength.</w:t>
      </w:r>
    </w:p>
    <w:p w:rsidR="00F637F5" w:rsidRDefault="00F637F5" w:rsidP="00F637F5">
      <w:pPr>
        <w:pStyle w:val="NoSpacing"/>
        <w:spacing w:line="276" w:lineRule="auto"/>
        <w:rPr>
          <w:rFonts w:asciiTheme="majorHAnsi" w:hAnsiTheme="majorHAnsi"/>
          <w:sz w:val="24"/>
          <w:szCs w:val="24"/>
        </w:rPr>
      </w:pPr>
    </w:p>
    <w:p w:rsidR="00F637F5" w:rsidRDefault="00F637F5" w:rsidP="00F637F5">
      <w:pPr>
        <w:pStyle w:val="NoSpacing"/>
        <w:spacing w:line="276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lastRenderedPageBreak/>
        <w:t>SECTION B (60 MARKS)</w:t>
      </w:r>
    </w:p>
    <w:p w:rsidR="00F637F5" w:rsidRPr="00F637F5" w:rsidRDefault="00F637F5" w:rsidP="00F637F5">
      <w:pPr>
        <w:pStyle w:val="NoSpacing"/>
        <w:spacing w:line="276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F637F5" w:rsidRDefault="00F637F5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graph shows changes in hormone concentration during the menstrual cycle.</w:t>
      </w: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637F5" w:rsidRDefault="00E6082F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669" style="position:absolute;left:0;text-align:left;margin-left:54.75pt;margin-top:.55pt;width:408pt;height:276pt;z-index:252004352" coordorigin="2355,2295" coordsize="8160,5520">
            <v:rect id="_x0000_s1616" style="position:absolute;left:7365;top:7365;width:705;height:450" stroked="f">
              <v:textbox>
                <w:txbxContent>
                  <w:p w:rsidR="00E6082F" w:rsidRDefault="00E6082F">
                    <w:r>
                      <w:t xml:space="preserve">Days </w:t>
                    </w:r>
                  </w:p>
                </w:txbxContent>
              </v:textbox>
            </v:rect>
            <v:rect id="_x0000_s1626" style="position:absolute;left:2880;top:6915;width:405;height:450" stroked="f">
              <v:textbox>
                <w:txbxContent>
                  <w:p w:rsidR="00E6082F" w:rsidRDefault="00E6082F">
                    <w:r>
                      <w:t xml:space="preserve">0 </w:t>
                    </w:r>
                  </w:p>
                </w:txbxContent>
              </v:textbox>
            </v:rect>
            <v:rect id="_x0000_s1627" style="position:absolute;left:3780;top:7005;width:450;height:450" stroked="f">
              <v:textbox>
                <w:txbxContent>
                  <w:p w:rsidR="00E6082F" w:rsidRDefault="00E6082F">
                    <w:r>
                      <w:t>5</w:t>
                    </w:r>
                  </w:p>
                </w:txbxContent>
              </v:textbox>
            </v:rect>
            <v:rect id="_x0000_s1628" style="position:absolute;left:4905;top:7005;width:525;height:450" stroked="f">
              <v:textbox>
                <w:txbxContent>
                  <w:p w:rsidR="00E6082F" w:rsidRDefault="00E6082F">
                    <w:r>
                      <w:t>10</w:t>
                    </w:r>
                  </w:p>
                </w:txbxContent>
              </v:textbox>
            </v:rect>
            <v:rect id="_x0000_s1629" style="position:absolute;left:6060;top:7005;width:600;height:450" stroked="f">
              <v:textbox>
                <w:txbxContent>
                  <w:p w:rsidR="00E6082F" w:rsidRDefault="00E6082F">
                    <w:r>
                      <w:t xml:space="preserve">15 </w:t>
                    </w:r>
                  </w:p>
                </w:txbxContent>
              </v:textbox>
            </v:rect>
            <v:rect id="_x0000_s1630" style="position:absolute;left:6675;top:7005;width:570;height:450" stroked="f">
              <v:textbox>
                <w:txbxContent>
                  <w:p w:rsidR="00E6082F" w:rsidRDefault="00E6082F">
                    <w:r>
                      <w:t xml:space="preserve">20 </w:t>
                    </w:r>
                  </w:p>
                </w:txbxContent>
              </v:textbox>
            </v:rect>
            <v:rect id="_x0000_s1631" style="position:absolute;left:7515;top:7005;width:645;height:450" stroked="f">
              <v:textbox>
                <w:txbxContent>
                  <w:p w:rsidR="00E6082F" w:rsidRDefault="00E6082F">
                    <w:r>
                      <w:t xml:space="preserve">25 </w:t>
                    </w:r>
                  </w:p>
                </w:txbxContent>
              </v:textbox>
            </v:rect>
            <v:rect id="_x0000_s1633" style="position:absolute;left:8505;top:7005;width:605;height:450" stroked="f">
              <v:textbox>
                <w:txbxContent>
                  <w:p w:rsidR="00E6082F" w:rsidRDefault="00E6082F">
                    <w:r>
                      <w:t xml:space="preserve">30 </w:t>
                    </w:r>
                  </w:p>
                </w:txbxContent>
              </v:textbox>
            </v:rect>
            <v:group id="_x0000_s1635" style="position:absolute;left:2355;top:2295;width:8160;height:4605" coordorigin="2355,2295" coordsize="8160,4605">
              <v:group id="_x0000_s1636" style="position:absolute;left:3135;top:2295;width:6960;height:4605" coordorigin="3135,2295" coordsize="6960,4605">
                <v:shape id="_x0000_s1637" type="#_x0000_t32" style="position:absolute;left:3135;top:2295;width:0;height:4605;flip:y" o:connectortype="straight">
                  <v:stroke endarrow="block"/>
                </v:shape>
                <v:shape id="_x0000_s1638" type="#_x0000_t32" style="position:absolute;left:3135;top:6900;width:6960;height:0" o:connectortype="straight">
                  <v:stroke endarrow="block"/>
                </v:shape>
                <v:shape id="_x0000_s1639" style="position:absolute;left:3300;top:3722;width:5205;height:3013" coordsize="5295,3088" path="m,2953v1006,20,2013,40,2535,-30c3057,2853,2928,2800,3135,2533v207,-267,453,-825,645,-1215c3972,928,4150,386,4290,193,4430,,4515,8,4620,163v105,155,187,472,300,960c5033,1611,5164,2349,5295,3088e" filled="f">
                  <v:path arrowok="t"/>
                </v:shape>
                <v:shape id="_x0000_s1640" style="position:absolute;left:3300;top:2583;width:5475;height:3282;rotation:-253166fd" coordsize="5777,3282" path="m,2412v711,21,1423,42,1800,c2177,2370,2120,2359,2265,2157v145,-202,290,-628,405,-960c2785,865,2878,324,2955,162v77,-162,150,-50,180,60c3165,332,3107,532,3135,822v28,290,110,905,165,1140c3355,2197,3368,2135,3465,2232v97,97,208,205,420,315c4097,2657,4453,2797,4740,2892v287,95,703,160,870,225c5777,3182,5761,3232,5745,3282e" filled="f">
                  <v:path arrowok="t"/>
                </v:shape>
                <v:shape id="_x0000_s1641" style="position:absolute;left:3300;top:3510;width:5560;height:2035" coordsize="5560,2035" path="m,1755v27,46,55,93,105,135c155,1932,160,1992,300,2010v140,18,475,25,645,-15c1115,1955,1183,1977,1320,1770v137,-207,322,-740,450,-1020c1898,470,1978,180,2085,90,2192,,2300,52,2415,212v115,160,258,588,360,838c2877,1300,2942,1595,3030,1710v88,115,195,55,270,30c3375,1715,3408,1632,3480,1560v72,-72,175,-178,255,-255c3815,1228,3855,1148,3960,1095v105,-53,170,-73,405,-105c4600,958,5180,902,5370,900v190,-2,162,36,135,75e" filled="f">
                  <v:path arrowok="t"/>
                </v:shape>
              </v:group>
              <v:rect id="_x0000_s1642" style="position:absolute;left:2355;top:2583;width:555;height:3360" stroked="f">
                <v:textbox style="layout-flow:vertical;mso-layout-flow-alt:bottom-to-top">
                  <w:txbxContent>
                    <w:p w:rsidR="00E6082F" w:rsidRDefault="00E6082F">
                      <w:r>
                        <w:t xml:space="preserve">Concentration of hormone </w:t>
                      </w:r>
                    </w:p>
                    <w:p w:rsidR="00E6082F" w:rsidRDefault="00E6082F"/>
                  </w:txbxContent>
                </v:textbox>
              </v:rect>
              <v:rect id="_x0000_s1643" style="position:absolute;left:8610;top:3272;width:1305;height:450" stroked="f">
                <v:textbox>
                  <w:txbxContent>
                    <w:p w:rsidR="00E6082F" w:rsidRDefault="00E6082F">
                      <w:proofErr w:type="spellStart"/>
                      <w:r>
                        <w:t>Oestrogen</w:t>
                      </w:r>
                      <w:proofErr w:type="spellEnd"/>
                    </w:p>
                  </w:txbxContent>
                </v:textbox>
              </v:rect>
              <v:rect id="_x0000_s1644" style="position:absolute;left:9115;top:5010;width:560;height:450" stroked="f">
                <v:textbox>
                  <w:txbxContent>
                    <w:p w:rsidR="00E6082F" w:rsidRDefault="00E6082F">
                      <w:r>
                        <w:t>LH</w:t>
                      </w:r>
                    </w:p>
                  </w:txbxContent>
                </v:textbox>
              </v:rect>
              <v:rect id="_x0000_s1645" style="position:absolute;left:8955;top:6090;width:1560;height:450" stroked="f">
                <v:textbox>
                  <w:txbxContent>
                    <w:p w:rsidR="00E6082F" w:rsidRDefault="00E6082F">
                      <w:proofErr w:type="gramStart"/>
                      <w:r>
                        <w:t>progesterone</w:t>
                      </w:r>
                      <w:proofErr w:type="gramEnd"/>
                    </w:p>
                  </w:txbxContent>
                </v:textbox>
              </v:rect>
              <v:shape id="_x0000_s1646" type="#_x0000_t32" style="position:absolute;left:8505;top:3435;width:270;height:960;flip:y" o:connectortype="straight"/>
              <v:shape id="_x0000_s1647" type="#_x0000_t32" style="position:absolute;left:8595;top:5310;width:630;height:180;flip:y" o:connectortype="straight"/>
              <v:shape id="_x0000_s1648" type="#_x0000_t32" style="position:absolute;left:8460;top:6360;width:610;height:0" o:connectortype="straight"/>
            </v:group>
            <v:shape id="_x0000_s1649" type="#_x0000_t32" style="position:absolute;left:3960;top:6795;width:0;height:270" o:connectortype="straight"/>
            <v:shape id="_x0000_s1664" type="#_x0000_t32" style="position:absolute;left:5160;top:6735;width:0;height:270" o:connectortype="straight"/>
            <v:shape id="_x0000_s1665" type="#_x0000_t32" style="position:absolute;left:6255;top:6735;width:0;height:270" o:connectortype="straight"/>
            <v:shape id="_x0000_s1666" type="#_x0000_t32" style="position:absolute;left:7050;top:6735;width:1;height:330" o:connectortype="straight"/>
            <v:shape id="_x0000_s1667" type="#_x0000_t32" style="position:absolute;left:7890;top:6720;width:1;height:330" o:connectortype="straight"/>
            <v:shape id="_x0000_s1668" type="#_x0000_t32" style="position:absolute;left:8775;top:6735;width:1;height:330" o:connectortype="straight"/>
          </v:group>
        </w:pict>
      </w:r>
      <w:r>
        <w:rPr>
          <w:rFonts w:asciiTheme="majorHAnsi" w:hAnsiTheme="majorHAnsi"/>
          <w:noProof/>
          <w:sz w:val="24"/>
          <w:szCs w:val="24"/>
        </w:rPr>
        <w:pict>
          <v:group id="_x0000_s1625" style="position:absolute;left:0;text-align:left;margin-left:54.75pt;margin-top:.55pt;width:408pt;height:230.25pt;z-index:251985920" coordorigin="2355,2295" coordsize="8160,4605">
            <v:group id="_x0000_s1615" style="position:absolute;left:3135;top:2295;width:6960;height:4605" coordorigin="3135,2295" coordsize="6960,4605">
              <v:shape id="_x0000_s1192" type="#_x0000_t32" style="position:absolute;left:3135;top:2295;width:0;height:4605;flip:y" o:connectortype="straight">
                <v:stroke endarrow="block"/>
              </v:shape>
              <v:shape id="_x0000_s1193" type="#_x0000_t32" style="position:absolute;left:3135;top:6900;width:6960;height:0" o:connectortype="straight">
                <v:stroke endarrow="block"/>
              </v:shape>
              <v:shape id="_x0000_s1612" style="position:absolute;left:3300;top:3722;width:5205;height:3013" coordsize="5295,3088" path="m,2953v1006,20,2013,40,2535,-30c3057,2853,2928,2800,3135,2533v207,-267,453,-825,645,-1215c3972,928,4150,386,4290,193,4430,,4515,8,4620,163v105,155,187,472,300,960c5033,1611,5164,2349,5295,3088e" filled="f">
                <v:path arrowok="t"/>
              </v:shape>
              <v:shape id="_x0000_s1613" style="position:absolute;left:3300;top:2583;width:5475;height:3282;rotation:-253166fd" coordsize="5777,3282" path="m,2412v711,21,1423,42,1800,c2177,2370,2120,2359,2265,2157v145,-202,290,-628,405,-960c2785,865,2878,324,2955,162v77,-162,150,-50,180,60c3165,332,3107,532,3135,822v28,290,110,905,165,1140c3355,2197,3368,2135,3465,2232v97,97,208,205,420,315c4097,2657,4453,2797,4740,2892v287,95,703,160,870,225c5777,3182,5761,3232,5745,3282e" filled="f">
                <v:path arrowok="t"/>
              </v:shape>
              <v:shape id="_x0000_s1614" style="position:absolute;left:3300;top:3510;width:5560;height:2035" coordsize="5560,2035" path="m,1755v27,46,55,93,105,135c155,1932,160,1992,300,2010v140,18,475,25,645,-15c1115,1955,1183,1977,1320,1770v137,-207,322,-740,450,-1020c1898,470,1978,180,2085,90,2192,,2300,52,2415,212v115,160,258,588,360,838c2877,1300,2942,1595,3030,1710v88,115,195,55,270,30c3375,1715,3408,1632,3480,1560v72,-72,175,-178,255,-255c3815,1228,3855,1148,3960,1095v105,-53,170,-73,405,-105c4600,958,5180,902,5370,900v190,-2,162,36,135,75e" filled="f">
                <v:path arrowok="t"/>
              </v:shape>
            </v:group>
            <v:rect id="_x0000_s1617" style="position:absolute;left:2355;top:2583;width:555;height:3360" stroked="f">
              <v:textbox style="layout-flow:vertical;mso-layout-flow-alt:bottom-to-top">
                <w:txbxContent>
                  <w:p w:rsidR="00E6082F" w:rsidRDefault="00E6082F">
                    <w:r>
                      <w:t xml:space="preserve">Concentration of hormone </w:t>
                    </w:r>
                  </w:p>
                  <w:p w:rsidR="00E6082F" w:rsidRDefault="00E6082F"/>
                </w:txbxContent>
              </v:textbox>
            </v:rect>
            <v:rect id="_x0000_s1619" style="position:absolute;left:8610;top:3272;width:1305;height:450" stroked="f">
              <v:textbox>
                <w:txbxContent>
                  <w:p w:rsidR="00E6082F" w:rsidRDefault="00E6082F">
                    <w:proofErr w:type="spellStart"/>
                    <w:r>
                      <w:t>Oestrogen</w:t>
                    </w:r>
                    <w:proofErr w:type="spellEnd"/>
                  </w:p>
                </w:txbxContent>
              </v:textbox>
            </v:rect>
            <v:rect id="_x0000_s1620" style="position:absolute;left:9115;top:5010;width:560;height:450" stroked="f">
              <v:textbox>
                <w:txbxContent>
                  <w:p w:rsidR="00E6082F" w:rsidRDefault="00E6082F">
                    <w:r>
                      <w:t>LH</w:t>
                    </w:r>
                  </w:p>
                </w:txbxContent>
              </v:textbox>
            </v:rect>
            <v:rect id="_x0000_s1621" style="position:absolute;left:8955;top:6090;width:1560;height:450" stroked="f">
              <v:textbox>
                <w:txbxContent>
                  <w:p w:rsidR="00E6082F" w:rsidRDefault="00E6082F">
                    <w:proofErr w:type="gramStart"/>
                    <w:r>
                      <w:t>progesterone</w:t>
                    </w:r>
                    <w:proofErr w:type="gramEnd"/>
                  </w:p>
                </w:txbxContent>
              </v:textbox>
            </v:rect>
            <v:shape id="_x0000_s1622" type="#_x0000_t32" style="position:absolute;left:8505;top:3435;width:270;height:960;flip:y" o:connectortype="straight"/>
            <v:shape id="_x0000_s1623" type="#_x0000_t32" style="position:absolute;left:8595;top:5310;width:630;height:180;flip:y" o:connectortype="straight"/>
            <v:shape id="_x0000_s1624" type="#_x0000_t32" style="position:absolute;left:8460;top:6360;width:610;height:0" o:connectortype="straight"/>
          </v:group>
        </w:pict>
      </w: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637F5" w:rsidRDefault="00E6082F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rect id="_x0000_s1618" style="position:absolute;left:0;text-align:left;margin-left:367.5pt;margin-top:.85pt;width:65.25pt;height:22.5pt;z-index:251978752" stroked="f">
            <v:textbox>
              <w:txbxContent>
                <w:p w:rsidR="00E6082F" w:rsidRDefault="00E6082F">
                  <w:proofErr w:type="spellStart"/>
                  <w:r>
                    <w:t>Oestrogen</w:t>
                  </w:r>
                  <w:proofErr w:type="spellEnd"/>
                </w:p>
              </w:txbxContent>
            </v:textbox>
          </v:rect>
        </w:pict>
      </w: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637F5" w:rsidRDefault="00E6082F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shape id="_x0000_s1634" type="#_x0000_t32" style="position:absolute;left:0;text-align:left;margin-left:135pt;margin-top:15.2pt;width:0;height:13.5pt;z-index:251995136" o:connectortype="straight"/>
        </w:pict>
      </w: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637F5" w:rsidRDefault="00F637F5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C41173" w:rsidRDefault="00C41173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C1096F" w:rsidRPr="00C1096F" w:rsidRDefault="00C1096F" w:rsidP="00AC56FF">
      <w:pPr>
        <w:pStyle w:val="NoSpacing"/>
        <w:spacing w:line="480" w:lineRule="auto"/>
        <w:ind w:left="360"/>
        <w:rPr>
          <w:rFonts w:asciiTheme="majorHAnsi" w:hAnsiTheme="majorHAnsi"/>
          <w:sz w:val="8"/>
          <w:szCs w:val="24"/>
        </w:rPr>
      </w:pPr>
    </w:p>
    <w:p w:rsidR="00AC56FF" w:rsidRDefault="00AC56FF" w:rsidP="00AC56FF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a) Explain the relationship between the concentration of </w:t>
      </w:r>
      <w:proofErr w:type="spellStart"/>
      <w:r>
        <w:rPr>
          <w:rFonts w:asciiTheme="majorHAnsi" w:hAnsiTheme="majorHAnsi"/>
          <w:sz w:val="24"/>
          <w:szCs w:val="24"/>
        </w:rPr>
        <w:t>oestrogen</w:t>
      </w:r>
      <w:proofErr w:type="spellEnd"/>
      <w:r>
        <w:rPr>
          <w:rFonts w:asciiTheme="majorHAnsi" w:hAnsiTheme="majorHAnsi"/>
          <w:sz w:val="24"/>
          <w:szCs w:val="24"/>
        </w:rPr>
        <w:t xml:space="preserve"> and LH </w:t>
      </w:r>
      <w:r>
        <w:rPr>
          <w:rFonts w:asciiTheme="majorHAnsi" w:hAnsiTheme="majorHAnsi"/>
          <w:b/>
          <w:i/>
          <w:sz w:val="24"/>
          <w:szCs w:val="24"/>
        </w:rPr>
        <w:t>(04 marks)</w:t>
      </w:r>
    </w:p>
    <w:p w:rsidR="00AC56FF" w:rsidRPr="00AC56FF" w:rsidRDefault="00AC56FF" w:rsidP="00AC56FF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637F5" w:rsidRDefault="00AC56FF" w:rsidP="00F637F5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b) Describe the main roles of the following hormones in the menstrual cycle.</w:t>
      </w:r>
    </w:p>
    <w:p w:rsidR="00AC56FF" w:rsidRDefault="00AC56FF" w:rsidP="00AC56FF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 xml:space="preserve">) Progesterone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AC56FF" w:rsidRDefault="00AC56FF" w:rsidP="00AC56FF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C56FF" w:rsidRDefault="00AC56FF" w:rsidP="00AC56FF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(ii) LH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C1096F" w:rsidRDefault="00AC56FF" w:rsidP="00C1096F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C56FF" w:rsidRDefault="00AC56FF" w:rsidP="00C1096F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c) Describe the role of the hypothalamus in the control of the menstrual cycle. </w:t>
      </w:r>
    </w:p>
    <w:p w:rsidR="00AC56FF" w:rsidRDefault="00AC56FF" w:rsidP="00AC56FF">
      <w:pPr>
        <w:pStyle w:val="NoSpacing"/>
        <w:spacing w:line="360" w:lineRule="auto"/>
        <w:ind w:left="792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AC56FF" w:rsidRDefault="00AC56FF" w:rsidP="00AC56FF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C56FF" w:rsidRDefault="00AC56FF" w:rsidP="00AC56FF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d) Name the </w:t>
      </w:r>
      <w:proofErr w:type="gramStart"/>
      <w:r>
        <w:rPr>
          <w:rFonts w:asciiTheme="majorHAnsi" w:hAnsiTheme="majorHAnsi"/>
          <w:sz w:val="24"/>
          <w:szCs w:val="24"/>
        </w:rPr>
        <w:t>structure that secrete</w:t>
      </w:r>
      <w:proofErr w:type="gramEnd"/>
      <w:r>
        <w:rPr>
          <w:rFonts w:asciiTheme="majorHAnsi" w:hAnsiTheme="majorHAnsi"/>
          <w:sz w:val="24"/>
          <w:szCs w:val="24"/>
        </w:rPr>
        <w:t xml:space="preserve"> the following during the Menstrual cycle. </w:t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E02742" w:rsidRDefault="00AC56FF" w:rsidP="00E02742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>) Progesterone…………………………</w:t>
      </w:r>
      <w:r w:rsidR="00E02742">
        <w:rPr>
          <w:rFonts w:asciiTheme="majorHAnsi" w:hAnsiTheme="majorHAnsi"/>
          <w:sz w:val="24"/>
          <w:szCs w:val="24"/>
        </w:rPr>
        <w:t>……………………………………………………………………………</w:t>
      </w:r>
    </w:p>
    <w:p w:rsidR="00AC56FF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(ii) LH</w:t>
      </w:r>
      <w:r w:rsidR="00AC56FF">
        <w:rPr>
          <w:rFonts w:asciiTheme="majorHAnsi" w:hAnsiTheme="majorHAnsi"/>
          <w:sz w:val="24"/>
          <w:szCs w:val="24"/>
        </w:rPr>
        <w:t>……………………………………………………</w:t>
      </w:r>
      <w:r>
        <w:rPr>
          <w:rFonts w:asciiTheme="majorHAnsi" w:hAnsiTheme="majorHAnsi"/>
          <w:sz w:val="24"/>
          <w:szCs w:val="24"/>
        </w:rPr>
        <w:t>…………………………………………………………………</w:t>
      </w:r>
    </w:p>
    <w:p w:rsidR="00E02742" w:rsidRPr="00E02742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sz w:val="4"/>
          <w:szCs w:val="24"/>
        </w:rPr>
      </w:pPr>
    </w:p>
    <w:p w:rsidR="00F637F5" w:rsidRPr="00E02742" w:rsidRDefault="00E02742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a) How does the structure of starch relate to its roles?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E02742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02742" w:rsidRPr="00E02742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b) (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i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>) Distinguish between saturated fats and unsaturated fats.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E02742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02742" w:rsidRPr="00E02742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(</w:t>
      </w:r>
      <w:proofErr w:type="gramStart"/>
      <w:r>
        <w:rPr>
          <w:rFonts w:asciiTheme="majorHAnsi" w:hAnsiTheme="majorHAnsi"/>
          <w:sz w:val="24"/>
          <w:szCs w:val="24"/>
        </w:rPr>
        <w:t>ii</w:t>
      </w:r>
      <w:proofErr w:type="gramEnd"/>
      <w:r>
        <w:rPr>
          <w:rFonts w:asciiTheme="majorHAnsi" w:hAnsiTheme="majorHAnsi"/>
          <w:sz w:val="24"/>
          <w:szCs w:val="24"/>
        </w:rPr>
        <w:t xml:space="preserve">) Explain why lipids are better storage molecules than Carbohydrates. </w:t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582CBA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82CBA" w:rsidRDefault="00582CBA" w:rsidP="00E02742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82CBA" w:rsidRDefault="00582CBA" w:rsidP="00E02742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</w:p>
    <w:p w:rsidR="00E02742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c) Explain how amino acids act as buffer solutions in body of organisms. </w:t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E02742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02742" w:rsidRPr="00E02742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6"/>
          <w:szCs w:val="24"/>
        </w:rPr>
      </w:pPr>
    </w:p>
    <w:p w:rsidR="00E02742" w:rsidRPr="00E02742" w:rsidRDefault="00E02742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a) Explain what is meant by alternation of generation.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="00582CBA">
        <w:rPr>
          <w:rFonts w:asciiTheme="majorHAnsi" w:hAnsiTheme="majorHAnsi"/>
          <w:sz w:val="24"/>
          <w:szCs w:val="24"/>
        </w:rPr>
        <w:t xml:space="preserve">     </w:t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E02742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02742" w:rsidRDefault="00E02742" w:rsidP="00E02742">
      <w:pPr>
        <w:pStyle w:val="NoSpacing"/>
        <w:spacing w:line="36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b) Describe the significance of alternation of generation to the life cycle of plants.</w:t>
      </w:r>
    </w:p>
    <w:p w:rsidR="00E02742" w:rsidRDefault="00E02742" w:rsidP="00E02742">
      <w:pPr>
        <w:pStyle w:val="NoSpacing"/>
        <w:spacing w:line="360" w:lineRule="auto"/>
        <w:ind w:left="360"/>
        <w:jc w:val="right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>(05 marks)</w:t>
      </w:r>
    </w:p>
    <w:p w:rsidR="00E02742" w:rsidRPr="00E02742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02742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c) How are ferns better adapted to live on land than mosses?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="00582CBA">
        <w:rPr>
          <w:rFonts w:asciiTheme="majorHAnsi" w:hAnsiTheme="majorHAnsi"/>
          <w:sz w:val="24"/>
          <w:szCs w:val="24"/>
        </w:rPr>
        <w:t xml:space="preserve">     </w:t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E02742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82CBA" w:rsidRDefault="00582CBA" w:rsidP="00E02742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E02742" w:rsidRPr="00E02742" w:rsidRDefault="00E02742" w:rsidP="00E02742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4"/>
          <w:szCs w:val="24"/>
        </w:rPr>
      </w:pPr>
    </w:p>
    <w:p w:rsidR="00E02742" w:rsidRDefault="00E02742" w:rsidP="0090052A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Mosquitoes have a </w:t>
      </w:r>
      <w:r>
        <w:rPr>
          <w:rFonts w:asciiTheme="majorHAnsi" w:hAnsiTheme="majorHAnsi"/>
          <w:sz w:val="24"/>
          <w:szCs w:val="24"/>
          <w:u w:val="single"/>
        </w:rPr>
        <w:t xml:space="preserve">gene KDR; some have KDR minus </w:t>
      </w:r>
      <w:r>
        <w:rPr>
          <w:rFonts w:asciiTheme="majorHAnsi" w:hAnsiTheme="majorHAnsi"/>
          <w:sz w:val="24"/>
          <w:szCs w:val="24"/>
        </w:rPr>
        <w:t xml:space="preserve">gives resistance to DDT, others have </w:t>
      </w:r>
      <w:r w:rsidR="00425812">
        <w:rPr>
          <w:rFonts w:asciiTheme="majorHAnsi" w:hAnsiTheme="majorHAnsi"/>
          <w:sz w:val="24"/>
          <w:szCs w:val="24"/>
          <w:u w:val="single"/>
        </w:rPr>
        <w:t xml:space="preserve">KDR plus </w:t>
      </w:r>
      <w:r w:rsidR="00425812">
        <w:rPr>
          <w:rFonts w:asciiTheme="majorHAnsi" w:hAnsiTheme="majorHAnsi"/>
          <w:sz w:val="24"/>
          <w:szCs w:val="24"/>
        </w:rPr>
        <w:t xml:space="preserve">which does not give resistance. </w:t>
      </w:r>
      <w:r w:rsidR="00582CBA">
        <w:rPr>
          <w:rFonts w:asciiTheme="majorHAnsi" w:hAnsiTheme="majorHAnsi"/>
          <w:sz w:val="24"/>
          <w:szCs w:val="24"/>
        </w:rPr>
        <w:t>The figure below shows the frequency of the KDR minus in a population of mosquitoes in an area where DDT was used to control spread of malaria over a period of 10 years.</w:t>
      </w: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615A5F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681" style="position:absolute;left:0;text-align:left;margin-left:-6pt;margin-top:3.1pt;width:444pt;height:357pt;z-index:252014592" coordorigin="1140,2670" coordsize="8880,7140">
            <v:group id="_x0000_s1558" style="position:absolute;left:1275;top:2670;width:8745;height:7140" coordorigin="1275,2670" coordsize="8745,7140">
              <v:shape id="_x0000_s1246" type="#_x0000_t32" style="position:absolute;left:7058;top:8655;width:0;height:225" o:connectortype="straight"/>
              <v:shape id="_x0000_s1247" type="#_x0000_t32" style="position:absolute;left:8175;top:8640;width:0;height:225" o:connectortype="straight"/>
              <v:group id="_x0000_s1336" style="position:absolute;left:1275;top:2670;width:8745;height:7140" coordorigin="1275,2670" coordsize="8745,7140">
                <v:rect id="_x0000_s1280" style="position:absolute;left:3840;top:8910;width:735;height:450" stroked="f">
                  <v:textbox style="mso-next-textbox:#_x0000_s1280">
                    <w:txbxContent>
                      <w:p w:rsidR="00E6082F" w:rsidRDefault="00E6082F"/>
                    </w:txbxContent>
                  </v:textbox>
                </v:rect>
                <v:rect id="_x0000_s1281" style="position:absolute;left:4755;top:8880;width:735;height:450" stroked="f">
                  <v:textbox style="mso-next-textbox:#_x0000_s1281">
                    <w:txbxContent>
                      <w:p w:rsidR="00E6082F" w:rsidRDefault="00E6082F"/>
                    </w:txbxContent>
                  </v:textbox>
                </v:rect>
                <v:rect id="_x0000_s1282" style="position:absolute;left:5850;top:8865;width:735;height:450" stroked="f">
                  <v:textbox style="mso-next-textbox:#_x0000_s1282">
                    <w:txbxContent>
                      <w:p w:rsidR="00E6082F" w:rsidRDefault="00E6082F"/>
                    </w:txbxContent>
                  </v:textbox>
                </v:rect>
                <v:rect id="_x0000_s1284" style="position:absolute;left:2927;top:8910;width:735;height:450" stroked="f">
                  <v:textbox style="mso-next-textbox:#_x0000_s1284">
                    <w:txbxContent>
                      <w:p w:rsidR="00E6082F" w:rsidRDefault="00E6082F"/>
                    </w:txbxContent>
                  </v:textbox>
                </v:rect>
                <v:group id="_x0000_s1335" style="position:absolute;left:1275;top:2670;width:8745;height:6315" coordorigin="1275,2670" coordsize="8745,6315">
                  <v:rect id="_x0000_s1298" style="position:absolute;left:1275;top:3975;width:1395;height:1755" stroked="f">
                    <v:textbox style="mso-next-textbox:#_x0000_s1298">
                      <w:txbxContent>
                        <w:p w:rsidR="00E6082F" w:rsidRDefault="00E6082F"/>
                      </w:txbxContent>
                    </v:textbox>
                  </v:rect>
                  <v:rect id="_x0000_s1294" style="position:absolute;left:2642;top:3735;width:568;height:450" stroked="f">
                    <v:textbox style="mso-next-textbox:#_x0000_s1294">
                      <w:txbxContent>
                        <w:p w:rsidR="00E6082F" w:rsidRDefault="00E6082F"/>
                      </w:txbxContent>
                    </v:textbox>
                  </v:rect>
                  <v:rect id="_x0000_s1293" style="position:absolute;left:2612;top:4260;width:568;height:450" stroked="f">
                    <v:textbox style="mso-next-textbox:#_x0000_s1293">
                      <w:txbxContent>
                        <w:p w:rsidR="00E6082F" w:rsidRDefault="00E6082F"/>
                      </w:txbxContent>
                    </v:textbox>
                  </v:rect>
                  <v:rect id="_x0000_s1292" style="position:absolute;left:2614;top:4830;width:568;height:450" stroked="f">
                    <v:textbox style="mso-next-textbox:#_x0000_s1292">
                      <w:txbxContent>
                        <w:p w:rsidR="00E6082F" w:rsidRDefault="00E6082F"/>
                      </w:txbxContent>
                    </v:textbox>
                  </v:rect>
                  <v:rect id="_x0000_s1291" style="position:absolute;left:2552;top:5430;width:568;height:450" stroked="f">
                    <v:textbox style="mso-next-textbox:#_x0000_s1291">
                      <w:txbxContent>
                        <w:p w:rsidR="00E6082F" w:rsidRDefault="00E6082F"/>
                      </w:txbxContent>
                    </v:textbox>
                  </v:rect>
                  <v:rect id="_x0000_s1290" style="position:absolute;left:2552;top:5940;width:568;height:450" stroked="f">
                    <v:textbox style="mso-next-textbox:#_x0000_s1290">
                      <w:txbxContent>
                        <w:p w:rsidR="00E6082F" w:rsidRDefault="00E6082F"/>
                      </w:txbxContent>
                    </v:textbox>
                  </v:rect>
                  <v:rect id="_x0000_s1288" style="position:absolute;left:2599;top:6525;width:568;height:450" stroked="f">
                    <v:textbox style="mso-next-textbox:#_x0000_s1288">
                      <w:txbxContent>
                        <w:p w:rsidR="00E6082F" w:rsidRDefault="00E6082F">
                          <w:r>
                            <w:t>30</w:t>
                          </w:r>
                        </w:p>
                      </w:txbxContent>
                    </v:textbox>
                  </v:rect>
                  <v:rect id="_x0000_s1285" style="position:absolute;left:2582;top:7890;width:568;height:450" stroked="f">
                    <v:textbox style="mso-next-textbox:#_x0000_s1285">
                      <w:txbxContent>
                        <w:p w:rsidR="00E6082F" w:rsidRDefault="00E6082F">
                          <w:r>
                            <w:t>10</w:t>
                          </w:r>
                        </w:p>
                      </w:txbxContent>
                    </v:textbox>
                  </v:rect>
                  <v:group id="_x0000_s1334" style="position:absolute;left:3017;top:2670;width:7003;height:6240" coordorigin="3017,2670" coordsize="7003,6240">
                    <v:group id="_x0000_s1329" style="position:absolute;left:3017;top:5280;width:7003;height:3481" coordorigin="3017,5280" coordsize="7003,3481">
                      <v:shape id="_x0000_s1207" type="#_x0000_t32" style="position:absolute;left:3180;top:8415;width:1005;height:345;flip:y" o:connectortype="straight"/>
                      <v:shape id="_x0000_s1208" type="#_x0000_t32" style="position:absolute;left:4185;top:7590;width:915;height:825;flip:y" o:connectortype="straight"/>
                      <v:shape id="_x0000_s1209" type="#_x0000_t32" style="position:absolute;left:5100;top:7065;width:1080;height:525;flip:y" o:connectortype="straight"/>
                      <v:shape id="_x0000_s1210" type="#_x0000_t32" style="position:absolute;left:6180;top:6135;width:870;height:930;flip:y" o:connectortype="straight"/>
                      <v:shape id="_x0000_s1211" type="#_x0000_t32" style="position:absolute;left:7050;top:5280;width:1185;height:855;flip:y" o:connectortype="straight"/>
                      <v:group id="_x0000_s1214" style="position:absolute;left:4072;top:8340;width:143;height:150" coordorigin="1785,6015" coordsize="143,150">
                        <v:oval id="_x0000_s1213" style="position:absolute;left:1785;top:6015;width:143;height:150"/>
                        <v:oval id="_x0000_s1212" style="position:absolute;left:1808;top:6045;width:105;height:75" fillcolor="black [3213]"/>
                      </v:group>
                      <v:group id="_x0000_s1215" style="position:absolute;left:5002;top:7545;width:143;height:150" coordorigin="1785,6015" coordsize="143,150">
                        <v:oval id="_x0000_s1216" style="position:absolute;left:1785;top:6015;width:143;height:150"/>
                        <v:oval id="_x0000_s1217" style="position:absolute;left:1808;top:6045;width:105;height:75" fillcolor="black [3213]"/>
                      </v:group>
                      <v:group id="_x0000_s1218" style="position:absolute;left:6082;top:6975;width:143;height:150" coordorigin="1785,6015" coordsize="143,150">
                        <v:oval id="_x0000_s1219" style="position:absolute;left:1785;top:6015;width:143;height:150"/>
                        <v:oval id="_x0000_s1220" style="position:absolute;left:1808;top:6045;width:105;height:75" fillcolor="black [3213]"/>
                      </v:group>
                      <v:group id="_x0000_s1221" style="position:absolute;left:6975;top:6060;width:143;height:150" coordorigin="1785,6015" coordsize="143,150">
                        <v:oval id="_x0000_s1222" style="position:absolute;left:1785;top:6015;width:143;height:150"/>
                        <v:oval id="_x0000_s1223" style="position:absolute;left:1808;top:6045;width:105;height:75" fillcolor="black [3213]"/>
                      </v:group>
                      <v:group id="_x0000_s1224" style="position:absolute;left:8092;top:5280;width:143;height:150" coordorigin="1785,6015" coordsize="143,150">
                        <v:oval id="_x0000_s1225" style="position:absolute;left:1785;top:6015;width:143;height:150"/>
                        <v:oval id="_x0000_s1226" style="position:absolute;left:1808;top:6045;width:105;height:75" fillcolor="black [3213]"/>
                      </v:group>
                      <v:shape id="_x0000_s1253" type="#_x0000_t32" style="position:absolute;left:3017;top:8760;width:7003;height:1" o:connectortype="straight">
                        <v:stroke endarrow="block"/>
                      </v:shape>
                    </v:group>
                    <v:shape id="_x0000_s1261" type="#_x0000_t32" style="position:absolute;left:3181;top:2670;width:1;height:6240;flip:x y" o:connectortype="straight">
                      <v:stroke endarrow="block"/>
                    </v:shape>
                    <v:shape id="_x0000_s1262" type="#_x0000_t32" style="position:absolute;left:3017;top:8040;width:299;height:0;flip:x" o:connectortype="straight"/>
                    <v:shape id="_x0000_s1264" type="#_x0000_t32" style="position:absolute;left:3017;top:7320;width:299;height:0;flip:x" o:connectortype="straight"/>
                    <v:shape id="_x0000_s1266" type="#_x0000_t32" style="position:absolute;left:3017;top:6720;width:299;height:0;flip:x" o:connectortype="straight"/>
                    <v:shape id="_x0000_s1268" type="#_x0000_t32" style="position:absolute;left:3017;top:6135;width:299;height:0;flip:x" o:connectortype="straight"/>
                    <v:shape id="_x0000_s1270" type="#_x0000_t32" style="position:absolute;left:3017;top:5640;width:299;height:0;flip:x" o:connectortype="straight"/>
                    <v:shape id="_x0000_s1272" type="#_x0000_t32" style="position:absolute;left:3017;top:5055;width:299;height:0;flip:x" o:connectortype="straight"/>
                    <v:shape id="_x0000_s1274" type="#_x0000_t32" style="position:absolute;left:3017;top:4485;width:299;height:0;flip:x" o:connectortype="straight"/>
                    <v:shape id="_x0000_s1276" type="#_x0000_t32" style="position:absolute;left:3017;top:3975;width:299;height:0;flip:x" o:connectortype="straight"/>
                  </v:group>
                  <v:rect id="_x0000_s1279" style="position:absolute;left:2655;top:8535;width:390;height:450" stroked="f">
                    <v:textbox style="mso-next-textbox:#_x0000_s1279">
                      <w:txbxContent>
                        <w:p w:rsidR="00E6082F" w:rsidRDefault="00E6082F">
                          <w:r>
                            <w:t>0</w:t>
                          </w:r>
                        </w:p>
                      </w:txbxContent>
                    </v:textbox>
                  </v:rect>
                  <v:rect id="_x0000_s1286" style="position:absolute;left:2552;top:7140;width:568;height:450" stroked="f">
                    <v:textbox style="mso-next-textbox:#_x0000_s1286">
                      <w:txbxContent>
                        <w:p w:rsidR="00E6082F" w:rsidRDefault="00E6082F">
                          <w:r>
                            <w:t>20</w:t>
                          </w:r>
                        </w:p>
                      </w:txbxContent>
                    </v:textbox>
                  </v:rect>
                </v:group>
                <v:rect id="_x0000_s1295" style="position:absolute;left:6780;top:8820;width:735;height:450" stroked="f">
                  <v:textbox style="mso-next-textbox:#_x0000_s1295">
                    <w:txbxContent>
                      <w:p w:rsidR="00E6082F" w:rsidRDefault="00E6082F">
                        <w:r>
                          <w:t>2007</w:t>
                        </w:r>
                      </w:p>
                    </w:txbxContent>
                  </v:textbox>
                </v:rect>
                <v:rect id="_x0000_s1296" style="position:absolute;left:7890;top:8805;width:735;height:450" stroked="f">
                  <v:textbox style="mso-next-textbox:#_x0000_s1296">
                    <w:txbxContent>
                      <w:p w:rsidR="00E6082F" w:rsidRDefault="00E6082F">
                        <w:r>
                          <w:t>2009</w:t>
                        </w:r>
                      </w:p>
                    </w:txbxContent>
                  </v:textbox>
                </v:rect>
                <v:rect id="_x0000_s1297" style="position:absolute;left:6045;top:9360;width:855;height:450" stroked="f">
                  <v:textbox style="mso-next-textbox:#_x0000_s1297">
                    <w:txbxContent>
                      <w:p w:rsidR="00E6082F" w:rsidRDefault="00E6082F">
                        <w:r>
                          <w:t xml:space="preserve">Year </w:t>
                        </w:r>
                      </w:p>
                    </w:txbxContent>
                  </v:textbox>
                </v:rect>
              </v:group>
              <v:shape id="_x0000_s1441" type="#_x0000_t32" style="position:absolute;left:5100;top:8655;width:0;height:225" o:connectortype="straight"/>
              <v:shape id="_x0000_s1442" type="#_x0000_t32" style="position:absolute;left:6180;top:8655;width:0;height:225" o:connectortype="straight"/>
              <v:shape id="_x0000_s1443" type="#_x0000_t32" style="position:absolute;left:4155;top:8655;width:0;height:225" o:connectortype="straight"/>
            </v:group>
            <v:rect id="_x0000_s1671" style="position:absolute;left:2880;top:8910;width:782;height:345" stroked="f">
              <v:textbox style="mso-next-textbox:#_x0000_s1671">
                <w:txbxContent>
                  <w:p w:rsidR="00E6082F" w:rsidRDefault="00E6082F">
                    <w:r>
                      <w:t>1999</w:t>
                    </w:r>
                  </w:p>
                </w:txbxContent>
              </v:textbox>
            </v:rect>
            <v:rect id="_x0000_s1672" style="position:absolute;left:3855;top:8910;width:810;height:345" stroked="f">
              <v:textbox style="mso-next-textbox:#_x0000_s1672">
                <w:txbxContent>
                  <w:p w:rsidR="00E6082F" w:rsidRDefault="00E6082F">
                    <w:r>
                      <w:t>20011</w:t>
                    </w:r>
                  </w:p>
                </w:txbxContent>
              </v:textbox>
            </v:rect>
            <v:rect id="_x0000_s1673" style="position:absolute;left:4770;top:8895;width:855;height:345" stroked="f">
              <v:textbox style="mso-next-textbox:#_x0000_s1673">
                <w:txbxContent>
                  <w:p w:rsidR="00E6082F" w:rsidRDefault="00E6082F">
                    <w:r>
                      <w:t>2003</w:t>
                    </w:r>
                  </w:p>
                </w:txbxContent>
              </v:textbox>
            </v:rect>
            <v:rect id="_x0000_s1674" style="position:absolute;left:5850;top:8865;width:930;height:345" stroked="f">
              <v:textbox style="mso-next-textbox:#_x0000_s1674">
                <w:txbxContent>
                  <w:p w:rsidR="00E6082F" w:rsidRDefault="00E6082F">
                    <w:r>
                      <w:t>2005</w:t>
                    </w:r>
                  </w:p>
                </w:txbxContent>
              </v:textbox>
            </v:rect>
            <v:rect id="_x0000_s1675" style="position:absolute;left:2578;top:5940;width:512;height:345" stroked="f">
              <v:textbox style="mso-next-textbox:#_x0000_s1675">
                <w:txbxContent>
                  <w:p w:rsidR="00E6082F" w:rsidRDefault="00E6082F">
                    <w:r>
                      <w:t>40</w:t>
                    </w:r>
                  </w:p>
                </w:txbxContent>
              </v:textbox>
            </v:rect>
            <v:rect id="_x0000_s1676" style="position:absolute;left:2552;top:5430;width:512;height:345" stroked="f">
              <v:textbox style="mso-next-textbox:#_x0000_s1676">
                <w:txbxContent>
                  <w:p w:rsidR="00E6082F" w:rsidRDefault="00E6082F">
                    <w:r>
                      <w:t>50</w:t>
                    </w:r>
                  </w:p>
                </w:txbxContent>
              </v:textbox>
            </v:rect>
            <v:rect id="_x0000_s1677" style="position:absolute;left:2593;top:4830;width:512;height:345" stroked="f">
              <v:textbox style="mso-next-textbox:#_x0000_s1677">
                <w:txbxContent>
                  <w:p w:rsidR="00E6082F" w:rsidRDefault="00E6082F">
                    <w:r>
                      <w:t>60</w:t>
                    </w:r>
                  </w:p>
                </w:txbxContent>
              </v:textbox>
            </v:rect>
            <v:rect id="_x0000_s1678" style="position:absolute;left:2597;top:4260;width:512;height:345" stroked="f">
              <v:textbox style="mso-next-textbox:#_x0000_s1678">
                <w:txbxContent>
                  <w:p w:rsidR="00E6082F" w:rsidRDefault="00E6082F">
                    <w:r>
                      <w:t>80</w:t>
                    </w:r>
                  </w:p>
                </w:txbxContent>
              </v:textbox>
            </v:rect>
            <v:rect id="_x0000_s1680" style="position:absolute;left:1140;top:4185;width:1412;height:1875" stroked="f">
              <v:textbox style="mso-next-textbox:#_x0000_s1680">
                <w:txbxContent>
                  <w:p w:rsidR="00615A5F" w:rsidRDefault="00615A5F">
                    <w:r>
                      <w:t>Percentage of KDR minus allele in population</w:t>
                    </w:r>
                  </w:p>
                </w:txbxContent>
              </v:textbox>
            </v:rect>
          </v:group>
        </w:pict>
      </w:r>
      <w:r w:rsidR="00E6082F">
        <w:rPr>
          <w:rFonts w:asciiTheme="majorHAnsi" w:hAnsiTheme="majorHAnsi"/>
          <w:noProof/>
          <w:sz w:val="24"/>
          <w:szCs w:val="24"/>
        </w:rPr>
        <w:pict>
          <v:shape id="_x0000_s1205" type="#_x0000_t32" style="position:absolute;left:0;text-align:left;margin-left:96pt;margin-top:3.1pt;width:0;height:304.5pt;flip:y;z-index:251888640" o:connectortype="straight">
            <v:stroke endarrow="block"/>
          </v:shape>
        </w:pict>
      </w: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E6082F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rect id="_x0000_s1287" style="position:absolute;left:0;text-align:left;margin-left:66.85pt;margin-top:.1pt;width:28.4pt;height:22.5pt;z-index:251656189" stroked="f">
            <v:textbox style="mso-next-textbox:#_x0000_s1287">
              <w:txbxContent>
                <w:p w:rsidR="00E6082F" w:rsidRDefault="00E6082F">
                  <w:r>
                    <w:t>20</w:t>
                  </w:r>
                </w:p>
              </w:txbxContent>
            </v:textbox>
          </v:rect>
        </w:pict>
      </w: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E6082F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shape id="_x0000_s1259" type="#_x0000_t32" style="position:absolute;left:0;text-align:left;margin-left:87.85pt;margin-top:12.75pt;width:14.95pt;height:0;flip:x;z-index:251901952" o:connectortype="straight"/>
        </w:pict>
      </w: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82CBA" w:rsidRDefault="00E6082F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shape id="_x0000_s1227" type="#_x0000_t32" style="position:absolute;left:0;text-align:left;margin-left:144.75pt;margin-top:10.4pt;width:0;height:11.25pt;z-index:251899904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248" type="#_x0000_t32" style="position:absolute;left:0;text-align:left;margin-left:96pt;margin-top:16.4pt;width:343.5pt;height:0;z-index:251877376" o:connectortype="straight">
            <v:stroke endarrow="block"/>
          </v:shape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245" type="#_x0000_t32" style="position:absolute;left:0;text-align:left;margin-left:246pt;margin-top:10.4pt;width:0;height:11.25pt;z-index:251874304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244" type="#_x0000_t32" style="position:absolute;left:0;text-align:left;margin-left:192pt;margin-top:10.4pt;width:0;height:11.25pt;z-index:251873280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243" type="#_x0000_t32" style="position:absolute;left:0;text-align:left;margin-left:96pt;margin-top:16.4pt;width:343.5pt;height:0;z-index:251872256" o:connectortype="straight">
            <v:stroke endarrow="block"/>
          </v:shape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242" type="#_x0000_t32" style="position:absolute;left:0;text-align:left;margin-left:345.75pt;margin-top:10.4pt;width:0;height:11.25pt;z-index:251871232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241" type="#_x0000_t32" style="position:absolute;left:0;text-align:left;margin-left:289.9pt;margin-top:11.15pt;width:0;height:11.25pt;z-index:251870208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240" type="#_x0000_t32" style="position:absolute;left:0;text-align:left;margin-left:246pt;margin-top:10.4pt;width:0;height:11.25pt;z-index:251869184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239" type="#_x0000_t32" style="position:absolute;left:0;text-align:left;margin-left:192pt;margin-top:10.4pt;width:0;height:11.25pt;z-index:251868160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238" type="#_x0000_t32" style="position:absolute;left:0;text-align:left;margin-left:96pt;margin-top:16.4pt;width:343.5pt;height:0;z-index:251867136" o:connectortype="straight">
            <v:stroke endarrow="block"/>
          </v:shape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235" type="#_x0000_t32" style="position:absolute;left:0;text-align:left;margin-left:345.75pt;margin-top:10.4pt;width:0;height:11.25pt;z-index:251866112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233" type="#_x0000_t32" style="position:absolute;left:0;text-align:left;margin-left:289.9pt;margin-top:11.15pt;width:0;height:11.25pt;z-index:251864064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229" type="#_x0000_t32" style="position:absolute;left:0;text-align:left;margin-left:192pt;margin-top:10.4pt;width:0;height:11.25pt;z-index:251859968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231" type="#_x0000_t32" style="position:absolute;left:0;text-align:left;margin-left:246pt;margin-top:10.4pt;width:0;height:11.25pt;z-index:251862016" o:connectortype="straight"/>
        </w:pict>
      </w:r>
    </w:p>
    <w:p w:rsidR="00582CBA" w:rsidRDefault="00E6082F" w:rsidP="00F419EE">
      <w:pPr>
        <w:pStyle w:val="NoSpacing"/>
        <w:tabs>
          <w:tab w:val="left" w:pos="4335"/>
        </w:tabs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rect id="_x0000_s1283" style="position:absolute;left:0;text-align:left;margin-left:276pt;margin-top:7.7pt;width:36.75pt;height:22.5pt;z-index:251925504" stroked="f">
            <v:textbox style="mso-next-textbox:#_x0000_s1283">
              <w:txbxContent>
                <w:p w:rsidR="00E6082F" w:rsidRDefault="00E6082F">
                  <w:r>
                    <w:t>2009</w:t>
                  </w:r>
                </w:p>
              </w:txbxContent>
            </v:textbox>
          </v:rect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206" type="#_x0000_t32" style="position:absolute;left:0;text-align:left;margin-left:96pt;margin-top:.2pt;width:343.5pt;height:0;z-index:251845632" o:connectortype="straight">
            <v:stroke endarrow="block"/>
          </v:shape>
        </w:pict>
      </w:r>
      <w:r w:rsidR="00F419EE">
        <w:rPr>
          <w:rFonts w:asciiTheme="majorHAnsi" w:hAnsiTheme="majorHAnsi"/>
          <w:sz w:val="24"/>
          <w:szCs w:val="24"/>
        </w:rPr>
        <w:tab/>
      </w:r>
    </w:p>
    <w:p w:rsidR="00582CBA" w:rsidRDefault="00582CBA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964E2C" w:rsidRDefault="00964E2C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5D37BE" w:rsidRDefault="005D37BE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DF307C" w:rsidRDefault="005D37BE" w:rsidP="00DF307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a) Use the Hardy-Weinberg equation to calculate the frequency of mosquitoes </w:t>
      </w:r>
    </w:p>
    <w:p w:rsidR="00964E2C" w:rsidRPr="00DF307C" w:rsidRDefault="00DF307C" w:rsidP="00DF307C">
      <w:pPr>
        <w:pStyle w:val="NoSpacing"/>
        <w:spacing w:line="276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</w:t>
      </w:r>
      <w:proofErr w:type="gramStart"/>
      <w:r w:rsidR="005D37BE">
        <w:rPr>
          <w:rFonts w:asciiTheme="majorHAnsi" w:hAnsiTheme="majorHAnsi"/>
          <w:sz w:val="24"/>
          <w:szCs w:val="24"/>
        </w:rPr>
        <w:t>heterozygous</w:t>
      </w:r>
      <w:proofErr w:type="gramEnd"/>
      <w:r w:rsidR="005D37BE">
        <w:rPr>
          <w:rFonts w:asciiTheme="majorHAnsi" w:hAnsiTheme="majorHAnsi"/>
          <w:sz w:val="24"/>
          <w:szCs w:val="24"/>
        </w:rPr>
        <w:t xml:space="preserve"> for the KDR </w:t>
      </w:r>
      <w:r>
        <w:rPr>
          <w:rFonts w:asciiTheme="majorHAnsi" w:hAnsiTheme="majorHAnsi"/>
          <w:sz w:val="24"/>
          <w:szCs w:val="24"/>
        </w:rPr>
        <w:t>gene in this population in 2003.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   </w:t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DF307C" w:rsidRP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14"/>
          <w:szCs w:val="24"/>
        </w:rPr>
      </w:pP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F307C" w:rsidRP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b) Suggest an explanation for the results in the figure above.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(04 marks)</w: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DF307C" w:rsidRDefault="00DF307C" w:rsidP="00DF307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c) The KDR minus allele codes for the sodium ion channels found in neurons. When DDT </w:t>
      </w:r>
    </w:p>
    <w:p w:rsidR="00DF307C" w:rsidRDefault="00DF307C" w:rsidP="00DF307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</w:t>
      </w:r>
      <w:proofErr w:type="gramStart"/>
      <w:r>
        <w:rPr>
          <w:rFonts w:asciiTheme="majorHAnsi" w:hAnsiTheme="majorHAnsi"/>
          <w:sz w:val="24"/>
          <w:szCs w:val="24"/>
        </w:rPr>
        <w:t>binds</w:t>
      </w:r>
      <w:proofErr w:type="gramEnd"/>
      <w:r>
        <w:rPr>
          <w:rFonts w:asciiTheme="majorHAnsi" w:hAnsiTheme="majorHAnsi"/>
          <w:sz w:val="24"/>
          <w:szCs w:val="24"/>
        </w:rPr>
        <w:t xml:space="preserve"> to sodium ion channel, the channel remains open all the time. Suggest how DDT </w:t>
      </w:r>
    </w:p>
    <w:p w:rsidR="00DF307C" w:rsidRP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</w:t>
      </w:r>
      <w:proofErr w:type="gramStart"/>
      <w:r>
        <w:rPr>
          <w:rFonts w:asciiTheme="majorHAnsi" w:hAnsiTheme="majorHAnsi"/>
          <w:sz w:val="24"/>
          <w:szCs w:val="24"/>
        </w:rPr>
        <w:t>kills</w:t>
      </w:r>
      <w:proofErr w:type="gramEnd"/>
      <w:r>
        <w:rPr>
          <w:rFonts w:asciiTheme="majorHAnsi" w:hAnsiTheme="majorHAnsi"/>
          <w:sz w:val="24"/>
          <w:szCs w:val="24"/>
        </w:rPr>
        <w:t xml:space="preserve"> insects.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d) Suggest how the KDR minus allele gives resistance to DDT.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DF307C" w:rsidRPr="00DF307C" w:rsidRDefault="00DF307C" w:rsidP="00DF307C">
      <w:pPr>
        <w:pStyle w:val="NoSpacing"/>
        <w:spacing w:line="480" w:lineRule="auto"/>
        <w:rPr>
          <w:rFonts w:asciiTheme="majorHAnsi" w:hAnsiTheme="majorHAnsi"/>
          <w:b/>
          <w:i/>
          <w:sz w:val="2"/>
          <w:szCs w:val="24"/>
        </w:rPr>
      </w:pPr>
    </w:p>
    <w:p w:rsidR="00DF307C" w:rsidRPr="00DF307C" w:rsidRDefault="00DF307C" w:rsidP="00DF307C">
      <w:pPr>
        <w:pStyle w:val="NoSpacing"/>
        <w:spacing w:line="48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45. </w:t>
      </w:r>
      <w:proofErr w:type="gramStart"/>
      <w:r>
        <w:rPr>
          <w:rFonts w:asciiTheme="majorHAnsi" w:hAnsiTheme="majorHAnsi"/>
          <w:sz w:val="24"/>
          <w:szCs w:val="24"/>
        </w:rPr>
        <w:t>a</w:t>
      </w:r>
      <w:proofErr w:type="gramEnd"/>
      <w:r>
        <w:rPr>
          <w:rFonts w:asciiTheme="majorHAnsi" w:hAnsiTheme="majorHAnsi"/>
          <w:sz w:val="24"/>
          <w:szCs w:val="24"/>
        </w:rPr>
        <w:t xml:space="preserve">) Distinguish between </w:t>
      </w:r>
      <w:proofErr w:type="spellStart"/>
      <w:r>
        <w:rPr>
          <w:rFonts w:asciiTheme="majorHAnsi" w:hAnsiTheme="majorHAnsi"/>
          <w:sz w:val="24"/>
          <w:szCs w:val="24"/>
        </w:rPr>
        <w:t>photoperiodism</w:t>
      </w:r>
      <w:proofErr w:type="spellEnd"/>
      <w:r>
        <w:rPr>
          <w:rFonts w:asciiTheme="majorHAnsi" w:hAnsiTheme="majorHAnsi"/>
          <w:sz w:val="24"/>
          <w:szCs w:val="24"/>
        </w:rPr>
        <w:t xml:space="preserve"> and </w:t>
      </w:r>
      <w:proofErr w:type="spellStart"/>
      <w:r>
        <w:rPr>
          <w:rFonts w:asciiTheme="majorHAnsi" w:hAnsiTheme="majorHAnsi"/>
          <w:sz w:val="24"/>
          <w:szCs w:val="24"/>
        </w:rPr>
        <w:t>vernalisation</w:t>
      </w:r>
      <w:proofErr w:type="spellEnd"/>
      <w:r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b) Explain the significance of </w:t>
      </w:r>
      <w:proofErr w:type="spellStart"/>
      <w:r>
        <w:rPr>
          <w:rFonts w:asciiTheme="majorHAnsi" w:hAnsiTheme="majorHAnsi"/>
          <w:sz w:val="24"/>
          <w:szCs w:val="24"/>
        </w:rPr>
        <w:t>photoperiodism</w:t>
      </w:r>
      <w:proofErr w:type="spellEnd"/>
      <w:r>
        <w:rPr>
          <w:rFonts w:asciiTheme="majorHAnsi" w:hAnsiTheme="majorHAnsi"/>
          <w:sz w:val="24"/>
          <w:szCs w:val="24"/>
        </w:rPr>
        <w:t xml:space="preserve"> to organisms.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F307C" w:rsidRDefault="00DF307C" w:rsidP="00DF307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c) Explain the effect of increasing auxin concentration on growth of plant shoot. </w:t>
      </w:r>
    </w:p>
    <w:p w:rsidR="00DF307C" w:rsidRPr="00DF307C" w:rsidRDefault="00DF307C" w:rsidP="00DF307C">
      <w:pPr>
        <w:pStyle w:val="NoSpacing"/>
        <w:spacing w:line="276" w:lineRule="auto"/>
        <w:ind w:left="7560" w:firstLine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</w:t>
      </w:r>
      <w:r>
        <w:rPr>
          <w:rFonts w:asciiTheme="majorHAnsi" w:hAnsiTheme="majorHAnsi"/>
          <w:b/>
          <w:i/>
          <w:sz w:val="24"/>
          <w:szCs w:val="24"/>
        </w:rPr>
        <w:t>(04 marks)</w: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F307C" w:rsidRP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d) Outline two commercial </w:t>
      </w:r>
      <w:proofErr w:type="gramStart"/>
      <w:r>
        <w:rPr>
          <w:rFonts w:asciiTheme="majorHAnsi" w:hAnsiTheme="majorHAnsi"/>
          <w:sz w:val="24"/>
          <w:szCs w:val="24"/>
        </w:rPr>
        <w:t>application</w:t>
      </w:r>
      <w:proofErr w:type="gramEnd"/>
      <w:r>
        <w:rPr>
          <w:rFonts w:asciiTheme="majorHAnsi" w:hAnsiTheme="majorHAnsi"/>
          <w:sz w:val="24"/>
          <w:szCs w:val="24"/>
        </w:rPr>
        <w:t xml:space="preserve"> of auxins.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853638" w:rsidRDefault="00DF307C" w:rsidP="00DF307C">
      <w:pPr>
        <w:pStyle w:val="NoSpacing"/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46. The graph shows how gross productivity and bioma</w:t>
      </w:r>
      <w:r w:rsidR="00853638">
        <w:rPr>
          <w:rFonts w:asciiTheme="majorHAnsi" w:hAnsiTheme="majorHAnsi"/>
          <w:sz w:val="24"/>
          <w:szCs w:val="24"/>
        </w:rPr>
        <w:t>s</w:t>
      </w:r>
      <w:r>
        <w:rPr>
          <w:rFonts w:asciiTheme="majorHAnsi" w:hAnsiTheme="majorHAnsi"/>
          <w:sz w:val="24"/>
          <w:szCs w:val="24"/>
        </w:rPr>
        <w:t xml:space="preserve">s in an area changed with time in </w:t>
      </w:r>
    </w:p>
    <w:p w:rsidR="00DF307C" w:rsidRPr="00DF307C" w:rsidRDefault="00853638" w:rsidP="00DF307C">
      <w:pPr>
        <w:pStyle w:val="NoSpacing"/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</w:t>
      </w:r>
      <w:proofErr w:type="gramStart"/>
      <w:r w:rsidR="00DF307C">
        <w:rPr>
          <w:rFonts w:asciiTheme="majorHAnsi" w:hAnsiTheme="majorHAnsi"/>
          <w:sz w:val="24"/>
          <w:szCs w:val="24"/>
        </w:rPr>
        <w:t>the</w:t>
      </w:r>
      <w:proofErr w:type="gramEnd"/>
      <w:r w:rsidR="00DF307C">
        <w:rPr>
          <w:rFonts w:asciiTheme="majorHAnsi" w:hAnsiTheme="majorHAnsi"/>
          <w:sz w:val="24"/>
          <w:szCs w:val="24"/>
        </w:rPr>
        <w:t xml:space="preserve"> succession from bare soil to mature woodland. </w:t>
      </w:r>
    </w:p>
    <w:p w:rsidR="00DF307C" w:rsidRDefault="00E6082F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609" style="position:absolute;left:0;text-align:left;margin-left:21pt;margin-top:10.85pt;width:434.35pt;height:271.5pt;z-index:251971584" coordorigin="1680,10380" coordsize="8687,5430">
            <v:group id="_x0000_s1606" style="position:absolute;left:1680;top:10380;width:8687;height:5430" coordorigin="1680,10380" coordsize="8687,5430">
              <v:rect id="_x0000_s1599" style="position:absolute;left:4830;top:15435;width:2010;height:375" stroked="f">
                <v:textbox style="mso-next-textbox:#_x0000_s1599">
                  <w:txbxContent>
                    <w:p w:rsidR="00E6082F" w:rsidRDefault="00E6082F">
                      <w:r>
                        <w:t>Time in years</w:t>
                      </w:r>
                    </w:p>
                  </w:txbxContent>
                </v:textbox>
              </v:rect>
              <v:rect id="_x0000_s1590" style="position:absolute;left:3705;top:15090;width:585;height:375" stroked="f">
                <v:textbox>
                  <w:txbxContent>
                    <w:p w:rsidR="00E6082F" w:rsidRDefault="00E6082F">
                      <w:r>
                        <w:t>20</w:t>
                      </w:r>
                    </w:p>
                  </w:txbxContent>
                </v:textbox>
              </v:rect>
              <v:group id="_x0000_s1589" style="position:absolute;left:3330;top:10380;width:5537;height:4710" coordorigin="3330,10380" coordsize="5537,4710">
                <v:shape id="_x0000_s1559" type="#_x0000_t32" style="position:absolute;left:3330;top:10380;width:1;height:4575;flip:y" o:connectortype="straight">
                  <v:stroke endarrow="block"/>
                </v:shape>
                <v:shape id="_x0000_s1560" type="#_x0000_t32" style="position:absolute;left:8775;top:10380;width:1;height:4575;flip:y" o:connectortype="straight">
                  <v:stroke endarrow="block"/>
                </v:shape>
                <v:shape id="_x0000_s1566" type="#_x0000_t32" style="position:absolute;left:7980;top:14820;width:15;height:240" o:connectortype="straight"/>
                <v:shape id="_x0000_s1571" type="#_x0000_t32" style="position:absolute;left:3331;top:14955;width:5536;height:0" o:connectortype="straight">
                  <v:stroke endarrow="block"/>
                </v:shape>
                <v:shape id="_x0000_s1583" type="#_x0000_t32" style="position:absolute;left:3960;top:14850;width:15;height:240" o:connectortype="straight"/>
                <v:shape id="_x0000_s1584" type="#_x0000_t32" style="position:absolute;left:4770;top:14850;width:15;height:240" o:connectortype="straight"/>
                <v:shape id="_x0000_s1585" type="#_x0000_t32" style="position:absolute;left:5400;top:14850;width:15;height:240" o:connectortype="straight"/>
                <v:shape id="_x0000_s1586" type="#_x0000_t32" style="position:absolute;left:7335;top:14835;width:15;height:240" o:connectortype="straight"/>
                <v:shape id="_x0000_s1587" type="#_x0000_t32" style="position:absolute;left:6720;top:14835;width:15;height:240" o:connectortype="straight"/>
                <v:shape id="_x0000_s1588" type="#_x0000_t32" style="position:absolute;left:6045;top:14835;width:15;height:240" o:connectortype="straight"/>
              </v:group>
              <v:rect id="_x0000_s1591" style="position:absolute;left:4485;top:15090;width:585;height:375" stroked="f">
                <v:textbox>
                  <w:txbxContent>
                    <w:p w:rsidR="00E6082F" w:rsidRDefault="00E6082F">
                      <w:r>
                        <w:t>40</w:t>
                      </w:r>
                    </w:p>
                  </w:txbxContent>
                </v:textbox>
              </v:rect>
              <v:rect id="_x0000_s1592" style="position:absolute;left:5175;top:15060;width:585;height:375" stroked="f">
                <v:textbox>
                  <w:txbxContent>
                    <w:p w:rsidR="00E6082F" w:rsidRDefault="00E6082F">
                      <w:r>
                        <w:t>60</w:t>
                      </w:r>
                    </w:p>
                  </w:txbxContent>
                </v:textbox>
              </v:rect>
              <v:rect id="_x0000_s1593" style="position:absolute;left:5760;top:15060;width:585;height:375" stroked="f">
                <v:textbox>
                  <w:txbxContent>
                    <w:p w:rsidR="00E6082F" w:rsidRDefault="00E6082F">
                      <w:r>
                        <w:t>80</w:t>
                      </w:r>
                    </w:p>
                  </w:txbxContent>
                </v:textbox>
              </v:rect>
              <v:rect id="_x0000_s1594" style="position:absolute;left:6480;top:15075;width:675;height:375" stroked="f">
                <v:textbox>
                  <w:txbxContent>
                    <w:p w:rsidR="00E6082F" w:rsidRDefault="00E6082F">
                      <w:r>
                        <w:t>100</w:t>
                      </w:r>
                    </w:p>
                  </w:txbxContent>
                </v:textbox>
              </v:rect>
              <v:rect id="_x0000_s1595" style="position:absolute;left:7065;top:15060;width:690;height:375" stroked="f">
                <v:textbox>
                  <w:txbxContent>
                    <w:p w:rsidR="00E6082F" w:rsidRDefault="00E6082F">
                      <w:r>
                        <w:t>1200</w:t>
                      </w:r>
                    </w:p>
                  </w:txbxContent>
                </v:textbox>
              </v:rect>
              <v:rect id="_x0000_s1596" style="position:absolute;left:7755;top:15090;width:660;height:375" stroked="f">
                <v:textbox>
                  <w:txbxContent>
                    <w:p w:rsidR="00E6082F" w:rsidRDefault="00E6082F">
                      <w:r>
                        <w:t>140</w:t>
                      </w:r>
                    </w:p>
                  </w:txbxContent>
                </v:textbox>
              </v:rect>
              <v:rect id="_x0000_s1597" style="position:absolute;left:8415;top:15090;width:675;height:375" stroked="f">
                <v:textbox>
                  <w:txbxContent>
                    <w:p w:rsidR="00E6082F" w:rsidRDefault="00E6082F">
                      <w:r>
                        <w:t>160</w:t>
                      </w:r>
                    </w:p>
                  </w:txbxContent>
                </v:textbox>
              </v:rect>
              <v:rect id="_x0000_s1598" style="position:absolute;left:1680;top:11460;width:1500;height:945" stroked="f">
                <v:textbox>
                  <w:txbxContent>
                    <w:p w:rsidR="00E6082F" w:rsidRDefault="00E6082F" w:rsidP="00853638">
                      <w:pPr>
                        <w:jc w:val="center"/>
                      </w:pPr>
                      <w:r>
                        <w:t>Biomass</w:t>
                      </w:r>
                    </w:p>
                    <w:p w:rsidR="00E6082F" w:rsidRDefault="00E6082F">
                      <w:r>
                        <w:t>(________ )</w:t>
                      </w:r>
                    </w:p>
                  </w:txbxContent>
                </v:textbox>
              </v:rect>
              <v:rect id="_x0000_s1601" style="position:absolute;left:8867;top:11310;width:1500;height:1245" stroked="f">
                <v:textbox>
                  <w:txbxContent>
                    <w:p w:rsidR="00E6082F" w:rsidRDefault="00E6082F" w:rsidP="00853638">
                      <w:pPr>
                        <w:jc w:val="center"/>
                      </w:pPr>
                      <w:r>
                        <w:t>Gross productivity</w:t>
                      </w:r>
                    </w:p>
                    <w:p w:rsidR="00E6082F" w:rsidRDefault="00E6082F">
                      <w:r>
                        <w:t>(_____</w:t>
                      </w:r>
                      <w:r>
                        <w:softHyphen/>
                      </w:r>
                      <w:r>
                        <w:softHyphen/>
                      </w:r>
                      <w:r>
                        <w:softHyphen/>
                      </w:r>
                      <w:r>
                        <w:softHyphen/>
                      </w:r>
                      <w:r>
                        <w:softHyphen/>
                        <w:t>___ )</w:t>
                      </w:r>
                    </w:p>
                  </w:txbxContent>
                </v:textbox>
              </v:rect>
              <v:shape id="_x0000_s1603" style="position:absolute;left:3346;top:11055;width:5445;height:3945" coordsize="5445,3945" path="m,3945c119,3556,239,3167,374,2820,509,2473,622,2115,809,1860v187,-255,240,-335,690,-570c1949,1055,2852,665,3510,450,4168,235,4806,117,5445,e" filled="f">
                <v:path arrowok="t"/>
              </v:shape>
              <v:shape id="_x0000_s1605" style="position:absolute;left:3346;top:11073;width:5429;height:3882" coordsize="5429,3882" path="m,3882c84,2943,169,2004,359,1482,549,960,722,977,1139,747,1556,517,2394,204,2864,102,3334,,3532,19,3960,132v428,113,948,379,1469,645e" filled="f">
                <v:path arrowok="t"/>
              </v:shape>
            </v:group>
            <v:rect id="_x0000_s1607" style="position:absolute;left:5640;top:12270;width:1095;height:390" stroked="f">
              <v:textbox>
                <w:txbxContent>
                  <w:p w:rsidR="00E6082F" w:rsidRDefault="00E6082F">
                    <w:r>
                      <w:t>Biomass</w:t>
                    </w:r>
                  </w:p>
                </w:txbxContent>
              </v:textbox>
            </v:rect>
            <v:shape id="_x0000_s1608" type="#_x0000_t32" style="position:absolute;left:5865;top:11880;width:270;height:525" o:connectortype="straight"/>
          </v:group>
        </w:pict>
      </w:r>
    </w:p>
    <w:p w:rsidR="00DF307C" w:rsidRDefault="00DF307C" w:rsidP="00DF307C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</w:p>
    <w:p w:rsidR="00DF307C" w:rsidRDefault="00DF307C" w:rsidP="00DF307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DF307C" w:rsidRDefault="00DF307C" w:rsidP="00DF307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419EE" w:rsidRDefault="00F419EE" w:rsidP="00DF307C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419EE" w:rsidRDefault="00F419EE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419EE" w:rsidRDefault="00F419EE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5489F" w:rsidRDefault="00F5489F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5489F" w:rsidRDefault="00F5489F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5489F" w:rsidRDefault="00F5489F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5489F" w:rsidRDefault="00F5489F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5489F" w:rsidRDefault="00F5489F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5489F" w:rsidRDefault="00E6082F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shape id="_x0000_s1563" type="#_x0000_t32" style="position:absolute;left:0;text-align:left;margin-left:135pt;margin-top:15.55pt;width:.75pt;height:12pt;z-index:251941888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564" type="#_x0000_t32" style="position:absolute;left:0;text-align:left;margin-left:175.5pt;margin-top:15.55pt;width:.75pt;height:12pt;z-index:251942912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565" type="#_x0000_t32" style="position:absolute;left:0;text-align:left;margin-left:207pt;margin-top:15.55pt;width:.75pt;height:12pt;z-index:251943936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572" type="#_x0000_t32" style="position:absolute;left:0;text-align:left;margin-left:239.25pt;margin-top:14.8pt;width:.75pt;height:12pt;z-index:251949056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570" type="#_x0000_t32" style="position:absolute;left:0;text-align:left;margin-left:273pt;margin-top:14.8pt;width:.75pt;height:12pt;z-index:251947008" o:connectortype="straight"/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567" type="#_x0000_t32" style="position:absolute;left:0;text-align:left;margin-left:303.75pt;margin-top:14.8pt;width:.75pt;height:12pt;z-index:251945984" o:connectortype="straight"/>
        </w:pict>
      </w:r>
    </w:p>
    <w:p w:rsidR="00F5489F" w:rsidRDefault="00E6082F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rect id="_x0000_s1600" style="position:absolute;left:0;text-align:left;margin-left:90.8pt;margin-top:6.9pt;width:21.7pt;height:18.75pt;z-index:251654139" stroked="f">
            <v:textbox style="mso-next-textbox:#_x0000_s1600">
              <w:txbxContent>
                <w:p w:rsidR="00E6082F" w:rsidRDefault="00E6082F">
                  <w:r>
                    <w:t>0</w:t>
                  </w:r>
                </w:p>
              </w:txbxContent>
            </v:textbox>
          </v:rect>
        </w:pict>
      </w:r>
      <w:r>
        <w:rPr>
          <w:rFonts w:asciiTheme="majorHAnsi" w:hAnsiTheme="majorHAnsi"/>
          <w:noProof/>
          <w:sz w:val="24"/>
          <w:szCs w:val="24"/>
        </w:rPr>
        <w:pict>
          <v:shape id="_x0000_s1561" type="#_x0000_t32" style="position:absolute;left:0;text-align:left;margin-left:103.5pt;margin-top:5.4pt;width:276.8pt;height:0;z-index:251939840" o:connectortype="straight">
            <v:stroke endarrow="block"/>
          </v:shape>
        </w:pict>
      </w:r>
    </w:p>
    <w:p w:rsidR="00F5489F" w:rsidRDefault="00F5489F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F5489F" w:rsidRDefault="00F5489F" w:rsidP="00582CBA">
      <w:pPr>
        <w:pStyle w:val="NoSpacing"/>
        <w:spacing w:line="276" w:lineRule="auto"/>
        <w:ind w:left="360"/>
        <w:rPr>
          <w:rFonts w:asciiTheme="majorHAnsi" w:hAnsiTheme="majorHAnsi"/>
          <w:sz w:val="24"/>
          <w:szCs w:val="24"/>
        </w:rPr>
      </w:pPr>
    </w:p>
    <w:p w:rsidR="00C1096F" w:rsidRDefault="00C1096F" w:rsidP="009D17CB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</w:p>
    <w:p w:rsidR="00F5489F" w:rsidRDefault="009D17CB" w:rsidP="009D17CB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a) (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i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) Suggest appropriate units for gross productivity.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marks)</w:t>
      </w:r>
    </w:p>
    <w:p w:rsidR="009D17CB" w:rsidRDefault="009D17CB" w:rsidP="009D17CB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17CB" w:rsidRPr="009D17CB" w:rsidRDefault="009D17CB" w:rsidP="009D17CB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(ii) Explain the decrease in gross productivity as the woodland matures.  </w:t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9D17CB" w:rsidRDefault="009D17CB" w:rsidP="009D17CB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17CB" w:rsidRDefault="009D17CB" w:rsidP="009D17CB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9D17CB" w:rsidRDefault="009D17CB" w:rsidP="00582CBA">
      <w:pPr>
        <w:pStyle w:val="NoSpacing"/>
        <w:spacing w:line="276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b) Explain the increase in the biomass during the first 20 years.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9D17CB" w:rsidRDefault="009D17CB" w:rsidP="009D17CB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17CB" w:rsidRDefault="009D17CB" w:rsidP="009D17CB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9D17CB" w:rsidRDefault="009D17CB" w:rsidP="009D17CB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c) Explain why biomass shows a gradual increase after 100 years.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9D17CB" w:rsidRDefault="009D17CB" w:rsidP="009D17CB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17CB" w:rsidRPr="009D17CB" w:rsidRDefault="009D17CB" w:rsidP="009D17CB">
      <w:pPr>
        <w:pStyle w:val="NoSpacing"/>
        <w:spacing w:line="48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d) Suggest one reason for conserving woodlands.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9D17CB" w:rsidRDefault="009D17CB" w:rsidP="009D17CB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9D17CB" w:rsidRDefault="009D17CB" w:rsidP="009D17CB">
      <w:pPr>
        <w:pStyle w:val="NoSpacing"/>
        <w:spacing w:line="48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</w:t>
      </w:r>
      <w:bookmarkStart w:id="0" w:name="_GoBack"/>
      <w:bookmarkEnd w:id="0"/>
      <w:r>
        <w:rPr>
          <w:rFonts w:asciiTheme="majorHAnsi" w:hAnsiTheme="majorHAnsi"/>
          <w:sz w:val="24"/>
          <w:szCs w:val="24"/>
        </w:rPr>
        <w:t>…………………………………………………...</w:t>
      </w:r>
    </w:p>
    <w:p w:rsidR="009D17CB" w:rsidRPr="00C41173" w:rsidRDefault="00C41173" w:rsidP="00C41173">
      <w:pPr>
        <w:pStyle w:val="NoSpacing"/>
        <w:spacing w:line="276" w:lineRule="auto"/>
        <w:ind w:left="360"/>
        <w:jc w:val="center"/>
        <w:rPr>
          <w:rFonts w:asciiTheme="majorHAnsi" w:hAnsiTheme="majorHAnsi"/>
          <w:b/>
          <w:sz w:val="24"/>
          <w:szCs w:val="24"/>
        </w:rPr>
      </w:pPr>
      <w:r w:rsidRPr="00C41173">
        <w:rPr>
          <w:rFonts w:asciiTheme="majorHAnsi" w:hAnsiTheme="majorHAnsi"/>
          <w:b/>
          <w:sz w:val="24"/>
          <w:szCs w:val="24"/>
        </w:rPr>
        <w:t>END</w:t>
      </w:r>
    </w:p>
    <w:sectPr w:rsidR="009D17CB" w:rsidRPr="00C41173" w:rsidSect="0090052A">
      <w:footerReference w:type="default" r:id="rId9"/>
      <w:pgSz w:w="11907" w:h="16839" w:code="9"/>
      <w:pgMar w:top="990" w:right="1197" w:bottom="900" w:left="126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6033" w:rsidRDefault="00F96033" w:rsidP="0090052A">
      <w:pPr>
        <w:spacing w:after="0" w:line="240" w:lineRule="auto"/>
      </w:pPr>
      <w:r>
        <w:separator/>
      </w:r>
    </w:p>
  </w:endnote>
  <w:endnote w:type="continuationSeparator" w:id="0">
    <w:p w:rsidR="00F96033" w:rsidRDefault="00F96033" w:rsidP="00900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082F" w:rsidRDefault="00E6082F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  <w:i/>
      </w:rPr>
      <w:tab/>
    </w:r>
    <w:proofErr w:type="spellStart"/>
    <w:r>
      <w:rPr>
        <w:rFonts w:asciiTheme="majorHAnsi" w:eastAsiaTheme="majorEastAsia" w:hAnsiTheme="majorHAnsi" w:cstheme="majorBidi"/>
        <w:i/>
      </w:rPr>
      <w:t>Mukono</w:t>
    </w:r>
    <w:proofErr w:type="spellEnd"/>
    <w:r>
      <w:rPr>
        <w:rFonts w:asciiTheme="majorHAnsi" w:eastAsiaTheme="majorEastAsia" w:hAnsiTheme="majorHAnsi" w:cstheme="majorBidi"/>
        <w:i/>
      </w:rPr>
      <w:t xml:space="preserve"> Examinations Council 2018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DD7D7B" w:rsidRPr="00DD7D7B">
      <w:rPr>
        <w:rFonts w:asciiTheme="majorHAnsi" w:eastAsiaTheme="majorEastAsia" w:hAnsiTheme="majorHAnsi" w:cstheme="majorBidi"/>
        <w:noProof/>
      </w:rPr>
      <w:t>14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E6082F" w:rsidRDefault="00E608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6033" w:rsidRDefault="00F96033" w:rsidP="0090052A">
      <w:pPr>
        <w:spacing w:after="0" w:line="240" w:lineRule="auto"/>
      </w:pPr>
      <w:r>
        <w:separator/>
      </w:r>
    </w:p>
  </w:footnote>
  <w:footnote w:type="continuationSeparator" w:id="0">
    <w:p w:rsidR="00F96033" w:rsidRDefault="00F96033" w:rsidP="009005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D1278"/>
    <w:multiLevelType w:val="hybridMultilevel"/>
    <w:tmpl w:val="89B209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E9468C7"/>
    <w:multiLevelType w:val="hybridMultilevel"/>
    <w:tmpl w:val="D6C267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8568E9"/>
    <w:multiLevelType w:val="hybridMultilevel"/>
    <w:tmpl w:val="0D3024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1F71F6"/>
    <w:multiLevelType w:val="hybridMultilevel"/>
    <w:tmpl w:val="42F28E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387427"/>
    <w:multiLevelType w:val="hybridMultilevel"/>
    <w:tmpl w:val="8DE29F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BC068C"/>
    <w:multiLevelType w:val="hybridMultilevel"/>
    <w:tmpl w:val="965243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AB1746"/>
    <w:multiLevelType w:val="hybridMultilevel"/>
    <w:tmpl w:val="FAA658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FC6898"/>
    <w:multiLevelType w:val="hybridMultilevel"/>
    <w:tmpl w:val="A2341F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7A6664"/>
    <w:multiLevelType w:val="hybridMultilevel"/>
    <w:tmpl w:val="A47840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E3AA9"/>
    <w:multiLevelType w:val="hybridMultilevel"/>
    <w:tmpl w:val="B8FC2E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6A59AF"/>
    <w:multiLevelType w:val="hybridMultilevel"/>
    <w:tmpl w:val="C2107B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C31D0B"/>
    <w:multiLevelType w:val="hybridMultilevel"/>
    <w:tmpl w:val="2C46FB30"/>
    <w:lvl w:ilvl="0" w:tplc="3258CCB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2CF1D2B"/>
    <w:multiLevelType w:val="hybridMultilevel"/>
    <w:tmpl w:val="7004AD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A72B30"/>
    <w:multiLevelType w:val="hybridMultilevel"/>
    <w:tmpl w:val="37FC40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690BF5"/>
    <w:multiLevelType w:val="hybridMultilevel"/>
    <w:tmpl w:val="F57AF5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831C7F"/>
    <w:multiLevelType w:val="hybridMultilevel"/>
    <w:tmpl w:val="E5C69D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4911FF"/>
    <w:multiLevelType w:val="hybridMultilevel"/>
    <w:tmpl w:val="149CE5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75782E"/>
    <w:multiLevelType w:val="hybridMultilevel"/>
    <w:tmpl w:val="8ABCE2D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9025D7"/>
    <w:multiLevelType w:val="hybridMultilevel"/>
    <w:tmpl w:val="10808034"/>
    <w:lvl w:ilvl="0" w:tplc="B298DD80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1"/>
  </w:num>
  <w:num w:numId="3">
    <w:abstractNumId w:val="15"/>
  </w:num>
  <w:num w:numId="4">
    <w:abstractNumId w:val="5"/>
  </w:num>
  <w:num w:numId="5">
    <w:abstractNumId w:val="9"/>
  </w:num>
  <w:num w:numId="6">
    <w:abstractNumId w:val="7"/>
  </w:num>
  <w:num w:numId="7">
    <w:abstractNumId w:val="3"/>
  </w:num>
  <w:num w:numId="8">
    <w:abstractNumId w:val="6"/>
  </w:num>
  <w:num w:numId="9">
    <w:abstractNumId w:val="2"/>
  </w:num>
  <w:num w:numId="10">
    <w:abstractNumId w:val="14"/>
  </w:num>
  <w:num w:numId="11">
    <w:abstractNumId w:val="8"/>
  </w:num>
  <w:num w:numId="12">
    <w:abstractNumId w:val="17"/>
  </w:num>
  <w:num w:numId="13">
    <w:abstractNumId w:val="0"/>
  </w:num>
  <w:num w:numId="14">
    <w:abstractNumId w:val="10"/>
  </w:num>
  <w:num w:numId="15">
    <w:abstractNumId w:val="13"/>
  </w:num>
  <w:num w:numId="16">
    <w:abstractNumId w:val="16"/>
  </w:num>
  <w:num w:numId="17">
    <w:abstractNumId w:val="12"/>
  </w:num>
  <w:num w:numId="18">
    <w:abstractNumId w:val="1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E661F"/>
    <w:rsid w:val="00040773"/>
    <w:rsid w:val="000E02A2"/>
    <w:rsid w:val="000F3584"/>
    <w:rsid w:val="00134FF2"/>
    <w:rsid w:val="00143345"/>
    <w:rsid w:val="001618FB"/>
    <w:rsid w:val="003317B7"/>
    <w:rsid w:val="003401F2"/>
    <w:rsid w:val="003A0D00"/>
    <w:rsid w:val="003C4C96"/>
    <w:rsid w:val="00425812"/>
    <w:rsid w:val="00433951"/>
    <w:rsid w:val="0044275F"/>
    <w:rsid w:val="004C0E4E"/>
    <w:rsid w:val="004E661F"/>
    <w:rsid w:val="00571836"/>
    <w:rsid w:val="00582CBA"/>
    <w:rsid w:val="005D37BE"/>
    <w:rsid w:val="005D5A85"/>
    <w:rsid w:val="00615A5F"/>
    <w:rsid w:val="00666960"/>
    <w:rsid w:val="006A1949"/>
    <w:rsid w:val="0073526F"/>
    <w:rsid w:val="007732CC"/>
    <w:rsid w:val="00853638"/>
    <w:rsid w:val="0089470C"/>
    <w:rsid w:val="008C3177"/>
    <w:rsid w:val="0090052A"/>
    <w:rsid w:val="00964E2C"/>
    <w:rsid w:val="00965A75"/>
    <w:rsid w:val="009766DE"/>
    <w:rsid w:val="009D17CB"/>
    <w:rsid w:val="00A82BC2"/>
    <w:rsid w:val="00AC56FF"/>
    <w:rsid w:val="00B47658"/>
    <w:rsid w:val="00B74D58"/>
    <w:rsid w:val="00B759C2"/>
    <w:rsid w:val="00B96210"/>
    <w:rsid w:val="00C1096F"/>
    <w:rsid w:val="00C41173"/>
    <w:rsid w:val="00C85DF5"/>
    <w:rsid w:val="00D16DA4"/>
    <w:rsid w:val="00D16FD0"/>
    <w:rsid w:val="00DB2481"/>
    <w:rsid w:val="00DD7D7B"/>
    <w:rsid w:val="00DF307C"/>
    <w:rsid w:val="00E0110D"/>
    <w:rsid w:val="00E02742"/>
    <w:rsid w:val="00E6082F"/>
    <w:rsid w:val="00F419EE"/>
    <w:rsid w:val="00F5489F"/>
    <w:rsid w:val="00F637F5"/>
    <w:rsid w:val="00F96033"/>
    <w:rsid w:val="00FC02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82"/>
    <o:shapelayout v:ext="edit">
      <o:idmap v:ext="edit" data="1"/>
      <o:rules v:ext="edit">
        <o:r id="V:Rule1" type="connector" idref="#_x0000_s1247"/>
        <o:r id="V:Rule2" type="connector" idref="#_x0000_s1647"/>
        <o:r id="V:Rule3" type="connector" idref="#_x0000_s1126"/>
        <o:r id="V:Rule4" type="connector" idref="#_x0000_s1233"/>
        <o:r id="V:Rule5" type="connector" idref="#_x0000_s1624"/>
        <o:r id="V:Rule6" type="connector" idref="#_x0000_s1235"/>
        <o:r id="V:Rule7" type="connector" idref="#_x0000_s1623"/>
        <o:r id="V:Rule8" type="connector" idref="#_x0000_s1648"/>
        <o:r id="V:Rule9" type="connector" idref="#_x0000_s1246"/>
        <o:r id="V:Rule10" type="connector" idref="#_x0000_s1130"/>
        <o:r id="V:Rule11" type="connector" idref="#_x0000_s1147"/>
        <o:r id="V:Rule12" type="connector" idref="#_x0000_s1239"/>
        <o:r id="V:Rule13" type="connector" idref="#_x0000_s1608"/>
        <o:r id="V:Rule14" type="connector" idref="#_x0000_s1646"/>
        <o:r id="V:Rule15" type="connector" idref="#_x0000_s1248"/>
        <o:r id="V:Rule16" type="connector" idref="#_x0000_s1584"/>
        <o:r id="V:Rule17" type="connector" idref="#_x0000_s1132"/>
        <o:r id="V:Rule18" type="connector" idref="#_x0000_s1053"/>
        <o:r id="V:Rule19" type="connector" idref="#_x0000_s1253"/>
        <o:r id="V:Rule20" type="connector" idref="#_x0000_s1638"/>
        <o:r id="V:Rule21" type="connector" idref="#_x0000_s1583"/>
        <o:r id="V:Rule22" type="connector" idref="#_x0000_s1051"/>
        <o:r id="V:Rule23" type="connector" idref="#_x0000_s1146"/>
        <o:r id="V:Rule24" type="connector" idref="#_x0000_s1238"/>
        <o:r id="V:Rule25" type="connector" idref="#_x0000_s1622"/>
        <o:r id="V:Rule26" type="connector" idref="#_x0000_s1585"/>
        <o:r id="V:Rule27" type="connector" idref="#_x0000_s1182"/>
        <o:r id="V:Rule28" type="connector" idref="#_x0000_s1243"/>
        <o:r id="V:Rule29" type="connector" idref="#_x0000_s1115"/>
        <o:r id="V:Rule30" type="connector" idref="#_x0000_s1045"/>
        <o:r id="V:Rule31" type="connector" idref="#_x0000_s1664"/>
        <o:r id="V:Rule32" type="connector" idref="#_x0000_s1262"/>
        <o:r id="V:Rule33" type="connector" idref="#_x0000_s1046"/>
        <o:r id="V:Rule34" type="connector" idref="#_x0000_s1192"/>
        <o:r id="V:Rule35" type="connector" idref="#_x0000_s1103"/>
        <o:r id="V:Rule36" type="connector" idref="#_x0000_s1264"/>
        <o:r id="V:Rule37" type="connector" idref="#_x0000_s1649"/>
        <o:r id="V:Rule38" type="connector" idref="#_x0000_s1127"/>
        <o:r id="V:Rule39" type="connector" idref="#_x0000_s1586"/>
        <o:r id="V:Rule40" type="connector" idref="#_x0000_s1081"/>
        <o:r id="V:Rule41" type="connector" idref="#_x0000_s1242"/>
        <o:r id="V:Rule42" type="connector" idref="#_x0000_s1231"/>
        <o:r id="V:Rule43" type="connector" idref="#_x0000_s1052"/>
        <o:r id="V:Rule44" type="connector" idref="#_x0000_s1125"/>
        <o:r id="V:Rule45" type="connector" idref="#_x0000_s1261"/>
        <o:r id="V:Rule46" type="connector" idref="#_x0000_s1665"/>
        <o:r id="V:Rule47" type="connector" idref="#_x0000_s1588"/>
        <o:r id="V:Rule48" type="connector" idref="#_x0000_s1560"/>
        <o:r id="V:Rule49" type="connector" idref="#_x0000_s1240"/>
        <o:r id="V:Rule50" type="connector" idref="#_x0000_s1587"/>
        <o:r id="V:Rule51" type="connector" idref="#_x0000_s1561"/>
        <o:r id="V:Rule52" type="connector" idref="#_x0000_s1241"/>
        <o:r id="V:Rule53" type="connector" idref="#_x0000_s1136"/>
        <o:r id="V:Rule54" type="connector" idref="#_x0000_s1229"/>
        <o:r id="V:Rule55" type="connector" idref="#_x0000_s1082"/>
        <o:r id="V:Rule56" type="connector" idref="#_x0000_s1666"/>
        <o:r id="V:Rule57" type="connector" idref="#_x0000_s1259"/>
        <o:r id="V:Rule58" type="connector" idref="#_x0000_s1207"/>
        <o:r id="V:Rule59" type="connector" idref="#_x0000_s1047"/>
        <o:r id="V:Rule60" type="connector" idref="#_x0000_s1570"/>
        <o:r id="V:Rule61" type="connector" idref="#_x0000_s1276"/>
        <o:r id="V:Rule62" type="connector" idref="#_x0000_s1634"/>
        <o:r id="V:Rule63" type="connector" idref="#_x0000_s1124"/>
        <o:r id="V:Rule64" type="connector" idref="#_x0000_s1274"/>
        <o:r id="V:Rule65" type="connector" idref="#_x0000_s1637"/>
        <o:r id="V:Rule66" type="connector" idref="#_x0000_s1049"/>
        <o:r id="V:Rule67" type="connector" idref="#_x0000_s1208"/>
        <o:r id="V:Rule68" type="connector" idref="#_x0000_s1050"/>
        <o:r id="V:Rule69" type="connector" idref="#_x0000_s1567"/>
        <o:r id="V:Rule70" type="connector" idref="#_x0000_s1270"/>
        <o:r id="V:Rule71" type="connector" idref="#_x0000_s1073"/>
        <o:r id="V:Rule72" type="connector" idref="#_x0000_s1206"/>
        <o:r id="V:Rule73" type="connector" idref="#_x0000_s1135"/>
        <o:r id="V:Rule74" type="connector" idref="#_x0000_s1571"/>
        <o:r id="V:Rule75" type="connector" idref="#_x0000_s1205"/>
        <o:r id="V:Rule76" type="connector" idref="#_x0000_s1128"/>
        <o:r id="V:Rule77" type="connector" idref="#_x0000_s1572"/>
        <o:r id="V:Rule78" type="connector" idref="#_x0000_s1272"/>
        <o:r id="V:Rule79" type="connector" idref="#_x0000_s1114"/>
        <o:r id="V:Rule80" type="connector" idref="#_x0000_s1244"/>
        <o:r id="V:Rule81" type="connector" idref="#_x0000_s1148"/>
        <o:r id="V:Rule82" type="connector" idref="#_x0000_s1443"/>
        <o:r id="V:Rule83" type="connector" idref="#_x0000_s1565"/>
        <o:r id="V:Rule84" type="connector" idref="#_x0000_s1102"/>
        <o:r id="V:Rule85" type="connector" idref="#_x0000_s1268"/>
        <o:r id="V:Rule86" type="connector" idref="#_x0000_s1210"/>
        <o:r id="V:Rule87" type="connector" idref="#_x0000_s1104"/>
        <o:r id="V:Rule88" type="connector" idref="#_x0000_s1566"/>
        <o:r id="V:Rule89" type="connector" idref="#_x0000_s1133"/>
        <o:r id="V:Rule90" type="connector" idref="#_x0000_s1266"/>
        <o:r id="V:Rule91" type="connector" idref="#_x0000_s1101"/>
        <o:r id="V:Rule92" type="connector" idref="#_x0000_s1209"/>
        <o:r id="V:Rule93" type="connector" idref="#_x0000_s1245"/>
        <o:r id="V:Rule94" type="connector" idref="#_x0000_s1074"/>
        <o:r id="V:Rule95" type="connector" idref="#_x0000_s1441"/>
        <o:r id="V:Rule96" type="connector" idref="#_x0000_s1668"/>
        <o:r id="V:Rule97" type="connector" idref="#_x0000_s1564"/>
        <o:r id="V:Rule98" type="connector" idref="#_x0000_s1149"/>
        <o:r id="V:Rule99" type="connector" idref="#_x0000_s1131"/>
        <o:r id="V:Rule100" type="connector" idref="#_x0000_s1211"/>
        <o:r id="V:Rule101" type="connector" idref="#_x0000_s1048"/>
        <o:r id="V:Rule102" type="connector" idref="#_x0000_s1559"/>
        <o:r id="V:Rule103" type="connector" idref="#_x0000_s1123"/>
        <o:r id="V:Rule104" type="connector" idref="#_x0000_s1442"/>
        <o:r id="V:Rule105" type="connector" idref="#_x0000_s1667"/>
        <o:r id="V:Rule106" type="connector" idref="#_x0000_s1563"/>
        <o:r id="V:Rule107" type="connector" idref="#_x0000_s1129"/>
        <o:r id="V:Rule108" type="connector" idref="#_x0000_s1193"/>
        <o:r id="V:Rule109" type="connector" idref="#_x0000_s122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5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052A"/>
    <w:pPr>
      <w:spacing w:after="0" w:line="240" w:lineRule="auto"/>
    </w:pPr>
  </w:style>
  <w:style w:type="table" w:styleId="TableGrid">
    <w:name w:val="Table Grid"/>
    <w:basedOn w:val="TableNormal"/>
    <w:uiPriority w:val="59"/>
    <w:rsid w:val="00900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0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52A"/>
  </w:style>
  <w:style w:type="paragraph" w:styleId="Footer">
    <w:name w:val="footer"/>
    <w:basedOn w:val="Normal"/>
    <w:link w:val="FooterChar"/>
    <w:uiPriority w:val="99"/>
    <w:unhideWhenUsed/>
    <w:rsid w:val="00900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52A"/>
  </w:style>
  <w:style w:type="paragraph" w:styleId="BalloonText">
    <w:name w:val="Balloon Text"/>
    <w:basedOn w:val="Normal"/>
    <w:link w:val="BalloonTextChar"/>
    <w:uiPriority w:val="99"/>
    <w:semiHidden/>
    <w:unhideWhenUsed/>
    <w:rsid w:val="00900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5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14</Pages>
  <Words>2850</Words>
  <Characters>16247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dolline</dc:creator>
  <cp:keywords/>
  <dc:description/>
  <cp:lastModifiedBy>dolline</cp:lastModifiedBy>
  <cp:revision>20</cp:revision>
  <dcterms:created xsi:type="dcterms:W3CDTF">2018-05-30T15:19:00Z</dcterms:created>
  <dcterms:modified xsi:type="dcterms:W3CDTF">2018-06-22T13:05:00Z</dcterms:modified>
</cp:coreProperties>
</file>