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18EC" w:rsidRPr="005A77F7" w:rsidRDefault="000B18EC" w:rsidP="000B18EC">
      <w:pPr>
        <w:spacing w:after="0" w:line="360" w:lineRule="auto"/>
        <w:rPr>
          <w:rFonts w:asciiTheme="majorHAnsi" w:hAnsiTheme="majorHAnsi" w:cs="Times New Roman"/>
          <w:b/>
          <w:sz w:val="24"/>
          <w:szCs w:val="24"/>
        </w:rPr>
      </w:pPr>
      <w:r w:rsidRPr="005A77F7">
        <w:rPr>
          <w:rFonts w:asciiTheme="majorHAnsi" w:hAnsiTheme="majorHAnsi" w:cs="Times New Roman"/>
          <w:b/>
          <w:sz w:val="24"/>
          <w:szCs w:val="24"/>
        </w:rPr>
        <w:t>P530/2</w:t>
      </w:r>
    </w:p>
    <w:p w:rsidR="000B18EC" w:rsidRPr="005A77F7" w:rsidRDefault="000B18EC" w:rsidP="000B18EC">
      <w:pPr>
        <w:spacing w:after="0" w:line="360" w:lineRule="auto"/>
        <w:rPr>
          <w:rFonts w:asciiTheme="majorHAnsi" w:hAnsiTheme="majorHAnsi" w:cs="Times New Roman"/>
          <w:b/>
          <w:sz w:val="24"/>
          <w:szCs w:val="24"/>
        </w:rPr>
      </w:pPr>
      <w:r w:rsidRPr="005A77F7">
        <w:rPr>
          <w:rFonts w:asciiTheme="majorHAnsi" w:hAnsiTheme="majorHAnsi" w:cs="Times New Roman"/>
          <w:b/>
          <w:sz w:val="24"/>
          <w:szCs w:val="24"/>
        </w:rPr>
        <w:t>BIOLOGY</w:t>
      </w:r>
    </w:p>
    <w:p w:rsidR="000B18EC" w:rsidRPr="005A77F7" w:rsidRDefault="000B18EC" w:rsidP="000B18EC">
      <w:pPr>
        <w:spacing w:after="0" w:line="360" w:lineRule="auto"/>
        <w:rPr>
          <w:rFonts w:asciiTheme="majorHAnsi" w:hAnsiTheme="majorHAnsi" w:cs="Times New Roman"/>
          <w:b/>
          <w:sz w:val="24"/>
          <w:szCs w:val="24"/>
        </w:rPr>
      </w:pPr>
      <w:r w:rsidRPr="005A77F7">
        <w:rPr>
          <w:rFonts w:asciiTheme="majorHAnsi" w:hAnsiTheme="majorHAnsi" w:cs="Times New Roman"/>
          <w:b/>
          <w:sz w:val="24"/>
          <w:szCs w:val="24"/>
        </w:rPr>
        <w:t>(Theory)</w:t>
      </w:r>
    </w:p>
    <w:p w:rsidR="000B18EC" w:rsidRPr="005A77F7" w:rsidRDefault="000B18EC" w:rsidP="000B18EC">
      <w:pPr>
        <w:spacing w:after="0" w:line="360" w:lineRule="auto"/>
        <w:rPr>
          <w:rFonts w:asciiTheme="majorHAnsi" w:hAnsiTheme="majorHAnsi" w:cs="Times New Roman"/>
          <w:b/>
          <w:sz w:val="24"/>
          <w:szCs w:val="24"/>
        </w:rPr>
      </w:pPr>
      <w:r w:rsidRPr="005A77F7">
        <w:rPr>
          <w:rFonts w:asciiTheme="majorHAnsi" w:hAnsiTheme="majorHAnsi" w:cs="Times New Roman"/>
          <w:b/>
          <w:sz w:val="24"/>
          <w:szCs w:val="24"/>
        </w:rPr>
        <w:t>Paper 2</w:t>
      </w:r>
    </w:p>
    <w:p w:rsidR="000B18EC" w:rsidRPr="005A77F7" w:rsidRDefault="000B18EC" w:rsidP="000B18EC">
      <w:pPr>
        <w:spacing w:after="0" w:line="360" w:lineRule="auto"/>
        <w:rPr>
          <w:rFonts w:asciiTheme="majorHAnsi" w:hAnsiTheme="majorHAnsi" w:cs="Times New Roman"/>
          <w:b/>
          <w:sz w:val="24"/>
          <w:szCs w:val="24"/>
        </w:rPr>
      </w:pPr>
      <w:r w:rsidRPr="005A77F7">
        <w:rPr>
          <w:rFonts w:asciiTheme="majorHAnsi" w:hAnsiTheme="majorHAnsi" w:cs="Times New Roman"/>
          <w:b/>
          <w:sz w:val="24"/>
          <w:szCs w:val="24"/>
        </w:rPr>
        <w:t>Jul /Aug 2018</w:t>
      </w:r>
    </w:p>
    <w:p w:rsidR="000B18EC" w:rsidRPr="005A77F7" w:rsidRDefault="000B18EC" w:rsidP="000B18EC">
      <w:pPr>
        <w:spacing w:after="0" w:line="360" w:lineRule="auto"/>
        <w:rPr>
          <w:rFonts w:asciiTheme="majorHAnsi" w:hAnsiTheme="majorHAnsi" w:cs="Times New Roman"/>
          <w:b/>
          <w:sz w:val="24"/>
          <w:szCs w:val="24"/>
        </w:rPr>
      </w:pPr>
      <w:r w:rsidRPr="005A77F7">
        <w:rPr>
          <w:rFonts w:asciiTheme="majorHAnsi" w:hAnsiTheme="majorHAnsi" w:cs="Times New Roman"/>
          <w:b/>
          <w:sz w:val="24"/>
          <w:szCs w:val="24"/>
        </w:rPr>
        <w:t>2 ½ Hours</w:t>
      </w:r>
    </w:p>
    <w:p w:rsidR="000B18EC" w:rsidRPr="005A77F7" w:rsidRDefault="000B18EC" w:rsidP="000B18EC">
      <w:pPr>
        <w:spacing w:after="0" w:line="360" w:lineRule="auto"/>
        <w:rPr>
          <w:rFonts w:asciiTheme="majorHAnsi" w:hAnsiTheme="majorHAnsi" w:cs="Times New Roman"/>
          <w:sz w:val="24"/>
          <w:szCs w:val="24"/>
        </w:rPr>
      </w:pPr>
    </w:p>
    <w:p w:rsidR="000B18EC" w:rsidRPr="005A77F7" w:rsidRDefault="000B18EC" w:rsidP="000B18EC">
      <w:pPr>
        <w:spacing w:after="0" w:line="360" w:lineRule="auto"/>
        <w:rPr>
          <w:rFonts w:asciiTheme="majorHAnsi" w:hAnsiTheme="majorHAnsi" w:cs="Times New Roman"/>
          <w:sz w:val="24"/>
          <w:szCs w:val="24"/>
        </w:rPr>
      </w:pPr>
    </w:p>
    <w:p w:rsidR="000B18EC" w:rsidRPr="005A77F7" w:rsidRDefault="000B18EC" w:rsidP="000B18EC">
      <w:pPr>
        <w:spacing w:after="0" w:line="360" w:lineRule="auto"/>
        <w:rPr>
          <w:rFonts w:asciiTheme="majorHAnsi" w:hAnsiTheme="majorHAnsi" w:cs="Times New Roman"/>
          <w:sz w:val="24"/>
          <w:szCs w:val="24"/>
        </w:rPr>
      </w:pPr>
      <w:r w:rsidRPr="005A77F7">
        <w:rPr>
          <w:noProof/>
          <w:sz w:val="24"/>
          <w:szCs w:val="24"/>
          <w:lang w:val="en-US"/>
        </w:rPr>
        <w:drawing>
          <wp:anchor distT="0" distB="0" distL="114300" distR="114300" simplePos="0" relativeHeight="251661312" behindDoc="1" locked="0" layoutInCell="1" allowOverlap="1" wp14:anchorId="7212F5C0" wp14:editId="5C6ACD18">
            <wp:simplePos x="0" y="0"/>
            <wp:positionH relativeFrom="column">
              <wp:posOffset>2526665</wp:posOffset>
            </wp:positionH>
            <wp:positionV relativeFrom="paragraph">
              <wp:posOffset>31750</wp:posOffset>
            </wp:positionV>
            <wp:extent cx="1036320" cy="109918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099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18EC" w:rsidRPr="005A77F7" w:rsidRDefault="000B18EC" w:rsidP="000B18EC">
      <w:pPr>
        <w:spacing w:after="0" w:line="360" w:lineRule="auto"/>
        <w:rPr>
          <w:rFonts w:asciiTheme="majorHAnsi" w:hAnsiTheme="majorHAnsi" w:cs="Times New Roman"/>
          <w:sz w:val="24"/>
          <w:szCs w:val="24"/>
        </w:rPr>
      </w:pPr>
    </w:p>
    <w:p w:rsidR="000B18EC" w:rsidRPr="005A77F7" w:rsidRDefault="000B18EC" w:rsidP="000B18EC">
      <w:pPr>
        <w:spacing w:after="0" w:line="360" w:lineRule="auto"/>
        <w:rPr>
          <w:rFonts w:asciiTheme="majorHAnsi" w:hAnsiTheme="majorHAnsi" w:cs="Times New Roman"/>
          <w:sz w:val="24"/>
          <w:szCs w:val="24"/>
        </w:rPr>
      </w:pPr>
    </w:p>
    <w:p w:rsidR="000B18EC" w:rsidRPr="005A77F7" w:rsidRDefault="000B18EC" w:rsidP="000B18EC">
      <w:pPr>
        <w:spacing w:after="0" w:line="360" w:lineRule="auto"/>
        <w:rPr>
          <w:rFonts w:asciiTheme="majorHAnsi" w:hAnsiTheme="majorHAnsi" w:cs="Times New Roman"/>
          <w:sz w:val="24"/>
          <w:szCs w:val="24"/>
        </w:rPr>
      </w:pPr>
    </w:p>
    <w:p w:rsidR="000B18EC" w:rsidRPr="005A77F7" w:rsidRDefault="000B18EC" w:rsidP="000B18EC">
      <w:pPr>
        <w:spacing w:after="0" w:line="360" w:lineRule="auto"/>
        <w:jc w:val="center"/>
        <w:rPr>
          <w:rFonts w:asciiTheme="majorHAnsi" w:hAnsiTheme="majorHAnsi" w:cs="Times New Roman"/>
          <w:b/>
          <w:sz w:val="24"/>
          <w:szCs w:val="24"/>
        </w:rPr>
      </w:pPr>
      <w:r w:rsidRPr="005A77F7">
        <w:rPr>
          <w:rFonts w:asciiTheme="majorHAnsi" w:hAnsiTheme="majorHAnsi" w:cs="Times New Roman"/>
          <w:b/>
          <w:sz w:val="24"/>
          <w:szCs w:val="24"/>
        </w:rPr>
        <w:t>MUKONO EXAMINATIONS COUNCIL</w:t>
      </w:r>
    </w:p>
    <w:p w:rsidR="000B18EC" w:rsidRPr="005A77F7" w:rsidRDefault="000B18EC" w:rsidP="000B18EC">
      <w:pPr>
        <w:spacing w:after="0" w:line="360" w:lineRule="auto"/>
        <w:jc w:val="center"/>
        <w:rPr>
          <w:rFonts w:asciiTheme="majorHAnsi" w:hAnsiTheme="majorHAnsi" w:cs="Times New Roman"/>
          <w:b/>
          <w:sz w:val="24"/>
          <w:szCs w:val="24"/>
        </w:rPr>
      </w:pPr>
      <w:r w:rsidRPr="005A77F7">
        <w:rPr>
          <w:rFonts w:asciiTheme="majorHAnsi" w:hAnsiTheme="majorHAnsi" w:cs="Times New Roman"/>
          <w:b/>
          <w:sz w:val="24"/>
          <w:szCs w:val="24"/>
        </w:rPr>
        <w:t>Uganda Advanced Certificate of Education</w:t>
      </w:r>
    </w:p>
    <w:p w:rsidR="000B18EC" w:rsidRPr="005A77F7" w:rsidRDefault="000B18EC" w:rsidP="000B18EC">
      <w:pPr>
        <w:spacing w:after="0" w:line="360" w:lineRule="auto"/>
        <w:jc w:val="center"/>
        <w:rPr>
          <w:rFonts w:asciiTheme="majorHAnsi" w:hAnsiTheme="majorHAnsi" w:cs="Times New Roman"/>
          <w:b/>
          <w:sz w:val="24"/>
          <w:szCs w:val="24"/>
        </w:rPr>
      </w:pPr>
      <w:r w:rsidRPr="005A77F7">
        <w:rPr>
          <w:rFonts w:asciiTheme="majorHAnsi" w:hAnsiTheme="majorHAnsi" w:cs="Times New Roman"/>
          <w:b/>
          <w:sz w:val="24"/>
          <w:szCs w:val="24"/>
        </w:rPr>
        <w:t>BIOLOGY</w:t>
      </w:r>
    </w:p>
    <w:p w:rsidR="000B18EC" w:rsidRPr="005A77F7" w:rsidRDefault="000B18EC" w:rsidP="000B18EC">
      <w:pPr>
        <w:spacing w:after="0" w:line="360" w:lineRule="auto"/>
        <w:jc w:val="center"/>
        <w:rPr>
          <w:rFonts w:asciiTheme="majorHAnsi" w:hAnsiTheme="majorHAnsi" w:cs="Times New Roman"/>
          <w:b/>
          <w:sz w:val="24"/>
          <w:szCs w:val="24"/>
        </w:rPr>
      </w:pPr>
      <w:r w:rsidRPr="005A77F7">
        <w:rPr>
          <w:rFonts w:asciiTheme="majorHAnsi" w:hAnsiTheme="majorHAnsi" w:cs="Times New Roman"/>
          <w:b/>
          <w:sz w:val="24"/>
          <w:szCs w:val="24"/>
        </w:rPr>
        <w:t>Paper 2</w:t>
      </w:r>
    </w:p>
    <w:p w:rsidR="000B18EC" w:rsidRPr="005A77F7" w:rsidRDefault="000B18EC" w:rsidP="000B18EC">
      <w:pPr>
        <w:spacing w:after="0" w:line="360" w:lineRule="auto"/>
        <w:jc w:val="center"/>
        <w:rPr>
          <w:rFonts w:asciiTheme="majorHAnsi" w:hAnsiTheme="majorHAnsi" w:cs="Times New Roman"/>
          <w:b/>
          <w:sz w:val="24"/>
          <w:szCs w:val="24"/>
        </w:rPr>
      </w:pPr>
      <w:r w:rsidRPr="005A77F7">
        <w:rPr>
          <w:rFonts w:asciiTheme="majorHAnsi" w:hAnsiTheme="majorHAnsi" w:cs="Times New Roman"/>
          <w:b/>
          <w:sz w:val="24"/>
          <w:szCs w:val="24"/>
        </w:rPr>
        <w:t>2hours 30 minutes</w:t>
      </w:r>
    </w:p>
    <w:p w:rsidR="000B18EC" w:rsidRPr="005A77F7" w:rsidRDefault="000B18EC" w:rsidP="000B18EC">
      <w:pPr>
        <w:spacing w:after="0" w:line="360" w:lineRule="auto"/>
        <w:rPr>
          <w:rFonts w:asciiTheme="majorHAnsi" w:hAnsiTheme="majorHAnsi" w:cs="Times New Roman"/>
          <w:sz w:val="24"/>
          <w:szCs w:val="24"/>
        </w:rPr>
      </w:pPr>
    </w:p>
    <w:p w:rsidR="000B18EC" w:rsidRPr="005A77F7" w:rsidRDefault="000B18EC" w:rsidP="000B18EC">
      <w:pPr>
        <w:spacing w:after="0" w:line="360" w:lineRule="auto"/>
        <w:rPr>
          <w:rFonts w:asciiTheme="majorHAnsi" w:hAnsiTheme="majorHAnsi" w:cs="Times New Roman"/>
          <w:sz w:val="24"/>
          <w:szCs w:val="24"/>
        </w:rPr>
      </w:pPr>
    </w:p>
    <w:p w:rsidR="000B18EC" w:rsidRPr="005A77F7" w:rsidRDefault="000B18EC" w:rsidP="000B18EC">
      <w:pPr>
        <w:spacing w:after="0" w:line="360" w:lineRule="auto"/>
        <w:rPr>
          <w:rFonts w:asciiTheme="majorHAnsi" w:hAnsiTheme="majorHAnsi" w:cs="Times New Roman"/>
          <w:sz w:val="24"/>
          <w:szCs w:val="24"/>
        </w:rPr>
      </w:pPr>
    </w:p>
    <w:p w:rsidR="000B18EC" w:rsidRPr="005A77F7" w:rsidRDefault="000B18EC" w:rsidP="000B18EC">
      <w:pPr>
        <w:spacing w:after="0" w:line="360" w:lineRule="auto"/>
        <w:rPr>
          <w:rFonts w:asciiTheme="majorHAnsi" w:hAnsiTheme="majorHAnsi" w:cs="Times New Roman"/>
          <w:sz w:val="24"/>
          <w:szCs w:val="24"/>
        </w:rPr>
      </w:pPr>
    </w:p>
    <w:p w:rsidR="000B18EC" w:rsidRPr="005A77F7" w:rsidRDefault="000B18EC" w:rsidP="000B18EC">
      <w:pPr>
        <w:spacing w:after="0" w:line="360" w:lineRule="auto"/>
        <w:rPr>
          <w:rFonts w:asciiTheme="majorHAnsi" w:hAnsiTheme="majorHAnsi" w:cs="Times New Roman"/>
          <w:sz w:val="24"/>
          <w:szCs w:val="24"/>
        </w:rPr>
      </w:pPr>
    </w:p>
    <w:p w:rsidR="000B18EC" w:rsidRPr="005A77F7" w:rsidRDefault="000B18EC" w:rsidP="000B18EC">
      <w:pPr>
        <w:spacing w:after="0" w:line="360" w:lineRule="auto"/>
        <w:rPr>
          <w:rFonts w:asciiTheme="majorHAnsi" w:hAnsiTheme="majorHAnsi" w:cs="Times New Roman"/>
          <w:sz w:val="24"/>
          <w:szCs w:val="24"/>
        </w:rPr>
      </w:pPr>
    </w:p>
    <w:p w:rsidR="000B18EC" w:rsidRPr="005A77F7" w:rsidRDefault="000B18EC" w:rsidP="000B18EC">
      <w:pPr>
        <w:spacing w:after="0" w:line="360" w:lineRule="auto"/>
        <w:rPr>
          <w:rFonts w:asciiTheme="majorHAnsi" w:hAnsiTheme="majorHAnsi" w:cs="Times New Roman"/>
          <w:b/>
          <w:sz w:val="24"/>
          <w:szCs w:val="24"/>
        </w:rPr>
      </w:pPr>
      <w:r w:rsidRPr="005A77F7">
        <w:rPr>
          <w:rFonts w:asciiTheme="majorHAnsi" w:hAnsiTheme="majorHAnsi" w:cs="Times New Roman"/>
          <w:b/>
          <w:sz w:val="24"/>
          <w:szCs w:val="24"/>
        </w:rPr>
        <w:t>INSTRUCTIONS TO CANDIDATES</w:t>
      </w:r>
    </w:p>
    <w:p w:rsidR="000B18EC" w:rsidRPr="005A77F7" w:rsidRDefault="000B18EC" w:rsidP="000B18EC">
      <w:pPr>
        <w:spacing w:after="0" w:line="360" w:lineRule="auto"/>
        <w:rPr>
          <w:rFonts w:asciiTheme="majorHAnsi" w:hAnsiTheme="majorHAnsi" w:cs="Times New Roman"/>
          <w:i/>
          <w:sz w:val="24"/>
          <w:szCs w:val="24"/>
        </w:rPr>
      </w:pPr>
      <w:r w:rsidRPr="005A77F7">
        <w:rPr>
          <w:rFonts w:asciiTheme="majorHAnsi" w:hAnsiTheme="majorHAnsi" w:cs="Times New Roman"/>
          <w:i/>
          <w:sz w:val="24"/>
          <w:szCs w:val="24"/>
        </w:rPr>
        <w:t xml:space="preserve">This paper consists of </w:t>
      </w:r>
      <w:r w:rsidRPr="005A77F7">
        <w:rPr>
          <w:rFonts w:asciiTheme="majorHAnsi" w:hAnsiTheme="majorHAnsi" w:cs="Times New Roman"/>
          <w:b/>
          <w:i/>
          <w:sz w:val="24"/>
          <w:szCs w:val="24"/>
        </w:rPr>
        <w:t>six</w:t>
      </w:r>
      <w:r w:rsidRPr="005A77F7">
        <w:rPr>
          <w:rFonts w:asciiTheme="majorHAnsi" w:hAnsiTheme="majorHAnsi" w:cs="Times New Roman"/>
          <w:i/>
          <w:sz w:val="24"/>
          <w:szCs w:val="24"/>
        </w:rPr>
        <w:t xml:space="preserve"> questions.</w:t>
      </w:r>
    </w:p>
    <w:p w:rsidR="000B18EC" w:rsidRPr="005A77F7" w:rsidRDefault="000B18EC" w:rsidP="000B18EC">
      <w:pPr>
        <w:spacing w:after="0" w:line="360" w:lineRule="auto"/>
        <w:rPr>
          <w:rFonts w:asciiTheme="majorHAnsi" w:hAnsiTheme="majorHAnsi" w:cs="Times New Roman"/>
          <w:i/>
          <w:sz w:val="24"/>
          <w:szCs w:val="24"/>
        </w:rPr>
      </w:pPr>
      <w:r w:rsidRPr="005A77F7">
        <w:rPr>
          <w:rFonts w:asciiTheme="majorHAnsi" w:hAnsiTheme="majorHAnsi" w:cs="Times New Roman"/>
          <w:i/>
          <w:sz w:val="24"/>
          <w:szCs w:val="24"/>
        </w:rPr>
        <w:t xml:space="preserve">Answer </w:t>
      </w:r>
      <w:r w:rsidRPr="005A77F7">
        <w:rPr>
          <w:rFonts w:asciiTheme="majorHAnsi" w:hAnsiTheme="majorHAnsi" w:cs="Times New Roman"/>
          <w:b/>
          <w:i/>
          <w:sz w:val="24"/>
          <w:szCs w:val="24"/>
        </w:rPr>
        <w:t>one</w:t>
      </w:r>
      <w:r w:rsidRPr="005A77F7">
        <w:rPr>
          <w:rFonts w:asciiTheme="majorHAnsi" w:hAnsiTheme="majorHAnsi" w:cs="Times New Roman"/>
          <w:i/>
          <w:sz w:val="24"/>
          <w:szCs w:val="24"/>
        </w:rPr>
        <w:t xml:space="preserve"> in section </w:t>
      </w:r>
      <w:r w:rsidRPr="005A77F7">
        <w:rPr>
          <w:rFonts w:asciiTheme="majorHAnsi" w:hAnsiTheme="majorHAnsi" w:cs="Times New Roman"/>
          <w:b/>
          <w:i/>
          <w:sz w:val="24"/>
          <w:szCs w:val="24"/>
        </w:rPr>
        <w:t>A</w:t>
      </w:r>
      <w:r w:rsidRPr="005A77F7">
        <w:rPr>
          <w:rFonts w:asciiTheme="majorHAnsi" w:hAnsiTheme="majorHAnsi" w:cs="Times New Roman"/>
          <w:i/>
          <w:sz w:val="24"/>
          <w:szCs w:val="24"/>
        </w:rPr>
        <w:t xml:space="preserve"> plus </w:t>
      </w:r>
      <w:r w:rsidRPr="005A77F7">
        <w:rPr>
          <w:rFonts w:asciiTheme="majorHAnsi" w:hAnsiTheme="majorHAnsi" w:cs="Times New Roman"/>
          <w:b/>
          <w:i/>
          <w:sz w:val="24"/>
          <w:szCs w:val="24"/>
        </w:rPr>
        <w:t>three</w:t>
      </w:r>
      <w:r w:rsidRPr="005A77F7">
        <w:rPr>
          <w:rFonts w:asciiTheme="majorHAnsi" w:hAnsiTheme="majorHAnsi" w:cs="Times New Roman"/>
          <w:i/>
          <w:sz w:val="24"/>
          <w:szCs w:val="24"/>
        </w:rPr>
        <w:t xml:space="preserve"> others from section </w:t>
      </w:r>
      <w:r w:rsidRPr="005A77F7">
        <w:rPr>
          <w:rFonts w:asciiTheme="majorHAnsi" w:hAnsiTheme="majorHAnsi" w:cs="Times New Roman"/>
          <w:b/>
          <w:i/>
          <w:sz w:val="24"/>
          <w:szCs w:val="24"/>
        </w:rPr>
        <w:t>B</w:t>
      </w:r>
      <w:r w:rsidRPr="005A77F7">
        <w:rPr>
          <w:rFonts w:asciiTheme="majorHAnsi" w:hAnsiTheme="majorHAnsi" w:cs="Times New Roman"/>
          <w:i/>
          <w:sz w:val="24"/>
          <w:szCs w:val="24"/>
        </w:rPr>
        <w:t>.</w:t>
      </w:r>
    </w:p>
    <w:p w:rsidR="000B18EC" w:rsidRPr="005A77F7" w:rsidRDefault="000B18EC" w:rsidP="000B18EC">
      <w:pPr>
        <w:spacing w:after="0" w:line="360" w:lineRule="auto"/>
        <w:rPr>
          <w:rFonts w:asciiTheme="majorHAnsi" w:hAnsiTheme="majorHAnsi" w:cs="Times New Roman"/>
          <w:i/>
          <w:sz w:val="24"/>
          <w:szCs w:val="24"/>
        </w:rPr>
      </w:pPr>
      <w:r w:rsidRPr="005A77F7">
        <w:rPr>
          <w:rFonts w:asciiTheme="majorHAnsi" w:hAnsiTheme="majorHAnsi" w:cs="Times New Roman"/>
          <w:i/>
          <w:sz w:val="24"/>
          <w:szCs w:val="24"/>
        </w:rPr>
        <w:t>Candidates are advised to read the questions carefully, organize their answers and present them precisely and logically, illustrating with well labelled diagrams where necessary.</w:t>
      </w:r>
    </w:p>
    <w:p w:rsidR="000B18EC" w:rsidRPr="005A77F7" w:rsidRDefault="000B18EC" w:rsidP="000B18EC">
      <w:pPr>
        <w:spacing w:after="0" w:line="360" w:lineRule="auto"/>
        <w:rPr>
          <w:rFonts w:asciiTheme="majorHAnsi" w:hAnsiTheme="majorHAnsi" w:cs="Tahoma"/>
          <w:b/>
          <w:i/>
          <w:sz w:val="24"/>
          <w:szCs w:val="24"/>
          <w:lang w:val="en-US"/>
        </w:rPr>
      </w:pPr>
    </w:p>
    <w:p w:rsidR="000B18EC" w:rsidRPr="005A77F7" w:rsidRDefault="000B18EC" w:rsidP="000B18EC">
      <w:pPr>
        <w:spacing w:line="360" w:lineRule="auto"/>
        <w:rPr>
          <w:rFonts w:asciiTheme="majorHAnsi" w:hAnsiTheme="majorHAnsi" w:cs="Tahoma"/>
          <w:sz w:val="24"/>
          <w:szCs w:val="24"/>
          <w:lang w:val="en-US"/>
        </w:rPr>
      </w:pPr>
    </w:p>
    <w:p w:rsidR="000B18EC" w:rsidRPr="005A77F7" w:rsidRDefault="000B18EC" w:rsidP="000B18EC">
      <w:pPr>
        <w:spacing w:line="360" w:lineRule="auto"/>
        <w:rPr>
          <w:rFonts w:asciiTheme="majorHAnsi" w:hAnsiTheme="majorHAnsi" w:cs="Tahoma"/>
          <w:sz w:val="24"/>
          <w:szCs w:val="24"/>
          <w:lang w:val="en-US"/>
        </w:rPr>
      </w:pPr>
    </w:p>
    <w:p w:rsidR="000B18EC" w:rsidRPr="005A77F7" w:rsidRDefault="000B18EC" w:rsidP="000B18EC">
      <w:pPr>
        <w:spacing w:line="360" w:lineRule="auto"/>
        <w:jc w:val="center"/>
        <w:rPr>
          <w:rFonts w:asciiTheme="majorHAnsi" w:hAnsiTheme="majorHAnsi" w:cs="Tahoma"/>
          <w:b/>
          <w:sz w:val="24"/>
          <w:szCs w:val="24"/>
          <w:lang w:val="en-US"/>
        </w:rPr>
      </w:pPr>
    </w:p>
    <w:p w:rsidR="000B18EC" w:rsidRPr="005A77F7" w:rsidRDefault="000B18EC" w:rsidP="000B18EC">
      <w:pPr>
        <w:spacing w:line="360" w:lineRule="auto"/>
        <w:jc w:val="center"/>
        <w:rPr>
          <w:rFonts w:asciiTheme="majorHAnsi" w:hAnsiTheme="majorHAnsi" w:cs="Tahoma"/>
          <w:b/>
          <w:sz w:val="24"/>
          <w:szCs w:val="24"/>
          <w:lang w:val="en-US"/>
        </w:rPr>
      </w:pPr>
    </w:p>
    <w:p w:rsidR="000B18EC" w:rsidRPr="005A77F7" w:rsidRDefault="000B18EC" w:rsidP="000B18EC">
      <w:pPr>
        <w:spacing w:line="360" w:lineRule="auto"/>
        <w:jc w:val="center"/>
        <w:rPr>
          <w:rFonts w:asciiTheme="majorHAnsi" w:hAnsiTheme="majorHAnsi" w:cs="Tahoma"/>
          <w:b/>
          <w:sz w:val="24"/>
          <w:szCs w:val="24"/>
          <w:lang w:val="en-US"/>
        </w:rPr>
      </w:pPr>
    </w:p>
    <w:p w:rsidR="000B18EC" w:rsidRPr="005A77F7" w:rsidRDefault="000B18EC" w:rsidP="000B18EC">
      <w:pPr>
        <w:spacing w:line="360" w:lineRule="auto"/>
        <w:jc w:val="center"/>
        <w:rPr>
          <w:rFonts w:asciiTheme="majorHAnsi" w:hAnsiTheme="majorHAnsi" w:cs="Tahoma"/>
          <w:b/>
          <w:sz w:val="24"/>
          <w:szCs w:val="24"/>
          <w:lang w:val="en-US"/>
        </w:rPr>
      </w:pPr>
      <w:r w:rsidRPr="005A77F7">
        <w:rPr>
          <w:rFonts w:asciiTheme="majorHAnsi" w:hAnsiTheme="majorHAnsi" w:cs="Tahoma"/>
          <w:b/>
          <w:sz w:val="24"/>
          <w:szCs w:val="24"/>
          <w:lang w:val="en-US"/>
        </w:rPr>
        <w:lastRenderedPageBreak/>
        <w:t>SECTION A (40 MARKS)</w:t>
      </w:r>
    </w:p>
    <w:p w:rsidR="000B18EC" w:rsidRPr="005A77F7" w:rsidRDefault="000B18EC" w:rsidP="005A77F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Theme="majorHAnsi" w:hAnsiTheme="majorHAnsi" w:cs="Tahoma"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When plant cells are disrupted, they release the enzyme </w:t>
      </w:r>
      <w:proofErr w:type="spellStart"/>
      <w:r w:rsidRPr="005A77F7">
        <w:rPr>
          <w:rFonts w:asciiTheme="majorHAnsi" w:hAnsiTheme="majorHAnsi" w:cs="Tahoma"/>
          <w:sz w:val="24"/>
          <w:szCs w:val="24"/>
          <w:lang w:val="en-US"/>
        </w:rPr>
        <w:t>Phenoloxidase</w:t>
      </w:r>
      <w:proofErr w:type="spellEnd"/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 that leads to oxidation of </w:t>
      </w:r>
      <w:proofErr w:type="spellStart"/>
      <w:r w:rsidRPr="005A77F7">
        <w:rPr>
          <w:rFonts w:asciiTheme="majorHAnsi" w:hAnsiTheme="majorHAnsi" w:cs="Tahoma"/>
          <w:sz w:val="24"/>
          <w:szCs w:val="24"/>
          <w:lang w:val="en-US"/>
        </w:rPr>
        <w:t>colourless</w:t>
      </w:r>
      <w:proofErr w:type="spellEnd"/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 Phenols into </w:t>
      </w:r>
      <w:proofErr w:type="spellStart"/>
      <w:r w:rsidRPr="005A77F7">
        <w:rPr>
          <w:rFonts w:asciiTheme="majorHAnsi" w:hAnsiTheme="majorHAnsi" w:cs="Tahoma"/>
          <w:sz w:val="24"/>
          <w:szCs w:val="24"/>
          <w:lang w:val="en-US"/>
        </w:rPr>
        <w:t>coloured</w:t>
      </w:r>
      <w:proofErr w:type="spellEnd"/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 products. In an experiment, sample of an extract containing Phenol oxidase were obtained from plant tissue and then subjected to various treatments after which they were then mixed with a solution of Phenol buffered at PH7 and incubated at 35</w:t>
      </w:r>
      <w:r w:rsidRPr="005A77F7">
        <w:rPr>
          <w:rFonts w:asciiTheme="majorHAnsi" w:hAnsiTheme="majorHAnsi" w:cs="Tahoma"/>
          <w:sz w:val="24"/>
          <w:szCs w:val="24"/>
          <w:vertAlign w:val="superscript"/>
          <w:lang w:val="en-US"/>
        </w:rPr>
        <w:t>o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>C for 10minutes. The Pre-treatment and results are shown in table 1.</w:t>
      </w:r>
    </w:p>
    <w:p w:rsidR="000B18EC" w:rsidRPr="005A77F7" w:rsidRDefault="000B18EC" w:rsidP="005A77F7">
      <w:pPr>
        <w:pStyle w:val="ListParagraph"/>
        <w:spacing w:after="0" w:line="360" w:lineRule="auto"/>
        <w:ind w:left="360"/>
        <w:rPr>
          <w:rFonts w:asciiTheme="majorHAnsi" w:hAnsiTheme="majorHAnsi" w:cs="Tahoma"/>
          <w:sz w:val="24"/>
          <w:szCs w:val="24"/>
          <w:lang w:val="en-US"/>
        </w:rPr>
      </w:pPr>
    </w:p>
    <w:p w:rsidR="000B18EC" w:rsidRPr="005A77F7" w:rsidRDefault="000B18EC" w:rsidP="005A77F7">
      <w:pPr>
        <w:pStyle w:val="ListParagraph"/>
        <w:spacing w:after="0" w:line="360" w:lineRule="auto"/>
        <w:ind w:left="360"/>
        <w:rPr>
          <w:rFonts w:asciiTheme="majorHAnsi" w:hAnsiTheme="majorHAnsi" w:cs="Tahoma"/>
          <w:b/>
          <w:sz w:val="24"/>
          <w:szCs w:val="24"/>
          <w:lang w:val="en-US"/>
        </w:rPr>
      </w:pPr>
      <w:r w:rsidRPr="005A77F7">
        <w:rPr>
          <w:rFonts w:asciiTheme="majorHAnsi" w:hAnsiTheme="majorHAnsi" w:cs="Tahoma"/>
          <w:b/>
          <w:sz w:val="24"/>
          <w:szCs w:val="24"/>
          <w:lang w:val="en-US"/>
        </w:rPr>
        <w:t>Table 1</w:t>
      </w:r>
    </w:p>
    <w:tbl>
      <w:tblPr>
        <w:tblStyle w:val="TableGrid"/>
        <w:tblW w:w="8928" w:type="dxa"/>
        <w:tblInd w:w="360" w:type="dxa"/>
        <w:tblLook w:val="04A0" w:firstRow="1" w:lastRow="0" w:firstColumn="1" w:lastColumn="0" w:noHBand="0" w:noVBand="1"/>
      </w:tblPr>
      <w:tblGrid>
        <w:gridCol w:w="1278"/>
        <w:gridCol w:w="4500"/>
        <w:gridCol w:w="3150"/>
      </w:tblGrid>
      <w:tr w:rsidR="000B18EC" w:rsidRPr="005A77F7" w:rsidTr="000B18EC">
        <w:tc>
          <w:tcPr>
            <w:tcW w:w="1278" w:type="dxa"/>
          </w:tcPr>
          <w:p w:rsidR="000B18EC" w:rsidRPr="005A77F7" w:rsidRDefault="000B18EC" w:rsidP="00E42ACA">
            <w:pPr>
              <w:pStyle w:val="ListParagraph"/>
              <w:spacing w:line="360" w:lineRule="auto"/>
              <w:ind w:left="0"/>
              <w:rPr>
                <w:rFonts w:asciiTheme="majorHAnsi" w:hAnsiTheme="majorHAnsi" w:cs="Tahoma"/>
                <w:b/>
                <w:sz w:val="24"/>
                <w:szCs w:val="24"/>
                <w:lang w:val="en-US"/>
              </w:rPr>
            </w:pPr>
            <w:r w:rsidRPr="005A77F7">
              <w:rPr>
                <w:rFonts w:asciiTheme="majorHAnsi" w:hAnsiTheme="majorHAnsi" w:cs="Tahoma"/>
                <w:b/>
                <w:sz w:val="24"/>
                <w:szCs w:val="24"/>
                <w:lang w:val="en-US"/>
              </w:rPr>
              <w:t xml:space="preserve">Test tube </w:t>
            </w:r>
          </w:p>
        </w:tc>
        <w:tc>
          <w:tcPr>
            <w:tcW w:w="4500" w:type="dxa"/>
          </w:tcPr>
          <w:p w:rsidR="000B18EC" w:rsidRPr="005A77F7" w:rsidRDefault="000B18EC" w:rsidP="00E42ACA">
            <w:pPr>
              <w:pStyle w:val="ListParagraph"/>
              <w:spacing w:line="360" w:lineRule="auto"/>
              <w:ind w:left="0"/>
              <w:rPr>
                <w:rFonts w:asciiTheme="majorHAnsi" w:hAnsiTheme="majorHAnsi" w:cs="Tahoma"/>
                <w:b/>
                <w:sz w:val="24"/>
                <w:szCs w:val="24"/>
                <w:lang w:val="en-US"/>
              </w:rPr>
            </w:pPr>
            <w:r w:rsidRPr="005A77F7">
              <w:rPr>
                <w:rFonts w:asciiTheme="majorHAnsi" w:hAnsiTheme="majorHAnsi" w:cs="Tahoma"/>
                <w:b/>
                <w:sz w:val="24"/>
                <w:szCs w:val="24"/>
                <w:lang w:val="en-US"/>
              </w:rPr>
              <w:t>Pre-treatment of enzyme extract</w:t>
            </w:r>
          </w:p>
        </w:tc>
        <w:tc>
          <w:tcPr>
            <w:tcW w:w="3150" w:type="dxa"/>
          </w:tcPr>
          <w:p w:rsidR="000B18EC" w:rsidRPr="005A77F7" w:rsidRDefault="000B18EC" w:rsidP="00E42ACA">
            <w:pPr>
              <w:pStyle w:val="ListParagraph"/>
              <w:spacing w:line="360" w:lineRule="auto"/>
              <w:ind w:left="0"/>
              <w:rPr>
                <w:rFonts w:asciiTheme="majorHAnsi" w:hAnsiTheme="majorHAnsi" w:cs="Tahoma"/>
                <w:b/>
                <w:sz w:val="24"/>
                <w:szCs w:val="24"/>
                <w:lang w:val="en-US"/>
              </w:rPr>
            </w:pPr>
            <w:proofErr w:type="spellStart"/>
            <w:r w:rsidRPr="005A77F7">
              <w:rPr>
                <w:rFonts w:asciiTheme="majorHAnsi" w:hAnsiTheme="majorHAnsi" w:cs="Tahoma"/>
                <w:b/>
                <w:sz w:val="24"/>
                <w:szCs w:val="24"/>
                <w:lang w:val="en-US"/>
              </w:rPr>
              <w:t>Colour</w:t>
            </w:r>
            <w:proofErr w:type="spellEnd"/>
            <w:r w:rsidRPr="005A77F7">
              <w:rPr>
                <w:rFonts w:asciiTheme="majorHAnsi" w:hAnsiTheme="majorHAnsi" w:cs="Tahoma"/>
                <w:b/>
                <w:sz w:val="24"/>
                <w:szCs w:val="24"/>
                <w:lang w:val="en-US"/>
              </w:rPr>
              <w:t xml:space="preserve"> of extract after incubation with Phenol</w:t>
            </w:r>
          </w:p>
        </w:tc>
      </w:tr>
      <w:tr w:rsidR="000B18EC" w:rsidRPr="005A77F7" w:rsidTr="000B18EC">
        <w:tc>
          <w:tcPr>
            <w:tcW w:w="1278" w:type="dxa"/>
          </w:tcPr>
          <w:p w:rsidR="000B18EC" w:rsidRPr="005A77F7" w:rsidRDefault="000B18EC" w:rsidP="00E42ACA">
            <w:pPr>
              <w:pStyle w:val="ListParagraph"/>
              <w:spacing w:line="360" w:lineRule="auto"/>
              <w:ind w:left="0"/>
              <w:rPr>
                <w:rFonts w:asciiTheme="majorHAnsi" w:hAnsiTheme="majorHAnsi" w:cs="Tahoma"/>
                <w:b/>
                <w:sz w:val="24"/>
                <w:szCs w:val="24"/>
                <w:lang w:val="en-US"/>
              </w:rPr>
            </w:pPr>
            <w:r w:rsidRPr="005A77F7">
              <w:rPr>
                <w:rFonts w:asciiTheme="majorHAnsi" w:hAnsiTheme="majorHAnsi" w:cs="Tahoma"/>
                <w:b/>
                <w:sz w:val="24"/>
                <w:szCs w:val="24"/>
                <w:lang w:val="en-US"/>
              </w:rPr>
              <w:t>A</w:t>
            </w:r>
          </w:p>
        </w:tc>
        <w:tc>
          <w:tcPr>
            <w:tcW w:w="4500" w:type="dxa"/>
          </w:tcPr>
          <w:p w:rsidR="000B18EC" w:rsidRPr="005A77F7" w:rsidRDefault="000B18EC" w:rsidP="00E42ACA">
            <w:pPr>
              <w:pStyle w:val="ListParagraph"/>
              <w:spacing w:line="360" w:lineRule="auto"/>
              <w:ind w:left="0"/>
              <w:rPr>
                <w:rFonts w:asciiTheme="majorHAnsi" w:hAnsiTheme="majorHAnsi" w:cs="Tahoma"/>
                <w:sz w:val="24"/>
                <w:szCs w:val="24"/>
                <w:lang w:val="en-US"/>
              </w:rPr>
            </w:pPr>
            <w:r w:rsidRPr="005A77F7">
              <w:rPr>
                <w:rFonts w:asciiTheme="majorHAnsi" w:hAnsiTheme="majorHAnsi" w:cs="Tahoma"/>
                <w:sz w:val="24"/>
                <w:szCs w:val="24"/>
                <w:lang w:val="en-US"/>
              </w:rPr>
              <w:t xml:space="preserve">None </w:t>
            </w:r>
          </w:p>
        </w:tc>
        <w:tc>
          <w:tcPr>
            <w:tcW w:w="3150" w:type="dxa"/>
          </w:tcPr>
          <w:p w:rsidR="000B18EC" w:rsidRPr="005A77F7" w:rsidRDefault="000B18EC" w:rsidP="00E42ACA">
            <w:pPr>
              <w:pStyle w:val="ListParagraph"/>
              <w:spacing w:line="360" w:lineRule="auto"/>
              <w:ind w:left="0"/>
              <w:rPr>
                <w:rFonts w:asciiTheme="majorHAnsi" w:hAnsiTheme="majorHAnsi" w:cs="Tahoma"/>
                <w:sz w:val="24"/>
                <w:szCs w:val="24"/>
                <w:lang w:val="en-US"/>
              </w:rPr>
            </w:pPr>
            <w:r w:rsidRPr="005A77F7">
              <w:rPr>
                <w:rFonts w:asciiTheme="majorHAnsi" w:hAnsiTheme="majorHAnsi" w:cs="Tahoma"/>
                <w:sz w:val="24"/>
                <w:szCs w:val="24"/>
                <w:lang w:val="en-US"/>
              </w:rPr>
              <w:t>Intense brown</w:t>
            </w:r>
          </w:p>
        </w:tc>
      </w:tr>
      <w:tr w:rsidR="000B18EC" w:rsidRPr="005A77F7" w:rsidTr="000B18EC">
        <w:tc>
          <w:tcPr>
            <w:tcW w:w="1278" w:type="dxa"/>
          </w:tcPr>
          <w:p w:rsidR="000B18EC" w:rsidRPr="005A77F7" w:rsidRDefault="000B18EC" w:rsidP="00E42ACA">
            <w:pPr>
              <w:pStyle w:val="ListParagraph"/>
              <w:spacing w:line="360" w:lineRule="auto"/>
              <w:ind w:left="0"/>
              <w:rPr>
                <w:rFonts w:asciiTheme="majorHAnsi" w:hAnsiTheme="majorHAnsi" w:cs="Tahoma"/>
                <w:b/>
                <w:sz w:val="24"/>
                <w:szCs w:val="24"/>
                <w:lang w:val="en-US"/>
              </w:rPr>
            </w:pPr>
            <w:r w:rsidRPr="005A77F7">
              <w:rPr>
                <w:rFonts w:asciiTheme="majorHAnsi" w:hAnsiTheme="majorHAnsi" w:cs="Tahoma"/>
                <w:b/>
                <w:sz w:val="24"/>
                <w:szCs w:val="24"/>
                <w:lang w:val="en-US"/>
              </w:rPr>
              <w:t>B</w:t>
            </w:r>
          </w:p>
        </w:tc>
        <w:tc>
          <w:tcPr>
            <w:tcW w:w="4500" w:type="dxa"/>
          </w:tcPr>
          <w:p w:rsidR="000B18EC" w:rsidRPr="005A77F7" w:rsidRDefault="000B18EC" w:rsidP="00E42ACA">
            <w:pPr>
              <w:pStyle w:val="ListParagraph"/>
              <w:spacing w:line="360" w:lineRule="auto"/>
              <w:ind w:left="0"/>
              <w:rPr>
                <w:rFonts w:asciiTheme="majorHAnsi" w:hAnsiTheme="majorHAnsi" w:cs="Tahoma"/>
                <w:sz w:val="24"/>
                <w:szCs w:val="24"/>
                <w:lang w:val="en-US"/>
              </w:rPr>
            </w:pPr>
            <w:r w:rsidRPr="005A77F7">
              <w:rPr>
                <w:rFonts w:asciiTheme="majorHAnsi" w:hAnsiTheme="majorHAnsi" w:cs="Tahoma"/>
                <w:sz w:val="24"/>
                <w:szCs w:val="24"/>
                <w:lang w:val="en-US"/>
              </w:rPr>
              <w:t>Incubation with protease for 10 minutes</w:t>
            </w:r>
          </w:p>
        </w:tc>
        <w:tc>
          <w:tcPr>
            <w:tcW w:w="3150" w:type="dxa"/>
          </w:tcPr>
          <w:p w:rsidR="000B18EC" w:rsidRPr="005A77F7" w:rsidRDefault="000B18EC" w:rsidP="00E42ACA">
            <w:pPr>
              <w:pStyle w:val="ListParagraph"/>
              <w:spacing w:line="360" w:lineRule="auto"/>
              <w:ind w:left="0"/>
              <w:rPr>
                <w:rFonts w:asciiTheme="majorHAnsi" w:hAnsiTheme="majorHAnsi" w:cs="Tahoma"/>
                <w:sz w:val="24"/>
                <w:szCs w:val="24"/>
                <w:lang w:val="en-US"/>
              </w:rPr>
            </w:pPr>
            <w:proofErr w:type="spellStart"/>
            <w:r w:rsidRPr="005A77F7">
              <w:rPr>
                <w:rFonts w:asciiTheme="majorHAnsi" w:hAnsiTheme="majorHAnsi" w:cs="Tahoma"/>
                <w:sz w:val="24"/>
                <w:szCs w:val="24"/>
                <w:lang w:val="en-US"/>
              </w:rPr>
              <w:t>Colourless</w:t>
            </w:r>
            <w:proofErr w:type="spellEnd"/>
          </w:p>
        </w:tc>
      </w:tr>
      <w:tr w:rsidR="000B18EC" w:rsidRPr="005A77F7" w:rsidTr="000B18EC">
        <w:tc>
          <w:tcPr>
            <w:tcW w:w="1278" w:type="dxa"/>
          </w:tcPr>
          <w:p w:rsidR="000B18EC" w:rsidRPr="005A77F7" w:rsidRDefault="000B18EC" w:rsidP="00E42ACA">
            <w:pPr>
              <w:pStyle w:val="ListParagraph"/>
              <w:spacing w:line="360" w:lineRule="auto"/>
              <w:ind w:left="0"/>
              <w:rPr>
                <w:rFonts w:asciiTheme="majorHAnsi" w:hAnsiTheme="majorHAnsi" w:cs="Tahoma"/>
                <w:b/>
                <w:sz w:val="24"/>
                <w:szCs w:val="24"/>
                <w:lang w:val="en-US"/>
              </w:rPr>
            </w:pPr>
            <w:r w:rsidRPr="005A77F7">
              <w:rPr>
                <w:rFonts w:asciiTheme="majorHAnsi" w:hAnsiTheme="majorHAnsi" w:cs="Tahoma"/>
                <w:b/>
                <w:sz w:val="24"/>
                <w:szCs w:val="24"/>
                <w:lang w:val="en-US"/>
              </w:rPr>
              <w:t>C</w:t>
            </w:r>
          </w:p>
        </w:tc>
        <w:tc>
          <w:tcPr>
            <w:tcW w:w="4500" w:type="dxa"/>
          </w:tcPr>
          <w:p w:rsidR="000B18EC" w:rsidRPr="005A77F7" w:rsidRDefault="000B18EC" w:rsidP="00E42ACA">
            <w:pPr>
              <w:pStyle w:val="ListParagraph"/>
              <w:spacing w:line="360" w:lineRule="auto"/>
              <w:ind w:left="0"/>
              <w:rPr>
                <w:rFonts w:asciiTheme="majorHAnsi" w:hAnsiTheme="majorHAnsi" w:cs="Tahoma"/>
                <w:sz w:val="24"/>
                <w:szCs w:val="24"/>
                <w:lang w:val="en-US"/>
              </w:rPr>
            </w:pPr>
            <w:r w:rsidRPr="005A77F7">
              <w:rPr>
                <w:rFonts w:asciiTheme="majorHAnsi" w:hAnsiTheme="majorHAnsi" w:cs="Tahoma"/>
                <w:sz w:val="24"/>
                <w:szCs w:val="24"/>
                <w:lang w:val="en-US"/>
              </w:rPr>
              <w:t xml:space="preserve">Mixed with </w:t>
            </w:r>
            <w:proofErr w:type="spellStart"/>
            <w:r w:rsidRPr="005A77F7">
              <w:rPr>
                <w:rFonts w:asciiTheme="majorHAnsi" w:hAnsiTheme="majorHAnsi" w:cs="Tahoma"/>
                <w:sz w:val="24"/>
                <w:szCs w:val="24"/>
                <w:lang w:val="en-US"/>
              </w:rPr>
              <w:t>trichroacetic</w:t>
            </w:r>
            <w:proofErr w:type="spellEnd"/>
            <w:r w:rsidRPr="005A77F7">
              <w:rPr>
                <w:rFonts w:asciiTheme="majorHAnsi" w:hAnsiTheme="majorHAnsi" w:cs="Tahoma"/>
                <w:sz w:val="24"/>
                <w:szCs w:val="24"/>
                <w:lang w:val="en-US"/>
              </w:rPr>
              <w:t xml:space="preserve"> acid for 5 minutes</w:t>
            </w:r>
          </w:p>
        </w:tc>
        <w:tc>
          <w:tcPr>
            <w:tcW w:w="3150" w:type="dxa"/>
          </w:tcPr>
          <w:p w:rsidR="000B18EC" w:rsidRPr="005A77F7" w:rsidRDefault="000B18EC" w:rsidP="00E42ACA">
            <w:pPr>
              <w:pStyle w:val="ListParagraph"/>
              <w:spacing w:line="360" w:lineRule="auto"/>
              <w:ind w:left="0"/>
              <w:rPr>
                <w:rFonts w:asciiTheme="majorHAnsi" w:hAnsiTheme="majorHAnsi" w:cs="Tahoma"/>
                <w:sz w:val="24"/>
                <w:szCs w:val="24"/>
                <w:lang w:val="en-US"/>
              </w:rPr>
            </w:pPr>
            <w:proofErr w:type="spellStart"/>
            <w:r w:rsidRPr="005A77F7">
              <w:rPr>
                <w:rFonts w:asciiTheme="majorHAnsi" w:hAnsiTheme="majorHAnsi" w:cs="Tahoma"/>
                <w:sz w:val="24"/>
                <w:szCs w:val="24"/>
                <w:lang w:val="en-US"/>
              </w:rPr>
              <w:t>Colourless</w:t>
            </w:r>
            <w:proofErr w:type="spellEnd"/>
          </w:p>
        </w:tc>
      </w:tr>
      <w:tr w:rsidR="000B18EC" w:rsidRPr="005A77F7" w:rsidTr="000B18EC">
        <w:tc>
          <w:tcPr>
            <w:tcW w:w="1278" w:type="dxa"/>
          </w:tcPr>
          <w:p w:rsidR="000B18EC" w:rsidRPr="005A77F7" w:rsidRDefault="000B18EC" w:rsidP="00E42ACA">
            <w:pPr>
              <w:pStyle w:val="ListParagraph"/>
              <w:spacing w:line="360" w:lineRule="auto"/>
              <w:ind w:left="0"/>
              <w:rPr>
                <w:rFonts w:asciiTheme="majorHAnsi" w:hAnsiTheme="majorHAnsi" w:cs="Tahoma"/>
                <w:b/>
                <w:sz w:val="24"/>
                <w:szCs w:val="24"/>
                <w:lang w:val="en-US"/>
              </w:rPr>
            </w:pPr>
            <w:r w:rsidRPr="005A77F7">
              <w:rPr>
                <w:rFonts w:asciiTheme="majorHAnsi" w:hAnsiTheme="majorHAnsi" w:cs="Tahoma"/>
                <w:b/>
                <w:sz w:val="24"/>
                <w:szCs w:val="24"/>
                <w:lang w:val="en-US"/>
              </w:rPr>
              <w:t>D</w:t>
            </w:r>
          </w:p>
        </w:tc>
        <w:tc>
          <w:tcPr>
            <w:tcW w:w="4500" w:type="dxa"/>
          </w:tcPr>
          <w:p w:rsidR="000B18EC" w:rsidRPr="005A77F7" w:rsidRDefault="000B18EC" w:rsidP="00E42ACA">
            <w:pPr>
              <w:pStyle w:val="ListParagraph"/>
              <w:spacing w:line="360" w:lineRule="auto"/>
              <w:ind w:left="0"/>
              <w:rPr>
                <w:rFonts w:asciiTheme="majorHAnsi" w:hAnsiTheme="majorHAnsi" w:cs="Tahoma"/>
                <w:sz w:val="24"/>
                <w:szCs w:val="24"/>
                <w:lang w:val="en-US"/>
              </w:rPr>
            </w:pPr>
            <w:r w:rsidRPr="005A77F7">
              <w:rPr>
                <w:rFonts w:asciiTheme="majorHAnsi" w:hAnsiTheme="majorHAnsi" w:cs="Tahoma"/>
                <w:sz w:val="24"/>
                <w:szCs w:val="24"/>
                <w:lang w:val="en-US"/>
              </w:rPr>
              <w:t>Mixed with mercuric chloride for 5 minutes.</w:t>
            </w:r>
          </w:p>
        </w:tc>
        <w:tc>
          <w:tcPr>
            <w:tcW w:w="3150" w:type="dxa"/>
          </w:tcPr>
          <w:p w:rsidR="000B18EC" w:rsidRPr="005A77F7" w:rsidRDefault="000B18EC" w:rsidP="00E42ACA">
            <w:pPr>
              <w:pStyle w:val="ListParagraph"/>
              <w:spacing w:line="360" w:lineRule="auto"/>
              <w:ind w:left="0"/>
              <w:rPr>
                <w:rFonts w:asciiTheme="majorHAnsi" w:hAnsiTheme="majorHAnsi" w:cs="Tahoma"/>
                <w:sz w:val="24"/>
                <w:szCs w:val="24"/>
                <w:lang w:val="en-US"/>
              </w:rPr>
            </w:pPr>
            <w:r w:rsidRPr="005A77F7">
              <w:rPr>
                <w:rFonts w:asciiTheme="majorHAnsi" w:hAnsiTheme="majorHAnsi" w:cs="Tahoma"/>
                <w:sz w:val="24"/>
                <w:szCs w:val="24"/>
                <w:lang w:val="en-US"/>
              </w:rPr>
              <w:t>Very light yellow</w:t>
            </w:r>
          </w:p>
        </w:tc>
      </w:tr>
    </w:tbl>
    <w:p w:rsidR="000B18EC" w:rsidRPr="005A77F7" w:rsidRDefault="000B18EC" w:rsidP="000B18EC">
      <w:pPr>
        <w:spacing w:after="0" w:line="360" w:lineRule="auto"/>
        <w:ind w:left="426"/>
        <w:jc w:val="both"/>
        <w:rPr>
          <w:rFonts w:asciiTheme="majorHAnsi" w:hAnsiTheme="majorHAnsi" w:cs="Tahoma"/>
          <w:sz w:val="24"/>
          <w:szCs w:val="24"/>
          <w:lang w:val="en-US"/>
        </w:rPr>
      </w:pPr>
    </w:p>
    <w:p w:rsidR="000B18EC" w:rsidRPr="005A77F7" w:rsidRDefault="000B18EC" w:rsidP="000B18EC">
      <w:pPr>
        <w:spacing w:after="0" w:line="360" w:lineRule="auto"/>
        <w:ind w:left="426"/>
        <w:jc w:val="both"/>
        <w:rPr>
          <w:rFonts w:asciiTheme="majorHAnsi" w:hAnsiTheme="majorHAnsi" w:cs="Tahoma"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>In some further experiment, samples of some enzyme extract were mixed with different substrate concentrations, in the presence and absence of a stand solution of Phenylthiourea (PTU)</w:t>
      </w:r>
    </w:p>
    <w:p w:rsidR="000B18EC" w:rsidRPr="005A77F7" w:rsidRDefault="000B18EC" w:rsidP="000B18EC">
      <w:pPr>
        <w:spacing w:after="0" w:line="360" w:lineRule="auto"/>
        <w:ind w:left="426"/>
        <w:rPr>
          <w:rFonts w:asciiTheme="majorHAnsi" w:hAnsiTheme="majorHAnsi" w:cs="Tahoma"/>
          <w:sz w:val="24"/>
          <w:szCs w:val="24"/>
          <w:lang w:val="en-US"/>
        </w:rPr>
      </w:pPr>
    </w:p>
    <w:p w:rsidR="000B18EC" w:rsidRPr="005A77F7" w:rsidRDefault="000B18EC" w:rsidP="000B18EC">
      <w:pPr>
        <w:spacing w:after="0" w:line="360" w:lineRule="auto"/>
        <w:ind w:left="426"/>
        <w:rPr>
          <w:rFonts w:asciiTheme="majorHAnsi" w:hAnsiTheme="majorHAnsi" w:cs="Tahoma"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>Figure 1 shows the results obtained in relation to rate of reaction.</w:t>
      </w:r>
    </w:p>
    <w:p w:rsidR="000B18EC" w:rsidRPr="005A77F7" w:rsidRDefault="003D659B" w:rsidP="000B18EC">
      <w:pPr>
        <w:spacing w:after="0" w:line="360" w:lineRule="auto"/>
        <w:ind w:left="426"/>
        <w:rPr>
          <w:rFonts w:asciiTheme="majorHAnsi" w:hAnsiTheme="majorHAnsi" w:cs="Tahoma"/>
          <w:sz w:val="24"/>
          <w:szCs w:val="24"/>
          <w:lang w:val="en-US"/>
        </w:rPr>
      </w:pPr>
      <w:r>
        <w:rPr>
          <w:rFonts w:asciiTheme="majorHAnsi" w:hAnsiTheme="majorHAnsi" w:cs="Tahoma"/>
          <w:noProof/>
          <w:sz w:val="24"/>
          <w:szCs w:val="24"/>
          <w:lang w:val="en-US"/>
        </w:rPr>
        <w:pict>
          <v:group id="Group 11" o:spid="_x0000_s1026" style="position:absolute;left:0;text-align:left;margin-left:29.2pt;margin-top:14.55pt;width:407.45pt;height:204pt;z-index:251659264;mso-width-relative:margin;mso-height-relative:margin" coordorigin="2571" coordsize="51746,25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">
            <v:group id="Group 5" o:spid="_x0000_s1027" style="position:absolute;left:7233;width:35433;height:21336" coordsize="35433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<v:shape id="Freeform: Shape 1" o:spid="_x0000_s1028" style="position:absolute;width:35433;height:21336;visibility:visible;mso-wrap-style:square;v-text-anchor:middle" coordsize="3543300,213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" path="m,l,2133600r3543300,e" filled="f" strokecolor="black [3200]" strokeweight=".5pt">
                <v:stroke startarrow="open" endarrow="open" joinstyle="miter"/>
                <v:path arrowok="t" o:connecttype="custom" o:connectlocs="0,0;0,2133600;3543300,2133600" o:connectangles="0,0,0"/>
              </v:shape>
              <v:shape id="Freeform: Shape 2" o:spid="_x0000_s1029" style="position:absolute;left:68;top:3753;width:33909;height:17508;visibility:visible;mso-wrap-style:square;v-text-anchor:middle" coordsize="3390900,1750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" path="m,1750840c246062,1153146,492125,555452,1057275,264940,1622425,-25573,2506662,-8904,3390900,7765e" filled="f" strokecolor="black [3200]" strokeweight=".5pt">
                <v:stroke joinstyle="miter"/>
                <v:path arrowok="t" o:connecttype="custom" o:connectlocs="0,1750840;1057275,264940;3390900,7765" o:connectangles="0,0,0"/>
              </v:shape>
              <v:shape id="Freeform: Shape 4" o:spid="_x0000_s1030" style="position:absolute;left:1228;top:13238;width:32277;height:5169;visibility:visible;mso-wrap-style:square;v-text-anchor:middle" coordsize="3227696,516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" path="m,516934c184813,337807,369627,158680,907576,73382,1445525,-11916,2336610,-3387,3227696,5143e" filled="f" strokecolor="black [3200]" strokeweight=".5pt">
                <v:stroke joinstyle="miter"/>
                <v:path arrowok="t" o:connecttype="custom" o:connectlocs="0,516934;907576,73382;3227696,5143" o:connectangles="0,0,0"/>
              </v:shape>
            </v:group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style="position:absolute;left:2571;top:3753;width:3715;height:1567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" filled="f" stroked="f" strokeweight=".5pt">
              <v:textbox style="layout-flow:vertical;mso-layout-flow-alt:bottom-to-top;mso-next-textbox:#Text Box 6">
                <w:txbxContent>
                  <w:p w:rsidR="000B18EC" w:rsidRPr="000B18EC" w:rsidRDefault="000B18EC" w:rsidP="000B18EC">
                    <w:pPr>
                      <w:spacing w:after="0" w:line="276" w:lineRule="auto"/>
                      <w:rPr>
                        <w:rFonts w:cstheme="minorHAnsi"/>
                        <w:b/>
                        <w:sz w:val="24"/>
                        <w:lang w:val="en-US"/>
                      </w:rPr>
                    </w:pPr>
                    <w:r w:rsidRPr="000B18EC">
                      <w:rPr>
                        <w:rFonts w:cstheme="minorHAnsi"/>
                        <w:b/>
                        <w:sz w:val="24"/>
                        <w:lang w:val="en-US"/>
                      </w:rPr>
                      <w:t>Rate of reaction</w:t>
                    </w:r>
                  </w:p>
                </w:txbxContent>
              </v:textbox>
            </v:shape>
            <v:shape id="Text Box 7" o:spid="_x0000_s1032" type="#_x0000_t202" style="position:absolute;left:40397;top:11600;width:13921;height:279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<v:textbox style="mso-next-textbox:#Text Box 7">
                <w:txbxContent>
                  <w:p w:rsidR="000B18EC" w:rsidRPr="0063545F" w:rsidRDefault="000B18EC" w:rsidP="000B18EC">
                    <w:pPr>
                      <w:spacing w:after="0" w:line="276" w:lineRule="auto"/>
                      <w:rPr>
                        <w:rFonts w:ascii="Tahoma" w:hAnsi="Tahoma" w:cs="Tahoma"/>
                        <w:sz w:val="24"/>
                        <w:lang w:val="en-US"/>
                      </w:rPr>
                    </w:pPr>
                    <w:r>
                      <w:rPr>
                        <w:rFonts w:ascii="Tahoma" w:hAnsi="Tahoma" w:cs="Tahoma"/>
                        <w:sz w:val="24"/>
                        <w:lang w:val="en-US"/>
                      </w:rPr>
                      <w:t>Presence of PTU</w:t>
                    </w:r>
                  </w:p>
                </w:txbxContent>
              </v:textbox>
            </v:shape>
            <v:shape id="Text Box 8" o:spid="_x0000_s1033" type="#_x0000_t202" style="position:absolute;left:40260;top:2456;width:13307;height:300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<v:textbox style="mso-next-textbox:#Text Box 8">
                <w:txbxContent>
                  <w:p w:rsidR="000B18EC" w:rsidRPr="0063545F" w:rsidRDefault="000B18EC" w:rsidP="000B18EC">
                    <w:pPr>
                      <w:spacing w:after="0" w:line="276" w:lineRule="auto"/>
                      <w:rPr>
                        <w:rFonts w:ascii="Tahoma" w:hAnsi="Tahoma" w:cs="Tahoma"/>
                        <w:sz w:val="24"/>
                        <w:lang w:val="en-US"/>
                      </w:rPr>
                    </w:pPr>
                    <w:r>
                      <w:rPr>
                        <w:rFonts w:ascii="Tahoma" w:hAnsi="Tahoma" w:cs="Tahoma"/>
                        <w:sz w:val="24"/>
                        <w:lang w:val="en-US"/>
                      </w:rPr>
                      <w:t>Absence of PTU</w:t>
                    </w:r>
                  </w:p>
                </w:txbxContent>
              </v:textbox>
            </v:shape>
            <v:shape id="Text Box 9" o:spid="_x0000_s1034" type="#_x0000_t202" style="position:absolute;left:16954;top:21998;width:18288;height:39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<v:textbox style="mso-next-textbox:#Text Box 9">
                <w:txbxContent>
                  <w:p w:rsidR="000B18EC" w:rsidRPr="000B18EC" w:rsidRDefault="000B18EC" w:rsidP="000B18EC">
                    <w:pPr>
                      <w:spacing w:after="0" w:line="276" w:lineRule="auto"/>
                      <w:rPr>
                        <w:rFonts w:cstheme="minorHAnsi"/>
                        <w:b/>
                        <w:sz w:val="24"/>
                        <w:lang w:val="en-US"/>
                      </w:rPr>
                    </w:pPr>
                    <w:r w:rsidRPr="000B18EC">
                      <w:rPr>
                        <w:rFonts w:cstheme="minorHAnsi"/>
                        <w:b/>
                        <w:sz w:val="24"/>
                        <w:lang w:val="en-US"/>
                      </w:rPr>
                      <w:t>Substrate concentration</w:t>
                    </w:r>
                  </w:p>
                </w:txbxContent>
              </v:textbox>
            </v:shape>
          </v:group>
        </w:pict>
      </w:r>
    </w:p>
    <w:p w:rsidR="000B18EC" w:rsidRPr="005A77F7" w:rsidRDefault="000B18EC" w:rsidP="000B18EC">
      <w:pPr>
        <w:spacing w:after="0" w:line="360" w:lineRule="auto"/>
        <w:ind w:left="426"/>
        <w:rPr>
          <w:rFonts w:asciiTheme="majorHAnsi" w:hAnsiTheme="majorHAnsi" w:cs="Tahoma"/>
          <w:sz w:val="24"/>
          <w:szCs w:val="24"/>
          <w:lang w:val="en-US"/>
        </w:rPr>
      </w:pPr>
    </w:p>
    <w:p w:rsidR="000B18EC" w:rsidRPr="005A77F7" w:rsidRDefault="000B18EC" w:rsidP="000B18EC">
      <w:pPr>
        <w:spacing w:after="0" w:line="360" w:lineRule="auto"/>
        <w:ind w:left="426"/>
        <w:rPr>
          <w:rFonts w:asciiTheme="majorHAnsi" w:hAnsiTheme="majorHAnsi" w:cs="Tahoma"/>
          <w:sz w:val="24"/>
          <w:szCs w:val="24"/>
          <w:lang w:val="en-US"/>
        </w:rPr>
      </w:pPr>
    </w:p>
    <w:p w:rsidR="000B18EC" w:rsidRPr="005A77F7" w:rsidRDefault="000B18EC" w:rsidP="000B18EC">
      <w:pPr>
        <w:spacing w:after="0" w:line="360" w:lineRule="auto"/>
        <w:ind w:left="426"/>
        <w:rPr>
          <w:rFonts w:asciiTheme="majorHAnsi" w:hAnsiTheme="majorHAnsi" w:cs="Tahoma"/>
          <w:sz w:val="24"/>
          <w:szCs w:val="24"/>
          <w:lang w:val="en-US"/>
        </w:rPr>
      </w:pPr>
    </w:p>
    <w:p w:rsidR="000B18EC" w:rsidRPr="005A77F7" w:rsidRDefault="000B18EC" w:rsidP="000B18EC">
      <w:pPr>
        <w:spacing w:after="0" w:line="360" w:lineRule="auto"/>
        <w:ind w:left="426"/>
        <w:rPr>
          <w:rFonts w:asciiTheme="majorHAnsi" w:hAnsiTheme="majorHAnsi" w:cs="Tahoma"/>
          <w:sz w:val="24"/>
          <w:szCs w:val="24"/>
          <w:lang w:val="en-US"/>
        </w:rPr>
      </w:pPr>
    </w:p>
    <w:p w:rsidR="000B18EC" w:rsidRPr="005A77F7" w:rsidRDefault="000B18EC" w:rsidP="000B18EC">
      <w:pPr>
        <w:spacing w:after="0" w:line="360" w:lineRule="auto"/>
        <w:ind w:left="426"/>
        <w:rPr>
          <w:rFonts w:asciiTheme="majorHAnsi" w:hAnsiTheme="majorHAnsi" w:cs="Tahoma"/>
          <w:sz w:val="24"/>
          <w:szCs w:val="24"/>
          <w:lang w:val="en-US"/>
        </w:rPr>
      </w:pPr>
    </w:p>
    <w:p w:rsidR="000B18EC" w:rsidRPr="005A77F7" w:rsidRDefault="000B18EC" w:rsidP="000B18EC">
      <w:pPr>
        <w:spacing w:after="0" w:line="360" w:lineRule="auto"/>
        <w:ind w:left="426"/>
        <w:rPr>
          <w:rFonts w:asciiTheme="majorHAnsi" w:hAnsiTheme="majorHAnsi" w:cs="Tahoma"/>
          <w:sz w:val="24"/>
          <w:szCs w:val="24"/>
          <w:lang w:val="en-US"/>
        </w:rPr>
      </w:pPr>
    </w:p>
    <w:p w:rsidR="000B18EC" w:rsidRPr="005A77F7" w:rsidRDefault="000B18EC" w:rsidP="000B18EC">
      <w:pPr>
        <w:spacing w:after="0" w:line="360" w:lineRule="auto"/>
        <w:ind w:left="426"/>
        <w:rPr>
          <w:rFonts w:asciiTheme="majorHAnsi" w:hAnsiTheme="majorHAnsi" w:cs="Tahoma"/>
          <w:sz w:val="24"/>
          <w:szCs w:val="24"/>
          <w:lang w:val="en-US"/>
        </w:rPr>
      </w:pPr>
    </w:p>
    <w:p w:rsidR="000B18EC" w:rsidRPr="005A77F7" w:rsidRDefault="000B18EC" w:rsidP="000B18EC">
      <w:pPr>
        <w:spacing w:after="0" w:line="360" w:lineRule="auto"/>
        <w:ind w:left="426"/>
        <w:rPr>
          <w:rFonts w:asciiTheme="majorHAnsi" w:hAnsiTheme="majorHAnsi" w:cs="Tahoma"/>
          <w:sz w:val="24"/>
          <w:szCs w:val="24"/>
          <w:lang w:val="en-US"/>
        </w:rPr>
      </w:pPr>
    </w:p>
    <w:p w:rsidR="000B18EC" w:rsidRPr="005A77F7" w:rsidRDefault="000B18EC" w:rsidP="000B18EC">
      <w:pPr>
        <w:spacing w:after="0" w:line="360" w:lineRule="auto"/>
        <w:ind w:left="426"/>
        <w:rPr>
          <w:rFonts w:asciiTheme="majorHAnsi" w:hAnsiTheme="majorHAnsi" w:cs="Tahoma"/>
          <w:sz w:val="24"/>
          <w:szCs w:val="24"/>
          <w:lang w:val="en-US"/>
        </w:rPr>
      </w:pPr>
    </w:p>
    <w:p w:rsidR="000B18EC" w:rsidRPr="005A77F7" w:rsidRDefault="000B18EC" w:rsidP="000B18EC">
      <w:pPr>
        <w:pStyle w:val="ListParagraph"/>
        <w:spacing w:after="0" w:line="360" w:lineRule="auto"/>
        <w:ind w:left="786"/>
        <w:rPr>
          <w:rFonts w:asciiTheme="majorHAnsi" w:hAnsiTheme="majorHAnsi" w:cs="Tahoma"/>
          <w:sz w:val="24"/>
          <w:szCs w:val="24"/>
          <w:lang w:val="en-US"/>
        </w:rPr>
      </w:pPr>
    </w:p>
    <w:p w:rsidR="000B18EC" w:rsidRPr="005A77F7" w:rsidRDefault="000B18EC" w:rsidP="000B18EC">
      <w:pPr>
        <w:pStyle w:val="ListParagraph"/>
        <w:spacing w:after="0" w:line="360" w:lineRule="auto"/>
        <w:ind w:left="786"/>
        <w:rPr>
          <w:rFonts w:asciiTheme="majorHAnsi" w:hAnsiTheme="majorHAnsi" w:cs="Tahoma"/>
          <w:i/>
          <w:sz w:val="24"/>
          <w:szCs w:val="24"/>
          <w:lang w:val="en-US"/>
        </w:rPr>
      </w:pPr>
      <w:r w:rsidRPr="005A77F7">
        <w:rPr>
          <w:rFonts w:asciiTheme="majorHAnsi" w:hAnsiTheme="majorHAnsi" w:cs="Tahoma"/>
          <w:i/>
          <w:sz w:val="24"/>
          <w:szCs w:val="24"/>
          <w:lang w:val="en-US"/>
        </w:rPr>
        <w:t>Figure 1</w:t>
      </w:r>
    </w:p>
    <w:p w:rsidR="000B18EC" w:rsidRPr="005A77F7" w:rsidRDefault="000B18EC" w:rsidP="000B18EC">
      <w:pPr>
        <w:pStyle w:val="ListParagraph"/>
        <w:spacing w:after="0" w:line="360" w:lineRule="auto"/>
        <w:ind w:left="786"/>
        <w:rPr>
          <w:rFonts w:asciiTheme="majorHAnsi" w:hAnsiTheme="majorHAnsi" w:cs="Tahoma"/>
          <w:i/>
          <w:sz w:val="24"/>
          <w:szCs w:val="24"/>
          <w:lang w:val="en-US"/>
        </w:rPr>
      </w:pPr>
    </w:p>
    <w:p w:rsidR="000B18EC" w:rsidRPr="005A77F7" w:rsidRDefault="000B18EC" w:rsidP="000B18EC">
      <w:pPr>
        <w:pStyle w:val="ListParagraph"/>
        <w:numPr>
          <w:ilvl w:val="0"/>
          <w:numId w:val="3"/>
        </w:numPr>
        <w:spacing w:after="0" w:line="360" w:lineRule="auto"/>
        <w:rPr>
          <w:rFonts w:asciiTheme="majorHAnsi" w:hAnsiTheme="majorHAnsi" w:cs="Tahoma"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Describe the effect of the Pre-treatments on the final </w:t>
      </w:r>
      <w:proofErr w:type="spellStart"/>
      <w:r w:rsidRPr="005A77F7">
        <w:rPr>
          <w:rFonts w:asciiTheme="majorHAnsi" w:hAnsiTheme="majorHAnsi" w:cs="Tahoma"/>
          <w:sz w:val="24"/>
          <w:szCs w:val="24"/>
          <w:lang w:val="en-US"/>
        </w:rPr>
        <w:t>colour</w:t>
      </w:r>
      <w:proofErr w:type="spellEnd"/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 of the extract after incubation.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b/>
          <w:i/>
          <w:sz w:val="24"/>
          <w:szCs w:val="24"/>
          <w:lang w:val="en-US"/>
        </w:rPr>
        <w:t>(04 marks)</w:t>
      </w:r>
    </w:p>
    <w:p w:rsidR="000B18EC" w:rsidRPr="005A77F7" w:rsidRDefault="000B18EC" w:rsidP="000B18EC">
      <w:pPr>
        <w:pStyle w:val="ListParagraph"/>
        <w:numPr>
          <w:ilvl w:val="0"/>
          <w:numId w:val="3"/>
        </w:numPr>
        <w:spacing w:after="0" w:line="360" w:lineRule="auto"/>
        <w:rPr>
          <w:rFonts w:asciiTheme="majorHAnsi" w:hAnsiTheme="majorHAnsi" w:cs="Tahoma"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Explain the </w:t>
      </w:r>
      <w:proofErr w:type="spellStart"/>
      <w:r w:rsidRPr="005A77F7">
        <w:rPr>
          <w:rFonts w:asciiTheme="majorHAnsi" w:hAnsiTheme="majorHAnsi" w:cs="Tahoma"/>
          <w:sz w:val="24"/>
          <w:szCs w:val="24"/>
          <w:lang w:val="en-US"/>
        </w:rPr>
        <w:t>colour</w:t>
      </w:r>
      <w:proofErr w:type="spellEnd"/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 of the extract after incubation with Phenol in </w:t>
      </w:r>
    </w:p>
    <w:p w:rsidR="000B18EC" w:rsidRPr="005A77F7" w:rsidRDefault="000B18EC" w:rsidP="000B18EC">
      <w:pPr>
        <w:pStyle w:val="ListParagraph"/>
        <w:numPr>
          <w:ilvl w:val="0"/>
          <w:numId w:val="4"/>
        </w:numPr>
        <w:spacing w:after="0" w:line="360" w:lineRule="auto"/>
        <w:rPr>
          <w:rFonts w:asciiTheme="majorHAnsi" w:hAnsiTheme="majorHAnsi" w:cs="Tahoma"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tube </w:t>
      </w:r>
      <w:r w:rsidRPr="005A77F7">
        <w:rPr>
          <w:rFonts w:asciiTheme="majorHAnsi" w:hAnsiTheme="majorHAnsi" w:cs="Tahoma"/>
          <w:b/>
          <w:sz w:val="24"/>
          <w:szCs w:val="24"/>
          <w:lang w:val="en-US"/>
        </w:rPr>
        <w:t>A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b/>
          <w:i/>
          <w:sz w:val="24"/>
          <w:szCs w:val="24"/>
          <w:lang w:val="en-US"/>
        </w:rPr>
        <w:tab/>
        <w:t>(04 marks)</w:t>
      </w:r>
    </w:p>
    <w:p w:rsidR="000B18EC" w:rsidRPr="005A77F7" w:rsidRDefault="000B18EC" w:rsidP="000B18EC">
      <w:pPr>
        <w:pStyle w:val="ListParagraph"/>
        <w:numPr>
          <w:ilvl w:val="0"/>
          <w:numId w:val="4"/>
        </w:numPr>
        <w:spacing w:after="0" w:line="360" w:lineRule="auto"/>
        <w:rPr>
          <w:rFonts w:asciiTheme="majorHAnsi" w:hAnsiTheme="majorHAnsi" w:cs="Tahoma"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tube </w:t>
      </w:r>
      <w:r w:rsidRPr="005A77F7">
        <w:rPr>
          <w:rFonts w:asciiTheme="majorHAnsi" w:hAnsiTheme="majorHAnsi" w:cs="Tahoma"/>
          <w:b/>
          <w:sz w:val="24"/>
          <w:szCs w:val="24"/>
          <w:lang w:val="en-US"/>
        </w:rPr>
        <w:t>B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 and </w:t>
      </w:r>
      <w:r w:rsidRPr="005A77F7">
        <w:rPr>
          <w:rFonts w:asciiTheme="majorHAnsi" w:hAnsiTheme="majorHAnsi" w:cs="Tahoma"/>
          <w:b/>
          <w:sz w:val="24"/>
          <w:szCs w:val="24"/>
          <w:lang w:val="en-US"/>
        </w:rPr>
        <w:t>C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b/>
          <w:i/>
          <w:sz w:val="24"/>
          <w:szCs w:val="24"/>
          <w:lang w:val="en-US"/>
        </w:rPr>
        <w:t>(05 marks)</w:t>
      </w:r>
    </w:p>
    <w:p w:rsidR="000B18EC" w:rsidRPr="005A77F7" w:rsidRDefault="000B18EC" w:rsidP="000B18EC">
      <w:pPr>
        <w:pStyle w:val="ListParagraph"/>
        <w:numPr>
          <w:ilvl w:val="0"/>
          <w:numId w:val="4"/>
        </w:numPr>
        <w:spacing w:after="0" w:line="360" w:lineRule="auto"/>
        <w:rPr>
          <w:rFonts w:asciiTheme="majorHAnsi" w:hAnsiTheme="majorHAnsi" w:cs="Tahoma"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tube </w:t>
      </w:r>
      <w:r w:rsidRPr="005A77F7">
        <w:rPr>
          <w:rFonts w:asciiTheme="majorHAnsi" w:hAnsiTheme="majorHAnsi" w:cs="Tahoma"/>
          <w:b/>
          <w:sz w:val="24"/>
          <w:szCs w:val="24"/>
          <w:lang w:val="en-US"/>
        </w:rPr>
        <w:t>D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b/>
          <w:i/>
          <w:sz w:val="24"/>
          <w:szCs w:val="24"/>
          <w:lang w:val="en-US"/>
        </w:rPr>
        <w:tab/>
        <w:t>(04 marks)</w:t>
      </w:r>
    </w:p>
    <w:p w:rsidR="000B18EC" w:rsidRPr="005A77F7" w:rsidRDefault="000B18EC" w:rsidP="000B18EC">
      <w:pPr>
        <w:pStyle w:val="ListParagraph"/>
        <w:numPr>
          <w:ilvl w:val="0"/>
          <w:numId w:val="3"/>
        </w:numPr>
        <w:spacing w:after="0" w:line="360" w:lineRule="auto"/>
        <w:rPr>
          <w:rFonts w:asciiTheme="majorHAnsi" w:hAnsiTheme="majorHAnsi" w:cs="Tahoma"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Suggest why each of the following </w:t>
      </w:r>
      <w:proofErr w:type="gramStart"/>
      <w:r w:rsidRPr="005A77F7">
        <w:rPr>
          <w:rFonts w:asciiTheme="majorHAnsi" w:hAnsiTheme="majorHAnsi" w:cs="Tahoma"/>
          <w:sz w:val="24"/>
          <w:szCs w:val="24"/>
          <w:lang w:val="en-US"/>
        </w:rPr>
        <w:t>were</w:t>
      </w:r>
      <w:proofErr w:type="gramEnd"/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 done.</w:t>
      </w:r>
    </w:p>
    <w:p w:rsidR="000B18EC" w:rsidRPr="005A77F7" w:rsidRDefault="000B18EC" w:rsidP="000B18EC">
      <w:pPr>
        <w:pStyle w:val="ListParagraph"/>
        <w:numPr>
          <w:ilvl w:val="0"/>
          <w:numId w:val="5"/>
        </w:numPr>
        <w:spacing w:after="0" w:line="360" w:lineRule="auto"/>
        <w:rPr>
          <w:rFonts w:asciiTheme="majorHAnsi" w:hAnsiTheme="majorHAnsi" w:cs="Tahoma"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>incubating the mixture at 35</w:t>
      </w:r>
      <w:r w:rsidRPr="005A77F7">
        <w:rPr>
          <w:rFonts w:asciiTheme="majorHAnsi" w:hAnsiTheme="majorHAnsi" w:cs="Tahoma"/>
          <w:sz w:val="24"/>
          <w:szCs w:val="24"/>
          <w:vertAlign w:val="superscript"/>
          <w:lang w:val="en-US"/>
        </w:rPr>
        <w:t>o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C 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b/>
          <w:i/>
          <w:sz w:val="24"/>
          <w:szCs w:val="24"/>
          <w:lang w:val="en-US"/>
        </w:rPr>
        <w:t>(03 marks)</w:t>
      </w:r>
    </w:p>
    <w:p w:rsidR="000B18EC" w:rsidRPr="005A77F7" w:rsidRDefault="000B18EC" w:rsidP="000B18EC">
      <w:pPr>
        <w:pStyle w:val="ListParagraph"/>
        <w:numPr>
          <w:ilvl w:val="0"/>
          <w:numId w:val="5"/>
        </w:numPr>
        <w:spacing w:after="0" w:line="360" w:lineRule="auto"/>
        <w:rPr>
          <w:rFonts w:asciiTheme="majorHAnsi" w:hAnsiTheme="majorHAnsi" w:cs="Tahoma"/>
          <w:sz w:val="24"/>
          <w:szCs w:val="24"/>
          <w:lang w:val="en-US"/>
        </w:rPr>
      </w:pPr>
      <w:proofErr w:type="gramStart"/>
      <w:r w:rsidRPr="005A77F7">
        <w:rPr>
          <w:rFonts w:asciiTheme="majorHAnsi" w:hAnsiTheme="majorHAnsi" w:cs="Tahoma"/>
          <w:sz w:val="24"/>
          <w:szCs w:val="24"/>
          <w:lang w:val="en-US"/>
        </w:rPr>
        <w:t>using</w:t>
      </w:r>
      <w:proofErr w:type="gramEnd"/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 a buffered mixture.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b/>
          <w:i/>
          <w:sz w:val="24"/>
          <w:szCs w:val="24"/>
          <w:lang w:val="en-US"/>
        </w:rPr>
        <w:tab/>
        <w:t>(05 marks)</w:t>
      </w:r>
    </w:p>
    <w:p w:rsidR="000B18EC" w:rsidRPr="005A77F7" w:rsidRDefault="000B18EC" w:rsidP="000B18EC">
      <w:pPr>
        <w:pStyle w:val="ListParagraph"/>
        <w:numPr>
          <w:ilvl w:val="0"/>
          <w:numId w:val="3"/>
        </w:numPr>
        <w:spacing w:after="0" w:line="360" w:lineRule="auto"/>
        <w:rPr>
          <w:rFonts w:asciiTheme="majorHAnsi" w:hAnsiTheme="majorHAnsi" w:cs="Tahoma"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>Compare the rate of reaction in the presence and absence of PTU.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b/>
          <w:i/>
          <w:sz w:val="24"/>
          <w:szCs w:val="24"/>
          <w:lang w:val="en-US"/>
        </w:rPr>
        <w:t>(05 marks)</w:t>
      </w:r>
    </w:p>
    <w:p w:rsidR="000B18EC" w:rsidRPr="005A77F7" w:rsidRDefault="000B18EC" w:rsidP="000B18EC">
      <w:pPr>
        <w:pStyle w:val="ListParagraph"/>
        <w:numPr>
          <w:ilvl w:val="0"/>
          <w:numId w:val="3"/>
        </w:numPr>
        <w:spacing w:after="0" w:line="360" w:lineRule="auto"/>
        <w:rPr>
          <w:rFonts w:asciiTheme="majorHAnsi" w:hAnsiTheme="majorHAnsi" w:cs="Tahoma"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>Explain the effect of each of the following on the r</w:t>
      </w:r>
      <w:r w:rsidR="001B7A91">
        <w:rPr>
          <w:rFonts w:asciiTheme="majorHAnsi" w:hAnsiTheme="majorHAnsi" w:cs="Tahoma"/>
          <w:sz w:val="24"/>
          <w:szCs w:val="24"/>
          <w:lang w:val="en-US"/>
        </w:rPr>
        <w:t>a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>te of reaction.</w:t>
      </w:r>
    </w:p>
    <w:p w:rsidR="000B18EC" w:rsidRPr="005A77F7" w:rsidRDefault="000B18EC" w:rsidP="000B18EC">
      <w:pPr>
        <w:pStyle w:val="ListParagraph"/>
        <w:numPr>
          <w:ilvl w:val="0"/>
          <w:numId w:val="6"/>
        </w:numPr>
        <w:spacing w:after="0" w:line="360" w:lineRule="auto"/>
        <w:rPr>
          <w:rFonts w:asciiTheme="majorHAnsi" w:hAnsiTheme="majorHAnsi" w:cs="Tahoma"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absence of PTU 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b/>
          <w:i/>
          <w:sz w:val="24"/>
          <w:szCs w:val="24"/>
          <w:lang w:val="en-US"/>
        </w:rPr>
        <w:t>(06 marks)</w:t>
      </w:r>
    </w:p>
    <w:p w:rsidR="000B18EC" w:rsidRPr="005A77F7" w:rsidRDefault="000B18EC" w:rsidP="000B18EC">
      <w:pPr>
        <w:pStyle w:val="ListParagraph"/>
        <w:numPr>
          <w:ilvl w:val="0"/>
          <w:numId w:val="6"/>
        </w:numPr>
        <w:spacing w:after="0" w:line="360" w:lineRule="auto"/>
        <w:rPr>
          <w:rFonts w:asciiTheme="majorHAnsi" w:hAnsiTheme="majorHAnsi" w:cs="Tahoma"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>presence of PTU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b/>
          <w:i/>
          <w:sz w:val="24"/>
          <w:szCs w:val="24"/>
          <w:lang w:val="en-US"/>
        </w:rPr>
        <w:t>(05 marks)</w:t>
      </w:r>
    </w:p>
    <w:p w:rsidR="000B18EC" w:rsidRPr="005A77F7" w:rsidRDefault="000B18EC" w:rsidP="000B18EC">
      <w:pPr>
        <w:pStyle w:val="ListParagraph"/>
        <w:numPr>
          <w:ilvl w:val="0"/>
          <w:numId w:val="3"/>
        </w:numPr>
        <w:spacing w:after="0" w:line="360" w:lineRule="auto"/>
        <w:rPr>
          <w:rFonts w:asciiTheme="majorHAnsi" w:hAnsiTheme="majorHAnsi" w:cs="Tahoma"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>Suggest two precautions that could have been t</w:t>
      </w:r>
      <w:bookmarkStart w:id="0" w:name="_GoBack"/>
      <w:bookmarkEnd w:id="0"/>
      <w:r w:rsidRPr="005A77F7">
        <w:rPr>
          <w:rFonts w:asciiTheme="majorHAnsi" w:hAnsiTheme="majorHAnsi" w:cs="Tahoma"/>
          <w:sz w:val="24"/>
          <w:szCs w:val="24"/>
          <w:lang w:val="en-US"/>
        </w:rPr>
        <w:t>aken to ensure reliable results.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b/>
          <w:i/>
          <w:sz w:val="24"/>
          <w:szCs w:val="24"/>
          <w:lang w:val="en-US"/>
        </w:rPr>
        <w:tab/>
        <w:t>(02 marks)</w:t>
      </w:r>
    </w:p>
    <w:p w:rsidR="005A77F7" w:rsidRPr="005A77F7" w:rsidRDefault="005A77F7" w:rsidP="005A77F7">
      <w:pPr>
        <w:pStyle w:val="ListParagraph"/>
        <w:spacing w:after="0" w:line="360" w:lineRule="auto"/>
        <w:ind w:left="786"/>
        <w:rPr>
          <w:rFonts w:asciiTheme="majorHAnsi" w:hAnsiTheme="majorHAnsi" w:cs="Tahoma"/>
          <w:sz w:val="24"/>
          <w:szCs w:val="24"/>
          <w:lang w:val="en-US"/>
        </w:rPr>
      </w:pPr>
    </w:p>
    <w:p w:rsidR="000B18EC" w:rsidRDefault="000B18EC" w:rsidP="000B18EC">
      <w:pPr>
        <w:spacing w:after="0" w:line="360" w:lineRule="auto"/>
        <w:jc w:val="center"/>
        <w:rPr>
          <w:rFonts w:asciiTheme="majorHAnsi" w:hAnsiTheme="majorHAnsi" w:cs="Tahoma"/>
          <w:b/>
          <w:sz w:val="24"/>
          <w:szCs w:val="24"/>
          <w:lang w:val="en-US"/>
        </w:rPr>
      </w:pPr>
      <w:r w:rsidRPr="005A77F7">
        <w:rPr>
          <w:rFonts w:asciiTheme="majorHAnsi" w:hAnsiTheme="majorHAnsi" w:cs="Tahoma"/>
          <w:b/>
          <w:sz w:val="24"/>
          <w:szCs w:val="24"/>
          <w:lang w:val="en-US"/>
        </w:rPr>
        <w:t>SECTION B (60 MARKS)</w:t>
      </w:r>
    </w:p>
    <w:p w:rsidR="005A77F7" w:rsidRPr="005A77F7" w:rsidRDefault="005A77F7" w:rsidP="000B18EC">
      <w:pPr>
        <w:spacing w:after="0" w:line="360" w:lineRule="auto"/>
        <w:jc w:val="center"/>
        <w:rPr>
          <w:rFonts w:asciiTheme="majorHAnsi" w:hAnsiTheme="majorHAnsi" w:cs="Tahoma"/>
          <w:b/>
          <w:sz w:val="24"/>
          <w:szCs w:val="24"/>
          <w:lang w:val="en-US"/>
        </w:rPr>
      </w:pPr>
    </w:p>
    <w:p w:rsidR="000B18EC" w:rsidRPr="005A77F7" w:rsidRDefault="000B18EC" w:rsidP="000B18EC">
      <w:pPr>
        <w:pStyle w:val="ListParagraph"/>
        <w:numPr>
          <w:ilvl w:val="0"/>
          <w:numId w:val="2"/>
        </w:numPr>
        <w:spacing w:after="0" w:line="360" w:lineRule="auto"/>
        <w:rPr>
          <w:rFonts w:asciiTheme="majorHAnsi" w:hAnsiTheme="majorHAnsi" w:cs="Tahoma"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>(a) Compare gaseous exchange in the bony fish and man.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b/>
          <w:i/>
          <w:sz w:val="24"/>
          <w:szCs w:val="24"/>
          <w:lang w:val="en-US"/>
        </w:rPr>
        <w:t>(12 marks)</w:t>
      </w:r>
    </w:p>
    <w:p w:rsidR="000B18EC" w:rsidRDefault="000B18EC" w:rsidP="000B18EC">
      <w:pPr>
        <w:pStyle w:val="ListParagraph"/>
        <w:spacing w:after="0" w:line="360" w:lineRule="auto"/>
        <w:ind w:left="360"/>
        <w:rPr>
          <w:rFonts w:asciiTheme="majorHAnsi" w:hAnsiTheme="majorHAnsi" w:cs="Tahoma"/>
          <w:b/>
          <w:i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>(b) Explain how mammals get rid of their different non-nitrogenous wastes.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b/>
          <w:i/>
          <w:sz w:val="24"/>
          <w:szCs w:val="24"/>
          <w:lang w:val="en-US"/>
        </w:rPr>
        <w:t>(08 marks)</w:t>
      </w:r>
    </w:p>
    <w:p w:rsidR="005A77F7" w:rsidRPr="005A77F7" w:rsidRDefault="005A77F7" w:rsidP="000B18EC">
      <w:pPr>
        <w:pStyle w:val="ListParagraph"/>
        <w:spacing w:after="0" w:line="360" w:lineRule="auto"/>
        <w:ind w:left="360"/>
        <w:rPr>
          <w:rFonts w:asciiTheme="majorHAnsi" w:hAnsiTheme="majorHAnsi" w:cs="Tahoma"/>
          <w:sz w:val="12"/>
          <w:szCs w:val="24"/>
          <w:lang w:val="en-US"/>
        </w:rPr>
      </w:pPr>
    </w:p>
    <w:p w:rsidR="000B18EC" w:rsidRPr="005A77F7" w:rsidRDefault="000B18EC" w:rsidP="000B18EC">
      <w:pPr>
        <w:pStyle w:val="ListParagraph"/>
        <w:numPr>
          <w:ilvl w:val="0"/>
          <w:numId w:val="2"/>
        </w:numPr>
        <w:spacing w:after="0" w:line="360" w:lineRule="auto"/>
        <w:rPr>
          <w:rFonts w:asciiTheme="majorHAnsi" w:hAnsiTheme="majorHAnsi" w:cs="Tahoma"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(a) What is meant by the terms </w:t>
      </w:r>
      <w:r w:rsidRPr="005A77F7">
        <w:rPr>
          <w:rFonts w:asciiTheme="majorHAnsi" w:hAnsiTheme="majorHAnsi" w:cs="Tahoma"/>
          <w:b/>
          <w:sz w:val="24"/>
          <w:szCs w:val="24"/>
          <w:lang w:val="en-US"/>
        </w:rPr>
        <w:t>Photosynthetic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 and </w:t>
      </w:r>
      <w:r w:rsidRPr="005A77F7">
        <w:rPr>
          <w:rFonts w:asciiTheme="majorHAnsi" w:hAnsiTheme="majorHAnsi" w:cs="Tahoma"/>
          <w:b/>
          <w:sz w:val="24"/>
          <w:szCs w:val="24"/>
          <w:lang w:val="en-US"/>
        </w:rPr>
        <w:t>oxidative phosphorylation</w:t>
      </w:r>
      <w:r w:rsidRPr="005A77F7">
        <w:rPr>
          <w:rFonts w:asciiTheme="majorHAnsi" w:hAnsiTheme="majorHAnsi" w:cs="Tahoma"/>
          <w:b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b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b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b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b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b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b/>
          <w:i/>
          <w:sz w:val="24"/>
          <w:szCs w:val="24"/>
          <w:lang w:val="en-US"/>
        </w:rPr>
        <w:tab/>
        <w:t>(04 marks)</w:t>
      </w:r>
    </w:p>
    <w:p w:rsidR="000B18EC" w:rsidRPr="005A77F7" w:rsidRDefault="000B18EC" w:rsidP="000B18EC">
      <w:pPr>
        <w:pStyle w:val="ListParagraph"/>
        <w:spacing w:after="0" w:line="360" w:lineRule="auto"/>
        <w:ind w:left="360"/>
        <w:rPr>
          <w:rFonts w:asciiTheme="majorHAnsi" w:hAnsiTheme="majorHAnsi" w:cs="Tahoma"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>(b) Compare Photosynthetic Phosphorylation with oxidative phosphorylation.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b/>
          <w:i/>
          <w:sz w:val="24"/>
          <w:szCs w:val="24"/>
          <w:lang w:val="en-US"/>
        </w:rPr>
        <w:t>(13 marks)</w:t>
      </w:r>
    </w:p>
    <w:p w:rsidR="000B18EC" w:rsidRPr="005A77F7" w:rsidRDefault="000B18EC" w:rsidP="000B18EC">
      <w:pPr>
        <w:pStyle w:val="ListParagraph"/>
        <w:spacing w:after="0" w:line="360" w:lineRule="auto"/>
        <w:ind w:left="360"/>
        <w:rPr>
          <w:rFonts w:asciiTheme="majorHAnsi" w:hAnsiTheme="majorHAnsi" w:cs="Tahoma"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(c) Suggest evidence for a </w:t>
      </w:r>
      <w:r w:rsidRPr="005A77F7">
        <w:rPr>
          <w:rFonts w:asciiTheme="majorHAnsi" w:hAnsiTheme="majorHAnsi" w:cs="Tahoma"/>
          <w:b/>
          <w:sz w:val="24"/>
          <w:szCs w:val="24"/>
          <w:lang w:val="en-US"/>
        </w:rPr>
        <w:t>two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 stage procession in Photosynthesis.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b/>
          <w:i/>
          <w:sz w:val="24"/>
          <w:szCs w:val="24"/>
          <w:lang w:val="en-US"/>
        </w:rPr>
        <w:t>(03 marks)</w:t>
      </w:r>
    </w:p>
    <w:p w:rsidR="000B18EC" w:rsidRPr="005A77F7" w:rsidRDefault="000B18EC" w:rsidP="000B18EC">
      <w:pPr>
        <w:pStyle w:val="ListParagraph"/>
        <w:spacing w:after="0" w:line="360" w:lineRule="auto"/>
        <w:ind w:left="360"/>
        <w:rPr>
          <w:rFonts w:asciiTheme="majorHAnsi" w:hAnsiTheme="majorHAnsi" w:cs="Tahoma"/>
          <w:sz w:val="24"/>
          <w:szCs w:val="24"/>
          <w:lang w:val="en-US"/>
        </w:rPr>
      </w:pPr>
    </w:p>
    <w:p w:rsidR="000B18EC" w:rsidRPr="005A77F7" w:rsidRDefault="000B18EC" w:rsidP="000B18EC">
      <w:pPr>
        <w:pStyle w:val="ListParagraph"/>
        <w:numPr>
          <w:ilvl w:val="0"/>
          <w:numId w:val="2"/>
        </w:numPr>
        <w:spacing w:after="0" w:line="360" w:lineRule="auto"/>
        <w:rPr>
          <w:rFonts w:asciiTheme="majorHAnsi" w:hAnsiTheme="majorHAnsi" w:cs="Tahoma"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(a) Describe the role of the </w:t>
      </w:r>
      <w:proofErr w:type="gramStart"/>
      <w:r w:rsidRPr="005A77F7">
        <w:rPr>
          <w:rFonts w:asciiTheme="majorHAnsi" w:hAnsiTheme="majorHAnsi" w:cs="Tahoma"/>
          <w:sz w:val="24"/>
          <w:szCs w:val="24"/>
          <w:lang w:val="en-US"/>
        </w:rPr>
        <w:t>Proximal</w:t>
      </w:r>
      <w:proofErr w:type="gramEnd"/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 convoluted tubules in the functioning of the kidneys.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b/>
          <w:i/>
          <w:sz w:val="24"/>
          <w:szCs w:val="24"/>
          <w:lang w:val="en-US"/>
        </w:rPr>
        <w:t>(08 marks)</w:t>
      </w:r>
    </w:p>
    <w:p w:rsidR="000B18EC" w:rsidRPr="005A77F7" w:rsidRDefault="000B18EC" w:rsidP="000B18EC">
      <w:pPr>
        <w:pStyle w:val="ListParagraph"/>
        <w:spacing w:after="0" w:line="360" w:lineRule="auto"/>
        <w:ind w:left="360"/>
        <w:rPr>
          <w:rFonts w:asciiTheme="majorHAnsi" w:hAnsiTheme="majorHAnsi" w:cs="Tahoma"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>(b) Explain how the;</w:t>
      </w:r>
    </w:p>
    <w:p w:rsidR="000B18EC" w:rsidRPr="005A77F7" w:rsidRDefault="000B18EC" w:rsidP="000B18EC">
      <w:pPr>
        <w:pStyle w:val="ListParagraph"/>
        <w:spacing w:after="0" w:line="360" w:lineRule="auto"/>
        <w:ind w:left="360"/>
        <w:rPr>
          <w:rFonts w:asciiTheme="majorHAnsi" w:hAnsiTheme="majorHAnsi" w:cs="Tahoma"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>(</w:t>
      </w:r>
      <w:proofErr w:type="spellStart"/>
      <w:r w:rsidRPr="005A77F7">
        <w:rPr>
          <w:rFonts w:asciiTheme="majorHAnsi" w:hAnsiTheme="majorHAnsi" w:cs="Tahoma"/>
          <w:sz w:val="24"/>
          <w:szCs w:val="24"/>
          <w:lang w:val="en-US"/>
        </w:rPr>
        <w:t>i</w:t>
      </w:r>
      <w:proofErr w:type="spellEnd"/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) </w:t>
      </w:r>
      <w:proofErr w:type="gramStart"/>
      <w:r w:rsidRPr="005A77F7">
        <w:rPr>
          <w:rFonts w:asciiTheme="majorHAnsi" w:hAnsiTheme="majorHAnsi" w:cs="Tahoma"/>
          <w:sz w:val="24"/>
          <w:szCs w:val="24"/>
          <w:lang w:val="en-US"/>
        </w:rPr>
        <w:t>secretion</w:t>
      </w:r>
      <w:proofErr w:type="gramEnd"/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 of aldosterone is controlled.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b/>
          <w:i/>
          <w:sz w:val="24"/>
          <w:szCs w:val="24"/>
          <w:lang w:val="en-US"/>
        </w:rPr>
        <w:t>(07 marks)</w:t>
      </w:r>
    </w:p>
    <w:p w:rsidR="000B18EC" w:rsidRPr="005A77F7" w:rsidRDefault="000B18EC" w:rsidP="000B18EC">
      <w:pPr>
        <w:pStyle w:val="ListParagraph"/>
        <w:spacing w:after="0" w:line="360" w:lineRule="auto"/>
        <w:ind w:left="360"/>
        <w:rPr>
          <w:rFonts w:asciiTheme="majorHAnsi" w:hAnsiTheme="majorHAnsi" w:cs="Tahoma"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(ii) </w:t>
      </w:r>
      <w:proofErr w:type="spellStart"/>
      <w:proofErr w:type="gramStart"/>
      <w:r w:rsidRPr="005A77F7">
        <w:rPr>
          <w:rFonts w:asciiTheme="majorHAnsi" w:hAnsiTheme="majorHAnsi" w:cs="Tahoma"/>
          <w:sz w:val="24"/>
          <w:szCs w:val="24"/>
          <w:lang w:val="en-US"/>
        </w:rPr>
        <w:t>nephrone</w:t>
      </w:r>
      <w:proofErr w:type="spellEnd"/>
      <w:proofErr w:type="gramEnd"/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 regulates blood PH. 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b/>
          <w:i/>
          <w:sz w:val="24"/>
          <w:szCs w:val="24"/>
          <w:lang w:val="en-US"/>
        </w:rPr>
        <w:tab/>
        <w:t>(05 marks)</w:t>
      </w:r>
    </w:p>
    <w:p w:rsidR="000B18EC" w:rsidRDefault="000B18EC" w:rsidP="000B18EC">
      <w:pPr>
        <w:pStyle w:val="ListParagraph"/>
        <w:spacing w:after="0" w:line="360" w:lineRule="auto"/>
        <w:ind w:left="360"/>
        <w:rPr>
          <w:rFonts w:asciiTheme="majorHAnsi" w:hAnsiTheme="majorHAnsi" w:cs="Tahoma"/>
          <w:sz w:val="24"/>
          <w:szCs w:val="24"/>
          <w:lang w:val="en-US"/>
        </w:rPr>
      </w:pPr>
    </w:p>
    <w:p w:rsidR="005A77F7" w:rsidRDefault="005A77F7" w:rsidP="000B18EC">
      <w:pPr>
        <w:pStyle w:val="ListParagraph"/>
        <w:spacing w:after="0" w:line="360" w:lineRule="auto"/>
        <w:ind w:left="360"/>
        <w:rPr>
          <w:rFonts w:asciiTheme="majorHAnsi" w:hAnsiTheme="majorHAnsi" w:cs="Tahoma"/>
          <w:sz w:val="24"/>
          <w:szCs w:val="24"/>
          <w:lang w:val="en-US"/>
        </w:rPr>
      </w:pPr>
    </w:p>
    <w:p w:rsidR="005A77F7" w:rsidRPr="005A77F7" w:rsidRDefault="005A77F7" w:rsidP="000B18EC">
      <w:pPr>
        <w:pStyle w:val="ListParagraph"/>
        <w:spacing w:after="0" w:line="360" w:lineRule="auto"/>
        <w:ind w:left="360"/>
        <w:rPr>
          <w:rFonts w:asciiTheme="majorHAnsi" w:hAnsiTheme="majorHAnsi" w:cs="Tahoma"/>
          <w:sz w:val="24"/>
          <w:szCs w:val="24"/>
          <w:lang w:val="en-US"/>
        </w:rPr>
      </w:pPr>
    </w:p>
    <w:p w:rsidR="000B18EC" w:rsidRPr="005A77F7" w:rsidRDefault="000B18EC" w:rsidP="000B18EC">
      <w:pPr>
        <w:pStyle w:val="ListParagraph"/>
        <w:numPr>
          <w:ilvl w:val="0"/>
          <w:numId w:val="2"/>
        </w:numPr>
        <w:spacing w:after="0" w:line="360" w:lineRule="auto"/>
        <w:rPr>
          <w:rFonts w:asciiTheme="majorHAnsi" w:hAnsiTheme="majorHAnsi" w:cs="Tahoma"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lastRenderedPageBreak/>
        <w:t xml:space="preserve">(a) What is meant by </w:t>
      </w:r>
      <w:r w:rsidRPr="005A77F7">
        <w:rPr>
          <w:rFonts w:asciiTheme="majorHAnsi" w:hAnsiTheme="majorHAnsi" w:cs="Tahoma"/>
          <w:b/>
          <w:sz w:val="24"/>
          <w:szCs w:val="24"/>
          <w:lang w:val="en-US"/>
        </w:rPr>
        <w:t>rigor mortis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>?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b/>
          <w:i/>
          <w:sz w:val="24"/>
          <w:szCs w:val="24"/>
          <w:lang w:val="en-US"/>
        </w:rPr>
        <w:tab/>
        <w:t>(04 marks)</w:t>
      </w:r>
    </w:p>
    <w:p w:rsidR="000B18EC" w:rsidRPr="005A77F7" w:rsidRDefault="000B18EC" w:rsidP="000B18EC">
      <w:pPr>
        <w:pStyle w:val="ListParagraph"/>
        <w:spacing w:after="0" w:line="360" w:lineRule="auto"/>
        <w:ind w:left="360"/>
        <w:rPr>
          <w:rFonts w:asciiTheme="majorHAnsi" w:hAnsiTheme="majorHAnsi" w:cs="Tahoma"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>(b) How;</w:t>
      </w:r>
    </w:p>
    <w:p w:rsidR="000B18EC" w:rsidRPr="005A77F7" w:rsidRDefault="000B18EC" w:rsidP="000B18EC">
      <w:pPr>
        <w:pStyle w:val="ListParagraph"/>
        <w:spacing w:after="0" w:line="360" w:lineRule="auto"/>
        <w:ind w:left="360"/>
        <w:rPr>
          <w:rFonts w:asciiTheme="majorHAnsi" w:hAnsiTheme="majorHAnsi" w:cs="Tahoma"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>(</w:t>
      </w:r>
      <w:proofErr w:type="spellStart"/>
      <w:r w:rsidRPr="005A77F7">
        <w:rPr>
          <w:rFonts w:asciiTheme="majorHAnsi" w:hAnsiTheme="majorHAnsi" w:cs="Tahoma"/>
          <w:sz w:val="24"/>
          <w:szCs w:val="24"/>
          <w:lang w:val="en-US"/>
        </w:rPr>
        <w:t>i</w:t>
      </w:r>
      <w:proofErr w:type="spellEnd"/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) </w:t>
      </w:r>
      <w:proofErr w:type="gramStart"/>
      <w:r w:rsidRPr="005A77F7">
        <w:rPr>
          <w:rFonts w:asciiTheme="majorHAnsi" w:hAnsiTheme="majorHAnsi" w:cs="Tahoma"/>
          <w:sz w:val="24"/>
          <w:szCs w:val="24"/>
          <w:lang w:val="en-US"/>
        </w:rPr>
        <w:t>is</w:t>
      </w:r>
      <w:proofErr w:type="gramEnd"/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 a voluntary muscle tissue adapted to its function?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b/>
          <w:i/>
          <w:sz w:val="24"/>
          <w:szCs w:val="24"/>
          <w:lang w:val="en-US"/>
        </w:rPr>
        <w:t>(07 marks)</w:t>
      </w:r>
    </w:p>
    <w:p w:rsidR="000B18EC" w:rsidRPr="005A77F7" w:rsidRDefault="000B18EC" w:rsidP="000B18EC">
      <w:pPr>
        <w:pStyle w:val="ListParagraph"/>
        <w:spacing w:after="0" w:line="360" w:lineRule="auto"/>
        <w:ind w:left="360"/>
        <w:rPr>
          <w:rFonts w:asciiTheme="majorHAnsi" w:hAnsiTheme="majorHAnsi" w:cs="Tahoma"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(ii) </w:t>
      </w:r>
      <w:proofErr w:type="gramStart"/>
      <w:r w:rsidRPr="005A77F7">
        <w:rPr>
          <w:rFonts w:asciiTheme="majorHAnsi" w:hAnsiTheme="majorHAnsi" w:cs="Tahoma"/>
          <w:sz w:val="24"/>
          <w:szCs w:val="24"/>
          <w:lang w:val="en-US"/>
        </w:rPr>
        <w:t>does</w:t>
      </w:r>
      <w:proofErr w:type="gramEnd"/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 a muscle contract when stimulated?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b/>
          <w:i/>
          <w:sz w:val="24"/>
          <w:szCs w:val="24"/>
          <w:lang w:val="en-US"/>
        </w:rPr>
        <w:t>(09 marks)</w:t>
      </w:r>
    </w:p>
    <w:p w:rsidR="000B18EC" w:rsidRPr="005A77F7" w:rsidRDefault="000B18EC" w:rsidP="000B18EC">
      <w:pPr>
        <w:pStyle w:val="ListParagraph"/>
        <w:spacing w:after="0" w:line="360" w:lineRule="auto"/>
        <w:ind w:left="360"/>
        <w:rPr>
          <w:rFonts w:asciiTheme="majorHAnsi" w:hAnsiTheme="majorHAnsi" w:cs="Tahoma"/>
          <w:sz w:val="24"/>
          <w:szCs w:val="24"/>
          <w:lang w:val="en-US"/>
        </w:rPr>
      </w:pPr>
    </w:p>
    <w:p w:rsidR="000B18EC" w:rsidRPr="005A77F7" w:rsidRDefault="000B18EC" w:rsidP="000B18EC">
      <w:pPr>
        <w:pStyle w:val="ListParagraph"/>
        <w:numPr>
          <w:ilvl w:val="0"/>
          <w:numId w:val="2"/>
        </w:numPr>
        <w:spacing w:after="0" w:line="360" w:lineRule="auto"/>
        <w:rPr>
          <w:rFonts w:asciiTheme="majorHAnsi" w:hAnsiTheme="majorHAnsi" w:cs="Tahoma"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(a) Differentiate between </w:t>
      </w:r>
      <w:r w:rsidRPr="005A77F7">
        <w:rPr>
          <w:rFonts w:asciiTheme="majorHAnsi" w:hAnsiTheme="majorHAnsi" w:cs="Tahoma"/>
          <w:b/>
          <w:sz w:val="24"/>
          <w:szCs w:val="24"/>
          <w:lang w:val="en-US"/>
        </w:rPr>
        <w:t>artificial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 xml:space="preserve"> and </w:t>
      </w:r>
      <w:r w:rsidRPr="005A77F7">
        <w:rPr>
          <w:rFonts w:asciiTheme="majorHAnsi" w:hAnsiTheme="majorHAnsi" w:cs="Tahoma"/>
          <w:b/>
          <w:sz w:val="24"/>
          <w:szCs w:val="24"/>
          <w:lang w:val="en-US"/>
        </w:rPr>
        <w:t>natural selection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>.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b/>
          <w:i/>
          <w:sz w:val="24"/>
          <w:szCs w:val="24"/>
          <w:lang w:val="en-US"/>
        </w:rPr>
        <w:t>(06 marks)</w:t>
      </w:r>
    </w:p>
    <w:p w:rsidR="00B96210" w:rsidRPr="005A77F7" w:rsidRDefault="000B18EC" w:rsidP="000B18EC">
      <w:pPr>
        <w:pStyle w:val="ListParagraph"/>
        <w:spacing w:after="0" w:line="360" w:lineRule="auto"/>
        <w:ind w:left="360"/>
        <w:rPr>
          <w:rFonts w:asciiTheme="majorHAnsi" w:hAnsiTheme="majorHAnsi" w:cs="Tahoma"/>
          <w:b/>
          <w:i/>
          <w:sz w:val="24"/>
          <w:szCs w:val="24"/>
          <w:lang w:val="en-US"/>
        </w:rPr>
      </w:pPr>
      <w:r w:rsidRPr="005A77F7">
        <w:rPr>
          <w:rFonts w:asciiTheme="majorHAnsi" w:hAnsiTheme="majorHAnsi" w:cs="Tahoma"/>
          <w:sz w:val="24"/>
          <w:szCs w:val="24"/>
          <w:lang w:val="en-US"/>
        </w:rPr>
        <w:t>(b) Explain the role played by each type of selection in the evolution of species.</w:t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sz w:val="24"/>
          <w:szCs w:val="24"/>
          <w:lang w:val="en-US"/>
        </w:rPr>
        <w:tab/>
      </w:r>
      <w:r w:rsidRPr="005A77F7">
        <w:rPr>
          <w:rFonts w:asciiTheme="majorHAnsi" w:hAnsiTheme="majorHAnsi" w:cs="Tahoma"/>
          <w:b/>
          <w:i/>
          <w:sz w:val="24"/>
          <w:szCs w:val="24"/>
          <w:lang w:val="en-US"/>
        </w:rPr>
        <w:t>(14 marks)</w:t>
      </w:r>
    </w:p>
    <w:p w:rsidR="005A77F7" w:rsidRPr="005A77F7" w:rsidRDefault="005A77F7" w:rsidP="000B18EC">
      <w:pPr>
        <w:pStyle w:val="ListParagraph"/>
        <w:spacing w:after="0" w:line="360" w:lineRule="auto"/>
        <w:ind w:left="360"/>
        <w:jc w:val="center"/>
        <w:rPr>
          <w:rFonts w:asciiTheme="majorHAnsi" w:hAnsiTheme="majorHAnsi" w:cs="Tahoma"/>
          <w:b/>
          <w:i/>
          <w:sz w:val="24"/>
          <w:szCs w:val="24"/>
          <w:lang w:val="en-US"/>
        </w:rPr>
      </w:pPr>
    </w:p>
    <w:p w:rsidR="005A77F7" w:rsidRDefault="005A77F7" w:rsidP="000B18EC">
      <w:pPr>
        <w:pStyle w:val="ListParagraph"/>
        <w:spacing w:after="0" w:line="360" w:lineRule="auto"/>
        <w:ind w:left="360"/>
        <w:jc w:val="center"/>
        <w:rPr>
          <w:rFonts w:asciiTheme="majorHAnsi" w:hAnsiTheme="majorHAnsi" w:cs="Tahoma"/>
          <w:b/>
          <w:i/>
          <w:sz w:val="24"/>
          <w:szCs w:val="24"/>
          <w:lang w:val="en-US"/>
        </w:rPr>
      </w:pPr>
    </w:p>
    <w:p w:rsidR="005A77F7" w:rsidRDefault="005A77F7" w:rsidP="000B18EC">
      <w:pPr>
        <w:pStyle w:val="ListParagraph"/>
        <w:spacing w:after="0" w:line="360" w:lineRule="auto"/>
        <w:ind w:left="360"/>
        <w:jc w:val="center"/>
        <w:rPr>
          <w:rFonts w:asciiTheme="majorHAnsi" w:hAnsiTheme="majorHAnsi" w:cs="Tahoma"/>
          <w:b/>
          <w:i/>
          <w:sz w:val="24"/>
          <w:szCs w:val="24"/>
          <w:lang w:val="en-US"/>
        </w:rPr>
      </w:pPr>
    </w:p>
    <w:p w:rsidR="000B18EC" w:rsidRPr="005A77F7" w:rsidRDefault="000B18EC" w:rsidP="000B18EC">
      <w:pPr>
        <w:pStyle w:val="ListParagraph"/>
        <w:spacing w:after="0" w:line="360" w:lineRule="auto"/>
        <w:ind w:left="360"/>
        <w:jc w:val="center"/>
        <w:rPr>
          <w:rFonts w:asciiTheme="majorHAnsi" w:hAnsiTheme="majorHAnsi"/>
          <w:sz w:val="24"/>
          <w:szCs w:val="24"/>
        </w:rPr>
      </w:pPr>
      <w:r w:rsidRPr="005A77F7">
        <w:rPr>
          <w:rFonts w:asciiTheme="majorHAnsi" w:hAnsiTheme="majorHAnsi" w:cs="Tahoma"/>
          <w:b/>
          <w:i/>
          <w:sz w:val="24"/>
          <w:szCs w:val="24"/>
          <w:lang w:val="en-US"/>
        </w:rPr>
        <w:t xml:space="preserve">END </w:t>
      </w:r>
    </w:p>
    <w:sectPr w:rsidR="000B18EC" w:rsidRPr="005A77F7" w:rsidSect="000B18EC">
      <w:footerReference w:type="default" r:id="rId9"/>
      <w:pgSz w:w="11906" w:h="16838"/>
      <w:pgMar w:top="810" w:right="1133" w:bottom="540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659B" w:rsidRDefault="003D659B" w:rsidP="000B18EC">
      <w:pPr>
        <w:spacing w:after="0" w:line="240" w:lineRule="auto"/>
      </w:pPr>
      <w:r>
        <w:separator/>
      </w:r>
    </w:p>
  </w:endnote>
  <w:endnote w:type="continuationSeparator" w:id="0">
    <w:p w:rsidR="003D659B" w:rsidRDefault="003D659B" w:rsidP="000B1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8EC" w:rsidRPr="000B18EC" w:rsidRDefault="000B18EC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i/>
      </w:rPr>
    </w:pPr>
    <w:r w:rsidRPr="000B18EC">
      <w:rPr>
        <w:rFonts w:asciiTheme="majorHAnsi" w:eastAsiaTheme="majorEastAsia" w:hAnsiTheme="majorHAnsi" w:cstheme="majorBidi"/>
        <w:i/>
      </w:rPr>
      <w:tab/>
    </w:r>
    <w:proofErr w:type="spellStart"/>
    <w:r w:rsidRPr="000B18EC">
      <w:rPr>
        <w:rFonts w:asciiTheme="majorHAnsi" w:eastAsiaTheme="majorEastAsia" w:hAnsiTheme="majorHAnsi" w:cstheme="majorBidi"/>
        <w:i/>
      </w:rPr>
      <w:t>Mukono</w:t>
    </w:r>
    <w:proofErr w:type="spellEnd"/>
    <w:r w:rsidRPr="000B18EC">
      <w:rPr>
        <w:rFonts w:asciiTheme="majorHAnsi" w:eastAsiaTheme="majorEastAsia" w:hAnsiTheme="majorHAnsi" w:cstheme="majorBidi"/>
        <w:i/>
      </w:rPr>
      <w:t xml:space="preserve"> Examinations Council 2018</w:t>
    </w:r>
    <w:r w:rsidRPr="000B18EC">
      <w:rPr>
        <w:rFonts w:asciiTheme="majorHAnsi" w:eastAsiaTheme="majorEastAsia" w:hAnsiTheme="majorHAnsi" w:cstheme="majorBidi"/>
        <w:i/>
      </w:rPr>
      <w:ptab w:relativeTo="margin" w:alignment="right" w:leader="none"/>
    </w:r>
    <w:r w:rsidRPr="000B18EC">
      <w:rPr>
        <w:rFonts w:asciiTheme="majorHAnsi" w:eastAsiaTheme="majorEastAsia" w:hAnsiTheme="majorHAnsi" w:cstheme="majorBidi"/>
        <w:i/>
      </w:rPr>
      <w:t xml:space="preserve">Page </w:t>
    </w:r>
    <w:r w:rsidRPr="000B18EC">
      <w:rPr>
        <w:rFonts w:eastAsiaTheme="minorEastAsia"/>
        <w:i/>
      </w:rPr>
      <w:fldChar w:fldCharType="begin"/>
    </w:r>
    <w:r w:rsidRPr="000B18EC">
      <w:rPr>
        <w:i/>
      </w:rPr>
      <w:instrText xml:space="preserve"> PAGE   \* MERGEFORMAT </w:instrText>
    </w:r>
    <w:r w:rsidRPr="000B18EC">
      <w:rPr>
        <w:rFonts w:eastAsiaTheme="minorEastAsia"/>
        <w:i/>
      </w:rPr>
      <w:fldChar w:fldCharType="separate"/>
    </w:r>
    <w:r w:rsidR="001B7A91" w:rsidRPr="001B7A91">
      <w:rPr>
        <w:rFonts w:asciiTheme="majorHAnsi" w:eastAsiaTheme="majorEastAsia" w:hAnsiTheme="majorHAnsi" w:cstheme="majorBidi"/>
        <w:i/>
        <w:noProof/>
      </w:rPr>
      <w:t>4</w:t>
    </w:r>
    <w:r w:rsidRPr="000B18EC">
      <w:rPr>
        <w:rFonts w:asciiTheme="majorHAnsi" w:eastAsiaTheme="majorEastAsia" w:hAnsiTheme="majorHAnsi" w:cstheme="majorBidi"/>
        <w:i/>
        <w:noProof/>
      </w:rPr>
      <w:fldChar w:fldCharType="end"/>
    </w:r>
  </w:p>
  <w:p w:rsidR="000B18EC" w:rsidRPr="000B18EC" w:rsidRDefault="000B18EC">
    <w:pPr>
      <w:pStyle w:val="Footer"/>
      <w:rPr>
        <w:i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659B" w:rsidRDefault="003D659B" w:rsidP="000B18EC">
      <w:pPr>
        <w:spacing w:after="0" w:line="240" w:lineRule="auto"/>
      </w:pPr>
      <w:r>
        <w:separator/>
      </w:r>
    </w:p>
  </w:footnote>
  <w:footnote w:type="continuationSeparator" w:id="0">
    <w:p w:rsidR="003D659B" w:rsidRDefault="003D659B" w:rsidP="000B18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7150C"/>
    <w:multiLevelType w:val="hybridMultilevel"/>
    <w:tmpl w:val="F914018C"/>
    <w:lvl w:ilvl="0" w:tplc="36DE7006">
      <w:start w:val="1"/>
      <w:numFmt w:val="lowerRoman"/>
      <w:lvlText w:val="(%1)"/>
      <w:lvlJc w:val="left"/>
      <w:pPr>
        <w:ind w:left="1506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>
    <w:nsid w:val="39C337FC"/>
    <w:multiLevelType w:val="hybridMultilevel"/>
    <w:tmpl w:val="7062B812"/>
    <w:lvl w:ilvl="0" w:tplc="25466462">
      <w:start w:val="1"/>
      <w:numFmt w:val="lowerRoman"/>
      <w:lvlText w:val="(%1)"/>
      <w:lvlJc w:val="left"/>
      <w:pPr>
        <w:ind w:left="1506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>
    <w:nsid w:val="3C320483"/>
    <w:multiLevelType w:val="hybridMultilevel"/>
    <w:tmpl w:val="6C3E0DF4"/>
    <w:lvl w:ilvl="0" w:tplc="F948023E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4E1D74B0"/>
    <w:multiLevelType w:val="hybridMultilevel"/>
    <w:tmpl w:val="1C66F464"/>
    <w:lvl w:ilvl="0" w:tplc="A316FC98">
      <w:start w:val="1"/>
      <w:numFmt w:val="lowerRoman"/>
      <w:lvlText w:val="(%1)"/>
      <w:lvlJc w:val="left"/>
      <w:pPr>
        <w:ind w:left="1506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>
    <w:nsid w:val="677B1EF1"/>
    <w:multiLevelType w:val="hybridMultilevel"/>
    <w:tmpl w:val="4582E6E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2C37BFD"/>
    <w:multiLevelType w:val="hybridMultilevel"/>
    <w:tmpl w:val="831410F4"/>
    <w:lvl w:ilvl="0" w:tplc="8FA2AE48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2372"/>
    <w:rsid w:val="000B18EC"/>
    <w:rsid w:val="001B7A91"/>
    <w:rsid w:val="002D2372"/>
    <w:rsid w:val="003D659B"/>
    <w:rsid w:val="005A77F7"/>
    <w:rsid w:val="009F1E29"/>
    <w:rsid w:val="00B962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18EC"/>
    <w:pPr>
      <w:spacing w:after="160" w:line="259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18EC"/>
    <w:pPr>
      <w:ind w:left="720"/>
      <w:contextualSpacing/>
    </w:pPr>
  </w:style>
  <w:style w:type="table" w:styleId="TableGrid">
    <w:name w:val="Table Grid"/>
    <w:basedOn w:val="TableNormal"/>
    <w:uiPriority w:val="39"/>
    <w:rsid w:val="000B18E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1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8E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0B1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8EC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18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8EC"/>
    <w:rPr>
      <w:rFonts w:ascii="Tahoma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dolline</dc:creator>
  <cp:keywords/>
  <dc:description/>
  <cp:lastModifiedBy>dolline</cp:lastModifiedBy>
  <cp:revision>3</cp:revision>
  <dcterms:created xsi:type="dcterms:W3CDTF">2018-06-21T12:03:00Z</dcterms:created>
  <dcterms:modified xsi:type="dcterms:W3CDTF">2018-06-28T12:30:00Z</dcterms:modified>
</cp:coreProperties>
</file>