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14BF7" w14:textId="5B5823E2" w:rsidR="008B6384" w:rsidRPr="007442A6" w:rsidRDefault="008B6384" w:rsidP="008B6384">
      <w:pPr>
        <w:spacing w:before="2200"/>
      </w:pPr>
    </w:p>
    <w:p w14:paraId="5A9C160D" w14:textId="77777777" w:rsidR="008B6384" w:rsidRPr="007442A6" w:rsidRDefault="008B6384" w:rsidP="008B6384">
      <w:pPr>
        <w:jc w:val="center"/>
        <w:rPr>
          <w:rFonts w:eastAsia="Calibri" w:cs="Calibri"/>
          <w:b/>
          <w:bCs/>
          <w:color w:val="1F2A44"/>
          <w:sz w:val="26"/>
          <w:szCs w:val="26"/>
          <w:lang w:val="en-US"/>
        </w:rPr>
      </w:pPr>
      <w:r w:rsidRPr="007442A6">
        <w:rPr>
          <w:rFonts w:eastAsia="Calibri" w:cs="Calibri"/>
          <w:b/>
          <w:bCs/>
          <w:color w:val="1F2A44"/>
          <w:sz w:val="26"/>
          <w:szCs w:val="26"/>
          <w:lang w:val="en-US"/>
        </w:rPr>
        <w:t>RESULTS SUMMARY</w:t>
      </w:r>
    </w:p>
    <w:p w14:paraId="3FA991EF" w14:textId="77777777" w:rsidR="008B6384" w:rsidRPr="007442A6" w:rsidRDefault="008B6384" w:rsidP="008B6384">
      <w:pPr>
        <w:jc w:val="center"/>
        <w:rPr>
          <w:lang w:val="en-US"/>
        </w:rPr>
      </w:pPr>
    </w:p>
    <w:p w14:paraId="32D935AA" w14:textId="77777777" w:rsidR="008B6384" w:rsidRPr="007442A6" w:rsidRDefault="008B6384" w:rsidP="008B6384">
      <w:pPr>
        <w:spacing w:before="200"/>
        <w:jc w:val="center"/>
        <w:rPr>
          <w:rFonts w:eastAsia="Calibri" w:cs="Calibri"/>
          <w:b/>
          <w:bCs/>
          <w:color w:val="162037"/>
          <w:sz w:val="52"/>
          <w:szCs w:val="52"/>
          <w:lang w:val="en-US"/>
        </w:rPr>
      </w:pPr>
      <w:r w:rsidRPr="007442A6">
        <w:rPr>
          <w:rFonts w:eastAsia="Calibri" w:cs="Calibri"/>
          <w:b/>
          <w:bCs/>
          <w:color w:val="162037"/>
          <w:sz w:val="52"/>
          <w:szCs w:val="52"/>
          <w:lang w:val="en-US"/>
        </w:rPr>
        <w:t xml:space="preserve">Indirect Prompt-Injection Defense </w:t>
      </w:r>
    </w:p>
    <w:p w14:paraId="3106C9F7" w14:textId="33468140" w:rsidR="008B6384" w:rsidRPr="007442A6" w:rsidRDefault="008B6384" w:rsidP="008B6384">
      <w:pPr>
        <w:spacing w:before="200"/>
        <w:jc w:val="center"/>
        <w:rPr>
          <w:rFonts w:eastAsia="Calibri" w:cs="Calibri"/>
          <w:b/>
          <w:bCs/>
          <w:color w:val="162037"/>
          <w:sz w:val="52"/>
          <w:szCs w:val="52"/>
          <w:lang w:val="en-US"/>
        </w:rPr>
      </w:pPr>
      <w:r w:rsidRPr="007442A6">
        <w:rPr>
          <w:rFonts w:eastAsia="Calibri" w:cs="Calibri"/>
          <w:b/>
          <w:bCs/>
          <w:color w:val="162037"/>
          <w:sz w:val="52"/>
          <w:szCs w:val="52"/>
          <w:lang w:val="en-US"/>
        </w:rPr>
        <w:t>Evaluation</w:t>
      </w:r>
    </w:p>
    <w:p w14:paraId="5097D1E4" w14:textId="77777777" w:rsidR="008B6384" w:rsidRPr="007442A6" w:rsidRDefault="008B6384" w:rsidP="008B6384">
      <w:pPr>
        <w:spacing w:before="200"/>
        <w:jc w:val="center"/>
        <w:rPr>
          <w:lang w:val="en-US"/>
        </w:rPr>
      </w:pPr>
    </w:p>
    <w:p w14:paraId="6C7EC904" w14:textId="6E4F88F7" w:rsidR="008B6384" w:rsidRPr="007442A6" w:rsidRDefault="008B6384" w:rsidP="008B6384">
      <w:pPr>
        <w:spacing w:before="160"/>
        <w:jc w:val="center"/>
        <w:rPr>
          <w:color w:val="0070C0"/>
          <w:lang w:val="en-US"/>
        </w:rPr>
      </w:pPr>
      <w:r w:rsidRPr="007442A6">
        <w:rPr>
          <w:rFonts w:eastAsia="Calibri" w:cs="Calibri"/>
          <w:b/>
          <w:bCs/>
          <w:color w:val="0070C0"/>
          <w:sz w:val="32"/>
          <w:szCs w:val="32"/>
          <w:lang w:val="en-US"/>
        </w:rPr>
        <w:t xml:space="preserve">Original </w:t>
      </w:r>
      <w:r w:rsidRPr="007442A6">
        <w:rPr>
          <w:rFonts w:eastAsia="Calibri" w:cs="Calibri"/>
          <w:b/>
          <w:bCs/>
          <w:color w:val="0070C0"/>
          <w:sz w:val="32"/>
          <w:szCs w:val="32"/>
          <w:lang w:val="en-US"/>
        </w:rPr>
        <w:t>r</w:t>
      </w:r>
      <w:r w:rsidRPr="007442A6">
        <w:rPr>
          <w:rFonts w:eastAsia="Calibri" w:cs="Calibri"/>
          <w:b/>
          <w:bCs/>
          <w:color w:val="0070C0"/>
          <w:sz w:val="32"/>
          <w:szCs w:val="32"/>
          <w:lang w:val="en-US"/>
        </w:rPr>
        <w:t>un</w:t>
      </w:r>
      <w:r w:rsidRPr="007442A6">
        <w:rPr>
          <w:rFonts w:eastAsia="Calibri" w:cs="Calibri"/>
          <w:b/>
          <w:bCs/>
          <w:color w:val="0070C0"/>
          <w:sz w:val="32"/>
          <w:szCs w:val="32"/>
          <w:lang w:val="en-US"/>
        </w:rPr>
        <w:t xml:space="preserve">, New run and </w:t>
      </w:r>
      <w:r w:rsidRPr="007442A6">
        <w:rPr>
          <w:rFonts w:eastAsia="Calibri" w:cs="Calibri"/>
          <w:b/>
          <w:bCs/>
          <w:color w:val="0070C0"/>
          <w:sz w:val="32"/>
          <w:szCs w:val="32"/>
          <w:lang w:val="en-US"/>
        </w:rPr>
        <w:t xml:space="preserve">Translated </w:t>
      </w:r>
      <w:r w:rsidRPr="007442A6">
        <w:rPr>
          <w:rFonts w:eastAsia="Calibri" w:cs="Calibri"/>
          <w:b/>
          <w:bCs/>
          <w:color w:val="0070C0"/>
          <w:sz w:val="32"/>
          <w:szCs w:val="32"/>
          <w:lang w:val="en-US"/>
        </w:rPr>
        <w:t>r</w:t>
      </w:r>
      <w:r w:rsidRPr="007442A6">
        <w:rPr>
          <w:rFonts w:eastAsia="Calibri" w:cs="Calibri"/>
          <w:b/>
          <w:bCs/>
          <w:color w:val="0070C0"/>
          <w:sz w:val="32"/>
          <w:szCs w:val="32"/>
          <w:lang w:val="en-US"/>
        </w:rPr>
        <w:t>un</w:t>
      </w:r>
    </w:p>
    <w:p w14:paraId="56F298CF" w14:textId="51EC8430" w:rsidR="008B6384" w:rsidRPr="007442A6" w:rsidRDefault="008B6384" w:rsidP="008B6384">
      <w:pPr>
        <w:spacing w:before="500"/>
        <w:jc w:val="center"/>
        <w:rPr>
          <w:lang w:val="en-US"/>
        </w:rPr>
      </w:pPr>
      <w:r w:rsidRPr="007442A6">
        <w:rPr>
          <w:rFonts w:eastAsia="Calibri" w:cs="Calibri"/>
          <w:i/>
          <w:iCs/>
          <w:color w:val="5B6472"/>
          <w:lang w:val="en-US"/>
        </w:rPr>
        <w:t>RAG University Assistant · llama3.1:8b (</w:t>
      </w:r>
      <w:proofErr w:type="spellStart"/>
      <w:r w:rsidRPr="007442A6">
        <w:rPr>
          <w:rFonts w:eastAsia="Calibri" w:cs="Calibri"/>
          <w:i/>
          <w:iCs/>
          <w:color w:val="5B6472"/>
          <w:lang w:val="en-US"/>
        </w:rPr>
        <w:t>Ollama</w:t>
      </w:r>
      <w:proofErr w:type="spellEnd"/>
      <w:r w:rsidRPr="007442A6">
        <w:rPr>
          <w:rFonts w:eastAsia="Calibri" w:cs="Calibri"/>
          <w:i/>
          <w:iCs/>
          <w:color w:val="5B6472"/>
          <w:lang w:val="en-US"/>
        </w:rPr>
        <w:t xml:space="preserve">) </w:t>
      </w:r>
    </w:p>
    <w:p w14:paraId="33DD2EDE" w14:textId="77777777" w:rsidR="008B6384" w:rsidRPr="007442A6" w:rsidRDefault="008B6384" w:rsidP="008B6384">
      <w:pPr>
        <w:spacing w:before="3200"/>
        <w:rPr>
          <w:lang w:val="en-US"/>
        </w:rPr>
      </w:pPr>
    </w:p>
    <w:p w14:paraId="47213E6F" w14:textId="1E3E19C4" w:rsidR="008B6384" w:rsidRPr="007442A6" w:rsidRDefault="008B6384" w:rsidP="007442A6">
      <w:pPr>
        <w:pBdr>
          <w:top w:val="single" w:sz="6" w:space="10" w:color="CBD0D8"/>
        </w:pBdr>
        <w:jc w:val="center"/>
        <w:rPr>
          <w:lang w:val="en-US"/>
        </w:rPr>
      </w:pPr>
      <w:r w:rsidRPr="007442A6">
        <w:rPr>
          <w:rFonts w:eastAsia="Calibri" w:cs="Calibri"/>
          <w:color w:val="5B6472"/>
          <w:sz w:val="18"/>
          <w:szCs w:val="18"/>
          <w:lang w:val="en-US"/>
        </w:rPr>
        <w:t xml:space="preserve">tom </w:t>
      </w:r>
      <w:proofErr w:type="spellStart"/>
      <w:r w:rsidRPr="007442A6">
        <w:rPr>
          <w:rFonts w:eastAsia="Calibri" w:cs="Calibri"/>
          <w:color w:val="5B6472"/>
          <w:sz w:val="18"/>
          <w:szCs w:val="18"/>
          <w:lang w:val="en-US"/>
        </w:rPr>
        <w:t>ferrasse</w:t>
      </w:r>
      <w:proofErr w:type="spellEnd"/>
      <w:r w:rsidRPr="007442A6">
        <w:rPr>
          <w:rFonts w:eastAsia="Calibri" w:cs="Calibri"/>
          <w:color w:val="5B6472"/>
          <w:sz w:val="18"/>
          <w:szCs w:val="18"/>
          <w:lang w:val="en-US"/>
        </w:rPr>
        <w:t>—</w:t>
      </w:r>
      <w:proofErr w:type="spellStart"/>
      <w:r w:rsidRPr="007442A6">
        <w:rPr>
          <w:rFonts w:eastAsia="Calibri" w:cs="Calibri"/>
          <w:color w:val="5B6472"/>
          <w:sz w:val="18"/>
          <w:szCs w:val="18"/>
          <w:lang w:val="en-US"/>
        </w:rPr>
        <w:t>jamaux</w:t>
      </w:r>
      <w:proofErr w:type="spellEnd"/>
      <w:r w:rsidRPr="007442A6">
        <w:rPr>
          <w:rFonts w:eastAsia="Calibri" w:cs="Calibri"/>
          <w:color w:val="5B6472"/>
          <w:sz w:val="18"/>
          <w:szCs w:val="18"/>
          <w:lang w:val="en-US"/>
        </w:rPr>
        <w:t xml:space="preserve">  </w:t>
      </w:r>
      <w:r w:rsidRPr="007442A6">
        <w:rPr>
          <w:rFonts w:eastAsia="Calibri" w:cs="Calibri"/>
          <w:color w:val="5B6472"/>
          <w:sz w:val="18"/>
          <w:szCs w:val="18"/>
          <w:lang w:val="en-US"/>
        </w:rPr>
        <w:tab/>
        <w:t>04/09/2026</w:t>
      </w:r>
    </w:p>
    <w:p w14:paraId="3ED711BB" w14:textId="4CB03069" w:rsidR="007442A6" w:rsidRPr="007442A6" w:rsidRDefault="008B6384">
      <w:pPr>
        <w:rPr>
          <w:b/>
          <w:bCs/>
          <w:sz w:val="56"/>
          <w:szCs w:val="56"/>
          <w:lang w:val="en-US"/>
        </w:rPr>
      </w:pPr>
      <w:r w:rsidRPr="007442A6">
        <w:rPr>
          <w:b/>
          <w:bCs/>
          <w:lang w:val="en-US"/>
        </w:rPr>
        <w:br w:type="page"/>
      </w:r>
    </w:p>
    <w:sdt>
      <w:sdtPr>
        <w:rPr>
          <w:rFonts w:asciiTheme="minorHAnsi" w:hAnsiTheme="minorHAnsi"/>
        </w:rPr>
        <w:id w:val="226425094"/>
        <w:docPartObj>
          <w:docPartGallery w:val="Table of Contents"/>
          <w:docPartUnique/>
        </w:docPartObj>
      </w:sdtPr>
      <w:sdtEndPr>
        <w:rPr>
          <w:rFonts w:eastAsia="Times New Roman" w:cs="Times New Roman"/>
          <w:b/>
          <w:bCs/>
          <w:color w:val="auto"/>
          <w:sz w:val="20"/>
          <w:szCs w:val="20"/>
        </w:rPr>
      </w:sdtEndPr>
      <w:sdtContent>
        <w:p w14:paraId="0A52D173" w14:textId="2217D127" w:rsidR="007442A6" w:rsidRPr="007442A6" w:rsidRDefault="007442A6">
          <w:pPr>
            <w:pStyle w:val="En-ttedetabledesmatires"/>
            <w:rPr>
              <w:rFonts w:asciiTheme="minorHAnsi" w:hAnsiTheme="minorHAnsi"/>
            </w:rPr>
          </w:pPr>
          <w:r w:rsidRPr="007442A6">
            <w:rPr>
              <w:rFonts w:asciiTheme="minorHAnsi" w:hAnsiTheme="minorHAnsi"/>
            </w:rPr>
            <w:t>Table des matières</w:t>
          </w:r>
        </w:p>
        <w:p w14:paraId="6CDAFFD9" w14:textId="5D4D25E7" w:rsidR="007442A6" w:rsidRDefault="007442A6">
          <w:pPr>
            <w:pStyle w:val="TM1"/>
            <w:tabs>
              <w:tab w:val="right" w:leader="dot" w:pos="10070"/>
            </w:tabs>
            <w:rPr>
              <w:rFonts w:eastAsiaTheme="minorEastAsia" w:cstheme="minorBidi"/>
              <w:noProof/>
              <w:kern w:val="2"/>
              <w:sz w:val="24"/>
              <w:szCs w:val="24"/>
              <w14:ligatures w14:val="standardContextual"/>
            </w:rPr>
          </w:pPr>
          <w:r w:rsidRPr="007442A6">
            <w:fldChar w:fldCharType="begin"/>
          </w:r>
          <w:r w:rsidRPr="007442A6">
            <w:instrText xml:space="preserve"> TOC \o "1-3" \h \z \u </w:instrText>
          </w:r>
          <w:r w:rsidRPr="007442A6">
            <w:fldChar w:fldCharType="separate"/>
          </w:r>
          <w:hyperlink w:anchor="_Toc239410372" w:history="1">
            <w:r w:rsidRPr="003B31E8">
              <w:rPr>
                <w:rStyle w:val="Lienhypertexte"/>
                <w:noProof/>
                <w:lang w:val="en-US"/>
              </w:rPr>
              <w:t>1. Introduction</w:t>
            </w:r>
            <w:r>
              <w:rPr>
                <w:noProof/>
                <w:webHidden/>
              </w:rPr>
              <w:tab/>
            </w:r>
            <w:r>
              <w:rPr>
                <w:noProof/>
                <w:webHidden/>
              </w:rPr>
              <w:fldChar w:fldCharType="begin"/>
            </w:r>
            <w:r>
              <w:rPr>
                <w:noProof/>
                <w:webHidden/>
              </w:rPr>
              <w:instrText xml:space="preserve"> PAGEREF _Toc239410372 \h </w:instrText>
            </w:r>
            <w:r>
              <w:rPr>
                <w:noProof/>
                <w:webHidden/>
              </w:rPr>
            </w:r>
            <w:r>
              <w:rPr>
                <w:noProof/>
                <w:webHidden/>
              </w:rPr>
              <w:fldChar w:fldCharType="separate"/>
            </w:r>
            <w:r>
              <w:rPr>
                <w:noProof/>
                <w:webHidden/>
              </w:rPr>
              <w:t>3</w:t>
            </w:r>
            <w:r>
              <w:rPr>
                <w:noProof/>
                <w:webHidden/>
              </w:rPr>
              <w:fldChar w:fldCharType="end"/>
            </w:r>
          </w:hyperlink>
        </w:p>
        <w:p w14:paraId="289614B4" w14:textId="5A98ADC1" w:rsidR="007442A6" w:rsidRDefault="007442A6">
          <w:pPr>
            <w:pStyle w:val="TM1"/>
            <w:tabs>
              <w:tab w:val="right" w:leader="dot" w:pos="10070"/>
            </w:tabs>
            <w:rPr>
              <w:rFonts w:eastAsiaTheme="minorEastAsia" w:cstheme="minorBidi"/>
              <w:noProof/>
              <w:kern w:val="2"/>
              <w:sz w:val="24"/>
              <w:szCs w:val="24"/>
              <w14:ligatures w14:val="standardContextual"/>
            </w:rPr>
          </w:pPr>
          <w:hyperlink w:anchor="_Toc239410373" w:history="1">
            <w:r w:rsidRPr="003B31E8">
              <w:rPr>
                <w:rStyle w:val="Lienhypertexte"/>
                <w:noProof/>
                <w:lang w:val="en-US"/>
              </w:rPr>
              <w:t>2. Original run results (Spanish)</w:t>
            </w:r>
            <w:r>
              <w:rPr>
                <w:noProof/>
                <w:webHidden/>
              </w:rPr>
              <w:tab/>
            </w:r>
            <w:r>
              <w:rPr>
                <w:noProof/>
                <w:webHidden/>
              </w:rPr>
              <w:fldChar w:fldCharType="begin"/>
            </w:r>
            <w:r>
              <w:rPr>
                <w:noProof/>
                <w:webHidden/>
              </w:rPr>
              <w:instrText xml:space="preserve"> PAGEREF _Toc239410373 \h </w:instrText>
            </w:r>
            <w:r>
              <w:rPr>
                <w:noProof/>
                <w:webHidden/>
              </w:rPr>
            </w:r>
            <w:r>
              <w:rPr>
                <w:noProof/>
                <w:webHidden/>
              </w:rPr>
              <w:fldChar w:fldCharType="separate"/>
            </w:r>
            <w:r>
              <w:rPr>
                <w:noProof/>
                <w:webHidden/>
              </w:rPr>
              <w:t>3</w:t>
            </w:r>
            <w:r>
              <w:rPr>
                <w:noProof/>
                <w:webHidden/>
              </w:rPr>
              <w:fldChar w:fldCharType="end"/>
            </w:r>
          </w:hyperlink>
        </w:p>
        <w:p w14:paraId="20A51462" w14:textId="1D7ED6EA" w:rsidR="007442A6" w:rsidRDefault="007442A6">
          <w:pPr>
            <w:pStyle w:val="TM1"/>
            <w:tabs>
              <w:tab w:val="right" w:leader="dot" w:pos="10070"/>
            </w:tabs>
            <w:rPr>
              <w:rFonts w:eastAsiaTheme="minorEastAsia" w:cstheme="minorBidi"/>
              <w:noProof/>
              <w:kern w:val="2"/>
              <w:sz w:val="24"/>
              <w:szCs w:val="24"/>
              <w14:ligatures w14:val="standardContextual"/>
            </w:rPr>
          </w:pPr>
          <w:hyperlink w:anchor="_Toc239410374" w:history="1">
            <w:r w:rsidRPr="003B31E8">
              <w:rPr>
                <w:rStyle w:val="Lienhypertexte"/>
                <w:noProof/>
                <w:lang w:val="en-US"/>
              </w:rPr>
              <w:t>3. Reproducibility run —From zero (Spanish)</w:t>
            </w:r>
            <w:r>
              <w:rPr>
                <w:noProof/>
                <w:webHidden/>
              </w:rPr>
              <w:tab/>
            </w:r>
            <w:r>
              <w:rPr>
                <w:noProof/>
                <w:webHidden/>
              </w:rPr>
              <w:fldChar w:fldCharType="begin"/>
            </w:r>
            <w:r>
              <w:rPr>
                <w:noProof/>
                <w:webHidden/>
              </w:rPr>
              <w:instrText xml:space="preserve"> PAGEREF _Toc239410374 \h </w:instrText>
            </w:r>
            <w:r>
              <w:rPr>
                <w:noProof/>
                <w:webHidden/>
              </w:rPr>
            </w:r>
            <w:r>
              <w:rPr>
                <w:noProof/>
                <w:webHidden/>
              </w:rPr>
              <w:fldChar w:fldCharType="separate"/>
            </w:r>
            <w:r>
              <w:rPr>
                <w:noProof/>
                <w:webHidden/>
              </w:rPr>
              <w:t>4</w:t>
            </w:r>
            <w:r>
              <w:rPr>
                <w:noProof/>
                <w:webHidden/>
              </w:rPr>
              <w:fldChar w:fldCharType="end"/>
            </w:r>
          </w:hyperlink>
        </w:p>
        <w:p w14:paraId="780BC904" w14:textId="08E0A3D4" w:rsidR="007442A6" w:rsidRDefault="007442A6">
          <w:pPr>
            <w:pStyle w:val="TM2"/>
            <w:tabs>
              <w:tab w:val="right" w:leader="dot" w:pos="10070"/>
            </w:tabs>
            <w:rPr>
              <w:rFonts w:eastAsiaTheme="minorEastAsia" w:cstheme="minorBidi"/>
              <w:noProof/>
              <w:kern w:val="2"/>
              <w:sz w:val="24"/>
              <w:szCs w:val="24"/>
              <w14:ligatures w14:val="standardContextual"/>
            </w:rPr>
          </w:pPr>
          <w:hyperlink w:anchor="_Toc239410375" w:history="1">
            <w:r w:rsidRPr="003B31E8">
              <w:rPr>
                <w:rStyle w:val="Lienhypertexte"/>
                <w:noProof/>
                <w:lang w:val="en-US"/>
              </w:rPr>
              <w:t>3.1 Attempt n°1</w:t>
            </w:r>
            <w:r>
              <w:rPr>
                <w:noProof/>
                <w:webHidden/>
              </w:rPr>
              <w:tab/>
            </w:r>
            <w:r>
              <w:rPr>
                <w:noProof/>
                <w:webHidden/>
              </w:rPr>
              <w:fldChar w:fldCharType="begin"/>
            </w:r>
            <w:r>
              <w:rPr>
                <w:noProof/>
                <w:webHidden/>
              </w:rPr>
              <w:instrText xml:space="preserve"> PAGEREF _Toc239410375 \h </w:instrText>
            </w:r>
            <w:r>
              <w:rPr>
                <w:noProof/>
                <w:webHidden/>
              </w:rPr>
            </w:r>
            <w:r>
              <w:rPr>
                <w:noProof/>
                <w:webHidden/>
              </w:rPr>
              <w:fldChar w:fldCharType="separate"/>
            </w:r>
            <w:r>
              <w:rPr>
                <w:noProof/>
                <w:webHidden/>
              </w:rPr>
              <w:t>4</w:t>
            </w:r>
            <w:r>
              <w:rPr>
                <w:noProof/>
                <w:webHidden/>
              </w:rPr>
              <w:fldChar w:fldCharType="end"/>
            </w:r>
          </w:hyperlink>
        </w:p>
        <w:p w14:paraId="772BA15A" w14:textId="7F502327" w:rsidR="007442A6" w:rsidRDefault="007442A6">
          <w:pPr>
            <w:pStyle w:val="TM2"/>
            <w:tabs>
              <w:tab w:val="right" w:leader="dot" w:pos="10070"/>
            </w:tabs>
            <w:rPr>
              <w:rFonts w:eastAsiaTheme="minorEastAsia" w:cstheme="minorBidi"/>
              <w:noProof/>
              <w:kern w:val="2"/>
              <w:sz w:val="24"/>
              <w:szCs w:val="24"/>
              <w14:ligatures w14:val="standardContextual"/>
            </w:rPr>
          </w:pPr>
          <w:hyperlink w:anchor="_Toc239410376" w:history="1">
            <w:r w:rsidRPr="003B31E8">
              <w:rPr>
                <w:rStyle w:val="Lienhypertexte"/>
                <w:noProof/>
                <w:lang w:val="en-US"/>
              </w:rPr>
              <w:t>3.2 Attempt n°2</w:t>
            </w:r>
            <w:r>
              <w:rPr>
                <w:noProof/>
                <w:webHidden/>
              </w:rPr>
              <w:tab/>
            </w:r>
            <w:r>
              <w:rPr>
                <w:noProof/>
                <w:webHidden/>
              </w:rPr>
              <w:fldChar w:fldCharType="begin"/>
            </w:r>
            <w:r>
              <w:rPr>
                <w:noProof/>
                <w:webHidden/>
              </w:rPr>
              <w:instrText xml:space="preserve"> PAGEREF _Toc239410376 \h </w:instrText>
            </w:r>
            <w:r>
              <w:rPr>
                <w:noProof/>
                <w:webHidden/>
              </w:rPr>
            </w:r>
            <w:r>
              <w:rPr>
                <w:noProof/>
                <w:webHidden/>
              </w:rPr>
              <w:fldChar w:fldCharType="separate"/>
            </w:r>
            <w:r>
              <w:rPr>
                <w:noProof/>
                <w:webHidden/>
              </w:rPr>
              <w:t>4</w:t>
            </w:r>
            <w:r>
              <w:rPr>
                <w:noProof/>
                <w:webHidden/>
              </w:rPr>
              <w:fldChar w:fldCharType="end"/>
            </w:r>
          </w:hyperlink>
        </w:p>
        <w:p w14:paraId="5FD9E01F" w14:textId="78D48C1E" w:rsidR="007442A6" w:rsidRDefault="007442A6">
          <w:pPr>
            <w:pStyle w:val="TM2"/>
            <w:tabs>
              <w:tab w:val="right" w:leader="dot" w:pos="10070"/>
            </w:tabs>
            <w:rPr>
              <w:rFonts w:eastAsiaTheme="minorEastAsia" w:cstheme="minorBidi"/>
              <w:noProof/>
              <w:kern w:val="2"/>
              <w:sz w:val="24"/>
              <w:szCs w:val="24"/>
              <w14:ligatures w14:val="standardContextual"/>
            </w:rPr>
          </w:pPr>
          <w:hyperlink w:anchor="_Toc239410377" w:history="1">
            <w:r w:rsidRPr="003B31E8">
              <w:rPr>
                <w:rStyle w:val="Lienhypertexte"/>
                <w:noProof/>
                <w:lang w:val="en-US"/>
              </w:rPr>
              <w:t>3.3 Attempt n°3</w:t>
            </w:r>
            <w:r>
              <w:rPr>
                <w:noProof/>
                <w:webHidden/>
              </w:rPr>
              <w:tab/>
            </w:r>
            <w:r>
              <w:rPr>
                <w:noProof/>
                <w:webHidden/>
              </w:rPr>
              <w:fldChar w:fldCharType="begin"/>
            </w:r>
            <w:r>
              <w:rPr>
                <w:noProof/>
                <w:webHidden/>
              </w:rPr>
              <w:instrText xml:space="preserve"> PAGEREF _Toc239410377 \h </w:instrText>
            </w:r>
            <w:r>
              <w:rPr>
                <w:noProof/>
                <w:webHidden/>
              </w:rPr>
            </w:r>
            <w:r>
              <w:rPr>
                <w:noProof/>
                <w:webHidden/>
              </w:rPr>
              <w:fldChar w:fldCharType="separate"/>
            </w:r>
            <w:r>
              <w:rPr>
                <w:noProof/>
                <w:webHidden/>
              </w:rPr>
              <w:t>4</w:t>
            </w:r>
            <w:r>
              <w:rPr>
                <w:noProof/>
                <w:webHidden/>
              </w:rPr>
              <w:fldChar w:fldCharType="end"/>
            </w:r>
          </w:hyperlink>
        </w:p>
        <w:p w14:paraId="4477EACA" w14:textId="48A05977" w:rsidR="007442A6" w:rsidRDefault="007442A6">
          <w:pPr>
            <w:pStyle w:val="TM2"/>
            <w:tabs>
              <w:tab w:val="right" w:leader="dot" w:pos="10070"/>
            </w:tabs>
            <w:rPr>
              <w:rFonts w:eastAsiaTheme="minorEastAsia" w:cstheme="minorBidi"/>
              <w:noProof/>
              <w:kern w:val="2"/>
              <w:sz w:val="24"/>
              <w:szCs w:val="24"/>
              <w14:ligatures w14:val="standardContextual"/>
            </w:rPr>
          </w:pPr>
          <w:hyperlink w:anchor="_Toc239410378" w:history="1">
            <w:r w:rsidRPr="003B31E8">
              <w:rPr>
                <w:rStyle w:val="Lienhypertexte"/>
                <w:noProof/>
              </w:rPr>
              <w:t>3.4 Consistency across attempts</w:t>
            </w:r>
            <w:r>
              <w:rPr>
                <w:noProof/>
                <w:webHidden/>
              </w:rPr>
              <w:tab/>
            </w:r>
            <w:r>
              <w:rPr>
                <w:noProof/>
                <w:webHidden/>
              </w:rPr>
              <w:fldChar w:fldCharType="begin"/>
            </w:r>
            <w:r>
              <w:rPr>
                <w:noProof/>
                <w:webHidden/>
              </w:rPr>
              <w:instrText xml:space="preserve"> PAGEREF _Toc239410378 \h </w:instrText>
            </w:r>
            <w:r>
              <w:rPr>
                <w:noProof/>
                <w:webHidden/>
              </w:rPr>
            </w:r>
            <w:r>
              <w:rPr>
                <w:noProof/>
                <w:webHidden/>
              </w:rPr>
              <w:fldChar w:fldCharType="separate"/>
            </w:r>
            <w:r>
              <w:rPr>
                <w:noProof/>
                <w:webHidden/>
              </w:rPr>
              <w:t>5</w:t>
            </w:r>
            <w:r>
              <w:rPr>
                <w:noProof/>
                <w:webHidden/>
              </w:rPr>
              <w:fldChar w:fldCharType="end"/>
            </w:r>
          </w:hyperlink>
        </w:p>
        <w:p w14:paraId="477725F1" w14:textId="50292AF6" w:rsidR="007442A6" w:rsidRDefault="007442A6">
          <w:pPr>
            <w:pStyle w:val="TM1"/>
            <w:tabs>
              <w:tab w:val="right" w:leader="dot" w:pos="10070"/>
            </w:tabs>
            <w:rPr>
              <w:rFonts w:eastAsiaTheme="minorEastAsia" w:cstheme="minorBidi"/>
              <w:noProof/>
              <w:kern w:val="2"/>
              <w:sz w:val="24"/>
              <w:szCs w:val="24"/>
              <w14:ligatures w14:val="standardContextual"/>
            </w:rPr>
          </w:pPr>
          <w:hyperlink w:anchor="_Toc239410379" w:history="1">
            <w:r w:rsidRPr="003B31E8">
              <w:rPr>
                <w:rStyle w:val="Lienhypertexte"/>
                <w:noProof/>
              </w:rPr>
              <w:t>4. Translated run results (English)</w:t>
            </w:r>
            <w:r>
              <w:rPr>
                <w:noProof/>
                <w:webHidden/>
              </w:rPr>
              <w:tab/>
            </w:r>
            <w:r>
              <w:rPr>
                <w:noProof/>
                <w:webHidden/>
              </w:rPr>
              <w:fldChar w:fldCharType="begin"/>
            </w:r>
            <w:r>
              <w:rPr>
                <w:noProof/>
                <w:webHidden/>
              </w:rPr>
              <w:instrText xml:space="preserve"> PAGEREF _Toc239410379 \h </w:instrText>
            </w:r>
            <w:r>
              <w:rPr>
                <w:noProof/>
                <w:webHidden/>
              </w:rPr>
            </w:r>
            <w:r>
              <w:rPr>
                <w:noProof/>
                <w:webHidden/>
              </w:rPr>
              <w:fldChar w:fldCharType="separate"/>
            </w:r>
            <w:r>
              <w:rPr>
                <w:noProof/>
                <w:webHidden/>
              </w:rPr>
              <w:t>6</w:t>
            </w:r>
            <w:r>
              <w:rPr>
                <w:noProof/>
                <w:webHidden/>
              </w:rPr>
              <w:fldChar w:fldCharType="end"/>
            </w:r>
          </w:hyperlink>
        </w:p>
        <w:p w14:paraId="40F7713B" w14:textId="0AE0F28E" w:rsidR="007442A6" w:rsidRDefault="007442A6">
          <w:pPr>
            <w:pStyle w:val="TM1"/>
            <w:tabs>
              <w:tab w:val="right" w:leader="dot" w:pos="10070"/>
            </w:tabs>
            <w:rPr>
              <w:rFonts w:eastAsiaTheme="minorEastAsia" w:cstheme="minorBidi"/>
              <w:noProof/>
              <w:kern w:val="2"/>
              <w:sz w:val="24"/>
              <w:szCs w:val="24"/>
              <w14:ligatures w14:val="standardContextual"/>
            </w:rPr>
          </w:pPr>
          <w:hyperlink w:anchor="_Toc239410380" w:history="1">
            <w:r w:rsidRPr="003B31E8">
              <w:rPr>
                <w:rStyle w:val="Lienhypertexte"/>
                <w:noProof/>
              </w:rPr>
              <w:t>5. Comparison: Original vs. Translated run</w:t>
            </w:r>
            <w:r>
              <w:rPr>
                <w:noProof/>
                <w:webHidden/>
              </w:rPr>
              <w:tab/>
            </w:r>
            <w:r>
              <w:rPr>
                <w:noProof/>
                <w:webHidden/>
              </w:rPr>
              <w:fldChar w:fldCharType="begin"/>
            </w:r>
            <w:r>
              <w:rPr>
                <w:noProof/>
                <w:webHidden/>
              </w:rPr>
              <w:instrText xml:space="preserve"> PAGEREF _Toc239410380 \h </w:instrText>
            </w:r>
            <w:r>
              <w:rPr>
                <w:noProof/>
                <w:webHidden/>
              </w:rPr>
            </w:r>
            <w:r>
              <w:rPr>
                <w:noProof/>
                <w:webHidden/>
              </w:rPr>
              <w:fldChar w:fldCharType="separate"/>
            </w:r>
            <w:r>
              <w:rPr>
                <w:noProof/>
                <w:webHidden/>
              </w:rPr>
              <w:t>7</w:t>
            </w:r>
            <w:r>
              <w:rPr>
                <w:noProof/>
                <w:webHidden/>
              </w:rPr>
              <w:fldChar w:fldCharType="end"/>
            </w:r>
          </w:hyperlink>
        </w:p>
        <w:p w14:paraId="2639EFBD" w14:textId="6FBFC6BD" w:rsidR="007442A6" w:rsidRPr="007442A6" w:rsidRDefault="007442A6">
          <w:r w:rsidRPr="007442A6">
            <w:rPr>
              <w:b/>
              <w:bCs/>
            </w:rPr>
            <w:fldChar w:fldCharType="end"/>
          </w:r>
        </w:p>
      </w:sdtContent>
    </w:sdt>
    <w:p w14:paraId="5B620573" w14:textId="351B53AE" w:rsidR="007442A6" w:rsidRPr="007442A6" w:rsidRDefault="007442A6">
      <w:pPr>
        <w:rPr>
          <w:b/>
          <w:bCs/>
          <w:sz w:val="56"/>
          <w:szCs w:val="56"/>
          <w:lang w:val="en-US"/>
        </w:rPr>
      </w:pPr>
    </w:p>
    <w:p w14:paraId="287B40F9" w14:textId="77777777" w:rsidR="007442A6" w:rsidRPr="007442A6" w:rsidRDefault="007442A6">
      <w:pPr>
        <w:rPr>
          <w:b/>
          <w:bCs/>
          <w:sz w:val="56"/>
          <w:szCs w:val="56"/>
          <w:lang w:val="en-US"/>
        </w:rPr>
      </w:pPr>
      <w:r w:rsidRPr="007442A6">
        <w:rPr>
          <w:b/>
          <w:bCs/>
          <w:lang w:val="en-US"/>
        </w:rPr>
        <w:br w:type="page"/>
      </w:r>
    </w:p>
    <w:p w14:paraId="78CB0905" w14:textId="07497788" w:rsidR="00AD0003" w:rsidRPr="007442A6" w:rsidRDefault="00000000">
      <w:pPr>
        <w:pStyle w:val="Titre"/>
        <w:rPr>
          <w:rFonts w:asciiTheme="minorHAnsi" w:hAnsiTheme="minorHAnsi"/>
          <w:lang w:val="en-US"/>
        </w:rPr>
      </w:pPr>
      <w:r w:rsidRPr="007442A6">
        <w:rPr>
          <w:rFonts w:asciiTheme="minorHAnsi" w:hAnsiTheme="minorHAnsi"/>
          <w:b/>
          <w:bCs/>
          <w:lang w:val="en-US"/>
        </w:rPr>
        <w:lastRenderedPageBreak/>
        <w:t xml:space="preserve">Prompt </w:t>
      </w:r>
      <w:r w:rsidR="008B6384" w:rsidRPr="007442A6">
        <w:rPr>
          <w:rFonts w:asciiTheme="minorHAnsi" w:hAnsiTheme="minorHAnsi"/>
          <w:b/>
          <w:bCs/>
          <w:lang w:val="en-US"/>
        </w:rPr>
        <w:t>i</w:t>
      </w:r>
      <w:r w:rsidRPr="007442A6">
        <w:rPr>
          <w:rFonts w:asciiTheme="minorHAnsi" w:hAnsiTheme="minorHAnsi"/>
          <w:b/>
          <w:bCs/>
          <w:lang w:val="en-US"/>
        </w:rPr>
        <w:t xml:space="preserve">njection </w:t>
      </w:r>
      <w:r w:rsidR="008B6384" w:rsidRPr="007442A6">
        <w:rPr>
          <w:rFonts w:asciiTheme="minorHAnsi" w:hAnsiTheme="minorHAnsi"/>
          <w:b/>
          <w:bCs/>
          <w:lang w:val="en-US"/>
        </w:rPr>
        <w:t>r</w:t>
      </w:r>
      <w:r w:rsidRPr="007442A6">
        <w:rPr>
          <w:rFonts w:asciiTheme="minorHAnsi" w:hAnsiTheme="minorHAnsi"/>
          <w:b/>
          <w:bCs/>
          <w:lang w:val="en-US"/>
        </w:rPr>
        <w:t xml:space="preserve">obustness </w:t>
      </w:r>
      <w:r w:rsidR="008B6384" w:rsidRPr="007442A6">
        <w:rPr>
          <w:rFonts w:asciiTheme="minorHAnsi" w:hAnsiTheme="minorHAnsi"/>
          <w:b/>
          <w:bCs/>
          <w:lang w:val="en-US"/>
        </w:rPr>
        <w:t>e</w:t>
      </w:r>
      <w:r w:rsidRPr="007442A6">
        <w:rPr>
          <w:rFonts w:asciiTheme="minorHAnsi" w:hAnsiTheme="minorHAnsi"/>
          <w:b/>
          <w:bCs/>
          <w:lang w:val="en-US"/>
        </w:rPr>
        <w:t>valuation</w:t>
      </w:r>
    </w:p>
    <w:p w14:paraId="6DEBDEF1" w14:textId="06D0FB1D" w:rsidR="00AD0003" w:rsidRPr="007442A6" w:rsidRDefault="00000000" w:rsidP="007442A6">
      <w:pPr>
        <w:pStyle w:val="Titre1"/>
        <w:spacing w:before="300" w:after="150"/>
        <w:jc w:val="both"/>
        <w:rPr>
          <w:rFonts w:asciiTheme="minorHAnsi" w:hAnsiTheme="minorHAnsi"/>
          <w:color w:val="0070C0"/>
          <w:lang w:val="en-US"/>
        </w:rPr>
      </w:pPr>
      <w:bookmarkStart w:id="0" w:name="_Toc239410372"/>
      <w:r w:rsidRPr="007442A6">
        <w:rPr>
          <w:rFonts w:asciiTheme="minorHAnsi" w:hAnsiTheme="minorHAnsi"/>
          <w:color w:val="0070C0"/>
          <w:lang w:val="en-US"/>
        </w:rPr>
        <w:t xml:space="preserve">1. </w:t>
      </w:r>
      <w:r w:rsidR="007442A6">
        <w:rPr>
          <w:rFonts w:asciiTheme="minorHAnsi" w:hAnsiTheme="minorHAnsi"/>
          <w:color w:val="0070C0"/>
          <w:lang w:val="en-US"/>
        </w:rPr>
        <w:t>Introduction</w:t>
      </w:r>
      <w:bookmarkEnd w:id="0"/>
    </w:p>
    <w:p w14:paraId="084164F9" w14:textId="77777777" w:rsidR="008B6384" w:rsidRPr="007442A6" w:rsidRDefault="008B6384" w:rsidP="007442A6">
      <w:pPr>
        <w:jc w:val="both"/>
        <w:rPr>
          <w:lang w:val="en-US"/>
        </w:rPr>
      </w:pPr>
      <w:r w:rsidRPr="007442A6">
        <w:rPr>
          <w:lang w:val="en-US"/>
        </w:rPr>
        <w:t xml:space="preserve">This evaluation tested five defense configurations (C1–C5) against indirect prompt-injection attacks on a RAG-based assistant. </w:t>
      </w:r>
    </w:p>
    <w:p w14:paraId="49BF3D8D" w14:textId="77777777" w:rsidR="008B6384" w:rsidRPr="007442A6" w:rsidRDefault="008B6384" w:rsidP="007442A6">
      <w:pPr>
        <w:jc w:val="both"/>
        <w:rPr>
          <w:lang w:val="en-US"/>
        </w:rPr>
      </w:pPr>
      <w:r w:rsidRPr="007442A6">
        <w:rPr>
          <w:lang w:val="en-US"/>
        </w:rPr>
        <w:t>C5, the defense layer developed internally, delivers the strongest overall protection — the lowest attack success rate (14.8%) combined with zero tool misuse and zero data leakage — without sacrificing response usefulness. C2 remains the weakest configuration across every run and language tested.</w:t>
      </w:r>
    </w:p>
    <w:p w14:paraId="2981F207" w14:textId="792EAFB6" w:rsidR="008B6384" w:rsidRDefault="008B6384" w:rsidP="007442A6">
      <w:pPr>
        <w:jc w:val="both"/>
        <w:rPr>
          <w:lang w:val="en-US"/>
        </w:rPr>
      </w:pPr>
      <w:r w:rsidRPr="007442A6">
        <w:rPr>
          <w:lang w:val="en-US"/>
        </w:rPr>
        <w:t xml:space="preserve"> Re-running the full protocol in English confirmed these findings hold at the extremes (C5 best, C2 worst) but showed that absolute attack success rates drop substantially when the assistant operates in English rather than Spanish, meaning language is itself a factor in exposure. </w:t>
      </w:r>
    </w:p>
    <w:p w14:paraId="637A2052" w14:textId="77777777" w:rsidR="007442A6" w:rsidRPr="007442A6" w:rsidRDefault="007442A6" w:rsidP="007442A6">
      <w:pPr>
        <w:jc w:val="both"/>
        <w:rPr>
          <w:lang w:val="en-US"/>
        </w:rPr>
      </w:pPr>
    </w:p>
    <w:p w14:paraId="76B8B700" w14:textId="538ED4AE" w:rsidR="00375637" w:rsidRPr="007442A6" w:rsidRDefault="00000000">
      <w:pPr>
        <w:pStyle w:val="Titre1"/>
        <w:spacing w:before="300" w:after="150"/>
        <w:rPr>
          <w:rFonts w:asciiTheme="minorHAnsi" w:hAnsiTheme="minorHAnsi"/>
          <w:color w:val="0070C0"/>
          <w:lang w:val="en-US"/>
        </w:rPr>
      </w:pPr>
      <w:bookmarkStart w:id="1" w:name="_Toc239410373"/>
      <w:r w:rsidRPr="007442A6">
        <w:rPr>
          <w:rFonts w:asciiTheme="minorHAnsi" w:hAnsiTheme="minorHAnsi"/>
          <w:color w:val="0070C0"/>
          <w:lang w:val="en-US"/>
        </w:rPr>
        <w:t xml:space="preserve">2. Original </w:t>
      </w:r>
      <w:r w:rsidR="005E761A" w:rsidRPr="007442A6">
        <w:rPr>
          <w:rFonts w:asciiTheme="minorHAnsi" w:hAnsiTheme="minorHAnsi"/>
          <w:color w:val="0070C0"/>
          <w:lang w:val="en-US"/>
        </w:rPr>
        <w:t>r</w:t>
      </w:r>
      <w:r w:rsidRPr="007442A6">
        <w:rPr>
          <w:rFonts w:asciiTheme="minorHAnsi" w:hAnsiTheme="minorHAnsi"/>
          <w:color w:val="0070C0"/>
          <w:lang w:val="en-US"/>
        </w:rPr>
        <w:t xml:space="preserve">un </w:t>
      </w:r>
      <w:r w:rsidR="005E761A" w:rsidRPr="007442A6">
        <w:rPr>
          <w:rFonts w:asciiTheme="minorHAnsi" w:hAnsiTheme="minorHAnsi"/>
          <w:color w:val="0070C0"/>
          <w:lang w:val="en-US"/>
        </w:rPr>
        <w:t>r</w:t>
      </w:r>
      <w:r w:rsidRPr="007442A6">
        <w:rPr>
          <w:rFonts w:asciiTheme="minorHAnsi" w:hAnsiTheme="minorHAnsi"/>
          <w:color w:val="0070C0"/>
          <w:lang w:val="en-US"/>
        </w:rPr>
        <w:t>esults (Spanish)</w:t>
      </w:r>
      <w:bookmarkEnd w:id="1"/>
    </w:p>
    <w:p w14:paraId="5857EB6B" w14:textId="5EA512C3" w:rsidR="00AD0003" w:rsidRPr="007442A6" w:rsidRDefault="00000000">
      <w:pPr>
        <w:spacing w:before="80" w:after="250"/>
        <w:jc w:val="center"/>
        <w:rPr>
          <w:i/>
          <w:iCs/>
          <w:color w:val="555555"/>
          <w:sz w:val="18"/>
          <w:szCs w:val="18"/>
          <w:lang w:val="en-US"/>
        </w:rPr>
      </w:pPr>
      <w:r w:rsidRPr="007442A6">
        <w:rPr>
          <w:i/>
          <w:iCs/>
          <w:color w:val="555555"/>
          <w:sz w:val="18"/>
          <w:szCs w:val="18"/>
          <w:lang w:val="en-US"/>
        </w:rPr>
        <w:t>Table 1 — Metrics per configuration, original run</w:t>
      </w:r>
    </w:p>
    <w:p w14:paraId="108F6B05" w14:textId="2C44E83E" w:rsidR="00150FF0" w:rsidRPr="007442A6" w:rsidRDefault="00150FF0">
      <w:pPr>
        <w:spacing w:before="80" w:after="250"/>
        <w:jc w:val="center"/>
        <w:rPr>
          <w:lang w:val="en-US"/>
        </w:rPr>
      </w:pPr>
      <w:r w:rsidRPr="007442A6">
        <w:rPr>
          <w:noProof/>
          <w:lang w:val="en-US"/>
        </w:rPr>
        <w:drawing>
          <wp:inline distT="0" distB="0" distL="0" distR="0" wp14:anchorId="6A8E4B2B" wp14:editId="729A7F33">
            <wp:extent cx="6400800" cy="1662430"/>
            <wp:effectExtent l="0" t="0" r="0" b="0"/>
            <wp:docPr id="7691259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25932" name=""/>
                    <pic:cNvPicPr/>
                  </pic:nvPicPr>
                  <pic:blipFill>
                    <a:blip r:embed="rId8"/>
                    <a:stretch>
                      <a:fillRect/>
                    </a:stretch>
                  </pic:blipFill>
                  <pic:spPr>
                    <a:xfrm>
                      <a:off x="0" y="0"/>
                      <a:ext cx="6400800" cy="1662430"/>
                    </a:xfrm>
                    <a:prstGeom prst="rect">
                      <a:avLst/>
                    </a:prstGeom>
                  </pic:spPr>
                </pic:pic>
              </a:graphicData>
            </a:graphic>
          </wp:inline>
        </w:drawing>
      </w:r>
    </w:p>
    <w:p w14:paraId="63DE196C" w14:textId="77777777" w:rsidR="008B6384" w:rsidRPr="007442A6" w:rsidRDefault="008B6384" w:rsidP="008B6384">
      <w:pPr>
        <w:spacing w:before="100" w:after="240"/>
        <w:jc w:val="center"/>
        <w:rPr>
          <w:rFonts w:eastAsia="Calibri" w:cs="Calibri"/>
          <w:i/>
          <w:iCs/>
          <w:color w:val="5B6472"/>
          <w:sz w:val="18"/>
          <w:szCs w:val="18"/>
          <w:lang w:val="en-US"/>
        </w:rPr>
      </w:pPr>
    </w:p>
    <w:p w14:paraId="3260BE88" w14:textId="517A1A84" w:rsidR="008B6384" w:rsidRPr="007442A6" w:rsidRDefault="008B6384" w:rsidP="008B6384">
      <w:pPr>
        <w:spacing w:before="100" w:after="240"/>
        <w:jc w:val="center"/>
        <w:rPr>
          <w:lang w:val="en-US"/>
        </w:rPr>
      </w:pPr>
      <w:r w:rsidRPr="007442A6">
        <w:rPr>
          <w:rFonts w:eastAsia="Calibri" w:cs="Calibri"/>
          <w:i/>
          <w:iCs/>
          <w:color w:val="5B6472"/>
          <w:sz w:val="18"/>
          <w:szCs w:val="18"/>
          <w:lang w:val="en-US"/>
        </w:rPr>
        <w:t xml:space="preserve">Figure </w:t>
      </w:r>
      <w:r w:rsidRPr="007442A6">
        <w:rPr>
          <w:rFonts w:eastAsia="Calibri" w:cs="Calibri"/>
          <w:i/>
          <w:iCs/>
          <w:color w:val="5B6472"/>
          <w:sz w:val="18"/>
          <w:szCs w:val="18"/>
          <w:lang w:val="en-US"/>
        </w:rPr>
        <w:t>1</w:t>
      </w:r>
      <w:r w:rsidRPr="007442A6">
        <w:rPr>
          <w:rFonts w:eastAsia="Calibri" w:cs="Calibri"/>
          <w:i/>
          <w:iCs/>
          <w:color w:val="5B6472"/>
          <w:sz w:val="18"/>
          <w:szCs w:val="18"/>
          <w:lang w:val="en-US"/>
        </w:rPr>
        <w:t xml:space="preserve"> — Attack Success Rate (ASR) by configuration </w:t>
      </w:r>
    </w:p>
    <w:p w14:paraId="2AB6CD35" w14:textId="77777777" w:rsidR="00150FF0" w:rsidRPr="007442A6" w:rsidRDefault="00150FF0" w:rsidP="00F67923">
      <w:pPr>
        <w:spacing w:after="150"/>
        <w:jc w:val="center"/>
        <w:rPr>
          <w:sz w:val="21"/>
          <w:szCs w:val="21"/>
          <w:lang w:val="en-US"/>
        </w:rPr>
      </w:pPr>
      <w:r w:rsidRPr="007442A6">
        <w:rPr>
          <w:i/>
          <w:iCs/>
          <w:noProof/>
          <w:color w:val="6B7280"/>
          <w:sz w:val="21"/>
          <w:szCs w:val="21"/>
        </w:rPr>
        <w:drawing>
          <wp:inline distT="0" distB="0" distL="0" distR="0" wp14:anchorId="5EE05F53" wp14:editId="220A4CBC">
            <wp:extent cx="4100513" cy="2733675"/>
            <wp:effectExtent l="0" t="0" r="0" b="0"/>
            <wp:docPr id="18762255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01149" cy="2734099"/>
                    </a:xfrm>
                    <a:prstGeom prst="rect">
                      <a:avLst/>
                    </a:prstGeom>
                    <a:noFill/>
                    <a:ln>
                      <a:noFill/>
                    </a:ln>
                  </pic:spPr>
                </pic:pic>
              </a:graphicData>
            </a:graphic>
          </wp:inline>
        </w:drawing>
      </w:r>
    </w:p>
    <w:p w14:paraId="7F4C6B9B" w14:textId="77777777" w:rsidR="00375637" w:rsidRPr="007442A6" w:rsidRDefault="00375637">
      <w:pPr>
        <w:rPr>
          <w:color w:val="2E74B5"/>
          <w:sz w:val="32"/>
          <w:szCs w:val="32"/>
          <w:lang w:val="en-US"/>
        </w:rPr>
      </w:pPr>
      <w:r w:rsidRPr="007442A6">
        <w:rPr>
          <w:lang w:val="en-US"/>
        </w:rPr>
        <w:br w:type="page"/>
      </w:r>
    </w:p>
    <w:p w14:paraId="11B4DEFA" w14:textId="4289AAD7" w:rsidR="00F67923" w:rsidRPr="007442A6" w:rsidRDefault="005E761A" w:rsidP="005E761A">
      <w:pPr>
        <w:pStyle w:val="Titre1"/>
        <w:spacing w:before="300" w:after="150"/>
        <w:rPr>
          <w:rFonts w:asciiTheme="minorHAnsi" w:hAnsiTheme="minorHAnsi"/>
          <w:color w:val="0070C0"/>
          <w:lang w:val="en-US"/>
        </w:rPr>
      </w:pPr>
      <w:bookmarkStart w:id="2" w:name="_Toc239410374"/>
      <w:r w:rsidRPr="007442A6">
        <w:rPr>
          <w:rFonts w:asciiTheme="minorHAnsi" w:hAnsiTheme="minorHAnsi"/>
          <w:color w:val="0070C0"/>
          <w:lang w:val="en-US"/>
        </w:rPr>
        <w:lastRenderedPageBreak/>
        <w:t>3.</w:t>
      </w:r>
      <w:r w:rsidR="008B6384" w:rsidRPr="007442A6">
        <w:rPr>
          <w:rFonts w:asciiTheme="minorHAnsi" w:hAnsiTheme="minorHAnsi"/>
          <w:color w:val="0070C0"/>
          <w:lang w:val="en-US"/>
        </w:rPr>
        <w:t xml:space="preserve"> </w:t>
      </w:r>
      <w:r w:rsidR="008B6384" w:rsidRPr="007442A6">
        <w:rPr>
          <w:rFonts w:asciiTheme="minorHAnsi" w:hAnsiTheme="minorHAnsi"/>
          <w:color w:val="0070C0"/>
          <w:lang w:val="en-US"/>
        </w:rPr>
        <w:t xml:space="preserve">Reproducibility </w:t>
      </w:r>
      <w:r w:rsidR="008B6384" w:rsidRPr="007442A6">
        <w:rPr>
          <w:rFonts w:asciiTheme="minorHAnsi" w:hAnsiTheme="minorHAnsi"/>
          <w:color w:val="0070C0"/>
          <w:lang w:val="en-US"/>
        </w:rPr>
        <w:t>r</w:t>
      </w:r>
      <w:r w:rsidR="008B6384" w:rsidRPr="007442A6">
        <w:rPr>
          <w:rFonts w:asciiTheme="minorHAnsi" w:hAnsiTheme="minorHAnsi"/>
          <w:color w:val="0070C0"/>
          <w:lang w:val="en-US"/>
        </w:rPr>
        <w:t xml:space="preserve">un —From </w:t>
      </w:r>
      <w:r w:rsidR="008B6384" w:rsidRPr="007442A6">
        <w:rPr>
          <w:rFonts w:asciiTheme="minorHAnsi" w:hAnsiTheme="minorHAnsi"/>
          <w:color w:val="0070C0"/>
          <w:lang w:val="en-US"/>
        </w:rPr>
        <w:t>zero</w:t>
      </w:r>
      <w:r w:rsidR="008B6384" w:rsidRPr="007442A6">
        <w:rPr>
          <w:rFonts w:asciiTheme="minorHAnsi" w:hAnsiTheme="minorHAnsi"/>
          <w:color w:val="0070C0"/>
          <w:lang w:val="en-US"/>
        </w:rPr>
        <w:t xml:space="preserve"> (Spanish)</w:t>
      </w:r>
      <w:bookmarkEnd w:id="2"/>
    </w:p>
    <w:p w14:paraId="5F37B4FE" w14:textId="5727CF8A" w:rsidR="008B6384" w:rsidRPr="007442A6" w:rsidRDefault="008B6384" w:rsidP="008B6384">
      <w:pPr>
        <w:spacing w:after="200" w:line="300" w:lineRule="auto"/>
        <w:rPr>
          <w:lang w:val="en-US"/>
        </w:rPr>
      </w:pPr>
      <w:r w:rsidRPr="007442A6">
        <w:rPr>
          <w:rFonts w:eastAsia="Calibri" w:cs="Calibri"/>
          <w:color w:val="222222"/>
          <w:sz w:val="21"/>
          <w:szCs w:val="21"/>
          <w:lang w:val="en-US"/>
        </w:rPr>
        <w:t>To check that the original results are reproducible, the Spanish testbed was rebuilt from scratch and re-run independently three times, using the same corpus, prompts and configurations.</w:t>
      </w:r>
    </w:p>
    <w:p w14:paraId="578065C5" w14:textId="3C883A84" w:rsidR="00375637" w:rsidRPr="007442A6" w:rsidRDefault="005E761A" w:rsidP="005E761A">
      <w:pPr>
        <w:pStyle w:val="Titre2"/>
        <w:rPr>
          <w:rFonts w:asciiTheme="minorHAnsi" w:hAnsiTheme="minorHAnsi"/>
          <w:color w:val="0070C0"/>
          <w:lang w:val="en-US"/>
        </w:rPr>
      </w:pPr>
      <w:bookmarkStart w:id="3" w:name="_Toc239410375"/>
      <w:r w:rsidRPr="007442A6">
        <w:rPr>
          <w:rFonts w:asciiTheme="minorHAnsi" w:hAnsiTheme="minorHAnsi"/>
          <w:color w:val="0070C0"/>
          <w:lang w:val="en-US"/>
        </w:rPr>
        <w:t xml:space="preserve">3.1 </w:t>
      </w:r>
      <w:r w:rsidR="008B6384" w:rsidRPr="007442A6">
        <w:rPr>
          <w:rFonts w:asciiTheme="minorHAnsi" w:hAnsiTheme="minorHAnsi"/>
          <w:color w:val="0070C0"/>
          <w:lang w:val="en-US"/>
        </w:rPr>
        <w:t xml:space="preserve">Attempt </w:t>
      </w:r>
      <w:r w:rsidR="00375637" w:rsidRPr="007442A6">
        <w:rPr>
          <w:rFonts w:asciiTheme="minorHAnsi" w:hAnsiTheme="minorHAnsi"/>
          <w:color w:val="0070C0"/>
          <w:lang w:val="en-US"/>
        </w:rPr>
        <w:t>n°1</w:t>
      </w:r>
      <w:bookmarkEnd w:id="3"/>
    </w:p>
    <w:p w14:paraId="0BA2633D" w14:textId="7E426DEA" w:rsidR="00F67923" w:rsidRPr="007442A6" w:rsidRDefault="00F67923" w:rsidP="00F67923">
      <w:pPr>
        <w:spacing w:before="80" w:after="250"/>
        <w:jc w:val="center"/>
        <w:rPr>
          <w:i/>
          <w:iCs/>
          <w:color w:val="555555"/>
          <w:sz w:val="18"/>
          <w:szCs w:val="18"/>
          <w:lang w:val="en-US"/>
        </w:rPr>
      </w:pPr>
      <w:r w:rsidRPr="007442A6">
        <w:rPr>
          <w:i/>
          <w:iCs/>
          <w:color w:val="555555"/>
          <w:sz w:val="18"/>
          <w:szCs w:val="18"/>
          <w:lang w:val="en-US"/>
        </w:rPr>
        <w:t>Table 2 — Metrics per configuration</w:t>
      </w:r>
    </w:p>
    <w:p w14:paraId="23B2FDBE" w14:textId="3ADD5130" w:rsidR="005E761A" w:rsidRPr="007442A6" w:rsidRDefault="00375637" w:rsidP="007442A6">
      <w:pPr>
        <w:rPr>
          <w:lang w:val="en-US"/>
        </w:rPr>
      </w:pPr>
      <w:r w:rsidRPr="007442A6">
        <w:rPr>
          <w:noProof/>
          <w:lang w:val="en-US"/>
        </w:rPr>
        <w:drawing>
          <wp:inline distT="0" distB="0" distL="0" distR="0" wp14:anchorId="44B36342" wp14:editId="51CA5CD3">
            <wp:extent cx="6400800" cy="1603375"/>
            <wp:effectExtent l="0" t="0" r="0" b="0"/>
            <wp:docPr id="9428730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873053" name=""/>
                    <pic:cNvPicPr/>
                  </pic:nvPicPr>
                  <pic:blipFill>
                    <a:blip r:embed="rId10"/>
                    <a:stretch>
                      <a:fillRect/>
                    </a:stretch>
                  </pic:blipFill>
                  <pic:spPr>
                    <a:xfrm>
                      <a:off x="0" y="0"/>
                      <a:ext cx="6400800" cy="1603375"/>
                    </a:xfrm>
                    <a:prstGeom prst="rect">
                      <a:avLst/>
                    </a:prstGeom>
                  </pic:spPr>
                </pic:pic>
              </a:graphicData>
            </a:graphic>
          </wp:inline>
        </w:drawing>
      </w:r>
    </w:p>
    <w:p w14:paraId="1C883CA1" w14:textId="77777777" w:rsidR="00375637" w:rsidRPr="007442A6" w:rsidRDefault="00375637" w:rsidP="00375637">
      <w:pPr>
        <w:pStyle w:val="Titre2"/>
        <w:rPr>
          <w:rFonts w:asciiTheme="minorHAnsi" w:hAnsiTheme="minorHAnsi"/>
          <w:lang w:val="en-US"/>
        </w:rPr>
      </w:pPr>
    </w:p>
    <w:p w14:paraId="7241F707" w14:textId="77777777" w:rsidR="00F67923" w:rsidRPr="007442A6" w:rsidRDefault="00F67923" w:rsidP="00375637">
      <w:pPr>
        <w:pStyle w:val="Titre2"/>
        <w:rPr>
          <w:rFonts w:asciiTheme="minorHAnsi" w:hAnsiTheme="minorHAnsi"/>
          <w:lang w:val="en-US"/>
        </w:rPr>
      </w:pPr>
    </w:p>
    <w:p w14:paraId="2FD10543" w14:textId="6B98E86E" w:rsidR="00375637" w:rsidRPr="007442A6" w:rsidRDefault="00375637" w:rsidP="00375637">
      <w:pPr>
        <w:pStyle w:val="Titre2"/>
        <w:rPr>
          <w:rFonts w:asciiTheme="minorHAnsi" w:hAnsiTheme="minorHAnsi"/>
          <w:color w:val="0070C0"/>
          <w:lang w:val="en-US"/>
        </w:rPr>
      </w:pPr>
      <w:bookmarkStart w:id="4" w:name="_Toc239410376"/>
      <w:r w:rsidRPr="007442A6">
        <w:rPr>
          <w:rFonts w:asciiTheme="minorHAnsi" w:hAnsiTheme="minorHAnsi"/>
          <w:color w:val="0070C0"/>
          <w:lang w:val="en-US"/>
        </w:rPr>
        <w:t xml:space="preserve">3.2 </w:t>
      </w:r>
      <w:r w:rsidR="008B6384" w:rsidRPr="007442A6">
        <w:rPr>
          <w:rFonts w:asciiTheme="minorHAnsi" w:hAnsiTheme="minorHAnsi"/>
          <w:color w:val="0070C0"/>
          <w:lang w:val="en-US"/>
        </w:rPr>
        <w:t xml:space="preserve">Attempt </w:t>
      </w:r>
      <w:r w:rsidRPr="007442A6">
        <w:rPr>
          <w:rFonts w:asciiTheme="minorHAnsi" w:hAnsiTheme="minorHAnsi"/>
          <w:color w:val="0070C0"/>
          <w:lang w:val="en-US"/>
        </w:rPr>
        <w:t>n°2</w:t>
      </w:r>
      <w:bookmarkEnd w:id="4"/>
    </w:p>
    <w:p w14:paraId="441AB4D6" w14:textId="0E158CD2" w:rsidR="00375637" w:rsidRPr="007442A6" w:rsidRDefault="00F67923" w:rsidP="00F67923">
      <w:pPr>
        <w:spacing w:before="80" w:after="250"/>
        <w:jc w:val="center"/>
        <w:rPr>
          <w:i/>
          <w:iCs/>
          <w:color w:val="555555"/>
          <w:sz w:val="18"/>
          <w:szCs w:val="18"/>
          <w:lang w:val="en-US"/>
        </w:rPr>
      </w:pPr>
      <w:r w:rsidRPr="007442A6">
        <w:rPr>
          <w:i/>
          <w:iCs/>
          <w:color w:val="555555"/>
          <w:sz w:val="18"/>
          <w:szCs w:val="18"/>
          <w:lang w:val="en-US"/>
        </w:rPr>
        <w:t>Table 3 — Metrics per configuration</w:t>
      </w:r>
    </w:p>
    <w:p w14:paraId="69840564" w14:textId="318AAB0E" w:rsidR="00375637" w:rsidRPr="007442A6" w:rsidRDefault="00375637" w:rsidP="007442A6">
      <w:pPr>
        <w:rPr>
          <w:lang w:val="en-US"/>
        </w:rPr>
      </w:pPr>
      <w:r w:rsidRPr="007442A6">
        <w:rPr>
          <w:noProof/>
          <w:lang w:val="en-US"/>
        </w:rPr>
        <w:drawing>
          <wp:inline distT="0" distB="0" distL="0" distR="0" wp14:anchorId="4DCA8339" wp14:editId="78626C96">
            <wp:extent cx="6400800" cy="1603375"/>
            <wp:effectExtent l="0" t="0" r="0" b="0"/>
            <wp:docPr id="8439797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873053" name=""/>
                    <pic:cNvPicPr/>
                  </pic:nvPicPr>
                  <pic:blipFill>
                    <a:blip r:embed="rId10"/>
                    <a:stretch>
                      <a:fillRect/>
                    </a:stretch>
                  </pic:blipFill>
                  <pic:spPr>
                    <a:xfrm>
                      <a:off x="0" y="0"/>
                      <a:ext cx="6400800" cy="1603375"/>
                    </a:xfrm>
                    <a:prstGeom prst="rect">
                      <a:avLst/>
                    </a:prstGeom>
                  </pic:spPr>
                </pic:pic>
              </a:graphicData>
            </a:graphic>
          </wp:inline>
        </w:drawing>
      </w:r>
    </w:p>
    <w:p w14:paraId="6F8EB16E" w14:textId="77777777" w:rsidR="00375637" w:rsidRPr="007442A6" w:rsidRDefault="00375637" w:rsidP="00375637">
      <w:pPr>
        <w:pStyle w:val="Titre2"/>
        <w:rPr>
          <w:rFonts w:asciiTheme="minorHAnsi" w:hAnsiTheme="minorHAnsi"/>
          <w:lang w:val="en-US"/>
        </w:rPr>
      </w:pPr>
    </w:p>
    <w:p w14:paraId="36CD2096" w14:textId="77777777" w:rsidR="00F67923" w:rsidRPr="007442A6" w:rsidRDefault="00F67923" w:rsidP="00375637">
      <w:pPr>
        <w:pStyle w:val="Titre2"/>
        <w:rPr>
          <w:rFonts w:asciiTheme="minorHAnsi" w:hAnsiTheme="minorHAnsi"/>
          <w:lang w:val="en-US"/>
        </w:rPr>
      </w:pPr>
    </w:p>
    <w:p w14:paraId="542C2A70" w14:textId="15C4E5DC" w:rsidR="00375637" w:rsidRPr="007442A6" w:rsidRDefault="00375637" w:rsidP="00375637">
      <w:pPr>
        <w:pStyle w:val="Titre2"/>
        <w:rPr>
          <w:rFonts w:asciiTheme="minorHAnsi" w:hAnsiTheme="minorHAnsi"/>
          <w:color w:val="0070C0"/>
          <w:lang w:val="en-US"/>
        </w:rPr>
      </w:pPr>
      <w:bookmarkStart w:id="5" w:name="_Toc239410377"/>
      <w:r w:rsidRPr="007442A6">
        <w:rPr>
          <w:rFonts w:asciiTheme="minorHAnsi" w:hAnsiTheme="minorHAnsi"/>
          <w:color w:val="0070C0"/>
          <w:lang w:val="en-US"/>
        </w:rPr>
        <w:t xml:space="preserve">3.3 </w:t>
      </w:r>
      <w:r w:rsidR="008B6384" w:rsidRPr="007442A6">
        <w:rPr>
          <w:rFonts w:asciiTheme="minorHAnsi" w:hAnsiTheme="minorHAnsi"/>
          <w:color w:val="0070C0"/>
          <w:lang w:val="en-US"/>
        </w:rPr>
        <w:t xml:space="preserve">Attempt </w:t>
      </w:r>
      <w:r w:rsidRPr="007442A6">
        <w:rPr>
          <w:rFonts w:asciiTheme="minorHAnsi" w:hAnsiTheme="minorHAnsi"/>
          <w:color w:val="0070C0"/>
          <w:lang w:val="en-US"/>
        </w:rPr>
        <w:t>n°3</w:t>
      </w:r>
      <w:bookmarkEnd w:id="5"/>
    </w:p>
    <w:p w14:paraId="65DE9B56" w14:textId="4850CBBE" w:rsidR="00375637" w:rsidRPr="007442A6" w:rsidRDefault="00F67923" w:rsidP="00F67923">
      <w:pPr>
        <w:spacing w:before="80" w:after="250"/>
        <w:jc w:val="center"/>
        <w:rPr>
          <w:i/>
          <w:iCs/>
          <w:color w:val="555555"/>
          <w:sz w:val="18"/>
          <w:szCs w:val="18"/>
          <w:lang w:val="en-US"/>
        </w:rPr>
      </w:pPr>
      <w:r w:rsidRPr="007442A6">
        <w:rPr>
          <w:i/>
          <w:iCs/>
          <w:color w:val="555555"/>
          <w:sz w:val="18"/>
          <w:szCs w:val="18"/>
          <w:lang w:val="en-US"/>
        </w:rPr>
        <w:t>Table 4 — Metrics per configuration</w:t>
      </w:r>
    </w:p>
    <w:p w14:paraId="08CFB123" w14:textId="3D64FA2E" w:rsidR="00375637" w:rsidRPr="007442A6" w:rsidRDefault="00375637" w:rsidP="007442A6">
      <w:pPr>
        <w:rPr>
          <w:lang w:val="en-US"/>
        </w:rPr>
      </w:pPr>
      <w:r w:rsidRPr="007442A6">
        <w:rPr>
          <w:noProof/>
          <w:lang w:val="en-US"/>
        </w:rPr>
        <w:drawing>
          <wp:inline distT="0" distB="0" distL="0" distR="0" wp14:anchorId="7D12C907" wp14:editId="6E2CF109">
            <wp:extent cx="6400800" cy="1603375"/>
            <wp:effectExtent l="0" t="0" r="0" b="0"/>
            <wp:docPr id="20567749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873053" name=""/>
                    <pic:cNvPicPr/>
                  </pic:nvPicPr>
                  <pic:blipFill>
                    <a:blip r:embed="rId10"/>
                    <a:stretch>
                      <a:fillRect/>
                    </a:stretch>
                  </pic:blipFill>
                  <pic:spPr>
                    <a:xfrm>
                      <a:off x="0" y="0"/>
                      <a:ext cx="6400800" cy="1603375"/>
                    </a:xfrm>
                    <a:prstGeom prst="rect">
                      <a:avLst/>
                    </a:prstGeom>
                  </pic:spPr>
                </pic:pic>
              </a:graphicData>
            </a:graphic>
          </wp:inline>
        </w:drawing>
      </w:r>
    </w:p>
    <w:p w14:paraId="343828DA" w14:textId="77777777" w:rsidR="00375637" w:rsidRPr="007442A6" w:rsidRDefault="00375637" w:rsidP="005E761A">
      <w:pPr>
        <w:pStyle w:val="Titre2"/>
        <w:spacing w:before="200" w:after="100"/>
        <w:rPr>
          <w:rFonts w:asciiTheme="minorHAnsi" w:hAnsiTheme="minorHAnsi"/>
          <w:lang w:val="en-US"/>
        </w:rPr>
      </w:pPr>
    </w:p>
    <w:p w14:paraId="66E4E6D6" w14:textId="002E7B2D" w:rsidR="008B6384" w:rsidRPr="007442A6" w:rsidRDefault="005E761A" w:rsidP="007442A6">
      <w:pPr>
        <w:pStyle w:val="Titre2"/>
        <w:rPr>
          <w:rFonts w:asciiTheme="minorHAnsi" w:hAnsiTheme="minorHAnsi"/>
        </w:rPr>
      </w:pPr>
      <w:bookmarkStart w:id="6" w:name="_Toc239410378"/>
      <w:r w:rsidRPr="007442A6">
        <w:rPr>
          <w:rFonts w:asciiTheme="minorHAnsi" w:hAnsiTheme="minorHAnsi"/>
        </w:rPr>
        <w:lastRenderedPageBreak/>
        <w:t>3.</w:t>
      </w:r>
      <w:r w:rsidR="00375637" w:rsidRPr="007442A6">
        <w:rPr>
          <w:rFonts w:asciiTheme="minorHAnsi" w:hAnsiTheme="minorHAnsi"/>
        </w:rPr>
        <w:t xml:space="preserve">4 </w:t>
      </w:r>
      <w:proofErr w:type="spellStart"/>
      <w:r w:rsidR="008B6384" w:rsidRPr="007442A6">
        <w:rPr>
          <w:rFonts w:asciiTheme="minorHAnsi" w:hAnsiTheme="minorHAnsi"/>
        </w:rPr>
        <w:t>Consistency</w:t>
      </w:r>
      <w:proofErr w:type="spellEnd"/>
      <w:r w:rsidR="008B6384" w:rsidRPr="007442A6">
        <w:rPr>
          <w:rFonts w:asciiTheme="minorHAnsi" w:hAnsiTheme="minorHAnsi"/>
        </w:rPr>
        <w:t xml:space="preserve"> </w:t>
      </w:r>
      <w:proofErr w:type="spellStart"/>
      <w:r w:rsidR="008B6384" w:rsidRPr="007442A6">
        <w:rPr>
          <w:rFonts w:asciiTheme="minorHAnsi" w:hAnsiTheme="minorHAnsi"/>
        </w:rPr>
        <w:t>across</w:t>
      </w:r>
      <w:proofErr w:type="spellEnd"/>
      <w:r w:rsidR="008B6384" w:rsidRPr="007442A6">
        <w:rPr>
          <w:rFonts w:asciiTheme="minorHAnsi" w:hAnsiTheme="minorHAnsi"/>
        </w:rPr>
        <w:t xml:space="preserve"> </w:t>
      </w:r>
      <w:proofErr w:type="spellStart"/>
      <w:r w:rsidR="008B6384" w:rsidRPr="007442A6">
        <w:rPr>
          <w:rFonts w:asciiTheme="minorHAnsi" w:hAnsiTheme="minorHAnsi"/>
        </w:rPr>
        <w:t>attempts</w:t>
      </w:r>
      <w:bookmarkEnd w:id="6"/>
      <w:proofErr w:type="spellEnd"/>
    </w:p>
    <w:p w14:paraId="103B9A37" w14:textId="77777777" w:rsidR="007442A6" w:rsidRDefault="007442A6" w:rsidP="008B6384">
      <w:pPr>
        <w:spacing w:before="100" w:after="240"/>
        <w:jc w:val="center"/>
        <w:rPr>
          <w:rFonts w:eastAsia="Calibri" w:cs="Calibri"/>
          <w:i/>
          <w:iCs/>
          <w:color w:val="5B6472"/>
          <w:sz w:val="18"/>
          <w:szCs w:val="18"/>
          <w:lang w:val="en-US"/>
        </w:rPr>
      </w:pPr>
    </w:p>
    <w:p w14:paraId="3FC81B61" w14:textId="12382DA4" w:rsidR="008B6384" w:rsidRPr="007442A6" w:rsidRDefault="008B6384" w:rsidP="008B6384">
      <w:pPr>
        <w:spacing w:before="100" w:after="240"/>
        <w:jc w:val="center"/>
        <w:rPr>
          <w:lang w:val="en-US"/>
        </w:rPr>
      </w:pPr>
      <w:r w:rsidRPr="007442A6">
        <w:rPr>
          <w:rFonts w:eastAsia="Calibri" w:cs="Calibri"/>
          <w:i/>
          <w:iCs/>
          <w:color w:val="5B6472"/>
          <w:sz w:val="18"/>
          <w:szCs w:val="18"/>
          <w:lang w:val="en-US"/>
        </w:rPr>
        <w:t xml:space="preserve">Figure 2 — Attack Success Rate (ASR) by configuration </w:t>
      </w:r>
    </w:p>
    <w:p w14:paraId="7CE68133" w14:textId="0F9A0073" w:rsidR="00375637" w:rsidRPr="007442A6" w:rsidRDefault="00375637" w:rsidP="007442A6">
      <w:pPr>
        <w:rPr>
          <w:lang w:val="en-US"/>
        </w:rPr>
      </w:pPr>
      <w:r w:rsidRPr="007442A6">
        <w:rPr>
          <w:noProof/>
          <w:lang w:val="en-US"/>
        </w:rPr>
        <w:drawing>
          <wp:inline distT="0" distB="0" distL="0" distR="0" wp14:anchorId="220FE5BD" wp14:editId="35272C5A">
            <wp:extent cx="5067300" cy="3378200"/>
            <wp:effectExtent l="0" t="0" r="0" b="0"/>
            <wp:docPr id="188997893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67300" cy="3378200"/>
                    </a:xfrm>
                    <a:prstGeom prst="rect">
                      <a:avLst/>
                    </a:prstGeom>
                    <a:noFill/>
                    <a:ln>
                      <a:noFill/>
                    </a:ln>
                  </pic:spPr>
                </pic:pic>
              </a:graphicData>
            </a:graphic>
          </wp:inline>
        </w:drawing>
      </w:r>
    </w:p>
    <w:p w14:paraId="4034E4CF" w14:textId="77777777" w:rsidR="008B6384" w:rsidRPr="007442A6" w:rsidRDefault="008B6384" w:rsidP="007442A6">
      <w:pPr>
        <w:spacing w:after="200" w:line="300" w:lineRule="auto"/>
        <w:jc w:val="both"/>
        <w:rPr>
          <w:rFonts w:eastAsia="Calibri" w:cs="Calibri"/>
          <w:color w:val="222222"/>
          <w:sz w:val="21"/>
          <w:szCs w:val="21"/>
          <w:lang w:val="en-US"/>
        </w:rPr>
      </w:pPr>
      <w:r w:rsidRPr="007442A6">
        <w:rPr>
          <w:rFonts w:eastAsia="Calibri" w:cs="Calibri"/>
          <w:color w:val="222222"/>
          <w:sz w:val="21"/>
          <w:szCs w:val="21"/>
          <w:lang w:val="en-US"/>
        </w:rPr>
        <w:t>As noted in the original project, the results are broadly consistent across attempts; however, small differences appear between the original experimental run and the one rebuilt independently — for example, ASR for C1 is about 7 points lower in the rebuilt attempt (63.0% vs. 70.4%), while C5's usefulness score is slightly lower (59.4% vs. 62.5%). These gaps are small enough to leave the overall ranking of defenses unchanged.</w:t>
      </w:r>
    </w:p>
    <w:p w14:paraId="14A216E2" w14:textId="0FD725D1" w:rsidR="008B6384" w:rsidRPr="007442A6" w:rsidRDefault="00440BAF" w:rsidP="007442A6">
      <w:pPr>
        <w:jc w:val="both"/>
        <w:rPr>
          <w:color w:val="2E74B5"/>
          <w:sz w:val="32"/>
          <w:szCs w:val="32"/>
          <w:lang w:val="en-US"/>
        </w:rPr>
      </w:pPr>
      <w:r w:rsidRPr="007442A6">
        <w:rPr>
          <w:rFonts w:eastAsia="Calibri" w:cs="Calibri"/>
          <w:color w:val="222222"/>
          <w:sz w:val="21"/>
          <w:szCs w:val="21"/>
          <w:lang w:val="en-US"/>
        </w:rPr>
        <w:t xml:space="preserve">The consistency observed across our three attempts, combined with the systematic gap versus the original results, points to an environment-level cause rather than random variance — most likely a difference in the </w:t>
      </w:r>
      <w:proofErr w:type="spellStart"/>
      <w:r w:rsidRPr="007442A6">
        <w:rPr>
          <w:rFonts w:eastAsia="Calibri" w:cs="Calibri"/>
          <w:color w:val="222222"/>
          <w:sz w:val="21"/>
          <w:szCs w:val="21"/>
          <w:lang w:val="en-US"/>
        </w:rPr>
        <w:t>Ollama</w:t>
      </w:r>
      <w:proofErr w:type="spellEnd"/>
      <w:r w:rsidRPr="007442A6">
        <w:rPr>
          <w:rFonts w:eastAsia="Calibri" w:cs="Calibri"/>
          <w:color w:val="222222"/>
          <w:sz w:val="21"/>
          <w:szCs w:val="21"/>
          <w:lang w:val="en-US"/>
        </w:rPr>
        <w:t xml:space="preserve"> version</w:t>
      </w:r>
      <w:r w:rsidRPr="007442A6">
        <w:rPr>
          <w:rFonts w:eastAsia="Calibri" w:cs="Calibri"/>
          <w:color w:val="222222"/>
          <w:sz w:val="21"/>
          <w:szCs w:val="21"/>
          <w:lang w:val="en-US"/>
        </w:rPr>
        <w:t xml:space="preserve"> </w:t>
      </w:r>
      <w:r w:rsidRPr="007442A6">
        <w:rPr>
          <w:rFonts w:eastAsia="Calibri" w:cs="Calibri"/>
          <w:color w:val="222222"/>
          <w:sz w:val="21"/>
          <w:szCs w:val="21"/>
          <w:lang w:val="en-US"/>
        </w:rPr>
        <w:t>used on our machine compared to the original testbed</w:t>
      </w:r>
      <w:r w:rsidRPr="007442A6">
        <w:rPr>
          <w:rFonts w:eastAsia="Calibri" w:cs="Calibri"/>
          <w:color w:val="222222"/>
          <w:sz w:val="21"/>
          <w:szCs w:val="21"/>
          <w:lang w:val="en-US"/>
        </w:rPr>
        <w:t xml:space="preserve"> or a material difference</w:t>
      </w:r>
      <w:r w:rsidRPr="007442A6">
        <w:rPr>
          <w:rFonts w:eastAsia="Calibri" w:cs="Calibri"/>
          <w:color w:val="222222"/>
          <w:sz w:val="21"/>
          <w:szCs w:val="21"/>
          <w:lang w:val="en-US"/>
        </w:rPr>
        <w:t>.</w:t>
      </w:r>
    </w:p>
    <w:p w14:paraId="21E5A8FC" w14:textId="77777777" w:rsidR="00440BAF" w:rsidRPr="007442A6" w:rsidRDefault="00440BAF" w:rsidP="007442A6">
      <w:pPr>
        <w:jc w:val="both"/>
        <w:rPr>
          <w:color w:val="2E74B5"/>
          <w:sz w:val="32"/>
          <w:szCs w:val="32"/>
          <w:lang w:val="en-US"/>
        </w:rPr>
      </w:pPr>
      <w:r w:rsidRPr="007442A6">
        <w:rPr>
          <w:lang w:val="en-US"/>
        </w:rPr>
        <w:br w:type="page"/>
      </w:r>
    </w:p>
    <w:p w14:paraId="76E326CC" w14:textId="2946F304" w:rsidR="00AD0003" w:rsidRDefault="005E761A" w:rsidP="007442A6">
      <w:pPr>
        <w:pStyle w:val="Titre1"/>
        <w:rPr>
          <w:rFonts w:asciiTheme="minorHAnsi" w:hAnsiTheme="minorHAnsi"/>
        </w:rPr>
      </w:pPr>
      <w:bookmarkStart w:id="7" w:name="_Toc239410379"/>
      <w:r w:rsidRPr="007442A6">
        <w:rPr>
          <w:rFonts w:asciiTheme="minorHAnsi" w:hAnsiTheme="minorHAnsi"/>
        </w:rPr>
        <w:lastRenderedPageBreak/>
        <w:t xml:space="preserve">4. </w:t>
      </w:r>
      <w:proofErr w:type="spellStart"/>
      <w:r w:rsidRPr="007442A6">
        <w:rPr>
          <w:rFonts w:asciiTheme="minorHAnsi" w:hAnsiTheme="minorHAnsi"/>
        </w:rPr>
        <w:t>Translated</w:t>
      </w:r>
      <w:proofErr w:type="spellEnd"/>
      <w:r w:rsidRPr="007442A6">
        <w:rPr>
          <w:rFonts w:asciiTheme="minorHAnsi" w:hAnsiTheme="minorHAnsi"/>
        </w:rPr>
        <w:t xml:space="preserve"> run </w:t>
      </w:r>
      <w:proofErr w:type="spellStart"/>
      <w:r w:rsidRPr="007442A6">
        <w:rPr>
          <w:rFonts w:asciiTheme="minorHAnsi" w:hAnsiTheme="minorHAnsi"/>
        </w:rPr>
        <w:t>results</w:t>
      </w:r>
      <w:proofErr w:type="spellEnd"/>
      <w:r w:rsidRPr="007442A6">
        <w:rPr>
          <w:rFonts w:asciiTheme="minorHAnsi" w:hAnsiTheme="minorHAnsi"/>
        </w:rPr>
        <w:t xml:space="preserve"> (English)</w:t>
      </w:r>
      <w:bookmarkEnd w:id="7"/>
    </w:p>
    <w:p w14:paraId="5F56A173" w14:textId="77777777" w:rsidR="007442A6" w:rsidRPr="007442A6" w:rsidRDefault="007442A6" w:rsidP="007442A6">
      <w:pPr>
        <w:pStyle w:val="Titre1"/>
        <w:rPr>
          <w:rFonts w:asciiTheme="minorHAnsi" w:hAnsiTheme="minorHAnsi"/>
        </w:rPr>
      </w:pPr>
    </w:p>
    <w:p w14:paraId="527A9EBA" w14:textId="77777777" w:rsidR="008B6384" w:rsidRPr="007442A6" w:rsidRDefault="008B6384" w:rsidP="007442A6">
      <w:pPr>
        <w:spacing w:after="200" w:line="300" w:lineRule="auto"/>
        <w:jc w:val="both"/>
        <w:rPr>
          <w:rFonts w:eastAsia="Calibri" w:cs="Calibri"/>
          <w:color w:val="222222"/>
          <w:sz w:val="21"/>
          <w:szCs w:val="21"/>
          <w:lang w:val="en-US"/>
        </w:rPr>
      </w:pPr>
      <w:r w:rsidRPr="007442A6">
        <w:rPr>
          <w:rFonts w:eastAsia="Calibri" w:cs="Calibri"/>
          <w:color w:val="222222"/>
          <w:sz w:val="21"/>
          <w:szCs w:val="21"/>
          <w:lang w:val="en-US"/>
        </w:rPr>
        <w:t>The English version of the project — document corpus, queries, detection rules and code all translated — was re-run in full, rather than simply relabeling the Spanish output. Because the model, retrieval and detection patterns all now operate in English, this amounts to a separate execution of the same protocol, not a re-presentation of the same one.</w:t>
      </w:r>
    </w:p>
    <w:p w14:paraId="7548C061" w14:textId="77777777" w:rsidR="008B6384" w:rsidRPr="007442A6" w:rsidRDefault="008B6384" w:rsidP="008B6384">
      <w:pPr>
        <w:spacing w:before="80" w:after="250"/>
        <w:jc w:val="center"/>
        <w:rPr>
          <w:i/>
          <w:iCs/>
          <w:color w:val="555555"/>
          <w:sz w:val="18"/>
          <w:szCs w:val="18"/>
          <w:lang w:val="en-US"/>
        </w:rPr>
      </w:pPr>
    </w:p>
    <w:p w14:paraId="40F549F2" w14:textId="2EB8740C" w:rsidR="008B6384" w:rsidRPr="007442A6" w:rsidRDefault="008B6384" w:rsidP="008B6384">
      <w:pPr>
        <w:spacing w:before="80" w:after="250"/>
        <w:jc w:val="center"/>
        <w:rPr>
          <w:lang w:val="en-US"/>
        </w:rPr>
      </w:pPr>
      <w:r w:rsidRPr="007442A6">
        <w:rPr>
          <w:i/>
          <w:iCs/>
          <w:color w:val="555555"/>
          <w:sz w:val="18"/>
          <w:szCs w:val="18"/>
          <w:lang w:val="en-US"/>
        </w:rPr>
        <w:t>Table 5 — Metrics per configuration, translated run</w:t>
      </w:r>
    </w:p>
    <w:p w14:paraId="546D6C80" w14:textId="6CDAD571" w:rsidR="00AD0003" w:rsidRPr="007442A6" w:rsidRDefault="00F67923" w:rsidP="007442A6">
      <w:pPr>
        <w:rPr>
          <w:lang w:val="en-US"/>
        </w:rPr>
      </w:pPr>
      <w:r w:rsidRPr="007442A6">
        <w:rPr>
          <w:noProof/>
          <w:lang w:val="en-US"/>
        </w:rPr>
        <w:drawing>
          <wp:inline distT="0" distB="0" distL="0" distR="0" wp14:anchorId="223B4D1C" wp14:editId="503CDAA1">
            <wp:extent cx="6400800" cy="1583055"/>
            <wp:effectExtent l="0" t="0" r="0" b="0"/>
            <wp:docPr id="7811543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154304" name=""/>
                    <pic:cNvPicPr/>
                  </pic:nvPicPr>
                  <pic:blipFill>
                    <a:blip r:embed="rId12"/>
                    <a:stretch>
                      <a:fillRect/>
                    </a:stretch>
                  </pic:blipFill>
                  <pic:spPr>
                    <a:xfrm>
                      <a:off x="0" y="0"/>
                      <a:ext cx="6400800" cy="1583055"/>
                    </a:xfrm>
                    <a:prstGeom prst="rect">
                      <a:avLst/>
                    </a:prstGeom>
                  </pic:spPr>
                </pic:pic>
              </a:graphicData>
            </a:graphic>
          </wp:inline>
        </w:drawing>
      </w:r>
    </w:p>
    <w:p w14:paraId="27EF8901" w14:textId="77777777" w:rsidR="008B6384" w:rsidRPr="007442A6" w:rsidRDefault="008B6384" w:rsidP="008B6384">
      <w:pPr>
        <w:spacing w:before="100" w:after="240"/>
        <w:rPr>
          <w:rFonts w:eastAsia="Calibri" w:cs="Calibri"/>
          <w:i/>
          <w:iCs/>
          <w:color w:val="5B6472"/>
          <w:sz w:val="18"/>
          <w:szCs w:val="18"/>
          <w:lang w:val="en-US"/>
        </w:rPr>
      </w:pPr>
    </w:p>
    <w:p w14:paraId="5BF432E3" w14:textId="5FF07CC5" w:rsidR="008B6384" w:rsidRPr="007442A6" w:rsidRDefault="008B6384" w:rsidP="008B6384">
      <w:pPr>
        <w:spacing w:before="100" w:after="240"/>
        <w:jc w:val="center"/>
        <w:rPr>
          <w:lang w:val="en-US"/>
        </w:rPr>
      </w:pPr>
      <w:r w:rsidRPr="007442A6">
        <w:rPr>
          <w:rFonts w:eastAsia="Calibri" w:cs="Calibri"/>
          <w:i/>
          <w:iCs/>
          <w:color w:val="5B6472"/>
          <w:sz w:val="18"/>
          <w:szCs w:val="18"/>
          <w:lang w:val="en-US"/>
        </w:rPr>
        <w:t>Figure 3 — Attack Success Rate (ASR) by configuration, translated run.</w:t>
      </w:r>
    </w:p>
    <w:p w14:paraId="4EA955D9" w14:textId="03094925" w:rsidR="00AD0003" w:rsidRPr="007442A6" w:rsidRDefault="00F67923" w:rsidP="007442A6">
      <w:pPr>
        <w:rPr>
          <w:lang w:val="en-US"/>
        </w:rPr>
      </w:pPr>
      <w:r w:rsidRPr="007442A6">
        <w:rPr>
          <w:noProof/>
          <w:lang w:val="en-US"/>
        </w:rPr>
        <w:drawing>
          <wp:inline distT="0" distB="0" distL="0" distR="0" wp14:anchorId="30D5DC4F" wp14:editId="629AE81F">
            <wp:extent cx="5486400" cy="3657600"/>
            <wp:effectExtent l="0" t="0" r="0" b="0"/>
            <wp:docPr id="61555276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6BE04ABF" w14:textId="16A06B57" w:rsidR="008B6384" w:rsidRPr="007442A6" w:rsidRDefault="008B6384" w:rsidP="008B6384">
      <w:pPr>
        <w:rPr>
          <w:lang w:val="en-US"/>
        </w:rPr>
      </w:pPr>
      <w:r w:rsidRPr="007442A6">
        <w:rPr>
          <w:rFonts w:eastAsia="Calibri" w:cs="Calibri"/>
          <w:color w:val="222222"/>
          <w:sz w:val="21"/>
          <w:szCs w:val="21"/>
          <w:lang w:val="en-US"/>
        </w:rPr>
        <w:t>As expected, the results differ noticeably from the Spanish original: every configuration's ASR falls substantially once the protocol runs in Englis</w:t>
      </w:r>
    </w:p>
    <w:p w14:paraId="0EE4248B" w14:textId="77777777" w:rsidR="00440BAF" w:rsidRPr="007442A6" w:rsidRDefault="00440BAF">
      <w:pPr>
        <w:rPr>
          <w:color w:val="2E74B5"/>
          <w:sz w:val="32"/>
          <w:szCs w:val="32"/>
        </w:rPr>
      </w:pPr>
      <w:r w:rsidRPr="007442A6">
        <w:br w:type="page"/>
      </w:r>
    </w:p>
    <w:p w14:paraId="019F2EB0" w14:textId="240D404F" w:rsidR="00440BAF" w:rsidRDefault="007442A6" w:rsidP="007442A6">
      <w:pPr>
        <w:pStyle w:val="Titre1"/>
        <w:rPr>
          <w:rFonts w:asciiTheme="minorHAnsi" w:hAnsiTheme="minorHAnsi"/>
        </w:rPr>
      </w:pPr>
      <w:bookmarkStart w:id="8" w:name="_Toc239410380"/>
      <w:r w:rsidRPr="007442A6">
        <w:rPr>
          <w:rFonts w:asciiTheme="minorHAnsi" w:hAnsiTheme="minorHAnsi"/>
        </w:rPr>
        <w:lastRenderedPageBreak/>
        <w:t>5</w:t>
      </w:r>
      <w:r w:rsidR="00000000" w:rsidRPr="007442A6">
        <w:rPr>
          <w:rFonts w:asciiTheme="minorHAnsi" w:hAnsiTheme="minorHAnsi"/>
        </w:rPr>
        <w:t xml:space="preserve">. </w:t>
      </w:r>
      <w:proofErr w:type="spellStart"/>
      <w:r w:rsidR="00440BAF" w:rsidRPr="007442A6">
        <w:rPr>
          <w:rFonts w:asciiTheme="minorHAnsi" w:hAnsiTheme="minorHAnsi"/>
        </w:rPr>
        <w:t>Comparison</w:t>
      </w:r>
      <w:proofErr w:type="spellEnd"/>
      <w:r w:rsidR="00440BAF" w:rsidRPr="007442A6">
        <w:rPr>
          <w:rFonts w:asciiTheme="minorHAnsi" w:hAnsiTheme="minorHAnsi"/>
        </w:rPr>
        <w:t xml:space="preserve">: Original vs. </w:t>
      </w:r>
      <w:proofErr w:type="spellStart"/>
      <w:r w:rsidR="00440BAF" w:rsidRPr="007442A6">
        <w:rPr>
          <w:rFonts w:asciiTheme="minorHAnsi" w:hAnsiTheme="minorHAnsi"/>
        </w:rPr>
        <w:t>Translated</w:t>
      </w:r>
      <w:proofErr w:type="spellEnd"/>
      <w:r w:rsidR="00440BAF" w:rsidRPr="007442A6">
        <w:rPr>
          <w:rFonts w:asciiTheme="minorHAnsi" w:hAnsiTheme="minorHAnsi"/>
        </w:rPr>
        <w:t xml:space="preserve"> </w:t>
      </w:r>
      <w:r w:rsidR="00440BAF" w:rsidRPr="007442A6">
        <w:rPr>
          <w:rFonts w:asciiTheme="minorHAnsi" w:hAnsiTheme="minorHAnsi"/>
        </w:rPr>
        <w:t>r</w:t>
      </w:r>
      <w:r w:rsidR="00440BAF" w:rsidRPr="007442A6">
        <w:rPr>
          <w:rFonts w:asciiTheme="minorHAnsi" w:hAnsiTheme="minorHAnsi"/>
        </w:rPr>
        <w:t>un</w:t>
      </w:r>
      <w:bookmarkEnd w:id="8"/>
    </w:p>
    <w:p w14:paraId="6A17715F" w14:textId="77777777" w:rsidR="007442A6" w:rsidRPr="007442A6" w:rsidRDefault="007442A6" w:rsidP="007442A6">
      <w:pPr>
        <w:pStyle w:val="Titre1"/>
        <w:rPr>
          <w:rFonts w:asciiTheme="minorHAnsi" w:hAnsiTheme="minorHAnsi"/>
        </w:rPr>
      </w:pPr>
    </w:p>
    <w:p w14:paraId="6D0DF477" w14:textId="0862F901" w:rsidR="00440BAF" w:rsidRPr="007442A6" w:rsidRDefault="00440BAF" w:rsidP="007442A6">
      <w:pPr>
        <w:jc w:val="center"/>
        <w:rPr>
          <w:lang w:val="en-US"/>
        </w:rPr>
      </w:pPr>
      <w:r w:rsidRPr="007442A6">
        <w:rPr>
          <w:noProof/>
        </w:rPr>
        <w:drawing>
          <wp:inline distT="0" distB="0" distL="0" distR="0" wp14:anchorId="0263C5E3" wp14:editId="0CC25046">
            <wp:extent cx="4381500" cy="2714625"/>
            <wp:effectExtent l="0" t="0" r="0" b="0"/>
            <wp:docPr id="1099645492" name="Image 1099645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2714625"/>
                    </a:xfrm>
                    <a:prstGeom prst="rect">
                      <a:avLst/>
                    </a:prstGeom>
                  </pic:spPr>
                </pic:pic>
              </a:graphicData>
            </a:graphic>
          </wp:inline>
        </w:drawing>
      </w:r>
    </w:p>
    <w:p w14:paraId="0240E67D" w14:textId="77777777" w:rsidR="00440BAF" w:rsidRPr="007442A6" w:rsidRDefault="00440BAF" w:rsidP="00440BAF">
      <w:pPr>
        <w:spacing w:after="150"/>
        <w:rPr>
          <w:b/>
          <w:bCs/>
          <w:lang w:val="en-US"/>
        </w:rPr>
      </w:pPr>
      <w:r w:rsidRPr="007442A6">
        <w:rPr>
          <w:b/>
          <w:bCs/>
          <w:lang w:val="en-US"/>
        </w:rPr>
        <w:t>Interpretation</w:t>
      </w:r>
    </w:p>
    <w:p w14:paraId="0ED6FDB7" w14:textId="0E363307" w:rsidR="00440BAF" w:rsidRPr="007442A6" w:rsidRDefault="00440BAF" w:rsidP="007442A6">
      <w:pPr>
        <w:pStyle w:val="Paragraphedeliste"/>
        <w:numPr>
          <w:ilvl w:val="0"/>
          <w:numId w:val="2"/>
        </w:numPr>
        <w:spacing w:after="150"/>
        <w:jc w:val="both"/>
        <w:rPr>
          <w:rFonts w:asciiTheme="minorHAnsi" w:hAnsiTheme="minorHAnsi"/>
          <w:lang w:val="en-US"/>
        </w:rPr>
      </w:pPr>
      <w:r w:rsidRPr="007442A6">
        <w:rPr>
          <w:rFonts w:asciiTheme="minorHAnsi" w:hAnsiTheme="minorHAnsi"/>
          <w:lang w:val="en-US"/>
        </w:rPr>
        <w:t>Overall magnitude drops in English for every configuration</w:t>
      </w:r>
      <w:r w:rsidRPr="007442A6">
        <w:rPr>
          <w:rFonts w:asciiTheme="minorHAnsi" w:hAnsiTheme="minorHAnsi"/>
          <w:lang w:val="en-US"/>
        </w:rPr>
        <w:t xml:space="preserve"> </w:t>
      </w:r>
      <w:r w:rsidRPr="007442A6">
        <w:rPr>
          <w:rFonts w:asciiTheme="minorHAnsi" w:hAnsiTheme="minorHAnsi"/>
          <w:lang w:val="en-US"/>
        </w:rPr>
        <w:t>: from a 4.5-point drop for C5 up to a 42.8-point drop for C1 . C1, C2 and C4 see the largest relative reductions</w:t>
      </w:r>
      <w:r w:rsidR="007442A6" w:rsidRPr="007442A6">
        <w:rPr>
          <w:rFonts w:asciiTheme="minorHAnsi" w:hAnsiTheme="minorHAnsi"/>
          <w:lang w:val="en-US"/>
        </w:rPr>
        <w:t>,</w:t>
      </w:r>
      <w:r w:rsidRPr="007442A6">
        <w:rPr>
          <w:rFonts w:asciiTheme="minorHAnsi" w:hAnsiTheme="minorHAnsi"/>
          <w:lang w:val="en-US"/>
        </w:rPr>
        <w:t xml:space="preserve"> while C3 and especially C5 shift less</w:t>
      </w:r>
      <w:r w:rsidR="007442A6" w:rsidRPr="007442A6">
        <w:rPr>
          <w:rFonts w:asciiTheme="minorHAnsi" w:hAnsiTheme="minorHAnsi"/>
          <w:lang w:val="en-US"/>
        </w:rPr>
        <w:t>.</w:t>
      </w:r>
    </w:p>
    <w:p w14:paraId="68D000B7" w14:textId="6182B3A0" w:rsidR="00440BAF" w:rsidRPr="007442A6" w:rsidRDefault="00440BAF" w:rsidP="007442A6">
      <w:pPr>
        <w:pStyle w:val="Paragraphedeliste"/>
        <w:numPr>
          <w:ilvl w:val="0"/>
          <w:numId w:val="2"/>
        </w:numPr>
        <w:spacing w:after="150"/>
        <w:jc w:val="both"/>
        <w:rPr>
          <w:rFonts w:asciiTheme="minorHAnsi" w:hAnsiTheme="minorHAnsi"/>
          <w:lang w:val="en-US"/>
        </w:rPr>
      </w:pPr>
      <w:r w:rsidRPr="007442A6">
        <w:rPr>
          <w:rFonts w:asciiTheme="minorHAnsi" w:hAnsiTheme="minorHAnsi"/>
          <w:lang w:val="en-US"/>
        </w:rPr>
        <w:t>C5 stays among the strongest defenses in both runs</w:t>
      </w:r>
      <w:r w:rsidR="007442A6" w:rsidRPr="007442A6">
        <w:rPr>
          <w:rFonts w:asciiTheme="minorHAnsi" w:hAnsiTheme="minorHAnsi"/>
          <w:lang w:val="en-US"/>
        </w:rPr>
        <w:t>,</w:t>
      </w:r>
      <w:r w:rsidRPr="007442A6">
        <w:rPr>
          <w:rFonts w:asciiTheme="minorHAnsi" w:hAnsiTheme="minorHAnsi"/>
          <w:lang w:val="en-US"/>
        </w:rPr>
        <w:t xml:space="preserve"> and C2 stays among the weakest in both — the two ends of the ranking are stable across languages.</w:t>
      </w:r>
    </w:p>
    <w:p w14:paraId="032BF988" w14:textId="77777777" w:rsidR="007442A6" w:rsidRPr="007442A6" w:rsidRDefault="00440BAF" w:rsidP="007442A6">
      <w:pPr>
        <w:pStyle w:val="Paragraphedeliste"/>
        <w:numPr>
          <w:ilvl w:val="0"/>
          <w:numId w:val="2"/>
        </w:numPr>
        <w:spacing w:after="150"/>
        <w:jc w:val="both"/>
        <w:rPr>
          <w:rFonts w:asciiTheme="minorHAnsi" w:hAnsiTheme="minorHAnsi"/>
          <w:lang w:val="en-US"/>
        </w:rPr>
      </w:pPr>
      <w:r w:rsidRPr="007442A6">
        <w:rPr>
          <w:rFonts w:asciiTheme="minorHAnsi" w:hAnsiTheme="minorHAnsi"/>
          <w:lang w:val="en-US"/>
        </w:rPr>
        <w:t>The middle of the ranking reorders: C1 is the second-weakest configuration in Spanish (70.4%, behind only C2) but becomes comparatively stronger in English (27.6%, better than both C2 and C3). C4 and C5, clearly separated in the Spanish run (29.6% vs. 14.8%), become statistically tied in English (10.3% vs. 10.3%).</w:t>
      </w:r>
    </w:p>
    <w:p w14:paraId="50C46E8F" w14:textId="4910840A" w:rsidR="00440BAF" w:rsidRPr="007442A6" w:rsidRDefault="00440BAF" w:rsidP="007442A6">
      <w:pPr>
        <w:spacing w:after="150"/>
        <w:jc w:val="both"/>
        <w:rPr>
          <w:lang w:val="en-US"/>
        </w:rPr>
      </w:pPr>
      <w:r w:rsidRPr="007442A6">
        <w:rPr>
          <w:lang w:val="en-US"/>
        </w:rPr>
        <w:t>Because the ranking is stable at the extremes but shifts in the middle, conclusions about “best” and “worst” defense (C5 and C2) transfer across languages, but finer-grained claims about the relative strength of C1, C3 and C4 should be treated as language-dependent rather than general properties of the defenses.</w:t>
      </w:r>
    </w:p>
    <w:p w14:paraId="3E9F91EA" w14:textId="44930C5A" w:rsidR="00AD0003" w:rsidRPr="007442A6" w:rsidRDefault="00AD0003" w:rsidP="007442A6">
      <w:pPr>
        <w:spacing w:after="150"/>
        <w:rPr>
          <w:lang w:val="en-US"/>
        </w:rPr>
      </w:pPr>
    </w:p>
    <w:sectPr w:rsidR="00AD0003" w:rsidRPr="007442A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9D3AD" w14:textId="77777777" w:rsidR="00CA0A57" w:rsidRDefault="00CA0A57" w:rsidP="007442A6">
      <w:r>
        <w:separator/>
      </w:r>
    </w:p>
  </w:endnote>
  <w:endnote w:type="continuationSeparator" w:id="0">
    <w:p w14:paraId="76AD74AD" w14:textId="77777777" w:rsidR="00CA0A57" w:rsidRDefault="00CA0A57" w:rsidP="007442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07450" w14:textId="77777777" w:rsidR="00CA0A57" w:rsidRDefault="00CA0A57" w:rsidP="007442A6">
      <w:r>
        <w:separator/>
      </w:r>
    </w:p>
  </w:footnote>
  <w:footnote w:type="continuationSeparator" w:id="0">
    <w:p w14:paraId="07958715" w14:textId="77777777" w:rsidR="00CA0A57" w:rsidRDefault="00CA0A57" w:rsidP="007442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D48CC"/>
    <w:multiLevelType w:val="hybridMultilevel"/>
    <w:tmpl w:val="781897D8"/>
    <w:lvl w:ilvl="0" w:tplc="BC1AE5C8">
      <w:start w:val="1"/>
      <w:numFmt w:val="bullet"/>
      <w:lvlText w:val="●"/>
      <w:lvlJc w:val="left"/>
      <w:pPr>
        <w:ind w:left="720" w:hanging="360"/>
      </w:pPr>
    </w:lvl>
    <w:lvl w:ilvl="1" w:tplc="CCEAE1AE">
      <w:start w:val="1"/>
      <w:numFmt w:val="bullet"/>
      <w:lvlText w:val="○"/>
      <w:lvlJc w:val="left"/>
      <w:pPr>
        <w:ind w:left="1440" w:hanging="360"/>
      </w:pPr>
    </w:lvl>
    <w:lvl w:ilvl="2" w:tplc="726C223E">
      <w:start w:val="1"/>
      <w:numFmt w:val="bullet"/>
      <w:lvlText w:val="■"/>
      <w:lvlJc w:val="left"/>
      <w:pPr>
        <w:ind w:left="2160" w:hanging="360"/>
      </w:pPr>
    </w:lvl>
    <w:lvl w:ilvl="3" w:tplc="17F8DF4A">
      <w:start w:val="1"/>
      <w:numFmt w:val="bullet"/>
      <w:lvlText w:val="●"/>
      <w:lvlJc w:val="left"/>
      <w:pPr>
        <w:ind w:left="2880" w:hanging="360"/>
      </w:pPr>
    </w:lvl>
    <w:lvl w:ilvl="4" w:tplc="BC326650">
      <w:start w:val="1"/>
      <w:numFmt w:val="bullet"/>
      <w:lvlText w:val="○"/>
      <w:lvlJc w:val="left"/>
      <w:pPr>
        <w:ind w:left="3600" w:hanging="360"/>
      </w:pPr>
    </w:lvl>
    <w:lvl w:ilvl="5" w:tplc="623C1454">
      <w:start w:val="1"/>
      <w:numFmt w:val="bullet"/>
      <w:lvlText w:val="■"/>
      <w:lvlJc w:val="left"/>
      <w:pPr>
        <w:ind w:left="4320" w:hanging="360"/>
      </w:pPr>
    </w:lvl>
    <w:lvl w:ilvl="6" w:tplc="38266FE8">
      <w:start w:val="1"/>
      <w:numFmt w:val="bullet"/>
      <w:lvlText w:val="●"/>
      <w:lvlJc w:val="left"/>
      <w:pPr>
        <w:ind w:left="5040" w:hanging="360"/>
      </w:pPr>
    </w:lvl>
    <w:lvl w:ilvl="7" w:tplc="B69C132C">
      <w:start w:val="1"/>
      <w:numFmt w:val="bullet"/>
      <w:lvlText w:val="●"/>
      <w:lvlJc w:val="left"/>
      <w:pPr>
        <w:ind w:left="5760" w:hanging="360"/>
      </w:pPr>
    </w:lvl>
    <w:lvl w:ilvl="8" w:tplc="C3262618">
      <w:start w:val="1"/>
      <w:numFmt w:val="bullet"/>
      <w:lvlText w:val="●"/>
      <w:lvlJc w:val="left"/>
      <w:pPr>
        <w:ind w:left="6480" w:hanging="360"/>
      </w:pPr>
    </w:lvl>
  </w:abstractNum>
  <w:abstractNum w:abstractNumId="1" w15:restartNumberingAfterBreak="0">
    <w:nsid w:val="768810EA"/>
    <w:multiLevelType w:val="hybridMultilevel"/>
    <w:tmpl w:val="364C8D2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38239114">
    <w:abstractNumId w:val="0"/>
    <w:lvlOverride w:ilvl="0">
      <w:startOverride w:val="1"/>
    </w:lvlOverride>
  </w:num>
  <w:num w:numId="2" w16cid:durableId="6306708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0003"/>
    <w:rsid w:val="00096941"/>
    <w:rsid w:val="00150FF0"/>
    <w:rsid w:val="00375637"/>
    <w:rsid w:val="00440BAF"/>
    <w:rsid w:val="005E761A"/>
    <w:rsid w:val="006459B1"/>
    <w:rsid w:val="00721425"/>
    <w:rsid w:val="007442A6"/>
    <w:rsid w:val="008B6384"/>
    <w:rsid w:val="00AD0003"/>
    <w:rsid w:val="00CA0A57"/>
    <w:rsid w:val="00D559CC"/>
    <w:rsid w:val="00E81F69"/>
    <w:rsid w:val="00F6792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24A37"/>
  <w15:docId w15:val="{BA1DD148-B0F7-4B17-8ECD-228965070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42A6"/>
    <w:rPr>
      <w:rFonts w:asciiTheme="minorHAnsi" w:hAnsiTheme="minorHAnsi"/>
    </w:rPr>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detabledesmatires">
    <w:name w:val="TOC Heading"/>
    <w:basedOn w:val="Titre1"/>
    <w:next w:val="Normal"/>
    <w:uiPriority w:val="39"/>
    <w:unhideWhenUsed/>
    <w:qFormat/>
    <w:rsid w:val="007442A6"/>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M1">
    <w:name w:val="toc 1"/>
    <w:basedOn w:val="Normal"/>
    <w:next w:val="Normal"/>
    <w:autoRedefine/>
    <w:uiPriority w:val="39"/>
    <w:unhideWhenUsed/>
    <w:rsid w:val="007442A6"/>
    <w:pPr>
      <w:spacing w:after="100"/>
    </w:pPr>
  </w:style>
  <w:style w:type="paragraph" w:styleId="TM2">
    <w:name w:val="toc 2"/>
    <w:basedOn w:val="Normal"/>
    <w:next w:val="Normal"/>
    <w:autoRedefine/>
    <w:uiPriority w:val="39"/>
    <w:unhideWhenUsed/>
    <w:rsid w:val="007442A6"/>
    <w:pPr>
      <w:spacing w:after="100"/>
      <w:ind w:left="200"/>
    </w:pPr>
  </w:style>
  <w:style w:type="paragraph" w:styleId="En-tte">
    <w:name w:val="header"/>
    <w:basedOn w:val="Normal"/>
    <w:link w:val="En-tteCar"/>
    <w:uiPriority w:val="99"/>
    <w:unhideWhenUsed/>
    <w:rsid w:val="007442A6"/>
    <w:pPr>
      <w:tabs>
        <w:tab w:val="center" w:pos="4536"/>
        <w:tab w:val="right" w:pos="9072"/>
      </w:tabs>
    </w:pPr>
  </w:style>
  <w:style w:type="character" w:customStyle="1" w:styleId="En-tteCar">
    <w:name w:val="En-tête Car"/>
    <w:basedOn w:val="Policepardfaut"/>
    <w:link w:val="En-tte"/>
    <w:uiPriority w:val="99"/>
    <w:rsid w:val="007442A6"/>
  </w:style>
  <w:style w:type="paragraph" w:styleId="Pieddepage">
    <w:name w:val="footer"/>
    <w:basedOn w:val="Normal"/>
    <w:link w:val="PieddepageCar"/>
    <w:uiPriority w:val="99"/>
    <w:unhideWhenUsed/>
    <w:rsid w:val="007442A6"/>
    <w:pPr>
      <w:tabs>
        <w:tab w:val="center" w:pos="4536"/>
        <w:tab w:val="right" w:pos="9072"/>
      </w:tabs>
    </w:pPr>
  </w:style>
  <w:style w:type="character" w:customStyle="1" w:styleId="PieddepageCar">
    <w:name w:val="Pied de page Car"/>
    <w:basedOn w:val="Policepardfaut"/>
    <w:link w:val="Pieddepage"/>
    <w:uiPriority w:val="99"/>
    <w:rsid w:val="007442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8B436C-5676-4DB3-8F77-1F7FDE2396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7</Pages>
  <Words>761</Words>
  <Characters>4189</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Tom FERRASSE--JAMAUX</cp:lastModifiedBy>
  <cp:revision>3</cp:revision>
  <dcterms:created xsi:type="dcterms:W3CDTF">2026-09-04T07:32:00Z</dcterms:created>
  <dcterms:modified xsi:type="dcterms:W3CDTF">2026-09-04T08:33:00Z</dcterms:modified>
</cp:coreProperties>
</file>