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Feature testing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 of features: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1.The teacher can create a student entity.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2.If the teacher attempts to add a second grade for the same student at an assignment, the addition is rejected.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Adding a grade for a student after the assignment delivery deadline automatically lowers the grade.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The teacher can delete a student.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The teacher can delete an assignment.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The teacher can see all students.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The teacher can see all student grades.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The teacher can see all assignments.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The teacher can delete an assignment.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The teacher can update a student’s information.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